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3E1" w:rsidRPr="00A502C6" w:rsidRDefault="006613E1" w:rsidP="006613E1">
      <w:pPr>
        <w:suppressAutoHyphens/>
        <w:spacing w:after="0" w:line="240" w:lineRule="auto"/>
        <w:jc w:val="right"/>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ДОДАТОК 4</w:t>
      </w:r>
    </w:p>
    <w:p w:rsidR="006613E1" w:rsidRPr="00A502C6" w:rsidRDefault="006613E1" w:rsidP="006613E1">
      <w:pPr>
        <w:suppressAutoHyphens/>
        <w:spacing w:after="0" w:line="240" w:lineRule="auto"/>
        <w:ind w:right="140"/>
        <w:jc w:val="right"/>
        <w:rPr>
          <w:rFonts w:ascii="Times New Roman" w:eastAsia="Times New Roman" w:hAnsi="Times New Roman"/>
          <w:b/>
          <w:sz w:val="24"/>
          <w:szCs w:val="24"/>
          <w:lang w:eastAsia="ar-SA"/>
        </w:rPr>
      </w:pPr>
      <w:r w:rsidRPr="00A502C6">
        <w:rPr>
          <w:rFonts w:ascii="Times New Roman" w:eastAsia="Times New Roman" w:hAnsi="Times New Roman"/>
          <w:b/>
          <w:sz w:val="24"/>
          <w:szCs w:val="24"/>
          <w:lang w:eastAsia="ar-SA"/>
        </w:rPr>
        <w:t xml:space="preserve">до тендерної документації на закупівлю: </w:t>
      </w:r>
    </w:p>
    <w:p w:rsidR="006613E1" w:rsidRPr="007810D1" w:rsidRDefault="006613E1" w:rsidP="006613E1">
      <w:pPr>
        <w:tabs>
          <w:tab w:val="left" w:pos="916"/>
          <w:tab w:val="left" w:pos="1832"/>
          <w:tab w:val="left" w:pos="2748"/>
          <w:tab w:val="left" w:pos="3664"/>
          <w:tab w:val="left" w:pos="3692"/>
          <w:tab w:val="left" w:pos="4580"/>
          <w:tab w:val="center" w:pos="503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9E6B9C" w:rsidRPr="005435AC">
        <w:rPr>
          <w:rFonts w:ascii="Times New Roman" w:eastAsia="Times New Roman" w:hAnsi="Times New Roman"/>
          <w:sz w:val="24"/>
          <w:szCs w:val="24"/>
          <w:lang w:eastAsia="ar-SA"/>
        </w:rPr>
        <w:t>ДК 021:2015 03220000-9 – Овочі , фрукти та горіхи</w:t>
      </w:r>
    </w:p>
    <w:p w:rsidR="006613E1" w:rsidRDefault="006613E1" w:rsidP="006613E1">
      <w:pPr>
        <w:tabs>
          <w:tab w:val="left" w:pos="916"/>
          <w:tab w:val="left" w:pos="1832"/>
          <w:tab w:val="left" w:pos="2748"/>
          <w:tab w:val="left" w:pos="3664"/>
          <w:tab w:val="left" w:pos="3692"/>
          <w:tab w:val="left" w:pos="4580"/>
          <w:tab w:val="center" w:pos="503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bCs/>
          <w:sz w:val="24"/>
          <w:szCs w:val="24"/>
          <w:lang w:eastAsia="uk-UA"/>
        </w:rPr>
      </w:pPr>
    </w:p>
    <w:p w:rsidR="006613E1" w:rsidRDefault="006613E1" w:rsidP="006613E1">
      <w:pPr>
        <w:tabs>
          <w:tab w:val="left" w:pos="916"/>
          <w:tab w:val="left" w:pos="1832"/>
          <w:tab w:val="left" w:pos="2748"/>
          <w:tab w:val="left" w:pos="3664"/>
          <w:tab w:val="left" w:pos="3692"/>
          <w:tab w:val="left" w:pos="4580"/>
          <w:tab w:val="center" w:pos="503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Проект</w:t>
      </w:r>
    </w:p>
    <w:p w:rsidR="006613E1" w:rsidRPr="00A502C6" w:rsidRDefault="006613E1" w:rsidP="006613E1">
      <w:pPr>
        <w:tabs>
          <w:tab w:val="left" w:pos="916"/>
          <w:tab w:val="left" w:pos="1832"/>
          <w:tab w:val="left" w:pos="2748"/>
          <w:tab w:val="left" w:pos="3664"/>
          <w:tab w:val="left" w:pos="3692"/>
          <w:tab w:val="left" w:pos="4580"/>
          <w:tab w:val="center" w:pos="503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uk-UA"/>
        </w:rPr>
      </w:pPr>
    </w:p>
    <w:p w:rsidR="006613E1" w:rsidRPr="00D162D3" w:rsidRDefault="006613E1" w:rsidP="006613E1">
      <w:pPr>
        <w:widowControl w:val="0"/>
        <w:tabs>
          <w:tab w:val="left" w:pos="3990"/>
        </w:tabs>
        <w:spacing w:after="0" w:line="240" w:lineRule="auto"/>
        <w:ind w:firstLine="708"/>
        <w:jc w:val="center"/>
        <w:rPr>
          <w:rFonts w:ascii="Times New Roman" w:eastAsia="Times New Roman" w:hAnsi="Times New Roman"/>
          <w:b/>
          <w:sz w:val="24"/>
          <w:szCs w:val="24"/>
          <w:lang w:eastAsia="ru-RU"/>
        </w:rPr>
      </w:pPr>
      <w:r w:rsidRPr="00D162D3">
        <w:rPr>
          <w:rFonts w:ascii="Times New Roman" w:eastAsia="Times New Roman" w:hAnsi="Times New Roman"/>
          <w:b/>
          <w:sz w:val="24"/>
          <w:szCs w:val="24"/>
          <w:lang w:eastAsia="ru-RU"/>
        </w:rPr>
        <w:t>ДОГОВІР № ______</w:t>
      </w:r>
    </w:p>
    <w:p w:rsidR="006613E1" w:rsidRPr="00D162D3" w:rsidRDefault="006613E1" w:rsidP="006613E1">
      <w:pPr>
        <w:widowControl w:val="0"/>
        <w:tabs>
          <w:tab w:val="left" w:pos="3990"/>
        </w:tabs>
        <w:spacing w:after="0" w:line="240" w:lineRule="auto"/>
        <w:jc w:val="center"/>
        <w:rPr>
          <w:rFonts w:ascii="Times New Roman" w:eastAsia="Times New Roman" w:hAnsi="Times New Roman"/>
          <w:b/>
          <w:sz w:val="24"/>
          <w:szCs w:val="24"/>
          <w:lang w:eastAsia="ru-RU"/>
        </w:rPr>
      </w:pPr>
      <w:r w:rsidRPr="00D162D3">
        <w:rPr>
          <w:rFonts w:ascii="Times New Roman" w:eastAsia="Times New Roman" w:hAnsi="Times New Roman"/>
          <w:b/>
          <w:sz w:val="24"/>
          <w:szCs w:val="24"/>
          <w:lang w:eastAsia="ru-RU"/>
        </w:rPr>
        <w:t>про закупівлю продуктів харчування</w:t>
      </w:r>
    </w:p>
    <w:p w:rsidR="006613E1" w:rsidRPr="00D162D3" w:rsidRDefault="006613E1" w:rsidP="006613E1">
      <w:pPr>
        <w:widowControl w:val="0"/>
        <w:tabs>
          <w:tab w:val="left" w:pos="3990"/>
        </w:tabs>
        <w:spacing w:after="0" w:line="240" w:lineRule="auto"/>
        <w:jc w:val="both"/>
        <w:rPr>
          <w:rFonts w:ascii="Times New Roman" w:eastAsia="Times New Roman" w:hAnsi="Times New Roman"/>
          <w:sz w:val="24"/>
          <w:szCs w:val="24"/>
          <w:lang w:eastAsia="ru-RU"/>
        </w:rPr>
      </w:pPr>
    </w:p>
    <w:p w:rsidR="006613E1" w:rsidRPr="00D162D3" w:rsidRDefault="006613E1" w:rsidP="006613E1">
      <w:pPr>
        <w:widowControl w:val="0"/>
        <w:tabs>
          <w:tab w:val="left" w:pos="3990"/>
        </w:tabs>
        <w:spacing w:after="0" w:line="240" w:lineRule="auto"/>
        <w:jc w:val="both"/>
        <w:rPr>
          <w:rFonts w:ascii="Times New Roman" w:eastAsia="Times New Roman" w:hAnsi="Times New Roman"/>
          <w:sz w:val="24"/>
          <w:szCs w:val="24"/>
          <w:lang w:eastAsia="ru-RU"/>
        </w:rPr>
      </w:pPr>
      <w:r w:rsidRPr="00D162D3">
        <w:rPr>
          <w:rFonts w:ascii="Times New Roman" w:eastAsia="Times New Roman" w:hAnsi="Times New Roman"/>
          <w:sz w:val="24"/>
          <w:szCs w:val="24"/>
          <w:lang w:eastAsia="ru-RU"/>
        </w:rPr>
        <w:t>м. Бровари</w:t>
      </w:r>
      <w:r w:rsidRPr="00D162D3">
        <w:rPr>
          <w:rFonts w:ascii="Times New Roman" w:eastAsia="Times New Roman" w:hAnsi="Times New Roman"/>
          <w:sz w:val="24"/>
          <w:szCs w:val="24"/>
          <w:lang w:eastAsia="ru-RU"/>
        </w:rPr>
        <w:tab/>
      </w:r>
      <w:r w:rsidRPr="00D162D3">
        <w:rPr>
          <w:rFonts w:ascii="Times New Roman" w:eastAsia="Times New Roman" w:hAnsi="Times New Roman"/>
          <w:sz w:val="24"/>
          <w:szCs w:val="24"/>
          <w:lang w:eastAsia="ru-RU"/>
        </w:rPr>
        <w:tab/>
      </w:r>
      <w:r w:rsidRPr="00D162D3">
        <w:rPr>
          <w:rFonts w:ascii="Times New Roman" w:eastAsia="Times New Roman" w:hAnsi="Times New Roman"/>
          <w:sz w:val="24"/>
          <w:szCs w:val="24"/>
          <w:lang w:eastAsia="ru-RU"/>
        </w:rPr>
        <w:tab/>
      </w:r>
      <w:r w:rsidRPr="00D162D3">
        <w:rPr>
          <w:rFonts w:ascii="Times New Roman" w:eastAsia="Times New Roman" w:hAnsi="Times New Roman"/>
          <w:sz w:val="24"/>
          <w:szCs w:val="24"/>
          <w:lang w:eastAsia="ru-RU"/>
        </w:rPr>
        <w:tab/>
      </w:r>
      <w:r>
        <w:rPr>
          <w:rFonts w:ascii="Times New Roman" w:eastAsia="Times New Roman" w:hAnsi="Times New Roman"/>
          <w:sz w:val="24"/>
          <w:szCs w:val="24"/>
          <w:lang w:eastAsia="ru-RU"/>
        </w:rPr>
        <w:t xml:space="preserve">              </w:t>
      </w:r>
      <w:r w:rsidRPr="00D162D3">
        <w:rPr>
          <w:rFonts w:ascii="Times New Roman" w:eastAsia="Times New Roman" w:hAnsi="Times New Roman"/>
          <w:sz w:val="24"/>
          <w:szCs w:val="24"/>
          <w:lang w:eastAsia="ru-RU"/>
        </w:rPr>
        <w:t>«____» __________ 202</w:t>
      </w:r>
      <w:r>
        <w:rPr>
          <w:rFonts w:ascii="Times New Roman" w:eastAsia="Times New Roman" w:hAnsi="Times New Roman"/>
          <w:sz w:val="24"/>
          <w:szCs w:val="24"/>
          <w:lang w:eastAsia="ru-RU"/>
        </w:rPr>
        <w:t>4</w:t>
      </w:r>
      <w:r w:rsidRPr="00D162D3">
        <w:rPr>
          <w:rFonts w:ascii="Times New Roman" w:eastAsia="Times New Roman" w:hAnsi="Times New Roman"/>
          <w:sz w:val="24"/>
          <w:szCs w:val="24"/>
          <w:lang w:eastAsia="ru-RU"/>
        </w:rPr>
        <w:t xml:space="preserve"> року</w:t>
      </w:r>
    </w:p>
    <w:p w:rsidR="006613E1" w:rsidRPr="00D162D3" w:rsidRDefault="006613E1" w:rsidP="006613E1">
      <w:pPr>
        <w:widowControl w:val="0"/>
        <w:tabs>
          <w:tab w:val="left" w:pos="3990"/>
        </w:tabs>
        <w:spacing w:after="0" w:line="240" w:lineRule="auto"/>
        <w:ind w:firstLine="720"/>
        <w:jc w:val="both"/>
        <w:rPr>
          <w:rFonts w:ascii="Times New Roman" w:eastAsia="Times New Roman" w:hAnsi="Times New Roman"/>
          <w:sz w:val="24"/>
          <w:szCs w:val="24"/>
          <w:lang w:eastAsia="ru-RU"/>
        </w:rPr>
      </w:pPr>
    </w:p>
    <w:p w:rsidR="006613E1" w:rsidRPr="00D162D3" w:rsidRDefault="006613E1" w:rsidP="006613E1">
      <w:pPr>
        <w:widowControl w:val="0"/>
        <w:tabs>
          <w:tab w:val="left" w:pos="3990"/>
        </w:tabs>
        <w:spacing w:after="0" w:line="240" w:lineRule="auto"/>
        <w:ind w:firstLine="709"/>
        <w:jc w:val="both"/>
        <w:rPr>
          <w:rFonts w:ascii="Times New Roman" w:eastAsia="Times New Roman" w:hAnsi="Times New Roman"/>
          <w:sz w:val="24"/>
          <w:szCs w:val="24"/>
          <w:lang w:eastAsia="ru-RU"/>
        </w:rPr>
      </w:pPr>
      <w:r w:rsidRPr="00D162D3">
        <w:rPr>
          <w:rFonts w:ascii="Times New Roman" w:eastAsia="Times New Roman" w:hAnsi="Times New Roman"/>
          <w:b/>
          <w:sz w:val="24"/>
          <w:szCs w:val="24"/>
          <w:lang w:eastAsia="ru-RU"/>
        </w:rPr>
        <w:t>Заклад дошкільної освіти (ясла-садок) комбінованого типу «Золота рибка» Броварської міської ради</w:t>
      </w:r>
      <w:r>
        <w:rPr>
          <w:rFonts w:ascii="Times New Roman" w:eastAsia="Times New Roman" w:hAnsi="Times New Roman"/>
          <w:b/>
          <w:sz w:val="24"/>
          <w:szCs w:val="24"/>
          <w:lang w:eastAsia="ru-RU"/>
        </w:rPr>
        <w:t xml:space="preserve"> Броварського району</w:t>
      </w:r>
      <w:r w:rsidRPr="00D162D3">
        <w:rPr>
          <w:rFonts w:ascii="Times New Roman" w:eastAsia="Times New Roman" w:hAnsi="Times New Roman"/>
          <w:b/>
          <w:sz w:val="24"/>
          <w:szCs w:val="24"/>
          <w:lang w:eastAsia="ru-RU"/>
        </w:rPr>
        <w:t xml:space="preserve"> Київської області</w:t>
      </w:r>
      <w:r w:rsidRPr="00D162D3">
        <w:rPr>
          <w:rFonts w:ascii="Times New Roman" w:eastAsia="Times New Roman" w:hAnsi="Times New Roman"/>
          <w:sz w:val="24"/>
          <w:szCs w:val="24"/>
          <w:lang w:eastAsia="ru-RU"/>
        </w:rPr>
        <w:t xml:space="preserve">, </w:t>
      </w:r>
      <w:r w:rsidRPr="00D162D3">
        <w:rPr>
          <w:rFonts w:ascii="Times New Roman" w:eastAsia="Times New Roman" w:hAnsi="Times New Roman"/>
          <w:snapToGrid w:val="0"/>
          <w:sz w:val="24"/>
          <w:szCs w:val="24"/>
          <w:lang w:eastAsia="ru-RU"/>
        </w:rPr>
        <w:t xml:space="preserve">в особі директора </w:t>
      </w:r>
      <w:proofErr w:type="spellStart"/>
      <w:r w:rsidRPr="00D162D3">
        <w:rPr>
          <w:rFonts w:ascii="Times New Roman" w:eastAsia="Times New Roman" w:hAnsi="Times New Roman"/>
          <w:snapToGrid w:val="0"/>
          <w:sz w:val="24"/>
          <w:szCs w:val="24"/>
          <w:lang w:eastAsia="ru-RU"/>
        </w:rPr>
        <w:t>Трохимець</w:t>
      </w:r>
      <w:proofErr w:type="spellEnd"/>
      <w:r w:rsidRPr="00D162D3">
        <w:rPr>
          <w:rFonts w:ascii="Times New Roman" w:eastAsia="Times New Roman" w:hAnsi="Times New Roman"/>
          <w:snapToGrid w:val="0"/>
          <w:sz w:val="24"/>
          <w:szCs w:val="24"/>
          <w:lang w:eastAsia="ru-RU"/>
        </w:rPr>
        <w:t xml:space="preserve"> Юлії Миколаївни</w:t>
      </w:r>
      <w:r w:rsidRPr="00D162D3">
        <w:rPr>
          <w:rFonts w:ascii="Times New Roman" w:eastAsia="Times New Roman" w:hAnsi="Times New Roman"/>
          <w:sz w:val="24"/>
          <w:szCs w:val="24"/>
          <w:lang w:eastAsia="ru-RU"/>
        </w:rPr>
        <w:t>, що діє на підставі Статуту (далі – «Покупець»), з однієї сторони, та _____________________________________________________________________________</w:t>
      </w:r>
      <w:r w:rsidRPr="00D162D3">
        <w:rPr>
          <w:rFonts w:ascii="Times New Roman" w:eastAsia="Times New Roman" w:hAnsi="Times New Roman"/>
          <w:b/>
          <w:snapToGrid w:val="0"/>
          <w:sz w:val="24"/>
          <w:szCs w:val="24"/>
          <w:lang w:eastAsia="ru-RU"/>
        </w:rPr>
        <w:t>,</w:t>
      </w:r>
      <w:r w:rsidRPr="00D162D3">
        <w:rPr>
          <w:rFonts w:ascii="Times New Roman" w:eastAsia="Times New Roman" w:hAnsi="Times New Roman"/>
          <w:snapToGrid w:val="0"/>
          <w:sz w:val="24"/>
          <w:szCs w:val="24"/>
          <w:lang w:eastAsia="ru-RU"/>
        </w:rPr>
        <w:t xml:space="preserve"> в особі ______________________________________________________________________, </w:t>
      </w:r>
      <w:r w:rsidRPr="00D162D3">
        <w:rPr>
          <w:rFonts w:ascii="Times New Roman" w:eastAsia="Times New Roman" w:hAnsi="Times New Roman"/>
          <w:sz w:val="24"/>
          <w:szCs w:val="24"/>
          <w:lang w:eastAsia="ru-RU"/>
        </w:rPr>
        <w:t xml:space="preserve">що діє на підставі __________________ (далі – «Постачальник»), </w:t>
      </w:r>
      <w:r w:rsidRPr="00D162D3">
        <w:rPr>
          <w:rFonts w:ascii="Times New Roman" w:eastAsia="Times New Roman" w:hAnsi="Times New Roman"/>
          <w:snapToGrid w:val="0"/>
          <w:sz w:val="24"/>
          <w:szCs w:val="24"/>
          <w:lang w:eastAsia="ru-RU"/>
        </w:rPr>
        <w:t xml:space="preserve">з іншої сторони, </w:t>
      </w:r>
      <w:r w:rsidRPr="00D162D3">
        <w:rPr>
          <w:rFonts w:ascii="Times New Roman" w:eastAsia="Times New Roman" w:hAnsi="Times New Roman"/>
          <w:sz w:val="24"/>
          <w:szCs w:val="24"/>
          <w:lang w:eastAsia="ru-RU"/>
        </w:rPr>
        <w:t xml:space="preserve">далі разом іменовані «Сторони» уклали цей Договір про закупівлю </w:t>
      </w:r>
      <w:r w:rsidRPr="00D162D3">
        <w:rPr>
          <w:rFonts w:ascii="Times New Roman" w:eastAsia="Times New Roman" w:hAnsi="Times New Roman"/>
          <w:snapToGrid w:val="0"/>
          <w:sz w:val="24"/>
          <w:szCs w:val="24"/>
          <w:lang w:eastAsia="ru-RU"/>
        </w:rPr>
        <w:t xml:space="preserve">продуктів харчової промисловості </w:t>
      </w:r>
      <w:r w:rsidRPr="00D162D3">
        <w:rPr>
          <w:rFonts w:ascii="Times New Roman" w:eastAsia="Times New Roman" w:hAnsi="Times New Roman"/>
          <w:sz w:val="24"/>
          <w:szCs w:val="24"/>
          <w:lang w:eastAsia="ru-RU"/>
        </w:rPr>
        <w:t>про таке (далі – «Договір»):</w:t>
      </w:r>
    </w:p>
    <w:p w:rsidR="006613E1" w:rsidRPr="00D162D3" w:rsidRDefault="006613E1" w:rsidP="006613E1">
      <w:pPr>
        <w:widowControl w:val="0"/>
        <w:tabs>
          <w:tab w:val="left" w:pos="3990"/>
        </w:tabs>
        <w:spacing w:after="0" w:line="240" w:lineRule="auto"/>
        <w:ind w:firstLine="709"/>
        <w:jc w:val="both"/>
        <w:rPr>
          <w:rFonts w:ascii="Times New Roman" w:eastAsia="Times New Roman" w:hAnsi="Times New Roman"/>
          <w:sz w:val="24"/>
          <w:szCs w:val="24"/>
          <w:lang w:eastAsia="ru-RU"/>
        </w:rPr>
      </w:pPr>
    </w:p>
    <w:p w:rsidR="006613E1" w:rsidRPr="00D162D3" w:rsidRDefault="006613E1" w:rsidP="006613E1">
      <w:pPr>
        <w:tabs>
          <w:tab w:val="left" w:pos="567"/>
          <w:tab w:val="left" w:pos="3990"/>
          <w:tab w:val="left" w:pos="8505"/>
        </w:tabs>
        <w:spacing w:after="0" w:line="240" w:lineRule="auto"/>
        <w:ind w:firstLine="798"/>
        <w:jc w:val="center"/>
        <w:rPr>
          <w:rFonts w:ascii="Times New Roman" w:eastAsia="Times New Roman" w:hAnsi="Times New Roman"/>
          <w:b/>
          <w:sz w:val="24"/>
          <w:szCs w:val="24"/>
          <w:lang w:eastAsia="ru-RU"/>
        </w:rPr>
      </w:pPr>
      <w:r w:rsidRPr="00D162D3">
        <w:rPr>
          <w:rFonts w:ascii="Times New Roman" w:eastAsia="Times New Roman" w:hAnsi="Times New Roman"/>
          <w:b/>
          <w:sz w:val="24"/>
          <w:szCs w:val="24"/>
          <w:lang w:eastAsia="ru-RU"/>
        </w:rPr>
        <w:t>I. ПРЕДМЕТ ДОГОВОРУ</w:t>
      </w:r>
    </w:p>
    <w:p w:rsidR="006613E1" w:rsidRPr="007C31D6" w:rsidRDefault="006613E1" w:rsidP="006613E1">
      <w:pPr>
        <w:tabs>
          <w:tab w:val="left" w:pos="1197"/>
          <w:tab w:val="left" w:pos="3990"/>
        </w:tabs>
        <w:spacing w:after="0" w:line="240" w:lineRule="auto"/>
        <w:ind w:firstLine="709"/>
        <w:jc w:val="both"/>
        <w:rPr>
          <w:rFonts w:ascii="Times New Roman" w:eastAsia="Times New Roman" w:hAnsi="Times New Roman"/>
          <w:b/>
          <w:sz w:val="24"/>
          <w:szCs w:val="24"/>
          <w:lang w:eastAsia="ru-RU"/>
        </w:rPr>
      </w:pPr>
      <w:r w:rsidRPr="00D162D3">
        <w:rPr>
          <w:rFonts w:ascii="Times New Roman" w:eastAsia="Times New Roman" w:hAnsi="Times New Roman"/>
          <w:sz w:val="24"/>
          <w:szCs w:val="24"/>
          <w:lang w:eastAsia="ru-RU"/>
        </w:rPr>
        <w:t>1.1. Постачальник зобов'язується в порядку та на умовах, визначених цим Договором, а також чинним закон</w:t>
      </w:r>
      <w:r>
        <w:rPr>
          <w:rFonts w:ascii="Times New Roman" w:eastAsia="Times New Roman" w:hAnsi="Times New Roman"/>
          <w:sz w:val="24"/>
          <w:szCs w:val="24"/>
          <w:lang w:eastAsia="ru-RU"/>
        </w:rPr>
        <w:t>одавством України, протягом 2022</w:t>
      </w:r>
      <w:r w:rsidRPr="00D162D3">
        <w:rPr>
          <w:rFonts w:ascii="Times New Roman" w:eastAsia="Times New Roman" w:hAnsi="Times New Roman"/>
          <w:sz w:val="24"/>
          <w:szCs w:val="24"/>
          <w:lang w:eastAsia="ru-RU"/>
        </w:rPr>
        <w:t xml:space="preserve"> року поставити Покупцю товар за визначеним предметом закупівлі </w:t>
      </w:r>
      <w:r w:rsidR="009E6B9C" w:rsidRPr="009E6B9C">
        <w:rPr>
          <w:rFonts w:ascii="Times New Roman" w:eastAsia="Times New Roman" w:hAnsi="Times New Roman"/>
          <w:b/>
          <w:sz w:val="24"/>
          <w:szCs w:val="24"/>
          <w:lang w:eastAsia="ru-RU"/>
        </w:rPr>
        <w:t>ДК 021:2015 03220000-9 – Овочі , фрукти та горіхи</w:t>
      </w:r>
      <w:r w:rsidRPr="00B93640">
        <w:rPr>
          <w:rFonts w:ascii="Times New Roman" w:eastAsia="Times New Roman" w:hAnsi="Times New Roman"/>
          <w:b/>
          <w:sz w:val="24"/>
          <w:szCs w:val="24"/>
          <w:lang w:eastAsia="ru-RU"/>
        </w:rPr>
        <w:t xml:space="preserve"> </w:t>
      </w:r>
      <w:r w:rsidRPr="00D162D3">
        <w:rPr>
          <w:rFonts w:ascii="Times New Roman" w:eastAsia="Times New Roman" w:hAnsi="Times New Roman"/>
          <w:sz w:val="24"/>
          <w:szCs w:val="24"/>
          <w:lang w:eastAsia="ru-RU"/>
        </w:rPr>
        <w:t>(далі – «Товар»), а Покупець – прийняти і оплатити такий Товар.</w:t>
      </w:r>
    </w:p>
    <w:p w:rsidR="006613E1" w:rsidRPr="00D162D3" w:rsidRDefault="006613E1" w:rsidP="006613E1">
      <w:pPr>
        <w:widowControl w:val="0"/>
        <w:spacing w:after="0" w:line="240" w:lineRule="auto"/>
        <w:ind w:firstLine="708"/>
        <w:jc w:val="both"/>
        <w:rPr>
          <w:rFonts w:ascii="Times New Roman" w:eastAsia="Times New Roman" w:hAnsi="Times New Roman"/>
          <w:sz w:val="24"/>
          <w:szCs w:val="24"/>
          <w:lang w:eastAsia="ru-RU"/>
        </w:rPr>
      </w:pPr>
      <w:r w:rsidRPr="00D162D3">
        <w:rPr>
          <w:rFonts w:ascii="Times New Roman" w:eastAsia="Times New Roman" w:hAnsi="Times New Roman"/>
          <w:sz w:val="24"/>
          <w:szCs w:val="24"/>
          <w:lang w:eastAsia="ru-RU"/>
        </w:rPr>
        <w:t>1.2. Найменування, кількість та ціна Товару визначаються в специфікації (далі – Додаток № 1) до Договору, що є невід’ємною частиною цього Договору.</w:t>
      </w:r>
    </w:p>
    <w:p w:rsidR="006613E1" w:rsidRPr="00D162D3" w:rsidRDefault="006613E1" w:rsidP="006613E1">
      <w:pPr>
        <w:tabs>
          <w:tab w:val="left" w:pos="1197"/>
          <w:tab w:val="left" w:pos="3990"/>
          <w:tab w:val="left" w:pos="8505"/>
        </w:tabs>
        <w:spacing w:after="0" w:line="240" w:lineRule="auto"/>
        <w:ind w:firstLine="709"/>
        <w:jc w:val="both"/>
        <w:rPr>
          <w:rFonts w:ascii="Times New Roman" w:eastAsia="Times New Roman" w:hAnsi="Times New Roman"/>
          <w:sz w:val="24"/>
          <w:szCs w:val="24"/>
          <w:lang w:eastAsia="ru-RU"/>
        </w:rPr>
      </w:pPr>
      <w:r w:rsidRPr="00D162D3">
        <w:rPr>
          <w:rFonts w:ascii="Times New Roman" w:eastAsia="Times New Roman" w:hAnsi="Times New Roman"/>
          <w:sz w:val="24"/>
          <w:szCs w:val="24"/>
          <w:lang w:eastAsia="ru-RU"/>
        </w:rPr>
        <w:t>1.3. Обсяги закупівлі Товару можуть бути зменшені залежно від реального фінансування видатків чи потреб Покупця у Товарі, що підлягає поставці за цим Договором.</w:t>
      </w:r>
    </w:p>
    <w:p w:rsidR="006613E1" w:rsidRPr="00D162D3" w:rsidRDefault="006613E1" w:rsidP="006613E1">
      <w:pPr>
        <w:tabs>
          <w:tab w:val="left" w:pos="1197"/>
          <w:tab w:val="left" w:pos="3990"/>
          <w:tab w:val="left" w:pos="8505"/>
        </w:tabs>
        <w:spacing w:after="0" w:line="240" w:lineRule="auto"/>
        <w:ind w:firstLine="709"/>
        <w:jc w:val="both"/>
        <w:rPr>
          <w:rFonts w:ascii="Times New Roman" w:eastAsia="Times New Roman" w:hAnsi="Times New Roman"/>
          <w:b/>
          <w:sz w:val="24"/>
          <w:szCs w:val="24"/>
          <w:lang w:eastAsia="ru-RU"/>
        </w:rPr>
      </w:pPr>
    </w:p>
    <w:p w:rsidR="006613E1" w:rsidRPr="00D162D3" w:rsidRDefault="006613E1" w:rsidP="006613E1">
      <w:pPr>
        <w:tabs>
          <w:tab w:val="left" w:pos="567"/>
          <w:tab w:val="left" w:pos="3990"/>
          <w:tab w:val="left" w:pos="8505"/>
        </w:tabs>
        <w:spacing w:after="0" w:line="240" w:lineRule="auto"/>
        <w:ind w:firstLine="798"/>
        <w:jc w:val="center"/>
        <w:rPr>
          <w:rFonts w:ascii="Times New Roman" w:eastAsia="Times New Roman" w:hAnsi="Times New Roman"/>
          <w:b/>
          <w:sz w:val="24"/>
          <w:szCs w:val="24"/>
          <w:lang w:eastAsia="ru-RU"/>
        </w:rPr>
      </w:pPr>
      <w:r w:rsidRPr="00D162D3">
        <w:rPr>
          <w:rFonts w:ascii="Times New Roman" w:eastAsia="Times New Roman" w:hAnsi="Times New Roman"/>
          <w:b/>
          <w:sz w:val="24"/>
          <w:szCs w:val="24"/>
          <w:lang w:eastAsia="ru-RU"/>
        </w:rPr>
        <w:t>II. ЯКІСТЬ ТОВАРІВ</w:t>
      </w:r>
    </w:p>
    <w:p w:rsidR="006613E1" w:rsidRPr="00D162D3" w:rsidRDefault="006613E1" w:rsidP="006613E1">
      <w:pPr>
        <w:tabs>
          <w:tab w:val="left" w:pos="567"/>
          <w:tab w:val="left" w:pos="3990"/>
          <w:tab w:val="left" w:pos="8505"/>
        </w:tabs>
        <w:spacing w:after="0" w:line="240" w:lineRule="auto"/>
        <w:ind w:firstLine="798"/>
        <w:jc w:val="both"/>
        <w:rPr>
          <w:rFonts w:ascii="Times New Roman" w:eastAsia="Times New Roman" w:hAnsi="Times New Roman"/>
          <w:sz w:val="24"/>
          <w:szCs w:val="24"/>
          <w:lang w:eastAsia="ru-RU"/>
        </w:rPr>
      </w:pPr>
      <w:r w:rsidRPr="00D162D3">
        <w:rPr>
          <w:rFonts w:ascii="Times New Roman" w:eastAsia="Times New Roman" w:hAnsi="Times New Roman"/>
          <w:sz w:val="24"/>
          <w:szCs w:val="24"/>
          <w:lang w:eastAsia="ru-RU"/>
        </w:rPr>
        <w:t>2.1. Постачальник повинен поставити Товар, якість якого відповідає вимогам Покупця, державним стандартам</w:t>
      </w:r>
      <w:r w:rsidRPr="00D162D3">
        <w:rPr>
          <w:rFonts w:ascii="Times New Roman" w:eastAsia="Times New Roman" w:hAnsi="Times New Roman"/>
          <w:color w:val="121212"/>
          <w:sz w:val="24"/>
          <w:szCs w:val="24"/>
          <w:lang w:eastAsia="ru-RU"/>
        </w:rPr>
        <w:t>, що зазвичай застосовуються до такого виду товару</w:t>
      </w:r>
      <w:r w:rsidRPr="00D162D3">
        <w:rPr>
          <w:rFonts w:ascii="Times New Roman" w:eastAsia="Times New Roman" w:hAnsi="Times New Roman"/>
          <w:sz w:val="24"/>
          <w:szCs w:val="24"/>
          <w:lang w:eastAsia="ru-RU"/>
        </w:rPr>
        <w:t>.</w:t>
      </w:r>
    </w:p>
    <w:p w:rsidR="006613E1" w:rsidRPr="00D162D3" w:rsidRDefault="006613E1" w:rsidP="006613E1">
      <w:pPr>
        <w:shd w:val="clear" w:color="auto" w:fill="FFFFFF"/>
        <w:spacing w:after="0" w:line="240" w:lineRule="auto"/>
        <w:ind w:firstLine="709"/>
        <w:jc w:val="both"/>
        <w:rPr>
          <w:rFonts w:ascii="Times New Roman" w:eastAsia="Times New Roman" w:hAnsi="Times New Roman"/>
          <w:sz w:val="24"/>
          <w:szCs w:val="24"/>
          <w:lang w:eastAsia="ru-RU"/>
        </w:rPr>
      </w:pPr>
      <w:r w:rsidRPr="00D162D3">
        <w:rPr>
          <w:rFonts w:ascii="Times New Roman" w:eastAsia="Times New Roman" w:hAnsi="Times New Roman"/>
          <w:sz w:val="24"/>
          <w:szCs w:val="24"/>
          <w:lang w:eastAsia="ru-RU"/>
        </w:rPr>
        <w:t>2.2. 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санітарно-гігієнічним вимогам.</w:t>
      </w:r>
    </w:p>
    <w:p w:rsidR="006613E1" w:rsidRPr="00D162D3" w:rsidRDefault="006613E1" w:rsidP="006613E1">
      <w:pPr>
        <w:tabs>
          <w:tab w:val="left" w:pos="567"/>
          <w:tab w:val="left" w:pos="3990"/>
          <w:tab w:val="left" w:pos="8505"/>
        </w:tabs>
        <w:spacing w:after="0" w:line="240" w:lineRule="auto"/>
        <w:ind w:firstLine="709"/>
        <w:jc w:val="both"/>
        <w:rPr>
          <w:rFonts w:ascii="Times New Roman" w:eastAsia="Times New Roman" w:hAnsi="Times New Roman"/>
          <w:sz w:val="24"/>
          <w:szCs w:val="24"/>
          <w:lang w:eastAsia="ru-RU"/>
        </w:rPr>
      </w:pPr>
      <w:r w:rsidRPr="00D162D3">
        <w:rPr>
          <w:rFonts w:ascii="Times New Roman" w:eastAsia="Times New Roman" w:hAnsi="Times New Roman"/>
          <w:sz w:val="24"/>
          <w:szCs w:val="24"/>
          <w:lang w:eastAsia="ru-RU"/>
        </w:rPr>
        <w:t>2.3. Якість Товару повинна відповідати документації, якою встановлені вимоги щодо якості на даний товар (ДСТУ</w:t>
      </w:r>
      <w:r>
        <w:rPr>
          <w:rFonts w:ascii="Times New Roman" w:eastAsia="Times New Roman" w:hAnsi="Times New Roman"/>
          <w:sz w:val="24"/>
          <w:szCs w:val="24"/>
          <w:lang w:eastAsia="ru-RU"/>
        </w:rPr>
        <w:t>)</w:t>
      </w:r>
      <w:r w:rsidRPr="00D162D3">
        <w:rPr>
          <w:rFonts w:ascii="Times New Roman" w:eastAsia="Times New Roman" w:hAnsi="Times New Roman"/>
          <w:sz w:val="24"/>
          <w:szCs w:val="24"/>
          <w:lang w:eastAsia="ru-RU"/>
        </w:rPr>
        <w:t>, умовам Договору та підтверджуватися декларацією виробника, сертифікатом на систему управління якістю, а також посвідченням про якість (сертифікатом якості, декларацією про якість) виробника, що надається при передачі товару іншими документами що засвідчують якість товару та придатність товару до вживання дітьми.</w:t>
      </w:r>
    </w:p>
    <w:p w:rsidR="006613E1" w:rsidRPr="00D162D3" w:rsidRDefault="006613E1" w:rsidP="006613E1">
      <w:pPr>
        <w:tabs>
          <w:tab w:val="left" w:pos="567"/>
          <w:tab w:val="left" w:pos="3990"/>
          <w:tab w:val="left" w:pos="8505"/>
        </w:tabs>
        <w:spacing w:after="0" w:line="240" w:lineRule="auto"/>
        <w:ind w:firstLine="709"/>
        <w:jc w:val="both"/>
        <w:rPr>
          <w:rFonts w:ascii="Times New Roman" w:eastAsia="Times New Roman" w:hAnsi="Times New Roman"/>
          <w:sz w:val="24"/>
          <w:szCs w:val="24"/>
          <w:lang w:eastAsia="ru-RU"/>
        </w:rPr>
      </w:pPr>
      <w:r w:rsidRPr="00D162D3">
        <w:rPr>
          <w:rFonts w:ascii="Times New Roman" w:eastAsia="Times New Roman" w:hAnsi="Times New Roman"/>
          <w:sz w:val="24"/>
          <w:szCs w:val="24"/>
          <w:lang w:eastAsia="ru-RU"/>
        </w:rPr>
        <w:t>2.4. Постачальник гарантує якість предмету закупівлі, що постачається Покупцю за Договором (гарантія якості діє протягом встановленого строку, при умові дотримання Покупцем умов зберігання, та зазначається на упаковці або у відповідній документації).</w:t>
      </w:r>
    </w:p>
    <w:p w:rsidR="006613E1" w:rsidRPr="00D162D3" w:rsidRDefault="006613E1" w:rsidP="006613E1">
      <w:pPr>
        <w:tabs>
          <w:tab w:val="left" w:pos="567"/>
          <w:tab w:val="left" w:pos="3990"/>
          <w:tab w:val="left" w:pos="8505"/>
        </w:tabs>
        <w:spacing w:after="0" w:line="240" w:lineRule="auto"/>
        <w:ind w:firstLine="709"/>
        <w:jc w:val="both"/>
        <w:rPr>
          <w:rFonts w:ascii="Times New Roman" w:eastAsia="Times New Roman" w:hAnsi="Times New Roman"/>
          <w:sz w:val="24"/>
          <w:szCs w:val="24"/>
          <w:lang w:eastAsia="ru-RU"/>
        </w:rPr>
      </w:pPr>
      <w:r w:rsidRPr="00D162D3">
        <w:rPr>
          <w:rFonts w:ascii="Times New Roman" w:eastAsia="Times New Roman" w:hAnsi="Times New Roman"/>
          <w:sz w:val="24"/>
          <w:szCs w:val="24"/>
          <w:lang w:eastAsia="ru-RU"/>
        </w:rPr>
        <w:t>2.5. Постачальник може покращити якість товару за умови, що таке покращення не призведе до збільшення суми, визначеної в договорі.</w:t>
      </w:r>
    </w:p>
    <w:p w:rsidR="006613E1" w:rsidRPr="00D162D3" w:rsidRDefault="006613E1" w:rsidP="006613E1">
      <w:pPr>
        <w:tabs>
          <w:tab w:val="left" w:pos="1197"/>
          <w:tab w:val="left" w:pos="3990"/>
          <w:tab w:val="left" w:pos="8505"/>
        </w:tabs>
        <w:spacing w:after="0" w:line="240" w:lineRule="auto"/>
        <w:ind w:firstLine="709"/>
        <w:jc w:val="both"/>
        <w:rPr>
          <w:rFonts w:ascii="Times New Roman" w:eastAsia="Times New Roman" w:hAnsi="Times New Roman"/>
          <w:sz w:val="24"/>
          <w:szCs w:val="24"/>
          <w:lang w:eastAsia="ru-RU"/>
        </w:rPr>
      </w:pPr>
      <w:r w:rsidRPr="00D162D3">
        <w:rPr>
          <w:rFonts w:ascii="Times New Roman" w:eastAsia="Times New Roman" w:hAnsi="Times New Roman"/>
          <w:sz w:val="24"/>
          <w:szCs w:val="24"/>
          <w:lang w:eastAsia="ru-RU"/>
        </w:rPr>
        <w:t xml:space="preserve">2.6. Товар повинен відвантажуватися в упакуванні/тарі, яка відповідає характеру Товару, що постачається, і забезпечує його повне збереження від всякого роду ушкоджень, псування і </w:t>
      </w:r>
      <w:proofErr w:type="spellStart"/>
      <w:r w:rsidRPr="00D162D3">
        <w:rPr>
          <w:rFonts w:ascii="Times New Roman" w:eastAsia="Times New Roman" w:hAnsi="Times New Roman"/>
          <w:sz w:val="24"/>
          <w:szCs w:val="24"/>
          <w:lang w:eastAsia="ru-RU"/>
        </w:rPr>
        <w:t>т.п</w:t>
      </w:r>
      <w:proofErr w:type="spellEnd"/>
      <w:r w:rsidRPr="00D162D3">
        <w:rPr>
          <w:rFonts w:ascii="Times New Roman" w:eastAsia="Times New Roman" w:hAnsi="Times New Roman"/>
          <w:sz w:val="24"/>
          <w:szCs w:val="24"/>
          <w:lang w:eastAsia="ru-RU"/>
        </w:rPr>
        <w:t>. на період поставки та зберігання протягом терміну придатності.</w:t>
      </w:r>
    </w:p>
    <w:p w:rsidR="006613E1" w:rsidRPr="00D162D3" w:rsidRDefault="006613E1" w:rsidP="006613E1">
      <w:pPr>
        <w:tabs>
          <w:tab w:val="left" w:pos="1197"/>
          <w:tab w:val="left" w:pos="3990"/>
          <w:tab w:val="left" w:pos="8505"/>
        </w:tabs>
        <w:spacing w:after="0" w:line="240" w:lineRule="auto"/>
        <w:ind w:firstLine="709"/>
        <w:jc w:val="both"/>
        <w:rPr>
          <w:rFonts w:ascii="Times New Roman" w:eastAsia="Times New Roman" w:hAnsi="Times New Roman"/>
          <w:sz w:val="24"/>
          <w:szCs w:val="24"/>
          <w:lang w:eastAsia="ru-RU"/>
        </w:rPr>
      </w:pPr>
      <w:r w:rsidRPr="00D162D3">
        <w:rPr>
          <w:rFonts w:ascii="Times New Roman" w:eastAsia="Times New Roman" w:hAnsi="Times New Roman"/>
          <w:sz w:val="24"/>
          <w:szCs w:val="24"/>
          <w:lang w:eastAsia="ru-RU"/>
        </w:rPr>
        <w:t xml:space="preserve">2.7. </w:t>
      </w:r>
      <w:r w:rsidRPr="00D162D3">
        <w:rPr>
          <w:rFonts w:ascii="Times New Roman" w:eastAsia="Times New Roman" w:hAnsi="Times New Roman"/>
          <w:sz w:val="24"/>
          <w:szCs w:val="24"/>
          <w:lang w:eastAsia="hi-IN" w:bidi="hi-IN"/>
        </w:rPr>
        <w:t xml:space="preserve">Маркування Товару повинно включати в себе наступну інформацію: назва харчового продукту, назва та адреса виробника, вага </w:t>
      </w:r>
      <w:proofErr w:type="spellStart"/>
      <w:r w:rsidRPr="00D162D3">
        <w:rPr>
          <w:rFonts w:ascii="Times New Roman" w:eastAsia="Times New Roman" w:hAnsi="Times New Roman"/>
          <w:sz w:val="24"/>
          <w:szCs w:val="24"/>
          <w:lang w:eastAsia="hi-IN" w:bidi="hi-IN"/>
        </w:rPr>
        <w:t>нетто</w:t>
      </w:r>
      <w:proofErr w:type="spellEnd"/>
      <w:r w:rsidRPr="00D162D3">
        <w:rPr>
          <w:rFonts w:ascii="Times New Roman" w:eastAsia="Times New Roman" w:hAnsi="Times New Roman"/>
          <w:sz w:val="24"/>
          <w:szCs w:val="24"/>
          <w:lang w:eastAsia="hi-IN" w:bidi="hi-IN"/>
        </w:rPr>
        <w:t>, склад, дата виготовлення, термін придатності та умови зберігання, дані про харчову та енергетичну цінність</w:t>
      </w:r>
      <w:r w:rsidRPr="00D162D3">
        <w:rPr>
          <w:rFonts w:ascii="Times New Roman" w:eastAsia="Times New Roman" w:hAnsi="Times New Roman"/>
          <w:sz w:val="24"/>
          <w:szCs w:val="24"/>
          <w:lang w:eastAsia="ru-RU"/>
        </w:rPr>
        <w:t xml:space="preserve">. Товар не повинен </w:t>
      </w:r>
      <w:r w:rsidRPr="00D162D3">
        <w:rPr>
          <w:rFonts w:ascii="Times New Roman" w:eastAsia="Times New Roman" w:hAnsi="Times New Roman"/>
          <w:sz w:val="24"/>
          <w:szCs w:val="24"/>
          <w:lang w:eastAsia="ru-RU"/>
        </w:rPr>
        <w:lastRenderedPageBreak/>
        <w:t>містити генетично модифіковані організми (ГМО), що обов’язково відображається на етикетці маркуванням «без ГМО»</w:t>
      </w:r>
    </w:p>
    <w:p w:rsidR="006613E1" w:rsidRPr="00D162D3" w:rsidRDefault="006613E1" w:rsidP="006613E1">
      <w:pPr>
        <w:tabs>
          <w:tab w:val="left" w:pos="1197"/>
          <w:tab w:val="left" w:pos="3990"/>
          <w:tab w:val="left" w:pos="8505"/>
        </w:tabs>
        <w:spacing w:after="0" w:line="240" w:lineRule="auto"/>
        <w:ind w:firstLine="709"/>
        <w:jc w:val="both"/>
        <w:rPr>
          <w:rFonts w:ascii="Times New Roman" w:eastAsia="Times New Roman" w:hAnsi="Times New Roman"/>
          <w:sz w:val="24"/>
          <w:szCs w:val="24"/>
          <w:lang w:eastAsia="ru-RU"/>
        </w:rPr>
      </w:pPr>
      <w:r w:rsidRPr="00D162D3">
        <w:rPr>
          <w:rFonts w:ascii="Times New Roman" w:eastAsia="Times New Roman" w:hAnsi="Times New Roman"/>
          <w:sz w:val="24"/>
          <w:szCs w:val="24"/>
          <w:lang w:eastAsia="ru-RU"/>
        </w:rPr>
        <w:t>2.8. Якщо поставлений Товар не буде відповідати своїм якісним характеристикам, Постачальник зобов’язаний замінити товар або здійснити додаткову його поставку своїми силами і за свій рахунок протягом 1 (однієї) доби з моменту отримання повідомлення від Покупця. У разі невиконання даної умови Постачальнику направляється претензійний лист.</w:t>
      </w:r>
    </w:p>
    <w:p w:rsidR="006613E1" w:rsidRPr="00D162D3" w:rsidRDefault="006613E1" w:rsidP="006613E1">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lang w:eastAsia="ru-RU"/>
        </w:rPr>
      </w:pPr>
      <w:r w:rsidRPr="00D162D3">
        <w:rPr>
          <w:rFonts w:ascii="Times New Roman" w:eastAsia="Times New Roman" w:hAnsi="Times New Roman"/>
          <w:color w:val="000000"/>
          <w:sz w:val="24"/>
          <w:szCs w:val="24"/>
          <w:lang w:eastAsia="ru-RU"/>
        </w:rPr>
        <w:t xml:space="preserve">2.9. У випадку, якщо поставлений Товар виявиться дефектним, неякісним, або таким, що не відповідає умовам цього Договору, або у разі недопоставки чи недотримання строків поставки, складається акт </w:t>
      </w:r>
      <w:proofErr w:type="spellStart"/>
      <w:r w:rsidRPr="00D162D3">
        <w:rPr>
          <w:rFonts w:ascii="Times New Roman" w:eastAsia="Times New Roman" w:hAnsi="Times New Roman"/>
          <w:color w:val="000000"/>
          <w:sz w:val="24"/>
          <w:szCs w:val="24"/>
          <w:lang w:eastAsia="ru-RU"/>
        </w:rPr>
        <w:t>бракеражної</w:t>
      </w:r>
      <w:proofErr w:type="spellEnd"/>
      <w:r w:rsidRPr="00D162D3">
        <w:rPr>
          <w:rFonts w:ascii="Times New Roman" w:eastAsia="Times New Roman" w:hAnsi="Times New Roman"/>
          <w:color w:val="000000"/>
          <w:sz w:val="24"/>
          <w:szCs w:val="24"/>
          <w:lang w:eastAsia="ru-RU"/>
        </w:rPr>
        <w:t xml:space="preserve"> комісії/пояснювальна записка, на підставі, якого Постачальнику направляється претензійний лист.</w:t>
      </w:r>
    </w:p>
    <w:p w:rsidR="006613E1" w:rsidRPr="00D162D3" w:rsidRDefault="006613E1" w:rsidP="006613E1">
      <w:pPr>
        <w:tabs>
          <w:tab w:val="left" w:pos="1197"/>
          <w:tab w:val="left" w:pos="3990"/>
          <w:tab w:val="left" w:pos="8505"/>
        </w:tabs>
        <w:spacing w:after="0" w:line="240" w:lineRule="auto"/>
        <w:ind w:firstLine="709"/>
        <w:jc w:val="both"/>
        <w:rPr>
          <w:rFonts w:ascii="Times New Roman" w:eastAsia="Times New Roman" w:hAnsi="Times New Roman"/>
          <w:sz w:val="24"/>
          <w:szCs w:val="24"/>
          <w:lang w:eastAsia="ru-RU"/>
        </w:rPr>
      </w:pPr>
      <w:r w:rsidRPr="00D162D3">
        <w:rPr>
          <w:rFonts w:ascii="Times New Roman" w:eastAsia="Times New Roman" w:hAnsi="Times New Roman"/>
          <w:sz w:val="24"/>
          <w:szCs w:val="24"/>
          <w:lang w:eastAsia="ru-RU"/>
        </w:rPr>
        <w:t>У разі 3 (трьох) зафіксованих вищезазначених випадків Покупець має право розірвати Договір в односторонньому порядку відповідно до чинного законодавства України.</w:t>
      </w:r>
    </w:p>
    <w:p w:rsidR="006613E1" w:rsidRPr="00D162D3" w:rsidRDefault="006613E1" w:rsidP="006613E1">
      <w:pPr>
        <w:spacing w:after="0" w:line="240" w:lineRule="auto"/>
        <w:ind w:firstLine="708"/>
        <w:jc w:val="both"/>
        <w:rPr>
          <w:rFonts w:ascii="Times New Roman" w:eastAsia="Times New Roman" w:hAnsi="Times New Roman"/>
          <w:sz w:val="24"/>
          <w:szCs w:val="24"/>
          <w:lang w:eastAsia="ru-RU"/>
        </w:rPr>
      </w:pPr>
      <w:r w:rsidRPr="00D162D3">
        <w:rPr>
          <w:rFonts w:ascii="Times New Roman" w:eastAsia="Times New Roman" w:hAnsi="Times New Roman"/>
          <w:sz w:val="24"/>
          <w:szCs w:val="24"/>
          <w:lang w:eastAsia="ru-RU"/>
        </w:rPr>
        <w:t>2.10. Покупець має право перевіряти якість Товару та (або) проводити незалежну експертизу якості Товару. Витрати на експертизу якості здійснюються за рахунок Постачальника. У разі виникнення потреби в перевірці якості, Покупець за 2 (два) робочих дня до проведення експертизи письмово повідомляє про це Постачальника із зазначенням органу, який буде здійснювати контроль якості.</w:t>
      </w:r>
    </w:p>
    <w:p w:rsidR="006613E1" w:rsidRPr="00D162D3" w:rsidRDefault="006613E1" w:rsidP="006613E1">
      <w:pPr>
        <w:spacing w:after="0" w:line="240" w:lineRule="auto"/>
        <w:jc w:val="both"/>
        <w:rPr>
          <w:rFonts w:ascii="Times New Roman" w:eastAsia="Times New Roman" w:hAnsi="Times New Roman"/>
          <w:sz w:val="24"/>
          <w:szCs w:val="24"/>
          <w:lang w:eastAsia="ru-RU"/>
        </w:rPr>
      </w:pPr>
    </w:p>
    <w:p w:rsidR="006613E1" w:rsidRPr="00D162D3" w:rsidRDefault="006613E1" w:rsidP="006613E1">
      <w:pPr>
        <w:spacing w:after="0" w:line="240" w:lineRule="auto"/>
        <w:jc w:val="center"/>
        <w:rPr>
          <w:rFonts w:ascii="Times New Roman" w:eastAsia="Times New Roman" w:hAnsi="Times New Roman"/>
          <w:b/>
          <w:sz w:val="24"/>
          <w:szCs w:val="24"/>
          <w:lang w:eastAsia="ru-RU"/>
        </w:rPr>
      </w:pPr>
      <w:r w:rsidRPr="00D162D3">
        <w:rPr>
          <w:rFonts w:ascii="Times New Roman" w:eastAsia="Times New Roman" w:hAnsi="Times New Roman"/>
          <w:b/>
          <w:sz w:val="24"/>
          <w:szCs w:val="24"/>
          <w:lang w:eastAsia="ru-RU"/>
        </w:rPr>
        <w:t>III. ЦІНА ДОГОВОРУ</w:t>
      </w:r>
    </w:p>
    <w:p w:rsidR="006613E1" w:rsidRPr="00D162D3" w:rsidRDefault="006613E1" w:rsidP="006613E1">
      <w:pPr>
        <w:tabs>
          <w:tab w:val="left" w:pos="567"/>
          <w:tab w:val="left" w:pos="3990"/>
          <w:tab w:val="left" w:pos="8505"/>
        </w:tabs>
        <w:spacing w:after="0" w:line="240" w:lineRule="auto"/>
        <w:ind w:firstLine="798"/>
        <w:jc w:val="both"/>
        <w:rPr>
          <w:rFonts w:ascii="Times New Roman" w:eastAsia="Times New Roman" w:hAnsi="Times New Roman"/>
          <w:sz w:val="24"/>
          <w:szCs w:val="24"/>
          <w:lang w:eastAsia="ru-RU"/>
        </w:rPr>
      </w:pPr>
      <w:r w:rsidRPr="00D162D3">
        <w:rPr>
          <w:rFonts w:ascii="Times New Roman" w:eastAsia="Times New Roman" w:hAnsi="Times New Roman"/>
          <w:sz w:val="24"/>
          <w:szCs w:val="24"/>
          <w:lang w:eastAsia="ru-RU"/>
        </w:rPr>
        <w:t>3.1. Ціна цього договору становить _________ грн. (</w:t>
      </w:r>
      <w:r w:rsidRPr="00D162D3">
        <w:rPr>
          <w:rFonts w:ascii="Times New Roman" w:eastAsia="Times New Roman" w:hAnsi="Times New Roman"/>
          <w:i/>
          <w:sz w:val="24"/>
          <w:szCs w:val="24"/>
          <w:lang w:eastAsia="ru-RU"/>
        </w:rPr>
        <w:t>сума прописом</w:t>
      </w:r>
      <w:r w:rsidRPr="00D162D3">
        <w:rPr>
          <w:rFonts w:ascii="Times New Roman" w:eastAsia="Times New Roman" w:hAnsi="Times New Roman"/>
          <w:sz w:val="24"/>
          <w:szCs w:val="24"/>
          <w:lang w:eastAsia="ru-RU"/>
        </w:rPr>
        <w:t>), у тому числі ПДВ/без ПДВ ________ грн.</w:t>
      </w:r>
    </w:p>
    <w:p w:rsidR="006613E1" w:rsidRPr="00D162D3" w:rsidRDefault="006613E1" w:rsidP="006613E1">
      <w:pPr>
        <w:tabs>
          <w:tab w:val="left" w:pos="567"/>
          <w:tab w:val="left" w:pos="3990"/>
          <w:tab w:val="left" w:pos="8505"/>
        </w:tabs>
        <w:spacing w:after="0" w:line="240" w:lineRule="auto"/>
        <w:ind w:firstLine="798"/>
        <w:jc w:val="both"/>
        <w:rPr>
          <w:rFonts w:ascii="Times New Roman" w:eastAsia="Times New Roman" w:hAnsi="Times New Roman"/>
          <w:sz w:val="24"/>
          <w:szCs w:val="24"/>
          <w:lang w:eastAsia="ru-RU"/>
        </w:rPr>
      </w:pPr>
      <w:r w:rsidRPr="00D162D3">
        <w:rPr>
          <w:rFonts w:ascii="Times New Roman" w:eastAsia="Times New Roman" w:hAnsi="Times New Roman"/>
          <w:sz w:val="24"/>
          <w:szCs w:val="24"/>
          <w:lang w:eastAsia="ru-RU"/>
        </w:rPr>
        <w:t>Ціни на товар встановлюються в національній валюті України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rsidR="006613E1" w:rsidRPr="00D96531" w:rsidRDefault="006613E1" w:rsidP="006613E1">
      <w:pPr>
        <w:tabs>
          <w:tab w:val="left" w:pos="567"/>
          <w:tab w:val="left" w:pos="3990"/>
          <w:tab w:val="left" w:pos="8505"/>
        </w:tabs>
        <w:spacing w:after="0" w:line="240" w:lineRule="auto"/>
        <w:ind w:firstLine="798"/>
        <w:jc w:val="both"/>
        <w:rPr>
          <w:rFonts w:ascii="Times New Roman" w:eastAsia="Times New Roman" w:hAnsi="Times New Roman"/>
          <w:sz w:val="24"/>
          <w:szCs w:val="24"/>
          <w:lang w:eastAsia="ru-RU"/>
        </w:rPr>
      </w:pPr>
      <w:r w:rsidRPr="00D96531">
        <w:rPr>
          <w:rFonts w:ascii="Times New Roman" w:eastAsia="Times New Roman" w:hAnsi="Times New Roman"/>
          <w:sz w:val="24"/>
          <w:szCs w:val="24"/>
          <w:lang w:eastAsia="ru-RU"/>
        </w:rPr>
        <w:t xml:space="preserve">3.3. Ціна за одиницю товару може бути збільшена до 10 відсотків </w:t>
      </w:r>
      <w:proofErr w:type="spellStart"/>
      <w:r w:rsidRPr="00D96531">
        <w:rPr>
          <w:rFonts w:ascii="Times New Roman" w:eastAsia="Times New Roman" w:hAnsi="Times New Roman"/>
          <w:sz w:val="24"/>
          <w:szCs w:val="24"/>
          <w:lang w:eastAsia="ru-RU"/>
        </w:rPr>
        <w:t>пропорційно</w:t>
      </w:r>
      <w:proofErr w:type="spellEnd"/>
      <w:r w:rsidRPr="00D96531">
        <w:rPr>
          <w:rFonts w:ascii="Times New Roman" w:eastAsia="Times New Roman" w:hAnsi="Times New Roman"/>
          <w:sz w:val="24"/>
          <w:szCs w:val="24"/>
          <w:lang w:eastAsia="ru-RU"/>
        </w:rPr>
        <w:t xml:space="preserve"> збільшенню ціни такого на ринку у разі коливання ціни такого товару на ринку, за умови, що зазначена зміна не призведе до збільшення суми, визначеної в договорі про закупівлю.</w:t>
      </w:r>
    </w:p>
    <w:p w:rsidR="006613E1" w:rsidRPr="00D96531" w:rsidRDefault="006613E1" w:rsidP="006613E1">
      <w:pPr>
        <w:tabs>
          <w:tab w:val="left" w:pos="567"/>
          <w:tab w:val="left" w:pos="3990"/>
          <w:tab w:val="left" w:pos="8505"/>
        </w:tabs>
        <w:spacing w:after="0" w:line="240" w:lineRule="auto"/>
        <w:ind w:firstLine="798"/>
        <w:jc w:val="both"/>
        <w:rPr>
          <w:rFonts w:ascii="Times New Roman" w:eastAsia="Times New Roman" w:hAnsi="Times New Roman"/>
          <w:sz w:val="24"/>
          <w:szCs w:val="24"/>
          <w:lang w:eastAsia="ru-RU"/>
        </w:rPr>
      </w:pPr>
      <w:r w:rsidRPr="00D96531">
        <w:rPr>
          <w:rFonts w:ascii="Times New Roman" w:eastAsia="Times New Roman" w:hAnsi="Times New Roman"/>
          <w:sz w:val="24"/>
          <w:szCs w:val="24"/>
          <w:lang w:eastAsia="ru-RU"/>
        </w:rPr>
        <w:t xml:space="preserve">Внесення змін до Договору згідно цієї підстави повинно бути </w:t>
      </w:r>
      <w:proofErr w:type="spellStart"/>
      <w:r w:rsidRPr="00D96531">
        <w:rPr>
          <w:rFonts w:ascii="Times New Roman" w:eastAsia="Times New Roman" w:hAnsi="Times New Roman"/>
          <w:sz w:val="24"/>
          <w:szCs w:val="24"/>
          <w:lang w:eastAsia="ru-RU"/>
        </w:rPr>
        <w:t>обгрунтованим</w:t>
      </w:r>
      <w:proofErr w:type="spellEnd"/>
      <w:r w:rsidRPr="00D96531">
        <w:rPr>
          <w:rFonts w:ascii="Times New Roman" w:eastAsia="Times New Roman" w:hAnsi="Times New Roman"/>
          <w:sz w:val="24"/>
          <w:szCs w:val="24"/>
          <w:lang w:eastAsia="ru-RU"/>
        </w:rPr>
        <w:t xml:space="preserve"> та документально підтвердженим.</w:t>
      </w:r>
    </w:p>
    <w:p w:rsidR="006613E1" w:rsidRPr="00D96531" w:rsidRDefault="006613E1" w:rsidP="006613E1">
      <w:pPr>
        <w:tabs>
          <w:tab w:val="left" w:pos="567"/>
          <w:tab w:val="left" w:pos="3990"/>
          <w:tab w:val="left" w:pos="8505"/>
        </w:tabs>
        <w:spacing w:after="0" w:line="240" w:lineRule="auto"/>
        <w:ind w:firstLine="798"/>
        <w:jc w:val="both"/>
        <w:rPr>
          <w:rFonts w:ascii="Times New Roman" w:eastAsia="Times New Roman" w:hAnsi="Times New Roman"/>
          <w:sz w:val="24"/>
          <w:szCs w:val="24"/>
          <w:lang w:eastAsia="ru-RU"/>
        </w:rPr>
      </w:pPr>
      <w:r w:rsidRPr="00D96531">
        <w:rPr>
          <w:rFonts w:ascii="Times New Roman" w:eastAsia="Times New Roman" w:hAnsi="Times New Roman"/>
          <w:sz w:val="24"/>
          <w:szCs w:val="24"/>
          <w:lang w:eastAsia="ru-RU"/>
        </w:rPr>
        <w:t>Постачальник не пізніше ніж за 10 календарних днів до дати внесення таких змін звертається до Покупця з офіційним листом (зверненням), в якому зазначає ціну за одиницю товару, з моменту підписання договору (чи з дати попередньої додаткової угоди про збільшення) та ціну за одиницю товару на момент перегляду ціни.</w:t>
      </w:r>
    </w:p>
    <w:p w:rsidR="006613E1" w:rsidRPr="00D96531" w:rsidRDefault="006613E1" w:rsidP="006613E1">
      <w:pPr>
        <w:tabs>
          <w:tab w:val="left" w:pos="567"/>
          <w:tab w:val="left" w:pos="3990"/>
          <w:tab w:val="left" w:pos="8505"/>
        </w:tabs>
        <w:spacing w:after="0" w:line="240" w:lineRule="auto"/>
        <w:ind w:firstLine="798"/>
        <w:jc w:val="both"/>
        <w:rPr>
          <w:rFonts w:ascii="Times New Roman" w:eastAsia="Times New Roman" w:hAnsi="Times New Roman"/>
          <w:sz w:val="24"/>
          <w:szCs w:val="24"/>
          <w:lang w:eastAsia="ru-RU"/>
        </w:rPr>
      </w:pPr>
      <w:r w:rsidRPr="00D96531">
        <w:rPr>
          <w:rFonts w:ascii="Times New Roman" w:eastAsia="Times New Roman" w:hAnsi="Times New Roman"/>
          <w:sz w:val="24"/>
          <w:szCs w:val="24"/>
          <w:lang w:eastAsia="ru-RU"/>
        </w:rPr>
        <w:t>До листа (звернення) додаються документи, що підтверджують коливання ціни на товар на ринку, що є предметом закупівлі, а саме: довідка головного управління статистики у Київській області або довідка (експертний висновок) Торгово-промислової палати України про зміну ціни такого товару по Київській області, або довідка іншого органу, уповноваженого надавати таку інформацію.</w:t>
      </w:r>
    </w:p>
    <w:p w:rsidR="006613E1" w:rsidRPr="00D162D3" w:rsidRDefault="006613E1" w:rsidP="006613E1">
      <w:pPr>
        <w:tabs>
          <w:tab w:val="left" w:pos="567"/>
          <w:tab w:val="left" w:pos="3990"/>
          <w:tab w:val="left" w:pos="8505"/>
        </w:tabs>
        <w:spacing w:after="0" w:line="240" w:lineRule="auto"/>
        <w:ind w:firstLine="798"/>
        <w:jc w:val="both"/>
        <w:rPr>
          <w:rFonts w:ascii="Times New Roman" w:eastAsia="Times New Roman" w:hAnsi="Times New Roman"/>
          <w:sz w:val="24"/>
          <w:szCs w:val="24"/>
          <w:lang w:eastAsia="ru-RU"/>
        </w:rPr>
      </w:pPr>
    </w:p>
    <w:p w:rsidR="006613E1" w:rsidRPr="00D162D3" w:rsidRDefault="006613E1" w:rsidP="006613E1">
      <w:pPr>
        <w:pBdr>
          <w:top w:val="nil"/>
          <w:left w:val="nil"/>
          <w:bottom w:val="nil"/>
          <w:right w:val="nil"/>
          <w:between w:val="nil"/>
        </w:pBdr>
        <w:tabs>
          <w:tab w:val="left" w:pos="741"/>
          <w:tab w:val="left" w:pos="1197"/>
          <w:tab w:val="left" w:pos="3990"/>
        </w:tabs>
        <w:spacing w:after="0" w:line="240" w:lineRule="auto"/>
        <w:ind w:firstLine="798"/>
        <w:jc w:val="center"/>
        <w:rPr>
          <w:rFonts w:ascii="Times New Roman" w:eastAsia="Times New Roman" w:hAnsi="Times New Roman"/>
          <w:b/>
          <w:color w:val="000000"/>
          <w:sz w:val="24"/>
          <w:szCs w:val="24"/>
          <w:lang w:eastAsia="ru-RU"/>
        </w:rPr>
      </w:pPr>
      <w:r w:rsidRPr="00D162D3">
        <w:rPr>
          <w:rFonts w:ascii="Times New Roman" w:eastAsia="Times New Roman" w:hAnsi="Times New Roman"/>
          <w:b/>
          <w:color w:val="000000"/>
          <w:sz w:val="24"/>
          <w:szCs w:val="24"/>
          <w:lang w:eastAsia="ru-RU"/>
        </w:rPr>
        <w:t>IV. ПОРЯДОК ЗДІЙСНЕННЯ ОПЛАТИ</w:t>
      </w:r>
    </w:p>
    <w:p w:rsidR="006613E1" w:rsidRPr="00D162D3" w:rsidRDefault="006613E1" w:rsidP="006613E1">
      <w:pPr>
        <w:pBdr>
          <w:top w:val="nil"/>
          <w:left w:val="nil"/>
          <w:bottom w:val="nil"/>
          <w:right w:val="nil"/>
          <w:between w:val="nil"/>
        </w:pBdr>
        <w:tabs>
          <w:tab w:val="left" w:pos="741"/>
          <w:tab w:val="left" w:pos="1197"/>
          <w:tab w:val="left" w:pos="3990"/>
        </w:tabs>
        <w:spacing w:after="0" w:line="240" w:lineRule="auto"/>
        <w:ind w:firstLine="798"/>
        <w:jc w:val="both"/>
        <w:rPr>
          <w:rFonts w:ascii="Times New Roman" w:eastAsia="Times New Roman" w:hAnsi="Times New Roman"/>
          <w:color w:val="000000"/>
          <w:sz w:val="24"/>
          <w:szCs w:val="24"/>
          <w:lang w:eastAsia="ru-RU"/>
        </w:rPr>
      </w:pPr>
      <w:r w:rsidRPr="00D162D3">
        <w:rPr>
          <w:rFonts w:ascii="Times New Roman" w:eastAsia="Times New Roman" w:hAnsi="Times New Roman"/>
          <w:color w:val="000000"/>
          <w:sz w:val="24"/>
          <w:szCs w:val="24"/>
          <w:lang w:eastAsia="ru-RU"/>
        </w:rPr>
        <w:t>4.1. Розрахунок за цим Договором між Покупцем і Постачальником проводиться у безготівковій формі шляхом перерахування грошових коштів за платіжним дорученням на розрахунковий рахунок Постачальника.</w:t>
      </w:r>
    </w:p>
    <w:p w:rsidR="006613E1" w:rsidRPr="00D162D3" w:rsidRDefault="006613E1" w:rsidP="006613E1">
      <w:pPr>
        <w:pBdr>
          <w:top w:val="nil"/>
          <w:left w:val="nil"/>
          <w:bottom w:val="nil"/>
          <w:right w:val="nil"/>
          <w:between w:val="nil"/>
        </w:pBdr>
        <w:tabs>
          <w:tab w:val="left" w:pos="741"/>
          <w:tab w:val="left" w:pos="1197"/>
          <w:tab w:val="left" w:pos="3990"/>
        </w:tabs>
        <w:spacing w:after="0" w:line="240" w:lineRule="auto"/>
        <w:ind w:firstLine="798"/>
        <w:jc w:val="both"/>
        <w:rPr>
          <w:rFonts w:ascii="Times New Roman" w:eastAsia="Times New Roman" w:hAnsi="Times New Roman"/>
          <w:color w:val="000000"/>
          <w:sz w:val="24"/>
          <w:szCs w:val="24"/>
          <w:lang w:eastAsia="ru-RU"/>
        </w:rPr>
      </w:pPr>
      <w:r w:rsidRPr="00D162D3">
        <w:rPr>
          <w:rFonts w:ascii="Times New Roman" w:eastAsia="Times New Roman" w:hAnsi="Times New Roman"/>
          <w:color w:val="000000"/>
          <w:sz w:val="24"/>
          <w:szCs w:val="24"/>
          <w:lang w:eastAsia="ru-RU"/>
        </w:rPr>
        <w:t xml:space="preserve">4.2. Розрахунки проводяться шляхом оплати Покупцем фактично поставлених товарів, на підставі накладних, з відстрочкою платежу до 45 робочих днів. У разі затримки бюджетного фінансування, розрахунок здійснюється протягом 7 (семи) банківських днів з дати отримання Покупцем бюджетного призначення на фінансування закупівлі на свій реєстраційний рахунок. Оплата Товару здійснюється на підставі документів, що підтверджують факт їх отримання та виконання. </w:t>
      </w:r>
    </w:p>
    <w:p w:rsidR="006613E1" w:rsidRPr="00D162D3" w:rsidRDefault="006613E1" w:rsidP="006613E1">
      <w:pPr>
        <w:pBdr>
          <w:top w:val="nil"/>
          <w:left w:val="nil"/>
          <w:bottom w:val="nil"/>
          <w:right w:val="nil"/>
          <w:between w:val="nil"/>
        </w:pBdr>
        <w:tabs>
          <w:tab w:val="left" w:pos="741"/>
          <w:tab w:val="left" w:pos="1197"/>
          <w:tab w:val="left" w:pos="3990"/>
        </w:tabs>
        <w:spacing w:after="0" w:line="240" w:lineRule="auto"/>
        <w:ind w:firstLine="855"/>
        <w:jc w:val="both"/>
        <w:rPr>
          <w:rFonts w:ascii="Times New Roman" w:eastAsia="Times New Roman" w:hAnsi="Times New Roman"/>
          <w:color w:val="000000"/>
          <w:sz w:val="24"/>
          <w:szCs w:val="24"/>
          <w:lang w:eastAsia="ru-RU"/>
        </w:rPr>
      </w:pPr>
      <w:r w:rsidRPr="00D162D3">
        <w:rPr>
          <w:rFonts w:ascii="Times New Roman" w:eastAsia="Times New Roman" w:hAnsi="Times New Roman"/>
          <w:color w:val="000000"/>
          <w:sz w:val="24"/>
          <w:szCs w:val="24"/>
          <w:lang w:eastAsia="ru-RU"/>
        </w:rPr>
        <w:t>4.3. Розрахунки проводяться в межах кошторисних призначень.</w:t>
      </w:r>
    </w:p>
    <w:p w:rsidR="006613E1" w:rsidRPr="00D162D3" w:rsidRDefault="006613E1" w:rsidP="006613E1">
      <w:pPr>
        <w:pBdr>
          <w:top w:val="nil"/>
          <w:left w:val="nil"/>
          <w:bottom w:val="nil"/>
          <w:right w:val="nil"/>
          <w:between w:val="nil"/>
        </w:pBdr>
        <w:tabs>
          <w:tab w:val="left" w:pos="741"/>
          <w:tab w:val="left" w:pos="1197"/>
        </w:tabs>
        <w:spacing w:after="0" w:line="240" w:lineRule="auto"/>
        <w:ind w:firstLine="851"/>
        <w:jc w:val="both"/>
        <w:rPr>
          <w:rFonts w:ascii="Times New Roman" w:eastAsia="Times New Roman" w:hAnsi="Times New Roman"/>
          <w:color w:val="000000"/>
          <w:sz w:val="24"/>
          <w:szCs w:val="24"/>
          <w:lang w:eastAsia="ru-RU"/>
        </w:rPr>
      </w:pPr>
      <w:r w:rsidRPr="00D162D3">
        <w:rPr>
          <w:rFonts w:ascii="Times New Roman" w:eastAsia="Times New Roman" w:hAnsi="Times New Roman"/>
          <w:color w:val="000000"/>
          <w:sz w:val="24"/>
          <w:szCs w:val="24"/>
          <w:lang w:eastAsia="ru-RU"/>
        </w:rPr>
        <w:lastRenderedPageBreak/>
        <w:t>4.4. Покупець бере на себе зобов’язання щодо виконання умов Договору тільки у разі затвердження кошторисних призначень належним чином та в рамках фактичних надходжень коштів.</w:t>
      </w:r>
    </w:p>
    <w:p w:rsidR="006613E1" w:rsidRPr="00D162D3" w:rsidRDefault="006613E1" w:rsidP="006613E1">
      <w:pPr>
        <w:pBdr>
          <w:top w:val="nil"/>
          <w:left w:val="nil"/>
          <w:bottom w:val="nil"/>
          <w:right w:val="nil"/>
          <w:between w:val="nil"/>
        </w:pBdr>
        <w:tabs>
          <w:tab w:val="left" w:pos="741"/>
          <w:tab w:val="left" w:pos="1197"/>
          <w:tab w:val="left" w:pos="3990"/>
        </w:tabs>
        <w:spacing w:after="0" w:line="240" w:lineRule="auto"/>
        <w:ind w:firstLine="798"/>
        <w:jc w:val="center"/>
        <w:rPr>
          <w:rFonts w:ascii="Times New Roman" w:eastAsia="Times New Roman" w:hAnsi="Times New Roman"/>
          <w:b/>
          <w:color w:val="000000"/>
          <w:sz w:val="24"/>
          <w:szCs w:val="24"/>
          <w:lang w:eastAsia="ru-RU"/>
        </w:rPr>
      </w:pPr>
      <w:r w:rsidRPr="00D162D3">
        <w:rPr>
          <w:rFonts w:ascii="Times New Roman" w:eastAsia="Times New Roman" w:hAnsi="Times New Roman"/>
          <w:b/>
          <w:color w:val="000000"/>
          <w:sz w:val="24"/>
          <w:szCs w:val="24"/>
          <w:lang w:eastAsia="ru-RU"/>
        </w:rPr>
        <w:t>V. ПОСТАВКА ТОВАРІВ</w:t>
      </w:r>
    </w:p>
    <w:p w:rsidR="006613E1" w:rsidRDefault="006613E1" w:rsidP="006613E1">
      <w:pPr>
        <w:pBdr>
          <w:top w:val="nil"/>
          <w:left w:val="nil"/>
          <w:bottom w:val="nil"/>
          <w:right w:val="nil"/>
          <w:between w:val="nil"/>
        </w:pBdr>
        <w:tabs>
          <w:tab w:val="left" w:pos="1254"/>
        </w:tabs>
        <w:spacing w:after="0" w:line="240" w:lineRule="auto"/>
        <w:ind w:firstLine="709"/>
        <w:jc w:val="both"/>
        <w:rPr>
          <w:rFonts w:ascii="Times New Roman" w:eastAsia="Times New Roman" w:hAnsi="Times New Roman"/>
          <w:sz w:val="24"/>
          <w:szCs w:val="24"/>
          <w:lang w:eastAsia="ru-RU"/>
        </w:rPr>
      </w:pPr>
      <w:r w:rsidRPr="00D162D3">
        <w:rPr>
          <w:rFonts w:ascii="Times New Roman" w:eastAsia="Times New Roman" w:hAnsi="Times New Roman"/>
          <w:color w:val="000000"/>
          <w:sz w:val="24"/>
          <w:szCs w:val="24"/>
          <w:lang w:eastAsia="ru-RU"/>
        </w:rPr>
        <w:t xml:space="preserve">5.1. </w:t>
      </w:r>
      <w:r w:rsidRPr="00D162D3">
        <w:rPr>
          <w:rFonts w:ascii="Times New Roman" w:hAnsi="Times New Roman"/>
          <w:sz w:val="24"/>
          <w:szCs w:val="24"/>
          <w:lang w:eastAsia="ru-RU"/>
        </w:rPr>
        <w:t>Поставка Товару здійснюється</w:t>
      </w:r>
      <w:r w:rsidRPr="00EE0259">
        <w:rPr>
          <w:rFonts w:ascii="Times New Roman" w:hAnsi="Times New Roman"/>
          <w:sz w:val="24"/>
          <w:szCs w:val="24"/>
          <w:lang w:eastAsia="ru-RU"/>
        </w:rPr>
        <w:t xml:space="preserve"> </w:t>
      </w:r>
      <w:r>
        <w:rPr>
          <w:rFonts w:ascii="Times New Roman" w:hAnsi="Times New Roman"/>
          <w:sz w:val="24"/>
          <w:szCs w:val="24"/>
          <w:lang w:eastAsia="ru-RU"/>
        </w:rPr>
        <w:t>на підставі відповідних заявок П</w:t>
      </w:r>
      <w:r w:rsidRPr="00D162D3">
        <w:rPr>
          <w:rFonts w:ascii="Times New Roman" w:hAnsi="Times New Roman"/>
          <w:sz w:val="24"/>
          <w:szCs w:val="24"/>
          <w:lang w:eastAsia="ru-RU"/>
        </w:rPr>
        <w:t>окупця</w:t>
      </w:r>
      <w:r>
        <w:rPr>
          <w:rFonts w:ascii="Times New Roman" w:hAnsi="Times New Roman"/>
          <w:sz w:val="24"/>
          <w:szCs w:val="24"/>
          <w:lang w:eastAsia="ru-RU"/>
        </w:rPr>
        <w:t>:</w:t>
      </w:r>
      <w:r>
        <w:rPr>
          <w:rFonts w:ascii="Times New Roman" w:eastAsia="Times New Roman" w:hAnsi="Times New Roman"/>
          <w:sz w:val="24"/>
          <w:szCs w:val="24"/>
          <w:lang w:eastAsia="ru-RU"/>
        </w:rPr>
        <w:t xml:space="preserve"> </w:t>
      </w:r>
    </w:p>
    <w:p w:rsidR="006613E1" w:rsidRPr="007C1004" w:rsidRDefault="006613E1" w:rsidP="006613E1">
      <w:pPr>
        <w:pBdr>
          <w:top w:val="nil"/>
          <w:left w:val="nil"/>
          <w:bottom w:val="nil"/>
          <w:right w:val="nil"/>
          <w:between w:val="nil"/>
        </w:pBdr>
        <w:tabs>
          <w:tab w:val="left" w:pos="1254"/>
        </w:tabs>
        <w:spacing w:after="0" w:line="240" w:lineRule="auto"/>
        <w:ind w:firstLine="709"/>
        <w:jc w:val="both"/>
        <w:rPr>
          <w:rFonts w:ascii="Times New Roman" w:hAnsi="Times New Roman"/>
          <w:b/>
          <w:sz w:val="24"/>
          <w:szCs w:val="24"/>
          <w:lang w:eastAsia="ru-RU"/>
        </w:rPr>
      </w:pPr>
      <w:r w:rsidRPr="007C1004">
        <w:rPr>
          <w:rFonts w:ascii="Times New Roman" w:eastAsia="Times New Roman" w:hAnsi="Times New Roman"/>
          <w:color w:val="000000"/>
          <w:sz w:val="24"/>
          <w:szCs w:val="24"/>
          <w:lang w:eastAsia="ru-RU"/>
        </w:rPr>
        <w:t xml:space="preserve">- </w:t>
      </w:r>
      <w:r w:rsidRPr="007C1004">
        <w:rPr>
          <w:rFonts w:ascii="Times New Roman" w:hAnsi="Times New Roman"/>
          <w:b/>
          <w:sz w:val="24"/>
          <w:szCs w:val="24"/>
          <w:lang w:eastAsia="ru-RU"/>
        </w:rPr>
        <w:t>овочі ( понеділок або п’ятниця);</w:t>
      </w:r>
    </w:p>
    <w:p w:rsidR="006613E1" w:rsidRPr="007C1004" w:rsidRDefault="006613E1" w:rsidP="006613E1">
      <w:pPr>
        <w:pBdr>
          <w:top w:val="nil"/>
          <w:left w:val="nil"/>
          <w:bottom w:val="nil"/>
          <w:right w:val="nil"/>
          <w:between w:val="nil"/>
        </w:pBdr>
        <w:tabs>
          <w:tab w:val="left" w:pos="1254"/>
        </w:tabs>
        <w:spacing w:after="0" w:line="240" w:lineRule="auto"/>
        <w:ind w:firstLine="709"/>
        <w:jc w:val="both"/>
        <w:rPr>
          <w:rFonts w:ascii="Times New Roman" w:hAnsi="Times New Roman"/>
          <w:b/>
          <w:sz w:val="24"/>
          <w:szCs w:val="24"/>
          <w:lang w:eastAsia="ru-RU"/>
        </w:rPr>
      </w:pPr>
      <w:r w:rsidRPr="007C1004">
        <w:rPr>
          <w:rFonts w:ascii="Times New Roman" w:hAnsi="Times New Roman"/>
          <w:b/>
          <w:sz w:val="24"/>
          <w:szCs w:val="24"/>
          <w:lang w:eastAsia="ru-RU"/>
        </w:rPr>
        <w:t>- фрукти (понеділок і середа).</w:t>
      </w:r>
    </w:p>
    <w:p w:rsidR="006613E1" w:rsidRPr="00D162D3" w:rsidRDefault="006613E1" w:rsidP="006613E1">
      <w:pPr>
        <w:pBdr>
          <w:top w:val="nil"/>
          <w:left w:val="nil"/>
          <w:bottom w:val="nil"/>
          <w:right w:val="nil"/>
          <w:between w:val="nil"/>
        </w:pBdr>
        <w:tabs>
          <w:tab w:val="left" w:pos="1254"/>
        </w:tabs>
        <w:spacing w:after="0" w:line="240" w:lineRule="auto"/>
        <w:ind w:firstLine="798"/>
        <w:jc w:val="both"/>
        <w:rPr>
          <w:rFonts w:ascii="Times New Roman" w:eastAsia="Times New Roman" w:hAnsi="Times New Roman"/>
          <w:color w:val="000000"/>
          <w:sz w:val="24"/>
          <w:szCs w:val="24"/>
          <w:lang w:eastAsia="ru-RU"/>
        </w:rPr>
      </w:pPr>
      <w:r w:rsidRPr="00D162D3">
        <w:rPr>
          <w:rFonts w:ascii="Times New Roman" w:eastAsia="Times New Roman" w:hAnsi="Times New Roman"/>
          <w:color w:val="000000"/>
          <w:sz w:val="24"/>
          <w:szCs w:val="24"/>
          <w:lang w:eastAsia="ru-RU"/>
        </w:rPr>
        <w:t xml:space="preserve">Заявка на поставку відповідної партії Товару подається Покупцем Постачальнику </w:t>
      </w:r>
      <w:r w:rsidRPr="00D162D3">
        <w:rPr>
          <w:rFonts w:ascii="Times New Roman" w:hAnsi="Times New Roman"/>
          <w:sz w:val="24"/>
          <w:szCs w:val="24"/>
          <w:lang w:eastAsia="ru-RU"/>
        </w:rPr>
        <w:t>за допомогою засобів факсимільного</w:t>
      </w:r>
      <w:r w:rsidRPr="00D162D3">
        <w:rPr>
          <w:rFonts w:ascii="Times New Roman" w:eastAsia="Times New Roman" w:hAnsi="Times New Roman"/>
          <w:color w:val="000000"/>
          <w:sz w:val="24"/>
          <w:szCs w:val="24"/>
          <w:lang w:eastAsia="ru-RU"/>
        </w:rPr>
        <w:t xml:space="preserve"> зв’язку та/або електронною поштою, та/або в телефонному режимі.</w:t>
      </w:r>
    </w:p>
    <w:p w:rsidR="006613E1" w:rsidRPr="00D162D3" w:rsidRDefault="006613E1" w:rsidP="006613E1">
      <w:pPr>
        <w:spacing w:after="0" w:line="240" w:lineRule="auto"/>
        <w:ind w:firstLine="709"/>
        <w:jc w:val="both"/>
        <w:rPr>
          <w:rFonts w:ascii="Times New Roman" w:eastAsia="Times New Roman" w:hAnsi="Times New Roman"/>
          <w:sz w:val="24"/>
          <w:szCs w:val="24"/>
          <w:lang w:eastAsia="ru-RU"/>
        </w:rPr>
      </w:pPr>
      <w:r w:rsidRPr="00D162D3">
        <w:rPr>
          <w:rFonts w:ascii="Times New Roman" w:eastAsia="Times New Roman" w:hAnsi="Times New Roman"/>
          <w:sz w:val="24"/>
          <w:szCs w:val="24"/>
          <w:lang w:eastAsia="ru-RU"/>
        </w:rPr>
        <w:t>Умови поставки: один календарний день з дати отримання заявки від Покупця, виключно в асортименті та в обсязі, зазначених у заявці Покупця, з обов’язковим дотриманням строків придатності продуктів харчування.</w:t>
      </w:r>
    </w:p>
    <w:p w:rsidR="006613E1" w:rsidRPr="00D162D3" w:rsidRDefault="006613E1" w:rsidP="006613E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162D3">
        <w:rPr>
          <w:rFonts w:ascii="Times New Roman" w:eastAsia="Times New Roman" w:hAnsi="Times New Roman"/>
          <w:sz w:val="24"/>
          <w:szCs w:val="24"/>
          <w:lang w:eastAsia="ru-RU"/>
        </w:rPr>
        <w:t>Термін поставки: з дати підписання Договору до 31.12.202</w:t>
      </w:r>
      <w:r>
        <w:rPr>
          <w:rFonts w:ascii="Times New Roman" w:eastAsia="Times New Roman" w:hAnsi="Times New Roman"/>
          <w:sz w:val="24"/>
          <w:szCs w:val="24"/>
          <w:lang w:eastAsia="ru-RU"/>
        </w:rPr>
        <w:t>4</w:t>
      </w:r>
      <w:r w:rsidRPr="00D162D3">
        <w:rPr>
          <w:rFonts w:ascii="Times New Roman" w:eastAsia="Times New Roman" w:hAnsi="Times New Roman"/>
          <w:sz w:val="24"/>
          <w:szCs w:val="24"/>
          <w:lang w:eastAsia="ru-RU"/>
        </w:rPr>
        <w:t xml:space="preserve"> року.</w:t>
      </w:r>
    </w:p>
    <w:p w:rsidR="006613E1" w:rsidRPr="00D162D3" w:rsidRDefault="006613E1" w:rsidP="006613E1">
      <w:pPr>
        <w:pBdr>
          <w:top w:val="nil"/>
          <w:left w:val="nil"/>
          <w:bottom w:val="nil"/>
          <w:right w:val="nil"/>
          <w:between w:val="nil"/>
        </w:pBdr>
        <w:tabs>
          <w:tab w:val="left" w:pos="1254"/>
        </w:tabs>
        <w:spacing w:after="0" w:line="240" w:lineRule="auto"/>
        <w:ind w:firstLine="798"/>
        <w:jc w:val="both"/>
        <w:rPr>
          <w:rFonts w:ascii="Times New Roman" w:eastAsia="Times New Roman" w:hAnsi="Times New Roman"/>
          <w:color w:val="000000"/>
          <w:sz w:val="24"/>
          <w:szCs w:val="24"/>
          <w:lang w:eastAsia="ru-RU"/>
        </w:rPr>
      </w:pPr>
      <w:r w:rsidRPr="00D162D3">
        <w:rPr>
          <w:rFonts w:ascii="Times New Roman" w:eastAsia="Times New Roman" w:hAnsi="Times New Roman"/>
          <w:color w:val="000000"/>
          <w:sz w:val="24"/>
          <w:szCs w:val="24"/>
          <w:lang w:eastAsia="ru-RU"/>
        </w:rPr>
        <w:t xml:space="preserve">5.2. Постачальник здійснює поставку Товару на умовах DDP (правила «Інкотермс» у редакції 2010 року) - </w:t>
      </w:r>
      <w:r w:rsidRPr="00D162D3">
        <w:rPr>
          <w:rFonts w:ascii="Times New Roman" w:eastAsia="Times New Roman" w:hAnsi="Times New Roman"/>
          <w:b/>
          <w:color w:val="000000"/>
          <w:sz w:val="24"/>
          <w:szCs w:val="24"/>
          <w:lang w:eastAsia="ru-RU"/>
        </w:rPr>
        <w:t>заклад дошкільної освіти (ясла-садок) комбінованого типу «</w:t>
      </w:r>
      <w:r w:rsidRPr="00D162D3">
        <w:rPr>
          <w:rFonts w:ascii="Times New Roman" w:eastAsia="Times New Roman" w:hAnsi="Times New Roman"/>
          <w:b/>
          <w:sz w:val="24"/>
          <w:szCs w:val="24"/>
          <w:lang w:eastAsia="ru-RU"/>
        </w:rPr>
        <w:t>Золота рибка</w:t>
      </w:r>
      <w:r w:rsidRPr="00D162D3">
        <w:rPr>
          <w:rFonts w:ascii="Times New Roman" w:eastAsia="Times New Roman" w:hAnsi="Times New Roman"/>
          <w:b/>
          <w:color w:val="000000"/>
          <w:sz w:val="24"/>
          <w:szCs w:val="24"/>
          <w:lang w:eastAsia="ru-RU"/>
        </w:rPr>
        <w:t>» Броварської міської ради</w:t>
      </w:r>
      <w:r>
        <w:rPr>
          <w:rFonts w:ascii="Times New Roman" w:eastAsia="Times New Roman" w:hAnsi="Times New Roman"/>
          <w:b/>
          <w:color w:val="000000"/>
          <w:sz w:val="24"/>
          <w:szCs w:val="24"/>
          <w:lang w:eastAsia="ru-RU"/>
        </w:rPr>
        <w:t xml:space="preserve"> Броварського району</w:t>
      </w:r>
      <w:r w:rsidRPr="00D162D3">
        <w:rPr>
          <w:rFonts w:ascii="Times New Roman" w:eastAsia="Times New Roman" w:hAnsi="Times New Roman"/>
          <w:b/>
          <w:color w:val="000000"/>
          <w:sz w:val="24"/>
          <w:szCs w:val="24"/>
          <w:lang w:eastAsia="ru-RU"/>
        </w:rPr>
        <w:t xml:space="preserve"> Київської області. </w:t>
      </w:r>
      <w:r w:rsidRPr="00D162D3">
        <w:rPr>
          <w:rFonts w:ascii="Times New Roman" w:eastAsia="Times New Roman" w:hAnsi="Times New Roman"/>
          <w:color w:val="000000"/>
          <w:sz w:val="24"/>
          <w:szCs w:val="24"/>
          <w:lang w:eastAsia="ru-RU"/>
        </w:rPr>
        <w:t xml:space="preserve">Місце поставки товарів: м. Бровари , </w:t>
      </w:r>
      <w:proofErr w:type="spellStart"/>
      <w:r w:rsidRPr="00D162D3">
        <w:rPr>
          <w:rFonts w:ascii="Times New Roman" w:eastAsia="Times New Roman" w:hAnsi="Times New Roman"/>
          <w:color w:val="000000"/>
          <w:sz w:val="24"/>
          <w:szCs w:val="24"/>
          <w:lang w:eastAsia="ru-RU"/>
        </w:rPr>
        <w:t>бул</w:t>
      </w:r>
      <w:proofErr w:type="spellEnd"/>
      <w:r w:rsidRPr="00D162D3">
        <w:rPr>
          <w:rFonts w:ascii="Times New Roman" w:eastAsia="Times New Roman" w:hAnsi="Times New Roman"/>
          <w:color w:val="000000"/>
          <w:sz w:val="24"/>
          <w:szCs w:val="24"/>
          <w:lang w:eastAsia="ru-RU"/>
        </w:rPr>
        <w:t>. Незалежності, 11б.</w:t>
      </w:r>
    </w:p>
    <w:p w:rsidR="006613E1" w:rsidRPr="00D162D3" w:rsidRDefault="006613E1" w:rsidP="006613E1">
      <w:pPr>
        <w:tabs>
          <w:tab w:val="left" w:pos="3990"/>
        </w:tabs>
        <w:spacing w:after="0" w:line="240" w:lineRule="auto"/>
        <w:ind w:left="57" w:firstLine="652"/>
        <w:jc w:val="both"/>
        <w:outlineLvl w:val="0"/>
        <w:rPr>
          <w:rFonts w:ascii="Times New Roman" w:eastAsia="Times New Roman" w:hAnsi="Times New Roman"/>
          <w:color w:val="000000"/>
          <w:sz w:val="24"/>
          <w:szCs w:val="24"/>
          <w:lang w:eastAsia="ru-RU"/>
        </w:rPr>
      </w:pPr>
      <w:r w:rsidRPr="00D162D3">
        <w:rPr>
          <w:rFonts w:ascii="Times New Roman" w:eastAsia="Times New Roman" w:hAnsi="Times New Roman"/>
          <w:sz w:val="24"/>
          <w:szCs w:val="24"/>
          <w:lang w:eastAsia="uk-UA"/>
        </w:rPr>
        <w:t xml:space="preserve">5.3. </w:t>
      </w:r>
      <w:r w:rsidRPr="00D162D3">
        <w:rPr>
          <w:rFonts w:ascii="Times New Roman" w:eastAsia="Times New Roman" w:hAnsi="Times New Roman"/>
          <w:color w:val="000000"/>
          <w:sz w:val="24"/>
          <w:szCs w:val="24"/>
          <w:lang w:eastAsia="ru-RU"/>
        </w:rPr>
        <w:t>Уся тара (ящики, картонні коробки, металеві корзини, лотки, мішкотара тощо), в якій постачався Товар, підлягає поверненню Постачальнику в повному обсязі.</w:t>
      </w:r>
    </w:p>
    <w:p w:rsidR="006613E1" w:rsidRPr="00D162D3" w:rsidRDefault="006613E1" w:rsidP="006613E1">
      <w:pPr>
        <w:tabs>
          <w:tab w:val="left" w:pos="1197"/>
          <w:tab w:val="left" w:pos="3990"/>
          <w:tab w:val="left" w:pos="8505"/>
        </w:tabs>
        <w:spacing w:after="0" w:line="240" w:lineRule="auto"/>
        <w:ind w:firstLine="709"/>
        <w:jc w:val="both"/>
        <w:rPr>
          <w:rFonts w:ascii="Times New Roman" w:eastAsia="Times New Roman" w:hAnsi="Times New Roman"/>
          <w:sz w:val="24"/>
          <w:szCs w:val="24"/>
          <w:lang w:eastAsia="ru-RU"/>
        </w:rPr>
      </w:pPr>
      <w:r w:rsidRPr="00D162D3">
        <w:rPr>
          <w:rFonts w:ascii="Times New Roman" w:eastAsia="Times New Roman" w:hAnsi="Times New Roman"/>
          <w:sz w:val="24"/>
          <w:szCs w:val="24"/>
          <w:lang w:eastAsia="ru-RU"/>
        </w:rPr>
        <w:t>5.4. Кількість та розгорнутий асортимент Товару, що підлягає постачанню, визначаються у видатковій накладній, яка формується у відповідності із замовленням Покупця.</w:t>
      </w:r>
    </w:p>
    <w:p w:rsidR="006613E1" w:rsidRPr="00D162D3" w:rsidRDefault="006613E1" w:rsidP="006613E1">
      <w:pPr>
        <w:tabs>
          <w:tab w:val="left" w:pos="1197"/>
          <w:tab w:val="left" w:pos="3990"/>
          <w:tab w:val="left" w:pos="8505"/>
        </w:tabs>
        <w:spacing w:after="0" w:line="240" w:lineRule="auto"/>
        <w:ind w:firstLine="709"/>
        <w:jc w:val="both"/>
        <w:rPr>
          <w:rFonts w:ascii="Times New Roman" w:eastAsia="Times New Roman" w:hAnsi="Times New Roman"/>
          <w:sz w:val="24"/>
          <w:szCs w:val="24"/>
          <w:lang w:eastAsia="ru-RU"/>
        </w:rPr>
      </w:pPr>
      <w:r w:rsidRPr="00D162D3">
        <w:rPr>
          <w:rFonts w:ascii="Times New Roman" w:eastAsia="Times New Roman" w:hAnsi="Times New Roman"/>
          <w:sz w:val="24"/>
          <w:szCs w:val="24"/>
          <w:lang w:eastAsia="ru-RU"/>
        </w:rPr>
        <w:t xml:space="preserve">5.5. Транспортний засіб, яким буде здійснюватися поставка Товару, повинен відповідати вимогам статей 25, 44 Закону України «Про основні принципи та вимоги до безпечності харчових продуктів». </w:t>
      </w:r>
    </w:p>
    <w:p w:rsidR="006613E1" w:rsidRPr="00D162D3" w:rsidRDefault="006613E1" w:rsidP="006613E1">
      <w:pPr>
        <w:tabs>
          <w:tab w:val="left" w:pos="1197"/>
          <w:tab w:val="left" w:pos="3990"/>
          <w:tab w:val="left" w:pos="8505"/>
        </w:tabs>
        <w:spacing w:after="0" w:line="240" w:lineRule="auto"/>
        <w:ind w:firstLine="709"/>
        <w:jc w:val="both"/>
        <w:rPr>
          <w:rFonts w:ascii="Times New Roman" w:eastAsia="Times New Roman" w:hAnsi="Times New Roman"/>
          <w:sz w:val="24"/>
          <w:szCs w:val="24"/>
          <w:lang w:eastAsia="ru-RU"/>
        </w:rPr>
      </w:pPr>
      <w:r w:rsidRPr="00D162D3">
        <w:rPr>
          <w:rFonts w:ascii="Times New Roman" w:eastAsia="Times New Roman" w:hAnsi="Times New Roman"/>
          <w:sz w:val="24"/>
          <w:szCs w:val="24"/>
          <w:lang w:eastAsia="ru-RU"/>
        </w:rPr>
        <w:t>5.6. Постачальник повинен поставити Замовнику Товар, якість якого відповідає вимогам нормативно-технологічної документації, встановленим санітарно-гігієнічним нормам і нормам сертифікації.</w:t>
      </w:r>
    </w:p>
    <w:p w:rsidR="006613E1" w:rsidRPr="00D162D3" w:rsidRDefault="006613E1" w:rsidP="006613E1">
      <w:pPr>
        <w:tabs>
          <w:tab w:val="left" w:pos="1197"/>
          <w:tab w:val="left" w:pos="3990"/>
          <w:tab w:val="left" w:pos="8505"/>
        </w:tabs>
        <w:spacing w:after="0" w:line="240" w:lineRule="auto"/>
        <w:ind w:firstLine="709"/>
        <w:jc w:val="both"/>
        <w:rPr>
          <w:rFonts w:ascii="Times New Roman" w:eastAsia="Times New Roman" w:hAnsi="Times New Roman"/>
          <w:sz w:val="24"/>
          <w:szCs w:val="24"/>
          <w:lang w:eastAsia="ru-RU"/>
        </w:rPr>
      </w:pPr>
      <w:r w:rsidRPr="00D162D3">
        <w:rPr>
          <w:rFonts w:ascii="Times New Roman" w:eastAsia="Times New Roman" w:hAnsi="Times New Roman"/>
          <w:sz w:val="24"/>
          <w:szCs w:val="24"/>
          <w:lang w:eastAsia="ru-RU"/>
        </w:rPr>
        <w:t>5.7</w:t>
      </w:r>
      <w:r>
        <w:rPr>
          <w:rFonts w:ascii="Times New Roman" w:eastAsia="Times New Roman" w:hAnsi="Times New Roman"/>
          <w:sz w:val="24"/>
          <w:szCs w:val="24"/>
          <w:lang w:eastAsia="ru-RU"/>
        </w:rPr>
        <w:t xml:space="preserve">. </w:t>
      </w:r>
      <w:r w:rsidRPr="00D162D3">
        <w:rPr>
          <w:rFonts w:ascii="Times New Roman" w:eastAsia="Times New Roman" w:hAnsi="Times New Roman"/>
          <w:sz w:val="24"/>
          <w:szCs w:val="24"/>
          <w:lang w:eastAsia="ru-RU"/>
        </w:rPr>
        <w:t xml:space="preserve">Транспортування товару здійснюється автотранспортом за рахунок Постачальника відповідно до Правил перевезення вантажів автомобільним транспортом в Україні, затверджених наказом Міністерства транспорту України від 14.10.1997 р. № 363. Водій, в тому числі вантажники, експедитори та інші особи, які супроводжують Товар в дорозі і виконують </w:t>
      </w:r>
      <w:proofErr w:type="spellStart"/>
      <w:r w:rsidRPr="00D162D3">
        <w:rPr>
          <w:rFonts w:ascii="Times New Roman" w:eastAsia="Times New Roman" w:hAnsi="Times New Roman"/>
          <w:sz w:val="24"/>
          <w:szCs w:val="24"/>
          <w:lang w:eastAsia="ru-RU"/>
        </w:rPr>
        <w:t>навантажувально</w:t>
      </w:r>
      <w:proofErr w:type="spellEnd"/>
      <w:r w:rsidRPr="00D162D3">
        <w:rPr>
          <w:rFonts w:ascii="Times New Roman" w:eastAsia="Times New Roman" w:hAnsi="Times New Roman"/>
          <w:sz w:val="24"/>
          <w:szCs w:val="24"/>
          <w:lang w:eastAsia="ru-RU"/>
        </w:rPr>
        <w:t>-розвантажувальні роботи, повинні мати медичну книжку з результатами проходження обов’язкових медичних оглядів та забезпечені санітарним одягом (халат, рукавиці). Постачальник самостійно проводить розвантажувальні роботи.</w:t>
      </w:r>
    </w:p>
    <w:p w:rsidR="006613E1" w:rsidRPr="00D162D3" w:rsidRDefault="006613E1" w:rsidP="006613E1">
      <w:pPr>
        <w:tabs>
          <w:tab w:val="left" w:pos="1197"/>
          <w:tab w:val="left" w:pos="3990"/>
          <w:tab w:val="left" w:pos="8505"/>
        </w:tabs>
        <w:spacing w:after="0" w:line="240" w:lineRule="auto"/>
        <w:ind w:firstLine="709"/>
        <w:jc w:val="both"/>
        <w:rPr>
          <w:rFonts w:ascii="Times New Roman" w:eastAsia="Times New Roman" w:hAnsi="Times New Roman"/>
          <w:sz w:val="24"/>
          <w:szCs w:val="24"/>
          <w:lang w:eastAsia="ru-RU"/>
        </w:rPr>
      </w:pPr>
      <w:r w:rsidRPr="00D162D3">
        <w:rPr>
          <w:rFonts w:ascii="Times New Roman" w:eastAsia="Times New Roman" w:hAnsi="Times New Roman"/>
          <w:sz w:val="24"/>
          <w:szCs w:val="24"/>
          <w:lang w:eastAsia="ru-RU"/>
        </w:rPr>
        <w:t>5.8. Приймання Товару здійснюється в пункті поставки.</w:t>
      </w:r>
    </w:p>
    <w:p w:rsidR="006613E1" w:rsidRPr="00D162D3" w:rsidRDefault="006613E1" w:rsidP="006613E1">
      <w:pPr>
        <w:pBdr>
          <w:top w:val="nil"/>
          <w:left w:val="nil"/>
          <w:bottom w:val="nil"/>
          <w:right w:val="nil"/>
          <w:between w:val="nil"/>
        </w:pBdr>
        <w:tabs>
          <w:tab w:val="left" w:pos="1254"/>
          <w:tab w:val="left" w:pos="3990"/>
        </w:tabs>
        <w:spacing w:after="0" w:line="240" w:lineRule="auto"/>
        <w:ind w:firstLine="709"/>
        <w:jc w:val="both"/>
        <w:rPr>
          <w:rFonts w:ascii="Times New Roman" w:eastAsia="Times New Roman" w:hAnsi="Times New Roman"/>
          <w:color w:val="000000"/>
          <w:sz w:val="24"/>
          <w:szCs w:val="24"/>
          <w:lang w:eastAsia="ru-RU"/>
        </w:rPr>
      </w:pPr>
      <w:r w:rsidRPr="00D162D3">
        <w:rPr>
          <w:rFonts w:ascii="Times New Roman" w:eastAsia="Times New Roman" w:hAnsi="Times New Roman"/>
          <w:color w:val="000000"/>
          <w:sz w:val="24"/>
          <w:szCs w:val="24"/>
          <w:lang w:eastAsia="ru-RU"/>
        </w:rPr>
        <w:t>5.9. Приймання Товару за кількістю і якістю провадиться Покупцем відповідно до норм чинного законодавства України.</w:t>
      </w:r>
    </w:p>
    <w:p w:rsidR="006613E1" w:rsidRPr="00D162D3" w:rsidRDefault="006613E1" w:rsidP="006613E1">
      <w:pPr>
        <w:pBdr>
          <w:top w:val="nil"/>
          <w:left w:val="nil"/>
          <w:bottom w:val="nil"/>
          <w:right w:val="nil"/>
          <w:between w:val="nil"/>
        </w:pBdr>
        <w:tabs>
          <w:tab w:val="left" w:pos="1254"/>
          <w:tab w:val="left" w:pos="3990"/>
        </w:tabs>
        <w:spacing w:after="0" w:line="240" w:lineRule="auto"/>
        <w:ind w:firstLine="709"/>
        <w:jc w:val="both"/>
        <w:rPr>
          <w:rFonts w:ascii="Times New Roman" w:eastAsia="Times New Roman" w:hAnsi="Times New Roman"/>
          <w:color w:val="000000"/>
          <w:sz w:val="24"/>
          <w:szCs w:val="24"/>
          <w:lang w:eastAsia="ru-RU"/>
        </w:rPr>
      </w:pPr>
      <w:r w:rsidRPr="00D162D3">
        <w:rPr>
          <w:rFonts w:ascii="Times New Roman" w:eastAsia="Times New Roman" w:hAnsi="Times New Roman"/>
          <w:color w:val="000000"/>
          <w:sz w:val="24"/>
          <w:szCs w:val="24"/>
          <w:lang w:eastAsia="ru-RU"/>
        </w:rPr>
        <w:t>5.10. Приймання-передача Товару по кількості здійснюється згідно товаросупровідних документів на товар (видаткових накладних), які підписуються уповноваженими представниками сторін; по якості – відповідно до документів, які засвідчують якість та безпеку товару.</w:t>
      </w:r>
    </w:p>
    <w:p w:rsidR="006613E1" w:rsidRPr="00D162D3" w:rsidRDefault="006613E1" w:rsidP="006613E1">
      <w:pPr>
        <w:pBdr>
          <w:top w:val="nil"/>
          <w:left w:val="nil"/>
          <w:bottom w:val="nil"/>
          <w:right w:val="nil"/>
          <w:between w:val="nil"/>
        </w:pBdr>
        <w:tabs>
          <w:tab w:val="left" w:pos="1254"/>
          <w:tab w:val="left" w:pos="3990"/>
        </w:tabs>
        <w:spacing w:after="0" w:line="240" w:lineRule="auto"/>
        <w:ind w:firstLine="709"/>
        <w:jc w:val="both"/>
        <w:rPr>
          <w:rFonts w:ascii="Times New Roman" w:eastAsia="Times New Roman" w:hAnsi="Times New Roman"/>
          <w:color w:val="000000"/>
          <w:sz w:val="24"/>
          <w:szCs w:val="24"/>
          <w:lang w:eastAsia="ru-RU"/>
        </w:rPr>
      </w:pPr>
      <w:r w:rsidRPr="00D162D3">
        <w:rPr>
          <w:rFonts w:ascii="Times New Roman" w:eastAsia="Times New Roman" w:hAnsi="Times New Roman"/>
          <w:color w:val="000000"/>
          <w:sz w:val="24"/>
          <w:szCs w:val="24"/>
          <w:lang w:eastAsia="ru-RU"/>
        </w:rPr>
        <w:t xml:space="preserve">5.11. Постачальник самостійно стежить за своєчасною доставкою замовленого Товару Покупцю та самостійно, за свій рахунок, вживає заходи по усуненню причин, які можуть призвести до зриву поставки. </w:t>
      </w:r>
    </w:p>
    <w:p w:rsidR="006613E1" w:rsidRPr="00D162D3" w:rsidRDefault="006613E1" w:rsidP="006613E1">
      <w:pPr>
        <w:pBdr>
          <w:top w:val="nil"/>
          <w:left w:val="nil"/>
          <w:bottom w:val="nil"/>
          <w:right w:val="nil"/>
          <w:between w:val="nil"/>
        </w:pBdr>
        <w:tabs>
          <w:tab w:val="left" w:pos="1254"/>
          <w:tab w:val="left" w:pos="3990"/>
        </w:tabs>
        <w:spacing w:after="0" w:line="240" w:lineRule="auto"/>
        <w:ind w:firstLine="709"/>
        <w:jc w:val="both"/>
        <w:rPr>
          <w:rFonts w:ascii="Times New Roman" w:eastAsia="Times New Roman" w:hAnsi="Times New Roman"/>
          <w:color w:val="000000"/>
          <w:sz w:val="24"/>
          <w:szCs w:val="24"/>
          <w:lang w:eastAsia="ru-RU"/>
        </w:rPr>
      </w:pPr>
      <w:r w:rsidRPr="00D162D3">
        <w:rPr>
          <w:rFonts w:ascii="Times New Roman" w:eastAsia="Times New Roman" w:hAnsi="Times New Roman"/>
          <w:color w:val="000000"/>
          <w:sz w:val="24"/>
          <w:szCs w:val="24"/>
          <w:lang w:eastAsia="ru-RU"/>
        </w:rPr>
        <w:t>5.12. Строк придатності товару встановлюється виробником. Постачальник зобов’язаний передати покупцеві товар, на який встановлено строк придатності, з таким розрахунком, щоб він міг бути використаний за призначенням  до спливу цього строку.</w:t>
      </w:r>
    </w:p>
    <w:p w:rsidR="006613E1" w:rsidRPr="00D162D3" w:rsidRDefault="006613E1" w:rsidP="006613E1">
      <w:pPr>
        <w:pBdr>
          <w:top w:val="nil"/>
          <w:left w:val="nil"/>
          <w:bottom w:val="nil"/>
          <w:right w:val="nil"/>
          <w:between w:val="nil"/>
        </w:pBdr>
        <w:tabs>
          <w:tab w:val="left" w:pos="1254"/>
          <w:tab w:val="left" w:pos="3990"/>
        </w:tabs>
        <w:spacing w:after="0" w:line="240" w:lineRule="auto"/>
        <w:ind w:firstLine="709"/>
        <w:jc w:val="both"/>
        <w:rPr>
          <w:rFonts w:ascii="Times New Roman" w:eastAsia="Times New Roman" w:hAnsi="Times New Roman"/>
          <w:color w:val="000000"/>
          <w:sz w:val="24"/>
          <w:szCs w:val="24"/>
          <w:lang w:eastAsia="ru-RU"/>
        </w:rPr>
      </w:pPr>
      <w:r w:rsidRPr="00D162D3">
        <w:rPr>
          <w:rFonts w:ascii="Times New Roman" w:eastAsia="Times New Roman" w:hAnsi="Times New Roman"/>
          <w:color w:val="000000"/>
          <w:sz w:val="24"/>
          <w:szCs w:val="24"/>
          <w:lang w:eastAsia="ru-RU"/>
        </w:rPr>
        <w:t>У разі поставки Постачальником Товару нижчої якості, ніж вимагається стандартом чи технічними умовами, Покупець має право відмовитися від прийняття і оплати Товару.</w:t>
      </w:r>
    </w:p>
    <w:p w:rsidR="006613E1" w:rsidRPr="00D162D3" w:rsidRDefault="006613E1" w:rsidP="006613E1">
      <w:pPr>
        <w:pBdr>
          <w:top w:val="nil"/>
          <w:left w:val="nil"/>
          <w:bottom w:val="nil"/>
          <w:right w:val="nil"/>
          <w:between w:val="nil"/>
        </w:pBdr>
        <w:tabs>
          <w:tab w:val="left" w:pos="1254"/>
          <w:tab w:val="left" w:pos="3990"/>
        </w:tabs>
        <w:spacing w:after="0" w:line="240" w:lineRule="auto"/>
        <w:ind w:firstLine="709"/>
        <w:jc w:val="both"/>
        <w:rPr>
          <w:rFonts w:ascii="Times New Roman" w:eastAsia="Times New Roman" w:hAnsi="Times New Roman"/>
          <w:color w:val="000000"/>
          <w:sz w:val="24"/>
          <w:szCs w:val="24"/>
          <w:lang w:eastAsia="ru-RU"/>
        </w:rPr>
      </w:pPr>
      <w:r w:rsidRPr="00D162D3">
        <w:rPr>
          <w:rFonts w:ascii="Times New Roman" w:eastAsia="Times New Roman" w:hAnsi="Times New Roman"/>
          <w:color w:val="000000"/>
          <w:sz w:val="24"/>
          <w:szCs w:val="24"/>
          <w:lang w:eastAsia="ru-RU"/>
        </w:rPr>
        <w:lastRenderedPageBreak/>
        <w:t xml:space="preserve">5.13. </w:t>
      </w:r>
      <w:r w:rsidRPr="00D162D3">
        <w:rPr>
          <w:rFonts w:ascii="Times New Roman" w:eastAsia="Times New Roman" w:hAnsi="Times New Roman"/>
          <w:sz w:val="24"/>
          <w:szCs w:val="24"/>
          <w:lang w:eastAsia="ru-RU"/>
        </w:rPr>
        <w:t>Постачальник гарантує, що товар, який постачається за договором, відповідає діючим стандартам, безпекою споживання, цілісністю і непошкодженістю, загальним вимогам щодо маркування (етикетування) харчових продуктів та надає Замовником документи, підтверджуючі якість та безпечність харчових продуктів, з кожною партією товару відповідно до</w:t>
      </w:r>
      <w:r>
        <w:rPr>
          <w:rFonts w:ascii="Times New Roman" w:eastAsia="Times New Roman" w:hAnsi="Times New Roman"/>
          <w:sz w:val="24"/>
          <w:szCs w:val="24"/>
          <w:lang w:eastAsia="ru-RU"/>
        </w:rPr>
        <w:t xml:space="preserve"> </w:t>
      </w:r>
      <w:r w:rsidRPr="00D162D3">
        <w:rPr>
          <w:rFonts w:ascii="Times New Roman" w:eastAsia="Times New Roman" w:hAnsi="Times New Roman"/>
          <w:sz w:val="24"/>
          <w:szCs w:val="24"/>
          <w:lang w:eastAsia="ru-RU"/>
        </w:rPr>
        <w:t>законів України «Про основні принципи та вимоги до безпечності та якості харчових продуктів» від 23.12.1997 №771-97 (зі змінами), «Про дитяче харчування» від 14.09.2006 р.№142-</w:t>
      </w:r>
      <w:r w:rsidRPr="00D162D3">
        <w:rPr>
          <w:rFonts w:ascii="Times New Roman" w:eastAsia="Times New Roman" w:hAnsi="Times New Roman"/>
          <w:sz w:val="24"/>
          <w:szCs w:val="24"/>
          <w:lang w:val="en-US" w:eastAsia="ru-RU"/>
        </w:rPr>
        <w:t>V</w:t>
      </w:r>
      <w:r w:rsidRPr="00D162D3">
        <w:rPr>
          <w:rFonts w:ascii="Times New Roman" w:eastAsia="Times New Roman" w:hAnsi="Times New Roman"/>
          <w:sz w:val="24"/>
          <w:szCs w:val="24"/>
          <w:lang w:eastAsia="ru-RU"/>
        </w:rPr>
        <w:t xml:space="preserve"> (зі змінами), спільних наказів МОН України та МОЗ України від 17.04.2006р. № 298/227 «Про затвердження Інструкції з організації харчування дітей у дошкільних закладах» (зі змінами), від 15.08.2006 р. № 620/563 «Щодо невідкладних заходів з організації харчування дітей у дошкільних, загальноосвітніх, позашкільних навчальних закладах» (зі змінами)</w:t>
      </w:r>
      <w:r w:rsidRPr="00D162D3">
        <w:rPr>
          <w:rFonts w:ascii="Times New Roman" w:eastAsia="Times New Roman" w:hAnsi="Times New Roman"/>
          <w:color w:val="000000"/>
          <w:sz w:val="24"/>
          <w:szCs w:val="24"/>
          <w:lang w:eastAsia="ru-RU"/>
        </w:rPr>
        <w:t>.</w:t>
      </w:r>
    </w:p>
    <w:p w:rsidR="006613E1" w:rsidRPr="00D162D3" w:rsidRDefault="006613E1" w:rsidP="006613E1">
      <w:pPr>
        <w:tabs>
          <w:tab w:val="left" w:pos="567"/>
          <w:tab w:val="left" w:pos="3990"/>
          <w:tab w:val="left" w:pos="8505"/>
        </w:tabs>
        <w:spacing w:after="0" w:line="240" w:lineRule="auto"/>
        <w:ind w:firstLine="798"/>
        <w:jc w:val="center"/>
        <w:rPr>
          <w:rFonts w:ascii="Times New Roman" w:eastAsia="Times New Roman" w:hAnsi="Times New Roman"/>
          <w:b/>
          <w:sz w:val="24"/>
          <w:szCs w:val="24"/>
          <w:lang w:eastAsia="ru-RU"/>
        </w:rPr>
      </w:pPr>
      <w:r w:rsidRPr="00D162D3">
        <w:rPr>
          <w:rFonts w:ascii="Times New Roman" w:eastAsia="Times New Roman" w:hAnsi="Times New Roman"/>
          <w:b/>
          <w:sz w:val="24"/>
          <w:szCs w:val="24"/>
          <w:lang w:eastAsia="ru-RU"/>
        </w:rPr>
        <w:t>VI. ПРАВА ТА ОБОВ’ЯЗКИ СТОРІН</w:t>
      </w:r>
    </w:p>
    <w:p w:rsidR="006613E1" w:rsidRPr="00D162D3" w:rsidRDefault="006613E1" w:rsidP="006613E1">
      <w:pPr>
        <w:numPr>
          <w:ilvl w:val="1"/>
          <w:numId w:val="5"/>
        </w:numPr>
        <w:pBdr>
          <w:top w:val="nil"/>
          <w:left w:val="nil"/>
          <w:bottom w:val="nil"/>
          <w:right w:val="nil"/>
          <w:between w:val="nil"/>
        </w:pBdr>
        <w:tabs>
          <w:tab w:val="left" w:pos="1254"/>
          <w:tab w:val="left" w:pos="3990"/>
        </w:tabs>
        <w:spacing w:after="0" w:line="240" w:lineRule="auto"/>
        <w:ind w:left="57" w:firstLine="798"/>
        <w:jc w:val="both"/>
        <w:rPr>
          <w:rFonts w:ascii="Times New Roman" w:eastAsia="Times New Roman" w:hAnsi="Times New Roman"/>
          <w:color w:val="000000"/>
          <w:sz w:val="24"/>
          <w:szCs w:val="24"/>
          <w:lang w:eastAsia="ru-RU"/>
        </w:rPr>
      </w:pPr>
      <w:r w:rsidRPr="00D162D3">
        <w:rPr>
          <w:rFonts w:ascii="Times New Roman" w:eastAsia="Times New Roman" w:hAnsi="Times New Roman"/>
          <w:color w:val="000000"/>
          <w:sz w:val="24"/>
          <w:szCs w:val="24"/>
          <w:lang w:eastAsia="ru-RU"/>
        </w:rPr>
        <w:t xml:space="preserve">Покупець зобов’язаний: </w:t>
      </w:r>
    </w:p>
    <w:p w:rsidR="006613E1" w:rsidRPr="00D162D3" w:rsidRDefault="006613E1" w:rsidP="006613E1">
      <w:pPr>
        <w:pBdr>
          <w:top w:val="nil"/>
          <w:left w:val="nil"/>
          <w:bottom w:val="nil"/>
          <w:right w:val="nil"/>
          <w:between w:val="nil"/>
        </w:pBdr>
        <w:tabs>
          <w:tab w:val="left" w:pos="0"/>
          <w:tab w:val="left" w:pos="3990"/>
        </w:tabs>
        <w:spacing w:after="0" w:line="240" w:lineRule="auto"/>
        <w:ind w:left="57" w:firstLine="798"/>
        <w:jc w:val="both"/>
        <w:rPr>
          <w:rFonts w:ascii="Times New Roman" w:eastAsia="Times New Roman" w:hAnsi="Times New Roman"/>
          <w:color w:val="000000"/>
          <w:sz w:val="24"/>
          <w:szCs w:val="24"/>
          <w:lang w:eastAsia="ru-RU"/>
        </w:rPr>
      </w:pPr>
      <w:r w:rsidRPr="00D162D3">
        <w:rPr>
          <w:rFonts w:ascii="Times New Roman" w:eastAsia="Times New Roman" w:hAnsi="Times New Roman"/>
          <w:color w:val="000000"/>
          <w:sz w:val="24"/>
          <w:szCs w:val="24"/>
          <w:lang w:eastAsia="ru-RU"/>
        </w:rPr>
        <w:t>6.1.1. Своєчасно та в повному обсязі сплачувати за поставлені товари.</w:t>
      </w:r>
    </w:p>
    <w:p w:rsidR="006613E1" w:rsidRPr="00D162D3" w:rsidRDefault="006613E1" w:rsidP="006613E1">
      <w:pPr>
        <w:numPr>
          <w:ilvl w:val="2"/>
          <w:numId w:val="3"/>
        </w:numPr>
        <w:pBdr>
          <w:top w:val="nil"/>
          <w:left w:val="nil"/>
          <w:bottom w:val="nil"/>
          <w:right w:val="nil"/>
          <w:between w:val="nil"/>
        </w:pBdr>
        <w:tabs>
          <w:tab w:val="left" w:pos="57"/>
          <w:tab w:val="left" w:pos="3990"/>
        </w:tabs>
        <w:spacing w:after="0" w:line="240" w:lineRule="auto"/>
        <w:jc w:val="both"/>
        <w:rPr>
          <w:rFonts w:ascii="Times New Roman" w:eastAsia="Times New Roman" w:hAnsi="Times New Roman"/>
          <w:color w:val="000000"/>
          <w:sz w:val="24"/>
          <w:szCs w:val="24"/>
          <w:lang w:eastAsia="ru-RU"/>
        </w:rPr>
      </w:pPr>
      <w:r w:rsidRPr="00D162D3">
        <w:rPr>
          <w:rFonts w:ascii="Times New Roman" w:eastAsia="Times New Roman" w:hAnsi="Times New Roman"/>
          <w:color w:val="000000"/>
          <w:sz w:val="24"/>
          <w:szCs w:val="24"/>
          <w:lang w:eastAsia="ru-RU"/>
        </w:rPr>
        <w:t xml:space="preserve">Приймати поставлений Товари </w:t>
      </w:r>
      <w:r>
        <w:rPr>
          <w:rFonts w:ascii="Times New Roman" w:eastAsia="Times New Roman" w:hAnsi="Times New Roman"/>
          <w:color w:val="000000"/>
          <w:sz w:val="24"/>
          <w:szCs w:val="24"/>
          <w:lang w:eastAsia="ru-RU"/>
        </w:rPr>
        <w:t>згідно з видатковими накладними.</w:t>
      </w:r>
    </w:p>
    <w:p w:rsidR="006613E1" w:rsidRPr="00D162D3" w:rsidRDefault="006613E1" w:rsidP="006613E1">
      <w:pPr>
        <w:pBdr>
          <w:top w:val="nil"/>
          <w:left w:val="nil"/>
          <w:bottom w:val="nil"/>
          <w:right w:val="nil"/>
          <w:between w:val="nil"/>
        </w:pBdr>
        <w:tabs>
          <w:tab w:val="left" w:pos="57"/>
          <w:tab w:val="left" w:pos="3990"/>
        </w:tabs>
        <w:spacing w:after="0" w:line="240" w:lineRule="auto"/>
        <w:jc w:val="both"/>
        <w:rPr>
          <w:rFonts w:ascii="Times New Roman" w:eastAsia="Times New Roman" w:hAnsi="Times New Roman"/>
          <w:color w:val="000000"/>
          <w:sz w:val="24"/>
          <w:szCs w:val="24"/>
          <w:lang w:eastAsia="ru-RU"/>
        </w:rPr>
      </w:pPr>
      <w:r w:rsidRPr="00D162D3">
        <w:rPr>
          <w:rFonts w:ascii="Times New Roman" w:eastAsia="Times New Roman" w:hAnsi="Times New Roman"/>
          <w:color w:val="000000"/>
          <w:sz w:val="24"/>
          <w:szCs w:val="24"/>
          <w:lang w:eastAsia="ru-RU"/>
        </w:rPr>
        <w:t>Покупець бере на себе зобов'язання, щодо виконання умов Договору тільки в разі затвердження кошторисних призначень належним чином та в рамках фактичних надходжень коштів.</w:t>
      </w:r>
    </w:p>
    <w:p w:rsidR="006613E1" w:rsidRPr="00D162D3" w:rsidRDefault="006613E1" w:rsidP="006613E1">
      <w:pPr>
        <w:pBdr>
          <w:top w:val="nil"/>
          <w:left w:val="nil"/>
          <w:bottom w:val="nil"/>
          <w:right w:val="nil"/>
          <w:between w:val="nil"/>
        </w:pBdr>
        <w:tabs>
          <w:tab w:val="left" w:pos="1254"/>
          <w:tab w:val="left" w:pos="3990"/>
        </w:tabs>
        <w:spacing w:after="0" w:line="240" w:lineRule="auto"/>
        <w:ind w:firstLine="798"/>
        <w:jc w:val="both"/>
        <w:rPr>
          <w:rFonts w:ascii="Times New Roman" w:eastAsia="Times New Roman" w:hAnsi="Times New Roman"/>
          <w:color w:val="000000"/>
          <w:sz w:val="24"/>
          <w:szCs w:val="24"/>
          <w:lang w:eastAsia="ru-RU"/>
        </w:rPr>
      </w:pPr>
      <w:r w:rsidRPr="00D162D3">
        <w:rPr>
          <w:rFonts w:ascii="Times New Roman" w:eastAsia="Times New Roman" w:hAnsi="Times New Roman"/>
          <w:color w:val="000000"/>
          <w:sz w:val="24"/>
          <w:szCs w:val="24"/>
          <w:lang w:eastAsia="ru-RU"/>
        </w:rPr>
        <w:t>6.2</w:t>
      </w:r>
      <w:r w:rsidRPr="00D162D3">
        <w:rPr>
          <w:rFonts w:ascii="Times New Roman" w:eastAsia="Times New Roman" w:hAnsi="Times New Roman"/>
          <w:b/>
          <w:color w:val="000000"/>
          <w:sz w:val="24"/>
          <w:szCs w:val="24"/>
          <w:lang w:eastAsia="ru-RU"/>
        </w:rPr>
        <w:t>.</w:t>
      </w:r>
      <w:r w:rsidRPr="00D162D3">
        <w:rPr>
          <w:rFonts w:ascii="Times New Roman" w:eastAsia="Times New Roman" w:hAnsi="Times New Roman"/>
          <w:color w:val="000000"/>
          <w:sz w:val="24"/>
          <w:szCs w:val="24"/>
          <w:lang w:eastAsia="ru-RU"/>
        </w:rPr>
        <w:t xml:space="preserve"> Покупець має право:</w:t>
      </w:r>
    </w:p>
    <w:p w:rsidR="006613E1" w:rsidRPr="00D162D3" w:rsidRDefault="006613E1" w:rsidP="006613E1">
      <w:pPr>
        <w:pBdr>
          <w:top w:val="nil"/>
          <w:left w:val="nil"/>
          <w:bottom w:val="nil"/>
          <w:right w:val="nil"/>
          <w:between w:val="nil"/>
        </w:pBdr>
        <w:tabs>
          <w:tab w:val="left" w:pos="0"/>
          <w:tab w:val="left" w:pos="3990"/>
        </w:tabs>
        <w:spacing w:after="0" w:line="240" w:lineRule="auto"/>
        <w:ind w:firstLine="798"/>
        <w:jc w:val="both"/>
        <w:rPr>
          <w:rFonts w:ascii="Times New Roman" w:eastAsia="Times New Roman" w:hAnsi="Times New Roman"/>
          <w:color w:val="000000"/>
          <w:sz w:val="24"/>
          <w:szCs w:val="24"/>
          <w:lang w:eastAsia="ru-RU"/>
        </w:rPr>
      </w:pPr>
      <w:r w:rsidRPr="00D162D3">
        <w:rPr>
          <w:rFonts w:ascii="Times New Roman" w:eastAsia="Times New Roman" w:hAnsi="Times New Roman"/>
          <w:color w:val="000000"/>
          <w:sz w:val="24"/>
          <w:szCs w:val="24"/>
          <w:lang w:eastAsia="ru-RU"/>
        </w:rPr>
        <w:t>6.2.1. Достроково розірвати цей Договір у разі невиконання зобов’язань Постачальником, повідомивши про це його не менше ніж за 15 календарних днів. </w:t>
      </w:r>
    </w:p>
    <w:p w:rsidR="006613E1" w:rsidRPr="00D162D3" w:rsidRDefault="006613E1" w:rsidP="006613E1">
      <w:pPr>
        <w:pBdr>
          <w:top w:val="nil"/>
          <w:left w:val="nil"/>
          <w:bottom w:val="nil"/>
          <w:right w:val="nil"/>
          <w:between w:val="nil"/>
        </w:pBdr>
        <w:tabs>
          <w:tab w:val="left" w:pos="1254"/>
          <w:tab w:val="left" w:pos="3990"/>
        </w:tabs>
        <w:spacing w:after="0" w:line="240" w:lineRule="auto"/>
        <w:ind w:firstLine="798"/>
        <w:jc w:val="both"/>
        <w:rPr>
          <w:rFonts w:ascii="Times New Roman" w:eastAsia="Times New Roman" w:hAnsi="Times New Roman"/>
          <w:color w:val="000000"/>
          <w:sz w:val="24"/>
          <w:szCs w:val="24"/>
          <w:lang w:eastAsia="ru-RU"/>
        </w:rPr>
      </w:pPr>
      <w:r w:rsidRPr="00D162D3">
        <w:rPr>
          <w:rFonts w:ascii="Times New Roman" w:eastAsia="Times New Roman" w:hAnsi="Times New Roman"/>
          <w:color w:val="000000"/>
          <w:sz w:val="24"/>
          <w:szCs w:val="24"/>
          <w:lang w:eastAsia="ru-RU"/>
        </w:rPr>
        <w:t>6.2.2. Контролювати поставку Товарів у строк, встановлений цим Договором .</w:t>
      </w:r>
    </w:p>
    <w:p w:rsidR="006613E1" w:rsidRPr="00D162D3" w:rsidRDefault="006613E1" w:rsidP="006613E1">
      <w:pPr>
        <w:pBdr>
          <w:top w:val="nil"/>
          <w:left w:val="nil"/>
          <w:bottom w:val="nil"/>
          <w:right w:val="nil"/>
          <w:between w:val="nil"/>
        </w:pBdr>
        <w:tabs>
          <w:tab w:val="left" w:pos="1254"/>
          <w:tab w:val="left" w:pos="3990"/>
        </w:tabs>
        <w:spacing w:after="0" w:line="240" w:lineRule="auto"/>
        <w:ind w:firstLine="798"/>
        <w:jc w:val="both"/>
        <w:rPr>
          <w:rFonts w:ascii="Times New Roman" w:eastAsia="Times New Roman" w:hAnsi="Times New Roman"/>
          <w:color w:val="000000"/>
          <w:sz w:val="24"/>
          <w:szCs w:val="24"/>
          <w:lang w:eastAsia="ru-RU"/>
        </w:rPr>
      </w:pPr>
      <w:r w:rsidRPr="00D162D3">
        <w:rPr>
          <w:rFonts w:ascii="Times New Roman" w:eastAsia="Times New Roman" w:hAnsi="Times New Roman"/>
          <w:color w:val="000000"/>
          <w:sz w:val="24"/>
          <w:szCs w:val="24"/>
          <w:lang w:eastAsia="ru-RU"/>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6613E1" w:rsidRPr="00D162D3" w:rsidRDefault="006613E1" w:rsidP="006613E1">
      <w:pPr>
        <w:pBdr>
          <w:top w:val="nil"/>
          <w:left w:val="nil"/>
          <w:bottom w:val="nil"/>
          <w:right w:val="nil"/>
          <w:between w:val="nil"/>
        </w:pBdr>
        <w:tabs>
          <w:tab w:val="left" w:pos="1254"/>
          <w:tab w:val="left" w:pos="3990"/>
        </w:tabs>
        <w:spacing w:after="0" w:line="240" w:lineRule="auto"/>
        <w:ind w:firstLine="798"/>
        <w:jc w:val="both"/>
        <w:rPr>
          <w:rFonts w:ascii="Times New Roman" w:eastAsia="Times New Roman" w:hAnsi="Times New Roman"/>
          <w:color w:val="000000"/>
          <w:sz w:val="24"/>
          <w:szCs w:val="24"/>
          <w:lang w:eastAsia="ru-RU"/>
        </w:rPr>
      </w:pPr>
      <w:r w:rsidRPr="00D162D3">
        <w:rPr>
          <w:rFonts w:ascii="Times New Roman" w:eastAsia="Times New Roman" w:hAnsi="Times New Roman"/>
          <w:color w:val="000000"/>
          <w:sz w:val="24"/>
          <w:szCs w:val="24"/>
          <w:lang w:eastAsia="ru-RU"/>
        </w:rPr>
        <w:t>6.2.4. Повернути видаткову накладну Постачальнику без здійснення оплати в разі неналежного оформлення документу (відсутність печатки, підписів тощо).</w:t>
      </w:r>
    </w:p>
    <w:p w:rsidR="006613E1" w:rsidRPr="00D162D3" w:rsidRDefault="006613E1" w:rsidP="006613E1">
      <w:pPr>
        <w:pBdr>
          <w:top w:val="nil"/>
          <w:left w:val="nil"/>
          <w:bottom w:val="nil"/>
          <w:right w:val="nil"/>
          <w:between w:val="nil"/>
        </w:pBdr>
        <w:tabs>
          <w:tab w:val="left" w:pos="1254"/>
          <w:tab w:val="left" w:pos="3990"/>
        </w:tabs>
        <w:spacing w:after="0" w:line="240" w:lineRule="auto"/>
        <w:ind w:firstLine="798"/>
        <w:jc w:val="both"/>
        <w:rPr>
          <w:rFonts w:ascii="Times New Roman" w:eastAsia="Times New Roman" w:hAnsi="Times New Roman"/>
          <w:color w:val="000000"/>
          <w:sz w:val="24"/>
          <w:szCs w:val="24"/>
          <w:lang w:eastAsia="ru-RU"/>
        </w:rPr>
      </w:pPr>
      <w:r w:rsidRPr="00D162D3">
        <w:rPr>
          <w:rFonts w:ascii="Times New Roman" w:eastAsia="Times New Roman" w:hAnsi="Times New Roman"/>
          <w:color w:val="000000"/>
          <w:sz w:val="24"/>
          <w:szCs w:val="24"/>
          <w:lang w:eastAsia="ru-RU"/>
        </w:rPr>
        <w:t>6.2.5. У разі поставки Постачальником Товару нижчої якості, ніж вимагається стандартом чи технічними умовами, Покупець має право відмовитися від прийняття і оплати Товару.</w:t>
      </w:r>
    </w:p>
    <w:p w:rsidR="006613E1" w:rsidRPr="00D162D3" w:rsidRDefault="006613E1" w:rsidP="006613E1">
      <w:pPr>
        <w:spacing w:after="0" w:line="240" w:lineRule="auto"/>
        <w:ind w:firstLine="708"/>
        <w:jc w:val="both"/>
        <w:rPr>
          <w:rFonts w:ascii="Times New Roman" w:eastAsia="Times New Roman" w:hAnsi="Times New Roman"/>
          <w:sz w:val="24"/>
          <w:szCs w:val="24"/>
          <w:lang w:eastAsia="ru-RU"/>
        </w:rPr>
      </w:pPr>
      <w:r w:rsidRPr="00D162D3">
        <w:rPr>
          <w:rFonts w:ascii="Times New Roman" w:eastAsia="Times New Roman" w:hAnsi="Times New Roman"/>
          <w:sz w:val="24"/>
          <w:szCs w:val="24"/>
          <w:lang w:eastAsia="ru-RU"/>
        </w:rPr>
        <w:t xml:space="preserve">6.2.6. У разі 3 (трьох) випадків постачання Товару, що не відповідає своїм якісним характеристикам,  зафіксованих належним чином (акти </w:t>
      </w:r>
      <w:proofErr w:type="spellStart"/>
      <w:r w:rsidRPr="00D162D3">
        <w:rPr>
          <w:rFonts w:ascii="Times New Roman" w:eastAsia="Times New Roman" w:hAnsi="Times New Roman"/>
          <w:sz w:val="24"/>
          <w:szCs w:val="24"/>
          <w:lang w:eastAsia="ru-RU"/>
        </w:rPr>
        <w:t>бракеражної</w:t>
      </w:r>
      <w:proofErr w:type="spellEnd"/>
      <w:r w:rsidRPr="00D162D3">
        <w:rPr>
          <w:rFonts w:ascii="Times New Roman" w:eastAsia="Times New Roman" w:hAnsi="Times New Roman"/>
          <w:sz w:val="24"/>
          <w:szCs w:val="24"/>
          <w:lang w:eastAsia="ru-RU"/>
        </w:rPr>
        <w:t xml:space="preserve"> комісії, пояснювальні записки, претензійні листи тощо) Покупець має право розірвати Договір в односторонньому порядку відповідно до чинного законодавства України.</w:t>
      </w:r>
    </w:p>
    <w:p w:rsidR="006613E1" w:rsidRPr="00D162D3" w:rsidRDefault="006613E1" w:rsidP="006613E1">
      <w:pPr>
        <w:pBdr>
          <w:top w:val="nil"/>
          <w:left w:val="nil"/>
          <w:bottom w:val="nil"/>
          <w:right w:val="nil"/>
          <w:between w:val="nil"/>
        </w:pBdr>
        <w:tabs>
          <w:tab w:val="left" w:pos="798"/>
          <w:tab w:val="left" w:pos="3990"/>
        </w:tabs>
        <w:spacing w:after="0" w:line="240" w:lineRule="auto"/>
        <w:ind w:firstLine="798"/>
        <w:jc w:val="both"/>
        <w:rPr>
          <w:rFonts w:ascii="Times New Roman" w:eastAsia="Times New Roman" w:hAnsi="Times New Roman"/>
          <w:color w:val="000000"/>
          <w:sz w:val="24"/>
          <w:szCs w:val="24"/>
          <w:lang w:eastAsia="ru-RU"/>
        </w:rPr>
      </w:pPr>
      <w:r w:rsidRPr="00D162D3">
        <w:rPr>
          <w:rFonts w:ascii="Times New Roman" w:eastAsia="Times New Roman" w:hAnsi="Times New Roman"/>
          <w:color w:val="000000"/>
          <w:sz w:val="24"/>
          <w:szCs w:val="24"/>
          <w:lang w:eastAsia="ru-RU"/>
        </w:rPr>
        <w:t>6.3</w:t>
      </w:r>
      <w:r w:rsidRPr="00D162D3">
        <w:rPr>
          <w:rFonts w:ascii="Times New Roman" w:eastAsia="Times New Roman" w:hAnsi="Times New Roman"/>
          <w:b/>
          <w:color w:val="000000"/>
          <w:sz w:val="24"/>
          <w:szCs w:val="24"/>
          <w:lang w:eastAsia="ru-RU"/>
        </w:rPr>
        <w:t xml:space="preserve">. </w:t>
      </w:r>
      <w:r w:rsidRPr="00D162D3">
        <w:rPr>
          <w:rFonts w:ascii="Times New Roman" w:eastAsia="Times New Roman" w:hAnsi="Times New Roman"/>
          <w:color w:val="000000"/>
          <w:sz w:val="24"/>
          <w:szCs w:val="24"/>
          <w:lang w:eastAsia="ru-RU"/>
        </w:rPr>
        <w:t xml:space="preserve">Постачальник зобов’язаний: </w:t>
      </w:r>
    </w:p>
    <w:p w:rsidR="006613E1" w:rsidRPr="00D162D3" w:rsidRDefault="006613E1" w:rsidP="006613E1">
      <w:pPr>
        <w:pBdr>
          <w:top w:val="nil"/>
          <w:left w:val="nil"/>
          <w:bottom w:val="nil"/>
          <w:right w:val="nil"/>
          <w:between w:val="nil"/>
        </w:pBdr>
        <w:tabs>
          <w:tab w:val="left" w:pos="741"/>
          <w:tab w:val="left" w:pos="3990"/>
        </w:tabs>
        <w:spacing w:after="0" w:line="240" w:lineRule="auto"/>
        <w:ind w:firstLine="798"/>
        <w:jc w:val="both"/>
        <w:rPr>
          <w:rFonts w:ascii="Times New Roman" w:eastAsia="Times New Roman" w:hAnsi="Times New Roman"/>
          <w:color w:val="000000"/>
          <w:sz w:val="24"/>
          <w:szCs w:val="24"/>
          <w:lang w:eastAsia="ru-RU"/>
        </w:rPr>
      </w:pPr>
      <w:r w:rsidRPr="00D162D3">
        <w:rPr>
          <w:rFonts w:ascii="Times New Roman" w:eastAsia="Times New Roman" w:hAnsi="Times New Roman"/>
          <w:color w:val="000000"/>
          <w:sz w:val="24"/>
          <w:szCs w:val="24"/>
          <w:lang w:eastAsia="ru-RU"/>
        </w:rPr>
        <w:t>6.3.1. Забезпечити поставку Товару у строки, встановлені цим Договором. При поставці товару надати  видаткові і товарно-транспортні накладні.</w:t>
      </w:r>
    </w:p>
    <w:p w:rsidR="006613E1" w:rsidRPr="00D162D3" w:rsidRDefault="006613E1" w:rsidP="006613E1">
      <w:pPr>
        <w:tabs>
          <w:tab w:val="left" w:pos="0"/>
          <w:tab w:val="left" w:pos="3990"/>
          <w:tab w:val="left" w:pos="8505"/>
        </w:tabs>
        <w:spacing w:after="0" w:line="240" w:lineRule="auto"/>
        <w:ind w:left="57" w:firstLine="794"/>
        <w:jc w:val="both"/>
        <w:rPr>
          <w:rFonts w:ascii="Times New Roman" w:eastAsia="Times New Roman" w:hAnsi="Times New Roman"/>
          <w:sz w:val="24"/>
          <w:szCs w:val="24"/>
          <w:lang w:eastAsia="ru-RU"/>
        </w:rPr>
      </w:pPr>
      <w:r w:rsidRPr="00D162D3">
        <w:rPr>
          <w:rFonts w:ascii="Times New Roman" w:eastAsia="Times New Roman" w:hAnsi="Times New Roman"/>
          <w:sz w:val="24"/>
          <w:szCs w:val="24"/>
          <w:lang w:eastAsia="ru-RU"/>
        </w:rPr>
        <w:t>6.3.2. Забезпечити поставку Товару, якість яких відповідає вимогам відповідних стандартів або технічних умов.</w:t>
      </w:r>
    </w:p>
    <w:p w:rsidR="006613E1" w:rsidRPr="00D162D3" w:rsidRDefault="006613E1" w:rsidP="006613E1">
      <w:pPr>
        <w:tabs>
          <w:tab w:val="left" w:pos="0"/>
          <w:tab w:val="left" w:pos="3990"/>
          <w:tab w:val="left" w:pos="8505"/>
        </w:tabs>
        <w:spacing w:after="0" w:line="240" w:lineRule="auto"/>
        <w:ind w:left="57" w:firstLine="798"/>
        <w:jc w:val="both"/>
        <w:rPr>
          <w:rFonts w:ascii="Times New Roman" w:eastAsia="Times New Roman" w:hAnsi="Times New Roman"/>
          <w:sz w:val="24"/>
          <w:szCs w:val="24"/>
          <w:lang w:eastAsia="ru-RU"/>
        </w:rPr>
      </w:pPr>
      <w:r w:rsidRPr="00D162D3">
        <w:rPr>
          <w:rFonts w:ascii="Times New Roman" w:eastAsia="Times New Roman" w:hAnsi="Times New Roman"/>
          <w:sz w:val="24"/>
          <w:szCs w:val="24"/>
          <w:lang w:eastAsia="ru-RU"/>
        </w:rPr>
        <w:t>6.3.3. Постачальник зобов’язаний передати Покупцю Товар, на який встановлено строк придатності, з таким розрахунком, щоб він міг бути використаний за призначенням до спливу цього строку.</w:t>
      </w:r>
    </w:p>
    <w:p w:rsidR="006613E1" w:rsidRPr="00D162D3" w:rsidRDefault="006613E1" w:rsidP="006613E1">
      <w:pPr>
        <w:tabs>
          <w:tab w:val="left" w:pos="0"/>
          <w:tab w:val="left" w:pos="3990"/>
          <w:tab w:val="left" w:pos="8505"/>
        </w:tabs>
        <w:spacing w:after="0" w:line="240" w:lineRule="auto"/>
        <w:ind w:left="57" w:firstLine="798"/>
        <w:jc w:val="both"/>
        <w:rPr>
          <w:rFonts w:ascii="Times New Roman" w:eastAsia="Times New Roman" w:hAnsi="Times New Roman"/>
          <w:sz w:val="24"/>
          <w:szCs w:val="24"/>
          <w:lang w:eastAsia="ru-RU"/>
        </w:rPr>
      </w:pPr>
      <w:r w:rsidRPr="00D162D3">
        <w:rPr>
          <w:rFonts w:ascii="Times New Roman" w:eastAsia="Times New Roman" w:hAnsi="Times New Roman"/>
          <w:sz w:val="24"/>
          <w:szCs w:val="24"/>
          <w:lang w:eastAsia="ru-RU"/>
        </w:rPr>
        <w:t>6.4.</w:t>
      </w:r>
      <w:r>
        <w:rPr>
          <w:rFonts w:ascii="Times New Roman" w:eastAsia="Times New Roman" w:hAnsi="Times New Roman"/>
          <w:sz w:val="24"/>
          <w:szCs w:val="24"/>
          <w:lang w:eastAsia="ru-RU"/>
        </w:rPr>
        <w:t xml:space="preserve"> </w:t>
      </w:r>
      <w:r w:rsidRPr="00D162D3">
        <w:rPr>
          <w:rFonts w:ascii="Times New Roman" w:eastAsia="Times New Roman" w:hAnsi="Times New Roman"/>
          <w:sz w:val="24"/>
          <w:szCs w:val="24"/>
          <w:lang w:eastAsia="ru-RU"/>
        </w:rPr>
        <w:t xml:space="preserve">Постачальник має право: </w:t>
      </w:r>
    </w:p>
    <w:p w:rsidR="006613E1" w:rsidRPr="00D162D3" w:rsidRDefault="006613E1" w:rsidP="006613E1">
      <w:pPr>
        <w:tabs>
          <w:tab w:val="left" w:pos="0"/>
          <w:tab w:val="left" w:pos="3990"/>
          <w:tab w:val="left" w:pos="8505"/>
        </w:tabs>
        <w:spacing w:after="0" w:line="240" w:lineRule="auto"/>
        <w:ind w:left="57" w:firstLine="798"/>
        <w:jc w:val="both"/>
        <w:rPr>
          <w:rFonts w:ascii="Times New Roman" w:eastAsia="Times New Roman" w:hAnsi="Times New Roman"/>
          <w:sz w:val="24"/>
          <w:szCs w:val="24"/>
          <w:lang w:eastAsia="ru-RU"/>
        </w:rPr>
      </w:pPr>
      <w:r w:rsidRPr="00D162D3">
        <w:rPr>
          <w:rFonts w:ascii="Times New Roman" w:eastAsia="Times New Roman" w:hAnsi="Times New Roman"/>
          <w:sz w:val="24"/>
          <w:szCs w:val="24"/>
          <w:lang w:eastAsia="ru-RU"/>
        </w:rPr>
        <w:t>6</w:t>
      </w:r>
      <w:r w:rsidRPr="00D162D3">
        <w:rPr>
          <w:rFonts w:ascii="Times New Roman" w:eastAsia="Times New Roman" w:hAnsi="Times New Roman"/>
          <w:b/>
          <w:sz w:val="24"/>
          <w:szCs w:val="24"/>
          <w:lang w:eastAsia="ru-RU"/>
        </w:rPr>
        <w:t>.</w:t>
      </w:r>
      <w:r w:rsidRPr="00D162D3">
        <w:rPr>
          <w:rFonts w:ascii="Times New Roman" w:eastAsia="Times New Roman" w:hAnsi="Times New Roman"/>
          <w:sz w:val="24"/>
          <w:szCs w:val="24"/>
          <w:lang w:eastAsia="ru-RU"/>
        </w:rPr>
        <w:t>4.1. Своєчасно та в повному обсязі отримувати плату за поставлений Товар.</w:t>
      </w:r>
    </w:p>
    <w:p w:rsidR="006613E1" w:rsidRPr="00D162D3" w:rsidRDefault="006613E1" w:rsidP="006613E1">
      <w:pPr>
        <w:tabs>
          <w:tab w:val="left" w:pos="0"/>
          <w:tab w:val="left" w:pos="3990"/>
          <w:tab w:val="left" w:pos="8505"/>
        </w:tabs>
        <w:spacing w:after="0" w:line="240" w:lineRule="auto"/>
        <w:ind w:firstLine="855"/>
        <w:jc w:val="both"/>
        <w:rPr>
          <w:rFonts w:ascii="Times New Roman" w:eastAsia="Times New Roman" w:hAnsi="Times New Roman"/>
          <w:sz w:val="24"/>
          <w:szCs w:val="24"/>
          <w:lang w:eastAsia="ru-RU"/>
        </w:rPr>
      </w:pPr>
      <w:r w:rsidRPr="00D162D3">
        <w:rPr>
          <w:rFonts w:ascii="Times New Roman" w:eastAsia="Times New Roman" w:hAnsi="Times New Roman"/>
          <w:sz w:val="24"/>
          <w:szCs w:val="24"/>
          <w:lang w:eastAsia="ru-RU"/>
        </w:rPr>
        <w:t>6</w:t>
      </w:r>
      <w:r w:rsidRPr="00D162D3">
        <w:rPr>
          <w:rFonts w:ascii="Times New Roman" w:eastAsia="Times New Roman" w:hAnsi="Times New Roman"/>
          <w:b/>
          <w:sz w:val="24"/>
          <w:szCs w:val="24"/>
          <w:lang w:eastAsia="ru-RU"/>
        </w:rPr>
        <w:t>.</w:t>
      </w:r>
      <w:r w:rsidRPr="00D162D3">
        <w:rPr>
          <w:rFonts w:ascii="Times New Roman" w:eastAsia="Times New Roman" w:hAnsi="Times New Roman"/>
          <w:sz w:val="24"/>
          <w:szCs w:val="24"/>
          <w:lang w:eastAsia="ru-RU"/>
        </w:rPr>
        <w:t>4.2. На дострокову поставку товарів за письмовим погодженням Покупця.</w:t>
      </w:r>
    </w:p>
    <w:p w:rsidR="006613E1" w:rsidRPr="00D162D3" w:rsidRDefault="006613E1" w:rsidP="006613E1">
      <w:pPr>
        <w:tabs>
          <w:tab w:val="left" w:pos="0"/>
          <w:tab w:val="left" w:pos="3990"/>
          <w:tab w:val="left" w:pos="8505"/>
        </w:tabs>
        <w:spacing w:after="0" w:line="240" w:lineRule="auto"/>
        <w:ind w:firstLine="855"/>
        <w:jc w:val="both"/>
        <w:rPr>
          <w:rFonts w:ascii="Times New Roman" w:eastAsia="Times New Roman" w:hAnsi="Times New Roman"/>
          <w:sz w:val="24"/>
          <w:szCs w:val="24"/>
          <w:lang w:eastAsia="ru-RU"/>
        </w:rPr>
      </w:pPr>
      <w:r w:rsidRPr="00D162D3">
        <w:rPr>
          <w:rFonts w:ascii="Times New Roman" w:eastAsia="Times New Roman" w:hAnsi="Times New Roman"/>
          <w:sz w:val="24"/>
          <w:szCs w:val="24"/>
          <w:lang w:eastAsia="ru-RU"/>
        </w:rPr>
        <w:t>6.4.3. У разі невиконання зобов’язань Покупцем Постачальник має право достроково розірвати цей Договір, повідомивши про це Покупця не менше ніж за 15 календарних днів.</w:t>
      </w:r>
    </w:p>
    <w:p w:rsidR="006613E1" w:rsidRPr="00D162D3" w:rsidRDefault="006613E1" w:rsidP="006613E1">
      <w:pPr>
        <w:pBdr>
          <w:top w:val="nil"/>
          <w:left w:val="nil"/>
          <w:bottom w:val="nil"/>
          <w:right w:val="nil"/>
          <w:between w:val="nil"/>
        </w:pBdr>
        <w:tabs>
          <w:tab w:val="left" w:pos="1254"/>
          <w:tab w:val="left" w:pos="3990"/>
        </w:tabs>
        <w:spacing w:after="0" w:line="240" w:lineRule="auto"/>
        <w:jc w:val="both"/>
        <w:rPr>
          <w:rFonts w:ascii="Times New Roman" w:eastAsia="Times New Roman" w:hAnsi="Times New Roman"/>
          <w:color w:val="000000"/>
          <w:sz w:val="24"/>
          <w:szCs w:val="24"/>
          <w:lang w:eastAsia="ru-RU"/>
        </w:rPr>
      </w:pPr>
    </w:p>
    <w:p w:rsidR="006613E1" w:rsidRPr="00D162D3" w:rsidRDefault="006613E1" w:rsidP="006613E1">
      <w:pPr>
        <w:numPr>
          <w:ilvl w:val="0"/>
          <w:numId w:val="2"/>
        </w:numPr>
        <w:tabs>
          <w:tab w:val="left" w:pos="567"/>
          <w:tab w:val="left" w:pos="3990"/>
          <w:tab w:val="left" w:pos="8505"/>
        </w:tabs>
        <w:spacing w:after="0" w:line="240" w:lineRule="auto"/>
        <w:rPr>
          <w:rFonts w:ascii="Times New Roman" w:eastAsia="Times New Roman" w:hAnsi="Times New Roman"/>
          <w:b/>
          <w:sz w:val="24"/>
          <w:szCs w:val="24"/>
          <w:lang w:eastAsia="ru-RU"/>
        </w:rPr>
      </w:pPr>
      <w:r w:rsidRPr="00D162D3">
        <w:rPr>
          <w:rFonts w:ascii="Times New Roman" w:eastAsia="Times New Roman" w:hAnsi="Times New Roman"/>
          <w:b/>
          <w:sz w:val="24"/>
          <w:szCs w:val="24"/>
          <w:lang w:eastAsia="ru-RU"/>
        </w:rPr>
        <w:t>ВІДПОВІДАЛЬНІСТЬ СТОРІН</w:t>
      </w:r>
    </w:p>
    <w:p w:rsidR="006613E1" w:rsidRPr="00D162D3" w:rsidRDefault="006613E1" w:rsidP="006613E1">
      <w:pPr>
        <w:pBdr>
          <w:top w:val="nil"/>
          <w:left w:val="nil"/>
          <w:bottom w:val="nil"/>
          <w:right w:val="nil"/>
          <w:between w:val="nil"/>
        </w:pBdr>
        <w:tabs>
          <w:tab w:val="left" w:pos="567"/>
          <w:tab w:val="left" w:pos="3990"/>
          <w:tab w:val="left" w:pos="8505"/>
        </w:tabs>
        <w:spacing w:after="0" w:line="240" w:lineRule="auto"/>
        <w:ind w:firstLine="709"/>
        <w:jc w:val="both"/>
        <w:rPr>
          <w:rFonts w:ascii="Times New Roman" w:eastAsia="Times New Roman" w:hAnsi="Times New Roman"/>
          <w:color w:val="000000"/>
          <w:sz w:val="24"/>
          <w:szCs w:val="24"/>
          <w:lang w:eastAsia="ru-RU"/>
        </w:rPr>
      </w:pPr>
      <w:r w:rsidRPr="00D162D3">
        <w:rPr>
          <w:rFonts w:ascii="Times New Roman" w:eastAsia="Times New Roman" w:hAnsi="Times New Roman"/>
          <w:color w:val="000000"/>
          <w:sz w:val="24"/>
          <w:szCs w:val="24"/>
          <w:lang w:eastAsia="ru-RU"/>
        </w:rPr>
        <w:t>7.1.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rsidR="006613E1" w:rsidRPr="00D162D3" w:rsidRDefault="006613E1" w:rsidP="006613E1">
      <w:pPr>
        <w:pBdr>
          <w:top w:val="nil"/>
          <w:left w:val="nil"/>
          <w:bottom w:val="nil"/>
          <w:right w:val="nil"/>
          <w:between w:val="nil"/>
        </w:pBdr>
        <w:tabs>
          <w:tab w:val="left" w:pos="567"/>
          <w:tab w:val="left" w:pos="3990"/>
          <w:tab w:val="left" w:pos="8505"/>
        </w:tabs>
        <w:spacing w:after="0" w:line="240" w:lineRule="auto"/>
        <w:ind w:firstLine="709"/>
        <w:jc w:val="both"/>
        <w:rPr>
          <w:rFonts w:ascii="Times New Roman" w:eastAsia="Times New Roman" w:hAnsi="Times New Roman"/>
          <w:color w:val="000000"/>
          <w:sz w:val="24"/>
          <w:szCs w:val="24"/>
          <w:lang w:eastAsia="ru-RU"/>
        </w:rPr>
      </w:pPr>
      <w:r w:rsidRPr="00D162D3">
        <w:rPr>
          <w:rFonts w:ascii="Times New Roman" w:eastAsia="Times New Roman" w:hAnsi="Times New Roman"/>
          <w:color w:val="000000"/>
          <w:sz w:val="24"/>
          <w:szCs w:val="24"/>
          <w:lang w:eastAsia="ru-RU"/>
        </w:rPr>
        <w:lastRenderedPageBreak/>
        <w:t>7.2. У разі невиконання або несвоєчасного виконання зобов'язань за даним Договором Постачальник несе відповідальність:</w:t>
      </w:r>
    </w:p>
    <w:p w:rsidR="006613E1" w:rsidRPr="00D162D3" w:rsidRDefault="006613E1" w:rsidP="006613E1">
      <w:pPr>
        <w:pBdr>
          <w:top w:val="nil"/>
          <w:left w:val="nil"/>
          <w:bottom w:val="nil"/>
          <w:right w:val="nil"/>
          <w:between w:val="nil"/>
        </w:pBdr>
        <w:tabs>
          <w:tab w:val="left" w:pos="567"/>
          <w:tab w:val="left" w:pos="3990"/>
          <w:tab w:val="left" w:pos="8505"/>
        </w:tabs>
        <w:spacing w:after="0" w:line="240" w:lineRule="auto"/>
        <w:ind w:firstLine="709"/>
        <w:jc w:val="both"/>
        <w:rPr>
          <w:rFonts w:ascii="Times New Roman" w:eastAsia="Times New Roman" w:hAnsi="Times New Roman"/>
          <w:color w:val="000000"/>
          <w:sz w:val="24"/>
          <w:szCs w:val="24"/>
          <w:lang w:eastAsia="ru-RU"/>
        </w:rPr>
      </w:pPr>
      <w:r w:rsidRPr="00D162D3">
        <w:rPr>
          <w:rFonts w:ascii="Times New Roman" w:eastAsia="Times New Roman" w:hAnsi="Times New Roman"/>
          <w:color w:val="000000"/>
          <w:sz w:val="24"/>
          <w:szCs w:val="24"/>
          <w:lang w:eastAsia="ru-RU"/>
        </w:rPr>
        <w:t>- за поставку Товару неналежної якості  - Постачальник сплачує Покупцю штраф у розмірі 20% від вартості неякісного Товару, при цьому проводить заміну неякісного Товару</w:t>
      </w:r>
      <w:r>
        <w:rPr>
          <w:rFonts w:ascii="Times New Roman" w:eastAsia="Times New Roman" w:hAnsi="Times New Roman"/>
          <w:color w:val="000000"/>
          <w:sz w:val="24"/>
          <w:szCs w:val="24"/>
          <w:lang w:eastAsia="ru-RU"/>
        </w:rPr>
        <w:t xml:space="preserve"> </w:t>
      </w:r>
      <w:r w:rsidRPr="00D162D3">
        <w:rPr>
          <w:rFonts w:ascii="Times New Roman" w:eastAsia="Times New Roman" w:hAnsi="Times New Roman"/>
          <w:sz w:val="24"/>
          <w:szCs w:val="24"/>
          <w:lang w:eastAsia="ar-SA"/>
        </w:rPr>
        <w:t>протягом двох діб з моменту їх виявлення</w:t>
      </w:r>
      <w:r w:rsidRPr="00D162D3">
        <w:rPr>
          <w:rFonts w:ascii="Times New Roman" w:eastAsia="Times New Roman" w:hAnsi="Times New Roman"/>
          <w:color w:val="000000"/>
          <w:sz w:val="24"/>
          <w:szCs w:val="24"/>
          <w:lang w:eastAsia="ru-RU"/>
        </w:rPr>
        <w:t>;</w:t>
      </w:r>
    </w:p>
    <w:p w:rsidR="006613E1" w:rsidRPr="00D162D3" w:rsidRDefault="006613E1" w:rsidP="006613E1">
      <w:pPr>
        <w:pBdr>
          <w:top w:val="nil"/>
          <w:left w:val="nil"/>
          <w:bottom w:val="nil"/>
          <w:right w:val="nil"/>
          <w:between w:val="nil"/>
        </w:pBdr>
        <w:tabs>
          <w:tab w:val="left" w:pos="567"/>
          <w:tab w:val="left" w:pos="3990"/>
          <w:tab w:val="left" w:pos="8505"/>
        </w:tabs>
        <w:spacing w:after="0" w:line="240" w:lineRule="auto"/>
        <w:ind w:firstLine="709"/>
        <w:jc w:val="both"/>
        <w:rPr>
          <w:rFonts w:ascii="Times New Roman" w:eastAsia="Times New Roman" w:hAnsi="Times New Roman"/>
          <w:color w:val="000000"/>
          <w:sz w:val="24"/>
          <w:szCs w:val="24"/>
          <w:lang w:eastAsia="ru-RU"/>
        </w:rPr>
      </w:pPr>
      <w:r w:rsidRPr="00D162D3">
        <w:rPr>
          <w:rFonts w:ascii="Times New Roman" w:eastAsia="Times New Roman" w:hAnsi="Times New Roman"/>
          <w:color w:val="000000"/>
          <w:sz w:val="24"/>
          <w:szCs w:val="24"/>
          <w:lang w:eastAsia="ru-RU"/>
        </w:rPr>
        <w:t xml:space="preserve">- </w:t>
      </w:r>
      <w:r w:rsidRPr="00D162D3">
        <w:rPr>
          <w:rFonts w:ascii="Times New Roman" w:eastAsia="Times New Roman" w:hAnsi="Times New Roman"/>
          <w:sz w:val="24"/>
          <w:szCs w:val="24"/>
          <w:lang w:eastAsia="ar-SA"/>
        </w:rPr>
        <w:t>у випадку затримки поставки Товару або поставки не в повному обсязі, заявленому Замовником, Постачальник сплачує неустойку за кожний день затримки в розмірі подвійної облікової ставки Національного банку України, що діяла у цей період, від суми вартості непоставленого Товару</w:t>
      </w:r>
    </w:p>
    <w:p w:rsidR="006613E1" w:rsidRPr="00D162D3" w:rsidRDefault="006613E1" w:rsidP="006613E1">
      <w:pPr>
        <w:pBdr>
          <w:top w:val="nil"/>
          <w:left w:val="nil"/>
          <w:bottom w:val="nil"/>
          <w:right w:val="nil"/>
          <w:between w:val="nil"/>
        </w:pBdr>
        <w:tabs>
          <w:tab w:val="left" w:pos="567"/>
          <w:tab w:val="left" w:pos="3990"/>
          <w:tab w:val="left" w:pos="8505"/>
        </w:tabs>
        <w:spacing w:after="0" w:line="240" w:lineRule="auto"/>
        <w:ind w:firstLine="709"/>
        <w:jc w:val="both"/>
        <w:rPr>
          <w:rFonts w:ascii="Times New Roman" w:eastAsia="Times New Roman" w:hAnsi="Times New Roman"/>
          <w:color w:val="000000"/>
          <w:sz w:val="24"/>
          <w:szCs w:val="24"/>
          <w:lang w:eastAsia="ru-RU"/>
        </w:rPr>
      </w:pPr>
      <w:r w:rsidRPr="00D162D3">
        <w:rPr>
          <w:rFonts w:ascii="Times New Roman" w:eastAsia="Times New Roman" w:hAnsi="Times New Roman"/>
          <w:color w:val="000000"/>
          <w:sz w:val="24"/>
          <w:szCs w:val="24"/>
          <w:lang w:eastAsia="ru-RU"/>
        </w:rPr>
        <w:t>- у разі невиконання Постачальником умов Договору, що призвело до дострокового його розірвання, Постачальник сплачує неустойку в розмірі 15% від суми недопоставленого по Договору Товару.</w:t>
      </w:r>
    </w:p>
    <w:p w:rsidR="006613E1" w:rsidRPr="00D162D3" w:rsidRDefault="006613E1" w:rsidP="006613E1">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lang w:eastAsia="ru-RU"/>
        </w:rPr>
      </w:pPr>
      <w:r w:rsidRPr="00D162D3">
        <w:rPr>
          <w:rFonts w:ascii="Times New Roman" w:eastAsia="Times New Roman" w:hAnsi="Times New Roman"/>
          <w:color w:val="000000"/>
          <w:sz w:val="24"/>
          <w:szCs w:val="24"/>
          <w:lang w:eastAsia="ru-RU"/>
        </w:rPr>
        <w:t>7.3. Постачальник несе відповідальність за додержання вимог та термінів зберігання Товару.</w:t>
      </w:r>
    </w:p>
    <w:p w:rsidR="006613E1" w:rsidRPr="00D162D3" w:rsidRDefault="006613E1" w:rsidP="006613E1">
      <w:pPr>
        <w:pBdr>
          <w:top w:val="nil"/>
          <w:left w:val="nil"/>
          <w:bottom w:val="nil"/>
          <w:right w:val="nil"/>
          <w:between w:val="nil"/>
        </w:pBdr>
        <w:tabs>
          <w:tab w:val="left" w:pos="-57"/>
          <w:tab w:val="left" w:pos="3990"/>
          <w:tab w:val="left" w:pos="8505"/>
        </w:tabs>
        <w:spacing w:after="0" w:line="240" w:lineRule="auto"/>
        <w:ind w:firstLine="709"/>
        <w:jc w:val="both"/>
        <w:rPr>
          <w:rFonts w:ascii="Times New Roman" w:eastAsia="Times New Roman" w:hAnsi="Times New Roman"/>
          <w:color w:val="000000"/>
          <w:sz w:val="24"/>
          <w:szCs w:val="24"/>
          <w:lang w:eastAsia="ru-RU"/>
        </w:rPr>
      </w:pPr>
      <w:r w:rsidRPr="00D162D3">
        <w:rPr>
          <w:rFonts w:ascii="Times New Roman" w:eastAsia="Times New Roman" w:hAnsi="Times New Roman"/>
          <w:color w:val="000000"/>
          <w:sz w:val="24"/>
          <w:szCs w:val="24"/>
          <w:lang w:eastAsia="ru-RU"/>
        </w:rPr>
        <w:t>Покупець несе відповідальність за додержання вимог та термінів зберігання Товару з моменту його отримання.</w:t>
      </w:r>
    </w:p>
    <w:p w:rsidR="006613E1" w:rsidRPr="00D162D3" w:rsidRDefault="006613E1" w:rsidP="006613E1">
      <w:pPr>
        <w:tabs>
          <w:tab w:val="left" w:pos="567"/>
          <w:tab w:val="left" w:pos="3990"/>
          <w:tab w:val="left" w:pos="8505"/>
        </w:tabs>
        <w:spacing w:after="0" w:line="240" w:lineRule="auto"/>
        <w:ind w:left="1080"/>
        <w:jc w:val="center"/>
        <w:rPr>
          <w:rFonts w:ascii="Times New Roman" w:eastAsia="Times New Roman" w:hAnsi="Times New Roman"/>
          <w:b/>
          <w:sz w:val="24"/>
          <w:szCs w:val="24"/>
          <w:lang w:eastAsia="ru-RU"/>
        </w:rPr>
      </w:pPr>
      <w:r w:rsidRPr="00D162D3">
        <w:rPr>
          <w:rFonts w:ascii="Times New Roman" w:eastAsia="Times New Roman" w:hAnsi="Times New Roman"/>
          <w:b/>
          <w:sz w:val="24"/>
          <w:szCs w:val="24"/>
          <w:lang w:eastAsia="ru-RU"/>
        </w:rPr>
        <w:t>VIII. ОБСТАВИНИ НЕПЕРЕБОРНОЇ СИЛИ</w:t>
      </w:r>
    </w:p>
    <w:p w:rsidR="006613E1" w:rsidRPr="00D162D3" w:rsidRDefault="006613E1" w:rsidP="006613E1">
      <w:pPr>
        <w:pBdr>
          <w:top w:val="nil"/>
          <w:left w:val="nil"/>
          <w:bottom w:val="nil"/>
          <w:right w:val="nil"/>
          <w:between w:val="nil"/>
        </w:pBdr>
        <w:tabs>
          <w:tab w:val="left" w:pos="513"/>
          <w:tab w:val="left" w:pos="567"/>
          <w:tab w:val="left" w:pos="3990"/>
          <w:tab w:val="left" w:pos="8505"/>
        </w:tabs>
        <w:spacing w:after="0" w:line="240" w:lineRule="auto"/>
        <w:ind w:firstLine="709"/>
        <w:jc w:val="both"/>
        <w:rPr>
          <w:rFonts w:ascii="Times New Roman" w:eastAsia="Times New Roman" w:hAnsi="Times New Roman"/>
          <w:color w:val="000000"/>
          <w:sz w:val="24"/>
          <w:szCs w:val="24"/>
          <w:lang w:eastAsia="ru-RU"/>
        </w:rPr>
      </w:pPr>
      <w:r w:rsidRPr="00D162D3">
        <w:rPr>
          <w:rFonts w:ascii="Times New Roman" w:eastAsia="Times New Roman" w:hAnsi="Times New Roman"/>
          <w:color w:val="000000"/>
          <w:sz w:val="24"/>
          <w:szCs w:val="24"/>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6613E1" w:rsidRPr="00D162D3" w:rsidRDefault="006613E1" w:rsidP="006613E1">
      <w:pPr>
        <w:pBdr>
          <w:top w:val="nil"/>
          <w:left w:val="nil"/>
          <w:bottom w:val="nil"/>
          <w:right w:val="nil"/>
          <w:between w:val="nil"/>
        </w:pBdr>
        <w:tabs>
          <w:tab w:val="left" w:pos="567"/>
          <w:tab w:val="left" w:pos="3990"/>
          <w:tab w:val="left" w:pos="8505"/>
        </w:tabs>
        <w:spacing w:after="0" w:line="240" w:lineRule="auto"/>
        <w:ind w:firstLine="709"/>
        <w:jc w:val="both"/>
        <w:rPr>
          <w:rFonts w:ascii="Times New Roman" w:eastAsia="Times New Roman" w:hAnsi="Times New Roman"/>
          <w:color w:val="000000"/>
          <w:sz w:val="24"/>
          <w:szCs w:val="24"/>
          <w:lang w:eastAsia="ru-RU"/>
        </w:rPr>
      </w:pPr>
      <w:r w:rsidRPr="00D162D3">
        <w:rPr>
          <w:rFonts w:ascii="Times New Roman" w:eastAsia="Times New Roman" w:hAnsi="Times New Roman"/>
          <w:color w:val="000000"/>
          <w:sz w:val="24"/>
          <w:szCs w:val="24"/>
          <w:lang w:eastAsia="ru-RU"/>
        </w:rPr>
        <w:t>8.2. Сторона, що не може виконувати зобов’язання за цим Договором унаслідок дії обставин непереборної сили, повинна не пізніше ніж протягом 1 дня з моменту їх виникнення повідомити про це іншу Сторону у письмові формі.</w:t>
      </w:r>
    </w:p>
    <w:p w:rsidR="006613E1" w:rsidRPr="00D162D3" w:rsidRDefault="006613E1" w:rsidP="006613E1">
      <w:pPr>
        <w:pBdr>
          <w:top w:val="nil"/>
          <w:left w:val="nil"/>
          <w:bottom w:val="nil"/>
          <w:right w:val="nil"/>
          <w:between w:val="nil"/>
        </w:pBdr>
        <w:tabs>
          <w:tab w:val="left" w:pos="567"/>
          <w:tab w:val="left" w:pos="3990"/>
          <w:tab w:val="left" w:pos="8505"/>
        </w:tabs>
        <w:spacing w:after="0" w:line="240" w:lineRule="auto"/>
        <w:ind w:firstLine="709"/>
        <w:jc w:val="both"/>
        <w:rPr>
          <w:rFonts w:ascii="Times New Roman" w:eastAsia="Times New Roman" w:hAnsi="Times New Roman"/>
          <w:color w:val="000000"/>
          <w:sz w:val="24"/>
          <w:szCs w:val="24"/>
          <w:lang w:eastAsia="ru-RU"/>
        </w:rPr>
      </w:pPr>
      <w:r w:rsidRPr="00D162D3">
        <w:rPr>
          <w:rFonts w:ascii="Times New Roman" w:eastAsia="Times New Roman" w:hAnsi="Times New Roman"/>
          <w:color w:val="000000"/>
          <w:sz w:val="24"/>
          <w:szCs w:val="24"/>
          <w:lang w:eastAsia="ru-RU"/>
        </w:rPr>
        <w:t>8.3. Доказом виникнення обставин непереборної сили та строку їх дії є відповідні документи, які видаються уповноваженим державним органом відповідно до діючого законодавства.</w:t>
      </w:r>
    </w:p>
    <w:p w:rsidR="006613E1" w:rsidRDefault="006613E1" w:rsidP="006613E1">
      <w:pPr>
        <w:tabs>
          <w:tab w:val="left" w:pos="567"/>
          <w:tab w:val="left" w:pos="3990"/>
          <w:tab w:val="left" w:pos="8505"/>
        </w:tabs>
        <w:spacing w:after="0" w:line="240" w:lineRule="auto"/>
        <w:ind w:firstLine="798"/>
        <w:jc w:val="both"/>
        <w:rPr>
          <w:rFonts w:ascii="Times New Roman" w:eastAsia="Times New Roman" w:hAnsi="Times New Roman"/>
          <w:sz w:val="24"/>
          <w:szCs w:val="24"/>
          <w:lang w:eastAsia="ru-RU"/>
        </w:rPr>
      </w:pPr>
      <w:r w:rsidRPr="00D162D3">
        <w:rPr>
          <w:rFonts w:ascii="Times New Roman" w:eastAsia="Times New Roman" w:hAnsi="Times New Roman"/>
          <w:sz w:val="24"/>
          <w:szCs w:val="24"/>
          <w:lang w:eastAsia="ru-RU"/>
        </w:rPr>
        <w:t>8.4. У разі коли строк дії обставин непереборної сили продовжується більше ніж 7 календарних днів, кожна зі Сторін в установленому порядку має право розірвати цей Договір.</w:t>
      </w:r>
    </w:p>
    <w:p w:rsidR="006613E1" w:rsidRPr="00D162D3" w:rsidRDefault="006613E1" w:rsidP="006613E1">
      <w:pPr>
        <w:tabs>
          <w:tab w:val="left" w:pos="567"/>
          <w:tab w:val="left" w:pos="3990"/>
          <w:tab w:val="left" w:pos="8505"/>
        </w:tabs>
        <w:spacing w:after="0" w:line="240" w:lineRule="auto"/>
        <w:ind w:firstLine="798"/>
        <w:jc w:val="both"/>
        <w:rPr>
          <w:rFonts w:ascii="Times New Roman" w:eastAsia="Times New Roman" w:hAnsi="Times New Roman"/>
          <w:sz w:val="24"/>
          <w:szCs w:val="24"/>
          <w:lang w:eastAsia="ru-RU"/>
        </w:rPr>
      </w:pPr>
    </w:p>
    <w:p w:rsidR="006613E1" w:rsidRPr="00D162D3" w:rsidRDefault="006613E1" w:rsidP="006613E1">
      <w:pPr>
        <w:numPr>
          <w:ilvl w:val="0"/>
          <w:numId w:val="4"/>
        </w:numPr>
        <w:pBdr>
          <w:top w:val="nil"/>
          <w:left w:val="nil"/>
          <w:bottom w:val="nil"/>
          <w:right w:val="nil"/>
          <w:between w:val="nil"/>
        </w:pBdr>
        <w:tabs>
          <w:tab w:val="left" w:pos="567"/>
          <w:tab w:val="left" w:pos="3990"/>
          <w:tab w:val="left" w:pos="8505"/>
        </w:tabs>
        <w:spacing w:after="0" w:line="240" w:lineRule="auto"/>
        <w:jc w:val="center"/>
        <w:rPr>
          <w:rFonts w:ascii="Times New Roman" w:eastAsia="Times New Roman" w:hAnsi="Times New Roman"/>
          <w:b/>
          <w:color w:val="000000"/>
          <w:sz w:val="24"/>
          <w:szCs w:val="24"/>
          <w:lang w:eastAsia="ru-RU"/>
        </w:rPr>
      </w:pPr>
      <w:r w:rsidRPr="00D162D3">
        <w:rPr>
          <w:rFonts w:ascii="Times New Roman" w:eastAsia="Times New Roman" w:hAnsi="Times New Roman"/>
          <w:b/>
          <w:color w:val="000000"/>
          <w:sz w:val="24"/>
          <w:szCs w:val="24"/>
          <w:lang w:eastAsia="ru-RU"/>
        </w:rPr>
        <w:t>ВИРІШЕННЯ СПОРІВ</w:t>
      </w:r>
    </w:p>
    <w:p w:rsidR="006613E1" w:rsidRPr="00D162D3" w:rsidRDefault="006613E1" w:rsidP="006613E1">
      <w:pPr>
        <w:tabs>
          <w:tab w:val="left" w:pos="0"/>
          <w:tab w:val="left" w:pos="3990"/>
          <w:tab w:val="left" w:pos="8505"/>
        </w:tabs>
        <w:spacing w:after="0" w:line="240" w:lineRule="auto"/>
        <w:ind w:firstLine="709"/>
        <w:jc w:val="both"/>
        <w:rPr>
          <w:rFonts w:ascii="Times New Roman" w:eastAsia="Times New Roman" w:hAnsi="Times New Roman"/>
          <w:sz w:val="24"/>
          <w:szCs w:val="24"/>
          <w:lang w:eastAsia="ru-RU"/>
        </w:rPr>
      </w:pPr>
      <w:r w:rsidRPr="00D162D3">
        <w:rPr>
          <w:rFonts w:ascii="Times New Roman" w:eastAsia="Times New Roman" w:hAnsi="Times New Roman"/>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6613E1" w:rsidRPr="00D162D3" w:rsidRDefault="006613E1" w:rsidP="006613E1">
      <w:pPr>
        <w:spacing w:after="0" w:line="240" w:lineRule="auto"/>
        <w:ind w:firstLine="708"/>
        <w:jc w:val="both"/>
        <w:rPr>
          <w:rFonts w:ascii="Times New Roman" w:eastAsia="Times New Roman" w:hAnsi="Times New Roman"/>
          <w:sz w:val="24"/>
          <w:szCs w:val="24"/>
          <w:lang w:eastAsia="ru-RU"/>
        </w:rPr>
      </w:pPr>
      <w:r w:rsidRPr="00D162D3">
        <w:rPr>
          <w:rFonts w:ascii="Times New Roman" w:eastAsia="Times New Roman" w:hAnsi="Times New Roman"/>
          <w:sz w:val="24"/>
          <w:szCs w:val="24"/>
          <w:lang w:eastAsia="ru-RU"/>
        </w:rPr>
        <w:t xml:space="preserve">9.2. Договір може бути розірваний будь-якою із Сторін в односторонньому порядку у разі невиконання або неналежного виконання іншою Стороною своїх зобов’язань за Договором з повідомленням іншої Сторони, яке має бути отримано нею не менше ніж за 15 календарних днів до дня розірвання Договору. </w:t>
      </w:r>
    </w:p>
    <w:p w:rsidR="006613E1" w:rsidRPr="00D162D3" w:rsidRDefault="006613E1" w:rsidP="006613E1">
      <w:pPr>
        <w:tabs>
          <w:tab w:val="left" w:pos="0"/>
          <w:tab w:val="left" w:pos="3990"/>
          <w:tab w:val="left" w:pos="8505"/>
        </w:tabs>
        <w:spacing w:after="0" w:line="240" w:lineRule="auto"/>
        <w:ind w:firstLine="855"/>
        <w:jc w:val="both"/>
        <w:rPr>
          <w:rFonts w:ascii="Times New Roman" w:eastAsia="Times New Roman" w:hAnsi="Times New Roman"/>
          <w:sz w:val="24"/>
          <w:szCs w:val="24"/>
          <w:lang w:eastAsia="ru-RU"/>
        </w:rPr>
      </w:pPr>
      <w:r w:rsidRPr="00D162D3">
        <w:rPr>
          <w:rFonts w:ascii="Times New Roman" w:eastAsia="Times New Roman" w:hAnsi="Times New Roman"/>
          <w:sz w:val="24"/>
          <w:szCs w:val="24"/>
          <w:lang w:eastAsia="ru-RU"/>
        </w:rPr>
        <w:t>9.3. У разі недосягнення Сторонами згоди спори вирішуються у судовому порядку за встановленою чинним законодавством України підвідомчістю та підсудністю такого спору.</w:t>
      </w:r>
    </w:p>
    <w:p w:rsidR="006613E1" w:rsidRPr="00D162D3" w:rsidRDefault="006613E1" w:rsidP="006613E1">
      <w:pPr>
        <w:tabs>
          <w:tab w:val="left" w:pos="567"/>
          <w:tab w:val="left" w:pos="3990"/>
          <w:tab w:val="left" w:pos="8505"/>
        </w:tabs>
        <w:spacing w:after="0" w:line="240" w:lineRule="auto"/>
        <w:ind w:firstLine="798"/>
        <w:jc w:val="center"/>
        <w:rPr>
          <w:rFonts w:ascii="Times New Roman" w:eastAsia="Times New Roman" w:hAnsi="Times New Roman"/>
          <w:b/>
          <w:sz w:val="24"/>
          <w:szCs w:val="24"/>
          <w:lang w:eastAsia="ru-RU"/>
        </w:rPr>
      </w:pPr>
      <w:r w:rsidRPr="00D162D3">
        <w:rPr>
          <w:rFonts w:ascii="Times New Roman" w:eastAsia="Times New Roman" w:hAnsi="Times New Roman"/>
          <w:b/>
          <w:sz w:val="24"/>
          <w:szCs w:val="24"/>
          <w:lang w:eastAsia="ru-RU"/>
        </w:rPr>
        <w:t>Х. СТРОК ДІЇ ДОГОВОРУ</w:t>
      </w:r>
    </w:p>
    <w:p w:rsidR="006613E1" w:rsidRPr="00D162D3" w:rsidRDefault="006613E1" w:rsidP="006613E1">
      <w:pPr>
        <w:tabs>
          <w:tab w:val="left" w:pos="567"/>
          <w:tab w:val="left" w:pos="3990"/>
          <w:tab w:val="left" w:pos="8505"/>
        </w:tabs>
        <w:spacing w:after="0" w:line="240" w:lineRule="auto"/>
        <w:ind w:firstLine="798"/>
        <w:jc w:val="both"/>
        <w:rPr>
          <w:rFonts w:ascii="Times New Roman" w:eastAsia="Times New Roman" w:hAnsi="Times New Roman"/>
          <w:sz w:val="24"/>
          <w:szCs w:val="24"/>
          <w:lang w:eastAsia="ru-RU"/>
        </w:rPr>
      </w:pPr>
      <w:r w:rsidRPr="00D162D3">
        <w:rPr>
          <w:rFonts w:ascii="Times New Roman" w:eastAsia="Times New Roman" w:hAnsi="Times New Roman"/>
          <w:sz w:val="24"/>
          <w:szCs w:val="24"/>
          <w:lang w:eastAsia="ru-RU"/>
        </w:rPr>
        <w:t>10.1. Цей Договір набирає чинності з моменту його підписання і діє до 31.12.20</w:t>
      </w:r>
      <w:r w:rsidR="009E6B9C">
        <w:rPr>
          <w:rFonts w:ascii="Times New Roman" w:eastAsia="Times New Roman" w:hAnsi="Times New Roman"/>
          <w:sz w:val="24"/>
          <w:szCs w:val="24"/>
          <w:lang w:eastAsia="ru-RU"/>
        </w:rPr>
        <w:t>24</w:t>
      </w:r>
      <w:bookmarkStart w:id="0" w:name="_GoBack"/>
      <w:bookmarkEnd w:id="0"/>
      <w:r w:rsidRPr="00D162D3">
        <w:rPr>
          <w:rFonts w:ascii="Times New Roman" w:eastAsia="Times New Roman" w:hAnsi="Times New Roman"/>
          <w:sz w:val="24"/>
          <w:szCs w:val="24"/>
          <w:lang w:eastAsia="ru-RU"/>
        </w:rPr>
        <w:t> року включно, а в частині здійснення розрахунків – до повного виконання Сторонами своїх зобов’язань.</w:t>
      </w:r>
    </w:p>
    <w:p w:rsidR="006613E1" w:rsidRPr="00D162D3" w:rsidRDefault="006613E1" w:rsidP="006613E1">
      <w:pPr>
        <w:tabs>
          <w:tab w:val="left" w:pos="567"/>
          <w:tab w:val="left" w:pos="3990"/>
          <w:tab w:val="left" w:pos="8505"/>
        </w:tabs>
        <w:spacing w:after="0" w:line="240" w:lineRule="auto"/>
        <w:ind w:firstLine="798"/>
        <w:jc w:val="both"/>
        <w:rPr>
          <w:rFonts w:ascii="Times New Roman" w:eastAsia="Times New Roman" w:hAnsi="Times New Roman"/>
          <w:color w:val="000000"/>
          <w:sz w:val="24"/>
          <w:szCs w:val="24"/>
          <w:lang w:eastAsia="ru-RU"/>
        </w:rPr>
      </w:pPr>
      <w:r w:rsidRPr="00D162D3">
        <w:rPr>
          <w:rFonts w:ascii="Times New Roman" w:eastAsia="Times New Roman" w:hAnsi="Times New Roman"/>
          <w:sz w:val="24"/>
          <w:szCs w:val="24"/>
          <w:lang w:eastAsia="ru-RU"/>
        </w:rPr>
        <w:t xml:space="preserve">10.2. </w:t>
      </w:r>
      <w:r w:rsidRPr="00D162D3">
        <w:rPr>
          <w:rFonts w:ascii="Times New Roman" w:eastAsia="Times New Roman" w:hAnsi="Times New Roman"/>
          <w:color w:val="000000"/>
          <w:sz w:val="24"/>
          <w:szCs w:val="24"/>
          <w:lang w:eastAsia="ru-RU"/>
        </w:rPr>
        <w:t>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Покупця.</w:t>
      </w:r>
    </w:p>
    <w:p w:rsidR="006613E1" w:rsidRPr="00D162D3" w:rsidRDefault="006613E1" w:rsidP="006613E1">
      <w:pPr>
        <w:tabs>
          <w:tab w:val="left" w:pos="567"/>
          <w:tab w:val="left" w:pos="3990"/>
          <w:tab w:val="left" w:pos="8505"/>
        </w:tabs>
        <w:spacing w:after="0" w:line="240" w:lineRule="auto"/>
        <w:ind w:firstLine="798"/>
        <w:jc w:val="both"/>
        <w:rPr>
          <w:rFonts w:ascii="Times New Roman" w:eastAsia="Times New Roman" w:hAnsi="Times New Roman"/>
          <w:sz w:val="24"/>
          <w:szCs w:val="24"/>
          <w:lang w:eastAsia="ru-RU"/>
        </w:rPr>
      </w:pPr>
      <w:r w:rsidRPr="00D162D3">
        <w:rPr>
          <w:rFonts w:ascii="Times New Roman" w:eastAsia="Times New Roman" w:hAnsi="Times New Roman"/>
          <w:color w:val="000000"/>
          <w:sz w:val="24"/>
          <w:szCs w:val="24"/>
          <w:lang w:eastAsia="ru-RU"/>
        </w:rPr>
        <w:t xml:space="preserve">10.3. </w:t>
      </w:r>
      <w:r w:rsidRPr="00D162D3">
        <w:rPr>
          <w:rFonts w:ascii="Times New Roman" w:eastAsia="Times New Roman" w:hAnsi="Times New Roman"/>
          <w:sz w:val="24"/>
          <w:szCs w:val="24"/>
          <w:lang w:eastAsia="ru-RU"/>
        </w:rPr>
        <w:t>Відповідно до частини п’ятої статті 36 Закону України «Про публічні закупівлі»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6613E1" w:rsidRPr="00D162D3" w:rsidRDefault="006613E1" w:rsidP="006613E1">
      <w:pPr>
        <w:tabs>
          <w:tab w:val="left" w:pos="567"/>
          <w:tab w:val="left" w:pos="3990"/>
          <w:tab w:val="left" w:pos="8505"/>
        </w:tabs>
        <w:spacing w:after="0" w:line="240" w:lineRule="auto"/>
        <w:ind w:firstLine="798"/>
        <w:jc w:val="center"/>
        <w:rPr>
          <w:rFonts w:ascii="Times New Roman" w:eastAsia="Times New Roman" w:hAnsi="Times New Roman"/>
          <w:b/>
          <w:sz w:val="24"/>
          <w:szCs w:val="24"/>
          <w:lang w:eastAsia="ru-RU"/>
        </w:rPr>
      </w:pPr>
      <w:r w:rsidRPr="00D162D3">
        <w:rPr>
          <w:rFonts w:ascii="Times New Roman" w:eastAsia="Times New Roman" w:hAnsi="Times New Roman"/>
          <w:b/>
          <w:sz w:val="24"/>
          <w:szCs w:val="24"/>
          <w:lang w:eastAsia="ru-RU"/>
        </w:rPr>
        <w:lastRenderedPageBreak/>
        <w:t>ХI. ІНШІ УМОВИ</w:t>
      </w:r>
    </w:p>
    <w:p w:rsidR="006613E1" w:rsidRPr="00D162D3" w:rsidRDefault="006613E1" w:rsidP="006613E1">
      <w:pPr>
        <w:widowControl w:val="0"/>
        <w:autoSpaceDE w:val="0"/>
        <w:spacing w:after="0" w:line="240" w:lineRule="auto"/>
        <w:ind w:firstLine="851"/>
        <w:jc w:val="both"/>
        <w:rPr>
          <w:rFonts w:ascii="Times New Roman" w:eastAsia="Times New Roman" w:hAnsi="Times New Roman"/>
          <w:sz w:val="24"/>
          <w:szCs w:val="24"/>
          <w:lang w:eastAsia="ru-RU"/>
        </w:rPr>
      </w:pPr>
      <w:r w:rsidRPr="00D162D3">
        <w:rPr>
          <w:rFonts w:ascii="Times New Roman" w:eastAsia="Times New Roman" w:hAnsi="Times New Roman"/>
          <w:sz w:val="24"/>
          <w:szCs w:val="24"/>
          <w:lang w:eastAsia="ru-RU"/>
        </w:rPr>
        <w:t>11.1.Умови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без зменшення обсягів закупівлі.</w:t>
      </w:r>
    </w:p>
    <w:p w:rsidR="006613E1" w:rsidRPr="00D162D3" w:rsidRDefault="006613E1" w:rsidP="006613E1">
      <w:pPr>
        <w:widowControl w:val="0"/>
        <w:autoSpaceDE w:val="0"/>
        <w:spacing w:after="0" w:line="240" w:lineRule="auto"/>
        <w:ind w:firstLine="851"/>
        <w:jc w:val="both"/>
        <w:rPr>
          <w:rFonts w:ascii="Times New Roman" w:eastAsia="Times New Roman" w:hAnsi="Times New Roman"/>
          <w:sz w:val="24"/>
          <w:szCs w:val="24"/>
          <w:lang w:eastAsia="ru-RU"/>
        </w:rPr>
      </w:pPr>
      <w:r w:rsidRPr="00D162D3">
        <w:rPr>
          <w:rFonts w:ascii="Times New Roman" w:eastAsia="Times New Roman" w:hAnsi="Times New Roman"/>
          <w:sz w:val="24"/>
          <w:szCs w:val="24"/>
          <w:lang w:eastAsia="ru-RU"/>
        </w:rPr>
        <w:t>11.2.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613E1" w:rsidRPr="00225F9E" w:rsidRDefault="006613E1" w:rsidP="006613E1">
      <w:pPr>
        <w:tabs>
          <w:tab w:val="left" w:pos="567"/>
          <w:tab w:val="left" w:pos="3990"/>
          <w:tab w:val="left" w:pos="8505"/>
        </w:tabs>
        <w:spacing w:after="0" w:line="240" w:lineRule="auto"/>
        <w:ind w:firstLine="798"/>
        <w:jc w:val="both"/>
        <w:rPr>
          <w:rFonts w:ascii="Times New Roman" w:eastAsia="Times New Roman" w:hAnsi="Times New Roman"/>
          <w:sz w:val="24"/>
          <w:szCs w:val="24"/>
          <w:shd w:val="clear" w:color="auto" w:fill="FFFFFF"/>
          <w:lang w:val="ru-RU" w:eastAsia="ru-RU"/>
        </w:rPr>
      </w:pPr>
      <w:r w:rsidRPr="00225F9E">
        <w:rPr>
          <w:rFonts w:ascii="Times New Roman" w:eastAsia="Times New Roman" w:hAnsi="Times New Roman"/>
          <w:sz w:val="24"/>
          <w:szCs w:val="24"/>
          <w:shd w:val="clear" w:color="auto" w:fill="FFFFFF"/>
          <w:lang w:val="ru-RU" w:eastAsia="ru-RU"/>
        </w:rPr>
        <w:t xml:space="preserve">11.2.1.Зменшення </w:t>
      </w:r>
      <w:proofErr w:type="spellStart"/>
      <w:r w:rsidRPr="00225F9E">
        <w:rPr>
          <w:rFonts w:ascii="Times New Roman" w:eastAsia="Times New Roman" w:hAnsi="Times New Roman"/>
          <w:sz w:val="24"/>
          <w:szCs w:val="24"/>
          <w:shd w:val="clear" w:color="auto" w:fill="FFFFFF"/>
          <w:lang w:val="ru-RU" w:eastAsia="ru-RU"/>
        </w:rPr>
        <w:t>обсягів</w:t>
      </w:r>
      <w:proofErr w:type="spellEnd"/>
      <w:r w:rsidRPr="00225F9E">
        <w:rPr>
          <w:rFonts w:ascii="Times New Roman" w:eastAsia="Times New Roman" w:hAnsi="Times New Roman"/>
          <w:sz w:val="24"/>
          <w:szCs w:val="24"/>
          <w:shd w:val="clear" w:color="auto" w:fill="FFFFFF"/>
          <w:lang w:val="ru-RU" w:eastAsia="ru-RU"/>
        </w:rPr>
        <w:t xml:space="preserve"> </w:t>
      </w:r>
      <w:proofErr w:type="spellStart"/>
      <w:r w:rsidRPr="00225F9E">
        <w:rPr>
          <w:rFonts w:ascii="Times New Roman" w:eastAsia="Times New Roman" w:hAnsi="Times New Roman"/>
          <w:sz w:val="24"/>
          <w:szCs w:val="24"/>
          <w:shd w:val="clear" w:color="auto" w:fill="FFFFFF"/>
          <w:lang w:val="ru-RU" w:eastAsia="ru-RU"/>
        </w:rPr>
        <w:t>закупівлі</w:t>
      </w:r>
      <w:proofErr w:type="spellEnd"/>
      <w:r w:rsidRPr="00225F9E">
        <w:rPr>
          <w:rFonts w:ascii="Times New Roman" w:eastAsia="Times New Roman" w:hAnsi="Times New Roman"/>
          <w:sz w:val="24"/>
          <w:szCs w:val="24"/>
          <w:shd w:val="clear" w:color="auto" w:fill="FFFFFF"/>
          <w:lang w:val="ru-RU" w:eastAsia="ru-RU"/>
        </w:rPr>
        <w:t xml:space="preserve">, </w:t>
      </w:r>
      <w:proofErr w:type="spellStart"/>
      <w:r w:rsidRPr="00225F9E">
        <w:rPr>
          <w:rFonts w:ascii="Times New Roman" w:eastAsia="Times New Roman" w:hAnsi="Times New Roman"/>
          <w:sz w:val="24"/>
          <w:szCs w:val="24"/>
          <w:shd w:val="clear" w:color="auto" w:fill="FFFFFF"/>
          <w:lang w:val="ru-RU" w:eastAsia="ru-RU"/>
        </w:rPr>
        <w:t>зокрема</w:t>
      </w:r>
      <w:proofErr w:type="spellEnd"/>
      <w:r w:rsidRPr="00225F9E">
        <w:rPr>
          <w:rFonts w:ascii="Times New Roman" w:eastAsia="Times New Roman" w:hAnsi="Times New Roman"/>
          <w:sz w:val="24"/>
          <w:szCs w:val="24"/>
          <w:shd w:val="clear" w:color="auto" w:fill="FFFFFF"/>
          <w:lang w:val="ru-RU" w:eastAsia="ru-RU"/>
        </w:rPr>
        <w:t xml:space="preserve"> з </w:t>
      </w:r>
      <w:proofErr w:type="spellStart"/>
      <w:r w:rsidRPr="00225F9E">
        <w:rPr>
          <w:rFonts w:ascii="Times New Roman" w:eastAsia="Times New Roman" w:hAnsi="Times New Roman"/>
          <w:sz w:val="24"/>
          <w:szCs w:val="24"/>
          <w:shd w:val="clear" w:color="auto" w:fill="FFFFFF"/>
          <w:lang w:val="ru-RU" w:eastAsia="ru-RU"/>
        </w:rPr>
        <w:t>урахуванням</w:t>
      </w:r>
      <w:proofErr w:type="spellEnd"/>
      <w:r w:rsidRPr="00225F9E">
        <w:rPr>
          <w:rFonts w:ascii="Times New Roman" w:eastAsia="Times New Roman" w:hAnsi="Times New Roman"/>
          <w:sz w:val="24"/>
          <w:szCs w:val="24"/>
          <w:shd w:val="clear" w:color="auto" w:fill="FFFFFF"/>
          <w:lang w:val="ru-RU" w:eastAsia="ru-RU"/>
        </w:rPr>
        <w:t xml:space="preserve"> фактичного </w:t>
      </w:r>
      <w:proofErr w:type="spellStart"/>
      <w:r w:rsidRPr="00225F9E">
        <w:rPr>
          <w:rFonts w:ascii="Times New Roman" w:eastAsia="Times New Roman" w:hAnsi="Times New Roman"/>
          <w:sz w:val="24"/>
          <w:szCs w:val="24"/>
          <w:shd w:val="clear" w:color="auto" w:fill="FFFFFF"/>
          <w:lang w:val="ru-RU" w:eastAsia="ru-RU"/>
        </w:rPr>
        <w:t>обсягу</w:t>
      </w:r>
      <w:proofErr w:type="spellEnd"/>
      <w:r w:rsidRPr="00225F9E">
        <w:rPr>
          <w:rFonts w:ascii="Times New Roman" w:eastAsia="Times New Roman" w:hAnsi="Times New Roman"/>
          <w:sz w:val="24"/>
          <w:szCs w:val="24"/>
          <w:shd w:val="clear" w:color="auto" w:fill="FFFFFF"/>
          <w:lang w:val="ru-RU" w:eastAsia="ru-RU"/>
        </w:rPr>
        <w:t xml:space="preserve"> </w:t>
      </w:r>
      <w:proofErr w:type="spellStart"/>
      <w:r w:rsidRPr="00225F9E">
        <w:rPr>
          <w:rFonts w:ascii="Times New Roman" w:eastAsia="Times New Roman" w:hAnsi="Times New Roman"/>
          <w:sz w:val="24"/>
          <w:szCs w:val="24"/>
          <w:shd w:val="clear" w:color="auto" w:fill="FFFFFF"/>
          <w:lang w:val="ru-RU" w:eastAsia="ru-RU"/>
        </w:rPr>
        <w:t>видатків</w:t>
      </w:r>
      <w:proofErr w:type="spellEnd"/>
      <w:r w:rsidRPr="00225F9E">
        <w:rPr>
          <w:rFonts w:ascii="Times New Roman" w:eastAsia="Times New Roman" w:hAnsi="Times New Roman"/>
          <w:sz w:val="24"/>
          <w:szCs w:val="24"/>
          <w:shd w:val="clear" w:color="auto" w:fill="FFFFFF"/>
          <w:lang w:val="ru-RU" w:eastAsia="ru-RU"/>
        </w:rPr>
        <w:t xml:space="preserve"> </w:t>
      </w:r>
      <w:proofErr w:type="spellStart"/>
      <w:r w:rsidRPr="00225F9E">
        <w:rPr>
          <w:rFonts w:ascii="Times New Roman" w:eastAsia="Times New Roman" w:hAnsi="Times New Roman"/>
          <w:sz w:val="24"/>
          <w:szCs w:val="24"/>
          <w:shd w:val="clear" w:color="auto" w:fill="FFFFFF"/>
          <w:lang w:val="ru-RU" w:eastAsia="ru-RU"/>
        </w:rPr>
        <w:t>замовника</w:t>
      </w:r>
      <w:proofErr w:type="spellEnd"/>
      <w:r w:rsidRPr="00225F9E">
        <w:rPr>
          <w:rFonts w:ascii="Times New Roman" w:eastAsia="Times New Roman" w:hAnsi="Times New Roman"/>
          <w:sz w:val="24"/>
          <w:szCs w:val="24"/>
          <w:shd w:val="clear" w:color="auto" w:fill="FFFFFF"/>
          <w:lang w:val="ru-RU" w:eastAsia="ru-RU"/>
        </w:rPr>
        <w:t>;</w:t>
      </w:r>
    </w:p>
    <w:p w:rsidR="006613E1" w:rsidRPr="00225F9E" w:rsidRDefault="006613E1" w:rsidP="006613E1">
      <w:pPr>
        <w:tabs>
          <w:tab w:val="left" w:pos="741"/>
          <w:tab w:val="left" w:pos="1197"/>
          <w:tab w:val="left" w:pos="3990"/>
        </w:tabs>
        <w:spacing w:after="0" w:line="240" w:lineRule="auto"/>
        <w:ind w:firstLine="798"/>
        <w:jc w:val="both"/>
        <w:rPr>
          <w:rFonts w:ascii="Times New Roman" w:eastAsia="Times New Roman" w:hAnsi="Times New Roman"/>
          <w:sz w:val="24"/>
          <w:szCs w:val="20"/>
          <w:shd w:val="clear" w:color="auto" w:fill="FFFFFF"/>
          <w:lang w:eastAsia="ru-RU"/>
        </w:rPr>
      </w:pPr>
      <w:r w:rsidRPr="00225F9E">
        <w:rPr>
          <w:rFonts w:ascii="Times New Roman" w:eastAsia="Times New Roman" w:hAnsi="Times New Roman"/>
          <w:sz w:val="24"/>
          <w:szCs w:val="20"/>
          <w:shd w:val="clear" w:color="auto" w:fill="FFFFFF"/>
          <w:lang w:eastAsia="ru-RU"/>
        </w:rPr>
        <w:t xml:space="preserve">11.2.2.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25F9E">
        <w:rPr>
          <w:rFonts w:ascii="Times New Roman" w:eastAsia="Times New Roman" w:hAnsi="Times New Roman"/>
          <w:sz w:val="24"/>
          <w:szCs w:val="20"/>
          <w:shd w:val="clear" w:color="auto" w:fill="FFFFFF"/>
          <w:lang w:eastAsia="ru-RU"/>
        </w:rPr>
        <w:t>пропорційно</w:t>
      </w:r>
      <w:proofErr w:type="spellEnd"/>
      <w:r w:rsidRPr="00225F9E">
        <w:rPr>
          <w:rFonts w:ascii="Times New Roman" w:eastAsia="Times New Roman" w:hAnsi="Times New Roman"/>
          <w:sz w:val="24"/>
          <w:szCs w:val="20"/>
          <w:shd w:val="clear" w:color="auto" w:fill="FFFFFF"/>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613E1" w:rsidRPr="00225F9E" w:rsidRDefault="006613E1" w:rsidP="006613E1">
      <w:pPr>
        <w:tabs>
          <w:tab w:val="left" w:pos="741"/>
          <w:tab w:val="left" w:pos="1197"/>
          <w:tab w:val="left" w:pos="3990"/>
        </w:tabs>
        <w:spacing w:after="0" w:line="240" w:lineRule="auto"/>
        <w:ind w:firstLine="798"/>
        <w:jc w:val="both"/>
        <w:rPr>
          <w:rFonts w:ascii="Times New Roman" w:eastAsia="Times New Roman" w:hAnsi="Times New Roman"/>
          <w:sz w:val="24"/>
          <w:szCs w:val="20"/>
          <w:shd w:val="clear" w:color="auto" w:fill="FFFFFF"/>
          <w:lang w:eastAsia="ru-RU"/>
        </w:rPr>
      </w:pPr>
      <w:r w:rsidRPr="00225F9E">
        <w:rPr>
          <w:rFonts w:ascii="Times New Roman" w:eastAsia="Times New Roman" w:hAnsi="Times New Roman"/>
          <w:sz w:val="24"/>
          <w:szCs w:val="20"/>
          <w:shd w:val="clear" w:color="auto" w:fill="FFFFFF"/>
          <w:lang w:eastAsia="ru-RU"/>
        </w:rPr>
        <w:t>11.2.3. Покращення якості предмета закупівлі за умови, що таке покращення не призведе до збільшення суми, визначеної в договорі про закупівлю;</w:t>
      </w:r>
    </w:p>
    <w:p w:rsidR="006613E1" w:rsidRPr="00225F9E" w:rsidRDefault="006613E1" w:rsidP="006613E1">
      <w:pPr>
        <w:tabs>
          <w:tab w:val="left" w:pos="741"/>
          <w:tab w:val="left" w:pos="1197"/>
          <w:tab w:val="left" w:pos="3990"/>
        </w:tabs>
        <w:spacing w:after="0" w:line="240" w:lineRule="auto"/>
        <w:ind w:firstLine="798"/>
        <w:jc w:val="both"/>
        <w:rPr>
          <w:rFonts w:ascii="Times New Roman" w:eastAsia="Times New Roman" w:hAnsi="Times New Roman"/>
          <w:sz w:val="24"/>
          <w:szCs w:val="20"/>
          <w:shd w:val="clear" w:color="auto" w:fill="FFFFFF"/>
          <w:lang w:eastAsia="ru-RU"/>
        </w:rPr>
      </w:pPr>
      <w:r w:rsidRPr="00225F9E">
        <w:rPr>
          <w:rFonts w:ascii="Times New Roman" w:eastAsia="Times New Roman" w:hAnsi="Times New Roman"/>
          <w:sz w:val="24"/>
          <w:szCs w:val="20"/>
          <w:shd w:val="clear" w:color="auto" w:fill="FFFFFF"/>
          <w:lang w:eastAsia="ru-RU"/>
        </w:rPr>
        <w:t>11.2.4.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613E1" w:rsidRPr="00225F9E" w:rsidRDefault="006613E1" w:rsidP="006613E1">
      <w:pPr>
        <w:tabs>
          <w:tab w:val="left" w:pos="741"/>
          <w:tab w:val="left" w:pos="1197"/>
          <w:tab w:val="left" w:pos="3990"/>
        </w:tabs>
        <w:spacing w:after="0" w:line="240" w:lineRule="auto"/>
        <w:ind w:firstLine="798"/>
        <w:jc w:val="both"/>
        <w:rPr>
          <w:rFonts w:ascii="Times New Roman" w:eastAsia="Times New Roman" w:hAnsi="Times New Roman"/>
          <w:sz w:val="24"/>
          <w:szCs w:val="20"/>
          <w:shd w:val="clear" w:color="auto" w:fill="FFFFFF"/>
          <w:lang w:eastAsia="ru-RU"/>
        </w:rPr>
      </w:pPr>
      <w:r w:rsidRPr="00225F9E">
        <w:rPr>
          <w:rFonts w:ascii="Times New Roman" w:eastAsia="Times New Roman" w:hAnsi="Times New Roman"/>
          <w:sz w:val="24"/>
          <w:szCs w:val="20"/>
          <w:shd w:val="clear" w:color="auto" w:fill="FFFFFF"/>
          <w:lang w:eastAsia="ru-RU"/>
        </w:rPr>
        <w:t>11.2.5. Погодження зміни ціни в договорі про закупівлю в бік зменшення (без зміни кількості (обсягу) та якості товарів, робіт і послуг);</w:t>
      </w:r>
    </w:p>
    <w:p w:rsidR="006613E1" w:rsidRPr="00225F9E" w:rsidRDefault="006613E1" w:rsidP="006613E1">
      <w:pPr>
        <w:tabs>
          <w:tab w:val="left" w:pos="741"/>
          <w:tab w:val="left" w:pos="1197"/>
          <w:tab w:val="left" w:pos="3990"/>
        </w:tabs>
        <w:spacing w:after="0" w:line="240" w:lineRule="auto"/>
        <w:ind w:firstLine="798"/>
        <w:jc w:val="both"/>
        <w:rPr>
          <w:rFonts w:ascii="Times New Roman" w:eastAsia="Times New Roman" w:hAnsi="Times New Roman"/>
          <w:sz w:val="24"/>
          <w:szCs w:val="20"/>
          <w:shd w:val="clear" w:color="auto" w:fill="FFFFFF"/>
          <w:lang w:eastAsia="ru-RU"/>
        </w:rPr>
      </w:pPr>
      <w:r w:rsidRPr="00225F9E">
        <w:rPr>
          <w:rFonts w:ascii="Times New Roman" w:eastAsia="Times New Roman" w:hAnsi="Times New Roman"/>
          <w:sz w:val="24"/>
          <w:szCs w:val="20"/>
          <w:shd w:val="clear" w:color="auto" w:fill="FFFFFF"/>
          <w:lang w:eastAsia="ru-RU"/>
        </w:rPr>
        <w:t xml:space="preserve">11.2.6.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25F9E">
        <w:rPr>
          <w:rFonts w:ascii="Times New Roman" w:eastAsia="Times New Roman" w:hAnsi="Times New Roman"/>
          <w:sz w:val="24"/>
          <w:szCs w:val="20"/>
          <w:shd w:val="clear" w:color="auto" w:fill="FFFFFF"/>
          <w:lang w:eastAsia="ru-RU"/>
        </w:rPr>
        <w:t>пропорційно</w:t>
      </w:r>
      <w:proofErr w:type="spellEnd"/>
      <w:r w:rsidRPr="00225F9E">
        <w:rPr>
          <w:rFonts w:ascii="Times New Roman" w:eastAsia="Times New Roman" w:hAnsi="Times New Roman"/>
          <w:sz w:val="24"/>
          <w:szCs w:val="20"/>
          <w:shd w:val="clear" w:color="auto" w:fill="FFFFFF"/>
          <w:lang w:eastAsia="ru-RU"/>
        </w:rPr>
        <w:t xml:space="preserve"> до зміни таких ставок та/або пільг з оподаткування, а також у зв’язку з зміною системи оподаткування </w:t>
      </w:r>
      <w:proofErr w:type="spellStart"/>
      <w:r w:rsidRPr="00225F9E">
        <w:rPr>
          <w:rFonts w:ascii="Times New Roman" w:eastAsia="Times New Roman" w:hAnsi="Times New Roman"/>
          <w:sz w:val="24"/>
          <w:szCs w:val="20"/>
          <w:shd w:val="clear" w:color="auto" w:fill="FFFFFF"/>
          <w:lang w:eastAsia="ru-RU"/>
        </w:rPr>
        <w:t>пропорційно</w:t>
      </w:r>
      <w:proofErr w:type="spellEnd"/>
      <w:r w:rsidRPr="00225F9E">
        <w:rPr>
          <w:rFonts w:ascii="Times New Roman" w:eastAsia="Times New Roman" w:hAnsi="Times New Roman"/>
          <w:sz w:val="24"/>
          <w:szCs w:val="20"/>
          <w:shd w:val="clear" w:color="auto" w:fill="FFFFFF"/>
          <w:lang w:eastAsia="ru-RU"/>
        </w:rPr>
        <w:t xml:space="preserve"> до зміни податкового навантаження внаслідок зміни системи оподаткування;</w:t>
      </w:r>
    </w:p>
    <w:p w:rsidR="006613E1" w:rsidRPr="00225F9E" w:rsidRDefault="006613E1" w:rsidP="006613E1">
      <w:pPr>
        <w:tabs>
          <w:tab w:val="left" w:pos="741"/>
          <w:tab w:val="left" w:pos="1197"/>
          <w:tab w:val="left" w:pos="3990"/>
        </w:tabs>
        <w:spacing w:after="0" w:line="240" w:lineRule="auto"/>
        <w:ind w:firstLine="798"/>
        <w:jc w:val="both"/>
        <w:rPr>
          <w:rFonts w:ascii="Times New Roman" w:eastAsia="Times New Roman" w:hAnsi="Times New Roman"/>
          <w:sz w:val="24"/>
          <w:szCs w:val="20"/>
          <w:shd w:val="clear" w:color="auto" w:fill="FFFFFF"/>
          <w:lang w:eastAsia="ru-RU"/>
        </w:rPr>
      </w:pPr>
      <w:r w:rsidRPr="00225F9E">
        <w:rPr>
          <w:rFonts w:ascii="Times New Roman" w:eastAsia="Times New Roman" w:hAnsi="Times New Roman"/>
          <w:sz w:val="24"/>
          <w:szCs w:val="20"/>
          <w:shd w:val="clear" w:color="auto" w:fill="FFFFFF"/>
          <w:lang w:eastAsia="ru-RU"/>
        </w:rPr>
        <w:t xml:space="preserve">11.2.7.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25F9E">
        <w:rPr>
          <w:rFonts w:ascii="Times New Roman" w:eastAsia="Times New Roman" w:hAnsi="Times New Roman"/>
          <w:sz w:val="24"/>
          <w:szCs w:val="20"/>
          <w:shd w:val="clear" w:color="auto" w:fill="FFFFFF"/>
          <w:lang w:eastAsia="ru-RU"/>
        </w:rPr>
        <w:t>Platts</w:t>
      </w:r>
      <w:proofErr w:type="spellEnd"/>
      <w:r w:rsidRPr="00225F9E">
        <w:rPr>
          <w:rFonts w:ascii="Times New Roman" w:eastAsia="Times New Roman" w:hAnsi="Times New Roman"/>
          <w:sz w:val="24"/>
          <w:szCs w:val="20"/>
          <w:shd w:val="clear" w:color="auto" w:fill="FFFFFF"/>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613E1" w:rsidRPr="00225F9E" w:rsidRDefault="006613E1" w:rsidP="006613E1">
      <w:pPr>
        <w:tabs>
          <w:tab w:val="left" w:pos="741"/>
          <w:tab w:val="left" w:pos="1197"/>
          <w:tab w:val="left" w:pos="3990"/>
        </w:tabs>
        <w:spacing w:after="0" w:line="240" w:lineRule="auto"/>
        <w:ind w:firstLine="798"/>
        <w:jc w:val="both"/>
        <w:rPr>
          <w:rFonts w:ascii="Times New Roman" w:eastAsia="Times New Roman" w:hAnsi="Times New Roman"/>
          <w:sz w:val="24"/>
          <w:szCs w:val="20"/>
          <w:shd w:val="clear" w:color="auto" w:fill="FFFFFF"/>
          <w:lang w:eastAsia="ru-RU"/>
        </w:rPr>
      </w:pPr>
      <w:r w:rsidRPr="00225F9E">
        <w:rPr>
          <w:rFonts w:ascii="Times New Roman" w:eastAsia="Times New Roman" w:hAnsi="Times New Roman"/>
          <w:sz w:val="24"/>
          <w:szCs w:val="20"/>
          <w:shd w:val="clear" w:color="auto" w:fill="FFFFFF"/>
          <w:lang w:eastAsia="ru-RU"/>
        </w:rPr>
        <w:t>11.2.8. Зміни умов у зв’язку із застосуванням положень </w:t>
      </w:r>
      <w:hyperlink r:id="rId7" w:anchor="n1778" w:tgtFrame="_blank" w:history="1">
        <w:r w:rsidRPr="00225F9E">
          <w:rPr>
            <w:rFonts w:ascii="Times New Roman" w:eastAsia="Times New Roman" w:hAnsi="Times New Roman"/>
            <w:sz w:val="24"/>
            <w:szCs w:val="20"/>
            <w:shd w:val="clear" w:color="auto" w:fill="FFFFFF"/>
            <w:lang w:eastAsia="ru-RU"/>
          </w:rPr>
          <w:t>частини шостої</w:t>
        </w:r>
      </w:hyperlink>
      <w:r w:rsidRPr="00225F9E">
        <w:rPr>
          <w:rFonts w:ascii="Times New Roman" w:eastAsia="Times New Roman" w:hAnsi="Times New Roman"/>
          <w:sz w:val="24"/>
          <w:szCs w:val="20"/>
          <w:shd w:val="clear" w:color="auto" w:fill="FFFFFF"/>
          <w:lang w:eastAsia="ru-RU"/>
        </w:rPr>
        <w:t> статті 41 Закону.</w:t>
      </w:r>
    </w:p>
    <w:p w:rsidR="006613E1" w:rsidRPr="00D162D3" w:rsidRDefault="006613E1" w:rsidP="006613E1">
      <w:pPr>
        <w:tabs>
          <w:tab w:val="left" w:pos="567"/>
          <w:tab w:val="left" w:pos="3990"/>
          <w:tab w:val="left" w:pos="8505"/>
        </w:tabs>
        <w:spacing w:after="0" w:line="240" w:lineRule="auto"/>
        <w:ind w:firstLine="798"/>
        <w:jc w:val="both"/>
        <w:rPr>
          <w:rFonts w:ascii="Times New Roman" w:eastAsia="Times New Roman" w:hAnsi="Times New Roman"/>
          <w:sz w:val="24"/>
          <w:szCs w:val="24"/>
          <w:lang w:eastAsia="ru-RU"/>
        </w:rPr>
      </w:pPr>
      <w:r w:rsidRPr="00D162D3">
        <w:rPr>
          <w:rFonts w:ascii="Times New Roman" w:eastAsia="Times New Roman" w:hAnsi="Times New Roman"/>
          <w:sz w:val="24"/>
          <w:szCs w:val="24"/>
          <w:lang w:eastAsia="ru-RU"/>
        </w:rPr>
        <w:t xml:space="preserve">11.3. Зміни та доповнення до цього Договору можуть бути внесені тільки за взаємною згодою Сторін, що оформляються у формі додаткової угоди до цього Договору, яка стає його невід’ємною частиною з моменту підписання її </w:t>
      </w:r>
      <w:r w:rsidRPr="00D162D3">
        <w:rPr>
          <w:rFonts w:ascii="Times New Roman" w:eastAsia="Times New Roman" w:hAnsi="Times New Roman"/>
          <w:sz w:val="24"/>
          <w:szCs w:val="24"/>
          <w:lang w:val="en-US" w:eastAsia="ru-RU"/>
        </w:rPr>
        <w:t>C</w:t>
      </w:r>
      <w:proofErr w:type="spellStart"/>
      <w:r w:rsidRPr="00D162D3">
        <w:rPr>
          <w:rFonts w:ascii="Times New Roman" w:eastAsia="Times New Roman" w:hAnsi="Times New Roman"/>
          <w:sz w:val="24"/>
          <w:szCs w:val="24"/>
          <w:lang w:eastAsia="ru-RU"/>
        </w:rPr>
        <w:t>торонами</w:t>
      </w:r>
      <w:proofErr w:type="spellEnd"/>
      <w:r w:rsidRPr="00D162D3">
        <w:rPr>
          <w:rFonts w:ascii="Times New Roman" w:eastAsia="Times New Roman" w:hAnsi="Times New Roman"/>
          <w:sz w:val="24"/>
          <w:szCs w:val="24"/>
          <w:lang w:eastAsia="ru-RU"/>
        </w:rPr>
        <w:t>.</w:t>
      </w:r>
    </w:p>
    <w:p w:rsidR="006613E1" w:rsidRPr="00D162D3" w:rsidRDefault="006613E1" w:rsidP="006613E1">
      <w:pPr>
        <w:tabs>
          <w:tab w:val="left" w:pos="567"/>
          <w:tab w:val="left" w:pos="3990"/>
          <w:tab w:val="left" w:pos="8505"/>
        </w:tabs>
        <w:spacing w:after="0" w:line="240" w:lineRule="auto"/>
        <w:ind w:firstLine="798"/>
        <w:jc w:val="both"/>
        <w:rPr>
          <w:rFonts w:ascii="Times New Roman" w:eastAsia="Times New Roman" w:hAnsi="Times New Roman"/>
          <w:sz w:val="24"/>
          <w:szCs w:val="24"/>
          <w:lang w:eastAsia="hi-IN" w:bidi="hi-IN"/>
        </w:rPr>
      </w:pPr>
      <w:r w:rsidRPr="00D162D3">
        <w:rPr>
          <w:rFonts w:ascii="Times New Roman" w:eastAsia="Times New Roman" w:hAnsi="Times New Roman"/>
          <w:sz w:val="24"/>
          <w:szCs w:val="24"/>
          <w:lang w:eastAsia="ru-RU"/>
        </w:rPr>
        <w:t xml:space="preserve">11.4. </w:t>
      </w:r>
      <w:r w:rsidRPr="00D162D3">
        <w:rPr>
          <w:rFonts w:ascii="Times New Roman" w:eastAsia="Times New Roman" w:hAnsi="Times New Roman"/>
          <w:sz w:val="24"/>
          <w:szCs w:val="24"/>
          <w:lang w:eastAsia="hi-IN" w:bidi="hi-IN"/>
        </w:rPr>
        <w:t>Застереження про конфіденційність: текст цього договору, будь-які матеріали, що стосуються договору, є конфіденційними і не можуть передаватися третім особам без письмового дозволу іншої сторони, крім випадків: коли така передача пов'язана з отриманням офіційних дозволів; документів для виконання договору, розрахунків за договором; сплати податків та інших обов'язкових платежів; пред’явлення документів органам, що перевіряють діяльність сторін, а також у інших випадках передбачених чинним законодавством.</w:t>
      </w:r>
    </w:p>
    <w:p w:rsidR="006613E1" w:rsidRPr="00D162D3" w:rsidRDefault="006613E1" w:rsidP="006613E1">
      <w:pPr>
        <w:tabs>
          <w:tab w:val="left" w:pos="567"/>
          <w:tab w:val="left" w:pos="3990"/>
          <w:tab w:val="left" w:pos="8505"/>
        </w:tabs>
        <w:spacing w:after="0" w:line="240" w:lineRule="auto"/>
        <w:ind w:firstLine="798"/>
        <w:jc w:val="both"/>
        <w:rPr>
          <w:rFonts w:ascii="Times New Roman" w:eastAsia="Times New Roman" w:hAnsi="Times New Roman"/>
          <w:sz w:val="24"/>
          <w:szCs w:val="24"/>
          <w:lang w:eastAsia="ru-RU"/>
        </w:rPr>
      </w:pPr>
      <w:r w:rsidRPr="00D162D3">
        <w:rPr>
          <w:rFonts w:ascii="Times New Roman" w:eastAsia="Times New Roman" w:hAnsi="Times New Roman"/>
          <w:sz w:val="24"/>
          <w:szCs w:val="24"/>
          <w:lang w:eastAsia="hi-IN" w:bidi="hi-IN"/>
        </w:rPr>
        <w:t xml:space="preserve">11.5. </w:t>
      </w:r>
      <w:r w:rsidRPr="00D162D3">
        <w:rPr>
          <w:rFonts w:ascii="Times New Roman" w:eastAsia="Times New Roman" w:hAnsi="Times New Roman"/>
          <w:color w:val="000000"/>
          <w:sz w:val="24"/>
          <w:szCs w:val="24"/>
          <w:lang w:eastAsia="uk-UA"/>
        </w:rPr>
        <w:t>Шляхом підписання</w:t>
      </w:r>
      <w:r>
        <w:rPr>
          <w:rFonts w:ascii="Times New Roman" w:eastAsia="Times New Roman" w:hAnsi="Times New Roman"/>
          <w:color w:val="000000"/>
          <w:sz w:val="24"/>
          <w:szCs w:val="24"/>
          <w:lang w:eastAsia="uk-UA"/>
        </w:rPr>
        <w:t xml:space="preserve"> </w:t>
      </w:r>
      <w:r w:rsidRPr="00D162D3">
        <w:rPr>
          <w:rFonts w:ascii="Times New Roman" w:eastAsia="Times New Roman" w:hAnsi="Times New Roman"/>
          <w:color w:val="000000"/>
          <w:sz w:val="24"/>
          <w:szCs w:val="24"/>
          <w:lang w:eastAsia="uk-UA"/>
        </w:rPr>
        <w:t>цього Договору, Сторони</w:t>
      </w:r>
      <w:r>
        <w:rPr>
          <w:rFonts w:ascii="Times New Roman" w:eastAsia="Times New Roman" w:hAnsi="Times New Roman"/>
          <w:color w:val="000000"/>
          <w:sz w:val="24"/>
          <w:szCs w:val="24"/>
          <w:lang w:eastAsia="uk-UA"/>
        </w:rPr>
        <w:t xml:space="preserve"> </w:t>
      </w:r>
      <w:r w:rsidRPr="00D162D3">
        <w:rPr>
          <w:rFonts w:ascii="Times New Roman" w:eastAsia="Times New Roman" w:hAnsi="Times New Roman"/>
          <w:color w:val="000000"/>
          <w:sz w:val="24"/>
          <w:szCs w:val="24"/>
          <w:lang w:eastAsia="uk-UA"/>
        </w:rPr>
        <w:t>надають один одному право, безстроково, відповідно до Закону України «Про захист</w:t>
      </w:r>
      <w:r>
        <w:rPr>
          <w:rFonts w:ascii="Times New Roman" w:eastAsia="Times New Roman" w:hAnsi="Times New Roman"/>
          <w:color w:val="000000"/>
          <w:sz w:val="24"/>
          <w:szCs w:val="24"/>
          <w:lang w:eastAsia="uk-UA"/>
        </w:rPr>
        <w:t xml:space="preserve"> </w:t>
      </w:r>
      <w:r w:rsidRPr="00D162D3">
        <w:rPr>
          <w:rFonts w:ascii="Times New Roman" w:eastAsia="Times New Roman" w:hAnsi="Times New Roman"/>
          <w:color w:val="000000"/>
          <w:sz w:val="24"/>
          <w:szCs w:val="24"/>
          <w:lang w:eastAsia="uk-UA"/>
        </w:rPr>
        <w:t>персональних</w:t>
      </w:r>
      <w:r>
        <w:rPr>
          <w:rFonts w:ascii="Times New Roman" w:eastAsia="Times New Roman" w:hAnsi="Times New Roman"/>
          <w:color w:val="000000"/>
          <w:sz w:val="24"/>
          <w:szCs w:val="24"/>
          <w:lang w:eastAsia="uk-UA"/>
        </w:rPr>
        <w:t xml:space="preserve"> </w:t>
      </w:r>
      <w:r w:rsidRPr="00D162D3">
        <w:rPr>
          <w:rFonts w:ascii="Times New Roman" w:eastAsia="Times New Roman" w:hAnsi="Times New Roman"/>
          <w:color w:val="000000"/>
          <w:sz w:val="24"/>
          <w:szCs w:val="24"/>
          <w:lang w:eastAsia="uk-UA"/>
        </w:rPr>
        <w:t xml:space="preserve">даних», отримувати, збирати, обробляти, реєструвати, накопичувати, зберігати, змінювати. Поновлювати, використовувати та поширювати (розповсюджувати, передавати) інформацію, яка, відповідно </w:t>
      </w:r>
      <w:r w:rsidRPr="00D162D3">
        <w:rPr>
          <w:rFonts w:ascii="Times New Roman" w:eastAsia="Times New Roman" w:hAnsi="Times New Roman"/>
          <w:color w:val="000000"/>
          <w:sz w:val="24"/>
          <w:szCs w:val="24"/>
          <w:lang w:eastAsia="uk-UA"/>
        </w:rPr>
        <w:lastRenderedPageBreak/>
        <w:t>до вимог</w:t>
      </w:r>
      <w:r>
        <w:rPr>
          <w:rFonts w:ascii="Times New Roman" w:eastAsia="Times New Roman" w:hAnsi="Times New Roman"/>
          <w:color w:val="000000"/>
          <w:sz w:val="24"/>
          <w:szCs w:val="24"/>
          <w:lang w:eastAsia="uk-UA"/>
        </w:rPr>
        <w:t xml:space="preserve"> </w:t>
      </w:r>
      <w:r w:rsidRPr="00D162D3">
        <w:rPr>
          <w:rFonts w:ascii="Times New Roman" w:eastAsia="Times New Roman" w:hAnsi="Times New Roman"/>
          <w:color w:val="000000"/>
          <w:sz w:val="24"/>
          <w:szCs w:val="24"/>
          <w:lang w:eastAsia="uk-UA"/>
        </w:rPr>
        <w:t>законодавства становить персональні дані; заносити</w:t>
      </w:r>
      <w:r>
        <w:rPr>
          <w:rFonts w:ascii="Times New Roman" w:eastAsia="Times New Roman" w:hAnsi="Times New Roman"/>
          <w:color w:val="000000"/>
          <w:sz w:val="24"/>
          <w:szCs w:val="24"/>
          <w:lang w:eastAsia="uk-UA"/>
        </w:rPr>
        <w:t xml:space="preserve"> </w:t>
      </w:r>
      <w:r w:rsidRPr="00D162D3">
        <w:rPr>
          <w:rFonts w:ascii="Times New Roman" w:eastAsia="Times New Roman" w:hAnsi="Times New Roman"/>
          <w:color w:val="000000"/>
          <w:sz w:val="24"/>
          <w:szCs w:val="24"/>
          <w:lang w:eastAsia="uk-UA"/>
        </w:rPr>
        <w:t>таку</w:t>
      </w:r>
      <w:r>
        <w:rPr>
          <w:rFonts w:ascii="Times New Roman" w:eastAsia="Times New Roman" w:hAnsi="Times New Roman"/>
          <w:color w:val="000000"/>
          <w:sz w:val="24"/>
          <w:szCs w:val="24"/>
          <w:lang w:eastAsia="uk-UA"/>
        </w:rPr>
        <w:t xml:space="preserve"> </w:t>
      </w:r>
      <w:r w:rsidRPr="00D162D3">
        <w:rPr>
          <w:rFonts w:ascii="Times New Roman" w:eastAsia="Times New Roman" w:hAnsi="Times New Roman"/>
          <w:color w:val="000000"/>
          <w:sz w:val="24"/>
          <w:szCs w:val="24"/>
          <w:lang w:eastAsia="uk-UA"/>
        </w:rPr>
        <w:t>інформацію до баз персональних</w:t>
      </w:r>
      <w:r>
        <w:rPr>
          <w:rFonts w:ascii="Times New Roman" w:eastAsia="Times New Roman" w:hAnsi="Times New Roman"/>
          <w:color w:val="000000"/>
          <w:sz w:val="24"/>
          <w:szCs w:val="24"/>
          <w:lang w:eastAsia="uk-UA"/>
        </w:rPr>
        <w:t xml:space="preserve"> </w:t>
      </w:r>
      <w:r w:rsidRPr="00D162D3">
        <w:rPr>
          <w:rFonts w:ascii="Times New Roman" w:eastAsia="Times New Roman" w:hAnsi="Times New Roman"/>
          <w:color w:val="000000"/>
          <w:sz w:val="24"/>
          <w:szCs w:val="24"/>
          <w:lang w:eastAsia="uk-UA"/>
        </w:rPr>
        <w:t>даних з подальшим</w:t>
      </w:r>
      <w:r>
        <w:rPr>
          <w:rFonts w:ascii="Times New Roman" w:eastAsia="Times New Roman" w:hAnsi="Times New Roman"/>
          <w:color w:val="000000"/>
          <w:sz w:val="24"/>
          <w:szCs w:val="24"/>
          <w:lang w:eastAsia="uk-UA"/>
        </w:rPr>
        <w:t xml:space="preserve"> </w:t>
      </w:r>
      <w:r w:rsidRPr="00D162D3">
        <w:rPr>
          <w:rFonts w:ascii="Times New Roman" w:eastAsia="Times New Roman" w:hAnsi="Times New Roman"/>
          <w:color w:val="000000"/>
          <w:sz w:val="24"/>
          <w:szCs w:val="24"/>
          <w:lang w:eastAsia="uk-UA"/>
        </w:rPr>
        <w:t>внесенням до Державного реєстру баз персональних</w:t>
      </w:r>
      <w:r>
        <w:rPr>
          <w:rFonts w:ascii="Times New Roman" w:eastAsia="Times New Roman" w:hAnsi="Times New Roman"/>
          <w:color w:val="000000"/>
          <w:sz w:val="24"/>
          <w:szCs w:val="24"/>
          <w:lang w:eastAsia="uk-UA"/>
        </w:rPr>
        <w:t xml:space="preserve"> </w:t>
      </w:r>
      <w:r w:rsidRPr="00D162D3">
        <w:rPr>
          <w:rFonts w:ascii="Times New Roman" w:eastAsia="Times New Roman" w:hAnsi="Times New Roman"/>
          <w:color w:val="000000"/>
          <w:sz w:val="24"/>
          <w:szCs w:val="24"/>
          <w:lang w:eastAsia="uk-UA"/>
        </w:rPr>
        <w:t>даних. Використання</w:t>
      </w:r>
      <w:r>
        <w:rPr>
          <w:rFonts w:ascii="Times New Roman" w:eastAsia="Times New Roman" w:hAnsi="Times New Roman"/>
          <w:color w:val="000000"/>
          <w:sz w:val="24"/>
          <w:szCs w:val="24"/>
          <w:lang w:eastAsia="uk-UA"/>
        </w:rPr>
        <w:t xml:space="preserve"> </w:t>
      </w:r>
      <w:r w:rsidRPr="00D162D3">
        <w:rPr>
          <w:rFonts w:ascii="Times New Roman" w:eastAsia="Times New Roman" w:hAnsi="Times New Roman"/>
          <w:color w:val="000000"/>
          <w:sz w:val="24"/>
          <w:szCs w:val="24"/>
          <w:lang w:eastAsia="uk-UA"/>
        </w:rPr>
        <w:t>і</w:t>
      </w:r>
      <w:r>
        <w:rPr>
          <w:rFonts w:ascii="Times New Roman" w:eastAsia="Times New Roman" w:hAnsi="Times New Roman"/>
          <w:color w:val="000000"/>
          <w:sz w:val="24"/>
          <w:szCs w:val="24"/>
          <w:lang w:eastAsia="uk-UA"/>
        </w:rPr>
        <w:t xml:space="preserve"> </w:t>
      </w:r>
      <w:r w:rsidRPr="00D162D3">
        <w:rPr>
          <w:rFonts w:ascii="Times New Roman" w:eastAsia="Times New Roman" w:hAnsi="Times New Roman"/>
          <w:color w:val="000000"/>
          <w:sz w:val="24"/>
          <w:szCs w:val="24"/>
          <w:lang w:eastAsia="uk-UA"/>
        </w:rPr>
        <w:t>поширення</w:t>
      </w:r>
      <w:r>
        <w:rPr>
          <w:rFonts w:ascii="Times New Roman" w:eastAsia="Times New Roman" w:hAnsi="Times New Roman"/>
          <w:color w:val="000000"/>
          <w:sz w:val="24"/>
          <w:szCs w:val="24"/>
          <w:lang w:eastAsia="uk-UA"/>
        </w:rPr>
        <w:t xml:space="preserve"> </w:t>
      </w:r>
      <w:r w:rsidRPr="00D162D3">
        <w:rPr>
          <w:rFonts w:ascii="Times New Roman" w:eastAsia="Times New Roman" w:hAnsi="Times New Roman"/>
          <w:color w:val="000000"/>
          <w:sz w:val="24"/>
          <w:szCs w:val="24"/>
          <w:lang w:eastAsia="uk-UA"/>
        </w:rPr>
        <w:t>інформації, що становить персональні</w:t>
      </w:r>
      <w:r>
        <w:rPr>
          <w:rFonts w:ascii="Times New Roman" w:eastAsia="Times New Roman" w:hAnsi="Times New Roman"/>
          <w:color w:val="000000"/>
          <w:sz w:val="24"/>
          <w:szCs w:val="24"/>
          <w:lang w:eastAsia="uk-UA"/>
        </w:rPr>
        <w:t xml:space="preserve"> </w:t>
      </w:r>
      <w:r w:rsidRPr="00D162D3">
        <w:rPr>
          <w:rFonts w:ascii="Times New Roman" w:eastAsia="Times New Roman" w:hAnsi="Times New Roman"/>
          <w:color w:val="000000"/>
          <w:sz w:val="24"/>
          <w:szCs w:val="24"/>
          <w:lang w:eastAsia="uk-UA"/>
        </w:rPr>
        <w:t>дані</w:t>
      </w:r>
      <w:r>
        <w:rPr>
          <w:rFonts w:ascii="Times New Roman" w:eastAsia="Times New Roman" w:hAnsi="Times New Roman"/>
          <w:color w:val="000000"/>
          <w:sz w:val="24"/>
          <w:szCs w:val="24"/>
          <w:lang w:eastAsia="uk-UA"/>
        </w:rPr>
        <w:t xml:space="preserve"> </w:t>
      </w:r>
      <w:r w:rsidRPr="00D162D3">
        <w:rPr>
          <w:rFonts w:ascii="Times New Roman" w:eastAsia="Times New Roman" w:hAnsi="Times New Roman"/>
          <w:color w:val="000000"/>
          <w:sz w:val="24"/>
          <w:szCs w:val="24"/>
          <w:lang w:eastAsia="uk-UA"/>
        </w:rPr>
        <w:t>Сторін</w:t>
      </w:r>
      <w:r>
        <w:rPr>
          <w:rFonts w:ascii="Times New Roman" w:eastAsia="Times New Roman" w:hAnsi="Times New Roman"/>
          <w:color w:val="000000"/>
          <w:sz w:val="24"/>
          <w:szCs w:val="24"/>
          <w:lang w:eastAsia="uk-UA"/>
        </w:rPr>
        <w:t xml:space="preserve"> </w:t>
      </w:r>
      <w:r w:rsidRPr="00D162D3">
        <w:rPr>
          <w:rFonts w:ascii="Times New Roman" w:eastAsia="Times New Roman" w:hAnsi="Times New Roman"/>
          <w:color w:val="000000"/>
          <w:sz w:val="24"/>
          <w:szCs w:val="24"/>
          <w:lang w:eastAsia="uk-UA"/>
        </w:rPr>
        <w:t>здійснюється</w:t>
      </w:r>
      <w:r>
        <w:rPr>
          <w:rFonts w:ascii="Times New Roman" w:eastAsia="Times New Roman" w:hAnsi="Times New Roman"/>
          <w:color w:val="000000"/>
          <w:sz w:val="24"/>
          <w:szCs w:val="24"/>
          <w:lang w:eastAsia="uk-UA"/>
        </w:rPr>
        <w:t xml:space="preserve"> </w:t>
      </w:r>
      <w:r w:rsidRPr="00D162D3">
        <w:rPr>
          <w:rFonts w:ascii="Times New Roman" w:eastAsia="Times New Roman" w:hAnsi="Times New Roman"/>
          <w:color w:val="000000"/>
          <w:sz w:val="24"/>
          <w:szCs w:val="24"/>
          <w:lang w:eastAsia="uk-UA"/>
        </w:rPr>
        <w:t>виключно в межах необхідних для забезпечення діяльності та/або</w:t>
      </w:r>
      <w:r>
        <w:rPr>
          <w:rFonts w:ascii="Times New Roman" w:eastAsia="Times New Roman" w:hAnsi="Times New Roman"/>
          <w:color w:val="000000"/>
          <w:sz w:val="24"/>
          <w:szCs w:val="24"/>
          <w:lang w:eastAsia="uk-UA"/>
        </w:rPr>
        <w:t xml:space="preserve"> </w:t>
      </w:r>
      <w:r w:rsidRPr="00D162D3">
        <w:rPr>
          <w:rFonts w:ascii="Times New Roman" w:eastAsia="Times New Roman" w:hAnsi="Times New Roman"/>
          <w:color w:val="000000"/>
          <w:sz w:val="24"/>
          <w:szCs w:val="24"/>
          <w:lang w:eastAsia="uk-UA"/>
        </w:rPr>
        <w:t>захисту</w:t>
      </w:r>
      <w:r>
        <w:rPr>
          <w:rFonts w:ascii="Times New Roman" w:eastAsia="Times New Roman" w:hAnsi="Times New Roman"/>
          <w:color w:val="000000"/>
          <w:sz w:val="24"/>
          <w:szCs w:val="24"/>
          <w:lang w:eastAsia="uk-UA"/>
        </w:rPr>
        <w:t xml:space="preserve"> </w:t>
      </w:r>
      <w:r w:rsidRPr="00D162D3">
        <w:rPr>
          <w:rFonts w:ascii="Times New Roman" w:eastAsia="Times New Roman" w:hAnsi="Times New Roman"/>
          <w:color w:val="000000"/>
          <w:sz w:val="24"/>
          <w:szCs w:val="24"/>
          <w:lang w:eastAsia="uk-UA"/>
        </w:rPr>
        <w:t>їх</w:t>
      </w:r>
      <w:r>
        <w:rPr>
          <w:rFonts w:ascii="Times New Roman" w:eastAsia="Times New Roman" w:hAnsi="Times New Roman"/>
          <w:color w:val="000000"/>
          <w:sz w:val="24"/>
          <w:szCs w:val="24"/>
          <w:lang w:eastAsia="uk-UA"/>
        </w:rPr>
        <w:t xml:space="preserve"> </w:t>
      </w:r>
      <w:r w:rsidRPr="00D162D3">
        <w:rPr>
          <w:rFonts w:ascii="Times New Roman" w:eastAsia="Times New Roman" w:hAnsi="Times New Roman"/>
          <w:color w:val="000000"/>
          <w:sz w:val="24"/>
          <w:szCs w:val="24"/>
          <w:lang w:eastAsia="uk-UA"/>
        </w:rPr>
        <w:t>інтересів. Підписанням цього Договору Сторони</w:t>
      </w:r>
      <w:r>
        <w:rPr>
          <w:rFonts w:ascii="Times New Roman" w:eastAsia="Times New Roman" w:hAnsi="Times New Roman"/>
          <w:color w:val="000000"/>
          <w:sz w:val="24"/>
          <w:szCs w:val="24"/>
          <w:lang w:eastAsia="uk-UA"/>
        </w:rPr>
        <w:t xml:space="preserve"> </w:t>
      </w:r>
      <w:r w:rsidRPr="00D162D3">
        <w:rPr>
          <w:rFonts w:ascii="Times New Roman" w:eastAsia="Times New Roman" w:hAnsi="Times New Roman"/>
          <w:color w:val="000000"/>
          <w:sz w:val="24"/>
          <w:szCs w:val="24"/>
          <w:lang w:eastAsia="uk-UA"/>
        </w:rPr>
        <w:t>стверджують, що вся надана</w:t>
      </w:r>
      <w:r>
        <w:rPr>
          <w:rFonts w:ascii="Times New Roman" w:eastAsia="Times New Roman" w:hAnsi="Times New Roman"/>
          <w:color w:val="000000"/>
          <w:sz w:val="24"/>
          <w:szCs w:val="24"/>
          <w:lang w:eastAsia="uk-UA"/>
        </w:rPr>
        <w:t xml:space="preserve"> </w:t>
      </w:r>
      <w:r w:rsidRPr="00D162D3">
        <w:rPr>
          <w:rFonts w:ascii="Times New Roman" w:eastAsia="Times New Roman" w:hAnsi="Times New Roman"/>
          <w:color w:val="000000"/>
          <w:sz w:val="24"/>
          <w:szCs w:val="24"/>
          <w:lang w:eastAsia="uk-UA"/>
        </w:rPr>
        <w:t>інформація, що</w:t>
      </w:r>
      <w:r>
        <w:rPr>
          <w:rFonts w:ascii="Times New Roman" w:eastAsia="Times New Roman" w:hAnsi="Times New Roman"/>
          <w:color w:val="000000"/>
          <w:sz w:val="24"/>
          <w:szCs w:val="24"/>
          <w:lang w:eastAsia="uk-UA"/>
        </w:rPr>
        <w:t xml:space="preserve"> </w:t>
      </w:r>
      <w:r w:rsidRPr="00D162D3">
        <w:rPr>
          <w:rFonts w:ascii="Times New Roman" w:eastAsia="Times New Roman" w:hAnsi="Times New Roman"/>
          <w:color w:val="000000"/>
          <w:sz w:val="24"/>
          <w:szCs w:val="24"/>
          <w:lang w:eastAsia="uk-UA"/>
        </w:rPr>
        <w:t>становить</w:t>
      </w:r>
      <w:r>
        <w:rPr>
          <w:rFonts w:ascii="Times New Roman" w:eastAsia="Times New Roman" w:hAnsi="Times New Roman"/>
          <w:color w:val="000000"/>
          <w:sz w:val="24"/>
          <w:szCs w:val="24"/>
          <w:lang w:eastAsia="uk-UA"/>
        </w:rPr>
        <w:t xml:space="preserve"> </w:t>
      </w:r>
      <w:r w:rsidRPr="00D162D3">
        <w:rPr>
          <w:rFonts w:ascii="Times New Roman" w:eastAsia="Times New Roman" w:hAnsi="Times New Roman"/>
          <w:color w:val="000000"/>
          <w:sz w:val="24"/>
          <w:szCs w:val="24"/>
          <w:lang w:eastAsia="uk-UA"/>
        </w:rPr>
        <w:t>персональні</w:t>
      </w:r>
      <w:r>
        <w:rPr>
          <w:rFonts w:ascii="Times New Roman" w:eastAsia="Times New Roman" w:hAnsi="Times New Roman"/>
          <w:color w:val="000000"/>
          <w:sz w:val="24"/>
          <w:szCs w:val="24"/>
          <w:lang w:eastAsia="uk-UA"/>
        </w:rPr>
        <w:t xml:space="preserve"> </w:t>
      </w:r>
      <w:r w:rsidRPr="00D162D3">
        <w:rPr>
          <w:rFonts w:ascii="Times New Roman" w:eastAsia="Times New Roman" w:hAnsi="Times New Roman"/>
          <w:color w:val="000000"/>
          <w:sz w:val="24"/>
          <w:szCs w:val="24"/>
          <w:lang w:eastAsia="uk-UA"/>
        </w:rPr>
        <w:t>дані, надана Сторонами на законних</w:t>
      </w:r>
      <w:r>
        <w:rPr>
          <w:rFonts w:ascii="Times New Roman" w:eastAsia="Times New Roman" w:hAnsi="Times New Roman"/>
          <w:color w:val="000000"/>
          <w:sz w:val="24"/>
          <w:szCs w:val="24"/>
          <w:lang w:eastAsia="uk-UA"/>
        </w:rPr>
        <w:t xml:space="preserve"> </w:t>
      </w:r>
      <w:r w:rsidRPr="00D162D3">
        <w:rPr>
          <w:rFonts w:ascii="Times New Roman" w:eastAsia="Times New Roman" w:hAnsi="Times New Roman"/>
          <w:color w:val="000000"/>
          <w:sz w:val="24"/>
          <w:szCs w:val="24"/>
          <w:lang w:eastAsia="uk-UA"/>
        </w:rPr>
        <w:t>підставах і вони мають право її</w:t>
      </w:r>
      <w:r>
        <w:rPr>
          <w:rFonts w:ascii="Times New Roman" w:eastAsia="Times New Roman" w:hAnsi="Times New Roman"/>
          <w:color w:val="000000"/>
          <w:sz w:val="24"/>
          <w:szCs w:val="24"/>
          <w:lang w:eastAsia="uk-UA"/>
        </w:rPr>
        <w:t xml:space="preserve"> </w:t>
      </w:r>
      <w:r w:rsidRPr="00D162D3">
        <w:rPr>
          <w:rFonts w:ascii="Times New Roman" w:eastAsia="Times New Roman" w:hAnsi="Times New Roman"/>
          <w:color w:val="000000"/>
          <w:sz w:val="24"/>
          <w:szCs w:val="24"/>
          <w:lang w:eastAsia="uk-UA"/>
        </w:rPr>
        <w:t>використовувати та розпоряджатися нею.</w:t>
      </w:r>
    </w:p>
    <w:p w:rsidR="006613E1" w:rsidRPr="00D162D3" w:rsidRDefault="006613E1" w:rsidP="006613E1">
      <w:pPr>
        <w:tabs>
          <w:tab w:val="left" w:pos="567"/>
          <w:tab w:val="left" w:pos="3990"/>
          <w:tab w:val="left" w:pos="8505"/>
        </w:tabs>
        <w:spacing w:after="0" w:line="240" w:lineRule="auto"/>
        <w:ind w:firstLine="798"/>
        <w:jc w:val="both"/>
        <w:rPr>
          <w:rFonts w:ascii="Times New Roman" w:eastAsia="Times New Roman" w:hAnsi="Times New Roman"/>
          <w:sz w:val="24"/>
          <w:szCs w:val="24"/>
          <w:lang w:eastAsia="ru-RU"/>
        </w:rPr>
      </w:pPr>
      <w:r w:rsidRPr="00D162D3">
        <w:rPr>
          <w:rFonts w:ascii="Times New Roman" w:eastAsia="Times New Roman" w:hAnsi="Times New Roman"/>
          <w:sz w:val="24"/>
          <w:szCs w:val="24"/>
          <w:lang w:eastAsia="ru-RU"/>
        </w:rPr>
        <w:t>11.6. Усі правовідносини, що виникають у зв’язку в виконанням цього Договору і не врегульовані ним, регламентуються нормами чинного в Україні законодавства.</w:t>
      </w:r>
    </w:p>
    <w:p w:rsidR="006613E1" w:rsidRPr="00D162D3" w:rsidRDefault="006613E1" w:rsidP="006613E1">
      <w:pPr>
        <w:tabs>
          <w:tab w:val="left" w:pos="567"/>
          <w:tab w:val="left" w:pos="3990"/>
          <w:tab w:val="left" w:pos="8505"/>
        </w:tabs>
        <w:spacing w:after="0" w:line="240" w:lineRule="auto"/>
        <w:jc w:val="center"/>
        <w:rPr>
          <w:rFonts w:ascii="Times New Roman" w:eastAsia="Times New Roman" w:hAnsi="Times New Roman"/>
          <w:b/>
          <w:sz w:val="24"/>
          <w:szCs w:val="24"/>
          <w:lang w:eastAsia="ru-RU"/>
        </w:rPr>
      </w:pPr>
      <w:r w:rsidRPr="00D162D3">
        <w:rPr>
          <w:rFonts w:ascii="Times New Roman" w:eastAsia="Times New Roman" w:hAnsi="Times New Roman"/>
          <w:b/>
          <w:sz w:val="24"/>
          <w:szCs w:val="24"/>
          <w:lang w:eastAsia="ru-RU"/>
        </w:rPr>
        <w:t>XII. ДОДАТКИ ДО ДОГОВОРУ</w:t>
      </w:r>
    </w:p>
    <w:p w:rsidR="006613E1" w:rsidRPr="00D162D3" w:rsidRDefault="006613E1" w:rsidP="006613E1">
      <w:pPr>
        <w:tabs>
          <w:tab w:val="left" w:pos="567"/>
          <w:tab w:val="left" w:pos="3990"/>
          <w:tab w:val="left" w:pos="8505"/>
        </w:tabs>
        <w:spacing w:after="0" w:line="240" w:lineRule="auto"/>
        <w:jc w:val="both"/>
        <w:rPr>
          <w:rFonts w:ascii="Times New Roman" w:eastAsia="Times New Roman" w:hAnsi="Times New Roman"/>
          <w:sz w:val="24"/>
          <w:szCs w:val="24"/>
          <w:lang w:eastAsia="ru-RU"/>
        </w:rPr>
      </w:pPr>
    </w:p>
    <w:p w:rsidR="006613E1" w:rsidRPr="00D162D3" w:rsidRDefault="006613E1" w:rsidP="006613E1">
      <w:pPr>
        <w:tabs>
          <w:tab w:val="left" w:pos="567"/>
          <w:tab w:val="left" w:pos="3990"/>
          <w:tab w:val="left" w:pos="8505"/>
        </w:tabs>
        <w:spacing w:after="0" w:line="240" w:lineRule="auto"/>
        <w:jc w:val="both"/>
        <w:rPr>
          <w:rFonts w:ascii="Times New Roman" w:eastAsia="Times New Roman" w:hAnsi="Times New Roman"/>
          <w:sz w:val="24"/>
          <w:szCs w:val="24"/>
          <w:lang w:eastAsia="ru-RU"/>
        </w:rPr>
      </w:pPr>
      <w:r w:rsidRPr="00D162D3">
        <w:rPr>
          <w:rFonts w:ascii="Times New Roman" w:eastAsia="Times New Roman" w:hAnsi="Times New Roman"/>
          <w:sz w:val="24"/>
          <w:szCs w:val="24"/>
          <w:lang w:eastAsia="ru-RU"/>
        </w:rPr>
        <w:t>Невід’ємною частиною цього Договору є:</w:t>
      </w:r>
    </w:p>
    <w:p w:rsidR="006613E1" w:rsidRPr="00D162D3" w:rsidRDefault="006613E1" w:rsidP="006613E1">
      <w:pPr>
        <w:tabs>
          <w:tab w:val="left" w:pos="567"/>
          <w:tab w:val="left" w:pos="3990"/>
          <w:tab w:val="left" w:pos="8505"/>
        </w:tabs>
        <w:spacing w:after="0" w:line="240" w:lineRule="auto"/>
        <w:jc w:val="both"/>
        <w:rPr>
          <w:rFonts w:ascii="Times New Roman" w:eastAsia="Times New Roman" w:hAnsi="Times New Roman"/>
          <w:sz w:val="24"/>
          <w:szCs w:val="24"/>
          <w:lang w:eastAsia="ru-RU"/>
        </w:rPr>
      </w:pPr>
      <w:r w:rsidRPr="00D162D3">
        <w:rPr>
          <w:rFonts w:ascii="Times New Roman" w:eastAsia="Times New Roman" w:hAnsi="Times New Roman"/>
          <w:sz w:val="24"/>
          <w:szCs w:val="24"/>
          <w:lang w:eastAsia="ru-RU"/>
        </w:rPr>
        <w:t>Додаток № 1 (Специфікація)</w:t>
      </w:r>
    </w:p>
    <w:p w:rsidR="006613E1" w:rsidRPr="00D162D3" w:rsidRDefault="006613E1" w:rsidP="006613E1">
      <w:pPr>
        <w:tabs>
          <w:tab w:val="left" w:pos="567"/>
          <w:tab w:val="left" w:pos="3990"/>
          <w:tab w:val="left" w:pos="8505"/>
        </w:tabs>
        <w:spacing w:after="0" w:line="240" w:lineRule="auto"/>
        <w:jc w:val="center"/>
        <w:rPr>
          <w:rFonts w:ascii="Times New Roman" w:eastAsia="Times New Roman" w:hAnsi="Times New Roman"/>
          <w:b/>
          <w:sz w:val="24"/>
          <w:szCs w:val="24"/>
          <w:lang w:eastAsia="ru-RU"/>
        </w:rPr>
      </w:pPr>
      <w:r w:rsidRPr="00D162D3">
        <w:rPr>
          <w:rFonts w:ascii="Times New Roman" w:eastAsia="Times New Roman" w:hAnsi="Times New Roman"/>
          <w:b/>
          <w:sz w:val="24"/>
          <w:szCs w:val="24"/>
          <w:lang w:eastAsia="ru-RU"/>
        </w:rPr>
        <w:t>XIІІ. МІСЦЕЗНАХОДЖЕННЯ ТА БАНКІВСЬКІ РЕКВІЗИТИ СТОРІН</w:t>
      </w:r>
    </w:p>
    <w:p w:rsidR="006613E1" w:rsidRPr="00D162D3" w:rsidRDefault="006613E1" w:rsidP="006613E1">
      <w:pPr>
        <w:tabs>
          <w:tab w:val="left" w:pos="567"/>
          <w:tab w:val="left" w:pos="3990"/>
          <w:tab w:val="left" w:pos="8505"/>
        </w:tabs>
        <w:spacing w:after="0" w:line="240" w:lineRule="auto"/>
        <w:jc w:val="center"/>
        <w:rPr>
          <w:rFonts w:ascii="Times New Roman" w:eastAsia="Times New Roman" w:hAnsi="Times New Roman"/>
          <w:b/>
          <w:sz w:val="24"/>
          <w:szCs w:val="24"/>
          <w:lang w:eastAsia="ru-RU"/>
        </w:rPr>
      </w:pPr>
    </w:p>
    <w:tbl>
      <w:tblPr>
        <w:tblW w:w="9492" w:type="dxa"/>
        <w:tblBorders>
          <w:top w:val="nil"/>
          <w:left w:val="nil"/>
          <w:bottom w:val="nil"/>
          <w:right w:val="nil"/>
          <w:insideH w:val="nil"/>
          <w:insideV w:val="nil"/>
        </w:tblBorders>
        <w:tblLayout w:type="fixed"/>
        <w:tblLook w:val="0400" w:firstRow="0" w:lastRow="0" w:firstColumn="0" w:lastColumn="0" w:noHBand="0" w:noVBand="1"/>
      </w:tblPr>
      <w:tblGrid>
        <w:gridCol w:w="4820"/>
        <w:gridCol w:w="4672"/>
      </w:tblGrid>
      <w:tr w:rsidR="006613E1" w:rsidRPr="00D162D3" w:rsidTr="00D8051A">
        <w:tc>
          <w:tcPr>
            <w:tcW w:w="4820" w:type="dxa"/>
          </w:tcPr>
          <w:p w:rsidR="006613E1" w:rsidRPr="00D162D3" w:rsidRDefault="006613E1" w:rsidP="00D8051A">
            <w:pPr>
              <w:tabs>
                <w:tab w:val="left" w:pos="567"/>
                <w:tab w:val="left" w:pos="3990"/>
                <w:tab w:val="left" w:pos="8505"/>
              </w:tabs>
              <w:spacing w:after="0" w:line="240" w:lineRule="auto"/>
              <w:jc w:val="center"/>
              <w:rPr>
                <w:rFonts w:ascii="Times New Roman" w:eastAsia="Times New Roman" w:hAnsi="Times New Roman"/>
                <w:b/>
                <w:sz w:val="24"/>
                <w:szCs w:val="24"/>
                <w:lang w:eastAsia="ru-RU"/>
              </w:rPr>
            </w:pPr>
            <w:r w:rsidRPr="00D162D3">
              <w:rPr>
                <w:rFonts w:ascii="Times New Roman" w:eastAsia="Times New Roman" w:hAnsi="Times New Roman"/>
                <w:b/>
                <w:sz w:val="24"/>
                <w:szCs w:val="24"/>
                <w:lang w:eastAsia="ru-RU"/>
              </w:rPr>
              <w:t>ПОКУПЕЦЬ</w:t>
            </w:r>
          </w:p>
          <w:p w:rsidR="006613E1" w:rsidRPr="00D162D3" w:rsidRDefault="006613E1" w:rsidP="00D8051A">
            <w:pPr>
              <w:tabs>
                <w:tab w:val="left" w:pos="567"/>
                <w:tab w:val="left" w:pos="3990"/>
                <w:tab w:val="left" w:pos="8505"/>
              </w:tabs>
              <w:spacing w:after="0" w:line="240" w:lineRule="auto"/>
              <w:jc w:val="center"/>
              <w:rPr>
                <w:rFonts w:ascii="Times New Roman" w:eastAsia="Times New Roman" w:hAnsi="Times New Roman"/>
                <w:b/>
                <w:sz w:val="24"/>
                <w:szCs w:val="24"/>
                <w:lang w:eastAsia="ru-RU"/>
              </w:rPr>
            </w:pPr>
            <w:r w:rsidRPr="00D162D3">
              <w:rPr>
                <w:rFonts w:ascii="Times New Roman" w:eastAsia="Times New Roman" w:hAnsi="Times New Roman"/>
                <w:b/>
                <w:sz w:val="24"/>
                <w:szCs w:val="24"/>
                <w:lang w:eastAsia="ru-RU"/>
              </w:rPr>
              <w:t>Заклад дошкільної освіти (ясла-садок) комбінованого типу «Золота рибка» Броварської міської ради</w:t>
            </w:r>
            <w:r>
              <w:rPr>
                <w:rFonts w:ascii="Times New Roman" w:eastAsia="Times New Roman" w:hAnsi="Times New Roman"/>
                <w:b/>
                <w:sz w:val="24"/>
                <w:szCs w:val="24"/>
                <w:lang w:eastAsia="ru-RU"/>
              </w:rPr>
              <w:t xml:space="preserve"> Броварського району </w:t>
            </w:r>
            <w:r w:rsidRPr="00D162D3">
              <w:rPr>
                <w:rFonts w:ascii="Times New Roman" w:eastAsia="Times New Roman" w:hAnsi="Times New Roman"/>
                <w:b/>
                <w:sz w:val="24"/>
                <w:szCs w:val="24"/>
                <w:lang w:eastAsia="ru-RU"/>
              </w:rPr>
              <w:t>Київської області</w:t>
            </w:r>
          </w:p>
          <w:p w:rsidR="006613E1" w:rsidRPr="00D162D3" w:rsidRDefault="006613E1" w:rsidP="00D8051A">
            <w:pPr>
              <w:tabs>
                <w:tab w:val="left" w:pos="567"/>
                <w:tab w:val="left" w:pos="3990"/>
                <w:tab w:val="left" w:pos="8505"/>
              </w:tabs>
              <w:spacing w:after="0" w:line="240" w:lineRule="auto"/>
              <w:rPr>
                <w:rFonts w:ascii="Times New Roman" w:eastAsia="Times New Roman" w:hAnsi="Times New Roman"/>
                <w:b/>
                <w:sz w:val="24"/>
                <w:szCs w:val="24"/>
                <w:lang w:eastAsia="ru-RU"/>
              </w:rPr>
            </w:pPr>
          </w:p>
          <w:p w:rsidR="006613E1" w:rsidRPr="00D162D3" w:rsidRDefault="006613E1" w:rsidP="00D8051A">
            <w:pPr>
              <w:tabs>
                <w:tab w:val="left" w:pos="567"/>
                <w:tab w:val="left" w:pos="3990"/>
                <w:tab w:val="left" w:pos="8505"/>
              </w:tabs>
              <w:spacing w:after="0" w:line="240" w:lineRule="auto"/>
              <w:rPr>
                <w:rFonts w:ascii="Times New Roman" w:eastAsia="Times New Roman" w:hAnsi="Times New Roman"/>
                <w:sz w:val="24"/>
                <w:szCs w:val="24"/>
                <w:lang w:eastAsia="ru-RU"/>
              </w:rPr>
            </w:pPr>
            <w:r w:rsidRPr="00D162D3">
              <w:rPr>
                <w:rFonts w:ascii="Times New Roman" w:eastAsia="Times New Roman" w:hAnsi="Times New Roman"/>
                <w:sz w:val="24"/>
                <w:szCs w:val="24"/>
                <w:lang w:eastAsia="ru-RU"/>
              </w:rPr>
              <w:t xml:space="preserve">Юридична адреса: 07400, Київська область, м. Бровари, </w:t>
            </w:r>
            <w:proofErr w:type="spellStart"/>
            <w:r w:rsidRPr="00D162D3">
              <w:rPr>
                <w:rFonts w:ascii="Times New Roman" w:eastAsia="Times New Roman" w:hAnsi="Times New Roman"/>
                <w:sz w:val="24"/>
                <w:szCs w:val="24"/>
                <w:lang w:eastAsia="ru-RU"/>
              </w:rPr>
              <w:t>бул.Незалежності</w:t>
            </w:r>
            <w:proofErr w:type="spellEnd"/>
            <w:r w:rsidRPr="00D162D3">
              <w:rPr>
                <w:rFonts w:ascii="Times New Roman" w:eastAsia="Times New Roman" w:hAnsi="Times New Roman"/>
                <w:sz w:val="24"/>
                <w:szCs w:val="24"/>
                <w:lang w:eastAsia="ru-RU"/>
              </w:rPr>
              <w:t>, 11б.</w:t>
            </w:r>
          </w:p>
          <w:p w:rsidR="006613E1" w:rsidRPr="00D162D3" w:rsidRDefault="006613E1" w:rsidP="00D8051A">
            <w:pPr>
              <w:tabs>
                <w:tab w:val="left" w:pos="567"/>
                <w:tab w:val="left" w:pos="3990"/>
                <w:tab w:val="left" w:pos="8505"/>
              </w:tabs>
              <w:spacing w:after="0" w:line="240" w:lineRule="auto"/>
              <w:rPr>
                <w:rFonts w:ascii="Times New Roman" w:eastAsia="Times New Roman" w:hAnsi="Times New Roman"/>
                <w:sz w:val="24"/>
                <w:szCs w:val="24"/>
                <w:lang w:eastAsia="ru-RU"/>
              </w:rPr>
            </w:pPr>
            <w:r w:rsidRPr="00D162D3">
              <w:rPr>
                <w:rFonts w:ascii="Times New Roman" w:eastAsia="Times New Roman" w:hAnsi="Times New Roman"/>
                <w:sz w:val="24"/>
                <w:szCs w:val="24"/>
                <w:lang w:eastAsia="ru-RU"/>
              </w:rPr>
              <w:t>р/р _________________________________,</w:t>
            </w:r>
          </w:p>
          <w:p w:rsidR="006613E1" w:rsidRPr="00D162D3" w:rsidRDefault="006613E1" w:rsidP="00D8051A">
            <w:pPr>
              <w:tabs>
                <w:tab w:val="left" w:pos="567"/>
                <w:tab w:val="left" w:pos="3990"/>
                <w:tab w:val="left" w:pos="8505"/>
              </w:tabs>
              <w:spacing w:after="0" w:line="240" w:lineRule="auto"/>
              <w:rPr>
                <w:rFonts w:ascii="Times New Roman" w:eastAsia="Times New Roman" w:hAnsi="Times New Roman"/>
                <w:sz w:val="24"/>
                <w:szCs w:val="24"/>
                <w:lang w:eastAsia="ru-RU"/>
              </w:rPr>
            </w:pPr>
            <w:r w:rsidRPr="00D162D3">
              <w:rPr>
                <w:rFonts w:ascii="Times New Roman" w:eastAsia="Times New Roman" w:hAnsi="Times New Roman"/>
                <w:sz w:val="24"/>
                <w:szCs w:val="24"/>
                <w:lang w:eastAsia="ru-RU"/>
              </w:rPr>
              <w:t xml:space="preserve">МФО 820172, </w:t>
            </w:r>
            <w:r w:rsidRPr="00D162D3">
              <w:rPr>
                <w:rFonts w:ascii="Times New Roman" w:eastAsia="Times New Roman" w:hAnsi="Times New Roman"/>
                <w:sz w:val="24"/>
                <w:szCs w:val="24"/>
                <w:lang w:eastAsia="ru-RU"/>
              </w:rPr>
              <w:br/>
              <w:t xml:space="preserve">код ЄДРПОУ </w:t>
            </w:r>
            <w:r w:rsidRPr="00D162D3">
              <w:rPr>
                <w:rFonts w:ascii="Times New Roman" w:eastAsia="Times New Roman" w:hAnsi="Times New Roman"/>
                <w:color w:val="000000"/>
                <w:sz w:val="24"/>
                <w:szCs w:val="24"/>
                <w:lang w:eastAsia="ru-RU"/>
              </w:rPr>
              <w:t>33502082</w:t>
            </w:r>
          </w:p>
          <w:p w:rsidR="006613E1" w:rsidRPr="00D162D3" w:rsidRDefault="006613E1" w:rsidP="00D8051A">
            <w:pPr>
              <w:tabs>
                <w:tab w:val="left" w:pos="567"/>
                <w:tab w:val="left" w:pos="3990"/>
                <w:tab w:val="left" w:pos="8505"/>
              </w:tabs>
              <w:spacing w:after="0" w:line="240" w:lineRule="auto"/>
              <w:rPr>
                <w:rFonts w:ascii="Times New Roman" w:eastAsia="Times New Roman" w:hAnsi="Times New Roman"/>
                <w:sz w:val="24"/>
                <w:szCs w:val="24"/>
                <w:lang w:eastAsia="ru-RU"/>
              </w:rPr>
            </w:pPr>
            <w:proofErr w:type="spellStart"/>
            <w:r w:rsidRPr="00D162D3">
              <w:rPr>
                <w:rFonts w:ascii="Times New Roman" w:eastAsia="Times New Roman" w:hAnsi="Times New Roman"/>
                <w:sz w:val="24"/>
                <w:szCs w:val="24"/>
                <w:lang w:eastAsia="ru-RU"/>
              </w:rPr>
              <w:t>Тел</w:t>
            </w:r>
            <w:proofErr w:type="spellEnd"/>
            <w:r w:rsidRPr="00D162D3">
              <w:rPr>
                <w:rFonts w:ascii="Times New Roman" w:eastAsia="Times New Roman" w:hAnsi="Times New Roman"/>
                <w:sz w:val="24"/>
                <w:szCs w:val="24"/>
                <w:lang w:eastAsia="ru-RU"/>
              </w:rPr>
              <w:t>.: (044) 290-47-80</w:t>
            </w:r>
          </w:p>
          <w:p w:rsidR="006613E1" w:rsidRPr="00D162D3" w:rsidRDefault="006613E1" w:rsidP="00D8051A">
            <w:pPr>
              <w:tabs>
                <w:tab w:val="left" w:pos="567"/>
                <w:tab w:val="left" w:pos="3990"/>
                <w:tab w:val="left" w:pos="8505"/>
              </w:tabs>
              <w:spacing w:after="0" w:line="240" w:lineRule="auto"/>
              <w:rPr>
                <w:rFonts w:ascii="Times New Roman" w:eastAsia="Times New Roman" w:hAnsi="Times New Roman"/>
                <w:sz w:val="24"/>
                <w:szCs w:val="24"/>
                <w:lang w:eastAsia="ru-RU"/>
              </w:rPr>
            </w:pPr>
          </w:p>
          <w:p w:rsidR="006613E1" w:rsidRPr="00D162D3" w:rsidRDefault="006613E1" w:rsidP="00D8051A">
            <w:pPr>
              <w:tabs>
                <w:tab w:val="left" w:pos="567"/>
                <w:tab w:val="left" w:pos="3990"/>
                <w:tab w:val="left" w:pos="8505"/>
              </w:tabs>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Директор _________</w:t>
            </w:r>
            <w:r w:rsidRPr="00D162D3">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Юлія ТРОХИМЕЦЬ</w:t>
            </w:r>
          </w:p>
          <w:p w:rsidR="006613E1" w:rsidRPr="00D162D3" w:rsidRDefault="006613E1" w:rsidP="00D8051A">
            <w:pPr>
              <w:tabs>
                <w:tab w:val="left" w:pos="567"/>
                <w:tab w:val="left" w:pos="3990"/>
                <w:tab w:val="left" w:pos="8505"/>
              </w:tabs>
              <w:spacing w:after="0" w:line="240" w:lineRule="auto"/>
              <w:rPr>
                <w:rFonts w:ascii="Times New Roman" w:eastAsia="Times New Roman" w:hAnsi="Times New Roman"/>
                <w:b/>
                <w:sz w:val="24"/>
                <w:szCs w:val="24"/>
                <w:lang w:eastAsia="ru-RU"/>
              </w:rPr>
            </w:pPr>
            <w:r w:rsidRPr="00D162D3">
              <w:rPr>
                <w:rFonts w:ascii="Times New Roman" w:eastAsia="Times New Roman" w:hAnsi="Times New Roman"/>
                <w:b/>
                <w:sz w:val="24"/>
                <w:szCs w:val="24"/>
                <w:lang w:eastAsia="ru-RU"/>
              </w:rPr>
              <w:t xml:space="preserve">            М.П.</w:t>
            </w:r>
          </w:p>
          <w:p w:rsidR="006613E1" w:rsidRPr="00D162D3" w:rsidRDefault="006613E1" w:rsidP="00D8051A">
            <w:pPr>
              <w:tabs>
                <w:tab w:val="left" w:pos="567"/>
                <w:tab w:val="left" w:pos="3990"/>
                <w:tab w:val="left" w:pos="8505"/>
              </w:tabs>
              <w:spacing w:after="0" w:line="240" w:lineRule="auto"/>
              <w:rPr>
                <w:rFonts w:ascii="Times New Roman" w:eastAsia="Times New Roman" w:hAnsi="Times New Roman"/>
                <w:b/>
                <w:sz w:val="24"/>
                <w:szCs w:val="24"/>
                <w:lang w:eastAsia="ru-RU"/>
              </w:rPr>
            </w:pPr>
          </w:p>
        </w:tc>
        <w:tc>
          <w:tcPr>
            <w:tcW w:w="4672" w:type="dxa"/>
          </w:tcPr>
          <w:p w:rsidR="006613E1" w:rsidRPr="00D162D3" w:rsidRDefault="006613E1" w:rsidP="00D8051A">
            <w:pPr>
              <w:tabs>
                <w:tab w:val="left" w:pos="567"/>
                <w:tab w:val="left" w:pos="3990"/>
                <w:tab w:val="left" w:pos="8505"/>
              </w:tabs>
              <w:spacing w:after="0" w:line="240" w:lineRule="auto"/>
              <w:jc w:val="center"/>
              <w:rPr>
                <w:rFonts w:ascii="Times New Roman" w:eastAsia="Times New Roman" w:hAnsi="Times New Roman"/>
                <w:b/>
                <w:sz w:val="24"/>
                <w:szCs w:val="24"/>
                <w:lang w:eastAsia="ru-RU"/>
              </w:rPr>
            </w:pPr>
            <w:r w:rsidRPr="00D162D3">
              <w:rPr>
                <w:rFonts w:ascii="Times New Roman" w:eastAsia="Times New Roman" w:hAnsi="Times New Roman"/>
                <w:b/>
                <w:sz w:val="24"/>
                <w:szCs w:val="24"/>
                <w:lang w:eastAsia="ru-RU"/>
              </w:rPr>
              <w:t>ПОСТАЧАЛЬНИК</w:t>
            </w:r>
          </w:p>
          <w:p w:rsidR="006613E1" w:rsidRPr="00D162D3" w:rsidRDefault="006613E1" w:rsidP="00D8051A">
            <w:pPr>
              <w:tabs>
                <w:tab w:val="left" w:pos="567"/>
                <w:tab w:val="left" w:pos="3990"/>
                <w:tab w:val="left" w:pos="8505"/>
              </w:tabs>
              <w:spacing w:after="0" w:line="240" w:lineRule="auto"/>
              <w:jc w:val="center"/>
              <w:rPr>
                <w:rFonts w:ascii="Times New Roman" w:eastAsia="Times New Roman" w:hAnsi="Times New Roman"/>
                <w:b/>
                <w:sz w:val="24"/>
                <w:szCs w:val="24"/>
                <w:lang w:eastAsia="ru-RU"/>
              </w:rPr>
            </w:pPr>
          </w:p>
          <w:p w:rsidR="006613E1" w:rsidRPr="00D162D3" w:rsidRDefault="006613E1" w:rsidP="00D8051A">
            <w:pPr>
              <w:tabs>
                <w:tab w:val="left" w:pos="567"/>
                <w:tab w:val="left" w:pos="3990"/>
                <w:tab w:val="left" w:pos="8505"/>
              </w:tabs>
              <w:spacing w:after="0" w:line="240" w:lineRule="auto"/>
              <w:jc w:val="center"/>
              <w:rPr>
                <w:rFonts w:ascii="Times New Roman" w:eastAsia="Times New Roman" w:hAnsi="Times New Roman"/>
                <w:b/>
                <w:sz w:val="24"/>
                <w:szCs w:val="24"/>
                <w:lang w:eastAsia="ru-RU"/>
              </w:rPr>
            </w:pPr>
          </w:p>
          <w:p w:rsidR="006613E1" w:rsidRPr="00D162D3" w:rsidRDefault="006613E1" w:rsidP="00D8051A">
            <w:pPr>
              <w:tabs>
                <w:tab w:val="left" w:pos="567"/>
                <w:tab w:val="left" w:pos="3990"/>
                <w:tab w:val="left" w:pos="8505"/>
              </w:tabs>
              <w:spacing w:after="0" w:line="240" w:lineRule="auto"/>
              <w:rPr>
                <w:rFonts w:ascii="Times New Roman" w:eastAsia="Times New Roman" w:hAnsi="Times New Roman"/>
                <w:b/>
                <w:sz w:val="24"/>
                <w:szCs w:val="24"/>
                <w:lang w:eastAsia="ru-RU"/>
              </w:rPr>
            </w:pPr>
          </w:p>
          <w:p w:rsidR="006613E1" w:rsidRPr="00D162D3" w:rsidRDefault="006613E1" w:rsidP="00D8051A">
            <w:pPr>
              <w:tabs>
                <w:tab w:val="left" w:pos="567"/>
                <w:tab w:val="left" w:pos="3990"/>
                <w:tab w:val="left" w:pos="8505"/>
              </w:tabs>
              <w:spacing w:after="0" w:line="240" w:lineRule="auto"/>
              <w:jc w:val="both"/>
              <w:rPr>
                <w:rFonts w:ascii="Times New Roman" w:eastAsia="Times New Roman" w:hAnsi="Times New Roman"/>
                <w:sz w:val="24"/>
                <w:szCs w:val="24"/>
                <w:lang w:eastAsia="ru-RU"/>
              </w:rPr>
            </w:pPr>
          </w:p>
          <w:p w:rsidR="006613E1" w:rsidRPr="00D162D3" w:rsidRDefault="006613E1" w:rsidP="00D8051A">
            <w:pPr>
              <w:tabs>
                <w:tab w:val="left" w:pos="567"/>
                <w:tab w:val="left" w:pos="3990"/>
                <w:tab w:val="left" w:pos="8505"/>
              </w:tabs>
              <w:spacing w:after="0" w:line="240" w:lineRule="auto"/>
              <w:jc w:val="both"/>
              <w:rPr>
                <w:rFonts w:ascii="Times New Roman" w:eastAsia="Times New Roman" w:hAnsi="Times New Roman"/>
                <w:sz w:val="24"/>
                <w:szCs w:val="24"/>
                <w:lang w:eastAsia="ru-RU"/>
              </w:rPr>
            </w:pPr>
          </w:p>
          <w:p w:rsidR="006613E1" w:rsidRPr="00D162D3" w:rsidRDefault="006613E1" w:rsidP="00D8051A">
            <w:pPr>
              <w:tabs>
                <w:tab w:val="left" w:pos="567"/>
                <w:tab w:val="left" w:pos="3990"/>
                <w:tab w:val="left" w:pos="8505"/>
              </w:tabs>
              <w:spacing w:after="0" w:line="240" w:lineRule="auto"/>
              <w:jc w:val="both"/>
              <w:rPr>
                <w:rFonts w:ascii="Times New Roman" w:eastAsia="Times New Roman" w:hAnsi="Times New Roman"/>
                <w:sz w:val="24"/>
                <w:szCs w:val="24"/>
                <w:lang w:eastAsia="ru-RU"/>
              </w:rPr>
            </w:pPr>
          </w:p>
          <w:p w:rsidR="006613E1" w:rsidRPr="00D162D3" w:rsidRDefault="006613E1" w:rsidP="00D8051A">
            <w:pPr>
              <w:tabs>
                <w:tab w:val="left" w:pos="567"/>
                <w:tab w:val="left" w:pos="3990"/>
                <w:tab w:val="left" w:pos="8505"/>
              </w:tabs>
              <w:spacing w:after="0" w:line="240" w:lineRule="auto"/>
              <w:jc w:val="both"/>
              <w:rPr>
                <w:rFonts w:ascii="Times New Roman" w:eastAsia="Times New Roman" w:hAnsi="Times New Roman"/>
                <w:sz w:val="24"/>
                <w:szCs w:val="24"/>
                <w:lang w:eastAsia="ru-RU"/>
              </w:rPr>
            </w:pPr>
          </w:p>
          <w:p w:rsidR="006613E1" w:rsidRPr="00D162D3" w:rsidRDefault="006613E1" w:rsidP="00D8051A">
            <w:pPr>
              <w:tabs>
                <w:tab w:val="left" w:pos="567"/>
                <w:tab w:val="left" w:pos="3990"/>
                <w:tab w:val="left" w:pos="8505"/>
              </w:tabs>
              <w:spacing w:after="0" w:line="240" w:lineRule="auto"/>
              <w:jc w:val="both"/>
              <w:rPr>
                <w:rFonts w:ascii="Times New Roman" w:eastAsia="Times New Roman" w:hAnsi="Times New Roman"/>
                <w:sz w:val="24"/>
                <w:szCs w:val="24"/>
                <w:lang w:eastAsia="ru-RU"/>
              </w:rPr>
            </w:pPr>
          </w:p>
          <w:p w:rsidR="006613E1" w:rsidRPr="00D162D3" w:rsidRDefault="006613E1" w:rsidP="00D8051A">
            <w:pPr>
              <w:tabs>
                <w:tab w:val="left" w:pos="567"/>
                <w:tab w:val="left" w:pos="3990"/>
                <w:tab w:val="left" w:pos="8505"/>
              </w:tabs>
              <w:spacing w:after="0" w:line="240" w:lineRule="auto"/>
              <w:jc w:val="both"/>
              <w:rPr>
                <w:rFonts w:ascii="Times New Roman" w:eastAsia="Times New Roman" w:hAnsi="Times New Roman"/>
                <w:sz w:val="24"/>
                <w:szCs w:val="24"/>
                <w:lang w:eastAsia="ru-RU"/>
              </w:rPr>
            </w:pPr>
          </w:p>
          <w:p w:rsidR="006613E1" w:rsidRPr="00D162D3" w:rsidRDefault="006613E1" w:rsidP="00D8051A">
            <w:pPr>
              <w:tabs>
                <w:tab w:val="left" w:pos="567"/>
                <w:tab w:val="left" w:pos="3990"/>
                <w:tab w:val="left" w:pos="8505"/>
              </w:tabs>
              <w:spacing w:after="0" w:line="240" w:lineRule="auto"/>
              <w:jc w:val="both"/>
              <w:rPr>
                <w:rFonts w:ascii="Times New Roman" w:eastAsia="Times New Roman" w:hAnsi="Times New Roman"/>
                <w:sz w:val="24"/>
                <w:szCs w:val="24"/>
                <w:lang w:eastAsia="ru-RU"/>
              </w:rPr>
            </w:pPr>
          </w:p>
          <w:p w:rsidR="006613E1" w:rsidRPr="00D162D3" w:rsidRDefault="006613E1" w:rsidP="00D8051A">
            <w:pPr>
              <w:tabs>
                <w:tab w:val="left" w:pos="567"/>
                <w:tab w:val="left" w:pos="3990"/>
                <w:tab w:val="left" w:pos="8505"/>
              </w:tabs>
              <w:spacing w:after="0" w:line="240" w:lineRule="auto"/>
              <w:jc w:val="both"/>
              <w:rPr>
                <w:rFonts w:ascii="Times New Roman" w:eastAsia="Times New Roman" w:hAnsi="Times New Roman"/>
                <w:sz w:val="24"/>
                <w:szCs w:val="24"/>
                <w:lang w:eastAsia="ru-RU"/>
              </w:rPr>
            </w:pPr>
          </w:p>
          <w:p w:rsidR="006613E1" w:rsidRPr="00D162D3" w:rsidRDefault="006613E1" w:rsidP="00D8051A">
            <w:pPr>
              <w:spacing w:after="0" w:line="240" w:lineRule="auto"/>
              <w:rPr>
                <w:rFonts w:ascii="Times New Roman" w:eastAsia="Times New Roman" w:hAnsi="Times New Roman"/>
                <w:sz w:val="24"/>
                <w:szCs w:val="24"/>
                <w:lang w:eastAsia="ru-RU"/>
              </w:rPr>
            </w:pPr>
          </w:p>
          <w:p w:rsidR="006613E1" w:rsidRPr="00D162D3" w:rsidRDefault="006613E1" w:rsidP="00D8051A">
            <w:pPr>
              <w:tabs>
                <w:tab w:val="left" w:pos="567"/>
                <w:tab w:val="left" w:pos="3990"/>
                <w:tab w:val="left" w:pos="8505"/>
              </w:tabs>
              <w:spacing w:after="0" w:line="240" w:lineRule="auto"/>
              <w:jc w:val="both"/>
              <w:rPr>
                <w:rFonts w:ascii="Times New Roman" w:eastAsia="Times New Roman" w:hAnsi="Times New Roman"/>
                <w:b/>
                <w:sz w:val="24"/>
                <w:szCs w:val="24"/>
                <w:lang w:eastAsia="ru-RU"/>
              </w:rPr>
            </w:pPr>
            <w:r w:rsidRPr="00D162D3">
              <w:rPr>
                <w:rFonts w:ascii="Times New Roman" w:eastAsia="Times New Roman" w:hAnsi="Times New Roman"/>
                <w:b/>
                <w:sz w:val="24"/>
                <w:szCs w:val="24"/>
                <w:lang w:eastAsia="ru-RU"/>
              </w:rPr>
              <w:t xml:space="preserve">            ____________ </w:t>
            </w:r>
          </w:p>
          <w:p w:rsidR="006613E1" w:rsidRPr="00D162D3" w:rsidRDefault="006613E1" w:rsidP="00D8051A">
            <w:pPr>
              <w:tabs>
                <w:tab w:val="left" w:pos="567"/>
                <w:tab w:val="left" w:pos="3990"/>
                <w:tab w:val="left" w:pos="8505"/>
              </w:tabs>
              <w:spacing w:after="0" w:line="240" w:lineRule="auto"/>
              <w:jc w:val="both"/>
              <w:rPr>
                <w:rFonts w:ascii="Times New Roman" w:eastAsia="Times New Roman" w:hAnsi="Times New Roman"/>
                <w:b/>
                <w:sz w:val="24"/>
                <w:szCs w:val="24"/>
                <w:lang w:eastAsia="ru-RU"/>
              </w:rPr>
            </w:pPr>
            <w:r w:rsidRPr="00D162D3">
              <w:rPr>
                <w:rFonts w:ascii="Times New Roman" w:eastAsia="Times New Roman" w:hAnsi="Times New Roman"/>
                <w:b/>
                <w:sz w:val="24"/>
                <w:szCs w:val="24"/>
                <w:lang w:eastAsia="ru-RU"/>
              </w:rPr>
              <w:t xml:space="preserve">                     М.П.</w:t>
            </w:r>
          </w:p>
        </w:tc>
      </w:tr>
      <w:tr w:rsidR="006613E1" w:rsidRPr="00D162D3" w:rsidTr="00D8051A">
        <w:tc>
          <w:tcPr>
            <w:tcW w:w="4820" w:type="dxa"/>
          </w:tcPr>
          <w:p w:rsidR="006613E1" w:rsidRPr="00D162D3" w:rsidRDefault="006613E1" w:rsidP="00D8051A">
            <w:pPr>
              <w:tabs>
                <w:tab w:val="left" w:pos="567"/>
                <w:tab w:val="left" w:pos="3990"/>
                <w:tab w:val="left" w:pos="8505"/>
              </w:tabs>
              <w:spacing w:after="0" w:line="240" w:lineRule="auto"/>
              <w:jc w:val="center"/>
              <w:rPr>
                <w:rFonts w:ascii="Times New Roman" w:eastAsia="Times New Roman" w:hAnsi="Times New Roman"/>
                <w:b/>
                <w:sz w:val="24"/>
                <w:szCs w:val="24"/>
                <w:lang w:eastAsia="ru-RU"/>
              </w:rPr>
            </w:pPr>
          </w:p>
        </w:tc>
        <w:tc>
          <w:tcPr>
            <w:tcW w:w="4672" w:type="dxa"/>
          </w:tcPr>
          <w:p w:rsidR="006613E1" w:rsidRPr="00D162D3" w:rsidRDefault="006613E1" w:rsidP="00D8051A">
            <w:pPr>
              <w:tabs>
                <w:tab w:val="left" w:pos="567"/>
                <w:tab w:val="left" w:pos="3990"/>
                <w:tab w:val="left" w:pos="8505"/>
              </w:tabs>
              <w:spacing w:after="0" w:line="240" w:lineRule="auto"/>
              <w:jc w:val="center"/>
              <w:rPr>
                <w:rFonts w:ascii="Times New Roman" w:eastAsia="Times New Roman" w:hAnsi="Times New Roman"/>
                <w:b/>
                <w:sz w:val="24"/>
                <w:szCs w:val="24"/>
                <w:lang w:eastAsia="ru-RU"/>
              </w:rPr>
            </w:pPr>
          </w:p>
        </w:tc>
      </w:tr>
    </w:tbl>
    <w:p w:rsidR="006613E1" w:rsidRDefault="006613E1" w:rsidP="006613E1">
      <w:pPr>
        <w:spacing w:after="0" w:line="240" w:lineRule="auto"/>
        <w:rPr>
          <w:rFonts w:ascii="Times New Roman" w:eastAsia="Times New Roman" w:hAnsi="Times New Roman"/>
          <w:b/>
          <w:sz w:val="24"/>
          <w:szCs w:val="24"/>
          <w:lang w:eastAsia="ru-RU"/>
        </w:rPr>
      </w:pPr>
    </w:p>
    <w:p w:rsidR="006613E1" w:rsidRDefault="006613E1" w:rsidP="006613E1">
      <w:pPr>
        <w:spacing w:after="0" w:line="240" w:lineRule="auto"/>
        <w:rPr>
          <w:rFonts w:ascii="Times New Roman" w:eastAsia="Times New Roman" w:hAnsi="Times New Roman"/>
          <w:b/>
          <w:sz w:val="24"/>
          <w:szCs w:val="24"/>
          <w:lang w:eastAsia="ru-RU"/>
        </w:rPr>
      </w:pPr>
    </w:p>
    <w:p w:rsidR="006613E1" w:rsidRDefault="006613E1" w:rsidP="006613E1">
      <w:pPr>
        <w:spacing w:after="0" w:line="240" w:lineRule="auto"/>
        <w:rPr>
          <w:rFonts w:ascii="Times New Roman" w:eastAsia="Times New Roman" w:hAnsi="Times New Roman"/>
          <w:b/>
          <w:sz w:val="24"/>
          <w:szCs w:val="24"/>
          <w:lang w:eastAsia="ru-RU"/>
        </w:rPr>
      </w:pPr>
    </w:p>
    <w:p w:rsidR="006613E1" w:rsidRDefault="006613E1" w:rsidP="006613E1">
      <w:pPr>
        <w:spacing w:after="0" w:line="240" w:lineRule="auto"/>
        <w:rPr>
          <w:rFonts w:ascii="Times New Roman" w:eastAsia="Times New Roman" w:hAnsi="Times New Roman"/>
          <w:b/>
          <w:sz w:val="24"/>
          <w:szCs w:val="24"/>
          <w:lang w:eastAsia="ru-RU"/>
        </w:rPr>
      </w:pPr>
    </w:p>
    <w:p w:rsidR="006613E1" w:rsidRDefault="006613E1" w:rsidP="006613E1">
      <w:pPr>
        <w:spacing w:after="0" w:line="240" w:lineRule="auto"/>
        <w:rPr>
          <w:rFonts w:ascii="Times New Roman" w:eastAsia="Times New Roman" w:hAnsi="Times New Roman"/>
          <w:b/>
          <w:sz w:val="24"/>
          <w:szCs w:val="24"/>
          <w:lang w:eastAsia="ru-RU"/>
        </w:rPr>
      </w:pPr>
    </w:p>
    <w:p w:rsidR="006613E1" w:rsidRDefault="006613E1" w:rsidP="006613E1">
      <w:pPr>
        <w:spacing w:after="0" w:line="240" w:lineRule="auto"/>
        <w:rPr>
          <w:rFonts w:ascii="Times New Roman" w:eastAsia="Times New Roman" w:hAnsi="Times New Roman"/>
          <w:b/>
          <w:sz w:val="24"/>
          <w:szCs w:val="24"/>
          <w:lang w:eastAsia="ru-RU"/>
        </w:rPr>
      </w:pPr>
    </w:p>
    <w:p w:rsidR="006613E1" w:rsidRDefault="006613E1" w:rsidP="006613E1">
      <w:pPr>
        <w:spacing w:after="0" w:line="240" w:lineRule="auto"/>
        <w:rPr>
          <w:rFonts w:ascii="Times New Roman" w:eastAsia="Times New Roman" w:hAnsi="Times New Roman"/>
          <w:b/>
          <w:sz w:val="24"/>
          <w:szCs w:val="24"/>
          <w:lang w:eastAsia="ru-RU"/>
        </w:rPr>
      </w:pPr>
    </w:p>
    <w:p w:rsidR="006613E1" w:rsidRDefault="006613E1" w:rsidP="006613E1">
      <w:pPr>
        <w:spacing w:after="0" w:line="240" w:lineRule="auto"/>
        <w:rPr>
          <w:rFonts w:ascii="Times New Roman" w:eastAsia="Times New Roman" w:hAnsi="Times New Roman"/>
          <w:b/>
          <w:sz w:val="24"/>
          <w:szCs w:val="24"/>
          <w:lang w:eastAsia="ru-RU"/>
        </w:rPr>
      </w:pPr>
    </w:p>
    <w:p w:rsidR="006613E1" w:rsidRDefault="006613E1" w:rsidP="006613E1">
      <w:pPr>
        <w:spacing w:after="0" w:line="240" w:lineRule="auto"/>
        <w:rPr>
          <w:rFonts w:ascii="Times New Roman" w:eastAsia="Times New Roman" w:hAnsi="Times New Roman"/>
          <w:b/>
          <w:sz w:val="24"/>
          <w:szCs w:val="24"/>
          <w:lang w:eastAsia="ru-RU"/>
        </w:rPr>
      </w:pPr>
    </w:p>
    <w:p w:rsidR="006613E1" w:rsidRDefault="006613E1" w:rsidP="006613E1">
      <w:pPr>
        <w:spacing w:after="0" w:line="240" w:lineRule="auto"/>
        <w:rPr>
          <w:rFonts w:ascii="Times New Roman" w:eastAsia="Times New Roman" w:hAnsi="Times New Roman"/>
          <w:b/>
          <w:sz w:val="24"/>
          <w:szCs w:val="24"/>
          <w:lang w:eastAsia="ru-RU"/>
        </w:rPr>
      </w:pPr>
    </w:p>
    <w:p w:rsidR="006613E1" w:rsidRDefault="006613E1" w:rsidP="006613E1">
      <w:pPr>
        <w:spacing w:after="0" w:line="240" w:lineRule="auto"/>
        <w:rPr>
          <w:rFonts w:ascii="Times New Roman" w:eastAsia="Times New Roman" w:hAnsi="Times New Roman"/>
          <w:b/>
          <w:sz w:val="24"/>
          <w:szCs w:val="24"/>
          <w:lang w:eastAsia="ru-RU"/>
        </w:rPr>
      </w:pPr>
    </w:p>
    <w:p w:rsidR="006613E1" w:rsidRDefault="006613E1" w:rsidP="006613E1">
      <w:pPr>
        <w:spacing w:after="0" w:line="240" w:lineRule="auto"/>
        <w:rPr>
          <w:rFonts w:ascii="Times New Roman" w:eastAsia="Times New Roman" w:hAnsi="Times New Roman"/>
          <w:b/>
          <w:sz w:val="24"/>
          <w:szCs w:val="24"/>
          <w:lang w:eastAsia="ru-RU"/>
        </w:rPr>
      </w:pPr>
    </w:p>
    <w:p w:rsidR="006613E1" w:rsidRDefault="006613E1" w:rsidP="006613E1">
      <w:pPr>
        <w:spacing w:after="0" w:line="240" w:lineRule="auto"/>
        <w:rPr>
          <w:rFonts w:ascii="Times New Roman" w:eastAsia="Times New Roman" w:hAnsi="Times New Roman"/>
          <w:b/>
          <w:sz w:val="24"/>
          <w:szCs w:val="24"/>
          <w:lang w:eastAsia="ru-RU"/>
        </w:rPr>
      </w:pPr>
    </w:p>
    <w:p w:rsidR="006613E1" w:rsidRDefault="006613E1" w:rsidP="006613E1">
      <w:pPr>
        <w:spacing w:after="0" w:line="240" w:lineRule="auto"/>
        <w:rPr>
          <w:rFonts w:ascii="Times New Roman" w:eastAsia="Times New Roman" w:hAnsi="Times New Roman"/>
          <w:b/>
          <w:sz w:val="24"/>
          <w:szCs w:val="24"/>
          <w:lang w:eastAsia="ru-RU"/>
        </w:rPr>
      </w:pPr>
    </w:p>
    <w:p w:rsidR="006613E1" w:rsidRDefault="006613E1" w:rsidP="006613E1">
      <w:pPr>
        <w:spacing w:after="0" w:line="240" w:lineRule="auto"/>
        <w:rPr>
          <w:rFonts w:ascii="Times New Roman" w:eastAsia="Times New Roman" w:hAnsi="Times New Roman"/>
          <w:b/>
          <w:sz w:val="24"/>
          <w:szCs w:val="24"/>
          <w:lang w:eastAsia="ru-RU"/>
        </w:rPr>
      </w:pPr>
    </w:p>
    <w:p w:rsidR="006613E1" w:rsidRDefault="006613E1" w:rsidP="006613E1">
      <w:pPr>
        <w:spacing w:after="0" w:line="240" w:lineRule="auto"/>
        <w:rPr>
          <w:rFonts w:ascii="Times New Roman" w:eastAsia="Times New Roman" w:hAnsi="Times New Roman"/>
          <w:b/>
          <w:sz w:val="24"/>
          <w:szCs w:val="24"/>
          <w:lang w:eastAsia="ru-RU"/>
        </w:rPr>
      </w:pPr>
    </w:p>
    <w:p w:rsidR="006613E1" w:rsidRDefault="006613E1" w:rsidP="006613E1">
      <w:pPr>
        <w:spacing w:after="0" w:line="240" w:lineRule="auto"/>
        <w:rPr>
          <w:rFonts w:ascii="Times New Roman" w:eastAsia="Times New Roman" w:hAnsi="Times New Roman"/>
          <w:b/>
          <w:sz w:val="24"/>
          <w:szCs w:val="24"/>
          <w:lang w:eastAsia="ru-RU"/>
        </w:rPr>
      </w:pPr>
    </w:p>
    <w:p w:rsidR="006613E1" w:rsidRDefault="006613E1" w:rsidP="006613E1">
      <w:pPr>
        <w:spacing w:after="0" w:line="240" w:lineRule="auto"/>
        <w:rPr>
          <w:rFonts w:ascii="Times New Roman" w:eastAsia="Times New Roman" w:hAnsi="Times New Roman"/>
          <w:b/>
          <w:sz w:val="24"/>
          <w:szCs w:val="24"/>
          <w:lang w:eastAsia="ru-RU"/>
        </w:rPr>
      </w:pPr>
    </w:p>
    <w:p w:rsidR="006613E1" w:rsidRDefault="006613E1" w:rsidP="006613E1">
      <w:pPr>
        <w:spacing w:after="0" w:line="240" w:lineRule="auto"/>
        <w:rPr>
          <w:rFonts w:ascii="Times New Roman" w:eastAsia="Times New Roman" w:hAnsi="Times New Roman"/>
          <w:b/>
          <w:sz w:val="24"/>
          <w:szCs w:val="24"/>
          <w:lang w:eastAsia="ru-RU"/>
        </w:rPr>
      </w:pPr>
    </w:p>
    <w:p w:rsidR="006613E1" w:rsidRDefault="006613E1" w:rsidP="006613E1">
      <w:pPr>
        <w:spacing w:after="0" w:line="240" w:lineRule="auto"/>
        <w:rPr>
          <w:rFonts w:ascii="Times New Roman" w:eastAsia="Times New Roman" w:hAnsi="Times New Roman"/>
          <w:b/>
          <w:sz w:val="24"/>
          <w:szCs w:val="24"/>
          <w:lang w:eastAsia="ru-RU"/>
        </w:rPr>
      </w:pPr>
    </w:p>
    <w:p w:rsidR="006613E1" w:rsidRDefault="006613E1" w:rsidP="006613E1">
      <w:pPr>
        <w:spacing w:after="0" w:line="240" w:lineRule="auto"/>
        <w:jc w:val="right"/>
        <w:rPr>
          <w:rFonts w:ascii="Times New Roman" w:eastAsia="Times New Roman" w:hAnsi="Times New Roman"/>
          <w:b/>
          <w:sz w:val="24"/>
          <w:szCs w:val="24"/>
          <w:lang w:eastAsia="ru-RU"/>
        </w:rPr>
      </w:pPr>
    </w:p>
    <w:p w:rsidR="006613E1" w:rsidRPr="00D162D3" w:rsidRDefault="006613E1" w:rsidP="006613E1">
      <w:pPr>
        <w:spacing w:after="0" w:line="240" w:lineRule="auto"/>
        <w:jc w:val="right"/>
        <w:rPr>
          <w:rFonts w:ascii="Times New Roman" w:eastAsia="Times New Roman" w:hAnsi="Times New Roman"/>
          <w:b/>
          <w:sz w:val="24"/>
          <w:szCs w:val="24"/>
          <w:lang w:eastAsia="ru-RU"/>
        </w:rPr>
      </w:pPr>
      <w:r w:rsidRPr="00D162D3">
        <w:rPr>
          <w:rFonts w:ascii="Times New Roman" w:eastAsia="Times New Roman" w:hAnsi="Times New Roman"/>
          <w:b/>
          <w:sz w:val="24"/>
          <w:szCs w:val="24"/>
          <w:lang w:eastAsia="ru-RU"/>
        </w:rPr>
        <w:t>ДОДАТОК № 1</w:t>
      </w:r>
    </w:p>
    <w:p w:rsidR="006613E1" w:rsidRPr="00D162D3" w:rsidRDefault="006613E1" w:rsidP="006613E1">
      <w:pPr>
        <w:pBdr>
          <w:top w:val="nil"/>
          <w:left w:val="nil"/>
          <w:bottom w:val="nil"/>
          <w:right w:val="nil"/>
          <w:between w:val="nil"/>
        </w:pBdr>
        <w:spacing w:after="0" w:line="240" w:lineRule="auto"/>
        <w:jc w:val="right"/>
        <w:rPr>
          <w:rFonts w:ascii="Times New Roman" w:eastAsia="Times New Roman" w:hAnsi="Times New Roman"/>
          <w:b/>
          <w:color w:val="000000"/>
          <w:sz w:val="24"/>
          <w:szCs w:val="24"/>
          <w:lang w:eastAsia="ru-RU"/>
        </w:rPr>
      </w:pPr>
      <w:r w:rsidRPr="00D162D3">
        <w:rPr>
          <w:rFonts w:ascii="Times New Roman" w:eastAsia="Times New Roman" w:hAnsi="Times New Roman"/>
          <w:b/>
          <w:color w:val="000000"/>
          <w:sz w:val="24"/>
          <w:szCs w:val="24"/>
          <w:lang w:eastAsia="ru-RU"/>
        </w:rPr>
        <w:t>До Договору № _______</w:t>
      </w:r>
    </w:p>
    <w:p w:rsidR="006613E1" w:rsidRPr="00D162D3" w:rsidRDefault="006613E1" w:rsidP="006613E1">
      <w:pPr>
        <w:pBdr>
          <w:top w:val="nil"/>
          <w:left w:val="nil"/>
          <w:bottom w:val="nil"/>
          <w:right w:val="nil"/>
          <w:between w:val="nil"/>
        </w:pBdr>
        <w:spacing w:after="0" w:line="240" w:lineRule="auto"/>
        <w:jc w:val="right"/>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від «___» ______________ 2024</w:t>
      </w:r>
      <w:r w:rsidRPr="00D162D3">
        <w:rPr>
          <w:rFonts w:ascii="Times New Roman" w:eastAsia="Times New Roman" w:hAnsi="Times New Roman"/>
          <w:b/>
          <w:color w:val="000000"/>
          <w:sz w:val="24"/>
          <w:szCs w:val="24"/>
          <w:lang w:eastAsia="ru-RU"/>
        </w:rPr>
        <w:t xml:space="preserve"> року</w:t>
      </w:r>
    </w:p>
    <w:p w:rsidR="006613E1" w:rsidRPr="00D162D3" w:rsidRDefault="006613E1" w:rsidP="006613E1">
      <w:pPr>
        <w:pBdr>
          <w:top w:val="nil"/>
          <w:left w:val="nil"/>
          <w:bottom w:val="nil"/>
          <w:right w:val="nil"/>
          <w:between w:val="nil"/>
        </w:pBdr>
        <w:spacing w:after="0" w:line="240" w:lineRule="auto"/>
        <w:jc w:val="center"/>
        <w:rPr>
          <w:rFonts w:ascii="Times New Roman" w:eastAsia="Times New Roman" w:hAnsi="Times New Roman"/>
          <w:b/>
          <w:color w:val="000000"/>
          <w:sz w:val="24"/>
          <w:szCs w:val="24"/>
          <w:lang w:eastAsia="ru-RU"/>
        </w:rPr>
      </w:pPr>
    </w:p>
    <w:p w:rsidR="006613E1" w:rsidRPr="00D162D3" w:rsidRDefault="006613E1" w:rsidP="006613E1">
      <w:pPr>
        <w:pBdr>
          <w:top w:val="nil"/>
          <w:left w:val="nil"/>
          <w:bottom w:val="nil"/>
          <w:right w:val="nil"/>
          <w:between w:val="nil"/>
        </w:pBdr>
        <w:spacing w:after="0" w:line="240" w:lineRule="auto"/>
        <w:jc w:val="center"/>
        <w:rPr>
          <w:rFonts w:ascii="Times New Roman" w:eastAsia="Times New Roman" w:hAnsi="Times New Roman"/>
          <w:b/>
          <w:color w:val="000000"/>
          <w:sz w:val="24"/>
          <w:szCs w:val="24"/>
          <w:lang w:eastAsia="ru-RU"/>
        </w:rPr>
      </w:pPr>
      <w:r w:rsidRPr="00D162D3">
        <w:rPr>
          <w:rFonts w:ascii="Times New Roman" w:eastAsia="Times New Roman" w:hAnsi="Times New Roman"/>
          <w:b/>
          <w:color w:val="000000"/>
          <w:sz w:val="24"/>
          <w:szCs w:val="24"/>
          <w:lang w:eastAsia="ru-RU"/>
        </w:rPr>
        <w:t>СПЕЦИФІКАЦІЯ</w:t>
      </w:r>
    </w:p>
    <w:p w:rsidR="006613E1" w:rsidRPr="00D162D3" w:rsidRDefault="006613E1" w:rsidP="006613E1">
      <w:pPr>
        <w:pBdr>
          <w:top w:val="nil"/>
          <w:left w:val="nil"/>
          <w:bottom w:val="nil"/>
          <w:right w:val="nil"/>
          <w:between w:val="nil"/>
        </w:pBdr>
        <w:spacing w:after="0" w:line="240" w:lineRule="auto"/>
        <w:jc w:val="center"/>
        <w:rPr>
          <w:rFonts w:ascii="Times New Roman" w:eastAsia="Times New Roman" w:hAnsi="Times New Roman"/>
          <w:b/>
          <w:color w:val="000000"/>
          <w:sz w:val="24"/>
          <w:szCs w:val="24"/>
          <w:lang w:eastAsia="ru-RU"/>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3"/>
        <w:gridCol w:w="2199"/>
        <w:gridCol w:w="1208"/>
        <w:gridCol w:w="1939"/>
        <w:gridCol w:w="1843"/>
        <w:gridCol w:w="1701"/>
      </w:tblGrid>
      <w:tr w:rsidR="006613E1" w:rsidRPr="00D162D3" w:rsidTr="00D8051A">
        <w:tc>
          <w:tcPr>
            <w:tcW w:w="603" w:type="dxa"/>
            <w:vAlign w:val="center"/>
          </w:tcPr>
          <w:p w:rsidR="006613E1" w:rsidRPr="00D162D3" w:rsidRDefault="006613E1" w:rsidP="00D8051A">
            <w:pPr>
              <w:pBdr>
                <w:top w:val="nil"/>
                <w:left w:val="nil"/>
                <w:bottom w:val="nil"/>
                <w:right w:val="nil"/>
                <w:between w:val="nil"/>
              </w:pBdr>
              <w:spacing w:after="0" w:line="240" w:lineRule="auto"/>
              <w:jc w:val="center"/>
              <w:rPr>
                <w:rFonts w:ascii="Times New Roman" w:eastAsia="Times New Roman" w:hAnsi="Times New Roman"/>
                <w:b/>
                <w:color w:val="000000"/>
                <w:sz w:val="24"/>
                <w:szCs w:val="24"/>
                <w:lang w:eastAsia="ru-RU"/>
              </w:rPr>
            </w:pPr>
            <w:r w:rsidRPr="00D162D3">
              <w:rPr>
                <w:rFonts w:ascii="Times New Roman" w:eastAsia="Times New Roman" w:hAnsi="Times New Roman"/>
                <w:b/>
                <w:color w:val="000000"/>
                <w:sz w:val="24"/>
                <w:szCs w:val="24"/>
                <w:lang w:eastAsia="ru-RU"/>
              </w:rPr>
              <w:t>№ з/п</w:t>
            </w:r>
          </w:p>
        </w:tc>
        <w:tc>
          <w:tcPr>
            <w:tcW w:w="2199" w:type="dxa"/>
            <w:vAlign w:val="center"/>
          </w:tcPr>
          <w:p w:rsidR="006613E1" w:rsidRPr="00D162D3" w:rsidRDefault="006613E1" w:rsidP="00D8051A">
            <w:pPr>
              <w:pBdr>
                <w:top w:val="nil"/>
                <w:left w:val="nil"/>
                <w:bottom w:val="nil"/>
                <w:right w:val="nil"/>
                <w:between w:val="nil"/>
              </w:pBdr>
              <w:spacing w:after="0" w:line="240" w:lineRule="auto"/>
              <w:jc w:val="center"/>
              <w:rPr>
                <w:rFonts w:ascii="Times New Roman" w:eastAsia="Times New Roman" w:hAnsi="Times New Roman"/>
                <w:b/>
                <w:color w:val="000000"/>
                <w:sz w:val="24"/>
                <w:szCs w:val="24"/>
                <w:lang w:eastAsia="ru-RU"/>
              </w:rPr>
            </w:pPr>
            <w:r w:rsidRPr="00D162D3">
              <w:rPr>
                <w:rFonts w:ascii="Times New Roman" w:eastAsia="Times New Roman" w:hAnsi="Times New Roman"/>
                <w:b/>
                <w:color w:val="000000"/>
                <w:sz w:val="24"/>
                <w:szCs w:val="24"/>
                <w:lang w:eastAsia="ru-RU"/>
              </w:rPr>
              <w:t>Найменування товару</w:t>
            </w:r>
          </w:p>
        </w:tc>
        <w:tc>
          <w:tcPr>
            <w:tcW w:w="1208" w:type="dxa"/>
            <w:vAlign w:val="center"/>
          </w:tcPr>
          <w:p w:rsidR="006613E1" w:rsidRPr="00D162D3" w:rsidRDefault="006613E1" w:rsidP="00D8051A">
            <w:pPr>
              <w:pBdr>
                <w:top w:val="nil"/>
                <w:left w:val="nil"/>
                <w:bottom w:val="nil"/>
                <w:right w:val="nil"/>
                <w:between w:val="nil"/>
              </w:pBdr>
              <w:spacing w:after="0" w:line="240" w:lineRule="auto"/>
              <w:jc w:val="center"/>
              <w:rPr>
                <w:rFonts w:ascii="Times New Roman" w:eastAsia="Times New Roman" w:hAnsi="Times New Roman"/>
                <w:b/>
                <w:color w:val="000000"/>
                <w:sz w:val="24"/>
                <w:szCs w:val="24"/>
                <w:lang w:eastAsia="ru-RU"/>
              </w:rPr>
            </w:pPr>
            <w:r w:rsidRPr="00D162D3">
              <w:rPr>
                <w:rFonts w:ascii="Times New Roman" w:eastAsia="Times New Roman" w:hAnsi="Times New Roman"/>
                <w:b/>
                <w:color w:val="000000"/>
                <w:sz w:val="24"/>
                <w:szCs w:val="24"/>
                <w:lang w:eastAsia="ru-RU"/>
              </w:rPr>
              <w:t>Одиниця виміру</w:t>
            </w:r>
          </w:p>
        </w:tc>
        <w:tc>
          <w:tcPr>
            <w:tcW w:w="1939" w:type="dxa"/>
            <w:vAlign w:val="center"/>
          </w:tcPr>
          <w:p w:rsidR="006613E1" w:rsidRPr="00D162D3" w:rsidRDefault="006613E1" w:rsidP="00D8051A">
            <w:pPr>
              <w:pBdr>
                <w:top w:val="nil"/>
                <w:left w:val="nil"/>
                <w:bottom w:val="nil"/>
                <w:right w:val="nil"/>
                <w:between w:val="nil"/>
              </w:pBdr>
              <w:spacing w:after="0" w:line="240" w:lineRule="auto"/>
              <w:jc w:val="center"/>
              <w:rPr>
                <w:rFonts w:ascii="Times New Roman" w:eastAsia="Times New Roman" w:hAnsi="Times New Roman"/>
                <w:b/>
                <w:color w:val="000000"/>
                <w:sz w:val="24"/>
                <w:szCs w:val="24"/>
                <w:lang w:eastAsia="ru-RU"/>
              </w:rPr>
            </w:pPr>
            <w:r w:rsidRPr="00D162D3">
              <w:rPr>
                <w:rFonts w:ascii="Times New Roman" w:eastAsia="Times New Roman" w:hAnsi="Times New Roman"/>
                <w:b/>
                <w:color w:val="000000"/>
                <w:sz w:val="24"/>
                <w:szCs w:val="24"/>
                <w:lang w:eastAsia="ru-RU"/>
              </w:rPr>
              <w:t>Кількість</w:t>
            </w:r>
          </w:p>
        </w:tc>
        <w:tc>
          <w:tcPr>
            <w:tcW w:w="1843" w:type="dxa"/>
            <w:tcBorders>
              <w:right w:val="single" w:sz="4" w:space="0" w:color="000000"/>
            </w:tcBorders>
            <w:vAlign w:val="center"/>
          </w:tcPr>
          <w:p w:rsidR="006613E1" w:rsidRPr="00D162D3" w:rsidRDefault="006613E1" w:rsidP="00D8051A">
            <w:pPr>
              <w:pBdr>
                <w:top w:val="nil"/>
                <w:left w:val="nil"/>
                <w:bottom w:val="nil"/>
                <w:right w:val="nil"/>
                <w:between w:val="nil"/>
              </w:pBdr>
              <w:spacing w:after="0" w:line="240" w:lineRule="auto"/>
              <w:jc w:val="center"/>
              <w:rPr>
                <w:rFonts w:ascii="Times New Roman" w:eastAsia="Times New Roman" w:hAnsi="Times New Roman"/>
                <w:b/>
                <w:color w:val="000000"/>
                <w:sz w:val="24"/>
                <w:szCs w:val="24"/>
                <w:lang w:eastAsia="ru-RU"/>
              </w:rPr>
            </w:pPr>
            <w:r w:rsidRPr="00D162D3">
              <w:rPr>
                <w:rFonts w:ascii="Times New Roman" w:eastAsia="Times New Roman" w:hAnsi="Times New Roman"/>
                <w:b/>
                <w:color w:val="000000"/>
                <w:sz w:val="24"/>
                <w:szCs w:val="24"/>
                <w:lang w:eastAsia="ru-RU"/>
              </w:rPr>
              <w:t>Ціна за одиницю, грн. (</w:t>
            </w:r>
            <w:r w:rsidRPr="00D162D3">
              <w:rPr>
                <w:rFonts w:ascii="Times New Roman" w:eastAsia="Times New Roman" w:hAnsi="Times New Roman"/>
                <w:b/>
                <w:i/>
                <w:color w:val="000000"/>
                <w:sz w:val="24"/>
                <w:szCs w:val="24"/>
                <w:lang w:eastAsia="ru-RU"/>
              </w:rPr>
              <w:t>з/без ПДВ</w:t>
            </w:r>
            <w:r w:rsidRPr="00D162D3">
              <w:rPr>
                <w:rFonts w:ascii="Times New Roman" w:eastAsia="Times New Roman" w:hAnsi="Times New Roman"/>
                <w:b/>
                <w:color w:val="000000"/>
                <w:sz w:val="24"/>
                <w:szCs w:val="24"/>
                <w:lang w:eastAsia="ru-RU"/>
              </w:rPr>
              <w:t>)</w:t>
            </w:r>
          </w:p>
        </w:tc>
        <w:tc>
          <w:tcPr>
            <w:tcW w:w="1701" w:type="dxa"/>
            <w:tcBorders>
              <w:left w:val="single" w:sz="4" w:space="0" w:color="000000"/>
            </w:tcBorders>
            <w:vAlign w:val="center"/>
          </w:tcPr>
          <w:p w:rsidR="006613E1" w:rsidRPr="00D162D3" w:rsidRDefault="006613E1" w:rsidP="00D8051A">
            <w:pPr>
              <w:pBdr>
                <w:top w:val="nil"/>
                <w:left w:val="nil"/>
                <w:bottom w:val="nil"/>
                <w:right w:val="nil"/>
                <w:between w:val="nil"/>
              </w:pBdr>
              <w:spacing w:after="0" w:line="240" w:lineRule="auto"/>
              <w:jc w:val="center"/>
              <w:rPr>
                <w:rFonts w:ascii="Times New Roman" w:eastAsia="Times New Roman" w:hAnsi="Times New Roman"/>
                <w:b/>
                <w:color w:val="000000"/>
                <w:sz w:val="24"/>
                <w:szCs w:val="24"/>
                <w:lang w:eastAsia="ru-RU"/>
              </w:rPr>
            </w:pPr>
            <w:r w:rsidRPr="00D162D3">
              <w:rPr>
                <w:rFonts w:ascii="Times New Roman" w:eastAsia="Times New Roman" w:hAnsi="Times New Roman"/>
                <w:b/>
                <w:color w:val="000000"/>
                <w:sz w:val="24"/>
                <w:szCs w:val="24"/>
                <w:lang w:eastAsia="ru-RU"/>
              </w:rPr>
              <w:t>Загальна вартість, грн. (</w:t>
            </w:r>
            <w:r w:rsidRPr="00D162D3">
              <w:rPr>
                <w:rFonts w:ascii="Times New Roman" w:eastAsia="Times New Roman" w:hAnsi="Times New Roman"/>
                <w:b/>
                <w:i/>
                <w:color w:val="000000"/>
                <w:sz w:val="24"/>
                <w:szCs w:val="24"/>
                <w:lang w:eastAsia="ru-RU"/>
              </w:rPr>
              <w:t>з/без ПДВ</w:t>
            </w:r>
            <w:r w:rsidRPr="00D162D3">
              <w:rPr>
                <w:rFonts w:ascii="Times New Roman" w:eastAsia="Times New Roman" w:hAnsi="Times New Roman"/>
                <w:b/>
                <w:color w:val="000000"/>
                <w:sz w:val="24"/>
                <w:szCs w:val="24"/>
                <w:lang w:eastAsia="ru-RU"/>
              </w:rPr>
              <w:t>)</w:t>
            </w:r>
          </w:p>
        </w:tc>
      </w:tr>
      <w:tr w:rsidR="006613E1" w:rsidRPr="00D162D3" w:rsidTr="00D8051A">
        <w:tc>
          <w:tcPr>
            <w:tcW w:w="603" w:type="dxa"/>
          </w:tcPr>
          <w:p w:rsidR="006613E1" w:rsidRPr="00D162D3" w:rsidRDefault="006613E1" w:rsidP="00D8051A">
            <w:pPr>
              <w:pBdr>
                <w:top w:val="nil"/>
                <w:left w:val="nil"/>
                <w:bottom w:val="nil"/>
                <w:right w:val="nil"/>
                <w:between w:val="nil"/>
              </w:pBdr>
              <w:spacing w:after="0" w:line="240" w:lineRule="auto"/>
              <w:jc w:val="center"/>
              <w:rPr>
                <w:rFonts w:ascii="Times New Roman" w:eastAsia="Times New Roman" w:hAnsi="Times New Roman"/>
                <w:b/>
                <w:color w:val="000000"/>
                <w:sz w:val="24"/>
                <w:szCs w:val="24"/>
                <w:lang w:eastAsia="ru-RU"/>
              </w:rPr>
            </w:pPr>
            <w:r w:rsidRPr="00D162D3">
              <w:rPr>
                <w:rFonts w:ascii="Times New Roman" w:eastAsia="Times New Roman" w:hAnsi="Times New Roman"/>
                <w:b/>
                <w:color w:val="000000"/>
                <w:sz w:val="24"/>
                <w:szCs w:val="24"/>
                <w:lang w:eastAsia="ru-RU"/>
              </w:rPr>
              <w:t>1</w:t>
            </w:r>
          </w:p>
        </w:tc>
        <w:tc>
          <w:tcPr>
            <w:tcW w:w="2199" w:type="dxa"/>
          </w:tcPr>
          <w:p w:rsidR="006613E1" w:rsidRPr="00D162D3" w:rsidRDefault="006613E1" w:rsidP="00D8051A">
            <w:pPr>
              <w:pBdr>
                <w:top w:val="nil"/>
                <w:left w:val="nil"/>
                <w:bottom w:val="nil"/>
                <w:right w:val="nil"/>
                <w:between w:val="nil"/>
              </w:pBdr>
              <w:spacing w:after="0" w:line="240" w:lineRule="auto"/>
              <w:rPr>
                <w:rFonts w:ascii="Times New Roman" w:eastAsia="Times New Roman" w:hAnsi="Times New Roman"/>
                <w:color w:val="000000"/>
                <w:sz w:val="24"/>
                <w:szCs w:val="24"/>
                <w:highlight w:val="yellow"/>
                <w:lang w:eastAsia="ru-RU"/>
              </w:rPr>
            </w:pPr>
          </w:p>
        </w:tc>
        <w:tc>
          <w:tcPr>
            <w:tcW w:w="1208" w:type="dxa"/>
            <w:vAlign w:val="center"/>
          </w:tcPr>
          <w:p w:rsidR="006613E1" w:rsidRPr="00D162D3" w:rsidRDefault="006613E1" w:rsidP="00D8051A">
            <w:pPr>
              <w:pBdr>
                <w:top w:val="nil"/>
                <w:left w:val="nil"/>
                <w:bottom w:val="nil"/>
                <w:right w:val="nil"/>
                <w:between w:val="nil"/>
              </w:pBdr>
              <w:spacing w:after="0" w:line="240" w:lineRule="auto"/>
              <w:jc w:val="center"/>
              <w:rPr>
                <w:rFonts w:ascii="Times New Roman" w:eastAsia="Times New Roman" w:hAnsi="Times New Roman"/>
                <w:b/>
                <w:color w:val="000000"/>
                <w:sz w:val="24"/>
                <w:szCs w:val="24"/>
                <w:highlight w:val="yellow"/>
                <w:lang w:eastAsia="ru-RU"/>
              </w:rPr>
            </w:pPr>
          </w:p>
        </w:tc>
        <w:tc>
          <w:tcPr>
            <w:tcW w:w="1939" w:type="dxa"/>
            <w:vAlign w:val="center"/>
          </w:tcPr>
          <w:p w:rsidR="006613E1" w:rsidRPr="00D162D3" w:rsidRDefault="006613E1" w:rsidP="00D8051A">
            <w:pPr>
              <w:pBdr>
                <w:top w:val="nil"/>
                <w:left w:val="nil"/>
                <w:bottom w:val="nil"/>
                <w:right w:val="nil"/>
                <w:between w:val="nil"/>
              </w:pBdr>
              <w:spacing w:after="0" w:line="240" w:lineRule="auto"/>
              <w:jc w:val="center"/>
              <w:rPr>
                <w:rFonts w:ascii="Times New Roman" w:eastAsia="Times New Roman" w:hAnsi="Times New Roman"/>
                <w:b/>
                <w:color w:val="000000"/>
                <w:sz w:val="24"/>
                <w:szCs w:val="24"/>
                <w:highlight w:val="yellow"/>
                <w:lang w:eastAsia="ru-RU"/>
              </w:rPr>
            </w:pPr>
          </w:p>
        </w:tc>
        <w:tc>
          <w:tcPr>
            <w:tcW w:w="1843" w:type="dxa"/>
            <w:tcBorders>
              <w:right w:val="single" w:sz="4" w:space="0" w:color="000000"/>
            </w:tcBorders>
            <w:vAlign w:val="center"/>
          </w:tcPr>
          <w:p w:rsidR="006613E1" w:rsidRPr="00D162D3" w:rsidRDefault="006613E1" w:rsidP="00D8051A">
            <w:pPr>
              <w:pBdr>
                <w:top w:val="nil"/>
                <w:left w:val="nil"/>
                <w:bottom w:val="nil"/>
                <w:right w:val="nil"/>
                <w:between w:val="nil"/>
              </w:pBdr>
              <w:spacing w:after="0" w:line="240" w:lineRule="auto"/>
              <w:jc w:val="center"/>
              <w:rPr>
                <w:rFonts w:ascii="Times New Roman" w:eastAsia="Times New Roman" w:hAnsi="Times New Roman"/>
                <w:b/>
                <w:color w:val="000000"/>
                <w:sz w:val="24"/>
                <w:szCs w:val="24"/>
                <w:lang w:eastAsia="ru-RU"/>
              </w:rPr>
            </w:pPr>
          </w:p>
        </w:tc>
        <w:tc>
          <w:tcPr>
            <w:tcW w:w="1701" w:type="dxa"/>
            <w:tcBorders>
              <w:left w:val="single" w:sz="4" w:space="0" w:color="000000"/>
            </w:tcBorders>
            <w:vAlign w:val="center"/>
          </w:tcPr>
          <w:p w:rsidR="006613E1" w:rsidRPr="00D162D3" w:rsidRDefault="006613E1" w:rsidP="00D8051A">
            <w:pPr>
              <w:pBdr>
                <w:top w:val="nil"/>
                <w:left w:val="nil"/>
                <w:bottom w:val="nil"/>
                <w:right w:val="nil"/>
                <w:between w:val="nil"/>
              </w:pBdr>
              <w:spacing w:after="0" w:line="240" w:lineRule="auto"/>
              <w:jc w:val="center"/>
              <w:rPr>
                <w:rFonts w:ascii="Times New Roman" w:eastAsia="Times New Roman" w:hAnsi="Times New Roman"/>
                <w:b/>
                <w:color w:val="000000"/>
                <w:sz w:val="24"/>
                <w:szCs w:val="24"/>
                <w:lang w:eastAsia="ru-RU"/>
              </w:rPr>
            </w:pPr>
          </w:p>
        </w:tc>
      </w:tr>
      <w:tr w:rsidR="006613E1" w:rsidRPr="00D162D3" w:rsidTr="00D8051A">
        <w:tc>
          <w:tcPr>
            <w:tcW w:w="9493" w:type="dxa"/>
            <w:gridSpan w:val="6"/>
          </w:tcPr>
          <w:p w:rsidR="006613E1" w:rsidRPr="00D162D3" w:rsidRDefault="006613E1" w:rsidP="00D8051A">
            <w:pPr>
              <w:pBdr>
                <w:top w:val="nil"/>
                <w:left w:val="nil"/>
                <w:bottom w:val="nil"/>
                <w:right w:val="nil"/>
                <w:between w:val="nil"/>
              </w:pBdr>
              <w:spacing w:after="0" w:line="240" w:lineRule="auto"/>
              <w:jc w:val="both"/>
              <w:rPr>
                <w:rFonts w:ascii="Times New Roman" w:eastAsia="Times New Roman" w:hAnsi="Times New Roman"/>
                <w:b/>
                <w:color w:val="000000"/>
                <w:sz w:val="24"/>
                <w:szCs w:val="24"/>
                <w:lang w:eastAsia="ru-RU"/>
              </w:rPr>
            </w:pPr>
            <w:r w:rsidRPr="00D162D3">
              <w:rPr>
                <w:rFonts w:ascii="Times New Roman" w:eastAsia="Times New Roman" w:hAnsi="Times New Roman"/>
                <w:b/>
                <w:color w:val="000000"/>
                <w:sz w:val="24"/>
                <w:szCs w:val="24"/>
                <w:lang w:eastAsia="ru-RU"/>
              </w:rPr>
              <w:t>Загальна вартість: ___________ грн.</w:t>
            </w:r>
            <w:r w:rsidRPr="00D162D3">
              <w:rPr>
                <w:rFonts w:ascii="Times New Roman" w:eastAsia="Times New Roman" w:hAnsi="Times New Roman"/>
                <w:color w:val="000000"/>
                <w:sz w:val="24"/>
                <w:szCs w:val="24"/>
                <w:lang w:eastAsia="ru-RU"/>
              </w:rPr>
              <w:t xml:space="preserve"> (сума прописом), </w:t>
            </w:r>
            <w:r w:rsidRPr="00D162D3">
              <w:rPr>
                <w:rFonts w:ascii="Times New Roman" w:eastAsia="Times New Roman" w:hAnsi="Times New Roman"/>
                <w:i/>
                <w:color w:val="000000"/>
                <w:sz w:val="24"/>
                <w:szCs w:val="24"/>
                <w:lang w:eastAsia="ru-RU"/>
              </w:rPr>
              <w:t>в тому числі ПДВ ________ грн./або без ПДВ</w:t>
            </w:r>
          </w:p>
        </w:tc>
      </w:tr>
    </w:tbl>
    <w:p w:rsidR="006613E1" w:rsidRPr="00D162D3" w:rsidRDefault="006613E1" w:rsidP="006613E1">
      <w:pPr>
        <w:pBdr>
          <w:top w:val="nil"/>
          <w:left w:val="nil"/>
          <w:bottom w:val="nil"/>
          <w:right w:val="nil"/>
          <w:between w:val="nil"/>
        </w:pBdr>
        <w:spacing w:after="0" w:line="240" w:lineRule="auto"/>
        <w:rPr>
          <w:rFonts w:ascii="Times New Roman" w:eastAsia="Times New Roman" w:hAnsi="Times New Roman"/>
          <w:b/>
          <w:color w:val="000000"/>
          <w:sz w:val="24"/>
          <w:szCs w:val="24"/>
          <w:lang w:eastAsia="ru-RU"/>
        </w:rPr>
      </w:pPr>
    </w:p>
    <w:p w:rsidR="006613E1" w:rsidRPr="00D162D3" w:rsidRDefault="006613E1" w:rsidP="006613E1">
      <w:pPr>
        <w:pBdr>
          <w:top w:val="nil"/>
          <w:left w:val="nil"/>
          <w:bottom w:val="nil"/>
          <w:right w:val="nil"/>
          <w:between w:val="nil"/>
        </w:pBdr>
        <w:spacing w:after="0" w:line="240" w:lineRule="auto"/>
        <w:ind w:left="360"/>
        <w:jc w:val="right"/>
        <w:rPr>
          <w:rFonts w:ascii="Times New Roman" w:eastAsia="Times New Roman" w:hAnsi="Times New Roman"/>
          <w:color w:val="000000"/>
          <w:sz w:val="24"/>
          <w:szCs w:val="24"/>
          <w:lang w:eastAsia="ru-RU"/>
        </w:rPr>
      </w:pPr>
    </w:p>
    <w:tbl>
      <w:tblPr>
        <w:tblW w:w="9503"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4902"/>
        <w:gridCol w:w="4601"/>
      </w:tblGrid>
      <w:tr w:rsidR="006613E1" w:rsidRPr="00D162D3" w:rsidTr="00D8051A">
        <w:trPr>
          <w:trHeight w:val="2126"/>
        </w:trPr>
        <w:tc>
          <w:tcPr>
            <w:tcW w:w="4902" w:type="dxa"/>
          </w:tcPr>
          <w:p w:rsidR="006613E1" w:rsidRPr="00D162D3" w:rsidRDefault="006613E1" w:rsidP="00D8051A">
            <w:pPr>
              <w:pBdr>
                <w:top w:val="nil"/>
                <w:left w:val="nil"/>
                <w:bottom w:val="nil"/>
                <w:right w:val="nil"/>
                <w:between w:val="nil"/>
              </w:pBdr>
              <w:spacing w:after="0" w:line="240" w:lineRule="auto"/>
              <w:jc w:val="center"/>
              <w:rPr>
                <w:rFonts w:ascii="Times New Roman" w:eastAsia="Times New Roman" w:hAnsi="Times New Roman"/>
                <w:b/>
                <w:color w:val="000000"/>
                <w:sz w:val="24"/>
                <w:szCs w:val="24"/>
                <w:lang w:eastAsia="ru-RU"/>
              </w:rPr>
            </w:pPr>
            <w:r w:rsidRPr="00D162D3">
              <w:rPr>
                <w:rFonts w:ascii="Times New Roman" w:eastAsia="Times New Roman" w:hAnsi="Times New Roman"/>
                <w:b/>
                <w:color w:val="000000"/>
                <w:sz w:val="24"/>
                <w:szCs w:val="24"/>
                <w:lang w:eastAsia="ru-RU"/>
              </w:rPr>
              <w:t>ПОКУПЕЦЬ</w:t>
            </w:r>
          </w:p>
          <w:p w:rsidR="006613E1" w:rsidRPr="00D162D3" w:rsidRDefault="006613E1" w:rsidP="00D8051A">
            <w:pPr>
              <w:pBdr>
                <w:top w:val="nil"/>
                <w:left w:val="nil"/>
                <w:bottom w:val="nil"/>
                <w:right w:val="nil"/>
                <w:between w:val="nil"/>
              </w:pBdr>
              <w:spacing w:after="0" w:line="240" w:lineRule="auto"/>
              <w:jc w:val="center"/>
              <w:rPr>
                <w:rFonts w:ascii="Times New Roman" w:eastAsia="Times New Roman" w:hAnsi="Times New Roman"/>
                <w:b/>
                <w:color w:val="000000"/>
                <w:sz w:val="24"/>
                <w:szCs w:val="24"/>
                <w:lang w:eastAsia="ru-RU"/>
              </w:rPr>
            </w:pPr>
          </w:p>
          <w:p w:rsidR="006613E1" w:rsidRDefault="006613E1" w:rsidP="00D8051A">
            <w:pPr>
              <w:tabs>
                <w:tab w:val="left" w:pos="567"/>
                <w:tab w:val="left" w:pos="3990"/>
                <w:tab w:val="left" w:pos="8505"/>
              </w:tabs>
              <w:spacing w:after="0" w:line="240" w:lineRule="auto"/>
              <w:jc w:val="center"/>
              <w:rPr>
                <w:rFonts w:ascii="Times New Roman" w:eastAsia="Times New Roman" w:hAnsi="Times New Roman"/>
                <w:b/>
                <w:sz w:val="24"/>
                <w:szCs w:val="24"/>
                <w:lang w:eastAsia="ru-RU"/>
              </w:rPr>
            </w:pPr>
            <w:r w:rsidRPr="00D162D3">
              <w:rPr>
                <w:rFonts w:ascii="Times New Roman" w:eastAsia="Times New Roman" w:hAnsi="Times New Roman"/>
                <w:b/>
                <w:sz w:val="24"/>
                <w:szCs w:val="24"/>
                <w:lang w:eastAsia="ru-RU"/>
              </w:rPr>
              <w:t>Заклад дошкільної освіти (ясла-садок) комбінованого типу «Золота рибка» Броварської міської ради</w:t>
            </w:r>
            <w:r>
              <w:rPr>
                <w:rFonts w:ascii="Times New Roman" w:eastAsia="Times New Roman" w:hAnsi="Times New Roman"/>
                <w:b/>
                <w:sz w:val="24"/>
                <w:szCs w:val="24"/>
                <w:lang w:eastAsia="ru-RU"/>
              </w:rPr>
              <w:t xml:space="preserve"> Броварського району Київської області</w:t>
            </w:r>
          </w:p>
          <w:p w:rsidR="006613E1" w:rsidRPr="00B4690E" w:rsidRDefault="006613E1" w:rsidP="00D8051A">
            <w:pPr>
              <w:tabs>
                <w:tab w:val="left" w:pos="567"/>
                <w:tab w:val="left" w:pos="3990"/>
                <w:tab w:val="left" w:pos="8505"/>
              </w:tabs>
              <w:spacing w:after="0" w:line="240" w:lineRule="auto"/>
              <w:jc w:val="center"/>
              <w:rPr>
                <w:rFonts w:ascii="Times New Roman" w:eastAsia="Times New Roman" w:hAnsi="Times New Roman"/>
                <w:b/>
                <w:sz w:val="24"/>
                <w:szCs w:val="24"/>
                <w:lang w:eastAsia="ru-RU"/>
              </w:rPr>
            </w:pPr>
          </w:p>
          <w:p w:rsidR="006613E1" w:rsidRPr="00D162D3" w:rsidRDefault="006613E1" w:rsidP="00D8051A">
            <w:pPr>
              <w:tabs>
                <w:tab w:val="left" w:pos="567"/>
                <w:tab w:val="left" w:pos="3990"/>
                <w:tab w:val="left" w:pos="8505"/>
              </w:tabs>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Директор ___________Юлія ТРОХИМЕЦЬ</w:t>
            </w:r>
          </w:p>
          <w:p w:rsidR="006613E1" w:rsidRPr="00B4690E" w:rsidRDefault="006613E1" w:rsidP="00D8051A">
            <w:pPr>
              <w:tabs>
                <w:tab w:val="left" w:pos="567"/>
                <w:tab w:val="left" w:pos="3990"/>
                <w:tab w:val="left" w:pos="8505"/>
              </w:tabs>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М.П.</w:t>
            </w:r>
          </w:p>
        </w:tc>
        <w:tc>
          <w:tcPr>
            <w:tcW w:w="4601" w:type="dxa"/>
          </w:tcPr>
          <w:p w:rsidR="006613E1" w:rsidRPr="00D162D3" w:rsidRDefault="006613E1" w:rsidP="00D8051A">
            <w:pPr>
              <w:pBdr>
                <w:top w:val="nil"/>
                <w:left w:val="nil"/>
                <w:bottom w:val="nil"/>
                <w:right w:val="nil"/>
                <w:between w:val="nil"/>
              </w:pBdr>
              <w:spacing w:after="0" w:line="240" w:lineRule="auto"/>
              <w:jc w:val="center"/>
              <w:rPr>
                <w:rFonts w:ascii="Times New Roman" w:eastAsia="Times New Roman" w:hAnsi="Times New Roman"/>
                <w:b/>
                <w:color w:val="000000"/>
                <w:sz w:val="24"/>
                <w:szCs w:val="24"/>
                <w:lang w:eastAsia="ru-RU"/>
              </w:rPr>
            </w:pPr>
            <w:r w:rsidRPr="00D162D3">
              <w:rPr>
                <w:rFonts w:ascii="Times New Roman" w:eastAsia="Times New Roman" w:hAnsi="Times New Roman"/>
                <w:b/>
                <w:color w:val="000000"/>
                <w:sz w:val="24"/>
                <w:szCs w:val="24"/>
                <w:lang w:eastAsia="ru-RU"/>
              </w:rPr>
              <w:t>ПОСТАЧАЛЬНИК</w:t>
            </w:r>
          </w:p>
          <w:p w:rsidR="006613E1" w:rsidRPr="00D162D3" w:rsidRDefault="006613E1" w:rsidP="00D8051A">
            <w:pPr>
              <w:pBdr>
                <w:top w:val="nil"/>
                <w:left w:val="nil"/>
                <w:bottom w:val="nil"/>
                <w:right w:val="nil"/>
                <w:between w:val="nil"/>
              </w:pBdr>
              <w:spacing w:after="0" w:line="240" w:lineRule="auto"/>
              <w:rPr>
                <w:rFonts w:ascii="Times New Roman" w:eastAsia="Times New Roman" w:hAnsi="Times New Roman"/>
                <w:b/>
                <w:color w:val="000000"/>
                <w:sz w:val="24"/>
                <w:szCs w:val="24"/>
                <w:lang w:eastAsia="ru-RU"/>
              </w:rPr>
            </w:pPr>
            <w:bookmarkStart w:id="1" w:name="_gjdgxs" w:colFirst="0" w:colLast="0"/>
            <w:bookmarkEnd w:id="1"/>
          </w:p>
          <w:p w:rsidR="006613E1" w:rsidRPr="00D162D3" w:rsidRDefault="006613E1" w:rsidP="00D8051A">
            <w:pPr>
              <w:pBdr>
                <w:top w:val="nil"/>
                <w:left w:val="nil"/>
                <w:bottom w:val="nil"/>
                <w:right w:val="nil"/>
                <w:between w:val="nil"/>
              </w:pBdr>
              <w:spacing w:after="0" w:line="240" w:lineRule="auto"/>
              <w:jc w:val="center"/>
              <w:rPr>
                <w:rFonts w:ascii="Times New Roman" w:eastAsia="Times New Roman" w:hAnsi="Times New Roman"/>
                <w:b/>
                <w:color w:val="000000"/>
                <w:sz w:val="24"/>
                <w:szCs w:val="24"/>
                <w:lang w:eastAsia="ru-RU"/>
              </w:rPr>
            </w:pPr>
          </w:p>
          <w:p w:rsidR="006613E1" w:rsidRPr="00D162D3" w:rsidRDefault="006613E1" w:rsidP="00D8051A">
            <w:pPr>
              <w:pBdr>
                <w:top w:val="nil"/>
                <w:left w:val="nil"/>
                <w:bottom w:val="nil"/>
                <w:right w:val="nil"/>
                <w:between w:val="nil"/>
              </w:pBdr>
              <w:spacing w:after="0" w:line="240" w:lineRule="auto"/>
              <w:jc w:val="center"/>
              <w:rPr>
                <w:rFonts w:ascii="Times New Roman" w:eastAsia="Times New Roman" w:hAnsi="Times New Roman"/>
                <w:b/>
                <w:color w:val="000000"/>
                <w:sz w:val="24"/>
                <w:szCs w:val="24"/>
                <w:lang w:eastAsia="ru-RU"/>
              </w:rPr>
            </w:pPr>
          </w:p>
        </w:tc>
      </w:tr>
    </w:tbl>
    <w:p w:rsidR="006613E1" w:rsidRDefault="006613E1" w:rsidP="006613E1">
      <w:pPr>
        <w:tabs>
          <w:tab w:val="left" w:pos="6804"/>
        </w:tabs>
        <w:suppressAutoHyphens/>
        <w:autoSpaceDN w:val="0"/>
        <w:adjustRightInd w:val="0"/>
        <w:spacing w:after="0" w:line="240" w:lineRule="auto"/>
        <w:ind w:firstLine="540"/>
        <w:jc w:val="center"/>
        <w:rPr>
          <w:rFonts w:ascii="Times New Roman" w:eastAsia="Times New Roman" w:hAnsi="Times New Roman"/>
          <w:b/>
          <w:sz w:val="24"/>
          <w:szCs w:val="24"/>
          <w:lang w:eastAsia="ar-SA"/>
        </w:rPr>
      </w:pPr>
    </w:p>
    <w:p w:rsidR="006613E1" w:rsidRDefault="006613E1" w:rsidP="006613E1">
      <w:pPr>
        <w:tabs>
          <w:tab w:val="left" w:pos="6804"/>
        </w:tabs>
        <w:suppressAutoHyphens/>
        <w:autoSpaceDN w:val="0"/>
        <w:adjustRightInd w:val="0"/>
        <w:spacing w:after="0" w:line="240" w:lineRule="auto"/>
        <w:ind w:firstLine="540"/>
        <w:jc w:val="right"/>
        <w:rPr>
          <w:rFonts w:ascii="Times New Roman" w:eastAsia="Times New Roman" w:hAnsi="Times New Roman"/>
          <w:b/>
          <w:sz w:val="24"/>
          <w:szCs w:val="24"/>
          <w:lang w:eastAsia="ar-SA"/>
        </w:rPr>
      </w:pPr>
    </w:p>
    <w:p w:rsidR="006613E1" w:rsidRDefault="006613E1" w:rsidP="006613E1">
      <w:pPr>
        <w:tabs>
          <w:tab w:val="left" w:pos="6804"/>
        </w:tabs>
        <w:suppressAutoHyphens/>
        <w:autoSpaceDN w:val="0"/>
        <w:adjustRightInd w:val="0"/>
        <w:spacing w:after="0" w:line="240" w:lineRule="auto"/>
        <w:ind w:firstLine="540"/>
        <w:jc w:val="right"/>
        <w:rPr>
          <w:rFonts w:ascii="Times New Roman" w:eastAsia="Times New Roman" w:hAnsi="Times New Roman"/>
          <w:b/>
          <w:sz w:val="24"/>
          <w:szCs w:val="24"/>
          <w:lang w:eastAsia="ar-SA"/>
        </w:rPr>
      </w:pPr>
    </w:p>
    <w:p w:rsidR="006613E1" w:rsidRDefault="006613E1" w:rsidP="006613E1">
      <w:pPr>
        <w:tabs>
          <w:tab w:val="left" w:pos="6804"/>
        </w:tabs>
        <w:suppressAutoHyphens/>
        <w:autoSpaceDN w:val="0"/>
        <w:adjustRightInd w:val="0"/>
        <w:spacing w:after="0" w:line="240" w:lineRule="auto"/>
        <w:ind w:firstLine="540"/>
        <w:jc w:val="right"/>
        <w:rPr>
          <w:rFonts w:ascii="Times New Roman" w:eastAsia="Times New Roman" w:hAnsi="Times New Roman"/>
          <w:b/>
          <w:sz w:val="24"/>
          <w:szCs w:val="24"/>
          <w:lang w:eastAsia="ar-SA"/>
        </w:rPr>
      </w:pPr>
    </w:p>
    <w:p w:rsidR="006613E1" w:rsidRDefault="006613E1" w:rsidP="006613E1">
      <w:pPr>
        <w:tabs>
          <w:tab w:val="left" w:pos="6804"/>
        </w:tabs>
        <w:suppressAutoHyphens/>
        <w:autoSpaceDN w:val="0"/>
        <w:adjustRightInd w:val="0"/>
        <w:spacing w:after="0" w:line="240" w:lineRule="auto"/>
        <w:ind w:firstLine="540"/>
        <w:jc w:val="right"/>
        <w:rPr>
          <w:rFonts w:ascii="Times New Roman" w:eastAsia="Times New Roman" w:hAnsi="Times New Roman"/>
          <w:b/>
          <w:sz w:val="24"/>
          <w:szCs w:val="24"/>
          <w:lang w:eastAsia="ar-SA"/>
        </w:rPr>
      </w:pPr>
    </w:p>
    <w:p w:rsidR="006613E1" w:rsidRDefault="006613E1" w:rsidP="006613E1">
      <w:pPr>
        <w:tabs>
          <w:tab w:val="left" w:pos="6804"/>
        </w:tabs>
        <w:suppressAutoHyphens/>
        <w:autoSpaceDN w:val="0"/>
        <w:adjustRightInd w:val="0"/>
        <w:spacing w:after="0" w:line="240" w:lineRule="auto"/>
        <w:ind w:firstLine="540"/>
        <w:jc w:val="right"/>
        <w:rPr>
          <w:rFonts w:ascii="Times New Roman" w:eastAsia="Times New Roman" w:hAnsi="Times New Roman"/>
          <w:b/>
          <w:sz w:val="24"/>
          <w:szCs w:val="24"/>
          <w:lang w:eastAsia="ar-SA"/>
        </w:rPr>
      </w:pPr>
    </w:p>
    <w:p w:rsidR="006613E1" w:rsidRDefault="006613E1" w:rsidP="006613E1">
      <w:pPr>
        <w:tabs>
          <w:tab w:val="left" w:pos="6804"/>
        </w:tabs>
        <w:suppressAutoHyphens/>
        <w:autoSpaceDN w:val="0"/>
        <w:adjustRightInd w:val="0"/>
        <w:spacing w:after="0" w:line="240" w:lineRule="auto"/>
        <w:ind w:firstLine="540"/>
        <w:jc w:val="right"/>
        <w:rPr>
          <w:rFonts w:ascii="Times New Roman" w:eastAsia="Times New Roman" w:hAnsi="Times New Roman"/>
          <w:b/>
          <w:sz w:val="24"/>
          <w:szCs w:val="24"/>
          <w:lang w:eastAsia="ar-SA"/>
        </w:rPr>
      </w:pPr>
    </w:p>
    <w:p w:rsidR="006613E1" w:rsidRDefault="006613E1" w:rsidP="006613E1">
      <w:pPr>
        <w:tabs>
          <w:tab w:val="left" w:pos="6804"/>
        </w:tabs>
        <w:suppressAutoHyphens/>
        <w:autoSpaceDN w:val="0"/>
        <w:adjustRightInd w:val="0"/>
        <w:spacing w:after="0" w:line="240" w:lineRule="auto"/>
        <w:ind w:firstLine="540"/>
        <w:jc w:val="right"/>
        <w:rPr>
          <w:rFonts w:ascii="Times New Roman" w:eastAsia="Times New Roman" w:hAnsi="Times New Roman"/>
          <w:b/>
          <w:sz w:val="24"/>
          <w:szCs w:val="24"/>
          <w:lang w:eastAsia="ar-SA"/>
        </w:rPr>
      </w:pPr>
    </w:p>
    <w:p w:rsidR="006613E1" w:rsidRDefault="006613E1" w:rsidP="006613E1">
      <w:pPr>
        <w:tabs>
          <w:tab w:val="left" w:pos="6804"/>
        </w:tabs>
        <w:suppressAutoHyphens/>
        <w:autoSpaceDN w:val="0"/>
        <w:adjustRightInd w:val="0"/>
        <w:spacing w:after="0" w:line="240" w:lineRule="auto"/>
        <w:ind w:firstLine="540"/>
        <w:jc w:val="right"/>
        <w:rPr>
          <w:rFonts w:ascii="Times New Roman" w:eastAsia="Times New Roman" w:hAnsi="Times New Roman"/>
          <w:b/>
          <w:sz w:val="24"/>
          <w:szCs w:val="24"/>
          <w:lang w:eastAsia="ar-SA"/>
        </w:rPr>
      </w:pPr>
    </w:p>
    <w:p w:rsidR="006613E1" w:rsidRDefault="006613E1" w:rsidP="006613E1">
      <w:pPr>
        <w:tabs>
          <w:tab w:val="left" w:pos="6804"/>
        </w:tabs>
        <w:suppressAutoHyphens/>
        <w:autoSpaceDN w:val="0"/>
        <w:adjustRightInd w:val="0"/>
        <w:spacing w:after="0" w:line="240" w:lineRule="auto"/>
        <w:ind w:firstLine="540"/>
        <w:jc w:val="right"/>
        <w:rPr>
          <w:rFonts w:ascii="Times New Roman" w:eastAsia="Times New Roman" w:hAnsi="Times New Roman"/>
          <w:b/>
          <w:sz w:val="24"/>
          <w:szCs w:val="24"/>
          <w:lang w:eastAsia="ar-SA"/>
        </w:rPr>
      </w:pPr>
    </w:p>
    <w:p w:rsidR="006613E1" w:rsidRDefault="006613E1" w:rsidP="006613E1">
      <w:pPr>
        <w:tabs>
          <w:tab w:val="left" w:pos="6804"/>
        </w:tabs>
        <w:suppressAutoHyphens/>
        <w:autoSpaceDN w:val="0"/>
        <w:adjustRightInd w:val="0"/>
        <w:spacing w:after="0" w:line="240" w:lineRule="auto"/>
        <w:ind w:firstLine="540"/>
        <w:jc w:val="right"/>
        <w:rPr>
          <w:rFonts w:ascii="Times New Roman" w:eastAsia="Times New Roman" w:hAnsi="Times New Roman"/>
          <w:b/>
          <w:sz w:val="24"/>
          <w:szCs w:val="24"/>
          <w:lang w:eastAsia="ar-SA"/>
        </w:rPr>
      </w:pPr>
    </w:p>
    <w:p w:rsidR="006613E1" w:rsidRDefault="006613E1" w:rsidP="006613E1">
      <w:pPr>
        <w:tabs>
          <w:tab w:val="left" w:pos="6804"/>
        </w:tabs>
        <w:suppressAutoHyphens/>
        <w:autoSpaceDN w:val="0"/>
        <w:adjustRightInd w:val="0"/>
        <w:spacing w:after="0" w:line="240" w:lineRule="auto"/>
        <w:ind w:firstLine="540"/>
        <w:jc w:val="right"/>
        <w:rPr>
          <w:rFonts w:ascii="Times New Roman" w:eastAsia="Times New Roman" w:hAnsi="Times New Roman"/>
          <w:b/>
          <w:sz w:val="24"/>
          <w:szCs w:val="24"/>
          <w:lang w:eastAsia="ar-SA"/>
        </w:rPr>
      </w:pPr>
    </w:p>
    <w:p w:rsidR="006613E1" w:rsidRDefault="006613E1" w:rsidP="006613E1">
      <w:pPr>
        <w:tabs>
          <w:tab w:val="left" w:pos="6804"/>
        </w:tabs>
        <w:suppressAutoHyphens/>
        <w:autoSpaceDN w:val="0"/>
        <w:adjustRightInd w:val="0"/>
        <w:spacing w:after="0" w:line="240" w:lineRule="auto"/>
        <w:ind w:firstLine="540"/>
        <w:jc w:val="right"/>
        <w:rPr>
          <w:rFonts w:ascii="Times New Roman" w:eastAsia="Times New Roman" w:hAnsi="Times New Roman"/>
          <w:b/>
          <w:sz w:val="24"/>
          <w:szCs w:val="24"/>
          <w:lang w:eastAsia="ar-SA"/>
        </w:rPr>
      </w:pPr>
    </w:p>
    <w:p w:rsidR="006613E1" w:rsidRDefault="006613E1" w:rsidP="006613E1">
      <w:pPr>
        <w:tabs>
          <w:tab w:val="left" w:pos="6804"/>
        </w:tabs>
        <w:suppressAutoHyphens/>
        <w:autoSpaceDN w:val="0"/>
        <w:adjustRightInd w:val="0"/>
        <w:spacing w:after="0" w:line="240" w:lineRule="auto"/>
        <w:ind w:firstLine="540"/>
        <w:jc w:val="right"/>
        <w:rPr>
          <w:rFonts w:ascii="Times New Roman" w:eastAsia="Times New Roman" w:hAnsi="Times New Roman"/>
          <w:b/>
          <w:sz w:val="24"/>
          <w:szCs w:val="24"/>
          <w:lang w:eastAsia="ar-SA"/>
        </w:rPr>
      </w:pPr>
    </w:p>
    <w:p w:rsidR="006613E1" w:rsidRDefault="006613E1" w:rsidP="006613E1">
      <w:pPr>
        <w:tabs>
          <w:tab w:val="left" w:pos="6804"/>
        </w:tabs>
        <w:suppressAutoHyphens/>
        <w:autoSpaceDN w:val="0"/>
        <w:adjustRightInd w:val="0"/>
        <w:spacing w:after="0" w:line="240" w:lineRule="auto"/>
        <w:ind w:firstLine="540"/>
        <w:jc w:val="right"/>
        <w:rPr>
          <w:rFonts w:ascii="Times New Roman" w:eastAsia="Times New Roman" w:hAnsi="Times New Roman"/>
          <w:b/>
          <w:sz w:val="24"/>
          <w:szCs w:val="24"/>
          <w:lang w:eastAsia="ar-SA"/>
        </w:rPr>
      </w:pPr>
    </w:p>
    <w:p w:rsidR="006613E1" w:rsidRDefault="006613E1" w:rsidP="006613E1">
      <w:pPr>
        <w:tabs>
          <w:tab w:val="left" w:pos="6804"/>
        </w:tabs>
        <w:suppressAutoHyphens/>
        <w:autoSpaceDN w:val="0"/>
        <w:adjustRightInd w:val="0"/>
        <w:spacing w:after="0" w:line="240" w:lineRule="auto"/>
        <w:ind w:firstLine="540"/>
        <w:jc w:val="right"/>
        <w:rPr>
          <w:rFonts w:ascii="Times New Roman" w:eastAsia="Times New Roman" w:hAnsi="Times New Roman"/>
          <w:b/>
          <w:sz w:val="24"/>
          <w:szCs w:val="24"/>
          <w:lang w:eastAsia="ar-SA"/>
        </w:rPr>
      </w:pPr>
    </w:p>
    <w:p w:rsidR="006613E1" w:rsidRDefault="006613E1" w:rsidP="006613E1">
      <w:pPr>
        <w:tabs>
          <w:tab w:val="left" w:pos="6804"/>
        </w:tabs>
        <w:suppressAutoHyphens/>
        <w:autoSpaceDN w:val="0"/>
        <w:adjustRightInd w:val="0"/>
        <w:spacing w:after="0" w:line="240" w:lineRule="auto"/>
        <w:ind w:firstLine="540"/>
        <w:jc w:val="right"/>
        <w:rPr>
          <w:rFonts w:ascii="Times New Roman" w:eastAsia="Times New Roman" w:hAnsi="Times New Roman"/>
          <w:b/>
          <w:sz w:val="24"/>
          <w:szCs w:val="24"/>
          <w:lang w:eastAsia="ar-SA"/>
        </w:rPr>
      </w:pPr>
    </w:p>
    <w:p w:rsidR="006613E1" w:rsidRDefault="006613E1" w:rsidP="006613E1">
      <w:pPr>
        <w:tabs>
          <w:tab w:val="left" w:pos="6804"/>
        </w:tabs>
        <w:suppressAutoHyphens/>
        <w:autoSpaceDN w:val="0"/>
        <w:adjustRightInd w:val="0"/>
        <w:spacing w:after="0" w:line="240" w:lineRule="auto"/>
        <w:ind w:firstLine="540"/>
        <w:jc w:val="right"/>
        <w:rPr>
          <w:rFonts w:ascii="Times New Roman" w:eastAsia="Times New Roman" w:hAnsi="Times New Roman"/>
          <w:b/>
          <w:sz w:val="24"/>
          <w:szCs w:val="24"/>
          <w:lang w:eastAsia="ar-SA"/>
        </w:rPr>
      </w:pPr>
    </w:p>
    <w:p w:rsidR="006613E1" w:rsidRDefault="006613E1" w:rsidP="006613E1">
      <w:pPr>
        <w:tabs>
          <w:tab w:val="left" w:pos="6804"/>
        </w:tabs>
        <w:suppressAutoHyphens/>
        <w:autoSpaceDN w:val="0"/>
        <w:adjustRightInd w:val="0"/>
        <w:spacing w:after="0" w:line="240" w:lineRule="auto"/>
        <w:ind w:firstLine="540"/>
        <w:jc w:val="right"/>
        <w:rPr>
          <w:rFonts w:ascii="Times New Roman" w:eastAsia="Times New Roman" w:hAnsi="Times New Roman"/>
          <w:b/>
          <w:sz w:val="24"/>
          <w:szCs w:val="24"/>
          <w:lang w:eastAsia="ar-SA"/>
        </w:rPr>
      </w:pPr>
    </w:p>
    <w:p w:rsidR="006613E1" w:rsidRDefault="006613E1" w:rsidP="006613E1">
      <w:pPr>
        <w:tabs>
          <w:tab w:val="left" w:pos="6804"/>
        </w:tabs>
        <w:suppressAutoHyphens/>
        <w:autoSpaceDN w:val="0"/>
        <w:adjustRightInd w:val="0"/>
        <w:spacing w:after="0" w:line="240" w:lineRule="auto"/>
        <w:ind w:firstLine="540"/>
        <w:jc w:val="right"/>
        <w:rPr>
          <w:rFonts w:ascii="Times New Roman" w:eastAsia="Times New Roman" w:hAnsi="Times New Roman"/>
          <w:b/>
          <w:sz w:val="24"/>
          <w:szCs w:val="24"/>
          <w:lang w:eastAsia="ar-SA"/>
        </w:rPr>
      </w:pPr>
    </w:p>
    <w:p w:rsidR="006613E1" w:rsidRDefault="006613E1" w:rsidP="006613E1">
      <w:pPr>
        <w:tabs>
          <w:tab w:val="left" w:pos="6804"/>
        </w:tabs>
        <w:suppressAutoHyphens/>
        <w:autoSpaceDN w:val="0"/>
        <w:adjustRightInd w:val="0"/>
        <w:spacing w:after="0" w:line="240" w:lineRule="auto"/>
        <w:ind w:firstLine="540"/>
        <w:jc w:val="right"/>
        <w:rPr>
          <w:rFonts w:ascii="Times New Roman" w:eastAsia="Times New Roman" w:hAnsi="Times New Roman"/>
          <w:b/>
          <w:sz w:val="24"/>
          <w:szCs w:val="24"/>
          <w:lang w:eastAsia="ar-SA"/>
        </w:rPr>
      </w:pPr>
    </w:p>
    <w:p w:rsidR="006613E1" w:rsidRDefault="006613E1" w:rsidP="006613E1">
      <w:pPr>
        <w:tabs>
          <w:tab w:val="left" w:pos="6804"/>
        </w:tabs>
        <w:suppressAutoHyphens/>
        <w:autoSpaceDN w:val="0"/>
        <w:adjustRightInd w:val="0"/>
        <w:spacing w:after="0" w:line="240" w:lineRule="auto"/>
        <w:ind w:firstLine="540"/>
        <w:jc w:val="right"/>
        <w:rPr>
          <w:rFonts w:ascii="Times New Roman" w:eastAsia="Times New Roman" w:hAnsi="Times New Roman"/>
          <w:b/>
          <w:sz w:val="24"/>
          <w:szCs w:val="24"/>
          <w:lang w:eastAsia="ar-SA"/>
        </w:rPr>
      </w:pPr>
    </w:p>
    <w:p w:rsidR="006613E1" w:rsidRDefault="006613E1" w:rsidP="006613E1">
      <w:pPr>
        <w:tabs>
          <w:tab w:val="left" w:pos="6804"/>
        </w:tabs>
        <w:suppressAutoHyphens/>
        <w:autoSpaceDN w:val="0"/>
        <w:adjustRightInd w:val="0"/>
        <w:spacing w:after="0" w:line="240" w:lineRule="auto"/>
        <w:ind w:firstLine="540"/>
        <w:jc w:val="right"/>
        <w:rPr>
          <w:rFonts w:ascii="Times New Roman" w:eastAsia="Times New Roman" w:hAnsi="Times New Roman"/>
          <w:b/>
          <w:sz w:val="24"/>
          <w:szCs w:val="24"/>
          <w:lang w:eastAsia="ar-SA"/>
        </w:rPr>
      </w:pPr>
    </w:p>
    <w:p w:rsidR="006613E1" w:rsidRDefault="006613E1" w:rsidP="006613E1">
      <w:pPr>
        <w:tabs>
          <w:tab w:val="left" w:pos="6804"/>
        </w:tabs>
        <w:suppressAutoHyphens/>
        <w:autoSpaceDN w:val="0"/>
        <w:adjustRightInd w:val="0"/>
        <w:spacing w:after="0" w:line="240" w:lineRule="auto"/>
        <w:ind w:firstLine="540"/>
        <w:jc w:val="right"/>
        <w:rPr>
          <w:rFonts w:ascii="Times New Roman" w:eastAsia="Times New Roman" w:hAnsi="Times New Roman"/>
          <w:b/>
          <w:sz w:val="24"/>
          <w:szCs w:val="24"/>
          <w:lang w:eastAsia="ar-SA"/>
        </w:rPr>
      </w:pPr>
    </w:p>
    <w:p w:rsidR="006613E1" w:rsidRDefault="006613E1" w:rsidP="006613E1">
      <w:pPr>
        <w:tabs>
          <w:tab w:val="left" w:pos="6804"/>
        </w:tabs>
        <w:suppressAutoHyphens/>
        <w:autoSpaceDN w:val="0"/>
        <w:adjustRightInd w:val="0"/>
        <w:spacing w:after="0" w:line="240" w:lineRule="auto"/>
        <w:ind w:firstLine="540"/>
        <w:jc w:val="right"/>
        <w:rPr>
          <w:rFonts w:ascii="Times New Roman" w:eastAsia="Times New Roman" w:hAnsi="Times New Roman"/>
          <w:b/>
          <w:sz w:val="24"/>
          <w:szCs w:val="24"/>
          <w:lang w:eastAsia="ar-SA"/>
        </w:rPr>
      </w:pPr>
    </w:p>
    <w:p w:rsidR="006613E1" w:rsidRDefault="006613E1" w:rsidP="006613E1">
      <w:pPr>
        <w:tabs>
          <w:tab w:val="left" w:pos="6804"/>
        </w:tabs>
        <w:suppressAutoHyphens/>
        <w:autoSpaceDN w:val="0"/>
        <w:adjustRightInd w:val="0"/>
        <w:spacing w:after="0" w:line="240" w:lineRule="auto"/>
        <w:ind w:firstLine="540"/>
        <w:jc w:val="right"/>
        <w:rPr>
          <w:rFonts w:ascii="Times New Roman" w:eastAsia="Times New Roman" w:hAnsi="Times New Roman"/>
          <w:b/>
          <w:sz w:val="24"/>
          <w:szCs w:val="24"/>
          <w:lang w:eastAsia="ar-SA"/>
        </w:rPr>
      </w:pPr>
    </w:p>
    <w:p w:rsidR="006613E1" w:rsidRDefault="006613E1" w:rsidP="006613E1">
      <w:pPr>
        <w:tabs>
          <w:tab w:val="left" w:pos="6804"/>
        </w:tabs>
        <w:suppressAutoHyphens/>
        <w:autoSpaceDN w:val="0"/>
        <w:adjustRightInd w:val="0"/>
        <w:spacing w:after="0" w:line="240" w:lineRule="auto"/>
        <w:ind w:firstLine="540"/>
        <w:jc w:val="right"/>
        <w:rPr>
          <w:rFonts w:ascii="Times New Roman" w:eastAsia="Times New Roman" w:hAnsi="Times New Roman"/>
          <w:b/>
          <w:sz w:val="24"/>
          <w:szCs w:val="24"/>
          <w:lang w:eastAsia="ar-SA"/>
        </w:rPr>
      </w:pPr>
    </w:p>
    <w:p w:rsidR="006613E1" w:rsidRDefault="006613E1" w:rsidP="006613E1">
      <w:pPr>
        <w:tabs>
          <w:tab w:val="left" w:pos="6804"/>
        </w:tabs>
        <w:suppressAutoHyphens/>
        <w:autoSpaceDN w:val="0"/>
        <w:adjustRightInd w:val="0"/>
        <w:spacing w:after="0" w:line="240" w:lineRule="auto"/>
        <w:rPr>
          <w:rFonts w:ascii="Times New Roman" w:eastAsia="Times New Roman" w:hAnsi="Times New Roman"/>
          <w:b/>
          <w:sz w:val="24"/>
          <w:szCs w:val="24"/>
          <w:lang w:eastAsia="ar-SA"/>
        </w:rPr>
      </w:pPr>
    </w:p>
    <w:sectPr w:rsidR="006613E1" w:rsidSect="00D36F6C">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E63" w:rsidRDefault="00B63E63">
      <w:pPr>
        <w:spacing w:after="0" w:line="240" w:lineRule="auto"/>
      </w:pPr>
      <w:r>
        <w:separator/>
      </w:r>
    </w:p>
  </w:endnote>
  <w:endnote w:type="continuationSeparator" w:id="0">
    <w:p w:rsidR="00B63E63" w:rsidRDefault="00B63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E63" w:rsidRDefault="00B63E63">
      <w:pPr>
        <w:spacing w:after="0" w:line="240" w:lineRule="auto"/>
      </w:pPr>
      <w:r>
        <w:separator/>
      </w:r>
    </w:p>
  </w:footnote>
  <w:footnote w:type="continuationSeparator" w:id="0">
    <w:p w:rsidR="00B63E63" w:rsidRDefault="00B63E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351" w:rsidRDefault="006613E1"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9E6B9C" w:rsidRPr="009E6B9C">
      <w:rPr>
        <w:rFonts w:ascii="Times New Roman" w:hAnsi="Times New Roman"/>
        <w:noProof/>
        <w:sz w:val="28"/>
        <w:szCs w:val="28"/>
        <w:lang w:val="ru-RU"/>
      </w:rPr>
      <w:t>8</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39320E"/>
    <w:multiLevelType w:val="multilevel"/>
    <w:tmpl w:val="F8BCF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3701EE8"/>
    <w:multiLevelType w:val="multilevel"/>
    <w:tmpl w:val="BA7EE2FA"/>
    <w:lvl w:ilvl="0">
      <w:start w:val="6"/>
      <w:numFmt w:val="decimal"/>
      <w:lvlText w:val="%1."/>
      <w:lvlJc w:val="left"/>
      <w:pPr>
        <w:ind w:left="360" w:hanging="360"/>
      </w:pPr>
    </w:lvl>
    <w:lvl w:ilvl="1">
      <w:start w:val="1"/>
      <w:numFmt w:val="decimal"/>
      <w:lvlText w:val="%1.%2."/>
      <w:lvlJc w:val="left"/>
      <w:pPr>
        <w:ind w:left="1080" w:hanging="360"/>
      </w:pPr>
      <w:rPr>
        <w:b w:val="0"/>
      </w:rPr>
    </w:lvl>
    <w:lvl w:ilvl="2">
      <w:start w:val="1"/>
      <w:numFmt w:val="decimal"/>
      <w:lvlText w:val="%1.%2.%3."/>
      <w:lvlJc w:val="left"/>
      <w:pPr>
        <w:ind w:left="1920" w:hanging="720"/>
      </w:pPr>
    </w:lvl>
    <w:lvl w:ilvl="3">
      <w:start w:val="1"/>
      <w:numFmt w:val="decimal"/>
      <w:lvlText w:val="%1.%2.%3.%4."/>
      <w:lvlJc w:val="left"/>
      <w:pPr>
        <w:ind w:left="2520" w:hanging="720"/>
      </w:pPr>
    </w:lvl>
    <w:lvl w:ilvl="4">
      <w:start w:val="1"/>
      <w:numFmt w:val="decimal"/>
      <w:lvlText w:val="%1.%2.%3.%4.%5."/>
      <w:lvlJc w:val="left"/>
      <w:pPr>
        <w:ind w:left="3480" w:hanging="1080"/>
      </w:pPr>
    </w:lvl>
    <w:lvl w:ilvl="5">
      <w:start w:val="1"/>
      <w:numFmt w:val="decimal"/>
      <w:lvlText w:val="%1.%2.%3.%4.%5.%6."/>
      <w:lvlJc w:val="left"/>
      <w:pPr>
        <w:ind w:left="4080" w:hanging="1080"/>
      </w:pPr>
    </w:lvl>
    <w:lvl w:ilvl="6">
      <w:start w:val="1"/>
      <w:numFmt w:val="decimal"/>
      <w:lvlText w:val="%1.%2.%3.%4.%5.%6.%7."/>
      <w:lvlJc w:val="left"/>
      <w:pPr>
        <w:ind w:left="5040" w:hanging="1440"/>
      </w:pPr>
    </w:lvl>
    <w:lvl w:ilvl="7">
      <w:start w:val="1"/>
      <w:numFmt w:val="decimal"/>
      <w:lvlText w:val="%1.%2.%3.%4.%5.%6.%7.%8."/>
      <w:lvlJc w:val="left"/>
      <w:pPr>
        <w:ind w:left="5640" w:hanging="1440"/>
      </w:pPr>
    </w:lvl>
    <w:lvl w:ilvl="8">
      <w:start w:val="1"/>
      <w:numFmt w:val="decimal"/>
      <w:lvlText w:val="%1.%2.%3.%4.%5.%6.%7.%8.%9."/>
      <w:lvlJc w:val="left"/>
      <w:pPr>
        <w:ind w:left="6600" w:hanging="1800"/>
      </w:pPr>
    </w:lvl>
  </w:abstractNum>
  <w:abstractNum w:abstractNumId="2">
    <w:nsid w:val="3FCA5B5B"/>
    <w:multiLevelType w:val="multilevel"/>
    <w:tmpl w:val="F90CDFBC"/>
    <w:lvl w:ilvl="0">
      <w:start w:val="6"/>
      <w:numFmt w:val="decimal"/>
      <w:lvlText w:val="%1."/>
      <w:lvlJc w:val="left"/>
      <w:pPr>
        <w:ind w:left="540" w:hanging="540"/>
      </w:pPr>
    </w:lvl>
    <w:lvl w:ilvl="1">
      <w:start w:val="1"/>
      <w:numFmt w:val="decimal"/>
      <w:lvlText w:val="%1.%2."/>
      <w:lvlJc w:val="left"/>
      <w:pPr>
        <w:ind w:left="967" w:hanging="540"/>
      </w:pPr>
    </w:lvl>
    <w:lvl w:ilvl="2">
      <w:start w:val="2"/>
      <w:numFmt w:val="decimal"/>
      <w:lvlText w:val="%1.%2.%3."/>
      <w:lvlJc w:val="left"/>
      <w:pPr>
        <w:ind w:left="1574" w:hanging="720"/>
      </w:pPr>
    </w:lvl>
    <w:lvl w:ilvl="3">
      <w:start w:val="1"/>
      <w:numFmt w:val="decimal"/>
      <w:lvlText w:val="%1.%2.%3.%4."/>
      <w:lvlJc w:val="left"/>
      <w:pPr>
        <w:ind w:left="2001" w:hanging="720"/>
      </w:pPr>
    </w:lvl>
    <w:lvl w:ilvl="4">
      <w:start w:val="1"/>
      <w:numFmt w:val="decimal"/>
      <w:lvlText w:val="%1.%2.%3.%4.%5."/>
      <w:lvlJc w:val="left"/>
      <w:pPr>
        <w:ind w:left="2788" w:hanging="1080"/>
      </w:pPr>
    </w:lvl>
    <w:lvl w:ilvl="5">
      <w:start w:val="1"/>
      <w:numFmt w:val="decimal"/>
      <w:lvlText w:val="%1.%2.%3.%4.%5.%6."/>
      <w:lvlJc w:val="left"/>
      <w:pPr>
        <w:ind w:left="3215" w:hanging="1080"/>
      </w:pPr>
    </w:lvl>
    <w:lvl w:ilvl="6">
      <w:start w:val="1"/>
      <w:numFmt w:val="decimal"/>
      <w:lvlText w:val="%1.%2.%3.%4.%5.%6.%7."/>
      <w:lvlJc w:val="left"/>
      <w:pPr>
        <w:ind w:left="4002" w:hanging="1440"/>
      </w:pPr>
    </w:lvl>
    <w:lvl w:ilvl="7">
      <w:start w:val="1"/>
      <w:numFmt w:val="decimal"/>
      <w:lvlText w:val="%1.%2.%3.%4.%5.%6.%7.%8."/>
      <w:lvlJc w:val="left"/>
      <w:pPr>
        <w:ind w:left="4429" w:hanging="1440"/>
      </w:pPr>
    </w:lvl>
    <w:lvl w:ilvl="8">
      <w:start w:val="1"/>
      <w:numFmt w:val="decimal"/>
      <w:lvlText w:val="%1.%2.%3.%4.%5.%6.%7.%8.%9."/>
      <w:lvlJc w:val="left"/>
      <w:pPr>
        <w:ind w:left="5216" w:hanging="1800"/>
      </w:pPr>
    </w:lvl>
  </w:abstractNum>
  <w:abstractNum w:abstractNumId="3">
    <w:nsid w:val="51852154"/>
    <w:multiLevelType w:val="multilevel"/>
    <w:tmpl w:val="7B9A36E0"/>
    <w:lvl w:ilvl="0">
      <w:start w:val="7"/>
      <w:numFmt w:val="upperRoman"/>
      <w:lvlText w:val="%1."/>
      <w:lvlJc w:val="left"/>
      <w:pPr>
        <w:ind w:left="1800" w:hanging="72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5E454E88"/>
    <w:multiLevelType w:val="multilevel"/>
    <w:tmpl w:val="EAF8A8EE"/>
    <w:lvl w:ilvl="0">
      <w:start w:val="9"/>
      <w:numFmt w:val="upp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3E1"/>
    <w:rsid w:val="004A00E0"/>
    <w:rsid w:val="006613E1"/>
    <w:rsid w:val="009E6B9C"/>
    <w:rsid w:val="00B63E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83F8CA-F8CC-4DAB-9F9A-6DD8B4912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13E1"/>
    <w:pPr>
      <w:spacing w:after="200" w:line="276"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613E1"/>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6613E1"/>
    <w:rPr>
      <w:rFonts w:ascii="Calibri" w:eastAsia="Calibri" w:hAnsi="Calibri"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14405</Words>
  <Characters>8211</Characters>
  <Application>Microsoft Office Word</Application>
  <DocSecurity>0</DocSecurity>
  <Lines>68</Lines>
  <Paragraphs>45</Paragraphs>
  <ScaleCrop>false</ScaleCrop>
  <Company>WPI StaforceTEAM</Company>
  <LinksUpToDate>false</LinksUpToDate>
  <CharactersWithSpaces>22571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2023-12-19T08:51:00Z</dcterms:created>
  <dcterms:modified xsi:type="dcterms:W3CDTF">2023-12-19T15:31:00Z</dcterms:modified>
</cp:coreProperties>
</file>