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55FA0" w:rsidRDefault="007E2756" w:rsidP="00145867">
            <w:pPr>
              <w:pStyle w:val="a6"/>
              <w:spacing w:before="20" w:line="240" w:lineRule="auto"/>
              <w:ind w:left="-117" w:right="-249"/>
              <w:jc w:val="left"/>
            </w:pPr>
            <w:r w:rsidRPr="00555FA0">
              <w:t>від «</w:t>
            </w:r>
            <w:r w:rsidR="00555FA0" w:rsidRPr="00555FA0">
              <w:t>1</w:t>
            </w:r>
            <w:r w:rsidR="00487335">
              <w:t>2</w:t>
            </w:r>
            <w:r w:rsidRPr="00555FA0">
              <w:t xml:space="preserve">» </w:t>
            </w:r>
            <w:r w:rsidR="00783A09" w:rsidRPr="00555FA0">
              <w:t>липня</w:t>
            </w:r>
            <w:r w:rsidRPr="00555FA0">
              <w:t xml:space="preserve"> 2023 р. протокол №</w:t>
            </w:r>
            <w:r w:rsidR="00555FA0" w:rsidRPr="00555FA0">
              <w:t xml:space="preserve"> </w:t>
            </w:r>
            <w:r w:rsidR="00BE348D">
              <w:t>31</w:t>
            </w:r>
            <w:bookmarkStart w:id="1" w:name="_GoBack"/>
            <w:bookmarkEnd w:id="1"/>
            <w:r w:rsidR="00555FA0" w:rsidRPr="00555FA0">
              <w:t>-УО</w:t>
            </w:r>
            <w:r w:rsidRPr="00555FA0">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19222C" w:rsidRDefault="007E2756" w:rsidP="007E2756">
      <w:pPr>
        <w:ind w:right="-25"/>
        <w:jc w:val="center"/>
        <w:rPr>
          <w:rFonts w:eastAsia="Dotum"/>
          <w:bCs/>
          <w:sz w:val="28"/>
          <w:szCs w:val="28"/>
          <w:u w:val="single"/>
        </w:rPr>
      </w:pPr>
    </w:p>
    <w:p w:rsidR="00BE348D" w:rsidRPr="00BE348D" w:rsidRDefault="00BE348D" w:rsidP="00BE348D">
      <w:pPr>
        <w:ind w:right="-25"/>
        <w:jc w:val="center"/>
        <w:rPr>
          <w:b/>
          <w:sz w:val="28"/>
          <w:szCs w:val="28"/>
          <w:lang w:eastAsia="zh-CN"/>
        </w:rPr>
      </w:pPr>
      <w:proofErr w:type="spellStart"/>
      <w:r w:rsidRPr="00BE348D">
        <w:rPr>
          <w:b/>
          <w:bCs/>
          <w:sz w:val="28"/>
          <w:szCs w:val="28"/>
        </w:rPr>
        <w:t>Скалер</w:t>
      </w:r>
      <w:proofErr w:type="spellEnd"/>
      <w:r w:rsidRPr="00BE348D">
        <w:rPr>
          <w:b/>
          <w:bCs/>
          <w:sz w:val="28"/>
          <w:szCs w:val="28"/>
        </w:rPr>
        <w:t xml:space="preserve"> хірургічний (</w:t>
      </w:r>
      <w:proofErr w:type="spellStart"/>
      <w:r w:rsidRPr="00BE348D">
        <w:rPr>
          <w:b/>
          <w:bCs/>
          <w:sz w:val="28"/>
          <w:szCs w:val="28"/>
        </w:rPr>
        <w:t>п’єзотом</w:t>
      </w:r>
      <w:proofErr w:type="spellEnd"/>
      <w:r w:rsidRPr="00BE348D">
        <w:rPr>
          <w:b/>
          <w:bCs/>
          <w:sz w:val="28"/>
          <w:szCs w:val="28"/>
        </w:rPr>
        <w:t xml:space="preserve">) </w:t>
      </w:r>
      <w:proofErr w:type="spellStart"/>
      <w:r w:rsidRPr="00BE348D">
        <w:rPr>
          <w:b/>
          <w:bCs/>
          <w:sz w:val="28"/>
          <w:szCs w:val="28"/>
        </w:rPr>
        <w:t>Surgic</w:t>
      </w:r>
      <w:proofErr w:type="spellEnd"/>
      <w:r w:rsidRPr="00BE348D">
        <w:rPr>
          <w:b/>
          <w:bCs/>
          <w:sz w:val="28"/>
          <w:szCs w:val="28"/>
        </w:rPr>
        <w:t xml:space="preserve"> </w:t>
      </w:r>
      <w:proofErr w:type="spellStart"/>
      <w:r w:rsidRPr="00BE348D">
        <w:rPr>
          <w:b/>
          <w:bCs/>
          <w:sz w:val="28"/>
          <w:szCs w:val="28"/>
        </w:rPr>
        <w:t>Touch</w:t>
      </w:r>
      <w:proofErr w:type="spellEnd"/>
      <w:r w:rsidRPr="00BE348D">
        <w:rPr>
          <w:b/>
          <w:bCs/>
          <w:sz w:val="28"/>
          <w:szCs w:val="28"/>
        </w:rPr>
        <w:t xml:space="preserve"> LED (</w:t>
      </w:r>
      <w:proofErr w:type="spellStart"/>
      <w:r w:rsidRPr="00BE348D">
        <w:rPr>
          <w:b/>
          <w:bCs/>
          <w:sz w:val="28"/>
          <w:szCs w:val="28"/>
        </w:rPr>
        <w:t>Woodpecker</w:t>
      </w:r>
      <w:proofErr w:type="spellEnd"/>
      <w:r w:rsidRPr="00BE348D">
        <w:rPr>
          <w:b/>
          <w:bCs/>
          <w:sz w:val="28"/>
          <w:szCs w:val="28"/>
        </w:rPr>
        <w:t xml:space="preserve">) </w:t>
      </w:r>
      <w:r w:rsidRPr="00BE348D">
        <w:rPr>
          <w:b/>
          <w:sz w:val="28"/>
          <w:szCs w:val="28"/>
        </w:rPr>
        <w:t xml:space="preserve">(або еквівалент) </w:t>
      </w:r>
    </w:p>
    <w:p w:rsidR="00BE348D" w:rsidRPr="00BE348D" w:rsidRDefault="00BE348D" w:rsidP="00BE348D">
      <w:pPr>
        <w:ind w:right="-25"/>
        <w:jc w:val="center"/>
        <w:rPr>
          <w:sz w:val="28"/>
          <w:szCs w:val="28"/>
        </w:rPr>
      </w:pPr>
      <w:r w:rsidRPr="00BE348D">
        <w:rPr>
          <w:sz w:val="28"/>
          <w:szCs w:val="28"/>
        </w:rPr>
        <w:t>Код ДК:021:2015 - 33130000-0 Стоматологічні та вузькоспеціалізовані інструменти та прилади (НК 024:2023- 47010 Стоматологічна ультразвукова хірургічна система)</w:t>
      </w:r>
    </w:p>
    <w:p w:rsidR="00963FAC" w:rsidRPr="00963FAC" w:rsidRDefault="00963FAC" w:rsidP="00963FAC">
      <w:pPr>
        <w:ind w:right="-25"/>
        <w:jc w:val="center"/>
        <w:rPr>
          <w:sz w:val="28"/>
          <w:szCs w:val="28"/>
        </w:rPr>
      </w:pPr>
    </w:p>
    <w:p w:rsidR="00846379" w:rsidRPr="0019222C" w:rsidRDefault="00846379" w:rsidP="00846379">
      <w:pPr>
        <w:ind w:right="-25"/>
        <w:jc w:val="center"/>
        <w:rPr>
          <w:b/>
          <w:sz w:val="28"/>
          <w:szCs w:val="28"/>
        </w:rPr>
      </w:pPr>
      <w:r w:rsidRPr="0019222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BE348D" w:rsidRPr="00BE348D" w:rsidRDefault="00BE348D" w:rsidP="00BE348D">
            <w:pPr>
              <w:ind w:right="-25"/>
              <w:jc w:val="both"/>
              <w:rPr>
                <w:b/>
                <w:sz w:val="24"/>
                <w:szCs w:val="24"/>
                <w:lang w:eastAsia="zh-CN"/>
              </w:rPr>
            </w:pPr>
            <w:proofErr w:type="spellStart"/>
            <w:r w:rsidRPr="00BE348D">
              <w:rPr>
                <w:b/>
                <w:bCs/>
                <w:sz w:val="24"/>
                <w:szCs w:val="24"/>
              </w:rPr>
              <w:t>Скалер</w:t>
            </w:r>
            <w:proofErr w:type="spellEnd"/>
            <w:r w:rsidRPr="00BE348D">
              <w:rPr>
                <w:b/>
                <w:bCs/>
                <w:sz w:val="24"/>
                <w:szCs w:val="24"/>
              </w:rPr>
              <w:t xml:space="preserve"> хірургічний (</w:t>
            </w:r>
            <w:proofErr w:type="spellStart"/>
            <w:r w:rsidRPr="00BE348D">
              <w:rPr>
                <w:b/>
                <w:bCs/>
                <w:sz w:val="24"/>
                <w:szCs w:val="24"/>
              </w:rPr>
              <w:t>п’єзотом</w:t>
            </w:r>
            <w:proofErr w:type="spellEnd"/>
            <w:r w:rsidRPr="00BE348D">
              <w:rPr>
                <w:b/>
                <w:bCs/>
                <w:sz w:val="24"/>
                <w:szCs w:val="24"/>
              </w:rPr>
              <w:t xml:space="preserve">) </w:t>
            </w:r>
            <w:proofErr w:type="spellStart"/>
            <w:r w:rsidRPr="00BE348D">
              <w:rPr>
                <w:b/>
                <w:bCs/>
                <w:sz w:val="24"/>
                <w:szCs w:val="24"/>
              </w:rPr>
              <w:t>Surgic</w:t>
            </w:r>
            <w:proofErr w:type="spellEnd"/>
            <w:r w:rsidRPr="00BE348D">
              <w:rPr>
                <w:b/>
                <w:bCs/>
                <w:sz w:val="24"/>
                <w:szCs w:val="24"/>
              </w:rPr>
              <w:t xml:space="preserve"> </w:t>
            </w:r>
            <w:proofErr w:type="spellStart"/>
            <w:r w:rsidRPr="00BE348D">
              <w:rPr>
                <w:b/>
                <w:bCs/>
                <w:sz w:val="24"/>
                <w:szCs w:val="24"/>
              </w:rPr>
              <w:t>Touch</w:t>
            </w:r>
            <w:proofErr w:type="spellEnd"/>
            <w:r w:rsidRPr="00BE348D">
              <w:rPr>
                <w:b/>
                <w:bCs/>
                <w:sz w:val="24"/>
                <w:szCs w:val="24"/>
              </w:rPr>
              <w:t xml:space="preserve"> LED (</w:t>
            </w:r>
            <w:proofErr w:type="spellStart"/>
            <w:r w:rsidRPr="00BE348D">
              <w:rPr>
                <w:b/>
                <w:bCs/>
                <w:sz w:val="24"/>
                <w:szCs w:val="24"/>
              </w:rPr>
              <w:t>Woodpecker</w:t>
            </w:r>
            <w:proofErr w:type="spellEnd"/>
            <w:r w:rsidRPr="00BE348D">
              <w:rPr>
                <w:b/>
                <w:bCs/>
                <w:sz w:val="24"/>
                <w:szCs w:val="24"/>
              </w:rPr>
              <w:t xml:space="preserve">) </w:t>
            </w:r>
            <w:r w:rsidRPr="00BE348D">
              <w:rPr>
                <w:b/>
                <w:sz w:val="24"/>
                <w:szCs w:val="24"/>
              </w:rPr>
              <w:t xml:space="preserve">(або еквівалент) </w:t>
            </w:r>
          </w:p>
          <w:p w:rsidR="00BE348D" w:rsidRPr="00BE348D" w:rsidRDefault="00BE348D" w:rsidP="00BE348D">
            <w:pPr>
              <w:ind w:right="-25"/>
              <w:jc w:val="both"/>
              <w:rPr>
                <w:sz w:val="24"/>
                <w:szCs w:val="24"/>
              </w:rPr>
            </w:pPr>
            <w:r w:rsidRPr="00BE348D">
              <w:rPr>
                <w:sz w:val="24"/>
                <w:szCs w:val="24"/>
              </w:rPr>
              <w:t xml:space="preserve">Код ДК:021:2015 - 33130000-0 Стоматологічні та вузькоспеціалізовані інструменти та прилади (НК 024:2023- </w:t>
            </w:r>
            <w:r>
              <w:rPr>
                <w:sz w:val="24"/>
                <w:szCs w:val="24"/>
              </w:rPr>
              <w:t>47010</w:t>
            </w:r>
            <w:r w:rsidRPr="00BE348D">
              <w:rPr>
                <w:sz w:val="24"/>
                <w:szCs w:val="24"/>
              </w:rPr>
              <w:t xml:space="preserve"> </w:t>
            </w:r>
            <w:r>
              <w:rPr>
                <w:sz w:val="24"/>
                <w:szCs w:val="24"/>
              </w:rPr>
              <w:t>Стоматологічна ультразвукова хірургічна система</w:t>
            </w:r>
            <w:r w:rsidRPr="00BE348D">
              <w:rPr>
                <w:sz w:val="24"/>
                <w:szCs w:val="24"/>
              </w:rPr>
              <w:t>)</w:t>
            </w:r>
          </w:p>
          <w:p w:rsidR="00FD7550" w:rsidRPr="00BE348D" w:rsidRDefault="00FD7550" w:rsidP="00FD7550">
            <w:pPr>
              <w:jc w:val="both"/>
              <w:rPr>
                <w:rFonts w:eastAsia="Dotum"/>
                <w:b/>
                <w:bCs/>
                <w:sz w:val="24"/>
                <w:szCs w:val="24"/>
                <w:u w:val="single"/>
              </w:rPr>
            </w:pP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w:t>
            </w:r>
            <w:r w:rsidRPr="00341B23">
              <w:rPr>
                <w:sz w:val="24"/>
                <w:szCs w:val="24"/>
                <w:lang w:eastAsia="ru-RU"/>
              </w:rPr>
              <w:lastRenderedPageBreak/>
              <w:t xml:space="preserve">(лота), щодо яких можуть 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lastRenderedPageBreak/>
              <w:t xml:space="preserve">Вимогами даної тендерної документації не передбачено встановлення окремих частин </w:t>
            </w:r>
            <w:r>
              <w:rPr>
                <w:b/>
                <w:sz w:val="24"/>
                <w:szCs w:val="24"/>
                <w:lang w:eastAsia="ru-RU"/>
              </w:rPr>
              <w:lastRenderedPageBreak/>
              <w:t>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0506B0" w:rsidRDefault="00BE348D" w:rsidP="00321D69">
            <w:pPr>
              <w:jc w:val="both"/>
              <w:rPr>
                <w:b/>
                <w:sz w:val="24"/>
                <w:szCs w:val="24"/>
              </w:rPr>
            </w:pPr>
            <w:r>
              <w:rPr>
                <w:b/>
                <w:sz w:val="24"/>
                <w:szCs w:val="24"/>
              </w:rPr>
              <w:t>1 комплект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F0C2E">
              <w:rPr>
                <w:color w:val="000000"/>
                <w:sz w:val="24"/>
                <w:szCs w:val="24"/>
                <w:lang w:eastAsia="en-US"/>
              </w:rPr>
              <w:lastRenderedPageBreak/>
              <w:t>протягом 90 днів з дня його припинення або 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BE348D" w:rsidRDefault="009D790B" w:rsidP="00145867">
            <w:pPr>
              <w:pStyle w:val="af2"/>
              <w:tabs>
                <w:tab w:val="left" w:pos="406"/>
              </w:tabs>
              <w:ind w:firstLine="218"/>
              <w:jc w:val="both"/>
              <w:rPr>
                <w:rFonts w:ascii="Times New Roman" w:hAnsi="Times New Roman"/>
                <w:sz w:val="24"/>
                <w:szCs w:val="24"/>
                <w:lang w:val="uk-UA"/>
              </w:rPr>
            </w:pPr>
            <w:bookmarkStart w:id="2"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lastRenderedPageBreak/>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3" w:name="n1441"/>
            <w:bookmarkStart w:id="4" w:name="n1443"/>
            <w:bookmarkEnd w:id="3"/>
            <w:bookmarkEnd w:id="4"/>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45338B">
              <w:rPr>
                <w:sz w:val="24"/>
                <w:szCs w:val="24"/>
              </w:rPr>
              <w:lastRenderedPageBreak/>
              <w:t>(кваліфікаційному)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заповненого додатку 4 до цієї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листа-гарантії передбаченого додатком 6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9070A9" w:rsidRDefault="0045338B" w:rsidP="0045338B">
            <w:pPr>
              <w:widowControl w:val="0"/>
              <w:pBdr>
                <w:top w:val="nil"/>
                <w:left w:val="nil"/>
                <w:bottom w:val="nil"/>
                <w:right w:val="nil"/>
                <w:between w:val="nil"/>
              </w:pBdr>
              <w:tabs>
                <w:tab w:val="left" w:pos="195"/>
              </w:tabs>
              <w:ind w:firstLine="309"/>
              <w:jc w:val="both"/>
              <w:rPr>
                <w:color w:val="70AD47" w:themeColor="accent6"/>
                <w:sz w:val="24"/>
                <w:szCs w:val="24"/>
              </w:rPr>
            </w:pPr>
            <w:r w:rsidRPr="00963FAC">
              <w:rPr>
                <w:sz w:val="24"/>
                <w:szCs w:val="24"/>
              </w:rPr>
              <w:t>●</w:t>
            </w:r>
            <w:r w:rsidRPr="00963FAC">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r w:rsidRPr="009070A9">
              <w:rPr>
                <w:color w:val="70AD47" w:themeColor="accent6"/>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w:t>
            </w:r>
            <w:r w:rsidRPr="0045338B">
              <w:rPr>
                <w:sz w:val="24"/>
                <w:szCs w:val="24"/>
              </w:rPr>
              <w:lastRenderedPageBreak/>
              <w:t>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lastRenderedPageBreak/>
              <w:t>•</w:t>
            </w:r>
            <w:r w:rsidRPr="0045338B">
              <w:rPr>
                <w:sz w:val="24"/>
                <w:szCs w:val="24"/>
              </w:rPr>
              <w:tab/>
              <w:t>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w:t>
            </w:r>
            <w:r w:rsidRPr="0045338B">
              <w:rPr>
                <w:sz w:val="24"/>
                <w:szCs w:val="24"/>
              </w:rPr>
              <w:lastRenderedPageBreak/>
              <w:t xml:space="preserve">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lastRenderedPageBreak/>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5) фізична особа, яка є учасником процедури закупівлі, була засуджена за кримінальне правопорушення, вчинене з корисливих мотивів </w:t>
            </w:r>
            <w:r w:rsidRPr="00794595">
              <w:rPr>
                <w:sz w:val="24"/>
                <w:szCs w:val="24"/>
                <w:lang w:eastAsia="en-US"/>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794595">
              <w:rPr>
                <w:sz w:val="24"/>
                <w:szCs w:val="24"/>
                <w:lang w:eastAsia="en-US"/>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w:t>
            </w:r>
            <w:r w:rsidRPr="00794595">
              <w:rPr>
                <w:sz w:val="24"/>
                <w:szCs w:val="24"/>
                <w:lang w:eastAsia="en-US"/>
              </w:rPr>
              <w:lastRenderedPageBreak/>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A14317" w:rsidRDefault="009D790B" w:rsidP="00145867">
            <w:pPr>
              <w:ind w:firstLine="325"/>
              <w:jc w:val="both"/>
              <w:rPr>
                <w:sz w:val="24"/>
                <w:szCs w:val="24"/>
                <w:lang w:eastAsia="en-US"/>
              </w:rPr>
            </w:pPr>
            <w:r w:rsidRPr="00A14317">
              <w:rPr>
                <w:sz w:val="24"/>
                <w:szCs w:val="24"/>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додатку 3 до тендерної документації.</w:t>
            </w:r>
          </w:p>
          <w:p w:rsidR="009D790B" w:rsidRPr="00A14317" w:rsidRDefault="009D790B" w:rsidP="00145867">
            <w:pPr>
              <w:ind w:firstLine="325"/>
              <w:jc w:val="both"/>
              <w:rPr>
                <w:sz w:val="24"/>
                <w:szCs w:val="24"/>
                <w:lang w:eastAsia="en-US"/>
              </w:rPr>
            </w:pPr>
            <w:r w:rsidRPr="00A14317">
              <w:rPr>
                <w:sz w:val="24"/>
                <w:szCs w:val="24"/>
                <w:lang w:eastAsia="en-US"/>
              </w:rPr>
              <w:t>Учасники процедури закупівлі у складі тендерної пропозиції повинні надати:</w:t>
            </w:r>
          </w:p>
          <w:p w:rsidR="009D790B" w:rsidRPr="00A14317" w:rsidRDefault="009D790B" w:rsidP="00145867">
            <w:pPr>
              <w:ind w:firstLine="325"/>
              <w:jc w:val="both"/>
              <w:rPr>
                <w:sz w:val="24"/>
                <w:szCs w:val="24"/>
                <w:lang w:eastAsia="en-US"/>
              </w:rPr>
            </w:pPr>
            <w:r w:rsidRPr="00A14317">
              <w:rPr>
                <w:sz w:val="24"/>
                <w:szCs w:val="24"/>
                <w:lang w:eastAsia="en-US"/>
              </w:rPr>
              <w:t xml:space="preserve">- лист-гарантію щодо відповідності запропонованого </w:t>
            </w:r>
            <w:r w:rsidR="006F7CB7" w:rsidRPr="00A14317">
              <w:rPr>
                <w:sz w:val="24"/>
                <w:szCs w:val="24"/>
                <w:lang w:eastAsia="en-US"/>
              </w:rPr>
              <w:t>медичного обладнання</w:t>
            </w:r>
            <w:r w:rsidRPr="00A14317">
              <w:rPr>
                <w:sz w:val="24"/>
                <w:szCs w:val="24"/>
                <w:lang w:eastAsia="en-US"/>
              </w:rPr>
              <w:t xml:space="preserve"> всім вимогам, які зазначені у Додатку 3 до тендерної документації.</w:t>
            </w:r>
          </w:p>
          <w:p w:rsidR="009D790B" w:rsidRPr="00A14317" w:rsidRDefault="009D790B" w:rsidP="00145867">
            <w:pPr>
              <w:pStyle w:val="af2"/>
              <w:shd w:val="clear" w:color="auto" w:fill="FFFFFF"/>
              <w:ind w:firstLine="325"/>
              <w:jc w:val="both"/>
              <w:rPr>
                <w:rFonts w:ascii="Times New Roman" w:eastAsia="Times New Roman" w:hAnsi="Times New Roman" w:cs="Times New Roman"/>
                <w:color w:val="auto"/>
                <w:sz w:val="24"/>
                <w:szCs w:val="24"/>
                <w:bdr w:val="none" w:sz="0" w:space="0" w:color="auto"/>
                <w:lang w:eastAsia="en-US"/>
              </w:rPr>
            </w:pPr>
            <w:r w:rsidRPr="00A14317">
              <w:rPr>
                <w:rFonts w:ascii="Times New Roman" w:eastAsia="Times New Roman" w:hAnsi="Times New Roman" w:cs="Times New Roman"/>
                <w:color w:val="auto"/>
                <w:sz w:val="24"/>
                <w:szCs w:val="24"/>
                <w:bdr w:val="none" w:sz="0" w:space="0" w:color="auto"/>
                <w:lang w:val="uk-UA" w:eastAsia="en-US"/>
              </w:rPr>
              <w:t xml:space="preserve">- підписаний додаток 3 тендерної документації із зазначенням конкретних параметрів пропонованого ним </w:t>
            </w:r>
            <w:r w:rsidR="006F7CB7" w:rsidRPr="00A14317">
              <w:rPr>
                <w:rFonts w:ascii="Times New Roman" w:eastAsia="Times New Roman" w:hAnsi="Times New Roman" w:cs="Times New Roman"/>
                <w:color w:val="auto"/>
                <w:sz w:val="24"/>
                <w:szCs w:val="24"/>
                <w:bdr w:val="none" w:sz="0" w:space="0" w:color="auto"/>
                <w:lang w:val="uk-UA" w:eastAsia="en-US"/>
              </w:rPr>
              <w:t>медичного обладнання</w:t>
            </w:r>
            <w:r w:rsidRPr="00A14317">
              <w:rPr>
                <w:rFonts w:ascii="Times New Roman" w:eastAsia="Times New Roman" w:hAnsi="Times New Roman" w:cs="Times New Roman"/>
                <w:color w:val="auto"/>
                <w:sz w:val="24"/>
                <w:szCs w:val="24"/>
                <w:bdr w:val="none" w:sz="0" w:space="0" w:color="auto"/>
                <w:lang w:val="uk-UA" w:eastAsia="en-US"/>
              </w:rPr>
              <w:t>, без застосування словосполучень «повинен надавати», «повинне … забезпечувати», «повинен відповідати», «повинен забезпечити», «не менше …», «не більше …»,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додатком 3 до тендерної документації;</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A14317">
              <w:rPr>
                <w:rFonts w:ascii="Times New Roman" w:hAnsi="Times New Roman"/>
                <w:b/>
                <w:color w:val="auto"/>
                <w:sz w:val="24"/>
                <w:szCs w:val="24"/>
                <w:shd w:val="clear" w:color="auto" w:fill="DBDBDB" w:themeFill="accent3" w:themeFillTint="66"/>
                <w:lang w:val="uk-UA"/>
              </w:rPr>
              <w:t>20</w:t>
            </w:r>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3C5E9C">
              <w:rPr>
                <w:lang w:eastAsia="en-US"/>
              </w:rPr>
              <w:lastRenderedPageBreak/>
              <w:t xml:space="preserve">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5" w:name="n584"/>
            <w:bookmarkEnd w:id="5"/>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8A1A3E">
              <w:lastRenderedPageBreak/>
              <w:t>критерії оцінки, технічні умови, технічні специфікації та документи, що підтверджують 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6" w:name="n585"/>
            <w:bookmarkEnd w:id="6"/>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7" w:name="n587"/>
            <w:bookmarkEnd w:id="7"/>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n1531"/>
            <w:bookmarkEnd w:id="8"/>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BF709D">
              <w:rPr>
                <w:sz w:val="24"/>
                <w:szCs w:val="24"/>
                <w:lang w:eastAsia="en-US"/>
              </w:rPr>
              <w:lastRenderedPageBreak/>
              <w:t>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9" w:name="n132"/>
            <w:bookmarkEnd w:id="9"/>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10" w:name="n133"/>
            <w:bookmarkEnd w:id="10"/>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1"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lastRenderedPageBreak/>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lastRenderedPageBreak/>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1"/>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w:t>
            </w:r>
            <w:r w:rsidRPr="00BF709D">
              <w:rPr>
                <w:sz w:val="24"/>
                <w:szCs w:val="24"/>
                <w:lang w:eastAsia="en-US"/>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r w:rsidRPr="00AF547A">
              <w:rPr>
                <w:rFonts w:cs="Calibri"/>
                <w:color w:val="000000"/>
                <w:sz w:val="24"/>
                <w:szCs w:val="24"/>
                <w:u w:color="000000"/>
                <w:bdr w:val="nil"/>
                <w:lang w:eastAsia="ru-RU"/>
              </w:rPr>
              <w:lastRenderedPageBreak/>
              <w:t xml:space="preserve">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ротоколом/рішенням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lastRenderedPageBreak/>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D199B">
              <w:rPr>
                <w:sz w:val="24"/>
                <w:szCs w:val="24"/>
                <w:shd w:val="clear" w:color="auto" w:fill="FFFFFF"/>
              </w:rPr>
              <w:lastRenderedPageBreak/>
              <w:t xml:space="preserve">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BE348D"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BC132B" w:rsidRDefault="00323FA4" w:rsidP="008B0BD9">
            <w:pPr>
              <w:widowControl w:val="0"/>
              <w:tabs>
                <w:tab w:val="left" w:pos="1080"/>
              </w:tabs>
              <w:jc w:val="center"/>
              <w:rPr>
                <w:bCs/>
                <w:sz w:val="24"/>
                <w:szCs w:val="24"/>
              </w:rPr>
            </w:pPr>
            <w:r w:rsidRPr="00BC132B">
              <w:rPr>
                <w:bCs/>
                <w:sz w:val="24"/>
                <w:szCs w:val="24"/>
              </w:rPr>
              <w:t>1.</w:t>
            </w:r>
          </w:p>
        </w:tc>
        <w:tc>
          <w:tcPr>
            <w:tcW w:w="1985" w:type="dxa"/>
            <w:shd w:val="clear" w:color="auto" w:fill="FFFFFF" w:themeFill="background1"/>
            <w:vAlign w:val="center"/>
          </w:tcPr>
          <w:p w:rsidR="00323FA4" w:rsidRPr="00BC132B" w:rsidRDefault="00323FA4" w:rsidP="008B0BD9">
            <w:pPr>
              <w:widowControl w:val="0"/>
              <w:tabs>
                <w:tab w:val="left" w:pos="1080"/>
              </w:tabs>
              <w:rPr>
                <w:bCs/>
                <w:sz w:val="24"/>
                <w:szCs w:val="24"/>
              </w:rPr>
            </w:pPr>
            <w:r w:rsidRPr="00BC132B">
              <w:rPr>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BC132B" w:rsidRDefault="00323FA4" w:rsidP="008B0BD9">
            <w:pPr>
              <w:jc w:val="both"/>
              <w:rPr>
                <w:bCs/>
                <w:sz w:val="24"/>
                <w:szCs w:val="24"/>
              </w:rPr>
            </w:pPr>
            <w:r w:rsidRPr="00BC132B">
              <w:rPr>
                <w:bCs/>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BC132B" w:rsidRDefault="00323FA4" w:rsidP="008B0BD9">
            <w:pPr>
              <w:jc w:val="both"/>
              <w:rPr>
                <w:bCs/>
                <w:sz w:val="24"/>
                <w:szCs w:val="24"/>
              </w:rPr>
            </w:pPr>
            <w:r w:rsidRPr="00BC132B">
              <w:rPr>
                <w:bCs/>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BC132B" w:rsidRDefault="00323FA4" w:rsidP="008B0BD9">
            <w:pPr>
              <w:jc w:val="both"/>
              <w:rPr>
                <w:bCs/>
                <w:sz w:val="24"/>
                <w:szCs w:val="24"/>
              </w:rPr>
            </w:pPr>
            <w:r w:rsidRPr="00BC132B">
              <w:rPr>
                <w:bCs/>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BC132B" w:rsidRDefault="00323FA4" w:rsidP="008B0BD9">
            <w:pPr>
              <w:jc w:val="both"/>
              <w:rPr>
                <w:bCs/>
                <w:sz w:val="24"/>
                <w:szCs w:val="24"/>
              </w:rPr>
            </w:pPr>
            <w:r w:rsidRPr="00BC132B">
              <w:rPr>
                <w:bCs/>
                <w:sz w:val="24"/>
                <w:szCs w:val="24"/>
              </w:rPr>
              <w:t>1.1.2. не менше 1 копії договору, зазначеного в довідці в повному обсязі,</w:t>
            </w:r>
          </w:p>
          <w:p w:rsidR="00323FA4" w:rsidRPr="00BC132B" w:rsidRDefault="00323FA4" w:rsidP="008B0BD9">
            <w:pPr>
              <w:jc w:val="both"/>
              <w:rPr>
                <w:bCs/>
                <w:sz w:val="24"/>
                <w:szCs w:val="24"/>
              </w:rPr>
            </w:pPr>
            <w:r w:rsidRPr="00BC132B">
              <w:rPr>
                <w:bCs/>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BC132B" w:rsidRDefault="00323FA4" w:rsidP="008B0BD9">
            <w:pPr>
              <w:widowControl w:val="0"/>
              <w:tabs>
                <w:tab w:val="left" w:pos="1080"/>
              </w:tabs>
              <w:ind w:right="35"/>
              <w:jc w:val="both"/>
              <w:rPr>
                <w:bCs/>
                <w:sz w:val="24"/>
                <w:szCs w:val="24"/>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BC132B" w:rsidRDefault="00BC132B" w:rsidP="009D790B">
      <w:pPr>
        <w:tabs>
          <w:tab w:val="left" w:pos="0"/>
        </w:tabs>
        <w:jc w:val="both"/>
        <w:rPr>
          <w:sz w:val="24"/>
          <w:szCs w:val="24"/>
        </w:rPr>
      </w:pPr>
    </w:p>
    <w:p w:rsidR="00BC132B" w:rsidRDefault="00BC132B" w:rsidP="009D790B">
      <w:pPr>
        <w:tabs>
          <w:tab w:val="left" w:pos="0"/>
        </w:tabs>
        <w:jc w:val="both"/>
        <w:rPr>
          <w:sz w:val="24"/>
          <w:szCs w:val="24"/>
        </w:rPr>
      </w:pPr>
    </w:p>
    <w:p w:rsidR="00BC132B" w:rsidRDefault="00BC132B"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2"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3" w:name="_Hlk41326527"/>
    </w:p>
    <w:bookmarkEnd w:id="12"/>
    <w:bookmarkEnd w:id="13"/>
    <w:p w:rsidR="00940CB6" w:rsidRPr="00BC132B" w:rsidRDefault="00940CB6" w:rsidP="00940CB6">
      <w:pPr>
        <w:shd w:val="clear" w:color="auto" w:fill="FFFFFF" w:themeFill="background1"/>
        <w:tabs>
          <w:tab w:val="left" w:pos="180"/>
        </w:tabs>
        <w:ind w:firstLine="567"/>
        <w:jc w:val="both"/>
        <w:rPr>
          <w:sz w:val="24"/>
          <w:szCs w:val="24"/>
        </w:rPr>
      </w:pPr>
      <w:r w:rsidRPr="00BC132B">
        <w:rPr>
          <w:b/>
          <w:sz w:val="24"/>
          <w:szCs w:val="24"/>
        </w:rPr>
        <w:t>1.</w:t>
      </w:r>
      <w:r w:rsidRPr="00BC132B">
        <w:rPr>
          <w:sz w:val="24"/>
          <w:szCs w:val="24"/>
        </w:rPr>
        <w:t> </w:t>
      </w:r>
      <w:r w:rsidRPr="00BC132B">
        <w:rPr>
          <w:b/>
          <w:bCs/>
          <w:sz w:val="24"/>
          <w:szCs w:val="24"/>
        </w:rPr>
        <w:t xml:space="preserve">Інформація про відсутність підстав, визначених у п. 47 Особливостей (крім </w:t>
      </w:r>
      <w:r w:rsidRPr="00BC132B">
        <w:rPr>
          <w:b/>
          <w:sz w:val="24"/>
          <w:szCs w:val="24"/>
        </w:rPr>
        <w:t xml:space="preserve">підпунктів 1 і 7, </w:t>
      </w:r>
      <w:proofErr w:type="spellStart"/>
      <w:r w:rsidRPr="00BC132B">
        <w:rPr>
          <w:b/>
          <w:bCs/>
          <w:sz w:val="24"/>
          <w:szCs w:val="24"/>
        </w:rPr>
        <w:t>абз</w:t>
      </w:r>
      <w:proofErr w:type="spellEnd"/>
      <w:r w:rsidRPr="00BC132B">
        <w:rPr>
          <w:b/>
          <w:bCs/>
          <w:sz w:val="24"/>
          <w:szCs w:val="24"/>
        </w:rPr>
        <w:t>. 14 п.</w:t>
      </w:r>
      <w:r w:rsidRPr="00BC132B">
        <w:rPr>
          <w:b/>
          <w:bCs/>
          <w:sz w:val="24"/>
          <w:szCs w:val="24"/>
          <w:lang w:val="en-US"/>
        </w:rPr>
        <w:t> </w:t>
      </w:r>
      <w:r w:rsidRPr="00BC132B">
        <w:rPr>
          <w:b/>
          <w:bCs/>
          <w:sz w:val="24"/>
          <w:szCs w:val="24"/>
        </w:rPr>
        <w:t>47)</w:t>
      </w:r>
      <w:r w:rsidRPr="00BC132B">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BC132B">
        <w:rPr>
          <w:sz w:val="24"/>
          <w:szCs w:val="24"/>
        </w:rPr>
        <w:t>закупівель</w:t>
      </w:r>
      <w:proofErr w:type="spellEnd"/>
      <w:r w:rsidRPr="00BC132B">
        <w:rPr>
          <w:sz w:val="24"/>
          <w:szCs w:val="24"/>
        </w:rPr>
        <w:t xml:space="preserve"> під час подання тендерної пропозиції, а саме </w:t>
      </w:r>
      <w:r w:rsidRPr="00BC132B">
        <w:rPr>
          <w:b/>
          <w:sz w:val="24"/>
          <w:szCs w:val="24"/>
        </w:rPr>
        <w:t xml:space="preserve">шляхом заповнення окремих електронних полів в електронній системі </w:t>
      </w:r>
      <w:proofErr w:type="spellStart"/>
      <w:r w:rsidRPr="00BC132B">
        <w:rPr>
          <w:b/>
          <w:sz w:val="24"/>
          <w:szCs w:val="24"/>
        </w:rPr>
        <w:t>закупівель</w:t>
      </w:r>
      <w:proofErr w:type="spellEnd"/>
      <w:r w:rsidRPr="00BC132B">
        <w:rPr>
          <w:b/>
          <w:sz w:val="24"/>
          <w:szCs w:val="24"/>
        </w:rPr>
        <w:t xml:space="preserve"> (проставлення «галочки»).</w:t>
      </w:r>
      <w:r w:rsidRPr="00BC132B">
        <w:rPr>
          <w:sz w:val="24"/>
          <w:szCs w:val="24"/>
        </w:rPr>
        <w:t xml:space="preserve"> </w:t>
      </w:r>
    </w:p>
    <w:p w:rsidR="00940CB6" w:rsidRPr="00BC132B" w:rsidRDefault="00940CB6" w:rsidP="00940CB6">
      <w:pPr>
        <w:shd w:val="clear" w:color="auto" w:fill="FFFFFF" w:themeFill="background1"/>
        <w:tabs>
          <w:tab w:val="left" w:pos="180"/>
        </w:tabs>
        <w:ind w:firstLine="567"/>
        <w:jc w:val="both"/>
        <w:rPr>
          <w:sz w:val="24"/>
          <w:szCs w:val="24"/>
        </w:rPr>
      </w:pPr>
      <w:r w:rsidRPr="00BC132B">
        <w:rPr>
          <w:b/>
          <w:sz w:val="24"/>
          <w:szCs w:val="24"/>
        </w:rPr>
        <w:t>2.</w:t>
      </w:r>
      <w:r w:rsidRPr="00BC132B">
        <w:rPr>
          <w:b/>
          <w:bCs/>
          <w:sz w:val="24"/>
          <w:szCs w:val="24"/>
        </w:rPr>
        <w:t xml:space="preserve"> Інформація про відсутність підстав, визначених в </w:t>
      </w:r>
      <w:proofErr w:type="spellStart"/>
      <w:r w:rsidRPr="00BC132B">
        <w:rPr>
          <w:b/>
          <w:bCs/>
          <w:sz w:val="24"/>
          <w:szCs w:val="24"/>
        </w:rPr>
        <w:t>абз</w:t>
      </w:r>
      <w:proofErr w:type="spellEnd"/>
      <w:r w:rsidRPr="00BC132B">
        <w:rPr>
          <w:b/>
          <w:bCs/>
          <w:sz w:val="24"/>
          <w:szCs w:val="24"/>
        </w:rPr>
        <w:t>. 14 п. 47 Особливостей</w:t>
      </w:r>
      <w:r w:rsidRPr="00BC132B">
        <w:rPr>
          <w:sz w:val="24"/>
          <w:szCs w:val="24"/>
        </w:rPr>
        <w:t>, підтверджується учасником шляхом надання у складі тендерної пропозиції:</w:t>
      </w:r>
    </w:p>
    <w:p w:rsidR="00940CB6" w:rsidRPr="00BC132B" w:rsidRDefault="00940CB6" w:rsidP="009070A9">
      <w:pPr>
        <w:jc w:val="both"/>
        <w:rPr>
          <w:sz w:val="24"/>
          <w:szCs w:val="24"/>
        </w:rPr>
      </w:pPr>
      <w:r w:rsidRPr="00BC132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9070A9" w:rsidRPr="00BC132B">
        <w:rPr>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r w:rsidRPr="00BC132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4" w:name="_Hlk128168107"/>
      <w:r>
        <w:rPr>
          <w:b/>
          <w:sz w:val="24"/>
          <w:szCs w:val="24"/>
        </w:rPr>
        <w:t>в п. 47</w:t>
      </w:r>
      <w:r w:rsidRPr="00A058F7">
        <w:rPr>
          <w:b/>
          <w:sz w:val="24"/>
          <w:szCs w:val="24"/>
        </w:rPr>
        <w:t xml:space="preserve"> Особливостей</w:t>
      </w:r>
      <w:bookmarkEnd w:id="14"/>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BC132B" w:rsidRDefault="00145867" w:rsidP="00145867">
      <w:pPr>
        <w:ind w:firstLine="567"/>
        <w:jc w:val="both"/>
        <w:rPr>
          <w:b/>
          <w:sz w:val="24"/>
          <w:szCs w:val="24"/>
        </w:rPr>
      </w:pPr>
      <w:r w:rsidRPr="00BC132B">
        <w:rPr>
          <w:b/>
          <w:sz w:val="24"/>
          <w:szCs w:val="24"/>
        </w:rPr>
        <w:t xml:space="preserve">1. </w:t>
      </w:r>
      <w:r w:rsidRPr="00BC132B">
        <w:rPr>
          <w:sz w:val="24"/>
          <w:szCs w:val="24"/>
        </w:rPr>
        <w:t xml:space="preserve">Переможець процедури закупівлі у строк, що не перевищує </w:t>
      </w:r>
      <w:r w:rsidRPr="00BC132B">
        <w:rPr>
          <w:b/>
          <w:bCs/>
          <w:sz w:val="24"/>
          <w:szCs w:val="24"/>
          <w:u w:val="single"/>
        </w:rPr>
        <w:t>чотири дні</w:t>
      </w:r>
      <w:r w:rsidRPr="00BC132B">
        <w:rPr>
          <w:sz w:val="24"/>
          <w:szCs w:val="24"/>
        </w:rPr>
        <w:t xml:space="preserve"> з дати оприлюднення в електронній системі </w:t>
      </w:r>
      <w:proofErr w:type="spellStart"/>
      <w:r w:rsidRPr="00BC132B">
        <w:rPr>
          <w:sz w:val="24"/>
          <w:szCs w:val="24"/>
        </w:rPr>
        <w:t>закупівель</w:t>
      </w:r>
      <w:proofErr w:type="spellEnd"/>
      <w:r w:rsidRPr="00BC132B">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132B">
        <w:rPr>
          <w:sz w:val="24"/>
          <w:szCs w:val="24"/>
        </w:rPr>
        <w:t>закупівель</w:t>
      </w:r>
      <w:proofErr w:type="spellEnd"/>
      <w:r w:rsidRPr="00BC132B">
        <w:rPr>
          <w:sz w:val="24"/>
          <w:szCs w:val="24"/>
        </w:rPr>
        <w:t xml:space="preserve"> документи, що підтверджують </w:t>
      </w:r>
      <w:r w:rsidRPr="00BC132B">
        <w:rPr>
          <w:b/>
          <w:bCs/>
          <w:sz w:val="24"/>
          <w:szCs w:val="24"/>
        </w:rPr>
        <w:t>відсутність підстав, зазначених у підпунктах 3, 5, 6 і 12 та в абзаці чотирнадцятому пункту 47 Особливостей</w:t>
      </w:r>
      <w:r w:rsidRPr="00BC132B">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C132B">
        <w:rPr>
          <w:sz w:val="24"/>
          <w:szCs w:val="24"/>
        </w:rPr>
        <w:t>закупівель</w:t>
      </w:r>
      <w:proofErr w:type="spellEnd"/>
      <w:r w:rsidRPr="00BC132B">
        <w:rPr>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BC132B">
        <w:rPr>
          <w:b/>
          <w:sz w:val="24"/>
          <w:szCs w:val="24"/>
        </w:rPr>
        <w:t xml:space="preserve"> </w:t>
      </w:r>
    </w:p>
    <w:p w:rsidR="00145867" w:rsidRPr="00BC132B" w:rsidRDefault="00145867" w:rsidP="00940CB6">
      <w:pPr>
        <w:pStyle w:val="a8"/>
        <w:ind w:firstLine="567"/>
        <w:jc w:val="both"/>
        <w:rPr>
          <w:sz w:val="24"/>
          <w:szCs w:val="24"/>
        </w:rPr>
      </w:pPr>
    </w:p>
    <w:p w:rsidR="0070342F" w:rsidRPr="00BC132B" w:rsidRDefault="0070342F" w:rsidP="0070342F">
      <w:pPr>
        <w:ind w:firstLine="708"/>
        <w:jc w:val="both"/>
        <w:rPr>
          <w:b/>
          <w:bCs/>
          <w:sz w:val="16"/>
          <w:szCs w:val="16"/>
          <w:lang w:eastAsia="ru-RU"/>
        </w:rPr>
      </w:pPr>
    </w:p>
    <w:p w:rsidR="004E0399" w:rsidRPr="00BC132B"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9070A9" w:rsidRPr="00BC132B" w:rsidTr="00585065">
        <w:trPr>
          <w:trHeight w:val="1231"/>
        </w:trPr>
        <w:tc>
          <w:tcPr>
            <w:tcW w:w="765" w:type="dxa"/>
            <w:tcMar>
              <w:top w:w="100" w:type="dxa"/>
              <w:left w:w="100" w:type="dxa"/>
              <w:bottom w:w="100" w:type="dxa"/>
              <w:right w:w="100" w:type="dxa"/>
            </w:tcMar>
          </w:tcPr>
          <w:p w:rsidR="0070342F" w:rsidRPr="00BC132B" w:rsidRDefault="0070342F" w:rsidP="00145867">
            <w:pPr>
              <w:ind w:left="100"/>
              <w:jc w:val="center"/>
            </w:pPr>
            <w:bookmarkStart w:id="15" w:name="_Hlk37754101"/>
            <w:r w:rsidRPr="00BC132B">
              <w:rPr>
                <w:b/>
                <w:bCs/>
              </w:rPr>
              <w:t>№</w:t>
            </w:r>
          </w:p>
          <w:p w:rsidR="0070342F" w:rsidRPr="00BC132B" w:rsidRDefault="0070342F" w:rsidP="00145867">
            <w:pPr>
              <w:ind w:left="100"/>
              <w:jc w:val="center"/>
            </w:pPr>
            <w:r w:rsidRPr="00BC132B">
              <w:rPr>
                <w:b/>
                <w:bCs/>
              </w:rPr>
              <w:t>з/п</w:t>
            </w:r>
          </w:p>
        </w:tc>
        <w:tc>
          <w:tcPr>
            <w:tcW w:w="4350" w:type="dxa"/>
            <w:tcMar>
              <w:top w:w="100" w:type="dxa"/>
              <w:left w:w="100" w:type="dxa"/>
              <w:bottom w:w="100" w:type="dxa"/>
              <w:right w:w="100" w:type="dxa"/>
            </w:tcMar>
          </w:tcPr>
          <w:p w:rsidR="0070342F" w:rsidRPr="00BC132B" w:rsidRDefault="0070342F" w:rsidP="00145867">
            <w:pPr>
              <w:ind w:left="100"/>
              <w:jc w:val="both"/>
            </w:pPr>
            <w:r w:rsidRPr="00BC132B">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BC132B" w:rsidRDefault="0070342F" w:rsidP="00145867">
            <w:pPr>
              <w:ind w:left="100"/>
              <w:jc w:val="both"/>
            </w:pPr>
            <w:r w:rsidRPr="00BC132B">
              <w:rPr>
                <w:b/>
                <w:bCs/>
              </w:rPr>
              <w:t>Спосіб надання учасником-переможцем інформації про відсутність підстав для відмови в участі у процедурі закупівлі:</w:t>
            </w:r>
          </w:p>
        </w:tc>
      </w:tr>
      <w:tr w:rsidR="009070A9" w:rsidRPr="00BC132B" w:rsidTr="00585065">
        <w:trPr>
          <w:trHeight w:val="1723"/>
        </w:trPr>
        <w:tc>
          <w:tcPr>
            <w:tcW w:w="765" w:type="dxa"/>
            <w:tcMar>
              <w:top w:w="100" w:type="dxa"/>
              <w:left w:w="100" w:type="dxa"/>
              <w:bottom w:w="100" w:type="dxa"/>
              <w:right w:w="100" w:type="dxa"/>
            </w:tcMar>
          </w:tcPr>
          <w:p w:rsidR="0070342F" w:rsidRPr="00BC132B" w:rsidRDefault="0070342F" w:rsidP="00145867">
            <w:pPr>
              <w:ind w:left="100"/>
              <w:jc w:val="center"/>
            </w:pPr>
            <w:r w:rsidRPr="00BC132B">
              <w:t>1</w:t>
            </w:r>
          </w:p>
        </w:tc>
        <w:tc>
          <w:tcPr>
            <w:tcW w:w="4350" w:type="dxa"/>
            <w:tcMar>
              <w:top w:w="100" w:type="dxa"/>
              <w:left w:w="100" w:type="dxa"/>
              <w:bottom w:w="100" w:type="dxa"/>
              <w:right w:w="100" w:type="dxa"/>
            </w:tcMar>
          </w:tcPr>
          <w:p w:rsidR="0070342F" w:rsidRPr="00BC132B" w:rsidRDefault="0070342F" w:rsidP="00145867">
            <w:pPr>
              <w:tabs>
                <w:tab w:val="num" w:pos="360"/>
              </w:tabs>
              <w:jc w:val="both"/>
              <w:rPr>
                <w:b/>
                <w:bCs/>
                <w:lang w:eastAsia="ru-RU"/>
              </w:rPr>
            </w:pPr>
            <w:r w:rsidRPr="00BC132B">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BC132B" w:rsidRDefault="0070342F" w:rsidP="00145867">
            <w:pPr>
              <w:tabs>
                <w:tab w:val="num" w:pos="360"/>
              </w:tabs>
              <w:jc w:val="both"/>
              <w:rPr>
                <w:b/>
                <w:bCs/>
                <w:lang w:eastAsia="ru-RU"/>
              </w:rPr>
            </w:pPr>
            <w:r w:rsidRPr="00BC132B">
              <w:rPr>
                <w:b/>
                <w:bCs/>
                <w:lang w:eastAsia="ru-RU"/>
              </w:rPr>
              <w:t>(підпункт 3 пункт 47 Особливостей)</w:t>
            </w:r>
          </w:p>
        </w:tc>
        <w:tc>
          <w:tcPr>
            <w:tcW w:w="4532" w:type="dxa"/>
            <w:tcMar>
              <w:top w:w="100" w:type="dxa"/>
              <w:left w:w="100" w:type="dxa"/>
              <w:bottom w:w="100" w:type="dxa"/>
              <w:right w:w="100" w:type="dxa"/>
            </w:tcMar>
          </w:tcPr>
          <w:p w:rsidR="00585065" w:rsidRPr="00BC132B" w:rsidRDefault="00585065" w:rsidP="00585065">
            <w:pPr>
              <w:shd w:val="clear" w:color="auto" w:fill="FFFFFF" w:themeFill="background1"/>
              <w:spacing w:line="256" w:lineRule="auto"/>
              <w:ind w:left="-101" w:right="108"/>
              <w:jc w:val="both"/>
              <w:rPr>
                <w:bCs/>
                <w:lang w:eastAsia="ru-RU"/>
              </w:rPr>
            </w:pPr>
            <w:r w:rsidRPr="00BC132B">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BC132B" w:rsidRDefault="0070342F" w:rsidP="00145867">
            <w:pPr>
              <w:jc w:val="both"/>
              <w:rPr>
                <w:lang w:eastAsia="ru-RU"/>
              </w:rPr>
            </w:pPr>
          </w:p>
        </w:tc>
      </w:tr>
      <w:tr w:rsidR="009070A9" w:rsidRPr="00BC132B" w:rsidTr="00585065">
        <w:trPr>
          <w:trHeight w:val="2152"/>
        </w:trPr>
        <w:tc>
          <w:tcPr>
            <w:tcW w:w="765" w:type="dxa"/>
            <w:tcMar>
              <w:top w:w="100" w:type="dxa"/>
              <w:left w:w="100" w:type="dxa"/>
              <w:bottom w:w="100" w:type="dxa"/>
              <w:right w:w="100" w:type="dxa"/>
            </w:tcMar>
          </w:tcPr>
          <w:p w:rsidR="00585065" w:rsidRPr="00BC132B" w:rsidRDefault="00585065" w:rsidP="00145867">
            <w:pPr>
              <w:ind w:left="100"/>
              <w:jc w:val="center"/>
            </w:pPr>
            <w:r w:rsidRPr="00BC132B">
              <w:t>2</w:t>
            </w:r>
          </w:p>
        </w:tc>
        <w:tc>
          <w:tcPr>
            <w:tcW w:w="4350" w:type="dxa"/>
            <w:tcMar>
              <w:top w:w="100" w:type="dxa"/>
              <w:left w:w="100" w:type="dxa"/>
              <w:bottom w:w="100" w:type="dxa"/>
              <w:right w:w="100" w:type="dxa"/>
            </w:tcMar>
          </w:tcPr>
          <w:p w:rsidR="00475855" w:rsidRPr="00BC132B" w:rsidRDefault="00475855" w:rsidP="00475855">
            <w:pPr>
              <w:widowControl w:val="0"/>
              <w:pBdr>
                <w:top w:val="nil"/>
                <w:left w:val="nil"/>
                <w:bottom w:val="nil"/>
                <w:right w:val="nil"/>
                <w:between w:val="nil"/>
              </w:pBdr>
              <w:spacing w:before="120"/>
              <w:jc w:val="both"/>
              <w:rPr>
                <w:b/>
                <w:bCs/>
                <w:lang w:eastAsia="ru-RU"/>
              </w:rPr>
            </w:pPr>
            <w:r w:rsidRPr="00BC132B">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BC132B" w:rsidRDefault="00475855" w:rsidP="00475855">
            <w:pPr>
              <w:tabs>
                <w:tab w:val="num" w:pos="360"/>
              </w:tabs>
              <w:jc w:val="both"/>
              <w:rPr>
                <w:b/>
                <w:bCs/>
                <w:lang w:eastAsia="ru-RU"/>
              </w:rPr>
            </w:pPr>
            <w:r w:rsidRPr="00BC132B">
              <w:rPr>
                <w:b/>
                <w:bCs/>
                <w:lang w:eastAsia="ru-RU"/>
              </w:rPr>
              <w:t xml:space="preserve"> </w:t>
            </w:r>
            <w:r w:rsidR="00585065" w:rsidRPr="00BC132B">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BC132B" w:rsidRDefault="00585065" w:rsidP="00585065">
            <w:pPr>
              <w:shd w:val="clear" w:color="auto" w:fill="FFFFFF" w:themeFill="background1"/>
              <w:spacing w:line="256" w:lineRule="auto"/>
              <w:ind w:left="41" w:right="108"/>
              <w:jc w:val="both"/>
            </w:pPr>
            <w:r w:rsidRPr="00BC132B">
              <w:t xml:space="preserve">Документ, що підтверджує відсутність підстав, визначених </w:t>
            </w:r>
            <w:r w:rsidRPr="00BC132B">
              <w:rPr>
                <w:b/>
              </w:rPr>
              <w:t>підпунктами 5 або 6 та 12 пункту 47 Особливостей</w:t>
            </w:r>
            <w:r w:rsidRPr="00BC132B">
              <w:t xml:space="preserve"> - </w:t>
            </w:r>
            <w:r w:rsidRPr="00BC132B">
              <w:rPr>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C132B">
              <w:t xml:space="preserve">, сформований у паперовій або електронній формі, що містить інформацію про відсутність </w:t>
            </w:r>
            <w:r w:rsidRPr="00BC132B">
              <w:lastRenderedPageBreak/>
              <w:t xml:space="preserve">(наявність) судимості або обмежень, передбачених кримінальним процесуальним законодавством України щодо </w:t>
            </w:r>
            <w:r w:rsidRPr="00BC132B">
              <w:rPr>
                <w:b/>
              </w:rPr>
              <w:t>керівника учасника процедури закупівлі чи фізичної особи</w:t>
            </w:r>
            <w:r w:rsidRPr="00BC132B">
              <w:t>, яка є учасником процедури закупівлі.</w:t>
            </w:r>
          </w:p>
          <w:p w:rsidR="00585065" w:rsidRPr="00BC132B" w:rsidRDefault="00585065" w:rsidP="00585065">
            <w:pPr>
              <w:shd w:val="clear" w:color="auto" w:fill="FFFFFF" w:themeFill="background1"/>
              <w:spacing w:line="256" w:lineRule="auto"/>
              <w:ind w:left="41" w:right="108"/>
              <w:jc w:val="both"/>
            </w:pPr>
            <w:r w:rsidRPr="00BC132B">
              <w:t xml:space="preserve">Отримати витяг можна на офіційному сайті МВС за посиланням </w:t>
            </w:r>
            <w:hyperlink r:id="rId29" w:history="1">
              <w:r w:rsidRPr="00BC132B">
                <w:rPr>
                  <w:rStyle w:val="af1"/>
                  <w:color w:val="auto"/>
                </w:rPr>
                <w:t>https://vytiah.mvs.gov.ua/app/landing</w:t>
              </w:r>
            </w:hyperlink>
            <w:r w:rsidRPr="00BC132B">
              <w:t>.</w:t>
            </w:r>
          </w:p>
          <w:p w:rsidR="00585065" w:rsidRPr="00BC132B" w:rsidRDefault="00585065" w:rsidP="00585065">
            <w:pPr>
              <w:shd w:val="clear" w:color="auto" w:fill="FFFFFF" w:themeFill="background1"/>
              <w:spacing w:line="256" w:lineRule="auto"/>
              <w:ind w:left="41" w:right="108"/>
              <w:jc w:val="both"/>
            </w:pPr>
            <w:r w:rsidRPr="00BC132B">
              <w:t xml:space="preserve">Замовник може перевірити витяг на офіційному сайті МВС за посиланням </w:t>
            </w:r>
            <w:hyperlink r:id="rId30" w:history="1">
              <w:r w:rsidRPr="00BC132B">
                <w:rPr>
                  <w:rStyle w:val="af1"/>
                  <w:color w:val="auto"/>
                </w:rPr>
                <w:t>https://vytiah.mvs.gov.ua/app/checkStatus</w:t>
              </w:r>
            </w:hyperlink>
            <w:r w:rsidRPr="00BC132B">
              <w:t>.</w:t>
            </w:r>
          </w:p>
          <w:p w:rsidR="00585065" w:rsidRPr="00BC132B" w:rsidRDefault="00585065" w:rsidP="00585065">
            <w:pPr>
              <w:ind w:left="41"/>
              <w:jc w:val="both"/>
              <w:rPr>
                <w:lang w:eastAsia="ru-RU"/>
              </w:rPr>
            </w:pPr>
          </w:p>
        </w:tc>
      </w:tr>
      <w:tr w:rsidR="009070A9" w:rsidRPr="00BC132B" w:rsidTr="00585065">
        <w:trPr>
          <w:trHeight w:val="2544"/>
        </w:trPr>
        <w:tc>
          <w:tcPr>
            <w:tcW w:w="765" w:type="dxa"/>
            <w:tcMar>
              <w:top w:w="100" w:type="dxa"/>
              <w:left w:w="100" w:type="dxa"/>
              <w:bottom w:w="100" w:type="dxa"/>
              <w:right w:w="100" w:type="dxa"/>
            </w:tcMar>
          </w:tcPr>
          <w:p w:rsidR="00585065" w:rsidRPr="00BC132B" w:rsidRDefault="00585065" w:rsidP="00145867">
            <w:pPr>
              <w:ind w:left="100"/>
              <w:jc w:val="center"/>
            </w:pPr>
            <w:r w:rsidRPr="00BC132B">
              <w:lastRenderedPageBreak/>
              <w:t>3</w:t>
            </w:r>
          </w:p>
        </w:tc>
        <w:tc>
          <w:tcPr>
            <w:tcW w:w="4350" w:type="dxa"/>
            <w:tcMar>
              <w:top w:w="100" w:type="dxa"/>
              <w:left w:w="100" w:type="dxa"/>
              <w:bottom w:w="100" w:type="dxa"/>
              <w:right w:w="100" w:type="dxa"/>
            </w:tcMar>
            <w:vAlign w:val="center"/>
          </w:tcPr>
          <w:p w:rsidR="00585065" w:rsidRPr="00BC132B" w:rsidRDefault="00585065" w:rsidP="00145867">
            <w:pPr>
              <w:tabs>
                <w:tab w:val="num" w:pos="360"/>
              </w:tabs>
              <w:jc w:val="both"/>
              <w:rPr>
                <w:b/>
                <w:bCs/>
                <w:lang w:eastAsia="ru-RU"/>
              </w:rPr>
            </w:pPr>
            <w:r w:rsidRPr="00BC132B">
              <w:rPr>
                <w:b/>
                <w:bCs/>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BC132B" w:rsidRDefault="00585065" w:rsidP="00145867">
            <w:pPr>
              <w:tabs>
                <w:tab w:val="num" w:pos="360"/>
              </w:tabs>
              <w:jc w:val="both"/>
              <w:rPr>
                <w:b/>
                <w:bCs/>
                <w:lang w:eastAsia="ru-RU"/>
              </w:rPr>
            </w:pPr>
            <w:r w:rsidRPr="00BC132B">
              <w:rPr>
                <w:b/>
                <w:bCs/>
                <w:lang w:eastAsia="ru-RU"/>
              </w:rPr>
              <w:t>(підпункт 6 пункт 47 Особливостей)</w:t>
            </w:r>
          </w:p>
        </w:tc>
        <w:tc>
          <w:tcPr>
            <w:tcW w:w="4532" w:type="dxa"/>
            <w:vMerge/>
            <w:tcMar>
              <w:top w:w="100" w:type="dxa"/>
              <w:left w:w="100" w:type="dxa"/>
              <w:bottom w:w="100" w:type="dxa"/>
              <w:right w:w="100" w:type="dxa"/>
            </w:tcMar>
          </w:tcPr>
          <w:p w:rsidR="00585065" w:rsidRPr="00BC132B" w:rsidRDefault="00585065" w:rsidP="00145867">
            <w:pPr>
              <w:jc w:val="both"/>
              <w:rPr>
                <w:lang w:eastAsia="ru-RU"/>
              </w:rPr>
            </w:pPr>
          </w:p>
        </w:tc>
      </w:tr>
      <w:tr w:rsidR="009070A9" w:rsidRPr="00BC132B" w:rsidTr="00585065">
        <w:trPr>
          <w:trHeight w:val="862"/>
        </w:trPr>
        <w:tc>
          <w:tcPr>
            <w:tcW w:w="765" w:type="dxa"/>
            <w:tcMar>
              <w:top w:w="100" w:type="dxa"/>
              <w:left w:w="100" w:type="dxa"/>
              <w:bottom w:w="100" w:type="dxa"/>
              <w:right w:w="100" w:type="dxa"/>
            </w:tcMar>
          </w:tcPr>
          <w:p w:rsidR="00585065" w:rsidRPr="00BC132B" w:rsidRDefault="00585065" w:rsidP="00145867">
            <w:pPr>
              <w:ind w:left="100"/>
              <w:jc w:val="center"/>
            </w:pPr>
            <w:r w:rsidRPr="00BC132B">
              <w:lastRenderedPageBreak/>
              <w:t>4</w:t>
            </w:r>
          </w:p>
        </w:tc>
        <w:tc>
          <w:tcPr>
            <w:tcW w:w="4350" w:type="dxa"/>
            <w:tcMar>
              <w:top w:w="100" w:type="dxa"/>
              <w:left w:w="100" w:type="dxa"/>
              <w:bottom w:w="100" w:type="dxa"/>
              <w:right w:w="100" w:type="dxa"/>
            </w:tcMar>
          </w:tcPr>
          <w:p w:rsidR="00585065" w:rsidRPr="00BC132B" w:rsidRDefault="00585065" w:rsidP="00145867">
            <w:pPr>
              <w:tabs>
                <w:tab w:val="num" w:pos="360"/>
              </w:tabs>
              <w:jc w:val="both"/>
              <w:rPr>
                <w:b/>
                <w:bCs/>
                <w:lang w:eastAsia="ru-RU"/>
              </w:rPr>
            </w:pPr>
            <w:r w:rsidRPr="00BC132B">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BC132B" w:rsidRDefault="00585065" w:rsidP="00145867">
            <w:pPr>
              <w:jc w:val="both"/>
            </w:pPr>
            <w:r w:rsidRPr="00BC132B">
              <w:rPr>
                <w:b/>
                <w:bCs/>
                <w:lang w:eastAsia="ru-RU"/>
              </w:rPr>
              <w:t>(підпункт 12 пункт 47 Особливостей)</w:t>
            </w:r>
          </w:p>
        </w:tc>
        <w:tc>
          <w:tcPr>
            <w:tcW w:w="4532" w:type="dxa"/>
            <w:vMerge/>
            <w:tcMar>
              <w:top w:w="100" w:type="dxa"/>
              <w:left w:w="100" w:type="dxa"/>
              <w:bottom w:w="100" w:type="dxa"/>
              <w:right w:w="100" w:type="dxa"/>
            </w:tcMar>
          </w:tcPr>
          <w:p w:rsidR="00585065" w:rsidRPr="00BC132B" w:rsidRDefault="00585065" w:rsidP="00145867">
            <w:pPr>
              <w:ind w:left="140" w:right="140"/>
              <w:jc w:val="both"/>
            </w:pPr>
          </w:p>
        </w:tc>
      </w:tr>
      <w:tr w:rsidR="009070A9" w:rsidRPr="00BC132B" w:rsidTr="00585065">
        <w:trPr>
          <w:trHeight w:val="862"/>
        </w:trPr>
        <w:tc>
          <w:tcPr>
            <w:tcW w:w="765" w:type="dxa"/>
            <w:tcMar>
              <w:top w:w="100" w:type="dxa"/>
              <w:left w:w="100" w:type="dxa"/>
              <w:bottom w:w="100" w:type="dxa"/>
              <w:right w:w="100" w:type="dxa"/>
            </w:tcMar>
          </w:tcPr>
          <w:p w:rsidR="0070342F" w:rsidRPr="00BC132B" w:rsidRDefault="0070342F" w:rsidP="00145867">
            <w:pPr>
              <w:ind w:left="100"/>
              <w:jc w:val="center"/>
            </w:pPr>
            <w:r w:rsidRPr="00BC132B">
              <w:t>5.</w:t>
            </w:r>
          </w:p>
        </w:tc>
        <w:tc>
          <w:tcPr>
            <w:tcW w:w="4350" w:type="dxa"/>
            <w:tcMar>
              <w:top w:w="100" w:type="dxa"/>
              <w:left w:w="100" w:type="dxa"/>
              <w:bottom w:w="100" w:type="dxa"/>
              <w:right w:w="100" w:type="dxa"/>
            </w:tcMar>
          </w:tcPr>
          <w:p w:rsidR="0070342F" w:rsidRPr="00BC132B" w:rsidRDefault="0070342F" w:rsidP="00145867">
            <w:pPr>
              <w:jc w:val="both"/>
              <w:rPr>
                <w:b/>
                <w:bCs/>
              </w:rPr>
            </w:pPr>
            <w:r w:rsidRPr="00BC132B">
              <w:rPr>
                <w:b/>
                <w:bCs/>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BC132B" w:rsidRDefault="0070342F" w:rsidP="00145867">
            <w:pPr>
              <w:tabs>
                <w:tab w:val="num" w:pos="360"/>
              </w:tabs>
              <w:jc w:val="both"/>
              <w:rPr>
                <w:b/>
                <w:bCs/>
                <w:lang w:eastAsia="ru-RU"/>
              </w:rPr>
            </w:pPr>
            <w:r w:rsidRPr="00BC132B">
              <w:rPr>
                <w:b/>
                <w:bCs/>
              </w:rPr>
              <w:t>(абзац 14 пункт 47 Особливостей)</w:t>
            </w:r>
          </w:p>
        </w:tc>
        <w:tc>
          <w:tcPr>
            <w:tcW w:w="4532" w:type="dxa"/>
            <w:tcMar>
              <w:top w:w="100" w:type="dxa"/>
              <w:left w:w="100" w:type="dxa"/>
              <w:bottom w:w="100" w:type="dxa"/>
              <w:right w:w="100" w:type="dxa"/>
            </w:tcMar>
          </w:tcPr>
          <w:p w:rsidR="0070342F" w:rsidRPr="00BC132B" w:rsidRDefault="0070342F" w:rsidP="00145867">
            <w:pPr>
              <w:ind w:left="140" w:right="140"/>
              <w:jc w:val="both"/>
            </w:pPr>
            <w:r w:rsidRPr="00BC132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5"/>
    </w:tbl>
    <w:p w:rsidR="000F1E35" w:rsidRPr="009070A9" w:rsidRDefault="000F1E35" w:rsidP="000F1E35">
      <w:pPr>
        <w:ind w:firstLine="709"/>
        <w:jc w:val="both"/>
        <w:rPr>
          <w:color w:val="FF0000"/>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4A4D41" w:rsidRDefault="004A4D41" w:rsidP="000F1E35">
      <w:pPr>
        <w:ind w:firstLine="709"/>
        <w:jc w:val="both"/>
        <w:rPr>
          <w:sz w:val="24"/>
          <w:szCs w:val="24"/>
          <w:lang w:eastAsia="ar-SA"/>
        </w:rPr>
      </w:pPr>
    </w:p>
    <w:p w:rsidR="00AE13D1" w:rsidRPr="00AC70B8" w:rsidRDefault="00AE13D1" w:rsidP="00AE13D1">
      <w:pPr>
        <w:ind w:right="-143"/>
        <w:jc w:val="right"/>
        <w:rPr>
          <w:b/>
          <w:color w:val="000000"/>
          <w:sz w:val="24"/>
          <w:szCs w:val="24"/>
        </w:rPr>
      </w:pPr>
      <w:r w:rsidRPr="00AC70B8">
        <w:rPr>
          <w:b/>
          <w:color w:val="000000"/>
          <w:sz w:val="24"/>
          <w:szCs w:val="24"/>
        </w:rPr>
        <w:t>Додаток 3</w:t>
      </w:r>
    </w:p>
    <w:p w:rsidR="00AE13D1" w:rsidRPr="00AC70B8" w:rsidRDefault="00AE13D1" w:rsidP="00AE13D1">
      <w:pPr>
        <w:ind w:right="-143" w:firstLine="6237"/>
        <w:jc w:val="right"/>
        <w:rPr>
          <w:b/>
          <w:color w:val="000000"/>
          <w:sz w:val="24"/>
          <w:szCs w:val="24"/>
        </w:rPr>
      </w:pPr>
      <w:r w:rsidRPr="00AC70B8">
        <w:rPr>
          <w:b/>
          <w:color w:val="000000"/>
          <w:sz w:val="24"/>
          <w:szCs w:val="24"/>
        </w:rPr>
        <w:t>до  тендерної документації</w:t>
      </w:r>
    </w:p>
    <w:p w:rsidR="00AE13D1" w:rsidRDefault="00AE13D1" w:rsidP="00AE13D1">
      <w:pPr>
        <w:jc w:val="center"/>
        <w:rPr>
          <w:b/>
          <w:bCs/>
          <w:sz w:val="24"/>
          <w:szCs w:val="24"/>
        </w:rPr>
      </w:pPr>
      <w:bookmarkStart w:id="16" w:name="_Hlk54795248"/>
    </w:p>
    <w:bookmarkEnd w:id="16"/>
    <w:p w:rsidR="00BE348D" w:rsidRPr="00BE348D" w:rsidRDefault="00BE348D" w:rsidP="00BE348D">
      <w:pPr>
        <w:jc w:val="center"/>
        <w:rPr>
          <w:b/>
          <w:bCs/>
          <w:sz w:val="24"/>
          <w:szCs w:val="24"/>
        </w:rPr>
      </w:pPr>
      <w:r w:rsidRPr="00BE348D">
        <w:rPr>
          <w:b/>
          <w:bCs/>
          <w:sz w:val="24"/>
          <w:szCs w:val="24"/>
        </w:rPr>
        <w:t>ІНФОРМАЦІЯ ПРО НЕОБХІДНІ ТЕХНІЧНІ, ЯКІСНІ ТА КІЛЬКІСНІ ХАРАКТЕРИСТИКИ ПРЕДМЕТА ЗАКУПІВЛІ</w:t>
      </w:r>
    </w:p>
    <w:p w:rsidR="00BE348D" w:rsidRPr="00BE348D" w:rsidRDefault="00BE348D" w:rsidP="00BE348D">
      <w:pPr>
        <w:jc w:val="center"/>
        <w:rPr>
          <w:b/>
          <w:bCs/>
          <w:sz w:val="24"/>
          <w:szCs w:val="24"/>
        </w:rPr>
      </w:pPr>
      <w:r w:rsidRPr="00BE348D">
        <w:rPr>
          <w:b/>
          <w:bCs/>
          <w:sz w:val="24"/>
          <w:szCs w:val="24"/>
        </w:rPr>
        <w:t>(ТЕХНІЧНА СПЕЦИФІКАЦІЯ)</w:t>
      </w:r>
    </w:p>
    <w:p w:rsidR="00BE348D" w:rsidRPr="00BE348D" w:rsidRDefault="00BE348D" w:rsidP="00BE348D">
      <w:pPr>
        <w:ind w:right="-25"/>
        <w:jc w:val="center"/>
        <w:rPr>
          <w:b/>
          <w:sz w:val="24"/>
          <w:szCs w:val="24"/>
        </w:rPr>
      </w:pPr>
      <w:proofErr w:type="spellStart"/>
      <w:r w:rsidRPr="00BE348D">
        <w:rPr>
          <w:b/>
          <w:bCs/>
          <w:sz w:val="24"/>
          <w:szCs w:val="24"/>
        </w:rPr>
        <w:t>Скалер</w:t>
      </w:r>
      <w:proofErr w:type="spellEnd"/>
      <w:r w:rsidRPr="00BE348D">
        <w:rPr>
          <w:b/>
          <w:bCs/>
          <w:sz w:val="24"/>
          <w:szCs w:val="24"/>
        </w:rPr>
        <w:t xml:space="preserve"> хірургічний (</w:t>
      </w:r>
      <w:proofErr w:type="spellStart"/>
      <w:r w:rsidRPr="00BE348D">
        <w:rPr>
          <w:b/>
          <w:bCs/>
          <w:sz w:val="24"/>
          <w:szCs w:val="24"/>
        </w:rPr>
        <w:t>п’єзотом</w:t>
      </w:r>
      <w:proofErr w:type="spellEnd"/>
      <w:r w:rsidRPr="00BE348D">
        <w:rPr>
          <w:b/>
          <w:bCs/>
          <w:sz w:val="24"/>
          <w:szCs w:val="24"/>
        </w:rPr>
        <w:t xml:space="preserve">) </w:t>
      </w:r>
      <w:proofErr w:type="spellStart"/>
      <w:r w:rsidRPr="00BE348D">
        <w:rPr>
          <w:b/>
          <w:bCs/>
          <w:sz w:val="24"/>
          <w:szCs w:val="24"/>
        </w:rPr>
        <w:t>Surgic</w:t>
      </w:r>
      <w:proofErr w:type="spellEnd"/>
      <w:r w:rsidRPr="00BE348D">
        <w:rPr>
          <w:b/>
          <w:bCs/>
          <w:sz w:val="24"/>
          <w:szCs w:val="24"/>
        </w:rPr>
        <w:t xml:space="preserve"> </w:t>
      </w:r>
      <w:proofErr w:type="spellStart"/>
      <w:r w:rsidRPr="00BE348D">
        <w:rPr>
          <w:b/>
          <w:bCs/>
          <w:sz w:val="24"/>
          <w:szCs w:val="24"/>
        </w:rPr>
        <w:t>Touch</w:t>
      </w:r>
      <w:proofErr w:type="spellEnd"/>
      <w:r w:rsidRPr="00BE348D">
        <w:rPr>
          <w:b/>
          <w:bCs/>
          <w:sz w:val="24"/>
          <w:szCs w:val="24"/>
        </w:rPr>
        <w:t xml:space="preserve"> LED (</w:t>
      </w:r>
      <w:proofErr w:type="spellStart"/>
      <w:r w:rsidRPr="00BE348D">
        <w:rPr>
          <w:b/>
          <w:bCs/>
          <w:sz w:val="24"/>
          <w:szCs w:val="24"/>
        </w:rPr>
        <w:t>Woodpecker</w:t>
      </w:r>
      <w:proofErr w:type="spellEnd"/>
      <w:r w:rsidRPr="00BE348D">
        <w:rPr>
          <w:b/>
          <w:bCs/>
          <w:sz w:val="24"/>
          <w:szCs w:val="24"/>
        </w:rPr>
        <w:t xml:space="preserve">) </w:t>
      </w:r>
      <w:r w:rsidRPr="00BE348D">
        <w:rPr>
          <w:b/>
          <w:sz w:val="24"/>
          <w:szCs w:val="24"/>
        </w:rPr>
        <w:t xml:space="preserve">(або еквівалент) </w:t>
      </w:r>
    </w:p>
    <w:p w:rsidR="00BE348D" w:rsidRPr="00BE348D" w:rsidRDefault="00BE348D" w:rsidP="00BE348D">
      <w:pPr>
        <w:ind w:right="-25"/>
        <w:jc w:val="center"/>
        <w:rPr>
          <w:sz w:val="24"/>
          <w:szCs w:val="24"/>
        </w:rPr>
      </w:pPr>
      <w:r w:rsidRPr="00BE348D">
        <w:rPr>
          <w:sz w:val="24"/>
          <w:szCs w:val="24"/>
        </w:rPr>
        <w:t xml:space="preserve">Код ДК:021:2015 - 33130000-0 Стоматологічні та вузькоспеціалізовані інструменти та прилади (НК 024:2023- </w:t>
      </w:r>
      <w:r>
        <w:rPr>
          <w:sz w:val="24"/>
          <w:szCs w:val="24"/>
        </w:rPr>
        <w:t>47010</w:t>
      </w:r>
      <w:r w:rsidRPr="00BE348D">
        <w:rPr>
          <w:sz w:val="24"/>
          <w:szCs w:val="24"/>
        </w:rPr>
        <w:t xml:space="preserve"> </w:t>
      </w:r>
      <w:r>
        <w:rPr>
          <w:sz w:val="24"/>
          <w:szCs w:val="24"/>
        </w:rPr>
        <w:t>Стоматологічна ультразвукова хірургічна система</w:t>
      </w:r>
      <w:r w:rsidRPr="00BE348D">
        <w:rPr>
          <w:sz w:val="24"/>
          <w:szCs w:val="24"/>
        </w:rPr>
        <w:t>)</w:t>
      </w:r>
    </w:p>
    <w:p w:rsidR="00BE348D" w:rsidRPr="00BE348D" w:rsidRDefault="00BE348D" w:rsidP="00BE348D">
      <w:pPr>
        <w:ind w:left="720"/>
        <w:rPr>
          <w:bCs/>
          <w:sz w:val="24"/>
          <w:szCs w:val="24"/>
        </w:rPr>
      </w:pPr>
    </w:p>
    <w:p w:rsidR="00BE348D" w:rsidRPr="00BE348D" w:rsidRDefault="00BE348D" w:rsidP="00BE348D">
      <w:pPr>
        <w:ind w:left="720"/>
        <w:jc w:val="center"/>
        <w:rPr>
          <w:b/>
          <w:bCs/>
          <w:i/>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BE348D" w:rsidRPr="00BE348D" w:rsidTr="009E2599">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E348D" w:rsidRPr="00BE348D" w:rsidRDefault="00BE348D" w:rsidP="009E2599">
            <w:pPr>
              <w:widowControl w:val="0"/>
              <w:rPr>
                <w:sz w:val="24"/>
                <w:szCs w:val="24"/>
              </w:rPr>
            </w:pPr>
            <w:r w:rsidRPr="00BE348D">
              <w:rPr>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E348D" w:rsidRPr="00BE348D" w:rsidRDefault="00BE348D" w:rsidP="009E2599">
            <w:pPr>
              <w:widowControl w:val="0"/>
              <w:rPr>
                <w:sz w:val="24"/>
                <w:szCs w:val="24"/>
              </w:rPr>
            </w:pPr>
            <w:r w:rsidRPr="00BE348D">
              <w:rPr>
                <w:rFonts w:eastAsia="Calibri" w:cs="Calibri"/>
                <w:b/>
                <w:sz w:val="24"/>
                <w:szCs w:val="24"/>
              </w:rPr>
              <w:t xml:space="preserve">07400 Київська обл., м. Бровари </w:t>
            </w:r>
            <w:proofErr w:type="spellStart"/>
            <w:r w:rsidRPr="00BE348D">
              <w:rPr>
                <w:rFonts w:eastAsia="Calibri" w:cs="Calibri"/>
                <w:b/>
                <w:sz w:val="24"/>
                <w:szCs w:val="24"/>
              </w:rPr>
              <w:t>бул</w:t>
            </w:r>
            <w:proofErr w:type="spellEnd"/>
            <w:r w:rsidRPr="00BE348D">
              <w:rPr>
                <w:rFonts w:eastAsia="Calibri" w:cs="Calibri"/>
                <w:b/>
                <w:sz w:val="24"/>
                <w:szCs w:val="24"/>
              </w:rPr>
              <w:t>. Незалежності буд.10</w:t>
            </w:r>
          </w:p>
        </w:tc>
      </w:tr>
      <w:tr w:rsidR="00BE348D" w:rsidRPr="00BE348D" w:rsidTr="009E2599">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E348D" w:rsidRPr="00BE348D" w:rsidRDefault="00BE348D" w:rsidP="009E2599">
            <w:pPr>
              <w:widowControl w:val="0"/>
              <w:rPr>
                <w:sz w:val="24"/>
                <w:szCs w:val="24"/>
              </w:rPr>
            </w:pPr>
            <w:r w:rsidRPr="00BE348D">
              <w:rPr>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E348D" w:rsidRPr="00BE348D" w:rsidRDefault="00BE348D" w:rsidP="009E2599">
            <w:pPr>
              <w:widowControl w:val="0"/>
              <w:rPr>
                <w:sz w:val="24"/>
                <w:szCs w:val="24"/>
              </w:rPr>
            </w:pPr>
            <w:r w:rsidRPr="00BE348D">
              <w:rPr>
                <w:rFonts w:eastAsia="Calibri"/>
                <w:b/>
                <w:sz w:val="24"/>
                <w:szCs w:val="24"/>
              </w:rPr>
              <w:t>до 29.12.2023 року</w:t>
            </w:r>
          </w:p>
        </w:tc>
      </w:tr>
      <w:tr w:rsidR="00BE348D" w:rsidRPr="00BE348D" w:rsidTr="009E2599">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E348D" w:rsidRPr="00BE348D" w:rsidRDefault="00BE348D" w:rsidP="009E2599">
            <w:pPr>
              <w:widowControl w:val="0"/>
              <w:rPr>
                <w:sz w:val="24"/>
                <w:szCs w:val="24"/>
                <w:highlight w:val="white"/>
              </w:rPr>
            </w:pPr>
            <w:r w:rsidRPr="00BE348D">
              <w:rPr>
                <w:rFonts w:eastAsia="Lucida Sans Unicode"/>
                <w:sz w:val="24"/>
                <w:szCs w:val="24"/>
              </w:rPr>
              <w:t xml:space="preserve">* Система ультразвукова хірургічна </w:t>
            </w:r>
            <w:proofErr w:type="spellStart"/>
            <w:r w:rsidRPr="00BE348D">
              <w:rPr>
                <w:rFonts w:eastAsia="Lucida Sans Unicode"/>
                <w:sz w:val="24"/>
                <w:szCs w:val="24"/>
                <w:lang w:val="en-US"/>
              </w:rPr>
              <w:t>Surgic</w:t>
            </w:r>
            <w:proofErr w:type="spellEnd"/>
            <w:r w:rsidRPr="00BE348D">
              <w:rPr>
                <w:rFonts w:eastAsia="Lucida Sans Unicode"/>
                <w:sz w:val="24"/>
                <w:szCs w:val="24"/>
              </w:rPr>
              <w:t xml:space="preserve"> </w:t>
            </w:r>
            <w:r w:rsidRPr="00BE348D">
              <w:rPr>
                <w:rFonts w:eastAsia="Lucida Sans Unicode"/>
                <w:sz w:val="24"/>
                <w:szCs w:val="24"/>
                <w:lang w:val="en-US"/>
              </w:rPr>
              <w:t>touch</w:t>
            </w:r>
            <w:r w:rsidRPr="00BE348D">
              <w:rPr>
                <w:rFonts w:eastAsia="Lucida Sans Unicode"/>
                <w:sz w:val="24"/>
                <w:szCs w:val="24"/>
              </w:rPr>
              <w:t xml:space="preserve"> </w:t>
            </w:r>
            <w:r w:rsidRPr="00BE348D">
              <w:rPr>
                <w:color w:val="231F20"/>
                <w:sz w:val="24"/>
                <w:szCs w:val="24"/>
              </w:rPr>
              <w:t>LED (</w:t>
            </w:r>
            <w:r w:rsidRPr="00BE348D">
              <w:rPr>
                <w:color w:val="231F20"/>
                <w:sz w:val="24"/>
                <w:szCs w:val="24"/>
                <w:lang w:val="en-US"/>
              </w:rPr>
              <w:t>Woodpecker</w:t>
            </w:r>
            <w:r w:rsidRPr="00BE348D">
              <w:rPr>
                <w:color w:val="231F20"/>
                <w:sz w:val="24"/>
                <w:szCs w:val="24"/>
              </w:rPr>
              <w:t>)</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E348D" w:rsidRPr="00BE348D" w:rsidRDefault="00BE348D" w:rsidP="009E2599">
            <w:pPr>
              <w:widowControl w:val="0"/>
              <w:tabs>
                <w:tab w:val="left" w:pos="708"/>
              </w:tabs>
              <w:spacing w:line="100" w:lineRule="atLeast"/>
              <w:rPr>
                <w:sz w:val="24"/>
                <w:szCs w:val="24"/>
              </w:rPr>
            </w:pPr>
            <w:r w:rsidRPr="00BE348D">
              <w:rPr>
                <w:rFonts w:eastAsia="Lucida Sans Unicode"/>
                <w:sz w:val="24"/>
                <w:szCs w:val="24"/>
              </w:rPr>
              <w:t>1 комплект</w:t>
            </w:r>
          </w:p>
          <w:p w:rsidR="00BE348D" w:rsidRPr="00BE348D" w:rsidRDefault="00BE348D" w:rsidP="009E2599">
            <w:pPr>
              <w:widowControl w:val="0"/>
              <w:rPr>
                <w:rFonts w:eastAsia="Calibri"/>
                <w:b/>
                <w:sz w:val="24"/>
                <w:szCs w:val="24"/>
              </w:rPr>
            </w:pPr>
          </w:p>
        </w:tc>
      </w:tr>
    </w:tbl>
    <w:p w:rsidR="00BE348D" w:rsidRPr="00BE348D" w:rsidRDefault="00BE348D" w:rsidP="00BE348D">
      <w:pPr>
        <w:rPr>
          <w:i/>
          <w:sz w:val="24"/>
          <w:szCs w:val="24"/>
          <w:lang w:eastAsia="ru-RU"/>
        </w:rPr>
      </w:pPr>
    </w:p>
    <w:p w:rsidR="00BE348D" w:rsidRPr="00BE348D" w:rsidRDefault="00BE348D" w:rsidP="00BE348D">
      <w:pPr>
        <w:shd w:val="clear" w:color="auto" w:fill="FFFFFF"/>
        <w:jc w:val="both"/>
        <w:rPr>
          <w:sz w:val="24"/>
          <w:szCs w:val="24"/>
        </w:rPr>
      </w:pPr>
      <w:r w:rsidRPr="00BE348D">
        <w:rPr>
          <w:i/>
          <w:sz w:val="24"/>
          <w:szCs w:val="24"/>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E348D">
        <w:rPr>
          <w:b/>
          <w:i/>
          <w:sz w:val="24"/>
          <w:szCs w:val="24"/>
          <w:lang w:eastAsia="ru-RU"/>
        </w:rPr>
        <w:t>Таким чином вважається, що до кожного посилання додається вираз «або еквівалент».</w:t>
      </w:r>
    </w:p>
    <w:p w:rsidR="00BE348D" w:rsidRPr="00BE348D" w:rsidRDefault="00BE348D" w:rsidP="00BE348D">
      <w:pPr>
        <w:jc w:val="center"/>
        <w:rPr>
          <w:b/>
          <w:bCs/>
          <w:sz w:val="24"/>
          <w:szCs w:val="24"/>
        </w:rPr>
      </w:pPr>
    </w:p>
    <w:p w:rsidR="00BE348D" w:rsidRPr="00BE348D" w:rsidRDefault="00BE348D" w:rsidP="00BE348D">
      <w:pPr>
        <w:jc w:val="center"/>
        <w:rPr>
          <w:sz w:val="24"/>
          <w:szCs w:val="24"/>
        </w:rPr>
      </w:pPr>
      <w:r w:rsidRPr="00BE348D">
        <w:rPr>
          <w:sz w:val="24"/>
          <w:szCs w:val="24"/>
        </w:rPr>
        <w:t xml:space="preserve">Медико-технічні вимоги </w:t>
      </w:r>
    </w:p>
    <w:tbl>
      <w:tblPr>
        <w:tblW w:w="9781" w:type="dxa"/>
        <w:tblInd w:w="108" w:type="dxa"/>
        <w:tblLayout w:type="fixed"/>
        <w:tblLook w:val="0000" w:firstRow="0" w:lastRow="0" w:firstColumn="0" w:lastColumn="0" w:noHBand="0" w:noVBand="0"/>
      </w:tblPr>
      <w:tblGrid>
        <w:gridCol w:w="636"/>
        <w:gridCol w:w="4042"/>
        <w:gridCol w:w="2977"/>
        <w:gridCol w:w="2126"/>
      </w:tblGrid>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jc w:val="center"/>
              <w:rPr>
                <w:sz w:val="24"/>
                <w:szCs w:val="24"/>
              </w:rPr>
            </w:pPr>
            <w:r w:rsidRPr="00BE348D">
              <w:rPr>
                <w:b/>
                <w:color w:val="000000"/>
                <w:sz w:val="24"/>
                <w:szCs w:val="24"/>
              </w:rPr>
              <w:t xml:space="preserve">№ </w:t>
            </w:r>
          </w:p>
        </w:tc>
        <w:tc>
          <w:tcPr>
            <w:tcW w:w="4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rFonts w:eastAsia="Calibri"/>
                <w:b/>
                <w:color w:val="000000"/>
                <w:sz w:val="24"/>
                <w:szCs w:val="24"/>
              </w:rPr>
              <w:t>Найменування параметру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rFonts w:eastAsia="Calibri"/>
                <w:b/>
                <w:color w:val="000000"/>
                <w:sz w:val="24"/>
                <w:szCs w:val="24"/>
              </w:rPr>
              <w:t>Технічні вимоги</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spacing w:after="160"/>
              <w:jc w:val="center"/>
              <w:rPr>
                <w:sz w:val="24"/>
                <w:szCs w:val="24"/>
              </w:rPr>
            </w:pPr>
            <w:proofErr w:type="spellStart"/>
            <w:r w:rsidRPr="00BE348D">
              <w:rPr>
                <w:rFonts w:eastAsia="Calibri"/>
                <w:b/>
                <w:sz w:val="24"/>
                <w:szCs w:val="24"/>
                <w:lang w:val="ru-RU"/>
              </w:rPr>
              <w:t>Підтвердження</w:t>
            </w:r>
            <w:proofErr w:type="spellEnd"/>
            <w:r w:rsidRPr="00BE348D">
              <w:rPr>
                <w:rFonts w:eastAsia="Calibri"/>
                <w:b/>
                <w:sz w:val="24"/>
                <w:szCs w:val="24"/>
                <w:lang w:val="ru-RU"/>
              </w:rPr>
              <w:t xml:space="preserve"> (Так/</w:t>
            </w:r>
            <w:proofErr w:type="spellStart"/>
            <w:r w:rsidRPr="00BE348D">
              <w:rPr>
                <w:rFonts w:eastAsia="Calibri"/>
                <w:b/>
                <w:sz w:val="24"/>
                <w:szCs w:val="24"/>
                <w:lang w:val="ru-RU"/>
              </w:rPr>
              <w:t>Ні</w:t>
            </w:r>
            <w:proofErr w:type="spellEnd"/>
            <w:r w:rsidRPr="00BE348D">
              <w:rPr>
                <w:rFonts w:eastAsia="Calibri"/>
                <w:b/>
                <w:sz w:val="24"/>
                <w:szCs w:val="24"/>
                <w:lang w:val="ru-RU"/>
              </w:rPr>
              <w:t xml:space="preserve">) </w:t>
            </w:r>
          </w:p>
          <w:p w:rsidR="00BE348D" w:rsidRPr="00BE348D" w:rsidRDefault="00BE348D" w:rsidP="009E2599">
            <w:pPr>
              <w:jc w:val="center"/>
              <w:rPr>
                <w:rFonts w:eastAsia="Calibri"/>
                <w:b/>
                <w:color w:val="000000"/>
                <w:sz w:val="24"/>
                <w:szCs w:val="24"/>
              </w:rPr>
            </w:pPr>
            <w:r w:rsidRPr="00BE348D">
              <w:rPr>
                <w:rFonts w:eastAsia="Calibri"/>
                <w:b/>
                <w:sz w:val="24"/>
                <w:szCs w:val="24"/>
                <w:lang w:val="ru-RU"/>
              </w:rPr>
              <w:t xml:space="preserve">з </w:t>
            </w:r>
            <w:proofErr w:type="spellStart"/>
            <w:r w:rsidRPr="00BE348D">
              <w:rPr>
                <w:rFonts w:eastAsia="Calibri"/>
                <w:b/>
                <w:sz w:val="24"/>
                <w:szCs w:val="24"/>
                <w:lang w:val="ru-RU"/>
              </w:rPr>
              <w:t>посиланням</w:t>
            </w:r>
            <w:proofErr w:type="spellEnd"/>
            <w:r w:rsidRPr="00BE348D">
              <w:rPr>
                <w:rFonts w:eastAsia="Calibri"/>
                <w:b/>
                <w:sz w:val="24"/>
                <w:szCs w:val="24"/>
                <w:lang w:val="ru-RU"/>
              </w:rPr>
              <w:t xml:space="preserve"> на </w:t>
            </w:r>
            <w:proofErr w:type="spellStart"/>
            <w:r w:rsidRPr="00BE348D">
              <w:rPr>
                <w:rFonts w:eastAsia="Calibri"/>
                <w:b/>
                <w:sz w:val="24"/>
                <w:szCs w:val="24"/>
                <w:lang w:val="ru-RU"/>
              </w:rPr>
              <w:t>сторінку</w:t>
            </w:r>
            <w:proofErr w:type="spellEnd"/>
            <w:r w:rsidRPr="00BE348D">
              <w:rPr>
                <w:rFonts w:eastAsia="Calibri"/>
                <w:b/>
                <w:sz w:val="24"/>
                <w:szCs w:val="24"/>
                <w:lang w:val="ru-RU"/>
              </w:rPr>
              <w:t xml:space="preserve"> </w:t>
            </w:r>
            <w:proofErr w:type="spellStart"/>
            <w:r w:rsidRPr="00BE348D">
              <w:rPr>
                <w:rFonts w:eastAsia="Calibri"/>
                <w:b/>
                <w:sz w:val="24"/>
                <w:szCs w:val="24"/>
                <w:lang w:val="ru-RU"/>
              </w:rPr>
              <w:t>технічної</w:t>
            </w:r>
            <w:proofErr w:type="spellEnd"/>
            <w:r w:rsidRPr="00BE348D">
              <w:rPr>
                <w:rFonts w:eastAsia="Calibri"/>
                <w:b/>
                <w:sz w:val="24"/>
                <w:szCs w:val="24"/>
                <w:lang w:val="ru-RU"/>
              </w:rPr>
              <w:t xml:space="preserve"> </w:t>
            </w:r>
            <w:proofErr w:type="spellStart"/>
            <w:r w:rsidRPr="00BE348D">
              <w:rPr>
                <w:rFonts w:eastAsia="Calibri"/>
                <w:b/>
                <w:sz w:val="24"/>
                <w:szCs w:val="24"/>
                <w:lang w:val="ru-RU"/>
              </w:rPr>
              <w:t>документації</w:t>
            </w:r>
            <w:proofErr w:type="spellEnd"/>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color w:val="000000"/>
                <w:sz w:val="24"/>
                <w:szCs w:val="24"/>
              </w:rPr>
              <w:t xml:space="preserve">Виріб являє собою </w:t>
            </w:r>
            <w:r w:rsidRPr="00BE348D">
              <w:rPr>
                <w:rFonts w:eastAsia="SimSun"/>
                <w:color w:val="000000"/>
                <w:sz w:val="24"/>
                <w:szCs w:val="24"/>
              </w:rPr>
              <w:t>п'єзоелектричний пристрій для кісткової хірургії, який дозволяє застосовувати методи остеотомії та остеопластики</w:t>
            </w:r>
            <w:r w:rsidRPr="00BE348D">
              <w:rPr>
                <w:color w:val="000000"/>
                <w:sz w:val="24"/>
                <w:szCs w:val="24"/>
              </w:rPr>
              <w:t xml:space="preserve"> в різних сферах хірургічних </w:t>
            </w:r>
            <w:proofErr w:type="spellStart"/>
            <w:r w:rsidRPr="00BE348D">
              <w:rPr>
                <w:color w:val="000000"/>
                <w:sz w:val="24"/>
                <w:szCs w:val="24"/>
              </w:rPr>
              <w:t>втручань</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rFonts w:eastAsia="Calibri"/>
                <w:color w:val="000000"/>
                <w:sz w:val="24"/>
                <w:szCs w:val="24"/>
              </w:rPr>
              <w:t>Відповідність</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rFonts w:eastAsia="Calibri"/>
                <w:color w:val="000000"/>
                <w:sz w:val="24"/>
                <w:szCs w:val="24"/>
              </w:rPr>
            </w:pPr>
          </w:p>
        </w:tc>
      </w:tr>
      <w:tr w:rsidR="00BE348D" w:rsidRPr="00BE348D" w:rsidTr="009E2599">
        <w:trPr>
          <w:trHeight w:val="392"/>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2</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spacing w:line="360" w:lineRule="auto"/>
              <w:rPr>
                <w:sz w:val="24"/>
                <w:szCs w:val="24"/>
              </w:rPr>
            </w:pPr>
            <w:r w:rsidRPr="00BE348D">
              <w:rPr>
                <w:color w:val="000000"/>
                <w:sz w:val="24"/>
                <w:szCs w:val="24"/>
                <w:lang w:val="en-US" w:eastAsia="ru-RU"/>
              </w:rPr>
              <w:t xml:space="preserve">LED </w:t>
            </w:r>
            <w:r w:rsidRPr="00BE348D">
              <w:rPr>
                <w:color w:val="000000"/>
                <w:sz w:val="24"/>
                <w:szCs w:val="24"/>
                <w:lang w:eastAsia="ru-RU"/>
              </w:rPr>
              <w:t>підсвічування</w:t>
            </w:r>
            <w:r w:rsidRPr="00BE348D">
              <w:rPr>
                <w:color w:val="000000"/>
                <w:sz w:val="24"/>
                <w:szCs w:val="24"/>
                <w:lang w:val="ru-RU" w:eastAsia="ru-RU"/>
              </w:rPr>
              <w:t xml:space="preserve"> наконечника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autoSpaceDE w:val="0"/>
              <w:spacing w:line="360" w:lineRule="auto"/>
              <w:jc w:val="center"/>
              <w:rPr>
                <w:sz w:val="24"/>
                <w:szCs w:val="24"/>
              </w:rPr>
            </w:pPr>
            <w:r w:rsidRPr="00BE348D">
              <w:rPr>
                <w:sz w:val="24"/>
                <w:szCs w:val="24"/>
                <w:lang w:val="ru-RU"/>
              </w:rPr>
              <w:t>В</w:t>
            </w:r>
            <w:proofErr w:type="spellStart"/>
            <w:r w:rsidRPr="00BE348D">
              <w:rPr>
                <w:sz w:val="24"/>
                <w:szCs w:val="24"/>
              </w:rPr>
              <w:t>ідповідність</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autoSpaceDE w:val="0"/>
              <w:spacing w:line="360" w:lineRule="auto"/>
              <w:jc w:val="center"/>
              <w:rPr>
                <w:sz w:val="24"/>
                <w:szCs w:val="24"/>
                <w:lang w:val="ru-RU"/>
              </w:rPr>
            </w:pPr>
          </w:p>
        </w:tc>
      </w:tr>
      <w:tr w:rsidR="00BE348D" w:rsidRPr="00BE348D" w:rsidTr="009E2599">
        <w:trPr>
          <w:trHeight w:val="392"/>
        </w:trPr>
        <w:tc>
          <w:tcPr>
            <w:tcW w:w="636" w:type="dxa"/>
            <w:tcBorders>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3</w:t>
            </w:r>
          </w:p>
        </w:tc>
        <w:tc>
          <w:tcPr>
            <w:tcW w:w="4042" w:type="dxa"/>
            <w:tcBorders>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spacing w:line="360" w:lineRule="auto"/>
              <w:rPr>
                <w:sz w:val="24"/>
                <w:szCs w:val="24"/>
              </w:rPr>
            </w:pPr>
            <w:r w:rsidRPr="00BE348D">
              <w:rPr>
                <w:color w:val="000000"/>
                <w:sz w:val="24"/>
                <w:szCs w:val="24"/>
                <w:lang w:eastAsia="ru-RU"/>
              </w:rPr>
              <w:t>Робоча частота</w:t>
            </w:r>
          </w:p>
        </w:tc>
        <w:tc>
          <w:tcPr>
            <w:tcW w:w="2977" w:type="dxa"/>
            <w:tcBorders>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autoSpaceDE w:val="0"/>
              <w:spacing w:line="360" w:lineRule="auto"/>
              <w:jc w:val="center"/>
              <w:rPr>
                <w:sz w:val="24"/>
                <w:szCs w:val="24"/>
              </w:rPr>
            </w:pPr>
            <w:r w:rsidRPr="00BE348D">
              <w:rPr>
                <w:color w:val="000000"/>
                <w:sz w:val="24"/>
                <w:szCs w:val="24"/>
                <w:lang w:eastAsia="ru-RU"/>
              </w:rPr>
              <w:t xml:space="preserve">24 </w:t>
            </w:r>
            <w:proofErr w:type="spellStart"/>
            <w:r w:rsidRPr="00BE348D">
              <w:rPr>
                <w:color w:val="000000"/>
                <w:sz w:val="24"/>
                <w:szCs w:val="24"/>
                <w:lang w:val="de-DE" w:eastAsia="ru-RU"/>
              </w:rPr>
              <w:t>кГц</w:t>
            </w:r>
            <w:proofErr w:type="spellEnd"/>
            <w:r w:rsidRPr="00BE348D">
              <w:rPr>
                <w:color w:val="000000"/>
                <w:sz w:val="24"/>
                <w:szCs w:val="24"/>
                <w:lang w:val="de-DE" w:eastAsia="ru-RU"/>
              </w:rPr>
              <w:t xml:space="preserve"> -</w:t>
            </w:r>
            <w:r w:rsidRPr="00BE348D">
              <w:rPr>
                <w:color w:val="000000"/>
                <w:sz w:val="24"/>
                <w:szCs w:val="24"/>
                <w:lang w:eastAsia="ru-RU"/>
              </w:rPr>
              <w:t xml:space="preserve"> </w:t>
            </w:r>
            <w:r w:rsidRPr="00BE348D">
              <w:rPr>
                <w:color w:val="000000"/>
                <w:sz w:val="24"/>
                <w:szCs w:val="24"/>
                <w:lang w:val="ru-RU" w:eastAsia="ru-RU"/>
              </w:rPr>
              <w:t>36</w:t>
            </w:r>
            <w:r w:rsidRPr="00BE348D">
              <w:rPr>
                <w:color w:val="000000"/>
                <w:sz w:val="24"/>
                <w:szCs w:val="24"/>
                <w:lang w:eastAsia="ru-RU"/>
              </w:rPr>
              <w:t xml:space="preserve"> к</w:t>
            </w:r>
            <w:r w:rsidRPr="00BE348D">
              <w:rPr>
                <w:color w:val="000000"/>
                <w:sz w:val="24"/>
                <w:szCs w:val="24"/>
                <w:lang w:val="ru-RU" w:eastAsia="ru-RU"/>
              </w:rPr>
              <w:t>Гц</w:t>
            </w:r>
          </w:p>
        </w:tc>
        <w:tc>
          <w:tcPr>
            <w:tcW w:w="2126" w:type="dxa"/>
            <w:tcBorders>
              <w:left w:val="single" w:sz="4" w:space="0" w:color="000000"/>
              <w:bottom w:val="single" w:sz="4" w:space="0" w:color="000000"/>
              <w:right w:val="single" w:sz="4" w:space="0" w:color="000000"/>
            </w:tcBorders>
          </w:tcPr>
          <w:p w:rsidR="00BE348D" w:rsidRPr="00BE348D" w:rsidRDefault="00BE348D" w:rsidP="009E2599">
            <w:pPr>
              <w:autoSpaceDE w:val="0"/>
              <w:spacing w:line="360" w:lineRule="auto"/>
              <w:jc w:val="center"/>
              <w:rPr>
                <w:color w:val="000000"/>
                <w:sz w:val="24"/>
                <w:szCs w:val="24"/>
                <w:lang w:eastAsia="ru-RU"/>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4</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color w:val="000000"/>
                <w:sz w:val="24"/>
                <w:szCs w:val="24"/>
                <w:lang w:eastAsia="ru-RU"/>
              </w:rPr>
              <w:t xml:space="preserve">Потік рідини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color w:val="000000"/>
                <w:sz w:val="24"/>
                <w:szCs w:val="24"/>
                <w:lang w:eastAsia="ru-RU"/>
              </w:rPr>
              <w:t>25 -  110 мл/хв</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lang w:eastAsia="ru-RU"/>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5</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rPr>
                <w:sz w:val="24"/>
                <w:szCs w:val="24"/>
              </w:rPr>
            </w:pPr>
            <w:r w:rsidRPr="00BE348D">
              <w:rPr>
                <w:color w:val="000000"/>
                <w:sz w:val="24"/>
                <w:szCs w:val="24"/>
              </w:rPr>
              <w:t xml:space="preserve">Режим імпульсної роботи: </w:t>
            </w:r>
            <w:r w:rsidRPr="00BE348D">
              <w:rPr>
                <w:color w:val="000000"/>
                <w:sz w:val="24"/>
                <w:szCs w:val="24"/>
                <w:lang w:eastAsia="ru-RU"/>
              </w:rPr>
              <w:t>60 секунд ВІМК., 10 секунд ВИМК.</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rFonts w:eastAsia="Calibri"/>
                <w:color w:val="000000"/>
                <w:sz w:val="24"/>
                <w:szCs w:val="24"/>
              </w:rPr>
              <w:t>Відповідність</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rFonts w:eastAsia="Calibri"/>
                <w:color w:val="000000"/>
                <w:sz w:val="24"/>
                <w:szCs w:val="24"/>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6</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spacing w:line="360" w:lineRule="auto"/>
              <w:rPr>
                <w:sz w:val="24"/>
                <w:szCs w:val="24"/>
              </w:rPr>
            </w:pPr>
            <w:r w:rsidRPr="00BE348D">
              <w:rPr>
                <w:rFonts w:eastAsia="Calibri"/>
                <w:color w:val="000000"/>
                <w:sz w:val="24"/>
                <w:szCs w:val="24"/>
              </w:rPr>
              <w:t>Напруга живлення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jc w:val="center"/>
              <w:rPr>
                <w:sz w:val="24"/>
                <w:szCs w:val="24"/>
              </w:rPr>
            </w:pPr>
            <w:r w:rsidRPr="00BE348D">
              <w:rPr>
                <w:rFonts w:eastAsia="Calibri"/>
                <w:color w:val="000000"/>
                <w:sz w:val="24"/>
                <w:szCs w:val="24"/>
              </w:rPr>
              <w:t>20</w:t>
            </w:r>
            <w:r w:rsidRPr="00BE348D">
              <w:rPr>
                <w:color w:val="000000"/>
                <w:sz w:val="24"/>
                <w:szCs w:val="24"/>
                <w:lang w:val="ru-RU"/>
              </w:rPr>
              <w:t>0-240</w:t>
            </w:r>
            <w:r w:rsidRPr="00BE348D">
              <w:rPr>
                <w:color w:val="000000"/>
                <w:sz w:val="24"/>
                <w:szCs w:val="24"/>
              </w:rPr>
              <w:t>V(В</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rFonts w:eastAsia="Calibri"/>
                <w:color w:val="000000"/>
                <w:sz w:val="24"/>
                <w:szCs w:val="24"/>
              </w:rPr>
            </w:pPr>
          </w:p>
        </w:tc>
      </w:tr>
      <w:tr w:rsidR="00BE348D" w:rsidRPr="00BE348D" w:rsidTr="009E2599">
        <w:trPr>
          <w:trHeight w:val="379"/>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7</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spacing w:line="360" w:lineRule="auto"/>
              <w:rPr>
                <w:sz w:val="24"/>
                <w:szCs w:val="24"/>
              </w:rPr>
            </w:pPr>
            <w:r w:rsidRPr="00BE348D">
              <w:rPr>
                <w:color w:val="000000"/>
                <w:sz w:val="24"/>
                <w:szCs w:val="24"/>
                <w:lang w:val="ru-RU"/>
              </w:rPr>
              <w:t xml:space="preserve">Частота </w:t>
            </w:r>
            <w:proofErr w:type="spellStart"/>
            <w:r w:rsidRPr="00BE348D">
              <w:rPr>
                <w:color w:val="000000"/>
                <w:sz w:val="24"/>
                <w:szCs w:val="24"/>
                <w:lang w:val="ru-RU"/>
              </w:rPr>
              <w:t>живлення</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jc w:val="center"/>
              <w:rPr>
                <w:sz w:val="24"/>
                <w:szCs w:val="24"/>
              </w:rPr>
            </w:pPr>
            <w:r w:rsidRPr="00BE348D">
              <w:rPr>
                <w:color w:val="000000"/>
                <w:sz w:val="24"/>
                <w:szCs w:val="24"/>
                <w:lang w:val="ru-RU"/>
              </w:rPr>
              <w:t xml:space="preserve">50/60 </w:t>
            </w:r>
            <w:proofErr w:type="spellStart"/>
            <w:r w:rsidRPr="00BE348D">
              <w:rPr>
                <w:color w:val="000000"/>
                <w:sz w:val="24"/>
                <w:szCs w:val="24"/>
              </w:rPr>
              <w:t>Hz</w:t>
            </w:r>
            <w:proofErr w:type="spellEnd"/>
            <w:r w:rsidRPr="00BE348D">
              <w:rPr>
                <w:color w:val="000000"/>
                <w:sz w:val="24"/>
                <w:szCs w:val="24"/>
                <w:lang w:val="ru-RU"/>
              </w:rPr>
              <w:t>(Гц)</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lang w:val="ru-RU"/>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lastRenderedPageBreak/>
              <w:t>8</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spacing w:line="360" w:lineRule="auto"/>
              <w:rPr>
                <w:sz w:val="24"/>
                <w:szCs w:val="24"/>
              </w:rPr>
            </w:pPr>
            <w:proofErr w:type="spellStart"/>
            <w:r w:rsidRPr="00BE348D">
              <w:rPr>
                <w:color w:val="000000"/>
                <w:sz w:val="24"/>
                <w:szCs w:val="24"/>
                <w:lang w:val="ru-RU"/>
              </w:rPr>
              <w:t>Вхідна</w:t>
            </w:r>
            <w:proofErr w:type="spellEnd"/>
            <w:r w:rsidRPr="00BE348D">
              <w:rPr>
                <w:color w:val="000000"/>
                <w:sz w:val="24"/>
                <w:szCs w:val="24"/>
                <w:lang w:val="ru-RU"/>
              </w:rPr>
              <w:t xml:space="preserve"> </w:t>
            </w:r>
            <w:proofErr w:type="spellStart"/>
            <w:r w:rsidRPr="00BE348D">
              <w:rPr>
                <w:color w:val="000000"/>
                <w:sz w:val="24"/>
                <w:szCs w:val="24"/>
                <w:lang w:val="ru-RU"/>
              </w:rPr>
              <w:t>потужність</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jc w:val="center"/>
              <w:rPr>
                <w:sz w:val="24"/>
                <w:szCs w:val="24"/>
              </w:rPr>
            </w:pPr>
            <w:r w:rsidRPr="00BE348D">
              <w:rPr>
                <w:color w:val="000000"/>
                <w:sz w:val="24"/>
                <w:szCs w:val="24"/>
                <w:lang w:val="ru-RU"/>
              </w:rPr>
              <w:t xml:space="preserve">150 </w:t>
            </w:r>
            <w:r w:rsidRPr="00BE348D">
              <w:rPr>
                <w:color w:val="000000"/>
                <w:sz w:val="24"/>
                <w:szCs w:val="24"/>
              </w:rPr>
              <w:t>V</w:t>
            </w:r>
            <w:r w:rsidRPr="00BE348D">
              <w:rPr>
                <w:color w:val="000000"/>
                <w:sz w:val="24"/>
                <w:szCs w:val="24"/>
                <w:lang w:val="ru-RU"/>
              </w:rPr>
              <w:t>А(ВА)</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lang w:val="ru-RU"/>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9</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rPr>
                <w:sz w:val="24"/>
                <w:szCs w:val="24"/>
              </w:rPr>
            </w:pPr>
            <w:r w:rsidRPr="00BE348D">
              <w:rPr>
                <w:color w:val="000000"/>
                <w:sz w:val="24"/>
                <w:szCs w:val="24"/>
              </w:rPr>
              <w:t>Можливість роботи в режимі кісткової функції (</w:t>
            </w:r>
            <w:r w:rsidRPr="00BE348D">
              <w:rPr>
                <w:color w:val="000000"/>
                <w:sz w:val="24"/>
                <w:szCs w:val="24"/>
                <w:lang w:val="en-US"/>
              </w:rPr>
              <w:t>bone</w:t>
            </w:r>
            <w:r w:rsidRPr="00BE348D">
              <w:rPr>
                <w:color w:val="000000"/>
                <w:sz w:val="24"/>
                <w:szCs w:val="24"/>
              </w:rPr>
              <w:t xml:space="preserve">), кореневої </w:t>
            </w:r>
            <w:proofErr w:type="spellStart"/>
            <w:r w:rsidRPr="00BE348D">
              <w:rPr>
                <w:color w:val="000000"/>
                <w:sz w:val="24"/>
                <w:szCs w:val="24"/>
              </w:rPr>
              <w:t>фнкції</w:t>
            </w:r>
            <w:proofErr w:type="spellEnd"/>
            <w:r w:rsidRPr="00BE348D">
              <w:rPr>
                <w:color w:val="000000"/>
                <w:sz w:val="24"/>
                <w:szCs w:val="24"/>
              </w:rPr>
              <w:t xml:space="preserve"> (</w:t>
            </w:r>
            <w:proofErr w:type="spellStart"/>
            <w:r w:rsidRPr="00BE348D">
              <w:rPr>
                <w:color w:val="000000"/>
                <w:sz w:val="24"/>
                <w:szCs w:val="24"/>
                <w:lang w:val="en-US"/>
              </w:rPr>
              <w:t>perio</w:t>
            </w:r>
            <w:proofErr w:type="spellEnd"/>
            <w:r w:rsidRPr="00BE348D">
              <w:rPr>
                <w:color w:val="000000"/>
                <w:sz w:val="24"/>
                <w:szCs w:val="24"/>
              </w:rPr>
              <w:t xml:space="preserve">, </w:t>
            </w:r>
            <w:r w:rsidRPr="00BE348D">
              <w:rPr>
                <w:color w:val="000000"/>
                <w:sz w:val="24"/>
                <w:szCs w:val="24"/>
                <w:lang w:val="en-US"/>
              </w:rPr>
              <w:t>endo</w:t>
            </w:r>
            <w:r w:rsidRPr="00BE348D">
              <w:rPr>
                <w:color w:val="000000"/>
                <w:sz w:val="24"/>
                <w:szCs w:val="24"/>
              </w:rPr>
              <w:t xml:space="preserve">), функції чищення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color w:val="000000"/>
                <w:sz w:val="24"/>
                <w:szCs w:val="24"/>
                <w:lang w:val="ru-RU"/>
              </w:rPr>
              <w:t>В</w:t>
            </w:r>
            <w:proofErr w:type="spellStart"/>
            <w:r w:rsidRPr="00BE348D">
              <w:rPr>
                <w:color w:val="000000"/>
                <w:sz w:val="24"/>
                <w:szCs w:val="24"/>
              </w:rPr>
              <w:t>ідповідність</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lang w:val="ru-RU"/>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10</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Наявність системи захисту із автоматичним вимиканням пристрою: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snapToGrid w:val="0"/>
              <w:jc w:val="center"/>
              <w:rPr>
                <w:rFonts w:eastAsia="Calibri"/>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snapToGrid w:val="0"/>
              <w:jc w:val="center"/>
              <w:rPr>
                <w:rFonts w:eastAsia="Calibri"/>
                <w:color w:val="000000"/>
                <w:sz w:val="24"/>
                <w:szCs w:val="24"/>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10.1</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sz w:val="24"/>
                <w:szCs w:val="24"/>
                <w:lang w:eastAsia="ru-RU"/>
              </w:rPr>
              <w:t xml:space="preserve">-в разі відсутності підключеного наконечника, мс, не більше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rFonts w:eastAsia="Calibri"/>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rFonts w:eastAsia="Calibri"/>
                <w:color w:val="000000"/>
                <w:sz w:val="24"/>
                <w:szCs w:val="24"/>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10.2</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sz w:val="24"/>
                <w:szCs w:val="24"/>
                <w:lang w:eastAsia="ru-RU"/>
              </w:rPr>
              <w:t>-в разі переривання шнура живлення, мс, не більше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snapToGrid w:val="0"/>
              <w:jc w:val="center"/>
              <w:rPr>
                <w:sz w:val="24"/>
                <w:szCs w:val="24"/>
              </w:rPr>
            </w:pPr>
            <w:r w:rsidRPr="00BE348D">
              <w:rPr>
                <w:rFonts w:eastAsia="Calibri"/>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snapToGrid w:val="0"/>
              <w:jc w:val="center"/>
              <w:rPr>
                <w:rFonts w:eastAsia="Calibri"/>
                <w:color w:val="000000"/>
                <w:sz w:val="24"/>
                <w:szCs w:val="24"/>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10.3</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sz w:val="24"/>
                <w:szCs w:val="24"/>
                <w:lang w:eastAsia="ru-RU"/>
              </w:rPr>
              <w:t>-в разі використання зламаної насадки або невірно закрученої, мс, не більше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color w:val="000000"/>
                <w:sz w:val="24"/>
                <w:szCs w:val="24"/>
                <w:lang w:val="ru-RU"/>
              </w:rPr>
              <w:t>5</w:t>
            </w:r>
            <w:r w:rsidRPr="00BE348D">
              <w:rPr>
                <w:color w:val="000000"/>
                <w:sz w:val="24"/>
                <w:szCs w:val="24"/>
              </w:rPr>
              <w:t>00</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lang w:val="ru-RU"/>
              </w:rPr>
            </w:pPr>
          </w:p>
        </w:tc>
      </w:tr>
      <w:tr w:rsidR="00BE348D" w:rsidRPr="00BE348D" w:rsidTr="009E2599">
        <w:trPr>
          <w:trHeight w:val="255"/>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10.4</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spacing w:line="360" w:lineRule="auto"/>
              <w:rPr>
                <w:sz w:val="24"/>
                <w:szCs w:val="24"/>
              </w:rPr>
            </w:pPr>
            <w:r w:rsidRPr="00BE348D">
              <w:rPr>
                <w:color w:val="000000"/>
                <w:sz w:val="24"/>
                <w:szCs w:val="24"/>
                <w:lang w:eastAsia="ru-RU"/>
              </w:rPr>
              <w:t>-при порушенні заземлення, мс, не більше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autoSpaceDE w:val="0"/>
              <w:spacing w:line="360" w:lineRule="auto"/>
              <w:jc w:val="center"/>
              <w:rPr>
                <w:sz w:val="24"/>
                <w:szCs w:val="24"/>
              </w:rPr>
            </w:pPr>
            <w:r w:rsidRPr="00BE348D">
              <w:rPr>
                <w:color w:val="000000"/>
                <w:sz w:val="24"/>
                <w:szCs w:val="24"/>
              </w:rPr>
              <w:t>10</w:t>
            </w:r>
          </w:p>
          <w:p w:rsidR="00BE348D" w:rsidRPr="00BE348D" w:rsidRDefault="00BE348D" w:rsidP="009E2599">
            <w:pPr>
              <w:jc w:val="center"/>
              <w:rPr>
                <w:rFonts w:eastAsia="Calibri"/>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autoSpaceDE w:val="0"/>
              <w:spacing w:line="360" w:lineRule="auto"/>
              <w:jc w:val="center"/>
              <w:rPr>
                <w:color w:val="000000"/>
                <w:sz w:val="24"/>
                <w:szCs w:val="24"/>
              </w:rPr>
            </w:pPr>
          </w:p>
        </w:tc>
      </w:tr>
      <w:tr w:rsidR="00BE348D" w:rsidRPr="00BE348D" w:rsidTr="009E2599">
        <w:trPr>
          <w:trHeight w:val="462"/>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11</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autoSpaceDE w:val="0"/>
              <w:rPr>
                <w:sz w:val="24"/>
                <w:szCs w:val="24"/>
              </w:rPr>
            </w:pPr>
            <w:r w:rsidRPr="00BE348D">
              <w:rPr>
                <w:color w:val="000000"/>
                <w:sz w:val="24"/>
                <w:szCs w:val="24"/>
              </w:rPr>
              <w:t xml:space="preserve">Можливість </w:t>
            </w:r>
            <w:proofErr w:type="spellStart"/>
            <w:r w:rsidRPr="00BE348D">
              <w:rPr>
                <w:color w:val="000000"/>
                <w:sz w:val="24"/>
                <w:szCs w:val="24"/>
              </w:rPr>
              <w:t>автоклавування</w:t>
            </w:r>
            <w:proofErr w:type="spellEnd"/>
            <w:r w:rsidRPr="00BE348D">
              <w:rPr>
                <w:color w:val="000000"/>
                <w:sz w:val="24"/>
                <w:szCs w:val="24"/>
              </w:rPr>
              <w:t xml:space="preserve"> наконечників, насадок, з’єднувальних частин, трубок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color w:val="000000"/>
                <w:sz w:val="24"/>
                <w:szCs w:val="24"/>
              </w:rPr>
              <w:t>Відповідність</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rPr>
            </w:pPr>
          </w:p>
        </w:tc>
      </w:tr>
      <w:tr w:rsidR="00BE348D" w:rsidRPr="00BE348D" w:rsidTr="009E259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12</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BE348D" w:rsidRPr="00BE348D" w:rsidRDefault="00BE348D" w:rsidP="009E2599">
            <w:pPr>
              <w:rPr>
                <w:sz w:val="24"/>
                <w:szCs w:val="24"/>
              </w:rPr>
            </w:pPr>
            <w:r w:rsidRPr="00BE348D">
              <w:rPr>
                <w:rFonts w:eastAsia="Calibri"/>
                <w:color w:val="000000"/>
                <w:sz w:val="24"/>
                <w:szCs w:val="24"/>
              </w:rPr>
              <w:t>Наявність в комплекті хірургічних насадок та динамометричного ключа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48D" w:rsidRPr="00BE348D" w:rsidRDefault="00BE348D" w:rsidP="009E2599">
            <w:pPr>
              <w:jc w:val="center"/>
              <w:rPr>
                <w:sz w:val="24"/>
                <w:szCs w:val="24"/>
              </w:rPr>
            </w:pPr>
            <w:r w:rsidRPr="00BE348D">
              <w:rPr>
                <w:color w:val="000000"/>
                <w:sz w:val="24"/>
                <w:szCs w:val="24"/>
              </w:rPr>
              <w:t>Відповідність</w:t>
            </w:r>
          </w:p>
        </w:tc>
        <w:tc>
          <w:tcPr>
            <w:tcW w:w="2126" w:type="dxa"/>
            <w:tcBorders>
              <w:top w:val="single" w:sz="4" w:space="0" w:color="000000"/>
              <w:left w:val="single" w:sz="4" w:space="0" w:color="000000"/>
              <w:bottom w:val="single" w:sz="4" w:space="0" w:color="000000"/>
              <w:right w:val="single" w:sz="4" w:space="0" w:color="000000"/>
            </w:tcBorders>
          </w:tcPr>
          <w:p w:rsidR="00BE348D" w:rsidRPr="00BE348D" w:rsidRDefault="00BE348D" w:rsidP="009E2599">
            <w:pPr>
              <w:jc w:val="center"/>
              <w:rPr>
                <w:color w:val="000000"/>
                <w:sz w:val="24"/>
                <w:szCs w:val="24"/>
              </w:rPr>
            </w:pPr>
          </w:p>
        </w:tc>
      </w:tr>
    </w:tbl>
    <w:p w:rsidR="00BE348D" w:rsidRDefault="00BE348D" w:rsidP="00BE348D">
      <w:pPr>
        <w:shd w:val="clear" w:color="auto" w:fill="FFFFFF"/>
        <w:jc w:val="both"/>
        <w:rPr>
          <w:b/>
        </w:rPr>
      </w:pPr>
    </w:p>
    <w:p w:rsidR="00BE348D" w:rsidRPr="00BE348D" w:rsidRDefault="00BE348D" w:rsidP="00BE348D">
      <w:pPr>
        <w:spacing w:line="256" w:lineRule="auto"/>
        <w:ind w:firstLine="709"/>
        <w:jc w:val="both"/>
        <w:rPr>
          <w:rFonts w:eastAsia="Calibri"/>
          <w:sz w:val="24"/>
          <w:szCs w:val="24"/>
          <w:lang w:val="ru-RU"/>
        </w:rPr>
      </w:pPr>
      <w:r w:rsidRPr="00BE348D">
        <w:rPr>
          <w:rFonts w:eastAsia="Calibri"/>
          <w:sz w:val="24"/>
          <w:szCs w:val="24"/>
          <w:lang w:val="ru-RU"/>
        </w:rPr>
        <w:t xml:space="preserve">1. Товар, </w:t>
      </w:r>
      <w:proofErr w:type="spellStart"/>
      <w:r w:rsidRPr="00BE348D">
        <w:rPr>
          <w:rFonts w:eastAsia="Calibri"/>
          <w:sz w:val="24"/>
          <w:szCs w:val="24"/>
          <w:lang w:val="ru-RU"/>
        </w:rPr>
        <w:t>запропонований</w:t>
      </w:r>
      <w:proofErr w:type="spellEnd"/>
      <w:r w:rsidRPr="00BE348D">
        <w:rPr>
          <w:rFonts w:eastAsia="Calibri"/>
          <w:sz w:val="24"/>
          <w:szCs w:val="24"/>
          <w:lang w:val="ru-RU"/>
        </w:rPr>
        <w:t xml:space="preserve"> </w:t>
      </w:r>
      <w:proofErr w:type="spellStart"/>
      <w:r w:rsidRPr="00BE348D">
        <w:rPr>
          <w:rFonts w:eastAsia="Calibri"/>
          <w:sz w:val="24"/>
          <w:szCs w:val="24"/>
          <w:lang w:val="ru-RU"/>
        </w:rPr>
        <w:t>Учасником</w:t>
      </w:r>
      <w:proofErr w:type="spellEnd"/>
      <w:r w:rsidRPr="00BE348D">
        <w:rPr>
          <w:rFonts w:eastAsia="Calibri"/>
          <w:sz w:val="24"/>
          <w:szCs w:val="24"/>
          <w:lang w:val="ru-RU"/>
        </w:rPr>
        <w:t xml:space="preserve">, повинен бути </w:t>
      </w:r>
      <w:proofErr w:type="spellStart"/>
      <w:r w:rsidRPr="00BE348D">
        <w:rPr>
          <w:rFonts w:eastAsia="Calibri"/>
          <w:sz w:val="24"/>
          <w:szCs w:val="24"/>
          <w:lang w:val="ru-RU"/>
        </w:rPr>
        <w:t>новим</w:t>
      </w:r>
      <w:proofErr w:type="spellEnd"/>
      <w:r w:rsidRPr="00BE348D">
        <w:rPr>
          <w:rFonts w:eastAsia="Calibri"/>
          <w:sz w:val="24"/>
          <w:szCs w:val="24"/>
          <w:lang w:val="ru-RU"/>
        </w:rPr>
        <w:t xml:space="preserve"> і таким, </w:t>
      </w:r>
      <w:proofErr w:type="spellStart"/>
      <w:r w:rsidRPr="00BE348D">
        <w:rPr>
          <w:rFonts w:eastAsia="Calibri"/>
          <w:sz w:val="24"/>
          <w:szCs w:val="24"/>
          <w:lang w:val="ru-RU"/>
        </w:rPr>
        <w:t>що</w:t>
      </w:r>
      <w:proofErr w:type="spellEnd"/>
      <w:r w:rsidRPr="00BE348D">
        <w:rPr>
          <w:rFonts w:eastAsia="Calibri"/>
          <w:sz w:val="24"/>
          <w:szCs w:val="24"/>
          <w:lang w:val="ru-RU"/>
        </w:rPr>
        <w:t xml:space="preserve"> не </w:t>
      </w:r>
      <w:proofErr w:type="spellStart"/>
      <w:r w:rsidRPr="00BE348D">
        <w:rPr>
          <w:rFonts w:eastAsia="Calibri"/>
          <w:sz w:val="24"/>
          <w:szCs w:val="24"/>
          <w:lang w:val="ru-RU"/>
        </w:rPr>
        <w:t>був</w:t>
      </w:r>
      <w:proofErr w:type="spellEnd"/>
      <w:r w:rsidRPr="00BE348D">
        <w:rPr>
          <w:rFonts w:eastAsia="Calibri"/>
          <w:sz w:val="24"/>
          <w:szCs w:val="24"/>
          <w:lang w:val="ru-RU"/>
        </w:rPr>
        <w:t xml:space="preserve"> у </w:t>
      </w:r>
      <w:proofErr w:type="spellStart"/>
      <w:r w:rsidRPr="00BE348D">
        <w:rPr>
          <w:rFonts w:eastAsia="Calibri"/>
          <w:sz w:val="24"/>
          <w:szCs w:val="24"/>
          <w:lang w:val="ru-RU"/>
        </w:rPr>
        <w:t>використанні</w:t>
      </w:r>
      <w:proofErr w:type="spellEnd"/>
      <w:r w:rsidRPr="00BE348D">
        <w:rPr>
          <w:rFonts w:eastAsia="Calibri"/>
          <w:sz w:val="24"/>
          <w:szCs w:val="24"/>
          <w:lang w:val="ru-RU"/>
        </w:rPr>
        <w:t xml:space="preserve"> та </w:t>
      </w:r>
      <w:proofErr w:type="spellStart"/>
      <w:r w:rsidRPr="00BE348D">
        <w:rPr>
          <w:rFonts w:eastAsia="Calibri"/>
          <w:sz w:val="24"/>
          <w:szCs w:val="24"/>
          <w:lang w:val="ru-RU"/>
        </w:rPr>
        <w:t>гарантійний</w:t>
      </w:r>
      <w:proofErr w:type="spellEnd"/>
      <w:r w:rsidRPr="00BE348D">
        <w:rPr>
          <w:rFonts w:eastAsia="Calibri"/>
          <w:sz w:val="24"/>
          <w:szCs w:val="24"/>
          <w:lang w:val="ru-RU"/>
        </w:rPr>
        <w:t xml:space="preserve"> </w:t>
      </w:r>
      <w:proofErr w:type="spellStart"/>
      <w:r w:rsidRPr="00BE348D">
        <w:rPr>
          <w:rFonts w:eastAsia="Calibri"/>
          <w:sz w:val="24"/>
          <w:szCs w:val="24"/>
          <w:lang w:val="ru-RU"/>
        </w:rPr>
        <w:t>Термін</w:t>
      </w:r>
      <w:proofErr w:type="spellEnd"/>
      <w:r w:rsidRPr="00BE348D">
        <w:rPr>
          <w:rFonts w:eastAsia="Calibri"/>
          <w:sz w:val="24"/>
          <w:szCs w:val="24"/>
          <w:lang w:val="ru-RU"/>
        </w:rPr>
        <w:t xml:space="preserve"> </w:t>
      </w:r>
      <w:proofErr w:type="spellStart"/>
      <w:r w:rsidRPr="00BE348D">
        <w:rPr>
          <w:rFonts w:eastAsia="Calibri"/>
          <w:sz w:val="24"/>
          <w:szCs w:val="24"/>
          <w:lang w:val="ru-RU"/>
        </w:rPr>
        <w:t>гарантійного</w:t>
      </w:r>
      <w:proofErr w:type="spellEnd"/>
      <w:r w:rsidRPr="00BE348D">
        <w:rPr>
          <w:rFonts w:eastAsia="Calibri"/>
          <w:sz w:val="24"/>
          <w:szCs w:val="24"/>
          <w:lang w:val="ru-RU"/>
        </w:rPr>
        <w:t xml:space="preserve"> </w:t>
      </w:r>
      <w:proofErr w:type="spellStart"/>
      <w:r w:rsidRPr="00BE348D">
        <w:rPr>
          <w:rFonts w:eastAsia="Calibri"/>
          <w:sz w:val="24"/>
          <w:szCs w:val="24"/>
          <w:lang w:val="ru-RU"/>
        </w:rPr>
        <w:t>обслуговування</w:t>
      </w:r>
      <w:proofErr w:type="spellEnd"/>
      <w:r w:rsidRPr="00BE348D">
        <w:rPr>
          <w:rFonts w:eastAsia="Calibri"/>
          <w:sz w:val="24"/>
          <w:szCs w:val="24"/>
          <w:lang w:val="ru-RU"/>
        </w:rPr>
        <w:t xml:space="preserve"> на наконечник та шнур </w:t>
      </w:r>
      <w:proofErr w:type="spellStart"/>
      <w:r w:rsidRPr="00BE348D">
        <w:rPr>
          <w:rFonts w:eastAsia="Calibri"/>
          <w:sz w:val="24"/>
          <w:szCs w:val="24"/>
          <w:lang w:val="ru-RU"/>
        </w:rPr>
        <w:t>має</w:t>
      </w:r>
      <w:proofErr w:type="spellEnd"/>
      <w:r w:rsidRPr="00BE348D">
        <w:rPr>
          <w:rFonts w:eastAsia="Calibri"/>
          <w:sz w:val="24"/>
          <w:szCs w:val="24"/>
          <w:lang w:val="ru-RU"/>
        </w:rPr>
        <w:t xml:space="preserve"> </w:t>
      </w:r>
      <w:proofErr w:type="spellStart"/>
      <w:r w:rsidRPr="00BE348D">
        <w:rPr>
          <w:rFonts w:eastAsia="Calibri"/>
          <w:sz w:val="24"/>
          <w:szCs w:val="24"/>
          <w:lang w:val="ru-RU"/>
        </w:rPr>
        <w:t>становити</w:t>
      </w:r>
      <w:proofErr w:type="spellEnd"/>
      <w:r w:rsidRPr="00BE348D">
        <w:rPr>
          <w:rFonts w:eastAsia="Calibri"/>
          <w:sz w:val="24"/>
          <w:szCs w:val="24"/>
          <w:lang w:val="ru-RU"/>
        </w:rPr>
        <w:t xml:space="preserve"> не </w:t>
      </w:r>
      <w:proofErr w:type="spellStart"/>
      <w:r w:rsidRPr="00BE348D">
        <w:rPr>
          <w:rFonts w:eastAsia="Calibri"/>
          <w:sz w:val="24"/>
          <w:szCs w:val="24"/>
          <w:lang w:val="ru-RU"/>
        </w:rPr>
        <w:t>менше</w:t>
      </w:r>
      <w:proofErr w:type="spellEnd"/>
      <w:r w:rsidRPr="00BE348D">
        <w:rPr>
          <w:rFonts w:eastAsia="Calibri"/>
          <w:sz w:val="24"/>
          <w:szCs w:val="24"/>
          <w:lang w:val="ru-RU"/>
        </w:rPr>
        <w:t xml:space="preserve"> 12 (</w:t>
      </w:r>
      <w:proofErr w:type="spellStart"/>
      <w:r w:rsidRPr="00BE348D">
        <w:rPr>
          <w:rFonts w:eastAsia="Calibri"/>
          <w:sz w:val="24"/>
          <w:szCs w:val="24"/>
          <w:lang w:val="ru-RU"/>
        </w:rPr>
        <w:t>дванадцяти</w:t>
      </w:r>
      <w:proofErr w:type="spellEnd"/>
      <w:r w:rsidRPr="00BE348D">
        <w:rPr>
          <w:rFonts w:eastAsia="Calibri"/>
          <w:sz w:val="24"/>
          <w:szCs w:val="24"/>
          <w:lang w:val="ru-RU"/>
        </w:rPr>
        <w:t xml:space="preserve">) </w:t>
      </w:r>
      <w:proofErr w:type="spellStart"/>
      <w:r w:rsidRPr="00BE348D">
        <w:rPr>
          <w:rFonts w:eastAsia="Calibri"/>
          <w:sz w:val="24"/>
          <w:szCs w:val="24"/>
          <w:lang w:val="ru-RU"/>
        </w:rPr>
        <w:t>місяців</w:t>
      </w:r>
      <w:proofErr w:type="spellEnd"/>
      <w:r w:rsidRPr="00BE348D">
        <w:rPr>
          <w:rFonts w:eastAsia="Calibri"/>
          <w:sz w:val="24"/>
          <w:szCs w:val="24"/>
          <w:lang w:val="ru-RU"/>
        </w:rPr>
        <w:t xml:space="preserve">, та не </w:t>
      </w:r>
      <w:proofErr w:type="spellStart"/>
      <w:r w:rsidRPr="00BE348D">
        <w:rPr>
          <w:rFonts w:eastAsia="Calibri"/>
          <w:sz w:val="24"/>
          <w:szCs w:val="24"/>
          <w:lang w:val="ru-RU"/>
        </w:rPr>
        <w:t>менше</w:t>
      </w:r>
      <w:proofErr w:type="spellEnd"/>
      <w:r w:rsidRPr="00BE348D">
        <w:rPr>
          <w:rFonts w:eastAsia="Calibri"/>
          <w:sz w:val="24"/>
          <w:szCs w:val="24"/>
          <w:lang w:val="ru-RU"/>
        </w:rPr>
        <w:t xml:space="preserve"> 24 (</w:t>
      </w:r>
      <w:proofErr w:type="spellStart"/>
      <w:r w:rsidRPr="00BE348D">
        <w:rPr>
          <w:rFonts w:eastAsia="Calibri"/>
          <w:sz w:val="24"/>
          <w:szCs w:val="24"/>
          <w:lang w:val="ru-RU"/>
        </w:rPr>
        <w:t>двадцяти</w:t>
      </w:r>
      <w:proofErr w:type="spellEnd"/>
      <w:r w:rsidRPr="00BE348D">
        <w:rPr>
          <w:rFonts w:eastAsia="Calibri"/>
          <w:sz w:val="24"/>
          <w:szCs w:val="24"/>
          <w:lang w:val="ru-RU"/>
        </w:rPr>
        <w:t xml:space="preserve"> </w:t>
      </w:r>
      <w:proofErr w:type="spellStart"/>
      <w:r w:rsidRPr="00BE348D">
        <w:rPr>
          <w:rFonts w:eastAsia="Calibri"/>
          <w:sz w:val="24"/>
          <w:szCs w:val="24"/>
          <w:lang w:val="ru-RU"/>
        </w:rPr>
        <w:t>чотирьох</w:t>
      </w:r>
      <w:proofErr w:type="spellEnd"/>
      <w:r w:rsidRPr="00BE348D">
        <w:rPr>
          <w:rFonts w:eastAsia="Calibri"/>
          <w:sz w:val="24"/>
          <w:szCs w:val="24"/>
          <w:lang w:val="ru-RU"/>
        </w:rPr>
        <w:t>) на сам аппарат.</w:t>
      </w:r>
    </w:p>
    <w:p w:rsidR="00BE348D" w:rsidRPr="00BE348D" w:rsidRDefault="00BE348D" w:rsidP="00BE348D">
      <w:pPr>
        <w:spacing w:line="256" w:lineRule="auto"/>
        <w:jc w:val="both"/>
        <w:rPr>
          <w:rFonts w:eastAsia="Calibri"/>
          <w:i/>
          <w:sz w:val="24"/>
          <w:szCs w:val="24"/>
          <w:lang w:val="ru-RU"/>
        </w:rPr>
      </w:pPr>
      <w:r w:rsidRPr="00BE348D">
        <w:rPr>
          <w:rFonts w:eastAsia="Calibri"/>
          <w:i/>
          <w:sz w:val="24"/>
          <w:szCs w:val="24"/>
          <w:lang w:val="ru-RU"/>
        </w:rPr>
        <w:t xml:space="preserve">На </w:t>
      </w:r>
      <w:proofErr w:type="spellStart"/>
      <w:r w:rsidRPr="00BE348D">
        <w:rPr>
          <w:rFonts w:eastAsia="Calibri"/>
          <w:i/>
          <w:sz w:val="24"/>
          <w:szCs w:val="24"/>
          <w:lang w:val="ru-RU"/>
        </w:rPr>
        <w:t>підтвердження</w:t>
      </w:r>
      <w:proofErr w:type="spellEnd"/>
      <w:r w:rsidRPr="00BE348D">
        <w:rPr>
          <w:rFonts w:eastAsia="Calibri"/>
          <w:i/>
          <w:sz w:val="24"/>
          <w:szCs w:val="24"/>
          <w:lang w:val="ru-RU"/>
        </w:rPr>
        <w:t xml:space="preserve"> </w:t>
      </w:r>
      <w:proofErr w:type="spellStart"/>
      <w:r w:rsidRPr="00BE348D">
        <w:rPr>
          <w:rFonts w:eastAsia="Calibri"/>
          <w:i/>
          <w:sz w:val="24"/>
          <w:szCs w:val="24"/>
          <w:lang w:val="ru-RU"/>
        </w:rPr>
        <w:t>Учасник</w:t>
      </w:r>
      <w:proofErr w:type="spellEnd"/>
      <w:r w:rsidRPr="00BE348D">
        <w:rPr>
          <w:rFonts w:eastAsia="Calibri"/>
          <w:i/>
          <w:sz w:val="24"/>
          <w:szCs w:val="24"/>
          <w:lang w:val="ru-RU"/>
        </w:rPr>
        <w:t xml:space="preserve"> повинен </w:t>
      </w:r>
      <w:proofErr w:type="spellStart"/>
      <w:r w:rsidRPr="00BE348D">
        <w:rPr>
          <w:rFonts w:eastAsia="Calibri"/>
          <w:i/>
          <w:sz w:val="24"/>
          <w:szCs w:val="24"/>
          <w:lang w:val="ru-RU"/>
        </w:rPr>
        <w:t>надати</w:t>
      </w:r>
      <w:proofErr w:type="spellEnd"/>
      <w:r w:rsidRPr="00BE348D">
        <w:rPr>
          <w:rFonts w:eastAsia="Calibri"/>
          <w:i/>
          <w:sz w:val="24"/>
          <w:szCs w:val="24"/>
          <w:lang w:val="ru-RU"/>
        </w:rPr>
        <w:t xml:space="preserve"> лист у </w:t>
      </w:r>
      <w:proofErr w:type="spellStart"/>
      <w:r w:rsidRPr="00BE348D">
        <w:rPr>
          <w:rFonts w:eastAsia="Calibri"/>
          <w:i/>
          <w:sz w:val="24"/>
          <w:szCs w:val="24"/>
          <w:lang w:val="ru-RU"/>
        </w:rPr>
        <w:t>довільний</w:t>
      </w:r>
      <w:proofErr w:type="spellEnd"/>
      <w:r w:rsidRPr="00BE348D">
        <w:rPr>
          <w:rFonts w:eastAsia="Calibri"/>
          <w:i/>
          <w:sz w:val="24"/>
          <w:szCs w:val="24"/>
          <w:lang w:val="ru-RU"/>
        </w:rPr>
        <w:t xml:space="preserve"> </w:t>
      </w:r>
      <w:proofErr w:type="spellStart"/>
      <w:r w:rsidRPr="00BE348D">
        <w:rPr>
          <w:rFonts w:eastAsia="Calibri"/>
          <w:i/>
          <w:sz w:val="24"/>
          <w:szCs w:val="24"/>
          <w:lang w:val="ru-RU"/>
        </w:rPr>
        <w:t>формі</w:t>
      </w:r>
      <w:proofErr w:type="spellEnd"/>
      <w:r w:rsidRPr="00BE348D">
        <w:rPr>
          <w:rFonts w:eastAsia="Calibri"/>
          <w:i/>
          <w:sz w:val="24"/>
          <w:szCs w:val="24"/>
          <w:lang w:val="ru-RU"/>
        </w:rPr>
        <w:t xml:space="preserve"> в </w:t>
      </w:r>
      <w:proofErr w:type="spellStart"/>
      <w:r w:rsidRPr="00BE348D">
        <w:rPr>
          <w:rFonts w:eastAsia="Calibri"/>
          <w:i/>
          <w:sz w:val="24"/>
          <w:szCs w:val="24"/>
          <w:lang w:val="ru-RU"/>
        </w:rPr>
        <w:t>якому</w:t>
      </w:r>
      <w:proofErr w:type="spellEnd"/>
      <w:r w:rsidRPr="00BE348D">
        <w:rPr>
          <w:rFonts w:eastAsia="Calibri"/>
          <w:i/>
          <w:sz w:val="24"/>
          <w:szCs w:val="24"/>
          <w:lang w:val="ru-RU"/>
        </w:rPr>
        <w:t xml:space="preserve"> </w:t>
      </w:r>
      <w:proofErr w:type="spellStart"/>
      <w:r w:rsidRPr="00BE348D">
        <w:rPr>
          <w:rFonts w:eastAsia="Calibri"/>
          <w:i/>
          <w:sz w:val="24"/>
          <w:szCs w:val="24"/>
          <w:lang w:val="ru-RU"/>
        </w:rPr>
        <w:t>зазначити</w:t>
      </w:r>
      <w:proofErr w:type="spellEnd"/>
      <w:r w:rsidRPr="00BE348D">
        <w:rPr>
          <w:rFonts w:eastAsia="Calibri"/>
          <w:i/>
          <w:sz w:val="24"/>
          <w:szCs w:val="24"/>
          <w:lang w:val="ru-RU"/>
        </w:rPr>
        <w:t xml:space="preserve">, </w:t>
      </w:r>
      <w:proofErr w:type="spellStart"/>
      <w:r w:rsidRPr="00BE348D">
        <w:rPr>
          <w:rFonts w:eastAsia="Calibri"/>
          <w:i/>
          <w:sz w:val="24"/>
          <w:szCs w:val="24"/>
          <w:lang w:val="ru-RU"/>
        </w:rPr>
        <w:t>що</w:t>
      </w:r>
      <w:proofErr w:type="spellEnd"/>
      <w:r w:rsidRPr="00BE348D">
        <w:rPr>
          <w:rFonts w:eastAsia="Calibri"/>
          <w:i/>
          <w:sz w:val="24"/>
          <w:szCs w:val="24"/>
          <w:lang w:val="ru-RU"/>
        </w:rPr>
        <w:t xml:space="preserve"> </w:t>
      </w:r>
      <w:proofErr w:type="spellStart"/>
      <w:r w:rsidRPr="00BE348D">
        <w:rPr>
          <w:rFonts w:eastAsia="Calibri"/>
          <w:i/>
          <w:sz w:val="24"/>
          <w:szCs w:val="24"/>
          <w:lang w:val="ru-RU"/>
        </w:rPr>
        <w:t>запропонований</w:t>
      </w:r>
      <w:proofErr w:type="spellEnd"/>
      <w:r w:rsidRPr="00BE348D">
        <w:rPr>
          <w:rFonts w:eastAsia="Calibri"/>
          <w:i/>
          <w:sz w:val="24"/>
          <w:szCs w:val="24"/>
          <w:lang w:val="ru-RU"/>
        </w:rPr>
        <w:t xml:space="preserve"> Товар є </w:t>
      </w:r>
      <w:proofErr w:type="spellStart"/>
      <w:r w:rsidRPr="00BE348D">
        <w:rPr>
          <w:rFonts w:eastAsia="Calibri"/>
          <w:i/>
          <w:sz w:val="24"/>
          <w:szCs w:val="24"/>
          <w:lang w:val="ru-RU"/>
        </w:rPr>
        <w:t>новим</w:t>
      </w:r>
      <w:proofErr w:type="spellEnd"/>
      <w:r w:rsidRPr="00BE348D">
        <w:rPr>
          <w:rFonts w:eastAsia="Calibri"/>
          <w:i/>
          <w:sz w:val="24"/>
          <w:szCs w:val="24"/>
          <w:lang w:val="ru-RU"/>
        </w:rPr>
        <w:t xml:space="preserve"> і таким, </w:t>
      </w:r>
      <w:proofErr w:type="spellStart"/>
      <w:r w:rsidRPr="00BE348D">
        <w:rPr>
          <w:rFonts w:eastAsia="Calibri"/>
          <w:i/>
          <w:sz w:val="24"/>
          <w:szCs w:val="24"/>
          <w:lang w:val="ru-RU"/>
        </w:rPr>
        <w:t>що</w:t>
      </w:r>
      <w:proofErr w:type="spellEnd"/>
      <w:r w:rsidRPr="00BE348D">
        <w:rPr>
          <w:rFonts w:eastAsia="Calibri"/>
          <w:i/>
          <w:sz w:val="24"/>
          <w:szCs w:val="24"/>
          <w:lang w:val="ru-RU"/>
        </w:rPr>
        <w:t xml:space="preserve"> не </w:t>
      </w:r>
      <w:proofErr w:type="spellStart"/>
      <w:r w:rsidRPr="00BE348D">
        <w:rPr>
          <w:rFonts w:eastAsia="Calibri"/>
          <w:i/>
          <w:sz w:val="24"/>
          <w:szCs w:val="24"/>
          <w:lang w:val="ru-RU"/>
        </w:rPr>
        <w:t>був</w:t>
      </w:r>
      <w:proofErr w:type="spellEnd"/>
      <w:r w:rsidRPr="00BE348D">
        <w:rPr>
          <w:rFonts w:eastAsia="Calibri"/>
          <w:i/>
          <w:sz w:val="24"/>
          <w:szCs w:val="24"/>
          <w:lang w:val="ru-RU"/>
        </w:rPr>
        <w:t xml:space="preserve"> у </w:t>
      </w:r>
      <w:proofErr w:type="spellStart"/>
      <w:r w:rsidRPr="00BE348D">
        <w:rPr>
          <w:rFonts w:eastAsia="Calibri"/>
          <w:i/>
          <w:sz w:val="24"/>
          <w:szCs w:val="24"/>
          <w:lang w:val="ru-RU"/>
        </w:rPr>
        <w:t>використанні</w:t>
      </w:r>
      <w:proofErr w:type="spellEnd"/>
      <w:r w:rsidRPr="00BE348D">
        <w:rPr>
          <w:rFonts w:eastAsia="Calibri"/>
          <w:i/>
          <w:sz w:val="24"/>
          <w:szCs w:val="24"/>
          <w:lang w:val="ru-RU"/>
        </w:rPr>
        <w:t xml:space="preserve"> і за </w:t>
      </w:r>
      <w:proofErr w:type="spellStart"/>
      <w:r w:rsidRPr="00BE348D">
        <w:rPr>
          <w:rFonts w:eastAsia="Calibri"/>
          <w:i/>
          <w:sz w:val="24"/>
          <w:szCs w:val="24"/>
          <w:lang w:val="ru-RU"/>
        </w:rPr>
        <w:t>допомогою</w:t>
      </w:r>
      <w:proofErr w:type="spellEnd"/>
      <w:r w:rsidRPr="00BE348D">
        <w:rPr>
          <w:rFonts w:eastAsia="Calibri"/>
          <w:i/>
          <w:sz w:val="24"/>
          <w:szCs w:val="24"/>
          <w:lang w:val="ru-RU"/>
        </w:rPr>
        <w:t xml:space="preserve"> </w:t>
      </w:r>
      <w:proofErr w:type="spellStart"/>
      <w:r w:rsidRPr="00BE348D">
        <w:rPr>
          <w:rFonts w:eastAsia="Calibri"/>
          <w:i/>
          <w:sz w:val="24"/>
          <w:szCs w:val="24"/>
          <w:lang w:val="ru-RU"/>
        </w:rPr>
        <w:t>цього</w:t>
      </w:r>
      <w:proofErr w:type="spellEnd"/>
      <w:r w:rsidRPr="00BE348D">
        <w:rPr>
          <w:rFonts w:eastAsia="Calibri"/>
          <w:i/>
          <w:sz w:val="24"/>
          <w:szCs w:val="24"/>
          <w:lang w:val="ru-RU"/>
        </w:rPr>
        <w:t xml:space="preserve"> Товару не проводились </w:t>
      </w:r>
      <w:proofErr w:type="spellStart"/>
      <w:r w:rsidRPr="00BE348D">
        <w:rPr>
          <w:rFonts w:eastAsia="Calibri"/>
          <w:i/>
          <w:sz w:val="24"/>
          <w:szCs w:val="24"/>
          <w:lang w:val="ru-RU"/>
        </w:rPr>
        <w:t>демонстраційні</w:t>
      </w:r>
      <w:proofErr w:type="spellEnd"/>
      <w:r w:rsidRPr="00BE348D">
        <w:rPr>
          <w:rFonts w:eastAsia="Calibri"/>
          <w:i/>
          <w:sz w:val="24"/>
          <w:szCs w:val="24"/>
          <w:lang w:val="ru-RU"/>
        </w:rPr>
        <w:t xml:space="preserve"> заходи. А </w:t>
      </w:r>
      <w:proofErr w:type="spellStart"/>
      <w:r w:rsidRPr="00BE348D">
        <w:rPr>
          <w:rFonts w:eastAsia="Calibri"/>
          <w:i/>
          <w:sz w:val="24"/>
          <w:szCs w:val="24"/>
          <w:lang w:val="ru-RU"/>
        </w:rPr>
        <w:t>також</w:t>
      </w:r>
      <w:proofErr w:type="spellEnd"/>
      <w:r w:rsidRPr="00BE348D">
        <w:rPr>
          <w:rFonts w:eastAsia="Calibri"/>
          <w:i/>
          <w:sz w:val="24"/>
          <w:szCs w:val="24"/>
          <w:lang w:val="ru-RU"/>
        </w:rPr>
        <w:t xml:space="preserve"> в </w:t>
      </w:r>
      <w:proofErr w:type="spellStart"/>
      <w:r w:rsidRPr="00BE348D">
        <w:rPr>
          <w:rFonts w:eastAsia="Calibri"/>
          <w:i/>
          <w:sz w:val="24"/>
          <w:szCs w:val="24"/>
          <w:lang w:val="ru-RU"/>
        </w:rPr>
        <w:t>цьому</w:t>
      </w:r>
      <w:proofErr w:type="spellEnd"/>
      <w:r w:rsidRPr="00BE348D">
        <w:rPr>
          <w:rFonts w:eastAsia="Calibri"/>
          <w:i/>
          <w:sz w:val="24"/>
          <w:szCs w:val="24"/>
          <w:lang w:val="ru-RU"/>
        </w:rPr>
        <w:t xml:space="preserve"> </w:t>
      </w:r>
      <w:proofErr w:type="spellStart"/>
      <w:r w:rsidRPr="00BE348D">
        <w:rPr>
          <w:rFonts w:eastAsia="Calibri"/>
          <w:i/>
          <w:sz w:val="24"/>
          <w:szCs w:val="24"/>
          <w:lang w:val="ru-RU"/>
        </w:rPr>
        <w:t>листі</w:t>
      </w:r>
      <w:proofErr w:type="spellEnd"/>
      <w:r w:rsidRPr="00BE348D">
        <w:rPr>
          <w:rFonts w:eastAsia="Calibri"/>
          <w:i/>
          <w:sz w:val="24"/>
          <w:szCs w:val="24"/>
          <w:lang w:val="ru-RU"/>
        </w:rPr>
        <w:t xml:space="preserve"> </w:t>
      </w:r>
      <w:proofErr w:type="spellStart"/>
      <w:r w:rsidRPr="00BE348D">
        <w:rPr>
          <w:rFonts w:eastAsia="Calibri"/>
          <w:i/>
          <w:sz w:val="24"/>
          <w:szCs w:val="24"/>
          <w:lang w:val="ru-RU"/>
        </w:rPr>
        <w:t>зазначити</w:t>
      </w:r>
      <w:proofErr w:type="spellEnd"/>
      <w:r w:rsidRPr="00BE348D">
        <w:rPr>
          <w:rFonts w:eastAsia="Calibri"/>
          <w:i/>
          <w:sz w:val="24"/>
          <w:szCs w:val="24"/>
          <w:lang w:val="ru-RU"/>
        </w:rPr>
        <w:t xml:space="preserve">, </w:t>
      </w:r>
      <w:proofErr w:type="spellStart"/>
      <w:r w:rsidRPr="00BE348D">
        <w:rPr>
          <w:rFonts w:eastAsia="Calibri"/>
          <w:i/>
          <w:sz w:val="24"/>
          <w:szCs w:val="24"/>
          <w:lang w:val="ru-RU"/>
        </w:rPr>
        <w:t>що</w:t>
      </w:r>
      <w:proofErr w:type="spellEnd"/>
      <w:r w:rsidRPr="00BE348D">
        <w:rPr>
          <w:rFonts w:eastAsia="Calibri"/>
          <w:i/>
          <w:sz w:val="24"/>
          <w:szCs w:val="24"/>
          <w:lang w:val="ru-RU"/>
        </w:rPr>
        <w:t xml:space="preserve"> </w:t>
      </w:r>
      <w:proofErr w:type="spellStart"/>
      <w:r w:rsidRPr="00BE348D">
        <w:rPr>
          <w:rFonts w:eastAsia="Calibri"/>
          <w:i/>
          <w:sz w:val="24"/>
          <w:szCs w:val="24"/>
          <w:lang w:val="ru-RU"/>
        </w:rPr>
        <w:t>гарантійний</w:t>
      </w:r>
      <w:proofErr w:type="spellEnd"/>
      <w:r w:rsidRPr="00BE348D">
        <w:rPr>
          <w:rFonts w:eastAsia="Calibri"/>
          <w:i/>
          <w:sz w:val="24"/>
          <w:szCs w:val="24"/>
          <w:lang w:val="ru-RU"/>
        </w:rPr>
        <w:t xml:space="preserve"> </w:t>
      </w:r>
      <w:proofErr w:type="spellStart"/>
      <w:r w:rsidRPr="00BE348D">
        <w:rPr>
          <w:rFonts w:eastAsia="Calibri"/>
          <w:i/>
          <w:sz w:val="24"/>
          <w:szCs w:val="24"/>
          <w:lang w:val="ru-RU"/>
        </w:rPr>
        <w:t>термін</w:t>
      </w:r>
      <w:proofErr w:type="spellEnd"/>
      <w:r w:rsidRPr="00BE348D">
        <w:rPr>
          <w:rFonts w:eastAsia="Calibri"/>
          <w:i/>
          <w:sz w:val="24"/>
          <w:szCs w:val="24"/>
          <w:lang w:val="ru-RU"/>
        </w:rPr>
        <w:t xml:space="preserve"> (строк) </w:t>
      </w:r>
      <w:proofErr w:type="spellStart"/>
      <w:r w:rsidRPr="00BE348D">
        <w:rPr>
          <w:rFonts w:eastAsia="Calibri"/>
          <w:i/>
          <w:sz w:val="24"/>
          <w:szCs w:val="24"/>
          <w:lang w:val="ru-RU"/>
        </w:rPr>
        <w:t>експлуатації</w:t>
      </w:r>
      <w:proofErr w:type="spellEnd"/>
      <w:r w:rsidRPr="00BE348D">
        <w:rPr>
          <w:rFonts w:eastAsia="Calibri"/>
          <w:i/>
          <w:sz w:val="24"/>
          <w:szCs w:val="24"/>
          <w:lang w:val="ru-RU"/>
        </w:rPr>
        <w:t xml:space="preserve"> </w:t>
      </w:r>
      <w:proofErr w:type="spellStart"/>
      <w:r w:rsidRPr="00BE348D">
        <w:rPr>
          <w:rFonts w:eastAsia="Calibri"/>
          <w:i/>
          <w:sz w:val="24"/>
          <w:szCs w:val="24"/>
          <w:lang w:val="ru-RU"/>
        </w:rPr>
        <w:t>запропонованого</w:t>
      </w:r>
      <w:proofErr w:type="spellEnd"/>
      <w:r w:rsidRPr="00BE348D">
        <w:rPr>
          <w:rFonts w:eastAsia="Calibri"/>
          <w:i/>
          <w:sz w:val="24"/>
          <w:szCs w:val="24"/>
          <w:lang w:val="ru-RU"/>
        </w:rPr>
        <w:t xml:space="preserve"> </w:t>
      </w:r>
      <w:proofErr w:type="spellStart"/>
      <w:r w:rsidRPr="00BE348D">
        <w:rPr>
          <w:rFonts w:eastAsia="Calibri"/>
          <w:i/>
          <w:sz w:val="24"/>
          <w:szCs w:val="24"/>
          <w:lang w:val="ru-RU"/>
        </w:rPr>
        <w:t>Учасником</w:t>
      </w:r>
      <w:proofErr w:type="spellEnd"/>
      <w:r w:rsidRPr="00BE348D">
        <w:rPr>
          <w:rFonts w:eastAsia="Calibri"/>
          <w:i/>
          <w:sz w:val="24"/>
          <w:szCs w:val="24"/>
          <w:lang w:val="ru-RU"/>
        </w:rPr>
        <w:t xml:space="preserve"> Товару становить </w:t>
      </w:r>
      <w:proofErr w:type="spellStart"/>
      <w:r w:rsidRPr="00BE348D">
        <w:rPr>
          <w:rFonts w:eastAsia="Calibri"/>
          <w:i/>
          <w:sz w:val="24"/>
          <w:szCs w:val="24"/>
          <w:lang w:val="ru-RU"/>
        </w:rPr>
        <w:t>Термін</w:t>
      </w:r>
      <w:proofErr w:type="spellEnd"/>
      <w:r w:rsidRPr="00BE348D">
        <w:rPr>
          <w:rFonts w:eastAsia="Calibri"/>
          <w:i/>
          <w:sz w:val="24"/>
          <w:szCs w:val="24"/>
          <w:lang w:val="ru-RU"/>
        </w:rPr>
        <w:t xml:space="preserve"> </w:t>
      </w:r>
      <w:proofErr w:type="spellStart"/>
      <w:r w:rsidRPr="00BE348D">
        <w:rPr>
          <w:rFonts w:eastAsia="Calibri"/>
          <w:i/>
          <w:sz w:val="24"/>
          <w:szCs w:val="24"/>
          <w:lang w:val="ru-RU"/>
        </w:rPr>
        <w:t>гарантійного</w:t>
      </w:r>
      <w:proofErr w:type="spellEnd"/>
      <w:r w:rsidRPr="00BE348D">
        <w:rPr>
          <w:rFonts w:eastAsia="Calibri"/>
          <w:i/>
          <w:sz w:val="24"/>
          <w:szCs w:val="24"/>
          <w:lang w:val="ru-RU"/>
        </w:rPr>
        <w:t xml:space="preserve"> </w:t>
      </w:r>
      <w:proofErr w:type="spellStart"/>
      <w:r w:rsidRPr="00BE348D">
        <w:rPr>
          <w:rFonts w:eastAsia="Calibri"/>
          <w:i/>
          <w:sz w:val="24"/>
          <w:szCs w:val="24"/>
          <w:lang w:val="ru-RU"/>
        </w:rPr>
        <w:t>обслуговування</w:t>
      </w:r>
      <w:proofErr w:type="spellEnd"/>
      <w:r w:rsidRPr="00BE348D">
        <w:rPr>
          <w:rFonts w:eastAsia="Calibri"/>
          <w:i/>
          <w:sz w:val="24"/>
          <w:szCs w:val="24"/>
          <w:lang w:val="ru-RU"/>
        </w:rPr>
        <w:t xml:space="preserve"> на наконечник та шнур </w:t>
      </w:r>
      <w:proofErr w:type="spellStart"/>
      <w:r w:rsidRPr="00BE348D">
        <w:rPr>
          <w:rFonts w:eastAsia="Calibri"/>
          <w:i/>
          <w:sz w:val="24"/>
          <w:szCs w:val="24"/>
          <w:lang w:val="ru-RU"/>
        </w:rPr>
        <w:t>має</w:t>
      </w:r>
      <w:proofErr w:type="spellEnd"/>
      <w:r w:rsidRPr="00BE348D">
        <w:rPr>
          <w:rFonts w:eastAsia="Calibri"/>
          <w:i/>
          <w:sz w:val="24"/>
          <w:szCs w:val="24"/>
          <w:lang w:val="ru-RU"/>
        </w:rPr>
        <w:t xml:space="preserve"> </w:t>
      </w:r>
      <w:proofErr w:type="spellStart"/>
      <w:r w:rsidRPr="00BE348D">
        <w:rPr>
          <w:rFonts w:eastAsia="Calibri"/>
          <w:i/>
          <w:sz w:val="24"/>
          <w:szCs w:val="24"/>
          <w:lang w:val="ru-RU"/>
        </w:rPr>
        <w:t>становити</w:t>
      </w:r>
      <w:proofErr w:type="spellEnd"/>
      <w:r w:rsidRPr="00BE348D">
        <w:rPr>
          <w:rFonts w:eastAsia="Calibri"/>
          <w:i/>
          <w:sz w:val="24"/>
          <w:szCs w:val="24"/>
          <w:lang w:val="ru-RU"/>
        </w:rPr>
        <w:t xml:space="preserve"> не </w:t>
      </w:r>
      <w:proofErr w:type="spellStart"/>
      <w:r w:rsidRPr="00BE348D">
        <w:rPr>
          <w:rFonts w:eastAsia="Calibri"/>
          <w:i/>
          <w:sz w:val="24"/>
          <w:szCs w:val="24"/>
          <w:lang w:val="ru-RU"/>
        </w:rPr>
        <w:t>менше</w:t>
      </w:r>
      <w:proofErr w:type="spellEnd"/>
      <w:r w:rsidRPr="00BE348D">
        <w:rPr>
          <w:rFonts w:eastAsia="Calibri"/>
          <w:i/>
          <w:sz w:val="24"/>
          <w:szCs w:val="24"/>
          <w:lang w:val="ru-RU"/>
        </w:rPr>
        <w:t xml:space="preserve"> 12 (</w:t>
      </w:r>
      <w:proofErr w:type="spellStart"/>
      <w:r w:rsidRPr="00BE348D">
        <w:rPr>
          <w:rFonts w:eastAsia="Calibri"/>
          <w:i/>
          <w:sz w:val="24"/>
          <w:szCs w:val="24"/>
          <w:lang w:val="ru-RU"/>
        </w:rPr>
        <w:t>дванадцяти</w:t>
      </w:r>
      <w:proofErr w:type="spellEnd"/>
      <w:r w:rsidRPr="00BE348D">
        <w:rPr>
          <w:rFonts w:eastAsia="Calibri"/>
          <w:i/>
          <w:sz w:val="24"/>
          <w:szCs w:val="24"/>
          <w:lang w:val="ru-RU"/>
        </w:rPr>
        <w:t xml:space="preserve">) </w:t>
      </w:r>
      <w:proofErr w:type="spellStart"/>
      <w:r w:rsidRPr="00BE348D">
        <w:rPr>
          <w:rFonts w:eastAsia="Calibri"/>
          <w:i/>
          <w:sz w:val="24"/>
          <w:szCs w:val="24"/>
          <w:lang w:val="ru-RU"/>
        </w:rPr>
        <w:t>місяців</w:t>
      </w:r>
      <w:proofErr w:type="spellEnd"/>
      <w:r w:rsidRPr="00BE348D">
        <w:rPr>
          <w:rFonts w:eastAsia="Calibri"/>
          <w:i/>
          <w:sz w:val="24"/>
          <w:szCs w:val="24"/>
          <w:lang w:val="ru-RU"/>
        </w:rPr>
        <w:t xml:space="preserve">, та не </w:t>
      </w:r>
      <w:proofErr w:type="spellStart"/>
      <w:r w:rsidRPr="00BE348D">
        <w:rPr>
          <w:rFonts w:eastAsia="Calibri"/>
          <w:i/>
          <w:sz w:val="24"/>
          <w:szCs w:val="24"/>
          <w:lang w:val="ru-RU"/>
        </w:rPr>
        <w:t>менше</w:t>
      </w:r>
      <w:proofErr w:type="spellEnd"/>
      <w:r w:rsidRPr="00BE348D">
        <w:rPr>
          <w:rFonts w:eastAsia="Calibri"/>
          <w:i/>
          <w:sz w:val="24"/>
          <w:szCs w:val="24"/>
          <w:lang w:val="ru-RU"/>
        </w:rPr>
        <w:t xml:space="preserve"> 24 (</w:t>
      </w:r>
      <w:proofErr w:type="spellStart"/>
      <w:r w:rsidRPr="00BE348D">
        <w:rPr>
          <w:rFonts w:eastAsia="Calibri"/>
          <w:i/>
          <w:sz w:val="24"/>
          <w:szCs w:val="24"/>
          <w:lang w:val="ru-RU"/>
        </w:rPr>
        <w:t>двадцяти</w:t>
      </w:r>
      <w:proofErr w:type="spellEnd"/>
      <w:r w:rsidRPr="00BE348D">
        <w:rPr>
          <w:rFonts w:eastAsia="Calibri"/>
          <w:i/>
          <w:sz w:val="24"/>
          <w:szCs w:val="24"/>
          <w:lang w:val="ru-RU"/>
        </w:rPr>
        <w:t xml:space="preserve"> </w:t>
      </w:r>
      <w:proofErr w:type="spellStart"/>
      <w:r w:rsidRPr="00BE348D">
        <w:rPr>
          <w:rFonts w:eastAsia="Calibri"/>
          <w:i/>
          <w:sz w:val="24"/>
          <w:szCs w:val="24"/>
          <w:lang w:val="ru-RU"/>
        </w:rPr>
        <w:t>чотирьох</w:t>
      </w:r>
      <w:proofErr w:type="spellEnd"/>
      <w:r w:rsidRPr="00BE348D">
        <w:rPr>
          <w:rFonts w:eastAsia="Calibri"/>
          <w:i/>
          <w:sz w:val="24"/>
          <w:szCs w:val="24"/>
          <w:lang w:val="ru-RU"/>
        </w:rPr>
        <w:t xml:space="preserve">) на сам аппарат. з моменту вводу </w:t>
      </w:r>
      <w:proofErr w:type="spellStart"/>
      <w:r w:rsidRPr="00BE348D">
        <w:rPr>
          <w:rFonts w:eastAsia="Calibri"/>
          <w:i/>
          <w:sz w:val="24"/>
          <w:szCs w:val="24"/>
          <w:lang w:val="ru-RU"/>
        </w:rPr>
        <w:t>його</w:t>
      </w:r>
      <w:proofErr w:type="spellEnd"/>
      <w:r w:rsidRPr="00BE348D">
        <w:rPr>
          <w:rFonts w:eastAsia="Calibri"/>
          <w:i/>
          <w:sz w:val="24"/>
          <w:szCs w:val="24"/>
          <w:lang w:val="ru-RU"/>
        </w:rPr>
        <w:t xml:space="preserve"> в </w:t>
      </w:r>
      <w:proofErr w:type="spellStart"/>
      <w:r w:rsidRPr="00BE348D">
        <w:rPr>
          <w:rFonts w:eastAsia="Calibri"/>
          <w:i/>
          <w:sz w:val="24"/>
          <w:szCs w:val="24"/>
          <w:lang w:val="ru-RU"/>
        </w:rPr>
        <w:t>експлуатацію</w:t>
      </w:r>
      <w:proofErr w:type="spellEnd"/>
      <w:r w:rsidRPr="00BE348D">
        <w:rPr>
          <w:rFonts w:eastAsia="Calibri"/>
          <w:i/>
          <w:sz w:val="24"/>
          <w:szCs w:val="24"/>
          <w:lang w:val="ru-RU"/>
        </w:rPr>
        <w:t>.</w:t>
      </w:r>
    </w:p>
    <w:p w:rsidR="00BE348D" w:rsidRPr="00BE348D" w:rsidRDefault="00BE348D" w:rsidP="00BE348D">
      <w:pPr>
        <w:spacing w:line="256" w:lineRule="auto"/>
        <w:ind w:firstLine="709"/>
        <w:jc w:val="both"/>
        <w:rPr>
          <w:rFonts w:eastAsia="Calibri"/>
          <w:sz w:val="24"/>
          <w:szCs w:val="24"/>
          <w:lang w:val="ru-RU"/>
        </w:rPr>
      </w:pPr>
      <w:r w:rsidRPr="00BE348D">
        <w:rPr>
          <w:sz w:val="24"/>
          <w:szCs w:val="24"/>
        </w:rPr>
        <w:t>2. Інструкція з експлуатації українською мовою.</w:t>
      </w:r>
    </w:p>
    <w:p w:rsidR="00BE348D" w:rsidRPr="00BE348D" w:rsidRDefault="00BE348D" w:rsidP="00BE348D">
      <w:pPr>
        <w:spacing w:line="256" w:lineRule="auto"/>
        <w:ind w:firstLine="709"/>
        <w:jc w:val="both"/>
        <w:rPr>
          <w:sz w:val="24"/>
          <w:szCs w:val="24"/>
        </w:rPr>
      </w:pPr>
      <w:r w:rsidRPr="00BE348D">
        <w:rPr>
          <w:sz w:val="24"/>
          <w:szCs w:val="24"/>
          <w:lang w:val="ru-RU"/>
        </w:rPr>
        <w:t>3.</w:t>
      </w:r>
      <w:r w:rsidRPr="00BE348D">
        <w:rPr>
          <w:sz w:val="24"/>
          <w:szCs w:val="24"/>
        </w:rPr>
        <w:t>Декларація про відповідність вимогам технічного регламенту щодо медичних виробів.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(імпортера) в Україні,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Гарантійний лист має включати номер та назву предмету закупівлі. Можливість післягарантійного обслуговування.</w:t>
      </w:r>
    </w:p>
    <w:p w:rsidR="00BE348D" w:rsidRPr="00BE348D" w:rsidRDefault="00BE348D" w:rsidP="00BE348D">
      <w:pPr>
        <w:spacing w:line="256" w:lineRule="auto"/>
        <w:ind w:firstLine="709"/>
        <w:jc w:val="both"/>
        <w:rPr>
          <w:sz w:val="24"/>
          <w:szCs w:val="24"/>
        </w:rPr>
      </w:pPr>
      <w:r w:rsidRPr="00BE348D">
        <w:rPr>
          <w:rFonts w:eastAsia="Calibri"/>
          <w:sz w:val="24"/>
          <w:szCs w:val="24"/>
          <w:lang w:val="ru-RU"/>
        </w:rPr>
        <w:t xml:space="preserve">4. </w:t>
      </w:r>
      <w:proofErr w:type="spellStart"/>
      <w:r w:rsidRPr="00BE348D">
        <w:rPr>
          <w:rFonts w:eastAsia="Calibri"/>
          <w:sz w:val="24"/>
          <w:szCs w:val="24"/>
          <w:lang w:val="ru-RU"/>
        </w:rPr>
        <w:t>Проведення</w:t>
      </w:r>
      <w:proofErr w:type="spellEnd"/>
      <w:r w:rsidRPr="00BE348D">
        <w:rPr>
          <w:rFonts w:eastAsia="Calibri"/>
          <w:sz w:val="24"/>
          <w:szCs w:val="24"/>
          <w:lang w:val="ru-RU"/>
        </w:rPr>
        <w:t xml:space="preserve"> доставки, та пуску </w:t>
      </w:r>
      <w:proofErr w:type="spellStart"/>
      <w:r w:rsidRPr="00BE348D">
        <w:rPr>
          <w:rFonts w:eastAsia="Calibri"/>
          <w:sz w:val="24"/>
          <w:szCs w:val="24"/>
          <w:lang w:val="ru-RU"/>
        </w:rPr>
        <w:t>обладнання</w:t>
      </w:r>
      <w:proofErr w:type="spellEnd"/>
      <w:r w:rsidRPr="00BE348D">
        <w:rPr>
          <w:rFonts w:eastAsia="Calibri"/>
          <w:sz w:val="24"/>
          <w:szCs w:val="24"/>
          <w:lang w:val="ru-RU"/>
        </w:rPr>
        <w:t xml:space="preserve"> за </w:t>
      </w:r>
      <w:proofErr w:type="spellStart"/>
      <w:r w:rsidRPr="00BE348D">
        <w:rPr>
          <w:rFonts w:eastAsia="Calibri"/>
          <w:sz w:val="24"/>
          <w:szCs w:val="24"/>
          <w:lang w:val="ru-RU"/>
        </w:rPr>
        <w:t>рахунок</w:t>
      </w:r>
      <w:proofErr w:type="spellEnd"/>
      <w:r w:rsidRPr="00BE348D">
        <w:rPr>
          <w:rFonts w:eastAsia="Calibri"/>
          <w:sz w:val="24"/>
          <w:szCs w:val="24"/>
          <w:lang w:val="ru-RU"/>
        </w:rPr>
        <w:t xml:space="preserve"> </w:t>
      </w:r>
      <w:proofErr w:type="spellStart"/>
      <w:r w:rsidRPr="00BE348D">
        <w:rPr>
          <w:rFonts w:eastAsia="Calibri"/>
          <w:sz w:val="24"/>
          <w:szCs w:val="24"/>
          <w:lang w:val="ru-RU"/>
        </w:rPr>
        <w:t>Учасника</w:t>
      </w:r>
      <w:proofErr w:type="spellEnd"/>
      <w:r w:rsidRPr="00BE348D">
        <w:rPr>
          <w:rFonts w:eastAsia="Calibri"/>
          <w:sz w:val="24"/>
          <w:szCs w:val="24"/>
          <w:lang w:val="ru-RU"/>
        </w:rPr>
        <w:t xml:space="preserve">. </w:t>
      </w:r>
    </w:p>
    <w:p w:rsidR="00BE348D" w:rsidRPr="00BE348D" w:rsidRDefault="00BE348D" w:rsidP="00BE348D">
      <w:pPr>
        <w:spacing w:line="256" w:lineRule="auto"/>
        <w:ind w:firstLine="709"/>
        <w:jc w:val="both"/>
        <w:rPr>
          <w:sz w:val="24"/>
          <w:szCs w:val="24"/>
        </w:rPr>
      </w:pPr>
      <w:r w:rsidRPr="00BE348D">
        <w:rPr>
          <w:rFonts w:eastAsia="Calibri"/>
          <w:i/>
          <w:sz w:val="24"/>
          <w:szCs w:val="24"/>
          <w:lang w:val="ru-RU"/>
        </w:rPr>
        <w:t xml:space="preserve">На </w:t>
      </w:r>
      <w:proofErr w:type="spellStart"/>
      <w:r w:rsidRPr="00BE348D">
        <w:rPr>
          <w:rFonts w:eastAsia="Calibri"/>
          <w:i/>
          <w:sz w:val="24"/>
          <w:szCs w:val="24"/>
          <w:lang w:val="ru-RU"/>
        </w:rPr>
        <w:t>підтвердження</w:t>
      </w:r>
      <w:proofErr w:type="spellEnd"/>
      <w:r w:rsidRPr="00BE348D">
        <w:rPr>
          <w:rFonts w:eastAsia="Calibri"/>
          <w:i/>
          <w:sz w:val="24"/>
          <w:szCs w:val="24"/>
          <w:lang w:val="ru-RU"/>
        </w:rPr>
        <w:t xml:space="preserve"> </w:t>
      </w:r>
      <w:proofErr w:type="spellStart"/>
      <w:r w:rsidRPr="00BE348D">
        <w:rPr>
          <w:rFonts w:eastAsia="Calibri"/>
          <w:i/>
          <w:sz w:val="24"/>
          <w:szCs w:val="24"/>
          <w:lang w:val="ru-RU"/>
        </w:rPr>
        <w:t>Учасник</w:t>
      </w:r>
      <w:proofErr w:type="spellEnd"/>
      <w:r w:rsidRPr="00BE348D">
        <w:rPr>
          <w:rFonts w:eastAsia="Calibri"/>
          <w:i/>
          <w:sz w:val="24"/>
          <w:szCs w:val="24"/>
          <w:lang w:val="ru-RU"/>
        </w:rPr>
        <w:t xml:space="preserve"> повинен </w:t>
      </w:r>
      <w:proofErr w:type="spellStart"/>
      <w:r w:rsidRPr="00BE348D">
        <w:rPr>
          <w:rFonts w:eastAsia="Calibri"/>
          <w:i/>
          <w:sz w:val="24"/>
          <w:szCs w:val="24"/>
          <w:lang w:val="ru-RU"/>
        </w:rPr>
        <w:t>надати</w:t>
      </w:r>
      <w:proofErr w:type="spellEnd"/>
      <w:r w:rsidRPr="00BE348D">
        <w:rPr>
          <w:rFonts w:eastAsia="Calibri"/>
          <w:i/>
          <w:sz w:val="24"/>
          <w:szCs w:val="24"/>
          <w:lang w:val="ru-RU"/>
        </w:rPr>
        <w:t xml:space="preserve"> лист у </w:t>
      </w:r>
      <w:proofErr w:type="spellStart"/>
      <w:r w:rsidRPr="00BE348D">
        <w:rPr>
          <w:rFonts w:eastAsia="Calibri"/>
          <w:i/>
          <w:sz w:val="24"/>
          <w:szCs w:val="24"/>
          <w:lang w:val="ru-RU"/>
        </w:rPr>
        <w:t>довільний</w:t>
      </w:r>
      <w:proofErr w:type="spellEnd"/>
      <w:r w:rsidRPr="00BE348D">
        <w:rPr>
          <w:rFonts w:eastAsia="Calibri"/>
          <w:i/>
          <w:sz w:val="24"/>
          <w:szCs w:val="24"/>
          <w:lang w:val="ru-RU"/>
        </w:rPr>
        <w:t xml:space="preserve"> </w:t>
      </w:r>
      <w:proofErr w:type="spellStart"/>
      <w:r w:rsidRPr="00BE348D">
        <w:rPr>
          <w:rFonts w:eastAsia="Calibri"/>
          <w:i/>
          <w:sz w:val="24"/>
          <w:szCs w:val="24"/>
          <w:lang w:val="ru-RU"/>
        </w:rPr>
        <w:t>формі</w:t>
      </w:r>
      <w:proofErr w:type="spellEnd"/>
      <w:r w:rsidRPr="00BE348D">
        <w:rPr>
          <w:rFonts w:eastAsia="Calibri"/>
          <w:i/>
          <w:sz w:val="24"/>
          <w:szCs w:val="24"/>
          <w:lang w:val="ru-RU"/>
        </w:rPr>
        <w:t xml:space="preserve"> в </w:t>
      </w:r>
      <w:proofErr w:type="spellStart"/>
      <w:r w:rsidRPr="00BE348D">
        <w:rPr>
          <w:rFonts w:eastAsia="Calibri"/>
          <w:i/>
          <w:sz w:val="24"/>
          <w:szCs w:val="24"/>
          <w:lang w:val="ru-RU"/>
        </w:rPr>
        <w:t>якому</w:t>
      </w:r>
      <w:proofErr w:type="spellEnd"/>
      <w:r w:rsidRPr="00BE348D">
        <w:rPr>
          <w:rFonts w:eastAsia="Calibri"/>
          <w:i/>
          <w:sz w:val="24"/>
          <w:szCs w:val="24"/>
          <w:lang w:val="ru-RU"/>
        </w:rPr>
        <w:t xml:space="preserve"> </w:t>
      </w:r>
      <w:proofErr w:type="spellStart"/>
      <w:proofErr w:type="gramStart"/>
      <w:r w:rsidRPr="00BE348D">
        <w:rPr>
          <w:rFonts w:eastAsia="Calibri"/>
          <w:i/>
          <w:sz w:val="24"/>
          <w:szCs w:val="24"/>
          <w:lang w:val="ru-RU"/>
        </w:rPr>
        <w:t>зазначити,що</w:t>
      </w:r>
      <w:proofErr w:type="spellEnd"/>
      <w:proofErr w:type="gramEnd"/>
      <w:r w:rsidRPr="00BE348D">
        <w:rPr>
          <w:rFonts w:eastAsia="Calibri"/>
          <w:i/>
          <w:sz w:val="24"/>
          <w:szCs w:val="24"/>
          <w:lang w:val="ru-RU"/>
        </w:rPr>
        <w:t xml:space="preserve"> </w:t>
      </w:r>
      <w:proofErr w:type="spellStart"/>
      <w:r w:rsidRPr="00BE348D">
        <w:rPr>
          <w:rFonts w:eastAsia="Calibri"/>
          <w:i/>
          <w:sz w:val="24"/>
          <w:szCs w:val="24"/>
          <w:lang w:val="ru-RU"/>
        </w:rPr>
        <w:t>запропонований</w:t>
      </w:r>
      <w:proofErr w:type="spellEnd"/>
      <w:r w:rsidRPr="00BE348D">
        <w:rPr>
          <w:rFonts w:eastAsia="Calibri"/>
          <w:i/>
          <w:sz w:val="24"/>
          <w:szCs w:val="24"/>
          <w:lang w:val="ru-RU"/>
        </w:rPr>
        <w:t xml:space="preserve"> Товар буде доставлено за </w:t>
      </w:r>
      <w:proofErr w:type="spellStart"/>
      <w:r w:rsidRPr="00BE348D">
        <w:rPr>
          <w:rFonts w:eastAsia="Calibri"/>
          <w:i/>
          <w:sz w:val="24"/>
          <w:szCs w:val="24"/>
          <w:lang w:val="ru-RU"/>
        </w:rPr>
        <w:t>рахунок</w:t>
      </w:r>
      <w:proofErr w:type="spellEnd"/>
      <w:r w:rsidRPr="00BE348D">
        <w:rPr>
          <w:rFonts w:eastAsia="Calibri"/>
          <w:i/>
          <w:sz w:val="24"/>
          <w:szCs w:val="24"/>
          <w:lang w:val="ru-RU"/>
        </w:rPr>
        <w:t xml:space="preserve"> </w:t>
      </w:r>
      <w:proofErr w:type="spellStart"/>
      <w:r w:rsidRPr="00BE348D">
        <w:rPr>
          <w:rFonts w:eastAsia="Calibri"/>
          <w:i/>
          <w:sz w:val="24"/>
          <w:szCs w:val="24"/>
          <w:lang w:val="ru-RU"/>
        </w:rPr>
        <w:t>Учасника</w:t>
      </w:r>
      <w:proofErr w:type="spellEnd"/>
      <w:r w:rsidRPr="00BE348D">
        <w:rPr>
          <w:rFonts w:eastAsia="Calibri"/>
          <w:i/>
          <w:sz w:val="24"/>
          <w:szCs w:val="24"/>
          <w:lang w:val="ru-RU"/>
        </w:rPr>
        <w:t>.</w:t>
      </w:r>
    </w:p>
    <w:p w:rsidR="00BE348D" w:rsidRPr="00BE348D" w:rsidRDefault="00BE348D" w:rsidP="00BE348D">
      <w:pPr>
        <w:pStyle w:val="af2"/>
        <w:ind w:firstLine="709"/>
        <w:jc w:val="both"/>
        <w:rPr>
          <w:rFonts w:ascii="Times New Roman" w:hAnsi="Times New Roman" w:cs="Times New Roman"/>
          <w:sz w:val="24"/>
          <w:szCs w:val="24"/>
        </w:rPr>
      </w:pPr>
      <w:r w:rsidRPr="00BE348D">
        <w:rPr>
          <w:rFonts w:ascii="Times New Roman" w:hAnsi="Times New Roman" w:cs="Times New Roman"/>
          <w:sz w:val="24"/>
          <w:szCs w:val="24"/>
        </w:rPr>
        <w:t xml:space="preserve">5. </w:t>
      </w:r>
      <w:proofErr w:type="spellStart"/>
      <w:r w:rsidRPr="00BE348D">
        <w:rPr>
          <w:rFonts w:ascii="Times New Roman" w:hAnsi="Times New Roman" w:cs="Times New Roman"/>
          <w:sz w:val="24"/>
          <w:szCs w:val="24"/>
        </w:rPr>
        <w:t>Постачальник</w:t>
      </w:r>
      <w:proofErr w:type="spellEnd"/>
      <w:r w:rsidRPr="00BE348D">
        <w:rPr>
          <w:rFonts w:ascii="Times New Roman" w:hAnsi="Times New Roman" w:cs="Times New Roman"/>
          <w:sz w:val="24"/>
          <w:szCs w:val="24"/>
        </w:rPr>
        <w:t xml:space="preserve"> за </w:t>
      </w:r>
      <w:proofErr w:type="spellStart"/>
      <w:r w:rsidRPr="00BE348D">
        <w:rPr>
          <w:rFonts w:ascii="Times New Roman" w:hAnsi="Times New Roman" w:cs="Times New Roman"/>
          <w:sz w:val="24"/>
          <w:szCs w:val="24"/>
        </w:rPr>
        <w:t>власні</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кошти</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забезпечує</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навчання</w:t>
      </w:r>
      <w:proofErr w:type="spellEnd"/>
      <w:r w:rsidRPr="00BE348D">
        <w:rPr>
          <w:rFonts w:ascii="Times New Roman" w:hAnsi="Times New Roman" w:cs="Times New Roman"/>
          <w:sz w:val="24"/>
          <w:szCs w:val="24"/>
        </w:rPr>
        <w:t xml:space="preserve"> персоналу </w:t>
      </w:r>
      <w:proofErr w:type="spellStart"/>
      <w:r w:rsidRPr="00BE348D">
        <w:rPr>
          <w:rFonts w:ascii="Times New Roman" w:hAnsi="Times New Roman" w:cs="Times New Roman"/>
          <w:sz w:val="24"/>
          <w:szCs w:val="24"/>
        </w:rPr>
        <w:t>поліклініки</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роботі</w:t>
      </w:r>
      <w:proofErr w:type="spellEnd"/>
      <w:r w:rsidRPr="00BE348D">
        <w:rPr>
          <w:rFonts w:ascii="Times New Roman" w:hAnsi="Times New Roman" w:cs="Times New Roman"/>
          <w:sz w:val="24"/>
          <w:szCs w:val="24"/>
        </w:rPr>
        <w:t xml:space="preserve"> </w:t>
      </w:r>
      <w:proofErr w:type="gramStart"/>
      <w:r w:rsidRPr="00BE348D">
        <w:rPr>
          <w:rFonts w:ascii="Times New Roman" w:hAnsi="Times New Roman" w:cs="Times New Roman"/>
          <w:sz w:val="24"/>
          <w:szCs w:val="24"/>
        </w:rPr>
        <w:t xml:space="preserve">з  </w:t>
      </w:r>
      <w:proofErr w:type="spellStart"/>
      <w:r w:rsidRPr="00BE348D">
        <w:rPr>
          <w:rFonts w:ascii="Times New Roman" w:hAnsi="Times New Roman" w:cs="Times New Roman"/>
          <w:sz w:val="24"/>
          <w:szCs w:val="24"/>
        </w:rPr>
        <w:t>апаратом</w:t>
      </w:r>
      <w:proofErr w:type="spellEnd"/>
      <w:proofErr w:type="gram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Навчальний</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процес</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має</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включати</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теоретичну</w:t>
      </w:r>
      <w:proofErr w:type="spellEnd"/>
      <w:r w:rsidRPr="00BE348D">
        <w:rPr>
          <w:rFonts w:ascii="Times New Roman" w:hAnsi="Times New Roman" w:cs="Times New Roman"/>
          <w:sz w:val="24"/>
          <w:szCs w:val="24"/>
        </w:rPr>
        <w:t xml:space="preserve"> та </w:t>
      </w:r>
      <w:proofErr w:type="spellStart"/>
      <w:r w:rsidRPr="00BE348D">
        <w:rPr>
          <w:rFonts w:ascii="Times New Roman" w:hAnsi="Times New Roman" w:cs="Times New Roman"/>
          <w:sz w:val="24"/>
          <w:szCs w:val="24"/>
        </w:rPr>
        <w:t>практичну</w:t>
      </w:r>
      <w:proofErr w:type="spellEnd"/>
      <w:r w:rsidRPr="00BE348D">
        <w:rPr>
          <w:rFonts w:ascii="Times New Roman" w:hAnsi="Times New Roman" w:cs="Times New Roman"/>
          <w:sz w:val="24"/>
          <w:szCs w:val="24"/>
        </w:rPr>
        <w:t xml:space="preserve"> </w:t>
      </w:r>
      <w:proofErr w:type="spellStart"/>
      <w:r w:rsidRPr="00BE348D">
        <w:rPr>
          <w:rFonts w:ascii="Times New Roman" w:hAnsi="Times New Roman" w:cs="Times New Roman"/>
          <w:sz w:val="24"/>
          <w:szCs w:val="24"/>
        </w:rPr>
        <w:t>частини</w:t>
      </w:r>
      <w:proofErr w:type="spellEnd"/>
      <w:r w:rsidRPr="00BE348D">
        <w:rPr>
          <w:rFonts w:ascii="Times New Roman" w:hAnsi="Times New Roman" w:cs="Times New Roman"/>
          <w:sz w:val="24"/>
          <w:szCs w:val="24"/>
        </w:rPr>
        <w:t>.</w:t>
      </w:r>
    </w:p>
    <w:p w:rsidR="00BE348D" w:rsidRPr="00BE348D" w:rsidRDefault="00BE348D" w:rsidP="00BE348D">
      <w:pPr>
        <w:pStyle w:val="af2"/>
        <w:ind w:firstLine="709"/>
        <w:jc w:val="both"/>
        <w:rPr>
          <w:rFonts w:ascii="Times New Roman" w:hAnsi="Times New Roman" w:cs="Times New Roman"/>
          <w:sz w:val="24"/>
          <w:szCs w:val="24"/>
        </w:rPr>
      </w:pPr>
      <w:r w:rsidRPr="00BE348D">
        <w:rPr>
          <w:rFonts w:ascii="Times New Roman" w:hAnsi="Times New Roman" w:cs="Times New Roman"/>
          <w:i/>
          <w:sz w:val="24"/>
          <w:szCs w:val="24"/>
        </w:rPr>
        <w:t xml:space="preserve">На </w:t>
      </w:r>
      <w:proofErr w:type="spellStart"/>
      <w:r w:rsidRPr="00BE348D">
        <w:rPr>
          <w:rFonts w:ascii="Times New Roman" w:hAnsi="Times New Roman" w:cs="Times New Roman"/>
          <w:i/>
          <w:sz w:val="24"/>
          <w:szCs w:val="24"/>
        </w:rPr>
        <w:t>підтвердження</w:t>
      </w:r>
      <w:proofErr w:type="spellEnd"/>
      <w:r w:rsidRPr="00BE348D">
        <w:rPr>
          <w:rFonts w:ascii="Times New Roman" w:hAnsi="Times New Roman" w:cs="Times New Roman"/>
          <w:i/>
          <w:sz w:val="24"/>
          <w:szCs w:val="24"/>
        </w:rPr>
        <w:t xml:space="preserve"> </w:t>
      </w:r>
      <w:proofErr w:type="spellStart"/>
      <w:r w:rsidRPr="00BE348D">
        <w:rPr>
          <w:rFonts w:ascii="Times New Roman" w:hAnsi="Times New Roman" w:cs="Times New Roman"/>
          <w:i/>
          <w:sz w:val="24"/>
          <w:szCs w:val="24"/>
        </w:rPr>
        <w:t>Учасник</w:t>
      </w:r>
      <w:proofErr w:type="spellEnd"/>
      <w:r w:rsidRPr="00BE348D">
        <w:rPr>
          <w:rFonts w:ascii="Times New Roman" w:hAnsi="Times New Roman" w:cs="Times New Roman"/>
          <w:i/>
          <w:sz w:val="24"/>
          <w:szCs w:val="24"/>
        </w:rPr>
        <w:t xml:space="preserve"> повинен </w:t>
      </w:r>
      <w:proofErr w:type="spellStart"/>
      <w:r w:rsidRPr="00BE348D">
        <w:rPr>
          <w:rFonts w:ascii="Times New Roman" w:hAnsi="Times New Roman" w:cs="Times New Roman"/>
          <w:i/>
          <w:sz w:val="24"/>
          <w:szCs w:val="24"/>
        </w:rPr>
        <w:t>надати</w:t>
      </w:r>
      <w:proofErr w:type="spellEnd"/>
      <w:r w:rsidRPr="00BE348D">
        <w:rPr>
          <w:rFonts w:ascii="Times New Roman" w:hAnsi="Times New Roman" w:cs="Times New Roman"/>
          <w:i/>
          <w:sz w:val="24"/>
          <w:szCs w:val="24"/>
        </w:rPr>
        <w:t xml:space="preserve"> </w:t>
      </w:r>
      <w:proofErr w:type="spellStart"/>
      <w:r w:rsidRPr="00BE348D">
        <w:rPr>
          <w:rFonts w:ascii="Times New Roman" w:hAnsi="Times New Roman" w:cs="Times New Roman"/>
          <w:i/>
          <w:sz w:val="24"/>
          <w:szCs w:val="24"/>
        </w:rPr>
        <w:t>гарантійний</w:t>
      </w:r>
      <w:proofErr w:type="spellEnd"/>
      <w:r w:rsidRPr="00BE348D">
        <w:rPr>
          <w:rFonts w:ascii="Times New Roman" w:hAnsi="Times New Roman" w:cs="Times New Roman"/>
          <w:i/>
          <w:sz w:val="24"/>
          <w:szCs w:val="24"/>
        </w:rPr>
        <w:t xml:space="preserve"> лист.</w:t>
      </w:r>
    </w:p>
    <w:p w:rsidR="00FF33BC" w:rsidRPr="00EF1059" w:rsidRDefault="00FF33BC" w:rsidP="00FF33BC">
      <w:pPr>
        <w:spacing w:line="259" w:lineRule="auto"/>
        <w:jc w:val="right"/>
        <w:rPr>
          <w:b/>
          <w:color w:val="000000"/>
          <w:sz w:val="24"/>
          <w:szCs w:val="24"/>
        </w:rPr>
      </w:pPr>
      <w:r w:rsidRPr="00EF1059">
        <w:rPr>
          <w:b/>
          <w:color w:val="000000"/>
          <w:sz w:val="24"/>
          <w:szCs w:val="24"/>
        </w:rPr>
        <w:lastRenderedPageBreak/>
        <w:t>Додаток 4</w:t>
      </w:r>
    </w:p>
    <w:p w:rsidR="00FF33BC" w:rsidRPr="004245F7" w:rsidRDefault="00FF33BC" w:rsidP="00FF33BC">
      <w:pPr>
        <w:ind w:right="-25" w:firstLine="5954"/>
        <w:jc w:val="right"/>
        <w:rPr>
          <w:b/>
          <w:sz w:val="24"/>
          <w:szCs w:val="24"/>
        </w:rPr>
      </w:pPr>
      <w:r w:rsidRPr="004245F7">
        <w:rPr>
          <w:b/>
          <w:sz w:val="24"/>
          <w:szCs w:val="24"/>
        </w:rPr>
        <w:t>до тендерної документації</w:t>
      </w:r>
    </w:p>
    <w:p w:rsidR="00FF33BC" w:rsidRPr="004245F7" w:rsidRDefault="00FF33BC" w:rsidP="00FF33BC">
      <w:pPr>
        <w:widowControl w:val="0"/>
        <w:jc w:val="center"/>
        <w:rPr>
          <w:b/>
        </w:rPr>
      </w:pPr>
    </w:p>
    <w:p w:rsidR="000E0374" w:rsidRPr="004245F7" w:rsidRDefault="000E0374" w:rsidP="000E0374">
      <w:pPr>
        <w:widowControl w:val="0"/>
        <w:jc w:val="center"/>
        <w:rPr>
          <w:b/>
        </w:rPr>
      </w:pPr>
    </w:p>
    <w:p w:rsidR="000E0374" w:rsidRPr="004245F7" w:rsidRDefault="000E0374" w:rsidP="000E0374">
      <w:pPr>
        <w:widowControl w:val="0"/>
        <w:jc w:val="center"/>
        <w:rPr>
          <w:b/>
          <w:sz w:val="24"/>
          <w:szCs w:val="24"/>
        </w:rPr>
      </w:pPr>
      <w:r w:rsidRPr="004245F7">
        <w:rPr>
          <w:b/>
          <w:sz w:val="24"/>
          <w:szCs w:val="24"/>
        </w:rPr>
        <w:t>ФОРМА «ТЕНДЕРНА ПРОПОЗИЦІЯ»</w:t>
      </w:r>
    </w:p>
    <w:p w:rsidR="000E0374" w:rsidRPr="004245F7" w:rsidRDefault="000E0374" w:rsidP="000E0374">
      <w:pPr>
        <w:shd w:val="clear" w:color="auto" w:fill="FFFFFF" w:themeFill="background1"/>
        <w:ind w:left="360" w:right="-23"/>
        <w:jc w:val="center"/>
        <w:rPr>
          <w:i/>
          <w:sz w:val="22"/>
          <w:szCs w:val="22"/>
        </w:rPr>
      </w:pPr>
      <w:r w:rsidRPr="004245F7">
        <w:rPr>
          <w:i/>
          <w:sz w:val="22"/>
          <w:szCs w:val="22"/>
        </w:rPr>
        <w:t>(форма, яка подається Учасником )</w:t>
      </w:r>
    </w:p>
    <w:p w:rsidR="00BE348D" w:rsidRPr="00BE348D" w:rsidRDefault="000E0374" w:rsidP="00BE348D">
      <w:pPr>
        <w:ind w:right="-25"/>
        <w:jc w:val="both"/>
        <w:rPr>
          <w:sz w:val="24"/>
          <w:szCs w:val="24"/>
        </w:rPr>
      </w:pPr>
      <w:r w:rsidRPr="004245F7">
        <w:rPr>
          <w:b/>
          <w:sz w:val="24"/>
          <w:szCs w:val="24"/>
        </w:rPr>
        <w:t xml:space="preserve">Вивчивши тендерну документацію, подаємо на участь у відкритих торгах на закупівлю за предметом: </w:t>
      </w:r>
      <w:proofErr w:type="spellStart"/>
      <w:r w:rsidR="00BE348D" w:rsidRPr="00BE348D">
        <w:rPr>
          <w:b/>
          <w:bCs/>
          <w:sz w:val="24"/>
          <w:szCs w:val="24"/>
        </w:rPr>
        <w:t>Скалер</w:t>
      </w:r>
      <w:proofErr w:type="spellEnd"/>
      <w:r w:rsidR="00BE348D" w:rsidRPr="00BE348D">
        <w:rPr>
          <w:b/>
          <w:bCs/>
          <w:sz w:val="24"/>
          <w:szCs w:val="24"/>
        </w:rPr>
        <w:t xml:space="preserve"> хірургічний (</w:t>
      </w:r>
      <w:proofErr w:type="spellStart"/>
      <w:r w:rsidR="00BE348D" w:rsidRPr="00BE348D">
        <w:rPr>
          <w:b/>
          <w:bCs/>
          <w:sz w:val="24"/>
          <w:szCs w:val="24"/>
        </w:rPr>
        <w:t>п’єзотом</w:t>
      </w:r>
      <w:proofErr w:type="spellEnd"/>
      <w:r w:rsidR="00BE348D" w:rsidRPr="00BE348D">
        <w:rPr>
          <w:b/>
          <w:bCs/>
          <w:sz w:val="24"/>
          <w:szCs w:val="24"/>
        </w:rPr>
        <w:t xml:space="preserve">) </w:t>
      </w:r>
      <w:proofErr w:type="spellStart"/>
      <w:r w:rsidR="00BE348D" w:rsidRPr="00BE348D">
        <w:rPr>
          <w:b/>
          <w:bCs/>
          <w:sz w:val="24"/>
          <w:szCs w:val="24"/>
        </w:rPr>
        <w:t>Surgic</w:t>
      </w:r>
      <w:proofErr w:type="spellEnd"/>
      <w:r w:rsidR="00BE348D" w:rsidRPr="00BE348D">
        <w:rPr>
          <w:b/>
          <w:bCs/>
          <w:sz w:val="24"/>
          <w:szCs w:val="24"/>
        </w:rPr>
        <w:t xml:space="preserve"> </w:t>
      </w:r>
      <w:proofErr w:type="spellStart"/>
      <w:r w:rsidR="00BE348D" w:rsidRPr="00BE348D">
        <w:rPr>
          <w:b/>
          <w:bCs/>
          <w:sz w:val="24"/>
          <w:szCs w:val="24"/>
        </w:rPr>
        <w:t>Touch</w:t>
      </w:r>
      <w:proofErr w:type="spellEnd"/>
      <w:r w:rsidR="00BE348D" w:rsidRPr="00BE348D">
        <w:rPr>
          <w:b/>
          <w:bCs/>
          <w:sz w:val="24"/>
          <w:szCs w:val="24"/>
        </w:rPr>
        <w:t xml:space="preserve"> LED (</w:t>
      </w:r>
      <w:proofErr w:type="spellStart"/>
      <w:r w:rsidR="00BE348D" w:rsidRPr="00BE348D">
        <w:rPr>
          <w:b/>
          <w:bCs/>
          <w:sz w:val="24"/>
          <w:szCs w:val="24"/>
        </w:rPr>
        <w:t>Woodpecker</w:t>
      </w:r>
      <w:proofErr w:type="spellEnd"/>
      <w:r w:rsidR="00BE348D" w:rsidRPr="00BE348D">
        <w:rPr>
          <w:b/>
          <w:bCs/>
          <w:sz w:val="24"/>
          <w:szCs w:val="24"/>
        </w:rPr>
        <w:t xml:space="preserve">) </w:t>
      </w:r>
      <w:r w:rsidR="00BE348D" w:rsidRPr="00BE348D">
        <w:rPr>
          <w:b/>
          <w:sz w:val="24"/>
          <w:szCs w:val="24"/>
        </w:rPr>
        <w:t xml:space="preserve">(або еквівалент) </w:t>
      </w:r>
      <w:r w:rsidR="00BE348D" w:rsidRPr="00BE348D">
        <w:rPr>
          <w:sz w:val="24"/>
          <w:szCs w:val="24"/>
        </w:rPr>
        <w:t xml:space="preserve">Код ДК:021:2015 - 33130000-0 Стоматологічні та вузькоспеціалізовані інструменти та прилади (НК 024:2023- </w:t>
      </w:r>
      <w:r w:rsidR="00BE348D">
        <w:rPr>
          <w:sz w:val="24"/>
          <w:szCs w:val="24"/>
        </w:rPr>
        <w:t>47010</w:t>
      </w:r>
      <w:r w:rsidR="00BE348D" w:rsidRPr="00BE348D">
        <w:rPr>
          <w:sz w:val="24"/>
          <w:szCs w:val="24"/>
        </w:rPr>
        <w:t xml:space="preserve"> </w:t>
      </w:r>
      <w:r w:rsidR="00BE348D">
        <w:rPr>
          <w:sz w:val="24"/>
          <w:szCs w:val="24"/>
        </w:rPr>
        <w:t>Стоматологічна ультразвукова хірургічна система</w:t>
      </w:r>
      <w:r w:rsidR="00BE348D" w:rsidRPr="00BE348D">
        <w:rPr>
          <w:sz w:val="24"/>
          <w:szCs w:val="24"/>
        </w:rPr>
        <w:t>)</w:t>
      </w:r>
    </w:p>
    <w:p w:rsidR="000E0374" w:rsidRPr="004245F7" w:rsidRDefault="000E0374" w:rsidP="000E0374">
      <w:pPr>
        <w:jc w:val="both"/>
        <w:rPr>
          <w:sz w:val="24"/>
          <w:szCs w:val="24"/>
          <w:shd w:val="clear" w:color="auto" w:fill="FFFFFF"/>
        </w:rPr>
      </w:pPr>
      <w:r w:rsidRPr="004245F7">
        <w:rPr>
          <w:sz w:val="24"/>
          <w:szCs w:val="24"/>
        </w:rPr>
        <w:t>1.</w:t>
      </w:r>
      <w:r w:rsidRPr="004245F7">
        <w:rPr>
          <w:sz w:val="24"/>
          <w:szCs w:val="24"/>
        </w:rPr>
        <w:tab/>
        <w:t>Повне найменування учасника, код ЄДРПОУ (</w:t>
      </w:r>
      <w:r w:rsidRPr="004245F7">
        <w:rPr>
          <w:b/>
          <w:i/>
          <w:sz w:val="24"/>
          <w:szCs w:val="24"/>
        </w:rPr>
        <w:t xml:space="preserve">прізвище, ім’я, по батькові (за наявності), РНОКПП (податковий номер) </w:t>
      </w:r>
      <w:r w:rsidRPr="004245F7">
        <w:rPr>
          <w:b/>
          <w:i/>
          <w:sz w:val="24"/>
          <w:szCs w:val="24"/>
          <w:shd w:val="clear" w:color="auto" w:fill="FFFFFF"/>
        </w:rPr>
        <w:t>паспортні дані (серія (за наявності) та номер паспорта, ким і коли виданий</w:t>
      </w:r>
      <w:r w:rsidRPr="004245F7">
        <w:rPr>
          <w:b/>
          <w:i/>
          <w:sz w:val="24"/>
          <w:szCs w:val="24"/>
        </w:rPr>
        <w:t xml:space="preserve"> </w:t>
      </w:r>
      <w:r w:rsidRPr="004245F7">
        <w:rPr>
          <w:b/>
          <w:i/>
          <w:sz w:val="24"/>
          <w:szCs w:val="24"/>
          <w:u w:val="single"/>
        </w:rPr>
        <w:t>для ФОП)</w:t>
      </w:r>
      <w:r w:rsidRPr="004245F7">
        <w:rPr>
          <w:sz w:val="24"/>
          <w:szCs w:val="24"/>
          <w:shd w:val="clear" w:color="auto" w:fill="FFFFFF"/>
        </w:rPr>
        <w:t>):</w:t>
      </w:r>
    </w:p>
    <w:p w:rsidR="000E0374" w:rsidRPr="004245F7" w:rsidRDefault="000E0374" w:rsidP="000E0374">
      <w:pPr>
        <w:jc w:val="both"/>
        <w:rPr>
          <w:sz w:val="24"/>
          <w:szCs w:val="24"/>
        </w:rPr>
      </w:pPr>
      <w:r w:rsidRPr="004245F7">
        <w:rPr>
          <w:sz w:val="24"/>
          <w:szCs w:val="24"/>
        </w:rPr>
        <w:t>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2.</w:t>
      </w:r>
      <w:r w:rsidRPr="004245F7">
        <w:rPr>
          <w:sz w:val="24"/>
          <w:szCs w:val="24"/>
        </w:rPr>
        <w:tab/>
        <w:t>Юридична адреса (місце реєстрації) учасника:</w:t>
      </w:r>
    </w:p>
    <w:p w:rsidR="000E0374" w:rsidRPr="004245F7" w:rsidRDefault="000E0374" w:rsidP="000E0374">
      <w:pPr>
        <w:jc w:val="both"/>
        <w:rPr>
          <w:sz w:val="24"/>
          <w:szCs w:val="24"/>
        </w:rPr>
      </w:pPr>
      <w:r w:rsidRPr="004245F7">
        <w:rPr>
          <w:sz w:val="24"/>
          <w:szCs w:val="24"/>
        </w:rPr>
        <w:t>_________________________________________________________________________</w:t>
      </w:r>
      <w:r w:rsidR="004A4D41" w:rsidRPr="004245F7">
        <w:rPr>
          <w:sz w:val="24"/>
          <w:szCs w:val="24"/>
        </w:rPr>
        <w:t>____</w:t>
      </w:r>
    </w:p>
    <w:p w:rsidR="000E0374" w:rsidRPr="004245F7" w:rsidRDefault="000E0374" w:rsidP="000E0374">
      <w:pPr>
        <w:jc w:val="both"/>
        <w:rPr>
          <w:sz w:val="24"/>
          <w:szCs w:val="24"/>
        </w:rPr>
      </w:pPr>
      <w:r w:rsidRPr="004245F7">
        <w:rPr>
          <w:sz w:val="24"/>
          <w:szCs w:val="24"/>
        </w:rPr>
        <w:t>3.</w:t>
      </w:r>
      <w:r w:rsidRPr="004245F7">
        <w:rPr>
          <w:sz w:val="24"/>
          <w:szCs w:val="24"/>
        </w:rPr>
        <w:tab/>
        <w:t>Фактична адреса (місцезнаходження) учасника:</w:t>
      </w:r>
    </w:p>
    <w:p w:rsidR="000E0374" w:rsidRPr="004245F7" w:rsidRDefault="000E0374" w:rsidP="000E0374">
      <w:pPr>
        <w:jc w:val="both"/>
        <w:rPr>
          <w:sz w:val="24"/>
          <w:szCs w:val="24"/>
        </w:rPr>
      </w:pPr>
      <w:r w:rsidRPr="004245F7">
        <w:rPr>
          <w:sz w:val="24"/>
          <w:szCs w:val="24"/>
        </w:rPr>
        <w:t>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4.</w:t>
      </w:r>
      <w:r w:rsidRPr="004245F7">
        <w:rPr>
          <w:sz w:val="24"/>
          <w:szCs w:val="24"/>
        </w:rPr>
        <w:tab/>
        <w:t>Телефон/факс: 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5.</w:t>
      </w:r>
      <w:r w:rsidRPr="004245F7">
        <w:rPr>
          <w:sz w:val="24"/>
          <w:szCs w:val="24"/>
        </w:rPr>
        <w:tab/>
        <w:t>Електронна адреса:</w:t>
      </w:r>
    </w:p>
    <w:p w:rsidR="000E0374" w:rsidRPr="004245F7" w:rsidRDefault="000E0374" w:rsidP="000E0374">
      <w:pPr>
        <w:jc w:val="both"/>
        <w:rPr>
          <w:sz w:val="24"/>
          <w:szCs w:val="24"/>
        </w:rPr>
      </w:pPr>
      <w:r w:rsidRPr="004245F7">
        <w:rPr>
          <w:sz w:val="24"/>
          <w:szCs w:val="24"/>
        </w:rPr>
        <w:t>_________________________________________________________________________</w:t>
      </w:r>
      <w:r w:rsidR="004A4D41" w:rsidRPr="004245F7">
        <w:rPr>
          <w:sz w:val="24"/>
          <w:szCs w:val="24"/>
        </w:rPr>
        <w:t>____</w:t>
      </w:r>
    </w:p>
    <w:p w:rsidR="000E0374" w:rsidRPr="004245F7" w:rsidRDefault="000E0374" w:rsidP="000E0374">
      <w:pPr>
        <w:jc w:val="both"/>
        <w:rPr>
          <w:sz w:val="24"/>
          <w:szCs w:val="24"/>
        </w:rPr>
      </w:pPr>
      <w:r w:rsidRPr="004245F7">
        <w:rPr>
          <w:sz w:val="24"/>
          <w:szCs w:val="24"/>
        </w:rPr>
        <w:t>6.</w:t>
      </w:r>
      <w:r w:rsidRPr="004245F7">
        <w:rPr>
          <w:sz w:val="24"/>
          <w:szCs w:val="24"/>
        </w:rPr>
        <w:tab/>
        <w:t>Інформація (для учасника - юридичної особи) про:</w:t>
      </w:r>
    </w:p>
    <w:p w:rsidR="000E0374" w:rsidRPr="004245F7" w:rsidRDefault="000E0374" w:rsidP="000E0374">
      <w:pPr>
        <w:jc w:val="both"/>
        <w:rPr>
          <w:sz w:val="24"/>
          <w:szCs w:val="24"/>
        </w:rPr>
      </w:pPr>
      <w:r w:rsidRPr="004245F7">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4245F7" w:rsidRDefault="000E0374" w:rsidP="000E0374">
      <w:pPr>
        <w:jc w:val="both"/>
        <w:rPr>
          <w:sz w:val="24"/>
          <w:szCs w:val="24"/>
        </w:rPr>
      </w:pPr>
      <w:r w:rsidRPr="004245F7">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4245F7" w:rsidRDefault="000E0374" w:rsidP="000E0374">
      <w:pPr>
        <w:jc w:val="both"/>
        <w:rPr>
          <w:sz w:val="24"/>
          <w:szCs w:val="24"/>
        </w:rPr>
      </w:pPr>
      <w:r w:rsidRPr="004245F7">
        <w:rPr>
          <w:sz w:val="24"/>
          <w:szCs w:val="24"/>
        </w:rPr>
        <w:t>___________________________________________________</w:t>
      </w:r>
      <w:r w:rsidR="004A4D41" w:rsidRPr="004245F7">
        <w:rPr>
          <w:sz w:val="24"/>
          <w:szCs w:val="24"/>
        </w:rPr>
        <w:t>__________________________</w:t>
      </w:r>
    </w:p>
    <w:p w:rsidR="000E0374" w:rsidRPr="004245F7" w:rsidRDefault="000E0374" w:rsidP="000E0374">
      <w:pPr>
        <w:jc w:val="both"/>
        <w:rPr>
          <w:sz w:val="24"/>
          <w:szCs w:val="24"/>
        </w:rPr>
      </w:pPr>
      <w:r w:rsidRPr="004245F7">
        <w:rPr>
          <w:sz w:val="24"/>
          <w:szCs w:val="24"/>
        </w:rPr>
        <w:t>7.</w:t>
      </w:r>
      <w:r w:rsidRPr="004245F7">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4245F7" w:rsidRDefault="000E0374" w:rsidP="000E0374">
      <w:pPr>
        <w:jc w:val="both"/>
        <w:rPr>
          <w:sz w:val="24"/>
          <w:szCs w:val="24"/>
        </w:rPr>
      </w:pPr>
      <w:r w:rsidRPr="004245F7">
        <w:rPr>
          <w:sz w:val="24"/>
          <w:szCs w:val="24"/>
        </w:rPr>
        <w:t>___________________________________________________________________________</w:t>
      </w:r>
      <w:r w:rsidR="004A4D41" w:rsidRPr="004245F7">
        <w:rPr>
          <w:sz w:val="24"/>
          <w:szCs w:val="24"/>
        </w:rPr>
        <w:t>__</w:t>
      </w:r>
    </w:p>
    <w:p w:rsidR="000E0374" w:rsidRPr="004245F7" w:rsidRDefault="000E0374" w:rsidP="000E0374">
      <w:pPr>
        <w:jc w:val="both"/>
        <w:rPr>
          <w:sz w:val="24"/>
          <w:szCs w:val="24"/>
        </w:rPr>
      </w:pPr>
      <w:r w:rsidRPr="004245F7">
        <w:rPr>
          <w:sz w:val="24"/>
          <w:szCs w:val="24"/>
        </w:rPr>
        <w:t>8.</w:t>
      </w:r>
      <w:r w:rsidRPr="004245F7">
        <w:rPr>
          <w:sz w:val="24"/>
          <w:szCs w:val="24"/>
        </w:rPr>
        <w:tab/>
        <w:t>Реквізити банку (назва), в якому обслуговується учасник та номер рахунку:</w:t>
      </w:r>
    </w:p>
    <w:p w:rsidR="000E0374" w:rsidRPr="004245F7" w:rsidRDefault="000E0374" w:rsidP="000E0374">
      <w:pPr>
        <w:jc w:val="both"/>
        <w:rPr>
          <w:sz w:val="24"/>
          <w:szCs w:val="24"/>
        </w:rPr>
      </w:pPr>
      <w:r w:rsidRPr="004245F7">
        <w:rPr>
          <w:sz w:val="24"/>
          <w:szCs w:val="24"/>
        </w:rPr>
        <w:t>_____________________________________________________________________________</w:t>
      </w:r>
    </w:p>
    <w:p w:rsidR="000E0374" w:rsidRPr="004245F7" w:rsidRDefault="000E0374" w:rsidP="000E0374">
      <w:pPr>
        <w:ind w:right="-143" w:firstLine="709"/>
        <w:jc w:val="both"/>
        <w:rPr>
          <w:iCs/>
          <w:spacing w:val="-3"/>
          <w:sz w:val="24"/>
          <w:szCs w:val="24"/>
          <w:lang w:eastAsia="ar-SA"/>
        </w:rPr>
      </w:pPr>
      <w:r w:rsidRPr="004245F7">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4245F7">
        <w:rPr>
          <w:rFonts w:eastAsia="Calibri"/>
          <w:sz w:val="24"/>
          <w:szCs w:val="24"/>
          <w:lang w:eastAsia="ru-RU"/>
        </w:rPr>
        <w:t xml:space="preserve">на умовах, зазначених у тендерній пропозиції, </w:t>
      </w:r>
      <w:r w:rsidRPr="004245F7">
        <w:rPr>
          <w:iCs/>
          <w:spacing w:val="4"/>
          <w:sz w:val="24"/>
          <w:szCs w:val="24"/>
          <w:lang w:eastAsia="ar-SA"/>
        </w:rPr>
        <w:t>на з</w:t>
      </w:r>
      <w:r w:rsidRPr="004245F7">
        <w:rPr>
          <w:iCs/>
          <w:spacing w:val="-3"/>
          <w:sz w:val="24"/>
          <w:szCs w:val="24"/>
          <w:lang w:eastAsia="ar-SA"/>
        </w:rPr>
        <w:t>агальну вартість тендерної пропозиції (з ПДВ)</w:t>
      </w:r>
      <w:r w:rsidRPr="004245F7">
        <w:rPr>
          <w:sz w:val="24"/>
          <w:szCs w:val="24"/>
          <w:lang w:eastAsia="ar-SA"/>
        </w:rPr>
        <w:t>¹</w:t>
      </w:r>
      <w:r w:rsidRPr="004245F7">
        <w:rPr>
          <w:iCs/>
          <w:spacing w:val="-3"/>
          <w:sz w:val="24"/>
          <w:szCs w:val="24"/>
          <w:lang w:eastAsia="ar-SA"/>
        </w:rPr>
        <w:t>:</w:t>
      </w:r>
    </w:p>
    <w:p w:rsidR="000E0374" w:rsidRPr="004245F7"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9070A9" w:rsidRPr="004245F7"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 xml:space="preserve">№ </w:t>
            </w:r>
            <w:proofErr w:type="spellStart"/>
            <w:r w:rsidRPr="004245F7">
              <w:rPr>
                <w:bCs/>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Найменування</w:t>
            </w:r>
          </w:p>
          <w:p w:rsidR="00CE6F17" w:rsidRPr="004245F7" w:rsidRDefault="00CE6F17" w:rsidP="00963FAC">
            <w:pPr>
              <w:rPr>
                <w:b/>
                <w:sz w:val="24"/>
                <w:szCs w:val="24"/>
              </w:rPr>
            </w:pPr>
            <w:r w:rsidRPr="004245F7">
              <w:rPr>
                <w:b/>
                <w:bCs/>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Cs/>
                <w:sz w:val="24"/>
                <w:szCs w:val="24"/>
              </w:rPr>
            </w:pPr>
          </w:p>
          <w:p w:rsidR="00CE6F17" w:rsidRPr="004245F7" w:rsidRDefault="00CE6F17" w:rsidP="00963FAC">
            <w:pPr>
              <w:rPr>
                <w:bCs/>
                <w:sz w:val="24"/>
                <w:szCs w:val="24"/>
              </w:rPr>
            </w:pPr>
          </w:p>
          <w:p w:rsidR="00CE6F17" w:rsidRPr="004245F7" w:rsidRDefault="00CE6F17" w:rsidP="00963FAC">
            <w:pPr>
              <w:rPr>
                <w:bCs/>
                <w:sz w:val="24"/>
                <w:szCs w:val="24"/>
              </w:rPr>
            </w:pPr>
          </w:p>
          <w:p w:rsidR="00CE6F17" w:rsidRPr="004245F7" w:rsidRDefault="00CE6F17" w:rsidP="00963FAC">
            <w:pPr>
              <w:rPr>
                <w:bCs/>
                <w:sz w:val="24"/>
                <w:szCs w:val="24"/>
              </w:rPr>
            </w:pPr>
            <w:r w:rsidRPr="004245F7">
              <w:rPr>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 xml:space="preserve">Од. </w:t>
            </w:r>
            <w:proofErr w:type="spellStart"/>
            <w:r w:rsidRPr="004245F7">
              <w:rPr>
                <w:bCs/>
                <w:sz w:val="24"/>
                <w:szCs w:val="24"/>
              </w:rPr>
              <w:t>вим</w:t>
            </w:r>
            <w:proofErr w:type="spellEnd"/>
            <w:r w:rsidRPr="004245F7">
              <w:rPr>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245F7" w:rsidRDefault="00CE6F17" w:rsidP="00963FAC">
            <w:pPr>
              <w:rPr>
                <w:sz w:val="24"/>
                <w:szCs w:val="24"/>
              </w:rPr>
            </w:pPr>
            <w:r w:rsidRPr="004245F7">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Cs/>
                <w:sz w:val="24"/>
                <w:szCs w:val="24"/>
              </w:rPr>
            </w:pPr>
            <w:r w:rsidRPr="004245F7">
              <w:rPr>
                <w:sz w:val="24"/>
                <w:szCs w:val="24"/>
              </w:rPr>
              <w:t>Загальна вартість по найменуванню з ПДВ*</w:t>
            </w:r>
          </w:p>
        </w:tc>
      </w:tr>
      <w:tr w:rsidR="009070A9" w:rsidRPr="004245F7"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sz w:val="24"/>
                <w:szCs w:val="24"/>
              </w:rPr>
            </w:pPr>
            <w:r w:rsidRPr="004245F7">
              <w:rPr>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BE348D" w:rsidRPr="00BE348D" w:rsidRDefault="00BE348D" w:rsidP="00BE348D">
            <w:pPr>
              <w:ind w:right="-25"/>
              <w:jc w:val="both"/>
              <w:rPr>
                <w:b/>
                <w:sz w:val="24"/>
                <w:szCs w:val="24"/>
              </w:rPr>
            </w:pPr>
            <w:proofErr w:type="spellStart"/>
            <w:r w:rsidRPr="00BE348D">
              <w:rPr>
                <w:b/>
                <w:bCs/>
                <w:sz w:val="24"/>
                <w:szCs w:val="24"/>
              </w:rPr>
              <w:t>Скалер</w:t>
            </w:r>
            <w:proofErr w:type="spellEnd"/>
            <w:r w:rsidRPr="00BE348D">
              <w:rPr>
                <w:b/>
                <w:bCs/>
                <w:sz w:val="24"/>
                <w:szCs w:val="24"/>
              </w:rPr>
              <w:t xml:space="preserve"> хірургічний (</w:t>
            </w:r>
            <w:proofErr w:type="spellStart"/>
            <w:r w:rsidRPr="00BE348D">
              <w:rPr>
                <w:b/>
                <w:bCs/>
                <w:sz w:val="24"/>
                <w:szCs w:val="24"/>
              </w:rPr>
              <w:t>п’єзотом</w:t>
            </w:r>
            <w:proofErr w:type="spellEnd"/>
            <w:r w:rsidRPr="00BE348D">
              <w:rPr>
                <w:b/>
                <w:bCs/>
                <w:sz w:val="24"/>
                <w:szCs w:val="24"/>
              </w:rPr>
              <w:t xml:space="preserve">) </w:t>
            </w:r>
            <w:proofErr w:type="spellStart"/>
            <w:r w:rsidRPr="00BE348D">
              <w:rPr>
                <w:b/>
                <w:bCs/>
                <w:sz w:val="24"/>
                <w:szCs w:val="24"/>
              </w:rPr>
              <w:t>Surgic</w:t>
            </w:r>
            <w:proofErr w:type="spellEnd"/>
            <w:r w:rsidRPr="00BE348D">
              <w:rPr>
                <w:b/>
                <w:bCs/>
                <w:sz w:val="24"/>
                <w:szCs w:val="24"/>
              </w:rPr>
              <w:t xml:space="preserve"> </w:t>
            </w:r>
            <w:proofErr w:type="spellStart"/>
            <w:r w:rsidRPr="00BE348D">
              <w:rPr>
                <w:b/>
                <w:bCs/>
                <w:sz w:val="24"/>
                <w:szCs w:val="24"/>
              </w:rPr>
              <w:t>Touch</w:t>
            </w:r>
            <w:proofErr w:type="spellEnd"/>
            <w:r w:rsidRPr="00BE348D">
              <w:rPr>
                <w:b/>
                <w:bCs/>
                <w:sz w:val="24"/>
                <w:szCs w:val="24"/>
              </w:rPr>
              <w:t xml:space="preserve"> LED (</w:t>
            </w:r>
            <w:proofErr w:type="spellStart"/>
            <w:r w:rsidRPr="00BE348D">
              <w:rPr>
                <w:b/>
                <w:bCs/>
                <w:sz w:val="24"/>
                <w:szCs w:val="24"/>
              </w:rPr>
              <w:t>Woodpecker</w:t>
            </w:r>
            <w:proofErr w:type="spellEnd"/>
            <w:r w:rsidRPr="00BE348D">
              <w:rPr>
                <w:b/>
                <w:bCs/>
                <w:sz w:val="24"/>
                <w:szCs w:val="24"/>
              </w:rPr>
              <w:t xml:space="preserve">) </w:t>
            </w:r>
            <w:r w:rsidRPr="00BE348D">
              <w:rPr>
                <w:b/>
                <w:sz w:val="24"/>
                <w:szCs w:val="24"/>
              </w:rPr>
              <w:t xml:space="preserve">(або еквівалент) </w:t>
            </w:r>
          </w:p>
          <w:p w:rsidR="00BE348D" w:rsidRPr="00BE348D" w:rsidRDefault="00BE348D" w:rsidP="00BE348D">
            <w:pPr>
              <w:ind w:right="-25"/>
              <w:jc w:val="both"/>
              <w:rPr>
                <w:sz w:val="24"/>
                <w:szCs w:val="24"/>
              </w:rPr>
            </w:pPr>
            <w:r w:rsidRPr="00BE348D">
              <w:rPr>
                <w:sz w:val="24"/>
                <w:szCs w:val="24"/>
              </w:rPr>
              <w:t xml:space="preserve">Код ДК:021:2015 - 33130000-0 Стоматологічні та вузькоспеціалізовані </w:t>
            </w:r>
            <w:r w:rsidRPr="00BE348D">
              <w:rPr>
                <w:sz w:val="24"/>
                <w:szCs w:val="24"/>
              </w:rPr>
              <w:lastRenderedPageBreak/>
              <w:t>інструменти та прилади (НК 024:2023-</w:t>
            </w:r>
            <w:r>
              <w:rPr>
                <w:sz w:val="24"/>
                <w:szCs w:val="24"/>
              </w:rPr>
              <w:t xml:space="preserve"> 47010</w:t>
            </w:r>
            <w:r w:rsidRPr="00BE348D">
              <w:rPr>
                <w:sz w:val="24"/>
                <w:szCs w:val="24"/>
              </w:rPr>
              <w:t xml:space="preserve"> </w:t>
            </w:r>
            <w:r>
              <w:rPr>
                <w:sz w:val="24"/>
                <w:szCs w:val="24"/>
              </w:rPr>
              <w:t>Стоматологічна ультразвукова хірургічна система</w:t>
            </w:r>
            <w:r w:rsidRPr="00BE348D">
              <w:rPr>
                <w:sz w:val="24"/>
                <w:szCs w:val="24"/>
              </w:rPr>
              <w:t>)</w:t>
            </w:r>
          </w:p>
          <w:p w:rsidR="00CE6F17" w:rsidRPr="004245F7" w:rsidRDefault="00CE6F17" w:rsidP="00963FAC">
            <w:pP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BE348D" w:rsidRDefault="00CE6F17" w:rsidP="00963FAC">
            <w:pPr>
              <w:rPr>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BE348D" w:rsidRPr="00BE348D" w:rsidRDefault="00BE348D" w:rsidP="00963FAC">
            <w:pPr>
              <w:rPr>
                <w:b/>
                <w:sz w:val="24"/>
                <w:szCs w:val="24"/>
              </w:rPr>
            </w:pPr>
          </w:p>
          <w:p w:rsidR="00BE348D" w:rsidRPr="00BE348D" w:rsidRDefault="00BE348D" w:rsidP="00963FAC">
            <w:pPr>
              <w:rPr>
                <w:b/>
                <w:sz w:val="24"/>
                <w:szCs w:val="24"/>
              </w:rPr>
            </w:pPr>
          </w:p>
          <w:p w:rsidR="00BE348D" w:rsidRPr="00BE348D" w:rsidRDefault="00BE348D" w:rsidP="00963FAC">
            <w:pPr>
              <w:rPr>
                <w:b/>
                <w:sz w:val="24"/>
                <w:szCs w:val="24"/>
              </w:rPr>
            </w:pPr>
          </w:p>
          <w:p w:rsidR="00CE6F17" w:rsidRPr="004245F7" w:rsidRDefault="00BE348D" w:rsidP="00963FAC">
            <w:pPr>
              <w:rPr>
                <w:b/>
                <w:sz w:val="24"/>
                <w:szCs w:val="24"/>
                <w:lang w:val="ru-RU"/>
              </w:rPr>
            </w:pPr>
            <w:r>
              <w:rPr>
                <w:b/>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BE348D" w:rsidP="00963FAC">
            <w:pPr>
              <w:rPr>
                <w:b/>
                <w:sz w:val="24"/>
                <w:szCs w:val="24"/>
                <w:lang w:val="ru-RU"/>
              </w:rPr>
            </w:pPr>
            <w:r>
              <w:rPr>
                <w:b/>
                <w:sz w:val="24"/>
                <w:szCs w:val="24"/>
                <w:lang w:val="ru-RU"/>
              </w:rPr>
              <w:t>комплект</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245F7" w:rsidRDefault="00CE6F17" w:rsidP="00963FAC">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sz w:val="24"/>
                <w:szCs w:val="24"/>
              </w:rPr>
            </w:pPr>
          </w:p>
        </w:tc>
      </w:tr>
    </w:tbl>
    <w:p w:rsidR="000E0374" w:rsidRPr="004245F7" w:rsidRDefault="000E0374" w:rsidP="000E0374">
      <w:pPr>
        <w:suppressAutoHyphens/>
        <w:ind w:right="30"/>
        <w:jc w:val="both"/>
        <w:rPr>
          <w:i/>
          <w:iCs/>
          <w:sz w:val="12"/>
          <w:szCs w:val="12"/>
          <w:lang w:eastAsia="ar-SA"/>
        </w:rPr>
      </w:pPr>
    </w:p>
    <w:p w:rsidR="000E0374" w:rsidRPr="004245F7" w:rsidRDefault="000E0374" w:rsidP="000E0374">
      <w:pPr>
        <w:suppressAutoHyphens/>
        <w:ind w:right="30"/>
        <w:jc w:val="both"/>
        <w:rPr>
          <w:i/>
          <w:iCs/>
          <w:sz w:val="22"/>
          <w:szCs w:val="22"/>
          <w:lang w:eastAsia="ar-SA"/>
        </w:rPr>
      </w:pPr>
      <w:r w:rsidRPr="004245F7">
        <w:rPr>
          <w:i/>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4245F7" w:rsidRDefault="000E0374" w:rsidP="000E0374">
      <w:pPr>
        <w:suppressAutoHyphens/>
        <w:ind w:right="30"/>
        <w:jc w:val="both"/>
        <w:rPr>
          <w:i/>
          <w:iCs/>
          <w:sz w:val="12"/>
          <w:szCs w:val="12"/>
          <w:lang w:eastAsia="ar-SA"/>
        </w:rPr>
      </w:pPr>
    </w:p>
    <w:p w:rsidR="000E0374" w:rsidRPr="004245F7" w:rsidRDefault="000E0374" w:rsidP="000E0374">
      <w:pPr>
        <w:shd w:val="clear" w:color="auto" w:fill="FFFFFF" w:themeFill="background1"/>
        <w:tabs>
          <w:tab w:val="left" w:pos="426"/>
        </w:tabs>
        <w:ind w:firstLine="567"/>
        <w:jc w:val="both"/>
        <w:rPr>
          <w:sz w:val="24"/>
          <w:szCs w:val="24"/>
        </w:rPr>
      </w:pPr>
      <w:r w:rsidRPr="004245F7">
        <w:rPr>
          <w:sz w:val="24"/>
          <w:szCs w:val="24"/>
        </w:rPr>
        <w:t>1.Поданням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Pr="004245F7" w:rsidRDefault="000E0374" w:rsidP="000E0374">
      <w:pPr>
        <w:tabs>
          <w:tab w:val="left" w:pos="540"/>
        </w:tabs>
        <w:spacing w:before="60" w:after="60"/>
        <w:ind w:right="-23" w:firstLine="567"/>
        <w:jc w:val="both"/>
        <w:rPr>
          <w:sz w:val="24"/>
          <w:szCs w:val="24"/>
        </w:rPr>
      </w:pPr>
      <w:r w:rsidRPr="004245F7">
        <w:rPr>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sidRPr="004245F7">
        <w:rPr>
          <w:b/>
          <w:sz w:val="24"/>
          <w:szCs w:val="24"/>
        </w:rPr>
        <w:t>15</w:t>
      </w:r>
      <w:r w:rsidRPr="004245F7">
        <w:rPr>
          <w:sz w:val="24"/>
          <w:szCs w:val="24"/>
        </w:rPr>
        <w:t xml:space="preserve"> днів з дня прийняття рішення про намір укласти договір про закупівлю та не раніше ніж через </w:t>
      </w:r>
      <w:r w:rsidRPr="004245F7">
        <w:rPr>
          <w:b/>
          <w:sz w:val="24"/>
          <w:szCs w:val="24"/>
        </w:rPr>
        <w:t>5</w:t>
      </w:r>
      <w:r w:rsidRPr="004245F7">
        <w:rPr>
          <w:sz w:val="24"/>
          <w:szCs w:val="24"/>
        </w:rPr>
        <w:t xml:space="preserve"> днів з дати оприлюднення в електронній системі </w:t>
      </w:r>
      <w:proofErr w:type="spellStart"/>
      <w:r w:rsidRPr="004245F7">
        <w:rPr>
          <w:sz w:val="24"/>
          <w:szCs w:val="24"/>
        </w:rPr>
        <w:t>закупівель</w:t>
      </w:r>
      <w:proofErr w:type="spellEnd"/>
      <w:r w:rsidRPr="004245F7">
        <w:rPr>
          <w:sz w:val="24"/>
          <w:szCs w:val="24"/>
        </w:rPr>
        <w:t xml:space="preserve"> повідомлення про намір укласти договір про закупівлю. </w:t>
      </w:r>
    </w:p>
    <w:p w:rsidR="000E0374" w:rsidRPr="004245F7" w:rsidRDefault="000E0374" w:rsidP="000E0374">
      <w:pPr>
        <w:widowControl w:val="0"/>
        <w:overflowPunct w:val="0"/>
        <w:autoSpaceDE w:val="0"/>
        <w:autoSpaceDN w:val="0"/>
        <w:adjustRightInd w:val="0"/>
        <w:ind w:firstLine="397"/>
        <w:jc w:val="both"/>
        <w:textAlignment w:val="baseline"/>
        <w:rPr>
          <w:sz w:val="24"/>
          <w:szCs w:val="24"/>
        </w:rPr>
      </w:pPr>
      <w:r w:rsidRPr="004245F7">
        <w:rPr>
          <w:sz w:val="24"/>
          <w:szCs w:val="24"/>
        </w:rPr>
        <w:t>3.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4245F7" w:rsidRDefault="000E0374" w:rsidP="000E0374">
      <w:pPr>
        <w:spacing w:line="23" w:lineRule="atLeast"/>
        <w:ind w:firstLine="426"/>
        <w:jc w:val="both"/>
        <w:rPr>
          <w:sz w:val="24"/>
          <w:szCs w:val="24"/>
        </w:rPr>
      </w:pPr>
      <w:r w:rsidRPr="004245F7">
        <w:rPr>
          <w:sz w:val="24"/>
          <w:szCs w:val="24"/>
        </w:rPr>
        <w:t xml:space="preserve">4. 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Pr="004245F7" w:rsidRDefault="000E0374" w:rsidP="000E0374">
      <w:pPr>
        <w:tabs>
          <w:tab w:val="left" w:pos="540"/>
        </w:tabs>
        <w:spacing w:before="60" w:after="60"/>
        <w:ind w:right="-23" w:firstLine="567"/>
        <w:jc w:val="both"/>
        <w:rPr>
          <w:sz w:val="24"/>
          <w:szCs w:val="24"/>
        </w:rPr>
      </w:pPr>
    </w:p>
    <w:p w:rsidR="000E0374" w:rsidRPr="004245F7" w:rsidRDefault="000E0374" w:rsidP="000E0374">
      <w:pPr>
        <w:widowControl w:val="0"/>
        <w:shd w:val="clear" w:color="auto" w:fill="FFFFFF"/>
        <w:ind w:right="164"/>
        <w:rPr>
          <w:b/>
          <w:sz w:val="24"/>
          <w:szCs w:val="24"/>
        </w:rPr>
      </w:pPr>
    </w:p>
    <w:p w:rsidR="000E0374" w:rsidRPr="004245F7" w:rsidRDefault="000E0374" w:rsidP="000E0374">
      <w:pPr>
        <w:widowControl w:val="0"/>
        <w:shd w:val="clear" w:color="auto" w:fill="FFFFFF"/>
        <w:tabs>
          <w:tab w:val="left" w:pos="540"/>
        </w:tabs>
        <w:autoSpaceDE w:val="0"/>
        <w:autoSpaceDN w:val="0"/>
        <w:adjustRightInd w:val="0"/>
      </w:pPr>
      <w:r w:rsidRPr="004245F7">
        <w:t>_______________________________________              ________________</w:t>
      </w:r>
      <w:r w:rsidRPr="004245F7">
        <w:tab/>
      </w:r>
      <w:r w:rsidRPr="004245F7">
        <w:tab/>
        <w:t xml:space="preserve">  ________________</w:t>
      </w:r>
    </w:p>
    <w:p w:rsidR="000E0374" w:rsidRPr="004245F7" w:rsidRDefault="000E0374" w:rsidP="000E0374">
      <w:pPr>
        <w:widowControl w:val="0"/>
        <w:shd w:val="clear" w:color="auto" w:fill="FFFFFF"/>
        <w:autoSpaceDE w:val="0"/>
        <w:autoSpaceDN w:val="0"/>
        <w:adjustRightInd w:val="0"/>
        <w:rPr>
          <w:i/>
          <w:iCs/>
        </w:rPr>
      </w:pPr>
      <w:r w:rsidRPr="004245F7">
        <w:rPr>
          <w:i/>
          <w:iCs/>
        </w:rPr>
        <w:t>(Посада уповноваженої особи Учасника)</w:t>
      </w:r>
      <w:r w:rsidRPr="004245F7">
        <w:rPr>
          <w:i/>
          <w:iCs/>
        </w:rPr>
        <w:tab/>
        <w:t xml:space="preserve">                       (Підпис)</w:t>
      </w:r>
      <w:r w:rsidRPr="004245F7">
        <w:rPr>
          <w:i/>
          <w:iCs/>
        </w:rPr>
        <w:tab/>
      </w:r>
      <w:r w:rsidRPr="004245F7">
        <w:rPr>
          <w:i/>
          <w:iCs/>
        </w:rPr>
        <w:tab/>
      </w:r>
      <w:r w:rsidRPr="004245F7">
        <w:rPr>
          <w:b/>
          <w:bCs/>
        </w:rPr>
        <w:t xml:space="preserve">               </w:t>
      </w:r>
      <w:r w:rsidRPr="004245F7">
        <w:rPr>
          <w:i/>
          <w:iCs/>
        </w:rPr>
        <w:t>(Прізвище та ініціали)</w:t>
      </w: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Pr="004245F7" w:rsidRDefault="00FF33BC" w:rsidP="005E2B53">
      <w:pPr>
        <w:spacing w:line="233" w:lineRule="atLeast"/>
        <w:jc w:val="both"/>
        <w:rPr>
          <w:sz w:val="24"/>
          <w:szCs w:val="24"/>
          <w:shd w:val="clear" w:color="auto" w:fill="FFFFFF"/>
        </w:rPr>
      </w:pPr>
    </w:p>
    <w:p w:rsidR="00FF33BC" w:rsidRPr="004245F7" w:rsidRDefault="00FF33BC" w:rsidP="005E2B53">
      <w:pPr>
        <w:spacing w:line="233" w:lineRule="atLeast"/>
        <w:jc w:val="both"/>
        <w:rPr>
          <w:sz w:val="24"/>
          <w:szCs w:val="24"/>
          <w:shd w:val="clear" w:color="auto" w:fill="FFFFFF"/>
        </w:rPr>
      </w:pPr>
    </w:p>
    <w:p w:rsidR="00FF33BC" w:rsidRPr="004245F7"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Pr="009070A9" w:rsidRDefault="004A4D41" w:rsidP="00FF33BC">
      <w:pPr>
        <w:spacing w:line="233" w:lineRule="atLeast"/>
        <w:jc w:val="right"/>
        <w:rPr>
          <w:b/>
          <w:color w:val="70AD47" w:themeColor="accent6"/>
          <w:sz w:val="24"/>
          <w:szCs w:val="24"/>
          <w:shd w:val="clear" w:color="auto" w:fill="FFFFFF"/>
        </w:rPr>
      </w:pPr>
    </w:p>
    <w:p w:rsidR="00FF33BC" w:rsidRPr="00A17A37" w:rsidRDefault="00FF33BC" w:rsidP="00FF33BC">
      <w:pPr>
        <w:spacing w:line="233" w:lineRule="atLeast"/>
        <w:jc w:val="right"/>
        <w:rPr>
          <w:b/>
          <w:sz w:val="24"/>
          <w:szCs w:val="24"/>
          <w:shd w:val="clear" w:color="auto" w:fill="FFFFFF"/>
        </w:rPr>
      </w:pPr>
      <w:r w:rsidRPr="00A17A37">
        <w:rPr>
          <w:b/>
          <w:sz w:val="24"/>
          <w:szCs w:val="24"/>
          <w:shd w:val="clear" w:color="auto" w:fill="FFFFFF"/>
        </w:rPr>
        <w:t>Додаток 5 до тендерної документації</w:t>
      </w:r>
    </w:p>
    <w:p w:rsidR="00FF33BC" w:rsidRPr="00A17A37" w:rsidRDefault="00FF33BC" w:rsidP="005E2B53">
      <w:pPr>
        <w:spacing w:line="233" w:lineRule="atLeast"/>
        <w:jc w:val="both"/>
        <w:rPr>
          <w:sz w:val="24"/>
          <w:szCs w:val="24"/>
          <w:shd w:val="clear" w:color="auto" w:fill="FFFFFF"/>
        </w:rPr>
      </w:pPr>
    </w:p>
    <w:p w:rsidR="00350480" w:rsidRPr="00A17A37" w:rsidRDefault="00350480" w:rsidP="005E2B53">
      <w:pPr>
        <w:spacing w:line="233" w:lineRule="atLeast"/>
        <w:jc w:val="both"/>
        <w:rPr>
          <w:sz w:val="24"/>
          <w:szCs w:val="24"/>
          <w:shd w:val="clear" w:color="auto" w:fill="FFFFFF"/>
        </w:rPr>
      </w:pPr>
    </w:p>
    <w:p w:rsidR="00706DDC" w:rsidRPr="00A17A37" w:rsidRDefault="00706DDC" w:rsidP="00706DDC">
      <w:pPr>
        <w:widowControl w:val="0"/>
        <w:jc w:val="both"/>
        <w:rPr>
          <w:b/>
          <w:sz w:val="24"/>
          <w:szCs w:val="24"/>
          <w:lang w:val="ru-RU"/>
        </w:rPr>
      </w:pPr>
      <w:proofErr w:type="spellStart"/>
      <w:r w:rsidRPr="00A17A37">
        <w:rPr>
          <w:b/>
          <w:sz w:val="24"/>
          <w:szCs w:val="24"/>
          <w:lang w:val="ru-RU"/>
        </w:rPr>
        <w:t>Проєкт</w:t>
      </w:r>
      <w:proofErr w:type="spellEnd"/>
      <w:r w:rsidRPr="00A17A37">
        <w:rPr>
          <w:b/>
          <w:sz w:val="24"/>
          <w:szCs w:val="24"/>
          <w:lang w:val="ru-RU"/>
        </w:rPr>
        <w:t xml:space="preserve"> договору </w:t>
      </w:r>
      <w:proofErr w:type="spellStart"/>
      <w:r w:rsidRPr="00A17A37">
        <w:rPr>
          <w:b/>
          <w:sz w:val="24"/>
          <w:szCs w:val="24"/>
          <w:lang w:val="ru-RU"/>
        </w:rPr>
        <w:t>викладено</w:t>
      </w:r>
      <w:proofErr w:type="spellEnd"/>
      <w:r w:rsidRPr="00A17A37">
        <w:rPr>
          <w:b/>
          <w:sz w:val="24"/>
          <w:szCs w:val="24"/>
          <w:lang w:val="ru-RU"/>
        </w:rPr>
        <w:t xml:space="preserve"> та </w:t>
      </w:r>
      <w:proofErr w:type="spellStart"/>
      <w:r w:rsidRPr="00A17A37">
        <w:rPr>
          <w:b/>
          <w:sz w:val="24"/>
          <w:szCs w:val="24"/>
          <w:lang w:val="ru-RU"/>
        </w:rPr>
        <w:t>завантажено</w:t>
      </w:r>
      <w:proofErr w:type="spellEnd"/>
      <w:r w:rsidRPr="00A17A37">
        <w:rPr>
          <w:b/>
          <w:sz w:val="24"/>
          <w:szCs w:val="24"/>
          <w:lang w:val="ru-RU"/>
        </w:rPr>
        <w:t xml:space="preserve"> у </w:t>
      </w:r>
      <w:proofErr w:type="spellStart"/>
      <w:r w:rsidRPr="00A17A37">
        <w:rPr>
          <w:b/>
          <w:sz w:val="24"/>
          <w:szCs w:val="24"/>
          <w:lang w:val="ru-RU"/>
        </w:rPr>
        <w:t>електронну</w:t>
      </w:r>
      <w:proofErr w:type="spellEnd"/>
      <w:r w:rsidRPr="00A17A37">
        <w:rPr>
          <w:b/>
          <w:sz w:val="24"/>
          <w:szCs w:val="24"/>
          <w:lang w:val="ru-RU"/>
        </w:rPr>
        <w:t xml:space="preserve"> систему </w:t>
      </w:r>
      <w:proofErr w:type="spellStart"/>
      <w:r w:rsidRPr="00A17A37">
        <w:rPr>
          <w:b/>
          <w:sz w:val="24"/>
          <w:szCs w:val="24"/>
          <w:lang w:val="ru-RU"/>
        </w:rPr>
        <w:t>закупівель</w:t>
      </w:r>
      <w:proofErr w:type="spellEnd"/>
      <w:r w:rsidRPr="00A17A37">
        <w:rPr>
          <w:b/>
          <w:sz w:val="24"/>
          <w:szCs w:val="24"/>
          <w:lang w:val="ru-RU"/>
        </w:rPr>
        <w:t xml:space="preserve"> у </w:t>
      </w:r>
      <w:proofErr w:type="spellStart"/>
      <w:r w:rsidRPr="00A17A37">
        <w:rPr>
          <w:b/>
          <w:sz w:val="24"/>
          <w:szCs w:val="24"/>
          <w:lang w:val="ru-RU"/>
        </w:rPr>
        <w:t>вигляді</w:t>
      </w:r>
      <w:proofErr w:type="spellEnd"/>
      <w:r w:rsidRPr="00A17A37">
        <w:rPr>
          <w:b/>
          <w:sz w:val="24"/>
          <w:szCs w:val="24"/>
          <w:lang w:val="ru-RU"/>
        </w:rPr>
        <w:t xml:space="preserve"> </w:t>
      </w:r>
      <w:proofErr w:type="spellStart"/>
      <w:r w:rsidRPr="00A17A37">
        <w:rPr>
          <w:b/>
          <w:sz w:val="24"/>
          <w:szCs w:val="24"/>
          <w:lang w:val="ru-RU"/>
        </w:rPr>
        <w:t>окремого</w:t>
      </w:r>
      <w:proofErr w:type="spellEnd"/>
      <w:r w:rsidRPr="00A17A37">
        <w:rPr>
          <w:b/>
          <w:sz w:val="24"/>
          <w:szCs w:val="24"/>
          <w:lang w:val="ru-RU"/>
        </w:rPr>
        <w:t xml:space="preserve"> файлу.</w:t>
      </w:r>
    </w:p>
    <w:p w:rsidR="00706DDC" w:rsidRPr="00A17A37" w:rsidRDefault="00706DDC" w:rsidP="00706DDC">
      <w:pPr>
        <w:widowControl w:val="0"/>
        <w:jc w:val="both"/>
        <w:rPr>
          <w:sz w:val="24"/>
          <w:szCs w:val="24"/>
          <w:lang w:val="ru-RU"/>
        </w:rPr>
      </w:pPr>
    </w:p>
    <w:p w:rsidR="00350480" w:rsidRPr="00A17A37" w:rsidRDefault="00350480" w:rsidP="005E2B53">
      <w:pPr>
        <w:spacing w:line="233" w:lineRule="atLeast"/>
        <w:jc w:val="both"/>
        <w:rPr>
          <w:sz w:val="24"/>
          <w:szCs w:val="24"/>
          <w:shd w:val="clear" w:color="auto" w:fill="FFFFFF"/>
          <w:lang w:val="ru-RU"/>
        </w:rPr>
      </w:pPr>
    </w:p>
    <w:p w:rsidR="00FF33BC" w:rsidRPr="009070A9" w:rsidRDefault="00FF33BC" w:rsidP="005E2B53">
      <w:pPr>
        <w:spacing w:line="233" w:lineRule="atLeast"/>
        <w:jc w:val="both"/>
        <w:rPr>
          <w:color w:val="70AD47" w:themeColor="accent6"/>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Pr="00A17A37" w:rsidRDefault="004A4D41" w:rsidP="00350480">
      <w:pPr>
        <w:spacing w:line="259" w:lineRule="auto"/>
        <w:jc w:val="right"/>
        <w:rPr>
          <w:b/>
          <w:sz w:val="24"/>
          <w:szCs w:val="24"/>
        </w:rPr>
      </w:pPr>
    </w:p>
    <w:p w:rsidR="00350480" w:rsidRPr="00A17A37" w:rsidRDefault="00350480" w:rsidP="00350480">
      <w:pPr>
        <w:spacing w:line="259" w:lineRule="auto"/>
        <w:jc w:val="right"/>
        <w:rPr>
          <w:b/>
          <w:sz w:val="24"/>
          <w:szCs w:val="24"/>
        </w:rPr>
      </w:pPr>
      <w:r w:rsidRPr="00A17A37">
        <w:rPr>
          <w:b/>
          <w:sz w:val="24"/>
          <w:szCs w:val="24"/>
        </w:rPr>
        <w:t>Додаток 6</w:t>
      </w:r>
    </w:p>
    <w:p w:rsidR="00350480" w:rsidRPr="00A17A37" w:rsidRDefault="00350480" w:rsidP="00350480">
      <w:pPr>
        <w:ind w:right="-25" w:firstLine="6237"/>
        <w:jc w:val="right"/>
        <w:rPr>
          <w:b/>
          <w:sz w:val="24"/>
          <w:szCs w:val="24"/>
        </w:rPr>
      </w:pPr>
      <w:r w:rsidRPr="00A17A37">
        <w:rPr>
          <w:b/>
          <w:sz w:val="24"/>
          <w:szCs w:val="24"/>
        </w:rPr>
        <w:t>до тендерної документації</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216" w:lineRule="auto"/>
        <w:jc w:val="center"/>
        <w:outlineLvl w:val="0"/>
        <w:rPr>
          <w:b/>
          <w:sz w:val="28"/>
          <w:szCs w:val="28"/>
        </w:rPr>
      </w:pPr>
      <w:r w:rsidRPr="00A17A37">
        <w:rPr>
          <w:b/>
          <w:sz w:val="28"/>
          <w:szCs w:val="28"/>
        </w:rPr>
        <w:t xml:space="preserve">Підстави, встановлені Постановою Кабінету Міністрів України </w:t>
      </w:r>
      <w:r w:rsidRPr="00A17A37">
        <w:rPr>
          <w:b/>
          <w:sz w:val="28"/>
          <w:szCs w:val="28"/>
        </w:rPr>
        <w:br/>
        <w:t xml:space="preserve">від 12.10.2022 № 1178 “Про затвердження особливостей здійснення публічних </w:t>
      </w:r>
      <w:proofErr w:type="spellStart"/>
      <w:r w:rsidRPr="00A17A37">
        <w:rPr>
          <w:b/>
          <w:sz w:val="28"/>
          <w:szCs w:val="28"/>
        </w:rPr>
        <w:t>закупівель</w:t>
      </w:r>
      <w:proofErr w:type="spellEnd"/>
      <w:r w:rsidRPr="00A17A37">
        <w:rPr>
          <w:b/>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jc w:val="center"/>
        <w:rPr>
          <w:b/>
          <w:sz w:val="24"/>
          <w:szCs w:val="24"/>
        </w:rPr>
      </w:pPr>
      <w:r w:rsidRPr="00A17A37">
        <w:rPr>
          <w:b/>
          <w:sz w:val="24"/>
          <w:szCs w:val="24"/>
        </w:rPr>
        <w:t>ЛИСТ-ГАРАНТІЯ</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360" w:lineRule="auto"/>
        <w:ind w:firstLine="567"/>
        <w:jc w:val="both"/>
        <w:outlineLvl w:val="0"/>
        <w:rPr>
          <w:bCs/>
          <w:sz w:val="24"/>
          <w:szCs w:val="24"/>
        </w:rPr>
      </w:pPr>
      <w:r w:rsidRPr="00A17A37">
        <w:rPr>
          <w:sz w:val="24"/>
          <w:szCs w:val="24"/>
        </w:rPr>
        <w:t xml:space="preserve">Ми, _________________________(далі – Учасник), в особі __________________ (Уповноважена особа) підтверджуємо, 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7A37">
        <w:rPr>
          <w:sz w:val="24"/>
          <w:szCs w:val="24"/>
        </w:rPr>
        <w:t>бенефіціарним</w:t>
      </w:r>
      <w:proofErr w:type="spellEnd"/>
      <w:r w:rsidRPr="00A17A37">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17A37">
        <w:rPr>
          <w:sz w:val="24"/>
          <w:szCs w:val="24"/>
        </w:rPr>
        <w:t>закупівель</w:t>
      </w:r>
      <w:proofErr w:type="spellEnd"/>
      <w:r w:rsidRPr="00A17A3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A17A37"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070A9" w:rsidRPr="00A17A37" w:rsidTr="0045338B">
        <w:tc>
          <w:tcPr>
            <w:tcW w:w="3342" w:type="dxa"/>
          </w:tcPr>
          <w:p w:rsidR="00350480" w:rsidRPr="00A17A37" w:rsidRDefault="00350480" w:rsidP="0045338B">
            <w:pPr>
              <w:jc w:val="center"/>
              <w:rPr>
                <w:sz w:val="24"/>
                <w:szCs w:val="24"/>
              </w:rPr>
            </w:pPr>
            <w:r w:rsidRPr="00A17A37">
              <w:rPr>
                <w:sz w:val="24"/>
                <w:szCs w:val="24"/>
              </w:rPr>
              <w:t>________________________</w:t>
            </w:r>
          </w:p>
        </w:tc>
        <w:tc>
          <w:tcPr>
            <w:tcW w:w="3341" w:type="dxa"/>
          </w:tcPr>
          <w:p w:rsidR="00350480" w:rsidRPr="00A17A37" w:rsidRDefault="00350480" w:rsidP="0045338B">
            <w:pPr>
              <w:jc w:val="center"/>
              <w:rPr>
                <w:sz w:val="24"/>
                <w:szCs w:val="24"/>
              </w:rPr>
            </w:pPr>
            <w:r w:rsidRPr="00A17A37">
              <w:rPr>
                <w:sz w:val="24"/>
                <w:szCs w:val="24"/>
              </w:rPr>
              <w:t>________________________</w:t>
            </w:r>
          </w:p>
        </w:tc>
        <w:tc>
          <w:tcPr>
            <w:tcW w:w="3341" w:type="dxa"/>
          </w:tcPr>
          <w:p w:rsidR="00350480" w:rsidRPr="00A17A37" w:rsidRDefault="00350480" w:rsidP="0045338B">
            <w:pPr>
              <w:jc w:val="center"/>
              <w:rPr>
                <w:sz w:val="24"/>
                <w:szCs w:val="24"/>
              </w:rPr>
            </w:pPr>
            <w:r w:rsidRPr="00A17A37">
              <w:rPr>
                <w:sz w:val="24"/>
                <w:szCs w:val="24"/>
              </w:rPr>
              <w:t>________________________</w:t>
            </w:r>
          </w:p>
        </w:tc>
      </w:tr>
      <w:tr w:rsidR="009070A9" w:rsidRPr="00A17A37" w:rsidTr="0045338B">
        <w:tc>
          <w:tcPr>
            <w:tcW w:w="3342" w:type="dxa"/>
          </w:tcPr>
          <w:p w:rsidR="00350480" w:rsidRPr="00A17A37" w:rsidRDefault="00350480" w:rsidP="0045338B">
            <w:pPr>
              <w:jc w:val="center"/>
              <w:rPr>
                <w:sz w:val="24"/>
                <w:szCs w:val="24"/>
              </w:rPr>
            </w:pPr>
            <w:r w:rsidRPr="00A17A37">
              <w:rPr>
                <w:i/>
                <w:sz w:val="24"/>
                <w:szCs w:val="24"/>
              </w:rPr>
              <w:t>посада уповноваженої особи Учасника</w:t>
            </w:r>
          </w:p>
        </w:tc>
        <w:tc>
          <w:tcPr>
            <w:tcW w:w="3341" w:type="dxa"/>
          </w:tcPr>
          <w:p w:rsidR="00350480" w:rsidRPr="00A17A37" w:rsidRDefault="00350480" w:rsidP="0045338B">
            <w:pPr>
              <w:jc w:val="center"/>
              <w:rPr>
                <w:sz w:val="24"/>
                <w:szCs w:val="24"/>
              </w:rPr>
            </w:pPr>
            <w:r w:rsidRPr="00A17A37">
              <w:rPr>
                <w:i/>
                <w:sz w:val="24"/>
                <w:szCs w:val="24"/>
              </w:rPr>
              <w:t xml:space="preserve">підпис </w:t>
            </w:r>
          </w:p>
        </w:tc>
        <w:tc>
          <w:tcPr>
            <w:tcW w:w="3341" w:type="dxa"/>
          </w:tcPr>
          <w:p w:rsidR="00350480" w:rsidRPr="00A17A37" w:rsidRDefault="00350480" w:rsidP="0045338B">
            <w:pPr>
              <w:jc w:val="center"/>
              <w:rPr>
                <w:sz w:val="24"/>
                <w:szCs w:val="24"/>
              </w:rPr>
            </w:pPr>
            <w:r w:rsidRPr="00A17A37">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6C5934">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6CAAA42"/>
    <w:name w:val="WW8Num1"/>
    <w:lvl w:ilvl="0">
      <w:start w:val="1"/>
      <w:numFmt w:val="decimal"/>
      <w:lvlText w:val="%1."/>
      <w:lvlJc w:val="left"/>
      <w:pPr>
        <w:tabs>
          <w:tab w:val="num" w:pos="-141"/>
        </w:tabs>
        <w:ind w:left="786" w:hanging="360"/>
      </w:pPr>
      <w:rPr>
        <w:rFonts w:ascii="Times New Roman" w:hAnsi="Times New Roman" w:cs="Times New Roman" w:hint="default"/>
        <w:b w:val="0"/>
        <w:sz w:val="24"/>
        <w:szCs w:val="24"/>
      </w:rPr>
    </w:lvl>
    <w:lvl w:ilvl="1">
      <w:start w:val="1"/>
      <w:numFmt w:val="decimal"/>
      <w:lvlText w:val="%1.%2."/>
      <w:lvlJc w:val="left"/>
      <w:pPr>
        <w:tabs>
          <w:tab w:val="num" w:pos="-141"/>
        </w:tabs>
        <w:ind w:left="219" w:hanging="360"/>
      </w:pPr>
      <w:rPr>
        <w:rFonts w:ascii="Times New Roman" w:hAnsi="Times New Roman" w:cs="Times New Roman" w:hint="default"/>
        <w:color w:val="00000A"/>
        <w:sz w:val="24"/>
        <w:szCs w:val="24"/>
      </w:rPr>
    </w:lvl>
    <w:lvl w:ilvl="2">
      <w:start w:val="1"/>
      <w:numFmt w:val="decimal"/>
      <w:lvlText w:val="%1.%2.%3."/>
      <w:lvlJc w:val="left"/>
      <w:pPr>
        <w:tabs>
          <w:tab w:val="num" w:pos="-141"/>
        </w:tabs>
        <w:ind w:left="579" w:hanging="720"/>
      </w:pPr>
      <w:rPr>
        <w:rFonts w:cs="Times New Roman"/>
        <w:color w:val="00000A"/>
      </w:rPr>
    </w:lvl>
    <w:lvl w:ilvl="3">
      <w:start w:val="1"/>
      <w:numFmt w:val="decimal"/>
      <w:lvlText w:val="%1.%2.%3.%4."/>
      <w:lvlJc w:val="left"/>
      <w:pPr>
        <w:tabs>
          <w:tab w:val="num" w:pos="-141"/>
        </w:tabs>
        <w:ind w:left="1146" w:hanging="720"/>
      </w:pPr>
      <w:rPr>
        <w:rFonts w:cs="Times New Roman"/>
      </w:rPr>
    </w:lvl>
    <w:lvl w:ilvl="4">
      <w:start w:val="1"/>
      <w:numFmt w:val="decimal"/>
      <w:lvlText w:val="%1.%2.%3.%4.%5."/>
      <w:lvlJc w:val="left"/>
      <w:pPr>
        <w:tabs>
          <w:tab w:val="num" w:pos="-141"/>
        </w:tabs>
        <w:ind w:left="1506" w:hanging="1080"/>
      </w:pPr>
      <w:rPr>
        <w:rFonts w:cs="Times New Roman"/>
      </w:rPr>
    </w:lvl>
    <w:lvl w:ilvl="5">
      <w:start w:val="1"/>
      <w:numFmt w:val="decimal"/>
      <w:lvlText w:val="%1.%2.%3.%4.%5.%6."/>
      <w:lvlJc w:val="left"/>
      <w:pPr>
        <w:tabs>
          <w:tab w:val="num" w:pos="-141"/>
        </w:tabs>
        <w:ind w:left="1506" w:hanging="1080"/>
      </w:pPr>
      <w:rPr>
        <w:rFonts w:cs="Times New Roman"/>
      </w:rPr>
    </w:lvl>
    <w:lvl w:ilvl="6">
      <w:start w:val="1"/>
      <w:numFmt w:val="decimal"/>
      <w:lvlText w:val="%1.%2.%3.%4.%5.%6.%7."/>
      <w:lvlJc w:val="left"/>
      <w:pPr>
        <w:tabs>
          <w:tab w:val="num" w:pos="-141"/>
        </w:tabs>
        <w:ind w:left="1866" w:hanging="1440"/>
      </w:pPr>
      <w:rPr>
        <w:rFonts w:cs="Times New Roman"/>
      </w:rPr>
    </w:lvl>
    <w:lvl w:ilvl="7">
      <w:start w:val="1"/>
      <w:numFmt w:val="decimal"/>
      <w:lvlText w:val="%1.%2.%3.%4.%5.%6.%7.%8."/>
      <w:lvlJc w:val="left"/>
      <w:pPr>
        <w:tabs>
          <w:tab w:val="num" w:pos="-141"/>
        </w:tabs>
        <w:ind w:left="1866" w:hanging="1440"/>
      </w:pPr>
      <w:rPr>
        <w:rFonts w:cs="Times New Roman"/>
      </w:rPr>
    </w:lvl>
    <w:lvl w:ilvl="8">
      <w:start w:val="1"/>
      <w:numFmt w:val="decimal"/>
      <w:lvlText w:val="%1.%2.%3.%4.%5.%6.%7.%8.%9."/>
      <w:lvlJc w:val="left"/>
      <w:pPr>
        <w:tabs>
          <w:tab w:val="num" w:pos="-141"/>
        </w:tabs>
        <w:ind w:left="2226" w:hanging="1800"/>
      </w:pPr>
      <w:rPr>
        <w:rFonts w:cs="Times New Roman"/>
      </w:rPr>
    </w:lvl>
  </w:abstractNum>
  <w:abstractNum w:abstractNumId="1"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7"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6"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8"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9"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7"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0"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1"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4"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7"/>
  </w:num>
  <w:num w:numId="3">
    <w:abstractNumId w:val="5"/>
  </w:num>
  <w:num w:numId="4">
    <w:abstractNumId w:val="34"/>
  </w:num>
  <w:num w:numId="5">
    <w:abstractNumId w:val="3"/>
  </w:num>
  <w:num w:numId="6">
    <w:abstractNumId w:val="30"/>
  </w:num>
  <w:num w:numId="7">
    <w:abstractNumId w:val="12"/>
  </w:num>
  <w:num w:numId="8">
    <w:abstractNumId w:val="7"/>
  </w:num>
  <w:num w:numId="9">
    <w:abstractNumId w:val="21"/>
  </w:num>
  <w:num w:numId="10">
    <w:abstractNumId w:val="11"/>
  </w:num>
  <w:num w:numId="11">
    <w:abstractNumId w:val="15"/>
  </w:num>
  <w:num w:numId="12">
    <w:abstractNumId w:val="25"/>
  </w:num>
  <w:num w:numId="13">
    <w:abstractNumId w:val="2"/>
  </w:num>
  <w:num w:numId="14">
    <w:abstractNumId w:val="32"/>
  </w:num>
  <w:num w:numId="15">
    <w:abstractNumId w:val="6"/>
  </w:num>
  <w:num w:numId="16">
    <w:abstractNumId w:val="33"/>
  </w:num>
  <w:num w:numId="17">
    <w:abstractNumId w:val="31"/>
  </w:num>
  <w:num w:numId="18">
    <w:abstractNumId w:val="26"/>
  </w:num>
  <w:num w:numId="19">
    <w:abstractNumId w:val="18"/>
  </w:num>
  <w:num w:numId="20">
    <w:abstractNumId w:val="17"/>
  </w:num>
  <w:num w:numId="21">
    <w:abstractNumId w:val="10"/>
  </w:num>
  <w:num w:numId="22">
    <w:abstractNumId w:val="23"/>
  </w:num>
  <w:num w:numId="23">
    <w:abstractNumId w:val="8"/>
  </w:num>
  <w:num w:numId="24">
    <w:abstractNumId w:val="14"/>
  </w:num>
  <w:num w:numId="25">
    <w:abstractNumId w:val="1"/>
  </w:num>
  <w:num w:numId="26">
    <w:abstractNumId w:val="22"/>
  </w:num>
  <w:num w:numId="27">
    <w:abstractNumId w:val="20"/>
  </w:num>
  <w:num w:numId="28">
    <w:abstractNumId w:val="29"/>
  </w:num>
  <w:num w:numId="29">
    <w:abstractNumId w:val="24"/>
  </w:num>
  <w:num w:numId="30">
    <w:abstractNumId w:val="16"/>
  </w:num>
  <w:num w:numId="31">
    <w:abstractNumId w:val="28"/>
  </w:num>
  <w:num w:numId="32">
    <w:abstractNumId w:val="19"/>
  </w:num>
  <w:num w:numId="33">
    <w:abstractNumId w:val="13"/>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06B0"/>
    <w:rsid w:val="00053C92"/>
    <w:rsid w:val="00071893"/>
    <w:rsid w:val="000D65D4"/>
    <w:rsid w:val="000E0374"/>
    <w:rsid w:val="000F1E35"/>
    <w:rsid w:val="00114C06"/>
    <w:rsid w:val="00141312"/>
    <w:rsid w:val="0014475F"/>
    <w:rsid w:val="00145867"/>
    <w:rsid w:val="00156416"/>
    <w:rsid w:val="001E2A1D"/>
    <w:rsid w:val="00271A32"/>
    <w:rsid w:val="002D194B"/>
    <w:rsid w:val="002D416B"/>
    <w:rsid w:val="002D6862"/>
    <w:rsid w:val="002E1F87"/>
    <w:rsid w:val="002E243E"/>
    <w:rsid w:val="00321D69"/>
    <w:rsid w:val="00323FA4"/>
    <w:rsid w:val="003466B5"/>
    <w:rsid w:val="00350480"/>
    <w:rsid w:val="003763DC"/>
    <w:rsid w:val="004245F7"/>
    <w:rsid w:val="0045338B"/>
    <w:rsid w:val="004619AA"/>
    <w:rsid w:val="00475855"/>
    <w:rsid w:val="00487335"/>
    <w:rsid w:val="004A4D41"/>
    <w:rsid w:val="004B2CC4"/>
    <w:rsid w:val="004D6E5E"/>
    <w:rsid w:val="004E0399"/>
    <w:rsid w:val="005214A9"/>
    <w:rsid w:val="00521836"/>
    <w:rsid w:val="00537160"/>
    <w:rsid w:val="005472F2"/>
    <w:rsid w:val="00555FA0"/>
    <w:rsid w:val="0056159B"/>
    <w:rsid w:val="005738AF"/>
    <w:rsid w:val="00585065"/>
    <w:rsid w:val="005E2B53"/>
    <w:rsid w:val="0060685E"/>
    <w:rsid w:val="0061053C"/>
    <w:rsid w:val="006549F2"/>
    <w:rsid w:val="00660FA4"/>
    <w:rsid w:val="006736D2"/>
    <w:rsid w:val="006C5934"/>
    <w:rsid w:val="006C765D"/>
    <w:rsid w:val="006E2452"/>
    <w:rsid w:val="006F7CB7"/>
    <w:rsid w:val="0070342F"/>
    <w:rsid w:val="00706DDC"/>
    <w:rsid w:val="0072507F"/>
    <w:rsid w:val="00754802"/>
    <w:rsid w:val="00756D7A"/>
    <w:rsid w:val="00762F79"/>
    <w:rsid w:val="00783A09"/>
    <w:rsid w:val="00794595"/>
    <w:rsid w:val="007E2756"/>
    <w:rsid w:val="00814E1A"/>
    <w:rsid w:val="00846379"/>
    <w:rsid w:val="00871760"/>
    <w:rsid w:val="008853D3"/>
    <w:rsid w:val="00886F73"/>
    <w:rsid w:val="008B0BD9"/>
    <w:rsid w:val="009070A9"/>
    <w:rsid w:val="00940CB6"/>
    <w:rsid w:val="00963FAC"/>
    <w:rsid w:val="00967C2D"/>
    <w:rsid w:val="009A0B39"/>
    <w:rsid w:val="009B68C0"/>
    <w:rsid w:val="009D790B"/>
    <w:rsid w:val="00A14317"/>
    <w:rsid w:val="00A16781"/>
    <w:rsid w:val="00A17A37"/>
    <w:rsid w:val="00A24EA5"/>
    <w:rsid w:val="00AE13D1"/>
    <w:rsid w:val="00B011FE"/>
    <w:rsid w:val="00B03497"/>
    <w:rsid w:val="00B56DC3"/>
    <w:rsid w:val="00BC132B"/>
    <w:rsid w:val="00BE348D"/>
    <w:rsid w:val="00C06696"/>
    <w:rsid w:val="00C479F5"/>
    <w:rsid w:val="00C74BEB"/>
    <w:rsid w:val="00C94059"/>
    <w:rsid w:val="00CB7F18"/>
    <w:rsid w:val="00CE6F17"/>
    <w:rsid w:val="00CF5398"/>
    <w:rsid w:val="00D20846"/>
    <w:rsid w:val="00D46E77"/>
    <w:rsid w:val="00D83FE2"/>
    <w:rsid w:val="00D936D5"/>
    <w:rsid w:val="00E744D8"/>
    <w:rsid w:val="00E82152"/>
    <w:rsid w:val="00E907F3"/>
    <w:rsid w:val="00EA240F"/>
    <w:rsid w:val="00F62513"/>
    <w:rsid w:val="00FA05BC"/>
    <w:rsid w:val="00FB7A2B"/>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3C84"/>
  <w15:chartTrackingRefBased/>
  <w15:docId w15:val="{5C476D7C-E878-4FE6-A5F9-537FE29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uiPriority w:val="1"/>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uiPriority w:val="99"/>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 w:id="1486509299">
      <w:bodyDiv w:val="1"/>
      <w:marLeft w:val="0"/>
      <w:marRight w:val="0"/>
      <w:marTop w:val="0"/>
      <w:marBottom w:val="0"/>
      <w:divBdr>
        <w:top w:val="none" w:sz="0" w:space="0" w:color="auto"/>
        <w:left w:val="none" w:sz="0" w:space="0" w:color="auto"/>
        <w:bottom w:val="none" w:sz="0" w:space="0" w:color="auto"/>
        <w:right w:val="none" w:sz="0" w:space="0" w:color="auto"/>
      </w:divBdr>
    </w:div>
    <w:div w:id="1575700949">
      <w:bodyDiv w:val="1"/>
      <w:marLeft w:val="0"/>
      <w:marRight w:val="0"/>
      <w:marTop w:val="0"/>
      <w:marBottom w:val="0"/>
      <w:divBdr>
        <w:top w:val="none" w:sz="0" w:space="0" w:color="auto"/>
        <w:left w:val="none" w:sz="0" w:space="0" w:color="auto"/>
        <w:bottom w:val="none" w:sz="0" w:space="0" w:color="auto"/>
        <w:right w:val="none" w:sz="0" w:space="0" w:color="auto"/>
      </w:divBdr>
    </w:div>
    <w:div w:id="19299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37</Pages>
  <Words>12278</Words>
  <Characters>69989</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104</cp:revision>
  <dcterms:created xsi:type="dcterms:W3CDTF">2023-05-19T06:13:00Z</dcterms:created>
  <dcterms:modified xsi:type="dcterms:W3CDTF">2023-07-12T12:09:00Z</dcterms:modified>
</cp:coreProperties>
</file>