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6A" w:rsidRPr="00136A3A" w:rsidRDefault="0096026A" w:rsidP="0096026A">
      <w:pPr>
        <w:pageBreakBefore/>
        <w:shd w:val="clear" w:color="auto" w:fill="FFFFFF"/>
        <w:tabs>
          <w:tab w:val="left" w:pos="0"/>
          <w:tab w:val="center" w:pos="4153"/>
          <w:tab w:val="right" w:pos="8306"/>
        </w:tabs>
        <w:jc w:val="right"/>
        <w:textAlignment w:val="baseline"/>
        <w:rPr>
          <w:lang w:val="uk-UA"/>
        </w:rPr>
      </w:pPr>
      <w:r w:rsidRPr="00136A3A">
        <w:rPr>
          <w:b/>
          <w:bCs/>
          <w:color w:val="000000"/>
          <w:lang w:val="uk-UA"/>
        </w:rPr>
        <w:t xml:space="preserve">Додаток </w:t>
      </w:r>
      <w:r w:rsidR="002D366A">
        <w:rPr>
          <w:b/>
          <w:bCs/>
          <w:color w:val="000000"/>
          <w:lang w:val="uk-UA"/>
        </w:rPr>
        <w:t>3</w:t>
      </w:r>
    </w:p>
    <w:p w:rsidR="0096026A" w:rsidRPr="00136A3A" w:rsidRDefault="0096026A" w:rsidP="0096026A">
      <w:pPr>
        <w:tabs>
          <w:tab w:val="left" w:pos="0"/>
          <w:tab w:val="center" w:pos="4153"/>
          <w:tab w:val="right" w:pos="8306"/>
        </w:tabs>
        <w:ind w:firstLine="540"/>
        <w:jc w:val="both"/>
        <w:rPr>
          <w:b/>
          <w:bCs/>
          <w:color w:val="000000"/>
          <w:lang w:val="uk-UA"/>
        </w:rPr>
      </w:pPr>
    </w:p>
    <w:p w:rsidR="0096026A" w:rsidRPr="00136A3A" w:rsidRDefault="0096026A" w:rsidP="00ED72D7">
      <w:pPr>
        <w:jc w:val="both"/>
        <w:rPr>
          <w:lang w:val="uk-UA"/>
        </w:rPr>
      </w:pPr>
      <w:r w:rsidRPr="00136A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96026A" w:rsidRPr="00136A3A" w:rsidRDefault="0096026A" w:rsidP="00ED72D7">
      <w:pPr>
        <w:jc w:val="both"/>
        <w:rPr>
          <w:b/>
          <w:bCs/>
          <w:color w:val="000000"/>
          <w:lang w:val="uk-UA"/>
        </w:rPr>
      </w:pPr>
    </w:p>
    <w:p w:rsidR="009C4376" w:rsidRPr="00136A3A" w:rsidRDefault="0096026A" w:rsidP="00ED72D7">
      <w:pPr>
        <w:jc w:val="center"/>
        <w:rPr>
          <w:lang w:val="uk-UA"/>
        </w:rPr>
      </w:pPr>
      <w:r w:rsidRPr="00136A3A">
        <w:rPr>
          <w:b/>
          <w:color w:val="000000"/>
          <w:lang w:val="uk-UA"/>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w:t>
      </w:r>
      <w:r w:rsidRPr="00136A3A">
        <w:rPr>
          <w:lang w:val="uk-UA"/>
        </w:rPr>
        <w:t>16 Закону України «Про публічні закупівлі»:</w:t>
      </w:r>
    </w:p>
    <w:p w:rsidR="009C4376" w:rsidRPr="00136A3A" w:rsidRDefault="009C4376" w:rsidP="00ED72D7">
      <w:pPr>
        <w:snapToGrid w:val="0"/>
        <w:ind w:left="142" w:right="141"/>
        <w:jc w:val="center"/>
        <w:rPr>
          <w:b/>
          <w:bCs/>
          <w:iCs/>
          <w:lang w:val="uk-UA"/>
        </w:rPr>
      </w:pPr>
    </w:p>
    <w:p w:rsidR="009C4376" w:rsidRPr="00136A3A" w:rsidRDefault="009C4376" w:rsidP="00ED72D7">
      <w:pPr>
        <w:snapToGrid w:val="0"/>
        <w:ind w:left="142" w:right="141"/>
        <w:jc w:val="center"/>
        <w:rPr>
          <w:b/>
          <w:bCs/>
          <w:iCs/>
          <w:lang w:val="uk-UA"/>
        </w:rPr>
      </w:pPr>
      <w:r w:rsidRPr="00136A3A">
        <w:rPr>
          <w:b/>
          <w:bCs/>
          <w:iCs/>
          <w:lang w:val="uk-UA"/>
        </w:rPr>
        <w:t>ІНФОРМАЦІЯ</w:t>
      </w:r>
    </w:p>
    <w:p w:rsidR="009C4376" w:rsidRDefault="009C4376" w:rsidP="00ED72D7">
      <w:pPr>
        <w:jc w:val="center"/>
        <w:rPr>
          <w:rFonts w:eastAsia="Lucida Sans Unicode"/>
          <w:b/>
          <w:kern w:val="1"/>
          <w:lang w:val="uk-UA"/>
        </w:rPr>
      </w:pPr>
      <w:r w:rsidRPr="00136A3A">
        <w:rPr>
          <w:b/>
          <w:bCs/>
          <w:iCs/>
          <w:lang w:val="uk-UA"/>
        </w:rPr>
        <w:t xml:space="preserve">про перелік </w:t>
      </w:r>
      <w:r w:rsidRPr="00136A3A">
        <w:rPr>
          <w:rFonts w:eastAsia="Lucida Sans Unicode"/>
          <w:b/>
          <w:kern w:val="1"/>
          <w:lang w:val="uk-UA"/>
        </w:rPr>
        <w:t>матеріально-технічної бази</w:t>
      </w:r>
    </w:p>
    <w:p w:rsidR="002D366A" w:rsidRPr="002D366A" w:rsidRDefault="002D366A" w:rsidP="002D366A">
      <w:pPr>
        <w:jc w:val="right"/>
        <w:rPr>
          <w:i/>
          <w:lang w:val="uk-UA"/>
        </w:rPr>
      </w:pPr>
      <w:r w:rsidRPr="002D366A">
        <w:rPr>
          <w:rFonts w:eastAsia="Lucida Sans Unicode"/>
          <w:i/>
          <w:kern w:val="1"/>
          <w:lang w:val="uk-UA"/>
        </w:rPr>
        <w:t>Таблиця 1</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38"/>
        <w:gridCol w:w="1942"/>
        <w:gridCol w:w="3055"/>
        <w:gridCol w:w="2607"/>
      </w:tblGrid>
      <w:tr w:rsidR="009C2609" w:rsidRPr="00136A3A" w:rsidTr="009C2609">
        <w:trPr>
          <w:jc w:val="center"/>
        </w:trPr>
        <w:tc>
          <w:tcPr>
            <w:tcW w:w="567" w:type="dxa"/>
            <w:vAlign w:val="center"/>
          </w:tcPr>
          <w:p w:rsidR="009C2609" w:rsidRPr="00136A3A" w:rsidRDefault="009C2609" w:rsidP="00ED72D7">
            <w:pPr>
              <w:jc w:val="center"/>
              <w:rPr>
                <w:bCs/>
                <w:iCs/>
                <w:lang w:val="uk-UA"/>
              </w:rPr>
            </w:pPr>
            <w:r w:rsidRPr="00136A3A">
              <w:rPr>
                <w:bCs/>
                <w:iCs/>
                <w:lang w:val="uk-UA"/>
              </w:rPr>
              <w:t>№</w:t>
            </w:r>
          </w:p>
          <w:p w:rsidR="009C2609" w:rsidRPr="00136A3A" w:rsidRDefault="009C2609" w:rsidP="00ED72D7">
            <w:pPr>
              <w:jc w:val="center"/>
              <w:rPr>
                <w:bCs/>
                <w:iCs/>
                <w:lang w:val="uk-UA"/>
              </w:rPr>
            </w:pPr>
            <w:r w:rsidRPr="00136A3A">
              <w:rPr>
                <w:bCs/>
                <w:iCs/>
                <w:lang w:val="uk-UA"/>
              </w:rPr>
              <w:t>з/п</w:t>
            </w:r>
          </w:p>
        </w:tc>
        <w:tc>
          <w:tcPr>
            <w:tcW w:w="1838" w:type="dxa"/>
            <w:vAlign w:val="center"/>
          </w:tcPr>
          <w:p w:rsidR="009C2609" w:rsidRPr="00136A3A" w:rsidRDefault="009C2609" w:rsidP="00ED72D7">
            <w:pPr>
              <w:ind w:left="-141" w:firstLine="141"/>
              <w:jc w:val="center"/>
              <w:rPr>
                <w:bCs/>
                <w:iCs/>
                <w:lang w:val="uk-UA"/>
              </w:rPr>
            </w:pPr>
            <w:r w:rsidRPr="00136A3A">
              <w:rPr>
                <w:bCs/>
                <w:iCs/>
                <w:lang w:val="uk-UA"/>
              </w:rPr>
              <w:t>Найменування</w:t>
            </w:r>
          </w:p>
        </w:tc>
        <w:tc>
          <w:tcPr>
            <w:tcW w:w="1942" w:type="dxa"/>
            <w:vAlign w:val="center"/>
          </w:tcPr>
          <w:p w:rsidR="009C2609" w:rsidRPr="00136A3A" w:rsidRDefault="009C2609" w:rsidP="00ED72D7">
            <w:pPr>
              <w:jc w:val="center"/>
              <w:rPr>
                <w:bCs/>
                <w:iCs/>
                <w:lang w:val="uk-UA"/>
              </w:rPr>
            </w:pPr>
            <w:r w:rsidRPr="00136A3A">
              <w:rPr>
                <w:lang w:val="uk-UA"/>
              </w:rPr>
              <w:t>Місцезнаходження</w:t>
            </w:r>
          </w:p>
        </w:tc>
        <w:tc>
          <w:tcPr>
            <w:tcW w:w="3055" w:type="dxa"/>
            <w:vAlign w:val="center"/>
          </w:tcPr>
          <w:p w:rsidR="009C2609" w:rsidRPr="00136A3A" w:rsidRDefault="009C2609" w:rsidP="00ED72D7">
            <w:pPr>
              <w:jc w:val="center"/>
              <w:rPr>
                <w:lang w:val="uk-UA"/>
              </w:rPr>
            </w:pPr>
            <w:r w:rsidRPr="00136A3A">
              <w:rPr>
                <w:lang w:val="uk-UA"/>
              </w:rPr>
              <w:t>Правовий статус (власне, оренда, лізинг тощо)</w:t>
            </w:r>
          </w:p>
        </w:tc>
        <w:tc>
          <w:tcPr>
            <w:tcW w:w="2607" w:type="dxa"/>
            <w:vAlign w:val="center"/>
          </w:tcPr>
          <w:p w:rsidR="009C2609" w:rsidRPr="00136A3A" w:rsidRDefault="009C2609" w:rsidP="00ED72D7">
            <w:pPr>
              <w:jc w:val="center"/>
              <w:rPr>
                <w:lang w:val="uk-UA"/>
              </w:rPr>
            </w:pPr>
            <w:r w:rsidRPr="00136A3A">
              <w:rPr>
                <w:lang w:val="uk-UA"/>
              </w:rPr>
              <w:t>Документ, що підтверджує правовий статус*</w:t>
            </w:r>
          </w:p>
        </w:tc>
      </w:tr>
      <w:tr w:rsidR="009C2609" w:rsidRPr="00136A3A" w:rsidTr="00AD5274">
        <w:trPr>
          <w:trHeight w:val="90"/>
          <w:jc w:val="center"/>
        </w:trPr>
        <w:tc>
          <w:tcPr>
            <w:tcW w:w="567" w:type="dxa"/>
          </w:tcPr>
          <w:p w:rsidR="009C2609" w:rsidRPr="00136A3A" w:rsidRDefault="009C2609" w:rsidP="00ED72D7">
            <w:pPr>
              <w:jc w:val="center"/>
              <w:rPr>
                <w:bCs/>
                <w:iCs/>
                <w:lang w:val="uk-UA"/>
              </w:rPr>
            </w:pPr>
            <w:r w:rsidRPr="00136A3A">
              <w:rPr>
                <w:bCs/>
                <w:iCs/>
                <w:lang w:val="uk-UA"/>
              </w:rPr>
              <w:t>1</w:t>
            </w:r>
          </w:p>
        </w:tc>
        <w:tc>
          <w:tcPr>
            <w:tcW w:w="1838" w:type="dxa"/>
          </w:tcPr>
          <w:p w:rsidR="009C2609" w:rsidRPr="00136A3A" w:rsidRDefault="009C2609" w:rsidP="00ED72D7">
            <w:pPr>
              <w:jc w:val="center"/>
              <w:rPr>
                <w:bCs/>
                <w:iCs/>
                <w:lang w:val="uk-UA"/>
              </w:rPr>
            </w:pPr>
            <w:r w:rsidRPr="00136A3A">
              <w:rPr>
                <w:bCs/>
                <w:iCs/>
                <w:lang w:val="uk-UA"/>
              </w:rPr>
              <w:t>2</w:t>
            </w:r>
          </w:p>
        </w:tc>
        <w:tc>
          <w:tcPr>
            <w:tcW w:w="1942" w:type="dxa"/>
          </w:tcPr>
          <w:p w:rsidR="009C2609" w:rsidRPr="00136A3A" w:rsidRDefault="009C2609" w:rsidP="00ED72D7">
            <w:pPr>
              <w:jc w:val="center"/>
              <w:rPr>
                <w:bCs/>
                <w:iCs/>
                <w:lang w:val="uk-UA"/>
              </w:rPr>
            </w:pPr>
            <w:r w:rsidRPr="00136A3A">
              <w:rPr>
                <w:bCs/>
                <w:iCs/>
                <w:lang w:val="uk-UA"/>
              </w:rPr>
              <w:t>3</w:t>
            </w:r>
          </w:p>
        </w:tc>
        <w:tc>
          <w:tcPr>
            <w:tcW w:w="3055" w:type="dxa"/>
          </w:tcPr>
          <w:p w:rsidR="009C2609" w:rsidRPr="00136A3A" w:rsidRDefault="009C2609" w:rsidP="00ED72D7">
            <w:pPr>
              <w:jc w:val="center"/>
              <w:rPr>
                <w:bCs/>
                <w:iCs/>
                <w:lang w:val="uk-UA"/>
              </w:rPr>
            </w:pPr>
            <w:r w:rsidRPr="00136A3A">
              <w:rPr>
                <w:bCs/>
                <w:iCs/>
                <w:lang w:val="uk-UA"/>
              </w:rPr>
              <w:t>4</w:t>
            </w:r>
          </w:p>
        </w:tc>
        <w:tc>
          <w:tcPr>
            <w:tcW w:w="2607" w:type="dxa"/>
          </w:tcPr>
          <w:p w:rsidR="009C2609" w:rsidRPr="00136A3A" w:rsidRDefault="009C2609" w:rsidP="00ED72D7">
            <w:pPr>
              <w:jc w:val="center"/>
              <w:rPr>
                <w:bCs/>
                <w:iCs/>
                <w:lang w:val="uk-UA"/>
              </w:rPr>
            </w:pPr>
            <w:r w:rsidRPr="00136A3A">
              <w:rPr>
                <w:bCs/>
                <w:iCs/>
                <w:lang w:val="uk-UA"/>
              </w:rPr>
              <w:t>5</w:t>
            </w:r>
          </w:p>
        </w:tc>
      </w:tr>
      <w:tr w:rsidR="009C2609" w:rsidRPr="00136A3A" w:rsidTr="009C2609">
        <w:trPr>
          <w:jc w:val="center"/>
        </w:trPr>
        <w:tc>
          <w:tcPr>
            <w:tcW w:w="567" w:type="dxa"/>
          </w:tcPr>
          <w:p w:rsidR="009C2609" w:rsidRPr="00136A3A" w:rsidRDefault="009C2609" w:rsidP="00ED72D7">
            <w:pPr>
              <w:jc w:val="both"/>
              <w:rPr>
                <w:bCs/>
                <w:iCs/>
                <w:lang w:val="uk-UA"/>
              </w:rPr>
            </w:pPr>
          </w:p>
        </w:tc>
        <w:tc>
          <w:tcPr>
            <w:tcW w:w="1838" w:type="dxa"/>
          </w:tcPr>
          <w:p w:rsidR="009C2609" w:rsidRPr="00136A3A" w:rsidRDefault="009C2609" w:rsidP="00ED72D7">
            <w:pPr>
              <w:jc w:val="both"/>
              <w:rPr>
                <w:bCs/>
                <w:iCs/>
                <w:lang w:val="uk-UA"/>
              </w:rPr>
            </w:pPr>
          </w:p>
        </w:tc>
        <w:tc>
          <w:tcPr>
            <w:tcW w:w="1942" w:type="dxa"/>
          </w:tcPr>
          <w:p w:rsidR="009C2609" w:rsidRPr="00136A3A" w:rsidRDefault="009C2609" w:rsidP="00ED72D7">
            <w:pPr>
              <w:jc w:val="both"/>
              <w:rPr>
                <w:bCs/>
                <w:iCs/>
                <w:lang w:val="uk-UA"/>
              </w:rPr>
            </w:pPr>
          </w:p>
        </w:tc>
        <w:tc>
          <w:tcPr>
            <w:tcW w:w="3055" w:type="dxa"/>
          </w:tcPr>
          <w:p w:rsidR="009C2609" w:rsidRPr="00136A3A" w:rsidRDefault="009C2609" w:rsidP="00ED72D7">
            <w:pPr>
              <w:jc w:val="both"/>
              <w:rPr>
                <w:bCs/>
                <w:iCs/>
                <w:lang w:val="uk-UA"/>
              </w:rPr>
            </w:pPr>
          </w:p>
        </w:tc>
        <w:tc>
          <w:tcPr>
            <w:tcW w:w="2607" w:type="dxa"/>
          </w:tcPr>
          <w:p w:rsidR="009C2609" w:rsidRPr="00136A3A" w:rsidRDefault="009C2609" w:rsidP="00ED72D7">
            <w:pPr>
              <w:jc w:val="both"/>
              <w:rPr>
                <w:bCs/>
                <w:iCs/>
                <w:lang w:val="uk-UA"/>
              </w:rPr>
            </w:pPr>
          </w:p>
        </w:tc>
      </w:tr>
    </w:tbl>
    <w:p w:rsidR="009C4376" w:rsidRPr="00136A3A" w:rsidRDefault="009C4376" w:rsidP="00ED72D7">
      <w:pPr>
        <w:pStyle w:val="a7"/>
        <w:spacing w:after="0" w:line="240" w:lineRule="auto"/>
        <w:ind w:left="142" w:right="141" w:firstLine="425"/>
        <w:jc w:val="both"/>
        <w:rPr>
          <w:rFonts w:ascii="Times New Roman" w:hAnsi="Times New Roman"/>
          <w:sz w:val="24"/>
          <w:szCs w:val="24"/>
        </w:rPr>
      </w:pPr>
      <w:r w:rsidRPr="002D5A76">
        <w:rPr>
          <w:rFonts w:ascii="Times New Roman" w:hAnsi="Times New Roman"/>
          <w:sz w:val="24"/>
          <w:szCs w:val="24"/>
        </w:rPr>
        <w:t>* зазначається номер та дата документу, що підтверджує правовий статус (договір оренди, лізингу, тощо)</w:t>
      </w:r>
      <w:r w:rsidRPr="00136A3A">
        <w:rPr>
          <w:rFonts w:ascii="Times New Roman" w:hAnsi="Times New Roman"/>
          <w:sz w:val="24"/>
          <w:szCs w:val="24"/>
        </w:rPr>
        <w:t xml:space="preserve"> </w:t>
      </w:r>
      <w:r w:rsidRPr="00AD5274">
        <w:rPr>
          <w:rFonts w:ascii="Times New Roman" w:hAnsi="Times New Roman"/>
          <w:sz w:val="24"/>
          <w:szCs w:val="24"/>
        </w:rPr>
        <w:t>відповідно до  графи 4 Таблиці.</w:t>
      </w:r>
    </w:p>
    <w:p w:rsidR="009C4376" w:rsidRPr="00136A3A" w:rsidRDefault="009C4376" w:rsidP="00ED72D7">
      <w:pPr>
        <w:pStyle w:val="a7"/>
        <w:spacing w:after="0" w:line="240" w:lineRule="auto"/>
        <w:ind w:left="142" w:right="141" w:firstLine="567"/>
        <w:jc w:val="both"/>
        <w:rPr>
          <w:rFonts w:ascii="Times New Roman" w:hAnsi="Times New Roman"/>
          <w:sz w:val="24"/>
          <w:szCs w:val="24"/>
        </w:rPr>
      </w:pPr>
    </w:p>
    <w:p w:rsidR="009C4376" w:rsidRPr="00136A3A" w:rsidRDefault="009C4376" w:rsidP="00ED72D7">
      <w:pPr>
        <w:pStyle w:val="a7"/>
        <w:spacing w:after="0" w:line="240" w:lineRule="auto"/>
        <w:ind w:left="142" w:right="142" w:firstLine="567"/>
        <w:jc w:val="both"/>
        <w:rPr>
          <w:rFonts w:ascii="Times New Roman" w:hAnsi="Times New Roman"/>
          <w:sz w:val="24"/>
          <w:szCs w:val="24"/>
        </w:rPr>
      </w:pPr>
      <w:r w:rsidRPr="00136A3A">
        <w:rPr>
          <w:rFonts w:ascii="Times New Roman" w:hAnsi="Times New Roman"/>
          <w:sz w:val="24"/>
          <w:szCs w:val="24"/>
        </w:rPr>
        <w:t>В підтвердження інформації, викладеної в довідці Учасник надає:</w:t>
      </w:r>
    </w:p>
    <w:p w:rsidR="009C4376" w:rsidRPr="00136A3A" w:rsidRDefault="009C4376" w:rsidP="00ED72D7">
      <w:pPr>
        <w:pStyle w:val="a7"/>
        <w:spacing w:after="0" w:line="240" w:lineRule="auto"/>
        <w:ind w:left="142" w:right="142" w:firstLine="567"/>
        <w:jc w:val="both"/>
        <w:rPr>
          <w:rFonts w:ascii="Times New Roman" w:hAnsi="Times New Roman"/>
          <w:sz w:val="24"/>
          <w:szCs w:val="24"/>
        </w:rPr>
      </w:pPr>
      <w:r w:rsidRPr="00136A3A">
        <w:rPr>
          <w:rFonts w:ascii="Times New Roman" w:hAnsi="Times New Roman"/>
          <w:sz w:val="24"/>
          <w:szCs w:val="24"/>
        </w:rPr>
        <w:t>- 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w:t>
      </w:r>
    </w:p>
    <w:p w:rsidR="009C4376" w:rsidRPr="00136A3A" w:rsidRDefault="009C4376" w:rsidP="00ED72D7">
      <w:pPr>
        <w:pStyle w:val="a7"/>
        <w:spacing w:after="0" w:line="240" w:lineRule="auto"/>
        <w:ind w:left="142" w:right="142" w:firstLine="567"/>
        <w:jc w:val="both"/>
        <w:rPr>
          <w:rFonts w:ascii="Times New Roman" w:hAnsi="Times New Roman"/>
          <w:sz w:val="24"/>
          <w:szCs w:val="24"/>
        </w:rPr>
      </w:pPr>
      <w:r w:rsidRPr="00136A3A">
        <w:rPr>
          <w:rFonts w:ascii="Times New Roman" w:hAnsi="Times New Roman"/>
          <w:sz w:val="24"/>
          <w:szCs w:val="24"/>
        </w:rPr>
        <w:t>або</w:t>
      </w:r>
    </w:p>
    <w:p w:rsidR="009C4376" w:rsidRPr="002D366A" w:rsidRDefault="009C4376" w:rsidP="00ED72D7">
      <w:pPr>
        <w:pStyle w:val="a7"/>
        <w:spacing w:after="0" w:line="240" w:lineRule="auto"/>
        <w:ind w:left="142" w:right="142" w:firstLine="567"/>
        <w:jc w:val="both"/>
        <w:rPr>
          <w:rFonts w:ascii="Times New Roman" w:hAnsi="Times New Roman"/>
          <w:sz w:val="24"/>
          <w:szCs w:val="24"/>
        </w:rPr>
      </w:pPr>
      <w:r w:rsidRPr="002D366A">
        <w:rPr>
          <w:rFonts w:ascii="Times New Roman" w:hAnsi="Times New Roman"/>
          <w:b/>
          <w:sz w:val="24"/>
          <w:szCs w:val="24"/>
        </w:rPr>
        <w:t>-</w:t>
      </w:r>
      <w:r w:rsidRPr="002D366A">
        <w:rPr>
          <w:rFonts w:ascii="Times New Roman" w:hAnsi="Times New Roman"/>
          <w:sz w:val="24"/>
          <w:szCs w:val="24"/>
        </w:rPr>
        <w:t xml:space="preserve"> посвідчені відповідно до умов тендерної документації копії дійсних та чинних, протягом всього строку* виконання договору про закупівлю, договорів: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w:t>
      </w:r>
      <w:r w:rsidR="0012768D" w:rsidRPr="002D366A">
        <w:rPr>
          <w:rFonts w:ascii="Times New Roman" w:hAnsi="Times New Roman"/>
          <w:sz w:val="24"/>
          <w:szCs w:val="24"/>
        </w:rPr>
        <w:t>півлю, на строк виконання робіт</w:t>
      </w:r>
      <w:r w:rsidRPr="002D366A">
        <w:rPr>
          <w:rFonts w:ascii="Times New Roman" w:hAnsi="Times New Roman"/>
          <w:sz w:val="24"/>
          <w:szCs w:val="24"/>
        </w:rPr>
        <w:t>; акти приймання-передачі (або інший(і) документ(и), який(і) підтверджує(</w:t>
      </w:r>
      <w:proofErr w:type="spellStart"/>
      <w:r w:rsidRPr="002D366A">
        <w:rPr>
          <w:rFonts w:ascii="Times New Roman" w:hAnsi="Times New Roman"/>
          <w:sz w:val="24"/>
          <w:szCs w:val="24"/>
        </w:rPr>
        <w:t>ють</w:t>
      </w:r>
      <w:proofErr w:type="spellEnd"/>
      <w:r w:rsidRPr="002D366A">
        <w:rPr>
          <w:rFonts w:ascii="Times New Roman" w:hAnsi="Times New Roman"/>
          <w:sz w:val="24"/>
          <w:szCs w:val="24"/>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9C4376" w:rsidRPr="00136A3A" w:rsidRDefault="009C4376" w:rsidP="00ED72D7">
      <w:pPr>
        <w:pStyle w:val="a7"/>
        <w:spacing w:after="0" w:line="240" w:lineRule="auto"/>
        <w:ind w:left="142" w:right="142" w:firstLine="567"/>
        <w:jc w:val="both"/>
        <w:rPr>
          <w:rFonts w:ascii="Times New Roman" w:hAnsi="Times New Roman"/>
          <w:sz w:val="24"/>
          <w:szCs w:val="24"/>
        </w:rPr>
      </w:pPr>
      <w:r w:rsidRPr="002D366A">
        <w:rPr>
          <w:rFonts w:ascii="Times New Roman" w:hAnsi="Times New Roman"/>
          <w:sz w:val="24"/>
          <w:szCs w:val="24"/>
        </w:rPr>
        <w:t>Виробнича база повинна бути розташована н</w:t>
      </w:r>
      <w:r w:rsidR="0012768D" w:rsidRPr="002D366A">
        <w:rPr>
          <w:rFonts w:ascii="Times New Roman" w:hAnsi="Times New Roman"/>
          <w:sz w:val="24"/>
          <w:szCs w:val="24"/>
        </w:rPr>
        <w:t xml:space="preserve">а відстані не більше 20 км. </w:t>
      </w:r>
      <w:r w:rsidR="009C2609" w:rsidRPr="002D366A">
        <w:rPr>
          <w:rFonts w:ascii="Times New Roman" w:hAnsi="Times New Roman"/>
          <w:sz w:val="24"/>
          <w:szCs w:val="24"/>
        </w:rPr>
        <w:t xml:space="preserve">від </w:t>
      </w:r>
      <w:proofErr w:type="spellStart"/>
      <w:r w:rsidR="009C2609" w:rsidRPr="002D366A">
        <w:rPr>
          <w:rFonts w:ascii="Times New Roman" w:hAnsi="Times New Roman"/>
          <w:sz w:val="24"/>
          <w:szCs w:val="24"/>
        </w:rPr>
        <w:t>м.Тернополя</w:t>
      </w:r>
      <w:proofErr w:type="spellEnd"/>
      <w:r w:rsidR="009C2609" w:rsidRPr="002D366A">
        <w:rPr>
          <w:rFonts w:ascii="Times New Roman" w:hAnsi="Times New Roman"/>
          <w:sz w:val="24"/>
          <w:szCs w:val="24"/>
        </w:rPr>
        <w:t>.</w:t>
      </w:r>
    </w:p>
    <w:p w:rsidR="009C4376" w:rsidRPr="00136A3A" w:rsidRDefault="009C4376" w:rsidP="00ED72D7">
      <w:pPr>
        <w:jc w:val="both"/>
        <w:rPr>
          <w:b/>
          <w:lang w:val="uk-UA" w:eastAsia="ru-RU"/>
        </w:rPr>
      </w:pPr>
    </w:p>
    <w:p w:rsidR="009C4376" w:rsidRPr="00136A3A" w:rsidRDefault="009C4376" w:rsidP="00EE7B1E">
      <w:pPr>
        <w:ind w:firstLine="709"/>
        <w:jc w:val="center"/>
        <w:rPr>
          <w:b/>
          <w:i/>
          <w:iCs/>
          <w:lang w:val="uk-UA" w:eastAsia="ru-RU"/>
        </w:rPr>
      </w:pPr>
      <w:r w:rsidRPr="00136A3A">
        <w:rPr>
          <w:b/>
          <w:lang w:val="uk-UA" w:eastAsia="ru-RU"/>
        </w:rPr>
        <w:t xml:space="preserve">Довідка, що підтверджує наявність техніки, необхідної для </w:t>
      </w:r>
      <w:r w:rsidR="002D366A" w:rsidRPr="002D366A">
        <w:rPr>
          <w:b/>
          <w:lang w:val="uk-UA" w:eastAsia="ru-RU"/>
        </w:rPr>
        <w:t>надання послуг</w:t>
      </w:r>
      <w:r w:rsidRPr="002D366A">
        <w:rPr>
          <w:b/>
          <w:lang w:val="uk-UA" w:eastAsia="ru-RU"/>
        </w:rPr>
        <w:t>:</w:t>
      </w:r>
    </w:p>
    <w:p w:rsidR="009C4376" w:rsidRPr="00136A3A" w:rsidRDefault="009C4376" w:rsidP="00ED72D7">
      <w:pPr>
        <w:pStyle w:val="a7"/>
        <w:spacing w:after="0" w:line="240" w:lineRule="auto"/>
        <w:ind w:left="142" w:right="141" w:firstLine="709"/>
        <w:jc w:val="both"/>
        <w:rPr>
          <w:rFonts w:ascii="Times New Roman" w:hAnsi="Times New Roman"/>
          <w:sz w:val="24"/>
          <w:szCs w:val="24"/>
        </w:rPr>
      </w:pPr>
    </w:p>
    <w:p w:rsidR="009C4376" w:rsidRPr="00132B29" w:rsidRDefault="009C4376" w:rsidP="002D366A">
      <w:pPr>
        <w:pStyle w:val="a7"/>
        <w:tabs>
          <w:tab w:val="left" w:pos="709"/>
        </w:tabs>
        <w:spacing w:after="0" w:line="240" w:lineRule="auto"/>
        <w:ind w:left="0" w:right="141" w:firstLine="709"/>
        <w:jc w:val="both"/>
        <w:rPr>
          <w:rFonts w:ascii="Times New Roman" w:eastAsia="Lucida Sans Unicode" w:hAnsi="Times New Roman"/>
          <w:kern w:val="1"/>
          <w:sz w:val="24"/>
          <w:szCs w:val="24"/>
        </w:rPr>
      </w:pPr>
      <w:bookmarkStart w:id="0" w:name="_Hlk46395824"/>
      <w:r w:rsidRPr="00132B29">
        <w:rPr>
          <w:rFonts w:ascii="Times New Roman" w:hAnsi="Times New Roman"/>
          <w:sz w:val="24"/>
          <w:szCs w:val="24"/>
        </w:rPr>
        <w:t xml:space="preserve">Учасник </w:t>
      </w:r>
      <w:bookmarkEnd w:id="0"/>
      <w:r w:rsidRPr="00132B29">
        <w:rPr>
          <w:rFonts w:ascii="Times New Roman" w:hAnsi="Times New Roman"/>
          <w:sz w:val="24"/>
          <w:szCs w:val="24"/>
        </w:rPr>
        <w:t xml:space="preserve">в складі тендерної пропозиції повинен подати довідку </w:t>
      </w:r>
      <w:r w:rsidRPr="00132B29">
        <w:rPr>
          <w:rFonts w:ascii="Times New Roman" w:eastAsia="Lucida Sans Unicode" w:hAnsi="Times New Roman"/>
          <w:kern w:val="1"/>
          <w:sz w:val="24"/>
          <w:szCs w:val="24"/>
        </w:rPr>
        <w:t>у повній відповідності</w:t>
      </w:r>
      <w:r w:rsidRPr="00132B29">
        <w:rPr>
          <w:rFonts w:ascii="Times New Roman" w:hAnsi="Times New Roman"/>
          <w:sz w:val="24"/>
          <w:szCs w:val="24"/>
        </w:rPr>
        <w:t xml:space="preserve"> із формою Таблиці щодо наявності техніки (</w:t>
      </w:r>
      <w:r w:rsidRPr="00132B29">
        <w:rPr>
          <w:rFonts w:ascii="Times New Roman" w:eastAsia="Lucida Sans Unicode" w:hAnsi="Times New Roman"/>
          <w:kern w:val="1"/>
          <w:sz w:val="24"/>
          <w:szCs w:val="24"/>
        </w:rPr>
        <w:t>транспортних засобів, основних будівельних (дорожніх) машин, механізмів, обладнання та устаткування тощо).</w:t>
      </w:r>
    </w:p>
    <w:p w:rsidR="009C4376" w:rsidRPr="00132B29" w:rsidRDefault="009C4376" w:rsidP="002D366A">
      <w:pPr>
        <w:pStyle w:val="rvps2"/>
        <w:spacing w:before="0" w:beforeAutospacing="0" w:after="0" w:afterAutospacing="0"/>
        <w:ind w:firstLine="709"/>
        <w:contextualSpacing/>
        <w:jc w:val="both"/>
        <w:rPr>
          <w:u w:val="single"/>
        </w:rPr>
      </w:pPr>
      <w:bookmarkStart w:id="1" w:name="_Hlk46395948"/>
      <w:r w:rsidRPr="00132B29">
        <w:rPr>
          <w:u w:val="single"/>
        </w:rPr>
        <w:t xml:space="preserve">Мінімальний </w:t>
      </w:r>
      <w:bookmarkEnd w:id="1"/>
      <w:r w:rsidRPr="00132B29">
        <w:rPr>
          <w:u w:val="single"/>
        </w:rPr>
        <w:t>перелік та кількість техніки та обладнання, необхідні для надання послуг:</w:t>
      </w:r>
    </w:p>
    <w:tbl>
      <w:tblPr>
        <w:tblW w:w="9541" w:type="dxa"/>
        <w:tblInd w:w="1242" w:type="dxa"/>
        <w:tblLook w:val="04A0" w:firstRow="1" w:lastRow="0" w:firstColumn="1" w:lastColumn="0" w:noHBand="0" w:noVBand="1"/>
      </w:tblPr>
      <w:tblGrid>
        <w:gridCol w:w="7699"/>
        <w:gridCol w:w="1842"/>
      </w:tblGrid>
      <w:tr w:rsidR="009C4376" w:rsidRPr="00ED72D7" w:rsidTr="0012768D">
        <w:trPr>
          <w:trHeight w:val="315"/>
        </w:trPr>
        <w:tc>
          <w:tcPr>
            <w:tcW w:w="7699" w:type="dxa"/>
            <w:shd w:val="clear" w:color="auto" w:fill="auto"/>
            <w:noWrap/>
            <w:vAlign w:val="bottom"/>
          </w:tcPr>
          <w:p w:rsidR="009C4376" w:rsidRPr="00ED72D7" w:rsidRDefault="009C4376" w:rsidP="00ED72D7">
            <w:pPr>
              <w:rPr>
                <w:b/>
                <w:bCs/>
                <w:highlight w:val="cyan"/>
                <w:lang w:val="uk-UA" w:eastAsia="ru-RU"/>
              </w:rPr>
            </w:pPr>
          </w:p>
        </w:tc>
        <w:tc>
          <w:tcPr>
            <w:tcW w:w="1842" w:type="dxa"/>
            <w:shd w:val="clear" w:color="000000" w:fill="FFFFFF"/>
            <w:noWrap/>
            <w:vAlign w:val="bottom"/>
          </w:tcPr>
          <w:p w:rsidR="009C4376" w:rsidRPr="00ED72D7" w:rsidRDefault="009C4376" w:rsidP="00ED72D7">
            <w:pPr>
              <w:jc w:val="center"/>
              <w:rPr>
                <w:highlight w:val="cyan"/>
                <w:lang w:eastAsia="ru-RU"/>
              </w:rPr>
            </w:pPr>
          </w:p>
        </w:tc>
      </w:tr>
      <w:tr w:rsidR="009C4376" w:rsidRPr="00ED72D7" w:rsidTr="0012768D">
        <w:trPr>
          <w:trHeight w:val="315"/>
        </w:trPr>
        <w:tc>
          <w:tcPr>
            <w:tcW w:w="7699" w:type="dxa"/>
            <w:shd w:val="clear" w:color="auto" w:fill="auto"/>
            <w:noWrap/>
            <w:vAlign w:val="bottom"/>
          </w:tcPr>
          <w:p w:rsidR="009C4376" w:rsidRPr="00132B29" w:rsidRDefault="009C4376" w:rsidP="00ED72D7">
            <w:pPr>
              <w:rPr>
                <w:b/>
                <w:bCs/>
                <w:lang w:val="uk-UA" w:eastAsia="ru-RU"/>
              </w:rPr>
            </w:pPr>
            <w:r w:rsidRPr="00132B29">
              <w:rPr>
                <w:b/>
                <w:bCs/>
                <w:lang w:val="uk-UA" w:eastAsia="ru-RU"/>
              </w:rPr>
              <w:t>Автомобілі самоскиди</w:t>
            </w:r>
          </w:p>
        </w:tc>
        <w:tc>
          <w:tcPr>
            <w:tcW w:w="1842" w:type="dxa"/>
            <w:shd w:val="clear" w:color="000000" w:fill="FFFFFF"/>
            <w:noWrap/>
            <w:vAlign w:val="bottom"/>
          </w:tcPr>
          <w:p w:rsidR="009C4376" w:rsidRPr="00132B29" w:rsidRDefault="009C4376" w:rsidP="00ED72D7">
            <w:pPr>
              <w:jc w:val="center"/>
              <w:rPr>
                <w:lang w:eastAsia="ru-RU"/>
              </w:rPr>
            </w:pPr>
            <w:r w:rsidRPr="00132B29">
              <w:rPr>
                <w:lang w:val="uk-UA" w:eastAsia="ru-RU"/>
              </w:rPr>
              <w:t>10 шт.</w:t>
            </w:r>
          </w:p>
        </w:tc>
      </w:tr>
      <w:tr w:rsidR="009C4376" w:rsidRPr="00ED72D7" w:rsidTr="0012768D">
        <w:trPr>
          <w:trHeight w:val="315"/>
        </w:trPr>
        <w:tc>
          <w:tcPr>
            <w:tcW w:w="7699" w:type="dxa"/>
            <w:shd w:val="clear" w:color="auto" w:fill="auto"/>
            <w:noWrap/>
            <w:vAlign w:val="bottom"/>
          </w:tcPr>
          <w:p w:rsidR="009C4376" w:rsidRPr="00132B29" w:rsidRDefault="009C4376" w:rsidP="00ED72D7">
            <w:pPr>
              <w:rPr>
                <w:b/>
                <w:bCs/>
                <w:lang w:val="uk-UA" w:eastAsia="ru-RU"/>
              </w:rPr>
            </w:pPr>
            <w:r w:rsidRPr="00132B29">
              <w:rPr>
                <w:b/>
                <w:bCs/>
                <w:lang w:val="uk-UA" w:eastAsia="ru-RU"/>
              </w:rPr>
              <w:t>Автогрейдер</w:t>
            </w:r>
          </w:p>
        </w:tc>
        <w:tc>
          <w:tcPr>
            <w:tcW w:w="1842" w:type="dxa"/>
            <w:shd w:val="clear" w:color="000000" w:fill="FFFFFF"/>
            <w:noWrap/>
            <w:vAlign w:val="bottom"/>
          </w:tcPr>
          <w:p w:rsidR="009C4376" w:rsidRPr="00132B29" w:rsidRDefault="009C4376" w:rsidP="00ED72D7">
            <w:pPr>
              <w:jc w:val="center"/>
              <w:rPr>
                <w:lang w:val="uk-UA" w:eastAsia="ru-RU"/>
              </w:rPr>
            </w:pPr>
            <w:r w:rsidRPr="00132B29">
              <w:rPr>
                <w:lang w:val="uk-UA" w:eastAsia="ru-RU"/>
              </w:rPr>
              <w:t>2 шт.</w:t>
            </w:r>
          </w:p>
        </w:tc>
      </w:tr>
      <w:tr w:rsidR="009C4376" w:rsidRPr="00ED72D7" w:rsidTr="0012768D">
        <w:trPr>
          <w:trHeight w:val="315"/>
        </w:trPr>
        <w:tc>
          <w:tcPr>
            <w:tcW w:w="7699" w:type="dxa"/>
            <w:shd w:val="clear" w:color="auto" w:fill="auto"/>
            <w:noWrap/>
            <w:vAlign w:val="bottom"/>
          </w:tcPr>
          <w:p w:rsidR="009C4376" w:rsidRPr="00132B29" w:rsidRDefault="009C4376" w:rsidP="00ED72D7">
            <w:pPr>
              <w:rPr>
                <w:b/>
                <w:bCs/>
                <w:lang w:val="uk-UA" w:eastAsia="ru-RU"/>
              </w:rPr>
            </w:pPr>
            <w:r w:rsidRPr="00132B29">
              <w:rPr>
                <w:b/>
                <w:bCs/>
                <w:lang w:val="uk-UA" w:eastAsia="ru-RU"/>
              </w:rPr>
              <w:t>Трактори</w:t>
            </w:r>
          </w:p>
        </w:tc>
        <w:tc>
          <w:tcPr>
            <w:tcW w:w="1842" w:type="dxa"/>
            <w:shd w:val="clear" w:color="000000" w:fill="FFFFFF"/>
            <w:noWrap/>
            <w:vAlign w:val="bottom"/>
          </w:tcPr>
          <w:p w:rsidR="009C4376" w:rsidRPr="00132B29" w:rsidRDefault="00146A21" w:rsidP="00ED72D7">
            <w:pPr>
              <w:jc w:val="center"/>
              <w:rPr>
                <w:lang w:val="uk-UA" w:eastAsia="ru-RU"/>
              </w:rPr>
            </w:pPr>
            <w:r w:rsidRPr="00132B29">
              <w:rPr>
                <w:lang w:val="uk-UA" w:eastAsia="ru-RU"/>
              </w:rPr>
              <w:t>1</w:t>
            </w:r>
            <w:r w:rsidR="009C4376" w:rsidRPr="00132B29">
              <w:rPr>
                <w:lang w:val="uk-UA" w:eastAsia="ru-RU"/>
              </w:rPr>
              <w:t xml:space="preserve"> шт.</w:t>
            </w:r>
          </w:p>
        </w:tc>
      </w:tr>
      <w:tr w:rsidR="009C4376" w:rsidRPr="00ED72D7" w:rsidTr="0012768D">
        <w:trPr>
          <w:trHeight w:val="315"/>
        </w:trPr>
        <w:tc>
          <w:tcPr>
            <w:tcW w:w="7699" w:type="dxa"/>
            <w:shd w:val="clear" w:color="auto" w:fill="auto"/>
            <w:noWrap/>
            <w:vAlign w:val="bottom"/>
          </w:tcPr>
          <w:p w:rsidR="009C4376" w:rsidRPr="00132B29" w:rsidRDefault="009C4376" w:rsidP="00ED72D7">
            <w:pPr>
              <w:rPr>
                <w:b/>
                <w:bCs/>
                <w:lang w:eastAsia="ru-RU"/>
              </w:rPr>
            </w:pPr>
            <w:r w:rsidRPr="00132B29">
              <w:rPr>
                <w:b/>
                <w:bCs/>
                <w:lang w:val="uk-UA" w:eastAsia="ru-RU"/>
              </w:rPr>
              <w:t>Навантажувачі</w:t>
            </w:r>
          </w:p>
        </w:tc>
        <w:tc>
          <w:tcPr>
            <w:tcW w:w="1842" w:type="dxa"/>
            <w:shd w:val="clear" w:color="000000" w:fill="FFFFFF"/>
            <w:noWrap/>
            <w:vAlign w:val="bottom"/>
          </w:tcPr>
          <w:p w:rsidR="009C4376" w:rsidRPr="00132B29" w:rsidRDefault="009C4376" w:rsidP="00ED72D7">
            <w:pPr>
              <w:jc w:val="center"/>
              <w:rPr>
                <w:lang w:eastAsia="ru-RU"/>
              </w:rPr>
            </w:pPr>
            <w:r w:rsidRPr="00132B29">
              <w:rPr>
                <w:lang w:val="uk-UA" w:eastAsia="ru-RU"/>
              </w:rPr>
              <w:t>3 шт.</w:t>
            </w:r>
          </w:p>
        </w:tc>
      </w:tr>
      <w:tr w:rsidR="009C4376" w:rsidRPr="00ED72D7" w:rsidTr="0012768D">
        <w:trPr>
          <w:trHeight w:val="315"/>
        </w:trPr>
        <w:tc>
          <w:tcPr>
            <w:tcW w:w="7699" w:type="dxa"/>
            <w:shd w:val="clear" w:color="auto" w:fill="auto"/>
            <w:noWrap/>
            <w:vAlign w:val="bottom"/>
          </w:tcPr>
          <w:p w:rsidR="009C4376" w:rsidRPr="00132B29" w:rsidRDefault="009C2609" w:rsidP="00ED72D7">
            <w:pPr>
              <w:rPr>
                <w:b/>
                <w:bCs/>
                <w:lang w:val="uk-UA" w:eastAsia="ru-RU"/>
              </w:rPr>
            </w:pPr>
            <w:r w:rsidRPr="00132B29">
              <w:rPr>
                <w:b/>
                <w:bCs/>
                <w:lang w:val="uk-UA" w:eastAsia="ru-RU"/>
              </w:rPr>
              <w:t>Екскаватор</w:t>
            </w:r>
          </w:p>
        </w:tc>
        <w:tc>
          <w:tcPr>
            <w:tcW w:w="1842" w:type="dxa"/>
            <w:shd w:val="clear" w:color="000000" w:fill="FFFFFF"/>
            <w:noWrap/>
            <w:vAlign w:val="bottom"/>
          </w:tcPr>
          <w:p w:rsidR="009C4376" w:rsidRPr="00132B29" w:rsidRDefault="009C2609" w:rsidP="00ED72D7">
            <w:pPr>
              <w:jc w:val="center"/>
              <w:rPr>
                <w:lang w:val="uk-UA" w:eastAsia="ru-RU"/>
              </w:rPr>
            </w:pPr>
            <w:r w:rsidRPr="00132B29">
              <w:rPr>
                <w:lang w:val="uk-UA" w:eastAsia="ru-RU"/>
              </w:rPr>
              <w:t>2</w:t>
            </w:r>
            <w:r w:rsidR="009C4376" w:rsidRPr="00132B29">
              <w:rPr>
                <w:lang w:val="uk-UA" w:eastAsia="ru-RU"/>
              </w:rPr>
              <w:t xml:space="preserve"> шт.</w:t>
            </w:r>
          </w:p>
        </w:tc>
      </w:tr>
      <w:tr w:rsidR="009C4376" w:rsidRPr="00ED72D7" w:rsidTr="0012768D">
        <w:trPr>
          <w:trHeight w:val="315"/>
        </w:trPr>
        <w:tc>
          <w:tcPr>
            <w:tcW w:w="7699" w:type="dxa"/>
            <w:shd w:val="clear" w:color="auto" w:fill="auto"/>
            <w:noWrap/>
            <w:vAlign w:val="bottom"/>
          </w:tcPr>
          <w:p w:rsidR="009C4376" w:rsidRPr="00132B29" w:rsidRDefault="009C4376" w:rsidP="00ED72D7">
            <w:pPr>
              <w:rPr>
                <w:b/>
                <w:bCs/>
                <w:lang w:val="uk-UA" w:eastAsia="ru-RU"/>
              </w:rPr>
            </w:pPr>
            <w:r w:rsidRPr="00132B29">
              <w:rPr>
                <w:b/>
                <w:bCs/>
                <w:lang w:val="uk-UA" w:eastAsia="ru-RU"/>
              </w:rPr>
              <w:t xml:space="preserve">Машина </w:t>
            </w:r>
            <w:proofErr w:type="spellStart"/>
            <w:r w:rsidRPr="00132B29">
              <w:rPr>
                <w:b/>
                <w:bCs/>
                <w:lang w:val="uk-UA" w:eastAsia="ru-RU"/>
              </w:rPr>
              <w:t>поливально</w:t>
            </w:r>
            <w:proofErr w:type="spellEnd"/>
            <w:r w:rsidRPr="00132B29">
              <w:rPr>
                <w:b/>
                <w:bCs/>
                <w:lang w:val="uk-UA" w:eastAsia="ru-RU"/>
              </w:rPr>
              <w:t>-мийна</w:t>
            </w:r>
          </w:p>
        </w:tc>
        <w:tc>
          <w:tcPr>
            <w:tcW w:w="1842" w:type="dxa"/>
            <w:shd w:val="clear" w:color="000000" w:fill="FFFFFF"/>
            <w:noWrap/>
          </w:tcPr>
          <w:p w:rsidR="009C4376" w:rsidRPr="00132B29" w:rsidRDefault="009C4376" w:rsidP="00ED72D7">
            <w:pPr>
              <w:jc w:val="center"/>
              <w:rPr>
                <w:lang w:val="uk-UA" w:eastAsia="ru-RU"/>
              </w:rPr>
            </w:pPr>
            <w:r w:rsidRPr="00132B29">
              <w:rPr>
                <w:lang w:val="uk-UA" w:eastAsia="ru-RU"/>
              </w:rPr>
              <w:t>2 шт.</w:t>
            </w:r>
          </w:p>
        </w:tc>
      </w:tr>
      <w:tr w:rsidR="009C4376" w:rsidRPr="00136A3A" w:rsidTr="0012768D">
        <w:trPr>
          <w:trHeight w:val="1018"/>
        </w:trPr>
        <w:tc>
          <w:tcPr>
            <w:tcW w:w="7699" w:type="dxa"/>
            <w:shd w:val="clear" w:color="auto" w:fill="auto"/>
            <w:noWrap/>
            <w:vAlign w:val="bottom"/>
          </w:tcPr>
          <w:p w:rsidR="009C4376" w:rsidRPr="00132B29" w:rsidRDefault="009C2609" w:rsidP="00ED72D7">
            <w:pPr>
              <w:widowControl w:val="0"/>
              <w:autoSpaceDE w:val="0"/>
              <w:autoSpaceDN w:val="0"/>
              <w:snapToGrid w:val="0"/>
              <w:ind w:right="33"/>
              <w:jc w:val="both"/>
              <w:rPr>
                <w:b/>
                <w:bCs/>
                <w:lang w:val="uk-UA"/>
              </w:rPr>
            </w:pPr>
            <w:bookmarkStart w:id="2" w:name="_GoBack" w:colFirst="2" w:colLast="2"/>
            <w:proofErr w:type="spellStart"/>
            <w:r w:rsidRPr="00132B29">
              <w:rPr>
                <w:b/>
                <w:bCs/>
                <w:lang w:val="uk-UA"/>
              </w:rPr>
              <w:t>Ресайклер</w:t>
            </w:r>
            <w:proofErr w:type="spellEnd"/>
          </w:p>
          <w:p w:rsidR="009C4376" w:rsidRPr="00132B29" w:rsidRDefault="00146A21" w:rsidP="00ED72D7">
            <w:pPr>
              <w:widowControl w:val="0"/>
              <w:autoSpaceDE w:val="0"/>
              <w:autoSpaceDN w:val="0"/>
              <w:snapToGrid w:val="0"/>
              <w:ind w:right="33"/>
              <w:jc w:val="both"/>
              <w:rPr>
                <w:b/>
                <w:bCs/>
                <w:lang w:val="uk-UA"/>
              </w:rPr>
            </w:pPr>
            <w:r w:rsidRPr="00132B29">
              <w:rPr>
                <w:b/>
                <w:bCs/>
                <w:lang w:val="uk-UA"/>
              </w:rPr>
              <w:t>Дорожня</w:t>
            </w:r>
            <w:r w:rsidR="009C2609" w:rsidRPr="00132B29">
              <w:rPr>
                <w:b/>
                <w:bCs/>
                <w:lang w:val="uk-UA"/>
              </w:rPr>
              <w:t xml:space="preserve"> фрез</w:t>
            </w:r>
            <w:r w:rsidRPr="00132B29">
              <w:rPr>
                <w:b/>
                <w:bCs/>
                <w:lang w:val="uk-UA"/>
              </w:rPr>
              <w:t>а 2м</w:t>
            </w:r>
          </w:p>
          <w:p w:rsidR="009C4376" w:rsidRPr="00132B29" w:rsidRDefault="009C2609" w:rsidP="00ED72D7">
            <w:pPr>
              <w:widowControl w:val="0"/>
              <w:autoSpaceDE w:val="0"/>
              <w:autoSpaceDN w:val="0"/>
              <w:snapToGrid w:val="0"/>
              <w:ind w:right="33"/>
              <w:jc w:val="both"/>
              <w:rPr>
                <w:b/>
                <w:bCs/>
                <w:lang w:val="uk-UA" w:eastAsia="ru-RU"/>
              </w:rPr>
            </w:pPr>
            <w:proofErr w:type="spellStart"/>
            <w:r w:rsidRPr="00132B29">
              <w:rPr>
                <w:b/>
                <w:bCs/>
                <w:lang w:val="uk-UA" w:eastAsia="ru-RU"/>
              </w:rPr>
              <w:t>Автогудронатор</w:t>
            </w:r>
            <w:proofErr w:type="spellEnd"/>
          </w:p>
          <w:p w:rsidR="00493DC4" w:rsidRPr="00132B29" w:rsidRDefault="009C2609" w:rsidP="00ED72D7">
            <w:pPr>
              <w:widowControl w:val="0"/>
              <w:autoSpaceDE w:val="0"/>
              <w:autoSpaceDN w:val="0"/>
              <w:snapToGrid w:val="0"/>
              <w:ind w:right="33"/>
              <w:jc w:val="both"/>
              <w:rPr>
                <w:b/>
                <w:bCs/>
                <w:lang w:val="uk-UA" w:eastAsia="ru-RU"/>
              </w:rPr>
            </w:pPr>
            <w:r w:rsidRPr="00132B29">
              <w:rPr>
                <w:b/>
                <w:bCs/>
                <w:lang w:val="uk-UA" w:eastAsia="ru-RU"/>
              </w:rPr>
              <w:t xml:space="preserve">Асфальтоукладач  </w:t>
            </w:r>
          </w:p>
          <w:p w:rsidR="00493DC4" w:rsidRPr="00132B29" w:rsidRDefault="00493DC4" w:rsidP="00ED72D7">
            <w:pPr>
              <w:widowControl w:val="0"/>
              <w:autoSpaceDE w:val="0"/>
              <w:autoSpaceDN w:val="0"/>
              <w:snapToGrid w:val="0"/>
              <w:ind w:right="33"/>
              <w:jc w:val="both"/>
              <w:rPr>
                <w:b/>
                <w:bCs/>
                <w:lang w:val="uk-UA" w:eastAsia="ru-RU"/>
              </w:rPr>
            </w:pPr>
            <w:proofErr w:type="spellStart"/>
            <w:r w:rsidRPr="00132B29">
              <w:rPr>
                <w:b/>
                <w:bCs/>
                <w:lang w:val="uk-UA" w:eastAsia="ru-RU"/>
              </w:rPr>
              <w:t>Плавильно</w:t>
            </w:r>
            <w:proofErr w:type="spellEnd"/>
            <w:r w:rsidRPr="00132B29">
              <w:rPr>
                <w:b/>
                <w:bCs/>
                <w:lang w:val="uk-UA" w:eastAsia="ru-RU"/>
              </w:rPr>
              <w:t>-заливальна машина</w:t>
            </w:r>
          </w:p>
          <w:p w:rsidR="00146A21" w:rsidRPr="00132B29" w:rsidRDefault="00146A21" w:rsidP="00ED72D7">
            <w:pPr>
              <w:widowControl w:val="0"/>
              <w:autoSpaceDE w:val="0"/>
              <w:autoSpaceDN w:val="0"/>
              <w:snapToGrid w:val="0"/>
              <w:ind w:right="33"/>
              <w:jc w:val="both"/>
              <w:rPr>
                <w:b/>
                <w:bCs/>
                <w:lang w:val="uk-UA" w:eastAsia="ru-RU"/>
              </w:rPr>
            </w:pPr>
            <w:r w:rsidRPr="00132B29">
              <w:rPr>
                <w:b/>
                <w:bCs/>
                <w:lang w:val="uk-UA" w:eastAsia="ru-RU"/>
              </w:rPr>
              <w:lastRenderedPageBreak/>
              <w:t>Коток дорожній                                                                                      5шт</w:t>
            </w:r>
          </w:p>
          <w:p w:rsidR="00493DC4" w:rsidRPr="00132B29" w:rsidRDefault="00493DC4" w:rsidP="00ED72D7">
            <w:pPr>
              <w:widowControl w:val="0"/>
              <w:autoSpaceDE w:val="0"/>
              <w:autoSpaceDN w:val="0"/>
              <w:snapToGrid w:val="0"/>
              <w:ind w:right="33"/>
              <w:jc w:val="both"/>
              <w:rPr>
                <w:b/>
                <w:bCs/>
                <w:lang w:val="uk-UA" w:eastAsia="ru-RU"/>
              </w:rPr>
            </w:pPr>
            <w:r w:rsidRPr="00132B29">
              <w:rPr>
                <w:b/>
                <w:bCs/>
                <w:lang w:val="uk-UA" w:eastAsia="ru-RU"/>
              </w:rPr>
              <w:t xml:space="preserve">Машина для ямкового ремонту*                                                     </w:t>
            </w:r>
            <w:r w:rsidR="00205589" w:rsidRPr="00132B29">
              <w:rPr>
                <w:b/>
                <w:bCs/>
                <w:lang w:val="uk-UA" w:eastAsia="ru-RU"/>
              </w:rPr>
              <w:t xml:space="preserve"> </w:t>
            </w:r>
            <w:r w:rsidRPr="00132B29">
              <w:rPr>
                <w:b/>
                <w:bCs/>
                <w:lang w:val="uk-UA" w:eastAsia="ru-RU"/>
              </w:rPr>
              <w:t xml:space="preserve">  2шт</w:t>
            </w:r>
          </w:p>
          <w:p w:rsidR="00493DC4" w:rsidRPr="00132B29" w:rsidRDefault="00493DC4" w:rsidP="00ED72D7">
            <w:pPr>
              <w:widowControl w:val="0"/>
              <w:autoSpaceDE w:val="0"/>
              <w:autoSpaceDN w:val="0"/>
              <w:snapToGrid w:val="0"/>
              <w:ind w:right="33"/>
              <w:jc w:val="both"/>
              <w:rPr>
                <w:b/>
                <w:bCs/>
                <w:lang w:val="uk-UA" w:eastAsia="ru-RU"/>
              </w:rPr>
            </w:pPr>
            <w:r w:rsidRPr="00132B29">
              <w:rPr>
                <w:b/>
                <w:bCs/>
                <w:lang w:val="uk-UA" w:eastAsia="ru-RU"/>
              </w:rPr>
              <w:t>Обладнання для збивання свай</w:t>
            </w:r>
            <w:r w:rsidR="009C2609" w:rsidRPr="00132B29">
              <w:rPr>
                <w:b/>
                <w:bCs/>
                <w:lang w:val="uk-UA" w:eastAsia="ru-RU"/>
              </w:rPr>
              <w:t xml:space="preserve">                                                    </w:t>
            </w:r>
            <w:r w:rsidRPr="00132B29">
              <w:rPr>
                <w:b/>
                <w:bCs/>
                <w:lang w:val="uk-UA" w:eastAsia="ru-RU"/>
              </w:rPr>
              <w:t xml:space="preserve">      1 </w:t>
            </w:r>
            <w:proofErr w:type="spellStart"/>
            <w:r w:rsidRPr="00132B29">
              <w:rPr>
                <w:b/>
                <w:bCs/>
                <w:lang w:val="uk-UA" w:eastAsia="ru-RU"/>
              </w:rPr>
              <w:t>шт</w:t>
            </w:r>
            <w:proofErr w:type="spellEnd"/>
            <w:r w:rsidR="009C2609" w:rsidRPr="00132B29">
              <w:rPr>
                <w:b/>
                <w:bCs/>
                <w:lang w:val="uk-UA" w:eastAsia="ru-RU"/>
              </w:rPr>
              <w:t xml:space="preserve">  </w:t>
            </w:r>
          </w:p>
          <w:p w:rsidR="009C2609" w:rsidRPr="00132B29" w:rsidRDefault="00493DC4" w:rsidP="00ED72D7">
            <w:pPr>
              <w:widowControl w:val="0"/>
              <w:autoSpaceDE w:val="0"/>
              <w:autoSpaceDN w:val="0"/>
              <w:snapToGrid w:val="0"/>
              <w:ind w:right="33"/>
              <w:jc w:val="both"/>
              <w:rPr>
                <w:b/>
                <w:bCs/>
                <w:lang w:val="uk-UA" w:eastAsia="ru-RU"/>
              </w:rPr>
            </w:pPr>
            <w:r w:rsidRPr="00132B29">
              <w:rPr>
                <w:b/>
                <w:bCs/>
                <w:lang w:val="uk-UA" w:eastAsia="ru-RU"/>
              </w:rPr>
              <w:t>Маркірувальна машина*</w:t>
            </w:r>
            <w:r w:rsidR="00745298" w:rsidRPr="00132B29">
              <w:rPr>
                <w:b/>
                <w:bCs/>
                <w:lang w:val="uk-UA" w:eastAsia="ru-RU"/>
              </w:rPr>
              <w:t xml:space="preserve"> </w:t>
            </w:r>
            <w:r w:rsidR="009C2609" w:rsidRPr="00132B29">
              <w:rPr>
                <w:b/>
                <w:bCs/>
                <w:lang w:val="uk-UA" w:eastAsia="ru-RU"/>
              </w:rPr>
              <w:t xml:space="preserve">                    </w:t>
            </w:r>
            <w:r w:rsidRPr="00132B29">
              <w:rPr>
                <w:b/>
                <w:bCs/>
                <w:lang w:val="uk-UA" w:eastAsia="ru-RU"/>
              </w:rPr>
              <w:t xml:space="preserve">                                            </w:t>
            </w:r>
            <w:r w:rsidR="00745298" w:rsidRPr="00132B29">
              <w:rPr>
                <w:b/>
                <w:bCs/>
                <w:lang w:val="uk-UA" w:eastAsia="ru-RU"/>
              </w:rPr>
              <w:t xml:space="preserve"> </w:t>
            </w:r>
            <w:r w:rsidRPr="00132B29">
              <w:rPr>
                <w:b/>
                <w:bCs/>
                <w:lang w:val="uk-UA" w:eastAsia="ru-RU"/>
              </w:rPr>
              <w:t xml:space="preserve">  </w:t>
            </w:r>
            <w:r w:rsidR="00205589" w:rsidRPr="00132B29">
              <w:rPr>
                <w:b/>
                <w:bCs/>
                <w:lang w:val="uk-UA" w:eastAsia="ru-RU"/>
              </w:rPr>
              <w:t xml:space="preserve"> </w:t>
            </w:r>
            <w:r w:rsidRPr="00132B29">
              <w:rPr>
                <w:b/>
                <w:bCs/>
                <w:lang w:val="uk-UA" w:eastAsia="ru-RU"/>
              </w:rPr>
              <w:t xml:space="preserve">2 </w:t>
            </w:r>
            <w:proofErr w:type="spellStart"/>
            <w:r w:rsidRPr="00132B29">
              <w:rPr>
                <w:b/>
                <w:bCs/>
                <w:lang w:val="uk-UA" w:eastAsia="ru-RU"/>
              </w:rPr>
              <w:t>шт</w:t>
            </w:r>
            <w:proofErr w:type="spellEnd"/>
          </w:p>
          <w:p w:rsidR="00146A21" w:rsidRPr="00132B29" w:rsidRDefault="00745298" w:rsidP="00314271">
            <w:pPr>
              <w:widowControl w:val="0"/>
              <w:autoSpaceDE w:val="0"/>
              <w:autoSpaceDN w:val="0"/>
              <w:snapToGrid w:val="0"/>
              <w:ind w:right="33"/>
              <w:jc w:val="both"/>
              <w:rPr>
                <w:b/>
                <w:bCs/>
                <w:lang w:val="uk-UA" w:eastAsia="ru-RU"/>
              </w:rPr>
            </w:pPr>
            <w:r w:rsidRPr="00314271">
              <w:rPr>
                <w:b/>
                <w:bCs/>
                <w:lang w:val="uk-UA" w:eastAsia="ru-RU"/>
              </w:rPr>
              <w:t>*Машини для ямкового ремонту та машини для нанесення горизонтальної розмітки повинні бути атестовані, учасник повинен надати атестати відповідності</w:t>
            </w:r>
          </w:p>
        </w:tc>
        <w:tc>
          <w:tcPr>
            <w:tcW w:w="1842" w:type="dxa"/>
            <w:shd w:val="clear" w:color="000000" w:fill="FFFFFF"/>
            <w:noWrap/>
          </w:tcPr>
          <w:p w:rsidR="009C4376" w:rsidRPr="00132B29" w:rsidRDefault="009C2609" w:rsidP="00ED72D7">
            <w:pPr>
              <w:jc w:val="center"/>
              <w:rPr>
                <w:lang w:val="uk-UA" w:eastAsia="ru-RU"/>
              </w:rPr>
            </w:pPr>
            <w:r w:rsidRPr="00132B29">
              <w:rPr>
                <w:lang w:val="uk-UA" w:eastAsia="ru-RU"/>
              </w:rPr>
              <w:lastRenderedPageBreak/>
              <w:t>1</w:t>
            </w:r>
            <w:r w:rsidR="009C4376" w:rsidRPr="00132B29">
              <w:rPr>
                <w:lang w:val="uk-UA" w:eastAsia="ru-RU"/>
              </w:rPr>
              <w:t xml:space="preserve"> шт.</w:t>
            </w:r>
          </w:p>
          <w:p w:rsidR="009C4376" w:rsidRPr="00132B29" w:rsidRDefault="009C2609" w:rsidP="00ED72D7">
            <w:pPr>
              <w:jc w:val="center"/>
              <w:rPr>
                <w:lang w:val="uk-UA" w:eastAsia="ru-RU"/>
              </w:rPr>
            </w:pPr>
            <w:r w:rsidRPr="00132B29">
              <w:rPr>
                <w:lang w:val="uk-UA" w:eastAsia="ru-RU"/>
              </w:rPr>
              <w:t>2</w:t>
            </w:r>
            <w:r w:rsidR="009C4376" w:rsidRPr="00132B29">
              <w:rPr>
                <w:lang w:val="uk-UA" w:eastAsia="ru-RU"/>
              </w:rPr>
              <w:t xml:space="preserve"> шт.</w:t>
            </w:r>
          </w:p>
          <w:p w:rsidR="009C4376" w:rsidRPr="00132B29" w:rsidRDefault="009C2609" w:rsidP="00ED72D7">
            <w:pPr>
              <w:jc w:val="center"/>
              <w:rPr>
                <w:lang w:val="uk-UA" w:eastAsia="ru-RU"/>
              </w:rPr>
            </w:pPr>
            <w:r w:rsidRPr="00132B29">
              <w:rPr>
                <w:lang w:val="uk-UA" w:eastAsia="ru-RU"/>
              </w:rPr>
              <w:t xml:space="preserve">2 </w:t>
            </w:r>
            <w:proofErr w:type="spellStart"/>
            <w:r w:rsidRPr="00132B29">
              <w:rPr>
                <w:lang w:val="uk-UA" w:eastAsia="ru-RU"/>
              </w:rPr>
              <w:t>шт</w:t>
            </w:r>
            <w:proofErr w:type="spellEnd"/>
          </w:p>
          <w:p w:rsidR="009C4376" w:rsidRPr="00132B29" w:rsidRDefault="009C2609" w:rsidP="00ED72D7">
            <w:pPr>
              <w:jc w:val="center"/>
              <w:rPr>
                <w:lang w:val="uk-UA" w:eastAsia="ru-RU"/>
              </w:rPr>
            </w:pPr>
            <w:r w:rsidRPr="00132B29">
              <w:rPr>
                <w:lang w:val="uk-UA" w:eastAsia="ru-RU"/>
              </w:rPr>
              <w:t xml:space="preserve">2 </w:t>
            </w:r>
            <w:proofErr w:type="spellStart"/>
            <w:r w:rsidRPr="00132B29">
              <w:rPr>
                <w:lang w:val="uk-UA" w:eastAsia="ru-RU"/>
              </w:rPr>
              <w:t>шт</w:t>
            </w:r>
            <w:proofErr w:type="spellEnd"/>
          </w:p>
          <w:p w:rsidR="00493DC4" w:rsidRPr="00132B29" w:rsidRDefault="00EE7B1E" w:rsidP="00EE7B1E">
            <w:pPr>
              <w:tabs>
                <w:tab w:val="center" w:pos="813"/>
                <w:tab w:val="left" w:pos="1530"/>
              </w:tabs>
              <w:rPr>
                <w:lang w:val="uk-UA" w:eastAsia="ru-RU"/>
              </w:rPr>
            </w:pPr>
            <w:r>
              <w:rPr>
                <w:lang w:val="uk-UA" w:eastAsia="ru-RU"/>
              </w:rPr>
              <w:tab/>
            </w:r>
            <w:r w:rsidR="00C2453C" w:rsidRPr="00132B29">
              <w:rPr>
                <w:lang w:val="uk-UA" w:eastAsia="ru-RU"/>
              </w:rPr>
              <w:t>1</w:t>
            </w:r>
            <w:r w:rsidR="00493DC4" w:rsidRPr="00132B29">
              <w:rPr>
                <w:lang w:val="uk-UA" w:eastAsia="ru-RU"/>
              </w:rPr>
              <w:t xml:space="preserve"> </w:t>
            </w:r>
            <w:proofErr w:type="spellStart"/>
            <w:r w:rsidR="00493DC4" w:rsidRPr="00132B29">
              <w:rPr>
                <w:lang w:val="uk-UA" w:eastAsia="ru-RU"/>
              </w:rPr>
              <w:t>шт</w:t>
            </w:r>
            <w:proofErr w:type="spellEnd"/>
            <w:r>
              <w:rPr>
                <w:lang w:val="uk-UA" w:eastAsia="ru-RU"/>
              </w:rPr>
              <w:tab/>
            </w:r>
          </w:p>
          <w:p w:rsidR="009C2609" w:rsidRPr="00132B29" w:rsidRDefault="009C2609" w:rsidP="00ED72D7">
            <w:pPr>
              <w:jc w:val="center"/>
              <w:rPr>
                <w:lang w:val="uk-UA" w:eastAsia="ru-RU"/>
              </w:rPr>
            </w:pPr>
          </w:p>
        </w:tc>
      </w:tr>
      <w:bookmarkEnd w:id="2"/>
    </w:tbl>
    <w:p w:rsidR="009C4376" w:rsidRDefault="009C4376" w:rsidP="00ED72D7">
      <w:pPr>
        <w:pStyle w:val="rvps2"/>
        <w:spacing w:before="0" w:beforeAutospacing="0" w:after="0" w:afterAutospacing="0"/>
        <w:ind w:firstLine="372"/>
        <w:jc w:val="both"/>
      </w:pPr>
    </w:p>
    <w:p w:rsidR="002D366A" w:rsidRPr="00136A3A" w:rsidRDefault="002D366A" w:rsidP="00ED72D7">
      <w:pPr>
        <w:pStyle w:val="rvps2"/>
        <w:spacing w:before="0" w:beforeAutospacing="0" w:after="0" w:afterAutospacing="0"/>
        <w:ind w:firstLine="372"/>
        <w:jc w:val="both"/>
      </w:pPr>
    </w:p>
    <w:p w:rsidR="009C4376" w:rsidRPr="00136A3A" w:rsidRDefault="009C4376" w:rsidP="00ED72D7">
      <w:pPr>
        <w:jc w:val="center"/>
        <w:rPr>
          <w:b/>
          <w:bCs/>
          <w:iCs/>
          <w:lang w:val="uk-UA"/>
        </w:rPr>
      </w:pPr>
      <w:r w:rsidRPr="00136A3A">
        <w:rPr>
          <w:b/>
          <w:bCs/>
          <w:iCs/>
          <w:lang w:val="uk-UA"/>
        </w:rPr>
        <w:t>ІНФОРМАЦІЯ</w:t>
      </w:r>
    </w:p>
    <w:p w:rsidR="009C4376" w:rsidRDefault="009C4376" w:rsidP="00ED72D7">
      <w:pPr>
        <w:jc w:val="center"/>
        <w:rPr>
          <w:b/>
          <w:lang w:val="uk-UA"/>
        </w:rPr>
      </w:pPr>
      <w:r w:rsidRPr="00136A3A">
        <w:rPr>
          <w:b/>
          <w:bCs/>
          <w:iCs/>
          <w:lang w:val="uk-UA"/>
        </w:rPr>
        <w:t>про наявність техніки (</w:t>
      </w:r>
      <w:r w:rsidRPr="00136A3A">
        <w:rPr>
          <w:rFonts w:eastAsia="Lucida Sans Unicode"/>
          <w:b/>
          <w:kern w:val="1"/>
          <w:lang w:val="uk-UA"/>
        </w:rPr>
        <w:t>транспортних засобів, основних будівельних (дорожніх) машин, механізмів, обладнання та устаткування тощо)</w:t>
      </w:r>
      <w:r w:rsidRPr="00136A3A">
        <w:rPr>
          <w:b/>
          <w:lang w:val="uk-UA"/>
        </w:rPr>
        <w:t xml:space="preserve"> </w:t>
      </w:r>
    </w:p>
    <w:p w:rsidR="002D366A" w:rsidRPr="002D366A" w:rsidRDefault="002D366A" w:rsidP="002D366A">
      <w:pPr>
        <w:jc w:val="right"/>
        <w:rPr>
          <w:i/>
          <w:lang w:val="uk-UA"/>
        </w:rPr>
      </w:pPr>
      <w:r w:rsidRPr="002D366A">
        <w:rPr>
          <w:i/>
          <w:lang w:val="uk-UA"/>
        </w:rPr>
        <w:t>Таблиця 2</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84"/>
        <w:gridCol w:w="1438"/>
        <w:gridCol w:w="1233"/>
        <w:gridCol w:w="1884"/>
        <w:gridCol w:w="2077"/>
      </w:tblGrid>
      <w:tr w:rsidR="009C4376" w:rsidRPr="00136A3A" w:rsidTr="00865D6D">
        <w:trPr>
          <w:jc w:val="center"/>
        </w:trPr>
        <w:tc>
          <w:tcPr>
            <w:tcW w:w="567" w:type="dxa"/>
            <w:vAlign w:val="center"/>
          </w:tcPr>
          <w:p w:rsidR="009C4376" w:rsidRPr="00136A3A" w:rsidRDefault="009C4376" w:rsidP="00ED72D7">
            <w:pPr>
              <w:jc w:val="center"/>
              <w:rPr>
                <w:bCs/>
                <w:iCs/>
                <w:lang w:val="uk-UA"/>
              </w:rPr>
            </w:pPr>
            <w:r w:rsidRPr="00136A3A">
              <w:rPr>
                <w:bCs/>
                <w:iCs/>
                <w:lang w:val="uk-UA"/>
              </w:rPr>
              <w:t>№</w:t>
            </w:r>
          </w:p>
          <w:p w:rsidR="009C4376" w:rsidRPr="00136A3A" w:rsidRDefault="009C4376" w:rsidP="00ED72D7">
            <w:pPr>
              <w:jc w:val="center"/>
              <w:rPr>
                <w:bCs/>
                <w:iCs/>
                <w:lang w:val="uk-UA"/>
              </w:rPr>
            </w:pPr>
            <w:r w:rsidRPr="00136A3A">
              <w:rPr>
                <w:bCs/>
                <w:iCs/>
                <w:lang w:val="uk-UA"/>
              </w:rPr>
              <w:t>з/п</w:t>
            </w:r>
          </w:p>
        </w:tc>
        <w:tc>
          <w:tcPr>
            <w:tcW w:w="2884" w:type="dxa"/>
            <w:vAlign w:val="center"/>
          </w:tcPr>
          <w:p w:rsidR="009C4376" w:rsidRPr="00136A3A" w:rsidRDefault="009C4376" w:rsidP="00ED72D7">
            <w:pPr>
              <w:ind w:left="-141" w:firstLine="141"/>
              <w:jc w:val="center"/>
              <w:rPr>
                <w:bCs/>
                <w:iCs/>
                <w:lang w:val="uk-UA"/>
              </w:rPr>
            </w:pPr>
            <w:r w:rsidRPr="00136A3A">
              <w:rPr>
                <w:bCs/>
                <w:iCs/>
                <w:lang w:val="uk-UA"/>
              </w:rPr>
              <w:t>Назва</w:t>
            </w:r>
          </w:p>
        </w:tc>
        <w:tc>
          <w:tcPr>
            <w:tcW w:w="1438" w:type="dxa"/>
            <w:vAlign w:val="center"/>
          </w:tcPr>
          <w:p w:rsidR="009C4376" w:rsidRPr="00136A3A" w:rsidRDefault="009C4376" w:rsidP="00ED72D7">
            <w:pPr>
              <w:jc w:val="center"/>
              <w:rPr>
                <w:bCs/>
                <w:iCs/>
                <w:lang w:val="uk-UA"/>
              </w:rPr>
            </w:pPr>
            <w:r w:rsidRPr="00136A3A">
              <w:rPr>
                <w:lang w:val="uk-UA"/>
              </w:rPr>
              <w:t>Тип /марка/ модель, рік випуску</w:t>
            </w:r>
          </w:p>
        </w:tc>
        <w:tc>
          <w:tcPr>
            <w:tcW w:w="1233" w:type="dxa"/>
            <w:vAlign w:val="center"/>
          </w:tcPr>
          <w:p w:rsidR="009C4376" w:rsidRPr="00136A3A" w:rsidRDefault="009C4376" w:rsidP="00ED72D7">
            <w:pPr>
              <w:jc w:val="center"/>
              <w:rPr>
                <w:bCs/>
                <w:iCs/>
                <w:lang w:val="uk-UA"/>
              </w:rPr>
            </w:pPr>
            <w:r w:rsidRPr="00136A3A">
              <w:rPr>
                <w:bCs/>
                <w:iCs/>
                <w:lang w:val="uk-UA"/>
              </w:rPr>
              <w:t>Кількість</w:t>
            </w:r>
          </w:p>
        </w:tc>
        <w:tc>
          <w:tcPr>
            <w:tcW w:w="1884" w:type="dxa"/>
            <w:vAlign w:val="center"/>
          </w:tcPr>
          <w:p w:rsidR="009C4376" w:rsidRPr="00136A3A" w:rsidRDefault="009C4376" w:rsidP="00ED72D7">
            <w:pPr>
              <w:jc w:val="center"/>
              <w:rPr>
                <w:lang w:val="uk-UA"/>
              </w:rPr>
            </w:pPr>
            <w:r w:rsidRPr="00136A3A">
              <w:rPr>
                <w:lang w:val="uk-UA"/>
              </w:rPr>
              <w:t>Правовий статус (власне, оренда, лізинг)</w:t>
            </w:r>
          </w:p>
        </w:tc>
        <w:tc>
          <w:tcPr>
            <w:tcW w:w="2077" w:type="dxa"/>
            <w:vAlign w:val="center"/>
          </w:tcPr>
          <w:p w:rsidR="009C4376" w:rsidRPr="00136A3A" w:rsidRDefault="009C4376" w:rsidP="00ED72D7">
            <w:pPr>
              <w:jc w:val="center"/>
              <w:rPr>
                <w:lang w:val="uk-UA"/>
              </w:rPr>
            </w:pPr>
            <w:r w:rsidRPr="00136A3A">
              <w:rPr>
                <w:lang w:val="uk-UA"/>
              </w:rPr>
              <w:t>Документ, що підтверджує правовий статус*</w:t>
            </w:r>
          </w:p>
        </w:tc>
      </w:tr>
      <w:tr w:rsidR="009C4376" w:rsidRPr="00136A3A" w:rsidTr="00865D6D">
        <w:trPr>
          <w:trHeight w:val="232"/>
          <w:jc w:val="center"/>
        </w:trPr>
        <w:tc>
          <w:tcPr>
            <w:tcW w:w="567" w:type="dxa"/>
            <w:vAlign w:val="center"/>
          </w:tcPr>
          <w:p w:rsidR="009C4376" w:rsidRPr="00136A3A" w:rsidRDefault="009C4376" w:rsidP="00ED72D7">
            <w:pPr>
              <w:jc w:val="center"/>
              <w:rPr>
                <w:b/>
                <w:bCs/>
                <w:i/>
                <w:iCs/>
                <w:lang w:val="uk-UA"/>
              </w:rPr>
            </w:pPr>
            <w:r w:rsidRPr="00136A3A">
              <w:rPr>
                <w:b/>
                <w:bCs/>
                <w:i/>
                <w:iCs/>
                <w:lang w:val="uk-UA"/>
              </w:rPr>
              <w:t>1</w:t>
            </w:r>
          </w:p>
        </w:tc>
        <w:tc>
          <w:tcPr>
            <w:tcW w:w="2884" w:type="dxa"/>
            <w:vAlign w:val="center"/>
          </w:tcPr>
          <w:p w:rsidR="009C4376" w:rsidRPr="00136A3A" w:rsidRDefault="009C4376" w:rsidP="00ED72D7">
            <w:pPr>
              <w:jc w:val="center"/>
              <w:rPr>
                <w:b/>
                <w:bCs/>
                <w:i/>
                <w:iCs/>
                <w:lang w:val="uk-UA"/>
              </w:rPr>
            </w:pPr>
            <w:r w:rsidRPr="00136A3A">
              <w:rPr>
                <w:b/>
                <w:bCs/>
                <w:i/>
                <w:iCs/>
                <w:lang w:val="uk-UA"/>
              </w:rPr>
              <w:t>2</w:t>
            </w:r>
          </w:p>
        </w:tc>
        <w:tc>
          <w:tcPr>
            <w:tcW w:w="1438" w:type="dxa"/>
            <w:vAlign w:val="center"/>
          </w:tcPr>
          <w:p w:rsidR="009C4376" w:rsidRPr="00136A3A" w:rsidRDefault="009C4376" w:rsidP="00ED72D7">
            <w:pPr>
              <w:jc w:val="center"/>
              <w:rPr>
                <w:b/>
                <w:bCs/>
                <w:i/>
                <w:iCs/>
                <w:lang w:val="uk-UA"/>
              </w:rPr>
            </w:pPr>
            <w:r w:rsidRPr="00136A3A">
              <w:rPr>
                <w:b/>
                <w:bCs/>
                <w:i/>
                <w:iCs/>
                <w:lang w:val="uk-UA"/>
              </w:rPr>
              <w:t>3</w:t>
            </w:r>
          </w:p>
        </w:tc>
        <w:tc>
          <w:tcPr>
            <w:tcW w:w="1233" w:type="dxa"/>
            <w:vAlign w:val="center"/>
          </w:tcPr>
          <w:p w:rsidR="009C4376" w:rsidRPr="00136A3A" w:rsidRDefault="009C4376" w:rsidP="00ED72D7">
            <w:pPr>
              <w:jc w:val="center"/>
              <w:rPr>
                <w:b/>
                <w:bCs/>
                <w:i/>
                <w:iCs/>
                <w:lang w:val="uk-UA"/>
              </w:rPr>
            </w:pPr>
            <w:r w:rsidRPr="00136A3A">
              <w:rPr>
                <w:b/>
                <w:bCs/>
                <w:i/>
                <w:iCs/>
                <w:lang w:val="uk-UA"/>
              </w:rPr>
              <w:t>4</w:t>
            </w:r>
          </w:p>
        </w:tc>
        <w:tc>
          <w:tcPr>
            <w:tcW w:w="1884" w:type="dxa"/>
            <w:vAlign w:val="center"/>
          </w:tcPr>
          <w:p w:rsidR="009C4376" w:rsidRPr="00136A3A" w:rsidRDefault="009C4376" w:rsidP="00ED72D7">
            <w:pPr>
              <w:jc w:val="center"/>
              <w:rPr>
                <w:b/>
                <w:bCs/>
                <w:i/>
                <w:iCs/>
                <w:lang w:val="uk-UA"/>
              </w:rPr>
            </w:pPr>
            <w:r w:rsidRPr="00136A3A">
              <w:rPr>
                <w:b/>
                <w:bCs/>
                <w:i/>
                <w:iCs/>
                <w:lang w:val="uk-UA"/>
              </w:rPr>
              <w:t>5</w:t>
            </w:r>
          </w:p>
        </w:tc>
        <w:tc>
          <w:tcPr>
            <w:tcW w:w="2077" w:type="dxa"/>
            <w:vAlign w:val="center"/>
          </w:tcPr>
          <w:p w:rsidR="009C4376" w:rsidRPr="00136A3A" w:rsidRDefault="009C4376" w:rsidP="00ED72D7">
            <w:pPr>
              <w:jc w:val="center"/>
              <w:rPr>
                <w:b/>
                <w:bCs/>
                <w:i/>
                <w:iCs/>
                <w:lang w:val="uk-UA"/>
              </w:rPr>
            </w:pPr>
            <w:r w:rsidRPr="00136A3A">
              <w:rPr>
                <w:b/>
                <w:bCs/>
                <w:i/>
                <w:iCs/>
                <w:lang w:val="uk-UA"/>
              </w:rPr>
              <w:t>6</w:t>
            </w:r>
          </w:p>
        </w:tc>
      </w:tr>
      <w:tr w:rsidR="009C4376" w:rsidRPr="00136A3A" w:rsidTr="00865D6D">
        <w:trPr>
          <w:trHeight w:val="104"/>
          <w:jc w:val="center"/>
        </w:trPr>
        <w:tc>
          <w:tcPr>
            <w:tcW w:w="567" w:type="dxa"/>
            <w:vAlign w:val="center"/>
          </w:tcPr>
          <w:p w:rsidR="009C4376" w:rsidRPr="00136A3A" w:rsidRDefault="009C4376" w:rsidP="00ED72D7">
            <w:pPr>
              <w:jc w:val="center"/>
              <w:rPr>
                <w:b/>
                <w:bCs/>
                <w:i/>
                <w:iCs/>
                <w:lang w:val="uk-UA"/>
              </w:rPr>
            </w:pPr>
          </w:p>
        </w:tc>
        <w:tc>
          <w:tcPr>
            <w:tcW w:w="2884" w:type="dxa"/>
            <w:vAlign w:val="center"/>
          </w:tcPr>
          <w:p w:rsidR="009C4376" w:rsidRPr="00136A3A" w:rsidRDefault="009C4376" w:rsidP="00ED72D7">
            <w:pPr>
              <w:jc w:val="center"/>
              <w:rPr>
                <w:b/>
                <w:bCs/>
                <w:i/>
                <w:iCs/>
                <w:lang w:val="uk-UA"/>
              </w:rPr>
            </w:pPr>
          </w:p>
        </w:tc>
        <w:tc>
          <w:tcPr>
            <w:tcW w:w="1438" w:type="dxa"/>
            <w:vAlign w:val="center"/>
          </w:tcPr>
          <w:p w:rsidR="009C4376" w:rsidRPr="00136A3A" w:rsidRDefault="009C4376" w:rsidP="00ED72D7">
            <w:pPr>
              <w:jc w:val="center"/>
              <w:rPr>
                <w:b/>
                <w:bCs/>
                <w:i/>
                <w:iCs/>
                <w:lang w:val="uk-UA"/>
              </w:rPr>
            </w:pPr>
          </w:p>
        </w:tc>
        <w:tc>
          <w:tcPr>
            <w:tcW w:w="1233" w:type="dxa"/>
            <w:vAlign w:val="center"/>
          </w:tcPr>
          <w:p w:rsidR="009C4376" w:rsidRPr="00136A3A" w:rsidRDefault="009C4376" w:rsidP="00ED72D7">
            <w:pPr>
              <w:jc w:val="center"/>
              <w:rPr>
                <w:b/>
                <w:bCs/>
                <w:i/>
                <w:iCs/>
                <w:lang w:val="uk-UA"/>
              </w:rPr>
            </w:pPr>
          </w:p>
        </w:tc>
        <w:tc>
          <w:tcPr>
            <w:tcW w:w="1884" w:type="dxa"/>
            <w:vAlign w:val="center"/>
          </w:tcPr>
          <w:p w:rsidR="009C4376" w:rsidRPr="00136A3A" w:rsidRDefault="009C4376" w:rsidP="00ED72D7">
            <w:pPr>
              <w:jc w:val="center"/>
              <w:rPr>
                <w:b/>
                <w:bCs/>
                <w:i/>
                <w:iCs/>
                <w:lang w:val="uk-UA"/>
              </w:rPr>
            </w:pPr>
          </w:p>
        </w:tc>
        <w:tc>
          <w:tcPr>
            <w:tcW w:w="2077" w:type="dxa"/>
            <w:vAlign w:val="center"/>
          </w:tcPr>
          <w:p w:rsidR="009C4376" w:rsidRPr="00136A3A" w:rsidRDefault="009C4376" w:rsidP="00ED72D7">
            <w:pPr>
              <w:jc w:val="center"/>
              <w:rPr>
                <w:b/>
                <w:bCs/>
                <w:i/>
                <w:iCs/>
                <w:lang w:val="uk-UA"/>
              </w:rPr>
            </w:pPr>
          </w:p>
        </w:tc>
      </w:tr>
    </w:tbl>
    <w:p w:rsidR="009C4376" w:rsidRPr="00136A3A" w:rsidRDefault="009C4376" w:rsidP="00ED72D7">
      <w:pPr>
        <w:pStyle w:val="a7"/>
        <w:spacing w:after="0" w:line="240" w:lineRule="auto"/>
        <w:ind w:left="142" w:right="141" w:firstLine="425"/>
        <w:jc w:val="both"/>
        <w:rPr>
          <w:rFonts w:ascii="Times New Roman" w:hAnsi="Times New Roman"/>
          <w:sz w:val="24"/>
          <w:szCs w:val="24"/>
        </w:rPr>
      </w:pPr>
      <w:r w:rsidRPr="00136A3A">
        <w:rPr>
          <w:rFonts w:ascii="Times New Roman" w:hAnsi="Times New Roman"/>
          <w:sz w:val="24"/>
          <w:szCs w:val="24"/>
        </w:rPr>
        <w:t>* зазначається номер та дата документу, що підтверджує правовий статус (договір оренди, суборенди, лізингу) відповідно до  графи 5 Таблиці.</w:t>
      </w:r>
    </w:p>
    <w:p w:rsidR="009C4376" w:rsidRPr="00136A3A" w:rsidRDefault="009C4376" w:rsidP="00ED72D7">
      <w:pPr>
        <w:pStyle w:val="a7"/>
        <w:spacing w:after="0" w:line="240" w:lineRule="auto"/>
        <w:ind w:left="142" w:right="141" w:firstLine="425"/>
        <w:jc w:val="both"/>
        <w:rPr>
          <w:rFonts w:ascii="Times New Roman" w:hAnsi="Times New Roman"/>
          <w:sz w:val="24"/>
          <w:szCs w:val="24"/>
        </w:rPr>
      </w:pPr>
    </w:p>
    <w:p w:rsidR="009C4376" w:rsidRPr="00136A3A" w:rsidRDefault="009C4376" w:rsidP="002D366A">
      <w:pPr>
        <w:ind w:right="-1" w:firstLine="709"/>
        <w:jc w:val="both"/>
        <w:rPr>
          <w:lang w:val="uk-UA"/>
        </w:rPr>
      </w:pPr>
      <w:r w:rsidRPr="00136A3A">
        <w:rPr>
          <w:lang w:val="uk-UA"/>
        </w:rPr>
        <w:t>Документальне підтвердження наявності техніки надається щодо кожної позиції, наведеної у довідці.</w:t>
      </w:r>
    </w:p>
    <w:p w:rsidR="009C4376" w:rsidRPr="00136A3A" w:rsidRDefault="009C4376" w:rsidP="00ED72D7">
      <w:pPr>
        <w:tabs>
          <w:tab w:val="left" w:pos="1260"/>
        </w:tabs>
        <w:ind w:right="-1" w:firstLine="709"/>
        <w:jc w:val="both"/>
        <w:rPr>
          <w:lang w:val="uk-UA"/>
        </w:rPr>
      </w:pPr>
      <w:r w:rsidRPr="00136A3A">
        <w:rPr>
          <w:lang w:val="uk-UA"/>
        </w:rPr>
        <w:t xml:space="preserve">В підтвердження інформації, зазначеної в довідці, Учасник надає посвідчені відповідно до умов тендерної документації копії </w:t>
      </w:r>
      <w:proofErr w:type="spellStart"/>
      <w:r w:rsidRPr="00136A3A">
        <w:rPr>
          <w:lang w:val="uk-UA"/>
        </w:rPr>
        <w:t>свідоцтв</w:t>
      </w:r>
      <w:proofErr w:type="spellEnd"/>
      <w:r w:rsidRPr="00136A3A">
        <w:rPr>
          <w:lang w:val="uk-UA"/>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9C4376" w:rsidRPr="00136A3A" w:rsidRDefault="009C4376" w:rsidP="00ED72D7">
      <w:pPr>
        <w:ind w:firstLine="567"/>
        <w:jc w:val="both"/>
        <w:rPr>
          <w:lang w:val="uk-UA"/>
        </w:rPr>
      </w:pPr>
      <w:r w:rsidRPr="00136A3A">
        <w:rPr>
          <w:lang w:val="uk-UA"/>
        </w:rPr>
        <w:t>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rsidR="009C4376" w:rsidRPr="00136A3A" w:rsidRDefault="009C4376" w:rsidP="00ED72D7">
      <w:pPr>
        <w:pStyle w:val="a7"/>
        <w:numPr>
          <w:ilvl w:val="0"/>
          <w:numId w:val="4"/>
        </w:numPr>
        <w:autoSpaceDE w:val="0"/>
        <w:spacing w:after="0" w:line="240" w:lineRule="auto"/>
        <w:ind w:left="0" w:firstLine="568"/>
        <w:jc w:val="both"/>
        <w:rPr>
          <w:rFonts w:ascii="Times New Roman" w:hAnsi="Times New Roman"/>
          <w:sz w:val="24"/>
          <w:szCs w:val="24"/>
        </w:rPr>
      </w:pPr>
      <w:r w:rsidRPr="00136A3A">
        <w:rPr>
          <w:rFonts w:ascii="Times New Roman" w:hAnsi="Times New Roman"/>
          <w:sz w:val="24"/>
          <w:szCs w:val="24"/>
        </w:rPr>
        <w:t xml:space="preserve">посвідчені відповідно до умов тендерної документації копії договорів дійсних та чинних, </w:t>
      </w:r>
      <w:r w:rsidRPr="002D366A">
        <w:rPr>
          <w:rFonts w:ascii="Times New Roman" w:hAnsi="Times New Roman"/>
          <w:sz w:val="24"/>
          <w:szCs w:val="24"/>
        </w:rPr>
        <w:t>протягом всього строку* виконання договору про закупівлю: оренди (лізингу</w:t>
      </w:r>
      <w:r w:rsidRPr="00136A3A">
        <w:rPr>
          <w:rFonts w:ascii="Times New Roman" w:hAnsi="Times New Roman"/>
          <w:sz w:val="24"/>
          <w:szCs w:val="24"/>
        </w:rPr>
        <w:t>), суборенди. (*договори, що посвідчують право користування: оренди, суборенди,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9C4376" w:rsidRPr="00136A3A" w:rsidRDefault="009C4376" w:rsidP="00ED72D7">
      <w:pPr>
        <w:pStyle w:val="a7"/>
        <w:numPr>
          <w:ilvl w:val="0"/>
          <w:numId w:val="4"/>
        </w:numPr>
        <w:autoSpaceDE w:val="0"/>
        <w:spacing w:after="0" w:line="240" w:lineRule="auto"/>
        <w:ind w:left="0" w:firstLine="568"/>
        <w:jc w:val="both"/>
        <w:rPr>
          <w:rFonts w:ascii="Times New Roman" w:hAnsi="Times New Roman"/>
          <w:sz w:val="24"/>
          <w:szCs w:val="24"/>
        </w:rPr>
      </w:pPr>
      <w:r w:rsidRPr="00136A3A">
        <w:rPr>
          <w:rFonts w:ascii="Times New Roman" w:hAnsi="Times New Roman"/>
          <w:sz w:val="24"/>
          <w:szCs w:val="24"/>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136A3A">
        <w:rPr>
          <w:rFonts w:ascii="Times New Roman" w:hAnsi="Times New Roman"/>
          <w:sz w:val="24"/>
          <w:szCs w:val="24"/>
        </w:rPr>
        <w:t>ють</w:t>
      </w:r>
      <w:proofErr w:type="spellEnd"/>
      <w:r w:rsidRPr="00136A3A">
        <w:rPr>
          <w:rFonts w:ascii="Times New Roman" w:hAnsi="Times New Roman"/>
          <w:sz w:val="24"/>
          <w:szCs w:val="24"/>
        </w:rPr>
        <w:t>) факт отримання Учасником) таких транспортних засобів, будівельних машин, механізмів, обладнання та устаткування до договорів;</w:t>
      </w:r>
    </w:p>
    <w:p w:rsidR="009C4376" w:rsidRPr="00136A3A" w:rsidRDefault="009C4376" w:rsidP="00ED72D7">
      <w:pPr>
        <w:ind w:firstLine="709"/>
        <w:jc w:val="both"/>
        <w:rPr>
          <w:lang w:val="uk-UA"/>
        </w:rPr>
      </w:pPr>
      <w:r w:rsidRPr="00136A3A">
        <w:rPr>
          <w:lang w:val="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9C4376" w:rsidRPr="00136A3A" w:rsidRDefault="009C4376" w:rsidP="00ED72D7">
      <w:pPr>
        <w:pStyle w:val="a7"/>
        <w:numPr>
          <w:ilvl w:val="0"/>
          <w:numId w:val="4"/>
        </w:numPr>
        <w:autoSpaceDE w:val="0"/>
        <w:spacing w:after="0" w:line="240" w:lineRule="auto"/>
        <w:jc w:val="both"/>
        <w:rPr>
          <w:rFonts w:ascii="Times New Roman" w:eastAsia="Lucida Sans Unicode" w:hAnsi="Times New Roman"/>
          <w:kern w:val="1"/>
          <w:sz w:val="24"/>
          <w:szCs w:val="24"/>
        </w:rPr>
      </w:pPr>
      <w:r w:rsidRPr="00136A3A">
        <w:rPr>
          <w:rFonts w:ascii="Times New Roman" w:eastAsia="Lucida Sans Unicode" w:hAnsi="Times New Roman"/>
          <w:kern w:val="1"/>
          <w:sz w:val="24"/>
          <w:szCs w:val="24"/>
        </w:rPr>
        <w:t xml:space="preserve">копії договорів, укладених з власником, які підтверджують право орендодавця, лізингодавця та інших </w:t>
      </w:r>
      <w:proofErr w:type="spellStart"/>
      <w:r w:rsidRPr="00136A3A">
        <w:rPr>
          <w:rFonts w:ascii="Times New Roman" w:eastAsia="Lucida Sans Unicode" w:hAnsi="Times New Roman"/>
          <w:kern w:val="1"/>
          <w:sz w:val="24"/>
          <w:szCs w:val="24"/>
        </w:rPr>
        <w:t>особ</w:t>
      </w:r>
      <w:proofErr w:type="spellEnd"/>
      <w:r w:rsidRPr="00136A3A">
        <w:rPr>
          <w:rFonts w:ascii="Times New Roman" w:eastAsia="Lucida Sans Unicode" w:hAnsi="Times New Roman"/>
          <w:kern w:val="1"/>
          <w:sz w:val="24"/>
          <w:szCs w:val="24"/>
        </w:rPr>
        <w:t>, які не є власниками цієї техніки, надавати у користування техніку, необхідну для надання послуг) на весь строк за предметом закупівлі;</w:t>
      </w:r>
    </w:p>
    <w:p w:rsidR="009C4376" w:rsidRPr="00136A3A" w:rsidRDefault="009C4376" w:rsidP="00ED72D7">
      <w:pPr>
        <w:pStyle w:val="a7"/>
        <w:numPr>
          <w:ilvl w:val="0"/>
          <w:numId w:val="4"/>
        </w:numPr>
        <w:autoSpaceDE w:val="0"/>
        <w:spacing w:after="0" w:line="240" w:lineRule="auto"/>
        <w:jc w:val="both"/>
        <w:rPr>
          <w:rFonts w:ascii="Times New Roman" w:eastAsia="Lucida Sans Unicode" w:hAnsi="Times New Roman"/>
          <w:kern w:val="1"/>
          <w:sz w:val="24"/>
          <w:szCs w:val="24"/>
        </w:rPr>
      </w:pPr>
      <w:r w:rsidRPr="00136A3A">
        <w:rPr>
          <w:rFonts w:ascii="Times New Roman" w:eastAsia="Lucida Sans Unicode" w:hAnsi="Times New Roman"/>
          <w:kern w:val="1"/>
          <w:sz w:val="24"/>
          <w:szCs w:val="24"/>
        </w:rPr>
        <w:t>копії акту(</w:t>
      </w:r>
      <w:proofErr w:type="spellStart"/>
      <w:r w:rsidRPr="00136A3A">
        <w:rPr>
          <w:rFonts w:ascii="Times New Roman" w:eastAsia="Lucida Sans Unicode" w:hAnsi="Times New Roman"/>
          <w:kern w:val="1"/>
          <w:sz w:val="24"/>
          <w:szCs w:val="24"/>
        </w:rPr>
        <w:t>ів</w:t>
      </w:r>
      <w:proofErr w:type="spellEnd"/>
      <w:r w:rsidRPr="00136A3A">
        <w:rPr>
          <w:rFonts w:ascii="Times New Roman" w:eastAsia="Lucida Sans Unicode" w:hAnsi="Times New Roman"/>
          <w:kern w:val="1"/>
          <w:sz w:val="24"/>
          <w:szCs w:val="24"/>
        </w:rPr>
        <w:t>) приймання-передачі (</w:t>
      </w:r>
      <w:r w:rsidRPr="00136A3A">
        <w:rPr>
          <w:rFonts w:ascii="Times New Roman" w:hAnsi="Times New Roman"/>
          <w:sz w:val="24"/>
          <w:szCs w:val="24"/>
        </w:rPr>
        <w:t>або інший(і) документ(и), який(і) підтверджує(</w:t>
      </w:r>
      <w:proofErr w:type="spellStart"/>
      <w:r w:rsidRPr="00136A3A">
        <w:rPr>
          <w:rFonts w:ascii="Times New Roman" w:hAnsi="Times New Roman"/>
          <w:sz w:val="24"/>
          <w:szCs w:val="24"/>
        </w:rPr>
        <w:t>ють</w:t>
      </w:r>
      <w:proofErr w:type="spellEnd"/>
      <w:r w:rsidRPr="00136A3A">
        <w:rPr>
          <w:rFonts w:ascii="Times New Roman" w:hAnsi="Times New Roman"/>
          <w:sz w:val="24"/>
          <w:szCs w:val="24"/>
        </w:rPr>
        <w:t xml:space="preserve">) факт передачі) </w:t>
      </w:r>
      <w:r w:rsidRPr="00136A3A">
        <w:rPr>
          <w:rFonts w:ascii="Times New Roman" w:eastAsia="Lucida Sans Unicode" w:hAnsi="Times New Roman"/>
          <w:kern w:val="1"/>
          <w:sz w:val="24"/>
          <w:szCs w:val="24"/>
        </w:rPr>
        <w:t>техніки до договорів.</w:t>
      </w:r>
    </w:p>
    <w:p w:rsidR="009C4376" w:rsidRPr="00136A3A" w:rsidRDefault="009C4376" w:rsidP="00ED72D7">
      <w:pPr>
        <w:ind w:firstLine="567"/>
        <w:jc w:val="both"/>
        <w:rPr>
          <w:lang w:val="uk-UA"/>
        </w:rPr>
      </w:pPr>
      <w:r w:rsidRPr="00136A3A">
        <w:rPr>
          <w:lang w:val="uk-UA"/>
        </w:rPr>
        <w:t>У випадку подання Учасником процедури закупівлі або учасником об’єднання копій договорів, які є в силу закону нікчемними, такі договори не є належним підтвердженням відповідності учасника процедури закупівлі кваліфікаційному критерію «наявність обладнання, матеріально-технічної бази та технологій».</w:t>
      </w:r>
    </w:p>
    <w:p w:rsidR="009C4376" w:rsidRDefault="009C4376" w:rsidP="00ED72D7">
      <w:pPr>
        <w:ind w:left="-142" w:right="142"/>
        <w:jc w:val="both"/>
        <w:rPr>
          <w:lang w:val="uk-UA"/>
        </w:rPr>
      </w:pPr>
    </w:p>
    <w:p w:rsidR="002D366A" w:rsidRPr="00136A3A" w:rsidRDefault="002D366A" w:rsidP="00ED72D7">
      <w:pPr>
        <w:ind w:left="-142" w:right="142"/>
        <w:jc w:val="both"/>
        <w:rPr>
          <w:lang w:val="uk-UA"/>
        </w:rPr>
      </w:pPr>
    </w:p>
    <w:p w:rsidR="009C4376" w:rsidRPr="00136A3A" w:rsidRDefault="009C4376" w:rsidP="00EE7B1E">
      <w:pPr>
        <w:ind w:firstLine="709"/>
        <w:jc w:val="center"/>
        <w:rPr>
          <w:i/>
          <w:iCs/>
          <w:lang w:val="uk-UA" w:eastAsia="ru-RU"/>
        </w:rPr>
      </w:pPr>
      <w:r w:rsidRPr="00136A3A">
        <w:rPr>
          <w:b/>
          <w:lang w:val="uk-UA" w:eastAsia="ru-RU"/>
        </w:rPr>
        <w:lastRenderedPageBreak/>
        <w:t>Довідка, що підтверджує наявність працівників, відповідної кваліфікації, які мають необхідні знання та досвід:</w:t>
      </w:r>
    </w:p>
    <w:p w:rsidR="009C4376" w:rsidRPr="00136A3A" w:rsidRDefault="009C4376" w:rsidP="00ED72D7">
      <w:pPr>
        <w:widowControl w:val="0"/>
        <w:autoSpaceDE w:val="0"/>
        <w:ind w:right="23"/>
        <w:jc w:val="both"/>
        <w:rPr>
          <w:i/>
          <w:shd w:val="clear" w:color="auto" w:fill="FFFFFF"/>
          <w:lang w:val="uk-UA"/>
        </w:rPr>
      </w:pPr>
      <w:r w:rsidRPr="00136A3A">
        <w:rPr>
          <w:i/>
          <w:shd w:val="clear" w:color="auto" w:fill="FFFFFF"/>
          <w:lang w:val="uk-UA"/>
        </w:rPr>
        <w:t>Кількість працівників, які обов’язково включаються до довідки:</w:t>
      </w:r>
    </w:p>
    <w:p w:rsidR="009C4376" w:rsidRPr="00136A3A" w:rsidRDefault="009C4376" w:rsidP="00ED72D7">
      <w:pPr>
        <w:widowControl w:val="0"/>
        <w:autoSpaceDE w:val="0"/>
        <w:ind w:right="23"/>
        <w:jc w:val="both"/>
        <w:rPr>
          <w:i/>
          <w:shd w:val="clear" w:color="auto" w:fill="FFFFFF"/>
          <w:lang w:val="uk-UA"/>
        </w:rPr>
      </w:pPr>
      <w:r w:rsidRPr="00136A3A">
        <w:rPr>
          <w:i/>
          <w:shd w:val="clear" w:color="auto" w:fill="FFFFFF"/>
          <w:lang w:val="uk-UA"/>
        </w:rPr>
        <w:t>Інженерно-технічні працівники:</w:t>
      </w:r>
    </w:p>
    <w:p w:rsidR="009C4376" w:rsidRPr="00136A3A" w:rsidRDefault="009C4376" w:rsidP="00ED72D7">
      <w:pPr>
        <w:ind w:right="141"/>
        <w:jc w:val="both"/>
        <w:outlineLvl w:val="1"/>
        <w:rPr>
          <w:lang w:val="uk-UA"/>
        </w:rPr>
      </w:pPr>
      <w:r w:rsidRPr="00136A3A">
        <w:rPr>
          <w:lang w:val="uk-UA"/>
        </w:rPr>
        <w:t xml:space="preserve">- головний інженер або інша особа, яка здійснює технічне керівництво діяльністю будівельної організації </w:t>
      </w:r>
      <w:r w:rsidRPr="00136A3A">
        <w:rPr>
          <w:i/>
          <w:lang w:val="uk-UA"/>
        </w:rPr>
        <w:t>(1 особа)</w:t>
      </w:r>
      <w:r w:rsidRPr="00136A3A">
        <w:rPr>
          <w:lang w:val="uk-UA"/>
        </w:rPr>
        <w:t>;</w:t>
      </w:r>
    </w:p>
    <w:p w:rsidR="009C4376" w:rsidRPr="00136A3A" w:rsidRDefault="009C4376" w:rsidP="00ED72D7">
      <w:pPr>
        <w:ind w:right="141"/>
        <w:jc w:val="both"/>
        <w:outlineLvl w:val="1"/>
        <w:rPr>
          <w:lang w:val="uk-UA"/>
        </w:rPr>
      </w:pPr>
      <w:r w:rsidRPr="00136A3A">
        <w:rPr>
          <w:lang w:val="uk-UA"/>
        </w:rPr>
        <w:t xml:space="preserve">- виконавець робіт або інша особа, яка виконує його функції </w:t>
      </w:r>
      <w:r w:rsidRPr="00136A3A">
        <w:rPr>
          <w:i/>
          <w:lang w:val="uk-UA"/>
        </w:rPr>
        <w:t>(1 особа)</w:t>
      </w:r>
      <w:r w:rsidRPr="00136A3A">
        <w:rPr>
          <w:lang w:val="uk-UA"/>
        </w:rPr>
        <w:t>;</w:t>
      </w:r>
    </w:p>
    <w:p w:rsidR="009C4376" w:rsidRPr="00136A3A" w:rsidRDefault="009C4376" w:rsidP="00ED72D7">
      <w:pPr>
        <w:ind w:right="141"/>
        <w:jc w:val="both"/>
        <w:outlineLvl w:val="1"/>
        <w:rPr>
          <w:lang w:val="uk-UA"/>
        </w:rPr>
      </w:pPr>
      <w:r w:rsidRPr="00136A3A">
        <w:rPr>
          <w:lang w:val="uk-UA"/>
        </w:rPr>
        <w:t xml:space="preserve">- майстер </w:t>
      </w:r>
      <w:r w:rsidRPr="00136A3A">
        <w:rPr>
          <w:i/>
          <w:lang w:val="uk-UA"/>
        </w:rPr>
        <w:t>(1 особа)</w:t>
      </w:r>
      <w:r w:rsidRPr="00136A3A">
        <w:rPr>
          <w:lang w:val="uk-UA"/>
        </w:rPr>
        <w:t>.</w:t>
      </w:r>
    </w:p>
    <w:p w:rsidR="009C4376" w:rsidRPr="00136A3A" w:rsidRDefault="009C4376" w:rsidP="00ED72D7">
      <w:pPr>
        <w:ind w:right="141"/>
        <w:jc w:val="both"/>
        <w:outlineLvl w:val="1"/>
        <w:rPr>
          <w:lang w:val="uk-UA"/>
        </w:rPr>
      </w:pPr>
      <w:r w:rsidRPr="00136A3A">
        <w:rPr>
          <w:lang w:val="uk-UA"/>
        </w:rPr>
        <w:t xml:space="preserve">- інженер з охорони праці </w:t>
      </w:r>
      <w:r w:rsidRPr="00136A3A">
        <w:rPr>
          <w:i/>
          <w:lang w:val="uk-UA"/>
        </w:rPr>
        <w:t>(1 особа)</w:t>
      </w:r>
    </w:p>
    <w:p w:rsidR="009C4376" w:rsidRPr="00136A3A" w:rsidRDefault="009C4376" w:rsidP="00ED72D7">
      <w:pPr>
        <w:ind w:right="142"/>
        <w:jc w:val="both"/>
        <w:outlineLvl w:val="1"/>
        <w:rPr>
          <w:i/>
          <w:lang w:val="uk-UA"/>
        </w:rPr>
      </w:pPr>
      <w:r w:rsidRPr="00136A3A">
        <w:rPr>
          <w:i/>
          <w:lang w:val="uk-UA"/>
        </w:rPr>
        <w:t>Інші працівники:</w:t>
      </w:r>
    </w:p>
    <w:p w:rsidR="009C4376" w:rsidRPr="00136A3A" w:rsidRDefault="009C4376" w:rsidP="00ED72D7">
      <w:pPr>
        <w:tabs>
          <w:tab w:val="left" w:pos="3947"/>
        </w:tabs>
        <w:ind w:left="142" w:right="141"/>
        <w:jc w:val="both"/>
        <w:rPr>
          <w:lang w:val="uk-UA"/>
        </w:rPr>
      </w:pPr>
      <w:r w:rsidRPr="00136A3A">
        <w:rPr>
          <w:lang w:val="uk-UA"/>
        </w:rPr>
        <w:t xml:space="preserve">- оператори машин та механізмів (оператори машин/, машиністи) </w:t>
      </w:r>
      <w:r w:rsidR="00745298">
        <w:rPr>
          <w:lang w:val="uk-UA"/>
        </w:rPr>
        <w:t>(по одному спеціалісту до зазначеної техніки</w:t>
      </w:r>
      <w:r w:rsidRPr="00136A3A">
        <w:rPr>
          <w:lang w:val="uk-UA"/>
        </w:rPr>
        <w:t>);</w:t>
      </w:r>
    </w:p>
    <w:p w:rsidR="009C4376" w:rsidRPr="00136A3A" w:rsidRDefault="009C4376" w:rsidP="00ED72D7">
      <w:pPr>
        <w:tabs>
          <w:tab w:val="left" w:pos="3947"/>
        </w:tabs>
        <w:ind w:left="142" w:right="141"/>
        <w:jc w:val="both"/>
        <w:rPr>
          <w:lang w:val="uk-UA"/>
        </w:rPr>
      </w:pPr>
      <w:r w:rsidRPr="00136A3A">
        <w:rPr>
          <w:lang w:val="uk-UA"/>
        </w:rPr>
        <w:t>- водії (15 осіб);</w:t>
      </w:r>
    </w:p>
    <w:p w:rsidR="009C4376" w:rsidRPr="00136A3A" w:rsidRDefault="002D366A" w:rsidP="00ED72D7">
      <w:pPr>
        <w:tabs>
          <w:tab w:val="left" w:pos="3947"/>
        </w:tabs>
        <w:ind w:left="142" w:right="141"/>
        <w:jc w:val="both"/>
        <w:rPr>
          <w:lang w:val="uk-UA"/>
        </w:rPr>
      </w:pPr>
      <w:r>
        <w:rPr>
          <w:lang w:val="uk-UA"/>
        </w:rPr>
        <w:t xml:space="preserve">- дорожні робітники </w:t>
      </w:r>
      <w:r w:rsidR="009C4376" w:rsidRPr="00136A3A">
        <w:rPr>
          <w:i/>
          <w:lang w:val="uk-UA"/>
        </w:rPr>
        <w:t>(10 осіб)</w:t>
      </w:r>
      <w:r w:rsidR="009C4376" w:rsidRPr="00136A3A">
        <w:rPr>
          <w:lang w:val="uk-UA"/>
        </w:rPr>
        <w:t>.</w:t>
      </w:r>
    </w:p>
    <w:p w:rsidR="009C4376" w:rsidRDefault="009C4376" w:rsidP="00ED72D7">
      <w:pPr>
        <w:ind w:firstLine="709"/>
        <w:jc w:val="center"/>
        <w:rPr>
          <w:b/>
          <w:lang w:val="uk-UA"/>
        </w:rPr>
      </w:pPr>
    </w:p>
    <w:p w:rsidR="002D366A" w:rsidRPr="00136A3A" w:rsidRDefault="002D366A" w:rsidP="00ED72D7">
      <w:pPr>
        <w:ind w:firstLine="709"/>
        <w:jc w:val="center"/>
        <w:rPr>
          <w:b/>
          <w:lang w:val="uk-UA"/>
        </w:rPr>
      </w:pPr>
    </w:p>
    <w:p w:rsidR="009C4376" w:rsidRPr="00136A3A" w:rsidRDefault="009C4376" w:rsidP="00ED72D7">
      <w:pPr>
        <w:ind w:firstLine="709"/>
        <w:jc w:val="center"/>
        <w:rPr>
          <w:b/>
          <w:lang w:val="uk-UA"/>
        </w:rPr>
      </w:pPr>
      <w:r w:rsidRPr="00136A3A">
        <w:rPr>
          <w:b/>
          <w:lang w:val="uk-UA"/>
        </w:rPr>
        <w:t xml:space="preserve">Довідка про кваліфікацію і досвід працівників, які </w:t>
      </w:r>
    </w:p>
    <w:p w:rsidR="009C4376" w:rsidRDefault="009C4376" w:rsidP="00ED72D7">
      <w:pPr>
        <w:ind w:firstLine="709"/>
        <w:jc w:val="center"/>
        <w:rPr>
          <w:b/>
          <w:lang w:val="uk-UA"/>
        </w:rPr>
      </w:pPr>
      <w:r w:rsidRPr="00136A3A">
        <w:rPr>
          <w:b/>
          <w:lang w:val="uk-UA"/>
        </w:rPr>
        <w:t>будуть залучені до виконання робіт</w:t>
      </w:r>
    </w:p>
    <w:p w:rsidR="002D366A" w:rsidRPr="002D366A" w:rsidRDefault="002D366A" w:rsidP="002D366A">
      <w:pPr>
        <w:ind w:firstLine="709"/>
        <w:jc w:val="right"/>
        <w:rPr>
          <w:i/>
          <w:lang w:val="uk-UA"/>
        </w:rPr>
      </w:pPr>
      <w:r w:rsidRPr="002D366A">
        <w:rPr>
          <w:i/>
          <w:lang w:val="uk-UA"/>
        </w:rPr>
        <w:t>Таблиця 3</w:t>
      </w:r>
    </w:p>
    <w:tbl>
      <w:tblPr>
        <w:tblpPr w:leftFromText="180" w:rightFromText="180" w:vertAnchor="text" w:horzAnchor="page" w:tblpX="1710" w:tblpY="193"/>
        <w:tblW w:w="8784" w:type="dxa"/>
        <w:tblLayout w:type="fixed"/>
        <w:tblLook w:val="0000" w:firstRow="0" w:lastRow="0" w:firstColumn="0" w:lastColumn="0" w:noHBand="0" w:noVBand="0"/>
      </w:tblPr>
      <w:tblGrid>
        <w:gridCol w:w="534"/>
        <w:gridCol w:w="1984"/>
        <w:gridCol w:w="1134"/>
        <w:gridCol w:w="2722"/>
        <w:gridCol w:w="2410"/>
      </w:tblGrid>
      <w:tr w:rsidR="009C4376" w:rsidRPr="00136A3A" w:rsidTr="00865D6D">
        <w:tc>
          <w:tcPr>
            <w:tcW w:w="534" w:type="dxa"/>
            <w:tcBorders>
              <w:top w:val="single" w:sz="4" w:space="0" w:color="000000"/>
              <w:left w:val="single" w:sz="4" w:space="0" w:color="000000"/>
              <w:bottom w:val="single" w:sz="4" w:space="0" w:color="000000"/>
            </w:tcBorders>
            <w:shd w:val="clear" w:color="auto" w:fill="auto"/>
            <w:vAlign w:val="center"/>
          </w:tcPr>
          <w:p w:rsidR="009C4376" w:rsidRPr="00136A3A" w:rsidRDefault="009C4376" w:rsidP="00ED72D7">
            <w:pPr>
              <w:snapToGrid w:val="0"/>
              <w:ind w:left="-70" w:right="-67"/>
              <w:rPr>
                <w:lang w:val="uk-UA"/>
              </w:rPr>
            </w:pPr>
          </w:p>
          <w:p w:rsidR="009C4376" w:rsidRPr="00136A3A" w:rsidRDefault="009C4376" w:rsidP="00ED72D7">
            <w:pPr>
              <w:tabs>
                <w:tab w:val="left" w:pos="426"/>
              </w:tabs>
              <w:ind w:left="-70" w:right="-67"/>
              <w:rPr>
                <w:lang w:val="uk-UA"/>
              </w:rPr>
            </w:pPr>
            <w:r w:rsidRPr="00136A3A">
              <w:rPr>
                <w:rFonts w:eastAsia="Times New Roman CYR"/>
                <w:lang w:val="uk-UA"/>
              </w:rPr>
              <w:t xml:space="preserve">№ </w:t>
            </w:r>
            <w:r w:rsidRPr="00136A3A">
              <w:rPr>
                <w:lang w:val="uk-UA"/>
              </w:rPr>
              <w:t>п/п</w:t>
            </w:r>
          </w:p>
        </w:tc>
        <w:tc>
          <w:tcPr>
            <w:tcW w:w="1984" w:type="dxa"/>
            <w:tcBorders>
              <w:top w:val="single" w:sz="4" w:space="0" w:color="000000"/>
              <w:left w:val="single" w:sz="4" w:space="0" w:color="000000"/>
              <w:bottom w:val="single" w:sz="4" w:space="0" w:color="000000"/>
            </w:tcBorders>
            <w:shd w:val="clear" w:color="auto" w:fill="auto"/>
            <w:vAlign w:val="center"/>
          </w:tcPr>
          <w:p w:rsidR="009C4376" w:rsidRPr="00136A3A" w:rsidRDefault="009C4376" w:rsidP="00ED72D7">
            <w:pPr>
              <w:tabs>
                <w:tab w:val="left" w:pos="2977"/>
              </w:tabs>
              <w:ind w:left="-70" w:right="-67"/>
              <w:jc w:val="center"/>
              <w:rPr>
                <w:lang w:val="uk-UA"/>
              </w:rPr>
            </w:pPr>
            <w:r w:rsidRPr="00136A3A">
              <w:rPr>
                <w:lang w:val="uk-UA"/>
              </w:rPr>
              <w:t xml:space="preserve">Посада </w:t>
            </w:r>
          </w:p>
        </w:tc>
        <w:tc>
          <w:tcPr>
            <w:tcW w:w="1134" w:type="dxa"/>
            <w:tcBorders>
              <w:top w:val="single" w:sz="4" w:space="0" w:color="000000"/>
              <w:left w:val="single" w:sz="4" w:space="0" w:color="000000"/>
              <w:bottom w:val="single" w:sz="4" w:space="0" w:color="000000"/>
            </w:tcBorders>
            <w:shd w:val="clear" w:color="auto" w:fill="auto"/>
            <w:vAlign w:val="center"/>
          </w:tcPr>
          <w:p w:rsidR="009C4376" w:rsidRPr="00136A3A" w:rsidRDefault="009C4376" w:rsidP="00ED72D7">
            <w:pPr>
              <w:ind w:left="-70" w:right="-67"/>
              <w:jc w:val="center"/>
              <w:rPr>
                <w:lang w:val="uk-UA"/>
              </w:rPr>
            </w:pPr>
            <w:r w:rsidRPr="00136A3A">
              <w:rPr>
                <w:lang w:val="uk-UA"/>
              </w:rPr>
              <w:t>П.І.Б.</w:t>
            </w:r>
          </w:p>
        </w:tc>
        <w:tc>
          <w:tcPr>
            <w:tcW w:w="2722" w:type="dxa"/>
            <w:tcBorders>
              <w:top w:val="single" w:sz="4" w:space="0" w:color="000000"/>
              <w:left w:val="single" w:sz="4" w:space="0" w:color="000000"/>
              <w:bottom w:val="single" w:sz="4" w:space="0" w:color="000000"/>
            </w:tcBorders>
            <w:shd w:val="clear" w:color="auto" w:fill="auto"/>
            <w:vAlign w:val="center"/>
          </w:tcPr>
          <w:p w:rsidR="009C4376" w:rsidRPr="00136A3A" w:rsidRDefault="009C4376" w:rsidP="00ED72D7">
            <w:pPr>
              <w:ind w:left="-70" w:right="-67"/>
              <w:jc w:val="center"/>
              <w:rPr>
                <w:lang w:val="uk-UA"/>
              </w:rPr>
            </w:pPr>
            <w:r w:rsidRPr="00136A3A">
              <w:rPr>
                <w:lang w:val="uk-UA"/>
              </w:rPr>
              <w:t>Освіта/ найменування учбового закладу/</w:t>
            </w:r>
          </w:p>
          <w:p w:rsidR="009C4376" w:rsidRPr="00136A3A" w:rsidRDefault="009C4376" w:rsidP="00ED72D7">
            <w:pPr>
              <w:ind w:left="-70" w:right="-67"/>
              <w:jc w:val="center"/>
              <w:rPr>
                <w:lang w:val="uk-UA"/>
              </w:rPr>
            </w:pPr>
            <w:r w:rsidRPr="00136A3A">
              <w:rPr>
                <w:lang w:val="uk-UA"/>
              </w:rPr>
              <w:t>спеціальність*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376" w:rsidRPr="00136A3A" w:rsidRDefault="009C4376" w:rsidP="00ED72D7">
            <w:pPr>
              <w:ind w:left="-70" w:right="-67"/>
              <w:jc w:val="center"/>
              <w:rPr>
                <w:lang w:val="uk-UA"/>
              </w:rPr>
            </w:pPr>
            <w:r w:rsidRPr="00136A3A">
              <w:rPr>
                <w:lang w:val="uk-UA"/>
              </w:rPr>
              <w:t>Досвід роботи на цій посаді в підприємстві (роки)*</w:t>
            </w:r>
          </w:p>
        </w:tc>
      </w:tr>
      <w:tr w:rsidR="009C4376" w:rsidRPr="00136A3A" w:rsidTr="00865D6D">
        <w:tc>
          <w:tcPr>
            <w:tcW w:w="534" w:type="dxa"/>
            <w:tcBorders>
              <w:top w:val="single" w:sz="4" w:space="0" w:color="000000"/>
              <w:left w:val="single" w:sz="4" w:space="0" w:color="000000"/>
              <w:bottom w:val="single" w:sz="4" w:space="0" w:color="000000"/>
            </w:tcBorders>
            <w:shd w:val="clear" w:color="auto" w:fill="auto"/>
          </w:tcPr>
          <w:p w:rsidR="009C4376" w:rsidRPr="00136A3A" w:rsidRDefault="009C4376" w:rsidP="00ED72D7">
            <w:pPr>
              <w:ind w:left="-70" w:right="-67"/>
              <w:jc w:val="center"/>
              <w:rPr>
                <w:b/>
                <w:caps/>
                <w:lang w:val="uk-UA"/>
              </w:rPr>
            </w:pPr>
            <w:r w:rsidRPr="00136A3A">
              <w:rPr>
                <w:b/>
                <w:caps/>
                <w:lang w:val="uk-UA"/>
              </w:rPr>
              <w:t>1</w:t>
            </w:r>
          </w:p>
        </w:tc>
        <w:tc>
          <w:tcPr>
            <w:tcW w:w="1984" w:type="dxa"/>
            <w:tcBorders>
              <w:top w:val="single" w:sz="4" w:space="0" w:color="000000"/>
              <w:left w:val="single" w:sz="4" w:space="0" w:color="000000"/>
              <w:bottom w:val="single" w:sz="4" w:space="0" w:color="000000"/>
            </w:tcBorders>
            <w:shd w:val="clear" w:color="auto" w:fill="auto"/>
          </w:tcPr>
          <w:p w:rsidR="009C4376" w:rsidRPr="00136A3A" w:rsidRDefault="009C4376" w:rsidP="00ED72D7">
            <w:pPr>
              <w:ind w:left="-70" w:right="-67"/>
              <w:jc w:val="center"/>
              <w:rPr>
                <w:b/>
                <w:caps/>
                <w:lang w:val="uk-UA"/>
              </w:rPr>
            </w:pPr>
            <w:r w:rsidRPr="00136A3A">
              <w:rPr>
                <w:b/>
                <w:caps/>
                <w:lang w:val="uk-UA"/>
              </w:rPr>
              <w:t>2</w:t>
            </w:r>
          </w:p>
        </w:tc>
        <w:tc>
          <w:tcPr>
            <w:tcW w:w="1134" w:type="dxa"/>
            <w:tcBorders>
              <w:top w:val="single" w:sz="4" w:space="0" w:color="000000"/>
              <w:left w:val="single" w:sz="4" w:space="0" w:color="000000"/>
              <w:bottom w:val="single" w:sz="4" w:space="0" w:color="000000"/>
            </w:tcBorders>
            <w:shd w:val="clear" w:color="auto" w:fill="auto"/>
          </w:tcPr>
          <w:p w:rsidR="009C4376" w:rsidRPr="00136A3A" w:rsidRDefault="009C4376" w:rsidP="00ED72D7">
            <w:pPr>
              <w:ind w:left="-70" w:right="-67"/>
              <w:jc w:val="center"/>
              <w:rPr>
                <w:b/>
                <w:caps/>
                <w:lang w:val="uk-UA"/>
              </w:rPr>
            </w:pPr>
            <w:r w:rsidRPr="00136A3A">
              <w:rPr>
                <w:b/>
                <w:caps/>
                <w:lang w:val="uk-UA"/>
              </w:rPr>
              <w:t>3</w:t>
            </w:r>
          </w:p>
        </w:tc>
        <w:tc>
          <w:tcPr>
            <w:tcW w:w="2722" w:type="dxa"/>
            <w:tcBorders>
              <w:top w:val="single" w:sz="4" w:space="0" w:color="000000"/>
              <w:left w:val="single" w:sz="4" w:space="0" w:color="000000"/>
              <w:bottom w:val="single" w:sz="4" w:space="0" w:color="000000"/>
            </w:tcBorders>
            <w:shd w:val="clear" w:color="auto" w:fill="auto"/>
          </w:tcPr>
          <w:p w:rsidR="009C4376" w:rsidRPr="00136A3A" w:rsidRDefault="009C4376" w:rsidP="00ED72D7">
            <w:pPr>
              <w:ind w:left="-70" w:right="-67"/>
              <w:jc w:val="center"/>
              <w:rPr>
                <w:b/>
                <w:caps/>
                <w:lang w:val="uk-UA"/>
              </w:rPr>
            </w:pPr>
            <w:r w:rsidRPr="00136A3A">
              <w:rPr>
                <w:b/>
                <w:caps/>
                <w:lang w:val="uk-UA"/>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C4376" w:rsidRPr="00136A3A" w:rsidRDefault="009C4376" w:rsidP="00ED72D7">
            <w:pPr>
              <w:ind w:left="-70" w:right="-67"/>
              <w:jc w:val="center"/>
              <w:rPr>
                <w:lang w:val="uk-UA"/>
              </w:rPr>
            </w:pPr>
            <w:r w:rsidRPr="00136A3A">
              <w:rPr>
                <w:b/>
                <w:caps/>
                <w:lang w:val="uk-UA"/>
              </w:rPr>
              <w:t>5</w:t>
            </w:r>
          </w:p>
        </w:tc>
      </w:tr>
      <w:tr w:rsidR="009C4376" w:rsidRPr="00136A3A" w:rsidTr="00865D6D">
        <w:trPr>
          <w:trHeight w:val="316"/>
        </w:trPr>
        <w:tc>
          <w:tcPr>
            <w:tcW w:w="534" w:type="dxa"/>
            <w:tcBorders>
              <w:top w:val="single" w:sz="4" w:space="0" w:color="000000"/>
              <w:left w:val="single" w:sz="4" w:space="0" w:color="000000"/>
              <w:bottom w:val="single" w:sz="4" w:space="0" w:color="000000"/>
            </w:tcBorders>
            <w:shd w:val="clear" w:color="auto" w:fill="auto"/>
          </w:tcPr>
          <w:p w:rsidR="009C4376" w:rsidRPr="00136A3A" w:rsidRDefault="009C4376" w:rsidP="00ED72D7">
            <w:pPr>
              <w:ind w:left="-70" w:right="-67"/>
              <w:jc w:val="center"/>
              <w:rPr>
                <w:caps/>
                <w:lang w:val="uk-UA"/>
              </w:rPr>
            </w:pPr>
          </w:p>
        </w:tc>
        <w:tc>
          <w:tcPr>
            <w:tcW w:w="1984" w:type="dxa"/>
            <w:tcBorders>
              <w:top w:val="single" w:sz="4" w:space="0" w:color="000000"/>
              <w:left w:val="single" w:sz="4" w:space="0" w:color="000000"/>
              <w:bottom w:val="single" w:sz="4" w:space="0" w:color="000000"/>
            </w:tcBorders>
            <w:shd w:val="clear" w:color="auto" w:fill="auto"/>
          </w:tcPr>
          <w:p w:rsidR="009C4376" w:rsidRPr="00136A3A" w:rsidRDefault="009C4376" w:rsidP="00ED72D7">
            <w:pPr>
              <w:ind w:left="-70" w:right="-67"/>
              <w:rPr>
                <w:b/>
                <w:caps/>
                <w:lang w:val="uk-UA"/>
              </w:rPr>
            </w:pPr>
          </w:p>
        </w:tc>
        <w:tc>
          <w:tcPr>
            <w:tcW w:w="1134" w:type="dxa"/>
            <w:tcBorders>
              <w:top w:val="single" w:sz="4" w:space="0" w:color="000000"/>
              <w:left w:val="single" w:sz="4" w:space="0" w:color="000000"/>
              <w:bottom w:val="single" w:sz="4" w:space="0" w:color="000000"/>
            </w:tcBorders>
            <w:shd w:val="clear" w:color="auto" w:fill="auto"/>
          </w:tcPr>
          <w:p w:rsidR="009C4376" w:rsidRPr="00136A3A" w:rsidRDefault="009C4376" w:rsidP="00ED72D7">
            <w:pPr>
              <w:ind w:left="-70" w:right="-67"/>
              <w:jc w:val="center"/>
              <w:rPr>
                <w:b/>
                <w:caps/>
                <w:lang w:val="uk-UA"/>
              </w:rPr>
            </w:pPr>
          </w:p>
        </w:tc>
        <w:tc>
          <w:tcPr>
            <w:tcW w:w="2722" w:type="dxa"/>
            <w:tcBorders>
              <w:top w:val="single" w:sz="4" w:space="0" w:color="000000"/>
              <w:left w:val="single" w:sz="4" w:space="0" w:color="000000"/>
              <w:bottom w:val="single" w:sz="4" w:space="0" w:color="000000"/>
            </w:tcBorders>
            <w:shd w:val="clear" w:color="auto" w:fill="auto"/>
          </w:tcPr>
          <w:p w:rsidR="009C4376" w:rsidRPr="00136A3A" w:rsidRDefault="009C4376" w:rsidP="00ED72D7">
            <w:pPr>
              <w:ind w:left="-70" w:right="-67"/>
              <w:jc w:val="center"/>
              <w:rPr>
                <w:b/>
                <w:caps/>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C4376" w:rsidRPr="00136A3A" w:rsidRDefault="009C4376" w:rsidP="00ED72D7">
            <w:pPr>
              <w:ind w:left="-70" w:right="-67"/>
              <w:jc w:val="center"/>
              <w:rPr>
                <w:b/>
                <w:caps/>
                <w:lang w:val="uk-UA"/>
              </w:rPr>
            </w:pPr>
          </w:p>
        </w:tc>
      </w:tr>
    </w:tbl>
    <w:p w:rsidR="009C4376" w:rsidRPr="00136A3A" w:rsidRDefault="009C4376" w:rsidP="00ED72D7">
      <w:pPr>
        <w:ind w:firstLine="709"/>
        <w:jc w:val="both"/>
        <w:rPr>
          <w:lang w:val="uk-UA"/>
        </w:rPr>
      </w:pPr>
    </w:p>
    <w:p w:rsidR="009C4376" w:rsidRPr="00136A3A" w:rsidRDefault="002D366A" w:rsidP="00ED72D7">
      <w:pPr>
        <w:ind w:firstLine="709"/>
        <w:jc w:val="both"/>
        <w:rPr>
          <w:lang w:val="uk-UA"/>
        </w:rPr>
      </w:pPr>
      <w:r>
        <w:rPr>
          <w:lang w:val="uk-UA"/>
        </w:rPr>
        <w:t xml:space="preserve">Графи 4, 5 </w:t>
      </w:r>
      <w:r w:rsidR="009C4376" w:rsidRPr="00136A3A">
        <w:rPr>
          <w:lang w:val="uk-UA"/>
        </w:rPr>
        <w:t>не є обов’язковими для заповнення щодо операторів машин та механізмів, водіїв, дорожніх робітників, прибиральників території.</w:t>
      </w:r>
    </w:p>
    <w:p w:rsidR="009C4376" w:rsidRPr="00136A3A" w:rsidRDefault="009C4376" w:rsidP="00ED72D7">
      <w:pPr>
        <w:ind w:left="142" w:right="141" w:firstLine="567"/>
        <w:jc w:val="both"/>
        <w:rPr>
          <w:lang w:val="uk-UA"/>
        </w:rPr>
      </w:pPr>
      <w:r w:rsidRPr="00136A3A">
        <w:rPr>
          <w:lang w:val="uk-UA"/>
        </w:rPr>
        <w:t xml:space="preserve">На підтвердження інформації щодо наявності у Учасника працівників, яка міститься в довідці, йому необхідно у складі тендерної пропозиції, надати копії трудових книжок </w:t>
      </w:r>
      <w:r w:rsidRPr="00136A3A">
        <w:rPr>
          <w:i/>
          <w:iCs/>
          <w:lang w:val="uk-UA"/>
        </w:rPr>
        <w:t xml:space="preserve">(перша сторінка та сторінка з інформацією про останнє місце роботи) </w:t>
      </w:r>
      <w:r w:rsidRPr="00136A3A">
        <w:rPr>
          <w:lang w:val="uk-UA"/>
        </w:rPr>
        <w:t xml:space="preserve">або копії наказів про призначення на </w:t>
      </w:r>
      <w:r w:rsidRPr="00136A3A">
        <w:rPr>
          <w:shd w:val="clear" w:color="auto" w:fill="FFFFFF"/>
          <w:lang w:val="uk-UA"/>
        </w:rPr>
        <w:t xml:space="preserve">посаду, </w:t>
      </w:r>
      <w:r w:rsidRPr="00136A3A">
        <w:rPr>
          <w:rFonts w:eastAsia="Arial"/>
          <w:shd w:val="clear" w:color="auto" w:fill="FFFFFF"/>
          <w:lang w:val="uk-UA" w:eastAsia="uk-UA" w:bidi="uk-UA"/>
        </w:rPr>
        <w:t>наказів про сумісництво</w:t>
      </w:r>
      <w:r w:rsidRPr="00136A3A">
        <w:rPr>
          <w:lang w:val="uk-UA"/>
        </w:rPr>
        <w:t>, що будуть задіяні Учасником під час виконання договору.</w:t>
      </w:r>
    </w:p>
    <w:p w:rsidR="009C4376" w:rsidRPr="00136A3A" w:rsidRDefault="009C4376" w:rsidP="00ED72D7">
      <w:pPr>
        <w:ind w:left="142" w:right="141" w:firstLine="567"/>
        <w:jc w:val="both"/>
        <w:rPr>
          <w:lang w:val="uk-UA"/>
        </w:rPr>
      </w:pPr>
      <w:r w:rsidRPr="00136A3A">
        <w:rPr>
          <w:lang w:val="uk-UA"/>
        </w:rPr>
        <w:t xml:space="preserve">Додатково на інженерно - технічних працівників (інженери, виконроби, майстри, та ін.), перерахованих в довідці, Учасник повинен надати </w:t>
      </w:r>
      <w:proofErr w:type="spellStart"/>
      <w:r w:rsidRPr="00136A3A">
        <w:rPr>
          <w:lang w:val="uk-UA"/>
        </w:rPr>
        <w:t>скан</w:t>
      </w:r>
      <w:proofErr w:type="spellEnd"/>
      <w:r w:rsidRPr="00136A3A">
        <w:rPr>
          <w:lang w:val="uk-UA"/>
        </w:rPr>
        <w:t xml:space="preserve">-копії дипломів про закінчення учбових закладів. Для інженерно-технічних працівників обов’язкова наявність вищої або неповної вищої освіти з кваліфікацією «будівельник»,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тощо. </w:t>
      </w:r>
    </w:p>
    <w:p w:rsidR="009C4376" w:rsidRPr="00136A3A" w:rsidRDefault="009C4376" w:rsidP="00ED72D7">
      <w:pPr>
        <w:ind w:left="142" w:right="141" w:firstLine="567"/>
        <w:jc w:val="both"/>
        <w:rPr>
          <w:lang w:val="uk-UA"/>
        </w:rPr>
      </w:pPr>
      <w:r w:rsidRPr="00136A3A">
        <w:rPr>
          <w:lang w:val="uk-UA"/>
        </w:rPr>
        <w:t xml:space="preserve">Додатково надається довідка у довільній формі з інформацією про наявність в учасника працівників, які пройшли навчання з «Правил з охорони праці»: директора, виконроба, головного інженера та інженера з охорони праці, які мають необхідні знання та досвід з виконання робіт з наданням оригіналу або належним чином завіреної копії посвідчення вказаних працівників з «Правил з охорони праці» та </w:t>
      </w:r>
      <w:r w:rsidRPr="00314271">
        <w:rPr>
          <w:lang w:val="uk-UA"/>
        </w:rPr>
        <w:t>копій трудових книжок.</w:t>
      </w:r>
    </w:p>
    <w:p w:rsidR="009C4376" w:rsidRPr="00136A3A" w:rsidRDefault="009C4376" w:rsidP="00ED72D7">
      <w:pPr>
        <w:ind w:left="142" w:right="141" w:firstLine="567"/>
        <w:jc w:val="both"/>
        <w:rPr>
          <w:b/>
          <w:bCs/>
          <w:iCs/>
          <w:lang w:val="uk-UA"/>
        </w:rPr>
      </w:pPr>
      <w:r w:rsidRPr="00136A3A">
        <w:rPr>
          <w:b/>
          <w:i/>
          <w:lang w:val="uk-UA"/>
        </w:rPr>
        <w:t>примітка:</w:t>
      </w:r>
      <w:r w:rsidRPr="00136A3A">
        <w:rPr>
          <w:i/>
          <w:lang w:val="uk-UA"/>
        </w:rPr>
        <w:t xml:space="preserve"> </w:t>
      </w:r>
    </w:p>
    <w:p w:rsidR="009C4376" w:rsidRDefault="009C4376" w:rsidP="00ED72D7">
      <w:pPr>
        <w:shd w:val="clear" w:color="auto" w:fill="FFFFFF"/>
        <w:ind w:right="-81" w:firstLine="567"/>
        <w:jc w:val="both"/>
        <w:rPr>
          <w:i/>
        </w:rPr>
      </w:pPr>
      <w:r w:rsidRPr="00136A3A">
        <w:rPr>
          <w:i/>
          <w:lang w:val="uk-UA"/>
        </w:rPr>
        <w:t xml:space="preserve"> </w:t>
      </w:r>
      <w:proofErr w:type="spellStart"/>
      <w:r w:rsidRPr="00136A3A">
        <w:rPr>
          <w:i/>
        </w:rPr>
        <w:t>Учасник</w:t>
      </w:r>
      <w:proofErr w:type="spellEnd"/>
      <w:r w:rsidRPr="00136A3A">
        <w:rPr>
          <w:i/>
        </w:rPr>
        <w:t xml:space="preserve"> нерезидент повинен </w:t>
      </w:r>
      <w:proofErr w:type="spellStart"/>
      <w:r w:rsidRPr="00136A3A">
        <w:rPr>
          <w:i/>
        </w:rPr>
        <w:t>надати</w:t>
      </w:r>
      <w:proofErr w:type="spellEnd"/>
      <w:r w:rsidRPr="00136A3A">
        <w:rPr>
          <w:i/>
        </w:rPr>
        <w:t xml:space="preserve"> </w:t>
      </w:r>
      <w:proofErr w:type="spellStart"/>
      <w:r w:rsidRPr="00136A3A">
        <w:rPr>
          <w:i/>
        </w:rPr>
        <w:t>документи</w:t>
      </w:r>
      <w:proofErr w:type="spellEnd"/>
      <w:r w:rsidRPr="00136A3A">
        <w:rPr>
          <w:i/>
        </w:rPr>
        <w:t xml:space="preserve"> з </w:t>
      </w:r>
      <w:proofErr w:type="spellStart"/>
      <w:r w:rsidRPr="00136A3A">
        <w:rPr>
          <w:i/>
        </w:rPr>
        <w:t>урахуванням</w:t>
      </w:r>
      <w:proofErr w:type="spellEnd"/>
      <w:r w:rsidRPr="00136A3A">
        <w:rPr>
          <w:i/>
        </w:rPr>
        <w:t xml:space="preserve"> </w:t>
      </w:r>
      <w:proofErr w:type="spellStart"/>
      <w:r w:rsidRPr="00136A3A">
        <w:rPr>
          <w:i/>
        </w:rPr>
        <w:t>особливостей</w:t>
      </w:r>
      <w:proofErr w:type="spellEnd"/>
      <w:r w:rsidRPr="00136A3A">
        <w:rPr>
          <w:i/>
        </w:rPr>
        <w:t xml:space="preserve"> </w:t>
      </w:r>
      <w:proofErr w:type="spellStart"/>
      <w:r w:rsidRPr="00136A3A">
        <w:rPr>
          <w:i/>
        </w:rPr>
        <w:t>законодавства</w:t>
      </w:r>
      <w:proofErr w:type="spellEnd"/>
      <w:r w:rsidRPr="00136A3A">
        <w:rPr>
          <w:i/>
        </w:rPr>
        <w:t xml:space="preserve"> </w:t>
      </w:r>
      <w:proofErr w:type="spellStart"/>
      <w:r w:rsidRPr="00136A3A">
        <w:rPr>
          <w:i/>
        </w:rPr>
        <w:t>його</w:t>
      </w:r>
      <w:proofErr w:type="spellEnd"/>
      <w:r w:rsidRPr="00136A3A">
        <w:rPr>
          <w:i/>
        </w:rPr>
        <w:t xml:space="preserve"> </w:t>
      </w:r>
      <w:proofErr w:type="spellStart"/>
      <w:r w:rsidRPr="00136A3A">
        <w:rPr>
          <w:i/>
        </w:rPr>
        <w:t>країни</w:t>
      </w:r>
      <w:proofErr w:type="spellEnd"/>
      <w:r w:rsidRPr="00136A3A">
        <w:rPr>
          <w:i/>
        </w:rPr>
        <w:t xml:space="preserve"> </w:t>
      </w:r>
      <w:proofErr w:type="spellStart"/>
      <w:r w:rsidRPr="00136A3A">
        <w:rPr>
          <w:i/>
        </w:rPr>
        <w:t>походження</w:t>
      </w:r>
      <w:proofErr w:type="spellEnd"/>
      <w:r w:rsidRPr="00136A3A">
        <w:rPr>
          <w:i/>
        </w:rPr>
        <w:t xml:space="preserve"> (</w:t>
      </w:r>
      <w:proofErr w:type="spellStart"/>
      <w:r w:rsidRPr="00136A3A">
        <w:rPr>
          <w:i/>
        </w:rPr>
        <w:t>далі</w:t>
      </w:r>
      <w:proofErr w:type="spellEnd"/>
      <w:r w:rsidRPr="00136A3A">
        <w:rPr>
          <w:i/>
        </w:rPr>
        <w:t xml:space="preserve"> – аналоги </w:t>
      </w:r>
      <w:proofErr w:type="spellStart"/>
      <w:r w:rsidRPr="00136A3A">
        <w:rPr>
          <w:i/>
        </w:rPr>
        <w:t>документів</w:t>
      </w:r>
      <w:proofErr w:type="spellEnd"/>
      <w:r w:rsidRPr="00136A3A">
        <w:rPr>
          <w:i/>
        </w:rPr>
        <w:t>).</w:t>
      </w:r>
      <w:r w:rsidRPr="00136A3A">
        <w:rPr>
          <w:i/>
          <w:lang w:val="uk-UA"/>
        </w:rPr>
        <w:t xml:space="preserve"> </w:t>
      </w:r>
      <w:r w:rsidRPr="00136A3A">
        <w:rPr>
          <w:i/>
        </w:rPr>
        <w:t xml:space="preserve">До </w:t>
      </w:r>
      <w:proofErr w:type="spellStart"/>
      <w:r w:rsidRPr="00136A3A">
        <w:rPr>
          <w:i/>
        </w:rPr>
        <w:t>аналогів</w:t>
      </w:r>
      <w:proofErr w:type="spellEnd"/>
      <w:r w:rsidRPr="00136A3A">
        <w:rPr>
          <w:i/>
        </w:rPr>
        <w:t xml:space="preserve"> </w:t>
      </w:r>
      <w:proofErr w:type="spellStart"/>
      <w:r w:rsidRPr="00136A3A">
        <w:rPr>
          <w:i/>
        </w:rPr>
        <w:t>документів</w:t>
      </w:r>
      <w:proofErr w:type="spellEnd"/>
      <w:r w:rsidRPr="00136A3A">
        <w:rPr>
          <w:i/>
        </w:rPr>
        <w:t xml:space="preserve">, у </w:t>
      </w:r>
      <w:proofErr w:type="spellStart"/>
      <w:r w:rsidRPr="00136A3A">
        <w:rPr>
          <w:i/>
        </w:rPr>
        <w:t>складі</w:t>
      </w:r>
      <w:proofErr w:type="spellEnd"/>
      <w:r w:rsidRPr="00136A3A">
        <w:rPr>
          <w:i/>
        </w:rPr>
        <w:t xml:space="preserve"> </w:t>
      </w:r>
      <w:proofErr w:type="spellStart"/>
      <w:r w:rsidRPr="00136A3A">
        <w:rPr>
          <w:i/>
        </w:rPr>
        <w:t>тендерної</w:t>
      </w:r>
      <w:proofErr w:type="spellEnd"/>
      <w:r w:rsidRPr="00136A3A">
        <w:rPr>
          <w:i/>
        </w:rPr>
        <w:t xml:space="preserve"> </w:t>
      </w:r>
      <w:proofErr w:type="spellStart"/>
      <w:r w:rsidRPr="00136A3A">
        <w:rPr>
          <w:i/>
        </w:rPr>
        <w:t>пропозиції</w:t>
      </w:r>
      <w:proofErr w:type="spellEnd"/>
      <w:r w:rsidRPr="00136A3A">
        <w:rPr>
          <w:i/>
        </w:rPr>
        <w:t xml:space="preserve"> </w:t>
      </w:r>
      <w:proofErr w:type="spellStart"/>
      <w:r w:rsidRPr="00136A3A">
        <w:rPr>
          <w:i/>
        </w:rPr>
        <w:t>необхідно</w:t>
      </w:r>
      <w:proofErr w:type="spellEnd"/>
      <w:r w:rsidRPr="00136A3A">
        <w:rPr>
          <w:i/>
        </w:rPr>
        <w:t xml:space="preserve"> </w:t>
      </w:r>
      <w:proofErr w:type="spellStart"/>
      <w:r w:rsidRPr="00136A3A">
        <w:rPr>
          <w:i/>
        </w:rPr>
        <w:t>надати</w:t>
      </w:r>
      <w:proofErr w:type="spellEnd"/>
      <w:r w:rsidRPr="00136A3A">
        <w:rPr>
          <w:i/>
        </w:rPr>
        <w:t xml:space="preserve"> лист-</w:t>
      </w:r>
      <w:proofErr w:type="spellStart"/>
      <w:r w:rsidRPr="00136A3A">
        <w:rPr>
          <w:i/>
        </w:rPr>
        <w:t>пояснення</w:t>
      </w:r>
      <w:proofErr w:type="spellEnd"/>
      <w:r w:rsidRPr="00136A3A">
        <w:rPr>
          <w:i/>
        </w:rPr>
        <w:t xml:space="preserve"> на </w:t>
      </w:r>
      <w:proofErr w:type="spellStart"/>
      <w:r w:rsidRPr="00136A3A">
        <w:rPr>
          <w:i/>
        </w:rPr>
        <w:t>заміну</w:t>
      </w:r>
      <w:proofErr w:type="spellEnd"/>
      <w:r w:rsidRPr="00136A3A">
        <w:rPr>
          <w:i/>
        </w:rPr>
        <w:t xml:space="preserve"> </w:t>
      </w:r>
      <w:proofErr w:type="spellStart"/>
      <w:r w:rsidRPr="00136A3A">
        <w:rPr>
          <w:i/>
        </w:rPr>
        <w:t>яких</w:t>
      </w:r>
      <w:proofErr w:type="spellEnd"/>
      <w:r w:rsidRPr="00136A3A">
        <w:rPr>
          <w:i/>
        </w:rPr>
        <w:t xml:space="preserve"> </w:t>
      </w:r>
      <w:proofErr w:type="spellStart"/>
      <w:r w:rsidRPr="00136A3A">
        <w:rPr>
          <w:i/>
        </w:rPr>
        <w:t>документів</w:t>
      </w:r>
      <w:proofErr w:type="spellEnd"/>
      <w:r w:rsidRPr="00136A3A">
        <w:rPr>
          <w:i/>
        </w:rPr>
        <w:t xml:space="preserve"> вони </w:t>
      </w:r>
      <w:proofErr w:type="spellStart"/>
      <w:r w:rsidRPr="00136A3A">
        <w:rPr>
          <w:i/>
        </w:rPr>
        <w:t>надані</w:t>
      </w:r>
      <w:proofErr w:type="spellEnd"/>
      <w:r w:rsidRPr="00136A3A">
        <w:rPr>
          <w:i/>
        </w:rPr>
        <w:t xml:space="preserve"> </w:t>
      </w:r>
      <w:proofErr w:type="spellStart"/>
      <w:r w:rsidRPr="00136A3A">
        <w:rPr>
          <w:i/>
        </w:rPr>
        <w:t>Учасником</w:t>
      </w:r>
      <w:proofErr w:type="spellEnd"/>
      <w:r w:rsidRPr="00136A3A">
        <w:rPr>
          <w:i/>
        </w:rPr>
        <w:t xml:space="preserve"> нерезидентом. У </w:t>
      </w:r>
      <w:proofErr w:type="spellStart"/>
      <w:r w:rsidRPr="00136A3A">
        <w:rPr>
          <w:i/>
        </w:rPr>
        <w:t>разі</w:t>
      </w:r>
      <w:proofErr w:type="spellEnd"/>
      <w:r w:rsidRPr="00136A3A">
        <w:rPr>
          <w:i/>
        </w:rPr>
        <w:t xml:space="preserve"> </w:t>
      </w:r>
      <w:proofErr w:type="spellStart"/>
      <w:r w:rsidRPr="00136A3A">
        <w:rPr>
          <w:i/>
        </w:rPr>
        <w:t>відсутності</w:t>
      </w:r>
      <w:proofErr w:type="spellEnd"/>
      <w:r w:rsidRPr="00136A3A">
        <w:rPr>
          <w:i/>
        </w:rPr>
        <w:t xml:space="preserve"> </w:t>
      </w:r>
      <w:proofErr w:type="spellStart"/>
      <w:r w:rsidRPr="00136A3A">
        <w:rPr>
          <w:i/>
        </w:rPr>
        <w:t>аналогів</w:t>
      </w:r>
      <w:proofErr w:type="spellEnd"/>
      <w:r w:rsidRPr="00136A3A">
        <w:rPr>
          <w:i/>
        </w:rPr>
        <w:t xml:space="preserve"> </w:t>
      </w:r>
      <w:proofErr w:type="spellStart"/>
      <w:r w:rsidRPr="00136A3A">
        <w:rPr>
          <w:i/>
        </w:rPr>
        <w:t>зазначених</w:t>
      </w:r>
      <w:proofErr w:type="spellEnd"/>
      <w:r w:rsidRPr="00136A3A">
        <w:rPr>
          <w:i/>
        </w:rPr>
        <w:t xml:space="preserve"> </w:t>
      </w:r>
      <w:proofErr w:type="spellStart"/>
      <w:r w:rsidRPr="00136A3A">
        <w:rPr>
          <w:i/>
        </w:rPr>
        <w:t>документів</w:t>
      </w:r>
      <w:proofErr w:type="spellEnd"/>
      <w:r w:rsidRPr="00136A3A">
        <w:rPr>
          <w:i/>
        </w:rPr>
        <w:t xml:space="preserve">, </w:t>
      </w:r>
      <w:proofErr w:type="spellStart"/>
      <w:r w:rsidRPr="00136A3A">
        <w:rPr>
          <w:i/>
        </w:rPr>
        <w:t>Учасник</w:t>
      </w:r>
      <w:proofErr w:type="spellEnd"/>
      <w:r w:rsidRPr="00136A3A">
        <w:rPr>
          <w:i/>
        </w:rPr>
        <w:t xml:space="preserve"> нерезидент повинен </w:t>
      </w:r>
      <w:proofErr w:type="spellStart"/>
      <w:r w:rsidRPr="00136A3A">
        <w:rPr>
          <w:i/>
        </w:rPr>
        <w:t>надати</w:t>
      </w:r>
      <w:proofErr w:type="spellEnd"/>
      <w:r w:rsidRPr="00136A3A">
        <w:rPr>
          <w:i/>
        </w:rPr>
        <w:t xml:space="preserve"> </w:t>
      </w:r>
      <w:proofErr w:type="spellStart"/>
      <w:r w:rsidRPr="00136A3A">
        <w:rPr>
          <w:i/>
        </w:rPr>
        <w:t>довідку</w:t>
      </w:r>
      <w:proofErr w:type="spellEnd"/>
      <w:r w:rsidRPr="00136A3A">
        <w:rPr>
          <w:i/>
        </w:rPr>
        <w:t xml:space="preserve"> в </w:t>
      </w:r>
      <w:proofErr w:type="spellStart"/>
      <w:r w:rsidRPr="00136A3A">
        <w:rPr>
          <w:i/>
        </w:rPr>
        <w:t>довільній</w:t>
      </w:r>
      <w:proofErr w:type="spellEnd"/>
      <w:r w:rsidRPr="00136A3A">
        <w:rPr>
          <w:i/>
        </w:rPr>
        <w:t xml:space="preserve"> </w:t>
      </w:r>
      <w:proofErr w:type="spellStart"/>
      <w:r w:rsidRPr="00136A3A">
        <w:rPr>
          <w:i/>
        </w:rPr>
        <w:t>формі</w:t>
      </w:r>
      <w:proofErr w:type="spellEnd"/>
      <w:r w:rsidRPr="00136A3A">
        <w:rPr>
          <w:i/>
        </w:rPr>
        <w:t xml:space="preserve"> з </w:t>
      </w:r>
      <w:proofErr w:type="spellStart"/>
      <w:r w:rsidRPr="00136A3A">
        <w:rPr>
          <w:i/>
        </w:rPr>
        <w:t>поясненням</w:t>
      </w:r>
      <w:proofErr w:type="spellEnd"/>
      <w:r w:rsidRPr="00136A3A">
        <w:rPr>
          <w:i/>
        </w:rPr>
        <w:t xml:space="preserve"> причин </w:t>
      </w:r>
      <w:proofErr w:type="spellStart"/>
      <w:r w:rsidRPr="00136A3A">
        <w:rPr>
          <w:i/>
        </w:rPr>
        <w:t>щодо</w:t>
      </w:r>
      <w:proofErr w:type="spellEnd"/>
      <w:r w:rsidRPr="00136A3A">
        <w:rPr>
          <w:i/>
        </w:rPr>
        <w:t xml:space="preserve"> </w:t>
      </w:r>
      <w:proofErr w:type="spellStart"/>
      <w:r w:rsidRPr="00136A3A">
        <w:rPr>
          <w:i/>
        </w:rPr>
        <w:t>їх</w:t>
      </w:r>
      <w:proofErr w:type="spellEnd"/>
      <w:r w:rsidRPr="00136A3A">
        <w:rPr>
          <w:i/>
        </w:rPr>
        <w:t xml:space="preserve"> </w:t>
      </w:r>
      <w:proofErr w:type="spellStart"/>
      <w:r w:rsidRPr="00136A3A">
        <w:rPr>
          <w:i/>
        </w:rPr>
        <w:t>відсутності</w:t>
      </w:r>
      <w:proofErr w:type="spellEnd"/>
      <w:r w:rsidRPr="00136A3A">
        <w:rPr>
          <w:i/>
        </w:rPr>
        <w:t>.</w:t>
      </w:r>
    </w:p>
    <w:p w:rsidR="00391C57" w:rsidRDefault="00391C57" w:rsidP="00ED72D7">
      <w:pPr>
        <w:shd w:val="clear" w:color="auto" w:fill="FFFFFF"/>
        <w:ind w:right="-81" w:firstLine="567"/>
        <w:jc w:val="both"/>
        <w:rPr>
          <w:i/>
        </w:rPr>
      </w:pPr>
    </w:p>
    <w:p w:rsidR="002D366A" w:rsidRDefault="002D366A" w:rsidP="00ED72D7">
      <w:pPr>
        <w:shd w:val="clear" w:color="auto" w:fill="FFFFFF"/>
        <w:ind w:right="-81" w:firstLine="567"/>
        <w:jc w:val="both"/>
        <w:rPr>
          <w:i/>
        </w:rPr>
      </w:pPr>
    </w:p>
    <w:p w:rsidR="002D366A" w:rsidRDefault="002D366A" w:rsidP="00ED72D7">
      <w:pPr>
        <w:shd w:val="clear" w:color="auto" w:fill="FFFFFF"/>
        <w:ind w:right="-81" w:firstLine="567"/>
        <w:jc w:val="both"/>
        <w:rPr>
          <w:i/>
        </w:rPr>
      </w:pPr>
    </w:p>
    <w:p w:rsidR="002D366A" w:rsidRDefault="002D366A" w:rsidP="00ED72D7">
      <w:pPr>
        <w:shd w:val="clear" w:color="auto" w:fill="FFFFFF"/>
        <w:ind w:right="-81" w:firstLine="567"/>
        <w:jc w:val="both"/>
        <w:rPr>
          <w:i/>
        </w:rPr>
      </w:pPr>
    </w:p>
    <w:p w:rsidR="002D366A" w:rsidRDefault="002D366A" w:rsidP="00ED72D7">
      <w:pPr>
        <w:shd w:val="clear" w:color="auto" w:fill="FFFFFF"/>
        <w:ind w:right="-81" w:firstLine="567"/>
        <w:jc w:val="both"/>
        <w:rPr>
          <w:i/>
        </w:rPr>
      </w:pPr>
    </w:p>
    <w:p w:rsidR="00391C57" w:rsidRPr="00986628" w:rsidRDefault="002B057C" w:rsidP="00ED72D7">
      <w:pPr>
        <w:jc w:val="center"/>
        <w:rPr>
          <w:b/>
          <w:lang w:val="uk-UA"/>
        </w:rPr>
      </w:pPr>
      <w:r w:rsidRPr="002D366A">
        <w:rPr>
          <w:b/>
          <w:bCs/>
          <w:iCs/>
          <w:lang w:val="uk-UA"/>
        </w:rPr>
        <w:lastRenderedPageBreak/>
        <w:t xml:space="preserve">Інформація </w:t>
      </w:r>
      <w:r w:rsidR="00391C57" w:rsidRPr="002D366A">
        <w:rPr>
          <w:b/>
          <w:bCs/>
          <w:iCs/>
          <w:lang w:val="uk-UA"/>
        </w:rPr>
        <w:t>про наявність асфальтобетонного (</w:t>
      </w:r>
      <w:proofErr w:type="spellStart"/>
      <w:r w:rsidR="00391C57" w:rsidRPr="002D366A">
        <w:rPr>
          <w:b/>
          <w:bCs/>
          <w:iCs/>
          <w:lang w:val="uk-UA"/>
        </w:rPr>
        <w:t>их</w:t>
      </w:r>
      <w:proofErr w:type="spellEnd"/>
      <w:r w:rsidR="00391C57" w:rsidRPr="002D366A">
        <w:rPr>
          <w:b/>
          <w:bCs/>
          <w:iCs/>
          <w:lang w:val="uk-UA"/>
        </w:rPr>
        <w:t>) заводу (</w:t>
      </w:r>
      <w:proofErr w:type="spellStart"/>
      <w:r w:rsidR="00391C57" w:rsidRPr="002D366A">
        <w:rPr>
          <w:b/>
          <w:bCs/>
          <w:iCs/>
          <w:lang w:val="uk-UA"/>
        </w:rPr>
        <w:t>ів</w:t>
      </w:r>
      <w:proofErr w:type="spellEnd"/>
      <w:r w:rsidR="00391C57" w:rsidRPr="002D366A">
        <w:rPr>
          <w:b/>
          <w:bCs/>
          <w:iCs/>
          <w:lang w:val="uk-UA"/>
        </w:rPr>
        <w:t>)</w:t>
      </w:r>
    </w:p>
    <w:p w:rsidR="00391C57" w:rsidRPr="002D366A" w:rsidRDefault="002D366A" w:rsidP="002D366A">
      <w:pPr>
        <w:jc w:val="right"/>
        <w:rPr>
          <w:i/>
          <w:lang w:val="uk-UA"/>
        </w:rPr>
      </w:pPr>
      <w:r w:rsidRPr="002D366A">
        <w:rPr>
          <w:i/>
          <w:lang w:val="uk-UA"/>
        </w:rPr>
        <w:t>Таблиця 4</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32"/>
        <w:gridCol w:w="2551"/>
        <w:gridCol w:w="1985"/>
        <w:gridCol w:w="2551"/>
      </w:tblGrid>
      <w:tr w:rsidR="00391C57" w:rsidRPr="00986628" w:rsidTr="00391C57">
        <w:tc>
          <w:tcPr>
            <w:tcW w:w="562"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r w:rsidRPr="00986628">
              <w:rPr>
                <w:lang w:val="uk-UA"/>
              </w:rPr>
              <w:t>№</w:t>
            </w:r>
          </w:p>
          <w:p w:rsidR="00391C57" w:rsidRPr="00986628" w:rsidRDefault="00391C57" w:rsidP="00ED72D7">
            <w:pPr>
              <w:jc w:val="both"/>
              <w:rPr>
                <w:lang w:val="uk-UA"/>
              </w:rPr>
            </w:pPr>
            <w:r w:rsidRPr="00986628">
              <w:rPr>
                <w:lang w:val="uk-UA"/>
              </w:rPr>
              <w:t>з/п</w:t>
            </w:r>
          </w:p>
        </w:tc>
        <w:tc>
          <w:tcPr>
            <w:tcW w:w="3232"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r w:rsidRPr="00986628">
              <w:rPr>
                <w:lang w:val="uk-UA"/>
              </w:rPr>
              <w:t>Місцезнаходження АБЗ (адреса)</w:t>
            </w:r>
          </w:p>
        </w:tc>
        <w:tc>
          <w:tcPr>
            <w:tcW w:w="2551"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r w:rsidRPr="00986628">
              <w:rPr>
                <w:lang w:val="uk-UA"/>
              </w:rPr>
              <w:t>Тип/марка/модель АБЗ</w:t>
            </w:r>
          </w:p>
        </w:tc>
        <w:tc>
          <w:tcPr>
            <w:tcW w:w="1985"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r w:rsidRPr="00986628">
              <w:rPr>
                <w:lang w:val="uk-UA"/>
              </w:rPr>
              <w:t>Потужність АБЗ, т</w:t>
            </w:r>
            <w:r>
              <w:rPr>
                <w:lang w:val="uk-UA"/>
              </w:rPr>
              <w:t>он</w:t>
            </w:r>
            <w:r w:rsidRPr="00986628">
              <w:rPr>
                <w:lang w:val="uk-UA"/>
              </w:rPr>
              <w:t>/год.</w:t>
            </w:r>
          </w:p>
        </w:tc>
        <w:tc>
          <w:tcPr>
            <w:tcW w:w="2551" w:type="dxa"/>
            <w:tcBorders>
              <w:top w:val="single" w:sz="4" w:space="0" w:color="auto"/>
              <w:left w:val="single" w:sz="4" w:space="0" w:color="auto"/>
              <w:bottom w:val="single" w:sz="4" w:space="0" w:color="auto"/>
              <w:right w:val="single" w:sz="4" w:space="0" w:color="auto"/>
            </w:tcBorders>
            <w:vAlign w:val="center"/>
          </w:tcPr>
          <w:p w:rsidR="00391C57" w:rsidRPr="00986628" w:rsidRDefault="00391C57" w:rsidP="00ED72D7">
            <w:pPr>
              <w:jc w:val="both"/>
              <w:rPr>
                <w:lang w:val="uk-UA"/>
              </w:rPr>
            </w:pPr>
            <w:r w:rsidRPr="00986628">
              <w:rPr>
                <w:lang w:val="uk-UA"/>
              </w:rPr>
              <w:t>Зазначення приналежності*</w:t>
            </w:r>
          </w:p>
        </w:tc>
      </w:tr>
      <w:tr w:rsidR="00391C57" w:rsidRPr="00986628" w:rsidTr="00391C57">
        <w:trPr>
          <w:trHeight w:val="198"/>
        </w:trPr>
        <w:tc>
          <w:tcPr>
            <w:tcW w:w="562"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b/>
                <w:lang w:val="uk-UA"/>
              </w:rPr>
            </w:pPr>
            <w:r w:rsidRPr="00986628">
              <w:rPr>
                <w:b/>
                <w:lang w:val="uk-UA"/>
              </w:rPr>
              <w:t>1.</w:t>
            </w:r>
          </w:p>
        </w:tc>
        <w:tc>
          <w:tcPr>
            <w:tcW w:w="3232"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b/>
                <w:lang w:val="uk-UA"/>
              </w:rPr>
            </w:pPr>
            <w:r w:rsidRPr="00986628">
              <w:rPr>
                <w:b/>
                <w:lang w:val="uk-UA"/>
              </w:rPr>
              <w:t>2.</w:t>
            </w:r>
          </w:p>
        </w:tc>
        <w:tc>
          <w:tcPr>
            <w:tcW w:w="2551"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b/>
                <w:lang w:val="uk-UA"/>
              </w:rPr>
            </w:pPr>
            <w:r w:rsidRPr="00986628">
              <w:rPr>
                <w:b/>
                <w:lang w:val="uk-UA"/>
              </w:rPr>
              <w:t>3.</w:t>
            </w:r>
          </w:p>
        </w:tc>
        <w:tc>
          <w:tcPr>
            <w:tcW w:w="1985"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b/>
                <w:lang w:val="uk-UA"/>
              </w:rPr>
            </w:pPr>
            <w:r w:rsidRPr="00986628">
              <w:rPr>
                <w:b/>
                <w:lang w:val="uk-UA"/>
              </w:rPr>
              <w:t>4.</w:t>
            </w:r>
          </w:p>
        </w:tc>
        <w:tc>
          <w:tcPr>
            <w:tcW w:w="2551"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b/>
                <w:lang w:val="uk-UA"/>
              </w:rPr>
            </w:pPr>
            <w:r w:rsidRPr="00986628">
              <w:rPr>
                <w:b/>
                <w:lang w:val="uk-UA"/>
              </w:rPr>
              <w:t>6.</w:t>
            </w:r>
          </w:p>
        </w:tc>
      </w:tr>
      <w:tr w:rsidR="00391C57" w:rsidRPr="00986628" w:rsidTr="00391C57">
        <w:trPr>
          <w:trHeight w:val="198"/>
        </w:trPr>
        <w:tc>
          <w:tcPr>
            <w:tcW w:w="562"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p>
        </w:tc>
        <w:tc>
          <w:tcPr>
            <w:tcW w:w="3232"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p>
        </w:tc>
        <w:tc>
          <w:tcPr>
            <w:tcW w:w="2551"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p>
        </w:tc>
        <w:tc>
          <w:tcPr>
            <w:tcW w:w="1985"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p>
        </w:tc>
        <w:tc>
          <w:tcPr>
            <w:tcW w:w="2551" w:type="dxa"/>
            <w:tcBorders>
              <w:top w:val="single" w:sz="4" w:space="0" w:color="auto"/>
              <w:left w:val="single" w:sz="4" w:space="0" w:color="auto"/>
              <w:bottom w:val="single" w:sz="4" w:space="0" w:color="auto"/>
              <w:right w:val="single" w:sz="4" w:space="0" w:color="auto"/>
            </w:tcBorders>
          </w:tcPr>
          <w:p w:rsidR="00391C57" w:rsidRPr="00986628" w:rsidRDefault="00391C57" w:rsidP="00ED72D7">
            <w:pPr>
              <w:jc w:val="both"/>
              <w:rPr>
                <w:lang w:val="uk-UA"/>
              </w:rPr>
            </w:pPr>
          </w:p>
        </w:tc>
      </w:tr>
    </w:tbl>
    <w:p w:rsidR="00391C57" w:rsidRPr="00986628" w:rsidRDefault="00391C57" w:rsidP="00ED72D7">
      <w:pPr>
        <w:jc w:val="both"/>
        <w:rPr>
          <w:lang w:val="uk-UA"/>
        </w:rPr>
      </w:pPr>
      <w:r w:rsidRPr="00986628">
        <w:rPr>
          <w:lang w:val="uk-UA"/>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391C57" w:rsidRPr="001A20EF" w:rsidRDefault="00391C57" w:rsidP="00ED72D7">
      <w:pPr>
        <w:ind w:left="142" w:right="141" w:firstLine="709"/>
        <w:jc w:val="both"/>
        <w:rPr>
          <w:lang w:val="uk-UA"/>
        </w:rPr>
      </w:pPr>
      <w:r w:rsidRPr="001A20EF">
        <w:rPr>
          <w:lang w:val="uk-UA"/>
        </w:rPr>
        <w:t xml:space="preserve">У разі наявності власного або орендованого (лізинг) асфальтобетонного заводу, Учасник у складі тендерної пропозиції </w:t>
      </w:r>
      <w:r w:rsidRPr="002D366A">
        <w:rPr>
          <w:lang w:val="uk-UA"/>
        </w:rPr>
        <w:t xml:space="preserve">подає довідку за формою (Таблиці </w:t>
      </w:r>
      <w:r w:rsidR="002D366A">
        <w:rPr>
          <w:lang w:val="uk-UA"/>
        </w:rPr>
        <w:t>4</w:t>
      </w:r>
      <w:r w:rsidRPr="002D366A">
        <w:rPr>
          <w:lang w:val="uk-UA"/>
        </w:rPr>
        <w:t>) про</w:t>
      </w:r>
      <w:r w:rsidRPr="001A20EF">
        <w:rPr>
          <w:lang w:val="uk-UA"/>
        </w:rPr>
        <w:t xml:space="preserve"> наявність власного (</w:t>
      </w:r>
      <w:proofErr w:type="spellStart"/>
      <w:r w:rsidRPr="001A20EF">
        <w:rPr>
          <w:lang w:val="uk-UA"/>
        </w:rPr>
        <w:t>их</w:t>
      </w:r>
      <w:proofErr w:type="spellEnd"/>
      <w:r w:rsidRPr="001A20EF">
        <w:rPr>
          <w:lang w:val="uk-UA"/>
        </w:rPr>
        <w:t>) / орендованого (</w:t>
      </w:r>
      <w:proofErr w:type="spellStart"/>
      <w:r w:rsidRPr="001A20EF">
        <w:rPr>
          <w:lang w:val="uk-UA"/>
        </w:rPr>
        <w:t>их</w:t>
      </w:r>
      <w:proofErr w:type="spellEnd"/>
      <w:r w:rsidRPr="001A20EF">
        <w:rPr>
          <w:lang w:val="uk-UA"/>
        </w:rPr>
        <w:t>) асфальтобетонного (</w:t>
      </w:r>
      <w:proofErr w:type="spellStart"/>
      <w:r w:rsidRPr="001A20EF">
        <w:rPr>
          <w:lang w:val="uk-UA"/>
        </w:rPr>
        <w:t>их</w:t>
      </w:r>
      <w:proofErr w:type="spellEnd"/>
      <w:r w:rsidRPr="001A20EF">
        <w:rPr>
          <w:lang w:val="uk-UA"/>
        </w:rPr>
        <w:t>) заводу (</w:t>
      </w:r>
      <w:proofErr w:type="spellStart"/>
      <w:r w:rsidRPr="001A20EF">
        <w:rPr>
          <w:lang w:val="uk-UA"/>
        </w:rPr>
        <w:t>ів</w:t>
      </w:r>
      <w:proofErr w:type="spellEnd"/>
      <w:r w:rsidRPr="001A20EF">
        <w:rPr>
          <w:lang w:val="uk-UA"/>
        </w:rPr>
        <w:t>), що буде (</w:t>
      </w:r>
      <w:proofErr w:type="spellStart"/>
      <w:r w:rsidRPr="001A20EF">
        <w:rPr>
          <w:lang w:val="uk-UA"/>
        </w:rPr>
        <w:t>уть</w:t>
      </w:r>
      <w:proofErr w:type="spellEnd"/>
      <w:r w:rsidRPr="001A20EF">
        <w:rPr>
          <w:lang w:val="uk-UA"/>
        </w:rPr>
        <w:t>) залучений (і) при виконанні робіт (наданні послуг) на об’єкті згідно предмету закупівлі</w:t>
      </w:r>
      <w:r w:rsidR="00B52AF9">
        <w:rPr>
          <w:lang w:val="uk-UA"/>
        </w:rPr>
        <w:t>.</w:t>
      </w:r>
    </w:p>
    <w:p w:rsidR="00391C57" w:rsidRPr="001A20EF" w:rsidRDefault="00391C57" w:rsidP="00ED72D7">
      <w:pPr>
        <w:ind w:left="142" w:right="141" w:firstLine="709"/>
        <w:jc w:val="both"/>
        <w:rPr>
          <w:lang w:val="uk-UA"/>
        </w:rPr>
      </w:pPr>
      <w:r w:rsidRPr="001A20EF">
        <w:rPr>
          <w:lang w:val="uk-UA"/>
        </w:rPr>
        <w:t xml:space="preserve"> В підтвердження наявності в Учасника власного (</w:t>
      </w:r>
      <w:proofErr w:type="spellStart"/>
      <w:r w:rsidRPr="001A20EF">
        <w:rPr>
          <w:lang w:val="uk-UA"/>
        </w:rPr>
        <w:t>их</w:t>
      </w:r>
      <w:proofErr w:type="spellEnd"/>
      <w:r w:rsidRPr="001A20EF">
        <w:rPr>
          <w:lang w:val="uk-UA"/>
        </w:rPr>
        <w:t>) асфальтобетонного (</w:t>
      </w:r>
      <w:proofErr w:type="spellStart"/>
      <w:r w:rsidRPr="001A20EF">
        <w:rPr>
          <w:lang w:val="uk-UA"/>
        </w:rPr>
        <w:t>их</w:t>
      </w:r>
      <w:proofErr w:type="spellEnd"/>
      <w:r w:rsidRPr="001A20EF">
        <w:rPr>
          <w:lang w:val="uk-UA"/>
        </w:rPr>
        <w:t>) заводу (</w:t>
      </w:r>
      <w:proofErr w:type="spellStart"/>
      <w:r w:rsidRPr="001A20EF">
        <w:rPr>
          <w:lang w:val="uk-UA"/>
        </w:rPr>
        <w:t>ів</w:t>
      </w:r>
      <w:proofErr w:type="spellEnd"/>
      <w:r w:rsidRPr="001A20EF">
        <w:rPr>
          <w:lang w:val="uk-UA"/>
        </w:rPr>
        <w:t>), що буде (</w:t>
      </w:r>
      <w:proofErr w:type="spellStart"/>
      <w:r w:rsidRPr="001A20EF">
        <w:rPr>
          <w:lang w:val="uk-UA"/>
        </w:rPr>
        <w:t>уть</w:t>
      </w:r>
      <w:proofErr w:type="spellEnd"/>
      <w:r w:rsidRPr="001A20EF">
        <w:rPr>
          <w:lang w:val="uk-UA"/>
        </w:rPr>
        <w:t>) залучений (і) при виконанні робіт (наданні послуг) на об’єкті згідно предмету закупівлі, такий Учасник в складі тендерної пропозиції надає копію(ї) документу (</w:t>
      </w:r>
      <w:proofErr w:type="spellStart"/>
      <w:r w:rsidRPr="001A20EF">
        <w:rPr>
          <w:lang w:val="uk-UA"/>
        </w:rPr>
        <w:t>ів</w:t>
      </w:r>
      <w:proofErr w:type="spellEnd"/>
      <w:r w:rsidRPr="001A20EF">
        <w:rPr>
          <w:lang w:val="uk-UA"/>
        </w:rPr>
        <w:t>), що підтверджує(</w:t>
      </w:r>
      <w:proofErr w:type="spellStart"/>
      <w:r w:rsidRPr="001A20EF">
        <w:rPr>
          <w:lang w:val="uk-UA"/>
        </w:rPr>
        <w:t>ють</w:t>
      </w:r>
      <w:proofErr w:type="spellEnd"/>
      <w:r w:rsidRPr="001A20EF">
        <w:rPr>
          <w:lang w:val="uk-UA"/>
        </w:rPr>
        <w:t>) право власності на нього(них) та бухгалтерську довідку про знаходження асфальт</w:t>
      </w:r>
      <w:r>
        <w:rPr>
          <w:lang w:val="uk-UA"/>
        </w:rPr>
        <w:t>о</w:t>
      </w:r>
      <w:r w:rsidRPr="001A20EF">
        <w:rPr>
          <w:lang w:val="uk-UA"/>
        </w:rPr>
        <w:t>бетонного(</w:t>
      </w:r>
      <w:proofErr w:type="spellStart"/>
      <w:r w:rsidRPr="001A20EF">
        <w:rPr>
          <w:lang w:val="uk-UA"/>
        </w:rPr>
        <w:t>их</w:t>
      </w:r>
      <w:proofErr w:type="spellEnd"/>
      <w:r w:rsidRPr="001A20EF">
        <w:rPr>
          <w:lang w:val="uk-UA"/>
        </w:rPr>
        <w:t>) заводу(</w:t>
      </w:r>
      <w:proofErr w:type="spellStart"/>
      <w:r w:rsidRPr="001A20EF">
        <w:rPr>
          <w:lang w:val="uk-UA"/>
        </w:rPr>
        <w:t>ів</w:t>
      </w:r>
      <w:proofErr w:type="spellEnd"/>
      <w:r w:rsidRPr="001A20EF">
        <w:rPr>
          <w:lang w:val="uk-UA"/>
        </w:rPr>
        <w:t xml:space="preserve">), який(і) включений(і) Учасником до Довідки, на балансі підприємства (Учасника) за підписом керівника та/або головного бухгалтера та/ або бухгалтера. </w:t>
      </w:r>
    </w:p>
    <w:p w:rsidR="00391C57" w:rsidRPr="001A20EF" w:rsidRDefault="00391C57" w:rsidP="00ED72D7">
      <w:pPr>
        <w:ind w:left="142" w:right="141" w:firstLine="709"/>
        <w:jc w:val="both"/>
        <w:rPr>
          <w:lang w:val="uk-UA"/>
        </w:rPr>
      </w:pPr>
      <w:r w:rsidRPr="001A20EF">
        <w:rPr>
          <w:lang w:val="uk-UA"/>
        </w:rPr>
        <w:t>Для підтвердження наявності в учасника орендованого(</w:t>
      </w:r>
      <w:proofErr w:type="spellStart"/>
      <w:r w:rsidRPr="001A20EF">
        <w:rPr>
          <w:lang w:val="uk-UA"/>
        </w:rPr>
        <w:t>их</w:t>
      </w:r>
      <w:proofErr w:type="spellEnd"/>
      <w:r w:rsidRPr="001A20EF">
        <w:rPr>
          <w:lang w:val="uk-UA"/>
        </w:rPr>
        <w:t>) (лізинг) асфальтобетонного(</w:t>
      </w:r>
      <w:proofErr w:type="spellStart"/>
      <w:r w:rsidRPr="001A20EF">
        <w:rPr>
          <w:lang w:val="uk-UA"/>
        </w:rPr>
        <w:t>их</w:t>
      </w:r>
      <w:proofErr w:type="spellEnd"/>
      <w:r w:rsidRPr="001A20EF">
        <w:rPr>
          <w:lang w:val="uk-UA"/>
        </w:rPr>
        <w:t>) заводу(</w:t>
      </w:r>
      <w:proofErr w:type="spellStart"/>
      <w:r w:rsidRPr="001A20EF">
        <w:rPr>
          <w:lang w:val="uk-UA"/>
        </w:rPr>
        <w:t>ів</w:t>
      </w:r>
      <w:proofErr w:type="spellEnd"/>
      <w:r w:rsidRPr="001A20EF">
        <w:rPr>
          <w:lang w:val="uk-UA"/>
        </w:rPr>
        <w:t>), що буде(</w:t>
      </w:r>
      <w:proofErr w:type="spellStart"/>
      <w:r w:rsidRPr="001A20EF">
        <w:rPr>
          <w:lang w:val="uk-UA"/>
        </w:rPr>
        <w:t>уть</w:t>
      </w:r>
      <w:proofErr w:type="spellEnd"/>
      <w:r w:rsidRPr="001A20EF">
        <w:rPr>
          <w:lang w:val="uk-UA"/>
        </w:rPr>
        <w:t>) залучений(і) при надані послуг (виконання робіт) на об’єкті згідно предмету закупівлі, учасник в складі тендерної пропозиції надає:</w:t>
      </w:r>
    </w:p>
    <w:p w:rsidR="00391C57" w:rsidRPr="001A20EF" w:rsidRDefault="00391C57" w:rsidP="00ED72D7">
      <w:pPr>
        <w:ind w:left="142" w:right="141" w:firstLine="709"/>
        <w:jc w:val="both"/>
        <w:rPr>
          <w:lang w:val="uk-UA"/>
        </w:rPr>
      </w:pPr>
      <w:r w:rsidRPr="001A20EF">
        <w:rPr>
          <w:lang w:val="uk-UA"/>
        </w:rPr>
        <w:t>- копію(ї) договору(</w:t>
      </w:r>
      <w:proofErr w:type="spellStart"/>
      <w:r w:rsidRPr="001A20EF">
        <w:rPr>
          <w:lang w:val="uk-UA"/>
        </w:rPr>
        <w:t>ів</w:t>
      </w:r>
      <w:proofErr w:type="spellEnd"/>
      <w:r w:rsidRPr="001A20EF">
        <w:rPr>
          <w:lang w:val="uk-UA"/>
        </w:rPr>
        <w:t>) оренди/надання послуг (лізингу), чинного протягом всього строку виконання робіт (надання послуг), що є предметом закупівлі, а також оригінал листа-підтвердження від власника асфальтобетонного(</w:t>
      </w:r>
      <w:proofErr w:type="spellStart"/>
      <w:r w:rsidRPr="001A20EF">
        <w:rPr>
          <w:lang w:val="uk-UA"/>
        </w:rPr>
        <w:t>их</w:t>
      </w:r>
      <w:proofErr w:type="spellEnd"/>
      <w:r w:rsidRPr="001A20EF">
        <w:rPr>
          <w:lang w:val="uk-UA"/>
        </w:rPr>
        <w:t>) заводу(</w:t>
      </w:r>
      <w:proofErr w:type="spellStart"/>
      <w:r w:rsidRPr="001A20EF">
        <w:rPr>
          <w:lang w:val="uk-UA"/>
        </w:rPr>
        <w:t>ів</w:t>
      </w:r>
      <w:proofErr w:type="spellEnd"/>
      <w:r w:rsidRPr="001A20EF">
        <w:rPr>
          <w:lang w:val="uk-UA"/>
        </w:rPr>
        <w:t xml:space="preserve">) (орендодавця за договором) щодо </w:t>
      </w:r>
      <w:proofErr w:type="spellStart"/>
      <w:r w:rsidRPr="001A20EF">
        <w:rPr>
          <w:lang w:val="uk-UA"/>
        </w:rPr>
        <w:t>незаперечення</w:t>
      </w:r>
      <w:proofErr w:type="spellEnd"/>
      <w:r w:rsidRPr="001A20EF">
        <w:rPr>
          <w:lang w:val="uk-UA"/>
        </w:rPr>
        <w:t xml:space="preserve"> використання Учасником </w:t>
      </w:r>
      <w:proofErr w:type="spellStart"/>
      <w:r w:rsidRPr="001A20EF">
        <w:rPr>
          <w:lang w:val="uk-UA"/>
        </w:rPr>
        <w:t>потужностей</w:t>
      </w:r>
      <w:proofErr w:type="spellEnd"/>
      <w:r w:rsidRPr="001A20EF">
        <w:rPr>
          <w:lang w:val="uk-UA"/>
        </w:rPr>
        <w:t xml:space="preserve"> заводу для виконання робіт , що є предметом закупівлі;</w:t>
      </w:r>
    </w:p>
    <w:p w:rsidR="00391C57" w:rsidRPr="001A20EF" w:rsidRDefault="00391C57" w:rsidP="00ED72D7">
      <w:pPr>
        <w:ind w:left="142" w:right="141" w:firstLine="709"/>
        <w:jc w:val="both"/>
        <w:rPr>
          <w:lang w:val="uk-UA"/>
        </w:rPr>
      </w:pPr>
      <w:r w:rsidRPr="001A20EF">
        <w:rPr>
          <w:lang w:val="uk-UA"/>
        </w:rPr>
        <w:t xml:space="preserve"> - копію(ї) акту(</w:t>
      </w:r>
      <w:proofErr w:type="spellStart"/>
      <w:r w:rsidRPr="001A20EF">
        <w:rPr>
          <w:lang w:val="uk-UA"/>
        </w:rPr>
        <w:t>ів</w:t>
      </w:r>
      <w:proofErr w:type="spellEnd"/>
      <w:r w:rsidRPr="001A20EF">
        <w:rPr>
          <w:lang w:val="uk-UA"/>
        </w:rPr>
        <w:t>) приймання – передачі Учаснику такого(</w:t>
      </w:r>
      <w:proofErr w:type="spellStart"/>
      <w:r w:rsidRPr="001A20EF">
        <w:rPr>
          <w:lang w:val="uk-UA"/>
        </w:rPr>
        <w:t>их</w:t>
      </w:r>
      <w:proofErr w:type="spellEnd"/>
      <w:r w:rsidRPr="001A20EF">
        <w:rPr>
          <w:lang w:val="uk-UA"/>
        </w:rPr>
        <w:t>) асфальтобетонного заводу(</w:t>
      </w:r>
      <w:proofErr w:type="spellStart"/>
      <w:r w:rsidRPr="001A20EF">
        <w:rPr>
          <w:lang w:val="uk-UA"/>
        </w:rPr>
        <w:t>ів</w:t>
      </w:r>
      <w:proofErr w:type="spellEnd"/>
      <w:r w:rsidRPr="001A20EF">
        <w:rPr>
          <w:lang w:val="uk-UA"/>
        </w:rPr>
        <w:t>), до договорів (у разі, коли вимогами чинного законодавства України та/або умовами зазначених договорів передбачено їх складання);</w:t>
      </w:r>
    </w:p>
    <w:p w:rsidR="00391C57" w:rsidRPr="001A20EF" w:rsidRDefault="00391C57" w:rsidP="00ED72D7">
      <w:pPr>
        <w:ind w:left="142" w:right="141" w:firstLine="709"/>
        <w:jc w:val="both"/>
        <w:rPr>
          <w:lang w:val="uk-UA"/>
        </w:rPr>
      </w:pPr>
      <w:r w:rsidRPr="001A20EF">
        <w:rPr>
          <w:lang w:val="uk-UA"/>
        </w:rPr>
        <w:t xml:space="preserve"> - оригінал листа – підтвердження від власника асфальтобетонного(</w:t>
      </w:r>
      <w:proofErr w:type="spellStart"/>
      <w:r w:rsidRPr="001A20EF">
        <w:rPr>
          <w:lang w:val="uk-UA"/>
        </w:rPr>
        <w:t>их</w:t>
      </w:r>
      <w:proofErr w:type="spellEnd"/>
      <w:r w:rsidRPr="001A20EF">
        <w:rPr>
          <w:lang w:val="uk-UA"/>
        </w:rPr>
        <w:t>) заводу(</w:t>
      </w:r>
      <w:proofErr w:type="spellStart"/>
      <w:r w:rsidRPr="001A20EF">
        <w:rPr>
          <w:lang w:val="uk-UA"/>
        </w:rPr>
        <w:t>ів</w:t>
      </w:r>
      <w:proofErr w:type="spellEnd"/>
      <w:r w:rsidRPr="001A20EF">
        <w:rPr>
          <w:lang w:val="uk-UA"/>
        </w:rPr>
        <w:t xml:space="preserve">), (орендодавця, лізингодавця або іншої особи, яка зазначена у відповідному договорі) щодо не заперечення використання Учасником </w:t>
      </w:r>
      <w:proofErr w:type="spellStart"/>
      <w:r w:rsidRPr="001A20EF">
        <w:rPr>
          <w:lang w:val="uk-UA"/>
        </w:rPr>
        <w:t>потужностей</w:t>
      </w:r>
      <w:proofErr w:type="spellEnd"/>
      <w:r w:rsidRPr="001A20EF">
        <w:rPr>
          <w:lang w:val="uk-UA"/>
        </w:rPr>
        <w:t xml:space="preserve"> виробництва для виконання робіт (надання послуг), що є предметом закупівлі.  </w:t>
      </w:r>
    </w:p>
    <w:p w:rsidR="00391C57" w:rsidRPr="001A20EF" w:rsidRDefault="00391C57" w:rsidP="00ED72D7">
      <w:pPr>
        <w:ind w:left="142" w:right="141" w:firstLine="709"/>
        <w:jc w:val="both"/>
        <w:rPr>
          <w:lang w:val="uk-UA"/>
        </w:rPr>
      </w:pPr>
      <w:r w:rsidRPr="002D366A">
        <w:rPr>
          <w:lang w:val="uk-UA"/>
        </w:rPr>
        <w:t xml:space="preserve">У разі відсутності власних (орендованих, лізинг) виробництв Учасник зобов’язаний у складі тендерної пропозиції надати довідку згідно форми </w:t>
      </w:r>
      <w:r w:rsidR="002D366A" w:rsidRPr="002D366A">
        <w:rPr>
          <w:lang w:val="uk-UA"/>
        </w:rPr>
        <w:t>Таблиці 4</w:t>
      </w:r>
      <w:r w:rsidR="00B52AF9" w:rsidRPr="002D366A">
        <w:rPr>
          <w:lang w:val="uk-UA"/>
        </w:rPr>
        <w:t xml:space="preserve">. </w:t>
      </w:r>
      <w:r w:rsidRPr="002D366A">
        <w:rPr>
          <w:lang w:val="uk-UA"/>
        </w:rPr>
        <w:t>В підтвердження інформації, викладеної в довідці, щодо придбання асфальтобетонних сумішей, у Виробника (Постачальника), Учасник надає копію договору поставки асфальтобетону, чинного протягом всього строку виконання робіт (надання послуг), що є предметом закупівлі та гарантійний лист від Виробника (Постачальника) асфальтобетону</w:t>
      </w:r>
      <w:r w:rsidR="00B52AF9" w:rsidRPr="002D366A">
        <w:rPr>
          <w:lang w:val="uk-UA"/>
        </w:rPr>
        <w:t>.</w:t>
      </w:r>
      <w:r w:rsidRPr="001A20EF">
        <w:rPr>
          <w:lang w:val="uk-UA"/>
        </w:rPr>
        <w:t xml:space="preserve"> </w:t>
      </w:r>
    </w:p>
    <w:p w:rsidR="00391C57" w:rsidRPr="001A20EF" w:rsidRDefault="00391C57" w:rsidP="002D366A">
      <w:pPr>
        <w:ind w:left="142" w:right="141" w:firstLine="709"/>
        <w:jc w:val="both"/>
        <w:rPr>
          <w:lang w:val="uk-UA"/>
        </w:rPr>
      </w:pPr>
      <w:r w:rsidRPr="001A20EF">
        <w:rPr>
          <w:lang w:val="uk-UA"/>
        </w:rPr>
        <w:t>Асфальтобетонний(ні) завод(и) (виробництво) повинен бути атестований на виготовлення асфальтобетонних сумішей та щебенево-мастикових асфальтобетонних сумішей відповідно ДСТУ Б В.2.7-119 та ДСТУ Б В.2.7-127:2015, про що Учасником додатково мають бути надані підтверджуючі документи (посвідчена копія атестату виробництва та посвідчена копія договору на проведення атестації з усіма додатками, які є невід’ємною частиною договору).</w:t>
      </w:r>
    </w:p>
    <w:p w:rsidR="00B52AF9" w:rsidRPr="001A20EF" w:rsidRDefault="00B52AF9" w:rsidP="00ED72D7">
      <w:pPr>
        <w:ind w:firstLine="709"/>
        <w:jc w:val="both"/>
        <w:rPr>
          <w:lang w:val="uk-UA"/>
        </w:rPr>
      </w:pPr>
      <w:r w:rsidRPr="001A20EF">
        <w:rPr>
          <w:lang w:val="uk-UA"/>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B52AF9" w:rsidRPr="001A20EF" w:rsidRDefault="00B52AF9" w:rsidP="00ED72D7">
      <w:pPr>
        <w:ind w:firstLine="709"/>
        <w:jc w:val="both"/>
        <w:rPr>
          <w:lang w:val="uk-UA"/>
        </w:rPr>
      </w:pPr>
      <w:r w:rsidRPr="001A20EF">
        <w:rPr>
          <w:lang w:val="uk-UA"/>
        </w:rPr>
        <w:t>Для документального підтвердження наявності вимірювальної(-</w:t>
      </w:r>
      <w:proofErr w:type="spellStart"/>
      <w:r w:rsidRPr="001A20EF">
        <w:rPr>
          <w:lang w:val="uk-UA"/>
        </w:rPr>
        <w:t>их</w:t>
      </w:r>
      <w:proofErr w:type="spellEnd"/>
      <w:r w:rsidRPr="001A20EF">
        <w:rPr>
          <w:lang w:val="uk-UA"/>
        </w:rPr>
        <w:t>) лабораторії(-й) Учасник повинен надати:</w:t>
      </w:r>
    </w:p>
    <w:p w:rsidR="00B52AF9" w:rsidRPr="001A20EF" w:rsidRDefault="00B52AF9" w:rsidP="00ED72D7">
      <w:pPr>
        <w:ind w:firstLine="709"/>
        <w:jc w:val="both"/>
        <w:rPr>
          <w:lang w:val="uk-UA"/>
        </w:rPr>
      </w:pPr>
      <w:r w:rsidRPr="001A20EF">
        <w:rPr>
          <w:lang w:val="uk-UA"/>
        </w:rPr>
        <w:t>- довідку в довільній формі про наявність вимірювальної(-</w:t>
      </w:r>
      <w:proofErr w:type="spellStart"/>
      <w:r w:rsidRPr="001A20EF">
        <w:rPr>
          <w:lang w:val="uk-UA"/>
        </w:rPr>
        <w:t>их</w:t>
      </w:r>
      <w:proofErr w:type="spellEnd"/>
      <w:r w:rsidRPr="001A20EF">
        <w:rPr>
          <w:lang w:val="uk-UA"/>
        </w:rPr>
        <w:t xml:space="preserve">) лабораторії(-й) у учасника </w:t>
      </w:r>
    </w:p>
    <w:p w:rsidR="002D366A" w:rsidRDefault="00B52AF9" w:rsidP="00ED72D7">
      <w:pPr>
        <w:ind w:firstLine="709"/>
        <w:jc w:val="both"/>
        <w:rPr>
          <w:lang w:val="uk-UA"/>
        </w:rPr>
      </w:pPr>
      <w:r w:rsidRPr="001A20EF">
        <w:rPr>
          <w:lang w:val="uk-UA"/>
        </w:rPr>
        <w:t xml:space="preserve">- копія чинного договору </w:t>
      </w:r>
    </w:p>
    <w:p w:rsidR="00B52AF9" w:rsidRPr="001A20EF" w:rsidRDefault="00B52AF9" w:rsidP="00ED72D7">
      <w:pPr>
        <w:ind w:firstLine="709"/>
        <w:jc w:val="both"/>
        <w:rPr>
          <w:lang w:val="uk-UA"/>
        </w:rPr>
      </w:pPr>
      <w:r w:rsidRPr="001A20EF">
        <w:rPr>
          <w:lang w:val="uk-UA"/>
        </w:rPr>
        <w:lastRenderedPageBreak/>
        <w:t>- 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які необхідні для надання послуг, що є предметом закупівлі;</w:t>
      </w:r>
    </w:p>
    <w:p w:rsidR="00B52AF9" w:rsidRPr="00BB1AB6" w:rsidRDefault="00B52AF9" w:rsidP="00ED72D7">
      <w:pPr>
        <w:tabs>
          <w:tab w:val="left" w:pos="3947"/>
        </w:tabs>
        <w:ind w:left="142" w:right="141" w:firstLine="567"/>
        <w:jc w:val="both"/>
        <w:rPr>
          <w:bCs/>
          <w:lang w:val="uk-UA"/>
        </w:rPr>
      </w:pPr>
      <w:r w:rsidRPr="00BB1AB6">
        <w:rPr>
          <w:bCs/>
          <w:i/>
          <w:lang w:val="uk-UA"/>
        </w:rPr>
        <w:t xml:space="preserve">примітка: </w:t>
      </w:r>
    </w:p>
    <w:p w:rsidR="00B52AF9" w:rsidRPr="001A20EF" w:rsidRDefault="00B52AF9" w:rsidP="00ED72D7">
      <w:pPr>
        <w:shd w:val="clear" w:color="auto" w:fill="FFFFFF"/>
        <w:ind w:left="284" w:right="-81"/>
        <w:jc w:val="both"/>
        <w:rPr>
          <w:i/>
          <w:lang w:val="uk-UA"/>
        </w:rPr>
      </w:pPr>
      <w:r w:rsidRPr="001A20EF">
        <w:rPr>
          <w:i/>
          <w:lang w:val="uk-UA"/>
        </w:rPr>
        <w:t xml:space="preserve"> Учасник нерезидент повинен надати документи з урахуванням особливостей законодавства його країни походження (далі – аналоги документів).</w:t>
      </w:r>
    </w:p>
    <w:p w:rsidR="00B52AF9" w:rsidRPr="001A20EF" w:rsidRDefault="00B52AF9" w:rsidP="00ED72D7">
      <w:pPr>
        <w:shd w:val="clear" w:color="auto" w:fill="FFFFFF"/>
        <w:ind w:left="284" w:right="-81"/>
        <w:jc w:val="both"/>
        <w:rPr>
          <w:i/>
          <w:lang w:val="uk-UA"/>
        </w:rPr>
      </w:pPr>
      <w:r w:rsidRPr="001A20EF">
        <w:rPr>
          <w:i/>
          <w:lang w:val="uk-UA"/>
        </w:rPr>
        <w:t>Аналоги документів повинні містити примітку на заміну яких документів вони надані Учасником нерезидентом.</w:t>
      </w:r>
      <w:r>
        <w:rPr>
          <w:i/>
          <w:lang w:val="uk-UA"/>
        </w:rPr>
        <w:t xml:space="preserve"> </w:t>
      </w:r>
      <w:r w:rsidRPr="001A20EF">
        <w:rPr>
          <w:i/>
          <w:lang w:val="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9C4376" w:rsidRPr="00136A3A" w:rsidRDefault="009C4376" w:rsidP="00ED72D7">
      <w:pPr>
        <w:shd w:val="clear" w:color="auto" w:fill="FFFFFF"/>
        <w:ind w:right="-81" w:firstLine="426"/>
        <w:jc w:val="both"/>
        <w:rPr>
          <w:b/>
          <w:bCs/>
          <w:lang w:val="uk-UA" w:eastAsia="ru-RU"/>
        </w:rPr>
      </w:pPr>
    </w:p>
    <w:p w:rsidR="009C4376" w:rsidRPr="00136A3A" w:rsidRDefault="002D366A" w:rsidP="00ED72D7">
      <w:pPr>
        <w:widowControl w:val="0"/>
        <w:tabs>
          <w:tab w:val="left" w:pos="3947"/>
        </w:tabs>
        <w:autoSpaceDE w:val="0"/>
        <w:autoSpaceDN w:val="0"/>
        <w:adjustRightInd w:val="0"/>
        <w:ind w:right="141" w:firstLine="709"/>
        <w:jc w:val="both"/>
        <w:rPr>
          <w:b/>
          <w:bCs/>
          <w:lang w:val="uk-UA" w:eastAsia="ru-RU"/>
        </w:rPr>
      </w:pPr>
      <w:r>
        <w:rPr>
          <w:b/>
          <w:bCs/>
          <w:lang w:val="uk-UA" w:eastAsia="ru-RU"/>
        </w:rPr>
        <w:t>Учасник в складі</w:t>
      </w:r>
      <w:r w:rsidR="009C4376" w:rsidRPr="00136A3A">
        <w:rPr>
          <w:b/>
          <w:bCs/>
          <w:lang w:val="uk-UA" w:eastAsia="ru-RU"/>
        </w:rPr>
        <w:t xml:space="preserve"> пропозиції повинен подати інформаційну довідку про наявність досвіду виконання аналогічного(</w:t>
      </w:r>
      <w:proofErr w:type="spellStart"/>
      <w:r w:rsidR="009C4376" w:rsidRPr="00136A3A">
        <w:rPr>
          <w:b/>
          <w:bCs/>
          <w:lang w:val="uk-UA" w:eastAsia="ru-RU"/>
        </w:rPr>
        <w:t>их</w:t>
      </w:r>
      <w:proofErr w:type="spellEnd"/>
      <w:r w:rsidR="009C4376" w:rsidRPr="00136A3A">
        <w:rPr>
          <w:b/>
          <w:bCs/>
          <w:lang w:val="uk-UA" w:eastAsia="ru-RU"/>
        </w:rPr>
        <w:t>) договору(</w:t>
      </w:r>
      <w:proofErr w:type="spellStart"/>
      <w:r w:rsidR="009C4376" w:rsidRPr="00136A3A">
        <w:rPr>
          <w:b/>
          <w:bCs/>
          <w:lang w:val="uk-UA" w:eastAsia="ru-RU"/>
        </w:rPr>
        <w:t>ів</w:t>
      </w:r>
      <w:proofErr w:type="spellEnd"/>
      <w:r w:rsidR="009C4376" w:rsidRPr="00136A3A">
        <w:rPr>
          <w:b/>
          <w:bCs/>
          <w:lang w:val="uk-UA" w:eastAsia="ru-RU"/>
        </w:rPr>
        <w:t>) за нижченаведеною формою:</w:t>
      </w:r>
    </w:p>
    <w:p w:rsidR="009C4376" w:rsidRPr="002D366A" w:rsidRDefault="009C4376" w:rsidP="00ED72D7">
      <w:pPr>
        <w:widowControl w:val="0"/>
        <w:autoSpaceDE w:val="0"/>
        <w:autoSpaceDN w:val="0"/>
        <w:adjustRightInd w:val="0"/>
        <w:jc w:val="right"/>
        <w:rPr>
          <w:bCs/>
          <w:i/>
          <w:lang w:val="uk-UA" w:eastAsia="ru-RU"/>
        </w:rPr>
      </w:pPr>
      <w:r w:rsidRPr="002D366A">
        <w:rPr>
          <w:bCs/>
          <w:i/>
          <w:lang w:val="uk-UA" w:eastAsia="ru-RU"/>
        </w:rPr>
        <w:t xml:space="preserve">Таблиця </w:t>
      </w:r>
      <w:r w:rsidR="002D366A" w:rsidRPr="002D366A">
        <w:rPr>
          <w:bCs/>
          <w:i/>
          <w:lang w:val="uk-UA" w:eastAsia="ru-RU"/>
        </w:rPr>
        <w:t>5</w:t>
      </w:r>
    </w:p>
    <w:p w:rsidR="009C4376" w:rsidRPr="00136A3A" w:rsidRDefault="009C4376" w:rsidP="00ED72D7">
      <w:pPr>
        <w:widowControl w:val="0"/>
        <w:autoSpaceDE w:val="0"/>
        <w:autoSpaceDN w:val="0"/>
        <w:adjustRightInd w:val="0"/>
        <w:jc w:val="center"/>
        <w:rPr>
          <w:b/>
          <w:lang w:val="uk-UA" w:eastAsia="ru-RU"/>
        </w:rPr>
      </w:pPr>
      <w:r w:rsidRPr="00136A3A">
        <w:rPr>
          <w:b/>
          <w:lang w:val="uk-UA" w:eastAsia="ru-RU"/>
        </w:rPr>
        <w:t>Довідка про виконання аналогічного(</w:t>
      </w:r>
      <w:proofErr w:type="spellStart"/>
      <w:r w:rsidRPr="00136A3A">
        <w:rPr>
          <w:b/>
          <w:lang w:val="uk-UA" w:eastAsia="ru-RU"/>
        </w:rPr>
        <w:t>их</w:t>
      </w:r>
      <w:proofErr w:type="spellEnd"/>
      <w:r w:rsidRPr="00136A3A">
        <w:rPr>
          <w:b/>
          <w:lang w:val="uk-UA" w:eastAsia="ru-RU"/>
        </w:rPr>
        <w:t>) договору(</w:t>
      </w:r>
      <w:proofErr w:type="spellStart"/>
      <w:r w:rsidRPr="00136A3A">
        <w:rPr>
          <w:b/>
          <w:lang w:val="uk-UA" w:eastAsia="ru-RU"/>
        </w:rPr>
        <w:t>ів</w:t>
      </w:r>
      <w:proofErr w:type="spellEnd"/>
      <w:r w:rsidRPr="00136A3A">
        <w:rPr>
          <w:b/>
          <w:lang w:val="uk-UA" w:eastAsia="ru-RU"/>
        </w:rPr>
        <w:t xml:space="preserve">) </w:t>
      </w:r>
    </w:p>
    <w:tbl>
      <w:tblPr>
        <w:tblW w:w="10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64"/>
        <w:gridCol w:w="2835"/>
        <w:gridCol w:w="1837"/>
        <w:gridCol w:w="2268"/>
      </w:tblGrid>
      <w:tr w:rsidR="000E3AA0" w:rsidRPr="00136A3A" w:rsidTr="002D366A">
        <w:trPr>
          <w:trHeight w:val="1499"/>
        </w:trPr>
        <w:tc>
          <w:tcPr>
            <w:tcW w:w="567" w:type="dxa"/>
            <w:shd w:val="clear" w:color="auto" w:fill="auto"/>
            <w:vAlign w:val="center"/>
          </w:tcPr>
          <w:p w:rsidR="000E3AA0" w:rsidRPr="00136A3A" w:rsidRDefault="000E3AA0" w:rsidP="00ED72D7">
            <w:pPr>
              <w:pStyle w:val="a9"/>
              <w:jc w:val="center"/>
              <w:rPr>
                <w:rFonts w:ascii="Times New Roman" w:hAnsi="Times New Roman"/>
                <w:sz w:val="24"/>
                <w:szCs w:val="24"/>
              </w:rPr>
            </w:pPr>
            <w:r w:rsidRPr="00136A3A">
              <w:rPr>
                <w:rFonts w:ascii="Times New Roman" w:hAnsi="Times New Roman"/>
                <w:sz w:val="24"/>
                <w:szCs w:val="24"/>
              </w:rPr>
              <w:t>№ п/п</w:t>
            </w:r>
          </w:p>
        </w:tc>
        <w:tc>
          <w:tcPr>
            <w:tcW w:w="2864" w:type="dxa"/>
            <w:shd w:val="clear" w:color="auto" w:fill="auto"/>
            <w:vAlign w:val="center"/>
          </w:tcPr>
          <w:p w:rsidR="000E3AA0" w:rsidRPr="00136A3A" w:rsidRDefault="000E3AA0" w:rsidP="00ED72D7">
            <w:pPr>
              <w:pStyle w:val="a9"/>
              <w:jc w:val="center"/>
              <w:rPr>
                <w:rFonts w:ascii="Times New Roman" w:hAnsi="Times New Roman"/>
                <w:sz w:val="24"/>
                <w:szCs w:val="24"/>
              </w:rPr>
            </w:pPr>
            <w:r w:rsidRPr="00136A3A">
              <w:rPr>
                <w:rFonts w:ascii="Times New Roman" w:hAnsi="Times New Roman"/>
                <w:sz w:val="24"/>
                <w:szCs w:val="24"/>
              </w:rPr>
              <w:t>Замовник,</w:t>
            </w:r>
          </w:p>
          <w:p w:rsidR="000E3AA0" w:rsidRPr="00136A3A" w:rsidRDefault="000E3AA0" w:rsidP="00ED72D7">
            <w:pPr>
              <w:pStyle w:val="a9"/>
              <w:jc w:val="center"/>
              <w:rPr>
                <w:rFonts w:ascii="Times New Roman" w:hAnsi="Times New Roman"/>
                <w:sz w:val="24"/>
                <w:szCs w:val="24"/>
              </w:rPr>
            </w:pPr>
            <w:r w:rsidRPr="00136A3A">
              <w:rPr>
                <w:rFonts w:ascii="Times New Roman" w:hAnsi="Times New Roman"/>
                <w:sz w:val="24"/>
                <w:szCs w:val="24"/>
              </w:rPr>
              <w:t xml:space="preserve">місцезнаходження, ПIБ відповідальної особи, </w:t>
            </w:r>
          </w:p>
          <w:p w:rsidR="000E3AA0" w:rsidRPr="00136A3A" w:rsidRDefault="000E3AA0" w:rsidP="00ED72D7">
            <w:pPr>
              <w:pStyle w:val="a9"/>
              <w:jc w:val="center"/>
              <w:rPr>
                <w:rFonts w:ascii="Times New Roman" w:hAnsi="Times New Roman"/>
                <w:sz w:val="24"/>
                <w:szCs w:val="24"/>
              </w:rPr>
            </w:pPr>
            <w:r w:rsidRPr="00136A3A">
              <w:rPr>
                <w:rFonts w:ascii="Times New Roman" w:hAnsi="Times New Roman"/>
                <w:sz w:val="24"/>
                <w:szCs w:val="24"/>
              </w:rPr>
              <w:t>№ телефону,</w:t>
            </w:r>
          </w:p>
          <w:p w:rsidR="000E3AA0" w:rsidRPr="00136A3A" w:rsidRDefault="000E3AA0" w:rsidP="00ED72D7">
            <w:pPr>
              <w:pStyle w:val="a9"/>
              <w:jc w:val="center"/>
              <w:rPr>
                <w:rFonts w:ascii="Times New Roman" w:hAnsi="Times New Roman"/>
                <w:sz w:val="24"/>
                <w:szCs w:val="24"/>
              </w:rPr>
            </w:pPr>
            <w:r w:rsidRPr="00136A3A">
              <w:rPr>
                <w:rFonts w:ascii="Times New Roman" w:hAnsi="Times New Roman"/>
                <w:sz w:val="24"/>
                <w:szCs w:val="24"/>
              </w:rPr>
              <w:t>код ЄДРПОУ</w:t>
            </w:r>
          </w:p>
        </w:tc>
        <w:tc>
          <w:tcPr>
            <w:tcW w:w="2835" w:type="dxa"/>
            <w:shd w:val="clear" w:color="auto" w:fill="auto"/>
            <w:vAlign w:val="center"/>
          </w:tcPr>
          <w:p w:rsidR="000E3AA0" w:rsidRPr="00136A3A" w:rsidRDefault="000E3AA0" w:rsidP="00ED72D7">
            <w:pPr>
              <w:pStyle w:val="a9"/>
              <w:jc w:val="center"/>
              <w:rPr>
                <w:rFonts w:ascii="Times New Roman" w:hAnsi="Times New Roman"/>
                <w:sz w:val="24"/>
                <w:szCs w:val="24"/>
              </w:rPr>
            </w:pPr>
            <w:r w:rsidRPr="00136A3A">
              <w:rPr>
                <w:rFonts w:ascii="Times New Roman" w:hAnsi="Times New Roman"/>
                <w:sz w:val="24"/>
                <w:szCs w:val="24"/>
              </w:rPr>
              <w:t>1. № договору</w:t>
            </w:r>
          </w:p>
          <w:p w:rsidR="000E3AA0" w:rsidRPr="00136A3A" w:rsidRDefault="000E3AA0" w:rsidP="00ED72D7">
            <w:pPr>
              <w:pStyle w:val="a9"/>
              <w:jc w:val="center"/>
              <w:rPr>
                <w:rFonts w:ascii="Times New Roman" w:hAnsi="Times New Roman"/>
                <w:sz w:val="24"/>
                <w:szCs w:val="24"/>
              </w:rPr>
            </w:pPr>
            <w:r w:rsidRPr="00136A3A">
              <w:rPr>
                <w:rFonts w:ascii="Times New Roman" w:hAnsi="Times New Roman"/>
                <w:sz w:val="24"/>
                <w:szCs w:val="24"/>
              </w:rPr>
              <w:t>2. дата укладання договору</w:t>
            </w:r>
          </w:p>
          <w:p w:rsidR="000E3AA0" w:rsidRPr="00136A3A" w:rsidRDefault="000E3AA0" w:rsidP="00ED72D7">
            <w:pPr>
              <w:pStyle w:val="a9"/>
              <w:rPr>
                <w:rFonts w:ascii="Times New Roman" w:hAnsi="Times New Roman"/>
                <w:sz w:val="24"/>
                <w:szCs w:val="24"/>
              </w:rPr>
            </w:pPr>
          </w:p>
          <w:p w:rsidR="000E3AA0" w:rsidRPr="00136A3A" w:rsidRDefault="000E3AA0" w:rsidP="00ED72D7">
            <w:pPr>
              <w:pStyle w:val="a9"/>
              <w:jc w:val="center"/>
              <w:rPr>
                <w:rFonts w:ascii="Times New Roman" w:hAnsi="Times New Roman"/>
                <w:sz w:val="24"/>
                <w:szCs w:val="24"/>
              </w:rPr>
            </w:pPr>
          </w:p>
        </w:tc>
        <w:tc>
          <w:tcPr>
            <w:tcW w:w="1837" w:type="dxa"/>
          </w:tcPr>
          <w:p w:rsidR="000E3AA0" w:rsidRPr="00136A3A" w:rsidRDefault="000E3AA0" w:rsidP="00ED72D7">
            <w:pPr>
              <w:pStyle w:val="a9"/>
              <w:jc w:val="center"/>
              <w:rPr>
                <w:rFonts w:ascii="Times New Roman" w:hAnsi="Times New Roman"/>
                <w:sz w:val="24"/>
                <w:szCs w:val="24"/>
              </w:rPr>
            </w:pPr>
            <w:r w:rsidRPr="00136A3A">
              <w:rPr>
                <w:rFonts w:ascii="Times New Roman" w:hAnsi="Times New Roman"/>
                <w:sz w:val="24"/>
                <w:szCs w:val="24"/>
              </w:rPr>
              <w:t>1 . предмет договору</w:t>
            </w:r>
          </w:p>
        </w:tc>
        <w:tc>
          <w:tcPr>
            <w:tcW w:w="2268" w:type="dxa"/>
          </w:tcPr>
          <w:p w:rsidR="000E3AA0" w:rsidRDefault="000E3AA0" w:rsidP="00ED72D7">
            <w:pPr>
              <w:pStyle w:val="a9"/>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.Сума договору</w:t>
            </w:r>
          </w:p>
          <w:p w:rsidR="000E3AA0" w:rsidRDefault="000E3AA0" w:rsidP="00ED72D7">
            <w:pPr>
              <w:pStyle w:val="a9"/>
              <w:jc w:val="center"/>
              <w:rPr>
                <w:rFonts w:ascii="Times New Roman" w:hAnsi="Times New Roman"/>
                <w:sz w:val="24"/>
                <w:szCs w:val="24"/>
              </w:rPr>
            </w:pPr>
            <w:r>
              <w:rPr>
                <w:rFonts w:ascii="Times New Roman" w:hAnsi="Times New Roman"/>
                <w:sz w:val="24"/>
                <w:szCs w:val="24"/>
              </w:rPr>
              <w:t>2.Сума виконання договору</w:t>
            </w:r>
          </w:p>
          <w:p w:rsidR="000E3AA0" w:rsidRPr="000E3AA0" w:rsidRDefault="000E3AA0" w:rsidP="00ED72D7">
            <w:pPr>
              <w:pStyle w:val="a9"/>
              <w:jc w:val="center"/>
              <w:rPr>
                <w:rFonts w:ascii="Times New Roman" w:hAnsi="Times New Roman"/>
                <w:sz w:val="24"/>
                <w:szCs w:val="24"/>
              </w:rPr>
            </w:pPr>
            <w:r>
              <w:rPr>
                <w:rFonts w:ascii="Times New Roman" w:hAnsi="Times New Roman"/>
                <w:sz w:val="24"/>
                <w:szCs w:val="24"/>
              </w:rPr>
              <w:t>3.Відсоток виконання договору</w:t>
            </w:r>
          </w:p>
        </w:tc>
      </w:tr>
      <w:tr w:rsidR="000E3AA0" w:rsidRPr="00136A3A" w:rsidTr="002D366A">
        <w:trPr>
          <w:trHeight w:val="290"/>
        </w:trPr>
        <w:tc>
          <w:tcPr>
            <w:tcW w:w="567" w:type="dxa"/>
            <w:shd w:val="clear" w:color="auto" w:fill="auto"/>
          </w:tcPr>
          <w:p w:rsidR="000E3AA0" w:rsidRPr="00136A3A" w:rsidRDefault="000E3AA0" w:rsidP="00ED72D7">
            <w:pPr>
              <w:pStyle w:val="a9"/>
              <w:jc w:val="center"/>
              <w:rPr>
                <w:rFonts w:ascii="Times New Roman" w:hAnsi="Times New Roman"/>
                <w:sz w:val="24"/>
                <w:szCs w:val="24"/>
                <w:lang w:eastAsia="zh-CN"/>
              </w:rPr>
            </w:pPr>
            <w:r w:rsidRPr="00136A3A">
              <w:rPr>
                <w:rFonts w:ascii="Times New Roman" w:hAnsi="Times New Roman"/>
                <w:sz w:val="24"/>
                <w:szCs w:val="24"/>
                <w:lang w:eastAsia="zh-CN"/>
              </w:rPr>
              <w:t>1</w:t>
            </w:r>
          </w:p>
        </w:tc>
        <w:tc>
          <w:tcPr>
            <w:tcW w:w="2864" w:type="dxa"/>
            <w:shd w:val="clear" w:color="auto" w:fill="auto"/>
          </w:tcPr>
          <w:p w:rsidR="000E3AA0" w:rsidRPr="00136A3A" w:rsidRDefault="000E3AA0" w:rsidP="00ED72D7">
            <w:pPr>
              <w:pStyle w:val="a9"/>
              <w:jc w:val="center"/>
              <w:rPr>
                <w:rFonts w:ascii="Times New Roman" w:hAnsi="Times New Roman"/>
                <w:sz w:val="24"/>
                <w:szCs w:val="24"/>
                <w:lang w:eastAsia="zh-CN"/>
              </w:rPr>
            </w:pPr>
            <w:r w:rsidRPr="00136A3A">
              <w:rPr>
                <w:rFonts w:ascii="Times New Roman" w:hAnsi="Times New Roman"/>
                <w:sz w:val="24"/>
                <w:szCs w:val="24"/>
                <w:lang w:eastAsia="zh-CN"/>
              </w:rPr>
              <w:t>2</w:t>
            </w:r>
          </w:p>
        </w:tc>
        <w:tc>
          <w:tcPr>
            <w:tcW w:w="2835" w:type="dxa"/>
            <w:shd w:val="clear" w:color="auto" w:fill="auto"/>
          </w:tcPr>
          <w:p w:rsidR="000E3AA0" w:rsidRPr="00136A3A" w:rsidRDefault="000E3AA0" w:rsidP="00ED72D7">
            <w:pPr>
              <w:pStyle w:val="a9"/>
              <w:jc w:val="center"/>
              <w:rPr>
                <w:rFonts w:ascii="Times New Roman" w:hAnsi="Times New Roman"/>
                <w:sz w:val="24"/>
                <w:szCs w:val="24"/>
                <w:lang w:eastAsia="zh-CN"/>
              </w:rPr>
            </w:pPr>
            <w:r w:rsidRPr="00136A3A">
              <w:rPr>
                <w:rFonts w:ascii="Times New Roman" w:hAnsi="Times New Roman"/>
                <w:sz w:val="24"/>
                <w:szCs w:val="24"/>
                <w:lang w:eastAsia="zh-CN"/>
              </w:rPr>
              <w:t>3</w:t>
            </w:r>
          </w:p>
        </w:tc>
        <w:tc>
          <w:tcPr>
            <w:tcW w:w="1837" w:type="dxa"/>
          </w:tcPr>
          <w:p w:rsidR="000E3AA0" w:rsidRPr="00136A3A" w:rsidRDefault="000E3AA0" w:rsidP="00ED72D7">
            <w:pPr>
              <w:pStyle w:val="a9"/>
              <w:jc w:val="center"/>
              <w:rPr>
                <w:rFonts w:ascii="Times New Roman" w:hAnsi="Times New Roman"/>
                <w:sz w:val="24"/>
                <w:szCs w:val="24"/>
                <w:lang w:eastAsia="zh-CN"/>
              </w:rPr>
            </w:pPr>
          </w:p>
        </w:tc>
        <w:tc>
          <w:tcPr>
            <w:tcW w:w="2268" w:type="dxa"/>
          </w:tcPr>
          <w:p w:rsidR="000E3AA0" w:rsidRPr="00136A3A" w:rsidRDefault="000E3AA0" w:rsidP="00ED72D7">
            <w:pPr>
              <w:pStyle w:val="a9"/>
              <w:jc w:val="center"/>
              <w:rPr>
                <w:rFonts w:ascii="Times New Roman" w:hAnsi="Times New Roman"/>
                <w:sz w:val="24"/>
                <w:szCs w:val="24"/>
                <w:lang w:eastAsia="zh-CN"/>
              </w:rPr>
            </w:pPr>
          </w:p>
        </w:tc>
      </w:tr>
      <w:tr w:rsidR="000E3AA0" w:rsidRPr="00136A3A" w:rsidTr="002D366A">
        <w:trPr>
          <w:trHeight w:val="185"/>
        </w:trPr>
        <w:tc>
          <w:tcPr>
            <w:tcW w:w="567" w:type="dxa"/>
            <w:shd w:val="clear" w:color="auto" w:fill="auto"/>
          </w:tcPr>
          <w:p w:rsidR="000E3AA0" w:rsidRPr="00136A3A" w:rsidRDefault="000E3AA0" w:rsidP="00ED72D7">
            <w:pPr>
              <w:pStyle w:val="a9"/>
              <w:jc w:val="center"/>
              <w:rPr>
                <w:rFonts w:ascii="Times New Roman" w:hAnsi="Times New Roman"/>
                <w:sz w:val="24"/>
                <w:szCs w:val="24"/>
                <w:lang w:eastAsia="zh-CN"/>
              </w:rPr>
            </w:pPr>
          </w:p>
        </w:tc>
        <w:tc>
          <w:tcPr>
            <w:tcW w:w="2864" w:type="dxa"/>
            <w:shd w:val="clear" w:color="auto" w:fill="auto"/>
          </w:tcPr>
          <w:p w:rsidR="000E3AA0" w:rsidRPr="00136A3A" w:rsidRDefault="000E3AA0" w:rsidP="00ED72D7">
            <w:pPr>
              <w:pStyle w:val="a9"/>
              <w:jc w:val="center"/>
              <w:rPr>
                <w:rFonts w:ascii="Times New Roman" w:hAnsi="Times New Roman"/>
                <w:sz w:val="24"/>
                <w:szCs w:val="24"/>
                <w:lang w:eastAsia="zh-CN"/>
              </w:rPr>
            </w:pPr>
          </w:p>
        </w:tc>
        <w:tc>
          <w:tcPr>
            <w:tcW w:w="2835" w:type="dxa"/>
            <w:shd w:val="clear" w:color="auto" w:fill="auto"/>
          </w:tcPr>
          <w:p w:rsidR="000E3AA0" w:rsidRPr="00136A3A" w:rsidRDefault="000E3AA0" w:rsidP="00ED72D7">
            <w:pPr>
              <w:pStyle w:val="a9"/>
              <w:jc w:val="center"/>
              <w:rPr>
                <w:rFonts w:ascii="Times New Roman" w:hAnsi="Times New Roman"/>
                <w:sz w:val="24"/>
                <w:szCs w:val="24"/>
                <w:lang w:eastAsia="zh-CN"/>
              </w:rPr>
            </w:pPr>
          </w:p>
        </w:tc>
        <w:tc>
          <w:tcPr>
            <w:tcW w:w="1837" w:type="dxa"/>
          </w:tcPr>
          <w:p w:rsidR="000E3AA0" w:rsidRPr="00136A3A" w:rsidRDefault="000E3AA0" w:rsidP="00ED72D7">
            <w:pPr>
              <w:pStyle w:val="a9"/>
              <w:jc w:val="center"/>
              <w:rPr>
                <w:rFonts w:ascii="Times New Roman" w:hAnsi="Times New Roman"/>
                <w:sz w:val="24"/>
                <w:szCs w:val="24"/>
                <w:lang w:eastAsia="zh-CN"/>
              </w:rPr>
            </w:pPr>
          </w:p>
        </w:tc>
        <w:tc>
          <w:tcPr>
            <w:tcW w:w="2268" w:type="dxa"/>
          </w:tcPr>
          <w:p w:rsidR="000E3AA0" w:rsidRPr="00136A3A" w:rsidRDefault="000E3AA0" w:rsidP="00ED72D7">
            <w:pPr>
              <w:pStyle w:val="a9"/>
              <w:jc w:val="center"/>
              <w:rPr>
                <w:rFonts w:ascii="Times New Roman" w:hAnsi="Times New Roman"/>
                <w:sz w:val="24"/>
                <w:szCs w:val="24"/>
                <w:lang w:eastAsia="zh-CN"/>
              </w:rPr>
            </w:pPr>
          </w:p>
        </w:tc>
      </w:tr>
    </w:tbl>
    <w:p w:rsidR="009C4376" w:rsidRPr="00136A3A" w:rsidRDefault="009C4376" w:rsidP="00ED72D7">
      <w:pPr>
        <w:widowControl w:val="0"/>
        <w:autoSpaceDE w:val="0"/>
        <w:autoSpaceDN w:val="0"/>
        <w:adjustRightInd w:val="0"/>
        <w:jc w:val="center"/>
        <w:rPr>
          <w:b/>
          <w:lang w:val="uk-UA" w:eastAsia="ru-RU"/>
        </w:rPr>
      </w:pPr>
    </w:p>
    <w:p w:rsidR="009C4376" w:rsidRPr="00136A3A" w:rsidRDefault="009C4376" w:rsidP="002D366A">
      <w:pPr>
        <w:ind w:firstLine="709"/>
        <w:jc w:val="both"/>
        <w:rPr>
          <w:lang w:val="uk-UA" w:eastAsia="uk-UA"/>
        </w:rPr>
      </w:pPr>
      <w:r w:rsidRPr="00136A3A">
        <w:rPr>
          <w:lang w:val="uk-UA" w:eastAsia="uk-UA"/>
        </w:rPr>
        <w:t>Довідка має містити інформацію не менш ніж про один вказаний аналогічний  договір із зазначенням контрагента (замовника) за договором, та його реквізитів, дати укладення та номеру договору, предмета договору згідно  Таблиці 4.</w:t>
      </w:r>
    </w:p>
    <w:p w:rsidR="009C4376" w:rsidRPr="00136A3A" w:rsidRDefault="009C4376" w:rsidP="002D366A">
      <w:pPr>
        <w:ind w:firstLine="709"/>
        <w:jc w:val="both"/>
        <w:rPr>
          <w:lang w:val="uk-UA" w:eastAsia="uk-UA"/>
        </w:rPr>
      </w:pPr>
      <w:r w:rsidRPr="00136A3A">
        <w:rPr>
          <w:lang w:val="uk-UA" w:eastAsia="uk-UA"/>
        </w:rPr>
        <w:t>Для підтвердження інформації, що зазначена у довідці, Учасник надає наступні документи:</w:t>
      </w:r>
    </w:p>
    <w:p w:rsidR="009C4376" w:rsidRPr="00136A3A" w:rsidRDefault="009C4376" w:rsidP="002D366A">
      <w:pPr>
        <w:ind w:firstLine="709"/>
        <w:jc w:val="both"/>
        <w:rPr>
          <w:lang w:val="uk-UA" w:eastAsia="uk-UA"/>
        </w:rPr>
      </w:pPr>
      <w:r w:rsidRPr="00136A3A">
        <w:rPr>
          <w:lang w:val="uk-UA" w:eastAsia="uk-UA"/>
        </w:rPr>
        <w:t>- копію(ї)/оригінал аналогічного(</w:t>
      </w:r>
      <w:proofErr w:type="spellStart"/>
      <w:r w:rsidRPr="00136A3A">
        <w:rPr>
          <w:lang w:val="uk-UA" w:eastAsia="uk-UA"/>
        </w:rPr>
        <w:t>их</w:t>
      </w:r>
      <w:proofErr w:type="spellEnd"/>
      <w:r w:rsidRPr="00136A3A">
        <w:rPr>
          <w:lang w:val="uk-UA" w:eastAsia="uk-UA"/>
        </w:rPr>
        <w:t>) договору(</w:t>
      </w:r>
      <w:proofErr w:type="spellStart"/>
      <w:r w:rsidRPr="00136A3A">
        <w:rPr>
          <w:lang w:val="uk-UA" w:eastAsia="uk-UA"/>
        </w:rPr>
        <w:t>ів</w:t>
      </w:r>
      <w:proofErr w:type="spellEnd"/>
      <w:r w:rsidRPr="00136A3A">
        <w:rPr>
          <w:lang w:val="uk-UA" w:eastAsia="uk-UA"/>
        </w:rPr>
        <w:t>) з усіма додатками та невід’ємними частинами до договору;</w:t>
      </w:r>
    </w:p>
    <w:p w:rsidR="009C4376" w:rsidRPr="00136A3A" w:rsidRDefault="009C4376" w:rsidP="002D366A">
      <w:pPr>
        <w:ind w:firstLine="709"/>
        <w:jc w:val="both"/>
        <w:rPr>
          <w:lang w:val="uk-UA" w:eastAsia="uk-UA"/>
        </w:rPr>
      </w:pPr>
      <w:r w:rsidRPr="00136A3A">
        <w:rPr>
          <w:lang w:val="uk-UA" w:eastAsia="uk-UA"/>
        </w:rPr>
        <w:t>- копію/оригінал</w:t>
      </w:r>
      <w:r w:rsidR="00745298">
        <w:rPr>
          <w:lang w:val="uk-UA" w:eastAsia="uk-UA"/>
        </w:rPr>
        <w:t>ів довідок та</w:t>
      </w:r>
      <w:r w:rsidRPr="00136A3A">
        <w:rPr>
          <w:lang w:val="uk-UA" w:eastAsia="uk-UA"/>
        </w:rPr>
        <w:t xml:space="preserve"> актів виконаних робіт, передбачених аналогічним(-и) договором(-</w:t>
      </w:r>
      <w:proofErr w:type="spellStart"/>
      <w:r w:rsidRPr="00136A3A">
        <w:rPr>
          <w:lang w:val="uk-UA" w:eastAsia="uk-UA"/>
        </w:rPr>
        <w:t>ами</w:t>
      </w:r>
      <w:proofErr w:type="spellEnd"/>
      <w:r w:rsidRPr="00136A3A">
        <w:rPr>
          <w:lang w:val="uk-UA" w:eastAsia="uk-UA"/>
        </w:rPr>
        <w:t>);</w:t>
      </w:r>
    </w:p>
    <w:p w:rsidR="009C4376" w:rsidRPr="00136A3A" w:rsidRDefault="009C4376" w:rsidP="002D366A">
      <w:pPr>
        <w:ind w:firstLine="709"/>
        <w:jc w:val="both"/>
        <w:rPr>
          <w:b/>
          <w:bCs/>
          <w:lang w:val="uk-UA" w:eastAsia="uk-UA"/>
        </w:rPr>
      </w:pPr>
      <w:r w:rsidRPr="00136A3A">
        <w:rPr>
          <w:lang w:val="uk-UA" w:eastAsia="uk-UA"/>
        </w:rPr>
        <w:t>-копію(ї) позитивного(</w:t>
      </w:r>
      <w:proofErr w:type="spellStart"/>
      <w:r w:rsidRPr="00136A3A">
        <w:rPr>
          <w:lang w:val="uk-UA" w:eastAsia="uk-UA"/>
        </w:rPr>
        <w:t>их</w:t>
      </w:r>
      <w:proofErr w:type="spellEnd"/>
      <w:r w:rsidRPr="00136A3A">
        <w:rPr>
          <w:lang w:val="uk-UA" w:eastAsia="uk-UA"/>
        </w:rPr>
        <w:t>) відгуку(</w:t>
      </w:r>
      <w:proofErr w:type="spellStart"/>
      <w:r w:rsidRPr="00136A3A">
        <w:rPr>
          <w:lang w:val="uk-UA" w:eastAsia="uk-UA"/>
        </w:rPr>
        <w:t>ів</w:t>
      </w:r>
      <w:proofErr w:type="spellEnd"/>
      <w:r w:rsidRPr="00136A3A">
        <w:rPr>
          <w:lang w:val="uk-UA" w:eastAsia="uk-UA"/>
        </w:rPr>
        <w:t>) замовника(</w:t>
      </w:r>
      <w:proofErr w:type="spellStart"/>
      <w:r w:rsidRPr="00136A3A">
        <w:rPr>
          <w:lang w:val="uk-UA" w:eastAsia="uk-UA"/>
        </w:rPr>
        <w:t>ів</w:t>
      </w:r>
      <w:proofErr w:type="spellEnd"/>
      <w:r w:rsidRPr="00136A3A">
        <w:rPr>
          <w:lang w:val="uk-UA" w:eastAsia="uk-UA"/>
        </w:rPr>
        <w:t>) (за наданим(-и) аналогічним(-и) договором(-</w:t>
      </w:r>
      <w:proofErr w:type="spellStart"/>
      <w:r w:rsidRPr="00136A3A">
        <w:rPr>
          <w:lang w:val="uk-UA" w:eastAsia="uk-UA"/>
        </w:rPr>
        <w:t>ами</w:t>
      </w:r>
      <w:proofErr w:type="spellEnd"/>
      <w:r w:rsidRPr="00136A3A">
        <w:rPr>
          <w:lang w:val="uk-UA" w:eastAsia="uk-UA"/>
        </w:rPr>
        <w:t>), у якому(-</w:t>
      </w:r>
      <w:proofErr w:type="spellStart"/>
      <w:r w:rsidRPr="00136A3A">
        <w:rPr>
          <w:lang w:val="uk-UA" w:eastAsia="uk-UA"/>
        </w:rPr>
        <w:t>их</w:t>
      </w:r>
      <w:proofErr w:type="spellEnd"/>
      <w:r w:rsidRPr="00136A3A">
        <w:rPr>
          <w:lang w:val="uk-UA" w:eastAsia="uk-UA"/>
        </w:rPr>
        <w:t>) обов’язково має бути зазначено: дату його видачі, вихідний номер, дату та предмет укладеного договору.</w:t>
      </w:r>
    </w:p>
    <w:p w:rsidR="009C4376" w:rsidRPr="002D366A" w:rsidRDefault="002B057C" w:rsidP="002D366A">
      <w:pPr>
        <w:ind w:firstLine="709"/>
        <w:jc w:val="both"/>
        <w:rPr>
          <w:bCs/>
          <w:color w:val="000000"/>
        </w:rPr>
      </w:pPr>
      <w:r w:rsidRPr="005E3B39">
        <w:rPr>
          <w:b/>
          <w:bCs/>
          <w:lang w:val="uk-UA" w:eastAsia="ru-RU"/>
        </w:rPr>
        <w:t>Аналогічним буде вважатись договір на надання послуг з поточного дрібного ремонту/поточного середнього ремонту/експлуатаційного утримання автомобільних доріг</w:t>
      </w:r>
      <w:r>
        <w:rPr>
          <w:b/>
          <w:bCs/>
          <w:lang w:val="uk-UA" w:eastAsia="ru-RU"/>
        </w:rPr>
        <w:t xml:space="preserve"> або вулиць</w:t>
      </w:r>
      <w:r>
        <w:rPr>
          <w:bCs/>
          <w:color w:val="000000"/>
          <w:lang w:val="uk-UA"/>
        </w:rPr>
        <w:t xml:space="preserve">. </w:t>
      </w:r>
      <w:proofErr w:type="spellStart"/>
      <w:r w:rsidR="00F27B52" w:rsidRPr="00FE2BA0">
        <w:rPr>
          <w:bCs/>
          <w:color w:val="000000"/>
        </w:rPr>
        <w:t>Аналогічний</w:t>
      </w:r>
      <w:proofErr w:type="spellEnd"/>
      <w:r w:rsidR="00F27B52" w:rsidRPr="00FE2BA0">
        <w:rPr>
          <w:bCs/>
          <w:color w:val="000000"/>
        </w:rPr>
        <w:t xml:space="preserve"> </w:t>
      </w:r>
      <w:proofErr w:type="spellStart"/>
      <w:r w:rsidR="00F27B52" w:rsidRPr="00FE2BA0">
        <w:rPr>
          <w:bCs/>
          <w:color w:val="000000"/>
        </w:rPr>
        <w:t>договір</w:t>
      </w:r>
      <w:proofErr w:type="spellEnd"/>
      <w:r w:rsidR="00F27B52" w:rsidRPr="00FE2BA0">
        <w:rPr>
          <w:bCs/>
          <w:color w:val="000000"/>
        </w:rPr>
        <w:t xml:space="preserve"> </w:t>
      </w:r>
      <w:proofErr w:type="spellStart"/>
      <w:r w:rsidR="00F27B52" w:rsidRPr="00FE2BA0">
        <w:rPr>
          <w:bCs/>
          <w:color w:val="000000"/>
        </w:rPr>
        <w:t>має</w:t>
      </w:r>
      <w:proofErr w:type="spellEnd"/>
      <w:r w:rsidR="00F27B52" w:rsidRPr="00FE2BA0">
        <w:rPr>
          <w:bCs/>
          <w:color w:val="000000"/>
        </w:rPr>
        <w:t xml:space="preserve"> бути </w:t>
      </w:r>
      <w:proofErr w:type="spellStart"/>
      <w:r w:rsidR="00F27B52">
        <w:rPr>
          <w:bCs/>
          <w:color w:val="000000"/>
          <w:lang w:val="uk-UA"/>
        </w:rPr>
        <w:t>завершиний</w:t>
      </w:r>
      <w:proofErr w:type="spellEnd"/>
      <w:r w:rsidR="00212D44">
        <w:rPr>
          <w:bCs/>
          <w:color w:val="000000"/>
          <w:lang w:val="en-US"/>
        </w:rPr>
        <w:t xml:space="preserve"> </w:t>
      </w:r>
      <w:r w:rsidR="00212D44">
        <w:rPr>
          <w:bCs/>
          <w:color w:val="000000"/>
          <w:lang w:val="uk-UA"/>
        </w:rPr>
        <w:t>або виконаний на</w:t>
      </w:r>
      <w:r w:rsidR="003B4E27">
        <w:rPr>
          <w:bCs/>
          <w:color w:val="000000"/>
          <w:lang w:val="uk-UA"/>
        </w:rPr>
        <w:t xml:space="preserve"> 90 % від суми договору.</w:t>
      </w:r>
      <w:r w:rsidR="00F27B52" w:rsidRPr="00FE2BA0">
        <w:rPr>
          <w:bCs/>
          <w:color w:val="000000"/>
        </w:rPr>
        <w:t xml:space="preserve"> </w:t>
      </w:r>
      <w:proofErr w:type="spellStart"/>
      <w:r w:rsidR="00745298" w:rsidRPr="00FE2BA0">
        <w:rPr>
          <w:bCs/>
          <w:color w:val="000000"/>
        </w:rPr>
        <w:t>Учасник</w:t>
      </w:r>
      <w:proofErr w:type="spellEnd"/>
      <w:r w:rsidR="00745298" w:rsidRPr="00FE2BA0">
        <w:rPr>
          <w:bCs/>
          <w:color w:val="000000"/>
        </w:rPr>
        <w:t xml:space="preserve"> </w:t>
      </w:r>
      <w:proofErr w:type="spellStart"/>
      <w:r w:rsidR="00745298" w:rsidRPr="00FE2BA0">
        <w:rPr>
          <w:bCs/>
          <w:color w:val="000000"/>
        </w:rPr>
        <w:t>має</w:t>
      </w:r>
      <w:proofErr w:type="spellEnd"/>
      <w:r w:rsidR="00745298" w:rsidRPr="00FE2BA0">
        <w:rPr>
          <w:bCs/>
          <w:color w:val="000000"/>
        </w:rPr>
        <w:t xml:space="preserve"> </w:t>
      </w:r>
      <w:proofErr w:type="spellStart"/>
      <w:r w:rsidR="00745298" w:rsidRPr="00FE2BA0">
        <w:rPr>
          <w:bCs/>
          <w:color w:val="000000"/>
        </w:rPr>
        <w:t>надати</w:t>
      </w:r>
      <w:proofErr w:type="spellEnd"/>
      <w:r w:rsidR="00745298" w:rsidRPr="00FE2BA0">
        <w:rPr>
          <w:bCs/>
          <w:color w:val="000000"/>
        </w:rPr>
        <w:t xml:space="preserve"> </w:t>
      </w:r>
      <w:proofErr w:type="spellStart"/>
      <w:r w:rsidR="00745298" w:rsidRPr="00FE2BA0">
        <w:rPr>
          <w:bCs/>
          <w:color w:val="000000"/>
        </w:rPr>
        <w:t>документальне</w:t>
      </w:r>
      <w:proofErr w:type="spellEnd"/>
      <w:r w:rsidR="00745298" w:rsidRPr="00FE2BA0">
        <w:rPr>
          <w:bCs/>
          <w:color w:val="000000"/>
        </w:rPr>
        <w:t xml:space="preserve"> </w:t>
      </w:r>
      <w:proofErr w:type="spellStart"/>
      <w:r w:rsidR="00745298" w:rsidRPr="00FE2BA0">
        <w:rPr>
          <w:bCs/>
          <w:color w:val="000000"/>
        </w:rPr>
        <w:t>підтвердження</w:t>
      </w:r>
      <w:proofErr w:type="spellEnd"/>
      <w:r w:rsidR="00745298" w:rsidRPr="00FE2BA0">
        <w:rPr>
          <w:bCs/>
          <w:color w:val="000000"/>
        </w:rPr>
        <w:t xml:space="preserve"> </w:t>
      </w:r>
      <w:proofErr w:type="spellStart"/>
      <w:r w:rsidR="00745298" w:rsidRPr="00FE2BA0">
        <w:rPr>
          <w:bCs/>
          <w:color w:val="000000"/>
        </w:rPr>
        <w:t>досвіду</w:t>
      </w:r>
      <w:proofErr w:type="spellEnd"/>
      <w:r w:rsidR="00745298" w:rsidRPr="00FE2BA0">
        <w:rPr>
          <w:bCs/>
          <w:color w:val="000000"/>
        </w:rPr>
        <w:t xml:space="preserve"> </w:t>
      </w:r>
      <w:proofErr w:type="spellStart"/>
      <w:r w:rsidR="00745298" w:rsidRPr="00FE2BA0">
        <w:rPr>
          <w:bCs/>
          <w:color w:val="000000"/>
        </w:rPr>
        <w:t>виконання</w:t>
      </w:r>
      <w:proofErr w:type="spellEnd"/>
      <w:r w:rsidR="00745298" w:rsidRPr="00FE2BA0">
        <w:rPr>
          <w:bCs/>
          <w:color w:val="000000"/>
        </w:rPr>
        <w:t xml:space="preserve"> </w:t>
      </w:r>
      <w:proofErr w:type="spellStart"/>
      <w:r w:rsidR="00745298" w:rsidRPr="00FE2BA0">
        <w:rPr>
          <w:bCs/>
          <w:color w:val="000000"/>
        </w:rPr>
        <w:t>робіт</w:t>
      </w:r>
      <w:proofErr w:type="spellEnd"/>
      <w:r w:rsidR="00745298" w:rsidRPr="00FE2BA0">
        <w:rPr>
          <w:bCs/>
          <w:color w:val="000000"/>
        </w:rPr>
        <w:t>/</w:t>
      </w:r>
      <w:proofErr w:type="spellStart"/>
      <w:r w:rsidR="00745298" w:rsidRPr="00FE2BA0">
        <w:rPr>
          <w:bCs/>
          <w:color w:val="000000"/>
        </w:rPr>
        <w:t>надання</w:t>
      </w:r>
      <w:proofErr w:type="spellEnd"/>
      <w:r w:rsidR="00745298" w:rsidRPr="00FE2BA0">
        <w:rPr>
          <w:bCs/>
          <w:color w:val="000000"/>
        </w:rPr>
        <w:t xml:space="preserve"> одним договором </w:t>
      </w:r>
      <w:proofErr w:type="spellStart"/>
      <w:r w:rsidR="00745298" w:rsidRPr="00FE2BA0">
        <w:rPr>
          <w:bCs/>
          <w:color w:val="000000"/>
        </w:rPr>
        <w:t>або</w:t>
      </w:r>
      <w:proofErr w:type="spellEnd"/>
      <w:r w:rsidR="00745298" w:rsidRPr="00FE2BA0">
        <w:rPr>
          <w:bCs/>
          <w:color w:val="000000"/>
        </w:rPr>
        <w:t xml:space="preserve"> </w:t>
      </w:r>
      <w:proofErr w:type="spellStart"/>
      <w:r w:rsidR="00745298" w:rsidRPr="00FE2BA0">
        <w:rPr>
          <w:bCs/>
          <w:color w:val="000000"/>
        </w:rPr>
        <w:t>сумарно</w:t>
      </w:r>
      <w:proofErr w:type="spellEnd"/>
      <w:r w:rsidR="00745298" w:rsidRPr="00FE2BA0">
        <w:rPr>
          <w:bCs/>
          <w:color w:val="000000"/>
        </w:rPr>
        <w:t xml:space="preserve"> в </w:t>
      </w:r>
      <w:proofErr w:type="spellStart"/>
      <w:r w:rsidR="00745298" w:rsidRPr="00FE2BA0">
        <w:rPr>
          <w:bCs/>
          <w:color w:val="000000"/>
        </w:rPr>
        <w:t>обсязі</w:t>
      </w:r>
      <w:proofErr w:type="spellEnd"/>
      <w:r w:rsidR="00745298" w:rsidRPr="00FE2BA0">
        <w:rPr>
          <w:bCs/>
          <w:color w:val="000000"/>
        </w:rPr>
        <w:t xml:space="preserve"> 100 % </w:t>
      </w:r>
      <w:proofErr w:type="spellStart"/>
      <w:r w:rsidR="00745298" w:rsidRPr="00FE2BA0">
        <w:rPr>
          <w:bCs/>
          <w:color w:val="000000"/>
        </w:rPr>
        <w:t>від</w:t>
      </w:r>
      <w:proofErr w:type="spellEnd"/>
      <w:r w:rsidR="00745298" w:rsidRPr="00FE2BA0">
        <w:rPr>
          <w:bCs/>
          <w:color w:val="000000"/>
        </w:rPr>
        <w:t xml:space="preserve"> </w:t>
      </w:r>
      <w:proofErr w:type="spellStart"/>
      <w:r w:rsidR="00745298" w:rsidRPr="00FE2BA0">
        <w:rPr>
          <w:bCs/>
          <w:color w:val="000000"/>
        </w:rPr>
        <w:t>об’ємів</w:t>
      </w:r>
      <w:proofErr w:type="spellEnd"/>
      <w:r w:rsidR="00745298" w:rsidRPr="00FE2BA0">
        <w:rPr>
          <w:bCs/>
          <w:color w:val="000000"/>
        </w:rPr>
        <w:t xml:space="preserve"> </w:t>
      </w:r>
      <w:proofErr w:type="spellStart"/>
      <w:r w:rsidR="00745298" w:rsidRPr="00FE2BA0">
        <w:rPr>
          <w:bCs/>
          <w:color w:val="000000"/>
        </w:rPr>
        <w:t>послуг</w:t>
      </w:r>
      <w:proofErr w:type="spellEnd"/>
      <w:r w:rsidR="00745298" w:rsidRPr="00FE2BA0">
        <w:rPr>
          <w:bCs/>
          <w:color w:val="000000"/>
        </w:rPr>
        <w:t xml:space="preserve">, </w:t>
      </w:r>
      <w:proofErr w:type="spellStart"/>
      <w:r w:rsidR="00745298" w:rsidRPr="00FE2BA0">
        <w:rPr>
          <w:bCs/>
          <w:color w:val="000000"/>
        </w:rPr>
        <w:t>визначених</w:t>
      </w:r>
      <w:proofErr w:type="spellEnd"/>
      <w:r w:rsidR="00745298" w:rsidRPr="00FE2BA0">
        <w:rPr>
          <w:bCs/>
          <w:color w:val="000000"/>
        </w:rPr>
        <w:t xml:space="preserve"> </w:t>
      </w:r>
      <w:proofErr w:type="spellStart"/>
      <w:r w:rsidR="00745298" w:rsidRPr="00FE2BA0">
        <w:rPr>
          <w:bCs/>
          <w:color w:val="000000"/>
        </w:rPr>
        <w:t>Замовником</w:t>
      </w:r>
      <w:proofErr w:type="spellEnd"/>
      <w:r w:rsidR="00745298" w:rsidRPr="00FE2BA0">
        <w:rPr>
          <w:bCs/>
          <w:color w:val="000000"/>
        </w:rPr>
        <w:t xml:space="preserve"> в </w:t>
      </w:r>
      <w:proofErr w:type="spellStart"/>
      <w:r w:rsidR="00745298" w:rsidRPr="00FE2BA0">
        <w:rPr>
          <w:bCs/>
          <w:color w:val="000000"/>
        </w:rPr>
        <w:t>тендерній</w:t>
      </w:r>
      <w:proofErr w:type="spellEnd"/>
      <w:r w:rsidR="00745298" w:rsidRPr="00FE2BA0">
        <w:rPr>
          <w:bCs/>
          <w:color w:val="000000"/>
        </w:rPr>
        <w:t xml:space="preserve"> </w:t>
      </w:r>
      <w:proofErr w:type="spellStart"/>
      <w:r w:rsidR="00745298" w:rsidRPr="00FE2BA0">
        <w:rPr>
          <w:bCs/>
          <w:color w:val="000000"/>
        </w:rPr>
        <w:t>документації</w:t>
      </w:r>
      <w:proofErr w:type="spellEnd"/>
      <w:r w:rsidR="00745298" w:rsidRPr="00FE2BA0">
        <w:rPr>
          <w:bCs/>
          <w:color w:val="000000"/>
        </w:rPr>
        <w:t xml:space="preserve"> </w:t>
      </w:r>
      <w:r w:rsidR="00745298" w:rsidRPr="002D366A">
        <w:rPr>
          <w:bCs/>
          <w:color w:val="000000"/>
        </w:rPr>
        <w:t xml:space="preserve">в </w:t>
      </w:r>
      <w:proofErr w:type="spellStart"/>
      <w:r w:rsidR="00745298" w:rsidRPr="002D366A">
        <w:rPr>
          <w:bCs/>
          <w:color w:val="000000"/>
        </w:rPr>
        <w:t>натуральних</w:t>
      </w:r>
      <w:proofErr w:type="spellEnd"/>
      <w:r w:rsidR="00745298" w:rsidRPr="002D366A">
        <w:rPr>
          <w:bCs/>
          <w:color w:val="000000"/>
        </w:rPr>
        <w:t xml:space="preserve"> величинах</w:t>
      </w:r>
      <w:r w:rsidR="00F27B52" w:rsidRPr="002D366A">
        <w:rPr>
          <w:bCs/>
          <w:color w:val="000000"/>
        </w:rPr>
        <w:t xml:space="preserve">, </w:t>
      </w:r>
      <w:proofErr w:type="spellStart"/>
      <w:r w:rsidR="009C4376" w:rsidRPr="002D366A">
        <w:rPr>
          <w:bCs/>
          <w:color w:val="000000"/>
        </w:rPr>
        <w:t>визначений</w:t>
      </w:r>
      <w:proofErr w:type="spellEnd"/>
      <w:r w:rsidR="009C4376" w:rsidRPr="002D366A">
        <w:rPr>
          <w:bCs/>
          <w:color w:val="000000"/>
        </w:rPr>
        <w:t xml:space="preserve"> </w:t>
      </w:r>
      <w:proofErr w:type="spellStart"/>
      <w:r w:rsidR="009C4376" w:rsidRPr="002D366A">
        <w:rPr>
          <w:bCs/>
          <w:color w:val="000000"/>
        </w:rPr>
        <w:t>Замовником</w:t>
      </w:r>
      <w:proofErr w:type="spellEnd"/>
      <w:r w:rsidR="009C4376" w:rsidRPr="002D366A">
        <w:rPr>
          <w:bCs/>
          <w:color w:val="000000"/>
        </w:rPr>
        <w:t xml:space="preserve"> в </w:t>
      </w:r>
      <w:proofErr w:type="spellStart"/>
      <w:r w:rsidR="009C4376" w:rsidRPr="002D366A">
        <w:rPr>
          <w:bCs/>
          <w:color w:val="000000"/>
        </w:rPr>
        <w:t>Додаток</w:t>
      </w:r>
      <w:proofErr w:type="spellEnd"/>
      <w:r w:rsidR="009C4376" w:rsidRPr="002D366A">
        <w:rPr>
          <w:bCs/>
          <w:color w:val="000000"/>
        </w:rPr>
        <w:t xml:space="preserve"> № </w:t>
      </w:r>
      <w:r w:rsidR="00EE7B1E">
        <w:rPr>
          <w:bCs/>
          <w:color w:val="000000"/>
          <w:lang w:val="uk-UA"/>
        </w:rPr>
        <w:t>1</w:t>
      </w:r>
      <w:r w:rsidR="009C4376" w:rsidRPr="002D366A">
        <w:rPr>
          <w:bCs/>
          <w:color w:val="000000"/>
        </w:rPr>
        <w:t xml:space="preserve"> до </w:t>
      </w:r>
      <w:proofErr w:type="spellStart"/>
      <w:r w:rsidR="009C4376" w:rsidRPr="002D366A">
        <w:rPr>
          <w:bCs/>
          <w:color w:val="000000"/>
        </w:rPr>
        <w:t>тендерної</w:t>
      </w:r>
      <w:proofErr w:type="spellEnd"/>
      <w:r w:rsidR="009C4376" w:rsidRPr="002D366A">
        <w:rPr>
          <w:bCs/>
          <w:color w:val="000000"/>
        </w:rPr>
        <w:t xml:space="preserve"> </w:t>
      </w:r>
      <w:proofErr w:type="spellStart"/>
      <w:r w:rsidR="009C4376" w:rsidRPr="002D366A">
        <w:rPr>
          <w:bCs/>
          <w:color w:val="000000"/>
        </w:rPr>
        <w:t>документації</w:t>
      </w:r>
      <w:proofErr w:type="spellEnd"/>
      <w:r w:rsidR="009C4376" w:rsidRPr="002D366A">
        <w:rPr>
          <w:bCs/>
          <w:color w:val="000000"/>
        </w:rPr>
        <w:t xml:space="preserve"> </w:t>
      </w:r>
      <w:proofErr w:type="spellStart"/>
      <w:r w:rsidR="009C4376" w:rsidRPr="002D366A">
        <w:rPr>
          <w:bCs/>
          <w:color w:val="000000"/>
        </w:rPr>
        <w:t>Технічна</w:t>
      </w:r>
      <w:proofErr w:type="spellEnd"/>
      <w:r w:rsidR="009C4376" w:rsidRPr="002D366A">
        <w:rPr>
          <w:bCs/>
          <w:color w:val="000000"/>
        </w:rPr>
        <w:t xml:space="preserve"> </w:t>
      </w:r>
      <w:proofErr w:type="spellStart"/>
      <w:r w:rsidR="009C4376" w:rsidRPr="002D366A">
        <w:rPr>
          <w:bCs/>
          <w:color w:val="000000"/>
        </w:rPr>
        <w:t>специфікація</w:t>
      </w:r>
      <w:proofErr w:type="spellEnd"/>
      <w:r w:rsidR="00B62554" w:rsidRPr="002D366A">
        <w:rPr>
          <w:bCs/>
          <w:color w:val="000000"/>
        </w:rPr>
        <w:t xml:space="preserve"> в </w:t>
      </w:r>
      <w:proofErr w:type="spellStart"/>
      <w:r w:rsidR="009C4376" w:rsidRPr="002D366A">
        <w:rPr>
          <w:bCs/>
          <w:color w:val="000000"/>
        </w:rPr>
        <w:t>тендерній</w:t>
      </w:r>
      <w:proofErr w:type="spellEnd"/>
      <w:r w:rsidR="009C4376" w:rsidRPr="002D366A">
        <w:rPr>
          <w:bCs/>
          <w:color w:val="000000"/>
        </w:rPr>
        <w:t xml:space="preserve"> </w:t>
      </w:r>
      <w:proofErr w:type="spellStart"/>
      <w:r w:rsidR="009C4376" w:rsidRPr="002D366A">
        <w:rPr>
          <w:bCs/>
          <w:color w:val="000000"/>
        </w:rPr>
        <w:t>документації</w:t>
      </w:r>
      <w:proofErr w:type="spellEnd"/>
      <w:r w:rsidR="009C4376" w:rsidRPr="002D366A">
        <w:rPr>
          <w:bCs/>
          <w:color w:val="000000"/>
        </w:rPr>
        <w:t xml:space="preserve">, а </w:t>
      </w:r>
      <w:proofErr w:type="spellStart"/>
      <w:r w:rsidR="009C4376" w:rsidRPr="002D366A">
        <w:rPr>
          <w:bCs/>
          <w:color w:val="000000"/>
        </w:rPr>
        <w:t>саме</w:t>
      </w:r>
      <w:proofErr w:type="spellEnd"/>
      <w:r w:rsidR="009C4376" w:rsidRPr="002D366A">
        <w:rPr>
          <w:bCs/>
          <w:color w:val="000000"/>
        </w:rPr>
        <w:t>:</w:t>
      </w:r>
    </w:p>
    <w:p w:rsidR="009C4376" w:rsidRPr="002D366A" w:rsidRDefault="009C4376" w:rsidP="002D366A">
      <w:pPr>
        <w:ind w:firstLine="709"/>
        <w:rPr>
          <w:bCs/>
          <w:color w:val="000000"/>
        </w:rPr>
      </w:pPr>
      <w:r w:rsidRPr="002D366A">
        <w:rPr>
          <w:bCs/>
          <w:color w:val="000000"/>
        </w:rPr>
        <w:t>1.</w:t>
      </w:r>
      <w:r w:rsidR="00332A57" w:rsidRPr="002D366A">
        <w:rPr>
          <w:bCs/>
          <w:color w:val="000000"/>
        </w:rPr>
        <w:t>Холодне фрезерування</w:t>
      </w:r>
    </w:p>
    <w:p w:rsidR="009C4376" w:rsidRPr="002D366A" w:rsidRDefault="009C4376" w:rsidP="002D366A">
      <w:pPr>
        <w:ind w:firstLine="709"/>
        <w:rPr>
          <w:bCs/>
          <w:color w:val="000000"/>
        </w:rPr>
      </w:pPr>
      <w:r w:rsidRPr="002D366A">
        <w:rPr>
          <w:bCs/>
          <w:color w:val="000000"/>
        </w:rPr>
        <w:t>2.</w:t>
      </w:r>
      <w:r w:rsidR="00332A57" w:rsidRPr="002D366A">
        <w:rPr>
          <w:bCs/>
          <w:color w:val="000000"/>
        </w:rPr>
        <w:t xml:space="preserve">Влаштування </w:t>
      </w:r>
      <w:proofErr w:type="spellStart"/>
      <w:r w:rsidR="00332A57" w:rsidRPr="002D366A">
        <w:rPr>
          <w:bCs/>
          <w:color w:val="000000"/>
        </w:rPr>
        <w:t>вирівнюючого</w:t>
      </w:r>
      <w:proofErr w:type="spellEnd"/>
      <w:r w:rsidR="00332A57" w:rsidRPr="002D366A">
        <w:rPr>
          <w:bCs/>
          <w:color w:val="000000"/>
        </w:rPr>
        <w:t xml:space="preserve"> шару з асфальтобетонної суміші асфальтоукладачем</w:t>
      </w:r>
    </w:p>
    <w:p w:rsidR="009C4376" w:rsidRPr="002D366A" w:rsidRDefault="009C4376" w:rsidP="002D366A">
      <w:pPr>
        <w:ind w:firstLine="709"/>
        <w:rPr>
          <w:bCs/>
          <w:color w:val="000000"/>
        </w:rPr>
      </w:pPr>
      <w:r w:rsidRPr="002D366A">
        <w:rPr>
          <w:bCs/>
          <w:color w:val="000000"/>
        </w:rPr>
        <w:t xml:space="preserve">3. </w:t>
      </w:r>
      <w:r w:rsidR="00332A57" w:rsidRPr="002D366A">
        <w:rPr>
          <w:bCs/>
          <w:color w:val="000000"/>
        </w:rPr>
        <w:t>Розлив в’яжучих матеріалів</w:t>
      </w:r>
    </w:p>
    <w:p w:rsidR="009C4376" w:rsidRPr="002D366A" w:rsidRDefault="009C4376" w:rsidP="002D366A">
      <w:pPr>
        <w:ind w:firstLine="709"/>
        <w:rPr>
          <w:bCs/>
          <w:color w:val="000000"/>
        </w:rPr>
      </w:pPr>
      <w:r w:rsidRPr="002D366A">
        <w:rPr>
          <w:bCs/>
          <w:color w:val="000000"/>
        </w:rPr>
        <w:t>4.</w:t>
      </w:r>
      <w:r w:rsidR="00332A57" w:rsidRPr="002D366A">
        <w:rPr>
          <w:bCs/>
          <w:color w:val="000000"/>
        </w:rPr>
        <w:t xml:space="preserve">Регенерація конструктивних шарів дорожнього одягу за технологією холодний </w:t>
      </w:r>
      <w:proofErr w:type="spellStart"/>
      <w:r w:rsidR="00332A57" w:rsidRPr="002D366A">
        <w:rPr>
          <w:bCs/>
          <w:color w:val="000000"/>
        </w:rPr>
        <w:t>ресайклінг</w:t>
      </w:r>
      <w:proofErr w:type="spellEnd"/>
    </w:p>
    <w:p w:rsidR="009C4376" w:rsidRPr="002D366A" w:rsidRDefault="009C4376" w:rsidP="002D366A">
      <w:pPr>
        <w:ind w:firstLine="709"/>
        <w:rPr>
          <w:bCs/>
          <w:color w:val="000000"/>
        </w:rPr>
      </w:pPr>
      <w:r w:rsidRPr="002D366A">
        <w:rPr>
          <w:bCs/>
          <w:color w:val="000000"/>
        </w:rPr>
        <w:t>5.</w:t>
      </w:r>
      <w:r w:rsidR="00332A57" w:rsidRPr="002D366A">
        <w:rPr>
          <w:bCs/>
          <w:color w:val="000000"/>
        </w:rPr>
        <w:t>Влаштування верхнього шару ас</w:t>
      </w:r>
      <w:r w:rsidR="00DA41B2" w:rsidRPr="002D366A">
        <w:rPr>
          <w:bCs/>
          <w:color w:val="000000"/>
        </w:rPr>
        <w:t>фальтобетонної суміші або ЩМА</w:t>
      </w:r>
    </w:p>
    <w:p w:rsidR="009C4376" w:rsidRPr="002D366A" w:rsidRDefault="009C4376" w:rsidP="002D366A">
      <w:pPr>
        <w:ind w:firstLine="709"/>
        <w:rPr>
          <w:bCs/>
          <w:color w:val="000000"/>
        </w:rPr>
      </w:pPr>
      <w:r w:rsidRPr="002D366A">
        <w:rPr>
          <w:bCs/>
          <w:color w:val="000000"/>
        </w:rPr>
        <w:t xml:space="preserve">6. </w:t>
      </w:r>
      <w:r w:rsidR="00DA41B2" w:rsidRPr="002D366A">
        <w:rPr>
          <w:bCs/>
          <w:color w:val="000000"/>
        </w:rPr>
        <w:t>Ліквідація вибоїн машиною MADPATCHER MR 6.5 WD</w:t>
      </w:r>
    </w:p>
    <w:p w:rsidR="003D167F" w:rsidRPr="002D366A" w:rsidRDefault="009C4376" w:rsidP="002D366A">
      <w:pPr>
        <w:ind w:firstLine="709"/>
        <w:rPr>
          <w:bCs/>
          <w:color w:val="000000"/>
        </w:rPr>
      </w:pPr>
      <w:r w:rsidRPr="002D366A">
        <w:rPr>
          <w:bCs/>
          <w:color w:val="000000"/>
        </w:rPr>
        <w:t xml:space="preserve">7. </w:t>
      </w:r>
      <w:r w:rsidR="00DA41B2" w:rsidRPr="002D366A">
        <w:rPr>
          <w:bCs/>
          <w:color w:val="000000"/>
        </w:rPr>
        <w:t>Влаштування однобічного бар’єрного огородження</w:t>
      </w:r>
      <w:r w:rsidR="00B62554" w:rsidRPr="002D366A">
        <w:rPr>
          <w:bCs/>
          <w:color w:val="000000"/>
        </w:rPr>
        <w:t xml:space="preserve"> з використанням  установки для забивання стояків</w:t>
      </w:r>
    </w:p>
    <w:p w:rsidR="009C4376" w:rsidRPr="002D366A" w:rsidRDefault="009C4376" w:rsidP="002D366A">
      <w:pPr>
        <w:ind w:firstLine="709"/>
        <w:rPr>
          <w:bCs/>
          <w:color w:val="000000"/>
        </w:rPr>
      </w:pPr>
      <w:r w:rsidRPr="002D366A">
        <w:rPr>
          <w:bCs/>
          <w:color w:val="000000"/>
        </w:rPr>
        <w:t>8.</w:t>
      </w:r>
      <w:r w:rsidR="00B62554" w:rsidRPr="002D366A">
        <w:rPr>
          <w:bCs/>
          <w:color w:val="000000"/>
        </w:rPr>
        <w:t>Влаштування горизонтальної дорожньої розмітки пластиком</w:t>
      </w:r>
    </w:p>
    <w:p w:rsidR="002D366A" w:rsidRDefault="002D366A" w:rsidP="00ED72D7">
      <w:pPr>
        <w:tabs>
          <w:tab w:val="left" w:pos="1080"/>
          <w:tab w:val="left" w:pos="10381"/>
        </w:tabs>
        <w:ind w:firstLine="372"/>
        <w:jc w:val="both"/>
        <w:rPr>
          <w:b/>
          <w:bCs/>
          <w:lang w:val="uk-UA"/>
        </w:rPr>
      </w:pPr>
    </w:p>
    <w:p w:rsidR="003D167F" w:rsidRPr="001A20EF" w:rsidRDefault="003D167F" w:rsidP="002D366A">
      <w:pPr>
        <w:tabs>
          <w:tab w:val="left" w:pos="1080"/>
          <w:tab w:val="left" w:pos="10381"/>
        </w:tabs>
        <w:ind w:firstLine="709"/>
        <w:jc w:val="both"/>
        <w:rPr>
          <w:lang w:val="uk-UA"/>
        </w:rPr>
      </w:pPr>
      <w:r w:rsidRPr="003D167F">
        <w:rPr>
          <w:b/>
          <w:bCs/>
          <w:lang w:val="uk-UA"/>
        </w:rPr>
        <w:t>Ная</w:t>
      </w:r>
      <w:r w:rsidRPr="001A20EF">
        <w:rPr>
          <w:b/>
          <w:bCs/>
          <w:lang w:val="uk-UA"/>
        </w:rPr>
        <w:t>вність фінансової спроможності, яка підтверджується фінансовою звітністю.</w:t>
      </w:r>
    </w:p>
    <w:p w:rsidR="003D167F" w:rsidRPr="001A20EF" w:rsidRDefault="003D167F" w:rsidP="002D366A">
      <w:pPr>
        <w:tabs>
          <w:tab w:val="left" w:pos="1080"/>
          <w:tab w:val="left" w:pos="10381"/>
        </w:tabs>
        <w:ind w:firstLine="709"/>
        <w:jc w:val="both"/>
        <w:rPr>
          <w:lang w:val="uk-UA"/>
        </w:rPr>
      </w:pPr>
      <w:r w:rsidRPr="001A20EF">
        <w:rPr>
          <w:lang w:val="uk-UA"/>
        </w:rPr>
        <w:t xml:space="preserve">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w:t>
      </w:r>
      <w:r w:rsidRPr="001A20EF">
        <w:rPr>
          <w:lang w:val="uk-UA"/>
        </w:rPr>
        <w:lastRenderedPageBreak/>
        <w:t xml:space="preserve">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w:t>
      </w:r>
      <w:r w:rsidRPr="00C362C7">
        <w:rPr>
          <w:lang w:val="uk-UA"/>
        </w:rPr>
        <w:t>пропозиції  звітність за  2021 рік,  а</w:t>
      </w:r>
      <w:r w:rsidRPr="001A20EF">
        <w:rPr>
          <w:lang w:val="uk-UA"/>
        </w:rPr>
        <w:t xml:space="preserve"> саме:</w:t>
      </w:r>
    </w:p>
    <w:p w:rsidR="003D167F" w:rsidRPr="001A20EF" w:rsidRDefault="003D167F" w:rsidP="002D366A">
      <w:pPr>
        <w:tabs>
          <w:tab w:val="left" w:pos="1080"/>
          <w:tab w:val="left" w:pos="10381"/>
        </w:tabs>
        <w:ind w:firstLine="709"/>
        <w:jc w:val="both"/>
        <w:rPr>
          <w:lang w:val="uk-UA"/>
        </w:rPr>
      </w:pPr>
      <w:r w:rsidRPr="001A20EF">
        <w:rPr>
          <w:lang w:val="uk-UA"/>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3D167F" w:rsidRPr="001A20EF" w:rsidRDefault="003D167F" w:rsidP="002D366A">
      <w:pPr>
        <w:tabs>
          <w:tab w:val="left" w:pos="1080"/>
          <w:tab w:val="left" w:pos="10381"/>
        </w:tabs>
        <w:ind w:firstLine="709"/>
        <w:jc w:val="both"/>
        <w:rPr>
          <w:lang w:val="uk-UA"/>
        </w:rPr>
      </w:pPr>
      <w:r w:rsidRPr="001A20EF">
        <w:rPr>
          <w:lang w:val="uk-UA"/>
        </w:rPr>
        <w:t>-Або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3D167F" w:rsidRPr="002D5A76" w:rsidRDefault="003D167F" w:rsidP="002D366A">
      <w:pPr>
        <w:tabs>
          <w:tab w:val="left" w:pos="1080"/>
          <w:tab w:val="left" w:pos="10381"/>
        </w:tabs>
        <w:ind w:firstLine="709"/>
        <w:jc w:val="both"/>
        <w:rPr>
          <w:lang w:val="uk-UA"/>
        </w:rPr>
      </w:pPr>
      <w:r w:rsidRPr="002D5A76">
        <w:rPr>
          <w:lang w:val="uk-UA"/>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3D167F" w:rsidRPr="002D366A" w:rsidRDefault="003D167F" w:rsidP="002D366A">
      <w:pPr>
        <w:tabs>
          <w:tab w:val="left" w:pos="1080"/>
          <w:tab w:val="left" w:pos="10381"/>
        </w:tabs>
        <w:ind w:firstLine="709"/>
        <w:jc w:val="both"/>
        <w:rPr>
          <w:lang w:val="uk-UA"/>
        </w:rPr>
      </w:pPr>
      <w:r w:rsidRPr="002D366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3D167F" w:rsidRPr="002D366A" w:rsidRDefault="002D366A" w:rsidP="002D366A">
      <w:pPr>
        <w:ind w:firstLine="709"/>
        <w:contextualSpacing/>
        <w:jc w:val="both"/>
        <w:rPr>
          <w:lang w:val="uk-UA"/>
        </w:rPr>
      </w:pPr>
      <w:r w:rsidRPr="002D366A">
        <w:rPr>
          <w:lang w:val="uk-UA"/>
        </w:rPr>
        <w:t xml:space="preserve"> </w:t>
      </w:r>
      <w:r w:rsidR="003D167F" w:rsidRPr="002D366A">
        <w:rPr>
          <w:lang w:val="uk-UA"/>
        </w:rPr>
        <w:t>Сума чистого доходу від реалізації продукції (товарів, робіт, послуг) Учасника, відображена у Звіті про фінансові результати Учасника (форма №2) станом на кінець звітного періоду за останній передбачений цією документацією для такого Учасника звітний період, в рядку з кодом 2000 «Чистий дохід від реалізації продукції (товарів, робіт, послуг)», є не меншою ніж 100% від суми очікуваної вартості цієї закупівлі.</w:t>
      </w:r>
    </w:p>
    <w:p w:rsidR="003D167F" w:rsidRPr="00C362C7" w:rsidRDefault="003D167F" w:rsidP="002D366A">
      <w:pPr>
        <w:shd w:val="clear" w:color="auto" w:fill="FFFFFF"/>
        <w:ind w:right="-81" w:firstLine="709"/>
        <w:jc w:val="both"/>
        <w:rPr>
          <w:b/>
          <w:lang w:val="uk-UA"/>
        </w:rPr>
      </w:pPr>
      <w:r w:rsidRPr="002D366A">
        <w:rPr>
          <w:lang w:val="uk-UA"/>
        </w:rPr>
        <w:t>*Відповідно до частини першої статті 13 Закону України «Про бухгалтерський облік та фінансову звітність в Україні»  звітним періодом для складання фінансової звітності є календарний рік.</w:t>
      </w:r>
    </w:p>
    <w:p w:rsidR="009C4376" w:rsidRPr="00136A3A" w:rsidRDefault="009C4376" w:rsidP="00ED72D7">
      <w:pPr>
        <w:widowControl w:val="0"/>
        <w:autoSpaceDE w:val="0"/>
        <w:autoSpaceDN w:val="0"/>
        <w:adjustRightInd w:val="0"/>
        <w:jc w:val="both"/>
        <w:rPr>
          <w:lang w:val="uk-UA" w:eastAsia="ru-RU"/>
        </w:rPr>
      </w:pPr>
    </w:p>
    <w:p w:rsidR="002D366A" w:rsidRDefault="001154E7" w:rsidP="00EE7B1E">
      <w:pPr>
        <w:ind w:firstLine="567"/>
        <w:jc w:val="center"/>
        <w:rPr>
          <w:b/>
          <w:lang w:val="uk-UA"/>
        </w:rPr>
      </w:pPr>
      <w:r w:rsidRPr="00136A3A">
        <w:rPr>
          <w:b/>
          <w:lang w:val="uk-UA"/>
        </w:rPr>
        <w:t xml:space="preserve">Учасники в складі тендерної пропозиції </w:t>
      </w:r>
      <w:r w:rsidR="00EE7B1E">
        <w:rPr>
          <w:b/>
          <w:lang w:val="uk-UA"/>
        </w:rPr>
        <w:t>надають відомості про учасника згідно Таблиці 6</w:t>
      </w:r>
    </w:p>
    <w:p w:rsidR="00EE7B1E" w:rsidRDefault="00EE7B1E" w:rsidP="00ED72D7">
      <w:pPr>
        <w:jc w:val="center"/>
        <w:rPr>
          <w:b/>
          <w:lang w:val="uk-UA"/>
        </w:rPr>
      </w:pPr>
    </w:p>
    <w:p w:rsidR="00EE7B1E" w:rsidRPr="00EE7B1E" w:rsidRDefault="00EE7B1E" w:rsidP="00EE7B1E">
      <w:pPr>
        <w:jc w:val="right"/>
        <w:rPr>
          <w:i/>
          <w:lang w:val="uk-UA"/>
        </w:rPr>
      </w:pPr>
      <w:r w:rsidRPr="00EE7B1E">
        <w:rPr>
          <w:i/>
          <w:lang w:val="uk-UA"/>
        </w:rPr>
        <w:t>Таблиця 6</w:t>
      </w:r>
    </w:p>
    <w:p w:rsidR="001154E7" w:rsidRPr="00136A3A" w:rsidRDefault="001154E7" w:rsidP="00ED72D7">
      <w:pPr>
        <w:jc w:val="center"/>
        <w:rPr>
          <w:b/>
          <w:lang w:val="uk-UA"/>
        </w:rPr>
      </w:pPr>
      <w:r w:rsidRPr="00136A3A">
        <w:rPr>
          <w:b/>
          <w:lang w:val="uk-UA"/>
        </w:rPr>
        <w:t>Відомості про учасника</w:t>
      </w:r>
    </w:p>
    <w:p w:rsidR="001154E7" w:rsidRPr="00136A3A" w:rsidRDefault="001154E7" w:rsidP="00ED72D7">
      <w:pPr>
        <w:jc w:val="center"/>
        <w:rPr>
          <w:b/>
          <w:bCs/>
          <w:caps/>
          <w:lang w:val="uk-UA"/>
        </w:rPr>
      </w:pPr>
      <w:r w:rsidRPr="00136A3A">
        <w:rPr>
          <w:lang w:val="uk-UA"/>
        </w:rPr>
        <w:t>(для юридичної особи)</w:t>
      </w:r>
    </w:p>
    <w:tbl>
      <w:tblPr>
        <w:tblW w:w="0" w:type="auto"/>
        <w:jc w:val="center"/>
        <w:tblLayout w:type="fixed"/>
        <w:tblCellMar>
          <w:left w:w="40" w:type="dxa"/>
          <w:right w:w="40" w:type="dxa"/>
        </w:tblCellMar>
        <w:tblLook w:val="04A0" w:firstRow="1" w:lastRow="0" w:firstColumn="1" w:lastColumn="0" w:noHBand="0" w:noVBand="1"/>
      </w:tblPr>
      <w:tblGrid>
        <w:gridCol w:w="758"/>
        <w:gridCol w:w="2010"/>
        <w:gridCol w:w="240"/>
        <w:gridCol w:w="2000"/>
        <w:gridCol w:w="1105"/>
        <w:gridCol w:w="3107"/>
      </w:tblGrid>
      <w:tr w:rsidR="001154E7" w:rsidRPr="00136A3A" w:rsidTr="007D5DEE">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1.</w:t>
            </w:r>
          </w:p>
        </w:tc>
        <w:tc>
          <w:tcPr>
            <w:tcW w:w="846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proofErr w:type="spellStart"/>
            <w:r w:rsidRPr="00136A3A">
              <w:rPr>
                <w:iCs/>
                <w:lang w:val="uk-UA"/>
              </w:rPr>
              <w:t>НайменуванняУчасника</w:t>
            </w:r>
            <w:proofErr w:type="spellEnd"/>
            <w:r w:rsidRPr="00136A3A">
              <w:rPr>
                <w:iCs/>
                <w:lang w:val="uk-UA"/>
              </w:rPr>
              <w:t>:</w:t>
            </w:r>
          </w:p>
        </w:tc>
      </w:tr>
      <w:tr w:rsidR="001154E7" w:rsidRPr="00136A3A" w:rsidTr="007D5DEE">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2.</w:t>
            </w:r>
          </w:p>
        </w:tc>
        <w:tc>
          <w:tcPr>
            <w:tcW w:w="846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iCs/>
                <w:lang w:val="uk-UA"/>
              </w:rPr>
            </w:pPr>
            <w:r w:rsidRPr="00136A3A">
              <w:rPr>
                <w:iCs/>
                <w:lang w:val="uk-UA"/>
              </w:rPr>
              <w:t>Скорочене найменування Учасника:</w:t>
            </w:r>
          </w:p>
        </w:tc>
      </w:tr>
      <w:tr w:rsidR="001154E7" w:rsidRPr="00136A3A" w:rsidTr="007D5DEE">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3.</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r w:rsidRPr="00136A3A">
              <w:rPr>
                <w:iCs/>
                <w:lang w:val="uk-UA"/>
              </w:rPr>
              <w:t>Юридична адреса  Учасника:</w:t>
            </w:r>
          </w:p>
        </w:tc>
      </w:tr>
      <w:tr w:rsidR="001154E7" w:rsidRPr="00136A3A" w:rsidTr="007D5DEE">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4.</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iCs/>
                <w:lang w:val="uk-UA"/>
              </w:rPr>
            </w:pPr>
            <w:r w:rsidRPr="00136A3A">
              <w:rPr>
                <w:iCs/>
                <w:lang w:val="uk-UA"/>
              </w:rPr>
              <w:t>Фактична адреса Учасника:</w:t>
            </w:r>
          </w:p>
        </w:tc>
      </w:tr>
      <w:tr w:rsidR="001154E7" w:rsidRPr="00136A3A" w:rsidTr="007D5DEE">
        <w:trPr>
          <w:trHeight w:hRule="exact" w:val="42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5.</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iCs/>
                <w:lang w:val="uk-UA"/>
              </w:rPr>
            </w:pPr>
            <w:r w:rsidRPr="00136A3A">
              <w:rPr>
                <w:lang w:val="uk-UA"/>
              </w:rPr>
              <w:t>Посада, прізвище, ім’я та по батькові керівника:</w:t>
            </w:r>
          </w:p>
        </w:tc>
      </w:tr>
      <w:tr w:rsidR="001154E7" w:rsidRPr="00136A3A" w:rsidTr="007D5DEE">
        <w:trPr>
          <w:trHeight w:hRule="exact" w:val="5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6.</w:t>
            </w:r>
          </w:p>
        </w:tc>
        <w:tc>
          <w:tcPr>
            <w:tcW w:w="2010" w:type="dxa"/>
            <w:tcBorders>
              <w:top w:val="single" w:sz="6" w:space="0" w:color="auto"/>
              <w:left w:val="single" w:sz="6" w:space="0" w:color="auto"/>
              <w:bottom w:val="single" w:sz="4"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r w:rsidRPr="00136A3A">
              <w:rPr>
                <w:iCs/>
                <w:lang w:val="uk-UA"/>
              </w:rPr>
              <w:t>Телефон:</w:t>
            </w:r>
          </w:p>
        </w:tc>
        <w:tc>
          <w:tcPr>
            <w:tcW w:w="2240" w:type="dxa"/>
            <w:gridSpan w:val="2"/>
            <w:tcBorders>
              <w:top w:val="single" w:sz="6" w:space="0" w:color="auto"/>
              <w:left w:val="single" w:sz="6" w:space="0" w:color="auto"/>
              <w:bottom w:val="single" w:sz="4"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r w:rsidRPr="00136A3A">
              <w:rPr>
                <w:iCs/>
                <w:lang w:val="uk-UA"/>
              </w:rPr>
              <w:t>Факс:</w:t>
            </w:r>
          </w:p>
        </w:tc>
        <w:tc>
          <w:tcPr>
            <w:tcW w:w="4212" w:type="dxa"/>
            <w:gridSpan w:val="2"/>
            <w:tcBorders>
              <w:top w:val="single" w:sz="6" w:space="0" w:color="auto"/>
              <w:left w:val="single" w:sz="4" w:space="0" w:color="auto"/>
              <w:bottom w:val="single" w:sz="4"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proofErr w:type="spellStart"/>
            <w:r w:rsidRPr="00136A3A">
              <w:rPr>
                <w:iCs/>
                <w:lang w:val="uk-UA"/>
              </w:rPr>
              <w:t>Електроннапошта</w:t>
            </w:r>
            <w:proofErr w:type="spellEnd"/>
            <w:r w:rsidRPr="00136A3A">
              <w:rPr>
                <w:iCs/>
                <w:lang w:val="uk-UA"/>
              </w:rPr>
              <w:t>:</w:t>
            </w:r>
          </w:p>
        </w:tc>
      </w:tr>
      <w:tr w:rsidR="001154E7" w:rsidRPr="00136A3A" w:rsidTr="007D5DEE">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7.</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tcPr>
          <w:p w:rsidR="001154E7" w:rsidRPr="00136A3A" w:rsidRDefault="001154E7" w:rsidP="00ED72D7">
            <w:pPr>
              <w:widowControl w:val="0"/>
              <w:shd w:val="clear" w:color="auto" w:fill="FFFFFF"/>
              <w:autoSpaceDE w:val="0"/>
              <w:autoSpaceDN w:val="0"/>
              <w:adjustRightInd w:val="0"/>
              <w:rPr>
                <w:lang w:val="uk-UA"/>
              </w:rPr>
            </w:pPr>
            <w:r w:rsidRPr="00136A3A">
              <w:rPr>
                <w:lang w:val="uk-UA"/>
              </w:rPr>
              <w:t>Форма власності:</w:t>
            </w:r>
          </w:p>
        </w:tc>
      </w:tr>
      <w:tr w:rsidR="001154E7" w:rsidRPr="00136A3A" w:rsidTr="007D5DEE">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8.</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r w:rsidRPr="00136A3A">
              <w:rPr>
                <w:lang w:val="uk-UA"/>
              </w:rPr>
              <w:t>Назва установчого документу відповідно до якого учасник здійснює діяльність:</w:t>
            </w:r>
          </w:p>
        </w:tc>
      </w:tr>
      <w:tr w:rsidR="001154E7" w:rsidRPr="00136A3A" w:rsidTr="007D5DEE">
        <w:trPr>
          <w:trHeight w:hRule="exact" w:val="375"/>
          <w:jc w:val="center"/>
        </w:trPr>
        <w:tc>
          <w:tcPr>
            <w:tcW w:w="758" w:type="dxa"/>
            <w:vMerge w:val="restart"/>
            <w:tcBorders>
              <w:top w:val="single" w:sz="6" w:space="0" w:color="auto"/>
              <w:left w:val="single" w:sz="4"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9.</w:t>
            </w:r>
          </w:p>
        </w:tc>
        <w:tc>
          <w:tcPr>
            <w:tcW w:w="8462" w:type="dxa"/>
            <w:gridSpan w:val="5"/>
            <w:tcBorders>
              <w:top w:val="single" w:sz="6" w:space="0" w:color="auto"/>
              <w:left w:val="single" w:sz="6" w:space="0" w:color="auto"/>
              <w:bottom w:val="single" w:sz="4"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iCs/>
                <w:lang w:val="uk-UA"/>
              </w:rPr>
            </w:pPr>
            <w:proofErr w:type="spellStart"/>
            <w:r w:rsidRPr="00136A3A">
              <w:rPr>
                <w:iCs/>
                <w:lang w:val="uk-UA"/>
              </w:rPr>
              <w:t>Банківськіреквізити</w:t>
            </w:r>
            <w:proofErr w:type="spellEnd"/>
            <w:r w:rsidRPr="00136A3A">
              <w:rPr>
                <w:iCs/>
                <w:lang w:val="uk-UA"/>
              </w:rPr>
              <w:t xml:space="preserve"> для укладання договору: </w:t>
            </w:r>
          </w:p>
          <w:p w:rsidR="001154E7" w:rsidRPr="00136A3A" w:rsidRDefault="001154E7" w:rsidP="00ED72D7">
            <w:pPr>
              <w:widowControl w:val="0"/>
              <w:shd w:val="clear" w:color="auto" w:fill="FFFFFF"/>
              <w:autoSpaceDE w:val="0"/>
              <w:autoSpaceDN w:val="0"/>
              <w:adjustRightInd w:val="0"/>
              <w:rPr>
                <w:iCs/>
                <w:lang w:val="uk-UA"/>
              </w:rPr>
            </w:pPr>
          </w:p>
          <w:p w:rsidR="001154E7" w:rsidRPr="00136A3A" w:rsidRDefault="001154E7" w:rsidP="00ED72D7">
            <w:pPr>
              <w:widowControl w:val="0"/>
              <w:shd w:val="clear" w:color="auto" w:fill="FFFFFF"/>
              <w:autoSpaceDE w:val="0"/>
              <w:autoSpaceDN w:val="0"/>
              <w:adjustRightInd w:val="0"/>
              <w:rPr>
                <w:lang w:val="uk-UA"/>
              </w:rPr>
            </w:pPr>
            <w:r w:rsidRPr="00136A3A">
              <w:rPr>
                <w:iCs/>
                <w:lang w:val="uk-UA"/>
              </w:rPr>
              <w:t>ЄДРПОУ</w:t>
            </w:r>
          </w:p>
        </w:tc>
      </w:tr>
      <w:tr w:rsidR="001154E7" w:rsidRPr="00136A3A" w:rsidTr="007D5DEE">
        <w:trPr>
          <w:trHeight w:hRule="exact" w:val="495"/>
          <w:jc w:val="center"/>
        </w:trPr>
        <w:tc>
          <w:tcPr>
            <w:tcW w:w="758" w:type="dxa"/>
            <w:vMerge/>
            <w:tcBorders>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p>
        </w:tc>
        <w:tc>
          <w:tcPr>
            <w:tcW w:w="2250" w:type="dxa"/>
            <w:gridSpan w:val="2"/>
            <w:tcBorders>
              <w:top w:val="single" w:sz="4"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iCs/>
                <w:lang w:val="uk-UA"/>
              </w:rPr>
            </w:pPr>
            <w:r w:rsidRPr="00136A3A">
              <w:rPr>
                <w:iCs/>
                <w:lang w:val="uk-UA"/>
              </w:rPr>
              <w:t>Банк:</w:t>
            </w:r>
          </w:p>
        </w:tc>
        <w:tc>
          <w:tcPr>
            <w:tcW w:w="3105" w:type="dxa"/>
            <w:gridSpan w:val="2"/>
            <w:tcBorders>
              <w:top w:val="single" w:sz="4" w:space="0" w:color="auto"/>
              <w:left w:val="single" w:sz="4" w:space="0" w:color="auto"/>
              <w:bottom w:val="single" w:sz="6" w:space="0" w:color="auto"/>
              <w:right w:val="single" w:sz="4" w:space="0" w:color="auto"/>
            </w:tcBorders>
            <w:shd w:val="clear" w:color="auto" w:fill="FFFFFF"/>
          </w:tcPr>
          <w:p w:rsidR="001154E7" w:rsidRPr="00136A3A" w:rsidRDefault="001154E7" w:rsidP="00ED72D7">
            <w:pPr>
              <w:widowControl w:val="0"/>
              <w:shd w:val="clear" w:color="auto" w:fill="FFFFFF"/>
              <w:autoSpaceDE w:val="0"/>
              <w:autoSpaceDN w:val="0"/>
              <w:adjustRightInd w:val="0"/>
              <w:rPr>
                <w:iCs/>
                <w:lang w:val="uk-UA"/>
              </w:rPr>
            </w:pPr>
            <w:r w:rsidRPr="00136A3A">
              <w:rPr>
                <w:iCs/>
                <w:lang w:val="uk-UA"/>
              </w:rPr>
              <w:t>Розрахунковий рахунок:</w:t>
            </w:r>
          </w:p>
        </w:tc>
        <w:tc>
          <w:tcPr>
            <w:tcW w:w="3107" w:type="dxa"/>
            <w:tcBorders>
              <w:top w:val="single" w:sz="4" w:space="0" w:color="auto"/>
              <w:left w:val="single" w:sz="4" w:space="0" w:color="auto"/>
              <w:bottom w:val="single" w:sz="6" w:space="0" w:color="auto"/>
              <w:right w:val="single" w:sz="4" w:space="0" w:color="auto"/>
            </w:tcBorders>
            <w:shd w:val="clear" w:color="auto" w:fill="FFFFFF"/>
          </w:tcPr>
          <w:p w:rsidR="001154E7" w:rsidRPr="00136A3A" w:rsidRDefault="001154E7" w:rsidP="00ED72D7">
            <w:pPr>
              <w:widowControl w:val="0"/>
              <w:shd w:val="clear" w:color="auto" w:fill="FFFFFF"/>
              <w:autoSpaceDE w:val="0"/>
              <w:autoSpaceDN w:val="0"/>
              <w:adjustRightInd w:val="0"/>
              <w:rPr>
                <w:iCs/>
                <w:lang w:val="uk-UA"/>
              </w:rPr>
            </w:pPr>
            <w:r w:rsidRPr="00136A3A">
              <w:rPr>
                <w:iCs/>
                <w:lang w:val="uk-UA"/>
              </w:rPr>
              <w:t>МФО:</w:t>
            </w:r>
          </w:p>
        </w:tc>
      </w:tr>
      <w:tr w:rsidR="001154E7" w:rsidRPr="00136A3A" w:rsidTr="007D5DEE">
        <w:trPr>
          <w:trHeight w:hRule="exact" w:val="58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10.</w:t>
            </w:r>
          </w:p>
        </w:tc>
        <w:tc>
          <w:tcPr>
            <w:tcW w:w="846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iCs/>
                <w:lang w:val="uk-UA"/>
              </w:rPr>
            </w:pPr>
            <w:r w:rsidRPr="00136A3A">
              <w:rPr>
                <w:lang w:val="uk-UA"/>
              </w:rPr>
              <w:t>ЄДРПОУ:</w:t>
            </w:r>
          </w:p>
        </w:tc>
      </w:tr>
      <w:tr w:rsidR="001154E7" w:rsidRPr="00136A3A" w:rsidTr="007D5DEE">
        <w:trPr>
          <w:trHeight w:hRule="exact" w:val="965"/>
          <w:jc w:val="center"/>
        </w:trPr>
        <w:tc>
          <w:tcPr>
            <w:tcW w:w="758" w:type="dxa"/>
            <w:vMerge w:val="restart"/>
            <w:tcBorders>
              <w:top w:val="single" w:sz="6" w:space="0" w:color="auto"/>
              <w:left w:val="single" w:sz="4"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lastRenderedPageBreak/>
              <w:t>11.</w:t>
            </w:r>
          </w:p>
          <w:p w:rsidR="001154E7" w:rsidRPr="00136A3A" w:rsidRDefault="001154E7" w:rsidP="00ED72D7">
            <w:pPr>
              <w:widowControl w:val="0"/>
              <w:shd w:val="clear" w:color="auto" w:fill="FFFFFF"/>
              <w:autoSpaceDE w:val="0"/>
              <w:autoSpaceDN w:val="0"/>
              <w:adjustRightInd w:val="0"/>
              <w:jc w:val="center"/>
              <w:rPr>
                <w:lang w:val="uk-UA"/>
              </w:rPr>
            </w:pPr>
          </w:p>
        </w:tc>
        <w:tc>
          <w:tcPr>
            <w:tcW w:w="8462" w:type="dxa"/>
            <w:gridSpan w:val="5"/>
            <w:tcBorders>
              <w:top w:val="single" w:sz="6" w:space="0" w:color="auto"/>
              <w:left w:val="single" w:sz="6" w:space="0" w:color="auto"/>
              <w:bottom w:val="single" w:sz="4"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proofErr w:type="spellStart"/>
            <w:r w:rsidRPr="00136A3A">
              <w:rPr>
                <w:lang w:val="uk-UA"/>
              </w:rPr>
              <w:t>УповноваженийпредставникУчасника</w:t>
            </w:r>
            <w:proofErr w:type="spellEnd"/>
            <w:r w:rsidRPr="00136A3A">
              <w:rPr>
                <w:lang w:val="uk-UA"/>
              </w:rPr>
              <w:t xml:space="preserve"> на </w:t>
            </w:r>
            <w:proofErr w:type="spellStart"/>
            <w:r w:rsidRPr="00136A3A">
              <w:rPr>
                <w:lang w:val="uk-UA"/>
              </w:rPr>
              <w:t>підписаннятендерноїпропозиції</w:t>
            </w:r>
            <w:proofErr w:type="spellEnd"/>
            <w:r w:rsidRPr="00136A3A">
              <w:rPr>
                <w:lang w:val="uk-UA"/>
              </w:rPr>
              <w:t xml:space="preserve"> (документів тендерної пропозиції) (прізвище, ім’я, по батькові, посада):</w:t>
            </w:r>
          </w:p>
          <w:p w:rsidR="001154E7" w:rsidRPr="00136A3A" w:rsidRDefault="001154E7" w:rsidP="00ED72D7">
            <w:pPr>
              <w:widowControl w:val="0"/>
              <w:shd w:val="clear" w:color="auto" w:fill="FFFFFF"/>
              <w:autoSpaceDE w:val="0"/>
              <w:autoSpaceDN w:val="0"/>
              <w:adjustRightInd w:val="0"/>
              <w:rPr>
                <w:lang w:val="uk-UA"/>
              </w:rPr>
            </w:pPr>
          </w:p>
          <w:p w:rsidR="001154E7" w:rsidRPr="00136A3A" w:rsidRDefault="001154E7" w:rsidP="00ED72D7">
            <w:pPr>
              <w:widowControl w:val="0"/>
              <w:shd w:val="clear" w:color="auto" w:fill="FFFFFF"/>
              <w:autoSpaceDE w:val="0"/>
              <w:autoSpaceDN w:val="0"/>
              <w:adjustRightInd w:val="0"/>
              <w:rPr>
                <w:lang w:val="uk-UA"/>
              </w:rPr>
            </w:pPr>
          </w:p>
          <w:p w:rsidR="001154E7" w:rsidRPr="00136A3A" w:rsidRDefault="001154E7" w:rsidP="00ED72D7">
            <w:pPr>
              <w:widowControl w:val="0"/>
              <w:shd w:val="clear" w:color="auto" w:fill="FFFFFF"/>
              <w:autoSpaceDE w:val="0"/>
              <w:autoSpaceDN w:val="0"/>
              <w:adjustRightInd w:val="0"/>
              <w:rPr>
                <w:lang w:val="uk-UA"/>
              </w:rPr>
            </w:pPr>
          </w:p>
          <w:p w:rsidR="001154E7" w:rsidRPr="00136A3A" w:rsidRDefault="001154E7" w:rsidP="00ED72D7">
            <w:pPr>
              <w:widowControl w:val="0"/>
              <w:shd w:val="clear" w:color="auto" w:fill="FFFFFF"/>
              <w:autoSpaceDE w:val="0"/>
              <w:autoSpaceDN w:val="0"/>
              <w:adjustRightInd w:val="0"/>
              <w:rPr>
                <w:lang w:val="uk-UA"/>
              </w:rPr>
            </w:pPr>
          </w:p>
        </w:tc>
      </w:tr>
      <w:tr w:rsidR="001154E7" w:rsidRPr="00136A3A" w:rsidTr="007D5DEE">
        <w:trPr>
          <w:trHeight w:hRule="exact" w:val="988"/>
          <w:jc w:val="center"/>
        </w:trPr>
        <w:tc>
          <w:tcPr>
            <w:tcW w:w="758" w:type="dxa"/>
            <w:vMerge/>
            <w:tcBorders>
              <w:left w:val="single" w:sz="4" w:space="0" w:color="auto"/>
              <w:bottom w:val="single" w:sz="4"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p>
        </w:tc>
        <w:tc>
          <w:tcPr>
            <w:tcW w:w="8462" w:type="dxa"/>
            <w:gridSpan w:val="5"/>
            <w:tcBorders>
              <w:top w:val="single" w:sz="4" w:space="0" w:color="auto"/>
              <w:left w:val="single" w:sz="6" w:space="0" w:color="auto"/>
              <w:bottom w:val="single" w:sz="4"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proofErr w:type="spellStart"/>
            <w:r w:rsidRPr="00136A3A">
              <w:rPr>
                <w:lang w:val="uk-UA"/>
              </w:rPr>
              <w:t>УповноваженийпредставникУчасника</w:t>
            </w:r>
            <w:proofErr w:type="spellEnd"/>
            <w:r w:rsidRPr="00136A3A">
              <w:rPr>
                <w:lang w:val="uk-UA"/>
              </w:rPr>
              <w:t xml:space="preserve"> на укладення та підписання договору за результатами процедури закупівлі (прізвище, ім’я, по батькові, посада).</w:t>
            </w:r>
          </w:p>
          <w:p w:rsidR="001154E7" w:rsidRPr="00136A3A" w:rsidRDefault="001154E7" w:rsidP="00ED72D7">
            <w:pPr>
              <w:widowControl w:val="0"/>
              <w:shd w:val="clear" w:color="auto" w:fill="FFFFFF"/>
              <w:autoSpaceDE w:val="0"/>
              <w:autoSpaceDN w:val="0"/>
              <w:adjustRightInd w:val="0"/>
              <w:rPr>
                <w:lang w:val="uk-UA"/>
              </w:rPr>
            </w:pPr>
          </w:p>
          <w:p w:rsidR="001154E7" w:rsidRPr="00136A3A" w:rsidRDefault="001154E7" w:rsidP="00ED72D7">
            <w:pPr>
              <w:widowControl w:val="0"/>
              <w:shd w:val="clear" w:color="auto" w:fill="FFFFFF"/>
              <w:autoSpaceDE w:val="0"/>
              <w:autoSpaceDN w:val="0"/>
              <w:adjustRightInd w:val="0"/>
              <w:rPr>
                <w:lang w:val="uk-UA"/>
              </w:rPr>
            </w:pPr>
          </w:p>
          <w:p w:rsidR="001154E7" w:rsidRPr="00136A3A" w:rsidRDefault="001154E7" w:rsidP="00ED72D7">
            <w:pPr>
              <w:widowControl w:val="0"/>
              <w:shd w:val="clear" w:color="auto" w:fill="FFFFFF"/>
              <w:autoSpaceDE w:val="0"/>
              <w:autoSpaceDN w:val="0"/>
              <w:adjustRightInd w:val="0"/>
              <w:rPr>
                <w:lang w:val="uk-UA"/>
              </w:rPr>
            </w:pPr>
          </w:p>
        </w:tc>
      </w:tr>
      <w:tr w:rsidR="001154E7" w:rsidRPr="00136A3A" w:rsidTr="007D5DEE">
        <w:trPr>
          <w:trHeight w:hRule="exact" w:val="88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jc w:val="center"/>
              <w:rPr>
                <w:lang w:val="uk-UA"/>
              </w:rPr>
            </w:pPr>
            <w:r w:rsidRPr="00136A3A">
              <w:rPr>
                <w:lang w:val="uk-UA"/>
              </w:rPr>
              <w:t>12.</w:t>
            </w:r>
          </w:p>
        </w:tc>
        <w:tc>
          <w:tcPr>
            <w:tcW w:w="8462" w:type="dxa"/>
            <w:gridSpan w:val="5"/>
            <w:tcBorders>
              <w:top w:val="single" w:sz="4" w:space="0" w:color="auto"/>
              <w:left w:val="single" w:sz="6" w:space="0" w:color="auto"/>
              <w:bottom w:val="single" w:sz="6" w:space="0" w:color="auto"/>
              <w:right w:val="single" w:sz="4" w:space="0" w:color="auto"/>
            </w:tcBorders>
            <w:shd w:val="clear" w:color="auto" w:fill="FFFFFF"/>
            <w:hideMark/>
          </w:tcPr>
          <w:p w:rsidR="001154E7" w:rsidRPr="00136A3A" w:rsidRDefault="001154E7" w:rsidP="00ED72D7">
            <w:pPr>
              <w:widowControl w:val="0"/>
              <w:shd w:val="clear" w:color="auto" w:fill="FFFFFF"/>
              <w:autoSpaceDE w:val="0"/>
              <w:autoSpaceDN w:val="0"/>
              <w:adjustRightInd w:val="0"/>
              <w:rPr>
                <w:lang w:val="uk-UA"/>
              </w:rPr>
            </w:pPr>
            <w:r w:rsidRPr="00136A3A">
              <w:rPr>
                <w:lang w:val="uk-UA"/>
              </w:rPr>
              <w:t>Інформація про систему оподаткування, на якій перебуває учасник як суб’єкт підприємницької діяльності:</w:t>
            </w:r>
          </w:p>
        </w:tc>
      </w:tr>
    </w:tbl>
    <w:p w:rsidR="001154E7" w:rsidRPr="00136A3A" w:rsidRDefault="001154E7" w:rsidP="00ED72D7">
      <w:pPr>
        <w:jc w:val="both"/>
        <w:rPr>
          <w:lang w:val="uk-UA" w:eastAsia="ru-RU"/>
        </w:rPr>
      </w:pPr>
      <w:r w:rsidRPr="00136A3A">
        <w:rPr>
          <w:lang w:val="uk-UA"/>
        </w:rPr>
        <w:t xml:space="preserve">Підпис керівника або уповноваженої особи Учасника </w:t>
      </w:r>
    </w:p>
    <w:p w:rsidR="001154E7" w:rsidRPr="00136A3A" w:rsidRDefault="001154E7" w:rsidP="00ED72D7">
      <w:pPr>
        <w:rPr>
          <w:b/>
          <w:i/>
          <w:lang w:val="uk-UA"/>
        </w:rPr>
      </w:pPr>
    </w:p>
    <w:p w:rsidR="009C4376" w:rsidRPr="00136A3A" w:rsidRDefault="009C4376" w:rsidP="002D366A">
      <w:pPr>
        <w:shd w:val="clear" w:color="auto" w:fill="FFFFFF"/>
        <w:ind w:right="-81" w:firstLine="709"/>
        <w:jc w:val="both"/>
      </w:pPr>
      <w:proofErr w:type="spellStart"/>
      <w:r w:rsidRPr="00136A3A">
        <w:rPr>
          <w:b/>
        </w:rPr>
        <w:t>Примітка</w:t>
      </w:r>
      <w:proofErr w:type="spellEnd"/>
      <w:r w:rsidRPr="00136A3A">
        <w:rPr>
          <w:b/>
        </w:rPr>
        <w:t>:</w:t>
      </w:r>
      <w:r w:rsidRPr="00136A3A">
        <w:t xml:space="preserve"> </w:t>
      </w:r>
    </w:p>
    <w:p w:rsidR="009C4376" w:rsidRPr="00EE7B1E" w:rsidRDefault="009C4376" w:rsidP="002D366A">
      <w:pPr>
        <w:shd w:val="clear" w:color="auto" w:fill="FFFFFF"/>
        <w:ind w:right="-81" w:firstLine="709"/>
        <w:jc w:val="both"/>
        <w:rPr>
          <w:i/>
        </w:rPr>
      </w:pPr>
      <w:r w:rsidRPr="00EE7B1E">
        <w:rPr>
          <w:i/>
        </w:rPr>
        <w:t xml:space="preserve">1). </w:t>
      </w:r>
      <w:proofErr w:type="spellStart"/>
      <w:r w:rsidRPr="00EE7B1E">
        <w:rPr>
          <w:i/>
        </w:rPr>
        <w:t>Усі</w:t>
      </w:r>
      <w:proofErr w:type="spellEnd"/>
      <w:r w:rsidRPr="00EE7B1E">
        <w:rPr>
          <w:i/>
        </w:rPr>
        <w:t xml:space="preserve"> </w:t>
      </w:r>
      <w:proofErr w:type="spellStart"/>
      <w:r w:rsidRPr="00EE7B1E">
        <w:rPr>
          <w:i/>
        </w:rPr>
        <w:t>довідки</w:t>
      </w:r>
      <w:proofErr w:type="spellEnd"/>
      <w:r w:rsidRPr="00EE7B1E">
        <w:rPr>
          <w:i/>
        </w:rPr>
        <w:t xml:space="preserve"> </w:t>
      </w:r>
      <w:proofErr w:type="spellStart"/>
      <w:r w:rsidRPr="00EE7B1E">
        <w:rPr>
          <w:i/>
        </w:rPr>
        <w:t>надаються</w:t>
      </w:r>
      <w:proofErr w:type="spellEnd"/>
      <w:r w:rsidRPr="00EE7B1E">
        <w:rPr>
          <w:i/>
        </w:rPr>
        <w:t xml:space="preserve"> </w:t>
      </w:r>
      <w:proofErr w:type="spellStart"/>
      <w:r w:rsidRPr="00EE7B1E">
        <w:rPr>
          <w:i/>
        </w:rPr>
        <w:t>від</w:t>
      </w:r>
      <w:proofErr w:type="spellEnd"/>
      <w:r w:rsidRPr="00EE7B1E">
        <w:rPr>
          <w:i/>
        </w:rPr>
        <w:t xml:space="preserve"> </w:t>
      </w:r>
      <w:proofErr w:type="spellStart"/>
      <w:proofErr w:type="gramStart"/>
      <w:r w:rsidRPr="00EE7B1E">
        <w:rPr>
          <w:i/>
        </w:rPr>
        <w:t>Учасника</w:t>
      </w:r>
      <w:proofErr w:type="spellEnd"/>
      <w:r w:rsidRPr="00EE7B1E">
        <w:rPr>
          <w:i/>
        </w:rPr>
        <w:t xml:space="preserve">  у</w:t>
      </w:r>
      <w:proofErr w:type="gramEnd"/>
      <w:r w:rsidRPr="00EE7B1E">
        <w:rPr>
          <w:i/>
        </w:rPr>
        <w:t xml:space="preserve"> </w:t>
      </w:r>
      <w:proofErr w:type="spellStart"/>
      <w:r w:rsidRPr="00EE7B1E">
        <w:rPr>
          <w:i/>
        </w:rPr>
        <w:t>довільній</w:t>
      </w:r>
      <w:proofErr w:type="spellEnd"/>
      <w:r w:rsidRPr="00EE7B1E">
        <w:rPr>
          <w:i/>
        </w:rPr>
        <w:t xml:space="preserve"> </w:t>
      </w:r>
      <w:proofErr w:type="spellStart"/>
      <w:r w:rsidRPr="00EE7B1E">
        <w:rPr>
          <w:i/>
        </w:rPr>
        <w:t>формі</w:t>
      </w:r>
      <w:proofErr w:type="spellEnd"/>
      <w:r w:rsidRPr="00EE7B1E">
        <w:rPr>
          <w:i/>
        </w:rPr>
        <w:t xml:space="preserve"> на </w:t>
      </w:r>
      <w:proofErr w:type="spellStart"/>
      <w:r w:rsidRPr="00EE7B1E">
        <w:rPr>
          <w:i/>
        </w:rPr>
        <w:t>фірмовому</w:t>
      </w:r>
      <w:proofErr w:type="spellEnd"/>
      <w:r w:rsidRPr="00EE7B1E">
        <w:rPr>
          <w:i/>
        </w:rPr>
        <w:t xml:space="preserve"> бланку (у </w:t>
      </w:r>
      <w:proofErr w:type="spellStart"/>
      <w:r w:rsidRPr="00EE7B1E">
        <w:rPr>
          <w:i/>
        </w:rPr>
        <w:t>разі</w:t>
      </w:r>
      <w:proofErr w:type="spellEnd"/>
      <w:r w:rsidRPr="00EE7B1E">
        <w:rPr>
          <w:i/>
        </w:rPr>
        <w:t xml:space="preserve"> </w:t>
      </w:r>
      <w:proofErr w:type="spellStart"/>
      <w:r w:rsidRPr="00EE7B1E">
        <w:rPr>
          <w:i/>
        </w:rPr>
        <w:t>наявності</w:t>
      </w:r>
      <w:proofErr w:type="spellEnd"/>
      <w:r w:rsidRPr="00EE7B1E">
        <w:rPr>
          <w:i/>
        </w:rPr>
        <w:t xml:space="preserve">) </w:t>
      </w:r>
      <w:proofErr w:type="spellStart"/>
      <w:r w:rsidRPr="00EE7B1E">
        <w:rPr>
          <w:i/>
        </w:rPr>
        <w:t>із</w:t>
      </w:r>
      <w:proofErr w:type="spellEnd"/>
      <w:r w:rsidRPr="00EE7B1E">
        <w:rPr>
          <w:i/>
        </w:rPr>
        <w:t xml:space="preserve"> </w:t>
      </w:r>
      <w:proofErr w:type="spellStart"/>
      <w:r w:rsidRPr="00EE7B1E">
        <w:rPr>
          <w:i/>
        </w:rPr>
        <w:t>вихідними</w:t>
      </w:r>
      <w:proofErr w:type="spellEnd"/>
      <w:r w:rsidRPr="00EE7B1E">
        <w:rPr>
          <w:i/>
        </w:rPr>
        <w:t xml:space="preserve"> </w:t>
      </w:r>
      <w:proofErr w:type="spellStart"/>
      <w:r w:rsidRPr="00EE7B1E">
        <w:rPr>
          <w:i/>
        </w:rPr>
        <w:t>реквізитами</w:t>
      </w:r>
      <w:proofErr w:type="spellEnd"/>
      <w:r w:rsidRPr="00EE7B1E">
        <w:rPr>
          <w:i/>
        </w:rPr>
        <w:t xml:space="preserve"> (дата, номер).</w:t>
      </w:r>
    </w:p>
    <w:p w:rsidR="009C4376" w:rsidRPr="00EE7B1E" w:rsidRDefault="009C4376" w:rsidP="002D366A">
      <w:pPr>
        <w:shd w:val="clear" w:color="auto" w:fill="FFFFFF"/>
        <w:ind w:right="-81" w:firstLine="709"/>
        <w:jc w:val="both"/>
        <w:rPr>
          <w:i/>
        </w:rPr>
      </w:pPr>
      <w:r w:rsidRPr="00EE7B1E">
        <w:rPr>
          <w:i/>
        </w:rPr>
        <w:t xml:space="preserve">2). </w:t>
      </w:r>
      <w:proofErr w:type="spellStart"/>
      <w:r w:rsidRPr="00EE7B1E">
        <w:rPr>
          <w:i/>
        </w:rPr>
        <w:t>Учасник</w:t>
      </w:r>
      <w:proofErr w:type="spellEnd"/>
      <w:r w:rsidRPr="00EE7B1E">
        <w:rPr>
          <w:i/>
        </w:rPr>
        <w:t xml:space="preserve"> нерезидент повинен </w:t>
      </w:r>
      <w:proofErr w:type="spellStart"/>
      <w:r w:rsidRPr="00EE7B1E">
        <w:rPr>
          <w:i/>
        </w:rPr>
        <w:t>надати</w:t>
      </w:r>
      <w:proofErr w:type="spellEnd"/>
      <w:r w:rsidRPr="00EE7B1E">
        <w:rPr>
          <w:i/>
        </w:rPr>
        <w:t xml:space="preserve"> </w:t>
      </w:r>
      <w:proofErr w:type="spellStart"/>
      <w:r w:rsidRPr="00EE7B1E">
        <w:rPr>
          <w:i/>
        </w:rPr>
        <w:t>документи</w:t>
      </w:r>
      <w:proofErr w:type="spellEnd"/>
      <w:r w:rsidRPr="00EE7B1E">
        <w:rPr>
          <w:i/>
        </w:rPr>
        <w:t xml:space="preserve"> з </w:t>
      </w:r>
      <w:proofErr w:type="spellStart"/>
      <w:r w:rsidRPr="00EE7B1E">
        <w:rPr>
          <w:i/>
        </w:rPr>
        <w:t>урахуванням</w:t>
      </w:r>
      <w:proofErr w:type="spellEnd"/>
      <w:r w:rsidRPr="00EE7B1E">
        <w:rPr>
          <w:i/>
        </w:rPr>
        <w:t xml:space="preserve"> </w:t>
      </w:r>
      <w:proofErr w:type="spellStart"/>
      <w:r w:rsidRPr="00EE7B1E">
        <w:rPr>
          <w:i/>
        </w:rPr>
        <w:t>особливостей</w:t>
      </w:r>
      <w:proofErr w:type="spellEnd"/>
      <w:r w:rsidRPr="00EE7B1E">
        <w:rPr>
          <w:i/>
        </w:rPr>
        <w:t xml:space="preserve"> </w:t>
      </w:r>
      <w:proofErr w:type="spellStart"/>
      <w:r w:rsidRPr="00EE7B1E">
        <w:rPr>
          <w:i/>
        </w:rPr>
        <w:t>законодавства</w:t>
      </w:r>
      <w:proofErr w:type="spellEnd"/>
      <w:r w:rsidRPr="00EE7B1E">
        <w:rPr>
          <w:i/>
        </w:rPr>
        <w:t xml:space="preserve"> </w:t>
      </w:r>
      <w:proofErr w:type="spellStart"/>
      <w:r w:rsidRPr="00EE7B1E">
        <w:rPr>
          <w:i/>
        </w:rPr>
        <w:t>його</w:t>
      </w:r>
      <w:proofErr w:type="spellEnd"/>
      <w:r w:rsidRPr="00EE7B1E">
        <w:rPr>
          <w:i/>
        </w:rPr>
        <w:t xml:space="preserve"> </w:t>
      </w:r>
      <w:proofErr w:type="spellStart"/>
      <w:r w:rsidRPr="00EE7B1E">
        <w:rPr>
          <w:i/>
        </w:rPr>
        <w:t>країни</w:t>
      </w:r>
      <w:proofErr w:type="spellEnd"/>
      <w:r w:rsidRPr="00EE7B1E">
        <w:rPr>
          <w:i/>
        </w:rPr>
        <w:t xml:space="preserve"> </w:t>
      </w:r>
      <w:proofErr w:type="spellStart"/>
      <w:r w:rsidRPr="00EE7B1E">
        <w:rPr>
          <w:i/>
        </w:rPr>
        <w:t>походження</w:t>
      </w:r>
      <w:proofErr w:type="spellEnd"/>
      <w:r w:rsidRPr="00EE7B1E">
        <w:rPr>
          <w:i/>
        </w:rPr>
        <w:t xml:space="preserve"> (</w:t>
      </w:r>
      <w:proofErr w:type="spellStart"/>
      <w:r w:rsidRPr="00EE7B1E">
        <w:rPr>
          <w:i/>
        </w:rPr>
        <w:t>далі</w:t>
      </w:r>
      <w:proofErr w:type="spellEnd"/>
      <w:r w:rsidRPr="00EE7B1E">
        <w:rPr>
          <w:i/>
        </w:rPr>
        <w:t xml:space="preserve"> – аналоги </w:t>
      </w:r>
      <w:proofErr w:type="spellStart"/>
      <w:r w:rsidRPr="00EE7B1E">
        <w:rPr>
          <w:i/>
        </w:rPr>
        <w:t>документів</w:t>
      </w:r>
      <w:proofErr w:type="spellEnd"/>
      <w:r w:rsidRPr="00EE7B1E">
        <w:rPr>
          <w:i/>
        </w:rPr>
        <w:t>).</w:t>
      </w:r>
    </w:p>
    <w:p w:rsidR="009C4376" w:rsidRPr="00136A3A" w:rsidRDefault="009C4376" w:rsidP="002D366A">
      <w:pPr>
        <w:shd w:val="clear" w:color="auto" w:fill="FFFFFF"/>
        <w:ind w:right="-81" w:firstLine="709"/>
        <w:jc w:val="both"/>
        <w:rPr>
          <w:i/>
          <w:lang w:val="uk-UA"/>
        </w:rPr>
      </w:pPr>
      <w:r w:rsidRPr="00EE7B1E">
        <w:rPr>
          <w:i/>
        </w:rPr>
        <w:t xml:space="preserve">До </w:t>
      </w:r>
      <w:proofErr w:type="spellStart"/>
      <w:r w:rsidRPr="00EE7B1E">
        <w:rPr>
          <w:i/>
        </w:rPr>
        <w:t>аналогів</w:t>
      </w:r>
      <w:proofErr w:type="spellEnd"/>
      <w:r w:rsidRPr="00EE7B1E">
        <w:rPr>
          <w:i/>
        </w:rPr>
        <w:t xml:space="preserve"> </w:t>
      </w:r>
      <w:proofErr w:type="spellStart"/>
      <w:r w:rsidRPr="00EE7B1E">
        <w:rPr>
          <w:i/>
        </w:rPr>
        <w:t>документів</w:t>
      </w:r>
      <w:proofErr w:type="spellEnd"/>
      <w:r w:rsidRPr="00EE7B1E">
        <w:rPr>
          <w:i/>
        </w:rPr>
        <w:t xml:space="preserve">, у </w:t>
      </w:r>
      <w:proofErr w:type="spellStart"/>
      <w:r w:rsidRPr="00EE7B1E">
        <w:rPr>
          <w:i/>
        </w:rPr>
        <w:t>складі</w:t>
      </w:r>
      <w:proofErr w:type="spellEnd"/>
      <w:r w:rsidRPr="00EE7B1E">
        <w:rPr>
          <w:i/>
        </w:rPr>
        <w:t xml:space="preserve"> </w:t>
      </w:r>
      <w:proofErr w:type="spellStart"/>
      <w:r w:rsidRPr="00EE7B1E">
        <w:rPr>
          <w:i/>
        </w:rPr>
        <w:t>тендерної</w:t>
      </w:r>
      <w:proofErr w:type="spellEnd"/>
      <w:r w:rsidRPr="00EE7B1E">
        <w:rPr>
          <w:i/>
        </w:rPr>
        <w:t xml:space="preserve"> </w:t>
      </w:r>
      <w:proofErr w:type="spellStart"/>
      <w:r w:rsidRPr="00EE7B1E">
        <w:rPr>
          <w:i/>
        </w:rPr>
        <w:t>пропозиції</w:t>
      </w:r>
      <w:proofErr w:type="spellEnd"/>
      <w:r w:rsidRPr="00EE7B1E">
        <w:rPr>
          <w:i/>
        </w:rPr>
        <w:t xml:space="preserve"> </w:t>
      </w:r>
      <w:proofErr w:type="spellStart"/>
      <w:r w:rsidRPr="00EE7B1E">
        <w:rPr>
          <w:i/>
        </w:rPr>
        <w:t>необхідно</w:t>
      </w:r>
      <w:proofErr w:type="spellEnd"/>
      <w:r w:rsidRPr="00EE7B1E">
        <w:rPr>
          <w:i/>
        </w:rPr>
        <w:t xml:space="preserve"> </w:t>
      </w:r>
      <w:proofErr w:type="spellStart"/>
      <w:r w:rsidRPr="00EE7B1E">
        <w:rPr>
          <w:i/>
        </w:rPr>
        <w:t>надати</w:t>
      </w:r>
      <w:proofErr w:type="spellEnd"/>
      <w:r w:rsidRPr="00EE7B1E">
        <w:rPr>
          <w:i/>
        </w:rPr>
        <w:t xml:space="preserve"> лист-</w:t>
      </w:r>
      <w:proofErr w:type="spellStart"/>
      <w:r w:rsidRPr="00EE7B1E">
        <w:rPr>
          <w:i/>
        </w:rPr>
        <w:t>пояснення</w:t>
      </w:r>
      <w:proofErr w:type="spellEnd"/>
      <w:r w:rsidRPr="00EE7B1E">
        <w:rPr>
          <w:i/>
        </w:rPr>
        <w:t xml:space="preserve"> на </w:t>
      </w:r>
      <w:proofErr w:type="spellStart"/>
      <w:r w:rsidRPr="00EE7B1E">
        <w:rPr>
          <w:i/>
        </w:rPr>
        <w:t>заміну</w:t>
      </w:r>
      <w:proofErr w:type="spellEnd"/>
      <w:r w:rsidRPr="00EE7B1E">
        <w:rPr>
          <w:i/>
        </w:rPr>
        <w:t xml:space="preserve"> </w:t>
      </w:r>
      <w:proofErr w:type="spellStart"/>
      <w:r w:rsidRPr="00EE7B1E">
        <w:rPr>
          <w:i/>
        </w:rPr>
        <w:t>яких</w:t>
      </w:r>
      <w:proofErr w:type="spellEnd"/>
      <w:r w:rsidRPr="00EE7B1E">
        <w:rPr>
          <w:i/>
        </w:rPr>
        <w:t xml:space="preserve"> </w:t>
      </w:r>
      <w:proofErr w:type="spellStart"/>
      <w:r w:rsidRPr="00EE7B1E">
        <w:rPr>
          <w:i/>
        </w:rPr>
        <w:t>документів</w:t>
      </w:r>
      <w:proofErr w:type="spellEnd"/>
      <w:r w:rsidRPr="00EE7B1E">
        <w:rPr>
          <w:i/>
        </w:rPr>
        <w:t xml:space="preserve"> вони </w:t>
      </w:r>
      <w:proofErr w:type="spellStart"/>
      <w:r w:rsidRPr="00EE7B1E">
        <w:rPr>
          <w:i/>
        </w:rPr>
        <w:t>надані</w:t>
      </w:r>
      <w:proofErr w:type="spellEnd"/>
      <w:r w:rsidRPr="00EE7B1E">
        <w:rPr>
          <w:i/>
        </w:rPr>
        <w:t xml:space="preserve"> </w:t>
      </w:r>
      <w:proofErr w:type="spellStart"/>
      <w:r w:rsidRPr="00EE7B1E">
        <w:rPr>
          <w:i/>
        </w:rPr>
        <w:t>Учасником</w:t>
      </w:r>
      <w:proofErr w:type="spellEnd"/>
      <w:r w:rsidRPr="00EE7B1E">
        <w:rPr>
          <w:i/>
        </w:rPr>
        <w:t xml:space="preserve"> нерезидентом. У </w:t>
      </w:r>
      <w:proofErr w:type="spellStart"/>
      <w:r w:rsidRPr="00EE7B1E">
        <w:rPr>
          <w:i/>
        </w:rPr>
        <w:t>разі</w:t>
      </w:r>
      <w:proofErr w:type="spellEnd"/>
      <w:r w:rsidRPr="00EE7B1E">
        <w:rPr>
          <w:i/>
        </w:rPr>
        <w:t xml:space="preserve"> </w:t>
      </w:r>
      <w:proofErr w:type="spellStart"/>
      <w:r w:rsidRPr="00EE7B1E">
        <w:rPr>
          <w:i/>
        </w:rPr>
        <w:t>відсутності</w:t>
      </w:r>
      <w:proofErr w:type="spellEnd"/>
      <w:r w:rsidRPr="00EE7B1E">
        <w:rPr>
          <w:i/>
        </w:rPr>
        <w:t xml:space="preserve"> </w:t>
      </w:r>
      <w:proofErr w:type="spellStart"/>
      <w:r w:rsidRPr="00EE7B1E">
        <w:rPr>
          <w:i/>
        </w:rPr>
        <w:t>аналогів</w:t>
      </w:r>
      <w:proofErr w:type="spellEnd"/>
      <w:r w:rsidRPr="00EE7B1E">
        <w:rPr>
          <w:i/>
        </w:rPr>
        <w:t xml:space="preserve"> </w:t>
      </w:r>
      <w:proofErr w:type="spellStart"/>
      <w:r w:rsidRPr="00EE7B1E">
        <w:rPr>
          <w:i/>
        </w:rPr>
        <w:t>зазначених</w:t>
      </w:r>
      <w:proofErr w:type="spellEnd"/>
      <w:r w:rsidRPr="00EE7B1E">
        <w:rPr>
          <w:i/>
        </w:rPr>
        <w:t xml:space="preserve"> </w:t>
      </w:r>
      <w:proofErr w:type="spellStart"/>
      <w:r w:rsidRPr="00EE7B1E">
        <w:rPr>
          <w:i/>
        </w:rPr>
        <w:t>документів</w:t>
      </w:r>
      <w:proofErr w:type="spellEnd"/>
      <w:r w:rsidRPr="00EE7B1E">
        <w:rPr>
          <w:i/>
        </w:rPr>
        <w:t xml:space="preserve">, </w:t>
      </w:r>
      <w:proofErr w:type="spellStart"/>
      <w:r w:rsidRPr="00EE7B1E">
        <w:rPr>
          <w:i/>
        </w:rPr>
        <w:t>Учасник</w:t>
      </w:r>
      <w:proofErr w:type="spellEnd"/>
      <w:r w:rsidRPr="00EE7B1E">
        <w:rPr>
          <w:i/>
        </w:rPr>
        <w:t xml:space="preserve"> нерезидент повинен </w:t>
      </w:r>
      <w:proofErr w:type="spellStart"/>
      <w:r w:rsidRPr="00EE7B1E">
        <w:rPr>
          <w:i/>
        </w:rPr>
        <w:t>надати</w:t>
      </w:r>
      <w:proofErr w:type="spellEnd"/>
      <w:r w:rsidRPr="00EE7B1E">
        <w:rPr>
          <w:i/>
        </w:rPr>
        <w:t xml:space="preserve"> </w:t>
      </w:r>
      <w:proofErr w:type="spellStart"/>
      <w:r w:rsidRPr="00EE7B1E">
        <w:rPr>
          <w:i/>
        </w:rPr>
        <w:t>довідку</w:t>
      </w:r>
      <w:proofErr w:type="spellEnd"/>
      <w:r w:rsidRPr="00EE7B1E">
        <w:rPr>
          <w:i/>
        </w:rPr>
        <w:t xml:space="preserve"> в </w:t>
      </w:r>
      <w:proofErr w:type="spellStart"/>
      <w:r w:rsidRPr="00EE7B1E">
        <w:rPr>
          <w:i/>
        </w:rPr>
        <w:t>довільній</w:t>
      </w:r>
      <w:proofErr w:type="spellEnd"/>
      <w:r w:rsidRPr="00EE7B1E">
        <w:rPr>
          <w:i/>
        </w:rPr>
        <w:t xml:space="preserve"> </w:t>
      </w:r>
      <w:proofErr w:type="spellStart"/>
      <w:r w:rsidRPr="00EE7B1E">
        <w:rPr>
          <w:i/>
        </w:rPr>
        <w:t>формі</w:t>
      </w:r>
      <w:proofErr w:type="spellEnd"/>
      <w:r w:rsidRPr="00EE7B1E">
        <w:rPr>
          <w:i/>
        </w:rPr>
        <w:t xml:space="preserve"> з </w:t>
      </w:r>
      <w:proofErr w:type="spellStart"/>
      <w:r w:rsidRPr="00EE7B1E">
        <w:rPr>
          <w:i/>
        </w:rPr>
        <w:t>поясненням</w:t>
      </w:r>
      <w:proofErr w:type="spellEnd"/>
      <w:r w:rsidRPr="00EE7B1E">
        <w:rPr>
          <w:i/>
        </w:rPr>
        <w:t xml:space="preserve"> причин </w:t>
      </w:r>
      <w:proofErr w:type="spellStart"/>
      <w:r w:rsidRPr="00EE7B1E">
        <w:rPr>
          <w:i/>
        </w:rPr>
        <w:t>щодо</w:t>
      </w:r>
      <w:proofErr w:type="spellEnd"/>
      <w:r w:rsidRPr="00EE7B1E">
        <w:rPr>
          <w:i/>
        </w:rPr>
        <w:t xml:space="preserve"> </w:t>
      </w:r>
      <w:proofErr w:type="spellStart"/>
      <w:r w:rsidRPr="00EE7B1E">
        <w:rPr>
          <w:i/>
        </w:rPr>
        <w:t>їх</w:t>
      </w:r>
      <w:proofErr w:type="spellEnd"/>
      <w:r w:rsidRPr="00EE7B1E">
        <w:rPr>
          <w:i/>
        </w:rPr>
        <w:t xml:space="preserve"> </w:t>
      </w:r>
      <w:proofErr w:type="spellStart"/>
      <w:r w:rsidRPr="00EE7B1E">
        <w:rPr>
          <w:i/>
        </w:rPr>
        <w:t>відсутності</w:t>
      </w:r>
      <w:proofErr w:type="spellEnd"/>
      <w:r w:rsidRPr="00EE7B1E">
        <w:rPr>
          <w:i/>
        </w:rPr>
        <w:t>.</w:t>
      </w:r>
    </w:p>
    <w:p w:rsidR="009C4376" w:rsidRPr="00136A3A" w:rsidRDefault="009C4376" w:rsidP="00ED72D7">
      <w:pPr>
        <w:ind w:left="720"/>
        <w:jc w:val="both"/>
        <w:rPr>
          <w:lang w:val="uk-UA"/>
        </w:rPr>
      </w:pPr>
    </w:p>
    <w:sectPr w:rsidR="009C4376" w:rsidRPr="00136A3A" w:rsidSect="00EE7B1E">
      <w:footerReference w:type="even" r:id="rId8"/>
      <w:footerReference w:type="default" r:id="rId9"/>
      <w:pgSz w:w="11906" w:h="16838" w:code="9"/>
      <w:pgMar w:top="851" w:right="851" w:bottom="851" w:left="53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38" w:rsidRDefault="00B93938">
      <w:r>
        <w:separator/>
      </w:r>
    </w:p>
  </w:endnote>
  <w:endnote w:type="continuationSeparator" w:id="0">
    <w:p w:rsidR="00B93938" w:rsidRDefault="00B9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18" w:rsidRDefault="00621918" w:rsidP="007F5FC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21918" w:rsidRDefault="00621918" w:rsidP="0062191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18" w:rsidRDefault="00621918" w:rsidP="0062191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38" w:rsidRDefault="00B93938">
      <w:r>
        <w:separator/>
      </w:r>
    </w:p>
  </w:footnote>
  <w:footnote w:type="continuationSeparator" w:id="0">
    <w:p w:rsidR="00B93938" w:rsidRDefault="00B939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C8F5499"/>
    <w:multiLevelType w:val="hybridMultilevel"/>
    <w:tmpl w:val="E6B2BFEA"/>
    <w:lvl w:ilvl="0" w:tplc="636CAF76">
      <w:numFmt w:val="bullet"/>
      <w:lvlText w:val="-"/>
      <w:lvlJc w:val="left"/>
      <w:pPr>
        <w:tabs>
          <w:tab w:val="num" w:pos="535"/>
        </w:tabs>
        <w:ind w:left="535" w:hanging="360"/>
      </w:pPr>
      <w:rPr>
        <w:rFonts w:ascii="Times New Roman" w:eastAsia="Times New Roman" w:hAnsi="Times New Roman" w:cs="Times New Roman" w:hint="default"/>
        <w:i/>
      </w:rPr>
    </w:lvl>
    <w:lvl w:ilvl="1" w:tplc="04220003" w:tentative="1">
      <w:start w:val="1"/>
      <w:numFmt w:val="bullet"/>
      <w:lvlText w:val="o"/>
      <w:lvlJc w:val="left"/>
      <w:pPr>
        <w:tabs>
          <w:tab w:val="num" w:pos="1255"/>
        </w:tabs>
        <w:ind w:left="1255" w:hanging="360"/>
      </w:pPr>
      <w:rPr>
        <w:rFonts w:ascii="Courier New" w:hAnsi="Courier New" w:cs="Courier New" w:hint="default"/>
      </w:rPr>
    </w:lvl>
    <w:lvl w:ilvl="2" w:tplc="04220005" w:tentative="1">
      <w:start w:val="1"/>
      <w:numFmt w:val="bullet"/>
      <w:lvlText w:val=""/>
      <w:lvlJc w:val="left"/>
      <w:pPr>
        <w:tabs>
          <w:tab w:val="num" w:pos="1975"/>
        </w:tabs>
        <w:ind w:left="1975" w:hanging="360"/>
      </w:pPr>
      <w:rPr>
        <w:rFonts w:ascii="Wingdings" w:hAnsi="Wingdings" w:hint="default"/>
      </w:rPr>
    </w:lvl>
    <w:lvl w:ilvl="3" w:tplc="04220001" w:tentative="1">
      <w:start w:val="1"/>
      <w:numFmt w:val="bullet"/>
      <w:lvlText w:val=""/>
      <w:lvlJc w:val="left"/>
      <w:pPr>
        <w:tabs>
          <w:tab w:val="num" w:pos="2695"/>
        </w:tabs>
        <w:ind w:left="2695" w:hanging="360"/>
      </w:pPr>
      <w:rPr>
        <w:rFonts w:ascii="Symbol" w:hAnsi="Symbol" w:hint="default"/>
      </w:rPr>
    </w:lvl>
    <w:lvl w:ilvl="4" w:tplc="04220003" w:tentative="1">
      <w:start w:val="1"/>
      <w:numFmt w:val="bullet"/>
      <w:lvlText w:val="o"/>
      <w:lvlJc w:val="left"/>
      <w:pPr>
        <w:tabs>
          <w:tab w:val="num" w:pos="3415"/>
        </w:tabs>
        <w:ind w:left="3415" w:hanging="360"/>
      </w:pPr>
      <w:rPr>
        <w:rFonts w:ascii="Courier New" w:hAnsi="Courier New" w:cs="Courier New" w:hint="default"/>
      </w:rPr>
    </w:lvl>
    <w:lvl w:ilvl="5" w:tplc="04220005" w:tentative="1">
      <w:start w:val="1"/>
      <w:numFmt w:val="bullet"/>
      <w:lvlText w:val=""/>
      <w:lvlJc w:val="left"/>
      <w:pPr>
        <w:tabs>
          <w:tab w:val="num" w:pos="4135"/>
        </w:tabs>
        <w:ind w:left="4135" w:hanging="360"/>
      </w:pPr>
      <w:rPr>
        <w:rFonts w:ascii="Wingdings" w:hAnsi="Wingdings" w:hint="default"/>
      </w:rPr>
    </w:lvl>
    <w:lvl w:ilvl="6" w:tplc="04220001" w:tentative="1">
      <w:start w:val="1"/>
      <w:numFmt w:val="bullet"/>
      <w:lvlText w:val=""/>
      <w:lvlJc w:val="left"/>
      <w:pPr>
        <w:tabs>
          <w:tab w:val="num" w:pos="4855"/>
        </w:tabs>
        <w:ind w:left="4855" w:hanging="360"/>
      </w:pPr>
      <w:rPr>
        <w:rFonts w:ascii="Symbol" w:hAnsi="Symbol" w:hint="default"/>
      </w:rPr>
    </w:lvl>
    <w:lvl w:ilvl="7" w:tplc="04220003" w:tentative="1">
      <w:start w:val="1"/>
      <w:numFmt w:val="bullet"/>
      <w:lvlText w:val="o"/>
      <w:lvlJc w:val="left"/>
      <w:pPr>
        <w:tabs>
          <w:tab w:val="num" w:pos="5575"/>
        </w:tabs>
        <w:ind w:left="5575" w:hanging="360"/>
      </w:pPr>
      <w:rPr>
        <w:rFonts w:ascii="Courier New" w:hAnsi="Courier New" w:cs="Courier New" w:hint="default"/>
      </w:rPr>
    </w:lvl>
    <w:lvl w:ilvl="8" w:tplc="04220005" w:tentative="1">
      <w:start w:val="1"/>
      <w:numFmt w:val="bullet"/>
      <w:lvlText w:val=""/>
      <w:lvlJc w:val="left"/>
      <w:pPr>
        <w:tabs>
          <w:tab w:val="num" w:pos="6295"/>
        </w:tabs>
        <w:ind w:left="6295" w:hanging="360"/>
      </w:pPr>
      <w:rPr>
        <w:rFonts w:ascii="Wingdings" w:hAnsi="Wingdings" w:hint="default"/>
      </w:rPr>
    </w:lvl>
  </w:abstractNum>
  <w:abstractNum w:abstractNumId="2" w15:restartNumberingAfterBreak="0">
    <w:nsid w:val="5A343888"/>
    <w:multiLevelType w:val="hybridMultilevel"/>
    <w:tmpl w:val="E1484630"/>
    <w:lvl w:ilvl="0" w:tplc="55AE8536">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4A30D1"/>
    <w:multiLevelType w:val="hybridMultilevel"/>
    <w:tmpl w:val="1F844B92"/>
    <w:lvl w:ilvl="0" w:tplc="2D1ACE0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26A"/>
    <w:rsid w:val="00002196"/>
    <w:rsid w:val="000D0ECD"/>
    <w:rsid w:val="000E0C3A"/>
    <w:rsid w:val="000E3AA0"/>
    <w:rsid w:val="001141E8"/>
    <w:rsid w:val="001154E7"/>
    <w:rsid w:val="00115D6F"/>
    <w:rsid w:val="0012768D"/>
    <w:rsid w:val="00132B29"/>
    <w:rsid w:val="00136A3A"/>
    <w:rsid w:val="00143CE7"/>
    <w:rsid w:val="00146A21"/>
    <w:rsid w:val="001508EB"/>
    <w:rsid w:val="001629FE"/>
    <w:rsid w:val="00162EA3"/>
    <w:rsid w:val="001A10FF"/>
    <w:rsid w:val="00205589"/>
    <w:rsid w:val="00212D44"/>
    <w:rsid w:val="002520F3"/>
    <w:rsid w:val="00266A2B"/>
    <w:rsid w:val="002B057C"/>
    <w:rsid w:val="002D366A"/>
    <w:rsid w:val="002D5A76"/>
    <w:rsid w:val="002E691B"/>
    <w:rsid w:val="00313408"/>
    <w:rsid w:val="00314271"/>
    <w:rsid w:val="00332A57"/>
    <w:rsid w:val="00381B51"/>
    <w:rsid w:val="00391C57"/>
    <w:rsid w:val="003B4E27"/>
    <w:rsid w:val="003C6763"/>
    <w:rsid w:val="003D167F"/>
    <w:rsid w:val="0040449A"/>
    <w:rsid w:val="00493DC4"/>
    <w:rsid w:val="004B2C8D"/>
    <w:rsid w:val="004C17AA"/>
    <w:rsid w:val="00537450"/>
    <w:rsid w:val="0056261B"/>
    <w:rsid w:val="00596045"/>
    <w:rsid w:val="005A4096"/>
    <w:rsid w:val="005D77BC"/>
    <w:rsid w:val="00621918"/>
    <w:rsid w:val="00621BF0"/>
    <w:rsid w:val="006406D7"/>
    <w:rsid w:val="006C5F22"/>
    <w:rsid w:val="006D65A7"/>
    <w:rsid w:val="006E0F32"/>
    <w:rsid w:val="007235EE"/>
    <w:rsid w:val="00745298"/>
    <w:rsid w:val="007723E1"/>
    <w:rsid w:val="007B6EF4"/>
    <w:rsid w:val="007D5DEE"/>
    <w:rsid w:val="007F5FC6"/>
    <w:rsid w:val="00815736"/>
    <w:rsid w:val="0083138D"/>
    <w:rsid w:val="00833723"/>
    <w:rsid w:val="00843EDD"/>
    <w:rsid w:val="008551E9"/>
    <w:rsid w:val="00865D6D"/>
    <w:rsid w:val="008810B5"/>
    <w:rsid w:val="0088498D"/>
    <w:rsid w:val="00897F0B"/>
    <w:rsid w:val="008E7E16"/>
    <w:rsid w:val="00915D9A"/>
    <w:rsid w:val="009459AF"/>
    <w:rsid w:val="0096026A"/>
    <w:rsid w:val="00964F0A"/>
    <w:rsid w:val="009C2609"/>
    <w:rsid w:val="009C4376"/>
    <w:rsid w:val="00AA44A1"/>
    <w:rsid w:val="00AD2758"/>
    <w:rsid w:val="00AD5274"/>
    <w:rsid w:val="00B52AF9"/>
    <w:rsid w:val="00B62554"/>
    <w:rsid w:val="00B8264F"/>
    <w:rsid w:val="00B93938"/>
    <w:rsid w:val="00BD63C8"/>
    <w:rsid w:val="00BE2046"/>
    <w:rsid w:val="00C2453C"/>
    <w:rsid w:val="00C37860"/>
    <w:rsid w:val="00C43A50"/>
    <w:rsid w:val="00CA38C9"/>
    <w:rsid w:val="00CB545E"/>
    <w:rsid w:val="00D27423"/>
    <w:rsid w:val="00D81DA6"/>
    <w:rsid w:val="00DA41B2"/>
    <w:rsid w:val="00E561D5"/>
    <w:rsid w:val="00E81507"/>
    <w:rsid w:val="00ED4726"/>
    <w:rsid w:val="00ED72D7"/>
    <w:rsid w:val="00EE7B1E"/>
    <w:rsid w:val="00F2281A"/>
    <w:rsid w:val="00F27B52"/>
    <w:rsid w:val="00F777D8"/>
    <w:rsid w:val="00F94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FBB4D"/>
  <w15:chartTrackingRefBased/>
  <w15:docId w15:val="{C7B04799-1438-42A4-A940-0D78BD95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26A"/>
    <w:pPr>
      <w:suppressAutoHyphens/>
    </w:pPr>
    <w:rPr>
      <w:sz w:val="24"/>
      <w:szCs w:val="24"/>
      <w:lang w:val="ru-RU"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xfmc3">
    <w:name w:val="xfmc3"/>
    <w:basedOn w:val="a"/>
    <w:qFormat/>
    <w:rsid w:val="0096026A"/>
    <w:pPr>
      <w:spacing w:before="280" w:after="280"/>
    </w:pPr>
    <w:rPr>
      <w:rFonts w:eastAsia="Calibri"/>
    </w:rPr>
  </w:style>
  <w:style w:type="character" w:customStyle="1" w:styleId="a3">
    <w:name w:val="Основной текст_"/>
    <w:link w:val="3"/>
    <w:locked/>
    <w:rsid w:val="0096026A"/>
    <w:rPr>
      <w:shd w:val="clear" w:color="auto" w:fill="FFFFFF"/>
      <w:lang w:bidi="ar-SA"/>
    </w:rPr>
  </w:style>
  <w:style w:type="paragraph" w:customStyle="1" w:styleId="3">
    <w:name w:val="Основной текст3"/>
    <w:basedOn w:val="a"/>
    <w:link w:val="a3"/>
    <w:rsid w:val="0096026A"/>
    <w:pPr>
      <w:widowControl w:val="0"/>
      <w:shd w:val="clear" w:color="auto" w:fill="FFFFFF"/>
      <w:suppressAutoHyphens w:val="0"/>
      <w:spacing w:line="274" w:lineRule="exact"/>
      <w:ind w:hanging="720"/>
    </w:pPr>
    <w:rPr>
      <w:sz w:val="20"/>
      <w:szCs w:val="20"/>
      <w:shd w:val="clear" w:color="auto" w:fill="FFFFFF"/>
      <w:lang w:val="x-none" w:eastAsia="x-none"/>
    </w:rPr>
  </w:style>
  <w:style w:type="character" w:styleId="a4">
    <w:name w:val="Hyperlink"/>
    <w:uiPriority w:val="99"/>
    <w:rsid w:val="00266A2B"/>
    <w:rPr>
      <w:rFonts w:cs="Times New Roman"/>
      <w:color w:val="0000FF"/>
      <w:u w:val="single"/>
    </w:rPr>
  </w:style>
  <w:style w:type="paragraph" w:styleId="a5">
    <w:name w:val="footer"/>
    <w:basedOn w:val="a"/>
    <w:rsid w:val="00621918"/>
    <w:pPr>
      <w:tabs>
        <w:tab w:val="center" w:pos="4819"/>
        <w:tab w:val="right" w:pos="9639"/>
      </w:tabs>
    </w:pPr>
  </w:style>
  <w:style w:type="character" w:styleId="a6">
    <w:name w:val="page number"/>
    <w:basedOn w:val="a0"/>
    <w:rsid w:val="00621918"/>
  </w:style>
  <w:style w:type="paragraph" w:styleId="a7">
    <w:name w:val="List Paragraph"/>
    <w:basedOn w:val="a"/>
    <w:link w:val="a8"/>
    <w:qFormat/>
    <w:rsid w:val="009C4376"/>
    <w:pPr>
      <w:suppressAutoHyphens w:val="0"/>
      <w:spacing w:after="200" w:line="276" w:lineRule="auto"/>
      <w:ind w:left="720"/>
      <w:contextualSpacing/>
    </w:pPr>
    <w:rPr>
      <w:rFonts w:ascii="Calibri" w:eastAsia="Calibri" w:hAnsi="Calibri"/>
      <w:sz w:val="22"/>
      <w:szCs w:val="22"/>
      <w:lang w:val="uk-UA" w:eastAsia="en-US"/>
    </w:rPr>
  </w:style>
  <w:style w:type="paragraph" w:customStyle="1" w:styleId="rvps2">
    <w:name w:val="rvps2"/>
    <w:basedOn w:val="a"/>
    <w:qFormat/>
    <w:rsid w:val="009C4376"/>
    <w:pPr>
      <w:suppressAutoHyphens w:val="0"/>
      <w:spacing w:before="100" w:beforeAutospacing="1" w:after="100" w:afterAutospacing="1"/>
    </w:pPr>
    <w:rPr>
      <w:rFonts w:eastAsia="Calibri"/>
      <w:lang w:val="uk-UA" w:eastAsia="uk-UA"/>
    </w:rPr>
  </w:style>
  <w:style w:type="paragraph" w:styleId="a9">
    <w:name w:val="No Spacing"/>
    <w:link w:val="aa"/>
    <w:uiPriority w:val="99"/>
    <w:qFormat/>
    <w:rsid w:val="009C4376"/>
    <w:rPr>
      <w:rFonts w:ascii="Calibri" w:eastAsia="Calibri" w:hAnsi="Calibri"/>
      <w:sz w:val="22"/>
      <w:szCs w:val="22"/>
      <w:lang w:eastAsia="en-US"/>
    </w:rPr>
  </w:style>
  <w:style w:type="character" w:customStyle="1" w:styleId="aa">
    <w:name w:val="Без интервала Знак"/>
    <w:link w:val="a9"/>
    <w:uiPriority w:val="99"/>
    <w:locked/>
    <w:rsid w:val="009C4376"/>
    <w:rPr>
      <w:rFonts w:ascii="Calibri" w:eastAsia="Calibri" w:hAnsi="Calibri"/>
      <w:sz w:val="22"/>
      <w:szCs w:val="22"/>
      <w:lang w:val="uk-UA"/>
    </w:rPr>
  </w:style>
  <w:style w:type="character" w:customStyle="1" w:styleId="a8">
    <w:name w:val="Абзац списка Знак"/>
    <w:link w:val="a7"/>
    <w:locked/>
    <w:rsid w:val="009C4376"/>
    <w:rPr>
      <w:rFonts w:ascii="Calibri" w:eastAsia="Calibri" w:hAnsi="Calibri"/>
      <w:sz w:val="22"/>
      <w:szCs w:val="22"/>
      <w:lang w:val="uk-UA"/>
    </w:rPr>
  </w:style>
  <w:style w:type="paragraph" w:styleId="ab">
    <w:name w:val="header"/>
    <w:basedOn w:val="a"/>
    <w:link w:val="ac"/>
    <w:rsid w:val="00EE7B1E"/>
    <w:pPr>
      <w:tabs>
        <w:tab w:val="center" w:pos="4819"/>
        <w:tab w:val="right" w:pos="9639"/>
      </w:tabs>
    </w:pPr>
  </w:style>
  <w:style w:type="character" w:customStyle="1" w:styleId="ac">
    <w:name w:val="Верхний колонтитул Знак"/>
    <w:link w:val="ab"/>
    <w:rsid w:val="00EE7B1E"/>
    <w:rP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9908">
      <w:bodyDiv w:val="1"/>
      <w:marLeft w:val="0"/>
      <w:marRight w:val="0"/>
      <w:marTop w:val="0"/>
      <w:marBottom w:val="0"/>
      <w:divBdr>
        <w:top w:val="none" w:sz="0" w:space="0" w:color="auto"/>
        <w:left w:val="none" w:sz="0" w:space="0" w:color="auto"/>
        <w:bottom w:val="none" w:sz="0" w:space="0" w:color="auto"/>
        <w:right w:val="none" w:sz="0" w:space="0" w:color="auto"/>
      </w:divBdr>
    </w:div>
    <w:div w:id="13490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8861-CF35-40B2-8C68-50A77785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12372</Words>
  <Characters>7053</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UralSOFT</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d15-Obarinchuk</dc:creator>
  <cp:keywords/>
  <cp:lastModifiedBy>d15-Protasevych</cp:lastModifiedBy>
  <cp:revision>2</cp:revision>
  <cp:lastPrinted>2022-12-21T07:00:00Z</cp:lastPrinted>
  <dcterms:created xsi:type="dcterms:W3CDTF">2022-12-28T10:18:00Z</dcterms:created>
  <dcterms:modified xsi:type="dcterms:W3CDTF">2022-12-28T10:18:00Z</dcterms:modified>
</cp:coreProperties>
</file>