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7A2ADA">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sidRPr="006C2C5D">
              <w:rPr>
                <w:rFonts w:ascii="Times New Roman" w:eastAsia="Times New Roman" w:hAnsi="Times New Roman" w:cs="Times New Roman"/>
                <w:b/>
                <w:snapToGrid w:val="0"/>
                <w:sz w:val="28"/>
                <w:szCs w:val="28"/>
                <w:shd w:val="clear" w:color="auto" w:fill="FFFFFF" w:themeFill="background1"/>
                <w:lang w:eastAsia="ru-RU"/>
              </w:rPr>
              <w:t>2</w:t>
            </w:r>
            <w:r w:rsidR="007A2ADA">
              <w:rPr>
                <w:rFonts w:ascii="Times New Roman" w:eastAsia="Times New Roman" w:hAnsi="Times New Roman" w:cs="Times New Roman"/>
                <w:b/>
                <w:snapToGrid w:val="0"/>
                <w:sz w:val="28"/>
                <w:szCs w:val="28"/>
                <w:shd w:val="clear" w:color="auto" w:fill="FFFFFF" w:themeFill="background1"/>
                <w:lang w:eastAsia="ru-RU"/>
              </w:rPr>
              <w:t>7</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743020" w:rsidRPr="006C2C5D">
              <w:rPr>
                <w:rFonts w:ascii="Times New Roman" w:eastAsia="Times New Roman" w:hAnsi="Times New Roman" w:cs="Times New Roman"/>
                <w:b/>
                <w:snapToGrid w:val="0"/>
                <w:sz w:val="28"/>
                <w:szCs w:val="28"/>
                <w:shd w:val="clear" w:color="auto" w:fill="FFFFFF" w:themeFill="background1"/>
                <w:lang w:eastAsia="ru-RU"/>
              </w:rPr>
              <w:t>3</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sidRPr="006C2C5D">
              <w:rPr>
                <w:rFonts w:ascii="Times New Roman" w:eastAsia="Times New Roman" w:hAnsi="Times New Roman" w:cs="Times New Roman"/>
                <w:b/>
                <w:snapToGrid w:val="0"/>
                <w:sz w:val="28"/>
                <w:szCs w:val="28"/>
                <w:shd w:val="clear" w:color="auto" w:fill="FFFFFF" w:themeFill="background1"/>
                <w:lang w:eastAsia="ru-RU"/>
              </w:rPr>
              <w:t>1</w:t>
            </w:r>
            <w:r w:rsidR="00126198">
              <w:rPr>
                <w:rFonts w:ascii="Times New Roman" w:eastAsia="Times New Roman" w:hAnsi="Times New Roman" w:cs="Times New Roman"/>
                <w:b/>
                <w:snapToGrid w:val="0"/>
                <w:sz w:val="28"/>
                <w:szCs w:val="28"/>
                <w:shd w:val="clear" w:color="auto" w:fill="FFFFFF" w:themeFill="background1"/>
                <w:lang w:eastAsia="ru-RU"/>
              </w:rPr>
              <w:t>8</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126198" w:rsidP="009B1E16">
      <w:pPr>
        <w:suppressAutoHyphens/>
        <w:spacing w:after="0" w:line="240" w:lineRule="auto"/>
        <w:jc w:val="center"/>
        <w:rPr>
          <w:rFonts w:ascii="Times New Roman" w:eastAsia="Times New Roman" w:hAnsi="Times New Roman" w:cs="Times New Roman"/>
          <w:b/>
          <w:sz w:val="32"/>
          <w:szCs w:val="23"/>
          <w:lang w:eastAsia="zh-CN"/>
        </w:rPr>
      </w:pPr>
      <w:r w:rsidRPr="00126198">
        <w:rPr>
          <w:rFonts w:ascii="Times New Roman" w:eastAsia="Times New Roman" w:hAnsi="Times New Roman" w:cs="Times New Roman"/>
          <w:b/>
          <w:sz w:val="32"/>
          <w:szCs w:val="23"/>
          <w:lang w:eastAsia="zh-CN"/>
        </w:rPr>
        <w:t>Послуги з проведення гарантійного сервісного обслуговування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bookmarkStart w:id="0" w:name="_GoBack"/>
      <w:bookmarkEnd w:id="0"/>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126198" w:rsidP="009B1E16">
            <w:pPr>
              <w:spacing w:before="240" w:line="240" w:lineRule="atLeast"/>
              <w:contextualSpacing/>
              <w:jc w:val="center"/>
              <w:rPr>
                <w:rFonts w:ascii="Times New Roman" w:eastAsia="Times New Roman" w:hAnsi="Times New Roman" w:cs="Times New Roman"/>
                <w:i/>
                <w:sz w:val="24"/>
                <w:szCs w:val="24"/>
              </w:rPr>
            </w:pPr>
            <w:r w:rsidRPr="00126198">
              <w:rPr>
                <w:rFonts w:ascii="Times New Roman" w:eastAsia="Times New Roman" w:hAnsi="Times New Roman" w:cs="Times New Roman"/>
                <w:b/>
                <w:i/>
                <w:sz w:val="24"/>
                <w:szCs w:val="24"/>
              </w:rPr>
              <w:t>Послуги з проведення гарантійного сервісного обслуговування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w:t>
            </w:r>
            <w:r w:rsidRPr="00CA799D">
              <w:rPr>
                <w:rFonts w:ascii="Times New Roman" w:eastAsia="Times New Roman" w:hAnsi="Times New Roman" w:cs="Times New Roman"/>
                <w:sz w:val="24"/>
                <w:szCs w:val="24"/>
              </w:rPr>
              <w:lastRenderedPageBreak/>
              <w:t xml:space="preserve">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Pr>
                <w:rFonts w:ascii="Century Schoolbook" w:hAnsi="Century Schoolbook" w:cs="Times New Roman"/>
                <w:b/>
              </w:rPr>
              <w:t>1</w:t>
            </w:r>
            <w:r w:rsidR="006C2C5D">
              <w:rPr>
                <w:rFonts w:ascii="Century Schoolbook" w:hAnsi="Century Schoolbook" w:cs="Times New Roman"/>
                <w:b/>
              </w:rPr>
              <w:t>0</w:t>
            </w:r>
            <w:r>
              <w:rPr>
                <w:rFonts w:ascii="Century Schoolbook" w:hAnsi="Century Schoolbook" w:cs="Times New Roman"/>
                <w:b/>
              </w:rPr>
              <w:t xml:space="preserve"> </w:t>
            </w:r>
            <w:r w:rsidR="006C2C5D">
              <w:rPr>
                <w:rFonts w:ascii="Century Schoolbook" w:hAnsi="Century Schoolbook" w:cs="Times New Roman"/>
                <w:b/>
              </w:rPr>
              <w:t>послуг</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адреса </w:t>
            </w:r>
            <w:r>
              <w:rPr>
                <w:rFonts w:ascii="Century Schoolbook" w:hAnsi="Century Schoolbook"/>
                <w:b/>
              </w:rPr>
              <w:t>В</w:t>
            </w:r>
            <w:r w:rsidRPr="00EA3D3D">
              <w:rPr>
                <w:rFonts w:ascii="Century Schoolbook" w:hAnsi="Century Schoolbook"/>
                <w:b/>
              </w:rPr>
              <w:t>иконавця</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C2C5D"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w:t>
            </w:r>
            <w:r w:rsidR="007A2ADA">
              <w:rPr>
                <w:rFonts w:ascii="Times New Roman" w:eastAsia="Times New Roman" w:hAnsi="Times New Roman" w:cs="Times New Roman"/>
                <w:b/>
                <w:color w:val="FF0000"/>
                <w:sz w:val="24"/>
                <w:szCs w:val="24"/>
              </w:rPr>
              <w:t>4</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4F2F"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1424FB" w:rsidRPr="00DE590E" w:rsidRDefault="001424FB"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126198" w:rsidRPr="00126198">
        <w:rPr>
          <w:rFonts w:ascii="Times New Roman" w:eastAsia="Times New Roman" w:hAnsi="Times New Roman" w:cs="Times New Roman"/>
          <w:b/>
          <w:sz w:val="24"/>
          <w:szCs w:val="24"/>
          <w:lang w:eastAsia="ru-RU"/>
        </w:rPr>
        <w:t>Послуги з проведення гарантійного сервісного обслуговування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02"/>
        <w:gridCol w:w="916"/>
        <w:gridCol w:w="1080"/>
        <w:gridCol w:w="1620"/>
        <w:gridCol w:w="1567"/>
      </w:tblGrid>
      <w:tr w:rsidR="00DE590E" w:rsidRPr="00DE590E" w:rsidTr="001424FB">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02"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16"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1424FB" w:rsidRPr="00DE590E" w:rsidTr="00126198">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Pr="005510DF"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Pr>
                <w:rFonts w:ascii="Times New Roman" w:eastAsia="Times New Roman" w:hAnsi="Times New Roman"/>
                <w:b/>
                <w:sz w:val="21"/>
                <w:szCs w:val="21"/>
                <w:lang w:eastAsia="ru-RU"/>
              </w:rPr>
              <w:t>а</w:t>
            </w:r>
            <w:r w:rsidRPr="00C61FEC">
              <w:rPr>
                <w:rFonts w:ascii="Times New Roman" w:eastAsia="Times New Roman" w:hAnsi="Times New Roman"/>
                <w:b/>
                <w:sz w:val="21"/>
                <w:szCs w:val="21"/>
                <w:lang w:eastAsia="ru-RU"/>
              </w:rPr>
              <w:t>втомобіля</w:t>
            </w:r>
            <w:r>
              <w:rPr>
                <w:rFonts w:ascii="Times New Roman" w:eastAsia="Times New Roman" w:hAnsi="Times New Roman"/>
                <w:b/>
                <w:sz w:val="21"/>
                <w:szCs w:val="21"/>
                <w:lang w:eastAsia="ru-RU"/>
              </w:rPr>
              <w:t xml:space="preserve"> </w:t>
            </w:r>
            <w:r w:rsidRPr="005510DF">
              <w:rPr>
                <w:rFonts w:ascii="Times New Roman" w:eastAsia="Times New Roman" w:hAnsi="Times New Roman"/>
                <w:b/>
                <w:sz w:val="21"/>
                <w:szCs w:val="21"/>
                <w:lang w:eastAsia="ru-RU"/>
              </w:rPr>
              <w:t>JAC</w:t>
            </w:r>
          </w:p>
          <w:p w:rsidR="001424FB" w:rsidRPr="003306DB" w:rsidRDefault="001424FB" w:rsidP="001424FB">
            <w:pPr>
              <w:spacing w:after="0" w:line="240" w:lineRule="auto"/>
              <w:jc w:val="center"/>
              <w:rPr>
                <w:rFonts w:ascii="Times New Roman" w:eastAsia="Times New Roman" w:hAnsi="Times New Roman"/>
                <w:b/>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05 тис/км </w:t>
            </w:r>
          </w:p>
          <w:p w:rsidR="001424FB" w:rsidRPr="00C61FEC" w:rsidRDefault="001424FB" w:rsidP="001424FB">
            <w:pPr>
              <w:spacing w:after="0" w:line="240" w:lineRule="auto"/>
              <w:rPr>
                <w:rFonts w:ascii="Times New Roman" w:eastAsia="Times New Roman" w:hAnsi="Times New Roman"/>
                <w:lang w:eastAsia="ru-RU"/>
              </w:rPr>
            </w:pP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30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40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26198">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sidR="00126198" w:rsidRPr="00126198">
              <w:rPr>
                <w:rFonts w:ascii="Times New Roman" w:eastAsia="Times New Roman" w:hAnsi="Times New Roman"/>
                <w:b/>
                <w:sz w:val="21"/>
                <w:szCs w:val="21"/>
                <w:lang w:eastAsia="ru-RU"/>
              </w:rPr>
              <w:t>зимового обладнання МДКЗ-26-31</w:t>
            </w:r>
          </w:p>
          <w:p w:rsidR="001424FB" w:rsidRPr="00C61FEC" w:rsidRDefault="001424FB" w:rsidP="001424FB">
            <w:pPr>
              <w:spacing w:after="0" w:line="240" w:lineRule="auto"/>
              <w:jc w:val="center"/>
              <w:rPr>
                <w:rFonts w:ascii="Times New Roman" w:eastAsia="Times New Roman" w:hAnsi="Times New Roman"/>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F44D99">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F44D99">
              <w:rPr>
                <w:rFonts w:ascii="Times New Roman" w:eastAsia="Times New Roman" w:hAnsi="Times New Roman"/>
                <w:lang w:eastAsia="ru-RU"/>
              </w:rPr>
              <w:t>25</w:t>
            </w:r>
            <w:r w:rsidRPr="00C61FEC">
              <w:rPr>
                <w:rFonts w:ascii="Times New Roman" w:eastAsia="Times New Roman" w:hAnsi="Times New Roman"/>
                <w:lang w:eastAsia="ru-RU"/>
              </w:rPr>
              <w:t xml:space="preserve">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7</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500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9</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750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10</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B9567E">
        <w:rPr>
          <w:rFonts w:ascii="Times New Roman" w:eastAsia="Times New Roman" w:hAnsi="Times New Roman" w:cs="Times New Roman"/>
          <w:sz w:val="24"/>
          <w:szCs w:val="24"/>
          <w:lang w:val="ru-RU" w:eastAsia="ru-RU"/>
        </w:rPr>
        <w:t>3</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Pr="00DE590E"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Pr="00126198"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126198" w:rsidRPr="00126198" w:rsidRDefault="00126198" w:rsidP="0012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26198">
        <w:rPr>
          <w:rFonts w:ascii="Times New Roman" w:eastAsia="Times New Roman" w:hAnsi="Times New Roman" w:cs="Times New Roman"/>
          <w:b/>
          <w:bCs/>
          <w:sz w:val="24"/>
          <w:szCs w:val="24"/>
          <w:lang w:eastAsia="ru-RU"/>
        </w:rPr>
        <w:t xml:space="preserve">Послуги з проведення гарантійного сервісного обслуговування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 </w:t>
      </w:r>
    </w:p>
    <w:p w:rsidR="00126198" w:rsidRPr="00126198" w:rsidRDefault="00126198" w:rsidP="0012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126198" w:rsidRPr="00126198" w:rsidRDefault="00126198" w:rsidP="00126198">
      <w:pPr>
        <w:spacing w:after="0" w:line="240" w:lineRule="atLeast"/>
        <w:contextualSpacing/>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Технічні (якісні) вимоги:</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1</w:t>
      </w:r>
      <w:r w:rsidRPr="00126198">
        <w:rPr>
          <w:rFonts w:ascii="Times New Roman" w:hAnsi="Times New Roman"/>
          <w:sz w:val="24"/>
          <w:szCs w:val="24"/>
        </w:rPr>
        <w:t xml:space="preserve">.  Технічне обслуговування автомобіля СБМ МДКЗ-26-31 на базі JAC </w:t>
      </w:r>
      <w:r w:rsidRPr="00126198">
        <w:rPr>
          <w:rFonts w:ascii="Times New Roman" w:hAnsi="Times New Roman"/>
          <w:sz w:val="24"/>
          <w:szCs w:val="24"/>
          <w:lang w:val="en-US"/>
        </w:rPr>
        <w:t>N</w:t>
      </w:r>
      <w:r w:rsidRPr="00126198">
        <w:rPr>
          <w:rFonts w:ascii="Times New Roman" w:hAnsi="Times New Roman"/>
          <w:sz w:val="24"/>
          <w:szCs w:val="24"/>
        </w:rPr>
        <w:t>944</w:t>
      </w:r>
      <w:r w:rsidRPr="00126198">
        <w:rPr>
          <w:rFonts w:ascii="Times New Roman" w:hAnsi="Times New Roman"/>
          <w:sz w:val="24"/>
          <w:szCs w:val="24"/>
          <w:lang w:val="en-US"/>
        </w:rPr>
        <w:t>S</w:t>
      </w:r>
      <w:r w:rsidRPr="00126198">
        <w:rPr>
          <w:rFonts w:ascii="Times New Roman" w:hAnsi="Times New Roman"/>
          <w:sz w:val="24"/>
          <w:szCs w:val="24"/>
        </w:rPr>
        <w:t>-N200 та обладнання до нього проводитиметься в період гарантійного строку експлуатації.</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2</w:t>
      </w:r>
      <w:r w:rsidRPr="00126198">
        <w:rPr>
          <w:rFonts w:ascii="Times New Roman" w:hAnsi="Times New Roman"/>
          <w:sz w:val="24"/>
          <w:szCs w:val="24"/>
        </w:rPr>
        <w:t xml:space="preserve">.  Учасник повинен забезпечити проведення технічного обслуговування автомобіля СБМ МДКЗ-26-31 на базі JAC N200 та обладнання до нього (далі - ТО) на авторизованих станціях технічного обслуговування у м. Києві або Київській області. </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3</w:t>
      </w:r>
      <w:r w:rsidRPr="00126198">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126198" w:rsidRPr="00126198" w:rsidRDefault="00126198" w:rsidP="00126198">
      <w:pPr>
        <w:tabs>
          <w:tab w:val="left" w:pos="993"/>
        </w:tabs>
        <w:spacing w:after="0" w:line="240" w:lineRule="auto"/>
        <w:contextualSpacing/>
        <w:jc w:val="both"/>
        <w:rPr>
          <w:rFonts w:ascii="Times New Roman" w:hAnsi="Times New Roman"/>
          <w:sz w:val="24"/>
          <w:szCs w:val="24"/>
        </w:rPr>
      </w:pPr>
      <w:r w:rsidRPr="00126198">
        <w:rPr>
          <w:rFonts w:ascii="Times New Roman" w:hAnsi="Times New Roman"/>
          <w:b/>
          <w:sz w:val="24"/>
          <w:szCs w:val="24"/>
        </w:rPr>
        <w:t>4</w:t>
      </w:r>
      <w:r w:rsidRPr="00126198">
        <w:rPr>
          <w:rFonts w:ascii="Times New Roman" w:hAnsi="Times New Roman"/>
          <w:sz w:val="24"/>
          <w:szCs w:val="24"/>
        </w:rPr>
        <w:t xml:space="preserve">.   Якість і технологія надання послуги має відповідати: </w:t>
      </w:r>
    </w:p>
    <w:p w:rsidR="00126198" w:rsidRPr="00126198" w:rsidRDefault="00126198" w:rsidP="00126198">
      <w:pPr>
        <w:tabs>
          <w:tab w:val="left" w:pos="993"/>
        </w:tabs>
        <w:suppressAutoHyphens/>
        <w:spacing w:after="60"/>
        <w:contextualSpacing/>
        <w:jc w:val="both"/>
        <w:rPr>
          <w:rFonts w:ascii="Times New Roman" w:hAnsi="Times New Roman"/>
          <w:sz w:val="24"/>
          <w:szCs w:val="24"/>
          <w:lang w:eastAsia="zh-CN" w:bidi="hi-IN"/>
        </w:rPr>
      </w:pPr>
      <w:r w:rsidRPr="00126198">
        <w:rPr>
          <w:rFonts w:ascii="Times New Roman" w:hAnsi="Times New Roman"/>
          <w:sz w:val="24"/>
          <w:szCs w:val="24"/>
          <w:lang w:eastAsia="zh-CN" w:bidi="hi-IN"/>
        </w:rPr>
        <w:t>- Закону України «Про автомобільний транспорт»;</w:t>
      </w:r>
    </w:p>
    <w:p w:rsidR="00126198" w:rsidRPr="00126198" w:rsidRDefault="00126198" w:rsidP="00126198">
      <w:pPr>
        <w:tabs>
          <w:tab w:val="left" w:pos="993"/>
        </w:tabs>
        <w:suppressAutoHyphens/>
        <w:spacing w:after="60"/>
        <w:contextualSpacing/>
        <w:jc w:val="both"/>
        <w:rPr>
          <w:rFonts w:ascii="Times New Roman" w:hAnsi="Times New Roman"/>
          <w:sz w:val="24"/>
          <w:szCs w:val="24"/>
          <w:lang w:eastAsia="zh-CN" w:bidi="hi-IN"/>
        </w:rPr>
      </w:pPr>
      <w:r w:rsidRPr="00126198">
        <w:rPr>
          <w:rFonts w:ascii="Times New Roman" w:hAnsi="Times New Roman"/>
          <w:sz w:val="24"/>
          <w:szCs w:val="24"/>
          <w:lang w:eastAsia="zh-CN" w:bidi="hi-IN"/>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126198" w:rsidRPr="00126198" w:rsidRDefault="00126198" w:rsidP="00126198">
      <w:pPr>
        <w:tabs>
          <w:tab w:val="left" w:pos="993"/>
        </w:tabs>
        <w:spacing w:after="0"/>
        <w:contextualSpacing/>
        <w:jc w:val="both"/>
        <w:rPr>
          <w:rFonts w:ascii="Times New Roman" w:hAnsi="Times New Roman"/>
          <w:sz w:val="24"/>
          <w:szCs w:val="24"/>
          <w:lang w:eastAsia="zh-CN"/>
        </w:rPr>
      </w:pPr>
      <w:r w:rsidRPr="00126198">
        <w:rPr>
          <w:rFonts w:ascii="Times New Roman" w:hAnsi="Times New Roman"/>
          <w:b/>
          <w:sz w:val="24"/>
          <w:szCs w:val="24"/>
        </w:rPr>
        <w:t>5</w:t>
      </w:r>
      <w:r w:rsidRPr="00126198">
        <w:rPr>
          <w:rFonts w:ascii="Times New Roman" w:hAnsi="Times New Roman"/>
          <w:sz w:val="24"/>
          <w:szCs w:val="24"/>
        </w:rPr>
        <w:t>.  Учасник надає</w:t>
      </w:r>
      <w:r w:rsidRPr="00126198">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126198" w:rsidRPr="00126198" w:rsidRDefault="00126198" w:rsidP="00126198">
      <w:pPr>
        <w:tabs>
          <w:tab w:val="left" w:pos="993"/>
        </w:tabs>
        <w:spacing w:after="0"/>
        <w:contextualSpacing/>
        <w:jc w:val="both"/>
        <w:rPr>
          <w:rFonts w:ascii="Times New Roman" w:hAnsi="Times New Roman"/>
          <w:b/>
          <w:sz w:val="24"/>
          <w:szCs w:val="24"/>
        </w:rPr>
      </w:pPr>
      <w:r w:rsidRPr="00126198">
        <w:rPr>
          <w:rFonts w:ascii="Times New Roman" w:hAnsi="Times New Roman"/>
          <w:b/>
          <w:sz w:val="24"/>
          <w:szCs w:val="24"/>
        </w:rPr>
        <w:t>6</w:t>
      </w:r>
      <w:r w:rsidRPr="00126198">
        <w:rPr>
          <w:rFonts w:ascii="Times New Roman" w:hAnsi="Times New Roman"/>
          <w:sz w:val="24"/>
          <w:szCs w:val="24"/>
        </w:rPr>
        <w:t>.  В зв’язку з тим, що автомобіль новий та перебуває на гарантії, обов’язкова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w:t>
      </w:r>
      <w:r w:rsidRPr="00126198">
        <w:rPr>
          <w:rFonts w:ascii="Times New Roman" w:eastAsia="Times New Roman" w:hAnsi="Times New Roman" w:cs="Times New Roman"/>
          <w:sz w:val="24"/>
          <w:szCs w:val="24"/>
        </w:rPr>
        <w:t xml:space="preserve"> </w:t>
      </w:r>
      <w:r w:rsidRPr="00126198">
        <w:rPr>
          <w:rFonts w:ascii="Times New Roman" w:hAnsi="Times New Roman"/>
          <w:b/>
          <w:sz w:val="24"/>
          <w:szCs w:val="24"/>
        </w:rPr>
        <w:t>Для підтвердження надати відповідні посвідчення у складі пропозиції (надати копії сертифікатів, свідоцтв тощо).</w:t>
      </w:r>
    </w:p>
    <w:p w:rsidR="00126198" w:rsidRPr="00126198" w:rsidRDefault="00126198" w:rsidP="00126198">
      <w:pPr>
        <w:tabs>
          <w:tab w:val="left" w:pos="993"/>
        </w:tabs>
        <w:spacing w:after="0"/>
        <w:contextualSpacing/>
        <w:jc w:val="both"/>
        <w:rPr>
          <w:rFonts w:ascii="Times New Roman" w:hAnsi="Times New Roman"/>
          <w:b/>
          <w:i/>
          <w:sz w:val="24"/>
          <w:szCs w:val="24"/>
        </w:rPr>
      </w:pPr>
      <w:r w:rsidRPr="00126198">
        <w:rPr>
          <w:rFonts w:ascii="Times New Roman" w:hAnsi="Times New Roman"/>
          <w:b/>
          <w:i/>
          <w:sz w:val="24"/>
          <w:szCs w:val="24"/>
        </w:rPr>
        <w:t>Необхідно надати у складі пропозиції :</w:t>
      </w:r>
    </w:p>
    <w:p w:rsidR="00126198" w:rsidRPr="00126198" w:rsidRDefault="00126198" w:rsidP="00126198">
      <w:pPr>
        <w:tabs>
          <w:tab w:val="left" w:pos="993"/>
        </w:tabs>
        <w:spacing w:after="0"/>
        <w:contextualSpacing/>
        <w:jc w:val="both"/>
        <w:rPr>
          <w:rFonts w:ascii="Times New Roman" w:hAnsi="Times New Roman"/>
          <w:sz w:val="24"/>
          <w:szCs w:val="24"/>
        </w:rPr>
      </w:pPr>
      <w:r w:rsidRPr="00126198">
        <w:rPr>
          <w:rFonts w:ascii="Times New Roman" w:hAnsi="Times New Roman"/>
          <w:sz w:val="24"/>
          <w:szCs w:val="24"/>
        </w:rPr>
        <w:t xml:space="preserve">Довідку в довільній формі про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 з зазначенням адреси та контактних даних. </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7</w:t>
      </w:r>
      <w:r w:rsidRPr="00126198">
        <w:rPr>
          <w:rFonts w:ascii="Times New Roman" w:hAnsi="Times New Roman"/>
          <w:sz w:val="24"/>
          <w:szCs w:val="24"/>
        </w:rPr>
        <w:t>.  Учасник повинен організувати безпечне зберігання автомобіля Замовника на території СТО. СТО повинна мати закриту територію для зберігання транспортних засобів під охороною (</w:t>
      </w:r>
      <w:r w:rsidRPr="00126198">
        <w:rPr>
          <w:rFonts w:ascii="Times New Roman" w:hAnsi="Times New Roman"/>
          <w:b/>
          <w:sz w:val="24"/>
          <w:szCs w:val="24"/>
        </w:rPr>
        <w:t>надати довідку у складі пропозиції</w:t>
      </w:r>
      <w:r w:rsidRPr="00126198">
        <w:rPr>
          <w:rFonts w:ascii="Times New Roman" w:hAnsi="Times New Roman"/>
          <w:sz w:val="24"/>
          <w:szCs w:val="24"/>
        </w:rPr>
        <w:t>).</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8</w:t>
      </w:r>
      <w:r w:rsidRPr="00126198">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9</w:t>
      </w:r>
      <w:r w:rsidRPr="00126198">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10</w:t>
      </w:r>
      <w:r w:rsidRPr="00126198">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11</w:t>
      </w:r>
      <w:r w:rsidRPr="00126198">
        <w:rPr>
          <w:rFonts w:ascii="Times New Roman" w:hAnsi="Times New Roman"/>
          <w:sz w:val="24"/>
          <w:szCs w:val="24"/>
        </w:rPr>
        <w:t xml:space="preserve">.  Після завершення виконання робіт Виконавець у телефонному режимі повідомляє </w:t>
      </w:r>
      <w:r w:rsidRPr="00126198">
        <w:rPr>
          <w:rFonts w:ascii="Times New Roman" w:hAnsi="Times New Roman"/>
          <w:sz w:val="24"/>
          <w:szCs w:val="24"/>
        </w:rPr>
        <w:lastRenderedPageBreak/>
        <w:t>Замовника про факт виконання робіт та готовність ТЗ до передачі</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12</w:t>
      </w:r>
      <w:r w:rsidRPr="00126198">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126198" w:rsidRPr="00126198" w:rsidRDefault="00126198" w:rsidP="00126198">
      <w:pPr>
        <w:widowControl w:val="0"/>
        <w:spacing w:after="0" w:line="240" w:lineRule="auto"/>
        <w:jc w:val="both"/>
        <w:rPr>
          <w:rFonts w:ascii="Times New Roman" w:hAnsi="Times New Roman"/>
          <w:sz w:val="24"/>
          <w:szCs w:val="24"/>
        </w:rPr>
      </w:pPr>
    </w:p>
    <w:p w:rsidR="00126198" w:rsidRPr="00126198" w:rsidRDefault="00126198" w:rsidP="00126198">
      <w:pPr>
        <w:widowControl w:val="0"/>
        <w:spacing w:after="0" w:line="240" w:lineRule="auto"/>
        <w:jc w:val="center"/>
        <w:rPr>
          <w:rFonts w:ascii="Times New Roman" w:hAnsi="Times New Roman"/>
          <w:b/>
          <w:sz w:val="24"/>
          <w:szCs w:val="24"/>
        </w:rPr>
      </w:pPr>
      <w:r w:rsidRPr="00126198">
        <w:rPr>
          <w:rFonts w:ascii="Times New Roman" w:hAnsi="Times New Roman"/>
          <w:b/>
          <w:sz w:val="24"/>
          <w:szCs w:val="24"/>
        </w:rPr>
        <w:t>Періодичність проведення технічного обслуговування:</w:t>
      </w:r>
    </w:p>
    <w:p w:rsidR="00126198" w:rsidRPr="00126198" w:rsidRDefault="00126198" w:rsidP="00126198">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26198" w:rsidRPr="00126198" w:rsidTr="00126198">
        <w:tc>
          <w:tcPr>
            <w:tcW w:w="4784" w:type="dxa"/>
            <w:shd w:val="clear" w:color="auto" w:fill="auto"/>
          </w:tcPr>
          <w:p w:rsidR="00126198" w:rsidRPr="00126198" w:rsidRDefault="00126198" w:rsidP="00126198">
            <w:pPr>
              <w:widowControl w:val="0"/>
              <w:spacing w:after="0" w:line="240" w:lineRule="auto"/>
              <w:jc w:val="center"/>
              <w:rPr>
                <w:rFonts w:ascii="Times New Roman" w:hAnsi="Times New Roman"/>
                <w:b/>
                <w:bCs/>
                <w:sz w:val="24"/>
                <w:szCs w:val="24"/>
              </w:rPr>
            </w:pPr>
            <w:r w:rsidRPr="00126198">
              <w:rPr>
                <w:rFonts w:ascii="Times New Roman" w:hAnsi="Times New Roman"/>
                <w:b/>
                <w:bCs/>
                <w:sz w:val="24"/>
                <w:szCs w:val="24"/>
              </w:rPr>
              <w:t>Автомобіля</w:t>
            </w:r>
          </w:p>
        </w:tc>
        <w:tc>
          <w:tcPr>
            <w:tcW w:w="4786" w:type="dxa"/>
            <w:shd w:val="clear" w:color="auto" w:fill="auto"/>
          </w:tcPr>
          <w:p w:rsidR="00126198" w:rsidRPr="00126198" w:rsidRDefault="00126198" w:rsidP="00126198">
            <w:pPr>
              <w:widowControl w:val="0"/>
              <w:spacing w:after="0" w:line="240" w:lineRule="auto"/>
              <w:jc w:val="center"/>
              <w:rPr>
                <w:rFonts w:ascii="Times New Roman" w:hAnsi="Times New Roman"/>
                <w:b/>
                <w:bCs/>
                <w:sz w:val="24"/>
                <w:szCs w:val="24"/>
              </w:rPr>
            </w:pPr>
            <w:r w:rsidRPr="00126198">
              <w:rPr>
                <w:rFonts w:ascii="Times New Roman" w:hAnsi="Times New Roman"/>
                <w:b/>
                <w:bCs/>
                <w:sz w:val="24"/>
                <w:szCs w:val="24"/>
              </w:rPr>
              <w:t>Обладнання</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5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25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10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250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500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30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750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40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1000 мото годин</w:t>
            </w:r>
          </w:p>
        </w:tc>
      </w:tr>
    </w:tbl>
    <w:p w:rsidR="00126198" w:rsidRPr="00126198" w:rsidRDefault="00126198" w:rsidP="00126198">
      <w:pPr>
        <w:spacing w:after="0" w:line="240" w:lineRule="atLeast"/>
        <w:contextualSpacing/>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 xml:space="preserve">          </w:t>
      </w:r>
    </w:p>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Місцезнаходження транспортних засобів Замовника:</w:t>
      </w:r>
    </w:p>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lang w:val="ru-RU"/>
        </w:rPr>
      </w:pPr>
      <w:r w:rsidRPr="00126198">
        <w:rPr>
          <w:rFonts w:ascii="Times New Roman" w:eastAsia="Times New Roman" w:hAnsi="Times New Roman" w:cs="Times New Roman"/>
          <w:sz w:val="24"/>
          <w:szCs w:val="24"/>
        </w:rPr>
        <w:t>03083,  м. Київ, пр</w:t>
      </w:r>
      <w:r w:rsidRPr="00126198">
        <w:rPr>
          <w:rFonts w:ascii="Times New Roman" w:eastAsia="Times New Roman" w:hAnsi="Times New Roman" w:cs="Times New Roman"/>
          <w:sz w:val="24"/>
          <w:szCs w:val="24"/>
          <w:lang w:val="ru-RU"/>
        </w:rPr>
        <w:t xml:space="preserve">оспект </w:t>
      </w:r>
      <w:r w:rsidRPr="00126198">
        <w:rPr>
          <w:rFonts w:ascii="Times New Roman" w:eastAsia="Times New Roman" w:hAnsi="Times New Roman" w:cs="Times New Roman"/>
          <w:sz w:val="24"/>
          <w:szCs w:val="24"/>
        </w:rPr>
        <w:t xml:space="preserve"> Науки,53</w:t>
      </w:r>
    </w:p>
    <w:p w:rsidR="00126198" w:rsidRPr="00126198" w:rsidRDefault="00126198" w:rsidP="00126198">
      <w:pPr>
        <w:spacing w:after="0" w:line="360" w:lineRule="auto"/>
        <w:rPr>
          <w:rFonts w:ascii="Times New Roman" w:eastAsia="Times New Roman" w:hAnsi="Times New Roman" w:cs="Times New Roman"/>
          <w:b/>
          <w:bCs/>
          <w:sz w:val="20"/>
          <w:szCs w:val="20"/>
        </w:rPr>
      </w:pPr>
    </w:p>
    <w:p w:rsidR="00DE7BC7" w:rsidRDefault="00126198" w:rsidP="00126198">
      <w:pPr>
        <w:spacing w:after="120" w:line="240" w:lineRule="atLeast"/>
        <w:contextualSpacing/>
        <w:jc w:val="both"/>
        <w:rPr>
          <w:rFonts w:ascii="Times New Roman" w:eastAsia="Times New Roman" w:hAnsi="Times New Roman" w:cs="Times New Roman"/>
        </w:rPr>
      </w:pPr>
      <w:r w:rsidRPr="00126198">
        <w:rPr>
          <w:rFonts w:ascii="Times New Roman" w:eastAsia="Times New Roman" w:hAnsi="Times New Roman" w:cs="Times New Roman"/>
          <w:bCs/>
          <w:sz w:val="24"/>
          <w:szCs w:val="24"/>
        </w:rPr>
        <w:t xml:space="preserve">      </w:t>
      </w:r>
      <w:r w:rsidRPr="00126198">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126198">
        <w:rPr>
          <w:rFonts w:ascii="Times New Roman" w:eastAsia="Times New Roman" w:hAnsi="Times New Roman" w:cs="Times New Roman"/>
          <w:color w:val="000000"/>
          <w:sz w:val="24"/>
          <w:szCs w:val="24"/>
        </w:rPr>
        <w:t>предмету закупівлі</w:t>
      </w:r>
      <w:r w:rsidRPr="00126198">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lastRenderedPageBreak/>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highlight w:val="white"/>
          <w:lang w:val="ru-RU"/>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19" w:rsidRDefault="00225A19">
      <w:pPr>
        <w:spacing w:after="0" w:line="240" w:lineRule="auto"/>
      </w:pPr>
      <w:r>
        <w:separator/>
      </w:r>
    </w:p>
  </w:endnote>
  <w:endnote w:type="continuationSeparator" w:id="0">
    <w:p w:rsidR="00225A19" w:rsidRDefault="0022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DA" w:rsidRDefault="007A2A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57B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DA" w:rsidRDefault="007A2A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19" w:rsidRDefault="00225A19">
      <w:pPr>
        <w:spacing w:after="0" w:line="240" w:lineRule="auto"/>
      </w:pPr>
      <w:r>
        <w:separator/>
      </w:r>
    </w:p>
  </w:footnote>
  <w:footnote w:type="continuationSeparator" w:id="0">
    <w:p w:rsidR="00225A19" w:rsidRDefault="0022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DA" w:rsidRDefault="007A2AD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26198"/>
    <w:rsid w:val="001424FB"/>
    <w:rsid w:val="0016051D"/>
    <w:rsid w:val="0016347B"/>
    <w:rsid w:val="00164ACE"/>
    <w:rsid w:val="0017094F"/>
    <w:rsid w:val="00176FB5"/>
    <w:rsid w:val="0019498A"/>
    <w:rsid w:val="001D2DA9"/>
    <w:rsid w:val="001D5A67"/>
    <w:rsid w:val="001F71D2"/>
    <w:rsid w:val="002010EF"/>
    <w:rsid w:val="00204288"/>
    <w:rsid w:val="00206B80"/>
    <w:rsid w:val="00225A19"/>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EAE"/>
    <w:rsid w:val="00401256"/>
    <w:rsid w:val="0040267C"/>
    <w:rsid w:val="004162D7"/>
    <w:rsid w:val="00426F8A"/>
    <w:rsid w:val="004324B2"/>
    <w:rsid w:val="004415CA"/>
    <w:rsid w:val="004453DE"/>
    <w:rsid w:val="0045576D"/>
    <w:rsid w:val="004765BB"/>
    <w:rsid w:val="00484079"/>
    <w:rsid w:val="004A2347"/>
    <w:rsid w:val="004A7208"/>
    <w:rsid w:val="004B0D6F"/>
    <w:rsid w:val="004E0DCF"/>
    <w:rsid w:val="004E31EE"/>
    <w:rsid w:val="004E4198"/>
    <w:rsid w:val="004F4786"/>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25F6"/>
    <w:rsid w:val="00734319"/>
    <w:rsid w:val="00743020"/>
    <w:rsid w:val="00764DC0"/>
    <w:rsid w:val="0077733E"/>
    <w:rsid w:val="0078389F"/>
    <w:rsid w:val="007A2ADA"/>
    <w:rsid w:val="007A3BCA"/>
    <w:rsid w:val="007B1853"/>
    <w:rsid w:val="007F44AA"/>
    <w:rsid w:val="008012C0"/>
    <w:rsid w:val="00826C12"/>
    <w:rsid w:val="00837B2E"/>
    <w:rsid w:val="00840F27"/>
    <w:rsid w:val="008432CE"/>
    <w:rsid w:val="00844E1D"/>
    <w:rsid w:val="00845D19"/>
    <w:rsid w:val="0085648E"/>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780A"/>
    <w:rsid w:val="00A54514"/>
    <w:rsid w:val="00A73C72"/>
    <w:rsid w:val="00AA0412"/>
    <w:rsid w:val="00AA7045"/>
    <w:rsid w:val="00AB5351"/>
    <w:rsid w:val="00AB7496"/>
    <w:rsid w:val="00AE0306"/>
    <w:rsid w:val="00B1058E"/>
    <w:rsid w:val="00B257BF"/>
    <w:rsid w:val="00B34441"/>
    <w:rsid w:val="00B4460F"/>
    <w:rsid w:val="00B45082"/>
    <w:rsid w:val="00B5186A"/>
    <w:rsid w:val="00B60681"/>
    <w:rsid w:val="00B65138"/>
    <w:rsid w:val="00B9567E"/>
    <w:rsid w:val="00B95A93"/>
    <w:rsid w:val="00B97E10"/>
    <w:rsid w:val="00BE3531"/>
    <w:rsid w:val="00BE5ABE"/>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EF61D8"/>
    <w:rsid w:val="00F11D6C"/>
    <w:rsid w:val="00F44D99"/>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9F24"/>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21021B-0F89-4B91-800E-8FCFAE7E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53749</Words>
  <Characters>30638</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2024-02-14T11:21:00Z</dcterms:created>
  <dcterms:modified xsi:type="dcterms:W3CDTF">2024-03-27T06:22:00Z</dcterms:modified>
</cp:coreProperties>
</file>