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D3DE" w14:textId="77777777" w:rsidR="00BB39AE" w:rsidRPr="008F3759" w:rsidRDefault="00BB39AE" w:rsidP="00BB39AE">
      <w:pPr>
        <w:pStyle w:val="a9"/>
        <w:spacing w:before="0"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Грицівська</w:t>
      </w:r>
      <w:proofErr w:type="spellEnd"/>
      <w:r>
        <w:rPr>
          <w:rFonts w:ascii="Times New Roman" w:hAnsi="Times New Roman" w:cs="Times New Roman"/>
          <w:sz w:val="24"/>
          <w:szCs w:val="24"/>
        </w:rPr>
        <w:t xml:space="preserve"> селищна рада</w:t>
      </w:r>
    </w:p>
    <w:p w14:paraId="08E7B203" w14:textId="77777777" w:rsidR="00BB39AE" w:rsidRPr="008F3759" w:rsidRDefault="00BB39AE" w:rsidP="00BB39AE">
      <w:pPr>
        <w:pStyle w:val="ab"/>
        <w:rPr>
          <w:b/>
          <w:sz w:val="22"/>
          <w:szCs w:val="22"/>
        </w:rPr>
      </w:pPr>
    </w:p>
    <w:p w14:paraId="3BA4BFB5" w14:textId="77777777" w:rsidR="00BB39AE" w:rsidRPr="008F3759" w:rsidRDefault="00BB39AE" w:rsidP="00BB39AE">
      <w:pPr>
        <w:spacing w:line="322" w:lineRule="exact"/>
        <w:rPr>
          <w:b/>
        </w:rPr>
      </w:pPr>
    </w:p>
    <w:p w14:paraId="3A5B5972" w14:textId="77777777" w:rsidR="00BB39AE" w:rsidRPr="008F3759" w:rsidRDefault="00BB39AE" w:rsidP="00BB39AE">
      <w:pPr>
        <w:tabs>
          <w:tab w:val="left" w:pos="2310"/>
          <w:tab w:val="center" w:pos="4819"/>
        </w:tabs>
        <w:jc w:val="center"/>
        <w:rPr>
          <w:b/>
          <w:color w:val="000000"/>
          <w:sz w:val="18"/>
          <w:szCs w:val="18"/>
        </w:rPr>
      </w:pPr>
    </w:p>
    <w:p w14:paraId="4E2D3EED" w14:textId="77777777" w:rsidR="00BB39AE" w:rsidRDefault="00BB39AE" w:rsidP="00BB39AE">
      <w:pPr>
        <w:tabs>
          <w:tab w:val="left" w:pos="2310"/>
          <w:tab w:val="center" w:pos="4819"/>
        </w:tabs>
        <w:jc w:val="center"/>
        <w:rPr>
          <w:b/>
          <w:color w:val="000000"/>
          <w:sz w:val="24"/>
          <w:szCs w:val="24"/>
        </w:rPr>
      </w:pPr>
    </w:p>
    <w:p w14:paraId="38D3F2EC" w14:textId="77777777" w:rsidR="00BB39AE" w:rsidRDefault="00BB39AE" w:rsidP="00BB39AE">
      <w:pPr>
        <w:tabs>
          <w:tab w:val="left" w:pos="2310"/>
          <w:tab w:val="center" w:pos="4819"/>
        </w:tabs>
        <w:jc w:val="center"/>
        <w:rPr>
          <w:b/>
          <w:color w:val="000000"/>
          <w:sz w:val="24"/>
          <w:szCs w:val="24"/>
        </w:rPr>
      </w:pPr>
    </w:p>
    <w:p w14:paraId="361B25FF" w14:textId="77777777" w:rsidR="00BB39AE" w:rsidRDefault="00BB39AE" w:rsidP="00BB39AE">
      <w:pPr>
        <w:tabs>
          <w:tab w:val="left" w:pos="2310"/>
          <w:tab w:val="center" w:pos="4819"/>
        </w:tabs>
        <w:jc w:val="center"/>
        <w:rPr>
          <w:b/>
          <w:color w:val="000000"/>
          <w:sz w:val="24"/>
          <w:szCs w:val="24"/>
        </w:rPr>
      </w:pPr>
    </w:p>
    <w:p w14:paraId="4A8D6E72" w14:textId="77777777" w:rsidR="00BB39AE" w:rsidRPr="008F3759" w:rsidRDefault="00BB39AE" w:rsidP="00BB39AE">
      <w:pPr>
        <w:tabs>
          <w:tab w:val="left" w:pos="2310"/>
          <w:tab w:val="center" w:pos="4819"/>
        </w:tabs>
        <w:jc w:val="center"/>
        <w:rPr>
          <w:b/>
          <w:color w:val="000000"/>
          <w:sz w:val="24"/>
          <w:szCs w:val="24"/>
        </w:rPr>
      </w:pPr>
    </w:p>
    <w:tbl>
      <w:tblPr>
        <w:tblW w:w="10881" w:type="dxa"/>
        <w:tblLook w:val="04A0" w:firstRow="1" w:lastRow="0" w:firstColumn="1" w:lastColumn="0" w:noHBand="0" w:noVBand="1"/>
      </w:tblPr>
      <w:tblGrid>
        <w:gridCol w:w="5637"/>
        <w:gridCol w:w="141"/>
        <w:gridCol w:w="4077"/>
        <w:gridCol w:w="1026"/>
      </w:tblGrid>
      <w:tr w:rsidR="00BB39AE" w14:paraId="01EE7F7C" w14:textId="77777777" w:rsidTr="00C639BB">
        <w:tc>
          <w:tcPr>
            <w:tcW w:w="5637" w:type="dxa"/>
            <w:shd w:val="clear" w:color="auto" w:fill="auto"/>
          </w:tcPr>
          <w:p w14:paraId="2ED2D7D8" w14:textId="77777777" w:rsidR="00BB39AE" w:rsidRPr="00BB39AE" w:rsidRDefault="00BB39AE" w:rsidP="00BB39AE">
            <w:pPr>
              <w:spacing w:line="322" w:lineRule="exact"/>
              <w:rPr>
                <w:b/>
              </w:rPr>
            </w:pPr>
          </w:p>
        </w:tc>
        <w:tc>
          <w:tcPr>
            <w:tcW w:w="5244" w:type="dxa"/>
            <w:gridSpan w:val="3"/>
            <w:shd w:val="clear" w:color="auto" w:fill="auto"/>
          </w:tcPr>
          <w:p w14:paraId="69AF376F" w14:textId="77777777" w:rsidR="00BB39AE" w:rsidRPr="00BB39AE" w:rsidRDefault="00BB39AE" w:rsidP="00BB39AE">
            <w:pPr>
              <w:spacing w:line="322" w:lineRule="exact"/>
              <w:jc w:val="center"/>
              <w:rPr>
                <w:b/>
              </w:rPr>
            </w:pPr>
            <w:r w:rsidRPr="00BB39AE">
              <w:rPr>
                <w:b/>
              </w:rPr>
              <w:t>«ЗАТВЕРДЖЕНО»</w:t>
            </w:r>
          </w:p>
        </w:tc>
      </w:tr>
      <w:tr w:rsidR="00BB39AE" w14:paraId="4AA33CEE" w14:textId="77777777" w:rsidTr="00C639BB">
        <w:tc>
          <w:tcPr>
            <w:tcW w:w="5637" w:type="dxa"/>
            <w:shd w:val="clear" w:color="auto" w:fill="auto"/>
          </w:tcPr>
          <w:p w14:paraId="359D6993" w14:textId="77777777" w:rsidR="00BB39AE" w:rsidRPr="00BB39AE" w:rsidRDefault="00BB39AE" w:rsidP="00BB39AE">
            <w:pPr>
              <w:spacing w:line="322" w:lineRule="exact"/>
              <w:jc w:val="center"/>
              <w:rPr>
                <w:b/>
              </w:rPr>
            </w:pPr>
          </w:p>
        </w:tc>
        <w:tc>
          <w:tcPr>
            <w:tcW w:w="5244" w:type="dxa"/>
            <w:gridSpan w:val="3"/>
            <w:shd w:val="clear" w:color="auto" w:fill="auto"/>
          </w:tcPr>
          <w:p w14:paraId="72E808B7" w14:textId="5E6697D7" w:rsidR="00BB39AE" w:rsidRPr="00BB39AE" w:rsidRDefault="00BB39AE" w:rsidP="00BB39AE">
            <w:pPr>
              <w:spacing w:line="322" w:lineRule="exact"/>
              <w:rPr>
                <w:b/>
              </w:rPr>
            </w:pPr>
            <w:r w:rsidRPr="00BB39AE">
              <w:rPr>
                <w:b/>
                <w:u w:val="single"/>
              </w:rPr>
              <w:t xml:space="preserve">Протоколом № 93 </w:t>
            </w:r>
            <w:proofErr w:type="spellStart"/>
            <w:r w:rsidRPr="00BB39AE">
              <w:rPr>
                <w:b/>
                <w:u w:val="single"/>
              </w:rPr>
              <w:t>від</w:t>
            </w:r>
            <w:proofErr w:type="spellEnd"/>
            <w:r w:rsidRPr="00BB39AE">
              <w:rPr>
                <w:b/>
                <w:u w:val="single"/>
              </w:rPr>
              <w:t xml:space="preserve"> 1</w:t>
            </w:r>
            <w:r w:rsidRPr="00BB39AE">
              <w:rPr>
                <w:b/>
                <w:u w:val="single"/>
                <w:lang w:val="uk-UA"/>
              </w:rPr>
              <w:t>5</w:t>
            </w:r>
            <w:r w:rsidRPr="00BB39AE">
              <w:rPr>
                <w:b/>
                <w:u w:val="single"/>
              </w:rPr>
              <w:t xml:space="preserve">.08.2023 року </w:t>
            </w:r>
          </w:p>
        </w:tc>
      </w:tr>
      <w:tr w:rsidR="00BB39AE" w14:paraId="2CD11EAD" w14:textId="77777777" w:rsidTr="00C639BB">
        <w:tc>
          <w:tcPr>
            <w:tcW w:w="5637" w:type="dxa"/>
            <w:shd w:val="clear" w:color="auto" w:fill="auto"/>
          </w:tcPr>
          <w:p w14:paraId="73655864" w14:textId="77777777" w:rsidR="00BB39AE" w:rsidRPr="00BB39AE" w:rsidRDefault="00BB39AE" w:rsidP="00BB39AE">
            <w:pPr>
              <w:spacing w:line="322" w:lineRule="exact"/>
              <w:jc w:val="center"/>
              <w:rPr>
                <w:b/>
              </w:rPr>
            </w:pPr>
          </w:p>
        </w:tc>
        <w:tc>
          <w:tcPr>
            <w:tcW w:w="5244" w:type="dxa"/>
            <w:gridSpan w:val="3"/>
            <w:shd w:val="clear" w:color="auto" w:fill="auto"/>
          </w:tcPr>
          <w:p w14:paraId="11FCDDAE" w14:textId="77777777" w:rsidR="00BB39AE" w:rsidRPr="00BB39AE" w:rsidRDefault="00BB39AE" w:rsidP="00BB39AE">
            <w:pPr>
              <w:spacing w:line="322" w:lineRule="exact"/>
              <w:rPr>
                <w:b/>
              </w:rPr>
            </w:pPr>
            <w:proofErr w:type="spellStart"/>
            <w:r w:rsidRPr="00BB39AE">
              <w:rPr>
                <w:b/>
                <w:color w:val="000000"/>
              </w:rPr>
              <w:t>Уповноваженої</w:t>
            </w:r>
            <w:proofErr w:type="spellEnd"/>
            <w:r w:rsidRPr="00BB39AE">
              <w:rPr>
                <w:b/>
                <w:color w:val="000000"/>
              </w:rPr>
              <w:t xml:space="preserve"> особи</w:t>
            </w:r>
          </w:p>
        </w:tc>
      </w:tr>
      <w:tr w:rsidR="00BB39AE" w14:paraId="4C32B2AA" w14:textId="77777777" w:rsidTr="00C639BB">
        <w:tc>
          <w:tcPr>
            <w:tcW w:w="5637" w:type="dxa"/>
            <w:shd w:val="clear" w:color="auto" w:fill="auto"/>
          </w:tcPr>
          <w:p w14:paraId="6D928ABE" w14:textId="77777777" w:rsidR="00BB39AE" w:rsidRPr="00BB39AE" w:rsidRDefault="00BB39AE" w:rsidP="00BB39AE">
            <w:pPr>
              <w:spacing w:line="322" w:lineRule="exact"/>
              <w:jc w:val="center"/>
              <w:rPr>
                <w:b/>
              </w:rPr>
            </w:pPr>
          </w:p>
        </w:tc>
        <w:tc>
          <w:tcPr>
            <w:tcW w:w="5244" w:type="dxa"/>
            <w:gridSpan w:val="3"/>
            <w:shd w:val="clear" w:color="auto" w:fill="auto"/>
          </w:tcPr>
          <w:p w14:paraId="29E18832" w14:textId="77777777" w:rsidR="00BB39AE" w:rsidRPr="00BB39AE" w:rsidRDefault="00BB39AE" w:rsidP="00BB39AE">
            <w:pPr>
              <w:spacing w:line="322" w:lineRule="exact"/>
              <w:rPr>
                <w:b/>
              </w:rPr>
            </w:pPr>
            <w:r w:rsidRPr="00BB39AE">
              <w:rPr>
                <w:b/>
              </w:rPr>
              <w:t xml:space="preserve">_________________ </w:t>
            </w:r>
            <w:proofErr w:type="spellStart"/>
            <w:r w:rsidRPr="00BB39AE">
              <w:rPr>
                <w:b/>
              </w:rPr>
              <w:t>Андрій</w:t>
            </w:r>
            <w:proofErr w:type="spellEnd"/>
            <w:r w:rsidRPr="00BB39AE">
              <w:rPr>
                <w:b/>
              </w:rPr>
              <w:t xml:space="preserve"> </w:t>
            </w:r>
            <w:proofErr w:type="spellStart"/>
            <w:r w:rsidRPr="00BB39AE">
              <w:rPr>
                <w:b/>
              </w:rPr>
              <w:t>Герасімчук</w:t>
            </w:r>
            <w:proofErr w:type="spellEnd"/>
          </w:p>
        </w:tc>
      </w:tr>
      <w:tr w:rsidR="00BB39AE" w14:paraId="7AEEFF86" w14:textId="77777777" w:rsidTr="00C639BB">
        <w:trPr>
          <w:gridAfter w:val="1"/>
          <w:wAfter w:w="1026" w:type="dxa"/>
        </w:trPr>
        <w:tc>
          <w:tcPr>
            <w:tcW w:w="5778" w:type="dxa"/>
            <w:gridSpan w:val="2"/>
            <w:shd w:val="clear" w:color="auto" w:fill="auto"/>
          </w:tcPr>
          <w:p w14:paraId="4FFD0F0E" w14:textId="77777777" w:rsidR="00BB39AE" w:rsidRPr="00BB39AE" w:rsidRDefault="00BB39AE" w:rsidP="00BB39AE">
            <w:pPr>
              <w:spacing w:line="322" w:lineRule="exact"/>
              <w:jc w:val="center"/>
              <w:rPr>
                <w:b/>
              </w:rPr>
            </w:pPr>
          </w:p>
        </w:tc>
        <w:tc>
          <w:tcPr>
            <w:tcW w:w="4077" w:type="dxa"/>
            <w:shd w:val="clear" w:color="auto" w:fill="auto"/>
          </w:tcPr>
          <w:p w14:paraId="3A376A1F" w14:textId="77777777" w:rsidR="00BB39AE" w:rsidRPr="00BB39AE" w:rsidRDefault="00BB39AE" w:rsidP="00BB39AE">
            <w:pPr>
              <w:spacing w:line="322" w:lineRule="exact"/>
              <w:rPr>
                <w:b/>
              </w:rPr>
            </w:pPr>
          </w:p>
        </w:tc>
      </w:tr>
      <w:tr w:rsidR="00BB39AE" w14:paraId="50E2DCB8" w14:textId="77777777" w:rsidTr="00C639BB">
        <w:trPr>
          <w:gridAfter w:val="1"/>
          <w:wAfter w:w="1026" w:type="dxa"/>
        </w:trPr>
        <w:tc>
          <w:tcPr>
            <w:tcW w:w="5778" w:type="dxa"/>
            <w:gridSpan w:val="2"/>
            <w:shd w:val="clear" w:color="auto" w:fill="auto"/>
          </w:tcPr>
          <w:p w14:paraId="3DCDB6D5" w14:textId="77777777" w:rsidR="00BB39AE" w:rsidRPr="00BB39AE" w:rsidRDefault="00BB39AE" w:rsidP="00BB39AE">
            <w:pPr>
              <w:spacing w:line="322" w:lineRule="exact"/>
              <w:jc w:val="center"/>
              <w:rPr>
                <w:b/>
              </w:rPr>
            </w:pPr>
          </w:p>
        </w:tc>
        <w:tc>
          <w:tcPr>
            <w:tcW w:w="4077" w:type="dxa"/>
            <w:shd w:val="clear" w:color="auto" w:fill="auto"/>
          </w:tcPr>
          <w:p w14:paraId="17EBECA9" w14:textId="77777777" w:rsidR="00BB39AE" w:rsidRPr="00BB39AE" w:rsidRDefault="00BB39AE" w:rsidP="00BB39AE">
            <w:pPr>
              <w:spacing w:line="322" w:lineRule="exact"/>
              <w:rPr>
                <w:b/>
              </w:rPr>
            </w:pPr>
          </w:p>
        </w:tc>
      </w:tr>
      <w:tr w:rsidR="00BB39AE" w14:paraId="167E57EA" w14:textId="77777777" w:rsidTr="00C639BB">
        <w:trPr>
          <w:gridAfter w:val="1"/>
          <w:wAfter w:w="1026" w:type="dxa"/>
        </w:trPr>
        <w:tc>
          <w:tcPr>
            <w:tcW w:w="5778" w:type="dxa"/>
            <w:gridSpan w:val="2"/>
            <w:shd w:val="clear" w:color="auto" w:fill="auto"/>
          </w:tcPr>
          <w:p w14:paraId="2A3A6A11" w14:textId="77777777" w:rsidR="00BB39AE" w:rsidRPr="00BB39AE" w:rsidRDefault="00BB39AE" w:rsidP="00BB39AE">
            <w:pPr>
              <w:spacing w:line="322" w:lineRule="exact"/>
              <w:jc w:val="center"/>
              <w:rPr>
                <w:b/>
              </w:rPr>
            </w:pPr>
          </w:p>
        </w:tc>
        <w:tc>
          <w:tcPr>
            <w:tcW w:w="4077" w:type="dxa"/>
            <w:shd w:val="clear" w:color="auto" w:fill="auto"/>
          </w:tcPr>
          <w:p w14:paraId="1E03E53F" w14:textId="77777777" w:rsidR="00BB39AE" w:rsidRPr="00BB39AE" w:rsidRDefault="00BB39AE" w:rsidP="00BB39AE">
            <w:pPr>
              <w:spacing w:line="322" w:lineRule="exact"/>
              <w:rPr>
                <w:b/>
              </w:rPr>
            </w:pPr>
          </w:p>
        </w:tc>
      </w:tr>
    </w:tbl>
    <w:p w14:paraId="07FF5E10" w14:textId="77777777" w:rsidR="00BB39AE" w:rsidRDefault="00BB39AE" w:rsidP="00BB39AE">
      <w:pPr>
        <w:tabs>
          <w:tab w:val="left" w:pos="2310"/>
          <w:tab w:val="center" w:pos="4819"/>
        </w:tabs>
        <w:rPr>
          <w:b/>
          <w:sz w:val="24"/>
          <w:szCs w:val="24"/>
        </w:rPr>
      </w:pPr>
    </w:p>
    <w:p w14:paraId="6AC84C2C" w14:textId="77777777" w:rsidR="00BB39AE" w:rsidRDefault="00BB39AE" w:rsidP="00BB39AE">
      <w:pPr>
        <w:tabs>
          <w:tab w:val="left" w:pos="2310"/>
          <w:tab w:val="center" w:pos="4819"/>
        </w:tabs>
        <w:rPr>
          <w:b/>
          <w:sz w:val="24"/>
          <w:szCs w:val="24"/>
        </w:rPr>
      </w:pPr>
    </w:p>
    <w:p w14:paraId="211F3550" w14:textId="77777777" w:rsidR="00BB39AE" w:rsidRPr="008F3759" w:rsidRDefault="00BB39AE" w:rsidP="00BB39AE">
      <w:pPr>
        <w:tabs>
          <w:tab w:val="left" w:pos="2310"/>
          <w:tab w:val="center" w:pos="4819"/>
        </w:tabs>
        <w:rPr>
          <w:b/>
          <w:sz w:val="24"/>
          <w:szCs w:val="24"/>
        </w:rPr>
      </w:pPr>
    </w:p>
    <w:p w14:paraId="454D0552" w14:textId="77777777" w:rsidR="00BB39AE" w:rsidRPr="003148BD" w:rsidRDefault="00BB39AE" w:rsidP="00BB39AE">
      <w:pPr>
        <w:tabs>
          <w:tab w:val="left" w:pos="2310"/>
          <w:tab w:val="center" w:pos="4819"/>
        </w:tabs>
        <w:jc w:val="center"/>
        <w:rPr>
          <w:b/>
          <w:color w:val="000000"/>
        </w:rPr>
      </w:pPr>
      <w:r w:rsidRPr="003148BD">
        <w:rPr>
          <w:b/>
          <w:color w:val="000000"/>
        </w:rPr>
        <w:t xml:space="preserve">ОГОЛОШЕННЯ </w:t>
      </w:r>
    </w:p>
    <w:p w14:paraId="36D1EAAA" w14:textId="77777777" w:rsidR="00BB39AE" w:rsidRPr="008F3759" w:rsidRDefault="00BB39AE" w:rsidP="00BB39AE">
      <w:pPr>
        <w:jc w:val="center"/>
        <w:rPr>
          <w:b/>
          <w:color w:val="000000"/>
        </w:rPr>
      </w:pPr>
      <w:r w:rsidRPr="003148BD">
        <w:rPr>
          <w:b/>
          <w:color w:val="000000"/>
        </w:rPr>
        <w:t xml:space="preserve">про </w:t>
      </w:r>
      <w:proofErr w:type="spellStart"/>
      <w:r w:rsidRPr="003148BD">
        <w:rPr>
          <w:b/>
          <w:color w:val="000000"/>
        </w:rPr>
        <w:t>проведення</w:t>
      </w:r>
      <w:proofErr w:type="spellEnd"/>
      <w:r w:rsidRPr="003148BD">
        <w:rPr>
          <w:b/>
          <w:color w:val="000000"/>
        </w:rPr>
        <w:t xml:space="preserve"> </w:t>
      </w:r>
      <w:proofErr w:type="spellStart"/>
      <w:r w:rsidRPr="003148BD">
        <w:rPr>
          <w:b/>
          <w:color w:val="000000"/>
        </w:rPr>
        <w:t>спрощеної</w:t>
      </w:r>
      <w:proofErr w:type="spellEnd"/>
      <w:r w:rsidRPr="003148BD">
        <w:rPr>
          <w:b/>
          <w:color w:val="000000"/>
        </w:rPr>
        <w:t xml:space="preserve"> </w:t>
      </w:r>
      <w:proofErr w:type="spellStart"/>
      <w:r w:rsidRPr="003148BD">
        <w:rPr>
          <w:b/>
          <w:color w:val="000000"/>
        </w:rPr>
        <w:t>закупівлі</w:t>
      </w:r>
      <w:proofErr w:type="spellEnd"/>
      <w:r w:rsidRPr="008F3759">
        <w:rPr>
          <w:b/>
          <w:color w:val="000000"/>
        </w:rPr>
        <w:t xml:space="preserve">  </w:t>
      </w:r>
    </w:p>
    <w:p w14:paraId="2E24475D" w14:textId="77777777" w:rsidR="00BB39AE" w:rsidRPr="00BB39AE" w:rsidRDefault="00BB39AE" w:rsidP="00BB39AE">
      <w:pPr>
        <w:jc w:val="center"/>
        <w:rPr>
          <w:b/>
          <w:color w:val="000000"/>
        </w:rPr>
      </w:pPr>
    </w:p>
    <w:p w14:paraId="40D278D3" w14:textId="77777777" w:rsidR="00BB39AE" w:rsidRPr="00C639BB" w:rsidRDefault="00BB39AE" w:rsidP="001705E2">
      <w:pPr>
        <w:pStyle w:val="3"/>
        <w:tabs>
          <w:tab w:val="left" w:pos="720"/>
        </w:tabs>
        <w:spacing w:before="0" w:after="0"/>
        <w:ind w:left="567" w:right="697"/>
        <w:jc w:val="center"/>
        <w:rPr>
          <w:rFonts w:ascii="Times New Roman" w:hAnsi="Times New Roman"/>
          <w:color w:val="000000"/>
          <w:sz w:val="28"/>
          <w:szCs w:val="28"/>
        </w:rPr>
      </w:pPr>
      <w:bookmarkStart w:id="0" w:name="_Hlk142900618"/>
      <w:proofErr w:type="spellStart"/>
      <w:r w:rsidRPr="00C639BB">
        <w:rPr>
          <w:rFonts w:ascii="Times New Roman" w:hAnsi="Times New Roman"/>
          <w:sz w:val="28"/>
          <w:szCs w:val="28"/>
        </w:rPr>
        <w:t>Капітальний</w:t>
      </w:r>
      <w:proofErr w:type="spellEnd"/>
      <w:r w:rsidRPr="00C639BB">
        <w:rPr>
          <w:rFonts w:ascii="Times New Roman" w:hAnsi="Times New Roman"/>
          <w:sz w:val="28"/>
          <w:szCs w:val="28"/>
        </w:rPr>
        <w:t xml:space="preserve"> ремонт (</w:t>
      </w:r>
      <w:proofErr w:type="spellStart"/>
      <w:r w:rsidRPr="00C639BB">
        <w:rPr>
          <w:rFonts w:ascii="Times New Roman" w:hAnsi="Times New Roman"/>
          <w:sz w:val="28"/>
          <w:szCs w:val="28"/>
        </w:rPr>
        <w:t>заміна</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покрівлі</w:t>
      </w:r>
      <w:proofErr w:type="spellEnd"/>
      <w:r w:rsidRPr="00C639BB">
        <w:rPr>
          <w:rFonts w:ascii="Times New Roman" w:hAnsi="Times New Roman"/>
          <w:sz w:val="28"/>
          <w:szCs w:val="28"/>
        </w:rPr>
        <w:t>) спортзалу «</w:t>
      </w:r>
      <w:proofErr w:type="spellStart"/>
      <w:r w:rsidRPr="00C639BB">
        <w:rPr>
          <w:rFonts w:ascii="Times New Roman" w:hAnsi="Times New Roman"/>
          <w:sz w:val="28"/>
          <w:szCs w:val="28"/>
        </w:rPr>
        <w:t>Олімп</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підпорядкованого</w:t>
      </w:r>
      <w:proofErr w:type="spellEnd"/>
      <w:r w:rsidRPr="00C639BB">
        <w:rPr>
          <w:rFonts w:ascii="Times New Roman" w:hAnsi="Times New Roman"/>
          <w:sz w:val="28"/>
          <w:szCs w:val="28"/>
        </w:rPr>
        <w:t xml:space="preserve">, як </w:t>
      </w:r>
      <w:proofErr w:type="spellStart"/>
      <w:r w:rsidRPr="00C639BB">
        <w:rPr>
          <w:rFonts w:ascii="Times New Roman" w:hAnsi="Times New Roman"/>
          <w:sz w:val="28"/>
          <w:szCs w:val="28"/>
        </w:rPr>
        <w:t>структурний</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підрозділ</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Лотівського</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будинку</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культури</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вул</w:t>
      </w:r>
      <w:proofErr w:type="spellEnd"/>
      <w:r w:rsidRPr="00C639BB">
        <w:rPr>
          <w:rFonts w:ascii="Times New Roman" w:hAnsi="Times New Roman"/>
          <w:sz w:val="28"/>
          <w:szCs w:val="28"/>
        </w:rPr>
        <w:t xml:space="preserve">. Центральна 1с, с. </w:t>
      </w:r>
      <w:proofErr w:type="spellStart"/>
      <w:r w:rsidRPr="00C639BB">
        <w:rPr>
          <w:rFonts w:ascii="Times New Roman" w:hAnsi="Times New Roman"/>
          <w:sz w:val="28"/>
          <w:szCs w:val="28"/>
        </w:rPr>
        <w:t>Лотівка</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Шепетівського</w:t>
      </w:r>
      <w:proofErr w:type="spellEnd"/>
      <w:r w:rsidRPr="00C639BB">
        <w:rPr>
          <w:rFonts w:ascii="Times New Roman" w:hAnsi="Times New Roman"/>
          <w:sz w:val="28"/>
          <w:szCs w:val="28"/>
        </w:rPr>
        <w:t xml:space="preserve"> району, </w:t>
      </w:r>
      <w:proofErr w:type="spellStart"/>
      <w:r w:rsidRPr="00C639BB">
        <w:rPr>
          <w:rFonts w:ascii="Times New Roman" w:hAnsi="Times New Roman"/>
          <w:sz w:val="28"/>
          <w:szCs w:val="28"/>
        </w:rPr>
        <w:t>Хмельницької</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області</w:t>
      </w:r>
      <w:proofErr w:type="spellEnd"/>
      <w:r w:rsidRPr="00C639BB">
        <w:rPr>
          <w:rFonts w:ascii="Times New Roman" w:hAnsi="Times New Roman"/>
          <w:sz w:val="28"/>
          <w:szCs w:val="28"/>
        </w:rPr>
        <w:t xml:space="preserve"> (код </w:t>
      </w:r>
      <w:proofErr w:type="spellStart"/>
      <w:r w:rsidRPr="00C639BB">
        <w:rPr>
          <w:rFonts w:ascii="Times New Roman" w:hAnsi="Times New Roman"/>
          <w:sz w:val="28"/>
          <w:szCs w:val="28"/>
        </w:rPr>
        <w:t>Єдиний</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закупівельний</w:t>
      </w:r>
      <w:proofErr w:type="spellEnd"/>
      <w:r w:rsidRPr="00C639BB">
        <w:rPr>
          <w:rFonts w:ascii="Times New Roman" w:hAnsi="Times New Roman"/>
          <w:sz w:val="28"/>
          <w:szCs w:val="28"/>
        </w:rPr>
        <w:t xml:space="preserve"> словник ДК 021: 2015: 45260000-7 </w:t>
      </w:r>
      <w:proofErr w:type="spellStart"/>
      <w:r w:rsidRPr="00C639BB">
        <w:rPr>
          <w:rFonts w:ascii="Times New Roman" w:hAnsi="Times New Roman"/>
          <w:sz w:val="28"/>
          <w:szCs w:val="28"/>
        </w:rPr>
        <w:t>Покрівельні</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роботи</w:t>
      </w:r>
      <w:proofErr w:type="spellEnd"/>
      <w:r w:rsidRPr="00C639BB">
        <w:rPr>
          <w:rFonts w:ascii="Times New Roman" w:hAnsi="Times New Roman"/>
          <w:sz w:val="28"/>
          <w:szCs w:val="28"/>
        </w:rPr>
        <w:t xml:space="preserve"> та </w:t>
      </w:r>
      <w:proofErr w:type="spellStart"/>
      <w:r w:rsidRPr="00C639BB">
        <w:rPr>
          <w:rFonts w:ascii="Times New Roman" w:hAnsi="Times New Roman"/>
          <w:sz w:val="28"/>
          <w:szCs w:val="28"/>
        </w:rPr>
        <w:t>інші</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спеціалізовані</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будівельні</w:t>
      </w:r>
      <w:proofErr w:type="spellEnd"/>
      <w:r w:rsidRPr="00C639BB">
        <w:rPr>
          <w:rFonts w:ascii="Times New Roman" w:hAnsi="Times New Roman"/>
          <w:sz w:val="28"/>
          <w:szCs w:val="28"/>
        </w:rPr>
        <w:t xml:space="preserve"> </w:t>
      </w:r>
      <w:proofErr w:type="spellStart"/>
      <w:r w:rsidRPr="00C639BB">
        <w:rPr>
          <w:rFonts w:ascii="Times New Roman" w:hAnsi="Times New Roman"/>
          <w:sz w:val="28"/>
          <w:szCs w:val="28"/>
        </w:rPr>
        <w:t>роботи</w:t>
      </w:r>
      <w:proofErr w:type="spellEnd"/>
      <w:r w:rsidRPr="00C639BB">
        <w:rPr>
          <w:rFonts w:ascii="Times New Roman" w:hAnsi="Times New Roman"/>
          <w:sz w:val="28"/>
          <w:szCs w:val="28"/>
        </w:rPr>
        <w:t>)</w:t>
      </w:r>
    </w:p>
    <w:bookmarkEnd w:id="0"/>
    <w:p w14:paraId="65721FC6" w14:textId="77777777" w:rsidR="00BB39AE" w:rsidRPr="008F3759" w:rsidRDefault="00BB39AE" w:rsidP="00BB39AE">
      <w:pPr>
        <w:tabs>
          <w:tab w:val="left" w:pos="2310"/>
          <w:tab w:val="center" w:pos="4819"/>
        </w:tabs>
        <w:jc w:val="center"/>
        <w:rPr>
          <w:b/>
          <w:color w:val="000000"/>
        </w:rPr>
      </w:pPr>
    </w:p>
    <w:p w14:paraId="6639E910" w14:textId="77777777" w:rsidR="00BB39AE" w:rsidRPr="008F3759" w:rsidRDefault="00BB39AE" w:rsidP="00BB39AE">
      <w:pPr>
        <w:tabs>
          <w:tab w:val="left" w:pos="2310"/>
          <w:tab w:val="center" w:pos="4819"/>
        </w:tabs>
        <w:rPr>
          <w:b/>
          <w:color w:val="000000"/>
          <w:sz w:val="24"/>
          <w:szCs w:val="24"/>
        </w:rPr>
      </w:pPr>
    </w:p>
    <w:p w14:paraId="56AEE77F" w14:textId="77777777" w:rsidR="00BB39AE" w:rsidRPr="008F3759" w:rsidRDefault="00BB39AE" w:rsidP="00BB39AE">
      <w:pPr>
        <w:tabs>
          <w:tab w:val="left" w:pos="2310"/>
          <w:tab w:val="center" w:pos="4819"/>
        </w:tabs>
        <w:jc w:val="center"/>
        <w:rPr>
          <w:b/>
          <w:color w:val="000000"/>
          <w:sz w:val="24"/>
          <w:szCs w:val="24"/>
        </w:rPr>
      </w:pPr>
    </w:p>
    <w:p w14:paraId="0EF3E76E" w14:textId="77777777" w:rsidR="00BB39AE" w:rsidRPr="008F3759" w:rsidRDefault="00BB39AE" w:rsidP="00BB39AE">
      <w:pPr>
        <w:tabs>
          <w:tab w:val="left" w:pos="2310"/>
          <w:tab w:val="center" w:pos="4819"/>
        </w:tabs>
        <w:jc w:val="center"/>
        <w:rPr>
          <w:b/>
          <w:color w:val="000000"/>
          <w:sz w:val="24"/>
          <w:szCs w:val="24"/>
        </w:rPr>
      </w:pPr>
    </w:p>
    <w:p w14:paraId="3E0216D7" w14:textId="77777777" w:rsidR="00BB39AE" w:rsidRPr="008F3759" w:rsidRDefault="00BB39AE" w:rsidP="00BB39AE">
      <w:pPr>
        <w:tabs>
          <w:tab w:val="left" w:pos="2310"/>
          <w:tab w:val="center" w:pos="4819"/>
        </w:tabs>
        <w:jc w:val="center"/>
        <w:rPr>
          <w:b/>
          <w:color w:val="000000"/>
          <w:sz w:val="24"/>
          <w:szCs w:val="24"/>
        </w:rPr>
      </w:pPr>
    </w:p>
    <w:p w14:paraId="71331290" w14:textId="77777777" w:rsidR="00BB39AE" w:rsidRPr="008F3759" w:rsidRDefault="00BB39AE" w:rsidP="00BB39AE">
      <w:pPr>
        <w:tabs>
          <w:tab w:val="left" w:pos="2310"/>
          <w:tab w:val="center" w:pos="4819"/>
        </w:tabs>
        <w:jc w:val="center"/>
        <w:rPr>
          <w:b/>
          <w:color w:val="000000"/>
          <w:sz w:val="24"/>
          <w:szCs w:val="24"/>
        </w:rPr>
      </w:pPr>
    </w:p>
    <w:p w14:paraId="4F5C240F" w14:textId="77777777" w:rsidR="00BB39AE" w:rsidRPr="008F3759" w:rsidRDefault="00BB39AE" w:rsidP="00BB39AE">
      <w:pPr>
        <w:tabs>
          <w:tab w:val="left" w:pos="2310"/>
          <w:tab w:val="center" w:pos="4819"/>
        </w:tabs>
        <w:jc w:val="center"/>
        <w:rPr>
          <w:b/>
          <w:color w:val="000000"/>
          <w:sz w:val="24"/>
          <w:szCs w:val="24"/>
        </w:rPr>
      </w:pPr>
    </w:p>
    <w:p w14:paraId="1CE03622" w14:textId="77777777" w:rsidR="00BB39AE" w:rsidRPr="008F3759" w:rsidRDefault="00BB39AE" w:rsidP="00BB39AE">
      <w:pPr>
        <w:tabs>
          <w:tab w:val="left" w:pos="2310"/>
          <w:tab w:val="center" w:pos="4819"/>
        </w:tabs>
        <w:jc w:val="center"/>
        <w:rPr>
          <w:b/>
          <w:color w:val="000000"/>
          <w:sz w:val="24"/>
          <w:szCs w:val="24"/>
        </w:rPr>
      </w:pPr>
    </w:p>
    <w:p w14:paraId="6089724B" w14:textId="77777777" w:rsidR="00BB39AE" w:rsidRPr="008F3759" w:rsidRDefault="00BB39AE" w:rsidP="00BB39AE">
      <w:pPr>
        <w:tabs>
          <w:tab w:val="left" w:pos="2310"/>
          <w:tab w:val="center" w:pos="4819"/>
        </w:tabs>
        <w:jc w:val="center"/>
        <w:rPr>
          <w:b/>
          <w:color w:val="000000"/>
          <w:sz w:val="24"/>
          <w:szCs w:val="24"/>
        </w:rPr>
      </w:pPr>
    </w:p>
    <w:p w14:paraId="13F28D14" w14:textId="20DC0BBE" w:rsidR="00BB39AE" w:rsidRDefault="00BB39AE" w:rsidP="00BB39AE">
      <w:pPr>
        <w:tabs>
          <w:tab w:val="left" w:pos="2310"/>
          <w:tab w:val="center" w:pos="4819"/>
        </w:tabs>
        <w:jc w:val="center"/>
        <w:rPr>
          <w:b/>
          <w:color w:val="000000"/>
          <w:sz w:val="24"/>
          <w:szCs w:val="24"/>
        </w:rPr>
      </w:pPr>
    </w:p>
    <w:p w14:paraId="34BB3C6F" w14:textId="0E0A41F3" w:rsidR="00BB39AE" w:rsidRDefault="00BB39AE" w:rsidP="00BB39AE">
      <w:pPr>
        <w:tabs>
          <w:tab w:val="left" w:pos="2310"/>
          <w:tab w:val="center" w:pos="4819"/>
        </w:tabs>
        <w:jc w:val="center"/>
        <w:rPr>
          <w:b/>
          <w:color w:val="000000"/>
          <w:sz w:val="24"/>
          <w:szCs w:val="24"/>
        </w:rPr>
      </w:pPr>
    </w:p>
    <w:p w14:paraId="3A90AFAA" w14:textId="5BAFE2ED" w:rsidR="00BB39AE" w:rsidRDefault="00BB39AE" w:rsidP="00BB39AE">
      <w:pPr>
        <w:tabs>
          <w:tab w:val="left" w:pos="2310"/>
          <w:tab w:val="center" w:pos="4819"/>
        </w:tabs>
        <w:jc w:val="center"/>
        <w:rPr>
          <w:b/>
          <w:color w:val="000000"/>
          <w:sz w:val="24"/>
          <w:szCs w:val="24"/>
        </w:rPr>
      </w:pPr>
    </w:p>
    <w:p w14:paraId="05A17398" w14:textId="1DDC4B5D" w:rsidR="00BB39AE" w:rsidRDefault="00BB39AE" w:rsidP="00BB39AE">
      <w:pPr>
        <w:tabs>
          <w:tab w:val="left" w:pos="2310"/>
          <w:tab w:val="center" w:pos="4819"/>
        </w:tabs>
        <w:jc w:val="center"/>
        <w:rPr>
          <w:b/>
          <w:color w:val="000000"/>
          <w:sz w:val="24"/>
          <w:szCs w:val="24"/>
        </w:rPr>
      </w:pPr>
    </w:p>
    <w:p w14:paraId="2743EAA8" w14:textId="738DE786" w:rsidR="00BB39AE" w:rsidRDefault="00BB39AE" w:rsidP="00BB39AE">
      <w:pPr>
        <w:tabs>
          <w:tab w:val="left" w:pos="2310"/>
          <w:tab w:val="center" w:pos="4819"/>
        </w:tabs>
        <w:jc w:val="center"/>
        <w:rPr>
          <w:b/>
          <w:color w:val="000000"/>
          <w:sz w:val="24"/>
          <w:szCs w:val="24"/>
        </w:rPr>
      </w:pPr>
    </w:p>
    <w:p w14:paraId="25F7FE3C" w14:textId="35E115B2" w:rsidR="00BB39AE" w:rsidRDefault="00BB39AE" w:rsidP="00BB39AE">
      <w:pPr>
        <w:tabs>
          <w:tab w:val="left" w:pos="2310"/>
          <w:tab w:val="center" w:pos="4819"/>
        </w:tabs>
        <w:jc w:val="center"/>
        <w:rPr>
          <w:b/>
          <w:color w:val="000000"/>
          <w:sz w:val="24"/>
          <w:szCs w:val="24"/>
        </w:rPr>
      </w:pPr>
    </w:p>
    <w:p w14:paraId="170A1599" w14:textId="78EB5071" w:rsidR="00BB39AE" w:rsidRDefault="00BB39AE" w:rsidP="00BB39AE">
      <w:pPr>
        <w:tabs>
          <w:tab w:val="left" w:pos="2310"/>
          <w:tab w:val="center" w:pos="4819"/>
        </w:tabs>
        <w:jc w:val="center"/>
        <w:rPr>
          <w:b/>
          <w:color w:val="000000"/>
          <w:sz w:val="24"/>
          <w:szCs w:val="24"/>
        </w:rPr>
      </w:pPr>
    </w:p>
    <w:p w14:paraId="7679F24A" w14:textId="3F50E8CF" w:rsidR="00BB39AE" w:rsidRDefault="00BB39AE" w:rsidP="00BB39AE">
      <w:pPr>
        <w:tabs>
          <w:tab w:val="left" w:pos="2310"/>
          <w:tab w:val="center" w:pos="4819"/>
        </w:tabs>
        <w:jc w:val="center"/>
        <w:rPr>
          <w:b/>
          <w:color w:val="000000"/>
          <w:sz w:val="24"/>
          <w:szCs w:val="24"/>
        </w:rPr>
      </w:pPr>
    </w:p>
    <w:p w14:paraId="1E0024A5" w14:textId="068A8072" w:rsidR="00BB39AE" w:rsidRDefault="00BB39AE" w:rsidP="00BB39AE">
      <w:pPr>
        <w:tabs>
          <w:tab w:val="left" w:pos="2310"/>
          <w:tab w:val="center" w:pos="4819"/>
        </w:tabs>
        <w:jc w:val="center"/>
        <w:rPr>
          <w:b/>
          <w:color w:val="000000"/>
          <w:sz w:val="24"/>
          <w:szCs w:val="24"/>
        </w:rPr>
      </w:pPr>
    </w:p>
    <w:p w14:paraId="0A6E593A" w14:textId="4661C84F" w:rsidR="00BB39AE" w:rsidRDefault="00BB39AE" w:rsidP="00BB39AE">
      <w:pPr>
        <w:tabs>
          <w:tab w:val="left" w:pos="2310"/>
          <w:tab w:val="center" w:pos="4819"/>
        </w:tabs>
        <w:jc w:val="center"/>
        <w:rPr>
          <w:b/>
          <w:color w:val="000000"/>
          <w:sz w:val="24"/>
          <w:szCs w:val="24"/>
        </w:rPr>
      </w:pPr>
    </w:p>
    <w:p w14:paraId="304E480E" w14:textId="462F1442" w:rsidR="00BB39AE" w:rsidRDefault="00BB39AE" w:rsidP="00BB39AE">
      <w:pPr>
        <w:tabs>
          <w:tab w:val="left" w:pos="2310"/>
          <w:tab w:val="center" w:pos="4819"/>
        </w:tabs>
        <w:jc w:val="center"/>
        <w:rPr>
          <w:b/>
          <w:color w:val="000000"/>
          <w:sz w:val="24"/>
          <w:szCs w:val="24"/>
        </w:rPr>
      </w:pPr>
    </w:p>
    <w:p w14:paraId="1728F348" w14:textId="1909D9B1" w:rsidR="00BB39AE" w:rsidRDefault="00BB39AE" w:rsidP="00BB39AE">
      <w:pPr>
        <w:tabs>
          <w:tab w:val="left" w:pos="2310"/>
          <w:tab w:val="center" w:pos="4819"/>
        </w:tabs>
        <w:jc w:val="center"/>
        <w:rPr>
          <w:b/>
          <w:color w:val="000000"/>
          <w:sz w:val="24"/>
          <w:szCs w:val="24"/>
        </w:rPr>
      </w:pPr>
    </w:p>
    <w:p w14:paraId="29F1082F" w14:textId="77777777" w:rsidR="00BB39AE" w:rsidRPr="008F3759" w:rsidRDefault="00BB39AE" w:rsidP="00BB39AE">
      <w:pPr>
        <w:tabs>
          <w:tab w:val="left" w:pos="2310"/>
          <w:tab w:val="center" w:pos="4819"/>
        </w:tabs>
        <w:jc w:val="center"/>
        <w:rPr>
          <w:b/>
          <w:color w:val="000000"/>
          <w:sz w:val="24"/>
          <w:szCs w:val="24"/>
        </w:rPr>
      </w:pPr>
    </w:p>
    <w:p w14:paraId="5B1AE5F8" w14:textId="77777777" w:rsidR="00BB39AE" w:rsidRPr="00BB39AE" w:rsidRDefault="00BB39AE" w:rsidP="00BB39AE">
      <w:pPr>
        <w:ind w:left="323" w:right="324"/>
        <w:jc w:val="center"/>
        <w:rPr>
          <w:b/>
          <w:sz w:val="22"/>
          <w:szCs w:val="22"/>
        </w:rPr>
      </w:pPr>
      <w:proofErr w:type="spellStart"/>
      <w:r w:rsidRPr="00BB39AE">
        <w:rPr>
          <w:b/>
          <w:sz w:val="22"/>
          <w:szCs w:val="22"/>
        </w:rPr>
        <w:t>смт</w:t>
      </w:r>
      <w:proofErr w:type="spellEnd"/>
      <w:r w:rsidRPr="00BB39AE">
        <w:rPr>
          <w:b/>
          <w:sz w:val="22"/>
          <w:szCs w:val="22"/>
        </w:rPr>
        <w:t xml:space="preserve"> </w:t>
      </w:r>
      <w:proofErr w:type="spellStart"/>
      <w:r w:rsidRPr="00BB39AE">
        <w:rPr>
          <w:b/>
          <w:sz w:val="22"/>
          <w:szCs w:val="22"/>
        </w:rPr>
        <w:t>Гриців</w:t>
      </w:r>
      <w:proofErr w:type="spellEnd"/>
      <w:r w:rsidRPr="00BB39AE">
        <w:rPr>
          <w:b/>
          <w:sz w:val="22"/>
          <w:szCs w:val="22"/>
        </w:rPr>
        <w:t xml:space="preserve"> </w:t>
      </w:r>
    </w:p>
    <w:p w14:paraId="31F553A8" w14:textId="77777777" w:rsidR="00BB39AE" w:rsidRPr="00BB39AE" w:rsidRDefault="00BB39AE" w:rsidP="00BB39AE">
      <w:pPr>
        <w:ind w:left="323" w:right="324"/>
        <w:jc w:val="center"/>
        <w:rPr>
          <w:b/>
          <w:sz w:val="22"/>
          <w:szCs w:val="22"/>
        </w:rPr>
      </w:pPr>
      <w:r w:rsidRPr="00BB39AE">
        <w:rPr>
          <w:b/>
          <w:sz w:val="22"/>
          <w:szCs w:val="22"/>
        </w:rPr>
        <w:t xml:space="preserve"> 2023 р.</w:t>
      </w:r>
    </w:p>
    <w:p w14:paraId="6C9334B0" w14:textId="77777777" w:rsidR="00BB39AE" w:rsidRDefault="00BB39AE" w:rsidP="002C0E64">
      <w:pPr>
        <w:tabs>
          <w:tab w:val="left" w:pos="720"/>
        </w:tabs>
        <w:ind w:firstLine="360"/>
        <w:jc w:val="center"/>
        <w:outlineLvl w:val="2"/>
        <w:rPr>
          <w:b/>
          <w:bCs/>
          <w:color w:val="000000"/>
          <w:sz w:val="24"/>
          <w:szCs w:val="24"/>
          <w:lang w:val="uk-UA" w:eastAsia="uk-UA"/>
        </w:rPr>
      </w:pPr>
    </w:p>
    <w:p w14:paraId="071407CC" w14:textId="77777777" w:rsidR="00BB39AE" w:rsidRDefault="00BB39AE" w:rsidP="002C0E64">
      <w:pPr>
        <w:tabs>
          <w:tab w:val="left" w:pos="720"/>
        </w:tabs>
        <w:ind w:firstLine="360"/>
        <w:jc w:val="center"/>
        <w:outlineLvl w:val="2"/>
        <w:rPr>
          <w:b/>
          <w:bCs/>
          <w:color w:val="000000"/>
          <w:sz w:val="24"/>
          <w:szCs w:val="24"/>
          <w:lang w:val="uk-UA" w:eastAsia="uk-UA"/>
        </w:rPr>
      </w:pPr>
    </w:p>
    <w:p w14:paraId="7853ECC5" w14:textId="77777777" w:rsidR="00BB39AE" w:rsidRDefault="00BB39AE" w:rsidP="002C0E64">
      <w:pPr>
        <w:tabs>
          <w:tab w:val="left" w:pos="720"/>
        </w:tabs>
        <w:ind w:firstLine="360"/>
        <w:jc w:val="center"/>
        <w:outlineLvl w:val="2"/>
        <w:rPr>
          <w:b/>
          <w:bCs/>
          <w:color w:val="000000"/>
          <w:sz w:val="24"/>
          <w:szCs w:val="24"/>
          <w:lang w:val="uk-UA" w:eastAsia="uk-UA"/>
        </w:rPr>
      </w:pPr>
    </w:p>
    <w:p w14:paraId="4DA8C6A9" w14:textId="77777777" w:rsidR="00BB39AE" w:rsidRDefault="00BB39AE" w:rsidP="002C0E64">
      <w:pPr>
        <w:tabs>
          <w:tab w:val="left" w:pos="720"/>
        </w:tabs>
        <w:ind w:firstLine="360"/>
        <w:jc w:val="center"/>
        <w:outlineLvl w:val="2"/>
        <w:rPr>
          <w:b/>
          <w:bCs/>
          <w:color w:val="000000"/>
          <w:sz w:val="24"/>
          <w:szCs w:val="24"/>
          <w:lang w:val="uk-UA" w:eastAsia="uk-UA"/>
        </w:rPr>
      </w:pPr>
    </w:p>
    <w:p w14:paraId="6EA751BC" w14:textId="77777777" w:rsidR="00BB39AE" w:rsidRDefault="00BB39AE" w:rsidP="002C0E64">
      <w:pPr>
        <w:tabs>
          <w:tab w:val="left" w:pos="720"/>
        </w:tabs>
        <w:ind w:firstLine="360"/>
        <w:jc w:val="center"/>
        <w:outlineLvl w:val="2"/>
        <w:rPr>
          <w:b/>
          <w:bCs/>
          <w:color w:val="000000"/>
          <w:sz w:val="24"/>
          <w:szCs w:val="24"/>
          <w:lang w:val="uk-UA" w:eastAsia="uk-UA"/>
        </w:rPr>
      </w:pPr>
    </w:p>
    <w:p w14:paraId="6CBFF58F" w14:textId="77777777" w:rsidR="00BB39AE" w:rsidRDefault="00BB39AE" w:rsidP="002C0E64">
      <w:pPr>
        <w:tabs>
          <w:tab w:val="left" w:pos="720"/>
        </w:tabs>
        <w:ind w:firstLine="360"/>
        <w:jc w:val="center"/>
        <w:outlineLvl w:val="2"/>
        <w:rPr>
          <w:b/>
          <w:bCs/>
          <w:color w:val="000000"/>
          <w:sz w:val="24"/>
          <w:szCs w:val="24"/>
          <w:lang w:val="uk-UA" w:eastAsia="uk-UA"/>
        </w:rPr>
      </w:pPr>
    </w:p>
    <w:p w14:paraId="0554A4B6" w14:textId="1EF5B090" w:rsidR="003504EB" w:rsidRPr="0059111E" w:rsidRDefault="003504EB" w:rsidP="002C0E64">
      <w:pPr>
        <w:tabs>
          <w:tab w:val="left" w:pos="720"/>
        </w:tabs>
        <w:ind w:firstLine="360"/>
        <w:jc w:val="center"/>
        <w:outlineLvl w:val="2"/>
        <w:rPr>
          <w:b/>
          <w:bCs/>
          <w:color w:val="000000"/>
          <w:sz w:val="24"/>
          <w:szCs w:val="24"/>
          <w:lang w:val="uk-UA" w:eastAsia="uk-UA"/>
        </w:rPr>
      </w:pPr>
      <w:r w:rsidRPr="0059111E">
        <w:rPr>
          <w:b/>
          <w:bCs/>
          <w:color w:val="000000"/>
          <w:sz w:val="24"/>
          <w:szCs w:val="24"/>
          <w:lang w:val="uk-UA" w:eastAsia="uk-UA"/>
        </w:rPr>
        <w:t>ОГОЛОШЕННЯ</w:t>
      </w:r>
    </w:p>
    <w:p w14:paraId="1B3F80A2" w14:textId="77777777" w:rsidR="003504EB" w:rsidRPr="0059111E" w:rsidRDefault="003504EB" w:rsidP="00B04361">
      <w:pPr>
        <w:tabs>
          <w:tab w:val="left" w:pos="2310"/>
          <w:tab w:val="center" w:pos="4819"/>
        </w:tabs>
        <w:contextualSpacing/>
        <w:jc w:val="center"/>
        <w:rPr>
          <w:b/>
          <w:bCs/>
          <w:color w:val="000000"/>
          <w:sz w:val="24"/>
          <w:szCs w:val="24"/>
          <w:lang w:val="uk-UA"/>
        </w:rPr>
      </w:pPr>
      <w:r w:rsidRPr="0059111E">
        <w:rPr>
          <w:b/>
          <w:bCs/>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p>
    <w:p w14:paraId="3D166222" w14:textId="77777777" w:rsidR="003504EB" w:rsidRPr="00FE27D7" w:rsidRDefault="003504EB" w:rsidP="00CE5E4C">
      <w:pPr>
        <w:tabs>
          <w:tab w:val="left" w:pos="540"/>
        </w:tabs>
        <w:jc w:val="both"/>
        <w:rPr>
          <w:color w:val="000000"/>
          <w:sz w:val="24"/>
          <w:szCs w:val="24"/>
          <w:lang w:val="uk-UA" w:eastAsia="uk-UA"/>
        </w:rPr>
      </w:pPr>
      <w:r w:rsidRPr="00FE27D7">
        <w:rPr>
          <w:color w:val="000000"/>
          <w:sz w:val="24"/>
          <w:szCs w:val="24"/>
          <w:lang w:val="uk-UA" w:eastAsia="uk-UA"/>
        </w:rPr>
        <w:t>1. Замовник:</w:t>
      </w:r>
    </w:p>
    <w:p w14:paraId="1EBF8C7E" w14:textId="0491EC3B" w:rsidR="003504EB" w:rsidRPr="00EA3B01" w:rsidRDefault="003504EB" w:rsidP="00CE5E4C">
      <w:pPr>
        <w:jc w:val="both"/>
        <w:rPr>
          <w:spacing w:val="-2"/>
          <w:sz w:val="24"/>
          <w:szCs w:val="24"/>
          <w:u w:val="single"/>
          <w:lang w:val="uk-UA" w:eastAsia="uk-UA"/>
        </w:rPr>
      </w:pPr>
      <w:r w:rsidRPr="00FE27D7">
        <w:rPr>
          <w:color w:val="000000"/>
          <w:sz w:val="24"/>
          <w:szCs w:val="24"/>
          <w:lang w:val="uk-UA" w:eastAsia="uk-UA"/>
        </w:rPr>
        <w:t xml:space="preserve">1.1. Найменування: </w:t>
      </w:r>
      <w:proofErr w:type="spellStart"/>
      <w:r w:rsidR="002F2F2A">
        <w:rPr>
          <w:b/>
          <w:sz w:val="24"/>
          <w:szCs w:val="24"/>
          <w:u w:val="single"/>
          <w:lang w:val="uk-UA"/>
        </w:rPr>
        <w:t>Грицівська</w:t>
      </w:r>
      <w:proofErr w:type="spellEnd"/>
      <w:r w:rsidR="002F2F2A">
        <w:rPr>
          <w:b/>
          <w:sz w:val="24"/>
          <w:szCs w:val="24"/>
          <w:u w:val="single"/>
          <w:lang w:val="uk-UA"/>
        </w:rPr>
        <w:t xml:space="preserve"> селищна рада</w:t>
      </w:r>
    </w:p>
    <w:p w14:paraId="357D84F5" w14:textId="72A06795" w:rsidR="003504EB" w:rsidRPr="00EA3B01" w:rsidRDefault="003504EB" w:rsidP="00CE5E4C">
      <w:pPr>
        <w:tabs>
          <w:tab w:val="num" w:pos="-180"/>
          <w:tab w:val="left" w:pos="540"/>
        </w:tabs>
        <w:jc w:val="both"/>
        <w:rPr>
          <w:b/>
          <w:sz w:val="24"/>
          <w:szCs w:val="24"/>
          <w:lang w:val="uk-UA"/>
        </w:rPr>
      </w:pPr>
      <w:r w:rsidRPr="00FE27D7">
        <w:rPr>
          <w:color w:val="000000"/>
          <w:sz w:val="24"/>
          <w:szCs w:val="24"/>
          <w:lang w:val="uk-UA" w:eastAsia="uk-UA"/>
        </w:rPr>
        <w:t xml:space="preserve">1.2. Код за ЄДРПОУ: </w:t>
      </w:r>
      <w:r w:rsidR="002F2F2A">
        <w:rPr>
          <w:b/>
          <w:sz w:val="24"/>
          <w:szCs w:val="24"/>
          <w:u w:val="single"/>
          <w:lang w:val="uk-UA"/>
        </w:rPr>
        <w:t>04402563</w:t>
      </w:r>
    </w:p>
    <w:p w14:paraId="2B6273E9" w14:textId="1994C1C8" w:rsidR="003504EB" w:rsidRDefault="003504EB" w:rsidP="00CE5E4C">
      <w:pPr>
        <w:tabs>
          <w:tab w:val="num" w:pos="-180"/>
          <w:tab w:val="left" w:pos="540"/>
        </w:tabs>
        <w:jc w:val="both"/>
        <w:rPr>
          <w:sz w:val="24"/>
          <w:szCs w:val="24"/>
          <w:lang w:val="uk-UA"/>
        </w:rPr>
      </w:pPr>
      <w:r w:rsidRPr="00FE27D7">
        <w:rPr>
          <w:color w:val="000000"/>
          <w:sz w:val="24"/>
          <w:szCs w:val="24"/>
          <w:lang w:val="uk-UA" w:eastAsia="uk-UA"/>
        </w:rPr>
        <w:t xml:space="preserve">1.3. Місцезнаходження: </w:t>
      </w:r>
      <w:r w:rsidR="002F2F2A">
        <w:rPr>
          <w:sz w:val="24"/>
          <w:szCs w:val="24"/>
          <w:u w:val="single"/>
          <w:lang w:val="uk-UA" w:eastAsia="uk-UA"/>
        </w:rPr>
        <w:t>30455, Хмельницька область, Шепетівський район, смт Гриців, вул. Шевченка, 2</w:t>
      </w:r>
      <w:r w:rsidRPr="00EA3B01">
        <w:rPr>
          <w:sz w:val="24"/>
          <w:szCs w:val="24"/>
          <w:lang w:val="uk-UA"/>
        </w:rPr>
        <w:t xml:space="preserve"> </w:t>
      </w:r>
    </w:p>
    <w:p w14:paraId="7B05815D" w14:textId="77777777" w:rsidR="003504EB" w:rsidRDefault="003504EB" w:rsidP="00CE5E4C">
      <w:pPr>
        <w:rPr>
          <w:sz w:val="24"/>
          <w:szCs w:val="24"/>
          <w:lang w:val="uk-UA" w:eastAsia="uk-UA"/>
        </w:rPr>
      </w:pPr>
      <w:r w:rsidRPr="00C432B7">
        <w:rPr>
          <w:sz w:val="24"/>
          <w:szCs w:val="24"/>
          <w:lang w:val="uk-UA" w:eastAsia="uk-UA"/>
        </w:rPr>
        <w:t>1.</w:t>
      </w:r>
      <w:r>
        <w:rPr>
          <w:sz w:val="24"/>
          <w:szCs w:val="24"/>
          <w:lang w:val="uk-UA" w:eastAsia="uk-UA"/>
        </w:rPr>
        <w:t>4.</w:t>
      </w:r>
      <w:r w:rsidRPr="00C432B7">
        <w:rPr>
          <w:sz w:val="24"/>
          <w:szCs w:val="24"/>
          <w:lang w:val="uk-UA" w:eastAsia="uk-UA"/>
        </w:rPr>
        <w:t xml:space="preserve"> Категорія Замовника  - </w:t>
      </w:r>
      <w:r w:rsidRPr="00555F06">
        <w:rPr>
          <w:sz w:val="24"/>
          <w:szCs w:val="24"/>
          <w:lang w:val="uk-UA"/>
        </w:rPr>
        <w:t xml:space="preserve">орган державної влади </w:t>
      </w:r>
      <w:r>
        <w:rPr>
          <w:sz w:val="24"/>
          <w:szCs w:val="24"/>
          <w:lang w:val="uk-UA" w:eastAsia="uk-UA"/>
        </w:rPr>
        <w:t>(</w:t>
      </w:r>
      <w:r w:rsidRPr="00C432B7">
        <w:rPr>
          <w:sz w:val="24"/>
          <w:szCs w:val="24"/>
          <w:lang w:val="uk-UA" w:eastAsia="uk-UA"/>
        </w:rPr>
        <w:t>п.</w:t>
      </w:r>
      <w:r>
        <w:rPr>
          <w:sz w:val="24"/>
          <w:szCs w:val="24"/>
          <w:lang w:val="uk-UA" w:eastAsia="uk-UA"/>
        </w:rPr>
        <w:t>1</w:t>
      </w:r>
      <w:r w:rsidRPr="00C432B7">
        <w:rPr>
          <w:sz w:val="24"/>
          <w:szCs w:val="24"/>
          <w:lang w:val="uk-UA" w:eastAsia="uk-UA"/>
        </w:rPr>
        <w:t xml:space="preserve"> ч.</w:t>
      </w:r>
      <w:r>
        <w:rPr>
          <w:sz w:val="24"/>
          <w:szCs w:val="24"/>
          <w:lang w:val="uk-UA" w:eastAsia="uk-UA"/>
        </w:rPr>
        <w:t>4</w:t>
      </w:r>
      <w:r w:rsidRPr="00C432B7">
        <w:rPr>
          <w:sz w:val="24"/>
          <w:szCs w:val="24"/>
          <w:lang w:val="uk-UA" w:eastAsia="uk-UA"/>
        </w:rPr>
        <w:t xml:space="preserve"> ст</w:t>
      </w:r>
      <w:r>
        <w:rPr>
          <w:sz w:val="24"/>
          <w:szCs w:val="24"/>
          <w:lang w:val="uk-UA" w:eastAsia="uk-UA"/>
        </w:rPr>
        <w:t>.</w:t>
      </w:r>
      <w:r w:rsidRPr="00C432B7">
        <w:rPr>
          <w:sz w:val="24"/>
          <w:szCs w:val="24"/>
          <w:lang w:val="uk-UA" w:eastAsia="uk-UA"/>
        </w:rPr>
        <w:t xml:space="preserve"> 2 ЗУ  «Про публічні закупівлі»</w:t>
      </w:r>
      <w:r>
        <w:rPr>
          <w:sz w:val="24"/>
          <w:szCs w:val="24"/>
          <w:lang w:val="uk-UA" w:eastAsia="uk-UA"/>
        </w:rPr>
        <w:t>).</w:t>
      </w:r>
    </w:p>
    <w:p w14:paraId="1D40D72E" w14:textId="4ABFB405" w:rsidR="003504EB" w:rsidRPr="00555F06" w:rsidRDefault="003504EB" w:rsidP="00CE5E4C">
      <w:pPr>
        <w:rPr>
          <w:sz w:val="24"/>
          <w:szCs w:val="24"/>
          <w:lang w:val="uk-UA"/>
        </w:rPr>
      </w:pPr>
      <w:r w:rsidRPr="003A3A91">
        <w:rPr>
          <w:sz w:val="24"/>
          <w:szCs w:val="24"/>
          <w:lang w:val="uk-UA" w:eastAsia="uk-UA"/>
        </w:rPr>
        <w:t>1.5. Посадов</w:t>
      </w:r>
      <w:r>
        <w:rPr>
          <w:sz w:val="24"/>
          <w:szCs w:val="24"/>
          <w:lang w:val="uk-UA" w:eastAsia="uk-UA"/>
        </w:rPr>
        <w:t>а</w:t>
      </w:r>
      <w:r w:rsidRPr="003A3A91">
        <w:rPr>
          <w:sz w:val="24"/>
          <w:szCs w:val="24"/>
          <w:lang w:val="uk-UA" w:eastAsia="uk-UA"/>
        </w:rPr>
        <w:t xml:space="preserve"> особ</w:t>
      </w:r>
      <w:r>
        <w:rPr>
          <w:sz w:val="24"/>
          <w:szCs w:val="24"/>
          <w:lang w:val="uk-UA" w:eastAsia="uk-UA"/>
        </w:rPr>
        <w:t>а</w:t>
      </w:r>
      <w:r w:rsidRPr="003A3A91">
        <w:rPr>
          <w:sz w:val="24"/>
          <w:szCs w:val="24"/>
          <w:lang w:val="uk-UA" w:eastAsia="uk-UA"/>
        </w:rPr>
        <w:t xml:space="preserve"> Замовника, уповноважені здійснювати зв'язок з учасниками –  </w:t>
      </w:r>
      <w:r w:rsidRPr="003A3A91">
        <w:rPr>
          <w:b/>
          <w:color w:val="000000"/>
          <w:sz w:val="24"/>
          <w:szCs w:val="24"/>
          <w:lang w:val="uk-UA"/>
        </w:rPr>
        <w:t>Уповноважена особа</w:t>
      </w:r>
      <w:r w:rsidR="002F2F2A">
        <w:rPr>
          <w:b/>
          <w:color w:val="000000"/>
          <w:sz w:val="24"/>
          <w:szCs w:val="24"/>
          <w:lang w:val="uk-UA"/>
        </w:rPr>
        <w:t xml:space="preserve"> </w:t>
      </w:r>
      <w:proofErr w:type="spellStart"/>
      <w:r w:rsidR="002F2F2A" w:rsidRPr="002F2F2A">
        <w:rPr>
          <w:bCs/>
          <w:color w:val="000000"/>
          <w:sz w:val="24"/>
          <w:szCs w:val="24"/>
          <w:lang w:val="uk-UA"/>
        </w:rPr>
        <w:t>Герасімчук</w:t>
      </w:r>
      <w:proofErr w:type="spellEnd"/>
      <w:r w:rsidR="002F2F2A" w:rsidRPr="002F2F2A">
        <w:rPr>
          <w:bCs/>
          <w:color w:val="000000"/>
          <w:sz w:val="24"/>
          <w:szCs w:val="24"/>
          <w:lang w:val="uk-UA"/>
        </w:rPr>
        <w:t xml:space="preserve"> Андрій Миколайович</w:t>
      </w:r>
      <w:r w:rsidRPr="002F2F2A">
        <w:rPr>
          <w:bCs/>
          <w:sz w:val="24"/>
          <w:szCs w:val="24"/>
          <w:lang w:val="uk-UA"/>
        </w:rPr>
        <w:t>.</w:t>
      </w:r>
    </w:p>
    <w:p w14:paraId="447980EF" w14:textId="77777777" w:rsidR="002F2F2A" w:rsidRDefault="002F2F2A" w:rsidP="002F2F2A">
      <w:pPr>
        <w:tabs>
          <w:tab w:val="num" w:pos="-180"/>
          <w:tab w:val="left" w:pos="540"/>
        </w:tabs>
        <w:jc w:val="both"/>
        <w:rPr>
          <w:sz w:val="24"/>
          <w:szCs w:val="24"/>
          <w:lang w:val="uk-UA"/>
        </w:rPr>
      </w:pPr>
      <w:r>
        <w:rPr>
          <w:sz w:val="24"/>
          <w:szCs w:val="24"/>
          <w:u w:val="single"/>
          <w:lang w:val="uk-UA" w:eastAsia="uk-UA"/>
        </w:rPr>
        <w:t>30455, Хмельницька область, Шепетівський район, смт Гриців, вул. Шевченка, 2</w:t>
      </w:r>
      <w:r w:rsidRPr="00EA3B01">
        <w:rPr>
          <w:sz w:val="24"/>
          <w:szCs w:val="24"/>
          <w:lang w:val="uk-UA"/>
        </w:rPr>
        <w:t xml:space="preserve"> </w:t>
      </w:r>
    </w:p>
    <w:p w14:paraId="1C3A6986" w14:textId="3C84D6CD" w:rsidR="003504EB" w:rsidRPr="002C436D" w:rsidRDefault="003504EB" w:rsidP="002C0E64">
      <w:pPr>
        <w:autoSpaceDE w:val="0"/>
        <w:ind w:firstLine="360"/>
        <w:rPr>
          <w:lang w:val="uk-UA"/>
        </w:rPr>
      </w:pPr>
      <w:r w:rsidRPr="00555F06">
        <w:rPr>
          <w:sz w:val="24"/>
          <w:szCs w:val="24"/>
          <w:lang w:val="en-GB"/>
        </w:rPr>
        <w:t>e</w:t>
      </w:r>
      <w:r w:rsidRPr="00555F06">
        <w:rPr>
          <w:sz w:val="24"/>
          <w:szCs w:val="24"/>
          <w:lang w:val="uk-UA"/>
        </w:rPr>
        <w:t>-</w:t>
      </w:r>
      <w:r w:rsidRPr="00555F06">
        <w:rPr>
          <w:sz w:val="24"/>
          <w:szCs w:val="24"/>
          <w:lang w:val="en-GB"/>
        </w:rPr>
        <w:t>mail</w:t>
      </w:r>
      <w:r w:rsidRPr="00555F06">
        <w:rPr>
          <w:sz w:val="24"/>
          <w:szCs w:val="24"/>
          <w:lang w:val="uk-UA"/>
        </w:rPr>
        <w:t>:</w:t>
      </w:r>
      <w:r>
        <w:rPr>
          <w:sz w:val="24"/>
          <w:szCs w:val="24"/>
          <w:lang w:val="uk-UA"/>
        </w:rPr>
        <w:t xml:space="preserve"> </w:t>
      </w:r>
      <w:hyperlink r:id="rId5" w:history="1">
        <w:r w:rsidR="002F2F2A" w:rsidRPr="000863E0">
          <w:rPr>
            <w:rStyle w:val="a5"/>
            <w:sz w:val="24"/>
            <w:szCs w:val="24"/>
            <w:lang w:val="en-US"/>
          </w:rPr>
          <w:t>andriy</w:t>
        </w:r>
        <w:r w:rsidR="002F2F2A" w:rsidRPr="00000405">
          <w:rPr>
            <w:rStyle w:val="a5"/>
            <w:sz w:val="24"/>
            <w:szCs w:val="24"/>
          </w:rPr>
          <w:t>_</w:t>
        </w:r>
        <w:r w:rsidR="002F2F2A" w:rsidRPr="000863E0">
          <w:rPr>
            <w:rStyle w:val="a5"/>
            <w:sz w:val="24"/>
            <w:szCs w:val="24"/>
            <w:lang w:val="en-US"/>
          </w:rPr>
          <w:t>ger</w:t>
        </w:r>
        <w:r w:rsidR="002F2F2A" w:rsidRPr="00000405">
          <w:rPr>
            <w:rStyle w:val="a5"/>
            <w:sz w:val="24"/>
            <w:szCs w:val="24"/>
          </w:rPr>
          <w:t>@</w:t>
        </w:r>
        <w:r w:rsidR="002F2F2A" w:rsidRPr="000863E0">
          <w:rPr>
            <w:rStyle w:val="a5"/>
            <w:sz w:val="24"/>
            <w:szCs w:val="24"/>
            <w:lang w:val="en-US"/>
          </w:rPr>
          <w:t>ukr</w:t>
        </w:r>
        <w:r w:rsidR="002F2F2A" w:rsidRPr="00000405">
          <w:rPr>
            <w:rStyle w:val="a5"/>
            <w:sz w:val="24"/>
            <w:szCs w:val="24"/>
          </w:rPr>
          <w:t>.</w:t>
        </w:r>
        <w:r w:rsidR="002F2F2A" w:rsidRPr="000863E0">
          <w:rPr>
            <w:rStyle w:val="a5"/>
            <w:sz w:val="24"/>
            <w:szCs w:val="24"/>
            <w:lang w:val="en-US"/>
          </w:rPr>
          <w:t>net</w:t>
        </w:r>
      </w:hyperlink>
    </w:p>
    <w:p w14:paraId="07EEEA03" w14:textId="3C58A61F" w:rsidR="003504EB" w:rsidRPr="00C21AF7" w:rsidRDefault="003504EB" w:rsidP="00CE5E4C">
      <w:pPr>
        <w:tabs>
          <w:tab w:val="num" w:pos="-180"/>
          <w:tab w:val="left" w:pos="540"/>
        </w:tabs>
        <w:jc w:val="both"/>
        <w:rPr>
          <w:b/>
          <w:sz w:val="24"/>
          <w:szCs w:val="24"/>
          <w:lang w:val="uk-UA"/>
        </w:rPr>
      </w:pPr>
      <w:r w:rsidRPr="00C21AF7">
        <w:rPr>
          <w:color w:val="000000"/>
          <w:sz w:val="24"/>
          <w:szCs w:val="24"/>
          <w:lang w:val="uk-UA" w:eastAsia="uk-UA"/>
        </w:rPr>
        <w:t xml:space="preserve">2. </w:t>
      </w:r>
      <w:r w:rsidRPr="00C21AF7">
        <w:rPr>
          <w:sz w:val="24"/>
          <w:szCs w:val="24"/>
          <w:lang w:val="uk-UA"/>
        </w:rPr>
        <w:t xml:space="preserve">Розмір бюджетного призначення за кошторисом або очікувана вартість закупівлі товару: </w:t>
      </w:r>
      <w:r w:rsidR="00000405" w:rsidRPr="00000405">
        <w:rPr>
          <w:sz w:val="24"/>
          <w:szCs w:val="24"/>
          <w:lang w:val="uk-UA"/>
        </w:rPr>
        <w:t>293405</w:t>
      </w:r>
      <w:r w:rsidR="00000405">
        <w:rPr>
          <w:sz w:val="24"/>
          <w:szCs w:val="24"/>
          <w:lang w:val="uk-UA"/>
        </w:rPr>
        <w:t>,00</w:t>
      </w:r>
      <w:r w:rsidRPr="00C21AF7">
        <w:rPr>
          <w:b/>
          <w:sz w:val="24"/>
          <w:szCs w:val="24"/>
          <w:lang w:val="uk-UA"/>
        </w:rPr>
        <w:t xml:space="preserve">  </w:t>
      </w:r>
    </w:p>
    <w:p w14:paraId="73942EA2" w14:textId="69CBE8E8" w:rsidR="003504EB" w:rsidRPr="002F7577" w:rsidRDefault="003504EB" w:rsidP="00CE5E4C">
      <w:pPr>
        <w:tabs>
          <w:tab w:val="num" w:pos="-180"/>
          <w:tab w:val="left" w:pos="540"/>
        </w:tabs>
        <w:jc w:val="both"/>
        <w:rPr>
          <w:b/>
          <w:sz w:val="24"/>
          <w:szCs w:val="24"/>
          <w:lang w:val="uk-UA"/>
        </w:rPr>
      </w:pPr>
      <w:r w:rsidRPr="00D921F7">
        <w:rPr>
          <w:b/>
          <w:sz w:val="24"/>
          <w:szCs w:val="24"/>
          <w:lang w:val="uk-UA"/>
        </w:rPr>
        <w:t>гр</w:t>
      </w:r>
      <w:r w:rsidR="000068FB">
        <w:rPr>
          <w:b/>
          <w:sz w:val="24"/>
          <w:szCs w:val="24"/>
          <w:lang w:val="uk-UA"/>
        </w:rPr>
        <w:t>ивень</w:t>
      </w:r>
      <w:r w:rsidRPr="00D921F7">
        <w:rPr>
          <w:b/>
          <w:sz w:val="24"/>
          <w:szCs w:val="24"/>
          <w:lang w:val="uk-UA"/>
        </w:rPr>
        <w:t>. (</w:t>
      </w:r>
      <w:r w:rsidR="00000405">
        <w:rPr>
          <w:b/>
          <w:sz w:val="24"/>
          <w:szCs w:val="24"/>
          <w:lang w:val="uk-UA"/>
        </w:rPr>
        <w:t xml:space="preserve">Двісті дев’яносто три тисячі чотириста п’ять </w:t>
      </w:r>
      <w:r w:rsidRPr="00D921F7">
        <w:rPr>
          <w:b/>
          <w:sz w:val="24"/>
          <w:szCs w:val="24"/>
          <w:lang w:val="uk-UA"/>
        </w:rPr>
        <w:t>гривень 00 коп.), з ПДВ</w:t>
      </w:r>
    </w:p>
    <w:p w14:paraId="16CDE9E0" w14:textId="6FB4A8FA" w:rsidR="003504EB" w:rsidRDefault="003504EB" w:rsidP="00CE5E4C">
      <w:pPr>
        <w:jc w:val="both"/>
        <w:rPr>
          <w:b/>
          <w:sz w:val="24"/>
          <w:szCs w:val="24"/>
          <w:lang w:val="uk-UA"/>
        </w:rPr>
      </w:pPr>
      <w:r w:rsidRPr="002F7577">
        <w:rPr>
          <w:b/>
          <w:sz w:val="24"/>
          <w:szCs w:val="24"/>
          <w:lang w:val="uk-UA"/>
        </w:rPr>
        <w:t>3. І</w:t>
      </w:r>
      <w:r>
        <w:rPr>
          <w:b/>
          <w:sz w:val="24"/>
          <w:szCs w:val="24"/>
          <w:lang w:val="uk-UA"/>
        </w:rPr>
        <w:t>нформація про предмет закупівлі</w:t>
      </w:r>
      <w:r w:rsidRPr="002F7577">
        <w:rPr>
          <w:b/>
          <w:sz w:val="24"/>
          <w:szCs w:val="24"/>
          <w:lang w:val="uk-UA"/>
        </w:rPr>
        <w:t>: роботи</w:t>
      </w:r>
      <w:r>
        <w:rPr>
          <w:b/>
          <w:sz w:val="24"/>
          <w:szCs w:val="24"/>
          <w:lang w:val="uk-UA"/>
        </w:rPr>
        <w:t xml:space="preserve"> </w:t>
      </w:r>
      <w:r w:rsidR="00000405">
        <w:rPr>
          <w:b/>
          <w:sz w:val="24"/>
          <w:szCs w:val="24"/>
          <w:lang w:val="uk-UA"/>
        </w:rPr>
        <w:t>(капітальний ремонт)</w:t>
      </w:r>
      <w:r w:rsidR="007D0CE5">
        <w:rPr>
          <w:b/>
          <w:sz w:val="24"/>
          <w:szCs w:val="24"/>
          <w:lang w:val="uk-UA"/>
        </w:rPr>
        <w:t xml:space="preserve"> – 1 робота</w:t>
      </w:r>
    </w:p>
    <w:p w14:paraId="7491F4F0" w14:textId="0DC8C6D9" w:rsidR="003504EB" w:rsidRPr="0084586B" w:rsidRDefault="003504EB" w:rsidP="007D0CE5">
      <w:pPr>
        <w:pStyle w:val="1"/>
        <w:shd w:val="clear" w:color="auto" w:fill="FFFFFF"/>
        <w:spacing w:before="0" w:beforeAutospacing="0" w:after="0" w:afterAutospacing="0"/>
        <w:jc w:val="both"/>
        <w:textAlignment w:val="baseline"/>
        <w:rPr>
          <w:sz w:val="24"/>
          <w:szCs w:val="24"/>
        </w:rPr>
      </w:pPr>
      <w:r w:rsidRPr="005C71EE">
        <w:rPr>
          <w:sz w:val="24"/>
          <w:szCs w:val="24"/>
        </w:rPr>
        <w:t xml:space="preserve">3.1 </w:t>
      </w:r>
      <w:r w:rsidRPr="00DE2D1F">
        <w:rPr>
          <w:sz w:val="24"/>
          <w:szCs w:val="24"/>
        </w:rPr>
        <w:t xml:space="preserve">Назва предмету закупівлі: </w:t>
      </w:r>
      <w:bookmarkStart w:id="1" w:name="_Hlk135747936"/>
      <w:r w:rsidR="00A91623" w:rsidRPr="00A91623">
        <w:rPr>
          <w:sz w:val="24"/>
          <w:szCs w:val="24"/>
        </w:rPr>
        <w:t>Капітальний ремонт (заміна покрівлі)</w:t>
      </w:r>
      <w:r w:rsidR="00A91623">
        <w:rPr>
          <w:sz w:val="24"/>
          <w:szCs w:val="24"/>
        </w:rPr>
        <w:t xml:space="preserve"> </w:t>
      </w:r>
      <w:r w:rsidR="00A91623" w:rsidRPr="00A91623">
        <w:rPr>
          <w:sz w:val="24"/>
          <w:szCs w:val="24"/>
        </w:rPr>
        <w:t xml:space="preserve">спортзалу «Олімп» підпорядкованого, як структурний підрозділ </w:t>
      </w:r>
      <w:proofErr w:type="spellStart"/>
      <w:r w:rsidR="00A91623" w:rsidRPr="00A91623">
        <w:rPr>
          <w:sz w:val="24"/>
          <w:szCs w:val="24"/>
        </w:rPr>
        <w:t>Лотівського</w:t>
      </w:r>
      <w:proofErr w:type="spellEnd"/>
      <w:r w:rsidR="00A91623" w:rsidRPr="00A91623">
        <w:rPr>
          <w:sz w:val="24"/>
          <w:szCs w:val="24"/>
        </w:rPr>
        <w:t xml:space="preserve"> будинку культури, вул. Центральна 1с, с. </w:t>
      </w:r>
      <w:proofErr w:type="spellStart"/>
      <w:r w:rsidR="00A91623" w:rsidRPr="00A91623">
        <w:rPr>
          <w:sz w:val="24"/>
          <w:szCs w:val="24"/>
        </w:rPr>
        <w:t>Лотівка</w:t>
      </w:r>
      <w:proofErr w:type="spellEnd"/>
      <w:r w:rsidR="00A91623" w:rsidRPr="00A91623">
        <w:rPr>
          <w:sz w:val="24"/>
          <w:szCs w:val="24"/>
        </w:rPr>
        <w:t>, Шепетівського району, Хмельницької області</w:t>
      </w:r>
      <w:r w:rsidR="00292366">
        <w:rPr>
          <w:sz w:val="24"/>
          <w:szCs w:val="24"/>
        </w:rPr>
        <w:t xml:space="preserve"> (код Єдиний закупівельний словник ДК 021: 2015: </w:t>
      </w:r>
      <w:r w:rsidR="00292366" w:rsidRPr="00292366">
        <w:rPr>
          <w:sz w:val="24"/>
          <w:szCs w:val="24"/>
        </w:rPr>
        <w:t>45260000-7 Покрівельні роботи та інші спеціалізовані будівельні роботи</w:t>
      </w:r>
      <w:r w:rsidR="00F224E1">
        <w:rPr>
          <w:sz w:val="24"/>
          <w:szCs w:val="24"/>
        </w:rPr>
        <w:t>)</w:t>
      </w:r>
      <w:r w:rsidR="00292366">
        <w:rPr>
          <w:sz w:val="24"/>
          <w:szCs w:val="24"/>
        </w:rPr>
        <w:t xml:space="preserve"> </w:t>
      </w:r>
      <w:bookmarkEnd w:id="1"/>
    </w:p>
    <w:p w14:paraId="1E6E8EBB" w14:textId="77777777" w:rsidR="003504EB" w:rsidRPr="00233DF1" w:rsidRDefault="003504EB" w:rsidP="00CE5E4C">
      <w:pPr>
        <w:jc w:val="both"/>
        <w:rPr>
          <w:b/>
          <w:sz w:val="24"/>
          <w:szCs w:val="24"/>
          <w:lang w:val="uk-UA"/>
        </w:rPr>
      </w:pPr>
      <w:r w:rsidRPr="00233DF1">
        <w:rPr>
          <w:sz w:val="24"/>
          <w:szCs w:val="24"/>
          <w:lang w:val="uk-UA" w:eastAsia="uk-UA"/>
        </w:rPr>
        <w:t>3.2. Інформація про технічні, якісні та інші характеристики предмета закупівлі</w:t>
      </w:r>
      <w:r>
        <w:rPr>
          <w:sz w:val="24"/>
          <w:szCs w:val="24"/>
          <w:lang w:val="uk-UA" w:eastAsia="uk-UA"/>
        </w:rPr>
        <w:t>:</w:t>
      </w:r>
      <w:r w:rsidRPr="00233DF1">
        <w:rPr>
          <w:sz w:val="24"/>
          <w:szCs w:val="24"/>
          <w:lang w:val="uk-UA" w:eastAsia="uk-UA"/>
        </w:rPr>
        <w:t xml:space="preserve"> </w:t>
      </w:r>
      <w:r>
        <w:rPr>
          <w:sz w:val="24"/>
          <w:szCs w:val="24"/>
          <w:lang w:val="uk-UA" w:eastAsia="uk-UA"/>
        </w:rPr>
        <w:t>згідно з</w:t>
      </w:r>
      <w:r w:rsidRPr="00233DF1">
        <w:rPr>
          <w:sz w:val="24"/>
          <w:szCs w:val="24"/>
          <w:lang w:val="uk-UA" w:eastAsia="uk-UA"/>
        </w:rPr>
        <w:t xml:space="preserve"> Додатк</w:t>
      </w:r>
      <w:r>
        <w:rPr>
          <w:sz w:val="24"/>
          <w:szCs w:val="24"/>
          <w:lang w:val="uk-UA" w:eastAsia="uk-UA"/>
        </w:rPr>
        <w:t xml:space="preserve">ом </w:t>
      </w:r>
      <w:r w:rsidRPr="00233DF1">
        <w:rPr>
          <w:sz w:val="24"/>
          <w:szCs w:val="24"/>
          <w:lang w:val="uk-UA" w:eastAsia="uk-UA"/>
        </w:rPr>
        <w:t>№1</w:t>
      </w:r>
      <w:r>
        <w:rPr>
          <w:sz w:val="24"/>
          <w:szCs w:val="24"/>
          <w:lang w:val="uk-UA" w:eastAsia="uk-UA"/>
        </w:rPr>
        <w:t>.</w:t>
      </w:r>
    </w:p>
    <w:p w14:paraId="12665302" w14:textId="57EF2D69" w:rsidR="003504EB" w:rsidRPr="00926B16" w:rsidRDefault="003504EB" w:rsidP="00CE5E4C">
      <w:pPr>
        <w:jc w:val="both"/>
        <w:rPr>
          <w:sz w:val="24"/>
          <w:szCs w:val="24"/>
          <w:lang w:val="uk-UA"/>
        </w:rPr>
      </w:pPr>
      <w:r>
        <w:rPr>
          <w:sz w:val="24"/>
          <w:szCs w:val="24"/>
          <w:lang w:val="uk-UA"/>
        </w:rPr>
        <w:t>3.3</w:t>
      </w:r>
      <w:r w:rsidRPr="00FE27D7">
        <w:rPr>
          <w:sz w:val="24"/>
          <w:szCs w:val="24"/>
          <w:lang w:val="uk-UA"/>
        </w:rPr>
        <w:t xml:space="preserve">. Обсяг виконання </w:t>
      </w:r>
      <w:r w:rsidRPr="00926B16">
        <w:rPr>
          <w:sz w:val="24"/>
          <w:szCs w:val="24"/>
          <w:lang w:val="uk-UA"/>
        </w:rPr>
        <w:t xml:space="preserve">робіт: </w:t>
      </w:r>
      <w:r w:rsidR="007D0CE5">
        <w:rPr>
          <w:sz w:val="24"/>
          <w:szCs w:val="24"/>
          <w:lang w:val="uk-UA"/>
        </w:rPr>
        <w:t>згідно з Додатком № 1</w:t>
      </w:r>
      <w:r w:rsidRPr="00926B16">
        <w:rPr>
          <w:sz w:val="24"/>
          <w:szCs w:val="24"/>
          <w:lang w:val="uk-UA"/>
        </w:rPr>
        <w:t>.</w:t>
      </w:r>
    </w:p>
    <w:p w14:paraId="7A8B3A9B" w14:textId="79D4A1C9" w:rsidR="003504EB" w:rsidRPr="00452D21" w:rsidRDefault="003504EB" w:rsidP="00CE5E4C">
      <w:pPr>
        <w:jc w:val="both"/>
        <w:rPr>
          <w:sz w:val="24"/>
          <w:szCs w:val="24"/>
          <w:lang w:val="uk-UA"/>
        </w:rPr>
      </w:pPr>
      <w:r>
        <w:rPr>
          <w:sz w:val="24"/>
          <w:szCs w:val="24"/>
          <w:lang w:val="uk-UA"/>
        </w:rPr>
        <w:t>3.4</w:t>
      </w:r>
      <w:r w:rsidRPr="00381519">
        <w:rPr>
          <w:sz w:val="24"/>
          <w:szCs w:val="24"/>
          <w:lang w:val="uk-UA"/>
        </w:rPr>
        <w:t>. Місце виконання робіт</w:t>
      </w:r>
      <w:r w:rsidRPr="00716FE6">
        <w:rPr>
          <w:sz w:val="24"/>
          <w:szCs w:val="24"/>
          <w:lang w:val="uk-UA"/>
        </w:rPr>
        <w:t>:</w:t>
      </w:r>
      <w:r w:rsidR="002F2F2A" w:rsidRPr="002F2F2A">
        <w:rPr>
          <w:sz w:val="24"/>
          <w:szCs w:val="24"/>
          <w:lang w:val="uk-UA"/>
        </w:rPr>
        <w:t xml:space="preserve"> 30453 </w:t>
      </w:r>
      <w:r w:rsidR="002F2F2A">
        <w:rPr>
          <w:sz w:val="24"/>
          <w:szCs w:val="24"/>
          <w:lang w:val="uk-UA"/>
        </w:rPr>
        <w:t xml:space="preserve">Хмельницька область, Шепетівський район, с. </w:t>
      </w:r>
      <w:proofErr w:type="spellStart"/>
      <w:r w:rsidR="002F2F2A">
        <w:rPr>
          <w:sz w:val="24"/>
          <w:szCs w:val="24"/>
          <w:lang w:val="uk-UA"/>
        </w:rPr>
        <w:t>Лотівка</w:t>
      </w:r>
      <w:proofErr w:type="spellEnd"/>
      <w:r w:rsidR="002F2F2A">
        <w:rPr>
          <w:sz w:val="24"/>
          <w:szCs w:val="24"/>
          <w:lang w:val="uk-UA"/>
        </w:rPr>
        <w:t>, вул. Центральна 1с</w:t>
      </w:r>
      <w:r>
        <w:rPr>
          <w:sz w:val="24"/>
          <w:szCs w:val="24"/>
          <w:bdr w:val="none" w:sz="0" w:space="0" w:color="auto" w:frame="1"/>
          <w:shd w:val="clear" w:color="auto" w:fill="FFFFFF"/>
          <w:lang w:val="uk-UA"/>
        </w:rPr>
        <w:t>.</w:t>
      </w:r>
    </w:p>
    <w:p w14:paraId="4A544611" w14:textId="6087A435" w:rsidR="003504EB" w:rsidRDefault="003504EB" w:rsidP="00CE5E4C">
      <w:pPr>
        <w:jc w:val="both"/>
        <w:rPr>
          <w:i/>
          <w:sz w:val="24"/>
          <w:szCs w:val="24"/>
          <w:lang w:val="uk-UA"/>
        </w:rPr>
      </w:pPr>
      <w:r>
        <w:rPr>
          <w:sz w:val="24"/>
          <w:szCs w:val="24"/>
          <w:lang w:val="uk-UA"/>
        </w:rPr>
        <w:t>3.5</w:t>
      </w:r>
      <w:r w:rsidRPr="00381519">
        <w:rPr>
          <w:sz w:val="24"/>
          <w:szCs w:val="24"/>
          <w:lang w:val="uk-UA"/>
        </w:rPr>
        <w:t>. Строк виконання робіт:</w:t>
      </w:r>
      <w:r w:rsidR="00000405">
        <w:rPr>
          <w:sz w:val="24"/>
          <w:szCs w:val="24"/>
          <w:lang w:val="uk-UA"/>
        </w:rPr>
        <w:t xml:space="preserve"> до </w:t>
      </w:r>
      <w:r w:rsidR="0051763B">
        <w:rPr>
          <w:sz w:val="24"/>
          <w:szCs w:val="24"/>
          <w:lang w:val="uk-UA"/>
        </w:rPr>
        <w:t>05</w:t>
      </w:r>
      <w:r w:rsidR="00000405">
        <w:rPr>
          <w:sz w:val="24"/>
          <w:szCs w:val="24"/>
          <w:lang w:val="uk-UA"/>
        </w:rPr>
        <w:t>.</w:t>
      </w:r>
      <w:r w:rsidR="0051763B">
        <w:rPr>
          <w:sz w:val="24"/>
          <w:szCs w:val="24"/>
          <w:lang w:val="uk-UA"/>
        </w:rPr>
        <w:t>1</w:t>
      </w:r>
      <w:r w:rsidR="00000405">
        <w:rPr>
          <w:sz w:val="24"/>
          <w:szCs w:val="24"/>
          <w:lang w:val="uk-UA"/>
        </w:rPr>
        <w:t>0.2023 р.</w:t>
      </w:r>
      <w:r>
        <w:rPr>
          <w:sz w:val="24"/>
          <w:szCs w:val="24"/>
          <w:lang w:val="uk-UA"/>
        </w:rPr>
        <w:t>.</w:t>
      </w:r>
    </w:p>
    <w:p w14:paraId="1E10DA76" w14:textId="77777777" w:rsidR="003504EB" w:rsidRDefault="003504EB" w:rsidP="00CE5E4C">
      <w:pPr>
        <w:jc w:val="both"/>
        <w:rPr>
          <w:sz w:val="24"/>
          <w:szCs w:val="24"/>
          <w:lang w:val="uk-UA"/>
        </w:rPr>
      </w:pPr>
      <w:r w:rsidRPr="00381519">
        <w:rPr>
          <w:sz w:val="24"/>
          <w:szCs w:val="24"/>
          <w:lang w:val="uk-UA"/>
        </w:rPr>
        <w:t>4</w:t>
      </w:r>
      <w:r w:rsidRPr="00FE27D7">
        <w:rPr>
          <w:b/>
          <w:sz w:val="24"/>
          <w:szCs w:val="24"/>
          <w:lang w:val="uk-UA"/>
        </w:rPr>
        <w:t>.</w:t>
      </w:r>
      <w:r w:rsidRPr="00FE27D7">
        <w:rPr>
          <w:sz w:val="24"/>
          <w:szCs w:val="24"/>
          <w:lang w:val="uk-UA"/>
        </w:rPr>
        <w:t xml:space="preserve"> </w:t>
      </w:r>
      <w:r w:rsidRPr="00381519">
        <w:rPr>
          <w:sz w:val="24"/>
          <w:szCs w:val="24"/>
          <w:lang w:val="uk-UA"/>
        </w:rPr>
        <w:t>Умови оплати</w:t>
      </w:r>
      <w:r>
        <w:rPr>
          <w:sz w:val="24"/>
          <w:szCs w:val="24"/>
          <w:lang w:val="uk-UA"/>
        </w:rPr>
        <w:t>:</w:t>
      </w:r>
    </w:p>
    <w:tbl>
      <w:tblPr>
        <w:tblW w:w="10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500"/>
        <w:gridCol w:w="1410"/>
        <w:gridCol w:w="1041"/>
        <w:gridCol w:w="1405"/>
        <w:gridCol w:w="1112"/>
      </w:tblGrid>
      <w:tr w:rsidR="003504EB" w14:paraId="6002E532" w14:textId="77777777" w:rsidTr="00CE5E4C">
        <w:tc>
          <w:tcPr>
            <w:tcW w:w="1260" w:type="dxa"/>
          </w:tcPr>
          <w:p w14:paraId="0799A402" w14:textId="77777777" w:rsidR="003504EB" w:rsidRPr="00D921F7" w:rsidRDefault="003504EB" w:rsidP="009E5464">
            <w:pPr>
              <w:jc w:val="both"/>
              <w:rPr>
                <w:sz w:val="20"/>
                <w:szCs w:val="20"/>
                <w:lang w:val="uk-UA"/>
              </w:rPr>
            </w:pPr>
            <w:r w:rsidRPr="00D921F7">
              <w:rPr>
                <w:sz w:val="20"/>
                <w:szCs w:val="20"/>
                <w:lang w:val="uk-UA"/>
              </w:rPr>
              <w:t>Подія</w:t>
            </w:r>
          </w:p>
        </w:tc>
        <w:tc>
          <w:tcPr>
            <w:tcW w:w="4500" w:type="dxa"/>
          </w:tcPr>
          <w:p w14:paraId="2C358A9D" w14:textId="77777777" w:rsidR="003504EB" w:rsidRPr="00D921F7" w:rsidRDefault="003504EB" w:rsidP="009E5464">
            <w:pPr>
              <w:jc w:val="both"/>
              <w:rPr>
                <w:sz w:val="20"/>
                <w:szCs w:val="20"/>
                <w:lang w:val="uk-UA"/>
              </w:rPr>
            </w:pPr>
            <w:r w:rsidRPr="00D921F7">
              <w:rPr>
                <w:sz w:val="20"/>
                <w:szCs w:val="20"/>
                <w:lang w:val="uk-UA"/>
              </w:rPr>
              <w:t>Опис</w:t>
            </w:r>
          </w:p>
        </w:tc>
        <w:tc>
          <w:tcPr>
            <w:tcW w:w="1410" w:type="dxa"/>
          </w:tcPr>
          <w:p w14:paraId="1D13711E" w14:textId="77777777" w:rsidR="003504EB" w:rsidRPr="00D921F7" w:rsidRDefault="003504EB" w:rsidP="009E5464">
            <w:pPr>
              <w:jc w:val="both"/>
              <w:rPr>
                <w:sz w:val="20"/>
                <w:szCs w:val="20"/>
                <w:lang w:val="uk-UA"/>
              </w:rPr>
            </w:pPr>
            <w:r w:rsidRPr="00D921F7">
              <w:rPr>
                <w:sz w:val="20"/>
                <w:szCs w:val="20"/>
                <w:lang w:val="uk-UA"/>
              </w:rPr>
              <w:t>Тип оплати</w:t>
            </w:r>
          </w:p>
        </w:tc>
        <w:tc>
          <w:tcPr>
            <w:tcW w:w="1041" w:type="dxa"/>
          </w:tcPr>
          <w:p w14:paraId="0DE75BB3" w14:textId="77777777" w:rsidR="003504EB" w:rsidRPr="00D921F7" w:rsidRDefault="003504EB" w:rsidP="009E5464">
            <w:pPr>
              <w:jc w:val="both"/>
              <w:rPr>
                <w:sz w:val="20"/>
                <w:szCs w:val="20"/>
                <w:lang w:val="uk-UA"/>
              </w:rPr>
            </w:pPr>
            <w:r w:rsidRPr="00D921F7">
              <w:rPr>
                <w:sz w:val="20"/>
                <w:szCs w:val="20"/>
                <w:lang w:val="uk-UA"/>
              </w:rPr>
              <w:t>Період, (днів)</w:t>
            </w:r>
          </w:p>
        </w:tc>
        <w:tc>
          <w:tcPr>
            <w:tcW w:w="1405" w:type="dxa"/>
          </w:tcPr>
          <w:p w14:paraId="7FB5A6A8" w14:textId="77777777" w:rsidR="003504EB" w:rsidRPr="00D921F7" w:rsidRDefault="003504EB" w:rsidP="009E5464">
            <w:pPr>
              <w:jc w:val="both"/>
              <w:rPr>
                <w:sz w:val="20"/>
                <w:szCs w:val="20"/>
                <w:lang w:val="uk-UA"/>
              </w:rPr>
            </w:pPr>
            <w:r w:rsidRPr="00D921F7">
              <w:rPr>
                <w:sz w:val="20"/>
                <w:szCs w:val="20"/>
                <w:lang w:val="uk-UA"/>
              </w:rPr>
              <w:t>Тип днів</w:t>
            </w:r>
          </w:p>
        </w:tc>
        <w:tc>
          <w:tcPr>
            <w:tcW w:w="1112" w:type="dxa"/>
          </w:tcPr>
          <w:p w14:paraId="76C789EB" w14:textId="77777777" w:rsidR="003504EB" w:rsidRPr="00D921F7" w:rsidRDefault="003504EB" w:rsidP="009E5464">
            <w:pPr>
              <w:jc w:val="both"/>
              <w:rPr>
                <w:sz w:val="20"/>
                <w:szCs w:val="20"/>
                <w:lang w:val="uk-UA"/>
              </w:rPr>
            </w:pPr>
            <w:r w:rsidRPr="00D921F7">
              <w:rPr>
                <w:sz w:val="20"/>
                <w:szCs w:val="20"/>
                <w:lang w:val="uk-UA"/>
              </w:rPr>
              <w:t>Розмір оплати, (%)</w:t>
            </w:r>
          </w:p>
        </w:tc>
      </w:tr>
      <w:tr w:rsidR="003504EB" w14:paraId="0AFA40E1" w14:textId="77777777" w:rsidTr="00CE5E4C">
        <w:tc>
          <w:tcPr>
            <w:tcW w:w="1260" w:type="dxa"/>
          </w:tcPr>
          <w:p w14:paraId="6A1F8D7F" w14:textId="77777777" w:rsidR="003504EB" w:rsidRPr="009E5464" w:rsidRDefault="003504EB" w:rsidP="00313DC7">
            <w:pPr>
              <w:contextualSpacing/>
              <w:rPr>
                <w:sz w:val="20"/>
                <w:szCs w:val="20"/>
                <w:lang w:val="uk-UA"/>
              </w:rPr>
            </w:pPr>
            <w:r w:rsidRPr="009E5464">
              <w:rPr>
                <w:b/>
                <w:bCs/>
                <w:color w:val="000000"/>
                <w:sz w:val="20"/>
                <w:szCs w:val="20"/>
                <w:lang w:val="uk-UA"/>
              </w:rPr>
              <w:t xml:space="preserve">виконання робіт </w:t>
            </w:r>
          </w:p>
          <w:p w14:paraId="57843546" w14:textId="77777777" w:rsidR="003504EB" w:rsidRPr="009E5464" w:rsidRDefault="003504EB" w:rsidP="009E5464">
            <w:pPr>
              <w:jc w:val="both"/>
              <w:rPr>
                <w:sz w:val="24"/>
                <w:szCs w:val="24"/>
                <w:lang w:val="uk-UA"/>
              </w:rPr>
            </w:pPr>
          </w:p>
        </w:tc>
        <w:tc>
          <w:tcPr>
            <w:tcW w:w="4500" w:type="dxa"/>
          </w:tcPr>
          <w:p w14:paraId="05FCAD1A" w14:textId="1438DE92" w:rsidR="003504EB" w:rsidRPr="009E5464" w:rsidRDefault="003504EB" w:rsidP="009E5464">
            <w:pPr>
              <w:jc w:val="both"/>
              <w:rPr>
                <w:sz w:val="24"/>
                <w:szCs w:val="24"/>
                <w:lang w:val="uk-UA"/>
              </w:rPr>
            </w:pPr>
            <w:r w:rsidRPr="00D23C90">
              <w:rPr>
                <w:color w:val="000000"/>
                <w:sz w:val="16"/>
                <w:szCs w:val="16"/>
                <w:lang w:val="uk-UA"/>
              </w:rPr>
              <w:t xml:space="preserve">Замовник проводить розрахунок за виконані Роботи на підставі Бюджетного Кодексу України по мірі надходження бюджетних коштів на рахунок Замовника, на підставі виконаних обсягів робіт, згідно з Актом приймання виконаних підрядних робіт (типової форми N КБ-2в) та Довідкою про вартість виконаних робіт та витрати (типової форми № КБ-3). У разі затримки бюджетного фінансування розрахунок за виконані Роботи здійснюється протягом 10 </w:t>
            </w:r>
            <w:r w:rsidR="000068FB">
              <w:rPr>
                <w:color w:val="000000"/>
                <w:sz w:val="16"/>
                <w:szCs w:val="16"/>
                <w:lang w:val="uk-UA"/>
              </w:rPr>
              <w:t>робочи</w:t>
            </w:r>
            <w:r w:rsidRPr="00D23C90">
              <w:rPr>
                <w:color w:val="000000"/>
                <w:sz w:val="16"/>
                <w:szCs w:val="16"/>
                <w:lang w:val="uk-UA"/>
              </w:rPr>
              <w:t>х днів з дня отримання Замовником бюджетного фінансування на свій рахунок.</w:t>
            </w:r>
            <w:r w:rsidR="000068FB">
              <w:rPr>
                <w:color w:val="000000"/>
                <w:sz w:val="16"/>
                <w:szCs w:val="16"/>
                <w:lang w:val="uk-UA"/>
              </w:rPr>
              <w:t xml:space="preserve"> </w:t>
            </w:r>
            <w:r w:rsidRPr="00D23C90">
              <w:rPr>
                <w:color w:val="000000"/>
                <w:sz w:val="16"/>
                <w:szCs w:val="16"/>
                <w:lang w:val="uk-UA"/>
              </w:rPr>
              <w:t>Підрядник погоджується на можливе відтермінування платежу на період дії воєнного стану в Україні, а також протягом шести місяців після його припинення або скасування, поетапно в залежності від реального фінансування. Кінцева оплата виконаних робіт здійснюється за умови бюджетного фінансування видатків Замовника на зазначені потреби</w:t>
            </w:r>
            <w:r w:rsidRPr="00D23C90">
              <w:rPr>
                <w:color w:val="000000"/>
                <w:sz w:val="20"/>
                <w:szCs w:val="20"/>
                <w:lang w:val="uk-UA"/>
              </w:rPr>
              <w:t>.</w:t>
            </w:r>
          </w:p>
        </w:tc>
        <w:tc>
          <w:tcPr>
            <w:tcW w:w="1410" w:type="dxa"/>
          </w:tcPr>
          <w:p w14:paraId="49897CC9" w14:textId="77777777" w:rsidR="003504EB" w:rsidRPr="00394FE6" w:rsidRDefault="003504EB" w:rsidP="009E5464">
            <w:pPr>
              <w:jc w:val="both"/>
              <w:rPr>
                <w:sz w:val="20"/>
                <w:szCs w:val="20"/>
                <w:lang w:val="uk-UA"/>
              </w:rPr>
            </w:pPr>
            <w:proofErr w:type="spellStart"/>
            <w:r w:rsidRPr="00394FE6">
              <w:rPr>
                <w:sz w:val="20"/>
                <w:szCs w:val="20"/>
                <w:lang w:val="uk-UA"/>
              </w:rPr>
              <w:t>Післяоплата</w:t>
            </w:r>
            <w:proofErr w:type="spellEnd"/>
            <w:r w:rsidRPr="00394FE6">
              <w:rPr>
                <w:sz w:val="20"/>
                <w:szCs w:val="20"/>
                <w:lang w:val="uk-UA"/>
              </w:rPr>
              <w:t xml:space="preserve"> </w:t>
            </w:r>
          </w:p>
        </w:tc>
        <w:tc>
          <w:tcPr>
            <w:tcW w:w="1041" w:type="dxa"/>
          </w:tcPr>
          <w:p w14:paraId="3A8509A8" w14:textId="77777777" w:rsidR="003504EB" w:rsidRPr="00394FE6" w:rsidRDefault="003504EB" w:rsidP="009E5464">
            <w:pPr>
              <w:jc w:val="both"/>
              <w:rPr>
                <w:sz w:val="20"/>
                <w:szCs w:val="20"/>
                <w:lang w:val="uk-UA"/>
              </w:rPr>
            </w:pPr>
            <w:r w:rsidRPr="00394FE6">
              <w:rPr>
                <w:sz w:val="20"/>
                <w:szCs w:val="20"/>
                <w:lang w:val="uk-UA"/>
              </w:rPr>
              <w:t>10</w:t>
            </w:r>
          </w:p>
        </w:tc>
        <w:tc>
          <w:tcPr>
            <w:tcW w:w="1405" w:type="dxa"/>
          </w:tcPr>
          <w:p w14:paraId="1CD03552" w14:textId="05A40D5B" w:rsidR="003504EB" w:rsidRPr="00394FE6" w:rsidRDefault="00544C42" w:rsidP="009E5464">
            <w:pPr>
              <w:jc w:val="both"/>
              <w:rPr>
                <w:sz w:val="20"/>
                <w:szCs w:val="20"/>
                <w:lang w:val="uk-UA"/>
              </w:rPr>
            </w:pPr>
            <w:r>
              <w:rPr>
                <w:sz w:val="20"/>
                <w:szCs w:val="20"/>
                <w:lang w:val="uk-UA"/>
              </w:rPr>
              <w:t>Робочих</w:t>
            </w:r>
          </w:p>
        </w:tc>
        <w:tc>
          <w:tcPr>
            <w:tcW w:w="1112" w:type="dxa"/>
          </w:tcPr>
          <w:p w14:paraId="7A9A429B" w14:textId="77777777" w:rsidR="003504EB" w:rsidRPr="00394FE6" w:rsidRDefault="003504EB" w:rsidP="009E5464">
            <w:pPr>
              <w:jc w:val="both"/>
              <w:rPr>
                <w:sz w:val="20"/>
                <w:szCs w:val="20"/>
                <w:lang w:val="uk-UA"/>
              </w:rPr>
            </w:pPr>
            <w:r w:rsidRPr="00394FE6">
              <w:rPr>
                <w:sz w:val="20"/>
                <w:szCs w:val="20"/>
                <w:lang w:val="uk-UA"/>
              </w:rPr>
              <w:t>100</w:t>
            </w:r>
          </w:p>
        </w:tc>
      </w:tr>
    </w:tbl>
    <w:p w14:paraId="3D97A1EC" w14:textId="77777777" w:rsidR="003504EB" w:rsidRPr="00381519" w:rsidRDefault="003504EB" w:rsidP="00F40369">
      <w:pPr>
        <w:jc w:val="both"/>
        <w:rPr>
          <w:sz w:val="24"/>
          <w:szCs w:val="24"/>
          <w:lang w:val="uk-UA"/>
        </w:rPr>
      </w:pPr>
      <w:r w:rsidRPr="00381519">
        <w:rPr>
          <w:sz w:val="24"/>
          <w:szCs w:val="24"/>
          <w:lang w:val="uk-UA"/>
        </w:rPr>
        <w:t>5. Вимоги до кваліфікації Учасника: Додаток №</w:t>
      </w:r>
      <w:r>
        <w:rPr>
          <w:sz w:val="24"/>
          <w:szCs w:val="24"/>
          <w:lang w:val="uk-UA"/>
        </w:rPr>
        <w:t>2</w:t>
      </w:r>
      <w:r w:rsidRPr="00381519">
        <w:rPr>
          <w:sz w:val="24"/>
          <w:szCs w:val="24"/>
          <w:lang w:val="uk-UA"/>
        </w:rPr>
        <w:t xml:space="preserve"> до оголошення</w:t>
      </w:r>
    </w:p>
    <w:p w14:paraId="7D2BBEAF" w14:textId="77777777" w:rsidR="003504EB" w:rsidRPr="00D921F7" w:rsidRDefault="003504EB" w:rsidP="00F40369">
      <w:pPr>
        <w:shd w:val="clear" w:color="auto" w:fill="FFFFFF"/>
        <w:jc w:val="both"/>
        <w:rPr>
          <w:color w:val="000000"/>
          <w:sz w:val="22"/>
          <w:szCs w:val="22"/>
          <w:lang w:val="uk-UA"/>
        </w:rPr>
      </w:pPr>
      <w:r>
        <w:rPr>
          <w:color w:val="000000"/>
          <w:sz w:val="24"/>
          <w:szCs w:val="24"/>
          <w:lang w:val="uk-UA" w:eastAsia="uk-UA"/>
        </w:rPr>
        <w:t xml:space="preserve">6. </w:t>
      </w:r>
      <w:r w:rsidRPr="00F84BB4">
        <w:rPr>
          <w:color w:val="000000"/>
          <w:sz w:val="24"/>
          <w:szCs w:val="24"/>
          <w:lang w:val="uk-UA" w:eastAsia="uk-UA"/>
        </w:rPr>
        <w:t>Перелік критеріїв та методика оцінки пропозицій із зазначенням питомої ваги критеріїв</w:t>
      </w:r>
      <w:r>
        <w:rPr>
          <w:color w:val="000000"/>
          <w:sz w:val="24"/>
          <w:szCs w:val="24"/>
          <w:lang w:val="uk-UA" w:eastAsia="uk-UA"/>
        </w:rPr>
        <w:t xml:space="preserve">: «Ціна»– </w:t>
      </w:r>
      <w:r w:rsidRPr="00381519">
        <w:rPr>
          <w:b/>
          <w:color w:val="000000"/>
          <w:sz w:val="24"/>
          <w:szCs w:val="24"/>
          <w:lang w:val="uk-UA" w:eastAsia="uk-UA"/>
        </w:rPr>
        <w:t>єдиний критерій</w:t>
      </w:r>
      <w:r>
        <w:rPr>
          <w:b/>
          <w:color w:val="000000"/>
          <w:sz w:val="24"/>
          <w:szCs w:val="24"/>
          <w:lang w:val="uk-UA" w:eastAsia="uk-UA"/>
        </w:rPr>
        <w:t xml:space="preserve"> оцінки, питома вага критерію -</w:t>
      </w:r>
      <w:r w:rsidRPr="00381519">
        <w:rPr>
          <w:b/>
          <w:color w:val="000000"/>
          <w:sz w:val="24"/>
          <w:szCs w:val="24"/>
          <w:lang w:val="uk-UA" w:eastAsia="uk-UA"/>
        </w:rPr>
        <w:t xml:space="preserve"> </w:t>
      </w:r>
      <w:r>
        <w:rPr>
          <w:b/>
          <w:color w:val="000000"/>
          <w:sz w:val="24"/>
          <w:szCs w:val="24"/>
          <w:lang w:val="uk-UA" w:eastAsia="uk-UA"/>
        </w:rPr>
        <w:t xml:space="preserve">100%. </w:t>
      </w:r>
      <w:r w:rsidRPr="00D921F7">
        <w:rPr>
          <w:color w:val="000000"/>
          <w:sz w:val="22"/>
          <w:szCs w:val="22"/>
          <w:lang w:val="uk-UA"/>
        </w:rPr>
        <w:t xml:space="preserve">Найбільш економічно вигідною пропозицією буде вважатися пропозиція з найнижчою ціною. </w:t>
      </w:r>
      <w:proofErr w:type="spellStart"/>
      <w:r w:rsidRPr="00D921F7">
        <w:rPr>
          <w:color w:val="000000"/>
          <w:sz w:val="22"/>
          <w:szCs w:val="22"/>
        </w:rPr>
        <w:t>Оцінка</w:t>
      </w:r>
      <w:proofErr w:type="spellEnd"/>
      <w:r w:rsidRPr="00D921F7">
        <w:rPr>
          <w:color w:val="000000"/>
          <w:sz w:val="22"/>
          <w:szCs w:val="22"/>
        </w:rPr>
        <w:t xml:space="preserve"> </w:t>
      </w:r>
      <w:proofErr w:type="spellStart"/>
      <w:r w:rsidRPr="00D921F7">
        <w:rPr>
          <w:color w:val="000000"/>
          <w:sz w:val="22"/>
          <w:szCs w:val="22"/>
        </w:rPr>
        <w:t>пропозицій</w:t>
      </w:r>
      <w:proofErr w:type="spellEnd"/>
      <w:r w:rsidRPr="00D921F7">
        <w:rPr>
          <w:color w:val="000000"/>
          <w:sz w:val="22"/>
          <w:szCs w:val="22"/>
        </w:rPr>
        <w:t xml:space="preserve"> проводиться автоматично </w:t>
      </w:r>
      <w:proofErr w:type="spellStart"/>
      <w:r w:rsidRPr="00D921F7">
        <w:rPr>
          <w:color w:val="000000"/>
          <w:sz w:val="22"/>
          <w:szCs w:val="22"/>
        </w:rPr>
        <w:t>електронною</w:t>
      </w:r>
      <w:proofErr w:type="spellEnd"/>
      <w:r w:rsidRPr="00D921F7">
        <w:rPr>
          <w:color w:val="000000"/>
          <w:sz w:val="22"/>
          <w:szCs w:val="22"/>
        </w:rPr>
        <w:t xml:space="preserve"> системою закупівель на основі </w:t>
      </w:r>
      <w:proofErr w:type="spellStart"/>
      <w:r w:rsidRPr="00D921F7">
        <w:rPr>
          <w:color w:val="000000"/>
          <w:sz w:val="22"/>
          <w:szCs w:val="22"/>
        </w:rPr>
        <w:t>критеріїв</w:t>
      </w:r>
      <w:proofErr w:type="spellEnd"/>
      <w:r w:rsidRPr="00D921F7">
        <w:rPr>
          <w:color w:val="000000"/>
          <w:sz w:val="22"/>
          <w:szCs w:val="22"/>
        </w:rPr>
        <w:t xml:space="preserve"> і методики </w:t>
      </w:r>
      <w:proofErr w:type="spellStart"/>
      <w:r w:rsidRPr="00D921F7">
        <w:rPr>
          <w:color w:val="000000"/>
          <w:sz w:val="22"/>
          <w:szCs w:val="22"/>
        </w:rPr>
        <w:t>оцінки</w:t>
      </w:r>
      <w:proofErr w:type="spellEnd"/>
      <w:r w:rsidRPr="00D921F7">
        <w:rPr>
          <w:color w:val="000000"/>
          <w:sz w:val="22"/>
          <w:szCs w:val="22"/>
        </w:rPr>
        <w:t xml:space="preserve">, </w:t>
      </w:r>
      <w:proofErr w:type="spellStart"/>
      <w:r w:rsidRPr="00D921F7">
        <w:rPr>
          <w:color w:val="000000"/>
          <w:sz w:val="22"/>
          <w:szCs w:val="22"/>
        </w:rPr>
        <w:t>зазначених</w:t>
      </w:r>
      <w:proofErr w:type="spellEnd"/>
      <w:r w:rsidRPr="00D921F7">
        <w:rPr>
          <w:color w:val="000000"/>
          <w:sz w:val="22"/>
          <w:szCs w:val="22"/>
        </w:rPr>
        <w:t xml:space="preserve"> </w:t>
      </w:r>
      <w:proofErr w:type="spellStart"/>
      <w:r w:rsidRPr="00D921F7">
        <w:rPr>
          <w:color w:val="000000"/>
          <w:sz w:val="22"/>
          <w:szCs w:val="22"/>
        </w:rPr>
        <w:t>замовником</w:t>
      </w:r>
      <w:proofErr w:type="spellEnd"/>
      <w:r w:rsidRPr="00D921F7">
        <w:rPr>
          <w:color w:val="000000"/>
          <w:sz w:val="22"/>
          <w:szCs w:val="22"/>
        </w:rPr>
        <w:t xml:space="preserve"> в </w:t>
      </w:r>
      <w:proofErr w:type="spellStart"/>
      <w:r w:rsidRPr="00D921F7">
        <w:rPr>
          <w:color w:val="000000"/>
          <w:sz w:val="22"/>
          <w:szCs w:val="22"/>
        </w:rPr>
        <w:t>оголошенні</w:t>
      </w:r>
      <w:proofErr w:type="spellEnd"/>
      <w:r w:rsidRPr="00D921F7">
        <w:rPr>
          <w:color w:val="000000"/>
          <w:sz w:val="22"/>
          <w:szCs w:val="22"/>
        </w:rPr>
        <w:t xml:space="preserve"> про </w:t>
      </w:r>
      <w:proofErr w:type="spellStart"/>
      <w:r w:rsidRPr="00D921F7">
        <w:rPr>
          <w:color w:val="000000"/>
          <w:sz w:val="22"/>
          <w:szCs w:val="22"/>
        </w:rPr>
        <w:t>проведення</w:t>
      </w:r>
      <w:proofErr w:type="spellEnd"/>
      <w:r w:rsidRPr="00D921F7">
        <w:rPr>
          <w:color w:val="000000"/>
          <w:sz w:val="22"/>
          <w:szCs w:val="22"/>
        </w:rPr>
        <w:t xml:space="preserve"> </w:t>
      </w:r>
      <w:proofErr w:type="spellStart"/>
      <w:r w:rsidRPr="00D921F7">
        <w:rPr>
          <w:color w:val="000000"/>
          <w:sz w:val="22"/>
          <w:szCs w:val="22"/>
        </w:rPr>
        <w:t>спрощеної</w:t>
      </w:r>
      <w:proofErr w:type="spellEnd"/>
      <w:r w:rsidRPr="00D921F7">
        <w:rPr>
          <w:color w:val="000000"/>
          <w:sz w:val="22"/>
          <w:szCs w:val="22"/>
        </w:rPr>
        <w:t xml:space="preserve"> </w:t>
      </w:r>
      <w:proofErr w:type="spellStart"/>
      <w:r w:rsidRPr="00D921F7">
        <w:rPr>
          <w:color w:val="000000"/>
          <w:sz w:val="22"/>
          <w:szCs w:val="22"/>
        </w:rPr>
        <w:t>закупівлі</w:t>
      </w:r>
      <w:proofErr w:type="spellEnd"/>
      <w:r w:rsidRPr="00D921F7">
        <w:rPr>
          <w:color w:val="000000"/>
          <w:sz w:val="22"/>
          <w:szCs w:val="22"/>
        </w:rPr>
        <w:t xml:space="preserve">, шляхом </w:t>
      </w:r>
      <w:proofErr w:type="spellStart"/>
      <w:r w:rsidRPr="00D921F7">
        <w:rPr>
          <w:color w:val="000000"/>
          <w:sz w:val="22"/>
          <w:szCs w:val="22"/>
        </w:rPr>
        <w:t>застосування</w:t>
      </w:r>
      <w:proofErr w:type="spellEnd"/>
      <w:r w:rsidRPr="00D921F7">
        <w:rPr>
          <w:color w:val="000000"/>
          <w:sz w:val="22"/>
          <w:szCs w:val="22"/>
        </w:rPr>
        <w:t xml:space="preserve"> </w:t>
      </w:r>
      <w:proofErr w:type="spellStart"/>
      <w:r w:rsidRPr="00D921F7">
        <w:rPr>
          <w:color w:val="000000"/>
          <w:sz w:val="22"/>
          <w:szCs w:val="22"/>
        </w:rPr>
        <w:t>електронного</w:t>
      </w:r>
      <w:proofErr w:type="spellEnd"/>
      <w:r w:rsidRPr="00D921F7">
        <w:rPr>
          <w:color w:val="000000"/>
          <w:sz w:val="22"/>
          <w:szCs w:val="22"/>
        </w:rPr>
        <w:t xml:space="preserve"> </w:t>
      </w:r>
      <w:proofErr w:type="spellStart"/>
      <w:r w:rsidRPr="00D921F7">
        <w:rPr>
          <w:color w:val="000000"/>
          <w:sz w:val="22"/>
          <w:szCs w:val="22"/>
        </w:rPr>
        <w:t>аукціону</w:t>
      </w:r>
      <w:proofErr w:type="spellEnd"/>
      <w:r w:rsidRPr="00D921F7">
        <w:rPr>
          <w:color w:val="000000"/>
          <w:sz w:val="22"/>
          <w:szCs w:val="22"/>
        </w:rPr>
        <w:t xml:space="preserve">. </w:t>
      </w:r>
      <w:proofErr w:type="gramStart"/>
      <w:r w:rsidRPr="00D921F7">
        <w:rPr>
          <w:color w:val="000000"/>
          <w:sz w:val="22"/>
          <w:szCs w:val="22"/>
        </w:rPr>
        <w:t>До початку</w:t>
      </w:r>
      <w:proofErr w:type="gramEnd"/>
      <w:r w:rsidRPr="00D921F7">
        <w:rPr>
          <w:color w:val="000000"/>
          <w:sz w:val="22"/>
          <w:szCs w:val="22"/>
        </w:rPr>
        <w:t xml:space="preserve"> </w:t>
      </w:r>
      <w:proofErr w:type="spellStart"/>
      <w:r w:rsidRPr="00D921F7">
        <w:rPr>
          <w:color w:val="000000"/>
          <w:sz w:val="22"/>
          <w:szCs w:val="22"/>
        </w:rPr>
        <w:t>проведення</w:t>
      </w:r>
      <w:proofErr w:type="spellEnd"/>
      <w:r w:rsidRPr="00D921F7">
        <w:rPr>
          <w:color w:val="000000"/>
          <w:sz w:val="22"/>
          <w:szCs w:val="22"/>
        </w:rPr>
        <w:t xml:space="preserve"> </w:t>
      </w:r>
      <w:proofErr w:type="spellStart"/>
      <w:r w:rsidRPr="00D921F7">
        <w:rPr>
          <w:color w:val="000000"/>
          <w:sz w:val="22"/>
          <w:szCs w:val="22"/>
        </w:rPr>
        <w:t>електронного</w:t>
      </w:r>
      <w:proofErr w:type="spellEnd"/>
      <w:r w:rsidRPr="00D921F7">
        <w:rPr>
          <w:color w:val="000000"/>
          <w:sz w:val="22"/>
          <w:szCs w:val="22"/>
        </w:rPr>
        <w:t xml:space="preserve"> </w:t>
      </w:r>
      <w:proofErr w:type="spellStart"/>
      <w:r w:rsidRPr="00D921F7">
        <w:rPr>
          <w:color w:val="000000"/>
          <w:sz w:val="22"/>
          <w:szCs w:val="22"/>
        </w:rPr>
        <w:t>аукціону</w:t>
      </w:r>
      <w:proofErr w:type="spellEnd"/>
      <w:r w:rsidRPr="00D921F7">
        <w:rPr>
          <w:color w:val="000000"/>
          <w:sz w:val="22"/>
          <w:szCs w:val="22"/>
        </w:rPr>
        <w:t xml:space="preserve"> в </w:t>
      </w:r>
      <w:proofErr w:type="spellStart"/>
      <w:r w:rsidRPr="00D921F7">
        <w:rPr>
          <w:color w:val="000000"/>
          <w:sz w:val="22"/>
          <w:szCs w:val="22"/>
        </w:rPr>
        <w:t>електронній</w:t>
      </w:r>
      <w:proofErr w:type="spellEnd"/>
      <w:r w:rsidRPr="00D921F7">
        <w:rPr>
          <w:color w:val="000000"/>
          <w:sz w:val="22"/>
          <w:szCs w:val="22"/>
        </w:rPr>
        <w:t xml:space="preserve"> </w:t>
      </w:r>
      <w:proofErr w:type="spellStart"/>
      <w:r w:rsidRPr="00D921F7">
        <w:rPr>
          <w:color w:val="000000"/>
          <w:sz w:val="22"/>
          <w:szCs w:val="22"/>
        </w:rPr>
        <w:t>системі</w:t>
      </w:r>
      <w:proofErr w:type="spellEnd"/>
      <w:r w:rsidRPr="00D921F7">
        <w:rPr>
          <w:color w:val="000000"/>
          <w:sz w:val="22"/>
          <w:szCs w:val="22"/>
        </w:rPr>
        <w:t xml:space="preserve"> закупівель автоматично </w:t>
      </w:r>
      <w:proofErr w:type="spellStart"/>
      <w:r w:rsidRPr="00D921F7">
        <w:rPr>
          <w:color w:val="000000"/>
          <w:sz w:val="22"/>
          <w:szCs w:val="22"/>
        </w:rPr>
        <w:t>розкривається</w:t>
      </w:r>
      <w:proofErr w:type="spellEnd"/>
      <w:r w:rsidRPr="00D921F7">
        <w:rPr>
          <w:color w:val="000000"/>
          <w:sz w:val="22"/>
          <w:szCs w:val="22"/>
        </w:rPr>
        <w:t xml:space="preserve"> </w:t>
      </w:r>
      <w:proofErr w:type="spellStart"/>
      <w:r w:rsidRPr="00D921F7">
        <w:rPr>
          <w:color w:val="000000"/>
          <w:sz w:val="22"/>
          <w:szCs w:val="22"/>
        </w:rPr>
        <w:t>інформація</w:t>
      </w:r>
      <w:proofErr w:type="spellEnd"/>
      <w:r w:rsidRPr="00D921F7">
        <w:rPr>
          <w:color w:val="000000"/>
          <w:sz w:val="22"/>
          <w:szCs w:val="22"/>
        </w:rPr>
        <w:t xml:space="preserve"> про </w:t>
      </w:r>
      <w:proofErr w:type="spellStart"/>
      <w:r w:rsidRPr="00D921F7">
        <w:rPr>
          <w:color w:val="000000"/>
          <w:sz w:val="22"/>
          <w:szCs w:val="22"/>
        </w:rPr>
        <w:t>ціну</w:t>
      </w:r>
      <w:proofErr w:type="spellEnd"/>
      <w:r w:rsidRPr="00D921F7">
        <w:rPr>
          <w:color w:val="000000"/>
          <w:sz w:val="22"/>
          <w:szCs w:val="22"/>
        </w:rPr>
        <w:t xml:space="preserve"> та </w:t>
      </w:r>
      <w:proofErr w:type="spellStart"/>
      <w:r w:rsidRPr="00D921F7">
        <w:rPr>
          <w:color w:val="000000"/>
          <w:sz w:val="22"/>
          <w:szCs w:val="22"/>
        </w:rPr>
        <w:t>перелік</w:t>
      </w:r>
      <w:proofErr w:type="spellEnd"/>
      <w:r w:rsidRPr="00D921F7">
        <w:rPr>
          <w:color w:val="000000"/>
          <w:sz w:val="22"/>
          <w:szCs w:val="22"/>
        </w:rPr>
        <w:t xml:space="preserve"> </w:t>
      </w:r>
      <w:proofErr w:type="spellStart"/>
      <w:r w:rsidRPr="00D921F7">
        <w:rPr>
          <w:color w:val="000000"/>
          <w:sz w:val="22"/>
          <w:szCs w:val="22"/>
        </w:rPr>
        <w:t>усіх</w:t>
      </w:r>
      <w:proofErr w:type="spellEnd"/>
      <w:r w:rsidRPr="00D921F7">
        <w:rPr>
          <w:color w:val="000000"/>
          <w:sz w:val="22"/>
          <w:szCs w:val="22"/>
        </w:rPr>
        <w:t xml:space="preserve"> </w:t>
      </w:r>
      <w:proofErr w:type="spellStart"/>
      <w:r w:rsidRPr="00D921F7">
        <w:rPr>
          <w:color w:val="000000"/>
          <w:sz w:val="22"/>
          <w:szCs w:val="22"/>
        </w:rPr>
        <w:t>цін</w:t>
      </w:r>
      <w:proofErr w:type="spellEnd"/>
      <w:r w:rsidRPr="00D921F7">
        <w:rPr>
          <w:color w:val="000000"/>
          <w:sz w:val="22"/>
          <w:szCs w:val="22"/>
        </w:rPr>
        <w:t xml:space="preserve"> </w:t>
      </w:r>
      <w:proofErr w:type="spellStart"/>
      <w:r w:rsidRPr="00D921F7">
        <w:rPr>
          <w:color w:val="000000"/>
          <w:sz w:val="22"/>
          <w:szCs w:val="22"/>
        </w:rPr>
        <w:t>пропозицій</w:t>
      </w:r>
      <w:proofErr w:type="spellEnd"/>
      <w:r w:rsidRPr="00D921F7">
        <w:rPr>
          <w:color w:val="000000"/>
          <w:sz w:val="22"/>
          <w:szCs w:val="22"/>
        </w:rPr>
        <w:t xml:space="preserve">, </w:t>
      </w:r>
      <w:proofErr w:type="spellStart"/>
      <w:r w:rsidRPr="00D921F7">
        <w:rPr>
          <w:color w:val="000000"/>
          <w:sz w:val="22"/>
          <w:szCs w:val="22"/>
        </w:rPr>
        <w:t>розташованих</w:t>
      </w:r>
      <w:proofErr w:type="spellEnd"/>
      <w:r w:rsidRPr="00D921F7">
        <w:rPr>
          <w:color w:val="000000"/>
          <w:sz w:val="22"/>
          <w:szCs w:val="22"/>
        </w:rPr>
        <w:t xml:space="preserve"> у порядку </w:t>
      </w:r>
      <w:proofErr w:type="spellStart"/>
      <w:r w:rsidRPr="00D921F7">
        <w:rPr>
          <w:color w:val="000000"/>
          <w:sz w:val="22"/>
          <w:szCs w:val="22"/>
        </w:rPr>
        <w:t>від</w:t>
      </w:r>
      <w:proofErr w:type="spellEnd"/>
      <w:r w:rsidRPr="00D921F7">
        <w:rPr>
          <w:color w:val="000000"/>
          <w:sz w:val="22"/>
          <w:szCs w:val="22"/>
        </w:rPr>
        <w:t xml:space="preserve"> </w:t>
      </w:r>
      <w:proofErr w:type="spellStart"/>
      <w:r w:rsidRPr="00D921F7">
        <w:rPr>
          <w:color w:val="000000"/>
          <w:sz w:val="22"/>
          <w:szCs w:val="22"/>
        </w:rPr>
        <w:t>найнижчої</w:t>
      </w:r>
      <w:proofErr w:type="spellEnd"/>
      <w:r w:rsidRPr="00D921F7">
        <w:rPr>
          <w:color w:val="000000"/>
          <w:sz w:val="22"/>
          <w:szCs w:val="22"/>
        </w:rPr>
        <w:t xml:space="preserve"> до </w:t>
      </w:r>
      <w:proofErr w:type="spellStart"/>
      <w:r w:rsidRPr="00D921F7">
        <w:rPr>
          <w:color w:val="000000"/>
          <w:sz w:val="22"/>
          <w:szCs w:val="22"/>
        </w:rPr>
        <w:t>найвищої</w:t>
      </w:r>
      <w:proofErr w:type="spellEnd"/>
      <w:r w:rsidRPr="00D921F7">
        <w:rPr>
          <w:color w:val="000000"/>
          <w:sz w:val="22"/>
          <w:szCs w:val="22"/>
        </w:rPr>
        <w:t xml:space="preserve"> </w:t>
      </w:r>
      <w:proofErr w:type="spellStart"/>
      <w:r w:rsidRPr="00D921F7">
        <w:rPr>
          <w:color w:val="000000"/>
          <w:sz w:val="22"/>
          <w:szCs w:val="22"/>
        </w:rPr>
        <w:t>ціни</w:t>
      </w:r>
      <w:proofErr w:type="spellEnd"/>
      <w:r w:rsidRPr="00D921F7">
        <w:rPr>
          <w:color w:val="000000"/>
          <w:sz w:val="22"/>
          <w:szCs w:val="22"/>
        </w:rPr>
        <w:t xml:space="preserve"> без </w:t>
      </w:r>
      <w:proofErr w:type="spellStart"/>
      <w:r w:rsidRPr="00D921F7">
        <w:rPr>
          <w:color w:val="000000"/>
          <w:sz w:val="22"/>
          <w:szCs w:val="22"/>
        </w:rPr>
        <w:t>зазначення</w:t>
      </w:r>
      <w:proofErr w:type="spellEnd"/>
      <w:r w:rsidRPr="00D921F7">
        <w:rPr>
          <w:color w:val="000000"/>
          <w:sz w:val="22"/>
          <w:szCs w:val="22"/>
        </w:rPr>
        <w:t xml:space="preserve"> </w:t>
      </w:r>
      <w:proofErr w:type="spellStart"/>
      <w:r w:rsidRPr="00D921F7">
        <w:rPr>
          <w:color w:val="000000"/>
          <w:sz w:val="22"/>
          <w:szCs w:val="22"/>
        </w:rPr>
        <w:t>найменувань</w:t>
      </w:r>
      <w:proofErr w:type="spellEnd"/>
      <w:r w:rsidRPr="00D921F7">
        <w:rPr>
          <w:color w:val="000000"/>
          <w:sz w:val="22"/>
          <w:szCs w:val="22"/>
        </w:rPr>
        <w:t xml:space="preserve"> та </w:t>
      </w:r>
      <w:proofErr w:type="spellStart"/>
      <w:r w:rsidRPr="00D921F7">
        <w:rPr>
          <w:color w:val="000000"/>
          <w:sz w:val="22"/>
          <w:szCs w:val="22"/>
        </w:rPr>
        <w:t>інформації</w:t>
      </w:r>
      <w:proofErr w:type="spellEnd"/>
      <w:r w:rsidRPr="00D921F7">
        <w:rPr>
          <w:color w:val="000000"/>
          <w:sz w:val="22"/>
          <w:szCs w:val="22"/>
        </w:rPr>
        <w:t xml:space="preserve"> про </w:t>
      </w:r>
      <w:proofErr w:type="spellStart"/>
      <w:r w:rsidRPr="00D921F7">
        <w:rPr>
          <w:color w:val="000000"/>
          <w:sz w:val="22"/>
          <w:szCs w:val="22"/>
        </w:rPr>
        <w:t>учасників</w:t>
      </w:r>
      <w:proofErr w:type="spellEnd"/>
      <w:r w:rsidRPr="00D921F7">
        <w:rPr>
          <w:color w:val="000000"/>
          <w:sz w:val="22"/>
          <w:szCs w:val="22"/>
        </w:rPr>
        <w:t xml:space="preserve">. </w:t>
      </w:r>
      <w:proofErr w:type="spellStart"/>
      <w:r w:rsidRPr="00D921F7">
        <w:rPr>
          <w:color w:val="000000"/>
          <w:sz w:val="22"/>
          <w:szCs w:val="22"/>
        </w:rPr>
        <w:t>Найбільш</w:t>
      </w:r>
      <w:proofErr w:type="spellEnd"/>
      <w:r w:rsidRPr="00D921F7">
        <w:rPr>
          <w:color w:val="000000"/>
          <w:sz w:val="22"/>
          <w:szCs w:val="22"/>
        </w:rPr>
        <w:t xml:space="preserve"> </w:t>
      </w:r>
      <w:proofErr w:type="spellStart"/>
      <w:r w:rsidRPr="00D921F7">
        <w:rPr>
          <w:sz w:val="22"/>
          <w:szCs w:val="22"/>
        </w:rPr>
        <w:t>економічно</w:t>
      </w:r>
      <w:proofErr w:type="spellEnd"/>
      <w:r w:rsidRPr="00D921F7">
        <w:rPr>
          <w:color w:val="000000"/>
          <w:sz w:val="22"/>
          <w:szCs w:val="22"/>
        </w:rPr>
        <w:t xml:space="preserve"> </w:t>
      </w:r>
      <w:proofErr w:type="spellStart"/>
      <w:r w:rsidRPr="00D921F7">
        <w:rPr>
          <w:color w:val="000000"/>
          <w:sz w:val="22"/>
          <w:szCs w:val="22"/>
        </w:rPr>
        <w:t>вигідною</w:t>
      </w:r>
      <w:proofErr w:type="spellEnd"/>
      <w:r w:rsidRPr="00D921F7">
        <w:rPr>
          <w:color w:val="000000"/>
          <w:sz w:val="22"/>
          <w:szCs w:val="22"/>
        </w:rPr>
        <w:t xml:space="preserve"> </w:t>
      </w:r>
      <w:proofErr w:type="spellStart"/>
      <w:r w:rsidRPr="00D921F7">
        <w:rPr>
          <w:color w:val="000000"/>
          <w:sz w:val="22"/>
          <w:szCs w:val="22"/>
        </w:rPr>
        <w:t>пропозицією</w:t>
      </w:r>
      <w:proofErr w:type="spellEnd"/>
      <w:r w:rsidRPr="00D921F7">
        <w:rPr>
          <w:color w:val="000000"/>
          <w:sz w:val="22"/>
          <w:szCs w:val="22"/>
        </w:rPr>
        <w:t xml:space="preserve"> буде </w:t>
      </w:r>
      <w:proofErr w:type="spellStart"/>
      <w:r w:rsidRPr="00D921F7">
        <w:rPr>
          <w:color w:val="000000"/>
          <w:sz w:val="22"/>
          <w:szCs w:val="22"/>
        </w:rPr>
        <w:t>вважатися</w:t>
      </w:r>
      <w:proofErr w:type="spellEnd"/>
      <w:r w:rsidRPr="00D921F7">
        <w:rPr>
          <w:color w:val="000000"/>
          <w:sz w:val="22"/>
          <w:szCs w:val="22"/>
        </w:rPr>
        <w:t xml:space="preserve"> </w:t>
      </w:r>
      <w:proofErr w:type="spellStart"/>
      <w:r w:rsidRPr="00D921F7">
        <w:rPr>
          <w:color w:val="000000"/>
          <w:sz w:val="22"/>
          <w:szCs w:val="22"/>
        </w:rPr>
        <w:t>пропозиція</w:t>
      </w:r>
      <w:proofErr w:type="spellEnd"/>
      <w:r w:rsidRPr="00D921F7">
        <w:rPr>
          <w:color w:val="000000"/>
          <w:sz w:val="22"/>
          <w:szCs w:val="22"/>
        </w:rPr>
        <w:t xml:space="preserve"> з </w:t>
      </w:r>
      <w:proofErr w:type="spellStart"/>
      <w:r w:rsidRPr="00D921F7">
        <w:rPr>
          <w:color w:val="000000"/>
          <w:sz w:val="22"/>
          <w:szCs w:val="22"/>
        </w:rPr>
        <w:t>найнижчою</w:t>
      </w:r>
      <w:proofErr w:type="spellEnd"/>
      <w:r w:rsidRPr="00D921F7">
        <w:rPr>
          <w:color w:val="000000"/>
          <w:sz w:val="22"/>
          <w:szCs w:val="22"/>
        </w:rPr>
        <w:t xml:space="preserve"> </w:t>
      </w:r>
      <w:proofErr w:type="spellStart"/>
      <w:r w:rsidRPr="00D921F7">
        <w:rPr>
          <w:color w:val="000000"/>
          <w:sz w:val="22"/>
          <w:szCs w:val="22"/>
        </w:rPr>
        <w:t>ціною</w:t>
      </w:r>
      <w:proofErr w:type="spellEnd"/>
      <w:r w:rsidRPr="00D921F7">
        <w:rPr>
          <w:color w:val="000000"/>
          <w:sz w:val="22"/>
          <w:szCs w:val="22"/>
        </w:rPr>
        <w:t>.</w:t>
      </w:r>
    </w:p>
    <w:p w14:paraId="123F4B9E" w14:textId="77777777" w:rsidR="003504EB" w:rsidRPr="00381519" w:rsidRDefault="003504EB" w:rsidP="00F40369">
      <w:pPr>
        <w:jc w:val="both"/>
        <w:rPr>
          <w:b/>
          <w:color w:val="000000"/>
          <w:sz w:val="24"/>
          <w:szCs w:val="24"/>
          <w:lang w:val="uk-UA" w:eastAsia="uk-UA"/>
        </w:rPr>
      </w:pPr>
      <w:r w:rsidRPr="00CE5E4C">
        <w:rPr>
          <w:color w:val="000000"/>
          <w:sz w:val="24"/>
          <w:szCs w:val="24"/>
          <w:lang w:val="uk-UA" w:eastAsia="uk-UA"/>
        </w:rPr>
        <w:t>7. Розмір та умови надання забезпечення пропозицій учасників – не вимагається.</w:t>
      </w:r>
    </w:p>
    <w:p w14:paraId="2144B29C" w14:textId="77777777" w:rsidR="003504EB" w:rsidRDefault="003504EB" w:rsidP="00F40369">
      <w:pPr>
        <w:shd w:val="clear" w:color="auto" w:fill="FFFFFF"/>
        <w:jc w:val="both"/>
        <w:rPr>
          <w:color w:val="000000"/>
          <w:sz w:val="24"/>
          <w:szCs w:val="24"/>
          <w:lang w:val="uk-UA" w:eastAsia="uk-UA"/>
        </w:rPr>
      </w:pPr>
      <w:bookmarkStart w:id="2" w:name="n424"/>
      <w:bookmarkEnd w:id="2"/>
      <w:r w:rsidRPr="00430090">
        <w:rPr>
          <w:color w:val="000000"/>
          <w:sz w:val="24"/>
          <w:szCs w:val="24"/>
          <w:lang w:val="uk-UA" w:eastAsia="uk-UA"/>
        </w:rPr>
        <w:t xml:space="preserve">8. </w:t>
      </w:r>
      <w:proofErr w:type="spellStart"/>
      <w:r>
        <w:rPr>
          <w:color w:val="000000"/>
          <w:sz w:val="24"/>
          <w:szCs w:val="24"/>
          <w:lang w:eastAsia="uk-UA"/>
        </w:rPr>
        <w:t>Р</w:t>
      </w:r>
      <w:r w:rsidRPr="00430090">
        <w:rPr>
          <w:color w:val="000000"/>
          <w:sz w:val="24"/>
          <w:szCs w:val="24"/>
          <w:lang w:eastAsia="uk-UA"/>
        </w:rPr>
        <w:t>озмір</w:t>
      </w:r>
      <w:proofErr w:type="spellEnd"/>
      <w:r w:rsidRPr="00430090">
        <w:rPr>
          <w:color w:val="000000"/>
          <w:sz w:val="24"/>
          <w:szCs w:val="24"/>
          <w:lang w:eastAsia="uk-UA"/>
        </w:rPr>
        <w:t xml:space="preserve"> та </w:t>
      </w:r>
      <w:proofErr w:type="spellStart"/>
      <w:r w:rsidRPr="00430090">
        <w:rPr>
          <w:color w:val="000000"/>
          <w:sz w:val="24"/>
          <w:szCs w:val="24"/>
          <w:lang w:eastAsia="uk-UA"/>
        </w:rPr>
        <w:t>умови</w:t>
      </w:r>
      <w:proofErr w:type="spellEnd"/>
      <w:r w:rsidRPr="00430090">
        <w:rPr>
          <w:color w:val="000000"/>
          <w:sz w:val="24"/>
          <w:szCs w:val="24"/>
          <w:lang w:eastAsia="uk-UA"/>
        </w:rPr>
        <w:t xml:space="preserve"> </w:t>
      </w:r>
      <w:proofErr w:type="spellStart"/>
      <w:r w:rsidRPr="00430090">
        <w:rPr>
          <w:color w:val="000000"/>
          <w:sz w:val="24"/>
          <w:szCs w:val="24"/>
          <w:lang w:eastAsia="uk-UA"/>
        </w:rPr>
        <w:t>надання</w:t>
      </w:r>
      <w:proofErr w:type="spellEnd"/>
      <w:r w:rsidRPr="00430090">
        <w:rPr>
          <w:color w:val="000000"/>
          <w:sz w:val="24"/>
          <w:szCs w:val="24"/>
          <w:lang w:eastAsia="uk-UA"/>
        </w:rPr>
        <w:t xml:space="preserve"> </w:t>
      </w:r>
      <w:proofErr w:type="spellStart"/>
      <w:r w:rsidRPr="00430090">
        <w:rPr>
          <w:color w:val="000000"/>
          <w:sz w:val="24"/>
          <w:szCs w:val="24"/>
          <w:lang w:eastAsia="uk-UA"/>
        </w:rPr>
        <w:t>забезпечення</w:t>
      </w:r>
      <w:proofErr w:type="spellEnd"/>
      <w:r w:rsidRPr="00430090">
        <w:rPr>
          <w:color w:val="000000"/>
          <w:sz w:val="24"/>
          <w:szCs w:val="24"/>
          <w:lang w:eastAsia="uk-UA"/>
        </w:rPr>
        <w:t xml:space="preserve"> виконання договору про </w:t>
      </w:r>
      <w:proofErr w:type="spellStart"/>
      <w:r w:rsidRPr="00430090">
        <w:rPr>
          <w:color w:val="000000"/>
          <w:sz w:val="24"/>
          <w:szCs w:val="24"/>
          <w:lang w:eastAsia="uk-UA"/>
        </w:rPr>
        <w:t>закупівлю</w:t>
      </w:r>
      <w:proofErr w:type="spellEnd"/>
      <w:r w:rsidRPr="00430090">
        <w:rPr>
          <w:color w:val="000000"/>
          <w:sz w:val="24"/>
          <w:szCs w:val="24"/>
          <w:lang w:eastAsia="uk-UA"/>
        </w:rPr>
        <w:t xml:space="preserve"> </w:t>
      </w:r>
      <w:r w:rsidRPr="00430090">
        <w:rPr>
          <w:color w:val="000000"/>
          <w:sz w:val="24"/>
          <w:szCs w:val="24"/>
          <w:lang w:val="uk-UA" w:eastAsia="uk-UA"/>
        </w:rPr>
        <w:t>– не вимагається.</w:t>
      </w:r>
    </w:p>
    <w:p w14:paraId="6384C5B7" w14:textId="3ED590C8" w:rsidR="003504EB" w:rsidRPr="00BB39AE" w:rsidRDefault="003504EB" w:rsidP="00F40369">
      <w:pPr>
        <w:shd w:val="clear" w:color="auto" w:fill="FFFFFF"/>
        <w:jc w:val="both"/>
        <w:rPr>
          <w:bCs/>
          <w:sz w:val="24"/>
          <w:szCs w:val="24"/>
          <w:lang w:val="uk-UA"/>
        </w:rPr>
      </w:pPr>
      <w:r w:rsidRPr="008B43A0">
        <w:rPr>
          <w:sz w:val="24"/>
          <w:szCs w:val="24"/>
          <w:lang w:val="uk-UA"/>
        </w:rPr>
        <w:t>9</w:t>
      </w:r>
      <w:r w:rsidRPr="008B43A0">
        <w:rPr>
          <w:sz w:val="24"/>
          <w:szCs w:val="24"/>
        </w:rPr>
        <w:t xml:space="preserve">. </w:t>
      </w:r>
      <w:r>
        <w:rPr>
          <w:bCs/>
          <w:sz w:val="24"/>
          <w:szCs w:val="24"/>
          <w:lang w:val="uk-UA"/>
        </w:rPr>
        <w:t xml:space="preserve">Період уточнення інформації про </w:t>
      </w:r>
      <w:r w:rsidRPr="00473B8B">
        <w:rPr>
          <w:bCs/>
          <w:sz w:val="24"/>
          <w:szCs w:val="24"/>
          <w:lang w:val="uk-UA"/>
        </w:rPr>
        <w:t>закупівлю</w:t>
      </w:r>
      <w:r w:rsidRPr="00FD4C9D">
        <w:rPr>
          <w:bCs/>
          <w:sz w:val="24"/>
          <w:szCs w:val="24"/>
        </w:rPr>
        <w:t xml:space="preserve">: </w:t>
      </w:r>
      <w:r w:rsidR="00BB39AE">
        <w:rPr>
          <w:bCs/>
          <w:sz w:val="24"/>
          <w:szCs w:val="24"/>
          <w:lang w:val="uk-UA"/>
        </w:rPr>
        <w:t xml:space="preserve">00.00 </w:t>
      </w:r>
      <w:r w:rsidRPr="00FD4C9D">
        <w:rPr>
          <w:bCs/>
          <w:sz w:val="24"/>
          <w:szCs w:val="24"/>
        </w:rPr>
        <w:t>год.</w:t>
      </w:r>
      <w:r w:rsidR="00BB39AE">
        <w:rPr>
          <w:bCs/>
          <w:sz w:val="24"/>
          <w:szCs w:val="24"/>
          <w:lang w:val="uk-UA"/>
        </w:rPr>
        <w:t xml:space="preserve"> 19.08.2023 р., </w:t>
      </w:r>
    </w:p>
    <w:p w14:paraId="77A1DC69" w14:textId="32314A57" w:rsidR="003504EB" w:rsidRPr="003F7628" w:rsidRDefault="003504EB" w:rsidP="00F40369">
      <w:pPr>
        <w:keepNext/>
        <w:tabs>
          <w:tab w:val="num" w:pos="-180"/>
        </w:tabs>
        <w:jc w:val="both"/>
        <w:rPr>
          <w:bCs/>
          <w:sz w:val="24"/>
          <w:szCs w:val="24"/>
          <w:lang w:val="uk-UA"/>
        </w:rPr>
      </w:pPr>
      <w:r w:rsidRPr="00FD4C9D">
        <w:rPr>
          <w:bCs/>
          <w:sz w:val="24"/>
          <w:szCs w:val="24"/>
          <w:lang w:val="uk-UA"/>
        </w:rPr>
        <w:lastRenderedPageBreak/>
        <w:t xml:space="preserve">10. Кінцевий строк подання пропозицій: </w:t>
      </w:r>
      <w:r w:rsidR="00BB39AE">
        <w:rPr>
          <w:bCs/>
          <w:sz w:val="24"/>
          <w:szCs w:val="24"/>
          <w:lang w:val="uk-UA"/>
        </w:rPr>
        <w:t xml:space="preserve">15.00 </w:t>
      </w:r>
      <w:r w:rsidRPr="00FD4C9D">
        <w:rPr>
          <w:bCs/>
          <w:sz w:val="24"/>
          <w:szCs w:val="24"/>
          <w:lang w:val="uk-UA"/>
        </w:rPr>
        <w:t>год.</w:t>
      </w:r>
      <w:r w:rsidR="00BB39AE">
        <w:rPr>
          <w:bCs/>
          <w:sz w:val="24"/>
          <w:szCs w:val="24"/>
          <w:lang w:val="uk-UA"/>
        </w:rPr>
        <w:t xml:space="preserve"> 24.08.2023, р.</w:t>
      </w:r>
    </w:p>
    <w:p w14:paraId="1791ADAB" w14:textId="2B6BD602" w:rsidR="003504EB" w:rsidRDefault="003504EB" w:rsidP="00F40369">
      <w:pPr>
        <w:pStyle w:val="a3"/>
        <w:spacing w:before="0" w:beforeAutospacing="0" w:after="0" w:afterAutospacing="0"/>
        <w:jc w:val="both"/>
        <w:rPr>
          <w:color w:val="000000"/>
          <w:lang w:val="uk-UA"/>
        </w:rPr>
      </w:pPr>
      <w:bookmarkStart w:id="3" w:name="n425"/>
      <w:bookmarkEnd w:id="3"/>
      <w:r w:rsidRPr="00DE2D1F">
        <w:rPr>
          <w:color w:val="000000"/>
          <w:szCs w:val="24"/>
          <w:lang w:val="uk-UA" w:eastAsia="uk-UA"/>
        </w:rPr>
        <w:t xml:space="preserve">11. Розмір мінімального кроку пониження ціни під час електронного аукціону: 0,5 % від очікуваної вартості - </w:t>
      </w:r>
      <w:r w:rsidRPr="00DE2D1F">
        <w:rPr>
          <w:b/>
          <w:szCs w:val="24"/>
          <w:lang w:val="uk-UA"/>
        </w:rPr>
        <w:t xml:space="preserve">Крок зниження </w:t>
      </w:r>
      <w:r w:rsidR="00000405">
        <w:rPr>
          <w:b/>
          <w:szCs w:val="24"/>
          <w:lang w:val="uk-UA"/>
        </w:rPr>
        <w:t>– 1468,00</w:t>
      </w:r>
      <w:r w:rsidRPr="00DE2D1F">
        <w:rPr>
          <w:b/>
          <w:szCs w:val="24"/>
          <w:lang w:val="uk-UA"/>
        </w:rPr>
        <w:t xml:space="preserve"> гр</w:t>
      </w:r>
      <w:r w:rsidR="00C639BB">
        <w:rPr>
          <w:b/>
          <w:szCs w:val="24"/>
          <w:lang w:val="uk-UA"/>
        </w:rPr>
        <w:t>ивень</w:t>
      </w:r>
      <w:r w:rsidRPr="00DE2D1F">
        <w:rPr>
          <w:b/>
          <w:szCs w:val="24"/>
          <w:lang w:val="uk-UA"/>
        </w:rPr>
        <w:t xml:space="preserve">.: </w:t>
      </w:r>
      <w:r w:rsidR="00000405">
        <w:rPr>
          <w:b/>
          <w:szCs w:val="24"/>
          <w:lang w:val="uk-UA"/>
        </w:rPr>
        <w:t xml:space="preserve">одна тисяча чотириста шістдесят вісім </w:t>
      </w:r>
      <w:r w:rsidRPr="00DE2D1F">
        <w:rPr>
          <w:b/>
          <w:szCs w:val="24"/>
          <w:lang w:val="uk-UA"/>
        </w:rPr>
        <w:t>грн.</w:t>
      </w:r>
      <w:r w:rsidR="00000405">
        <w:rPr>
          <w:b/>
          <w:szCs w:val="24"/>
          <w:lang w:val="uk-UA"/>
        </w:rPr>
        <w:t xml:space="preserve"> 00 коп.</w:t>
      </w:r>
      <w:r w:rsidRPr="002F7577">
        <w:rPr>
          <w:color w:val="000000"/>
          <w:lang w:val="uk-UA"/>
        </w:rPr>
        <w:t xml:space="preserve"> </w:t>
      </w:r>
    </w:p>
    <w:p w14:paraId="4AC046F9" w14:textId="77777777" w:rsidR="003504EB" w:rsidRPr="002F7577" w:rsidRDefault="003504EB" w:rsidP="00F40369">
      <w:pPr>
        <w:pStyle w:val="a3"/>
        <w:spacing w:before="0" w:beforeAutospacing="0" w:after="0" w:afterAutospacing="0"/>
        <w:jc w:val="both"/>
        <w:rPr>
          <w:color w:val="000000"/>
          <w:lang w:val="uk-UA"/>
        </w:rPr>
      </w:pPr>
      <w:r>
        <w:rPr>
          <w:color w:val="000000"/>
          <w:lang w:val="uk-UA"/>
        </w:rPr>
        <w:t>12. Джерело фінансування: кошти місцевого бюджету.</w:t>
      </w:r>
    </w:p>
    <w:p w14:paraId="4D6F8DBB" w14:textId="77777777" w:rsidR="003504EB" w:rsidRDefault="003504EB" w:rsidP="00F40369">
      <w:pPr>
        <w:shd w:val="clear" w:color="auto" w:fill="FFFFFF"/>
        <w:spacing w:after="150"/>
        <w:jc w:val="both"/>
        <w:rPr>
          <w:color w:val="000000"/>
          <w:sz w:val="24"/>
          <w:szCs w:val="24"/>
          <w:lang w:val="uk-UA"/>
        </w:rPr>
      </w:pPr>
      <w:r w:rsidRPr="003A3A91">
        <w:rPr>
          <w:color w:val="000000"/>
          <w:sz w:val="24"/>
          <w:szCs w:val="24"/>
          <w:lang w:val="uk-UA"/>
        </w:rPr>
        <w:t>13. Мова, якою повинні бути подані тендерні пропозиції – українська мова.</w:t>
      </w:r>
      <w:r>
        <w:rPr>
          <w:color w:val="000000"/>
          <w:sz w:val="24"/>
          <w:szCs w:val="24"/>
          <w:lang w:val="uk-UA"/>
        </w:rPr>
        <w:t xml:space="preserve"> </w:t>
      </w:r>
    </w:p>
    <w:p w14:paraId="4B9D1F84" w14:textId="77777777" w:rsidR="003504EB" w:rsidRPr="00AF4149" w:rsidRDefault="003504EB" w:rsidP="002C0E64">
      <w:pPr>
        <w:pStyle w:val="a3"/>
        <w:spacing w:before="0" w:beforeAutospacing="0" w:after="0" w:afterAutospacing="0"/>
        <w:ind w:firstLine="360"/>
        <w:jc w:val="both"/>
        <w:rPr>
          <w:b/>
          <w:color w:val="000000"/>
          <w:lang w:val="uk-UA"/>
        </w:rPr>
      </w:pPr>
      <w:r>
        <w:rPr>
          <w:b/>
          <w:color w:val="000000"/>
          <w:lang w:val="uk-UA"/>
        </w:rPr>
        <w:t xml:space="preserve">14. </w:t>
      </w:r>
      <w:r w:rsidRPr="00AF4149">
        <w:rPr>
          <w:b/>
          <w:color w:val="000000"/>
          <w:lang w:val="uk-UA"/>
        </w:rPr>
        <w:t xml:space="preserve">Інша інформація: </w:t>
      </w:r>
    </w:p>
    <w:p w14:paraId="65CEE9F6" w14:textId="77777777" w:rsidR="003504EB" w:rsidRDefault="003504EB" w:rsidP="002C0E64">
      <w:pPr>
        <w:pStyle w:val="a3"/>
        <w:spacing w:before="0" w:beforeAutospacing="0" w:after="0" w:afterAutospacing="0"/>
        <w:ind w:firstLine="360"/>
        <w:jc w:val="both"/>
        <w:rPr>
          <w:color w:val="000000"/>
          <w:lang w:val="uk-UA"/>
        </w:rPr>
      </w:pPr>
      <w:r>
        <w:rPr>
          <w:color w:val="000000"/>
          <w:lang w:val="uk-UA"/>
        </w:rPr>
        <w:t>Оголошення розроблено відповідно до Наказу ДП «</w:t>
      </w:r>
      <w:proofErr w:type="spellStart"/>
      <w:r>
        <w:rPr>
          <w:color w:val="000000"/>
          <w:lang w:val="uk-UA"/>
        </w:rPr>
        <w:t>Проззоро</w:t>
      </w:r>
      <w:proofErr w:type="spellEnd"/>
      <w:r>
        <w:rPr>
          <w:color w:val="000000"/>
          <w:lang w:val="uk-UA"/>
        </w:rPr>
        <w:t>» від 20.10.2022 № 25 з урахуванням вимог Закону України «Про публічні закупівлі» №922-</w:t>
      </w:r>
      <w:r>
        <w:rPr>
          <w:color w:val="000000"/>
          <w:lang w:val="en-US"/>
        </w:rPr>
        <w:t>VIII</w:t>
      </w:r>
      <w:r w:rsidRPr="00281A34">
        <w:rPr>
          <w:color w:val="000000"/>
          <w:lang w:val="uk-UA"/>
        </w:rPr>
        <w:t xml:space="preserve"> </w:t>
      </w:r>
      <w:r>
        <w:rPr>
          <w:color w:val="000000"/>
          <w:lang w:val="uk-UA"/>
        </w:rPr>
        <w:t>від 25.12.2015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(далі-Особливості). Терміни, які використовуються в цьому оголошенні, вживаються у значенні, наведеному в Законі, Особливостях.</w:t>
      </w:r>
    </w:p>
    <w:p w14:paraId="4DF2687E" w14:textId="77777777" w:rsidR="003504EB" w:rsidRPr="00CE5E4C" w:rsidRDefault="003504EB" w:rsidP="000E530B">
      <w:pPr>
        <w:spacing w:before="200"/>
        <w:ind w:firstLine="708"/>
        <w:contextualSpacing/>
        <w:jc w:val="both"/>
        <w:rPr>
          <w:color w:val="000000"/>
          <w:sz w:val="22"/>
          <w:szCs w:val="22"/>
          <w:lang w:val="uk-UA"/>
        </w:rPr>
      </w:pPr>
      <w:r w:rsidRPr="00CE5E4C">
        <w:rPr>
          <w:b/>
          <w:bCs/>
          <w:color w:val="000000"/>
          <w:sz w:val="22"/>
          <w:szCs w:val="22"/>
          <w:lang w:val="uk-UA"/>
        </w:rPr>
        <w:t>УВАГА!!!</w:t>
      </w:r>
      <w:bookmarkStart w:id="4" w:name="_Hlk52459287"/>
    </w:p>
    <w:p w14:paraId="679F99B7" w14:textId="77777777" w:rsidR="003504EB" w:rsidRPr="00CE5E4C" w:rsidRDefault="003504EB" w:rsidP="00CE5E4C">
      <w:pPr>
        <w:spacing w:before="200"/>
        <w:ind w:firstLine="360"/>
        <w:contextualSpacing/>
        <w:jc w:val="both"/>
        <w:rPr>
          <w:color w:val="000000"/>
          <w:sz w:val="22"/>
          <w:szCs w:val="22"/>
          <w:lang w:val="uk-UA"/>
        </w:rPr>
      </w:pPr>
      <w:r w:rsidRPr="00CE5E4C">
        <w:rPr>
          <w:b/>
          <w:bCs/>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E5E4C">
        <w:rPr>
          <w:b/>
          <w:bCs/>
          <w:color w:val="000000"/>
          <w:sz w:val="22"/>
          <w:szCs w:val="22"/>
          <w:lang w:val="uk-UA"/>
        </w:rPr>
        <w:t>скан</w:t>
      </w:r>
      <w:proofErr w:type="spellEnd"/>
      <w:r w:rsidRPr="00CE5E4C">
        <w:rPr>
          <w:b/>
          <w:bCs/>
          <w:color w:val="000000"/>
          <w:sz w:val="22"/>
          <w:szCs w:val="22"/>
          <w:lang w:val="uk-UA"/>
        </w:rPr>
        <w:t xml:space="preserve">-копій через електронну систему закупівель. Пропозиція учасника має відповідати ряду вимог: </w:t>
      </w:r>
    </w:p>
    <w:p w14:paraId="70D8E98E" w14:textId="77777777" w:rsidR="003504EB" w:rsidRPr="00CE5E4C" w:rsidRDefault="003504EB" w:rsidP="00CE5E4C">
      <w:pPr>
        <w:ind w:firstLine="360"/>
        <w:jc w:val="both"/>
        <w:rPr>
          <w:b/>
          <w:bCs/>
          <w:color w:val="000000"/>
          <w:sz w:val="22"/>
          <w:szCs w:val="22"/>
          <w:lang w:val="uk-UA"/>
        </w:rPr>
      </w:pPr>
      <w:r w:rsidRPr="00CE5E4C">
        <w:rPr>
          <w:b/>
          <w:bCs/>
          <w:color w:val="000000"/>
          <w:sz w:val="22"/>
          <w:szCs w:val="22"/>
          <w:lang w:val="uk-UA"/>
        </w:rPr>
        <w:t xml:space="preserve">1) документи мають бути чіткими та розбірливими для читання; </w:t>
      </w:r>
    </w:p>
    <w:p w14:paraId="4C84D1E3" w14:textId="77777777" w:rsidR="003504EB" w:rsidRPr="00CE5E4C" w:rsidRDefault="003504EB" w:rsidP="00CE5E4C">
      <w:pPr>
        <w:ind w:firstLine="360"/>
        <w:jc w:val="both"/>
        <w:rPr>
          <w:b/>
          <w:bCs/>
          <w:color w:val="000000"/>
          <w:sz w:val="22"/>
          <w:szCs w:val="22"/>
          <w:lang w:val="uk-UA"/>
        </w:rPr>
      </w:pPr>
      <w:r w:rsidRPr="00CE5E4C">
        <w:rPr>
          <w:b/>
          <w:bCs/>
          <w:color w:val="000000"/>
          <w:sz w:val="22"/>
          <w:szCs w:val="22"/>
          <w:lang w:val="uk-UA"/>
        </w:rPr>
        <w:t xml:space="preserve">2) пропозиція учасника повинна бути підписана Кваліфікованим електронним підписом (КЕП) або Удосконаленим електронним підписом (УЕП); </w:t>
      </w:r>
    </w:p>
    <w:p w14:paraId="1E74E17C" w14:textId="77777777" w:rsidR="003504EB" w:rsidRPr="00CE5E4C" w:rsidRDefault="003504EB" w:rsidP="00CE5E4C">
      <w:pPr>
        <w:ind w:firstLine="360"/>
        <w:jc w:val="both"/>
        <w:rPr>
          <w:b/>
          <w:bCs/>
          <w:color w:val="000000"/>
          <w:sz w:val="22"/>
          <w:szCs w:val="22"/>
          <w:lang w:val="uk-UA"/>
        </w:rPr>
      </w:pPr>
      <w:r w:rsidRPr="00CE5E4C">
        <w:rPr>
          <w:b/>
          <w:bCs/>
          <w:color w:val="000000"/>
          <w:sz w:val="22"/>
          <w:szCs w:val="22"/>
          <w:lang w:val="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окремою</w:t>
      </w:r>
    </w:p>
    <w:p w14:paraId="04FB1ABB" w14:textId="77777777" w:rsidR="003504EB" w:rsidRPr="00CE5E4C" w:rsidRDefault="003504EB" w:rsidP="000E530B">
      <w:pPr>
        <w:ind w:firstLine="708"/>
        <w:jc w:val="both"/>
        <w:rPr>
          <w:b/>
          <w:bCs/>
          <w:color w:val="000000"/>
          <w:sz w:val="22"/>
          <w:szCs w:val="22"/>
          <w:lang w:val="uk-UA"/>
        </w:rPr>
      </w:pPr>
      <w:r w:rsidRPr="00CE5E4C">
        <w:rPr>
          <w:b/>
          <w:bCs/>
          <w:color w:val="000000"/>
          <w:sz w:val="22"/>
          <w:szCs w:val="22"/>
          <w:lang w:val="uk-UA"/>
        </w:rPr>
        <w:t xml:space="preserve"> Винятки: </w:t>
      </w:r>
    </w:p>
    <w:p w14:paraId="303D32C1" w14:textId="77777777" w:rsidR="003504EB" w:rsidRPr="00CE5E4C" w:rsidRDefault="003504EB" w:rsidP="00CE5E4C">
      <w:pPr>
        <w:ind w:firstLine="360"/>
        <w:jc w:val="both"/>
        <w:rPr>
          <w:b/>
          <w:bCs/>
          <w:color w:val="000000"/>
          <w:sz w:val="22"/>
          <w:szCs w:val="22"/>
          <w:lang w:val="uk-UA"/>
        </w:rPr>
      </w:pPr>
      <w:r w:rsidRPr="00CE5E4C">
        <w:rPr>
          <w:b/>
          <w:bCs/>
          <w:color w:val="000000"/>
          <w:sz w:val="22"/>
          <w:szCs w:val="22"/>
          <w:lang w:val="uk-UA"/>
        </w:rPr>
        <w:t xml:space="preserve">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6D0E025" w14:textId="77777777" w:rsidR="003504EB" w:rsidRPr="00CE5E4C" w:rsidRDefault="003504EB" w:rsidP="000E530B">
      <w:pPr>
        <w:jc w:val="both"/>
        <w:rPr>
          <w:b/>
          <w:bCs/>
          <w:color w:val="000000"/>
          <w:sz w:val="22"/>
          <w:szCs w:val="22"/>
          <w:lang w:val="uk-UA"/>
        </w:rPr>
      </w:pPr>
      <w:r w:rsidRPr="00CE5E4C">
        <w:rPr>
          <w:b/>
          <w:bCs/>
          <w:color w:val="000000"/>
          <w:sz w:val="22"/>
          <w:szCs w:val="22"/>
          <w:lang w:val="uk-UA"/>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33B09B" w14:textId="77777777" w:rsidR="003504EB" w:rsidRPr="00CE5E4C" w:rsidRDefault="003504EB" w:rsidP="00CE5E4C">
      <w:pPr>
        <w:shd w:val="clear" w:color="auto" w:fill="FFFFFF"/>
        <w:ind w:firstLine="360"/>
        <w:jc w:val="both"/>
        <w:rPr>
          <w:b/>
          <w:bCs/>
          <w:color w:val="000000"/>
          <w:sz w:val="22"/>
          <w:szCs w:val="22"/>
          <w:lang w:val="uk-UA"/>
        </w:rPr>
      </w:pPr>
      <w:r w:rsidRPr="00CE5E4C">
        <w:rPr>
          <w:b/>
          <w:bCs/>
          <w:color w:val="000000"/>
          <w:sz w:val="22"/>
          <w:szCs w:val="22"/>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CE5E4C">
        <w:rPr>
          <w:b/>
          <w:bCs/>
          <w:color w:val="000000"/>
          <w:sz w:val="22"/>
          <w:szCs w:val="22"/>
          <w:lang w:val="uk-UA"/>
        </w:rPr>
        <w:t>засвідчувального</w:t>
      </w:r>
      <w:proofErr w:type="spellEnd"/>
      <w:r w:rsidRPr="00CE5E4C">
        <w:rPr>
          <w:b/>
          <w:bCs/>
          <w:color w:val="000000"/>
          <w:sz w:val="22"/>
          <w:szCs w:val="22"/>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CE5E4C">
        <w:rPr>
          <w:b/>
          <w:bCs/>
          <w:color w:val="000000"/>
          <w:sz w:val="22"/>
          <w:szCs w:val="22"/>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80AD087" w14:textId="77777777" w:rsidR="003504EB" w:rsidRPr="00701619" w:rsidRDefault="003504EB" w:rsidP="000E530B">
      <w:pPr>
        <w:spacing w:line="259" w:lineRule="auto"/>
        <w:ind w:firstLine="644"/>
        <w:jc w:val="both"/>
        <w:rPr>
          <w:color w:val="000000"/>
          <w:sz w:val="24"/>
          <w:szCs w:val="24"/>
          <w:lang w:val="uk-UA"/>
        </w:rPr>
      </w:pPr>
      <w:r w:rsidRPr="00701619">
        <w:rPr>
          <w:color w:val="000000"/>
          <w:sz w:val="24"/>
          <w:szCs w:val="24"/>
          <w:lang w:val="uk-UA"/>
        </w:rPr>
        <w:tab/>
        <w:t xml:space="preserve">Кожен учасник має право подати тільки одну пропозицію. У разі подання більше ніж однієї пропозиції </w:t>
      </w:r>
      <w:r w:rsidRPr="00701619">
        <w:rPr>
          <w:color w:val="FF0000"/>
          <w:sz w:val="24"/>
          <w:szCs w:val="24"/>
          <w:lang w:val="uk-UA"/>
        </w:rPr>
        <w:t xml:space="preserve"> </w:t>
      </w:r>
      <w:r w:rsidRPr="00701619">
        <w:rPr>
          <w:color w:val="000000"/>
          <w:sz w:val="24"/>
          <w:szCs w:val="24"/>
          <w:lang w:val="uk-UA"/>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1EE7096" w14:textId="18A0C423" w:rsidR="003504EB" w:rsidRPr="00701619" w:rsidRDefault="003504EB" w:rsidP="0059111E">
      <w:pPr>
        <w:shd w:val="clear" w:color="auto" w:fill="FFFFFF"/>
        <w:ind w:firstLine="646"/>
        <w:jc w:val="both"/>
        <w:rPr>
          <w:color w:val="000000"/>
          <w:sz w:val="24"/>
          <w:szCs w:val="24"/>
          <w:lang w:val="uk-UA"/>
        </w:rPr>
      </w:pPr>
      <w:r w:rsidRPr="00701619">
        <w:rPr>
          <w:color w:val="000000"/>
          <w:sz w:val="24"/>
          <w:szCs w:val="24"/>
          <w:lang w:val="uk-UA"/>
        </w:rPr>
        <w:t xml:space="preserve">Строк дії пропозиції, протягом якого пропозиції учасників вважаються дійсними становить </w:t>
      </w:r>
      <w:r w:rsidR="007D0CE5">
        <w:rPr>
          <w:color w:val="000000"/>
          <w:sz w:val="24"/>
          <w:szCs w:val="24"/>
          <w:lang w:val="uk-UA"/>
        </w:rPr>
        <w:t xml:space="preserve">90 </w:t>
      </w:r>
      <w:r w:rsidRPr="00701619">
        <w:rPr>
          <w:color w:val="000000"/>
          <w:sz w:val="24"/>
          <w:szCs w:val="24"/>
          <w:lang w:val="uk-UA"/>
        </w:rPr>
        <w:t>днів із дати кінцевого строку подання пропозицій.</w:t>
      </w:r>
    </w:p>
    <w:p w14:paraId="5361DE0B" w14:textId="77777777" w:rsidR="003504EB" w:rsidRPr="00701619" w:rsidRDefault="003504EB" w:rsidP="0059111E">
      <w:pPr>
        <w:shd w:val="clear" w:color="auto" w:fill="FFFFFF"/>
        <w:ind w:firstLine="646"/>
        <w:jc w:val="both"/>
        <w:rPr>
          <w:color w:val="000000"/>
          <w:sz w:val="24"/>
          <w:szCs w:val="24"/>
          <w:lang w:val="uk-UA"/>
        </w:rPr>
      </w:pPr>
      <w:r w:rsidRPr="00701619">
        <w:rPr>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701619">
        <w:rPr>
          <w:b/>
          <w:bCs/>
          <w:color w:val="000000"/>
          <w:sz w:val="24"/>
          <w:szCs w:val="24"/>
          <w:lang w:val="uk-UA"/>
        </w:rPr>
        <w:t>надає лист-роз’яснення в довільній формі</w:t>
      </w:r>
      <w:r w:rsidRPr="00701619">
        <w:rPr>
          <w:color w:val="000000"/>
          <w:sz w:val="24"/>
          <w:szCs w:val="24"/>
          <w:lang w:val="uk-UA"/>
        </w:rPr>
        <w:t xml:space="preserve"> в якому зазначає законодавчі підстави ненадання відповідних документів або копію/</w:t>
      </w:r>
      <w:proofErr w:type="spellStart"/>
      <w:r w:rsidRPr="00701619">
        <w:rPr>
          <w:color w:val="000000"/>
          <w:sz w:val="24"/>
          <w:szCs w:val="24"/>
          <w:lang w:val="uk-UA"/>
        </w:rPr>
        <w:t>ії</w:t>
      </w:r>
      <w:proofErr w:type="spellEnd"/>
      <w:r w:rsidRPr="00701619">
        <w:rPr>
          <w:color w:val="000000"/>
          <w:sz w:val="24"/>
          <w:szCs w:val="24"/>
          <w:lang w:val="uk-UA"/>
        </w:rPr>
        <w:t xml:space="preserve"> роз'яснення/</w:t>
      </w:r>
      <w:proofErr w:type="spellStart"/>
      <w:r w:rsidRPr="00701619">
        <w:rPr>
          <w:color w:val="000000"/>
          <w:sz w:val="24"/>
          <w:szCs w:val="24"/>
          <w:lang w:val="uk-UA"/>
        </w:rPr>
        <w:t>нь</w:t>
      </w:r>
      <w:proofErr w:type="spellEnd"/>
      <w:r w:rsidRPr="00701619">
        <w:rPr>
          <w:color w:val="000000"/>
          <w:sz w:val="24"/>
          <w:szCs w:val="24"/>
          <w:lang w:val="uk-UA"/>
        </w:rPr>
        <w:t xml:space="preserve"> державних органів.</w:t>
      </w:r>
    </w:p>
    <w:p w14:paraId="6C9024A2" w14:textId="77777777" w:rsidR="003504EB" w:rsidRPr="00701619" w:rsidRDefault="003504EB" w:rsidP="0059111E">
      <w:pPr>
        <w:shd w:val="clear" w:color="auto" w:fill="FFFFFF"/>
        <w:ind w:firstLine="646"/>
        <w:jc w:val="both"/>
        <w:rPr>
          <w:color w:val="000000"/>
          <w:sz w:val="24"/>
          <w:szCs w:val="24"/>
          <w:lang w:val="uk-UA"/>
        </w:rPr>
      </w:pPr>
      <w:r w:rsidRPr="00701619">
        <w:rPr>
          <w:color w:val="000000"/>
          <w:sz w:val="24"/>
          <w:szCs w:val="24"/>
          <w:lang w:val="uk-UA"/>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0DA567B" w14:textId="77777777" w:rsidR="003504EB" w:rsidRPr="00701619" w:rsidRDefault="003504EB" w:rsidP="0059111E">
      <w:pPr>
        <w:shd w:val="clear" w:color="auto" w:fill="FFFFFF"/>
        <w:ind w:firstLine="646"/>
        <w:jc w:val="both"/>
        <w:rPr>
          <w:color w:val="000000"/>
          <w:sz w:val="24"/>
          <w:szCs w:val="24"/>
          <w:lang w:val="uk-UA"/>
        </w:rPr>
      </w:pPr>
      <w:r w:rsidRPr="00701619">
        <w:rPr>
          <w:color w:val="000000"/>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334A1CD" w14:textId="77777777" w:rsidR="003504EB" w:rsidRPr="00701619" w:rsidRDefault="003504EB" w:rsidP="0059111E">
      <w:pPr>
        <w:shd w:val="clear" w:color="auto" w:fill="FFFFFF"/>
        <w:ind w:firstLine="646"/>
        <w:jc w:val="both"/>
        <w:rPr>
          <w:color w:val="000000"/>
          <w:sz w:val="24"/>
          <w:szCs w:val="24"/>
          <w:lang w:val="uk-UA"/>
        </w:rPr>
      </w:pPr>
      <w:r w:rsidRPr="00701619">
        <w:rPr>
          <w:color w:val="000000"/>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52FE55B" w14:textId="77777777" w:rsidR="003504EB" w:rsidRPr="00701619" w:rsidRDefault="003504EB" w:rsidP="0059111E">
      <w:pPr>
        <w:shd w:val="clear" w:color="auto" w:fill="FFFFFF"/>
        <w:ind w:firstLine="646"/>
        <w:jc w:val="both"/>
        <w:rPr>
          <w:color w:val="000000"/>
          <w:sz w:val="24"/>
          <w:szCs w:val="24"/>
          <w:lang w:val="uk-UA"/>
        </w:rPr>
      </w:pPr>
      <w:r w:rsidRPr="00701619">
        <w:rPr>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97E8A28" w14:textId="77777777" w:rsidR="003504EB" w:rsidRPr="00701619" w:rsidRDefault="003504EB" w:rsidP="0059111E">
      <w:pPr>
        <w:shd w:val="clear" w:color="auto" w:fill="FFFFFF"/>
        <w:ind w:firstLine="646"/>
        <w:jc w:val="both"/>
        <w:rPr>
          <w:color w:val="000000"/>
          <w:sz w:val="24"/>
          <w:szCs w:val="24"/>
          <w:lang w:val="uk-UA"/>
        </w:rPr>
      </w:pPr>
      <w:r w:rsidRPr="00701619">
        <w:rPr>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368716EB" w14:textId="77777777" w:rsidR="003504EB" w:rsidRPr="00701619" w:rsidRDefault="003504EB" w:rsidP="0059111E">
      <w:pPr>
        <w:shd w:val="clear" w:color="auto" w:fill="FFFFFF"/>
        <w:ind w:firstLine="646"/>
        <w:jc w:val="both"/>
        <w:rPr>
          <w:color w:val="000000"/>
          <w:sz w:val="24"/>
          <w:szCs w:val="24"/>
          <w:lang w:val="uk-UA"/>
        </w:rPr>
      </w:pPr>
      <w:r w:rsidRPr="00701619">
        <w:rPr>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1619">
        <w:rPr>
          <w:color w:val="000000"/>
          <w:sz w:val="24"/>
          <w:szCs w:val="24"/>
          <w:lang w:val="uk-UA"/>
        </w:rPr>
        <w:t>антиконкурентних</w:t>
      </w:r>
      <w:proofErr w:type="spellEnd"/>
      <w:r w:rsidRPr="00701619">
        <w:rPr>
          <w:color w:val="000000"/>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7870EE8" w14:textId="77777777" w:rsidR="003504EB" w:rsidRPr="00701619" w:rsidRDefault="003504EB" w:rsidP="0059111E">
      <w:pPr>
        <w:shd w:val="clear" w:color="auto" w:fill="FFFFFF"/>
        <w:ind w:firstLine="646"/>
        <w:jc w:val="both"/>
        <w:rPr>
          <w:color w:val="000000"/>
          <w:sz w:val="24"/>
          <w:szCs w:val="24"/>
          <w:lang w:val="uk-UA"/>
        </w:rPr>
      </w:pPr>
      <w:r w:rsidRPr="00701619">
        <w:rPr>
          <w:color w:val="000000"/>
          <w:sz w:val="24"/>
          <w:szCs w:val="24"/>
          <w:lang w:val="uk-UA"/>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701619">
        <w:rPr>
          <w:color w:val="000000"/>
          <w:sz w:val="24"/>
          <w:szCs w:val="24"/>
          <w:lang w:val="uk-UA"/>
        </w:rPr>
        <w:t>невідповідностей</w:t>
      </w:r>
      <w:proofErr w:type="spellEnd"/>
      <w:r w:rsidRPr="00701619">
        <w:rPr>
          <w:color w:val="000000"/>
          <w:sz w:val="24"/>
          <w:szCs w:val="24"/>
          <w:lang w:val="uk-UA"/>
        </w:rPr>
        <w:t xml:space="preserve"> в електронній системі закупівель. </w:t>
      </w:r>
    </w:p>
    <w:p w14:paraId="1353DCCF" w14:textId="77777777" w:rsidR="003504EB" w:rsidRPr="00701619" w:rsidRDefault="003504EB" w:rsidP="003511A9">
      <w:pPr>
        <w:shd w:val="clear" w:color="auto" w:fill="FFFFFF"/>
        <w:ind w:firstLine="646"/>
        <w:jc w:val="both"/>
        <w:rPr>
          <w:color w:val="000000"/>
          <w:sz w:val="24"/>
          <w:szCs w:val="24"/>
          <w:lang w:val="uk-UA"/>
        </w:rPr>
      </w:pPr>
      <w:r w:rsidRPr="00701619">
        <w:rPr>
          <w:color w:val="000000"/>
          <w:sz w:val="24"/>
          <w:szCs w:val="24"/>
          <w:lang w:val="uk-UA"/>
        </w:rPr>
        <w:t xml:space="preserve">Під невідповідністю в інформації та/або документах, що подані учасником закупівлі у складі пропозиції та /або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 </w:t>
      </w:r>
    </w:p>
    <w:p w14:paraId="134AB4DD" w14:textId="77777777" w:rsidR="003504EB" w:rsidRPr="00701619" w:rsidRDefault="003504EB" w:rsidP="003511A9">
      <w:pPr>
        <w:shd w:val="clear" w:color="auto" w:fill="FFFFFF"/>
        <w:ind w:firstLine="646"/>
        <w:jc w:val="both"/>
        <w:rPr>
          <w:color w:val="000000"/>
          <w:sz w:val="24"/>
          <w:szCs w:val="24"/>
          <w:lang w:val="uk-UA"/>
        </w:rPr>
      </w:pPr>
      <w:r w:rsidRPr="00701619">
        <w:rPr>
          <w:color w:val="000000"/>
          <w:sz w:val="24"/>
          <w:szCs w:val="24"/>
          <w:lang w:val="uk-UA"/>
        </w:rPr>
        <w:t xml:space="preserve">Замовник не може розміщувати щодо одного й того ж учасника закупівлі більше ніж один раз повідомлення з вимогою про усунення </w:t>
      </w:r>
      <w:proofErr w:type="spellStart"/>
      <w:r w:rsidRPr="00701619">
        <w:rPr>
          <w:color w:val="000000"/>
          <w:sz w:val="24"/>
          <w:szCs w:val="24"/>
          <w:lang w:val="uk-UA"/>
        </w:rPr>
        <w:t>невідповідностей</w:t>
      </w:r>
      <w:proofErr w:type="spellEnd"/>
      <w:r w:rsidRPr="00701619">
        <w:rPr>
          <w:color w:val="000000"/>
          <w:sz w:val="24"/>
          <w:szCs w:val="24"/>
          <w:lang w:val="uk-UA"/>
        </w:rPr>
        <w:t xml:space="preserve"> в інформації та/або документах, що подані учасником закупівлі у складі пропозиції.</w:t>
      </w:r>
    </w:p>
    <w:p w14:paraId="34093696" w14:textId="77777777" w:rsidR="003504EB" w:rsidRPr="00701619" w:rsidRDefault="003504EB" w:rsidP="000E530B">
      <w:pPr>
        <w:pStyle w:val="a7"/>
        <w:numPr>
          <w:ilvl w:val="0"/>
          <w:numId w:val="1"/>
        </w:numPr>
        <w:shd w:val="clear" w:color="auto" w:fill="FFFFFF"/>
        <w:spacing w:after="0" w:line="240" w:lineRule="auto"/>
        <w:jc w:val="both"/>
        <w:textAlignment w:val="baseline"/>
        <w:rPr>
          <w:rFonts w:ascii="Times New Roman" w:hAnsi="Times New Roman"/>
          <w:b/>
          <w:bCs/>
          <w:color w:val="000000"/>
          <w:sz w:val="24"/>
          <w:szCs w:val="24"/>
          <w:lang w:val="uk-UA" w:eastAsia="ru-RU"/>
        </w:rPr>
      </w:pPr>
      <w:r w:rsidRPr="00701619">
        <w:rPr>
          <w:rFonts w:ascii="Times New Roman" w:hAnsi="Times New Roman"/>
          <w:b/>
          <w:bCs/>
          <w:color w:val="000000"/>
          <w:sz w:val="24"/>
          <w:szCs w:val="24"/>
          <w:lang w:val="uk-UA" w:eastAsia="ru-RU"/>
        </w:rPr>
        <w:t>Відхилення пропозиції учасника:</w:t>
      </w:r>
    </w:p>
    <w:p w14:paraId="607FEA16" w14:textId="77777777" w:rsidR="003504EB" w:rsidRPr="00701619" w:rsidRDefault="003504EB" w:rsidP="000E530B">
      <w:pPr>
        <w:shd w:val="clear" w:color="auto" w:fill="FFFFFF"/>
        <w:ind w:left="720"/>
        <w:contextualSpacing/>
        <w:jc w:val="both"/>
        <w:rPr>
          <w:sz w:val="24"/>
          <w:szCs w:val="24"/>
          <w:lang w:val="uk-UA"/>
        </w:rPr>
      </w:pPr>
      <w:r w:rsidRPr="00701619">
        <w:rPr>
          <w:b/>
          <w:bCs/>
          <w:i/>
          <w:iCs/>
          <w:color w:val="000000"/>
          <w:sz w:val="24"/>
          <w:szCs w:val="24"/>
          <w:shd w:val="clear" w:color="auto" w:fill="FFFFFF"/>
          <w:lang w:val="uk-UA"/>
        </w:rPr>
        <w:t>Замовник відхиляє пропозицію в разі, якщо:</w:t>
      </w:r>
    </w:p>
    <w:p w14:paraId="264446C7" w14:textId="77777777" w:rsidR="003504EB" w:rsidRPr="00701619" w:rsidRDefault="003504EB" w:rsidP="000E530B">
      <w:pPr>
        <w:shd w:val="clear" w:color="auto" w:fill="FFFFFF"/>
        <w:ind w:left="720"/>
        <w:contextualSpacing/>
        <w:jc w:val="both"/>
        <w:rPr>
          <w:sz w:val="24"/>
          <w:szCs w:val="24"/>
          <w:lang w:val="uk-UA"/>
        </w:rPr>
      </w:pPr>
      <w:r w:rsidRPr="00701619">
        <w:rPr>
          <w:color w:val="000000"/>
          <w:sz w:val="24"/>
          <w:szCs w:val="24"/>
          <w:shd w:val="clear" w:color="auto" w:fill="FFFFFF"/>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245C12A4" w14:textId="77777777" w:rsidR="003504EB" w:rsidRPr="00701619" w:rsidRDefault="003504EB" w:rsidP="000E530B">
      <w:pPr>
        <w:shd w:val="clear" w:color="auto" w:fill="FFFFFF"/>
        <w:ind w:left="720"/>
        <w:contextualSpacing/>
        <w:jc w:val="both"/>
        <w:rPr>
          <w:sz w:val="24"/>
          <w:szCs w:val="24"/>
          <w:lang w:val="uk-UA"/>
        </w:rPr>
      </w:pPr>
      <w:r w:rsidRPr="00701619">
        <w:rPr>
          <w:color w:val="000000"/>
          <w:sz w:val="24"/>
          <w:szCs w:val="24"/>
          <w:shd w:val="clear" w:color="auto" w:fill="FFFFFF"/>
          <w:lang w:val="uk-UA"/>
        </w:rPr>
        <w:t>2) учасник не надав забезпечення пропозиції, якщо таке забезпечення вимагалося замовником;</w:t>
      </w:r>
    </w:p>
    <w:p w14:paraId="7B43E8F4" w14:textId="77777777" w:rsidR="003504EB" w:rsidRPr="00701619" w:rsidRDefault="003504EB" w:rsidP="000E530B">
      <w:pPr>
        <w:shd w:val="clear" w:color="auto" w:fill="FFFFFF"/>
        <w:ind w:left="720"/>
        <w:contextualSpacing/>
        <w:jc w:val="both"/>
        <w:rPr>
          <w:sz w:val="24"/>
          <w:szCs w:val="24"/>
          <w:lang w:val="uk-UA"/>
        </w:rPr>
      </w:pPr>
      <w:r w:rsidRPr="00701619">
        <w:rPr>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14:paraId="774CCE80" w14:textId="77777777" w:rsidR="003504EB" w:rsidRPr="00701619" w:rsidRDefault="003504EB" w:rsidP="000E530B">
      <w:pPr>
        <w:shd w:val="clear" w:color="auto" w:fill="FFFFFF"/>
        <w:ind w:left="720"/>
        <w:contextualSpacing/>
        <w:jc w:val="both"/>
        <w:rPr>
          <w:color w:val="000000"/>
          <w:sz w:val="24"/>
          <w:szCs w:val="24"/>
          <w:shd w:val="clear" w:color="auto" w:fill="FFFFFF"/>
          <w:lang w:val="uk-UA"/>
        </w:rPr>
      </w:pPr>
      <w:r w:rsidRPr="00701619">
        <w:rPr>
          <w:color w:val="000000"/>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89AFA10" w14:textId="77777777" w:rsidR="003504EB" w:rsidRPr="00701619" w:rsidRDefault="003504EB" w:rsidP="000E530B">
      <w:pPr>
        <w:pStyle w:val="a7"/>
        <w:numPr>
          <w:ilvl w:val="0"/>
          <w:numId w:val="1"/>
        </w:numPr>
        <w:shd w:val="clear" w:color="auto" w:fill="FFFFFF"/>
        <w:spacing w:after="0" w:line="240" w:lineRule="auto"/>
        <w:jc w:val="both"/>
        <w:rPr>
          <w:rFonts w:ascii="Times New Roman" w:hAnsi="Times New Roman"/>
          <w:sz w:val="24"/>
          <w:szCs w:val="24"/>
          <w:lang w:val="uk-UA" w:eastAsia="ru-RU"/>
        </w:rPr>
      </w:pPr>
      <w:r w:rsidRPr="00701619">
        <w:rPr>
          <w:rFonts w:ascii="Times New Roman" w:hAnsi="Times New Roman"/>
          <w:b/>
          <w:bCs/>
          <w:color w:val="000000"/>
          <w:sz w:val="24"/>
          <w:szCs w:val="24"/>
          <w:lang w:val="uk-UA" w:eastAsia="ru-RU"/>
        </w:rPr>
        <w:t>Відміна закупівлі:</w:t>
      </w:r>
    </w:p>
    <w:p w14:paraId="4C781180" w14:textId="77777777" w:rsidR="003504EB" w:rsidRPr="00701619" w:rsidRDefault="003504EB" w:rsidP="000E530B">
      <w:pPr>
        <w:shd w:val="clear" w:color="auto" w:fill="FFFFFF"/>
        <w:ind w:left="720"/>
        <w:contextualSpacing/>
        <w:jc w:val="both"/>
        <w:rPr>
          <w:sz w:val="24"/>
          <w:szCs w:val="24"/>
          <w:lang w:val="uk-UA"/>
        </w:rPr>
      </w:pPr>
      <w:r w:rsidRPr="00701619">
        <w:rPr>
          <w:b/>
          <w:bCs/>
          <w:i/>
          <w:iCs/>
          <w:color w:val="000000"/>
          <w:sz w:val="24"/>
          <w:szCs w:val="24"/>
          <w:shd w:val="clear" w:color="auto" w:fill="FFFFFF"/>
          <w:lang w:val="uk-UA"/>
        </w:rPr>
        <w:t>1. Замовник відміняє спрощену закупівлю в разі:</w:t>
      </w:r>
    </w:p>
    <w:p w14:paraId="35444599" w14:textId="77777777" w:rsidR="003504EB" w:rsidRPr="00701619" w:rsidRDefault="003504EB" w:rsidP="000E530B">
      <w:pPr>
        <w:shd w:val="clear" w:color="auto" w:fill="FFFFFF"/>
        <w:ind w:left="709"/>
        <w:contextualSpacing/>
        <w:jc w:val="both"/>
        <w:rPr>
          <w:sz w:val="24"/>
          <w:szCs w:val="24"/>
          <w:lang w:val="uk-UA"/>
        </w:rPr>
      </w:pPr>
      <w:r w:rsidRPr="00701619">
        <w:rPr>
          <w:color w:val="000000"/>
          <w:sz w:val="24"/>
          <w:szCs w:val="24"/>
          <w:shd w:val="clear" w:color="auto" w:fill="FFFFFF"/>
          <w:lang w:val="uk-UA"/>
        </w:rPr>
        <w:t>1) відсутності подальшої потреби в закупівлі товарів, робіт і послуг;</w:t>
      </w:r>
    </w:p>
    <w:p w14:paraId="172EE037" w14:textId="77777777" w:rsidR="003504EB" w:rsidRPr="00701619" w:rsidRDefault="003504EB" w:rsidP="000E530B">
      <w:pPr>
        <w:shd w:val="clear" w:color="auto" w:fill="FFFFFF"/>
        <w:ind w:left="709"/>
        <w:contextualSpacing/>
        <w:jc w:val="both"/>
        <w:rPr>
          <w:sz w:val="24"/>
          <w:szCs w:val="24"/>
          <w:lang w:val="uk-UA"/>
        </w:rPr>
      </w:pPr>
      <w:r w:rsidRPr="00701619">
        <w:rPr>
          <w:color w:val="000000"/>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7C5C6B74" w14:textId="77777777" w:rsidR="003504EB" w:rsidRPr="00701619" w:rsidRDefault="003504EB" w:rsidP="000E530B">
      <w:pPr>
        <w:shd w:val="clear" w:color="auto" w:fill="FFFFFF"/>
        <w:ind w:left="709"/>
        <w:contextualSpacing/>
        <w:jc w:val="both"/>
        <w:rPr>
          <w:sz w:val="24"/>
          <w:szCs w:val="24"/>
          <w:lang w:val="uk-UA"/>
        </w:rPr>
      </w:pPr>
      <w:r w:rsidRPr="00701619">
        <w:rPr>
          <w:color w:val="000000"/>
          <w:sz w:val="24"/>
          <w:szCs w:val="24"/>
          <w:shd w:val="clear" w:color="auto" w:fill="FFFFFF"/>
          <w:lang w:val="uk-UA"/>
        </w:rPr>
        <w:t>3) скорочення видатків на здійснення закупівлі товарів, робіт і послуг.</w:t>
      </w:r>
    </w:p>
    <w:p w14:paraId="00933A4E" w14:textId="77777777" w:rsidR="003504EB" w:rsidRPr="00701619" w:rsidRDefault="003504EB" w:rsidP="000E530B">
      <w:pPr>
        <w:shd w:val="clear" w:color="auto" w:fill="FFFFFF"/>
        <w:ind w:left="720"/>
        <w:contextualSpacing/>
        <w:jc w:val="both"/>
        <w:rPr>
          <w:sz w:val="24"/>
          <w:szCs w:val="24"/>
          <w:lang w:val="uk-UA"/>
        </w:rPr>
      </w:pPr>
      <w:r w:rsidRPr="00701619">
        <w:rPr>
          <w:b/>
          <w:bCs/>
          <w:color w:val="000000"/>
          <w:sz w:val="24"/>
          <w:szCs w:val="24"/>
          <w:shd w:val="clear" w:color="auto" w:fill="FFFFFF"/>
          <w:lang w:val="uk-UA"/>
        </w:rPr>
        <w:t xml:space="preserve">2. </w:t>
      </w:r>
      <w:r w:rsidRPr="00701619">
        <w:rPr>
          <w:b/>
          <w:bCs/>
          <w:i/>
          <w:iCs/>
          <w:color w:val="000000"/>
          <w:sz w:val="24"/>
          <w:szCs w:val="24"/>
          <w:shd w:val="clear" w:color="auto" w:fill="FFFFFF"/>
          <w:lang w:val="uk-UA"/>
        </w:rPr>
        <w:t>Спрощена закупівля автоматично відміняється електронною системою закупівель у разі:</w:t>
      </w:r>
    </w:p>
    <w:p w14:paraId="2B306AE0" w14:textId="77777777" w:rsidR="003504EB" w:rsidRPr="00701619" w:rsidRDefault="003504EB" w:rsidP="000E530B">
      <w:pPr>
        <w:shd w:val="clear" w:color="auto" w:fill="FFFFFF"/>
        <w:ind w:left="709"/>
        <w:contextualSpacing/>
        <w:jc w:val="both"/>
        <w:rPr>
          <w:sz w:val="24"/>
          <w:szCs w:val="24"/>
          <w:lang w:val="uk-UA"/>
        </w:rPr>
      </w:pPr>
      <w:r w:rsidRPr="00701619">
        <w:rPr>
          <w:color w:val="000000"/>
          <w:sz w:val="24"/>
          <w:szCs w:val="24"/>
          <w:shd w:val="clear" w:color="auto" w:fill="FFFFFF"/>
          <w:lang w:val="uk-UA"/>
        </w:rPr>
        <w:t>1) відхилення всіх пропозицій згідно з частиною 13 статті 14 Закону;</w:t>
      </w:r>
    </w:p>
    <w:p w14:paraId="7B80D11D" w14:textId="77777777" w:rsidR="003504EB" w:rsidRPr="00701619" w:rsidRDefault="003504EB" w:rsidP="000E530B">
      <w:pPr>
        <w:shd w:val="clear" w:color="auto" w:fill="FFFFFF"/>
        <w:ind w:left="709"/>
        <w:contextualSpacing/>
        <w:jc w:val="both"/>
        <w:rPr>
          <w:sz w:val="24"/>
          <w:szCs w:val="24"/>
          <w:lang w:val="uk-UA"/>
        </w:rPr>
      </w:pPr>
      <w:r w:rsidRPr="00701619">
        <w:rPr>
          <w:color w:val="000000"/>
          <w:sz w:val="24"/>
          <w:szCs w:val="24"/>
          <w:shd w:val="clear" w:color="auto" w:fill="FFFFFF"/>
          <w:lang w:val="uk-UA"/>
        </w:rPr>
        <w:t>2) відсутності пропозицій учасників для участі в ній.</w:t>
      </w:r>
    </w:p>
    <w:p w14:paraId="17E344A7" w14:textId="77777777" w:rsidR="003504EB" w:rsidRPr="00701619" w:rsidRDefault="003504EB" w:rsidP="000E530B">
      <w:pPr>
        <w:shd w:val="clear" w:color="auto" w:fill="FFFFFF"/>
        <w:ind w:left="709"/>
        <w:contextualSpacing/>
        <w:jc w:val="both"/>
        <w:rPr>
          <w:sz w:val="24"/>
          <w:szCs w:val="24"/>
          <w:lang w:val="uk-UA"/>
        </w:rPr>
      </w:pPr>
      <w:r w:rsidRPr="00701619">
        <w:rPr>
          <w:i/>
          <w:iCs/>
          <w:color w:val="000000"/>
          <w:sz w:val="24"/>
          <w:szCs w:val="24"/>
          <w:shd w:val="clear" w:color="auto" w:fill="FFFFFF"/>
          <w:lang w:val="uk-UA"/>
        </w:rPr>
        <w:t>Спрощена закупівля може бути відмінена частково (за лотом).</w:t>
      </w:r>
    </w:p>
    <w:p w14:paraId="04CD8753" w14:textId="77777777" w:rsidR="003504EB" w:rsidRPr="00701619" w:rsidRDefault="003504EB" w:rsidP="000E530B">
      <w:pPr>
        <w:shd w:val="clear" w:color="auto" w:fill="FFFFFF"/>
        <w:ind w:firstLine="720"/>
        <w:contextualSpacing/>
        <w:jc w:val="both"/>
        <w:rPr>
          <w:sz w:val="24"/>
          <w:szCs w:val="24"/>
          <w:lang w:val="uk-UA"/>
        </w:rPr>
      </w:pPr>
      <w:r w:rsidRPr="00701619">
        <w:rPr>
          <w:color w:val="000000"/>
          <w:sz w:val="24"/>
          <w:szCs w:val="24"/>
          <w:shd w:val="clear" w:color="auto" w:fill="FFFFFF"/>
          <w:lang w:val="uk-UA"/>
        </w:rPr>
        <w:t>Повідомлення про відміну закупівлі оприлюднюється в електронній системі закупівель:</w:t>
      </w:r>
    </w:p>
    <w:p w14:paraId="5BCD27A9" w14:textId="77777777" w:rsidR="003504EB" w:rsidRPr="00701619" w:rsidRDefault="003504EB" w:rsidP="00540F8E">
      <w:pPr>
        <w:shd w:val="clear" w:color="auto" w:fill="FFFFFF"/>
        <w:contextualSpacing/>
        <w:jc w:val="both"/>
        <w:rPr>
          <w:sz w:val="24"/>
          <w:szCs w:val="24"/>
          <w:lang w:val="uk-UA"/>
        </w:rPr>
      </w:pPr>
      <w:r>
        <w:rPr>
          <w:color w:val="000000"/>
          <w:sz w:val="24"/>
          <w:szCs w:val="24"/>
          <w:shd w:val="clear" w:color="auto" w:fill="FFFFFF"/>
          <w:lang w:val="uk-UA"/>
        </w:rPr>
        <w:t xml:space="preserve">            </w:t>
      </w:r>
      <w:r w:rsidRPr="00701619">
        <w:rPr>
          <w:color w:val="000000"/>
          <w:sz w:val="24"/>
          <w:szCs w:val="24"/>
          <w:shd w:val="clear" w:color="auto" w:fill="FFFFFF"/>
          <w:lang w:val="uk-UA"/>
        </w:rPr>
        <w:t xml:space="preserve">замовником </w:t>
      </w:r>
      <w:r w:rsidRPr="00701619">
        <w:rPr>
          <w:b/>
          <w:bCs/>
          <w:i/>
          <w:iCs/>
          <w:color w:val="000000"/>
          <w:sz w:val="24"/>
          <w:szCs w:val="24"/>
          <w:shd w:val="clear" w:color="auto" w:fill="FFFFFF"/>
          <w:lang w:val="uk-UA"/>
        </w:rPr>
        <w:t>протягом одного робочого дня</w:t>
      </w:r>
      <w:r w:rsidRPr="00701619">
        <w:rPr>
          <w:color w:val="000000"/>
          <w:sz w:val="24"/>
          <w:szCs w:val="24"/>
          <w:shd w:val="clear" w:color="auto" w:fill="FFFFFF"/>
          <w:lang w:val="uk-UA"/>
        </w:rPr>
        <w:t xml:space="preserve"> з дня прийняття замовником відповідного рішення;</w:t>
      </w:r>
    </w:p>
    <w:p w14:paraId="6877542F" w14:textId="77777777" w:rsidR="003504EB" w:rsidRPr="00701619" w:rsidRDefault="003504EB" w:rsidP="00540F8E">
      <w:pPr>
        <w:shd w:val="clear" w:color="auto" w:fill="FFFFFF"/>
        <w:contextualSpacing/>
        <w:jc w:val="both"/>
        <w:rPr>
          <w:sz w:val="24"/>
          <w:szCs w:val="24"/>
          <w:lang w:val="uk-UA"/>
        </w:rPr>
      </w:pPr>
      <w:r>
        <w:rPr>
          <w:color w:val="000000"/>
          <w:sz w:val="24"/>
          <w:szCs w:val="24"/>
          <w:shd w:val="clear" w:color="auto" w:fill="FFFFFF"/>
          <w:lang w:val="uk-UA"/>
        </w:rPr>
        <w:t xml:space="preserve">            </w:t>
      </w:r>
      <w:r w:rsidRPr="00701619">
        <w:rPr>
          <w:color w:val="000000"/>
          <w:sz w:val="24"/>
          <w:szCs w:val="24"/>
          <w:shd w:val="clear" w:color="auto" w:fill="FFFFFF"/>
          <w:lang w:val="uk-UA"/>
        </w:rPr>
        <w:t xml:space="preserve">електронною системою закупівель </w:t>
      </w:r>
      <w:r w:rsidRPr="00701619">
        <w:rPr>
          <w:b/>
          <w:bCs/>
          <w:i/>
          <w:iCs/>
          <w:color w:val="000000"/>
          <w:sz w:val="24"/>
          <w:szCs w:val="24"/>
          <w:shd w:val="clear" w:color="auto" w:fill="FFFFFF"/>
          <w:lang w:val="uk-UA"/>
        </w:rPr>
        <w:t>протягом одного робочого дня</w:t>
      </w:r>
      <w:r w:rsidRPr="00701619">
        <w:rPr>
          <w:color w:val="000000"/>
          <w:sz w:val="24"/>
          <w:szCs w:val="24"/>
          <w:shd w:val="clear" w:color="auto" w:fill="FFFFFF"/>
          <w:lang w:val="uk-UA"/>
        </w:rPr>
        <w:t xml:space="preserve"> з дня </w:t>
      </w:r>
      <w:r w:rsidRPr="00701619">
        <w:rPr>
          <w:b/>
          <w:bCs/>
          <w:i/>
          <w:iCs/>
          <w:color w:val="000000"/>
          <w:sz w:val="24"/>
          <w:szCs w:val="24"/>
          <w:shd w:val="clear" w:color="auto" w:fill="FFFFFF"/>
          <w:lang w:val="uk-UA"/>
        </w:rPr>
        <w:t xml:space="preserve">автоматичної </w:t>
      </w:r>
      <w:r w:rsidRPr="00701619">
        <w:rPr>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44E58E74" w14:textId="77777777" w:rsidR="003504EB" w:rsidRPr="00701619" w:rsidRDefault="003504EB" w:rsidP="000E530B">
      <w:pPr>
        <w:shd w:val="clear" w:color="auto" w:fill="FFFFFF"/>
        <w:ind w:firstLine="460"/>
        <w:contextualSpacing/>
        <w:jc w:val="both"/>
        <w:rPr>
          <w:color w:val="000000"/>
          <w:sz w:val="24"/>
          <w:szCs w:val="24"/>
          <w:shd w:val="clear" w:color="auto" w:fill="FFFFFF"/>
          <w:lang w:val="uk-UA"/>
        </w:rPr>
      </w:pPr>
      <w:r w:rsidRPr="00701619">
        <w:rPr>
          <w:color w:val="000000"/>
          <w:sz w:val="24"/>
          <w:szCs w:val="24"/>
          <w:shd w:val="clear" w:color="auto" w:fill="FFFFFF"/>
          <w:lang w:val="uk-UA"/>
        </w:rPr>
        <w:t xml:space="preserve">     Повідомлення про відміну закупівлі автоматично надсилається всім учасникам електронною системою закупівель в день його оприлюднення.</w:t>
      </w:r>
    </w:p>
    <w:p w14:paraId="3596C9E3" w14:textId="77777777" w:rsidR="003504EB" w:rsidRPr="00701619" w:rsidRDefault="003504EB" w:rsidP="00DA52C7">
      <w:pPr>
        <w:pStyle w:val="a7"/>
        <w:numPr>
          <w:ilvl w:val="0"/>
          <w:numId w:val="1"/>
        </w:numPr>
        <w:shd w:val="clear" w:color="auto" w:fill="FFFFFF"/>
        <w:spacing w:after="0" w:line="240" w:lineRule="auto"/>
        <w:jc w:val="both"/>
        <w:rPr>
          <w:rFonts w:ascii="Times New Roman" w:hAnsi="Times New Roman"/>
          <w:sz w:val="24"/>
          <w:szCs w:val="24"/>
          <w:lang w:val="uk-UA" w:eastAsia="ru-RU"/>
        </w:rPr>
      </w:pPr>
      <w:r w:rsidRPr="00701619">
        <w:rPr>
          <w:rFonts w:ascii="Times New Roman" w:hAnsi="Times New Roman"/>
          <w:b/>
          <w:bCs/>
          <w:color w:val="000000"/>
          <w:sz w:val="24"/>
          <w:szCs w:val="24"/>
          <w:lang w:val="uk-UA" w:eastAsia="ru-RU"/>
        </w:rPr>
        <w:t>Строк укладання договору про закупівлю:</w:t>
      </w:r>
    </w:p>
    <w:p w14:paraId="74CBE9D2" w14:textId="77777777" w:rsidR="003504EB" w:rsidRPr="00701619" w:rsidRDefault="003504EB" w:rsidP="00DA52C7">
      <w:pPr>
        <w:shd w:val="clear" w:color="auto" w:fill="FFFFFF"/>
        <w:ind w:firstLine="720"/>
        <w:contextualSpacing/>
        <w:jc w:val="both"/>
        <w:rPr>
          <w:color w:val="000000"/>
          <w:sz w:val="24"/>
          <w:szCs w:val="24"/>
          <w:shd w:val="clear" w:color="auto" w:fill="FFFFFF"/>
          <w:lang w:val="uk-UA"/>
        </w:rPr>
      </w:pPr>
      <w:r w:rsidRPr="00701619">
        <w:rPr>
          <w:color w:val="000000"/>
          <w:sz w:val="24"/>
          <w:szCs w:val="24"/>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DD60DC2" w14:textId="77777777" w:rsidR="003504EB" w:rsidRPr="00701619" w:rsidRDefault="003504EB" w:rsidP="00DA52C7">
      <w:pPr>
        <w:shd w:val="clear" w:color="auto" w:fill="FFFFFF"/>
        <w:ind w:firstLine="720"/>
        <w:contextualSpacing/>
        <w:jc w:val="both"/>
        <w:rPr>
          <w:color w:val="000000"/>
          <w:sz w:val="24"/>
          <w:szCs w:val="24"/>
          <w:shd w:val="clear" w:color="auto" w:fill="FFFFFF"/>
          <w:lang w:val="uk-UA"/>
        </w:rPr>
      </w:pPr>
      <w:r w:rsidRPr="00D921F7">
        <w:rPr>
          <w:color w:val="000000"/>
          <w:sz w:val="24"/>
          <w:szCs w:val="24"/>
          <w:shd w:val="clear" w:color="auto" w:fill="FFFFFF"/>
          <w:lang w:val="uk-UA"/>
        </w:rPr>
        <w:t>Договір про закупівлю укладається згідно з вимогами статті 41 Закону.</w:t>
      </w:r>
      <w:r w:rsidRPr="00701619">
        <w:rPr>
          <w:color w:val="000000"/>
          <w:sz w:val="24"/>
          <w:szCs w:val="24"/>
          <w:shd w:val="clear" w:color="auto" w:fill="FFFFFF"/>
          <w:lang w:val="uk-UA"/>
        </w:rPr>
        <w:t xml:space="preserve"> </w:t>
      </w:r>
    </w:p>
    <w:p w14:paraId="27DA97AE" w14:textId="77777777" w:rsidR="003504EB" w:rsidRPr="00701619" w:rsidRDefault="003504EB" w:rsidP="00DA52C7">
      <w:pPr>
        <w:shd w:val="clear" w:color="auto" w:fill="FFFFFF"/>
        <w:ind w:firstLine="720"/>
        <w:contextualSpacing/>
        <w:jc w:val="both"/>
        <w:rPr>
          <w:b/>
          <w:bCs/>
          <w:i/>
          <w:iCs/>
          <w:sz w:val="24"/>
          <w:szCs w:val="24"/>
          <w:shd w:val="clear" w:color="auto" w:fill="FFFFFF"/>
          <w:lang w:val="uk-UA"/>
        </w:rPr>
      </w:pPr>
      <w:r w:rsidRPr="00701619">
        <w:rPr>
          <w:b/>
          <w:bCs/>
          <w:i/>
          <w:iCs/>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7F9BDA4" w14:textId="77777777" w:rsidR="003504EB" w:rsidRPr="00701619" w:rsidRDefault="003504EB" w:rsidP="00DA52C7">
      <w:pPr>
        <w:shd w:val="clear" w:color="auto" w:fill="FFFFFF"/>
        <w:ind w:firstLine="720"/>
        <w:contextualSpacing/>
        <w:jc w:val="both"/>
        <w:rPr>
          <w:sz w:val="24"/>
          <w:szCs w:val="24"/>
          <w:lang w:val="uk-UA"/>
        </w:rPr>
      </w:pPr>
      <w:r w:rsidRPr="00701619">
        <w:rPr>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701619">
        <w:rPr>
          <w:sz w:val="24"/>
          <w:szCs w:val="24"/>
          <w:lang w:val="uk-UA"/>
        </w:rPr>
        <w:t>неукладення</w:t>
      </w:r>
      <w:proofErr w:type="spellEnd"/>
      <w:r w:rsidRPr="00701619">
        <w:rPr>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2ECDE60" w14:textId="77777777" w:rsidR="003504EB" w:rsidRPr="00701619" w:rsidRDefault="003504EB" w:rsidP="00DA52C7">
      <w:pPr>
        <w:pStyle w:val="a7"/>
        <w:keepNext/>
        <w:keepLines/>
        <w:numPr>
          <w:ilvl w:val="0"/>
          <w:numId w:val="1"/>
        </w:numPr>
        <w:spacing w:after="0"/>
        <w:ind w:right="119"/>
        <w:jc w:val="both"/>
        <w:rPr>
          <w:b/>
          <w:bCs/>
          <w:color w:val="000000"/>
          <w:sz w:val="24"/>
          <w:szCs w:val="24"/>
          <w:lang w:val="uk-UA"/>
        </w:rPr>
      </w:pPr>
      <w:r w:rsidRPr="00701619">
        <w:rPr>
          <w:rFonts w:ascii="Times New Roman" w:hAnsi="Times New Roman"/>
          <w:b/>
          <w:bCs/>
          <w:color w:val="000000"/>
          <w:sz w:val="24"/>
          <w:szCs w:val="24"/>
          <w:lang w:val="uk-UA" w:eastAsia="ru-RU"/>
        </w:rPr>
        <w:t xml:space="preserve">Порядок укладення договору про закупівлю, його умови. </w:t>
      </w:r>
    </w:p>
    <w:p w14:paraId="241BB948" w14:textId="77777777" w:rsidR="003504EB" w:rsidRPr="00701619" w:rsidRDefault="003504EB" w:rsidP="00DA52C7">
      <w:pPr>
        <w:keepNext/>
        <w:keepLines/>
        <w:ind w:left="360" w:right="119" w:firstLine="348"/>
        <w:contextualSpacing/>
        <w:jc w:val="both"/>
        <w:rPr>
          <w:b/>
          <w:bCs/>
          <w:color w:val="000000"/>
          <w:sz w:val="24"/>
          <w:szCs w:val="24"/>
          <w:lang w:val="uk-UA"/>
        </w:rPr>
      </w:pPr>
      <w:proofErr w:type="spellStart"/>
      <w:r w:rsidRPr="00701619">
        <w:rPr>
          <w:color w:val="000000"/>
          <w:sz w:val="24"/>
          <w:szCs w:val="24"/>
          <w:lang w:val="uk-UA"/>
        </w:rPr>
        <w:t>Проєкт</w:t>
      </w:r>
      <w:proofErr w:type="spellEnd"/>
      <w:r w:rsidRPr="00701619">
        <w:rPr>
          <w:color w:val="000000"/>
          <w:sz w:val="24"/>
          <w:szCs w:val="24"/>
          <w:lang w:val="uk-UA"/>
        </w:rPr>
        <w:t xml:space="preserve"> Договору про закупівлю викладено в </w:t>
      </w:r>
      <w:r w:rsidRPr="00701619">
        <w:rPr>
          <w:b/>
          <w:bCs/>
          <w:i/>
          <w:iCs/>
          <w:color w:val="000000"/>
          <w:sz w:val="24"/>
          <w:szCs w:val="24"/>
          <w:lang w:val="uk-UA"/>
        </w:rPr>
        <w:t>Додатку 5</w:t>
      </w:r>
      <w:r w:rsidRPr="00701619">
        <w:rPr>
          <w:color w:val="000000"/>
          <w:sz w:val="24"/>
          <w:szCs w:val="24"/>
          <w:lang w:val="uk-UA"/>
        </w:rPr>
        <w:t xml:space="preserve"> до цього Оголошення.</w:t>
      </w:r>
    </w:p>
    <w:p w14:paraId="569FBFAB" w14:textId="77777777" w:rsidR="003504EB" w:rsidRPr="00701619" w:rsidRDefault="003504EB" w:rsidP="00DA52C7">
      <w:pPr>
        <w:keepNext/>
        <w:keepLines/>
        <w:ind w:right="120"/>
        <w:contextualSpacing/>
        <w:jc w:val="both"/>
        <w:rPr>
          <w:color w:val="000000"/>
          <w:sz w:val="24"/>
          <w:szCs w:val="24"/>
          <w:lang w:val="uk-UA"/>
        </w:rPr>
      </w:pPr>
      <w:r w:rsidRPr="00701619">
        <w:rPr>
          <w:color w:val="000000"/>
          <w:sz w:val="24"/>
          <w:szCs w:val="24"/>
          <w:lang w:val="uk-UA"/>
        </w:rPr>
        <w:t xml:space="preserve">Договір про закупівлю укладається відповідно до норм </w:t>
      </w:r>
      <w:hyperlink r:id="rId6" w:history="1">
        <w:r w:rsidRPr="00701619">
          <w:rPr>
            <w:color w:val="000000"/>
            <w:sz w:val="24"/>
            <w:szCs w:val="24"/>
            <w:lang w:val="uk-UA"/>
          </w:rPr>
          <w:t>Цивільного</w:t>
        </w:r>
      </w:hyperlink>
      <w:r w:rsidRPr="00701619">
        <w:rPr>
          <w:color w:val="000000"/>
          <w:sz w:val="24"/>
          <w:szCs w:val="24"/>
          <w:lang w:val="uk-UA"/>
        </w:rPr>
        <w:t xml:space="preserve"> та</w:t>
      </w:r>
      <w:hyperlink r:id="rId7" w:history="1">
        <w:r w:rsidRPr="00701619">
          <w:rPr>
            <w:color w:val="000000"/>
            <w:sz w:val="24"/>
            <w:szCs w:val="24"/>
            <w:lang w:val="uk-UA"/>
          </w:rPr>
          <w:t xml:space="preserve"> Господарського Кодексів України</w:t>
        </w:r>
      </w:hyperlink>
      <w:r w:rsidRPr="00701619">
        <w:rPr>
          <w:color w:val="000000"/>
          <w:sz w:val="24"/>
          <w:szCs w:val="24"/>
          <w:lang w:val="uk-UA"/>
        </w:rPr>
        <w:t xml:space="preserve"> з урахуванням особливостей, визначених Законом.</w:t>
      </w:r>
    </w:p>
    <w:p w14:paraId="4988EC05" w14:textId="77777777" w:rsidR="003504EB" w:rsidRPr="00701619" w:rsidRDefault="003504EB" w:rsidP="00DA52C7">
      <w:pPr>
        <w:shd w:val="clear" w:color="auto" w:fill="FFFFFF"/>
        <w:ind w:firstLine="708"/>
        <w:contextualSpacing/>
        <w:jc w:val="both"/>
        <w:rPr>
          <w:sz w:val="24"/>
          <w:szCs w:val="24"/>
          <w:lang w:val="uk-UA"/>
        </w:rPr>
      </w:pPr>
      <w:r w:rsidRPr="00701619">
        <w:rPr>
          <w:sz w:val="24"/>
          <w:szCs w:val="24"/>
          <w:lang w:val="uk-UA"/>
        </w:rPr>
        <w:t xml:space="preserve">Остаточна редакція договору про закупівлю складається замовником на основі </w:t>
      </w:r>
      <w:proofErr w:type="spellStart"/>
      <w:r w:rsidRPr="00701619">
        <w:rPr>
          <w:sz w:val="24"/>
          <w:szCs w:val="24"/>
          <w:lang w:val="uk-UA"/>
        </w:rPr>
        <w:t>проєкту</w:t>
      </w:r>
      <w:proofErr w:type="spellEnd"/>
      <w:r w:rsidRPr="00701619">
        <w:rPr>
          <w:sz w:val="24"/>
          <w:szCs w:val="24"/>
          <w:lang w:val="uk-UA"/>
        </w:rPr>
        <w:t xml:space="preserve"> договору про закупівлю, що є Додатком 5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701619">
        <w:rPr>
          <w:sz w:val="24"/>
          <w:szCs w:val="24"/>
          <w:lang w:val="uk-UA"/>
        </w:rPr>
        <w:t>Непідписання</w:t>
      </w:r>
      <w:proofErr w:type="spellEnd"/>
      <w:r w:rsidRPr="00701619">
        <w:rPr>
          <w:sz w:val="24"/>
          <w:szCs w:val="24"/>
          <w:lang w:val="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701619">
        <w:rPr>
          <w:sz w:val="24"/>
          <w:szCs w:val="24"/>
          <w:lang w:val="uk-UA"/>
        </w:rPr>
        <w:t>розцінено</w:t>
      </w:r>
      <w:proofErr w:type="spellEnd"/>
      <w:r w:rsidRPr="00701619">
        <w:rPr>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701619">
        <w:rPr>
          <w:b/>
          <w:bCs/>
          <w:i/>
          <w:iCs/>
          <w:color w:val="000000"/>
          <w:sz w:val="24"/>
          <w:szCs w:val="24"/>
          <w:shd w:val="clear" w:color="auto" w:fill="FFFFFF"/>
          <w:lang w:val="uk-UA"/>
        </w:rPr>
        <w:t>Замовник відхиляє пропозицію в разі, якщо:</w:t>
      </w:r>
      <w:r w:rsidRPr="00701619">
        <w:rPr>
          <w:sz w:val="24"/>
          <w:szCs w:val="24"/>
          <w:lang w:val="uk-UA"/>
        </w:rPr>
        <w:t xml:space="preserve"> </w:t>
      </w:r>
      <w:r w:rsidRPr="00701619">
        <w:rPr>
          <w:color w:val="000000"/>
          <w:sz w:val="24"/>
          <w:szCs w:val="24"/>
          <w:shd w:val="clear" w:color="auto" w:fill="FFFFFF"/>
          <w:lang w:val="uk-UA"/>
        </w:rPr>
        <w:t>учасник, який визначений переможцем спрощеної закупівлі, відмовився від укладення договору про закупівлю).</w:t>
      </w:r>
    </w:p>
    <w:p w14:paraId="24D3610C" w14:textId="77777777" w:rsidR="003504EB" w:rsidRPr="00701619" w:rsidRDefault="003504EB" w:rsidP="00DA52C7">
      <w:pPr>
        <w:ind w:firstLine="708"/>
        <w:jc w:val="both"/>
        <w:rPr>
          <w:b/>
          <w:bCs/>
          <w:sz w:val="24"/>
          <w:szCs w:val="24"/>
          <w:lang w:val="uk-UA"/>
        </w:rPr>
      </w:pPr>
      <w:r w:rsidRPr="00701619">
        <w:rPr>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w:t>
      </w:r>
      <w:r w:rsidRPr="00701619">
        <w:rPr>
          <w:color w:val="000000"/>
          <w:sz w:val="24"/>
          <w:szCs w:val="24"/>
          <w:lang w:val="uk-UA"/>
        </w:rPr>
        <w:lastRenderedPageBreak/>
        <w:t xml:space="preserve">перерахунку ціни за результатами електронного аукціону в бік зменшення ціни пропозиції учасника без зменшення обсягів закупівлі. </w:t>
      </w:r>
      <w:r w:rsidRPr="00701619">
        <w:rPr>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5C3ECC0B" w14:textId="77777777" w:rsidR="003504EB" w:rsidRPr="00701619" w:rsidRDefault="003504EB" w:rsidP="00DA52C7">
      <w:pPr>
        <w:pStyle w:val="a7"/>
        <w:numPr>
          <w:ilvl w:val="0"/>
          <w:numId w:val="1"/>
        </w:numPr>
        <w:spacing w:after="0" w:line="259" w:lineRule="auto"/>
        <w:ind w:left="714" w:hanging="357"/>
        <w:jc w:val="both"/>
        <w:rPr>
          <w:rFonts w:ascii="Times New Roman" w:hAnsi="Times New Roman"/>
          <w:b/>
          <w:bCs/>
          <w:color w:val="000000"/>
          <w:sz w:val="24"/>
          <w:szCs w:val="24"/>
          <w:lang w:val="uk-UA"/>
        </w:rPr>
      </w:pPr>
      <w:r w:rsidRPr="00701619">
        <w:rPr>
          <w:rFonts w:ascii="Times New Roman" w:hAnsi="Times New Roman"/>
          <w:b/>
          <w:bCs/>
          <w:color w:val="000000"/>
          <w:sz w:val="24"/>
          <w:szCs w:val="24"/>
          <w:lang w:val="uk-UA"/>
        </w:rPr>
        <w:t xml:space="preserve">Переможець спрощеної закупівлі під час укладення договору про закупівлю повинен надати: </w:t>
      </w:r>
    </w:p>
    <w:p w14:paraId="7026B529" w14:textId="77777777" w:rsidR="003504EB" w:rsidRPr="00701619" w:rsidRDefault="003504EB" w:rsidP="00DA52C7">
      <w:pPr>
        <w:numPr>
          <w:ilvl w:val="0"/>
          <w:numId w:val="3"/>
        </w:numPr>
        <w:spacing w:after="160" w:line="259" w:lineRule="auto"/>
        <w:contextualSpacing/>
        <w:jc w:val="both"/>
        <w:rPr>
          <w:color w:val="000000"/>
          <w:sz w:val="24"/>
          <w:szCs w:val="24"/>
          <w:lang w:val="uk-UA"/>
        </w:rPr>
      </w:pPr>
      <w:r w:rsidRPr="00701619">
        <w:rPr>
          <w:color w:val="000000"/>
          <w:sz w:val="24"/>
          <w:szCs w:val="24"/>
          <w:lang w:val="uk-UA"/>
        </w:rPr>
        <w:t xml:space="preserve">інформацію про право підписання договору про закупівлю; </w:t>
      </w:r>
    </w:p>
    <w:p w14:paraId="1800C6B4" w14:textId="77777777" w:rsidR="003504EB" w:rsidRPr="00701619" w:rsidRDefault="003504EB" w:rsidP="00CE5E4C">
      <w:pPr>
        <w:numPr>
          <w:ilvl w:val="0"/>
          <w:numId w:val="3"/>
        </w:numPr>
        <w:spacing w:line="259" w:lineRule="auto"/>
        <w:contextualSpacing/>
        <w:jc w:val="both"/>
        <w:rPr>
          <w:color w:val="000000"/>
          <w:sz w:val="24"/>
          <w:szCs w:val="24"/>
          <w:lang w:val="uk-UA"/>
        </w:rPr>
      </w:pPr>
      <w:r w:rsidRPr="00701619">
        <w:rPr>
          <w:color w:val="000000"/>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0D3B4F0" w14:textId="77777777" w:rsidR="003504EB" w:rsidRPr="00701619" w:rsidRDefault="003504EB" w:rsidP="00CE5E4C">
      <w:pPr>
        <w:spacing w:line="259" w:lineRule="auto"/>
        <w:ind w:firstLine="360"/>
        <w:jc w:val="both"/>
        <w:rPr>
          <w:color w:val="000000"/>
          <w:sz w:val="24"/>
          <w:szCs w:val="24"/>
          <w:lang w:val="uk-UA"/>
        </w:rPr>
      </w:pPr>
      <w:r w:rsidRPr="00701619">
        <w:rPr>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04D15B52" w14:textId="77777777" w:rsidR="003504EB" w:rsidRPr="00701619" w:rsidRDefault="003504EB" w:rsidP="00DA52C7">
      <w:pPr>
        <w:pStyle w:val="a7"/>
        <w:numPr>
          <w:ilvl w:val="0"/>
          <w:numId w:val="1"/>
        </w:numPr>
        <w:spacing w:after="0" w:line="240" w:lineRule="auto"/>
        <w:jc w:val="both"/>
        <w:rPr>
          <w:rFonts w:ascii="Times New Roman" w:hAnsi="Times New Roman"/>
          <w:b/>
          <w:bCs/>
          <w:sz w:val="24"/>
          <w:szCs w:val="24"/>
          <w:lang w:val="uk-UA"/>
        </w:rPr>
      </w:pPr>
      <w:r w:rsidRPr="00701619">
        <w:rPr>
          <w:rFonts w:ascii="Times New Roman" w:hAnsi="Times New Roman"/>
          <w:b/>
          <w:bCs/>
          <w:sz w:val="24"/>
          <w:szCs w:val="24"/>
          <w:lang w:val="uk-UA"/>
        </w:rPr>
        <w:t>Опис та приклади формальних несуттєвих помилок.</w:t>
      </w:r>
    </w:p>
    <w:p w14:paraId="6EA8FD47" w14:textId="77777777" w:rsidR="003504EB" w:rsidRPr="00701619" w:rsidRDefault="003504EB" w:rsidP="00DA52C7">
      <w:pPr>
        <w:ind w:firstLine="360"/>
        <w:contextualSpacing/>
        <w:jc w:val="both"/>
        <w:rPr>
          <w:sz w:val="24"/>
          <w:szCs w:val="24"/>
          <w:lang w:val="uk-UA"/>
        </w:rPr>
      </w:pPr>
      <w:r w:rsidRPr="00701619">
        <w:rPr>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409783D" w14:textId="77777777" w:rsidR="003504EB" w:rsidRPr="00701619" w:rsidRDefault="003504EB" w:rsidP="00DA52C7">
      <w:pPr>
        <w:ind w:firstLine="360"/>
        <w:contextualSpacing/>
        <w:jc w:val="both"/>
        <w:rPr>
          <w:sz w:val="24"/>
          <w:szCs w:val="24"/>
          <w:lang w:val="uk-UA"/>
        </w:rPr>
      </w:pPr>
      <w:r w:rsidRPr="00701619">
        <w:rPr>
          <w:sz w:val="24"/>
          <w:szCs w:val="24"/>
          <w:lang w:val="uk-UA"/>
        </w:rPr>
        <w:t>До формальних (несуттєвих) помилок відносяться:</w:t>
      </w:r>
    </w:p>
    <w:p w14:paraId="5A56A848" w14:textId="77777777" w:rsidR="003504EB" w:rsidRPr="00701619" w:rsidRDefault="003504EB" w:rsidP="00DA52C7">
      <w:pPr>
        <w:pStyle w:val="a7"/>
        <w:numPr>
          <w:ilvl w:val="0"/>
          <w:numId w:val="2"/>
        </w:numPr>
        <w:spacing w:after="0" w:line="240" w:lineRule="auto"/>
        <w:jc w:val="both"/>
        <w:rPr>
          <w:rFonts w:ascii="Times New Roman" w:hAnsi="Times New Roman"/>
          <w:sz w:val="24"/>
          <w:szCs w:val="24"/>
          <w:lang w:val="uk-UA"/>
        </w:rPr>
      </w:pPr>
      <w:r w:rsidRPr="00701619">
        <w:rPr>
          <w:rFonts w:ascii="Times New Roman" w:hAnsi="Times New Roman"/>
          <w:sz w:val="24"/>
          <w:szCs w:val="24"/>
          <w:lang w:val="uk-UA"/>
        </w:rPr>
        <w:t>розміщення інформації не на фірмовому бланку підприємства;</w:t>
      </w:r>
    </w:p>
    <w:p w14:paraId="4982B01E" w14:textId="77777777" w:rsidR="003504EB" w:rsidRPr="00701619" w:rsidRDefault="003504EB" w:rsidP="00DA52C7">
      <w:pPr>
        <w:pStyle w:val="a7"/>
        <w:numPr>
          <w:ilvl w:val="0"/>
          <w:numId w:val="2"/>
        </w:numPr>
        <w:spacing w:line="240" w:lineRule="auto"/>
        <w:jc w:val="both"/>
        <w:rPr>
          <w:rFonts w:ascii="Times New Roman" w:hAnsi="Times New Roman"/>
          <w:sz w:val="24"/>
          <w:szCs w:val="24"/>
          <w:lang w:val="uk-UA"/>
        </w:rPr>
      </w:pPr>
      <w:r w:rsidRPr="00701619">
        <w:rPr>
          <w:rFonts w:ascii="Times New Roman" w:hAnsi="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35AB4032" w14:textId="77777777" w:rsidR="003504EB" w:rsidRPr="00701619" w:rsidRDefault="003504EB" w:rsidP="00DA52C7">
      <w:pPr>
        <w:pStyle w:val="a7"/>
        <w:numPr>
          <w:ilvl w:val="0"/>
          <w:numId w:val="2"/>
        </w:numPr>
        <w:spacing w:line="240" w:lineRule="auto"/>
        <w:jc w:val="both"/>
        <w:rPr>
          <w:rFonts w:ascii="Times New Roman" w:hAnsi="Times New Roman"/>
          <w:sz w:val="24"/>
          <w:szCs w:val="24"/>
          <w:lang w:val="uk-UA"/>
        </w:rPr>
      </w:pPr>
      <w:r w:rsidRPr="00701619">
        <w:rPr>
          <w:rFonts w:ascii="Times New Roman" w:hAnsi="Times New Roman"/>
          <w:sz w:val="24"/>
          <w:szCs w:val="24"/>
          <w:lang w:val="uk-UA"/>
        </w:rPr>
        <w:t xml:space="preserve">самостійне виправлення помилок та/або описок у поданій пропозиції під час її складання Учасником. </w:t>
      </w:r>
    </w:p>
    <w:p w14:paraId="05CA9B14" w14:textId="77777777" w:rsidR="003504EB" w:rsidRPr="00701619" w:rsidRDefault="003504EB" w:rsidP="00DA52C7">
      <w:pPr>
        <w:pStyle w:val="a7"/>
        <w:numPr>
          <w:ilvl w:val="0"/>
          <w:numId w:val="2"/>
        </w:numPr>
        <w:spacing w:line="240" w:lineRule="auto"/>
        <w:jc w:val="both"/>
        <w:rPr>
          <w:rFonts w:ascii="Times New Roman" w:hAnsi="Times New Roman"/>
          <w:sz w:val="24"/>
          <w:szCs w:val="24"/>
          <w:lang w:val="uk-UA"/>
        </w:rPr>
      </w:pPr>
      <w:r w:rsidRPr="00701619">
        <w:rPr>
          <w:rFonts w:ascii="Times New Roman" w:hAnsi="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01619">
        <w:rPr>
          <w:rFonts w:ascii="Times New Roman" w:hAnsi="Times New Roman"/>
          <w:sz w:val="24"/>
          <w:szCs w:val="24"/>
          <w:lang w:val="uk-UA"/>
        </w:rPr>
        <w:t>сленгових</w:t>
      </w:r>
      <w:proofErr w:type="spellEnd"/>
      <w:r w:rsidRPr="00701619">
        <w:rPr>
          <w:rFonts w:ascii="Times New Roman" w:hAnsi="Times New Roman"/>
          <w:sz w:val="24"/>
          <w:szCs w:val="24"/>
          <w:lang w:val="uk-UA"/>
        </w:rPr>
        <w:t xml:space="preserve"> слів або технічних помилок;</w:t>
      </w:r>
    </w:p>
    <w:p w14:paraId="48AC0ABC" w14:textId="77777777" w:rsidR="003504EB" w:rsidRPr="00701619" w:rsidRDefault="003504EB" w:rsidP="00DA52C7">
      <w:pPr>
        <w:pStyle w:val="a7"/>
        <w:numPr>
          <w:ilvl w:val="0"/>
          <w:numId w:val="2"/>
        </w:numPr>
        <w:spacing w:line="240" w:lineRule="auto"/>
        <w:jc w:val="both"/>
        <w:rPr>
          <w:rFonts w:ascii="Times New Roman" w:hAnsi="Times New Roman"/>
          <w:sz w:val="24"/>
          <w:szCs w:val="24"/>
          <w:lang w:val="uk-UA"/>
        </w:rPr>
      </w:pPr>
      <w:r w:rsidRPr="00701619">
        <w:rPr>
          <w:rFonts w:ascii="Times New Roman" w:hAnsi="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B24982E" w14:textId="77777777" w:rsidR="003504EB" w:rsidRPr="00701619" w:rsidRDefault="003504EB" w:rsidP="00DA52C7">
      <w:pPr>
        <w:pStyle w:val="a7"/>
        <w:numPr>
          <w:ilvl w:val="0"/>
          <w:numId w:val="2"/>
        </w:numPr>
        <w:spacing w:line="240" w:lineRule="auto"/>
        <w:jc w:val="both"/>
        <w:rPr>
          <w:rFonts w:ascii="Times New Roman" w:hAnsi="Times New Roman"/>
          <w:sz w:val="24"/>
          <w:szCs w:val="24"/>
          <w:lang w:val="uk-UA"/>
        </w:rPr>
      </w:pPr>
      <w:r w:rsidRPr="00701619">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15EED3F0" w14:textId="77777777" w:rsidR="003504EB" w:rsidRPr="00701619" w:rsidRDefault="003504EB" w:rsidP="00DA52C7">
      <w:pPr>
        <w:pStyle w:val="a7"/>
        <w:numPr>
          <w:ilvl w:val="0"/>
          <w:numId w:val="2"/>
        </w:numPr>
        <w:spacing w:line="240" w:lineRule="auto"/>
        <w:jc w:val="both"/>
        <w:rPr>
          <w:rFonts w:ascii="Times New Roman" w:hAnsi="Times New Roman"/>
          <w:sz w:val="24"/>
          <w:szCs w:val="24"/>
          <w:lang w:val="uk-UA"/>
        </w:rPr>
      </w:pPr>
      <w:r w:rsidRPr="00701619">
        <w:rPr>
          <w:rFonts w:ascii="Times New Roman"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06454CA6" w14:textId="77777777" w:rsidR="003504EB" w:rsidRPr="00701619" w:rsidRDefault="003504EB" w:rsidP="0059111E">
      <w:pPr>
        <w:pStyle w:val="a7"/>
        <w:numPr>
          <w:ilvl w:val="0"/>
          <w:numId w:val="2"/>
        </w:numPr>
        <w:spacing w:after="0" w:line="240" w:lineRule="auto"/>
        <w:jc w:val="both"/>
        <w:rPr>
          <w:rFonts w:ascii="Times New Roman" w:hAnsi="Times New Roman"/>
          <w:sz w:val="24"/>
          <w:szCs w:val="24"/>
          <w:lang w:val="uk-UA"/>
        </w:rPr>
      </w:pPr>
      <w:r w:rsidRPr="00701619">
        <w:rPr>
          <w:rFonts w:ascii="Times New Roman" w:hAnsi="Times New Roman"/>
          <w:sz w:val="24"/>
          <w:szCs w:val="24"/>
          <w:lang w:val="uk-UA"/>
        </w:rPr>
        <w:t>інші формальні (несуттєві) помилки, що пов’язані з оформленням пропозиції та не впливають на зміст пропозиції.</w:t>
      </w:r>
    </w:p>
    <w:p w14:paraId="2B9A2119" w14:textId="77777777" w:rsidR="003504EB" w:rsidRPr="00701619" w:rsidRDefault="003504EB" w:rsidP="0059111E">
      <w:pPr>
        <w:ind w:left="360"/>
        <w:jc w:val="both"/>
        <w:rPr>
          <w:b/>
          <w:color w:val="000000"/>
          <w:sz w:val="24"/>
          <w:szCs w:val="24"/>
          <w:lang w:val="uk-UA"/>
        </w:rPr>
      </w:pPr>
      <w:r w:rsidRPr="00701619">
        <w:rPr>
          <w:b/>
          <w:color w:val="000000"/>
          <w:sz w:val="24"/>
          <w:szCs w:val="24"/>
          <w:lang w:val="uk-UA"/>
        </w:rPr>
        <w:t xml:space="preserve">7. </w:t>
      </w:r>
      <w:proofErr w:type="spellStart"/>
      <w:r w:rsidRPr="00701619">
        <w:rPr>
          <w:b/>
          <w:color w:val="000000"/>
          <w:sz w:val="24"/>
          <w:szCs w:val="24"/>
        </w:rPr>
        <w:t>Учасники</w:t>
      </w:r>
      <w:proofErr w:type="spellEnd"/>
      <w:r w:rsidRPr="00701619">
        <w:rPr>
          <w:b/>
          <w:color w:val="000000"/>
          <w:sz w:val="24"/>
          <w:szCs w:val="24"/>
        </w:rPr>
        <w:t xml:space="preserve"> при </w:t>
      </w:r>
      <w:proofErr w:type="spellStart"/>
      <w:r w:rsidRPr="00701619">
        <w:rPr>
          <w:b/>
          <w:color w:val="000000"/>
          <w:sz w:val="24"/>
          <w:szCs w:val="24"/>
        </w:rPr>
        <w:t>поданні</w:t>
      </w:r>
      <w:proofErr w:type="spellEnd"/>
      <w:r w:rsidRPr="00701619">
        <w:rPr>
          <w:b/>
          <w:color w:val="000000"/>
          <w:sz w:val="24"/>
          <w:szCs w:val="24"/>
        </w:rPr>
        <w:t xml:space="preserve"> </w:t>
      </w:r>
      <w:proofErr w:type="spellStart"/>
      <w:r w:rsidRPr="00701619">
        <w:rPr>
          <w:b/>
          <w:color w:val="000000"/>
          <w:sz w:val="24"/>
          <w:szCs w:val="24"/>
        </w:rPr>
        <w:t>пропозиції</w:t>
      </w:r>
      <w:proofErr w:type="spellEnd"/>
      <w:r w:rsidRPr="00701619">
        <w:rPr>
          <w:b/>
          <w:color w:val="000000"/>
          <w:sz w:val="24"/>
          <w:szCs w:val="24"/>
        </w:rPr>
        <w:t xml:space="preserve"> </w:t>
      </w:r>
      <w:proofErr w:type="spellStart"/>
      <w:r w:rsidRPr="00701619">
        <w:rPr>
          <w:b/>
          <w:color w:val="000000"/>
          <w:sz w:val="24"/>
          <w:szCs w:val="24"/>
        </w:rPr>
        <w:t>повинні</w:t>
      </w:r>
      <w:proofErr w:type="spellEnd"/>
      <w:r w:rsidRPr="00701619">
        <w:rPr>
          <w:b/>
          <w:color w:val="000000"/>
          <w:sz w:val="24"/>
          <w:szCs w:val="24"/>
        </w:rPr>
        <w:t xml:space="preserve"> </w:t>
      </w:r>
      <w:proofErr w:type="spellStart"/>
      <w:r w:rsidRPr="00701619">
        <w:rPr>
          <w:b/>
          <w:color w:val="000000"/>
          <w:sz w:val="24"/>
          <w:szCs w:val="24"/>
        </w:rPr>
        <w:t>враховувати</w:t>
      </w:r>
      <w:proofErr w:type="spellEnd"/>
      <w:r w:rsidRPr="00701619">
        <w:rPr>
          <w:b/>
          <w:color w:val="000000"/>
          <w:sz w:val="24"/>
          <w:szCs w:val="24"/>
        </w:rPr>
        <w:t xml:space="preserve"> </w:t>
      </w:r>
      <w:proofErr w:type="spellStart"/>
      <w:r w:rsidRPr="00701619">
        <w:rPr>
          <w:b/>
          <w:color w:val="000000"/>
          <w:sz w:val="24"/>
          <w:szCs w:val="24"/>
        </w:rPr>
        <w:t>норми</w:t>
      </w:r>
      <w:proofErr w:type="spellEnd"/>
      <w:r w:rsidRPr="00701619">
        <w:rPr>
          <w:b/>
          <w:color w:val="000000"/>
          <w:sz w:val="24"/>
          <w:szCs w:val="24"/>
        </w:rPr>
        <w:t>:</w:t>
      </w:r>
    </w:p>
    <w:p w14:paraId="52F476AD" w14:textId="77777777" w:rsidR="003504EB" w:rsidRPr="00701619" w:rsidRDefault="003504EB" w:rsidP="00A3700E">
      <w:pPr>
        <w:ind w:left="360"/>
        <w:jc w:val="both"/>
        <w:rPr>
          <w:b/>
          <w:color w:val="000000"/>
          <w:sz w:val="24"/>
          <w:szCs w:val="24"/>
          <w:lang w:val="uk-UA"/>
        </w:rPr>
      </w:pPr>
      <w:r w:rsidRPr="00701619">
        <w:rPr>
          <w:color w:val="000000"/>
          <w:sz w:val="24"/>
          <w:szCs w:val="24"/>
        </w:rPr>
        <w:t> </w:t>
      </w:r>
      <w:r w:rsidRPr="00701619">
        <w:rPr>
          <w:color w:val="000000"/>
          <w:sz w:val="24"/>
          <w:szCs w:val="24"/>
          <w:lang w:val="uk-UA"/>
        </w:rPr>
        <w:t xml:space="preserve"> -</w:t>
      </w:r>
      <w:r w:rsidRPr="00701619">
        <w:rPr>
          <w:color w:val="000000"/>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701619">
        <w:rPr>
          <w:sz w:val="24"/>
          <w:szCs w:val="24"/>
          <w:lang w:val="uk-UA"/>
        </w:rPr>
        <w:t>п</w:t>
      </w:r>
      <w:r w:rsidRPr="00701619">
        <w:rPr>
          <w:color w:val="000000"/>
          <w:sz w:val="24"/>
          <w:szCs w:val="24"/>
          <w:lang w:val="uk-UA"/>
        </w:rPr>
        <w:t>останови;</w:t>
      </w:r>
    </w:p>
    <w:p w14:paraId="0779A657" w14:textId="77777777" w:rsidR="003504EB" w:rsidRPr="00701619" w:rsidRDefault="003504EB" w:rsidP="008D1F9D">
      <w:pPr>
        <w:ind w:left="360"/>
        <w:jc w:val="both"/>
        <w:rPr>
          <w:b/>
          <w:color w:val="000000"/>
          <w:sz w:val="24"/>
          <w:szCs w:val="24"/>
          <w:lang w:val="uk-UA"/>
        </w:rPr>
      </w:pPr>
      <w:r w:rsidRPr="00701619">
        <w:rPr>
          <w:b/>
          <w:color w:val="000000"/>
          <w:sz w:val="24"/>
          <w:szCs w:val="24"/>
          <w:lang w:val="uk-UA"/>
        </w:rPr>
        <w:t>-</w:t>
      </w:r>
      <w:r w:rsidRPr="00701619">
        <w:rPr>
          <w:color w:val="000000"/>
          <w:sz w:val="24"/>
          <w:szCs w:val="24"/>
        </w:rPr>
        <w:t xml:space="preserve">постанови </w:t>
      </w:r>
      <w:proofErr w:type="spellStart"/>
      <w:r w:rsidRPr="00701619">
        <w:rPr>
          <w:color w:val="000000"/>
          <w:sz w:val="24"/>
          <w:szCs w:val="24"/>
        </w:rPr>
        <w:t>Кабінету</w:t>
      </w:r>
      <w:proofErr w:type="spellEnd"/>
      <w:r w:rsidRPr="00701619">
        <w:rPr>
          <w:color w:val="000000"/>
          <w:sz w:val="24"/>
          <w:szCs w:val="24"/>
        </w:rPr>
        <w:t xml:space="preserve"> </w:t>
      </w:r>
      <w:proofErr w:type="spellStart"/>
      <w:r w:rsidRPr="00701619">
        <w:rPr>
          <w:color w:val="000000"/>
          <w:sz w:val="24"/>
          <w:szCs w:val="24"/>
        </w:rPr>
        <w:t>Міністрів</w:t>
      </w:r>
      <w:proofErr w:type="spellEnd"/>
      <w:r w:rsidRPr="00701619">
        <w:rPr>
          <w:color w:val="000000"/>
          <w:sz w:val="24"/>
          <w:szCs w:val="24"/>
        </w:rPr>
        <w:t xml:space="preserve"> </w:t>
      </w:r>
      <w:proofErr w:type="spellStart"/>
      <w:r w:rsidRPr="00701619">
        <w:rPr>
          <w:color w:val="000000"/>
          <w:sz w:val="24"/>
          <w:szCs w:val="24"/>
        </w:rPr>
        <w:t>України</w:t>
      </w:r>
      <w:proofErr w:type="spellEnd"/>
      <w:r w:rsidRPr="00701619">
        <w:rPr>
          <w:color w:val="000000"/>
          <w:sz w:val="24"/>
          <w:szCs w:val="24"/>
        </w:rPr>
        <w:t xml:space="preserve"> «Про </w:t>
      </w:r>
      <w:proofErr w:type="spellStart"/>
      <w:r w:rsidRPr="00701619">
        <w:rPr>
          <w:color w:val="000000"/>
          <w:sz w:val="24"/>
          <w:szCs w:val="24"/>
        </w:rPr>
        <w:t>застосування</w:t>
      </w:r>
      <w:proofErr w:type="spellEnd"/>
      <w:r w:rsidRPr="00701619">
        <w:rPr>
          <w:color w:val="000000"/>
          <w:sz w:val="24"/>
          <w:szCs w:val="24"/>
        </w:rPr>
        <w:t xml:space="preserve"> заборони </w:t>
      </w:r>
      <w:proofErr w:type="spellStart"/>
      <w:r w:rsidRPr="00701619">
        <w:rPr>
          <w:color w:val="000000"/>
          <w:sz w:val="24"/>
          <w:szCs w:val="24"/>
        </w:rPr>
        <w:t>ввезення</w:t>
      </w:r>
      <w:proofErr w:type="spellEnd"/>
      <w:r w:rsidRPr="00701619">
        <w:rPr>
          <w:color w:val="000000"/>
          <w:sz w:val="24"/>
          <w:szCs w:val="24"/>
        </w:rPr>
        <w:t xml:space="preserve"> </w:t>
      </w:r>
      <w:proofErr w:type="spellStart"/>
      <w:r w:rsidRPr="00701619">
        <w:rPr>
          <w:color w:val="000000"/>
          <w:sz w:val="24"/>
          <w:szCs w:val="24"/>
        </w:rPr>
        <w:t>товарів</w:t>
      </w:r>
      <w:proofErr w:type="spellEnd"/>
      <w:r w:rsidRPr="00701619">
        <w:rPr>
          <w:color w:val="000000"/>
          <w:sz w:val="24"/>
          <w:szCs w:val="24"/>
        </w:rPr>
        <w:t xml:space="preserve"> з </w:t>
      </w:r>
      <w:proofErr w:type="spellStart"/>
      <w:r w:rsidRPr="00701619">
        <w:rPr>
          <w:color w:val="000000"/>
          <w:sz w:val="24"/>
          <w:szCs w:val="24"/>
        </w:rPr>
        <w:t>Російської</w:t>
      </w:r>
      <w:proofErr w:type="spellEnd"/>
      <w:r w:rsidRPr="00701619">
        <w:rPr>
          <w:color w:val="000000"/>
          <w:sz w:val="24"/>
          <w:szCs w:val="24"/>
        </w:rPr>
        <w:t xml:space="preserve"> </w:t>
      </w:r>
      <w:proofErr w:type="spellStart"/>
      <w:r w:rsidRPr="00701619">
        <w:rPr>
          <w:color w:val="000000"/>
          <w:sz w:val="24"/>
          <w:szCs w:val="24"/>
        </w:rPr>
        <w:t>Федерації</w:t>
      </w:r>
      <w:proofErr w:type="spellEnd"/>
      <w:r w:rsidRPr="00701619">
        <w:rPr>
          <w:color w:val="000000"/>
          <w:sz w:val="24"/>
          <w:szCs w:val="24"/>
        </w:rPr>
        <w:t xml:space="preserve">» </w:t>
      </w:r>
      <w:proofErr w:type="spellStart"/>
      <w:r w:rsidRPr="00701619">
        <w:rPr>
          <w:color w:val="000000"/>
          <w:sz w:val="24"/>
          <w:szCs w:val="24"/>
        </w:rPr>
        <w:t>від</w:t>
      </w:r>
      <w:proofErr w:type="spellEnd"/>
      <w:r w:rsidRPr="00701619">
        <w:rPr>
          <w:color w:val="000000"/>
          <w:sz w:val="24"/>
          <w:szCs w:val="24"/>
        </w:rPr>
        <w:t xml:space="preserve"> 09.04.2022 № 426, </w:t>
      </w:r>
      <w:proofErr w:type="spellStart"/>
      <w:r w:rsidRPr="00701619">
        <w:rPr>
          <w:color w:val="000000"/>
          <w:sz w:val="24"/>
          <w:szCs w:val="24"/>
        </w:rPr>
        <w:t>оскільки</w:t>
      </w:r>
      <w:proofErr w:type="spellEnd"/>
      <w:r w:rsidRPr="00701619">
        <w:rPr>
          <w:color w:val="000000"/>
          <w:sz w:val="24"/>
          <w:szCs w:val="24"/>
        </w:rPr>
        <w:t xml:space="preserve"> </w:t>
      </w:r>
      <w:proofErr w:type="spellStart"/>
      <w:r w:rsidRPr="00701619">
        <w:rPr>
          <w:color w:val="000000"/>
          <w:sz w:val="24"/>
          <w:szCs w:val="24"/>
        </w:rPr>
        <w:t>цією</w:t>
      </w:r>
      <w:proofErr w:type="spellEnd"/>
      <w:r w:rsidRPr="00701619">
        <w:rPr>
          <w:color w:val="000000"/>
          <w:sz w:val="24"/>
          <w:szCs w:val="24"/>
        </w:rPr>
        <w:t xml:space="preserve"> </w:t>
      </w:r>
      <w:proofErr w:type="spellStart"/>
      <w:r w:rsidRPr="00701619">
        <w:rPr>
          <w:color w:val="000000"/>
          <w:sz w:val="24"/>
          <w:szCs w:val="24"/>
        </w:rPr>
        <w:t>постановою</w:t>
      </w:r>
      <w:proofErr w:type="spellEnd"/>
      <w:r w:rsidRPr="00701619">
        <w:rPr>
          <w:color w:val="000000"/>
          <w:sz w:val="24"/>
          <w:szCs w:val="24"/>
        </w:rPr>
        <w:t xml:space="preserve"> заборонено </w:t>
      </w:r>
      <w:proofErr w:type="spellStart"/>
      <w:r w:rsidRPr="00701619">
        <w:rPr>
          <w:color w:val="000000"/>
          <w:sz w:val="24"/>
          <w:szCs w:val="24"/>
        </w:rPr>
        <w:t>ввезення</w:t>
      </w:r>
      <w:proofErr w:type="spellEnd"/>
      <w:r w:rsidRPr="00701619">
        <w:rPr>
          <w:color w:val="000000"/>
          <w:sz w:val="24"/>
          <w:szCs w:val="24"/>
        </w:rPr>
        <w:t xml:space="preserve"> на </w:t>
      </w:r>
      <w:proofErr w:type="spellStart"/>
      <w:r w:rsidRPr="00701619">
        <w:rPr>
          <w:color w:val="000000"/>
          <w:sz w:val="24"/>
          <w:szCs w:val="24"/>
        </w:rPr>
        <w:t>митну</w:t>
      </w:r>
      <w:proofErr w:type="spellEnd"/>
      <w:r w:rsidRPr="00701619">
        <w:rPr>
          <w:color w:val="000000"/>
          <w:sz w:val="24"/>
          <w:szCs w:val="24"/>
        </w:rPr>
        <w:t xml:space="preserve"> </w:t>
      </w:r>
      <w:proofErr w:type="spellStart"/>
      <w:r w:rsidRPr="00701619">
        <w:rPr>
          <w:color w:val="000000"/>
          <w:sz w:val="24"/>
          <w:szCs w:val="24"/>
        </w:rPr>
        <w:t>територію</w:t>
      </w:r>
      <w:proofErr w:type="spellEnd"/>
      <w:r w:rsidRPr="00701619">
        <w:rPr>
          <w:color w:val="000000"/>
          <w:sz w:val="24"/>
          <w:szCs w:val="24"/>
        </w:rPr>
        <w:t xml:space="preserve"> </w:t>
      </w:r>
      <w:proofErr w:type="spellStart"/>
      <w:r w:rsidRPr="00701619">
        <w:rPr>
          <w:color w:val="000000"/>
          <w:sz w:val="24"/>
          <w:szCs w:val="24"/>
        </w:rPr>
        <w:t>України</w:t>
      </w:r>
      <w:proofErr w:type="spellEnd"/>
      <w:r w:rsidRPr="00701619">
        <w:rPr>
          <w:color w:val="000000"/>
          <w:sz w:val="24"/>
          <w:szCs w:val="24"/>
        </w:rPr>
        <w:t xml:space="preserve"> в </w:t>
      </w:r>
      <w:proofErr w:type="spellStart"/>
      <w:r w:rsidRPr="00701619">
        <w:rPr>
          <w:color w:val="000000"/>
          <w:sz w:val="24"/>
          <w:szCs w:val="24"/>
        </w:rPr>
        <w:t>митному</w:t>
      </w:r>
      <w:proofErr w:type="spellEnd"/>
      <w:r w:rsidRPr="00701619">
        <w:rPr>
          <w:color w:val="000000"/>
          <w:sz w:val="24"/>
          <w:szCs w:val="24"/>
        </w:rPr>
        <w:t xml:space="preserve"> </w:t>
      </w:r>
      <w:proofErr w:type="spellStart"/>
      <w:r w:rsidRPr="00701619">
        <w:rPr>
          <w:color w:val="000000"/>
          <w:sz w:val="24"/>
          <w:szCs w:val="24"/>
        </w:rPr>
        <w:t>режимі</w:t>
      </w:r>
      <w:proofErr w:type="spellEnd"/>
      <w:r w:rsidRPr="00701619">
        <w:rPr>
          <w:color w:val="000000"/>
          <w:sz w:val="24"/>
          <w:szCs w:val="24"/>
        </w:rPr>
        <w:t xml:space="preserve"> </w:t>
      </w:r>
      <w:proofErr w:type="spellStart"/>
      <w:r w:rsidRPr="00701619">
        <w:rPr>
          <w:color w:val="000000"/>
          <w:sz w:val="24"/>
          <w:szCs w:val="24"/>
        </w:rPr>
        <w:t>імпорту</w:t>
      </w:r>
      <w:proofErr w:type="spellEnd"/>
      <w:r w:rsidRPr="00701619">
        <w:rPr>
          <w:color w:val="000000"/>
          <w:sz w:val="24"/>
          <w:szCs w:val="24"/>
        </w:rPr>
        <w:t xml:space="preserve"> </w:t>
      </w:r>
      <w:proofErr w:type="spellStart"/>
      <w:r w:rsidRPr="00701619">
        <w:rPr>
          <w:color w:val="000000"/>
          <w:sz w:val="24"/>
          <w:szCs w:val="24"/>
        </w:rPr>
        <w:t>товарів</w:t>
      </w:r>
      <w:proofErr w:type="spellEnd"/>
      <w:r w:rsidRPr="00701619">
        <w:rPr>
          <w:color w:val="000000"/>
          <w:sz w:val="24"/>
          <w:szCs w:val="24"/>
        </w:rPr>
        <w:t xml:space="preserve"> з </w:t>
      </w:r>
      <w:proofErr w:type="spellStart"/>
      <w:r w:rsidRPr="00701619">
        <w:rPr>
          <w:color w:val="000000"/>
          <w:sz w:val="24"/>
          <w:szCs w:val="24"/>
        </w:rPr>
        <w:t>Російської</w:t>
      </w:r>
      <w:proofErr w:type="spellEnd"/>
      <w:r w:rsidRPr="00701619">
        <w:rPr>
          <w:color w:val="000000"/>
          <w:sz w:val="24"/>
          <w:szCs w:val="24"/>
        </w:rPr>
        <w:t xml:space="preserve"> </w:t>
      </w:r>
      <w:proofErr w:type="spellStart"/>
      <w:r w:rsidRPr="00701619">
        <w:rPr>
          <w:color w:val="000000"/>
          <w:sz w:val="24"/>
          <w:szCs w:val="24"/>
        </w:rPr>
        <w:t>Федерації</w:t>
      </w:r>
      <w:proofErr w:type="spellEnd"/>
      <w:r w:rsidRPr="00701619">
        <w:rPr>
          <w:color w:val="000000"/>
          <w:sz w:val="24"/>
          <w:szCs w:val="24"/>
        </w:rPr>
        <w:t>;</w:t>
      </w:r>
    </w:p>
    <w:p w14:paraId="60EF02C3" w14:textId="77777777" w:rsidR="003504EB" w:rsidRPr="00701619" w:rsidRDefault="003504EB" w:rsidP="008D1F9D">
      <w:pPr>
        <w:ind w:left="360"/>
        <w:jc w:val="both"/>
        <w:rPr>
          <w:color w:val="000000"/>
          <w:sz w:val="24"/>
          <w:szCs w:val="24"/>
          <w:lang w:val="uk-UA"/>
        </w:rPr>
      </w:pPr>
      <w:r w:rsidRPr="00701619">
        <w:rPr>
          <w:b/>
          <w:color w:val="000000"/>
          <w:sz w:val="24"/>
          <w:szCs w:val="24"/>
          <w:lang w:val="uk-UA"/>
        </w:rPr>
        <w:t>-</w:t>
      </w:r>
      <w:r w:rsidRPr="00701619">
        <w:rPr>
          <w:color w:val="000000"/>
          <w:sz w:val="24"/>
          <w:szCs w:val="24"/>
        </w:rPr>
        <w:t xml:space="preserve">Закону </w:t>
      </w:r>
      <w:proofErr w:type="spellStart"/>
      <w:r w:rsidRPr="00701619">
        <w:rPr>
          <w:color w:val="000000"/>
          <w:sz w:val="24"/>
          <w:szCs w:val="24"/>
        </w:rPr>
        <w:t>України</w:t>
      </w:r>
      <w:proofErr w:type="spellEnd"/>
      <w:r w:rsidRPr="00701619">
        <w:rPr>
          <w:color w:val="000000"/>
          <w:sz w:val="24"/>
          <w:szCs w:val="24"/>
        </w:rPr>
        <w:t xml:space="preserve"> «Про </w:t>
      </w:r>
      <w:proofErr w:type="spellStart"/>
      <w:r w:rsidRPr="00701619">
        <w:rPr>
          <w:color w:val="000000"/>
          <w:sz w:val="24"/>
          <w:szCs w:val="24"/>
        </w:rPr>
        <w:t>забезпечення</w:t>
      </w:r>
      <w:proofErr w:type="spellEnd"/>
      <w:r w:rsidRPr="00701619">
        <w:rPr>
          <w:color w:val="000000"/>
          <w:sz w:val="24"/>
          <w:szCs w:val="24"/>
        </w:rPr>
        <w:t xml:space="preserve"> прав і свобод </w:t>
      </w:r>
      <w:proofErr w:type="spellStart"/>
      <w:r w:rsidRPr="00701619">
        <w:rPr>
          <w:color w:val="000000"/>
          <w:sz w:val="24"/>
          <w:szCs w:val="24"/>
        </w:rPr>
        <w:t>громадян</w:t>
      </w:r>
      <w:proofErr w:type="spellEnd"/>
      <w:r w:rsidRPr="00701619">
        <w:rPr>
          <w:color w:val="000000"/>
          <w:sz w:val="24"/>
          <w:szCs w:val="24"/>
        </w:rPr>
        <w:t xml:space="preserve"> та </w:t>
      </w:r>
      <w:proofErr w:type="spellStart"/>
      <w:r w:rsidRPr="00701619">
        <w:rPr>
          <w:color w:val="000000"/>
          <w:sz w:val="24"/>
          <w:szCs w:val="24"/>
        </w:rPr>
        <w:t>правовий</w:t>
      </w:r>
      <w:proofErr w:type="spellEnd"/>
      <w:r w:rsidRPr="00701619">
        <w:rPr>
          <w:color w:val="000000"/>
          <w:sz w:val="24"/>
          <w:szCs w:val="24"/>
        </w:rPr>
        <w:t xml:space="preserve"> режим на </w:t>
      </w:r>
      <w:proofErr w:type="spellStart"/>
      <w:r w:rsidRPr="00701619">
        <w:rPr>
          <w:color w:val="000000"/>
          <w:sz w:val="24"/>
          <w:szCs w:val="24"/>
        </w:rPr>
        <w:t>тимчасово</w:t>
      </w:r>
      <w:proofErr w:type="spellEnd"/>
      <w:r w:rsidRPr="00701619">
        <w:rPr>
          <w:color w:val="000000"/>
          <w:sz w:val="24"/>
          <w:szCs w:val="24"/>
        </w:rPr>
        <w:t xml:space="preserve"> </w:t>
      </w:r>
      <w:proofErr w:type="spellStart"/>
      <w:r w:rsidRPr="00701619">
        <w:rPr>
          <w:color w:val="000000"/>
          <w:sz w:val="24"/>
          <w:szCs w:val="24"/>
        </w:rPr>
        <w:t>окупованій</w:t>
      </w:r>
      <w:proofErr w:type="spellEnd"/>
      <w:r w:rsidRPr="00701619">
        <w:rPr>
          <w:color w:val="000000"/>
          <w:sz w:val="24"/>
          <w:szCs w:val="24"/>
        </w:rPr>
        <w:t xml:space="preserve"> </w:t>
      </w:r>
      <w:proofErr w:type="spellStart"/>
      <w:r w:rsidRPr="00701619">
        <w:rPr>
          <w:color w:val="000000"/>
          <w:sz w:val="24"/>
          <w:szCs w:val="24"/>
        </w:rPr>
        <w:t>території</w:t>
      </w:r>
      <w:proofErr w:type="spellEnd"/>
      <w:r w:rsidRPr="00701619">
        <w:rPr>
          <w:color w:val="000000"/>
          <w:sz w:val="24"/>
          <w:szCs w:val="24"/>
        </w:rPr>
        <w:t xml:space="preserve"> </w:t>
      </w:r>
      <w:proofErr w:type="spellStart"/>
      <w:r w:rsidRPr="00701619">
        <w:rPr>
          <w:color w:val="000000"/>
          <w:sz w:val="24"/>
          <w:szCs w:val="24"/>
        </w:rPr>
        <w:t>України</w:t>
      </w:r>
      <w:proofErr w:type="spellEnd"/>
      <w:r w:rsidRPr="00701619">
        <w:rPr>
          <w:color w:val="000000"/>
          <w:sz w:val="24"/>
          <w:szCs w:val="24"/>
        </w:rPr>
        <w:t xml:space="preserve">» </w:t>
      </w:r>
      <w:proofErr w:type="spellStart"/>
      <w:r w:rsidRPr="00701619">
        <w:rPr>
          <w:color w:val="000000"/>
          <w:sz w:val="24"/>
          <w:szCs w:val="24"/>
        </w:rPr>
        <w:t>від</w:t>
      </w:r>
      <w:proofErr w:type="spellEnd"/>
      <w:r w:rsidRPr="00701619">
        <w:rPr>
          <w:color w:val="000000"/>
          <w:sz w:val="24"/>
          <w:szCs w:val="24"/>
        </w:rPr>
        <w:t xml:space="preserve"> 15.04.2014 № 1207-VII</w:t>
      </w:r>
      <w:r w:rsidRPr="00701619">
        <w:rPr>
          <w:color w:val="000000"/>
          <w:sz w:val="24"/>
          <w:szCs w:val="24"/>
          <w:lang w:val="uk-UA"/>
        </w:rPr>
        <w:t>;</w:t>
      </w:r>
    </w:p>
    <w:p w14:paraId="4C49E4A8" w14:textId="77777777" w:rsidR="003504EB" w:rsidRPr="00701619" w:rsidRDefault="003504EB" w:rsidP="008D1F9D">
      <w:pPr>
        <w:ind w:left="360"/>
        <w:jc w:val="both"/>
        <w:rPr>
          <w:sz w:val="24"/>
          <w:szCs w:val="24"/>
          <w:lang w:val="uk-UA"/>
        </w:rPr>
      </w:pPr>
      <w:r w:rsidRPr="00701619">
        <w:rPr>
          <w:b/>
          <w:color w:val="000000"/>
          <w:sz w:val="24"/>
          <w:szCs w:val="24"/>
          <w:lang w:val="uk-UA"/>
        </w:rPr>
        <w:t xml:space="preserve">- </w:t>
      </w:r>
      <w:r w:rsidRPr="00701619">
        <w:rPr>
          <w:color w:val="000000"/>
          <w:sz w:val="24"/>
          <w:szCs w:val="24"/>
          <w:lang w:val="uk-UA"/>
        </w:rPr>
        <w:t>пункту 2 постанови Кабміну від 12.10.2022 №1178 (зі змінами), а саме: замовникам забороняється здійснювати публічні закупівлі товарів, робіт і послуг у: громадян</w:t>
      </w:r>
      <w:r w:rsidRPr="00701619">
        <w:rPr>
          <w:b/>
          <w:color w:val="000000"/>
          <w:sz w:val="24"/>
          <w:szCs w:val="24"/>
          <w:lang w:val="uk-UA"/>
        </w:rPr>
        <w:t xml:space="preserve"> </w:t>
      </w:r>
      <w:r w:rsidRPr="00701619">
        <w:rPr>
          <w:sz w:val="24"/>
          <w:szCs w:val="24"/>
          <w:lang w:val="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кінцевими </w:t>
      </w:r>
      <w:proofErr w:type="spellStart"/>
      <w:r w:rsidRPr="00701619">
        <w:rPr>
          <w:sz w:val="24"/>
          <w:szCs w:val="24"/>
          <w:lang w:val="uk-UA"/>
        </w:rPr>
        <w:t>бенефіціарним</w:t>
      </w:r>
      <w:proofErr w:type="spellEnd"/>
      <w:r w:rsidRPr="00701619">
        <w:rPr>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w:t>
      </w:r>
      <w:r w:rsidRPr="00701619">
        <w:rPr>
          <w:sz w:val="24"/>
          <w:szCs w:val="24"/>
          <w:lang w:val="uk-UA"/>
        </w:rPr>
        <w:lastRenderedPageBreak/>
        <w:t>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9D5D780" w14:textId="77777777" w:rsidR="003504EB" w:rsidRPr="00701619" w:rsidRDefault="003504EB" w:rsidP="00A3700E">
      <w:pPr>
        <w:ind w:firstLine="435"/>
        <w:jc w:val="both"/>
        <w:rPr>
          <w:sz w:val="24"/>
          <w:szCs w:val="24"/>
        </w:rPr>
      </w:pPr>
      <w:r w:rsidRPr="00701619">
        <w:rPr>
          <w:sz w:val="24"/>
          <w:szCs w:val="24"/>
        </w:rPr>
        <w:t xml:space="preserve">У </w:t>
      </w:r>
      <w:proofErr w:type="spellStart"/>
      <w:r w:rsidRPr="00701619">
        <w:rPr>
          <w:sz w:val="24"/>
          <w:szCs w:val="24"/>
        </w:rPr>
        <w:t>випадку</w:t>
      </w:r>
      <w:proofErr w:type="spellEnd"/>
      <w:r w:rsidRPr="00701619">
        <w:rPr>
          <w:sz w:val="24"/>
          <w:szCs w:val="24"/>
        </w:rPr>
        <w:t xml:space="preserve"> </w:t>
      </w:r>
      <w:proofErr w:type="spellStart"/>
      <w:r w:rsidRPr="00701619">
        <w:rPr>
          <w:sz w:val="24"/>
          <w:szCs w:val="24"/>
        </w:rPr>
        <w:t>неврахування</w:t>
      </w:r>
      <w:proofErr w:type="spellEnd"/>
      <w:r w:rsidRPr="00701619">
        <w:rPr>
          <w:sz w:val="24"/>
          <w:szCs w:val="24"/>
        </w:rPr>
        <w:t xml:space="preserve"> </w:t>
      </w:r>
      <w:proofErr w:type="spellStart"/>
      <w:r w:rsidRPr="00701619">
        <w:rPr>
          <w:sz w:val="24"/>
          <w:szCs w:val="24"/>
        </w:rPr>
        <w:t>учасником</w:t>
      </w:r>
      <w:proofErr w:type="spellEnd"/>
      <w:r w:rsidRPr="00701619">
        <w:rPr>
          <w:sz w:val="24"/>
          <w:szCs w:val="24"/>
        </w:rPr>
        <w:t xml:space="preserve"> </w:t>
      </w:r>
      <w:proofErr w:type="spellStart"/>
      <w:r w:rsidRPr="00701619">
        <w:rPr>
          <w:sz w:val="24"/>
          <w:szCs w:val="24"/>
        </w:rPr>
        <w:t>під</w:t>
      </w:r>
      <w:proofErr w:type="spellEnd"/>
      <w:r w:rsidRPr="00701619">
        <w:rPr>
          <w:sz w:val="24"/>
          <w:szCs w:val="24"/>
        </w:rPr>
        <w:t xml:space="preserve"> час </w:t>
      </w:r>
      <w:proofErr w:type="spellStart"/>
      <w:r w:rsidRPr="00701619">
        <w:rPr>
          <w:sz w:val="24"/>
          <w:szCs w:val="24"/>
        </w:rPr>
        <w:t>подання</w:t>
      </w:r>
      <w:proofErr w:type="spellEnd"/>
      <w:r w:rsidRPr="00701619">
        <w:rPr>
          <w:sz w:val="24"/>
          <w:szCs w:val="24"/>
        </w:rPr>
        <w:t xml:space="preserve"> </w:t>
      </w:r>
      <w:proofErr w:type="spellStart"/>
      <w:r w:rsidRPr="00701619">
        <w:rPr>
          <w:sz w:val="24"/>
          <w:szCs w:val="24"/>
        </w:rPr>
        <w:t>пропозиції</w:t>
      </w:r>
      <w:proofErr w:type="spellEnd"/>
      <w:r w:rsidRPr="00701619">
        <w:rPr>
          <w:sz w:val="24"/>
          <w:szCs w:val="24"/>
        </w:rPr>
        <w:t xml:space="preserve">, </w:t>
      </w:r>
      <w:proofErr w:type="spellStart"/>
      <w:r w:rsidRPr="00701619">
        <w:rPr>
          <w:sz w:val="24"/>
          <w:szCs w:val="24"/>
        </w:rPr>
        <w:t>зокрема</w:t>
      </w:r>
      <w:proofErr w:type="spellEnd"/>
      <w:r w:rsidRPr="00701619">
        <w:rPr>
          <w:sz w:val="24"/>
          <w:szCs w:val="24"/>
        </w:rPr>
        <w:t xml:space="preserve"> </w:t>
      </w:r>
      <w:proofErr w:type="spellStart"/>
      <w:r w:rsidRPr="00701619">
        <w:rPr>
          <w:sz w:val="24"/>
          <w:szCs w:val="24"/>
        </w:rPr>
        <w:t>невідповідність</w:t>
      </w:r>
      <w:proofErr w:type="spellEnd"/>
      <w:r w:rsidRPr="00701619">
        <w:rPr>
          <w:sz w:val="24"/>
          <w:szCs w:val="24"/>
        </w:rPr>
        <w:t xml:space="preserve"> </w:t>
      </w:r>
      <w:proofErr w:type="spellStart"/>
      <w:r w:rsidRPr="00701619">
        <w:rPr>
          <w:sz w:val="24"/>
          <w:szCs w:val="24"/>
        </w:rPr>
        <w:t>учасника</w:t>
      </w:r>
      <w:proofErr w:type="spellEnd"/>
      <w:r w:rsidRPr="00701619">
        <w:rPr>
          <w:sz w:val="24"/>
          <w:szCs w:val="24"/>
        </w:rPr>
        <w:t xml:space="preserve"> </w:t>
      </w:r>
      <w:proofErr w:type="spellStart"/>
      <w:r w:rsidRPr="00701619">
        <w:rPr>
          <w:sz w:val="24"/>
          <w:szCs w:val="24"/>
        </w:rPr>
        <w:t>чи</w:t>
      </w:r>
      <w:proofErr w:type="spellEnd"/>
      <w:r w:rsidRPr="00701619">
        <w:rPr>
          <w:sz w:val="24"/>
          <w:szCs w:val="24"/>
        </w:rPr>
        <w:t xml:space="preserve"> </w:t>
      </w:r>
      <w:r w:rsidRPr="00701619">
        <w:rPr>
          <w:sz w:val="24"/>
          <w:szCs w:val="24"/>
          <w:lang w:val="uk-UA"/>
        </w:rPr>
        <w:t>роботи</w:t>
      </w:r>
      <w:r w:rsidRPr="00701619">
        <w:rPr>
          <w:sz w:val="24"/>
          <w:szCs w:val="24"/>
        </w:rPr>
        <w:t xml:space="preserve"> </w:t>
      </w:r>
      <w:proofErr w:type="spellStart"/>
      <w:r w:rsidRPr="00701619">
        <w:rPr>
          <w:sz w:val="24"/>
          <w:szCs w:val="24"/>
        </w:rPr>
        <w:t>зазначеним</w:t>
      </w:r>
      <w:proofErr w:type="spellEnd"/>
      <w:r w:rsidRPr="00701619">
        <w:rPr>
          <w:sz w:val="24"/>
          <w:szCs w:val="24"/>
        </w:rPr>
        <w:t xml:space="preserve"> нормативно-</w:t>
      </w:r>
      <w:proofErr w:type="spellStart"/>
      <w:r w:rsidRPr="00701619">
        <w:rPr>
          <w:sz w:val="24"/>
          <w:szCs w:val="24"/>
        </w:rPr>
        <w:t>правовим</w:t>
      </w:r>
      <w:proofErr w:type="spellEnd"/>
      <w:r w:rsidRPr="00701619">
        <w:rPr>
          <w:sz w:val="24"/>
          <w:szCs w:val="24"/>
        </w:rPr>
        <w:t xml:space="preserve"> актам, </w:t>
      </w:r>
      <w:proofErr w:type="spellStart"/>
      <w:r w:rsidRPr="00701619">
        <w:rPr>
          <w:sz w:val="24"/>
          <w:szCs w:val="24"/>
        </w:rPr>
        <w:t>пропозиція</w:t>
      </w:r>
      <w:proofErr w:type="spellEnd"/>
      <w:r w:rsidRPr="00701619">
        <w:rPr>
          <w:sz w:val="24"/>
          <w:szCs w:val="24"/>
        </w:rPr>
        <w:t xml:space="preserve"> </w:t>
      </w:r>
      <w:proofErr w:type="spellStart"/>
      <w:r w:rsidRPr="00701619">
        <w:rPr>
          <w:sz w:val="24"/>
          <w:szCs w:val="24"/>
        </w:rPr>
        <w:t>учасника</w:t>
      </w:r>
      <w:proofErr w:type="spellEnd"/>
      <w:r w:rsidRPr="00701619">
        <w:rPr>
          <w:sz w:val="24"/>
          <w:szCs w:val="24"/>
        </w:rPr>
        <w:t xml:space="preserve"> </w:t>
      </w:r>
      <w:proofErr w:type="spellStart"/>
      <w:r w:rsidRPr="00701619">
        <w:rPr>
          <w:sz w:val="24"/>
          <w:szCs w:val="24"/>
        </w:rPr>
        <w:t>вважатиметься</w:t>
      </w:r>
      <w:proofErr w:type="spellEnd"/>
      <w:r w:rsidRPr="00701619">
        <w:rPr>
          <w:sz w:val="24"/>
          <w:szCs w:val="24"/>
        </w:rPr>
        <w:t xml:space="preserve"> такою, що не </w:t>
      </w:r>
      <w:proofErr w:type="spellStart"/>
      <w:r w:rsidRPr="00701619">
        <w:rPr>
          <w:sz w:val="24"/>
          <w:szCs w:val="24"/>
        </w:rPr>
        <w:t>відповідає</w:t>
      </w:r>
      <w:proofErr w:type="spellEnd"/>
      <w:r w:rsidRPr="00701619">
        <w:rPr>
          <w:sz w:val="24"/>
          <w:szCs w:val="24"/>
        </w:rPr>
        <w:t xml:space="preserve"> </w:t>
      </w:r>
      <w:proofErr w:type="spellStart"/>
      <w:r w:rsidRPr="00701619">
        <w:rPr>
          <w:sz w:val="24"/>
          <w:szCs w:val="24"/>
        </w:rPr>
        <w:t>у</w:t>
      </w:r>
      <w:r w:rsidRPr="00701619">
        <w:rPr>
          <w:sz w:val="24"/>
          <w:szCs w:val="24"/>
          <w:highlight w:val="white"/>
        </w:rPr>
        <w:t>мовам</w:t>
      </w:r>
      <w:proofErr w:type="spellEnd"/>
      <w:r w:rsidRPr="00701619">
        <w:rPr>
          <w:sz w:val="24"/>
          <w:szCs w:val="24"/>
          <w:highlight w:val="white"/>
        </w:rPr>
        <w:t xml:space="preserve">, </w:t>
      </w:r>
      <w:proofErr w:type="spellStart"/>
      <w:r w:rsidRPr="00701619">
        <w:rPr>
          <w:sz w:val="24"/>
          <w:szCs w:val="24"/>
          <w:highlight w:val="white"/>
        </w:rPr>
        <w:t>визначеним</w:t>
      </w:r>
      <w:proofErr w:type="spellEnd"/>
      <w:r w:rsidRPr="00701619">
        <w:rPr>
          <w:sz w:val="24"/>
          <w:szCs w:val="24"/>
          <w:highlight w:val="white"/>
        </w:rPr>
        <w:t xml:space="preserve"> в </w:t>
      </w:r>
      <w:proofErr w:type="spellStart"/>
      <w:r w:rsidRPr="00701619">
        <w:rPr>
          <w:sz w:val="24"/>
          <w:szCs w:val="24"/>
          <w:highlight w:val="white"/>
        </w:rPr>
        <w:t>оголошенні</w:t>
      </w:r>
      <w:proofErr w:type="spellEnd"/>
      <w:r w:rsidRPr="00701619">
        <w:rPr>
          <w:sz w:val="24"/>
          <w:szCs w:val="24"/>
          <w:highlight w:val="white"/>
        </w:rPr>
        <w:t xml:space="preserve"> про </w:t>
      </w:r>
      <w:proofErr w:type="spellStart"/>
      <w:r w:rsidRPr="00701619">
        <w:rPr>
          <w:sz w:val="24"/>
          <w:szCs w:val="24"/>
          <w:highlight w:val="white"/>
        </w:rPr>
        <w:t>проведення</w:t>
      </w:r>
      <w:proofErr w:type="spellEnd"/>
      <w:r w:rsidRPr="00701619">
        <w:rPr>
          <w:sz w:val="24"/>
          <w:szCs w:val="24"/>
          <w:highlight w:val="white"/>
        </w:rPr>
        <w:t xml:space="preserve"> </w:t>
      </w:r>
      <w:proofErr w:type="spellStart"/>
      <w:r w:rsidRPr="00701619">
        <w:rPr>
          <w:sz w:val="24"/>
          <w:szCs w:val="24"/>
          <w:highlight w:val="white"/>
        </w:rPr>
        <w:t>спрощеної</w:t>
      </w:r>
      <w:proofErr w:type="spellEnd"/>
      <w:r w:rsidRPr="00701619">
        <w:rPr>
          <w:sz w:val="24"/>
          <w:szCs w:val="24"/>
          <w:highlight w:val="white"/>
        </w:rPr>
        <w:t xml:space="preserve"> </w:t>
      </w:r>
      <w:proofErr w:type="spellStart"/>
      <w:r w:rsidRPr="00701619">
        <w:rPr>
          <w:sz w:val="24"/>
          <w:szCs w:val="24"/>
          <w:highlight w:val="white"/>
        </w:rPr>
        <w:t>закупівлі</w:t>
      </w:r>
      <w:proofErr w:type="spellEnd"/>
      <w:r w:rsidRPr="00701619">
        <w:rPr>
          <w:sz w:val="24"/>
          <w:szCs w:val="24"/>
          <w:highlight w:val="white"/>
        </w:rPr>
        <w:t xml:space="preserve">, та </w:t>
      </w:r>
      <w:proofErr w:type="spellStart"/>
      <w:r w:rsidRPr="00701619">
        <w:rPr>
          <w:sz w:val="24"/>
          <w:szCs w:val="24"/>
          <w:highlight w:val="white"/>
        </w:rPr>
        <w:t>вимогам</w:t>
      </w:r>
      <w:proofErr w:type="spellEnd"/>
      <w:r w:rsidRPr="00701619">
        <w:rPr>
          <w:sz w:val="24"/>
          <w:szCs w:val="24"/>
          <w:highlight w:val="white"/>
        </w:rPr>
        <w:t xml:space="preserve"> до предмета </w:t>
      </w:r>
      <w:proofErr w:type="spellStart"/>
      <w:r w:rsidRPr="00701619">
        <w:rPr>
          <w:sz w:val="24"/>
          <w:szCs w:val="24"/>
          <w:highlight w:val="white"/>
        </w:rPr>
        <w:t>закупівлі</w:t>
      </w:r>
      <w:proofErr w:type="spellEnd"/>
      <w:r w:rsidRPr="00701619">
        <w:rPr>
          <w:sz w:val="24"/>
          <w:szCs w:val="24"/>
          <w:highlight w:val="white"/>
        </w:rPr>
        <w:t xml:space="preserve">, тому </w:t>
      </w:r>
      <w:proofErr w:type="spellStart"/>
      <w:r w:rsidRPr="00701619">
        <w:rPr>
          <w:sz w:val="24"/>
          <w:szCs w:val="24"/>
          <w:highlight w:val="white"/>
        </w:rPr>
        <w:t>така</w:t>
      </w:r>
      <w:proofErr w:type="spellEnd"/>
      <w:r w:rsidRPr="00701619">
        <w:rPr>
          <w:sz w:val="24"/>
          <w:szCs w:val="24"/>
          <w:highlight w:val="white"/>
        </w:rPr>
        <w:t xml:space="preserve"> </w:t>
      </w:r>
      <w:proofErr w:type="spellStart"/>
      <w:r w:rsidRPr="00701619">
        <w:rPr>
          <w:sz w:val="24"/>
          <w:szCs w:val="24"/>
          <w:highlight w:val="white"/>
        </w:rPr>
        <w:t>пропозиція</w:t>
      </w:r>
      <w:proofErr w:type="spellEnd"/>
      <w:r w:rsidRPr="00701619">
        <w:rPr>
          <w:sz w:val="24"/>
          <w:szCs w:val="24"/>
          <w:highlight w:val="white"/>
        </w:rPr>
        <w:t xml:space="preserve"> </w:t>
      </w:r>
      <w:proofErr w:type="spellStart"/>
      <w:r w:rsidRPr="00701619">
        <w:rPr>
          <w:sz w:val="24"/>
          <w:szCs w:val="24"/>
        </w:rPr>
        <w:t>підлягатиме</w:t>
      </w:r>
      <w:proofErr w:type="spellEnd"/>
      <w:r w:rsidRPr="00701619">
        <w:rPr>
          <w:sz w:val="24"/>
          <w:szCs w:val="24"/>
        </w:rPr>
        <w:t xml:space="preserve"> </w:t>
      </w:r>
      <w:proofErr w:type="spellStart"/>
      <w:r w:rsidRPr="00701619">
        <w:rPr>
          <w:sz w:val="24"/>
          <w:szCs w:val="24"/>
        </w:rPr>
        <w:t>відхиленню</w:t>
      </w:r>
      <w:proofErr w:type="spellEnd"/>
      <w:r w:rsidRPr="00701619">
        <w:rPr>
          <w:sz w:val="24"/>
          <w:szCs w:val="24"/>
        </w:rPr>
        <w:t xml:space="preserve"> на </w:t>
      </w:r>
      <w:proofErr w:type="spellStart"/>
      <w:r w:rsidRPr="00701619">
        <w:rPr>
          <w:sz w:val="24"/>
          <w:szCs w:val="24"/>
        </w:rPr>
        <w:t>підставі</w:t>
      </w:r>
      <w:proofErr w:type="spellEnd"/>
      <w:r w:rsidRPr="00701619">
        <w:rPr>
          <w:sz w:val="24"/>
          <w:szCs w:val="24"/>
        </w:rPr>
        <w:t xml:space="preserve"> пункту 1 </w:t>
      </w:r>
      <w:proofErr w:type="spellStart"/>
      <w:r w:rsidRPr="00701619">
        <w:rPr>
          <w:sz w:val="24"/>
          <w:szCs w:val="24"/>
        </w:rPr>
        <w:t>частини</w:t>
      </w:r>
      <w:proofErr w:type="spellEnd"/>
      <w:r w:rsidRPr="00701619">
        <w:rPr>
          <w:sz w:val="24"/>
          <w:szCs w:val="24"/>
        </w:rPr>
        <w:t xml:space="preserve"> 13 </w:t>
      </w:r>
      <w:proofErr w:type="spellStart"/>
      <w:r w:rsidRPr="00701619">
        <w:rPr>
          <w:sz w:val="24"/>
          <w:szCs w:val="24"/>
        </w:rPr>
        <w:t>статті</w:t>
      </w:r>
      <w:proofErr w:type="spellEnd"/>
      <w:r w:rsidRPr="00701619">
        <w:rPr>
          <w:sz w:val="24"/>
          <w:szCs w:val="24"/>
        </w:rPr>
        <w:t xml:space="preserve"> 14 Закону.</w:t>
      </w:r>
    </w:p>
    <w:p w14:paraId="2BB91481" w14:textId="77777777" w:rsidR="003504EB" w:rsidRDefault="003504EB" w:rsidP="005A71DB">
      <w:pPr>
        <w:shd w:val="clear" w:color="auto" w:fill="FFFFFF"/>
        <w:ind w:firstLine="357"/>
        <w:jc w:val="both"/>
        <w:rPr>
          <w:b/>
          <w:color w:val="000000"/>
          <w:sz w:val="24"/>
          <w:szCs w:val="24"/>
          <w:lang w:val="uk-UA"/>
        </w:rPr>
      </w:pPr>
      <w:proofErr w:type="spellStart"/>
      <w:r w:rsidRPr="00FE27D7">
        <w:rPr>
          <w:b/>
          <w:color w:val="000000"/>
          <w:sz w:val="24"/>
          <w:szCs w:val="24"/>
        </w:rPr>
        <w:t>Додатки</w:t>
      </w:r>
      <w:proofErr w:type="spellEnd"/>
      <w:r w:rsidRPr="00FE27D7">
        <w:rPr>
          <w:b/>
          <w:color w:val="000000"/>
          <w:sz w:val="24"/>
          <w:szCs w:val="24"/>
        </w:rPr>
        <w:t xml:space="preserve"> до </w:t>
      </w:r>
      <w:r>
        <w:rPr>
          <w:b/>
          <w:color w:val="000000"/>
          <w:sz w:val="24"/>
          <w:szCs w:val="24"/>
          <w:lang w:val="uk-UA"/>
        </w:rPr>
        <w:t>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76546BE1" w14:textId="77777777" w:rsidR="003504EB" w:rsidRPr="005A71DB" w:rsidRDefault="003504EB" w:rsidP="005A71DB">
      <w:pPr>
        <w:shd w:val="clear" w:color="auto" w:fill="FFFFFF"/>
        <w:ind w:firstLine="357"/>
        <w:jc w:val="both"/>
        <w:rPr>
          <w:b/>
          <w:color w:val="000000"/>
          <w:sz w:val="24"/>
          <w:szCs w:val="24"/>
          <w:lang w:val="uk-UA"/>
        </w:rPr>
      </w:pPr>
      <w:r w:rsidRPr="005A71DB">
        <w:rPr>
          <w:color w:val="000000"/>
          <w:sz w:val="24"/>
          <w:szCs w:val="24"/>
          <w:lang w:val="uk-UA"/>
        </w:rPr>
        <w:t xml:space="preserve">Додаток №1 – </w:t>
      </w:r>
      <w:r>
        <w:rPr>
          <w:color w:val="000000"/>
          <w:sz w:val="24"/>
          <w:szCs w:val="24"/>
          <w:lang w:val="uk-UA"/>
        </w:rPr>
        <w:t>Інформація про технічні, якісні та інші характеристики предмета закупівлі.</w:t>
      </w:r>
    </w:p>
    <w:p w14:paraId="1FBBA0D5" w14:textId="77777777" w:rsidR="003504EB" w:rsidRPr="0050388C" w:rsidRDefault="003504EB" w:rsidP="002C0E64">
      <w:pPr>
        <w:ind w:firstLine="360"/>
        <w:jc w:val="both"/>
        <w:rPr>
          <w:sz w:val="24"/>
          <w:szCs w:val="24"/>
          <w:lang w:val="uk-UA"/>
        </w:rPr>
      </w:pPr>
      <w:r w:rsidRPr="0050388C">
        <w:rPr>
          <w:sz w:val="24"/>
          <w:szCs w:val="24"/>
          <w:lang w:val="uk-UA"/>
        </w:rPr>
        <w:t xml:space="preserve">Додаток № </w:t>
      </w:r>
      <w:r>
        <w:rPr>
          <w:sz w:val="24"/>
          <w:szCs w:val="24"/>
          <w:lang w:val="uk-UA"/>
        </w:rPr>
        <w:t>2</w:t>
      </w:r>
      <w:r w:rsidRPr="0050388C">
        <w:rPr>
          <w:sz w:val="24"/>
          <w:szCs w:val="24"/>
          <w:lang w:val="uk-UA"/>
        </w:rPr>
        <w:t xml:space="preserve"> – </w:t>
      </w:r>
      <w:r w:rsidRPr="00381519">
        <w:rPr>
          <w:sz w:val="24"/>
          <w:szCs w:val="24"/>
          <w:lang w:val="uk-UA"/>
        </w:rPr>
        <w:t>Вимоги до кваліфікації Учасника</w:t>
      </w:r>
      <w:r w:rsidRPr="0050388C">
        <w:rPr>
          <w:sz w:val="24"/>
          <w:szCs w:val="24"/>
          <w:lang w:val="uk-UA"/>
        </w:rPr>
        <w:t>.</w:t>
      </w:r>
    </w:p>
    <w:p w14:paraId="7C15DC39" w14:textId="77777777" w:rsidR="003504EB" w:rsidRPr="00FE27D7" w:rsidRDefault="003504EB" w:rsidP="002C0E64">
      <w:pPr>
        <w:pStyle w:val="a3"/>
        <w:spacing w:before="0" w:beforeAutospacing="0" w:after="0" w:afterAutospacing="0"/>
        <w:ind w:firstLine="360"/>
        <w:jc w:val="both"/>
        <w:rPr>
          <w:color w:val="000000"/>
          <w:lang w:val="uk-UA"/>
        </w:rPr>
      </w:pPr>
      <w:r w:rsidRPr="00364F2D">
        <w:rPr>
          <w:color w:val="000000"/>
          <w:lang w:val="uk-UA"/>
        </w:rPr>
        <w:t xml:space="preserve">Додаток № </w:t>
      </w:r>
      <w:r>
        <w:rPr>
          <w:color w:val="000000"/>
          <w:lang w:val="uk-UA"/>
        </w:rPr>
        <w:t>3</w:t>
      </w:r>
      <w:r w:rsidRPr="00364F2D">
        <w:rPr>
          <w:color w:val="000000"/>
          <w:lang w:val="uk-UA"/>
        </w:rPr>
        <w:t xml:space="preserve"> – Форма цінової пропозиції.</w:t>
      </w:r>
    </w:p>
    <w:p w14:paraId="6DAE7688" w14:textId="77777777" w:rsidR="003504EB" w:rsidRDefault="003504EB" w:rsidP="002C0E64">
      <w:pPr>
        <w:pStyle w:val="a3"/>
        <w:spacing w:before="0" w:beforeAutospacing="0" w:after="0" w:afterAutospacing="0"/>
        <w:ind w:firstLine="360"/>
        <w:jc w:val="both"/>
        <w:rPr>
          <w:color w:val="000000"/>
          <w:lang w:val="uk-UA"/>
        </w:rPr>
      </w:pPr>
      <w:r>
        <w:rPr>
          <w:color w:val="000000"/>
          <w:lang w:val="uk-UA"/>
        </w:rPr>
        <w:t xml:space="preserve">Додаток № 4 </w:t>
      </w:r>
      <w:r w:rsidRPr="00FE27D7">
        <w:rPr>
          <w:color w:val="000000"/>
          <w:lang w:val="uk-UA"/>
        </w:rPr>
        <w:t xml:space="preserve"> - Лист – згода на обробку персональних даних.</w:t>
      </w:r>
    </w:p>
    <w:p w14:paraId="59063B1D" w14:textId="284E152A" w:rsidR="003504EB" w:rsidRDefault="003504EB" w:rsidP="002C0E64">
      <w:pPr>
        <w:pStyle w:val="a3"/>
        <w:spacing w:before="0" w:beforeAutospacing="0" w:after="0" w:afterAutospacing="0"/>
        <w:ind w:firstLine="360"/>
        <w:jc w:val="both"/>
        <w:rPr>
          <w:color w:val="000000"/>
          <w:lang w:val="uk-UA"/>
        </w:rPr>
      </w:pPr>
      <w:r w:rsidRPr="00C73913">
        <w:rPr>
          <w:color w:val="000000"/>
          <w:lang w:val="uk-UA"/>
        </w:rPr>
        <w:t xml:space="preserve">Додаток № </w:t>
      </w:r>
      <w:r>
        <w:rPr>
          <w:color w:val="000000"/>
          <w:lang w:val="uk-UA"/>
        </w:rPr>
        <w:t>5</w:t>
      </w:r>
      <w:r w:rsidRPr="00C73913">
        <w:rPr>
          <w:color w:val="000000"/>
          <w:lang w:val="uk-UA"/>
        </w:rPr>
        <w:t xml:space="preserve"> – Договір </w:t>
      </w:r>
      <w:proofErr w:type="spellStart"/>
      <w:r>
        <w:rPr>
          <w:color w:val="000000"/>
          <w:lang w:val="uk-UA"/>
        </w:rPr>
        <w:t>підряду</w:t>
      </w:r>
      <w:proofErr w:type="spellEnd"/>
      <w:r>
        <w:rPr>
          <w:color w:val="000000"/>
          <w:lang w:val="uk-UA"/>
        </w:rPr>
        <w:t xml:space="preserve"> (</w:t>
      </w:r>
      <w:proofErr w:type="spellStart"/>
      <w:r>
        <w:rPr>
          <w:color w:val="000000"/>
          <w:lang w:val="uk-UA"/>
        </w:rPr>
        <w:t>Проєкт</w:t>
      </w:r>
      <w:proofErr w:type="spellEnd"/>
      <w:r>
        <w:rPr>
          <w:color w:val="000000"/>
          <w:lang w:val="uk-UA"/>
        </w:rPr>
        <w:t xml:space="preserve"> договору)</w:t>
      </w:r>
      <w:r w:rsidRPr="00C73913">
        <w:rPr>
          <w:color w:val="000000"/>
          <w:lang w:val="uk-UA"/>
        </w:rPr>
        <w:t>.</w:t>
      </w:r>
    </w:p>
    <w:p w14:paraId="568EC75F" w14:textId="3E835C8E" w:rsidR="00B822F9" w:rsidRDefault="00B822F9" w:rsidP="002C0E64">
      <w:pPr>
        <w:pStyle w:val="a3"/>
        <w:spacing w:before="0" w:beforeAutospacing="0" w:after="0" w:afterAutospacing="0"/>
        <w:ind w:firstLine="360"/>
        <w:jc w:val="both"/>
        <w:rPr>
          <w:color w:val="000000"/>
          <w:lang w:val="uk-UA"/>
        </w:rPr>
      </w:pPr>
    </w:p>
    <w:p w14:paraId="508293A5" w14:textId="3C66F589" w:rsidR="00B822F9" w:rsidRDefault="00B822F9" w:rsidP="002C0E64">
      <w:pPr>
        <w:pStyle w:val="a3"/>
        <w:spacing w:before="0" w:beforeAutospacing="0" w:after="0" w:afterAutospacing="0"/>
        <w:ind w:firstLine="360"/>
        <w:jc w:val="both"/>
        <w:rPr>
          <w:color w:val="000000"/>
          <w:lang w:val="uk-UA"/>
        </w:rPr>
      </w:pPr>
    </w:p>
    <w:p w14:paraId="54E66561" w14:textId="25CC2790" w:rsidR="00B822F9" w:rsidRDefault="00B822F9" w:rsidP="002C0E64">
      <w:pPr>
        <w:pStyle w:val="a3"/>
        <w:spacing w:before="0" w:beforeAutospacing="0" w:after="0" w:afterAutospacing="0"/>
        <w:ind w:firstLine="360"/>
        <w:jc w:val="both"/>
        <w:rPr>
          <w:color w:val="000000"/>
          <w:lang w:val="uk-UA"/>
        </w:rPr>
      </w:pPr>
    </w:p>
    <w:p w14:paraId="24167351" w14:textId="0C52A027" w:rsidR="00B822F9" w:rsidRDefault="00B822F9" w:rsidP="002C0E64">
      <w:pPr>
        <w:pStyle w:val="a3"/>
        <w:spacing w:before="0" w:beforeAutospacing="0" w:after="0" w:afterAutospacing="0"/>
        <w:ind w:firstLine="360"/>
        <w:jc w:val="both"/>
        <w:rPr>
          <w:color w:val="000000"/>
          <w:lang w:val="uk-UA"/>
        </w:rPr>
      </w:pPr>
    </w:p>
    <w:p w14:paraId="58D6B4B5" w14:textId="3FDF7AF7" w:rsidR="00B822F9" w:rsidRDefault="00B822F9" w:rsidP="002C0E64">
      <w:pPr>
        <w:pStyle w:val="a3"/>
        <w:spacing w:before="0" w:beforeAutospacing="0" w:after="0" w:afterAutospacing="0"/>
        <w:ind w:firstLine="360"/>
        <w:jc w:val="both"/>
        <w:rPr>
          <w:color w:val="000000"/>
          <w:lang w:val="uk-UA"/>
        </w:rPr>
      </w:pPr>
    </w:p>
    <w:p w14:paraId="7B7D2F31" w14:textId="0C88665C" w:rsidR="00B822F9" w:rsidRDefault="00B822F9" w:rsidP="002C0E64">
      <w:pPr>
        <w:pStyle w:val="a3"/>
        <w:spacing w:before="0" w:beforeAutospacing="0" w:after="0" w:afterAutospacing="0"/>
        <w:ind w:firstLine="360"/>
        <w:jc w:val="both"/>
        <w:rPr>
          <w:color w:val="000000"/>
          <w:lang w:val="uk-UA"/>
        </w:rPr>
      </w:pPr>
    </w:p>
    <w:p w14:paraId="67CB9F20" w14:textId="09A48850" w:rsidR="00B822F9" w:rsidRDefault="00B822F9" w:rsidP="002C0E64">
      <w:pPr>
        <w:pStyle w:val="a3"/>
        <w:spacing w:before="0" w:beforeAutospacing="0" w:after="0" w:afterAutospacing="0"/>
        <w:ind w:firstLine="360"/>
        <w:jc w:val="both"/>
        <w:rPr>
          <w:color w:val="000000"/>
          <w:lang w:val="uk-UA"/>
        </w:rPr>
      </w:pPr>
    </w:p>
    <w:p w14:paraId="080E17F1" w14:textId="1FB938D7" w:rsidR="00B822F9" w:rsidRDefault="00B822F9" w:rsidP="002C0E64">
      <w:pPr>
        <w:pStyle w:val="a3"/>
        <w:spacing w:before="0" w:beforeAutospacing="0" w:after="0" w:afterAutospacing="0"/>
        <w:ind w:firstLine="360"/>
        <w:jc w:val="both"/>
        <w:rPr>
          <w:color w:val="000000"/>
          <w:lang w:val="uk-UA"/>
        </w:rPr>
      </w:pPr>
    </w:p>
    <w:p w14:paraId="1FC6641A" w14:textId="18FB04AD" w:rsidR="00B822F9" w:rsidRDefault="00B822F9" w:rsidP="002C0E64">
      <w:pPr>
        <w:pStyle w:val="a3"/>
        <w:spacing w:before="0" w:beforeAutospacing="0" w:after="0" w:afterAutospacing="0"/>
        <w:ind w:firstLine="360"/>
        <w:jc w:val="both"/>
        <w:rPr>
          <w:color w:val="000000"/>
          <w:lang w:val="uk-UA"/>
        </w:rPr>
      </w:pPr>
    </w:p>
    <w:p w14:paraId="70EF2268" w14:textId="2107ED83" w:rsidR="00B822F9" w:rsidRDefault="00B822F9" w:rsidP="002C0E64">
      <w:pPr>
        <w:pStyle w:val="a3"/>
        <w:spacing w:before="0" w:beforeAutospacing="0" w:after="0" w:afterAutospacing="0"/>
        <w:ind w:firstLine="360"/>
        <w:jc w:val="both"/>
        <w:rPr>
          <w:color w:val="000000"/>
          <w:lang w:val="uk-UA"/>
        </w:rPr>
      </w:pPr>
    </w:p>
    <w:p w14:paraId="482F8CA3" w14:textId="63331F15" w:rsidR="00B822F9" w:rsidRDefault="00B822F9" w:rsidP="002C0E64">
      <w:pPr>
        <w:pStyle w:val="a3"/>
        <w:spacing w:before="0" w:beforeAutospacing="0" w:after="0" w:afterAutospacing="0"/>
        <w:ind w:firstLine="360"/>
        <w:jc w:val="both"/>
        <w:rPr>
          <w:color w:val="000000"/>
          <w:lang w:val="uk-UA"/>
        </w:rPr>
      </w:pPr>
    </w:p>
    <w:p w14:paraId="3B3C489D" w14:textId="12BA7CAA" w:rsidR="00B822F9" w:rsidRDefault="00B822F9" w:rsidP="002C0E64">
      <w:pPr>
        <w:pStyle w:val="a3"/>
        <w:spacing w:before="0" w:beforeAutospacing="0" w:after="0" w:afterAutospacing="0"/>
        <w:ind w:firstLine="360"/>
        <w:jc w:val="both"/>
        <w:rPr>
          <w:color w:val="000000"/>
          <w:lang w:val="uk-UA"/>
        </w:rPr>
      </w:pPr>
    </w:p>
    <w:p w14:paraId="174D4021" w14:textId="09A1F893" w:rsidR="00B822F9" w:rsidRDefault="00B822F9" w:rsidP="002C0E64">
      <w:pPr>
        <w:pStyle w:val="a3"/>
        <w:spacing w:before="0" w:beforeAutospacing="0" w:after="0" w:afterAutospacing="0"/>
        <w:ind w:firstLine="360"/>
        <w:jc w:val="both"/>
        <w:rPr>
          <w:color w:val="000000"/>
          <w:lang w:val="uk-UA"/>
        </w:rPr>
      </w:pPr>
    </w:p>
    <w:p w14:paraId="25C9D6ED" w14:textId="4B470C6D" w:rsidR="00B822F9" w:rsidRDefault="00B822F9" w:rsidP="002C0E64">
      <w:pPr>
        <w:pStyle w:val="a3"/>
        <w:spacing w:before="0" w:beforeAutospacing="0" w:after="0" w:afterAutospacing="0"/>
        <w:ind w:firstLine="360"/>
        <w:jc w:val="both"/>
        <w:rPr>
          <w:color w:val="000000"/>
          <w:lang w:val="uk-UA"/>
        </w:rPr>
      </w:pPr>
    </w:p>
    <w:p w14:paraId="7FB492A0" w14:textId="4D6A0CF2" w:rsidR="00B822F9" w:rsidRDefault="00B822F9" w:rsidP="002C0E64">
      <w:pPr>
        <w:pStyle w:val="a3"/>
        <w:spacing w:before="0" w:beforeAutospacing="0" w:after="0" w:afterAutospacing="0"/>
        <w:ind w:firstLine="360"/>
        <w:jc w:val="both"/>
        <w:rPr>
          <w:color w:val="000000"/>
          <w:lang w:val="uk-UA"/>
        </w:rPr>
      </w:pPr>
    </w:p>
    <w:p w14:paraId="787F6D76" w14:textId="4B9747FF" w:rsidR="00B822F9" w:rsidRDefault="00B822F9" w:rsidP="002C0E64">
      <w:pPr>
        <w:pStyle w:val="a3"/>
        <w:spacing w:before="0" w:beforeAutospacing="0" w:after="0" w:afterAutospacing="0"/>
        <w:ind w:firstLine="360"/>
        <w:jc w:val="both"/>
        <w:rPr>
          <w:color w:val="000000"/>
          <w:lang w:val="uk-UA"/>
        </w:rPr>
      </w:pPr>
    </w:p>
    <w:p w14:paraId="05B1CC7E" w14:textId="10FEC2DC" w:rsidR="00B822F9" w:rsidRDefault="00B822F9" w:rsidP="002C0E64">
      <w:pPr>
        <w:pStyle w:val="a3"/>
        <w:spacing w:before="0" w:beforeAutospacing="0" w:after="0" w:afterAutospacing="0"/>
        <w:ind w:firstLine="360"/>
        <w:jc w:val="both"/>
        <w:rPr>
          <w:color w:val="000000"/>
          <w:lang w:val="uk-UA"/>
        </w:rPr>
      </w:pPr>
    </w:p>
    <w:p w14:paraId="18863788" w14:textId="700D2C6D" w:rsidR="00B822F9" w:rsidRDefault="00B822F9" w:rsidP="002C0E64">
      <w:pPr>
        <w:pStyle w:val="a3"/>
        <w:spacing w:before="0" w:beforeAutospacing="0" w:after="0" w:afterAutospacing="0"/>
        <w:ind w:firstLine="360"/>
        <w:jc w:val="both"/>
        <w:rPr>
          <w:color w:val="000000"/>
          <w:lang w:val="uk-UA"/>
        </w:rPr>
      </w:pPr>
    </w:p>
    <w:p w14:paraId="446E5180" w14:textId="573977BC" w:rsidR="00B822F9" w:rsidRDefault="00B822F9" w:rsidP="002C0E64">
      <w:pPr>
        <w:pStyle w:val="a3"/>
        <w:spacing w:before="0" w:beforeAutospacing="0" w:after="0" w:afterAutospacing="0"/>
        <w:ind w:firstLine="360"/>
        <w:jc w:val="both"/>
        <w:rPr>
          <w:color w:val="000000"/>
          <w:lang w:val="uk-UA"/>
        </w:rPr>
      </w:pPr>
    </w:p>
    <w:p w14:paraId="52B35823" w14:textId="454925AF" w:rsidR="00B822F9" w:rsidRDefault="00B822F9" w:rsidP="002C0E64">
      <w:pPr>
        <w:pStyle w:val="a3"/>
        <w:spacing w:before="0" w:beforeAutospacing="0" w:after="0" w:afterAutospacing="0"/>
        <w:ind w:firstLine="360"/>
        <w:jc w:val="both"/>
        <w:rPr>
          <w:color w:val="000000"/>
          <w:lang w:val="uk-UA"/>
        </w:rPr>
      </w:pPr>
    </w:p>
    <w:p w14:paraId="223784CA" w14:textId="46EE0788" w:rsidR="00B822F9" w:rsidRDefault="00B822F9" w:rsidP="002C0E64">
      <w:pPr>
        <w:pStyle w:val="a3"/>
        <w:spacing w:before="0" w:beforeAutospacing="0" w:after="0" w:afterAutospacing="0"/>
        <w:ind w:firstLine="360"/>
        <w:jc w:val="both"/>
        <w:rPr>
          <w:color w:val="000000"/>
          <w:lang w:val="uk-UA"/>
        </w:rPr>
      </w:pPr>
    </w:p>
    <w:p w14:paraId="34A3D78E" w14:textId="0C9132B0" w:rsidR="00B822F9" w:rsidRDefault="00B822F9" w:rsidP="002C0E64">
      <w:pPr>
        <w:pStyle w:val="a3"/>
        <w:spacing w:before="0" w:beforeAutospacing="0" w:after="0" w:afterAutospacing="0"/>
        <w:ind w:firstLine="360"/>
        <w:jc w:val="both"/>
        <w:rPr>
          <w:color w:val="000000"/>
          <w:lang w:val="uk-UA"/>
        </w:rPr>
      </w:pPr>
    </w:p>
    <w:p w14:paraId="39524415" w14:textId="240AB1AC" w:rsidR="00B822F9" w:rsidRDefault="00B822F9" w:rsidP="002C0E64">
      <w:pPr>
        <w:pStyle w:val="a3"/>
        <w:spacing w:before="0" w:beforeAutospacing="0" w:after="0" w:afterAutospacing="0"/>
        <w:ind w:firstLine="360"/>
        <w:jc w:val="both"/>
        <w:rPr>
          <w:color w:val="000000"/>
          <w:lang w:val="uk-UA"/>
        </w:rPr>
      </w:pPr>
    </w:p>
    <w:p w14:paraId="494ED75F" w14:textId="70A920B7" w:rsidR="00B822F9" w:rsidRDefault="00B822F9" w:rsidP="002C0E64">
      <w:pPr>
        <w:pStyle w:val="a3"/>
        <w:spacing w:before="0" w:beforeAutospacing="0" w:after="0" w:afterAutospacing="0"/>
        <w:ind w:firstLine="360"/>
        <w:jc w:val="both"/>
        <w:rPr>
          <w:color w:val="000000"/>
          <w:lang w:val="uk-UA"/>
        </w:rPr>
      </w:pPr>
    </w:p>
    <w:p w14:paraId="2358F814" w14:textId="2731EAD0" w:rsidR="00B822F9" w:rsidRDefault="00B822F9" w:rsidP="002C0E64">
      <w:pPr>
        <w:pStyle w:val="a3"/>
        <w:spacing w:before="0" w:beforeAutospacing="0" w:after="0" w:afterAutospacing="0"/>
        <w:ind w:firstLine="360"/>
        <w:jc w:val="both"/>
        <w:rPr>
          <w:color w:val="000000"/>
          <w:lang w:val="uk-UA"/>
        </w:rPr>
      </w:pPr>
    </w:p>
    <w:p w14:paraId="4109F558" w14:textId="36160B42" w:rsidR="00B822F9" w:rsidRDefault="00B822F9" w:rsidP="002C0E64">
      <w:pPr>
        <w:pStyle w:val="a3"/>
        <w:spacing w:before="0" w:beforeAutospacing="0" w:after="0" w:afterAutospacing="0"/>
        <w:ind w:firstLine="360"/>
        <w:jc w:val="both"/>
        <w:rPr>
          <w:color w:val="000000"/>
          <w:lang w:val="uk-UA"/>
        </w:rPr>
      </w:pPr>
    </w:p>
    <w:p w14:paraId="06BAB819" w14:textId="443557BF" w:rsidR="00B822F9" w:rsidRDefault="00B822F9" w:rsidP="002C0E64">
      <w:pPr>
        <w:pStyle w:val="a3"/>
        <w:spacing w:before="0" w:beforeAutospacing="0" w:after="0" w:afterAutospacing="0"/>
        <w:ind w:firstLine="360"/>
        <w:jc w:val="both"/>
        <w:rPr>
          <w:color w:val="000000"/>
          <w:lang w:val="uk-UA"/>
        </w:rPr>
      </w:pPr>
    </w:p>
    <w:p w14:paraId="4D740ADC" w14:textId="77D176E8" w:rsidR="00B822F9" w:rsidRDefault="00B822F9" w:rsidP="002C0E64">
      <w:pPr>
        <w:pStyle w:val="a3"/>
        <w:spacing w:before="0" w:beforeAutospacing="0" w:after="0" w:afterAutospacing="0"/>
        <w:ind w:firstLine="360"/>
        <w:jc w:val="both"/>
        <w:rPr>
          <w:color w:val="000000"/>
          <w:lang w:val="uk-UA"/>
        </w:rPr>
      </w:pPr>
    </w:p>
    <w:p w14:paraId="39CB8C15" w14:textId="50C9C763" w:rsidR="00B822F9" w:rsidRDefault="00B822F9" w:rsidP="002C0E64">
      <w:pPr>
        <w:pStyle w:val="a3"/>
        <w:spacing w:before="0" w:beforeAutospacing="0" w:after="0" w:afterAutospacing="0"/>
        <w:ind w:firstLine="360"/>
        <w:jc w:val="both"/>
        <w:rPr>
          <w:color w:val="000000"/>
          <w:lang w:val="uk-UA"/>
        </w:rPr>
      </w:pPr>
    </w:p>
    <w:p w14:paraId="67F2FEEC" w14:textId="702A9B64" w:rsidR="00B822F9" w:rsidRDefault="00B822F9" w:rsidP="002C0E64">
      <w:pPr>
        <w:pStyle w:val="a3"/>
        <w:spacing w:before="0" w:beforeAutospacing="0" w:after="0" w:afterAutospacing="0"/>
        <w:ind w:firstLine="360"/>
        <w:jc w:val="both"/>
        <w:rPr>
          <w:color w:val="000000"/>
          <w:lang w:val="uk-UA"/>
        </w:rPr>
      </w:pPr>
    </w:p>
    <w:p w14:paraId="2D984E9B" w14:textId="62FDDCC5" w:rsidR="00B822F9" w:rsidRDefault="00B822F9" w:rsidP="002C0E64">
      <w:pPr>
        <w:pStyle w:val="a3"/>
        <w:spacing w:before="0" w:beforeAutospacing="0" w:after="0" w:afterAutospacing="0"/>
        <w:ind w:firstLine="360"/>
        <w:jc w:val="both"/>
        <w:rPr>
          <w:color w:val="000000"/>
          <w:lang w:val="uk-UA"/>
        </w:rPr>
      </w:pPr>
    </w:p>
    <w:p w14:paraId="400B6DCC" w14:textId="11800B18" w:rsidR="00C639BB" w:rsidRDefault="00C639BB" w:rsidP="002C0E64">
      <w:pPr>
        <w:pStyle w:val="a3"/>
        <w:spacing w:before="0" w:beforeAutospacing="0" w:after="0" w:afterAutospacing="0"/>
        <w:ind w:firstLine="360"/>
        <w:jc w:val="both"/>
        <w:rPr>
          <w:color w:val="000000"/>
          <w:lang w:val="uk-UA"/>
        </w:rPr>
      </w:pPr>
    </w:p>
    <w:p w14:paraId="78366557" w14:textId="77777777" w:rsidR="00C639BB" w:rsidRDefault="00C639BB" w:rsidP="002C0E64">
      <w:pPr>
        <w:pStyle w:val="a3"/>
        <w:spacing w:before="0" w:beforeAutospacing="0" w:after="0" w:afterAutospacing="0"/>
        <w:ind w:firstLine="360"/>
        <w:jc w:val="both"/>
        <w:rPr>
          <w:color w:val="000000"/>
          <w:lang w:val="uk-UA"/>
        </w:rPr>
      </w:pPr>
    </w:p>
    <w:p w14:paraId="3DEA382C" w14:textId="5D79CD91" w:rsidR="00B822F9" w:rsidRDefault="00B822F9" w:rsidP="002C0E64">
      <w:pPr>
        <w:pStyle w:val="a3"/>
        <w:spacing w:before="0" w:beforeAutospacing="0" w:after="0" w:afterAutospacing="0"/>
        <w:ind w:firstLine="360"/>
        <w:jc w:val="both"/>
        <w:rPr>
          <w:color w:val="000000"/>
          <w:lang w:val="uk-UA"/>
        </w:rPr>
      </w:pPr>
    </w:p>
    <w:p w14:paraId="24D02EDC" w14:textId="61A27913" w:rsidR="00B822F9" w:rsidRDefault="00B822F9" w:rsidP="002C0E64">
      <w:pPr>
        <w:pStyle w:val="a3"/>
        <w:spacing w:before="0" w:beforeAutospacing="0" w:after="0" w:afterAutospacing="0"/>
        <w:ind w:firstLine="360"/>
        <w:jc w:val="both"/>
        <w:rPr>
          <w:color w:val="000000"/>
          <w:lang w:val="uk-UA"/>
        </w:rPr>
      </w:pPr>
    </w:p>
    <w:p w14:paraId="310BAEDC" w14:textId="28400969" w:rsidR="00B822F9" w:rsidRDefault="00B822F9" w:rsidP="002C0E64">
      <w:pPr>
        <w:pStyle w:val="a3"/>
        <w:spacing w:before="0" w:beforeAutospacing="0" w:after="0" w:afterAutospacing="0"/>
        <w:ind w:firstLine="360"/>
        <w:jc w:val="both"/>
        <w:rPr>
          <w:color w:val="000000"/>
          <w:lang w:val="uk-UA"/>
        </w:rPr>
      </w:pPr>
    </w:p>
    <w:p w14:paraId="3BB5D2AB" w14:textId="495FB593" w:rsidR="00B822F9" w:rsidRDefault="00B822F9" w:rsidP="002C0E64">
      <w:pPr>
        <w:pStyle w:val="a3"/>
        <w:spacing w:before="0" w:beforeAutospacing="0" w:after="0" w:afterAutospacing="0"/>
        <w:ind w:firstLine="360"/>
        <w:jc w:val="both"/>
        <w:rPr>
          <w:color w:val="000000"/>
          <w:lang w:val="uk-UA"/>
        </w:rPr>
      </w:pPr>
    </w:p>
    <w:p w14:paraId="79C6A711" w14:textId="77777777" w:rsidR="00B822F9" w:rsidRPr="00DD5926" w:rsidRDefault="00B822F9" w:rsidP="00B822F9">
      <w:pPr>
        <w:pStyle w:val="HTML"/>
        <w:ind w:firstLine="6237"/>
        <w:jc w:val="right"/>
        <w:rPr>
          <w:rFonts w:ascii="Times New Roman" w:hAnsi="Times New Roman"/>
          <w:b/>
          <w:color w:val="auto"/>
          <w:sz w:val="24"/>
          <w:szCs w:val="24"/>
          <w:lang w:val="uk-UA"/>
        </w:rPr>
      </w:pPr>
      <w:r w:rsidRPr="00DD5926">
        <w:rPr>
          <w:rFonts w:ascii="Times New Roman" w:hAnsi="Times New Roman"/>
          <w:b/>
          <w:color w:val="auto"/>
          <w:sz w:val="24"/>
          <w:szCs w:val="24"/>
          <w:lang w:val="uk-UA"/>
        </w:rPr>
        <w:lastRenderedPageBreak/>
        <w:t xml:space="preserve">Додаток №1 </w:t>
      </w:r>
    </w:p>
    <w:p w14:paraId="55043D12" w14:textId="77777777" w:rsidR="00B822F9" w:rsidRPr="00DD5926" w:rsidRDefault="00B822F9" w:rsidP="00B822F9">
      <w:pPr>
        <w:pStyle w:val="HTML"/>
        <w:ind w:firstLine="6237"/>
        <w:jc w:val="right"/>
        <w:rPr>
          <w:rFonts w:ascii="Times New Roman" w:hAnsi="Times New Roman"/>
          <w:color w:val="auto"/>
          <w:sz w:val="24"/>
          <w:szCs w:val="24"/>
          <w:lang w:val="uk-UA"/>
        </w:rPr>
      </w:pPr>
      <w:r w:rsidRPr="00DD5926">
        <w:rPr>
          <w:rFonts w:ascii="Times New Roman" w:hAnsi="Times New Roman"/>
          <w:color w:val="auto"/>
          <w:sz w:val="24"/>
          <w:szCs w:val="24"/>
          <w:lang w:val="uk-UA"/>
        </w:rPr>
        <w:t xml:space="preserve">до Оголошення про проведення спрощеної закупівлі </w:t>
      </w:r>
    </w:p>
    <w:p w14:paraId="1EA7CC29" w14:textId="77777777" w:rsidR="00B822F9" w:rsidRPr="00DD5926" w:rsidRDefault="00B822F9" w:rsidP="00B822F9">
      <w:pPr>
        <w:suppressAutoHyphens/>
        <w:jc w:val="center"/>
        <w:rPr>
          <w:b/>
          <w:sz w:val="24"/>
          <w:szCs w:val="24"/>
          <w:lang w:val="uk-UA" w:eastAsia="ar-SA"/>
        </w:rPr>
      </w:pPr>
    </w:p>
    <w:p w14:paraId="264FF499" w14:textId="77777777" w:rsidR="00B822F9" w:rsidRPr="00DD5926" w:rsidRDefault="00B822F9" w:rsidP="00B822F9">
      <w:pPr>
        <w:suppressAutoHyphens/>
        <w:jc w:val="center"/>
        <w:rPr>
          <w:b/>
          <w:sz w:val="24"/>
          <w:szCs w:val="24"/>
          <w:lang w:val="uk-UA" w:eastAsia="ar-SA"/>
        </w:rPr>
      </w:pPr>
    </w:p>
    <w:p w14:paraId="646751CB" w14:textId="77777777" w:rsidR="00B822F9" w:rsidRPr="00DD5926" w:rsidRDefault="00B822F9" w:rsidP="00B822F9">
      <w:pPr>
        <w:suppressAutoHyphens/>
        <w:jc w:val="center"/>
        <w:rPr>
          <w:b/>
          <w:sz w:val="24"/>
          <w:szCs w:val="24"/>
          <w:lang w:val="uk-UA" w:eastAsia="ar-SA"/>
        </w:rPr>
      </w:pPr>
      <w:r w:rsidRPr="00DD5926">
        <w:rPr>
          <w:b/>
          <w:sz w:val="24"/>
          <w:szCs w:val="24"/>
          <w:lang w:val="uk-UA" w:eastAsia="ar-SA"/>
        </w:rPr>
        <w:t>ІНФОРМАЦІЯ ПРО НЕОБХІДНІ ТЕХНІЧНІ, ЯКІСНІ ТА</w:t>
      </w:r>
      <w:r>
        <w:rPr>
          <w:b/>
          <w:sz w:val="24"/>
          <w:szCs w:val="24"/>
          <w:lang w:val="uk-UA" w:eastAsia="ar-SA"/>
        </w:rPr>
        <w:t xml:space="preserve"> ІНШІ ХАРАКТЕРИСТИКИ ПРЕДМЕТА ЗАКУПІВЛІ</w:t>
      </w:r>
    </w:p>
    <w:p w14:paraId="6AB9CC22" w14:textId="77777777" w:rsidR="00B822F9" w:rsidRPr="00230F96" w:rsidRDefault="00B822F9" w:rsidP="00B822F9">
      <w:pPr>
        <w:pStyle w:val="1"/>
        <w:shd w:val="clear" w:color="auto" w:fill="FFFFFF"/>
        <w:spacing w:before="0" w:after="0"/>
        <w:ind w:firstLine="360"/>
        <w:jc w:val="both"/>
        <w:textAlignment w:val="baseline"/>
        <w:rPr>
          <w:b w:val="0"/>
          <w:sz w:val="24"/>
          <w:szCs w:val="24"/>
        </w:rPr>
      </w:pPr>
      <w:r w:rsidRPr="00230F96">
        <w:rPr>
          <w:b w:val="0"/>
          <w:sz w:val="24"/>
          <w:szCs w:val="24"/>
          <w:shd w:val="clear" w:color="auto" w:fill="FFFFFF"/>
        </w:rPr>
        <w:t xml:space="preserve">         </w:t>
      </w:r>
      <w:r w:rsidRPr="004B7776">
        <w:rPr>
          <w:b w:val="0"/>
          <w:sz w:val="24"/>
          <w:szCs w:val="24"/>
        </w:rPr>
        <w:t xml:space="preserve">Капітальний ремонт (заміна покрівлі) спортзалу «Олімп» підпорядкованого, як структурний підрозділ </w:t>
      </w:r>
      <w:proofErr w:type="spellStart"/>
      <w:r w:rsidRPr="004B7776">
        <w:rPr>
          <w:b w:val="0"/>
          <w:sz w:val="24"/>
          <w:szCs w:val="24"/>
        </w:rPr>
        <w:t>Лотівського</w:t>
      </w:r>
      <w:proofErr w:type="spellEnd"/>
      <w:r w:rsidRPr="004B7776">
        <w:rPr>
          <w:b w:val="0"/>
          <w:sz w:val="24"/>
          <w:szCs w:val="24"/>
        </w:rPr>
        <w:t xml:space="preserve"> будинку культури, вул. Центральна 1с, с. </w:t>
      </w:r>
      <w:proofErr w:type="spellStart"/>
      <w:r w:rsidRPr="004B7776">
        <w:rPr>
          <w:b w:val="0"/>
          <w:sz w:val="24"/>
          <w:szCs w:val="24"/>
        </w:rPr>
        <w:t>Лотівка</w:t>
      </w:r>
      <w:proofErr w:type="spellEnd"/>
      <w:r w:rsidRPr="004B7776">
        <w:rPr>
          <w:b w:val="0"/>
          <w:sz w:val="24"/>
          <w:szCs w:val="24"/>
        </w:rPr>
        <w:t>, Шепетівського району, Хмельницької області (код Єдиний закупівельний словник ДК 021: 2015: 45260000-7 Покрівельні роботи та інші спеціалізовані будівельні роботи</w:t>
      </w:r>
      <w:r w:rsidRPr="001D6D28">
        <w:rPr>
          <w:b w:val="0"/>
          <w:sz w:val="24"/>
          <w:szCs w:val="24"/>
        </w:rPr>
        <w:t>,</w:t>
      </w:r>
      <w:r>
        <w:rPr>
          <w:b w:val="0"/>
          <w:sz w:val="24"/>
          <w:szCs w:val="24"/>
        </w:rPr>
        <w:t xml:space="preserve"> </w:t>
      </w:r>
      <w:r w:rsidRPr="00230F96">
        <w:rPr>
          <w:b w:val="0"/>
          <w:sz w:val="24"/>
          <w:szCs w:val="24"/>
        </w:rPr>
        <w:t>повинен бути виконаний відповідно до умов укладеного Договору з дотриманням Державних будівельних норм та стандартів, із застосуванням виробів та матеріалів, якість яких підтверджується відповідними сертифікатами та паспортами, з дотриманням безпечних умов праці та виконанням вимог нормативно- правових актів з охорони праці та промислової безпеки.</w:t>
      </w:r>
    </w:p>
    <w:p w14:paraId="74D92A10" w14:textId="77777777" w:rsidR="00B822F9" w:rsidRPr="00DD5926" w:rsidRDefault="00B822F9" w:rsidP="00B822F9">
      <w:pPr>
        <w:autoSpaceDE w:val="0"/>
        <w:autoSpaceDN w:val="0"/>
        <w:adjustRightInd w:val="0"/>
        <w:ind w:firstLine="709"/>
        <w:jc w:val="both"/>
        <w:rPr>
          <w:sz w:val="24"/>
          <w:szCs w:val="24"/>
          <w:lang w:val="uk-UA"/>
        </w:rPr>
      </w:pPr>
      <w:r w:rsidRPr="00DD5926">
        <w:rPr>
          <w:sz w:val="24"/>
          <w:szCs w:val="24"/>
          <w:lang w:val="uk-UA"/>
        </w:rPr>
        <w:t xml:space="preserve">При цьому: </w:t>
      </w:r>
    </w:p>
    <w:p w14:paraId="4A2F8F5D" w14:textId="77777777" w:rsidR="00B822F9" w:rsidRPr="00DD5926" w:rsidRDefault="00B822F9" w:rsidP="00B822F9">
      <w:pPr>
        <w:autoSpaceDE w:val="0"/>
        <w:autoSpaceDN w:val="0"/>
        <w:adjustRightInd w:val="0"/>
        <w:ind w:firstLine="709"/>
        <w:jc w:val="both"/>
        <w:rPr>
          <w:sz w:val="24"/>
          <w:szCs w:val="24"/>
          <w:lang w:val="uk-UA"/>
        </w:rPr>
      </w:pPr>
      <w:r w:rsidRPr="00DD5926">
        <w:rPr>
          <w:sz w:val="24"/>
          <w:szCs w:val="24"/>
          <w:lang w:val="uk-UA"/>
        </w:rPr>
        <w:t>1. 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14:paraId="1D9BBDD3" w14:textId="77777777" w:rsidR="00B822F9" w:rsidRPr="00DD5926" w:rsidRDefault="00B822F9" w:rsidP="00B822F9">
      <w:pPr>
        <w:autoSpaceDE w:val="0"/>
        <w:autoSpaceDN w:val="0"/>
        <w:adjustRightInd w:val="0"/>
        <w:ind w:firstLine="709"/>
        <w:jc w:val="both"/>
        <w:rPr>
          <w:sz w:val="24"/>
          <w:szCs w:val="24"/>
          <w:lang w:val="uk-UA"/>
        </w:rPr>
      </w:pPr>
      <w:r w:rsidRPr="00DD5926">
        <w:rPr>
          <w:sz w:val="24"/>
          <w:szCs w:val="24"/>
          <w:lang w:val="uk-UA"/>
        </w:rPr>
        <w:t>2. Використовуван</w:t>
      </w:r>
      <w:r>
        <w:rPr>
          <w:sz w:val="24"/>
          <w:szCs w:val="24"/>
          <w:lang w:val="uk-UA"/>
        </w:rPr>
        <w:t>е</w:t>
      </w:r>
      <w:r w:rsidRPr="00DD5926">
        <w:rPr>
          <w:sz w:val="24"/>
          <w:szCs w:val="24"/>
          <w:lang w:val="uk-UA"/>
        </w:rPr>
        <w:t xml:space="preserve"> обладнання повинн</w:t>
      </w:r>
      <w:r>
        <w:rPr>
          <w:sz w:val="24"/>
          <w:szCs w:val="24"/>
          <w:lang w:val="uk-UA"/>
        </w:rPr>
        <w:t>о</w:t>
      </w:r>
      <w:r w:rsidRPr="00DD5926">
        <w:rPr>
          <w:sz w:val="24"/>
          <w:szCs w:val="24"/>
          <w:lang w:val="uk-UA"/>
        </w:rPr>
        <w:t xml:space="preserve"> відповідати кошторисній документації, державним стандартам і технічним умовам. </w:t>
      </w:r>
    </w:p>
    <w:p w14:paraId="7ACE15B9" w14:textId="77777777" w:rsidR="00B822F9" w:rsidRPr="00DD5926" w:rsidRDefault="00B822F9" w:rsidP="00B822F9">
      <w:pPr>
        <w:autoSpaceDE w:val="0"/>
        <w:autoSpaceDN w:val="0"/>
        <w:adjustRightInd w:val="0"/>
        <w:ind w:firstLine="709"/>
        <w:jc w:val="both"/>
        <w:rPr>
          <w:sz w:val="24"/>
          <w:szCs w:val="24"/>
          <w:lang w:val="uk-UA"/>
        </w:rPr>
      </w:pPr>
      <w:r>
        <w:rPr>
          <w:sz w:val="24"/>
          <w:szCs w:val="24"/>
          <w:lang w:val="uk-UA"/>
        </w:rPr>
        <w:t>3</w:t>
      </w:r>
      <w:r w:rsidRPr="00DD5926">
        <w:rPr>
          <w:sz w:val="24"/>
          <w:szCs w:val="24"/>
          <w:lang w:val="uk-UA"/>
        </w:rPr>
        <w:t xml:space="preserve">. На протязі проведення капітального ремонту відповідною організацією проводиться технічний нагляд з метою дотримання норм ДСТУ ( ДБН ). </w:t>
      </w:r>
    </w:p>
    <w:p w14:paraId="4F2464C0" w14:textId="77777777" w:rsidR="00B822F9" w:rsidRPr="00DD5926" w:rsidRDefault="00B822F9" w:rsidP="00B822F9">
      <w:pPr>
        <w:autoSpaceDE w:val="0"/>
        <w:autoSpaceDN w:val="0"/>
        <w:adjustRightInd w:val="0"/>
        <w:ind w:firstLine="709"/>
        <w:jc w:val="both"/>
        <w:rPr>
          <w:sz w:val="24"/>
          <w:szCs w:val="24"/>
          <w:lang w:val="uk-UA"/>
        </w:rPr>
      </w:pPr>
      <w:r>
        <w:rPr>
          <w:sz w:val="24"/>
          <w:szCs w:val="24"/>
          <w:lang w:val="uk-UA"/>
        </w:rPr>
        <w:t>4</w:t>
      </w:r>
      <w:r w:rsidRPr="00DD5926">
        <w:rPr>
          <w:sz w:val="24"/>
          <w:szCs w:val="24"/>
          <w:lang w:val="uk-UA"/>
        </w:rPr>
        <w:t>. Підрядник повинен пред’являти замовнику приховані роботи з оформленням відповідного акту. В протилежному випадку зазначені роботи до оплати прийматися не будуть.</w:t>
      </w:r>
    </w:p>
    <w:p w14:paraId="4239EE0B" w14:textId="77777777" w:rsidR="00B822F9" w:rsidRPr="00DD5926" w:rsidRDefault="00B822F9" w:rsidP="00B822F9">
      <w:pPr>
        <w:autoSpaceDE w:val="0"/>
        <w:autoSpaceDN w:val="0"/>
        <w:adjustRightInd w:val="0"/>
        <w:ind w:firstLine="709"/>
        <w:jc w:val="both"/>
        <w:rPr>
          <w:sz w:val="24"/>
          <w:szCs w:val="24"/>
          <w:lang w:val="uk-UA"/>
        </w:rPr>
      </w:pPr>
      <w:r>
        <w:rPr>
          <w:sz w:val="24"/>
          <w:szCs w:val="24"/>
          <w:lang w:val="uk-UA"/>
        </w:rPr>
        <w:t>5</w:t>
      </w:r>
      <w:r w:rsidRPr="00DD5926">
        <w:rPr>
          <w:sz w:val="24"/>
          <w:szCs w:val="24"/>
          <w:lang w:val="uk-UA"/>
        </w:rPr>
        <w:t xml:space="preserve">. Учасник визначає ціни з урахуванням всіх видів та обсягів робіт, що повинні бути виконані. </w:t>
      </w:r>
    </w:p>
    <w:p w14:paraId="436E0319" w14:textId="77777777" w:rsidR="00B822F9" w:rsidRPr="00DD5926" w:rsidRDefault="00B822F9" w:rsidP="00B822F9">
      <w:pPr>
        <w:autoSpaceDE w:val="0"/>
        <w:autoSpaceDN w:val="0"/>
        <w:adjustRightInd w:val="0"/>
        <w:ind w:firstLine="709"/>
        <w:jc w:val="both"/>
        <w:rPr>
          <w:sz w:val="24"/>
          <w:szCs w:val="24"/>
          <w:lang w:val="uk-UA"/>
        </w:rPr>
      </w:pPr>
      <w:r>
        <w:rPr>
          <w:sz w:val="24"/>
          <w:szCs w:val="24"/>
          <w:lang w:val="uk-UA"/>
        </w:rPr>
        <w:t>6</w:t>
      </w:r>
      <w:r w:rsidRPr="00DD5926">
        <w:rPr>
          <w:sz w:val="24"/>
          <w:szCs w:val="24"/>
          <w:lang w:val="uk-UA"/>
        </w:rPr>
        <w:t>.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6E79AD85" w14:textId="77777777" w:rsidR="00B822F9" w:rsidRPr="00DD5926" w:rsidRDefault="00B822F9" w:rsidP="00B822F9">
      <w:pPr>
        <w:autoSpaceDE w:val="0"/>
        <w:autoSpaceDN w:val="0"/>
        <w:adjustRightInd w:val="0"/>
        <w:ind w:firstLine="709"/>
        <w:jc w:val="both"/>
        <w:rPr>
          <w:sz w:val="24"/>
          <w:szCs w:val="24"/>
          <w:lang w:val="uk-UA"/>
        </w:rPr>
      </w:pPr>
      <w:r>
        <w:rPr>
          <w:sz w:val="24"/>
          <w:szCs w:val="24"/>
          <w:lang w:val="uk-UA"/>
        </w:rPr>
        <w:t>7</w:t>
      </w:r>
      <w:r w:rsidRPr="00DD5926">
        <w:rPr>
          <w:sz w:val="24"/>
          <w:szCs w:val="24"/>
          <w:lang w:val="uk-UA"/>
        </w:rPr>
        <w:t xml:space="preserve">. Якщо у найменуванні робіт технічного завдання є посилання на конкретну торгівельну марку, фірму, конструкцію, тип обладнання то даний вираз </w:t>
      </w:r>
      <w:proofErr w:type="spellStart"/>
      <w:r w:rsidRPr="00DD5926">
        <w:rPr>
          <w:sz w:val="24"/>
          <w:szCs w:val="24"/>
          <w:lang w:val="uk-UA"/>
        </w:rPr>
        <w:t>читається</w:t>
      </w:r>
      <w:proofErr w:type="spellEnd"/>
      <w:r w:rsidRPr="00DD5926">
        <w:rPr>
          <w:sz w:val="24"/>
          <w:szCs w:val="24"/>
          <w:lang w:val="uk-UA"/>
        </w:rPr>
        <w:t xml:space="preserve"> в значенні «або еквівалент».</w:t>
      </w:r>
    </w:p>
    <w:p w14:paraId="4D02C68B" w14:textId="77777777" w:rsidR="00B822F9" w:rsidRPr="00DD5926" w:rsidRDefault="00B822F9" w:rsidP="00B822F9">
      <w:pPr>
        <w:autoSpaceDE w:val="0"/>
        <w:autoSpaceDN w:val="0"/>
        <w:adjustRightInd w:val="0"/>
        <w:ind w:firstLine="709"/>
        <w:jc w:val="both"/>
        <w:rPr>
          <w:sz w:val="24"/>
          <w:szCs w:val="24"/>
          <w:lang w:val="uk-UA"/>
        </w:rPr>
      </w:pPr>
      <w:r>
        <w:rPr>
          <w:sz w:val="24"/>
          <w:szCs w:val="24"/>
          <w:lang w:val="uk-UA"/>
        </w:rPr>
        <w:t>8</w:t>
      </w:r>
      <w:r w:rsidRPr="00DD5926">
        <w:rPr>
          <w:sz w:val="24"/>
          <w:szCs w:val="24"/>
          <w:lang w:val="uk-UA"/>
        </w:rPr>
        <w:t>. Учасник  надає цінову пропозицію у відповідності до технічного завдання Замовника. Ціна пропозиції Учасника означає суму, за яку він передбачає виконати роботи, згідно з технічним завданням Замовника, на підставі нормативної потреби в трудових і матеріально-технічних ресурсах, необхідних для виконання робіт на об’єкті та поточних цін на них, з урахуванням робіт, що виконуються субпідрядними організаціями (у разі їх залучення). Ціна пропозиції повинна бути чітко визначена без будь-яких посилань обмежень або застережень.</w:t>
      </w:r>
    </w:p>
    <w:p w14:paraId="7E87ACD1" w14:textId="77777777" w:rsidR="00B822F9" w:rsidRPr="00DD5926" w:rsidRDefault="00B822F9" w:rsidP="00B822F9">
      <w:pPr>
        <w:ind w:firstLine="720"/>
        <w:jc w:val="both"/>
        <w:rPr>
          <w:sz w:val="24"/>
          <w:szCs w:val="24"/>
          <w:lang w:val="uk-UA" w:eastAsia="uk-UA"/>
        </w:rPr>
      </w:pPr>
      <w:r>
        <w:rPr>
          <w:sz w:val="24"/>
          <w:szCs w:val="24"/>
          <w:lang w:val="uk-UA" w:eastAsia="uk-UA"/>
        </w:rPr>
        <w:t>9</w:t>
      </w:r>
      <w:r w:rsidRPr="00DD5926">
        <w:rPr>
          <w:sz w:val="24"/>
          <w:szCs w:val="24"/>
          <w:lang w:val="uk-UA" w:eastAsia="uk-UA"/>
        </w:rPr>
        <w:t>. Пропозиція Учасника надається згідно суми договірної ціни, яка є твердою.</w:t>
      </w:r>
    </w:p>
    <w:p w14:paraId="35FDC477" w14:textId="77777777" w:rsidR="00B822F9" w:rsidRPr="00DD5926" w:rsidRDefault="00B822F9" w:rsidP="00B822F9">
      <w:pPr>
        <w:autoSpaceDE w:val="0"/>
        <w:autoSpaceDN w:val="0"/>
        <w:adjustRightInd w:val="0"/>
        <w:ind w:firstLine="709"/>
        <w:jc w:val="both"/>
        <w:rPr>
          <w:sz w:val="24"/>
          <w:szCs w:val="24"/>
          <w:lang w:val="uk-UA"/>
        </w:rPr>
      </w:pPr>
      <w:r>
        <w:rPr>
          <w:sz w:val="24"/>
          <w:szCs w:val="24"/>
          <w:lang w:val="uk-UA"/>
        </w:rPr>
        <w:t>10</w:t>
      </w:r>
      <w:r w:rsidRPr="00DD5926">
        <w:rPr>
          <w:sz w:val="24"/>
          <w:szCs w:val="24"/>
          <w:lang w:val="uk-UA"/>
        </w:rPr>
        <w:t>. Учасник повинен виконувати роботи з дотриманням правил техніки безпеки, використовувати екологічно безпечні матеріали, своєчасно вивозити сміття, тощо.</w:t>
      </w:r>
    </w:p>
    <w:p w14:paraId="6366CA7E" w14:textId="77777777" w:rsidR="00B822F9" w:rsidRDefault="00B822F9" w:rsidP="00B822F9">
      <w:pPr>
        <w:autoSpaceDE w:val="0"/>
        <w:autoSpaceDN w:val="0"/>
        <w:adjustRightInd w:val="0"/>
        <w:ind w:firstLine="709"/>
        <w:jc w:val="both"/>
        <w:rPr>
          <w:sz w:val="24"/>
          <w:szCs w:val="24"/>
          <w:lang w:val="uk-UA"/>
        </w:rPr>
      </w:pPr>
      <w:r w:rsidRPr="008816B7">
        <w:rPr>
          <w:sz w:val="24"/>
          <w:szCs w:val="24"/>
          <w:lang w:val="uk-UA"/>
        </w:rPr>
        <w:t>1</w:t>
      </w:r>
      <w:r>
        <w:rPr>
          <w:sz w:val="24"/>
          <w:szCs w:val="24"/>
          <w:lang w:val="uk-UA"/>
        </w:rPr>
        <w:t>1</w:t>
      </w:r>
      <w:r w:rsidRPr="008816B7">
        <w:rPr>
          <w:sz w:val="24"/>
          <w:szCs w:val="24"/>
          <w:lang w:val="uk-UA"/>
        </w:rPr>
        <w:t>. Виконавець робіт повинен дотримуватися правил техніки безпеки та охорони праці, відповідно до Закону України «Про охорону праці».</w:t>
      </w:r>
    </w:p>
    <w:p w14:paraId="797325A0" w14:textId="77777777" w:rsidR="00B822F9" w:rsidRDefault="00B822F9" w:rsidP="00B822F9">
      <w:pPr>
        <w:autoSpaceDE w:val="0"/>
        <w:autoSpaceDN w:val="0"/>
        <w:adjustRightInd w:val="0"/>
        <w:ind w:firstLine="709"/>
        <w:jc w:val="both"/>
        <w:rPr>
          <w:b/>
          <w:sz w:val="24"/>
          <w:szCs w:val="24"/>
          <w:lang w:val="uk-UA"/>
        </w:rPr>
      </w:pPr>
      <w:r w:rsidRPr="001E69EB">
        <w:rPr>
          <w:sz w:val="24"/>
          <w:szCs w:val="24"/>
          <w:lang w:val="uk-UA"/>
        </w:rPr>
        <w:t>1</w:t>
      </w:r>
      <w:r w:rsidRPr="00007BB2">
        <w:rPr>
          <w:b/>
          <w:sz w:val="24"/>
          <w:szCs w:val="24"/>
        </w:rPr>
        <w:t>2</w:t>
      </w:r>
      <w:r w:rsidRPr="001E69EB">
        <w:rPr>
          <w:sz w:val="24"/>
          <w:szCs w:val="24"/>
          <w:lang w:val="uk-UA"/>
        </w:rPr>
        <w:t>. О</w:t>
      </w:r>
      <w:r w:rsidRPr="001E69EB">
        <w:rPr>
          <w:bCs/>
          <w:sz w:val="24"/>
          <w:szCs w:val="24"/>
          <w:lang w:val="uk-UA"/>
        </w:rPr>
        <w:t>бсяги робіт:</w:t>
      </w:r>
      <w:r w:rsidRPr="00230F96">
        <w:rPr>
          <w:sz w:val="24"/>
          <w:szCs w:val="24"/>
          <w:lang w:val="uk-UA"/>
        </w:rPr>
        <w:t xml:space="preserve"> </w:t>
      </w:r>
      <w:r w:rsidRPr="004B7776">
        <w:rPr>
          <w:sz w:val="24"/>
          <w:szCs w:val="24"/>
          <w:lang w:val="uk-UA"/>
        </w:rPr>
        <w:t xml:space="preserve">Капітальний ремонт (заміна покрівлі) спортзалу «Олімп» підпорядкованого, як структурний підрозділ </w:t>
      </w:r>
      <w:proofErr w:type="spellStart"/>
      <w:r w:rsidRPr="004B7776">
        <w:rPr>
          <w:sz w:val="24"/>
          <w:szCs w:val="24"/>
          <w:lang w:val="uk-UA"/>
        </w:rPr>
        <w:t>Лотівського</w:t>
      </w:r>
      <w:proofErr w:type="spellEnd"/>
      <w:r w:rsidRPr="004B7776">
        <w:rPr>
          <w:sz w:val="24"/>
          <w:szCs w:val="24"/>
          <w:lang w:val="uk-UA"/>
        </w:rPr>
        <w:t xml:space="preserve"> будинку культури, вул. Центральна 1с, с. </w:t>
      </w:r>
      <w:proofErr w:type="spellStart"/>
      <w:r w:rsidRPr="004B7776">
        <w:rPr>
          <w:sz w:val="24"/>
          <w:szCs w:val="24"/>
          <w:lang w:val="uk-UA"/>
        </w:rPr>
        <w:t>Лотівка</w:t>
      </w:r>
      <w:proofErr w:type="spellEnd"/>
      <w:r w:rsidRPr="004B7776">
        <w:rPr>
          <w:sz w:val="24"/>
          <w:szCs w:val="24"/>
          <w:lang w:val="uk-UA"/>
        </w:rPr>
        <w:t>, Шепетівського району, Хмельницької області (код Єдиний закупівельний словник ДК 021: 2015: 45260000-7 Покрівельні роботи та інші спеціалізовані будівельні роботи</w:t>
      </w:r>
      <w:r>
        <w:rPr>
          <w:b/>
          <w:sz w:val="24"/>
          <w:szCs w:val="24"/>
          <w:lang w:val="uk-UA"/>
        </w:rPr>
        <w:t>:</w:t>
      </w:r>
    </w:p>
    <w:p w14:paraId="517773DE" w14:textId="77777777" w:rsidR="00B822F9" w:rsidRDefault="00C639BB" w:rsidP="00B822F9">
      <w:pPr>
        <w:pStyle w:val="1"/>
        <w:shd w:val="clear" w:color="auto" w:fill="FFFFFF"/>
        <w:spacing w:before="0" w:after="0"/>
        <w:ind w:hanging="142"/>
        <w:jc w:val="both"/>
        <w:textAlignment w:val="baseline"/>
        <w:rPr>
          <w:b w:val="0"/>
          <w:sz w:val="24"/>
          <w:szCs w:val="24"/>
        </w:rPr>
      </w:pPr>
      <w:r>
        <w:rPr>
          <w:b w:val="0"/>
          <w:sz w:val="24"/>
          <w:szCs w:val="24"/>
        </w:rPr>
        <w:lastRenderedPageBreak/>
        <w:pict w14:anchorId="79277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83.55pt">
            <v:imagedata r:id="rId8" o:title=""/>
          </v:shape>
        </w:pict>
      </w:r>
    </w:p>
    <w:p w14:paraId="6EA4F884" w14:textId="77777777" w:rsidR="00B822F9" w:rsidRDefault="00B822F9" w:rsidP="00B822F9">
      <w:pPr>
        <w:pStyle w:val="1"/>
        <w:shd w:val="clear" w:color="auto" w:fill="FFFFFF"/>
        <w:spacing w:before="0" w:after="0"/>
        <w:ind w:firstLine="360"/>
        <w:jc w:val="both"/>
        <w:textAlignment w:val="baseline"/>
        <w:rPr>
          <w:b w:val="0"/>
          <w:sz w:val="24"/>
          <w:szCs w:val="24"/>
        </w:rPr>
      </w:pPr>
    </w:p>
    <w:p w14:paraId="49DEDD3C" w14:textId="77777777" w:rsidR="00B822F9" w:rsidRDefault="00B822F9" w:rsidP="00B822F9">
      <w:pPr>
        <w:pStyle w:val="1"/>
        <w:shd w:val="clear" w:color="auto" w:fill="FFFFFF"/>
        <w:spacing w:before="0" w:after="0"/>
        <w:ind w:firstLine="360"/>
        <w:jc w:val="both"/>
        <w:textAlignment w:val="baseline"/>
        <w:rPr>
          <w:b w:val="0"/>
          <w:sz w:val="24"/>
          <w:szCs w:val="24"/>
        </w:rPr>
      </w:pPr>
      <w:r>
        <w:rPr>
          <w:b w:val="0"/>
          <w:sz w:val="24"/>
          <w:szCs w:val="24"/>
        </w:rPr>
        <w:t>Категорія складності – СС 1</w:t>
      </w:r>
    </w:p>
    <w:p w14:paraId="05DA1540" w14:textId="77777777" w:rsidR="00B822F9" w:rsidRPr="00D962DE" w:rsidRDefault="00B822F9" w:rsidP="00B822F9">
      <w:pPr>
        <w:rPr>
          <w:b/>
          <w:bCs/>
          <w:lang w:val="uk-UA" w:eastAsia="uk-UA"/>
        </w:rPr>
      </w:pPr>
      <w:r>
        <w:rPr>
          <w:lang w:val="uk-UA" w:eastAsia="uk-UA"/>
        </w:rPr>
        <w:t xml:space="preserve">     </w:t>
      </w:r>
      <w:r w:rsidRPr="00D962DE">
        <w:rPr>
          <w:b/>
          <w:bCs/>
          <w:lang w:val="uk-UA" w:eastAsia="uk-UA"/>
        </w:rPr>
        <w:t>Роботи виконуються з матеріалами замовника.</w:t>
      </w:r>
    </w:p>
    <w:p w14:paraId="1A6DF28C" w14:textId="77777777" w:rsidR="00B822F9" w:rsidRPr="00230F96" w:rsidRDefault="00B822F9" w:rsidP="00B822F9">
      <w:pPr>
        <w:pStyle w:val="1"/>
        <w:shd w:val="clear" w:color="auto" w:fill="FFFFFF"/>
        <w:spacing w:before="0" w:after="0"/>
        <w:ind w:firstLine="360"/>
        <w:jc w:val="both"/>
        <w:textAlignment w:val="baseline"/>
        <w:rPr>
          <w:b w:val="0"/>
          <w:sz w:val="24"/>
          <w:szCs w:val="24"/>
        </w:rPr>
      </w:pPr>
      <w:r w:rsidRPr="00230F96">
        <w:rPr>
          <w:b w:val="0"/>
          <w:sz w:val="24"/>
          <w:szCs w:val="24"/>
        </w:rPr>
        <w:t xml:space="preserve"> </w:t>
      </w:r>
    </w:p>
    <w:p w14:paraId="06FEA47A" w14:textId="77777777" w:rsidR="00B822F9" w:rsidRPr="00870500" w:rsidRDefault="00B822F9" w:rsidP="00B822F9">
      <w:pPr>
        <w:ind w:firstLine="709"/>
        <w:jc w:val="both"/>
        <w:rPr>
          <w:sz w:val="24"/>
          <w:szCs w:val="24"/>
          <w:lang w:val="uk-UA"/>
        </w:rPr>
      </w:pPr>
    </w:p>
    <w:p w14:paraId="71F897F6" w14:textId="77777777" w:rsidR="00B822F9" w:rsidRDefault="00B822F9" w:rsidP="00B822F9">
      <w:pPr>
        <w:pStyle w:val="HTML"/>
        <w:ind w:firstLine="6237"/>
        <w:jc w:val="right"/>
        <w:rPr>
          <w:rFonts w:ascii="Times New Roman" w:hAnsi="Times New Roman"/>
          <w:b/>
          <w:sz w:val="24"/>
          <w:szCs w:val="24"/>
          <w:lang w:val="uk-UA"/>
        </w:rPr>
      </w:pPr>
    </w:p>
    <w:p w14:paraId="68EAA8AF" w14:textId="77777777" w:rsidR="00B822F9" w:rsidRDefault="00B822F9" w:rsidP="00B822F9">
      <w:pPr>
        <w:pStyle w:val="HTML"/>
        <w:ind w:firstLine="6237"/>
        <w:jc w:val="right"/>
        <w:rPr>
          <w:rFonts w:ascii="Times New Roman" w:hAnsi="Times New Roman"/>
          <w:b/>
          <w:sz w:val="24"/>
          <w:szCs w:val="24"/>
          <w:lang w:val="uk-UA"/>
        </w:rPr>
      </w:pPr>
    </w:p>
    <w:p w14:paraId="613FEBFD" w14:textId="77777777" w:rsidR="00B822F9" w:rsidRPr="00C10C64" w:rsidRDefault="00B822F9" w:rsidP="00B822F9">
      <w:pPr>
        <w:pStyle w:val="HTML"/>
        <w:ind w:firstLine="6237"/>
        <w:jc w:val="right"/>
        <w:rPr>
          <w:rFonts w:ascii="Times New Roman" w:hAnsi="Times New Roman"/>
          <w:b/>
          <w:sz w:val="24"/>
          <w:szCs w:val="24"/>
          <w:lang w:val="uk-UA"/>
        </w:rPr>
      </w:pPr>
      <w:r w:rsidRPr="00C10C64">
        <w:rPr>
          <w:rFonts w:ascii="Times New Roman" w:hAnsi="Times New Roman"/>
          <w:b/>
          <w:sz w:val="24"/>
          <w:szCs w:val="24"/>
          <w:lang w:val="uk-UA"/>
        </w:rPr>
        <w:lastRenderedPageBreak/>
        <w:t xml:space="preserve">Додаток №2 </w:t>
      </w:r>
    </w:p>
    <w:p w14:paraId="6C4D27C4" w14:textId="77777777" w:rsidR="00B822F9" w:rsidRPr="00D87E11" w:rsidRDefault="00B822F9" w:rsidP="00B822F9">
      <w:pPr>
        <w:pStyle w:val="HTML"/>
        <w:ind w:firstLine="6237"/>
        <w:jc w:val="right"/>
        <w:rPr>
          <w:rFonts w:ascii="Times New Roman" w:hAnsi="Times New Roman"/>
          <w:sz w:val="24"/>
          <w:szCs w:val="24"/>
          <w:lang w:val="uk-UA"/>
        </w:rPr>
      </w:pPr>
      <w:r w:rsidRPr="00D87E11">
        <w:rPr>
          <w:rFonts w:ascii="Times New Roman" w:hAnsi="Times New Roman"/>
          <w:sz w:val="24"/>
          <w:szCs w:val="24"/>
          <w:lang w:val="uk-UA"/>
        </w:rPr>
        <w:t xml:space="preserve">до Оголошення </w:t>
      </w:r>
    </w:p>
    <w:p w14:paraId="66FB88C1" w14:textId="77777777" w:rsidR="00B822F9" w:rsidRPr="00D87E11" w:rsidRDefault="00B822F9" w:rsidP="00B822F9">
      <w:pPr>
        <w:pStyle w:val="HTML"/>
        <w:ind w:left="6237"/>
        <w:jc w:val="right"/>
        <w:rPr>
          <w:rFonts w:ascii="Times New Roman" w:hAnsi="Times New Roman"/>
          <w:sz w:val="24"/>
          <w:szCs w:val="24"/>
          <w:lang w:val="uk-UA"/>
        </w:rPr>
      </w:pPr>
      <w:r w:rsidRPr="00D87E11">
        <w:rPr>
          <w:rFonts w:ascii="Times New Roman" w:hAnsi="Times New Roman"/>
          <w:sz w:val="24"/>
          <w:szCs w:val="24"/>
          <w:lang w:val="uk-UA"/>
        </w:rPr>
        <w:t xml:space="preserve">про проведення спрощеної  закупівлі </w:t>
      </w:r>
    </w:p>
    <w:p w14:paraId="5ABA4C5F" w14:textId="77777777" w:rsidR="00B822F9" w:rsidRPr="00D87E11" w:rsidRDefault="00B822F9" w:rsidP="00B822F9">
      <w:pPr>
        <w:pStyle w:val="HTML"/>
        <w:ind w:left="6237"/>
        <w:rPr>
          <w:rFonts w:ascii="Times New Roman" w:hAnsi="Times New Roman"/>
          <w:sz w:val="24"/>
          <w:szCs w:val="24"/>
          <w:lang w:val="uk-UA"/>
        </w:rPr>
      </w:pPr>
      <w:r w:rsidRPr="00D87E11">
        <w:rPr>
          <w:rFonts w:ascii="Times New Roman" w:hAnsi="Times New Roman"/>
          <w:sz w:val="24"/>
          <w:szCs w:val="24"/>
          <w:lang w:val="uk-UA"/>
        </w:rPr>
        <w:t xml:space="preserve">        </w:t>
      </w:r>
    </w:p>
    <w:p w14:paraId="3810C6CF" w14:textId="77777777" w:rsidR="00B822F9" w:rsidRPr="00D87E11" w:rsidRDefault="00B822F9" w:rsidP="00B822F9">
      <w:pPr>
        <w:spacing w:line="276" w:lineRule="auto"/>
        <w:jc w:val="center"/>
        <w:rPr>
          <w:b/>
          <w:sz w:val="24"/>
          <w:szCs w:val="24"/>
          <w:lang w:val="uk-UA"/>
        </w:rPr>
      </w:pPr>
      <w:r w:rsidRPr="00D87E11">
        <w:rPr>
          <w:b/>
          <w:sz w:val="24"/>
          <w:szCs w:val="24"/>
          <w:lang w:val="uk-UA"/>
        </w:rPr>
        <w:t>ВИМОГИ ДО КВАЛІФІКАЦІЇ УЧАСНИКА</w:t>
      </w:r>
    </w:p>
    <w:p w14:paraId="76A7B50F" w14:textId="77777777" w:rsidR="00B822F9" w:rsidRPr="00D87E11" w:rsidRDefault="00B822F9" w:rsidP="00B822F9">
      <w:pPr>
        <w:widowControl w:val="0"/>
        <w:tabs>
          <w:tab w:val="left" w:pos="0"/>
          <w:tab w:val="left" w:pos="284"/>
          <w:tab w:val="left" w:pos="851"/>
        </w:tabs>
        <w:suppressAutoHyphens/>
        <w:ind w:left="-11" w:firstLine="437"/>
        <w:jc w:val="both"/>
        <w:rPr>
          <w:sz w:val="24"/>
          <w:szCs w:val="24"/>
          <w:lang w:val="uk-UA"/>
        </w:rPr>
      </w:pPr>
      <w:r w:rsidRPr="00D87E11">
        <w:rPr>
          <w:sz w:val="24"/>
          <w:szCs w:val="24"/>
          <w:lang w:val="uk-UA"/>
        </w:rPr>
        <w:t xml:space="preserve">Учасник на підтвердження вимог </w:t>
      </w:r>
      <w:r>
        <w:rPr>
          <w:sz w:val="24"/>
          <w:szCs w:val="24"/>
          <w:lang w:val="uk-UA"/>
        </w:rPr>
        <w:t>в складі своєї пропозиції</w:t>
      </w:r>
      <w:r w:rsidRPr="00D87E11">
        <w:rPr>
          <w:sz w:val="24"/>
          <w:szCs w:val="24"/>
          <w:lang w:val="uk-UA"/>
        </w:rPr>
        <w:t xml:space="preserve"> </w:t>
      </w:r>
      <w:r w:rsidRPr="00D87E11">
        <w:rPr>
          <w:b/>
          <w:sz w:val="24"/>
          <w:szCs w:val="24"/>
          <w:lang w:val="uk-UA"/>
        </w:rPr>
        <w:t xml:space="preserve"> </w:t>
      </w:r>
      <w:r>
        <w:rPr>
          <w:sz w:val="24"/>
          <w:szCs w:val="24"/>
          <w:lang w:val="uk-UA"/>
        </w:rPr>
        <w:t xml:space="preserve">завантажує через </w:t>
      </w:r>
      <w:proofErr w:type="spellStart"/>
      <w:r>
        <w:rPr>
          <w:sz w:val="24"/>
          <w:szCs w:val="24"/>
          <w:lang w:val="uk-UA"/>
        </w:rPr>
        <w:t>електроний</w:t>
      </w:r>
      <w:proofErr w:type="spellEnd"/>
      <w:r>
        <w:rPr>
          <w:sz w:val="24"/>
          <w:szCs w:val="24"/>
          <w:lang w:val="uk-UA"/>
        </w:rPr>
        <w:t xml:space="preserve"> майданчик закупівель</w:t>
      </w:r>
      <w:r w:rsidRPr="00D87E11">
        <w:rPr>
          <w:sz w:val="24"/>
          <w:szCs w:val="24"/>
          <w:lang w:val="uk-UA"/>
        </w:rPr>
        <w:t xml:space="preserve"> </w:t>
      </w:r>
      <w:r>
        <w:rPr>
          <w:sz w:val="24"/>
          <w:szCs w:val="24"/>
          <w:lang w:val="uk-UA"/>
        </w:rPr>
        <w:t xml:space="preserve">в </w:t>
      </w:r>
      <w:r w:rsidRPr="00D87E11">
        <w:rPr>
          <w:sz w:val="24"/>
          <w:szCs w:val="24"/>
          <w:lang w:val="uk-UA"/>
        </w:rPr>
        <w:t xml:space="preserve">сканованому в форматі </w:t>
      </w:r>
      <w:proofErr w:type="spellStart"/>
      <w:r w:rsidRPr="00D87E11">
        <w:rPr>
          <w:sz w:val="24"/>
          <w:szCs w:val="24"/>
          <w:lang w:val="uk-UA"/>
        </w:rPr>
        <w:t>pdf</w:t>
      </w:r>
      <w:proofErr w:type="spellEnd"/>
      <w:r>
        <w:rPr>
          <w:sz w:val="24"/>
          <w:szCs w:val="24"/>
          <w:lang w:val="uk-UA"/>
        </w:rPr>
        <w:t>,</w:t>
      </w:r>
      <w:r w:rsidRPr="00D87E11">
        <w:rPr>
          <w:sz w:val="24"/>
          <w:szCs w:val="24"/>
          <w:lang w:val="uk-UA"/>
        </w:rPr>
        <w:t xml:space="preserve"> </w:t>
      </w:r>
      <w:proofErr w:type="spellStart"/>
      <w:r w:rsidRPr="00D87E11">
        <w:rPr>
          <w:sz w:val="24"/>
          <w:szCs w:val="24"/>
          <w:lang w:val="uk-UA"/>
        </w:rPr>
        <w:t>jpg</w:t>
      </w:r>
      <w:proofErr w:type="spellEnd"/>
      <w:r>
        <w:rPr>
          <w:sz w:val="24"/>
          <w:szCs w:val="24"/>
          <w:lang w:val="uk-UA"/>
        </w:rPr>
        <w:t xml:space="preserve">  наступні</w:t>
      </w:r>
      <w:r w:rsidRPr="00D87E11">
        <w:rPr>
          <w:sz w:val="24"/>
          <w:szCs w:val="24"/>
          <w:lang w:val="uk-UA"/>
        </w:rPr>
        <w:t xml:space="preserve"> документи:</w:t>
      </w:r>
    </w:p>
    <w:p w14:paraId="1AD9F3B1" w14:textId="77777777" w:rsidR="00B822F9" w:rsidRPr="00D87E11" w:rsidRDefault="00B822F9" w:rsidP="00B822F9">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1. Цінову пропозицію (Додаток № 3), яка включає:</w:t>
      </w:r>
    </w:p>
    <w:p w14:paraId="36668EDD" w14:textId="77777777" w:rsidR="00B822F9" w:rsidRPr="00D87E11" w:rsidRDefault="00B822F9" w:rsidP="00B822F9">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sidRPr="00D87E11">
        <w:rPr>
          <w:color w:val="000000"/>
          <w:position w:val="-1"/>
          <w:sz w:val="24"/>
          <w:szCs w:val="24"/>
          <w:lang w:val="uk-UA"/>
        </w:rPr>
        <w:t>- розрахункові кошторисні документи (</w:t>
      </w:r>
      <w:r w:rsidRPr="00007BB2">
        <w:rPr>
          <w:color w:val="000000"/>
          <w:position w:val="-1"/>
          <w:sz w:val="24"/>
          <w:szCs w:val="24"/>
          <w:lang w:val="uk-UA"/>
        </w:rPr>
        <w:t>договірна ціна</w:t>
      </w:r>
      <w:r w:rsidRPr="00D87E11">
        <w:rPr>
          <w:color w:val="000000"/>
          <w:position w:val="-1"/>
          <w:sz w:val="24"/>
          <w:szCs w:val="24"/>
          <w:lang w:val="uk-UA"/>
        </w:rPr>
        <w:t>, локальний кошторис) відповідно до заявлено</w:t>
      </w:r>
      <w:r>
        <w:rPr>
          <w:color w:val="000000"/>
          <w:position w:val="-1"/>
          <w:sz w:val="24"/>
          <w:szCs w:val="24"/>
          <w:lang w:val="uk-UA"/>
        </w:rPr>
        <w:t>ї Відомості обсягів робіт</w:t>
      </w:r>
      <w:r w:rsidRPr="00D87E11">
        <w:rPr>
          <w:color w:val="000000"/>
          <w:position w:val="-1"/>
          <w:sz w:val="24"/>
          <w:szCs w:val="24"/>
          <w:lang w:val="uk-UA"/>
        </w:rPr>
        <w:t xml:space="preserve">. </w:t>
      </w:r>
    </w:p>
    <w:p w14:paraId="17838BA8" w14:textId="77777777" w:rsidR="00B822F9" w:rsidRDefault="00B822F9" w:rsidP="00B822F9">
      <w:pPr>
        <w:jc w:val="both"/>
        <w:rPr>
          <w:sz w:val="24"/>
          <w:szCs w:val="24"/>
          <w:lang w:val="uk-UA" w:eastAsia="en-US"/>
        </w:rPr>
      </w:pPr>
      <w:r w:rsidRPr="00D87E11">
        <w:rPr>
          <w:color w:val="000000"/>
          <w:position w:val="-1"/>
          <w:sz w:val="24"/>
          <w:szCs w:val="24"/>
          <w:lang w:val="uk-UA"/>
        </w:rPr>
        <w:t xml:space="preserve">2. </w:t>
      </w:r>
      <w:r w:rsidRPr="00D87E11">
        <w:rPr>
          <w:sz w:val="24"/>
          <w:szCs w:val="24"/>
          <w:lang w:val="uk-UA" w:eastAsia="en-US"/>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w:t>
      </w:r>
      <w:proofErr w:type="spellStart"/>
      <w:r w:rsidRPr="00D87E11">
        <w:rPr>
          <w:sz w:val="24"/>
          <w:szCs w:val="24"/>
          <w:lang w:val="uk-UA" w:eastAsia="en-US"/>
        </w:rPr>
        <w:t>підряду</w:t>
      </w:r>
      <w:proofErr w:type="spellEnd"/>
      <w:r w:rsidRPr="00D87E11">
        <w:rPr>
          <w:sz w:val="24"/>
          <w:szCs w:val="24"/>
          <w:lang w:val="uk-UA" w:eastAsia="en-US"/>
        </w:rPr>
        <w:t xml:space="preserve"> та актів виконаних робіт: </w:t>
      </w:r>
      <w:r w:rsidRPr="00D87E11">
        <w:rPr>
          <w:sz w:val="24"/>
          <w:szCs w:val="24"/>
          <w:lang w:val="uk-UA" w:eastAsia="ar-SA"/>
        </w:rPr>
        <w:t>(</w:t>
      </w:r>
      <w:r w:rsidRPr="00D87E11">
        <w:rPr>
          <w:sz w:val="24"/>
          <w:szCs w:val="24"/>
          <w:lang w:val="uk-UA" w:eastAsia="en-US"/>
        </w:rPr>
        <w:t>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сторінка(и) щодо повноважень  директора та загальних зборів (акціонерів та /або учасників) та остання сторінка)</w:t>
      </w:r>
      <w:r>
        <w:rPr>
          <w:sz w:val="24"/>
          <w:szCs w:val="24"/>
          <w:lang w:val="uk-UA" w:eastAsia="en-US"/>
        </w:rPr>
        <w:t>, або лист в довільній формі із зазначенням коду доступу до електронної версії чинного Статуту, або лист в довільній формі із зазначенням коду доступу до електронної версії чинного Статуту, а також,</w:t>
      </w:r>
      <w:r>
        <w:rPr>
          <w:color w:val="FF6600"/>
          <w:sz w:val="24"/>
          <w:szCs w:val="24"/>
          <w:lang w:val="uk-UA"/>
        </w:rPr>
        <w:t xml:space="preserve"> </w:t>
      </w:r>
      <w:r>
        <w:rPr>
          <w:sz w:val="24"/>
          <w:szCs w:val="24"/>
          <w:lang w:val="uk-UA"/>
        </w:rPr>
        <w:t>копії паспорту(</w:t>
      </w:r>
      <w:proofErr w:type="spellStart"/>
      <w:r>
        <w:rPr>
          <w:sz w:val="24"/>
          <w:szCs w:val="24"/>
          <w:lang w:val="uk-UA"/>
        </w:rPr>
        <w:t>ів</w:t>
      </w:r>
      <w:proofErr w:type="spellEnd"/>
      <w:r>
        <w:rPr>
          <w:sz w:val="24"/>
          <w:szCs w:val="24"/>
          <w:lang w:val="uk-UA"/>
        </w:rPr>
        <w:t>) посадової(</w:t>
      </w:r>
      <w:proofErr w:type="spellStart"/>
      <w:r>
        <w:rPr>
          <w:sz w:val="24"/>
          <w:szCs w:val="24"/>
          <w:lang w:val="uk-UA"/>
        </w:rPr>
        <w:t>их</w:t>
      </w:r>
      <w:proofErr w:type="spellEnd"/>
      <w:r>
        <w:rPr>
          <w:sz w:val="24"/>
          <w:szCs w:val="24"/>
          <w:lang w:val="uk-UA"/>
        </w:rPr>
        <w:t>) та/або уповноваженої (</w:t>
      </w:r>
      <w:proofErr w:type="spellStart"/>
      <w:r>
        <w:rPr>
          <w:sz w:val="24"/>
          <w:szCs w:val="24"/>
          <w:lang w:val="uk-UA"/>
        </w:rPr>
        <w:t>их</w:t>
      </w:r>
      <w:proofErr w:type="spellEnd"/>
      <w:r>
        <w:rPr>
          <w:sz w:val="24"/>
          <w:szCs w:val="24"/>
          <w:lang w:val="uk-UA"/>
        </w:rPr>
        <w:t>) осіб на право підпису документів цінової пропозиції (у разі подання пропозиції, фізичними особами, у тому числі фізичними особами-підприємцями).</w:t>
      </w:r>
    </w:p>
    <w:p w14:paraId="2C915791" w14:textId="77777777" w:rsidR="00B822F9" w:rsidRPr="00D87E11" w:rsidRDefault="00B822F9" w:rsidP="00B822F9">
      <w:pPr>
        <w:jc w:val="both"/>
        <w:rPr>
          <w:color w:val="000000"/>
          <w:position w:val="-1"/>
          <w:sz w:val="24"/>
          <w:szCs w:val="24"/>
          <w:lang w:val="uk-UA"/>
        </w:rPr>
      </w:pPr>
      <w:r w:rsidRPr="00D87E11">
        <w:rPr>
          <w:color w:val="000000"/>
          <w:position w:val="-1"/>
          <w:sz w:val="24"/>
          <w:szCs w:val="24"/>
          <w:lang w:val="uk-UA"/>
        </w:rPr>
        <w:t xml:space="preserve">3.  Довідка за підписом уповноваженої особи Учасника, у довільній формі, із зазначенням таких реквізитів Учасника: </w:t>
      </w:r>
    </w:p>
    <w:p w14:paraId="5ED91D9B" w14:textId="77777777" w:rsidR="00B822F9" w:rsidRPr="00D87E11" w:rsidRDefault="00B822F9" w:rsidP="00B822F9">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найменування юридичної або фізичної особи, </w:t>
      </w:r>
    </w:p>
    <w:p w14:paraId="4A51AB89" w14:textId="77777777" w:rsidR="00B822F9" w:rsidRPr="00D87E11" w:rsidRDefault="00B822F9" w:rsidP="00B822F9">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код ЄДРПОУ/ІПН; </w:t>
      </w:r>
    </w:p>
    <w:p w14:paraId="3A2E73A6" w14:textId="77777777" w:rsidR="00B822F9" w:rsidRPr="00D87E11" w:rsidRDefault="00B822F9" w:rsidP="00B822F9">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банківські реквізити;</w:t>
      </w:r>
    </w:p>
    <w:p w14:paraId="231768B8" w14:textId="77777777" w:rsidR="00B822F9" w:rsidRPr="00D87E11" w:rsidRDefault="00B822F9" w:rsidP="00B822F9">
      <w:pPr>
        <w:widowControl w:val="0"/>
        <w:tabs>
          <w:tab w:val="left" w:pos="0"/>
          <w:tab w:val="left" w:pos="284"/>
          <w:tab w:val="left" w:pos="851"/>
        </w:tabs>
        <w:suppressAutoHyphens/>
        <w:spacing w:line="1" w:lineRule="atLeast"/>
        <w:ind w:left="-3"/>
        <w:jc w:val="both"/>
        <w:textDirection w:val="btLr"/>
        <w:textAlignment w:val="top"/>
        <w:outlineLvl w:val="0"/>
        <w:rPr>
          <w:position w:val="-1"/>
          <w:sz w:val="24"/>
          <w:szCs w:val="24"/>
          <w:lang w:val="uk-UA"/>
        </w:rPr>
      </w:pPr>
      <w:r w:rsidRPr="00D87E11">
        <w:rPr>
          <w:color w:val="000000"/>
          <w:position w:val="-1"/>
          <w:sz w:val="24"/>
          <w:szCs w:val="24"/>
          <w:lang w:val="uk-UA"/>
        </w:rPr>
        <w:t xml:space="preserve">- юридична адреса; </w:t>
      </w:r>
    </w:p>
    <w:p w14:paraId="54192446" w14:textId="77777777" w:rsidR="00B822F9" w:rsidRPr="00D87E11" w:rsidRDefault="00B822F9" w:rsidP="00B822F9">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фактична адреса;</w:t>
      </w:r>
    </w:p>
    <w:p w14:paraId="63916B91" w14:textId="77777777" w:rsidR="00B822F9" w:rsidRPr="00D87E11" w:rsidRDefault="00B822F9" w:rsidP="00B822F9">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електронна адреса; </w:t>
      </w:r>
    </w:p>
    <w:p w14:paraId="5CD88738" w14:textId="77777777" w:rsidR="00B822F9" w:rsidRPr="00D87E11" w:rsidRDefault="00B822F9" w:rsidP="00B822F9">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xml:space="preserve">- номери телефонів; </w:t>
      </w:r>
    </w:p>
    <w:p w14:paraId="79C85E9C" w14:textId="77777777" w:rsidR="00B822F9" w:rsidRPr="00D87E11" w:rsidRDefault="00B822F9" w:rsidP="00B822F9">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посада, прізвище, ім’я, по батькові особи, уповноваженої на підписання Договору;</w:t>
      </w:r>
    </w:p>
    <w:p w14:paraId="16E27CC3" w14:textId="77777777" w:rsidR="00B822F9" w:rsidRPr="00D87E11" w:rsidRDefault="00B822F9" w:rsidP="00B822F9">
      <w:pPr>
        <w:widowControl w:val="0"/>
        <w:tabs>
          <w:tab w:val="left" w:pos="0"/>
          <w:tab w:val="left" w:pos="284"/>
          <w:tab w:val="left" w:pos="851"/>
        </w:tabs>
        <w:suppressAutoHyphens/>
        <w:spacing w:line="1" w:lineRule="atLeast"/>
        <w:ind w:left="-3"/>
        <w:jc w:val="both"/>
        <w:textDirection w:val="btLr"/>
        <w:textAlignment w:val="top"/>
        <w:outlineLvl w:val="0"/>
        <w:rPr>
          <w:color w:val="000000"/>
          <w:position w:val="-1"/>
          <w:sz w:val="24"/>
          <w:szCs w:val="24"/>
          <w:lang w:val="uk-UA"/>
        </w:rPr>
      </w:pPr>
      <w:r w:rsidRPr="00D87E11">
        <w:rPr>
          <w:color w:val="000000"/>
          <w:position w:val="-1"/>
          <w:sz w:val="24"/>
          <w:szCs w:val="24"/>
          <w:lang w:val="uk-UA"/>
        </w:rPr>
        <w:t>- посада, прізвище, ім’я, по батькові, телефон відповідальної/контактної особи.</w:t>
      </w:r>
    </w:p>
    <w:p w14:paraId="09D90282" w14:textId="77777777" w:rsidR="00B822F9" w:rsidRDefault="00B822F9" w:rsidP="00B822F9">
      <w:pPr>
        <w:jc w:val="both"/>
        <w:rPr>
          <w:sz w:val="24"/>
          <w:szCs w:val="24"/>
          <w:lang w:val="uk-UA"/>
        </w:rPr>
      </w:pPr>
      <w:r w:rsidRPr="00376153">
        <w:rPr>
          <w:position w:val="-1"/>
          <w:sz w:val="24"/>
          <w:szCs w:val="24"/>
          <w:lang w:val="uk-UA"/>
        </w:rPr>
        <w:t>4.</w:t>
      </w:r>
      <w:r w:rsidRPr="00D3239E">
        <w:rPr>
          <w:sz w:val="24"/>
          <w:szCs w:val="24"/>
          <w:lang w:val="uk-UA"/>
        </w:rPr>
        <w:t xml:space="preserve"> </w:t>
      </w:r>
      <w:r w:rsidRPr="00442EC6">
        <w:rPr>
          <w:sz w:val="24"/>
          <w:szCs w:val="24"/>
          <w:lang w:val="uk-UA"/>
        </w:rPr>
        <w:t xml:space="preserve"> </w:t>
      </w:r>
      <w:r>
        <w:rPr>
          <w:sz w:val="24"/>
          <w:szCs w:val="24"/>
          <w:lang w:val="uk-UA"/>
        </w:rPr>
        <w:t>З метою полегшення розгляду пропозицій просимо надати наступну інформацію:</w:t>
      </w:r>
    </w:p>
    <w:p w14:paraId="6541FB82" w14:textId="3D4F1963" w:rsidR="00B822F9" w:rsidRDefault="00B822F9" w:rsidP="00B822F9">
      <w:pPr>
        <w:jc w:val="both"/>
        <w:rPr>
          <w:sz w:val="24"/>
          <w:szCs w:val="24"/>
          <w:lang w:val="uk-UA"/>
        </w:rPr>
      </w:pPr>
      <w:r>
        <w:rPr>
          <w:sz w:val="24"/>
          <w:szCs w:val="24"/>
          <w:lang w:val="uk-UA"/>
        </w:rPr>
        <w:t xml:space="preserve"> -  копію</w:t>
      </w:r>
      <w:r w:rsidRPr="00442EC6">
        <w:rPr>
          <w:sz w:val="24"/>
          <w:szCs w:val="24"/>
          <w:lang w:val="uk-UA"/>
        </w:rPr>
        <w:t xml:space="preserve">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(4-ОПП) (у разі наявності).</w:t>
      </w:r>
      <w:r w:rsidRPr="00743C49">
        <w:rPr>
          <w:sz w:val="24"/>
          <w:szCs w:val="24"/>
          <w:lang w:val="uk-UA"/>
        </w:rPr>
        <w:t xml:space="preserve"> </w:t>
      </w:r>
      <w:r w:rsidRPr="00F10DC7">
        <w:rPr>
          <w:sz w:val="24"/>
          <w:szCs w:val="24"/>
          <w:lang w:val="uk-UA"/>
        </w:rPr>
        <w:t xml:space="preserve">Копія витягу з реєстру платників єдиного податку  (згідно Податкового Кодексу України від 02.12.2010 </w:t>
      </w:r>
      <w:r>
        <w:rPr>
          <w:sz w:val="24"/>
          <w:szCs w:val="24"/>
          <w:lang w:val="uk-UA"/>
        </w:rPr>
        <w:t xml:space="preserve"> </w:t>
      </w:r>
      <w:r w:rsidRPr="00F10DC7">
        <w:rPr>
          <w:sz w:val="24"/>
          <w:szCs w:val="24"/>
          <w:lang w:val="uk-UA"/>
        </w:rPr>
        <w:t>№ 2755-</w:t>
      </w:r>
      <w:r w:rsidRPr="00F10DC7">
        <w:rPr>
          <w:sz w:val="24"/>
          <w:szCs w:val="24"/>
        </w:rPr>
        <w:t>VI</w:t>
      </w:r>
      <w:r>
        <w:rPr>
          <w:sz w:val="24"/>
          <w:szCs w:val="24"/>
          <w:lang w:val="uk-UA"/>
        </w:rPr>
        <w:t>);</w:t>
      </w:r>
    </w:p>
    <w:p w14:paraId="2F5A929A" w14:textId="77777777" w:rsidR="00B822F9" w:rsidRDefault="00B822F9" w:rsidP="00B822F9">
      <w:pPr>
        <w:widowControl w:val="0"/>
        <w:tabs>
          <w:tab w:val="left" w:pos="0"/>
          <w:tab w:val="left" w:pos="284"/>
          <w:tab w:val="left" w:pos="851"/>
        </w:tabs>
        <w:suppressAutoHyphens/>
        <w:ind w:leftChars="-1" w:left="-1" w:hangingChars="1" w:hanging="2"/>
        <w:jc w:val="both"/>
        <w:textDirection w:val="btLr"/>
        <w:textAlignment w:val="top"/>
        <w:outlineLvl w:val="0"/>
        <w:rPr>
          <w:sz w:val="24"/>
          <w:szCs w:val="24"/>
          <w:lang w:val="uk-UA"/>
        </w:rPr>
      </w:pPr>
      <w:r>
        <w:rPr>
          <w:sz w:val="24"/>
          <w:szCs w:val="24"/>
          <w:lang w:val="uk-UA"/>
        </w:rPr>
        <w:t>- копія витягу з Єдиного державного реєстру юридичних осіб, фізичних осіб-підприємців та громадських формувань (виданий в поточному році).</w:t>
      </w:r>
    </w:p>
    <w:p w14:paraId="40B6F8C2" w14:textId="77777777" w:rsidR="00B822F9" w:rsidRPr="00442EC6" w:rsidRDefault="00B822F9" w:rsidP="00B822F9">
      <w:pPr>
        <w:jc w:val="both"/>
        <w:rPr>
          <w:sz w:val="24"/>
          <w:szCs w:val="24"/>
          <w:lang w:val="uk-UA"/>
        </w:rPr>
      </w:pPr>
      <w:r w:rsidRPr="008F1959">
        <w:rPr>
          <w:color w:val="000000"/>
          <w:position w:val="-1"/>
          <w:sz w:val="24"/>
          <w:szCs w:val="24"/>
        </w:rPr>
        <w:t>5</w:t>
      </w:r>
      <w:r w:rsidRPr="00442EC6">
        <w:rPr>
          <w:color w:val="000000"/>
          <w:position w:val="-1"/>
          <w:sz w:val="24"/>
          <w:szCs w:val="24"/>
          <w:lang w:val="uk-UA"/>
        </w:rPr>
        <w:t>.</w:t>
      </w:r>
      <w:r w:rsidRPr="00442EC6">
        <w:rPr>
          <w:sz w:val="24"/>
          <w:szCs w:val="24"/>
          <w:lang w:val="uk-UA"/>
        </w:rPr>
        <w:t xml:space="preserve"> Довідка про досвід виконання аналогічних договорів</w:t>
      </w:r>
      <w:r>
        <w:rPr>
          <w:sz w:val="24"/>
          <w:szCs w:val="24"/>
          <w:lang w:val="uk-UA"/>
        </w:rPr>
        <w:t xml:space="preserve"> </w:t>
      </w:r>
      <w:r w:rsidRPr="00115EE4">
        <w:rPr>
          <w:sz w:val="24"/>
          <w:szCs w:val="24"/>
          <w:lang w:val="uk-UA"/>
        </w:rPr>
        <w:t>(</w:t>
      </w:r>
      <w:r>
        <w:rPr>
          <w:sz w:val="24"/>
          <w:szCs w:val="24"/>
          <w:lang w:val="uk-UA"/>
        </w:rPr>
        <w:t>не менше 1 (одного)</w:t>
      </w:r>
      <w:r w:rsidRPr="00115EE4">
        <w:rPr>
          <w:sz w:val="24"/>
          <w:szCs w:val="24"/>
          <w:lang w:val="uk-UA"/>
        </w:rPr>
        <w:t>),</w:t>
      </w:r>
      <w:r w:rsidRPr="00442EC6">
        <w:rPr>
          <w:sz w:val="24"/>
          <w:szCs w:val="24"/>
          <w:lang w:val="uk-UA"/>
        </w:rPr>
        <w:t xml:space="preserve"> щодо </w:t>
      </w:r>
      <w:r>
        <w:rPr>
          <w:sz w:val="24"/>
          <w:szCs w:val="24"/>
          <w:lang w:val="uk-UA"/>
        </w:rPr>
        <w:t>виконання</w:t>
      </w:r>
      <w:r w:rsidRPr="008768D0">
        <w:rPr>
          <w:sz w:val="24"/>
          <w:szCs w:val="24"/>
          <w:lang w:val="uk-UA"/>
        </w:rPr>
        <w:t xml:space="preserve"> </w:t>
      </w:r>
      <w:r w:rsidRPr="00442EC6">
        <w:rPr>
          <w:sz w:val="24"/>
          <w:szCs w:val="24"/>
          <w:lang w:val="uk-UA"/>
        </w:rPr>
        <w:t>робіт</w:t>
      </w:r>
      <w:r>
        <w:rPr>
          <w:sz w:val="24"/>
          <w:szCs w:val="24"/>
          <w:lang w:val="uk-UA"/>
        </w:rPr>
        <w:t>/надання послуг</w:t>
      </w:r>
      <w:r w:rsidRPr="00442EC6">
        <w:rPr>
          <w:sz w:val="24"/>
          <w:szCs w:val="24"/>
          <w:lang w:val="uk-UA"/>
        </w:rPr>
        <w:t>, які</w:t>
      </w:r>
      <w:r>
        <w:rPr>
          <w:sz w:val="24"/>
          <w:szCs w:val="24"/>
          <w:lang w:val="uk-UA"/>
        </w:rPr>
        <w:t xml:space="preserve"> є предметом закупівлі, протягом 2021- 2023 років, в якій </w:t>
      </w:r>
      <w:r w:rsidRPr="00442EC6">
        <w:rPr>
          <w:sz w:val="24"/>
          <w:szCs w:val="24"/>
          <w:lang w:val="uk-UA"/>
        </w:rPr>
        <w:t xml:space="preserve">зазначається наступна інформація: </w:t>
      </w:r>
    </w:p>
    <w:p w14:paraId="46720A03" w14:textId="77777777" w:rsidR="00B822F9" w:rsidRPr="00442EC6" w:rsidRDefault="00B822F9" w:rsidP="00B822F9">
      <w:pPr>
        <w:jc w:val="both"/>
        <w:rPr>
          <w:i/>
          <w:sz w:val="24"/>
          <w:szCs w:val="24"/>
          <w:lang w:val="uk-UA"/>
        </w:rPr>
      </w:pPr>
      <w:r w:rsidRPr="00442EC6">
        <w:rPr>
          <w:i/>
          <w:sz w:val="24"/>
          <w:szCs w:val="24"/>
          <w:lang w:val="uk-UA"/>
        </w:rPr>
        <w:t>Довідка про виконання аналогічного договору</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711"/>
        <w:gridCol w:w="1447"/>
        <w:gridCol w:w="1183"/>
        <w:gridCol w:w="991"/>
        <w:gridCol w:w="1100"/>
        <w:gridCol w:w="1136"/>
        <w:gridCol w:w="2236"/>
      </w:tblGrid>
      <w:tr w:rsidR="00B822F9" w:rsidRPr="0074184B" w14:paraId="15D65FAE" w14:textId="77777777" w:rsidTr="000821A9">
        <w:trPr>
          <w:trHeight w:val="971"/>
          <w:jc w:val="center"/>
        </w:trPr>
        <w:tc>
          <w:tcPr>
            <w:tcW w:w="387" w:type="dxa"/>
          </w:tcPr>
          <w:p w14:paraId="1FF6DF45" w14:textId="77777777" w:rsidR="00B822F9" w:rsidRPr="0074184B" w:rsidRDefault="00B822F9" w:rsidP="000821A9">
            <w:pPr>
              <w:jc w:val="both"/>
              <w:rPr>
                <w:bCs/>
                <w:i/>
                <w:sz w:val="22"/>
                <w:szCs w:val="22"/>
                <w:lang w:val="uk-UA"/>
              </w:rPr>
            </w:pPr>
            <w:r w:rsidRPr="0074184B">
              <w:rPr>
                <w:bCs/>
                <w:i/>
                <w:sz w:val="22"/>
                <w:szCs w:val="22"/>
                <w:lang w:val="uk-UA"/>
              </w:rPr>
              <w:t>№ з/п</w:t>
            </w:r>
          </w:p>
        </w:tc>
        <w:tc>
          <w:tcPr>
            <w:tcW w:w="1711" w:type="dxa"/>
          </w:tcPr>
          <w:p w14:paraId="5CE02D29" w14:textId="77777777" w:rsidR="00B822F9" w:rsidRPr="0074184B" w:rsidRDefault="00B822F9" w:rsidP="000821A9">
            <w:pPr>
              <w:jc w:val="both"/>
              <w:rPr>
                <w:bCs/>
                <w:i/>
                <w:sz w:val="22"/>
                <w:szCs w:val="22"/>
                <w:lang w:val="uk-UA"/>
              </w:rPr>
            </w:pPr>
            <w:r w:rsidRPr="0074184B">
              <w:rPr>
                <w:bCs/>
                <w:i/>
                <w:sz w:val="22"/>
                <w:szCs w:val="22"/>
                <w:lang w:val="uk-UA"/>
              </w:rPr>
              <w:t>Найменування товару</w:t>
            </w:r>
          </w:p>
          <w:p w14:paraId="1F316898" w14:textId="77777777" w:rsidR="00B822F9" w:rsidRPr="0074184B" w:rsidRDefault="00B822F9" w:rsidP="000821A9">
            <w:pPr>
              <w:jc w:val="both"/>
              <w:rPr>
                <w:bCs/>
                <w:i/>
                <w:sz w:val="22"/>
                <w:szCs w:val="22"/>
                <w:lang w:val="uk-UA"/>
              </w:rPr>
            </w:pPr>
            <w:r w:rsidRPr="0074184B">
              <w:rPr>
                <w:bCs/>
                <w:i/>
                <w:sz w:val="22"/>
                <w:szCs w:val="22"/>
                <w:lang w:val="uk-UA"/>
              </w:rPr>
              <w:t xml:space="preserve"> (предмет договору)</w:t>
            </w:r>
          </w:p>
        </w:tc>
        <w:tc>
          <w:tcPr>
            <w:tcW w:w="1447" w:type="dxa"/>
          </w:tcPr>
          <w:p w14:paraId="45865BDF" w14:textId="77777777" w:rsidR="00B822F9" w:rsidRPr="0074184B" w:rsidRDefault="00B822F9" w:rsidP="000821A9">
            <w:pPr>
              <w:jc w:val="both"/>
              <w:rPr>
                <w:bCs/>
                <w:i/>
                <w:sz w:val="22"/>
                <w:szCs w:val="22"/>
                <w:lang w:val="uk-UA"/>
              </w:rPr>
            </w:pPr>
            <w:r w:rsidRPr="0074184B">
              <w:rPr>
                <w:i/>
                <w:sz w:val="22"/>
                <w:szCs w:val="22"/>
              </w:rPr>
              <w:t xml:space="preserve">Номер </w:t>
            </w:r>
            <w:proofErr w:type="spellStart"/>
            <w:r w:rsidRPr="0074184B">
              <w:rPr>
                <w:i/>
                <w:sz w:val="22"/>
                <w:szCs w:val="22"/>
              </w:rPr>
              <w:t>закупівлі</w:t>
            </w:r>
            <w:proofErr w:type="spellEnd"/>
            <w:r w:rsidRPr="0074184B">
              <w:rPr>
                <w:i/>
                <w:sz w:val="22"/>
                <w:szCs w:val="22"/>
              </w:rPr>
              <w:t xml:space="preserve"> в </w:t>
            </w:r>
            <w:proofErr w:type="spellStart"/>
            <w:r w:rsidRPr="0074184B">
              <w:rPr>
                <w:i/>
                <w:sz w:val="22"/>
                <w:szCs w:val="22"/>
              </w:rPr>
              <w:t>електронній</w:t>
            </w:r>
            <w:proofErr w:type="spellEnd"/>
            <w:r w:rsidRPr="0074184B">
              <w:rPr>
                <w:i/>
                <w:sz w:val="22"/>
                <w:szCs w:val="22"/>
              </w:rPr>
              <w:t xml:space="preserve"> </w:t>
            </w:r>
            <w:proofErr w:type="spellStart"/>
            <w:r w:rsidRPr="0074184B">
              <w:rPr>
                <w:i/>
                <w:sz w:val="22"/>
                <w:szCs w:val="22"/>
              </w:rPr>
              <w:t>системі</w:t>
            </w:r>
            <w:proofErr w:type="spellEnd"/>
            <w:r w:rsidRPr="0074184B">
              <w:rPr>
                <w:i/>
                <w:sz w:val="22"/>
                <w:szCs w:val="22"/>
              </w:rPr>
              <w:t xml:space="preserve"> закупівель</w:t>
            </w:r>
          </w:p>
        </w:tc>
        <w:tc>
          <w:tcPr>
            <w:tcW w:w="1183" w:type="dxa"/>
          </w:tcPr>
          <w:p w14:paraId="4E7F4CE2" w14:textId="77777777" w:rsidR="00B822F9" w:rsidRPr="0074184B" w:rsidRDefault="00B822F9" w:rsidP="000821A9">
            <w:pPr>
              <w:jc w:val="both"/>
              <w:rPr>
                <w:bCs/>
                <w:i/>
                <w:sz w:val="22"/>
                <w:szCs w:val="22"/>
                <w:lang w:val="uk-UA"/>
              </w:rPr>
            </w:pPr>
            <w:r w:rsidRPr="0074184B">
              <w:rPr>
                <w:bCs/>
                <w:i/>
                <w:sz w:val="22"/>
                <w:szCs w:val="22"/>
                <w:lang w:val="uk-UA"/>
              </w:rPr>
              <w:t>№ та дата договору</w:t>
            </w:r>
          </w:p>
        </w:tc>
        <w:tc>
          <w:tcPr>
            <w:tcW w:w="991" w:type="dxa"/>
          </w:tcPr>
          <w:p w14:paraId="04B54FE6" w14:textId="77777777" w:rsidR="00B822F9" w:rsidRPr="0074184B" w:rsidRDefault="00B822F9" w:rsidP="000821A9">
            <w:pPr>
              <w:jc w:val="both"/>
              <w:rPr>
                <w:bCs/>
                <w:i/>
                <w:sz w:val="22"/>
                <w:szCs w:val="22"/>
                <w:lang w:val="uk-UA"/>
              </w:rPr>
            </w:pPr>
            <w:r w:rsidRPr="0074184B">
              <w:rPr>
                <w:bCs/>
                <w:i/>
                <w:sz w:val="22"/>
                <w:szCs w:val="22"/>
                <w:lang w:val="uk-UA"/>
              </w:rPr>
              <w:t>Сума договору (грн.)</w:t>
            </w:r>
          </w:p>
        </w:tc>
        <w:tc>
          <w:tcPr>
            <w:tcW w:w="1100" w:type="dxa"/>
          </w:tcPr>
          <w:p w14:paraId="3AC6DD35" w14:textId="77777777" w:rsidR="00B822F9" w:rsidRPr="0074184B" w:rsidRDefault="00B822F9" w:rsidP="000821A9">
            <w:pPr>
              <w:jc w:val="both"/>
              <w:rPr>
                <w:bCs/>
                <w:i/>
                <w:sz w:val="22"/>
                <w:szCs w:val="22"/>
                <w:lang w:val="uk-UA"/>
              </w:rPr>
            </w:pPr>
            <w:r w:rsidRPr="0074184B">
              <w:rPr>
                <w:bCs/>
                <w:i/>
                <w:sz w:val="22"/>
                <w:szCs w:val="22"/>
                <w:lang w:val="uk-UA"/>
              </w:rPr>
              <w:t>Сума актів виконаних робіт (грн.)</w:t>
            </w:r>
          </w:p>
        </w:tc>
        <w:tc>
          <w:tcPr>
            <w:tcW w:w="1136" w:type="dxa"/>
          </w:tcPr>
          <w:p w14:paraId="7A210BFF" w14:textId="77777777" w:rsidR="00B822F9" w:rsidRPr="0074184B" w:rsidRDefault="00B822F9" w:rsidP="000821A9">
            <w:pPr>
              <w:jc w:val="both"/>
              <w:rPr>
                <w:bCs/>
                <w:i/>
                <w:sz w:val="22"/>
                <w:szCs w:val="22"/>
                <w:lang w:val="uk-UA"/>
              </w:rPr>
            </w:pPr>
            <w:r w:rsidRPr="0074184B">
              <w:rPr>
                <w:bCs/>
                <w:i/>
                <w:sz w:val="22"/>
                <w:szCs w:val="22"/>
                <w:lang w:val="uk-UA"/>
              </w:rPr>
              <w:t>Назва організації з якою укладено договір</w:t>
            </w:r>
          </w:p>
        </w:tc>
        <w:tc>
          <w:tcPr>
            <w:tcW w:w="2236" w:type="dxa"/>
          </w:tcPr>
          <w:p w14:paraId="60D63C5B" w14:textId="77777777" w:rsidR="00B822F9" w:rsidRPr="0074184B" w:rsidRDefault="00B822F9" w:rsidP="000821A9">
            <w:pPr>
              <w:jc w:val="both"/>
              <w:rPr>
                <w:bCs/>
                <w:i/>
                <w:sz w:val="22"/>
                <w:szCs w:val="22"/>
                <w:lang w:val="uk-UA"/>
              </w:rPr>
            </w:pPr>
            <w:r w:rsidRPr="0074184B">
              <w:rPr>
                <w:bCs/>
                <w:i/>
                <w:sz w:val="22"/>
                <w:szCs w:val="22"/>
                <w:lang w:val="uk-UA"/>
              </w:rPr>
              <w:t>Адреса, контактні телефони відповідальної  за виконання договору особи покупця</w:t>
            </w:r>
          </w:p>
        </w:tc>
      </w:tr>
      <w:tr w:rsidR="00B822F9" w:rsidRPr="00442EC6" w14:paraId="330E24E0" w14:textId="77777777" w:rsidTr="000821A9">
        <w:trPr>
          <w:trHeight w:val="218"/>
          <w:jc w:val="center"/>
        </w:trPr>
        <w:tc>
          <w:tcPr>
            <w:tcW w:w="387" w:type="dxa"/>
          </w:tcPr>
          <w:p w14:paraId="5C2149E9" w14:textId="77777777" w:rsidR="00B822F9" w:rsidRPr="00442EC6" w:rsidRDefault="00B822F9" w:rsidP="000821A9">
            <w:pPr>
              <w:jc w:val="both"/>
              <w:rPr>
                <w:bCs/>
                <w:sz w:val="24"/>
                <w:szCs w:val="24"/>
                <w:lang w:val="uk-UA"/>
              </w:rPr>
            </w:pPr>
          </w:p>
        </w:tc>
        <w:tc>
          <w:tcPr>
            <w:tcW w:w="1711" w:type="dxa"/>
          </w:tcPr>
          <w:p w14:paraId="041D563A" w14:textId="77777777" w:rsidR="00B822F9" w:rsidRPr="00442EC6" w:rsidRDefault="00B822F9" w:rsidP="000821A9">
            <w:pPr>
              <w:jc w:val="both"/>
              <w:rPr>
                <w:bCs/>
                <w:sz w:val="24"/>
                <w:szCs w:val="24"/>
                <w:lang w:val="uk-UA"/>
              </w:rPr>
            </w:pPr>
          </w:p>
        </w:tc>
        <w:tc>
          <w:tcPr>
            <w:tcW w:w="1447" w:type="dxa"/>
          </w:tcPr>
          <w:p w14:paraId="748195BB" w14:textId="77777777" w:rsidR="00B822F9" w:rsidRPr="00442EC6" w:rsidRDefault="00B822F9" w:rsidP="000821A9">
            <w:pPr>
              <w:jc w:val="both"/>
              <w:rPr>
                <w:bCs/>
                <w:sz w:val="24"/>
                <w:szCs w:val="24"/>
                <w:lang w:val="uk-UA"/>
              </w:rPr>
            </w:pPr>
          </w:p>
        </w:tc>
        <w:tc>
          <w:tcPr>
            <w:tcW w:w="1183" w:type="dxa"/>
          </w:tcPr>
          <w:p w14:paraId="2A5A1CA6" w14:textId="77777777" w:rsidR="00B822F9" w:rsidRPr="00442EC6" w:rsidRDefault="00B822F9" w:rsidP="000821A9">
            <w:pPr>
              <w:jc w:val="both"/>
              <w:rPr>
                <w:bCs/>
                <w:sz w:val="24"/>
                <w:szCs w:val="24"/>
                <w:lang w:val="uk-UA"/>
              </w:rPr>
            </w:pPr>
          </w:p>
        </w:tc>
        <w:tc>
          <w:tcPr>
            <w:tcW w:w="991" w:type="dxa"/>
          </w:tcPr>
          <w:p w14:paraId="5E09CD91" w14:textId="77777777" w:rsidR="00B822F9" w:rsidRPr="00442EC6" w:rsidRDefault="00B822F9" w:rsidP="000821A9">
            <w:pPr>
              <w:jc w:val="both"/>
              <w:rPr>
                <w:bCs/>
                <w:sz w:val="24"/>
                <w:szCs w:val="24"/>
                <w:lang w:val="uk-UA"/>
              </w:rPr>
            </w:pPr>
          </w:p>
        </w:tc>
        <w:tc>
          <w:tcPr>
            <w:tcW w:w="1100" w:type="dxa"/>
          </w:tcPr>
          <w:p w14:paraId="39201588" w14:textId="77777777" w:rsidR="00B822F9" w:rsidRPr="00442EC6" w:rsidRDefault="00B822F9" w:rsidP="000821A9">
            <w:pPr>
              <w:jc w:val="both"/>
              <w:rPr>
                <w:bCs/>
                <w:sz w:val="24"/>
                <w:szCs w:val="24"/>
                <w:lang w:val="uk-UA"/>
              </w:rPr>
            </w:pPr>
          </w:p>
        </w:tc>
        <w:tc>
          <w:tcPr>
            <w:tcW w:w="1136" w:type="dxa"/>
          </w:tcPr>
          <w:p w14:paraId="1EE6E4CA" w14:textId="77777777" w:rsidR="00B822F9" w:rsidRPr="00442EC6" w:rsidRDefault="00B822F9" w:rsidP="000821A9">
            <w:pPr>
              <w:jc w:val="both"/>
              <w:rPr>
                <w:bCs/>
                <w:sz w:val="24"/>
                <w:szCs w:val="24"/>
                <w:lang w:val="uk-UA"/>
              </w:rPr>
            </w:pPr>
          </w:p>
        </w:tc>
        <w:tc>
          <w:tcPr>
            <w:tcW w:w="2236" w:type="dxa"/>
          </w:tcPr>
          <w:p w14:paraId="1AE3DFD1" w14:textId="77777777" w:rsidR="00B822F9" w:rsidRPr="00442EC6" w:rsidRDefault="00B822F9" w:rsidP="000821A9">
            <w:pPr>
              <w:jc w:val="both"/>
              <w:rPr>
                <w:bCs/>
                <w:sz w:val="24"/>
                <w:szCs w:val="24"/>
                <w:lang w:val="uk-UA"/>
              </w:rPr>
            </w:pPr>
          </w:p>
        </w:tc>
      </w:tr>
    </w:tbl>
    <w:p w14:paraId="40A977F2" w14:textId="77777777" w:rsidR="00B822F9" w:rsidRPr="00442EC6" w:rsidRDefault="00B822F9" w:rsidP="00B822F9">
      <w:pPr>
        <w:jc w:val="both"/>
        <w:rPr>
          <w:sz w:val="24"/>
          <w:szCs w:val="24"/>
          <w:lang w:val="uk-UA"/>
        </w:rPr>
      </w:pPr>
      <w:r w:rsidRPr="00442EC6">
        <w:rPr>
          <w:sz w:val="24"/>
          <w:szCs w:val="24"/>
          <w:lang w:val="uk-UA"/>
        </w:rPr>
        <w:t>*</w:t>
      </w:r>
      <w:r w:rsidRPr="002A6F9D">
        <w:rPr>
          <w:sz w:val="24"/>
          <w:szCs w:val="24"/>
          <w:lang w:val="uk-UA"/>
        </w:rPr>
        <w:t>Аналогічним є договір на виконан</w:t>
      </w:r>
      <w:r>
        <w:rPr>
          <w:sz w:val="24"/>
          <w:szCs w:val="24"/>
          <w:lang w:val="uk-UA"/>
        </w:rPr>
        <w:t>ня робіт з ремонту покрівлі даху, ремонту даху</w:t>
      </w:r>
      <w:r w:rsidRPr="00793542">
        <w:rPr>
          <w:sz w:val="24"/>
          <w:szCs w:val="24"/>
          <w:lang w:val="uk-UA"/>
        </w:rPr>
        <w:t xml:space="preserve">. </w:t>
      </w:r>
    </w:p>
    <w:p w14:paraId="406B5F32" w14:textId="77777777" w:rsidR="00B822F9" w:rsidRPr="005733C1" w:rsidRDefault="00B822F9" w:rsidP="00B822F9">
      <w:pPr>
        <w:jc w:val="both"/>
        <w:rPr>
          <w:sz w:val="24"/>
          <w:szCs w:val="24"/>
          <w:lang w:val="uk-UA"/>
        </w:rPr>
      </w:pPr>
      <w:r w:rsidRPr="00442EC6">
        <w:rPr>
          <w:sz w:val="24"/>
          <w:szCs w:val="24"/>
          <w:lang w:val="uk-UA"/>
        </w:rPr>
        <w:t xml:space="preserve">Для </w:t>
      </w:r>
      <w:r w:rsidRPr="005733C1">
        <w:rPr>
          <w:sz w:val="24"/>
          <w:szCs w:val="24"/>
          <w:lang w:val="uk-UA"/>
        </w:rPr>
        <w:t xml:space="preserve">підтвердження зазначеної у довідці інформації учасник повинен надати:  </w:t>
      </w:r>
    </w:p>
    <w:p w14:paraId="722FEAA9" w14:textId="77777777" w:rsidR="00B822F9" w:rsidRDefault="00B822F9" w:rsidP="00B822F9">
      <w:pPr>
        <w:jc w:val="both"/>
        <w:rPr>
          <w:sz w:val="24"/>
          <w:szCs w:val="24"/>
          <w:lang w:val="uk-UA"/>
        </w:rPr>
      </w:pPr>
      <w:r w:rsidRPr="008F1959">
        <w:rPr>
          <w:sz w:val="24"/>
          <w:szCs w:val="24"/>
          <w:lang w:val="uk-UA"/>
        </w:rPr>
        <w:t>5</w:t>
      </w:r>
      <w:r>
        <w:rPr>
          <w:sz w:val="24"/>
          <w:szCs w:val="24"/>
          <w:lang w:val="uk-UA"/>
        </w:rPr>
        <w:t>.1.</w:t>
      </w:r>
      <w:r w:rsidRPr="005733C1">
        <w:rPr>
          <w:sz w:val="24"/>
          <w:szCs w:val="24"/>
          <w:lang w:val="uk-UA"/>
        </w:rPr>
        <w:t xml:space="preserve"> </w:t>
      </w:r>
      <w:proofErr w:type="spellStart"/>
      <w:r w:rsidRPr="005733C1">
        <w:rPr>
          <w:sz w:val="24"/>
          <w:szCs w:val="24"/>
          <w:lang w:val="uk-UA"/>
        </w:rPr>
        <w:t>Скан</w:t>
      </w:r>
      <w:proofErr w:type="spellEnd"/>
      <w:r>
        <w:rPr>
          <w:sz w:val="24"/>
          <w:szCs w:val="24"/>
          <w:lang w:val="uk-UA"/>
        </w:rPr>
        <w:t>-копії</w:t>
      </w:r>
      <w:r w:rsidRPr="005733C1">
        <w:rPr>
          <w:sz w:val="24"/>
          <w:szCs w:val="24"/>
          <w:lang w:val="uk-UA"/>
        </w:rPr>
        <w:t xml:space="preserve"> оригіналів аналогічних договорів</w:t>
      </w:r>
      <w:r>
        <w:rPr>
          <w:sz w:val="24"/>
          <w:szCs w:val="24"/>
          <w:lang w:val="uk-UA"/>
        </w:rPr>
        <w:t xml:space="preserve"> зазначених</w:t>
      </w:r>
      <w:r w:rsidRPr="00442EC6">
        <w:rPr>
          <w:sz w:val="24"/>
          <w:szCs w:val="24"/>
          <w:lang w:val="uk-UA"/>
        </w:rPr>
        <w:t xml:space="preserve"> в довідці щодо виконання аналогічних робіт, крім відомостей, що становлять комерційну таємницю, разом із копією акту(</w:t>
      </w:r>
      <w:proofErr w:type="spellStart"/>
      <w:r w:rsidRPr="00442EC6">
        <w:rPr>
          <w:sz w:val="24"/>
          <w:szCs w:val="24"/>
          <w:lang w:val="uk-UA"/>
        </w:rPr>
        <w:t>ів</w:t>
      </w:r>
      <w:proofErr w:type="spellEnd"/>
      <w:r w:rsidRPr="00442EC6">
        <w:rPr>
          <w:sz w:val="24"/>
          <w:szCs w:val="24"/>
          <w:lang w:val="uk-UA"/>
        </w:rPr>
        <w:t xml:space="preserve">) виконаних </w:t>
      </w:r>
      <w:r>
        <w:rPr>
          <w:sz w:val="24"/>
          <w:szCs w:val="24"/>
          <w:lang w:val="uk-UA"/>
        </w:rPr>
        <w:t>робіт чи наданих послуг.</w:t>
      </w:r>
      <w:r w:rsidRPr="00442EC6">
        <w:rPr>
          <w:sz w:val="24"/>
          <w:szCs w:val="24"/>
          <w:lang w:val="uk-UA"/>
        </w:rPr>
        <w:t xml:space="preserve"> </w:t>
      </w:r>
    </w:p>
    <w:p w14:paraId="334A4C02" w14:textId="77777777" w:rsidR="00B822F9" w:rsidRDefault="00B822F9" w:rsidP="00B822F9">
      <w:pPr>
        <w:jc w:val="both"/>
        <w:rPr>
          <w:sz w:val="24"/>
          <w:szCs w:val="24"/>
          <w:lang w:val="uk-UA"/>
        </w:rPr>
      </w:pPr>
      <w:r>
        <w:rPr>
          <w:sz w:val="24"/>
          <w:szCs w:val="24"/>
          <w:lang w:val="uk-UA"/>
        </w:rPr>
        <w:lastRenderedPageBreak/>
        <w:t>5.2.</w:t>
      </w:r>
      <w:r w:rsidRPr="00D87E11">
        <w:rPr>
          <w:sz w:val="24"/>
          <w:szCs w:val="24"/>
          <w:lang w:val="uk-UA"/>
        </w:rPr>
        <w:t xml:space="preserve"> Завірені належним чином </w:t>
      </w:r>
      <w:r>
        <w:rPr>
          <w:sz w:val="24"/>
          <w:szCs w:val="24"/>
          <w:lang w:val="uk-UA"/>
        </w:rPr>
        <w:t xml:space="preserve">копії або </w:t>
      </w:r>
      <w:r w:rsidRPr="00D87E11">
        <w:rPr>
          <w:sz w:val="24"/>
          <w:szCs w:val="24"/>
          <w:lang w:val="uk-UA"/>
        </w:rPr>
        <w:t>оригінали лист</w:t>
      </w:r>
      <w:r>
        <w:rPr>
          <w:sz w:val="24"/>
          <w:szCs w:val="24"/>
          <w:lang w:val="uk-UA"/>
        </w:rPr>
        <w:t>ів</w:t>
      </w:r>
      <w:r w:rsidRPr="00D87E11">
        <w:rPr>
          <w:sz w:val="24"/>
          <w:szCs w:val="24"/>
          <w:lang w:val="uk-UA"/>
        </w:rPr>
        <w:t>-відгук</w:t>
      </w:r>
      <w:r>
        <w:rPr>
          <w:sz w:val="24"/>
          <w:szCs w:val="24"/>
          <w:lang w:val="uk-UA"/>
        </w:rPr>
        <w:t>у</w:t>
      </w:r>
      <w:r w:rsidRPr="00D87E11">
        <w:rPr>
          <w:sz w:val="24"/>
          <w:szCs w:val="24"/>
          <w:lang w:val="uk-UA"/>
        </w:rPr>
        <w:t xml:space="preserve"> про співпрацю з Учасником від Замовника, зазначеного в наданих копіях договорів (з обов’язковим зазначенням номеру, дати та предмету договору, інформації про обсяг та якість виконаних робіт і відсутність претензій з боку контрагента, копія якого надається).</w:t>
      </w:r>
    </w:p>
    <w:p w14:paraId="4452B0E2" w14:textId="77777777" w:rsidR="00B822F9" w:rsidRPr="00D87E11" w:rsidRDefault="00B822F9" w:rsidP="00B822F9">
      <w:pPr>
        <w:widowControl w:val="0"/>
        <w:tabs>
          <w:tab w:val="left" w:pos="0"/>
          <w:tab w:val="left" w:pos="284"/>
          <w:tab w:val="left" w:pos="851"/>
        </w:tabs>
        <w:suppressAutoHyphens/>
        <w:ind w:leftChars="-1" w:left="-1" w:hangingChars="1" w:hanging="2"/>
        <w:jc w:val="both"/>
        <w:textDirection w:val="btLr"/>
        <w:textAlignment w:val="top"/>
        <w:outlineLvl w:val="0"/>
        <w:rPr>
          <w:color w:val="000000"/>
          <w:position w:val="-1"/>
          <w:sz w:val="24"/>
          <w:szCs w:val="24"/>
          <w:lang w:val="uk-UA"/>
        </w:rPr>
      </w:pPr>
      <w:r>
        <w:rPr>
          <w:color w:val="000000"/>
          <w:position w:val="-1"/>
          <w:sz w:val="24"/>
          <w:szCs w:val="24"/>
          <w:lang w:val="uk-UA"/>
        </w:rPr>
        <w:t>6</w:t>
      </w:r>
      <w:r w:rsidRPr="00D87E11">
        <w:rPr>
          <w:color w:val="000000"/>
          <w:position w:val="-1"/>
          <w:sz w:val="24"/>
          <w:szCs w:val="24"/>
          <w:lang w:val="uk-UA"/>
        </w:rPr>
        <w:t>. Довідку про залучення або незалучення субпідрядника у процесі виконання робіт. У разі залучення субпідрядної організації, надається детальне роз'яснення, які саме види робіт зі складу капітального ремонту об'єкту буде виконувати субпідрядник, з зазначенням детальної інформації про субпідрядника.</w:t>
      </w:r>
    </w:p>
    <w:p w14:paraId="3358A4DF" w14:textId="77777777" w:rsidR="00B822F9" w:rsidRDefault="00B822F9" w:rsidP="00B822F9">
      <w:pPr>
        <w:widowControl w:val="0"/>
        <w:tabs>
          <w:tab w:val="left" w:pos="0"/>
          <w:tab w:val="left" w:pos="284"/>
          <w:tab w:val="left" w:pos="851"/>
        </w:tabs>
        <w:suppressAutoHyphens/>
        <w:ind w:leftChars="-1" w:left="-1" w:hangingChars="1" w:hanging="2"/>
        <w:jc w:val="both"/>
        <w:textDirection w:val="btLr"/>
        <w:textAlignment w:val="top"/>
        <w:outlineLvl w:val="0"/>
        <w:rPr>
          <w:color w:val="000000"/>
          <w:sz w:val="24"/>
          <w:szCs w:val="24"/>
          <w:lang w:val="uk-UA"/>
        </w:rPr>
      </w:pPr>
      <w:r>
        <w:rPr>
          <w:color w:val="000000"/>
          <w:position w:val="-1"/>
          <w:sz w:val="24"/>
          <w:szCs w:val="24"/>
          <w:lang w:val="uk-UA"/>
        </w:rPr>
        <w:t>7</w:t>
      </w:r>
      <w:r w:rsidRPr="00031F12">
        <w:rPr>
          <w:position w:val="-1"/>
          <w:sz w:val="24"/>
          <w:szCs w:val="24"/>
          <w:lang w:val="uk-UA"/>
        </w:rPr>
        <w:t>.</w:t>
      </w:r>
      <w:r>
        <w:rPr>
          <w:position w:val="-1"/>
          <w:sz w:val="24"/>
          <w:szCs w:val="24"/>
          <w:lang w:val="uk-UA"/>
        </w:rPr>
        <w:t xml:space="preserve"> </w:t>
      </w:r>
      <w:r w:rsidRPr="00F12E30">
        <w:rPr>
          <w:color w:val="000000"/>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color w:val="000000"/>
          <w:sz w:val="24"/>
          <w:szCs w:val="24"/>
          <w:lang w:val="uk-UA"/>
        </w:rPr>
        <w:t>.</w:t>
      </w:r>
    </w:p>
    <w:p w14:paraId="6AB9BF86" w14:textId="77777777" w:rsidR="00B822F9" w:rsidRPr="00D87E11" w:rsidRDefault="00B822F9" w:rsidP="00B822F9">
      <w:pPr>
        <w:widowControl w:val="0"/>
        <w:tabs>
          <w:tab w:val="left" w:pos="0"/>
          <w:tab w:val="left" w:pos="284"/>
          <w:tab w:val="left" w:pos="851"/>
        </w:tabs>
        <w:suppressAutoHyphens/>
        <w:ind w:leftChars="-3" w:left="-8"/>
        <w:jc w:val="both"/>
        <w:textDirection w:val="btLr"/>
        <w:textAlignment w:val="top"/>
        <w:outlineLvl w:val="0"/>
        <w:rPr>
          <w:color w:val="000000"/>
          <w:position w:val="-1"/>
          <w:sz w:val="24"/>
          <w:szCs w:val="24"/>
          <w:lang w:val="uk-UA"/>
        </w:rPr>
      </w:pPr>
      <w:r>
        <w:rPr>
          <w:color w:val="000000"/>
          <w:position w:val="-1"/>
          <w:sz w:val="24"/>
          <w:szCs w:val="24"/>
          <w:lang w:val="uk-UA"/>
        </w:rPr>
        <w:t>8</w:t>
      </w:r>
      <w:r w:rsidRPr="00D704F5">
        <w:rPr>
          <w:color w:val="000000"/>
          <w:position w:val="-1"/>
          <w:sz w:val="24"/>
          <w:szCs w:val="24"/>
          <w:lang w:val="uk-UA"/>
        </w:rPr>
        <w:t>. Лист – згода на обробку,</w:t>
      </w:r>
      <w:r w:rsidRPr="00D87E11">
        <w:rPr>
          <w:color w:val="000000"/>
          <w:position w:val="-1"/>
          <w:sz w:val="24"/>
          <w:szCs w:val="24"/>
          <w:lang w:val="uk-UA"/>
        </w:rPr>
        <w:t xml:space="preserve">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w:t>
      </w:r>
    </w:p>
    <w:p w14:paraId="72F56094" w14:textId="77777777" w:rsidR="00B822F9" w:rsidRPr="00D87E11" w:rsidRDefault="00B822F9" w:rsidP="00B822F9">
      <w:pPr>
        <w:widowControl w:val="0"/>
        <w:tabs>
          <w:tab w:val="left" w:pos="0"/>
          <w:tab w:val="left" w:pos="284"/>
          <w:tab w:val="left" w:pos="851"/>
        </w:tabs>
        <w:jc w:val="both"/>
        <w:rPr>
          <w:sz w:val="24"/>
          <w:szCs w:val="24"/>
          <w:lang w:val="uk-UA"/>
        </w:rPr>
      </w:pPr>
      <w:r>
        <w:rPr>
          <w:sz w:val="24"/>
          <w:szCs w:val="24"/>
          <w:lang w:val="uk-UA"/>
        </w:rPr>
        <w:t xml:space="preserve">9. </w:t>
      </w:r>
      <w:r w:rsidRPr="00361922">
        <w:rPr>
          <w:sz w:val="24"/>
          <w:szCs w:val="24"/>
          <w:lang w:val="uk-UA"/>
        </w:rPr>
        <w:t>Лист-по</w:t>
      </w:r>
      <w:r>
        <w:rPr>
          <w:sz w:val="24"/>
          <w:szCs w:val="24"/>
          <w:lang w:val="uk-UA"/>
        </w:rPr>
        <w:t xml:space="preserve">годження Учасника з умовами </w:t>
      </w:r>
      <w:proofErr w:type="spellStart"/>
      <w:r>
        <w:rPr>
          <w:sz w:val="24"/>
          <w:szCs w:val="24"/>
          <w:lang w:val="uk-UA"/>
        </w:rPr>
        <w:t>проє</w:t>
      </w:r>
      <w:r w:rsidRPr="00361922">
        <w:rPr>
          <w:sz w:val="24"/>
          <w:szCs w:val="24"/>
          <w:lang w:val="uk-UA"/>
        </w:rPr>
        <w:t>кту</w:t>
      </w:r>
      <w:proofErr w:type="spellEnd"/>
      <w:r w:rsidRPr="00361922">
        <w:rPr>
          <w:sz w:val="24"/>
          <w:szCs w:val="24"/>
          <w:lang w:val="uk-UA"/>
        </w:rPr>
        <w:t xml:space="preserve"> Договору про закупівлю, що міститься в Додатку №5 до Оголошення.</w:t>
      </w:r>
    </w:p>
    <w:p w14:paraId="4A86F2FE" w14:textId="77777777" w:rsidR="00B822F9" w:rsidRPr="00031F12" w:rsidRDefault="00B822F9" w:rsidP="00B822F9">
      <w:pPr>
        <w:widowControl w:val="0"/>
        <w:tabs>
          <w:tab w:val="left" w:pos="0"/>
          <w:tab w:val="left" w:pos="284"/>
          <w:tab w:val="left" w:pos="851"/>
        </w:tabs>
        <w:suppressAutoHyphens/>
        <w:ind w:leftChars="-1" w:left="-1" w:hangingChars="1" w:hanging="2"/>
        <w:jc w:val="both"/>
        <w:textDirection w:val="btLr"/>
        <w:textAlignment w:val="top"/>
        <w:outlineLvl w:val="0"/>
        <w:rPr>
          <w:position w:val="-1"/>
          <w:sz w:val="24"/>
          <w:szCs w:val="24"/>
          <w:lang w:val="uk-UA"/>
        </w:rPr>
      </w:pPr>
      <w:r>
        <w:rPr>
          <w:position w:val="-1"/>
          <w:sz w:val="24"/>
          <w:szCs w:val="24"/>
          <w:lang w:val="uk-UA"/>
        </w:rPr>
        <w:t>10</w:t>
      </w:r>
      <w:r w:rsidRPr="00D87E11">
        <w:rPr>
          <w:position w:val="-1"/>
          <w:sz w:val="24"/>
          <w:szCs w:val="24"/>
          <w:lang w:val="uk-UA"/>
        </w:rPr>
        <w:t>. Лист – гарантія, що під час виконання робіт та після їх закінчення Учасник забезпечить прибирання території об’єкта від сміття та залишків матеріалів, що утворилися в процесі виконання робіт.</w:t>
      </w:r>
    </w:p>
    <w:p w14:paraId="3624E366" w14:textId="1E8DCFAC" w:rsidR="00B822F9" w:rsidRDefault="00B822F9" w:rsidP="00B822F9">
      <w:pPr>
        <w:widowControl w:val="0"/>
        <w:tabs>
          <w:tab w:val="left" w:pos="0"/>
          <w:tab w:val="left" w:pos="284"/>
          <w:tab w:val="left" w:pos="851"/>
        </w:tabs>
        <w:suppressAutoHyphens/>
        <w:ind w:leftChars="-1" w:left="-1" w:hangingChars="1" w:hanging="2"/>
        <w:jc w:val="both"/>
        <w:textAlignment w:val="top"/>
        <w:outlineLvl w:val="0"/>
        <w:rPr>
          <w:rStyle w:val="5A39A093-31F0-4A91-B58F-EA6331CF1C42"/>
          <w:bCs/>
          <w:sz w:val="24"/>
          <w:szCs w:val="24"/>
        </w:rPr>
      </w:pPr>
      <w:r>
        <w:rPr>
          <w:color w:val="000000"/>
          <w:sz w:val="24"/>
          <w:szCs w:val="24"/>
          <w:lang w:val="uk-UA"/>
        </w:rPr>
        <w:t>11.</w:t>
      </w:r>
      <w:r w:rsidRPr="00C005D9">
        <w:rPr>
          <w:sz w:val="24"/>
          <w:szCs w:val="24"/>
        </w:rPr>
        <w:t xml:space="preserve"> Лист </w:t>
      </w:r>
      <w:proofErr w:type="spellStart"/>
      <w:r w:rsidRPr="00C005D9">
        <w:rPr>
          <w:sz w:val="24"/>
          <w:szCs w:val="24"/>
        </w:rPr>
        <w:t>з</w:t>
      </w:r>
      <w:r w:rsidRPr="00C005D9">
        <w:rPr>
          <w:rStyle w:val="5A39A093-31F0-4A91-B58F-EA6331CF1C42"/>
          <w:bCs/>
          <w:sz w:val="24"/>
          <w:szCs w:val="24"/>
        </w:rPr>
        <w:t>года</w:t>
      </w:r>
      <w:proofErr w:type="spellEnd"/>
      <w:r w:rsidRPr="00C005D9">
        <w:rPr>
          <w:rStyle w:val="5A39A093-31F0-4A91-B58F-EA6331CF1C42"/>
          <w:bCs/>
          <w:sz w:val="24"/>
          <w:szCs w:val="24"/>
        </w:rPr>
        <w:t xml:space="preserve"> на </w:t>
      </w:r>
      <w:proofErr w:type="spellStart"/>
      <w:r w:rsidRPr="00C005D9">
        <w:rPr>
          <w:rStyle w:val="5A39A093-31F0-4A91-B58F-EA6331CF1C42"/>
          <w:bCs/>
          <w:sz w:val="24"/>
          <w:szCs w:val="24"/>
        </w:rPr>
        <w:t>можливе</w:t>
      </w:r>
      <w:proofErr w:type="spellEnd"/>
      <w:r w:rsidRPr="00C005D9">
        <w:rPr>
          <w:rStyle w:val="5A39A093-31F0-4A91-B58F-EA6331CF1C42"/>
          <w:bCs/>
          <w:sz w:val="24"/>
          <w:szCs w:val="24"/>
        </w:rPr>
        <w:t xml:space="preserve"> </w:t>
      </w:r>
      <w:proofErr w:type="spellStart"/>
      <w:r w:rsidRPr="00C005D9">
        <w:rPr>
          <w:rStyle w:val="5A39A093-31F0-4A91-B58F-EA6331CF1C42"/>
          <w:bCs/>
          <w:sz w:val="24"/>
          <w:szCs w:val="24"/>
        </w:rPr>
        <w:t>відтермінування</w:t>
      </w:r>
      <w:proofErr w:type="spellEnd"/>
      <w:r w:rsidRPr="00C005D9">
        <w:rPr>
          <w:rStyle w:val="5A39A093-31F0-4A91-B58F-EA6331CF1C42"/>
          <w:bCs/>
          <w:sz w:val="24"/>
          <w:szCs w:val="24"/>
        </w:rPr>
        <w:t xml:space="preserve"> платежу (на </w:t>
      </w:r>
      <w:proofErr w:type="spellStart"/>
      <w:r w:rsidRPr="00C005D9">
        <w:rPr>
          <w:rStyle w:val="5A39A093-31F0-4A91-B58F-EA6331CF1C42"/>
          <w:bCs/>
          <w:sz w:val="24"/>
          <w:szCs w:val="24"/>
        </w:rPr>
        <w:t>період</w:t>
      </w:r>
      <w:proofErr w:type="spellEnd"/>
      <w:r w:rsidRPr="00C005D9">
        <w:rPr>
          <w:rStyle w:val="5A39A093-31F0-4A91-B58F-EA6331CF1C42"/>
          <w:bCs/>
          <w:sz w:val="24"/>
          <w:szCs w:val="24"/>
        </w:rPr>
        <w:t xml:space="preserve"> </w:t>
      </w:r>
      <w:proofErr w:type="spellStart"/>
      <w:r w:rsidRPr="00C005D9">
        <w:rPr>
          <w:rStyle w:val="5A39A093-31F0-4A91-B58F-EA6331CF1C42"/>
          <w:bCs/>
          <w:sz w:val="24"/>
          <w:szCs w:val="24"/>
        </w:rPr>
        <w:t>дії</w:t>
      </w:r>
      <w:proofErr w:type="spellEnd"/>
      <w:r w:rsidRPr="00C005D9">
        <w:rPr>
          <w:rStyle w:val="5A39A093-31F0-4A91-B58F-EA6331CF1C42"/>
          <w:bCs/>
          <w:sz w:val="24"/>
          <w:szCs w:val="24"/>
        </w:rPr>
        <w:t xml:space="preserve"> </w:t>
      </w:r>
      <w:proofErr w:type="spellStart"/>
      <w:r w:rsidRPr="00C005D9">
        <w:rPr>
          <w:rStyle w:val="5A39A093-31F0-4A91-B58F-EA6331CF1C42"/>
          <w:bCs/>
          <w:sz w:val="24"/>
          <w:szCs w:val="24"/>
        </w:rPr>
        <w:t>воєнного</w:t>
      </w:r>
      <w:proofErr w:type="spellEnd"/>
      <w:r w:rsidRPr="00C005D9">
        <w:rPr>
          <w:rStyle w:val="5A39A093-31F0-4A91-B58F-EA6331CF1C42"/>
          <w:bCs/>
          <w:sz w:val="24"/>
          <w:szCs w:val="24"/>
        </w:rPr>
        <w:t xml:space="preserve"> стану в </w:t>
      </w:r>
      <w:proofErr w:type="spellStart"/>
      <w:r w:rsidRPr="00C005D9">
        <w:rPr>
          <w:rStyle w:val="5A39A093-31F0-4A91-B58F-EA6331CF1C42"/>
          <w:bCs/>
          <w:sz w:val="24"/>
          <w:szCs w:val="24"/>
        </w:rPr>
        <w:t>Україні</w:t>
      </w:r>
      <w:proofErr w:type="spellEnd"/>
      <w:r w:rsidRPr="00C005D9">
        <w:rPr>
          <w:rStyle w:val="5A39A093-31F0-4A91-B58F-EA6331CF1C42"/>
          <w:bCs/>
          <w:sz w:val="24"/>
          <w:szCs w:val="24"/>
        </w:rPr>
        <w:t xml:space="preserve">, а </w:t>
      </w:r>
      <w:proofErr w:type="spellStart"/>
      <w:r w:rsidRPr="00C005D9">
        <w:rPr>
          <w:rStyle w:val="5A39A093-31F0-4A91-B58F-EA6331CF1C42"/>
          <w:bCs/>
          <w:sz w:val="24"/>
          <w:szCs w:val="24"/>
        </w:rPr>
        <w:t>також</w:t>
      </w:r>
      <w:proofErr w:type="spellEnd"/>
      <w:r w:rsidRPr="00C005D9">
        <w:rPr>
          <w:rStyle w:val="5A39A093-31F0-4A91-B58F-EA6331CF1C42"/>
          <w:bCs/>
          <w:sz w:val="24"/>
          <w:szCs w:val="24"/>
        </w:rPr>
        <w:t xml:space="preserve"> </w:t>
      </w:r>
      <w:proofErr w:type="spellStart"/>
      <w:r w:rsidRPr="00C005D9">
        <w:rPr>
          <w:rStyle w:val="5A39A093-31F0-4A91-B58F-EA6331CF1C42"/>
          <w:bCs/>
          <w:sz w:val="24"/>
          <w:szCs w:val="24"/>
        </w:rPr>
        <w:t>протягом</w:t>
      </w:r>
      <w:proofErr w:type="spellEnd"/>
      <w:r w:rsidRPr="00C005D9">
        <w:rPr>
          <w:rStyle w:val="5A39A093-31F0-4A91-B58F-EA6331CF1C42"/>
          <w:bCs/>
          <w:sz w:val="24"/>
          <w:szCs w:val="24"/>
        </w:rPr>
        <w:t xml:space="preserve"> </w:t>
      </w:r>
      <w:r>
        <w:rPr>
          <w:rStyle w:val="5A39A093-31F0-4A91-B58F-EA6331CF1C42"/>
          <w:bCs/>
          <w:sz w:val="24"/>
          <w:szCs w:val="24"/>
          <w:lang w:val="uk-UA"/>
        </w:rPr>
        <w:t>90 днів</w:t>
      </w:r>
      <w:r w:rsidRPr="00C005D9">
        <w:rPr>
          <w:rStyle w:val="5A39A093-31F0-4A91-B58F-EA6331CF1C42"/>
          <w:bCs/>
          <w:sz w:val="24"/>
          <w:szCs w:val="24"/>
        </w:rPr>
        <w:t xml:space="preserve"> </w:t>
      </w:r>
      <w:proofErr w:type="spellStart"/>
      <w:r w:rsidRPr="00C005D9">
        <w:rPr>
          <w:rStyle w:val="5A39A093-31F0-4A91-B58F-EA6331CF1C42"/>
          <w:bCs/>
          <w:sz w:val="24"/>
          <w:szCs w:val="24"/>
        </w:rPr>
        <w:t>після</w:t>
      </w:r>
      <w:proofErr w:type="spellEnd"/>
      <w:r w:rsidRPr="00C005D9">
        <w:rPr>
          <w:rStyle w:val="5A39A093-31F0-4A91-B58F-EA6331CF1C42"/>
          <w:bCs/>
          <w:sz w:val="24"/>
          <w:szCs w:val="24"/>
        </w:rPr>
        <w:t xml:space="preserve"> </w:t>
      </w:r>
      <w:proofErr w:type="spellStart"/>
      <w:r w:rsidRPr="00C005D9">
        <w:rPr>
          <w:rStyle w:val="5A39A093-31F0-4A91-B58F-EA6331CF1C42"/>
          <w:bCs/>
          <w:sz w:val="24"/>
          <w:szCs w:val="24"/>
        </w:rPr>
        <w:t>його</w:t>
      </w:r>
      <w:proofErr w:type="spellEnd"/>
      <w:r w:rsidRPr="00C005D9">
        <w:rPr>
          <w:rStyle w:val="5A39A093-31F0-4A91-B58F-EA6331CF1C42"/>
          <w:bCs/>
          <w:sz w:val="24"/>
          <w:szCs w:val="24"/>
        </w:rPr>
        <w:t xml:space="preserve"> </w:t>
      </w:r>
      <w:proofErr w:type="spellStart"/>
      <w:r w:rsidRPr="00C005D9">
        <w:rPr>
          <w:rStyle w:val="5A39A093-31F0-4A91-B58F-EA6331CF1C42"/>
          <w:bCs/>
          <w:sz w:val="24"/>
          <w:szCs w:val="24"/>
        </w:rPr>
        <w:t>припинення</w:t>
      </w:r>
      <w:proofErr w:type="spellEnd"/>
      <w:r w:rsidRPr="00C005D9">
        <w:rPr>
          <w:rStyle w:val="5A39A093-31F0-4A91-B58F-EA6331CF1C42"/>
          <w:bCs/>
          <w:sz w:val="24"/>
          <w:szCs w:val="24"/>
        </w:rPr>
        <w:t xml:space="preserve"> </w:t>
      </w:r>
      <w:proofErr w:type="spellStart"/>
      <w:r w:rsidRPr="00C005D9">
        <w:rPr>
          <w:rStyle w:val="5A39A093-31F0-4A91-B58F-EA6331CF1C42"/>
          <w:bCs/>
          <w:sz w:val="24"/>
          <w:szCs w:val="24"/>
        </w:rPr>
        <w:t>або</w:t>
      </w:r>
      <w:proofErr w:type="spellEnd"/>
      <w:r w:rsidRPr="00C005D9">
        <w:rPr>
          <w:rStyle w:val="5A39A093-31F0-4A91-B58F-EA6331CF1C42"/>
          <w:bCs/>
          <w:sz w:val="24"/>
          <w:szCs w:val="24"/>
        </w:rPr>
        <w:t xml:space="preserve"> </w:t>
      </w:r>
      <w:proofErr w:type="spellStart"/>
      <w:r w:rsidRPr="00C005D9">
        <w:rPr>
          <w:rStyle w:val="5A39A093-31F0-4A91-B58F-EA6331CF1C42"/>
          <w:bCs/>
          <w:sz w:val="24"/>
          <w:szCs w:val="24"/>
        </w:rPr>
        <w:t>скасування</w:t>
      </w:r>
      <w:proofErr w:type="spellEnd"/>
      <w:r w:rsidRPr="00C005D9">
        <w:rPr>
          <w:rStyle w:val="5A39A093-31F0-4A91-B58F-EA6331CF1C42"/>
          <w:bCs/>
          <w:sz w:val="24"/>
          <w:szCs w:val="24"/>
        </w:rPr>
        <w:t>).</w:t>
      </w:r>
    </w:p>
    <w:p w14:paraId="4164B1C1" w14:textId="77777777" w:rsidR="00B822F9" w:rsidRDefault="00B822F9" w:rsidP="00B822F9">
      <w:pPr>
        <w:widowControl w:val="0"/>
        <w:tabs>
          <w:tab w:val="left" w:pos="0"/>
          <w:tab w:val="left" w:pos="284"/>
          <w:tab w:val="left" w:pos="851"/>
        </w:tabs>
        <w:suppressAutoHyphens/>
        <w:ind w:leftChars="-1" w:left="-1" w:hangingChars="1" w:hanging="2"/>
        <w:jc w:val="both"/>
        <w:textAlignment w:val="top"/>
        <w:outlineLvl w:val="0"/>
        <w:rPr>
          <w:rStyle w:val="5A39A093-31F0-4A91-B58F-EA6331CF1C42"/>
          <w:bCs/>
          <w:sz w:val="24"/>
          <w:szCs w:val="24"/>
          <w:lang w:val="uk-UA"/>
        </w:rPr>
      </w:pPr>
    </w:p>
    <w:p w14:paraId="403493D3" w14:textId="77777777" w:rsidR="00B822F9" w:rsidRDefault="00B822F9" w:rsidP="00B822F9">
      <w:pPr>
        <w:widowControl w:val="0"/>
        <w:tabs>
          <w:tab w:val="left" w:pos="284"/>
          <w:tab w:val="left" w:pos="851"/>
        </w:tabs>
        <w:suppressAutoHyphens/>
        <w:ind w:leftChars="-1" w:left="-3" w:firstLine="2"/>
        <w:jc w:val="both"/>
        <w:textDirection w:val="btLr"/>
        <w:textAlignment w:val="top"/>
        <w:outlineLvl w:val="0"/>
        <w:rPr>
          <w:color w:val="000000"/>
          <w:sz w:val="24"/>
          <w:szCs w:val="24"/>
          <w:lang w:val="uk-UA"/>
        </w:rPr>
      </w:pPr>
      <w:r>
        <w:rPr>
          <w:color w:val="000000"/>
          <w:sz w:val="24"/>
          <w:szCs w:val="24"/>
          <w:lang w:val="uk-UA"/>
        </w:rPr>
        <w:t xml:space="preserve">                       </w:t>
      </w:r>
    </w:p>
    <w:p w14:paraId="3C17E257" w14:textId="77777777" w:rsidR="00B822F9" w:rsidRPr="00E20865" w:rsidRDefault="00B822F9" w:rsidP="00B822F9">
      <w:pPr>
        <w:widowControl w:val="0"/>
        <w:tabs>
          <w:tab w:val="left" w:pos="0"/>
        </w:tabs>
        <w:autoSpaceDE w:val="0"/>
        <w:autoSpaceDN w:val="0"/>
        <w:ind w:left="-1" w:right="-6"/>
        <w:jc w:val="both"/>
        <w:rPr>
          <w:bCs/>
          <w:i/>
          <w:iCs/>
          <w:color w:val="000000"/>
          <w:position w:val="-1"/>
          <w:sz w:val="24"/>
          <w:szCs w:val="24"/>
          <w:lang w:val="uk-UA"/>
        </w:rPr>
      </w:pPr>
      <w:r>
        <w:rPr>
          <w:sz w:val="24"/>
          <w:szCs w:val="24"/>
          <w:lang w:val="uk-UA" w:eastAsia="ar-SA"/>
        </w:rPr>
        <w:t xml:space="preserve">  </w:t>
      </w:r>
      <w:r>
        <w:rPr>
          <w:position w:val="-1"/>
          <w:sz w:val="24"/>
          <w:szCs w:val="24"/>
          <w:lang w:val="uk-UA"/>
        </w:rPr>
        <w:t xml:space="preserve">               </w:t>
      </w:r>
      <w:r w:rsidRPr="00E20865">
        <w:rPr>
          <w:bCs/>
          <w:i/>
          <w:iCs/>
          <w:position w:val="-1"/>
          <w:sz w:val="24"/>
          <w:szCs w:val="24"/>
          <w:lang w:val="uk-UA"/>
        </w:rPr>
        <w:t>Документи, що не передбачені законодавством для</w:t>
      </w:r>
      <w:r w:rsidRPr="00E20865">
        <w:rPr>
          <w:bCs/>
          <w:i/>
          <w:iCs/>
          <w:color w:val="000000"/>
          <w:position w:val="-1"/>
          <w:sz w:val="24"/>
          <w:szCs w:val="24"/>
          <w:lang w:val="uk-UA"/>
        </w:rPr>
        <w:t xml:space="preserve">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14:paraId="7B52F187" w14:textId="77777777" w:rsidR="00B822F9" w:rsidRPr="00E20865" w:rsidRDefault="00B822F9" w:rsidP="00B822F9">
      <w:pPr>
        <w:ind w:firstLine="540"/>
        <w:rPr>
          <w:bCs/>
          <w:i/>
          <w:iCs/>
          <w:sz w:val="24"/>
          <w:szCs w:val="24"/>
        </w:rPr>
      </w:pPr>
      <w:r w:rsidRPr="00E20865">
        <w:rPr>
          <w:bCs/>
          <w:i/>
          <w:iCs/>
          <w:sz w:val="24"/>
          <w:szCs w:val="24"/>
          <w:lang w:val="uk-UA"/>
        </w:rPr>
        <w:t>При н</w:t>
      </w:r>
      <w:proofErr w:type="spellStart"/>
      <w:r w:rsidRPr="00E20865">
        <w:rPr>
          <w:bCs/>
          <w:i/>
          <w:iCs/>
          <w:sz w:val="24"/>
          <w:szCs w:val="24"/>
        </w:rPr>
        <w:t>енаданн</w:t>
      </w:r>
      <w:proofErr w:type="spellEnd"/>
      <w:r w:rsidRPr="00E20865">
        <w:rPr>
          <w:bCs/>
          <w:i/>
          <w:iCs/>
          <w:sz w:val="24"/>
          <w:szCs w:val="24"/>
          <w:lang w:val="uk-UA"/>
        </w:rPr>
        <w:t>і</w:t>
      </w:r>
      <w:r w:rsidRPr="00E20865">
        <w:rPr>
          <w:bCs/>
          <w:i/>
          <w:iCs/>
          <w:sz w:val="24"/>
          <w:szCs w:val="24"/>
        </w:rPr>
        <w:t xml:space="preserve"> </w:t>
      </w:r>
      <w:proofErr w:type="spellStart"/>
      <w:r w:rsidRPr="00E20865">
        <w:rPr>
          <w:bCs/>
          <w:i/>
          <w:iCs/>
          <w:sz w:val="24"/>
          <w:szCs w:val="24"/>
        </w:rPr>
        <w:t>Учасником</w:t>
      </w:r>
      <w:proofErr w:type="spellEnd"/>
      <w:r w:rsidRPr="00E20865">
        <w:rPr>
          <w:bCs/>
          <w:i/>
          <w:iCs/>
          <w:sz w:val="24"/>
          <w:szCs w:val="24"/>
        </w:rPr>
        <w:t xml:space="preserve"> </w:t>
      </w:r>
      <w:proofErr w:type="spellStart"/>
      <w:r w:rsidRPr="00E20865">
        <w:rPr>
          <w:bCs/>
          <w:i/>
          <w:iCs/>
          <w:sz w:val="24"/>
          <w:szCs w:val="24"/>
        </w:rPr>
        <w:t>якого-небудь</w:t>
      </w:r>
      <w:proofErr w:type="spellEnd"/>
      <w:r w:rsidRPr="00E20865">
        <w:rPr>
          <w:bCs/>
          <w:i/>
          <w:iCs/>
          <w:sz w:val="24"/>
          <w:szCs w:val="24"/>
        </w:rPr>
        <w:t xml:space="preserve"> з </w:t>
      </w:r>
      <w:proofErr w:type="spellStart"/>
      <w:r w:rsidRPr="00E20865">
        <w:rPr>
          <w:bCs/>
          <w:i/>
          <w:iCs/>
          <w:sz w:val="24"/>
          <w:szCs w:val="24"/>
        </w:rPr>
        <w:t>документів</w:t>
      </w:r>
      <w:proofErr w:type="spellEnd"/>
      <w:r w:rsidRPr="00E20865">
        <w:rPr>
          <w:bCs/>
          <w:i/>
          <w:iCs/>
          <w:sz w:val="24"/>
          <w:szCs w:val="24"/>
        </w:rPr>
        <w:t xml:space="preserve">, </w:t>
      </w:r>
      <w:proofErr w:type="spellStart"/>
      <w:r w:rsidRPr="00E20865">
        <w:rPr>
          <w:bCs/>
          <w:i/>
          <w:iCs/>
          <w:sz w:val="24"/>
          <w:szCs w:val="24"/>
        </w:rPr>
        <w:t>або</w:t>
      </w:r>
      <w:proofErr w:type="spellEnd"/>
      <w:r w:rsidRPr="00E20865">
        <w:rPr>
          <w:bCs/>
          <w:i/>
          <w:iCs/>
          <w:sz w:val="24"/>
          <w:szCs w:val="24"/>
        </w:rPr>
        <w:t xml:space="preserve"> </w:t>
      </w:r>
      <w:proofErr w:type="spellStart"/>
      <w:r w:rsidRPr="00E20865">
        <w:rPr>
          <w:bCs/>
          <w:i/>
          <w:iCs/>
          <w:sz w:val="24"/>
          <w:szCs w:val="24"/>
        </w:rPr>
        <w:t>надання</w:t>
      </w:r>
      <w:proofErr w:type="spellEnd"/>
      <w:r w:rsidRPr="00E20865">
        <w:rPr>
          <w:bCs/>
          <w:i/>
          <w:iCs/>
          <w:sz w:val="24"/>
          <w:szCs w:val="24"/>
        </w:rPr>
        <w:t xml:space="preserve"> документу, </w:t>
      </w:r>
      <w:proofErr w:type="spellStart"/>
      <w:r w:rsidRPr="00E20865">
        <w:rPr>
          <w:bCs/>
          <w:i/>
          <w:iCs/>
          <w:sz w:val="24"/>
          <w:szCs w:val="24"/>
        </w:rPr>
        <w:t>який</w:t>
      </w:r>
      <w:proofErr w:type="spellEnd"/>
      <w:r w:rsidRPr="00E20865">
        <w:rPr>
          <w:bCs/>
          <w:i/>
          <w:iCs/>
          <w:sz w:val="24"/>
          <w:szCs w:val="24"/>
        </w:rPr>
        <w:t xml:space="preserve"> не </w:t>
      </w:r>
      <w:proofErr w:type="spellStart"/>
      <w:r w:rsidRPr="00E20865">
        <w:rPr>
          <w:bCs/>
          <w:i/>
          <w:iCs/>
          <w:sz w:val="24"/>
          <w:szCs w:val="24"/>
        </w:rPr>
        <w:t>відповідає</w:t>
      </w:r>
      <w:proofErr w:type="spellEnd"/>
      <w:r w:rsidRPr="00E20865">
        <w:rPr>
          <w:bCs/>
          <w:i/>
          <w:iCs/>
          <w:sz w:val="24"/>
          <w:szCs w:val="24"/>
        </w:rPr>
        <w:t xml:space="preserve"> </w:t>
      </w:r>
      <w:proofErr w:type="spellStart"/>
      <w:r w:rsidRPr="00E20865">
        <w:rPr>
          <w:bCs/>
          <w:i/>
          <w:iCs/>
          <w:sz w:val="24"/>
          <w:szCs w:val="24"/>
        </w:rPr>
        <w:t>вимогам</w:t>
      </w:r>
      <w:proofErr w:type="spellEnd"/>
      <w:r w:rsidRPr="00E20865">
        <w:rPr>
          <w:bCs/>
          <w:i/>
          <w:iCs/>
          <w:sz w:val="24"/>
          <w:szCs w:val="24"/>
        </w:rPr>
        <w:t xml:space="preserve"> </w:t>
      </w:r>
      <w:proofErr w:type="spellStart"/>
      <w:r w:rsidRPr="00E20865">
        <w:rPr>
          <w:bCs/>
          <w:i/>
          <w:iCs/>
          <w:sz w:val="24"/>
          <w:szCs w:val="24"/>
        </w:rPr>
        <w:t>тендерної</w:t>
      </w:r>
      <w:proofErr w:type="spellEnd"/>
      <w:r w:rsidRPr="00E20865">
        <w:rPr>
          <w:bCs/>
          <w:i/>
          <w:iCs/>
          <w:sz w:val="24"/>
          <w:szCs w:val="24"/>
        </w:rPr>
        <w:t xml:space="preserve"> </w:t>
      </w:r>
      <w:proofErr w:type="spellStart"/>
      <w:r w:rsidRPr="00E20865">
        <w:rPr>
          <w:bCs/>
          <w:i/>
          <w:iCs/>
          <w:sz w:val="24"/>
          <w:szCs w:val="24"/>
        </w:rPr>
        <w:t>документації</w:t>
      </w:r>
      <w:proofErr w:type="spellEnd"/>
      <w:r w:rsidRPr="00E20865">
        <w:rPr>
          <w:bCs/>
          <w:i/>
          <w:iCs/>
          <w:sz w:val="24"/>
          <w:szCs w:val="24"/>
        </w:rPr>
        <w:t xml:space="preserve">, </w:t>
      </w:r>
      <w:r w:rsidRPr="00E20865">
        <w:rPr>
          <w:bCs/>
          <w:i/>
          <w:iCs/>
          <w:sz w:val="24"/>
          <w:szCs w:val="24"/>
          <w:lang w:val="uk-UA"/>
        </w:rPr>
        <w:t>Замовник має право відхилити його пропозицію</w:t>
      </w:r>
      <w:r w:rsidRPr="00E20865">
        <w:rPr>
          <w:bCs/>
          <w:i/>
          <w:iCs/>
          <w:sz w:val="24"/>
          <w:szCs w:val="24"/>
        </w:rPr>
        <w:t xml:space="preserve">. </w:t>
      </w:r>
    </w:p>
    <w:p w14:paraId="3808C4A6" w14:textId="77777777" w:rsidR="00B822F9" w:rsidRPr="00E20865" w:rsidRDefault="00B822F9" w:rsidP="00B822F9">
      <w:pPr>
        <w:widowControl w:val="0"/>
        <w:tabs>
          <w:tab w:val="left" w:pos="0"/>
          <w:tab w:val="left" w:pos="284"/>
          <w:tab w:val="left" w:pos="851"/>
        </w:tabs>
        <w:suppressAutoHyphens/>
        <w:ind w:leftChars="-1" w:left="-3" w:firstLineChars="224" w:firstLine="538"/>
        <w:jc w:val="both"/>
        <w:textAlignment w:val="top"/>
        <w:outlineLvl w:val="0"/>
        <w:rPr>
          <w:bCs/>
          <w:i/>
          <w:iCs/>
          <w:position w:val="-1"/>
          <w:sz w:val="24"/>
          <w:szCs w:val="24"/>
          <w:lang w:val="uk-UA"/>
        </w:rPr>
      </w:pPr>
      <w:r w:rsidRPr="00E20865">
        <w:rPr>
          <w:bCs/>
          <w:i/>
          <w:iCs/>
          <w:position w:val="-1"/>
          <w:sz w:val="24"/>
          <w:szCs w:val="24"/>
          <w:lang w:val="uk-UA"/>
        </w:rPr>
        <w:t xml:space="preserve">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436CF0D7" w14:textId="77777777" w:rsidR="00B822F9" w:rsidRDefault="00B822F9" w:rsidP="00B822F9">
      <w:pPr>
        <w:pStyle w:val="HTML"/>
        <w:ind w:firstLine="6237"/>
        <w:rPr>
          <w:rFonts w:ascii="Times New Roman" w:hAnsi="Times New Roman"/>
          <w:sz w:val="24"/>
          <w:szCs w:val="24"/>
          <w:lang w:val="uk-UA"/>
        </w:rPr>
      </w:pPr>
    </w:p>
    <w:p w14:paraId="45604E75" w14:textId="77777777" w:rsidR="00B822F9" w:rsidRDefault="00B822F9" w:rsidP="00B822F9">
      <w:pPr>
        <w:pStyle w:val="HTML"/>
        <w:ind w:firstLine="6237"/>
        <w:rPr>
          <w:rFonts w:ascii="Times New Roman" w:hAnsi="Times New Roman"/>
          <w:sz w:val="24"/>
          <w:szCs w:val="24"/>
          <w:lang w:val="uk-UA"/>
        </w:rPr>
      </w:pPr>
    </w:p>
    <w:p w14:paraId="1AAEBCFE" w14:textId="77777777" w:rsidR="00B822F9" w:rsidRDefault="00B822F9" w:rsidP="00B822F9">
      <w:pPr>
        <w:pStyle w:val="HTML"/>
        <w:ind w:firstLine="6237"/>
        <w:rPr>
          <w:rFonts w:ascii="Times New Roman" w:hAnsi="Times New Roman"/>
          <w:sz w:val="24"/>
          <w:szCs w:val="24"/>
          <w:lang w:val="uk-UA"/>
        </w:rPr>
      </w:pPr>
    </w:p>
    <w:p w14:paraId="3C95119F" w14:textId="77777777" w:rsidR="00B822F9" w:rsidRDefault="00B822F9" w:rsidP="00B822F9">
      <w:pPr>
        <w:pStyle w:val="HTML"/>
        <w:ind w:firstLine="6237"/>
        <w:rPr>
          <w:rFonts w:ascii="Times New Roman" w:hAnsi="Times New Roman"/>
          <w:sz w:val="24"/>
          <w:szCs w:val="24"/>
          <w:lang w:val="uk-UA"/>
        </w:rPr>
      </w:pPr>
    </w:p>
    <w:p w14:paraId="3DD1E730" w14:textId="77777777" w:rsidR="00B822F9" w:rsidRDefault="00B822F9" w:rsidP="00B822F9">
      <w:pPr>
        <w:pStyle w:val="HTML"/>
        <w:ind w:firstLine="6237"/>
        <w:rPr>
          <w:rFonts w:ascii="Times New Roman" w:hAnsi="Times New Roman"/>
          <w:sz w:val="24"/>
          <w:szCs w:val="24"/>
          <w:lang w:val="uk-UA"/>
        </w:rPr>
      </w:pPr>
    </w:p>
    <w:p w14:paraId="389F01E4" w14:textId="77777777" w:rsidR="00B822F9" w:rsidRDefault="00B822F9" w:rsidP="00B822F9">
      <w:pPr>
        <w:pStyle w:val="HTML"/>
        <w:ind w:firstLine="6237"/>
        <w:rPr>
          <w:rFonts w:ascii="Times New Roman" w:hAnsi="Times New Roman"/>
          <w:sz w:val="24"/>
          <w:szCs w:val="24"/>
          <w:lang w:val="uk-UA"/>
        </w:rPr>
      </w:pPr>
    </w:p>
    <w:p w14:paraId="47185F6B" w14:textId="77777777" w:rsidR="00B822F9" w:rsidRDefault="00B822F9" w:rsidP="00B822F9">
      <w:pPr>
        <w:pStyle w:val="HTML"/>
        <w:ind w:firstLine="6237"/>
        <w:rPr>
          <w:rFonts w:ascii="Times New Roman" w:hAnsi="Times New Roman"/>
          <w:sz w:val="24"/>
          <w:szCs w:val="24"/>
          <w:lang w:val="uk-UA"/>
        </w:rPr>
      </w:pPr>
    </w:p>
    <w:p w14:paraId="0D1172AD" w14:textId="77777777" w:rsidR="00B822F9" w:rsidRDefault="00B822F9" w:rsidP="00B822F9">
      <w:pPr>
        <w:pStyle w:val="HTML"/>
        <w:ind w:firstLine="6237"/>
        <w:rPr>
          <w:rFonts w:ascii="Times New Roman" w:hAnsi="Times New Roman"/>
          <w:sz w:val="24"/>
          <w:szCs w:val="24"/>
          <w:lang w:val="uk-UA"/>
        </w:rPr>
      </w:pPr>
    </w:p>
    <w:p w14:paraId="7169126A" w14:textId="77777777" w:rsidR="00B822F9" w:rsidRDefault="00B822F9" w:rsidP="00B822F9">
      <w:pPr>
        <w:pStyle w:val="HTML"/>
        <w:ind w:firstLine="6237"/>
        <w:rPr>
          <w:rFonts w:ascii="Times New Roman" w:hAnsi="Times New Roman"/>
          <w:sz w:val="24"/>
          <w:szCs w:val="24"/>
          <w:lang w:val="uk-UA"/>
        </w:rPr>
      </w:pPr>
    </w:p>
    <w:p w14:paraId="66F455DB" w14:textId="77777777" w:rsidR="00B822F9" w:rsidRDefault="00B822F9" w:rsidP="00B822F9">
      <w:pPr>
        <w:pStyle w:val="HTML"/>
        <w:ind w:firstLine="6237"/>
        <w:rPr>
          <w:rFonts w:ascii="Times New Roman" w:hAnsi="Times New Roman"/>
          <w:sz w:val="24"/>
          <w:szCs w:val="24"/>
          <w:lang w:val="uk-UA"/>
        </w:rPr>
      </w:pPr>
    </w:p>
    <w:p w14:paraId="468E9B62" w14:textId="77777777" w:rsidR="00B822F9" w:rsidRDefault="00B822F9" w:rsidP="00B822F9">
      <w:pPr>
        <w:pStyle w:val="HTML"/>
        <w:ind w:firstLine="6237"/>
        <w:rPr>
          <w:rFonts w:ascii="Times New Roman" w:hAnsi="Times New Roman"/>
          <w:sz w:val="24"/>
          <w:szCs w:val="24"/>
          <w:lang w:val="uk-UA"/>
        </w:rPr>
      </w:pPr>
    </w:p>
    <w:p w14:paraId="67EBDCDC" w14:textId="77777777" w:rsidR="00B822F9" w:rsidRDefault="00B822F9" w:rsidP="00B822F9">
      <w:pPr>
        <w:pStyle w:val="HTML"/>
        <w:ind w:firstLine="6237"/>
        <w:rPr>
          <w:rFonts w:ascii="Times New Roman" w:hAnsi="Times New Roman"/>
          <w:sz w:val="24"/>
          <w:szCs w:val="24"/>
          <w:lang w:val="uk-UA"/>
        </w:rPr>
      </w:pPr>
    </w:p>
    <w:p w14:paraId="5E84D117" w14:textId="77777777" w:rsidR="00B822F9" w:rsidRDefault="00B822F9" w:rsidP="00B822F9">
      <w:pPr>
        <w:pStyle w:val="HTML"/>
        <w:ind w:firstLine="6237"/>
        <w:rPr>
          <w:rFonts w:ascii="Times New Roman" w:hAnsi="Times New Roman"/>
          <w:sz w:val="24"/>
          <w:szCs w:val="24"/>
          <w:lang w:val="uk-UA"/>
        </w:rPr>
      </w:pPr>
    </w:p>
    <w:p w14:paraId="28565226" w14:textId="77777777" w:rsidR="00B822F9" w:rsidRDefault="00B822F9" w:rsidP="00B822F9">
      <w:pPr>
        <w:pStyle w:val="HTML"/>
        <w:ind w:firstLine="6237"/>
        <w:rPr>
          <w:rFonts w:ascii="Times New Roman" w:hAnsi="Times New Roman"/>
          <w:sz w:val="24"/>
          <w:szCs w:val="24"/>
          <w:lang w:val="uk-UA"/>
        </w:rPr>
      </w:pPr>
    </w:p>
    <w:p w14:paraId="129A39C6" w14:textId="4F0422C3" w:rsidR="00B822F9" w:rsidRDefault="00B822F9" w:rsidP="00B822F9">
      <w:pPr>
        <w:pStyle w:val="HTML"/>
        <w:ind w:firstLine="6237"/>
        <w:rPr>
          <w:rFonts w:ascii="Times New Roman" w:hAnsi="Times New Roman"/>
          <w:sz w:val="24"/>
          <w:szCs w:val="24"/>
          <w:lang w:val="uk-UA"/>
        </w:rPr>
      </w:pPr>
    </w:p>
    <w:p w14:paraId="6CB67106" w14:textId="2E1AD962" w:rsidR="00B822F9" w:rsidRDefault="00B822F9" w:rsidP="00B822F9">
      <w:pPr>
        <w:pStyle w:val="HTML"/>
        <w:ind w:firstLine="6237"/>
        <w:rPr>
          <w:rFonts w:ascii="Times New Roman" w:hAnsi="Times New Roman"/>
          <w:sz w:val="24"/>
          <w:szCs w:val="24"/>
          <w:lang w:val="uk-UA"/>
        </w:rPr>
      </w:pPr>
    </w:p>
    <w:p w14:paraId="57125526" w14:textId="755976C2" w:rsidR="00B822F9" w:rsidRDefault="00B822F9" w:rsidP="00B822F9">
      <w:pPr>
        <w:pStyle w:val="HTML"/>
        <w:ind w:firstLine="6237"/>
        <w:rPr>
          <w:rFonts w:ascii="Times New Roman" w:hAnsi="Times New Roman"/>
          <w:sz w:val="24"/>
          <w:szCs w:val="24"/>
          <w:lang w:val="uk-UA"/>
        </w:rPr>
      </w:pPr>
    </w:p>
    <w:p w14:paraId="042DD629" w14:textId="6D7D82BD" w:rsidR="00B822F9" w:rsidRDefault="00B822F9" w:rsidP="00B822F9">
      <w:pPr>
        <w:pStyle w:val="HTML"/>
        <w:ind w:firstLine="6237"/>
        <w:rPr>
          <w:rFonts w:ascii="Times New Roman" w:hAnsi="Times New Roman"/>
          <w:sz w:val="24"/>
          <w:szCs w:val="24"/>
          <w:lang w:val="uk-UA"/>
        </w:rPr>
      </w:pPr>
    </w:p>
    <w:p w14:paraId="030D6E12" w14:textId="77777777" w:rsidR="00B822F9" w:rsidRDefault="00B822F9" w:rsidP="00B822F9">
      <w:pPr>
        <w:pStyle w:val="HTML"/>
        <w:ind w:firstLine="6237"/>
        <w:rPr>
          <w:rFonts w:ascii="Times New Roman" w:hAnsi="Times New Roman"/>
          <w:sz w:val="24"/>
          <w:szCs w:val="24"/>
          <w:lang w:val="uk-UA"/>
        </w:rPr>
      </w:pPr>
    </w:p>
    <w:p w14:paraId="41A71CB9" w14:textId="77777777" w:rsidR="00B822F9" w:rsidRDefault="00B822F9" w:rsidP="00B822F9">
      <w:pPr>
        <w:pStyle w:val="HTML"/>
        <w:ind w:firstLine="6237"/>
        <w:rPr>
          <w:rFonts w:ascii="Times New Roman" w:hAnsi="Times New Roman"/>
          <w:sz w:val="24"/>
          <w:szCs w:val="24"/>
          <w:lang w:val="uk-UA"/>
        </w:rPr>
      </w:pPr>
    </w:p>
    <w:p w14:paraId="4305BD19" w14:textId="77777777" w:rsidR="00B822F9" w:rsidRDefault="00B822F9" w:rsidP="00B822F9">
      <w:pPr>
        <w:pStyle w:val="HTML"/>
        <w:ind w:firstLine="6237"/>
        <w:rPr>
          <w:rFonts w:ascii="Times New Roman" w:hAnsi="Times New Roman"/>
          <w:sz w:val="24"/>
          <w:szCs w:val="24"/>
          <w:lang w:val="uk-UA"/>
        </w:rPr>
      </w:pPr>
    </w:p>
    <w:p w14:paraId="4E344465" w14:textId="77777777" w:rsidR="00B822F9" w:rsidRDefault="00B822F9" w:rsidP="00B822F9">
      <w:pPr>
        <w:pStyle w:val="HTML"/>
        <w:ind w:firstLine="6237"/>
        <w:rPr>
          <w:rFonts w:ascii="Times New Roman" w:hAnsi="Times New Roman"/>
          <w:sz w:val="24"/>
          <w:szCs w:val="24"/>
          <w:lang w:val="uk-UA"/>
        </w:rPr>
      </w:pPr>
    </w:p>
    <w:p w14:paraId="33BCEC68" w14:textId="77777777" w:rsidR="00B822F9" w:rsidRPr="00C10C64" w:rsidRDefault="00B822F9" w:rsidP="00B822F9">
      <w:pPr>
        <w:pStyle w:val="HTML"/>
        <w:ind w:firstLine="6237"/>
        <w:jc w:val="right"/>
        <w:rPr>
          <w:rFonts w:ascii="Times New Roman" w:hAnsi="Times New Roman"/>
          <w:b/>
          <w:sz w:val="24"/>
          <w:szCs w:val="24"/>
          <w:lang w:val="uk-UA"/>
        </w:rPr>
      </w:pPr>
      <w:r w:rsidRPr="00C10C64">
        <w:rPr>
          <w:rFonts w:ascii="Times New Roman" w:hAnsi="Times New Roman"/>
          <w:b/>
          <w:sz w:val="24"/>
          <w:szCs w:val="24"/>
          <w:lang w:val="uk-UA"/>
        </w:rPr>
        <w:lastRenderedPageBreak/>
        <w:t xml:space="preserve">Додаток №3 </w:t>
      </w:r>
    </w:p>
    <w:p w14:paraId="71C61464" w14:textId="77777777" w:rsidR="00B822F9" w:rsidRPr="00D87E11" w:rsidRDefault="00B822F9" w:rsidP="00B822F9">
      <w:pPr>
        <w:pStyle w:val="HTML"/>
        <w:ind w:firstLine="6237"/>
        <w:jc w:val="right"/>
        <w:rPr>
          <w:rFonts w:ascii="Times New Roman" w:hAnsi="Times New Roman"/>
          <w:sz w:val="24"/>
          <w:szCs w:val="24"/>
          <w:lang w:val="uk-UA"/>
        </w:rPr>
      </w:pPr>
      <w:r w:rsidRPr="00D87E11">
        <w:rPr>
          <w:rFonts w:ascii="Times New Roman" w:hAnsi="Times New Roman"/>
          <w:sz w:val="24"/>
          <w:szCs w:val="24"/>
          <w:lang w:val="uk-UA"/>
        </w:rPr>
        <w:t xml:space="preserve">до Оголошення </w:t>
      </w:r>
    </w:p>
    <w:p w14:paraId="57092C86" w14:textId="77777777" w:rsidR="00B822F9" w:rsidRPr="00D87E11" w:rsidRDefault="00B822F9" w:rsidP="00B822F9">
      <w:pPr>
        <w:pStyle w:val="HTML"/>
        <w:ind w:left="6237"/>
        <w:jc w:val="right"/>
        <w:rPr>
          <w:rFonts w:ascii="Times New Roman" w:hAnsi="Times New Roman"/>
          <w:sz w:val="24"/>
          <w:szCs w:val="24"/>
          <w:lang w:val="uk-UA"/>
        </w:rPr>
      </w:pPr>
      <w:r w:rsidRPr="00D87E11">
        <w:rPr>
          <w:rFonts w:ascii="Times New Roman" w:hAnsi="Times New Roman"/>
          <w:sz w:val="24"/>
          <w:szCs w:val="24"/>
          <w:lang w:val="uk-UA"/>
        </w:rPr>
        <w:t xml:space="preserve">про проведення спрощеної закупівлі </w:t>
      </w:r>
    </w:p>
    <w:p w14:paraId="15FDF59C" w14:textId="77777777" w:rsidR="00B822F9" w:rsidRDefault="00B822F9" w:rsidP="00B822F9">
      <w:pPr>
        <w:ind w:right="196"/>
        <w:rPr>
          <w:i/>
          <w:sz w:val="24"/>
          <w:szCs w:val="24"/>
          <w:lang w:val="uk-UA"/>
        </w:rPr>
      </w:pPr>
    </w:p>
    <w:p w14:paraId="4AC42ED9" w14:textId="77777777" w:rsidR="00B822F9" w:rsidRPr="005A13BF" w:rsidRDefault="00B822F9" w:rsidP="00B822F9">
      <w:pPr>
        <w:jc w:val="center"/>
        <w:rPr>
          <w:i/>
          <w:color w:val="000000"/>
          <w:lang w:val="uk-UA"/>
        </w:rPr>
      </w:pPr>
      <w:r w:rsidRPr="005A13BF">
        <w:rPr>
          <w:i/>
          <w:color w:val="000000"/>
          <w:lang w:val="uk-UA"/>
        </w:rPr>
        <w:t>Форма тендерної пропозиції торгів оформляється на фірмовому бланку (за наявності)</w:t>
      </w:r>
    </w:p>
    <w:p w14:paraId="6346181E" w14:textId="77777777" w:rsidR="00B822F9" w:rsidRPr="005A13BF" w:rsidRDefault="00B822F9" w:rsidP="00B822F9">
      <w:pPr>
        <w:jc w:val="center"/>
        <w:rPr>
          <w:b/>
          <w:color w:val="000000"/>
          <w:u w:val="single"/>
          <w:lang w:val="uk-UA"/>
        </w:rPr>
      </w:pPr>
    </w:p>
    <w:p w14:paraId="13181636" w14:textId="77777777" w:rsidR="00B822F9" w:rsidRPr="005A13BF" w:rsidRDefault="00B822F9" w:rsidP="00B822F9">
      <w:pPr>
        <w:jc w:val="center"/>
        <w:rPr>
          <w:b/>
          <w:color w:val="000000"/>
          <w:u w:val="single"/>
          <w:lang w:val="uk-UA"/>
        </w:rPr>
      </w:pPr>
    </w:p>
    <w:p w14:paraId="1B431619" w14:textId="77777777" w:rsidR="00B822F9" w:rsidRPr="005A13BF" w:rsidRDefault="00B822F9" w:rsidP="00B822F9">
      <w:pPr>
        <w:jc w:val="center"/>
        <w:rPr>
          <w:b/>
          <w:color w:val="000000"/>
          <w:u w:val="single"/>
          <w:lang w:val="uk-UA"/>
        </w:rPr>
      </w:pPr>
      <w:r w:rsidRPr="005A13BF">
        <w:rPr>
          <w:b/>
          <w:color w:val="000000"/>
          <w:u w:val="single"/>
          <w:lang w:val="uk-UA"/>
        </w:rPr>
        <w:t xml:space="preserve">ТЕНДЕРНА ПРОПОЗИЦІЯ </w:t>
      </w:r>
    </w:p>
    <w:p w14:paraId="77B36DEF" w14:textId="77777777" w:rsidR="00B822F9" w:rsidRPr="005A13BF" w:rsidRDefault="00B822F9" w:rsidP="00B822F9">
      <w:pPr>
        <w:jc w:val="center"/>
        <w:rPr>
          <w:b/>
          <w:color w:val="000000"/>
          <w:u w:val="single"/>
          <w:lang w:val="uk-UA"/>
        </w:rPr>
      </w:pPr>
    </w:p>
    <w:p w14:paraId="398D5426" w14:textId="77777777" w:rsidR="00B822F9" w:rsidRPr="00A80C79" w:rsidRDefault="00B822F9" w:rsidP="00B822F9">
      <w:pPr>
        <w:spacing w:before="120"/>
        <w:jc w:val="both"/>
        <w:rPr>
          <w:color w:val="000000"/>
          <w:sz w:val="24"/>
          <w:szCs w:val="24"/>
          <w:lang w:val="uk-UA"/>
        </w:rPr>
      </w:pPr>
      <w:r w:rsidRPr="00A80C79">
        <w:rPr>
          <w:color w:val="000000"/>
          <w:sz w:val="24"/>
          <w:szCs w:val="24"/>
          <w:lang w:val="uk-UA"/>
        </w:rPr>
        <w:t xml:space="preserve">1. </w:t>
      </w:r>
      <w:proofErr w:type="spellStart"/>
      <w:r w:rsidRPr="00A80C79">
        <w:rPr>
          <w:color w:val="000000"/>
          <w:sz w:val="24"/>
          <w:szCs w:val="24"/>
        </w:rPr>
        <w:t>Повне</w:t>
      </w:r>
      <w:proofErr w:type="spellEnd"/>
      <w:r w:rsidRPr="00A80C79">
        <w:rPr>
          <w:color w:val="000000"/>
          <w:sz w:val="24"/>
          <w:szCs w:val="24"/>
        </w:rPr>
        <w:t xml:space="preserve"> </w:t>
      </w:r>
      <w:proofErr w:type="spellStart"/>
      <w:r w:rsidRPr="00A80C79">
        <w:rPr>
          <w:color w:val="000000"/>
          <w:sz w:val="24"/>
          <w:szCs w:val="24"/>
        </w:rPr>
        <w:t>найменування</w:t>
      </w:r>
      <w:proofErr w:type="spellEnd"/>
      <w:r w:rsidRPr="00A80C79">
        <w:rPr>
          <w:color w:val="000000"/>
          <w:sz w:val="24"/>
          <w:szCs w:val="24"/>
        </w:rPr>
        <w:t xml:space="preserve"> </w:t>
      </w:r>
      <w:proofErr w:type="spellStart"/>
      <w:r w:rsidRPr="00A80C79">
        <w:rPr>
          <w:color w:val="000000"/>
          <w:sz w:val="24"/>
          <w:szCs w:val="24"/>
        </w:rPr>
        <w:t>учасника</w:t>
      </w:r>
      <w:proofErr w:type="spellEnd"/>
      <w:r w:rsidRPr="00A80C79">
        <w:rPr>
          <w:color w:val="000000"/>
          <w:sz w:val="24"/>
          <w:szCs w:val="24"/>
          <w:lang w:val="uk-UA"/>
        </w:rPr>
        <w:t>______________________________________________________</w:t>
      </w:r>
    </w:p>
    <w:p w14:paraId="7DE2060D" w14:textId="77777777" w:rsidR="00B822F9" w:rsidRPr="00A80C79" w:rsidRDefault="00B822F9" w:rsidP="00B822F9">
      <w:pPr>
        <w:autoSpaceDE w:val="0"/>
        <w:autoSpaceDN w:val="0"/>
        <w:spacing w:before="120"/>
        <w:ind w:right="-82"/>
        <w:jc w:val="both"/>
        <w:rPr>
          <w:color w:val="000000"/>
          <w:sz w:val="24"/>
          <w:szCs w:val="24"/>
          <w:lang w:val="uk-UA"/>
        </w:rPr>
      </w:pPr>
      <w:r w:rsidRPr="00A80C79">
        <w:rPr>
          <w:color w:val="000000"/>
          <w:sz w:val="24"/>
          <w:szCs w:val="24"/>
          <w:lang w:val="uk-UA"/>
        </w:rPr>
        <w:t>2. Місцезнаходження учасника________________________________________________________</w:t>
      </w:r>
    </w:p>
    <w:p w14:paraId="630F0F2A" w14:textId="77777777" w:rsidR="00B822F9" w:rsidRPr="00A80C79" w:rsidRDefault="00B822F9" w:rsidP="00B822F9">
      <w:pPr>
        <w:autoSpaceDE w:val="0"/>
        <w:autoSpaceDN w:val="0"/>
        <w:spacing w:before="120"/>
        <w:ind w:right="-82"/>
        <w:jc w:val="both"/>
        <w:rPr>
          <w:color w:val="000000"/>
          <w:sz w:val="24"/>
          <w:szCs w:val="24"/>
          <w:lang w:val="uk-UA"/>
        </w:rPr>
      </w:pPr>
      <w:r w:rsidRPr="00A80C79">
        <w:rPr>
          <w:color w:val="000000"/>
          <w:sz w:val="24"/>
          <w:szCs w:val="24"/>
          <w:lang w:val="uk-UA"/>
        </w:rPr>
        <w:t>3. Код ЄДРПОУ учасника_____________________________________________________________</w:t>
      </w:r>
    </w:p>
    <w:p w14:paraId="53C5B492" w14:textId="77777777" w:rsidR="00B822F9" w:rsidRPr="00A80C79" w:rsidRDefault="00B822F9" w:rsidP="00B822F9">
      <w:pPr>
        <w:autoSpaceDE w:val="0"/>
        <w:autoSpaceDN w:val="0"/>
        <w:spacing w:before="120"/>
        <w:ind w:right="-82"/>
        <w:jc w:val="both"/>
        <w:rPr>
          <w:color w:val="000000"/>
          <w:sz w:val="24"/>
          <w:szCs w:val="24"/>
          <w:lang w:val="uk-UA"/>
        </w:rPr>
      </w:pPr>
      <w:r w:rsidRPr="00A80C79">
        <w:rPr>
          <w:color w:val="000000"/>
          <w:sz w:val="24"/>
          <w:szCs w:val="24"/>
          <w:lang w:val="uk-UA"/>
        </w:rPr>
        <w:t>4. Банківські реквізити_______________________________________________________________</w:t>
      </w:r>
    </w:p>
    <w:p w14:paraId="62AD179C" w14:textId="77777777" w:rsidR="00B822F9" w:rsidRPr="00A80C79" w:rsidRDefault="00B822F9" w:rsidP="00B822F9">
      <w:pPr>
        <w:autoSpaceDE w:val="0"/>
        <w:autoSpaceDN w:val="0"/>
        <w:spacing w:before="120"/>
        <w:ind w:right="-82"/>
        <w:jc w:val="both"/>
        <w:rPr>
          <w:color w:val="000000"/>
          <w:sz w:val="24"/>
          <w:szCs w:val="24"/>
          <w:lang w:val="uk-UA"/>
        </w:rPr>
      </w:pPr>
      <w:r w:rsidRPr="00A80C79">
        <w:rPr>
          <w:color w:val="000000"/>
          <w:sz w:val="24"/>
          <w:szCs w:val="24"/>
          <w:lang w:val="uk-UA"/>
        </w:rPr>
        <w:t>5. Телефон (факс), е-mail______________________________________________________________</w:t>
      </w:r>
    </w:p>
    <w:p w14:paraId="256F9BF5" w14:textId="77777777" w:rsidR="00B822F9" w:rsidRPr="00A80C79" w:rsidRDefault="00B822F9" w:rsidP="00B822F9">
      <w:pPr>
        <w:autoSpaceDE w:val="0"/>
        <w:autoSpaceDN w:val="0"/>
        <w:spacing w:before="120"/>
        <w:ind w:right="-82"/>
        <w:jc w:val="both"/>
        <w:rPr>
          <w:color w:val="000000"/>
          <w:sz w:val="24"/>
          <w:szCs w:val="24"/>
          <w:lang w:val="uk-UA"/>
        </w:rPr>
      </w:pPr>
      <w:r w:rsidRPr="00A80C79">
        <w:rPr>
          <w:color w:val="000000"/>
          <w:sz w:val="24"/>
          <w:szCs w:val="24"/>
          <w:lang w:val="uk-UA"/>
        </w:rPr>
        <w:t>Предмет закупівлі (зазначається відповідно до тендерної документації</w:t>
      </w:r>
      <w:r w:rsidRPr="00A80C79">
        <w:rPr>
          <w:sz w:val="24"/>
          <w:szCs w:val="24"/>
          <w:lang w:val="uk-UA"/>
        </w:rPr>
        <w:t xml:space="preserve"> «</w:t>
      </w:r>
      <w:r w:rsidRPr="00A80C79">
        <w:rPr>
          <w:color w:val="000000"/>
          <w:sz w:val="24"/>
          <w:szCs w:val="24"/>
          <w:lang w:val="uk-UA"/>
        </w:rPr>
        <w:t xml:space="preserve">Капітальний ремонт (заміна покрівлі) спортзалу «Олімп» підпорядкованого, як структурний підрозділ </w:t>
      </w:r>
      <w:proofErr w:type="spellStart"/>
      <w:r w:rsidRPr="00A80C79">
        <w:rPr>
          <w:color w:val="000000"/>
          <w:sz w:val="24"/>
          <w:szCs w:val="24"/>
          <w:lang w:val="uk-UA"/>
        </w:rPr>
        <w:t>Лотівського</w:t>
      </w:r>
      <w:proofErr w:type="spellEnd"/>
      <w:r w:rsidRPr="00A80C79">
        <w:rPr>
          <w:color w:val="000000"/>
          <w:sz w:val="24"/>
          <w:szCs w:val="24"/>
          <w:lang w:val="uk-UA"/>
        </w:rPr>
        <w:t xml:space="preserve"> будинку культури, вул. Центральна 1с, с. </w:t>
      </w:r>
      <w:proofErr w:type="spellStart"/>
      <w:r w:rsidRPr="00A80C79">
        <w:rPr>
          <w:color w:val="000000"/>
          <w:sz w:val="24"/>
          <w:szCs w:val="24"/>
          <w:lang w:val="uk-UA"/>
        </w:rPr>
        <w:t>Лотівка</w:t>
      </w:r>
      <w:proofErr w:type="spellEnd"/>
      <w:r w:rsidRPr="00A80C79">
        <w:rPr>
          <w:color w:val="000000"/>
          <w:sz w:val="24"/>
          <w:szCs w:val="24"/>
          <w:lang w:val="uk-UA"/>
        </w:rPr>
        <w:t>, Шепетівського району, Хмельницької області (код Єдиний закупівельний словник ДК 021: 2015: 45260000-7 Покрівельні роботи та інші спеціалізовані будівельні роботи»</w:t>
      </w:r>
    </w:p>
    <w:p w14:paraId="45BEC924" w14:textId="77777777" w:rsidR="00B822F9" w:rsidRPr="00A80C79" w:rsidRDefault="00B822F9" w:rsidP="00B822F9">
      <w:pPr>
        <w:autoSpaceDE w:val="0"/>
        <w:autoSpaceDN w:val="0"/>
        <w:spacing w:before="120"/>
        <w:ind w:right="-82"/>
        <w:jc w:val="both"/>
        <w:rPr>
          <w:color w:val="000000"/>
          <w:sz w:val="24"/>
          <w:szCs w:val="24"/>
          <w:lang w:val="uk-UA"/>
        </w:rPr>
      </w:pPr>
      <w:r w:rsidRPr="00A80C79">
        <w:rPr>
          <w:color w:val="000000"/>
          <w:sz w:val="24"/>
          <w:szCs w:val="24"/>
          <w:lang w:val="uk-UA"/>
        </w:rPr>
        <w:t xml:space="preserve">7. </w:t>
      </w:r>
      <w:r w:rsidRPr="00A80C79">
        <w:rPr>
          <w:bCs/>
          <w:color w:val="000000"/>
          <w:sz w:val="24"/>
          <w:szCs w:val="24"/>
          <w:lang w:val="uk-UA"/>
        </w:rPr>
        <w:t xml:space="preserve">Вартість пропозиції </w:t>
      </w:r>
      <w:r w:rsidRPr="00A80C79">
        <w:rPr>
          <w:color w:val="000000"/>
          <w:sz w:val="24"/>
          <w:szCs w:val="24"/>
          <w:lang w:val="uk-UA"/>
        </w:rPr>
        <w:t>(загальна вартість цифрами та прописом): ___________________________________________________________________________________</w:t>
      </w:r>
      <w:r>
        <w:rPr>
          <w:color w:val="000000"/>
          <w:sz w:val="24"/>
          <w:szCs w:val="24"/>
          <w:lang w:val="uk-UA"/>
        </w:rPr>
        <w:t xml:space="preserve"> з, або без ПДВ.</w:t>
      </w:r>
    </w:p>
    <w:p w14:paraId="43373A54" w14:textId="77777777" w:rsidR="00B822F9" w:rsidRPr="00A80C79" w:rsidRDefault="00B822F9" w:rsidP="00B822F9">
      <w:pPr>
        <w:spacing w:before="120"/>
        <w:jc w:val="both"/>
        <w:rPr>
          <w:i/>
          <w:sz w:val="24"/>
          <w:szCs w:val="24"/>
          <w:lang w:val="uk-UA"/>
        </w:rPr>
      </w:pPr>
      <w:r w:rsidRPr="00A80C79">
        <w:rPr>
          <w:i/>
          <w:sz w:val="24"/>
          <w:szCs w:val="24"/>
          <w:lang w:val="uk-UA"/>
        </w:rPr>
        <w:t>(Учасником зазначається ціна з урахуванням ставки відповідного податку, платником якого є учасник на період дії тендерної пропозиції</w:t>
      </w:r>
      <w:r>
        <w:rPr>
          <w:i/>
          <w:sz w:val="24"/>
          <w:szCs w:val="24"/>
          <w:lang w:val="uk-UA"/>
        </w:rPr>
        <w:t>)</w:t>
      </w:r>
    </w:p>
    <w:p w14:paraId="38C57099" w14:textId="77777777" w:rsidR="00B822F9" w:rsidRPr="00A80C79" w:rsidRDefault="00B822F9" w:rsidP="00B822F9">
      <w:pPr>
        <w:spacing w:before="120"/>
        <w:jc w:val="both"/>
        <w:rPr>
          <w:color w:val="000000"/>
          <w:sz w:val="24"/>
          <w:szCs w:val="24"/>
          <w:lang w:val="uk-UA"/>
        </w:rPr>
      </w:pPr>
      <w:r w:rsidRPr="00A80C79">
        <w:rPr>
          <w:color w:val="000000"/>
          <w:sz w:val="24"/>
          <w:szCs w:val="24"/>
          <w:lang w:val="uk-UA"/>
        </w:rPr>
        <w:t xml:space="preserve">Ми зобов’язуємося дотримуватися умов цієї пропозиції протягом 90 днів </w:t>
      </w:r>
      <w:r w:rsidRPr="00A80C79">
        <w:rPr>
          <w:sz w:val="24"/>
          <w:szCs w:val="24"/>
          <w:lang w:val="uk-UA"/>
        </w:rPr>
        <w:t>із дати кінцевого строку подання тендерних пропозицій</w:t>
      </w:r>
      <w:r w:rsidRPr="00A80C79">
        <w:rPr>
          <w:color w:val="000000"/>
          <w:sz w:val="24"/>
          <w:szCs w:val="24"/>
          <w:lang w:val="uk-UA"/>
        </w:rPr>
        <w:t xml:space="preserve"> </w:t>
      </w:r>
    </w:p>
    <w:p w14:paraId="097D6D62" w14:textId="77777777" w:rsidR="00B822F9" w:rsidRPr="00A80C79" w:rsidRDefault="00B822F9" w:rsidP="00B822F9">
      <w:pPr>
        <w:jc w:val="both"/>
        <w:rPr>
          <w:sz w:val="24"/>
          <w:szCs w:val="24"/>
          <w:lang w:val="uk-UA"/>
        </w:rPr>
      </w:pPr>
      <w:r w:rsidRPr="00A80C79">
        <w:rPr>
          <w:sz w:val="24"/>
          <w:szCs w:val="24"/>
          <w:lang w:val="uk-UA"/>
        </w:rPr>
        <w:t>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BDA0D3D" w14:textId="77777777" w:rsidR="00B822F9" w:rsidRPr="00A80C79" w:rsidRDefault="00B822F9" w:rsidP="00B822F9">
      <w:pPr>
        <w:jc w:val="both"/>
        <w:rPr>
          <w:color w:val="000000"/>
          <w:sz w:val="24"/>
          <w:szCs w:val="24"/>
          <w:lang w:val="uk-UA"/>
        </w:rPr>
      </w:pPr>
      <w:r w:rsidRPr="00A80C79">
        <w:rPr>
          <w:b/>
          <w:sz w:val="24"/>
          <w:szCs w:val="24"/>
          <w:lang w:val="uk-UA"/>
        </w:rPr>
        <w:t>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A80C79">
        <w:rPr>
          <w:sz w:val="24"/>
          <w:szCs w:val="24"/>
          <w:lang w:val="uk-UA"/>
        </w:rPr>
        <w:t xml:space="preserve">. </w:t>
      </w:r>
      <w:r w:rsidRPr="00A80C79">
        <w:rPr>
          <w:b/>
          <w:sz w:val="24"/>
          <w:szCs w:val="24"/>
        </w:rPr>
        <w:t xml:space="preserve">У </w:t>
      </w:r>
      <w:proofErr w:type="spellStart"/>
      <w:r w:rsidRPr="00A80C79">
        <w:rPr>
          <w:b/>
          <w:sz w:val="24"/>
          <w:szCs w:val="24"/>
        </w:rPr>
        <w:t>випадку</w:t>
      </w:r>
      <w:proofErr w:type="spellEnd"/>
      <w:r w:rsidRPr="00A80C79">
        <w:rPr>
          <w:b/>
          <w:sz w:val="24"/>
          <w:szCs w:val="24"/>
        </w:rPr>
        <w:t xml:space="preserve"> </w:t>
      </w:r>
      <w:proofErr w:type="spellStart"/>
      <w:r w:rsidRPr="00A80C79">
        <w:rPr>
          <w:b/>
          <w:sz w:val="24"/>
          <w:szCs w:val="24"/>
        </w:rPr>
        <w:t>обґрунтованої</w:t>
      </w:r>
      <w:proofErr w:type="spellEnd"/>
      <w:r w:rsidRPr="00A80C79">
        <w:rPr>
          <w:b/>
          <w:sz w:val="24"/>
          <w:szCs w:val="24"/>
        </w:rPr>
        <w:t xml:space="preserve"> </w:t>
      </w:r>
      <w:proofErr w:type="spellStart"/>
      <w:r w:rsidRPr="00A80C79">
        <w:rPr>
          <w:b/>
          <w:sz w:val="24"/>
          <w:szCs w:val="24"/>
        </w:rPr>
        <w:t>необхідності</w:t>
      </w:r>
      <w:proofErr w:type="spellEnd"/>
      <w:r w:rsidRPr="00A80C79">
        <w:rPr>
          <w:b/>
          <w:sz w:val="24"/>
          <w:szCs w:val="24"/>
        </w:rPr>
        <w:t xml:space="preserve"> строк для </w:t>
      </w:r>
      <w:proofErr w:type="spellStart"/>
      <w:r w:rsidRPr="00A80C79">
        <w:rPr>
          <w:b/>
          <w:sz w:val="24"/>
          <w:szCs w:val="24"/>
        </w:rPr>
        <w:t>укладання</w:t>
      </w:r>
      <w:proofErr w:type="spellEnd"/>
      <w:r w:rsidRPr="00A80C79">
        <w:rPr>
          <w:b/>
          <w:sz w:val="24"/>
          <w:szCs w:val="24"/>
        </w:rPr>
        <w:t xml:space="preserve"> договору </w:t>
      </w:r>
      <w:proofErr w:type="spellStart"/>
      <w:r w:rsidRPr="00A80C79">
        <w:rPr>
          <w:b/>
          <w:sz w:val="24"/>
          <w:szCs w:val="24"/>
        </w:rPr>
        <w:t>може</w:t>
      </w:r>
      <w:proofErr w:type="spellEnd"/>
      <w:r w:rsidRPr="00A80C79">
        <w:rPr>
          <w:b/>
          <w:sz w:val="24"/>
          <w:szCs w:val="24"/>
        </w:rPr>
        <w:t xml:space="preserve"> бути </w:t>
      </w:r>
      <w:proofErr w:type="spellStart"/>
      <w:r w:rsidRPr="00A80C79">
        <w:rPr>
          <w:b/>
          <w:sz w:val="24"/>
          <w:szCs w:val="24"/>
        </w:rPr>
        <w:t>продовжений</w:t>
      </w:r>
      <w:proofErr w:type="spellEnd"/>
      <w:r w:rsidRPr="00A80C79">
        <w:rPr>
          <w:b/>
          <w:sz w:val="24"/>
          <w:szCs w:val="24"/>
        </w:rPr>
        <w:t xml:space="preserve"> до 60 </w:t>
      </w:r>
      <w:proofErr w:type="spellStart"/>
      <w:r w:rsidRPr="00A80C79">
        <w:rPr>
          <w:b/>
          <w:sz w:val="24"/>
          <w:szCs w:val="24"/>
        </w:rPr>
        <w:t>днів</w:t>
      </w:r>
      <w:proofErr w:type="spellEnd"/>
    </w:p>
    <w:p w14:paraId="673A9F52" w14:textId="77777777" w:rsidR="00B822F9" w:rsidRPr="00A80C79" w:rsidRDefault="00B822F9" w:rsidP="00B822F9">
      <w:pPr>
        <w:spacing w:before="120"/>
        <w:jc w:val="both"/>
        <w:rPr>
          <w:color w:val="000000"/>
          <w:sz w:val="24"/>
          <w:szCs w:val="24"/>
          <w:lang w:val="uk-UA"/>
        </w:rPr>
      </w:pPr>
      <w:r w:rsidRPr="00A80C79">
        <w:rPr>
          <w:color w:val="000000"/>
          <w:sz w:val="24"/>
          <w:szCs w:val="24"/>
          <w:lang w:val="uk-UA"/>
        </w:rPr>
        <w:t xml:space="preserve">Цим підписом____________________________________________ </w:t>
      </w:r>
      <w:r w:rsidRPr="00A80C79">
        <w:rPr>
          <w:i/>
          <w:color w:val="000000"/>
          <w:sz w:val="24"/>
          <w:szCs w:val="24"/>
          <w:lang w:val="uk-UA"/>
        </w:rPr>
        <w:t>(вказати назву учасника)</w:t>
      </w:r>
      <w:r w:rsidRPr="00A80C79">
        <w:rPr>
          <w:color w:val="000000"/>
          <w:sz w:val="24"/>
          <w:szCs w:val="24"/>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4EFEF58A" w14:textId="77777777" w:rsidR="00B822F9" w:rsidRPr="00A80C79" w:rsidRDefault="00B822F9" w:rsidP="00B822F9">
      <w:pPr>
        <w:spacing w:before="120"/>
        <w:ind w:left="-539" w:firstLine="539"/>
        <w:rPr>
          <w:color w:val="000000"/>
          <w:sz w:val="24"/>
          <w:szCs w:val="24"/>
          <w:lang w:val="uk-UA"/>
        </w:rPr>
      </w:pPr>
      <w:r w:rsidRPr="00A80C79">
        <w:rPr>
          <w:color w:val="000000"/>
          <w:sz w:val="24"/>
          <w:szCs w:val="24"/>
          <w:lang w:val="uk-UA"/>
        </w:rPr>
        <w:t>_______________________________</w:t>
      </w:r>
      <w:r w:rsidRPr="00A80C79">
        <w:rPr>
          <w:color w:val="000000"/>
          <w:sz w:val="24"/>
          <w:szCs w:val="24"/>
          <w:lang w:val="uk-UA"/>
        </w:rPr>
        <w:tab/>
      </w:r>
      <w:r w:rsidRPr="00A80C79">
        <w:rPr>
          <w:color w:val="000000"/>
          <w:sz w:val="24"/>
          <w:szCs w:val="24"/>
          <w:lang w:val="uk-UA"/>
        </w:rPr>
        <w:tab/>
        <w:t xml:space="preserve">                     </w:t>
      </w:r>
      <w:r w:rsidRPr="00A80C79">
        <w:rPr>
          <w:color w:val="000000"/>
          <w:sz w:val="24"/>
          <w:szCs w:val="24"/>
          <w:lang w:val="uk-UA"/>
        </w:rPr>
        <w:tab/>
      </w:r>
      <w:r w:rsidRPr="00A80C79">
        <w:rPr>
          <w:color w:val="000000"/>
          <w:sz w:val="24"/>
          <w:szCs w:val="24"/>
          <w:lang w:val="uk-UA"/>
        </w:rPr>
        <w:tab/>
        <w:t xml:space="preserve">         __________________</w:t>
      </w:r>
    </w:p>
    <w:p w14:paraId="261E866D" w14:textId="1B4E4E56" w:rsidR="00B822F9" w:rsidRPr="00B822F9" w:rsidRDefault="00B822F9" w:rsidP="00B822F9">
      <w:pPr>
        <w:spacing w:before="120"/>
        <w:ind w:left="-539" w:firstLine="539"/>
        <w:jc w:val="both"/>
        <w:rPr>
          <w:color w:val="000000"/>
          <w:sz w:val="22"/>
          <w:szCs w:val="22"/>
          <w:lang w:val="uk-UA"/>
        </w:rPr>
      </w:pPr>
      <w:r w:rsidRPr="00B822F9">
        <w:rPr>
          <w:color w:val="000000"/>
          <w:sz w:val="22"/>
          <w:szCs w:val="22"/>
          <w:lang w:val="uk-UA"/>
        </w:rPr>
        <w:t>(посада керівника учасника або уповноваженої ним особи)           М.П.  (підпис)            (ініціали та прізвище)</w:t>
      </w:r>
    </w:p>
    <w:p w14:paraId="7C17CE86" w14:textId="77777777" w:rsidR="00B822F9" w:rsidRPr="005A13BF" w:rsidRDefault="00B822F9" w:rsidP="00B822F9"/>
    <w:p w14:paraId="385ADD19" w14:textId="77777777" w:rsidR="00B822F9" w:rsidRDefault="00B822F9" w:rsidP="00B822F9">
      <w:pPr>
        <w:ind w:right="196"/>
        <w:rPr>
          <w:i/>
          <w:sz w:val="24"/>
          <w:szCs w:val="24"/>
          <w:lang w:val="uk-UA"/>
        </w:rPr>
      </w:pPr>
    </w:p>
    <w:p w14:paraId="10E0C9A6" w14:textId="261FF796" w:rsidR="00B822F9" w:rsidRDefault="00B822F9" w:rsidP="00B822F9">
      <w:pPr>
        <w:ind w:right="196"/>
        <w:rPr>
          <w:i/>
          <w:sz w:val="24"/>
          <w:szCs w:val="24"/>
          <w:lang w:val="uk-UA"/>
        </w:rPr>
      </w:pPr>
    </w:p>
    <w:p w14:paraId="3369EDC4" w14:textId="77777777" w:rsidR="00B822F9" w:rsidRDefault="00B822F9" w:rsidP="00B822F9">
      <w:pPr>
        <w:ind w:right="196"/>
        <w:rPr>
          <w:i/>
          <w:sz w:val="24"/>
          <w:szCs w:val="24"/>
          <w:lang w:val="uk-UA"/>
        </w:rPr>
      </w:pPr>
    </w:p>
    <w:p w14:paraId="1AA4964F" w14:textId="0B89D0EC" w:rsidR="00B822F9" w:rsidRDefault="00B822F9" w:rsidP="00B822F9">
      <w:pPr>
        <w:ind w:right="196"/>
        <w:rPr>
          <w:i/>
          <w:sz w:val="24"/>
          <w:szCs w:val="24"/>
          <w:lang w:val="uk-UA"/>
        </w:rPr>
      </w:pPr>
    </w:p>
    <w:p w14:paraId="4120AD46" w14:textId="1DA43178" w:rsidR="003D43B4" w:rsidRDefault="003D43B4" w:rsidP="00B822F9">
      <w:pPr>
        <w:ind w:right="196"/>
        <w:rPr>
          <w:i/>
          <w:sz w:val="24"/>
          <w:szCs w:val="24"/>
          <w:lang w:val="uk-UA"/>
        </w:rPr>
      </w:pPr>
    </w:p>
    <w:p w14:paraId="3F0A96AB" w14:textId="1443024E" w:rsidR="003D43B4" w:rsidRDefault="003D43B4" w:rsidP="00B822F9">
      <w:pPr>
        <w:ind w:right="196"/>
        <w:rPr>
          <w:i/>
          <w:sz w:val="24"/>
          <w:szCs w:val="24"/>
          <w:lang w:val="uk-UA"/>
        </w:rPr>
      </w:pPr>
    </w:p>
    <w:p w14:paraId="69BC1831" w14:textId="77777777" w:rsidR="003D43B4" w:rsidRDefault="003D43B4" w:rsidP="00B822F9">
      <w:pPr>
        <w:ind w:right="196"/>
        <w:rPr>
          <w:i/>
          <w:sz w:val="24"/>
          <w:szCs w:val="24"/>
          <w:lang w:val="uk-UA"/>
        </w:rPr>
      </w:pPr>
    </w:p>
    <w:p w14:paraId="37272699" w14:textId="77777777" w:rsidR="00B822F9" w:rsidRPr="00D87E11" w:rsidRDefault="00B822F9" w:rsidP="00B822F9">
      <w:pPr>
        <w:jc w:val="right"/>
        <w:rPr>
          <w:b/>
          <w:sz w:val="24"/>
          <w:szCs w:val="24"/>
          <w:lang w:val="uk-UA"/>
        </w:rPr>
      </w:pPr>
      <w:r w:rsidRPr="00D87E11">
        <w:rPr>
          <w:b/>
          <w:sz w:val="24"/>
          <w:szCs w:val="24"/>
          <w:lang w:val="uk-UA"/>
        </w:rPr>
        <w:lastRenderedPageBreak/>
        <w:t>Додаток №4</w:t>
      </w:r>
    </w:p>
    <w:p w14:paraId="74008383" w14:textId="77777777" w:rsidR="00B822F9" w:rsidRPr="00EB11E5" w:rsidRDefault="00B822F9" w:rsidP="00B822F9">
      <w:pPr>
        <w:pStyle w:val="HTML"/>
        <w:ind w:firstLine="6237"/>
        <w:jc w:val="right"/>
        <w:rPr>
          <w:rFonts w:ascii="Times New Roman" w:hAnsi="Times New Roman"/>
          <w:sz w:val="20"/>
          <w:lang w:val="uk-UA"/>
        </w:rPr>
      </w:pPr>
      <w:r w:rsidRPr="00EB11E5">
        <w:rPr>
          <w:rFonts w:ascii="Times New Roman" w:hAnsi="Times New Roman"/>
          <w:sz w:val="20"/>
          <w:lang w:val="uk-UA"/>
        </w:rPr>
        <w:t xml:space="preserve">до Оголошення </w:t>
      </w:r>
    </w:p>
    <w:p w14:paraId="52C220D0" w14:textId="77777777" w:rsidR="00B822F9" w:rsidRPr="00EB11E5" w:rsidRDefault="00B822F9" w:rsidP="00B822F9">
      <w:pPr>
        <w:pStyle w:val="HTML"/>
        <w:ind w:left="6237"/>
        <w:jc w:val="right"/>
        <w:rPr>
          <w:rFonts w:ascii="Times New Roman" w:hAnsi="Times New Roman"/>
          <w:sz w:val="20"/>
          <w:lang w:val="uk-UA"/>
        </w:rPr>
      </w:pPr>
      <w:r w:rsidRPr="00EB11E5">
        <w:rPr>
          <w:rFonts w:ascii="Times New Roman" w:hAnsi="Times New Roman"/>
          <w:sz w:val="20"/>
          <w:lang w:val="uk-UA"/>
        </w:rPr>
        <w:t xml:space="preserve">про проведення спрощеної закупівлі </w:t>
      </w:r>
    </w:p>
    <w:p w14:paraId="7C71BEE0" w14:textId="77777777" w:rsidR="00B822F9" w:rsidRPr="00431D2E" w:rsidRDefault="00B822F9" w:rsidP="00B822F9">
      <w:pPr>
        <w:widowControl w:val="0"/>
        <w:tabs>
          <w:tab w:val="left" w:pos="0"/>
          <w:tab w:val="left" w:pos="284"/>
          <w:tab w:val="left" w:pos="851"/>
        </w:tabs>
        <w:suppressAutoHyphens/>
        <w:jc w:val="right"/>
        <w:rPr>
          <w:sz w:val="24"/>
          <w:szCs w:val="24"/>
        </w:rPr>
      </w:pPr>
    </w:p>
    <w:p w14:paraId="32B4861F" w14:textId="77777777" w:rsidR="00B822F9" w:rsidRPr="00431D2E" w:rsidRDefault="00B822F9" w:rsidP="00B822F9">
      <w:pPr>
        <w:widowControl w:val="0"/>
        <w:tabs>
          <w:tab w:val="left" w:pos="0"/>
          <w:tab w:val="left" w:pos="284"/>
          <w:tab w:val="left" w:pos="851"/>
        </w:tabs>
        <w:suppressAutoHyphens/>
        <w:jc w:val="right"/>
        <w:rPr>
          <w:sz w:val="24"/>
          <w:szCs w:val="24"/>
        </w:rPr>
      </w:pPr>
    </w:p>
    <w:p w14:paraId="528A18B8" w14:textId="77777777" w:rsidR="00B822F9" w:rsidRPr="00431D2E" w:rsidRDefault="00B822F9" w:rsidP="00B822F9">
      <w:pPr>
        <w:widowControl w:val="0"/>
        <w:tabs>
          <w:tab w:val="left" w:pos="0"/>
          <w:tab w:val="left" w:pos="284"/>
          <w:tab w:val="left" w:pos="851"/>
        </w:tabs>
        <w:suppressAutoHyphens/>
        <w:jc w:val="right"/>
        <w:rPr>
          <w:sz w:val="24"/>
          <w:szCs w:val="24"/>
        </w:rPr>
      </w:pPr>
    </w:p>
    <w:p w14:paraId="16E3334C" w14:textId="77777777" w:rsidR="00B822F9" w:rsidRPr="00431D2E" w:rsidRDefault="00B822F9" w:rsidP="00B822F9">
      <w:pPr>
        <w:widowControl w:val="0"/>
        <w:tabs>
          <w:tab w:val="left" w:pos="0"/>
          <w:tab w:val="left" w:pos="284"/>
          <w:tab w:val="left" w:pos="851"/>
        </w:tabs>
        <w:suppressAutoHyphens/>
        <w:jc w:val="right"/>
        <w:rPr>
          <w:sz w:val="24"/>
          <w:szCs w:val="24"/>
        </w:rPr>
      </w:pPr>
    </w:p>
    <w:p w14:paraId="2533A608" w14:textId="77777777" w:rsidR="00B822F9" w:rsidRPr="00D87E11" w:rsidRDefault="00B822F9" w:rsidP="00B822F9">
      <w:pPr>
        <w:jc w:val="both"/>
        <w:rPr>
          <w:bCs/>
          <w:sz w:val="24"/>
          <w:szCs w:val="24"/>
          <w:lang w:val="uk-UA"/>
        </w:rPr>
      </w:pPr>
      <w:r>
        <w:rPr>
          <w:bCs/>
          <w:sz w:val="24"/>
          <w:szCs w:val="24"/>
          <w:lang w:val="uk-UA"/>
        </w:rPr>
        <w:t xml:space="preserve">      </w:t>
      </w:r>
      <w:r w:rsidRPr="00D87E11">
        <w:rPr>
          <w:bCs/>
          <w:sz w:val="24"/>
          <w:szCs w:val="24"/>
          <w:lang w:val="uk-UA"/>
        </w:rPr>
        <w:tab/>
      </w:r>
    </w:p>
    <w:p w14:paraId="497535F5" w14:textId="77777777" w:rsidR="00B822F9" w:rsidRPr="00D87E11" w:rsidRDefault="00B822F9" w:rsidP="00B822F9">
      <w:pPr>
        <w:jc w:val="center"/>
        <w:rPr>
          <w:b/>
          <w:bCs/>
          <w:sz w:val="24"/>
          <w:szCs w:val="24"/>
          <w:lang w:val="uk-UA"/>
        </w:rPr>
      </w:pPr>
      <w:r w:rsidRPr="00D87E11">
        <w:rPr>
          <w:b/>
          <w:bCs/>
          <w:sz w:val="24"/>
          <w:szCs w:val="24"/>
          <w:lang w:val="uk-UA"/>
        </w:rPr>
        <w:t>Лист - згода</w:t>
      </w:r>
    </w:p>
    <w:p w14:paraId="30A3C28F" w14:textId="77777777" w:rsidR="00B822F9" w:rsidRPr="00D87E11" w:rsidRDefault="00B822F9" w:rsidP="00B822F9">
      <w:pPr>
        <w:jc w:val="center"/>
        <w:rPr>
          <w:b/>
          <w:bCs/>
          <w:sz w:val="24"/>
          <w:szCs w:val="24"/>
          <w:lang w:val="uk-UA"/>
        </w:rPr>
      </w:pPr>
      <w:r w:rsidRPr="00D87E11">
        <w:rPr>
          <w:b/>
          <w:bCs/>
          <w:sz w:val="24"/>
          <w:szCs w:val="24"/>
          <w:lang w:val="uk-UA"/>
        </w:rPr>
        <w:t>на обробку персональних даних</w:t>
      </w:r>
    </w:p>
    <w:p w14:paraId="156BB787" w14:textId="77777777" w:rsidR="00B822F9" w:rsidRPr="00D87E11" w:rsidRDefault="00B822F9" w:rsidP="00B822F9">
      <w:pPr>
        <w:jc w:val="center"/>
        <w:rPr>
          <w:b/>
          <w:bCs/>
          <w:sz w:val="24"/>
          <w:szCs w:val="24"/>
          <w:lang w:val="uk-UA"/>
        </w:rPr>
      </w:pPr>
    </w:p>
    <w:p w14:paraId="606C65C5" w14:textId="77777777" w:rsidR="00B822F9" w:rsidRPr="00D87E11" w:rsidRDefault="00B822F9" w:rsidP="00B822F9">
      <w:pPr>
        <w:jc w:val="both"/>
        <w:rPr>
          <w:bCs/>
          <w:sz w:val="24"/>
          <w:szCs w:val="24"/>
          <w:lang w:val="uk-UA"/>
        </w:rPr>
      </w:pPr>
    </w:p>
    <w:p w14:paraId="39892B75" w14:textId="77777777" w:rsidR="00B822F9" w:rsidRPr="00D87E11" w:rsidRDefault="00B822F9" w:rsidP="00B822F9">
      <w:pPr>
        <w:jc w:val="both"/>
        <w:rPr>
          <w:bCs/>
          <w:sz w:val="24"/>
          <w:szCs w:val="24"/>
          <w:lang w:val="uk-UA"/>
        </w:rPr>
      </w:pPr>
      <w:r w:rsidRPr="00D87E11">
        <w:rPr>
          <w:bCs/>
          <w:sz w:val="24"/>
          <w:szCs w:val="24"/>
          <w:lang w:val="uk-UA"/>
        </w:rPr>
        <w:tab/>
        <w:t>Відповідно до Закону «Про захист персональних даних»</w:t>
      </w:r>
      <w:r>
        <w:rPr>
          <w:bCs/>
          <w:sz w:val="24"/>
          <w:szCs w:val="24"/>
          <w:lang w:val="uk-UA"/>
        </w:rPr>
        <w:t>, я _____________________________________________</w:t>
      </w:r>
      <w:r w:rsidRPr="00D87E11">
        <w:rPr>
          <w:bCs/>
          <w:sz w:val="24"/>
          <w:szCs w:val="24"/>
          <w:lang w:val="uk-UA"/>
        </w:rPr>
        <w:t xml:space="preserve">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w:t>
      </w:r>
      <w:proofErr w:type="spellStart"/>
      <w:r w:rsidRPr="00D87E11">
        <w:rPr>
          <w:bCs/>
          <w:sz w:val="24"/>
          <w:szCs w:val="24"/>
          <w:lang w:val="uk-UA"/>
        </w:rPr>
        <w:t>т.ч</w:t>
      </w:r>
      <w:proofErr w:type="spellEnd"/>
      <w:r w:rsidRPr="00D87E11">
        <w:rPr>
          <w:bCs/>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14:paraId="5E54E8C4" w14:textId="77777777" w:rsidR="00B822F9" w:rsidRPr="00442EC6" w:rsidRDefault="00B822F9" w:rsidP="00B822F9">
      <w:pPr>
        <w:jc w:val="both"/>
        <w:rPr>
          <w:bCs/>
          <w:sz w:val="24"/>
          <w:szCs w:val="24"/>
          <w:lang w:val="uk-UA"/>
        </w:rPr>
      </w:pPr>
    </w:p>
    <w:p w14:paraId="7A72890E" w14:textId="77777777" w:rsidR="00B822F9" w:rsidRPr="00442EC6" w:rsidRDefault="00B822F9" w:rsidP="00B822F9">
      <w:pPr>
        <w:jc w:val="both"/>
        <w:rPr>
          <w:bCs/>
          <w:sz w:val="24"/>
          <w:szCs w:val="24"/>
          <w:lang w:val="uk-UA"/>
        </w:rPr>
      </w:pPr>
    </w:p>
    <w:p w14:paraId="1700E6D5" w14:textId="77777777" w:rsidR="00B822F9" w:rsidRPr="00D87E11" w:rsidRDefault="00B822F9" w:rsidP="00B822F9">
      <w:pPr>
        <w:jc w:val="both"/>
        <w:rPr>
          <w:bCs/>
          <w:sz w:val="24"/>
          <w:szCs w:val="24"/>
          <w:lang w:val="uk-UA"/>
        </w:rPr>
      </w:pPr>
      <w:r>
        <w:rPr>
          <w:bCs/>
          <w:sz w:val="24"/>
          <w:szCs w:val="24"/>
          <w:lang w:val="uk-UA"/>
        </w:rPr>
        <w:t xml:space="preserve">            ___________________________________________________________</w:t>
      </w:r>
    </w:p>
    <w:p w14:paraId="18A43FE4" w14:textId="77777777" w:rsidR="00B822F9" w:rsidRPr="00D87E11" w:rsidRDefault="00B822F9" w:rsidP="00B822F9">
      <w:pPr>
        <w:jc w:val="both"/>
        <w:rPr>
          <w:bCs/>
          <w:i/>
          <w:sz w:val="24"/>
          <w:szCs w:val="24"/>
          <w:lang w:val="uk-UA"/>
        </w:rPr>
      </w:pPr>
      <w:r w:rsidRPr="00D87E11">
        <w:rPr>
          <w:bCs/>
          <w:sz w:val="24"/>
          <w:szCs w:val="24"/>
          <w:lang w:val="uk-UA"/>
        </w:rPr>
        <w:t xml:space="preserve">               </w:t>
      </w:r>
      <w:r>
        <w:rPr>
          <w:bCs/>
          <w:sz w:val="24"/>
          <w:szCs w:val="24"/>
          <w:lang w:val="uk-UA"/>
        </w:rPr>
        <w:t>(</w:t>
      </w:r>
      <w:r w:rsidRPr="00D87E11">
        <w:rPr>
          <w:bCs/>
          <w:i/>
          <w:sz w:val="24"/>
          <w:szCs w:val="24"/>
          <w:lang w:val="uk-UA"/>
        </w:rPr>
        <w:t>Посада, прізвище, ініціали, підп</w:t>
      </w:r>
      <w:r>
        <w:rPr>
          <w:bCs/>
          <w:i/>
          <w:sz w:val="24"/>
          <w:szCs w:val="24"/>
          <w:lang w:val="uk-UA"/>
        </w:rPr>
        <w:t>ис уповноваженої особи Учасника)</w:t>
      </w:r>
    </w:p>
    <w:p w14:paraId="7033BE61" w14:textId="77777777" w:rsidR="00B822F9" w:rsidRPr="00D87E11" w:rsidRDefault="00B822F9" w:rsidP="00B822F9">
      <w:pPr>
        <w:jc w:val="both"/>
        <w:rPr>
          <w:bCs/>
          <w:i/>
          <w:sz w:val="24"/>
          <w:szCs w:val="24"/>
          <w:lang w:val="uk-UA"/>
        </w:rPr>
      </w:pPr>
    </w:p>
    <w:p w14:paraId="0C1B840E" w14:textId="77777777" w:rsidR="00B822F9" w:rsidRPr="00D87E11" w:rsidRDefault="00B822F9" w:rsidP="00B822F9">
      <w:pPr>
        <w:jc w:val="both"/>
        <w:rPr>
          <w:bCs/>
          <w:i/>
          <w:sz w:val="24"/>
          <w:szCs w:val="24"/>
          <w:lang w:val="uk-UA"/>
        </w:rPr>
      </w:pPr>
    </w:p>
    <w:p w14:paraId="16A5C775" w14:textId="77777777" w:rsidR="00B822F9" w:rsidRDefault="00B822F9" w:rsidP="00B822F9">
      <w:pPr>
        <w:pStyle w:val="HTML"/>
        <w:ind w:firstLine="6237"/>
        <w:jc w:val="right"/>
        <w:rPr>
          <w:rFonts w:ascii="Times New Roman" w:hAnsi="Times New Roman"/>
          <w:b/>
          <w:sz w:val="24"/>
          <w:szCs w:val="24"/>
          <w:lang w:val="uk-UA"/>
        </w:rPr>
      </w:pPr>
    </w:p>
    <w:p w14:paraId="70E19A15" w14:textId="77777777" w:rsidR="00B822F9" w:rsidRDefault="00B822F9" w:rsidP="00B822F9">
      <w:pPr>
        <w:pStyle w:val="HTML"/>
        <w:ind w:firstLine="6237"/>
        <w:jc w:val="right"/>
        <w:rPr>
          <w:rFonts w:ascii="Times New Roman" w:hAnsi="Times New Roman"/>
          <w:b/>
          <w:sz w:val="24"/>
          <w:szCs w:val="24"/>
          <w:lang w:val="uk-UA"/>
        </w:rPr>
      </w:pPr>
    </w:p>
    <w:p w14:paraId="19E11BE1" w14:textId="77777777" w:rsidR="00B822F9" w:rsidRDefault="00B822F9" w:rsidP="00B822F9">
      <w:pPr>
        <w:pStyle w:val="HTML"/>
        <w:ind w:firstLine="6237"/>
        <w:jc w:val="right"/>
        <w:rPr>
          <w:rFonts w:ascii="Times New Roman" w:hAnsi="Times New Roman"/>
          <w:b/>
          <w:sz w:val="24"/>
          <w:szCs w:val="24"/>
          <w:lang w:val="uk-UA"/>
        </w:rPr>
      </w:pPr>
    </w:p>
    <w:p w14:paraId="6BF75124" w14:textId="77777777" w:rsidR="00B822F9" w:rsidRDefault="00B822F9" w:rsidP="00B822F9">
      <w:pPr>
        <w:pStyle w:val="HTML"/>
        <w:ind w:firstLine="6237"/>
        <w:jc w:val="right"/>
        <w:rPr>
          <w:rFonts w:ascii="Times New Roman" w:hAnsi="Times New Roman"/>
          <w:b/>
          <w:sz w:val="24"/>
          <w:szCs w:val="24"/>
          <w:lang w:val="uk-UA"/>
        </w:rPr>
      </w:pPr>
    </w:p>
    <w:p w14:paraId="09F0BA15" w14:textId="77777777" w:rsidR="00B822F9" w:rsidRDefault="00B822F9" w:rsidP="00B822F9">
      <w:pPr>
        <w:pStyle w:val="HTML"/>
        <w:ind w:firstLine="6237"/>
        <w:jc w:val="right"/>
        <w:rPr>
          <w:rFonts w:ascii="Times New Roman" w:hAnsi="Times New Roman"/>
          <w:b/>
          <w:sz w:val="24"/>
          <w:szCs w:val="24"/>
          <w:lang w:val="uk-UA"/>
        </w:rPr>
      </w:pPr>
    </w:p>
    <w:p w14:paraId="731F6F99" w14:textId="77777777" w:rsidR="00B822F9" w:rsidRDefault="00B822F9" w:rsidP="00B822F9">
      <w:pPr>
        <w:pStyle w:val="HTML"/>
        <w:ind w:firstLine="6237"/>
        <w:jc w:val="right"/>
        <w:rPr>
          <w:rFonts w:ascii="Times New Roman" w:hAnsi="Times New Roman"/>
          <w:b/>
          <w:sz w:val="24"/>
          <w:szCs w:val="24"/>
          <w:lang w:val="uk-UA"/>
        </w:rPr>
      </w:pPr>
    </w:p>
    <w:p w14:paraId="180934B9" w14:textId="77777777" w:rsidR="00B822F9" w:rsidRDefault="00B822F9" w:rsidP="00B822F9">
      <w:pPr>
        <w:pStyle w:val="HTML"/>
        <w:ind w:firstLine="6237"/>
        <w:jc w:val="right"/>
        <w:rPr>
          <w:rFonts w:ascii="Times New Roman" w:hAnsi="Times New Roman"/>
          <w:b/>
          <w:sz w:val="24"/>
          <w:szCs w:val="24"/>
          <w:lang w:val="uk-UA"/>
        </w:rPr>
      </w:pPr>
    </w:p>
    <w:p w14:paraId="343865AA" w14:textId="77777777" w:rsidR="00B822F9" w:rsidRDefault="00B822F9" w:rsidP="00B822F9">
      <w:pPr>
        <w:pStyle w:val="HTML"/>
        <w:ind w:firstLine="6237"/>
        <w:jc w:val="right"/>
        <w:rPr>
          <w:rFonts w:ascii="Times New Roman" w:hAnsi="Times New Roman"/>
          <w:b/>
          <w:sz w:val="24"/>
          <w:szCs w:val="24"/>
          <w:lang w:val="uk-UA"/>
        </w:rPr>
      </w:pPr>
    </w:p>
    <w:p w14:paraId="72A0F708" w14:textId="77777777" w:rsidR="00B822F9" w:rsidRDefault="00B822F9" w:rsidP="00B822F9">
      <w:pPr>
        <w:pStyle w:val="HTML"/>
        <w:ind w:firstLine="6237"/>
        <w:jc w:val="right"/>
        <w:rPr>
          <w:rFonts w:ascii="Times New Roman" w:hAnsi="Times New Roman"/>
          <w:b/>
          <w:sz w:val="24"/>
          <w:szCs w:val="24"/>
          <w:lang w:val="uk-UA"/>
        </w:rPr>
      </w:pPr>
    </w:p>
    <w:p w14:paraId="2431EAAA" w14:textId="77777777" w:rsidR="00B822F9" w:rsidRDefault="00B822F9" w:rsidP="00B822F9">
      <w:pPr>
        <w:pStyle w:val="HTML"/>
        <w:ind w:firstLine="6237"/>
        <w:jc w:val="right"/>
        <w:rPr>
          <w:rFonts w:ascii="Times New Roman" w:hAnsi="Times New Roman"/>
          <w:b/>
          <w:sz w:val="24"/>
          <w:szCs w:val="24"/>
          <w:lang w:val="uk-UA"/>
        </w:rPr>
      </w:pPr>
    </w:p>
    <w:p w14:paraId="2A043FDF" w14:textId="77777777" w:rsidR="00B822F9" w:rsidRDefault="00B822F9" w:rsidP="00B822F9">
      <w:pPr>
        <w:pStyle w:val="HTML"/>
        <w:ind w:firstLine="6237"/>
        <w:jc w:val="right"/>
        <w:rPr>
          <w:rFonts w:ascii="Times New Roman" w:hAnsi="Times New Roman"/>
          <w:b/>
          <w:sz w:val="24"/>
          <w:szCs w:val="24"/>
          <w:lang w:val="uk-UA"/>
        </w:rPr>
      </w:pPr>
    </w:p>
    <w:p w14:paraId="001305C3" w14:textId="77777777" w:rsidR="00B822F9" w:rsidRDefault="00B822F9" w:rsidP="00B822F9">
      <w:pPr>
        <w:pStyle w:val="HTML"/>
        <w:ind w:firstLine="6237"/>
        <w:jc w:val="right"/>
        <w:rPr>
          <w:rFonts w:ascii="Times New Roman" w:hAnsi="Times New Roman"/>
          <w:b/>
          <w:sz w:val="24"/>
          <w:szCs w:val="24"/>
          <w:lang w:val="uk-UA"/>
        </w:rPr>
      </w:pPr>
    </w:p>
    <w:sectPr w:rsidR="00B822F9" w:rsidSect="00B822F9">
      <w:pgSz w:w="11906" w:h="16838"/>
      <w:pgMar w:top="709" w:right="566" w:bottom="851"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75536A"/>
    <w:multiLevelType w:val="multilevel"/>
    <w:tmpl w:val="FFFFFFFF"/>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695"/>
    <w:rsid w:val="000002DB"/>
    <w:rsid w:val="00000405"/>
    <w:rsid w:val="00001C2B"/>
    <w:rsid w:val="000068FB"/>
    <w:rsid w:val="00007F84"/>
    <w:rsid w:val="00010524"/>
    <w:rsid w:val="00013BB0"/>
    <w:rsid w:val="00014F40"/>
    <w:rsid w:val="000175DE"/>
    <w:rsid w:val="00017EEA"/>
    <w:rsid w:val="00021EE4"/>
    <w:rsid w:val="00022AB6"/>
    <w:rsid w:val="00022BEC"/>
    <w:rsid w:val="000326CB"/>
    <w:rsid w:val="0003601A"/>
    <w:rsid w:val="00041D38"/>
    <w:rsid w:val="00042E5E"/>
    <w:rsid w:val="0004517E"/>
    <w:rsid w:val="000470C4"/>
    <w:rsid w:val="00051DBD"/>
    <w:rsid w:val="000550CB"/>
    <w:rsid w:val="00055210"/>
    <w:rsid w:val="00055DA7"/>
    <w:rsid w:val="00057115"/>
    <w:rsid w:val="000577CA"/>
    <w:rsid w:val="00057E19"/>
    <w:rsid w:val="00062587"/>
    <w:rsid w:val="00063F0A"/>
    <w:rsid w:val="00064707"/>
    <w:rsid w:val="00066256"/>
    <w:rsid w:val="000716E2"/>
    <w:rsid w:val="00081965"/>
    <w:rsid w:val="000844C0"/>
    <w:rsid w:val="00085B81"/>
    <w:rsid w:val="000975E6"/>
    <w:rsid w:val="00097B91"/>
    <w:rsid w:val="00097C95"/>
    <w:rsid w:val="00097D77"/>
    <w:rsid w:val="000A05BF"/>
    <w:rsid w:val="000B244D"/>
    <w:rsid w:val="000B2BEF"/>
    <w:rsid w:val="000B7C38"/>
    <w:rsid w:val="000C3478"/>
    <w:rsid w:val="000C3C43"/>
    <w:rsid w:val="000D3E8B"/>
    <w:rsid w:val="000E0D3C"/>
    <w:rsid w:val="000E0D61"/>
    <w:rsid w:val="000E385B"/>
    <w:rsid w:val="000E3FE8"/>
    <w:rsid w:val="000E530B"/>
    <w:rsid w:val="000E6871"/>
    <w:rsid w:val="000E7BA7"/>
    <w:rsid w:val="000F4090"/>
    <w:rsid w:val="001063FC"/>
    <w:rsid w:val="0011095F"/>
    <w:rsid w:val="00112C6D"/>
    <w:rsid w:val="00113C89"/>
    <w:rsid w:val="001172B7"/>
    <w:rsid w:val="00131BC0"/>
    <w:rsid w:val="00154C1D"/>
    <w:rsid w:val="0016072B"/>
    <w:rsid w:val="00166427"/>
    <w:rsid w:val="001705E2"/>
    <w:rsid w:val="001748D5"/>
    <w:rsid w:val="00177183"/>
    <w:rsid w:val="00177D1E"/>
    <w:rsid w:val="00181725"/>
    <w:rsid w:val="001837C2"/>
    <w:rsid w:val="001911B5"/>
    <w:rsid w:val="001A75D4"/>
    <w:rsid w:val="001B0E78"/>
    <w:rsid w:val="001B5044"/>
    <w:rsid w:val="001B6A67"/>
    <w:rsid w:val="001B6D4D"/>
    <w:rsid w:val="001B6F7F"/>
    <w:rsid w:val="001C3A15"/>
    <w:rsid w:val="001C4870"/>
    <w:rsid w:val="001C6EA3"/>
    <w:rsid w:val="001D0170"/>
    <w:rsid w:val="001D532B"/>
    <w:rsid w:val="001D5F84"/>
    <w:rsid w:val="001E048E"/>
    <w:rsid w:val="001E797B"/>
    <w:rsid w:val="00202EF3"/>
    <w:rsid w:val="00204385"/>
    <w:rsid w:val="00210B30"/>
    <w:rsid w:val="00214447"/>
    <w:rsid w:val="00214985"/>
    <w:rsid w:val="002151A9"/>
    <w:rsid w:val="00220B64"/>
    <w:rsid w:val="00222784"/>
    <w:rsid w:val="002245A9"/>
    <w:rsid w:val="00224E2E"/>
    <w:rsid w:val="00224E98"/>
    <w:rsid w:val="00225E70"/>
    <w:rsid w:val="00233DF1"/>
    <w:rsid w:val="002352BA"/>
    <w:rsid w:val="00236230"/>
    <w:rsid w:val="0023725D"/>
    <w:rsid w:val="00246476"/>
    <w:rsid w:val="00246A77"/>
    <w:rsid w:val="002473AE"/>
    <w:rsid w:val="00247761"/>
    <w:rsid w:val="00251CFF"/>
    <w:rsid w:val="0025705E"/>
    <w:rsid w:val="00260DCC"/>
    <w:rsid w:val="00265394"/>
    <w:rsid w:val="00265A0F"/>
    <w:rsid w:val="002727F2"/>
    <w:rsid w:val="00281A34"/>
    <w:rsid w:val="0028323D"/>
    <w:rsid w:val="00286A62"/>
    <w:rsid w:val="00292366"/>
    <w:rsid w:val="00297271"/>
    <w:rsid w:val="002A0F08"/>
    <w:rsid w:val="002A1290"/>
    <w:rsid w:val="002A34C2"/>
    <w:rsid w:val="002A4EE8"/>
    <w:rsid w:val="002A7058"/>
    <w:rsid w:val="002A7D24"/>
    <w:rsid w:val="002B1E96"/>
    <w:rsid w:val="002B5ECD"/>
    <w:rsid w:val="002C0E64"/>
    <w:rsid w:val="002C436D"/>
    <w:rsid w:val="002C73A7"/>
    <w:rsid w:val="002D4314"/>
    <w:rsid w:val="002E1324"/>
    <w:rsid w:val="002E21D1"/>
    <w:rsid w:val="002E3FC0"/>
    <w:rsid w:val="002F1F2D"/>
    <w:rsid w:val="002F2F2A"/>
    <w:rsid w:val="002F720F"/>
    <w:rsid w:val="002F7577"/>
    <w:rsid w:val="0030035C"/>
    <w:rsid w:val="003061E7"/>
    <w:rsid w:val="00313DC7"/>
    <w:rsid w:val="0031444F"/>
    <w:rsid w:val="0031692C"/>
    <w:rsid w:val="00320C93"/>
    <w:rsid w:val="003218E6"/>
    <w:rsid w:val="003310F0"/>
    <w:rsid w:val="00332BA6"/>
    <w:rsid w:val="0033415F"/>
    <w:rsid w:val="003424F1"/>
    <w:rsid w:val="003504EB"/>
    <w:rsid w:val="003511A9"/>
    <w:rsid w:val="00355C73"/>
    <w:rsid w:val="0035737D"/>
    <w:rsid w:val="0036024D"/>
    <w:rsid w:val="00364488"/>
    <w:rsid w:val="00364F2D"/>
    <w:rsid w:val="0036670E"/>
    <w:rsid w:val="003739D0"/>
    <w:rsid w:val="00380151"/>
    <w:rsid w:val="00381519"/>
    <w:rsid w:val="00384D3B"/>
    <w:rsid w:val="0039025B"/>
    <w:rsid w:val="00391D69"/>
    <w:rsid w:val="00392A6D"/>
    <w:rsid w:val="00394FE6"/>
    <w:rsid w:val="00396147"/>
    <w:rsid w:val="003A2FA5"/>
    <w:rsid w:val="003A3A91"/>
    <w:rsid w:val="003A4B0D"/>
    <w:rsid w:val="003A6199"/>
    <w:rsid w:val="003B18CF"/>
    <w:rsid w:val="003C2FAD"/>
    <w:rsid w:val="003C434F"/>
    <w:rsid w:val="003D1576"/>
    <w:rsid w:val="003D43B4"/>
    <w:rsid w:val="003D48B0"/>
    <w:rsid w:val="003D572B"/>
    <w:rsid w:val="003D5D4E"/>
    <w:rsid w:val="003D7BFB"/>
    <w:rsid w:val="003E101C"/>
    <w:rsid w:val="003E28AB"/>
    <w:rsid w:val="003E5766"/>
    <w:rsid w:val="003E76F7"/>
    <w:rsid w:val="003F128C"/>
    <w:rsid w:val="003F499B"/>
    <w:rsid w:val="003F5BCB"/>
    <w:rsid w:val="003F7628"/>
    <w:rsid w:val="003F7F3C"/>
    <w:rsid w:val="00411021"/>
    <w:rsid w:val="00412BEC"/>
    <w:rsid w:val="0041302E"/>
    <w:rsid w:val="00422C34"/>
    <w:rsid w:val="00430090"/>
    <w:rsid w:val="0043799F"/>
    <w:rsid w:val="00444531"/>
    <w:rsid w:val="004454EA"/>
    <w:rsid w:val="00450612"/>
    <w:rsid w:val="00451F6D"/>
    <w:rsid w:val="00452D21"/>
    <w:rsid w:val="00453725"/>
    <w:rsid w:val="00453779"/>
    <w:rsid w:val="00454010"/>
    <w:rsid w:val="004606D9"/>
    <w:rsid w:val="00463C4A"/>
    <w:rsid w:val="0047095E"/>
    <w:rsid w:val="004735F0"/>
    <w:rsid w:val="00473B8B"/>
    <w:rsid w:val="00473D69"/>
    <w:rsid w:val="00476A75"/>
    <w:rsid w:val="00480216"/>
    <w:rsid w:val="004879C9"/>
    <w:rsid w:val="00490093"/>
    <w:rsid w:val="00496273"/>
    <w:rsid w:val="00497774"/>
    <w:rsid w:val="004A02B8"/>
    <w:rsid w:val="004A1F59"/>
    <w:rsid w:val="004A6191"/>
    <w:rsid w:val="004B0FB9"/>
    <w:rsid w:val="004B3486"/>
    <w:rsid w:val="004B48BE"/>
    <w:rsid w:val="004D2DF7"/>
    <w:rsid w:val="004E2150"/>
    <w:rsid w:val="004E28D0"/>
    <w:rsid w:val="004E6C28"/>
    <w:rsid w:val="004F37A7"/>
    <w:rsid w:val="004F487C"/>
    <w:rsid w:val="0050153E"/>
    <w:rsid w:val="0050388C"/>
    <w:rsid w:val="00503ADB"/>
    <w:rsid w:val="005049B0"/>
    <w:rsid w:val="00505586"/>
    <w:rsid w:val="005124C4"/>
    <w:rsid w:val="005134C3"/>
    <w:rsid w:val="0051477B"/>
    <w:rsid w:val="0051763B"/>
    <w:rsid w:val="005201CB"/>
    <w:rsid w:val="0052236C"/>
    <w:rsid w:val="005276DC"/>
    <w:rsid w:val="005302F7"/>
    <w:rsid w:val="00531C86"/>
    <w:rsid w:val="00540F8E"/>
    <w:rsid w:val="00542352"/>
    <w:rsid w:val="00542455"/>
    <w:rsid w:val="00542FED"/>
    <w:rsid w:val="00544C42"/>
    <w:rsid w:val="00550BA4"/>
    <w:rsid w:val="005524E1"/>
    <w:rsid w:val="00553DD5"/>
    <w:rsid w:val="00555F06"/>
    <w:rsid w:val="0056053C"/>
    <w:rsid w:val="0056592A"/>
    <w:rsid w:val="0056614B"/>
    <w:rsid w:val="00566D6B"/>
    <w:rsid w:val="00571DE5"/>
    <w:rsid w:val="00584495"/>
    <w:rsid w:val="005859FA"/>
    <w:rsid w:val="0059111E"/>
    <w:rsid w:val="0059387A"/>
    <w:rsid w:val="00594350"/>
    <w:rsid w:val="005952C5"/>
    <w:rsid w:val="0059738E"/>
    <w:rsid w:val="005A3865"/>
    <w:rsid w:val="005A638C"/>
    <w:rsid w:val="005A71DB"/>
    <w:rsid w:val="005B1546"/>
    <w:rsid w:val="005B1BED"/>
    <w:rsid w:val="005B1D0A"/>
    <w:rsid w:val="005B434D"/>
    <w:rsid w:val="005C272B"/>
    <w:rsid w:val="005C512E"/>
    <w:rsid w:val="005C5911"/>
    <w:rsid w:val="005C71EE"/>
    <w:rsid w:val="005D7FED"/>
    <w:rsid w:val="005E0B05"/>
    <w:rsid w:val="005F591C"/>
    <w:rsid w:val="005F7F15"/>
    <w:rsid w:val="00605915"/>
    <w:rsid w:val="0061439B"/>
    <w:rsid w:val="00641D35"/>
    <w:rsid w:val="00645651"/>
    <w:rsid w:val="0064596F"/>
    <w:rsid w:val="006460D0"/>
    <w:rsid w:val="0065247A"/>
    <w:rsid w:val="006525AB"/>
    <w:rsid w:val="00654FB1"/>
    <w:rsid w:val="00655A19"/>
    <w:rsid w:val="00673C4E"/>
    <w:rsid w:val="0069139A"/>
    <w:rsid w:val="00694442"/>
    <w:rsid w:val="0069614E"/>
    <w:rsid w:val="00697629"/>
    <w:rsid w:val="006A3028"/>
    <w:rsid w:val="006B2FE1"/>
    <w:rsid w:val="006B5A9B"/>
    <w:rsid w:val="006B7177"/>
    <w:rsid w:val="006B76A2"/>
    <w:rsid w:val="006C0C7E"/>
    <w:rsid w:val="006C30E1"/>
    <w:rsid w:val="006D0FC6"/>
    <w:rsid w:val="006E0C05"/>
    <w:rsid w:val="006F2CF7"/>
    <w:rsid w:val="006F6F2F"/>
    <w:rsid w:val="00701619"/>
    <w:rsid w:val="007017D3"/>
    <w:rsid w:val="0070783E"/>
    <w:rsid w:val="007109E2"/>
    <w:rsid w:val="007122E4"/>
    <w:rsid w:val="00716FE6"/>
    <w:rsid w:val="00722EFC"/>
    <w:rsid w:val="00726EB6"/>
    <w:rsid w:val="00731592"/>
    <w:rsid w:val="00733925"/>
    <w:rsid w:val="007434F9"/>
    <w:rsid w:val="00743C6F"/>
    <w:rsid w:val="0074584A"/>
    <w:rsid w:val="00765CB2"/>
    <w:rsid w:val="0076670B"/>
    <w:rsid w:val="00775A3C"/>
    <w:rsid w:val="00784590"/>
    <w:rsid w:val="007876C9"/>
    <w:rsid w:val="00792FB0"/>
    <w:rsid w:val="007964BA"/>
    <w:rsid w:val="007A0E7E"/>
    <w:rsid w:val="007A11CB"/>
    <w:rsid w:val="007A37EE"/>
    <w:rsid w:val="007A5942"/>
    <w:rsid w:val="007B30E9"/>
    <w:rsid w:val="007B4E0C"/>
    <w:rsid w:val="007B6C80"/>
    <w:rsid w:val="007C075E"/>
    <w:rsid w:val="007C1EB9"/>
    <w:rsid w:val="007C76E0"/>
    <w:rsid w:val="007D0CE5"/>
    <w:rsid w:val="007D70C6"/>
    <w:rsid w:val="007F07A9"/>
    <w:rsid w:val="007F1390"/>
    <w:rsid w:val="007F5EA8"/>
    <w:rsid w:val="00800BB4"/>
    <w:rsid w:val="008018FB"/>
    <w:rsid w:val="00804A39"/>
    <w:rsid w:val="00810B92"/>
    <w:rsid w:val="00812E68"/>
    <w:rsid w:val="00816AE4"/>
    <w:rsid w:val="00820234"/>
    <w:rsid w:val="00820289"/>
    <w:rsid w:val="0082223F"/>
    <w:rsid w:val="0083195C"/>
    <w:rsid w:val="008320F4"/>
    <w:rsid w:val="0083263C"/>
    <w:rsid w:val="008362EA"/>
    <w:rsid w:val="0083680E"/>
    <w:rsid w:val="00837717"/>
    <w:rsid w:val="00844C52"/>
    <w:rsid w:val="0084586B"/>
    <w:rsid w:val="0085192F"/>
    <w:rsid w:val="00857BD9"/>
    <w:rsid w:val="00860493"/>
    <w:rsid w:val="0086189E"/>
    <w:rsid w:val="008673F2"/>
    <w:rsid w:val="008802D2"/>
    <w:rsid w:val="00883C64"/>
    <w:rsid w:val="0088519C"/>
    <w:rsid w:val="008851C4"/>
    <w:rsid w:val="008A15ED"/>
    <w:rsid w:val="008A7F4E"/>
    <w:rsid w:val="008B0568"/>
    <w:rsid w:val="008B43A0"/>
    <w:rsid w:val="008B4F1C"/>
    <w:rsid w:val="008B5D03"/>
    <w:rsid w:val="008C4074"/>
    <w:rsid w:val="008C4502"/>
    <w:rsid w:val="008C5333"/>
    <w:rsid w:val="008C54B7"/>
    <w:rsid w:val="008C616A"/>
    <w:rsid w:val="008D15D2"/>
    <w:rsid w:val="008D1F9D"/>
    <w:rsid w:val="008D302D"/>
    <w:rsid w:val="008D5445"/>
    <w:rsid w:val="008E018D"/>
    <w:rsid w:val="008E2D96"/>
    <w:rsid w:val="008F1A32"/>
    <w:rsid w:val="008F1C22"/>
    <w:rsid w:val="00910140"/>
    <w:rsid w:val="00911126"/>
    <w:rsid w:val="009148AE"/>
    <w:rsid w:val="00926B16"/>
    <w:rsid w:val="00936CA4"/>
    <w:rsid w:val="00940DD8"/>
    <w:rsid w:val="009411F7"/>
    <w:rsid w:val="00941CB6"/>
    <w:rsid w:val="0094308C"/>
    <w:rsid w:val="00950C43"/>
    <w:rsid w:val="00951A20"/>
    <w:rsid w:val="0095285B"/>
    <w:rsid w:val="00966AAB"/>
    <w:rsid w:val="009726E7"/>
    <w:rsid w:val="0097400E"/>
    <w:rsid w:val="009778AD"/>
    <w:rsid w:val="00980368"/>
    <w:rsid w:val="00981673"/>
    <w:rsid w:val="009848BA"/>
    <w:rsid w:val="00990E36"/>
    <w:rsid w:val="00995817"/>
    <w:rsid w:val="009B292E"/>
    <w:rsid w:val="009B76B6"/>
    <w:rsid w:val="009C5A2F"/>
    <w:rsid w:val="009D6241"/>
    <w:rsid w:val="009D66AD"/>
    <w:rsid w:val="009E0026"/>
    <w:rsid w:val="009E5464"/>
    <w:rsid w:val="00A07AE7"/>
    <w:rsid w:val="00A12F28"/>
    <w:rsid w:val="00A13917"/>
    <w:rsid w:val="00A14BD7"/>
    <w:rsid w:val="00A15F46"/>
    <w:rsid w:val="00A20A9A"/>
    <w:rsid w:val="00A22242"/>
    <w:rsid w:val="00A2308C"/>
    <w:rsid w:val="00A234BB"/>
    <w:rsid w:val="00A358DC"/>
    <w:rsid w:val="00A35B46"/>
    <w:rsid w:val="00A3700E"/>
    <w:rsid w:val="00A422C8"/>
    <w:rsid w:val="00A45A5B"/>
    <w:rsid w:val="00A51F11"/>
    <w:rsid w:val="00A66287"/>
    <w:rsid w:val="00A70879"/>
    <w:rsid w:val="00A70C9D"/>
    <w:rsid w:val="00A729ED"/>
    <w:rsid w:val="00A73A6D"/>
    <w:rsid w:val="00A74670"/>
    <w:rsid w:val="00A75629"/>
    <w:rsid w:val="00A80173"/>
    <w:rsid w:val="00A805B0"/>
    <w:rsid w:val="00A81956"/>
    <w:rsid w:val="00A81FFC"/>
    <w:rsid w:val="00A832C7"/>
    <w:rsid w:val="00A907C8"/>
    <w:rsid w:val="00A90EDE"/>
    <w:rsid w:val="00A90F2B"/>
    <w:rsid w:val="00A91623"/>
    <w:rsid w:val="00AA0A88"/>
    <w:rsid w:val="00AA118E"/>
    <w:rsid w:val="00AA192F"/>
    <w:rsid w:val="00AA42BC"/>
    <w:rsid w:val="00AA60B1"/>
    <w:rsid w:val="00AA6EC4"/>
    <w:rsid w:val="00AB502F"/>
    <w:rsid w:val="00AB5D70"/>
    <w:rsid w:val="00AB616F"/>
    <w:rsid w:val="00AB7C74"/>
    <w:rsid w:val="00AC1548"/>
    <w:rsid w:val="00AC4A23"/>
    <w:rsid w:val="00AC5E3A"/>
    <w:rsid w:val="00AC63C6"/>
    <w:rsid w:val="00AC6C1A"/>
    <w:rsid w:val="00AC7240"/>
    <w:rsid w:val="00AC749C"/>
    <w:rsid w:val="00AD1A19"/>
    <w:rsid w:val="00AD66DE"/>
    <w:rsid w:val="00AD7DE1"/>
    <w:rsid w:val="00AE09A5"/>
    <w:rsid w:val="00AE3F3C"/>
    <w:rsid w:val="00AE6FB5"/>
    <w:rsid w:val="00AE70A8"/>
    <w:rsid w:val="00AF016D"/>
    <w:rsid w:val="00AF4093"/>
    <w:rsid w:val="00AF40B0"/>
    <w:rsid w:val="00AF4149"/>
    <w:rsid w:val="00B02599"/>
    <w:rsid w:val="00B02BCC"/>
    <w:rsid w:val="00B03099"/>
    <w:rsid w:val="00B04361"/>
    <w:rsid w:val="00B04B71"/>
    <w:rsid w:val="00B06CC7"/>
    <w:rsid w:val="00B13E0F"/>
    <w:rsid w:val="00B16AAC"/>
    <w:rsid w:val="00B17211"/>
    <w:rsid w:val="00B20EAB"/>
    <w:rsid w:val="00B22FAE"/>
    <w:rsid w:val="00B40905"/>
    <w:rsid w:val="00B4679A"/>
    <w:rsid w:val="00B56C93"/>
    <w:rsid w:val="00B63D7B"/>
    <w:rsid w:val="00B66270"/>
    <w:rsid w:val="00B72A03"/>
    <w:rsid w:val="00B7489A"/>
    <w:rsid w:val="00B76807"/>
    <w:rsid w:val="00B76EAC"/>
    <w:rsid w:val="00B822F9"/>
    <w:rsid w:val="00B87DC7"/>
    <w:rsid w:val="00B90D76"/>
    <w:rsid w:val="00BA0DAC"/>
    <w:rsid w:val="00BA4B46"/>
    <w:rsid w:val="00BA6295"/>
    <w:rsid w:val="00BB0287"/>
    <w:rsid w:val="00BB2909"/>
    <w:rsid w:val="00BB39AE"/>
    <w:rsid w:val="00BD1228"/>
    <w:rsid w:val="00BD19DF"/>
    <w:rsid w:val="00BF2CA4"/>
    <w:rsid w:val="00BF5D3C"/>
    <w:rsid w:val="00C01980"/>
    <w:rsid w:val="00C07F80"/>
    <w:rsid w:val="00C114D4"/>
    <w:rsid w:val="00C13EFB"/>
    <w:rsid w:val="00C158C0"/>
    <w:rsid w:val="00C1712A"/>
    <w:rsid w:val="00C21AF7"/>
    <w:rsid w:val="00C22D07"/>
    <w:rsid w:val="00C24AEF"/>
    <w:rsid w:val="00C2531F"/>
    <w:rsid w:val="00C25421"/>
    <w:rsid w:val="00C31267"/>
    <w:rsid w:val="00C31841"/>
    <w:rsid w:val="00C32FC1"/>
    <w:rsid w:val="00C36C58"/>
    <w:rsid w:val="00C41F71"/>
    <w:rsid w:val="00C426BE"/>
    <w:rsid w:val="00C42904"/>
    <w:rsid w:val="00C432B7"/>
    <w:rsid w:val="00C55DD5"/>
    <w:rsid w:val="00C57918"/>
    <w:rsid w:val="00C639BB"/>
    <w:rsid w:val="00C66B01"/>
    <w:rsid w:val="00C67285"/>
    <w:rsid w:val="00C71E17"/>
    <w:rsid w:val="00C72B81"/>
    <w:rsid w:val="00C73913"/>
    <w:rsid w:val="00C77CC5"/>
    <w:rsid w:val="00C77FC8"/>
    <w:rsid w:val="00C87520"/>
    <w:rsid w:val="00C91BD8"/>
    <w:rsid w:val="00C94E11"/>
    <w:rsid w:val="00C95556"/>
    <w:rsid w:val="00C961E3"/>
    <w:rsid w:val="00CA0E39"/>
    <w:rsid w:val="00CB07FE"/>
    <w:rsid w:val="00CB1CA9"/>
    <w:rsid w:val="00CB2B3C"/>
    <w:rsid w:val="00CB471B"/>
    <w:rsid w:val="00CB7559"/>
    <w:rsid w:val="00CC6159"/>
    <w:rsid w:val="00CD140D"/>
    <w:rsid w:val="00CD1B52"/>
    <w:rsid w:val="00CE10CC"/>
    <w:rsid w:val="00CE5E4C"/>
    <w:rsid w:val="00CE7BD0"/>
    <w:rsid w:val="00CE7DE0"/>
    <w:rsid w:val="00CF7EE7"/>
    <w:rsid w:val="00D12490"/>
    <w:rsid w:val="00D159FD"/>
    <w:rsid w:val="00D17C2E"/>
    <w:rsid w:val="00D21600"/>
    <w:rsid w:val="00D23C90"/>
    <w:rsid w:val="00D24378"/>
    <w:rsid w:val="00D24B33"/>
    <w:rsid w:val="00D30050"/>
    <w:rsid w:val="00D3063A"/>
    <w:rsid w:val="00D32347"/>
    <w:rsid w:val="00D40AB2"/>
    <w:rsid w:val="00D4238F"/>
    <w:rsid w:val="00D44982"/>
    <w:rsid w:val="00D45D6F"/>
    <w:rsid w:val="00D4606D"/>
    <w:rsid w:val="00D52420"/>
    <w:rsid w:val="00D5522B"/>
    <w:rsid w:val="00D5607E"/>
    <w:rsid w:val="00D61CEE"/>
    <w:rsid w:val="00D63878"/>
    <w:rsid w:val="00D6654F"/>
    <w:rsid w:val="00D66BC7"/>
    <w:rsid w:val="00D67999"/>
    <w:rsid w:val="00D71D9A"/>
    <w:rsid w:val="00D82D95"/>
    <w:rsid w:val="00D91862"/>
    <w:rsid w:val="00D921F7"/>
    <w:rsid w:val="00D956D6"/>
    <w:rsid w:val="00DA52C7"/>
    <w:rsid w:val="00DB2021"/>
    <w:rsid w:val="00DD552C"/>
    <w:rsid w:val="00DD75A1"/>
    <w:rsid w:val="00DE0C70"/>
    <w:rsid w:val="00DE2D1F"/>
    <w:rsid w:val="00DE2F56"/>
    <w:rsid w:val="00DF24EB"/>
    <w:rsid w:val="00DF5E88"/>
    <w:rsid w:val="00DF7086"/>
    <w:rsid w:val="00E06787"/>
    <w:rsid w:val="00E06D3F"/>
    <w:rsid w:val="00E077B0"/>
    <w:rsid w:val="00E1000C"/>
    <w:rsid w:val="00E14223"/>
    <w:rsid w:val="00E2420D"/>
    <w:rsid w:val="00E2772D"/>
    <w:rsid w:val="00E27BAA"/>
    <w:rsid w:val="00E31732"/>
    <w:rsid w:val="00E40563"/>
    <w:rsid w:val="00E40857"/>
    <w:rsid w:val="00E41627"/>
    <w:rsid w:val="00E52FFD"/>
    <w:rsid w:val="00E54C48"/>
    <w:rsid w:val="00E55ED8"/>
    <w:rsid w:val="00E6442E"/>
    <w:rsid w:val="00E679B6"/>
    <w:rsid w:val="00E67E7F"/>
    <w:rsid w:val="00E706AC"/>
    <w:rsid w:val="00E71B6A"/>
    <w:rsid w:val="00E82981"/>
    <w:rsid w:val="00E849B5"/>
    <w:rsid w:val="00E8571B"/>
    <w:rsid w:val="00E952F1"/>
    <w:rsid w:val="00E957A0"/>
    <w:rsid w:val="00E96A0C"/>
    <w:rsid w:val="00E976E3"/>
    <w:rsid w:val="00EA1C19"/>
    <w:rsid w:val="00EA2246"/>
    <w:rsid w:val="00EA3B01"/>
    <w:rsid w:val="00EB2FD9"/>
    <w:rsid w:val="00EB7566"/>
    <w:rsid w:val="00EC0251"/>
    <w:rsid w:val="00EC0387"/>
    <w:rsid w:val="00EC10B1"/>
    <w:rsid w:val="00ED452A"/>
    <w:rsid w:val="00ED4C0C"/>
    <w:rsid w:val="00ED6813"/>
    <w:rsid w:val="00EE09D5"/>
    <w:rsid w:val="00EE1CDD"/>
    <w:rsid w:val="00EE5D76"/>
    <w:rsid w:val="00EE75B0"/>
    <w:rsid w:val="00EF0D93"/>
    <w:rsid w:val="00EF3387"/>
    <w:rsid w:val="00EF3444"/>
    <w:rsid w:val="00EF3FB9"/>
    <w:rsid w:val="00EF4F33"/>
    <w:rsid w:val="00EF6487"/>
    <w:rsid w:val="00F00FF6"/>
    <w:rsid w:val="00F033F9"/>
    <w:rsid w:val="00F05935"/>
    <w:rsid w:val="00F108BC"/>
    <w:rsid w:val="00F14010"/>
    <w:rsid w:val="00F224E1"/>
    <w:rsid w:val="00F23794"/>
    <w:rsid w:val="00F26AAB"/>
    <w:rsid w:val="00F313A0"/>
    <w:rsid w:val="00F32FD8"/>
    <w:rsid w:val="00F34D82"/>
    <w:rsid w:val="00F40369"/>
    <w:rsid w:val="00F51583"/>
    <w:rsid w:val="00F53D2F"/>
    <w:rsid w:val="00F67946"/>
    <w:rsid w:val="00F704FB"/>
    <w:rsid w:val="00F72549"/>
    <w:rsid w:val="00F824D9"/>
    <w:rsid w:val="00F82DA8"/>
    <w:rsid w:val="00F84BB4"/>
    <w:rsid w:val="00F94F10"/>
    <w:rsid w:val="00F95531"/>
    <w:rsid w:val="00FA1CCD"/>
    <w:rsid w:val="00FA21F6"/>
    <w:rsid w:val="00FA2695"/>
    <w:rsid w:val="00FA2DBC"/>
    <w:rsid w:val="00FA62C8"/>
    <w:rsid w:val="00FA6782"/>
    <w:rsid w:val="00FA77B6"/>
    <w:rsid w:val="00FB15C5"/>
    <w:rsid w:val="00FB204F"/>
    <w:rsid w:val="00FB64EE"/>
    <w:rsid w:val="00FD1A20"/>
    <w:rsid w:val="00FD4C9D"/>
    <w:rsid w:val="00FD7F58"/>
    <w:rsid w:val="00FE27D7"/>
    <w:rsid w:val="00FE61F7"/>
    <w:rsid w:val="00FE624C"/>
    <w:rsid w:val="00FF20AC"/>
    <w:rsid w:val="00FF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FD720"/>
  <w15:docId w15:val="{C1BAAF96-286B-423D-A8B2-6FE0421A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695"/>
    <w:rPr>
      <w:rFonts w:ascii="Times New Roman" w:eastAsia="Times New Roman" w:hAnsi="Times New Roman"/>
      <w:sz w:val="28"/>
      <w:szCs w:val="28"/>
      <w:lang w:val="ru-RU" w:eastAsia="ru-RU"/>
    </w:rPr>
  </w:style>
  <w:style w:type="paragraph" w:styleId="1">
    <w:name w:val="heading 1"/>
    <w:basedOn w:val="a"/>
    <w:link w:val="10"/>
    <w:uiPriority w:val="99"/>
    <w:qFormat/>
    <w:locked/>
    <w:rsid w:val="00233DF1"/>
    <w:pPr>
      <w:spacing w:before="100" w:beforeAutospacing="1" w:after="100" w:afterAutospacing="1"/>
      <w:outlineLvl w:val="0"/>
    </w:pPr>
    <w:rPr>
      <w:rFonts w:eastAsia="Calibri"/>
      <w:b/>
      <w:bCs/>
      <w:kern w:val="36"/>
      <w:sz w:val="48"/>
      <w:szCs w:val="48"/>
      <w:lang w:val="uk-UA" w:eastAsia="uk-UA"/>
    </w:rPr>
  </w:style>
  <w:style w:type="paragraph" w:styleId="3">
    <w:name w:val="heading 3"/>
    <w:basedOn w:val="a"/>
    <w:next w:val="a"/>
    <w:link w:val="30"/>
    <w:semiHidden/>
    <w:unhideWhenUsed/>
    <w:qFormat/>
    <w:locked/>
    <w:rsid w:val="00BB39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79B6"/>
    <w:rPr>
      <w:rFonts w:ascii="Cambria" w:hAnsi="Cambria" w:cs="Times New Roman"/>
      <w:b/>
      <w:bCs/>
      <w:kern w:val="32"/>
      <w:sz w:val="32"/>
      <w:szCs w:val="32"/>
      <w:lang w:val="ru-RU" w:eastAsia="ru-RU"/>
    </w:rPr>
  </w:style>
  <w:style w:type="paragraph" w:styleId="a3">
    <w:name w:val="Normal (Web)"/>
    <w:basedOn w:val="a"/>
    <w:link w:val="a4"/>
    <w:uiPriority w:val="99"/>
    <w:rsid w:val="00FA2695"/>
    <w:pPr>
      <w:spacing w:before="100" w:beforeAutospacing="1" w:after="100" w:afterAutospacing="1"/>
    </w:pPr>
    <w:rPr>
      <w:rFonts w:eastAsia="Calibri"/>
      <w:sz w:val="24"/>
      <w:szCs w:val="20"/>
    </w:rPr>
  </w:style>
  <w:style w:type="character" w:customStyle="1" w:styleId="a4">
    <w:name w:val="Звичайний (веб) Знак"/>
    <w:link w:val="a3"/>
    <w:uiPriority w:val="99"/>
    <w:locked/>
    <w:rsid w:val="00FA2695"/>
    <w:rPr>
      <w:rFonts w:ascii="Times New Roman" w:hAnsi="Times New Roman"/>
      <w:sz w:val="24"/>
      <w:lang w:val="ru-RU" w:eastAsia="ru-RU"/>
    </w:rPr>
  </w:style>
  <w:style w:type="character" w:styleId="a5">
    <w:name w:val="Hyperlink"/>
    <w:uiPriority w:val="99"/>
    <w:rsid w:val="00EA3B01"/>
    <w:rPr>
      <w:rFonts w:cs="Times New Roman"/>
      <w:color w:val="0000FF"/>
      <w:u w:val="single"/>
    </w:rPr>
  </w:style>
  <w:style w:type="character" w:customStyle="1" w:styleId="qaclassifiertype">
    <w:name w:val="qa_classifier_type"/>
    <w:uiPriority w:val="99"/>
    <w:rsid w:val="00233DF1"/>
    <w:rPr>
      <w:rFonts w:cs="Times New Roman"/>
    </w:rPr>
  </w:style>
  <w:style w:type="character" w:customStyle="1" w:styleId="qaclassifierdk">
    <w:name w:val="qa_classifier_dk"/>
    <w:uiPriority w:val="99"/>
    <w:rsid w:val="00233DF1"/>
    <w:rPr>
      <w:rFonts w:cs="Times New Roman"/>
    </w:rPr>
  </w:style>
  <w:style w:type="character" w:customStyle="1" w:styleId="qaclassifierdescr">
    <w:name w:val="qa_classifier_descr"/>
    <w:uiPriority w:val="99"/>
    <w:rsid w:val="00233DF1"/>
    <w:rPr>
      <w:rFonts w:cs="Times New Roman"/>
    </w:rPr>
  </w:style>
  <w:style w:type="character" w:customStyle="1" w:styleId="qaclassifierdescrcode">
    <w:name w:val="qa_classifier_descr_code"/>
    <w:uiPriority w:val="99"/>
    <w:rsid w:val="00233DF1"/>
    <w:rPr>
      <w:rFonts w:cs="Times New Roman"/>
    </w:rPr>
  </w:style>
  <w:style w:type="character" w:customStyle="1" w:styleId="qaclassifierdescrprimary">
    <w:name w:val="qa_classifier_descr_primary"/>
    <w:uiPriority w:val="99"/>
    <w:rsid w:val="00233DF1"/>
    <w:rPr>
      <w:rFonts w:cs="Times New Roman"/>
    </w:rPr>
  </w:style>
  <w:style w:type="character" w:customStyle="1" w:styleId="11">
    <w:name w:val="Знак Знак11"/>
    <w:uiPriority w:val="99"/>
    <w:locked/>
    <w:rsid w:val="00F108BC"/>
    <w:rPr>
      <w:sz w:val="24"/>
      <w:lang w:val="ru-RU" w:eastAsia="ru-RU"/>
    </w:rPr>
  </w:style>
  <w:style w:type="paragraph" w:customStyle="1" w:styleId="rvps2">
    <w:name w:val="rvps2"/>
    <w:basedOn w:val="a"/>
    <w:uiPriority w:val="99"/>
    <w:rsid w:val="00ED4C0C"/>
    <w:pPr>
      <w:spacing w:before="100" w:beforeAutospacing="1" w:after="100" w:afterAutospacing="1"/>
    </w:pPr>
    <w:rPr>
      <w:rFonts w:eastAsia="Calibri"/>
      <w:sz w:val="24"/>
      <w:szCs w:val="24"/>
      <w:lang w:val="uk-UA" w:eastAsia="uk-UA"/>
    </w:rPr>
  </w:style>
  <w:style w:type="table" w:styleId="a6">
    <w:name w:val="Table Grid"/>
    <w:basedOn w:val="a1"/>
    <w:uiPriority w:val="39"/>
    <w:locked/>
    <w:rsid w:val="0031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0E530B"/>
    <w:pPr>
      <w:spacing w:after="200" w:line="276" w:lineRule="auto"/>
      <w:ind w:left="720"/>
      <w:contextualSpacing/>
    </w:pPr>
    <w:rPr>
      <w:rFonts w:ascii="Calibri" w:eastAsia="Calibri" w:hAnsi="Calibri"/>
      <w:sz w:val="22"/>
      <w:szCs w:val="22"/>
      <w:lang w:eastAsia="en-US"/>
    </w:rPr>
  </w:style>
  <w:style w:type="character" w:styleId="a8">
    <w:name w:val="Unresolved Mention"/>
    <w:uiPriority w:val="99"/>
    <w:semiHidden/>
    <w:unhideWhenUsed/>
    <w:rsid w:val="002F2F2A"/>
    <w:rPr>
      <w:color w:val="605E5C"/>
      <w:shd w:val="clear" w:color="auto" w:fill="E1DFDD"/>
    </w:rPr>
  </w:style>
  <w:style w:type="character" w:customStyle="1" w:styleId="30">
    <w:name w:val="Заголовок 3 Знак"/>
    <w:link w:val="3"/>
    <w:semiHidden/>
    <w:rsid w:val="00BB39AE"/>
    <w:rPr>
      <w:rFonts w:ascii="Cambria" w:eastAsia="Times New Roman" w:hAnsi="Cambria" w:cs="Times New Roman"/>
      <w:b/>
      <w:bCs/>
      <w:sz w:val="26"/>
      <w:szCs w:val="26"/>
      <w:lang w:val="ru-RU" w:eastAsia="ru-RU"/>
    </w:rPr>
  </w:style>
  <w:style w:type="paragraph" w:styleId="a9">
    <w:name w:val="Title"/>
    <w:basedOn w:val="a"/>
    <w:next w:val="a"/>
    <w:link w:val="aa"/>
    <w:qFormat/>
    <w:locked/>
    <w:rsid w:val="00BB39AE"/>
    <w:pPr>
      <w:keepNext/>
      <w:keepLines/>
      <w:spacing w:before="480" w:after="120" w:line="276" w:lineRule="auto"/>
    </w:pPr>
    <w:rPr>
      <w:rFonts w:ascii="Calibri" w:eastAsia="Calibri" w:hAnsi="Calibri" w:cs="Calibri"/>
      <w:b/>
      <w:sz w:val="72"/>
      <w:szCs w:val="72"/>
      <w:lang w:val="uk-UA" w:eastAsia="uk-UA"/>
    </w:rPr>
  </w:style>
  <w:style w:type="character" w:customStyle="1" w:styleId="aa">
    <w:name w:val="Назва Знак"/>
    <w:link w:val="a9"/>
    <w:rsid w:val="00BB39AE"/>
    <w:rPr>
      <w:rFonts w:cs="Calibri"/>
      <w:b/>
      <w:sz w:val="72"/>
      <w:szCs w:val="72"/>
    </w:rPr>
  </w:style>
  <w:style w:type="paragraph" w:styleId="ab">
    <w:name w:val="Body Text"/>
    <w:basedOn w:val="a"/>
    <w:link w:val="ac"/>
    <w:uiPriority w:val="1"/>
    <w:qFormat/>
    <w:rsid w:val="00BB39AE"/>
    <w:pPr>
      <w:widowControl w:val="0"/>
      <w:autoSpaceDE w:val="0"/>
      <w:autoSpaceDN w:val="0"/>
    </w:pPr>
    <w:rPr>
      <w:sz w:val="24"/>
      <w:szCs w:val="24"/>
      <w:lang w:val="uk-UA" w:eastAsia="en-US"/>
    </w:rPr>
  </w:style>
  <w:style w:type="character" w:customStyle="1" w:styleId="ac">
    <w:name w:val="Основний текст Знак"/>
    <w:link w:val="ab"/>
    <w:uiPriority w:val="1"/>
    <w:rsid w:val="00BB39AE"/>
    <w:rPr>
      <w:rFonts w:ascii="Times New Roman" w:eastAsia="Times New Roman" w:hAnsi="Times New Roman"/>
      <w:sz w:val="24"/>
      <w:szCs w:val="24"/>
      <w:lang w:eastAsia="en-US"/>
    </w:rPr>
  </w:style>
  <w:style w:type="paragraph" w:styleId="HTML">
    <w:name w:val="HTML Preformatted"/>
    <w:basedOn w:val="a"/>
    <w:link w:val="HTML0"/>
    <w:uiPriority w:val="99"/>
    <w:rsid w:val="00B8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rPr>
  </w:style>
  <w:style w:type="character" w:customStyle="1" w:styleId="HTML0">
    <w:name w:val="Стандартний HTML Знак"/>
    <w:link w:val="HTML"/>
    <w:uiPriority w:val="99"/>
    <w:rsid w:val="00B822F9"/>
    <w:rPr>
      <w:rFonts w:ascii="Courier New" w:hAnsi="Courier New"/>
      <w:color w:val="000000"/>
      <w:sz w:val="18"/>
      <w:lang w:val="ru-RU" w:eastAsia="ru-RU"/>
    </w:rPr>
  </w:style>
  <w:style w:type="character" w:customStyle="1" w:styleId="5A39A093-31F0-4A91-B58F-EA6331CF1C42">
    <w:name w:val="5A39A093-31F0-4A91-B58F-EA6331CF1C42"/>
    <w:uiPriority w:val="99"/>
    <w:rsid w:val="00B822F9"/>
    <w:rPr>
      <w:rFonts w:ascii="Times New Roman" w:hAnsi="Times New Roman"/>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08294">
      <w:marLeft w:val="0"/>
      <w:marRight w:val="0"/>
      <w:marTop w:val="0"/>
      <w:marBottom w:val="0"/>
      <w:divBdr>
        <w:top w:val="none" w:sz="0" w:space="0" w:color="auto"/>
        <w:left w:val="none" w:sz="0" w:space="0" w:color="auto"/>
        <w:bottom w:val="none" w:sz="0" w:space="0" w:color="auto"/>
        <w:right w:val="none" w:sz="0" w:space="0" w:color="auto"/>
      </w:divBdr>
    </w:div>
    <w:div w:id="1194608295">
      <w:marLeft w:val="0"/>
      <w:marRight w:val="0"/>
      <w:marTop w:val="0"/>
      <w:marBottom w:val="0"/>
      <w:divBdr>
        <w:top w:val="none" w:sz="0" w:space="0" w:color="auto"/>
        <w:left w:val="none" w:sz="0" w:space="0" w:color="auto"/>
        <w:bottom w:val="none" w:sz="0" w:space="0" w:color="auto"/>
        <w:right w:val="none" w:sz="0" w:space="0" w:color="auto"/>
      </w:divBdr>
    </w:div>
    <w:div w:id="1194608296">
      <w:marLeft w:val="0"/>
      <w:marRight w:val="0"/>
      <w:marTop w:val="0"/>
      <w:marBottom w:val="0"/>
      <w:divBdr>
        <w:top w:val="none" w:sz="0" w:space="0" w:color="auto"/>
        <w:left w:val="none" w:sz="0" w:space="0" w:color="auto"/>
        <w:bottom w:val="none" w:sz="0" w:space="0" w:color="auto"/>
        <w:right w:val="none" w:sz="0" w:space="0" w:color="auto"/>
      </w:divBdr>
    </w:div>
    <w:div w:id="1194608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mailto:andriy_ger@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1</Pages>
  <Words>22939</Words>
  <Characters>13076</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ОГОЛОШЕННЯ</vt:lpstr>
    </vt:vector>
  </TitlesOfParts>
  <Company>SPecialiST RePack</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Economist</cp:lastModifiedBy>
  <cp:revision>136</cp:revision>
  <cp:lastPrinted>2023-05-12T06:51:00Z</cp:lastPrinted>
  <dcterms:created xsi:type="dcterms:W3CDTF">2021-06-29T11:19:00Z</dcterms:created>
  <dcterms:modified xsi:type="dcterms:W3CDTF">2023-08-15T10:55:00Z</dcterms:modified>
</cp:coreProperties>
</file>