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76BF3C" w14:textId="77777777" w:rsidR="00F371F8" w:rsidRPr="005E27BA" w:rsidRDefault="00F371F8" w:rsidP="00F371F8">
      <w:pPr>
        <w:suppressAutoHyphens/>
        <w:spacing w:line="100" w:lineRule="atLeast"/>
        <w:ind w:left="6521" w:right="141"/>
        <w:rPr>
          <w:color w:val="000000"/>
          <w:lang w:eastAsia="ar-SA"/>
        </w:rPr>
      </w:pPr>
      <w:bookmarkStart w:id="0" w:name="_GoBack"/>
      <w:bookmarkEnd w:id="0"/>
      <w:r w:rsidRPr="005E27BA">
        <w:rPr>
          <w:b/>
          <w:color w:val="000000"/>
          <w:lang w:eastAsia="ar-SA"/>
        </w:rPr>
        <w:t>Додаток</w:t>
      </w:r>
      <w:r w:rsidRPr="005E27BA">
        <w:rPr>
          <w:b/>
        </w:rPr>
        <w:t xml:space="preserve"> </w:t>
      </w:r>
      <w:r w:rsidR="00924B77">
        <w:rPr>
          <w:b/>
          <w:color w:val="000000"/>
          <w:lang w:eastAsia="ar-SA"/>
        </w:rPr>
        <w:t>4</w:t>
      </w:r>
    </w:p>
    <w:p w14:paraId="529340A1" w14:textId="77777777" w:rsidR="00F371F8" w:rsidRPr="006E6F66" w:rsidRDefault="00F371F8" w:rsidP="00F371F8">
      <w:pPr>
        <w:suppressAutoHyphens/>
        <w:spacing w:line="100" w:lineRule="atLeast"/>
        <w:ind w:left="6521" w:right="141"/>
        <w:rPr>
          <w:color w:val="000000"/>
          <w:sz w:val="26"/>
          <w:szCs w:val="26"/>
          <w:lang w:eastAsia="ar-SA"/>
        </w:rPr>
      </w:pPr>
      <w:r w:rsidRPr="006E6F66">
        <w:rPr>
          <w:color w:val="000000"/>
          <w:lang w:eastAsia="ar-SA"/>
        </w:rPr>
        <w:t>до тендерної документації</w:t>
      </w:r>
    </w:p>
    <w:p w14:paraId="7623468A" w14:textId="77777777" w:rsidR="00D842B9" w:rsidRDefault="00D842B9" w:rsidP="00F371F8">
      <w:pPr>
        <w:suppressAutoHyphens/>
        <w:spacing w:line="256" w:lineRule="auto"/>
        <w:jc w:val="center"/>
        <w:rPr>
          <w:b/>
          <w:sz w:val="26"/>
          <w:szCs w:val="26"/>
          <w:lang w:eastAsia="ar-SA"/>
        </w:rPr>
      </w:pPr>
    </w:p>
    <w:p w14:paraId="4256051C" w14:textId="77777777" w:rsidR="00F371F8" w:rsidRPr="004E7027" w:rsidRDefault="00F371F8" w:rsidP="00F371F8">
      <w:pPr>
        <w:suppressAutoHyphens/>
        <w:spacing w:line="256" w:lineRule="auto"/>
        <w:jc w:val="center"/>
        <w:rPr>
          <w:rFonts w:ascii="Calibri" w:hAnsi="Calibri"/>
          <w:sz w:val="26"/>
          <w:szCs w:val="26"/>
          <w:lang w:eastAsia="ar-SA"/>
        </w:rPr>
      </w:pPr>
      <w:r w:rsidRPr="005E27BA">
        <w:rPr>
          <w:b/>
          <w:sz w:val="26"/>
          <w:szCs w:val="26"/>
          <w:lang w:eastAsia="ar-SA"/>
        </w:rPr>
        <w:t xml:space="preserve">Перелік документів та інформації  для підтвердження відповідності </w:t>
      </w:r>
      <w:r w:rsidR="004E7027" w:rsidRPr="004E7027">
        <w:rPr>
          <w:b/>
          <w:sz w:val="28"/>
          <w:szCs w:val="26"/>
          <w:lang w:eastAsia="ar-SA"/>
        </w:rPr>
        <w:t>ПЕРЕМОЖЦЯ</w:t>
      </w:r>
      <w:r w:rsidRPr="005E27BA">
        <w:rPr>
          <w:b/>
          <w:sz w:val="26"/>
          <w:szCs w:val="26"/>
          <w:lang w:eastAsia="ar-SA"/>
        </w:rPr>
        <w:t xml:space="preserve"> вимогам, визначеним </w:t>
      </w:r>
      <w:r w:rsidR="004E7027" w:rsidRPr="004E7027">
        <w:rPr>
          <w:b/>
          <w:sz w:val="26"/>
          <w:szCs w:val="26"/>
        </w:rPr>
        <w:t xml:space="preserve">у пункті </w:t>
      </w:r>
      <w:r w:rsidR="00E31D17">
        <w:rPr>
          <w:b/>
          <w:sz w:val="26"/>
          <w:szCs w:val="26"/>
        </w:rPr>
        <w:t>47</w:t>
      </w:r>
      <w:r w:rsidR="004E7027" w:rsidRPr="004E7027">
        <w:rPr>
          <w:b/>
          <w:sz w:val="26"/>
          <w:szCs w:val="26"/>
        </w:rPr>
        <w:t xml:space="preserve"> Особливостей:</w:t>
      </w:r>
    </w:p>
    <w:p w14:paraId="790EC914" w14:textId="77777777" w:rsidR="00F371F8" w:rsidRPr="005E27BA" w:rsidRDefault="00F371F8" w:rsidP="00F371F8">
      <w:pPr>
        <w:suppressAutoHyphens/>
        <w:spacing w:line="256" w:lineRule="auto"/>
        <w:ind w:left="426"/>
        <w:jc w:val="both"/>
        <w:rPr>
          <w:lang w:eastAsia="ar-SA"/>
        </w:rPr>
      </w:pPr>
    </w:p>
    <w:p w14:paraId="4744F02A" w14:textId="77777777" w:rsidR="004E7027" w:rsidRDefault="004E7027" w:rsidP="004E7027">
      <w:pPr>
        <w:widowControl w:val="0"/>
        <w:pBdr>
          <w:top w:val="nil"/>
          <w:left w:val="nil"/>
          <w:bottom w:val="nil"/>
          <w:right w:val="nil"/>
          <w:between w:val="nil"/>
        </w:pBdr>
        <w:spacing w:before="120"/>
        <w:ind w:firstLine="567"/>
        <w:jc w:val="both"/>
        <w:rPr>
          <w:color w:val="FF0000"/>
          <w:sz w:val="20"/>
          <w:szCs w:val="20"/>
        </w:rPr>
      </w:pPr>
      <w:r w:rsidRPr="004E7027">
        <w:t xml:space="preserve">Переможець процедури закупівлі у строк, що </w:t>
      </w:r>
      <w:r w:rsidRPr="00434028">
        <w:rPr>
          <w:b/>
          <w:bCs/>
        </w:rPr>
        <w:t>не перевищує чотири дні</w:t>
      </w:r>
      <w:r w:rsidRPr="004E7027">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w:t>
      </w:r>
      <w:r w:rsidR="00E31D17">
        <w:t>47</w:t>
      </w:r>
      <w:r w:rsidRPr="004E7027">
        <w:t xml:space="preserve"> Особливостей</w:t>
      </w:r>
      <w:r>
        <w:rPr>
          <w:color w:val="00B050"/>
          <w:sz w:val="20"/>
          <w:szCs w:val="20"/>
        </w:rPr>
        <w:t xml:space="preserve">. </w:t>
      </w:r>
    </w:p>
    <w:p w14:paraId="3ABE4450" w14:textId="77777777" w:rsidR="00F371F8" w:rsidRDefault="00F371F8" w:rsidP="00F371F8">
      <w:pPr>
        <w:ind w:firstLine="567"/>
        <w:jc w:val="both"/>
        <w:rPr>
          <w:color w:val="000000"/>
          <w:shd w:val="solid" w:color="FFFFFF" w:fill="FFFFFF"/>
          <w:lang w:eastAsia="en-US"/>
        </w:rPr>
      </w:pPr>
      <w:r w:rsidRPr="005E27BA">
        <w:rPr>
          <w:color w:val="000000"/>
          <w:shd w:val="solid" w:color="FFFFFF" w:fill="FFFFFF"/>
          <w:lang w:eastAsia="en-US"/>
        </w:rPr>
        <w:t xml:space="preserve">Замовник не вимагає документального підтвердження публічної інформації, </w:t>
      </w:r>
      <w:r>
        <w:rPr>
          <w:color w:val="000000"/>
          <w:shd w:val="solid" w:color="FFFFFF" w:fill="FFFFFF"/>
          <w:lang w:eastAsia="en-US"/>
        </w:rPr>
        <w:br/>
      </w:r>
      <w:r w:rsidRPr="005E27BA">
        <w:rPr>
          <w:color w:val="000000"/>
          <w:shd w:val="solid" w:color="FFFFFF" w:fill="FFFFFF"/>
          <w:lang w:eastAsia="en-US"/>
        </w:rPr>
        <w:t xml:space="preserve">що оприлюднена у формі відкритих даних згідно із Законом України </w:t>
      </w:r>
      <w:r>
        <w:rPr>
          <w:color w:val="000000"/>
          <w:shd w:val="solid" w:color="FFFFFF" w:fill="FFFFFF"/>
          <w:lang w:eastAsia="en-US"/>
        </w:rPr>
        <w:t>«</w:t>
      </w:r>
      <w:r w:rsidRPr="005E27BA">
        <w:rPr>
          <w:color w:val="000000"/>
          <w:shd w:val="solid" w:color="FFFFFF" w:fill="FFFFFF"/>
          <w:lang w:eastAsia="en-US"/>
        </w:rPr>
        <w:t>Про доступ до публічної інформації</w:t>
      </w:r>
      <w:r>
        <w:rPr>
          <w:color w:val="000000"/>
          <w:shd w:val="solid" w:color="FFFFFF" w:fill="FFFFFF"/>
          <w:lang w:eastAsia="en-US"/>
        </w:rPr>
        <w:t>»</w:t>
      </w:r>
      <w:r w:rsidRPr="005E27BA">
        <w:rPr>
          <w:color w:val="000000"/>
          <w:shd w:val="solid" w:color="FFFFFF" w:fill="FFFFFF"/>
          <w:lang w:eastAsia="en-US"/>
        </w:rPr>
        <w:t xml:space="preserve">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w:t>
      </w:r>
      <w:r>
        <w:rPr>
          <w:color w:val="000000"/>
          <w:shd w:val="solid" w:color="FFFFFF" w:fill="FFFFFF"/>
          <w:lang w:eastAsia="en-US"/>
        </w:rPr>
        <w:br/>
      </w:r>
      <w:r w:rsidRPr="005E27BA">
        <w:rPr>
          <w:color w:val="000000"/>
          <w:shd w:val="solid" w:color="FFFFFF" w:fill="FFFFFF"/>
          <w:lang w:eastAsia="en-US"/>
        </w:rPr>
        <w:t>про проведення відкритих торгів.</w:t>
      </w:r>
    </w:p>
    <w:p w14:paraId="304F8EB9" w14:textId="77777777" w:rsidR="004E7027" w:rsidRDefault="004E7027" w:rsidP="00F371F8">
      <w:pPr>
        <w:ind w:firstLine="567"/>
        <w:jc w:val="both"/>
        <w:rPr>
          <w:color w:val="000000"/>
          <w:shd w:val="solid" w:color="FFFFFF" w:fill="FFFFFF"/>
          <w:lang w:eastAsia="en-US"/>
        </w:rPr>
      </w:pPr>
    </w:p>
    <w:p w14:paraId="77232AFE" w14:textId="55BEEE02" w:rsidR="004E7027" w:rsidRPr="00EA5BFD" w:rsidRDefault="004E7027" w:rsidP="00B07A1E">
      <w:pPr>
        <w:ind w:firstLine="567"/>
        <w:rPr>
          <w:b/>
          <w:color w:val="000000"/>
        </w:rPr>
      </w:pPr>
      <w:r w:rsidRPr="00EA5BFD">
        <w:rPr>
          <w:b/>
          <w:color w:val="000000"/>
        </w:rPr>
        <w:t>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EA5BFD" w:rsidRPr="00EA5BFD" w14:paraId="42F34E6F" w14:textId="77777777" w:rsidTr="00582546">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353FAC" w14:textId="77777777" w:rsidR="004E7027" w:rsidRPr="00EA5BFD" w:rsidRDefault="004E7027" w:rsidP="00582546">
            <w:pPr>
              <w:ind w:left="100"/>
              <w:jc w:val="center"/>
            </w:pPr>
            <w:r w:rsidRPr="00EA5BFD">
              <w:rPr>
                <w:b/>
              </w:rPr>
              <w:t>№</w:t>
            </w:r>
          </w:p>
          <w:p w14:paraId="64D86473" w14:textId="77777777" w:rsidR="004E7027" w:rsidRPr="00EA5BFD" w:rsidRDefault="004E7027" w:rsidP="00582546">
            <w:pPr>
              <w:ind w:left="100"/>
              <w:jc w:val="center"/>
            </w:pPr>
            <w:r w:rsidRPr="00EA5BFD">
              <w:rPr>
                <w:b/>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928E1B" w14:textId="77777777" w:rsidR="004E7027" w:rsidRPr="00EA5BFD" w:rsidRDefault="004E7027" w:rsidP="00582546">
            <w:pPr>
              <w:ind w:left="100"/>
              <w:jc w:val="center"/>
            </w:pPr>
            <w:r w:rsidRPr="00EA5BFD">
              <w:rPr>
                <w:b/>
              </w:rPr>
              <w:t xml:space="preserve">Вимоги </w:t>
            </w:r>
            <w:r w:rsidRPr="00EA5BFD">
              <w:t xml:space="preserve">згідно п. </w:t>
            </w:r>
            <w:r w:rsidR="00E31D17">
              <w:t>47</w:t>
            </w:r>
            <w:r w:rsidRPr="00EA5BFD">
              <w:t xml:space="preserve"> Особливостей</w:t>
            </w:r>
          </w:p>
          <w:p w14:paraId="7D628516" w14:textId="77777777" w:rsidR="004E7027" w:rsidRPr="00EA5BFD" w:rsidRDefault="004E7027" w:rsidP="00582546">
            <w:pPr>
              <w:ind w:left="100"/>
              <w:jc w:val="cente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9890AE" w14:textId="77777777" w:rsidR="004E7027" w:rsidRPr="00EA5BFD" w:rsidRDefault="004E7027" w:rsidP="00E31D17">
            <w:pPr>
              <w:ind w:left="100"/>
              <w:jc w:val="center"/>
            </w:pPr>
            <w:r w:rsidRPr="00EA5BFD">
              <w:rPr>
                <w:b/>
              </w:rPr>
              <w:t xml:space="preserve">Переможець торгів на виконання вимоги </w:t>
            </w:r>
            <w:r w:rsidRPr="00EA5BFD">
              <w:t xml:space="preserve">згідно п. </w:t>
            </w:r>
            <w:r w:rsidR="00E31D17">
              <w:t>47</w:t>
            </w:r>
            <w:r w:rsidRPr="00EA5BFD">
              <w:t xml:space="preserve"> Особливостей*</w:t>
            </w:r>
            <w:r w:rsidRPr="00EA5BFD">
              <w:rPr>
                <w:b/>
              </w:rPr>
              <w:t xml:space="preserve"> (підтвердження відсутності підстав) повинен надати таку інформацію:</w:t>
            </w:r>
          </w:p>
        </w:tc>
      </w:tr>
      <w:tr w:rsidR="00EA5BFD" w:rsidRPr="00EA5BFD" w14:paraId="096FE8A3" w14:textId="77777777" w:rsidTr="00582546">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14CF65" w14:textId="77777777" w:rsidR="004E7027" w:rsidRPr="00EA5BFD" w:rsidRDefault="004E7027" w:rsidP="00582546">
            <w:pPr>
              <w:ind w:left="100"/>
              <w:jc w:val="center"/>
            </w:pPr>
            <w:r w:rsidRPr="00EA5BFD">
              <w:rPr>
                <w:b/>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650BB7" w14:textId="77777777" w:rsidR="004E7027" w:rsidRPr="00EA5BFD" w:rsidRDefault="004E7027" w:rsidP="00582546">
            <w:pPr>
              <w:widowControl w:val="0"/>
              <w:pBdr>
                <w:top w:val="nil"/>
                <w:left w:val="nil"/>
                <w:bottom w:val="nil"/>
                <w:right w:val="nil"/>
                <w:between w:val="nil"/>
              </w:pBdr>
              <w:spacing w:before="120"/>
              <w:jc w:val="both"/>
            </w:pPr>
            <w:r w:rsidRPr="00EA5BFD">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77F43E6" w14:textId="77777777" w:rsidR="004E7027" w:rsidRPr="00EA5BFD" w:rsidRDefault="004E7027" w:rsidP="00E31D17">
            <w:pPr>
              <w:jc w:val="both"/>
              <w:rPr>
                <w:b/>
              </w:rPr>
            </w:pPr>
            <w:r w:rsidRPr="00EA5BFD">
              <w:rPr>
                <w:b/>
              </w:rPr>
              <w:t xml:space="preserve">(підпункт 3 пункт </w:t>
            </w:r>
            <w:r w:rsidR="00E31D17">
              <w:rPr>
                <w:b/>
              </w:rPr>
              <w:t>47</w:t>
            </w:r>
            <w:r w:rsidRPr="00EA5BFD">
              <w:rPr>
                <w:b/>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5C8EEC" w14:textId="77777777" w:rsidR="004E7027" w:rsidRDefault="00BC1FE2" w:rsidP="00BC1FE2">
            <w:pPr>
              <w:ind w:right="140"/>
              <w:jc w:val="both"/>
              <w:rPr>
                <w:b/>
              </w:rPr>
            </w:pPr>
            <w:r>
              <w:rPr>
                <w:b/>
              </w:rPr>
              <w:t>*</w:t>
            </w:r>
            <w:r w:rsidR="004E7027" w:rsidRPr="00EA5BFD">
              <w:rPr>
                <w:b/>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004E7027" w:rsidRPr="00971831">
              <w:rPr>
                <w:b/>
              </w:rPr>
              <w:t>керівника</w:t>
            </w:r>
            <w:r w:rsidR="004E7027" w:rsidRPr="00EA5BFD">
              <w:rPr>
                <w:b/>
              </w:rPr>
              <w:t xml:space="preserve"> учасника процедури закупівлі. </w:t>
            </w:r>
          </w:p>
          <w:p w14:paraId="61E3A855" w14:textId="77777777" w:rsidR="00BC1FE2" w:rsidRPr="00BC1FE2" w:rsidRDefault="00BC1FE2" w:rsidP="00BC1FE2">
            <w:pPr>
              <w:spacing w:line="256" w:lineRule="auto"/>
              <w:ind w:right="140"/>
              <w:jc w:val="both"/>
              <w:rPr>
                <w:i/>
                <w:color w:val="000000" w:themeColor="text1"/>
                <w:sz w:val="20"/>
                <w:szCs w:val="20"/>
              </w:rPr>
            </w:pPr>
            <w:r w:rsidRPr="00BC1FE2">
              <w:rPr>
                <w:b/>
                <w:color w:val="000000" w:themeColor="text1"/>
              </w:rPr>
              <w:t>*</w:t>
            </w:r>
            <w:r w:rsidRPr="00BC1FE2">
              <w:rPr>
                <w:i/>
                <w:color w:val="000000" w:themeColor="text1"/>
                <w:sz w:val="20"/>
                <w:szCs w:val="20"/>
              </w:rPr>
              <w:t xml:space="preserve"> 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BC1FE2">
              <w:rPr>
                <w:b/>
                <w:i/>
                <w:color w:val="000000" w:themeColor="text1"/>
                <w:sz w:val="20"/>
                <w:szCs w:val="20"/>
              </w:rPr>
              <w:t xml:space="preserve"> </w:t>
            </w:r>
            <w:r w:rsidRPr="00BC1FE2">
              <w:rPr>
                <w:i/>
                <w:color w:val="000000" w:themeColor="text1"/>
                <w:sz w:val="20"/>
                <w:szCs w:val="20"/>
              </w:rPr>
              <w:t>свою роботу, так і відкриватись, поновлюватись у період воєнного стану.</w:t>
            </w:r>
          </w:p>
          <w:p w14:paraId="75BDB259" w14:textId="77777777" w:rsidR="00BC1FE2" w:rsidRPr="00EA5BFD" w:rsidRDefault="00BC1FE2" w:rsidP="00BC1FE2">
            <w:pPr>
              <w:ind w:right="140"/>
              <w:jc w:val="both"/>
            </w:pPr>
            <w:r w:rsidRPr="00BC1FE2">
              <w:rPr>
                <w:i/>
                <w:color w:val="000000" w:themeColor="text1"/>
                <w:sz w:val="20"/>
                <w:szCs w:val="20"/>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надається переможцем.</w:t>
            </w:r>
          </w:p>
        </w:tc>
      </w:tr>
      <w:tr w:rsidR="00EA5BFD" w:rsidRPr="00EA5BFD" w14:paraId="5D42052C" w14:textId="77777777" w:rsidTr="00582546">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3C62B3" w14:textId="77777777" w:rsidR="004E7027" w:rsidRPr="00EA5BFD" w:rsidRDefault="004E7027" w:rsidP="00582546">
            <w:pPr>
              <w:ind w:left="100"/>
              <w:jc w:val="center"/>
            </w:pPr>
            <w:r w:rsidRPr="00EA5BFD">
              <w:rPr>
                <w:b/>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A32A52" w14:textId="77777777" w:rsidR="004E7027" w:rsidRPr="00EA5BFD" w:rsidRDefault="004E7027" w:rsidP="00582546">
            <w:pPr>
              <w:widowControl w:val="0"/>
              <w:pBdr>
                <w:top w:val="nil"/>
                <w:left w:val="nil"/>
                <w:bottom w:val="nil"/>
                <w:right w:val="nil"/>
                <w:between w:val="nil"/>
              </w:pBdr>
              <w:spacing w:before="120"/>
              <w:jc w:val="both"/>
            </w:pPr>
            <w:r w:rsidRPr="00EA5BFD">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69B5598" w14:textId="77777777" w:rsidR="004E7027" w:rsidRPr="00EA5BFD" w:rsidRDefault="004E7027" w:rsidP="00E31D17">
            <w:pPr>
              <w:ind w:right="140"/>
              <w:jc w:val="both"/>
            </w:pPr>
            <w:r w:rsidRPr="00EA5BFD">
              <w:t>(</w:t>
            </w:r>
            <w:r w:rsidRPr="00971831">
              <w:rPr>
                <w:b/>
              </w:rPr>
              <w:t xml:space="preserve">підпункт 6 пункт </w:t>
            </w:r>
            <w:r w:rsidR="00E31D17">
              <w:rPr>
                <w:b/>
              </w:rPr>
              <w:t>47</w:t>
            </w:r>
            <w:r w:rsidRPr="00971831">
              <w:rPr>
                <w:b/>
              </w:rPr>
              <w:t xml:space="preserve">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502F7ED6" w14:textId="77777777" w:rsidR="004E7027" w:rsidRPr="00EA5BFD" w:rsidRDefault="004E7027" w:rsidP="00582546">
            <w:pPr>
              <w:jc w:val="both"/>
              <w:rPr>
                <w:b/>
              </w:rPr>
            </w:pPr>
            <w:r w:rsidRPr="00EA5BFD">
              <w:rPr>
                <w:b/>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w:t>
            </w:r>
            <w:r w:rsidR="00BC1FE2">
              <w:rPr>
                <w:b/>
              </w:rPr>
              <w:t>.</w:t>
            </w:r>
            <w:r w:rsidRPr="00EA5BFD">
              <w:rPr>
                <w:b/>
              </w:rPr>
              <w:t xml:space="preserve"> </w:t>
            </w:r>
          </w:p>
          <w:p w14:paraId="4921B0AF" w14:textId="77777777" w:rsidR="004E7027" w:rsidRPr="00EA5BFD" w:rsidRDefault="004E7027" w:rsidP="00582546">
            <w:pPr>
              <w:jc w:val="both"/>
              <w:rPr>
                <w:b/>
              </w:rPr>
            </w:pPr>
          </w:p>
          <w:p w14:paraId="2C83F45B" w14:textId="77777777" w:rsidR="004E7027" w:rsidRPr="00307645" w:rsidRDefault="00307645" w:rsidP="00582546">
            <w:pPr>
              <w:jc w:val="both"/>
            </w:pPr>
            <w:r w:rsidRPr="00307645">
              <w:rPr>
                <w:b/>
                <w:highlight w:val="white"/>
              </w:rPr>
              <w:t>Документ повинен бути виданий/ сформований/ отриманий в поточному році. </w:t>
            </w:r>
          </w:p>
        </w:tc>
      </w:tr>
      <w:tr w:rsidR="00EA5BFD" w:rsidRPr="00EA5BFD" w14:paraId="62449EA0" w14:textId="77777777" w:rsidTr="00582546">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CD5914" w14:textId="77777777" w:rsidR="004E7027" w:rsidRPr="00EA5BFD" w:rsidRDefault="004E7027" w:rsidP="00582546">
            <w:pPr>
              <w:ind w:left="100"/>
              <w:jc w:val="center"/>
            </w:pPr>
            <w:r w:rsidRPr="00EA5BFD">
              <w:rPr>
                <w:b/>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DF23EB" w14:textId="77777777" w:rsidR="004E7027" w:rsidRPr="00EA5BFD" w:rsidRDefault="004E7027" w:rsidP="00582546">
            <w:pPr>
              <w:widowControl w:val="0"/>
              <w:pBdr>
                <w:top w:val="nil"/>
                <w:left w:val="nil"/>
                <w:bottom w:val="nil"/>
                <w:right w:val="nil"/>
                <w:between w:val="nil"/>
              </w:pBdr>
              <w:spacing w:before="120"/>
              <w:jc w:val="both"/>
            </w:pPr>
            <w:r w:rsidRPr="00EA5BFD">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371A511" w14:textId="77777777" w:rsidR="004E7027" w:rsidRPr="00EA5BFD" w:rsidRDefault="004E7027" w:rsidP="00E31D17">
            <w:pPr>
              <w:jc w:val="both"/>
              <w:rPr>
                <w:b/>
              </w:rPr>
            </w:pPr>
            <w:r w:rsidRPr="00EA5BFD">
              <w:rPr>
                <w:b/>
              </w:rPr>
              <w:t xml:space="preserve">(підпункт 12 пункт </w:t>
            </w:r>
            <w:r w:rsidR="00E31D17">
              <w:rPr>
                <w:b/>
              </w:rPr>
              <w:t>47</w:t>
            </w:r>
            <w:r w:rsidRPr="00EA5BFD">
              <w:rPr>
                <w:b/>
              </w:rPr>
              <w:t xml:space="preserve">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69D66DF1" w14:textId="77777777" w:rsidR="004E7027" w:rsidRPr="00EA5BFD" w:rsidRDefault="004E7027" w:rsidP="00582546">
            <w:pPr>
              <w:widowControl w:val="0"/>
              <w:pBdr>
                <w:top w:val="nil"/>
                <w:left w:val="nil"/>
                <w:bottom w:val="nil"/>
                <w:right w:val="nil"/>
                <w:between w:val="nil"/>
              </w:pBdr>
              <w:spacing w:line="276" w:lineRule="auto"/>
              <w:rPr>
                <w:b/>
              </w:rPr>
            </w:pPr>
          </w:p>
        </w:tc>
      </w:tr>
      <w:tr w:rsidR="00EA5BFD" w:rsidRPr="00EA5BFD" w14:paraId="630323D8" w14:textId="77777777" w:rsidTr="00307645">
        <w:trPr>
          <w:trHeight w:val="5860"/>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86456D" w14:textId="77777777" w:rsidR="004E7027" w:rsidRPr="00EA5BFD" w:rsidRDefault="004E7027" w:rsidP="00582546">
            <w:pPr>
              <w:ind w:left="100"/>
              <w:jc w:val="center"/>
              <w:rPr>
                <w:b/>
              </w:rPr>
            </w:pPr>
            <w:r w:rsidRPr="00EA5BFD">
              <w:rPr>
                <w:b/>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22569E" w14:textId="77777777" w:rsidR="004E7027" w:rsidRPr="00EA5BFD" w:rsidRDefault="004E7027" w:rsidP="00582546">
            <w:pPr>
              <w:pBdr>
                <w:top w:val="nil"/>
                <w:left w:val="nil"/>
                <w:bottom w:val="nil"/>
                <w:right w:val="nil"/>
                <w:between w:val="nil"/>
              </w:pBdr>
              <w:jc w:val="both"/>
            </w:pPr>
            <w:r w:rsidRPr="00EA5BFD">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7761B427" w14:textId="77777777" w:rsidR="004E7027" w:rsidRPr="00EA5BFD" w:rsidRDefault="004E7027" w:rsidP="00E31D17">
            <w:pPr>
              <w:pBdr>
                <w:top w:val="nil"/>
                <w:left w:val="nil"/>
                <w:bottom w:val="nil"/>
                <w:right w:val="nil"/>
                <w:between w:val="nil"/>
              </w:pBdr>
              <w:jc w:val="both"/>
              <w:rPr>
                <w:b/>
              </w:rPr>
            </w:pPr>
            <w:r w:rsidRPr="00EA5BFD">
              <w:rPr>
                <w:b/>
              </w:rPr>
              <w:t xml:space="preserve">(абзац 14 пункт </w:t>
            </w:r>
            <w:r w:rsidR="00E31D17">
              <w:rPr>
                <w:b/>
              </w:rPr>
              <w:t>47</w:t>
            </w:r>
            <w:r w:rsidRPr="00EA5BFD">
              <w:rPr>
                <w:b/>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492451" w14:textId="77777777" w:rsidR="004E7027" w:rsidRPr="00EA5BFD" w:rsidRDefault="004E7027" w:rsidP="00582546">
            <w:pPr>
              <w:pBdr>
                <w:top w:val="nil"/>
                <w:left w:val="nil"/>
                <w:bottom w:val="nil"/>
                <w:right w:val="nil"/>
                <w:between w:val="nil"/>
              </w:pBdr>
              <w:spacing w:after="348"/>
              <w:jc w:val="both"/>
            </w:pPr>
            <w:r w:rsidRPr="00EA5BFD">
              <w:rPr>
                <w:b/>
              </w:rPr>
              <w:t>Довідка в довільній формі</w:t>
            </w:r>
            <w:r w:rsidRPr="00EA5BFD">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0A830F61" w14:textId="77777777" w:rsidR="004E7027" w:rsidRPr="00EA5BFD" w:rsidRDefault="004E7027" w:rsidP="004E7027">
      <w:pPr>
        <w:rPr>
          <w:b/>
        </w:rPr>
      </w:pPr>
    </w:p>
    <w:p w14:paraId="60F1C405" w14:textId="3E31CC94" w:rsidR="004E7027" w:rsidRPr="00EA5BFD" w:rsidRDefault="004E7027" w:rsidP="00B07A1E">
      <w:pPr>
        <w:spacing w:before="240"/>
        <w:ind w:firstLine="708"/>
        <w:jc w:val="center"/>
      </w:pPr>
      <w:r w:rsidRPr="00EA5BFD">
        <w:rPr>
          <w:b/>
        </w:rPr>
        <w:t>2. Документи, які надаються ПЕРЕМОЖЦЕМ (фізичною особою чи фізичною особою — 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EA5BFD" w:rsidRPr="00EA5BFD" w14:paraId="6B420AB7" w14:textId="77777777" w:rsidTr="00582546">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F9CE1B" w14:textId="77777777" w:rsidR="004E7027" w:rsidRPr="00EA5BFD" w:rsidRDefault="004E7027" w:rsidP="00582546">
            <w:pPr>
              <w:ind w:left="100"/>
              <w:jc w:val="center"/>
            </w:pPr>
            <w:r w:rsidRPr="00EA5BFD">
              <w:rPr>
                <w:b/>
              </w:rPr>
              <w:t>№</w:t>
            </w:r>
          </w:p>
          <w:p w14:paraId="4B64B6ED" w14:textId="77777777" w:rsidR="004E7027" w:rsidRPr="00EA5BFD" w:rsidRDefault="004E7027" w:rsidP="00582546">
            <w:pPr>
              <w:ind w:left="100"/>
              <w:jc w:val="center"/>
            </w:pPr>
            <w:r w:rsidRPr="00EA5BFD">
              <w:rPr>
                <w:b/>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CA891F" w14:textId="77777777" w:rsidR="004E7027" w:rsidRPr="00EA5BFD" w:rsidRDefault="004E7027" w:rsidP="00582546">
            <w:pPr>
              <w:ind w:left="100"/>
              <w:jc w:val="center"/>
            </w:pPr>
            <w:r w:rsidRPr="00EA5BFD">
              <w:rPr>
                <w:b/>
              </w:rPr>
              <w:t xml:space="preserve">Вимоги </w:t>
            </w:r>
            <w:r w:rsidRPr="00EA5BFD">
              <w:t xml:space="preserve">згідно пункту </w:t>
            </w:r>
            <w:r w:rsidR="00E31D17">
              <w:t>47</w:t>
            </w:r>
            <w:r w:rsidRPr="00EA5BFD">
              <w:t xml:space="preserve"> Особливостей*</w:t>
            </w:r>
          </w:p>
          <w:p w14:paraId="01FB611A" w14:textId="77777777" w:rsidR="004E7027" w:rsidRPr="00EA5BFD" w:rsidRDefault="004E7027" w:rsidP="00582546">
            <w:pPr>
              <w:ind w:left="100"/>
              <w:jc w:val="cente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C8D938" w14:textId="77777777" w:rsidR="004E7027" w:rsidRPr="00EA5BFD" w:rsidRDefault="004E7027" w:rsidP="00E31D17">
            <w:pPr>
              <w:ind w:left="100"/>
              <w:jc w:val="center"/>
            </w:pPr>
            <w:r w:rsidRPr="00EA5BFD">
              <w:rPr>
                <w:b/>
              </w:rPr>
              <w:t xml:space="preserve">Переможець торгів на виконання вимоги </w:t>
            </w:r>
            <w:r w:rsidRPr="00EA5BFD">
              <w:t xml:space="preserve">згідно пункту </w:t>
            </w:r>
            <w:r w:rsidR="00E31D17">
              <w:t>47</w:t>
            </w:r>
            <w:r w:rsidRPr="00EA5BFD">
              <w:t xml:space="preserve"> Особливостей*</w:t>
            </w:r>
            <w:r w:rsidRPr="00EA5BFD">
              <w:rPr>
                <w:b/>
              </w:rPr>
              <w:t xml:space="preserve"> (підтвердження відсутності підстав) повинен надати таку інформацію:</w:t>
            </w:r>
          </w:p>
        </w:tc>
      </w:tr>
      <w:tr w:rsidR="00EA5BFD" w:rsidRPr="00EA5BFD" w14:paraId="20BE5C5F" w14:textId="77777777" w:rsidTr="00204B20">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A2095C" w14:textId="77777777" w:rsidR="004E7027" w:rsidRPr="00EA5BFD" w:rsidRDefault="004E7027" w:rsidP="00582546">
            <w:pPr>
              <w:ind w:left="100"/>
              <w:jc w:val="center"/>
            </w:pPr>
            <w:r w:rsidRPr="00EA5BFD">
              <w:rPr>
                <w:b/>
              </w:rPr>
              <w:lastRenderedPageBreak/>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4E0A6D" w14:textId="77777777" w:rsidR="004E7027" w:rsidRPr="00EA5BFD" w:rsidRDefault="004E7027" w:rsidP="00582546">
            <w:pPr>
              <w:widowControl w:val="0"/>
              <w:pBdr>
                <w:top w:val="nil"/>
                <w:left w:val="nil"/>
                <w:bottom w:val="nil"/>
                <w:right w:val="nil"/>
                <w:between w:val="nil"/>
              </w:pBdr>
              <w:spacing w:before="120"/>
              <w:jc w:val="both"/>
            </w:pPr>
            <w:r w:rsidRPr="00EA5BFD">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AF2E90A" w14:textId="77777777" w:rsidR="004E7027" w:rsidRPr="00EA5BFD" w:rsidRDefault="004E7027" w:rsidP="00E31D17">
            <w:pPr>
              <w:jc w:val="both"/>
              <w:rPr>
                <w:b/>
              </w:rPr>
            </w:pPr>
            <w:r w:rsidRPr="00EA5BFD">
              <w:rPr>
                <w:b/>
              </w:rPr>
              <w:t xml:space="preserve">(підпункт 3 пункт </w:t>
            </w:r>
            <w:r w:rsidR="00E31D17">
              <w:rPr>
                <w:b/>
              </w:rPr>
              <w:t>47</w:t>
            </w:r>
            <w:r w:rsidRPr="00EA5BFD">
              <w:rPr>
                <w:b/>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E2FE9F" w14:textId="77777777" w:rsidR="00235D9D" w:rsidRDefault="00235D9D" w:rsidP="00235D9D">
            <w:pPr>
              <w:spacing w:line="256" w:lineRule="auto"/>
              <w:ind w:right="140"/>
              <w:jc w:val="both"/>
              <w:rPr>
                <w:b/>
              </w:rPr>
            </w:pPr>
            <w:r>
              <w:rPr>
                <w:b/>
              </w:rPr>
              <w:t>*</w:t>
            </w:r>
            <w:r w:rsidR="004E7027" w:rsidRPr="00EA5BFD">
              <w:rPr>
                <w:b/>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b/>
              </w:rPr>
              <w:t>фізичної особи, яка є</w:t>
            </w:r>
            <w:r w:rsidR="004E7027" w:rsidRPr="00EA5BFD">
              <w:rPr>
                <w:b/>
              </w:rPr>
              <w:t xml:space="preserve"> учасник</w:t>
            </w:r>
            <w:r>
              <w:rPr>
                <w:b/>
              </w:rPr>
              <w:t>ом</w:t>
            </w:r>
            <w:r w:rsidR="004E7027" w:rsidRPr="00EA5BFD">
              <w:rPr>
                <w:b/>
              </w:rPr>
              <w:t xml:space="preserve"> процедури закупівлі. </w:t>
            </w:r>
          </w:p>
          <w:p w14:paraId="264EF95F" w14:textId="77777777" w:rsidR="00235D9D" w:rsidRPr="00235D9D" w:rsidRDefault="00235D9D" w:rsidP="00235D9D">
            <w:pPr>
              <w:spacing w:line="256" w:lineRule="auto"/>
              <w:ind w:right="140"/>
              <w:jc w:val="both"/>
              <w:rPr>
                <w:i/>
                <w:color w:val="000000" w:themeColor="text1"/>
                <w:sz w:val="20"/>
                <w:szCs w:val="20"/>
              </w:rPr>
            </w:pPr>
            <w:r w:rsidRPr="00235D9D">
              <w:rPr>
                <w:i/>
                <w:color w:val="000000" w:themeColor="text1"/>
                <w:sz w:val="20"/>
                <w:szCs w:val="20"/>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14:paraId="3EC182A9" w14:textId="77777777" w:rsidR="004E7027" w:rsidRPr="00EA5BFD" w:rsidRDefault="00235D9D" w:rsidP="00235D9D">
            <w:pPr>
              <w:ind w:right="140"/>
              <w:jc w:val="both"/>
            </w:pPr>
            <w:r w:rsidRPr="00235D9D">
              <w:rPr>
                <w:i/>
                <w:color w:val="000000" w:themeColor="text1"/>
                <w:sz w:val="20"/>
                <w:szCs w:val="20"/>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надається переможцем.</w:t>
            </w:r>
          </w:p>
        </w:tc>
      </w:tr>
      <w:tr w:rsidR="004E7027" w14:paraId="0189377B" w14:textId="77777777" w:rsidTr="00204B20">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EA6D39" w14:textId="77777777" w:rsidR="004E7027" w:rsidRDefault="004E7027" w:rsidP="00582546">
            <w:pPr>
              <w:ind w:left="100"/>
              <w:jc w:val="center"/>
              <w:rPr>
                <w:sz w:val="20"/>
                <w:szCs w:val="20"/>
              </w:rPr>
            </w:pPr>
            <w:r>
              <w:rPr>
                <w:b/>
                <w:color w:val="000000"/>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6CECD6" w14:textId="77777777" w:rsidR="004E7027" w:rsidRPr="00EA5BFD" w:rsidRDefault="004E7027" w:rsidP="00582546">
            <w:pPr>
              <w:widowControl w:val="0"/>
              <w:pBdr>
                <w:top w:val="nil"/>
                <w:left w:val="nil"/>
                <w:bottom w:val="nil"/>
                <w:right w:val="nil"/>
                <w:between w:val="nil"/>
              </w:pBdr>
              <w:spacing w:before="120"/>
              <w:jc w:val="both"/>
            </w:pPr>
            <w:r w:rsidRPr="00EA5BFD">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2C6B25F" w14:textId="77777777" w:rsidR="004E7027" w:rsidRPr="00EA5BFD" w:rsidRDefault="004E7027" w:rsidP="00E31D17">
            <w:pPr>
              <w:widowControl w:val="0"/>
              <w:pBdr>
                <w:top w:val="nil"/>
                <w:left w:val="nil"/>
                <w:bottom w:val="nil"/>
                <w:right w:val="nil"/>
                <w:between w:val="nil"/>
              </w:pBdr>
              <w:spacing w:before="120"/>
              <w:jc w:val="both"/>
              <w:rPr>
                <w:b/>
              </w:rPr>
            </w:pPr>
            <w:r w:rsidRPr="00EA5BFD">
              <w:rPr>
                <w:b/>
              </w:rPr>
              <w:t xml:space="preserve">(підпункт 5 пункт </w:t>
            </w:r>
            <w:r w:rsidR="00E31D17">
              <w:rPr>
                <w:b/>
              </w:rPr>
              <w:t>47</w:t>
            </w:r>
            <w:r w:rsidRPr="00EA5BFD">
              <w:rPr>
                <w:b/>
              </w:rPr>
              <w:t xml:space="preserve"> Особливостей)</w:t>
            </w:r>
          </w:p>
        </w:tc>
        <w:tc>
          <w:tcPr>
            <w:tcW w:w="4605" w:type="dxa"/>
            <w:vMerge w:val="restar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5BB5BE2D" w14:textId="77777777" w:rsidR="004E7027" w:rsidRPr="00EA5BFD" w:rsidRDefault="004E7027" w:rsidP="00582546">
            <w:pPr>
              <w:jc w:val="both"/>
              <w:rPr>
                <w:b/>
              </w:rPr>
            </w:pPr>
            <w:r w:rsidRPr="00EA5BFD">
              <w:rPr>
                <w:b/>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664DB21E" w14:textId="77777777" w:rsidR="004E7027" w:rsidRPr="00EA5BFD" w:rsidRDefault="004E7027" w:rsidP="00582546">
            <w:pPr>
              <w:jc w:val="both"/>
              <w:rPr>
                <w:b/>
              </w:rPr>
            </w:pPr>
          </w:p>
          <w:p w14:paraId="4DB706B5" w14:textId="77777777" w:rsidR="004E7027" w:rsidRPr="00235D9D" w:rsidRDefault="00235D9D" w:rsidP="00582546">
            <w:pPr>
              <w:jc w:val="both"/>
            </w:pPr>
            <w:r w:rsidRPr="00235D9D">
              <w:rPr>
                <w:b/>
                <w:highlight w:val="white"/>
              </w:rPr>
              <w:t>Документ повинен бути виданий/ сформований/ отриманий в поточному році.</w:t>
            </w:r>
            <w:r w:rsidRPr="00235D9D">
              <w:rPr>
                <w:color w:val="000000"/>
              </w:rPr>
              <w:t> </w:t>
            </w:r>
          </w:p>
        </w:tc>
      </w:tr>
      <w:tr w:rsidR="004E7027" w14:paraId="17A1231C" w14:textId="77777777" w:rsidTr="00204B20">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22287A" w14:textId="77777777" w:rsidR="004E7027" w:rsidRDefault="004E7027" w:rsidP="00582546">
            <w:pPr>
              <w:ind w:left="100"/>
              <w:jc w:val="center"/>
              <w:rPr>
                <w:sz w:val="20"/>
                <w:szCs w:val="20"/>
              </w:rPr>
            </w:pPr>
            <w:r>
              <w:rPr>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778C0B" w14:textId="77777777" w:rsidR="004E7027" w:rsidRPr="00EA5BFD" w:rsidRDefault="004E7027" w:rsidP="00582546">
            <w:pPr>
              <w:widowControl w:val="0"/>
              <w:pBdr>
                <w:top w:val="nil"/>
                <w:left w:val="nil"/>
                <w:bottom w:val="nil"/>
                <w:right w:val="nil"/>
                <w:between w:val="nil"/>
              </w:pBdr>
              <w:spacing w:before="120"/>
              <w:jc w:val="both"/>
            </w:pPr>
            <w:r w:rsidRPr="00EA5BFD">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2443810" w14:textId="77777777" w:rsidR="004E7027" w:rsidRPr="00EA5BFD" w:rsidRDefault="004E7027" w:rsidP="00E31D17">
            <w:pPr>
              <w:jc w:val="both"/>
            </w:pPr>
            <w:r w:rsidRPr="00EA5BFD">
              <w:rPr>
                <w:b/>
              </w:rPr>
              <w:t xml:space="preserve">(підпункт 12 пункт </w:t>
            </w:r>
            <w:r w:rsidR="00E31D17">
              <w:rPr>
                <w:b/>
              </w:rPr>
              <w:t>47</w:t>
            </w:r>
            <w:r w:rsidRPr="00EA5BFD">
              <w:rPr>
                <w:b/>
              </w:rPr>
              <w:t xml:space="preserve"> Особливостей)</w:t>
            </w:r>
          </w:p>
        </w:tc>
        <w:tc>
          <w:tcPr>
            <w:tcW w:w="4605" w:type="dxa"/>
            <w:vMerge/>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0E27602C" w14:textId="77777777" w:rsidR="004E7027" w:rsidRPr="00EA5BFD" w:rsidRDefault="004E7027" w:rsidP="00582546">
            <w:pPr>
              <w:widowControl w:val="0"/>
              <w:pBdr>
                <w:top w:val="nil"/>
                <w:left w:val="nil"/>
                <w:bottom w:val="nil"/>
                <w:right w:val="nil"/>
                <w:between w:val="nil"/>
              </w:pBdr>
              <w:spacing w:line="276" w:lineRule="auto"/>
            </w:pPr>
          </w:p>
        </w:tc>
      </w:tr>
      <w:tr w:rsidR="004E7027" w14:paraId="0407FB77" w14:textId="77777777" w:rsidTr="00204B20">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CCB4F7" w14:textId="77777777" w:rsidR="004E7027" w:rsidRDefault="004E7027" w:rsidP="00582546">
            <w:pPr>
              <w:ind w:left="100"/>
              <w:jc w:val="center"/>
              <w:rPr>
                <w:b/>
                <w:sz w:val="20"/>
                <w:szCs w:val="20"/>
              </w:rPr>
            </w:pPr>
            <w:r>
              <w:rPr>
                <w:b/>
                <w:sz w:val="20"/>
                <w:szCs w:val="20"/>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472403" w14:textId="77777777" w:rsidR="004E7027" w:rsidRPr="00EA5BFD" w:rsidRDefault="004E7027" w:rsidP="00582546">
            <w:pPr>
              <w:pBdr>
                <w:top w:val="nil"/>
                <w:left w:val="nil"/>
                <w:bottom w:val="nil"/>
                <w:right w:val="nil"/>
                <w:between w:val="nil"/>
              </w:pBdr>
              <w:jc w:val="both"/>
            </w:pPr>
            <w:r w:rsidRPr="00EA5BFD">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1F3D52BB" w14:textId="77777777" w:rsidR="004E7027" w:rsidRPr="00EA5BFD" w:rsidRDefault="004E7027" w:rsidP="00E31D17">
            <w:pPr>
              <w:pBdr>
                <w:top w:val="nil"/>
                <w:left w:val="nil"/>
                <w:bottom w:val="nil"/>
                <w:right w:val="nil"/>
                <w:between w:val="nil"/>
              </w:pBdr>
              <w:jc w:val="both"/>
              <w:rPr>
                <w:b/>
                <w:highlight w:val="yellow"/>
              </w:rPr>
            </w:pPr>
            <w:r w:rsidRPr="00EA5BFD">
              <w:rPr>
                <w:b/>
              </w:rPr>
              <w:t xml:space="preserve">(абзац 14 пункт </w:t>
            </w:r>
            <w:r w:rsidR="00E31D17">
              <w:rPr>
                <w:b/>
              </w:rPr>
              <w:t>47</w:t>
            </w:r>
            <w:r w:rsidRPr="00EA5BFD">
              <w:rPr>
                <w:b/>
              </w:rPr>
              <w:t xml:space="preserve"> Особливостей)</w:t>
            </w:r>
          </w:p>
        </w:tc>
        <w:tc>
          <w:tcPr>
            <w:tcW w:w="4605"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0E9BA4A5" w14:textId="77777777" w:rsidR="004E7027" w:rsidRPr="00EA5BFD" w:rsidRDefault="004E7027" w:rsidP="00582546">
            <w:pPr>
              <w:pBdr>
                <w:top w:val="nil"/>
                <w:left w:val="nil"/>
                <w:bottom w:val="nil"/>
                <w:right w:val="nil"/>
                <w:between w:val="nil"/>
              </w:pBdr>
              <w:spacing w:after="348"/>
              <w:jc w:val="both"/>
              <w:rPr>
                <w:highlight w:val="yellow"/>
              </w:rPr>
            </w:pPr>
            <w:r w:rsidRPr="00EA5BFD">
              <w:rPr>
                <w:b/>
              </w:rPr>
              <w:t>Довідка в довільній формі</w:t>
            </w:r>
            <w:r w:rsidRPr="00EA5BFD">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4146B1D3" w14:textId="77777777" w:rsidR="004E7027" w:rsidRDefault="004E7027" w:rsidP="004E7027">
      <w:pPr>
        <w:shd w:val="clear" w:color="auto" w:fill="FFFFFF"/>
        <w:rPr>
          <w:sz w:val="20"/>
          <w:szCs w:val="20"/>
        </w:rPr>
      </w:pPr>
    </w:p>
    <w:p w14:paraId="5020C694" w14:textId="77777777" w:rsidR="004E7027" w:rsidRPr="005E27BA" w:rsidRDefault="004E7027" w:rsidP="00F371F8">
      <w:pPr>
        <w:ind w:firstLine="567"/>
        <w:jc w:val="both"/>
        <w:rPr>
          <w:color w:val="000000"/>
          <w:shd w:val="solid" w:color="FFFFFF" w:fill="FFFFFF"/>
        </w:rPr>
      </w:pPr>
    </w:p>
    <w:sectPr w:rsidR="004E7027" w:rsidRPr="005E27B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1F8"/>
    <w:rsid w:val="001F0E83"/>
    <w:rsid w:val="00204B20"/>
    <w:rsid w:val="00235D9D"/>
    <w:rsid w:val="00307645"/>
    <w:rsid w:val="003908AD"/>
    <w:rsid w:val="003B0068"/>
    <w:rsid w:val="0041092F"/>
    <w:rsid w:val="00434028"/>
    <w:rsid w:val="004E7027"/>
    <w:rsid w:val="005A40A5"/>
    <w:rsid w:val="005C3282"/>
    <w:rsid w:val="006E6F66"/>
    <w:rsid w:val="00924B77"/>
    <w:rsid w:val="00971831"/>
    <w:rsid w:val="009A674D"/>
    <w:rsid w:val="00A01909"/>
    <w:rsid w:val="00AA62BE"/>
    <w:rsid w:val="00B038F4"/>
    <w:rsid w:val="00B04C01"/>
    <w:rsid w:val="00B07A1E"/>
    <w:rsid w:val="00B5059A"/>
    <w:rsid w:val="00BC1FE2"/>
    <w:rsid w:val="00D842B9"/>
    <w:rsid w:val="00E31D17"/>
    <w:rsid w:val="00E77DF0"/>
    <w:rsid w:val="00EA5BFD"/>
    <w:rsid w:val="00F371F8"/>
    <w:rsid w:val="00FB5C2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B3247"/>
  <w15:chartTrackingRefBased/>
  <w15:docId w15:val="{07E633FF-F2A1-4ADF-974F-F307D956F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71F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5771</Words>
  <Characters>3291</Characters>
  <Application>Microsoft Office Word</Application>
  <DocSecurity>0</DocSecurity>
  <Lines>27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9044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Inc.</dc:creator>
  <cp:keywords/>
  <dc:description/>
  <cp:lastModifiedBy>HP Inc.</cp:lastModifiedBy>
  <cp:revision>2</cp:revision>
  <dcterms:created xsi:type="dcterms:W3CDTF">2024-03-05T09:00:00Z</dcterms:created>
  <dcterms:modified xsi:type="dcterms:W3CDTF">2024-03-05T09:00:00Z</dcterms:modified>
</cp:coreProperties>
</file>