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4D" w:rsidRPr="00160D4D" w:rsidRDefault="00160D4D" w:rsidP="00160D4D">
      <w:pPr>
        <w:spacing w:after="0"/>
        <w:jc w:val="right"/>
        <w:rPr>
          <w:rFonts w:ascii="Times New Roman" w:hAnsi="Times New Roman" w:cs="Times New Roman"/>
        </w:rPr>
      </w:pPr>
      <w:r w:rsidRPr="00160D4D">
        <w:rPr>
          <w:rFonts w:ascii="Times New Roman" w:hAnsi="Times New Roman" w:cs="Times New Roman"/>
          <w:b/>
          <w:color w:val="000000"/>
        </w:rPr>
        <w:t>ДОДАТОК  2</w:t>
      </w:r>
    </w:p>
    <w:p w:rsidR="00160D4D" w:rsidRPr="00160D4D" w:rsidRDefault="00160D4D" w:rsidP="00160D4D">
      <w:pPr>
        <w:spacing w:after="0" w:line="240" w:lineRule="auto"/>
        <w:jc w:val="right"/>
        <w:rPr>
          <w:rFonts w:ascii="Times New Roman" w:eastAsia="Times New Roman" w:hAnsi="Times New Roman" w:cs="Times New Roman"/>
          <w:b/>
          <w:bCs/>
          <w:color w:val="000000"/>
          <w:szCs w:val="24"/>
          <w:lang w:val="ru-RU"/>
        </w:rPr>
      </w:pPr>
      <w:r w:rsidRPr="00160D4D">
        <w:rPr>
          <w:rFonts w:ascii="Times New Roman" w:hAnsi="Times New Roman" w:cs="Times New Roman"/>
          <w:i/>
          <w:color w:val="000000"/>
        </w:rPr>
        <w:t>до тендерної документації</w:t>
      </w:r>
      <w:r w:rsidRPr="00160D4D">
        <w:rPr>
          <w:rFonts w:ascii="Times New Roman" w:hAnsi="Times New Roman" w:cs="Times New Roman"/>
          <w:color w:val="000000"/>
        </w:rPr>
        <w:t> </w:t>
      </w:r>
    </w:p>
    <w:p w:rsidR="00160D4D" w:rsidRPr="00160D4D" w:rsidRDefault="00160D4D" w:rsidP="00160D4D">
      <w:pPr>
        <w:spacing w:after="120" w:line="240" w:lineRule="auto"/>
        <w:rPr>
          <w:rFonts w:ascii="Times New Roman" w:eastAsia="Times New Roman" w:hAnsi="Times New Roman" w:cs="Times New Roman"/>
          <w:b/>
          <w:bCs/>
          <w:color w:val="000000"/>
          <w:szCs w:val="24"/>
          <w:lang w:val="ru-RU"/>
        </w:rPr>
      </w:pPr>
    </w:p>
    <w:p w:rsidR="00160D4D" w:rsidRPr="003D66B7" w:rsidRDefault="00160D4D" w:rsidP="00160D4D">
      <w:pPr>
        <w:pStyle w:val="aa"/>
        <w:spacing w:before="0" w:beforeAutospacing="0" w:after="0" w:afterAutospacing="0"/>
        <w:jc w:val="center"/>
        <w:rPr>
          <w:b/>
          <w:color w:val="000000"/>
        </w:rPr>
      </w:pPr>
      <w:r w:rsidRPr="003D66B7">
        <w:rPr>
          <w:b/>
          <w:color w:val="000000"/>
        </w:rPr>
        <w:t>Технічна специфікація</w:t>
      </w:r>
    </w:p>
    <w:p w:rsidR="00160D4D" w:rsidRPr="003D66B7" w:rsidRDefault="00160D4D" w:rsidP="00160D4D">
      <w:pPr>
        <w:pStyle w:val="aa"/>
        <w:spacing w:before="0" w:beforeAutospacing="0" w:after="0" w:afterAutospacing="0"/>
        <w:jc w:val="center"/>
        <w:rPr>
          <w:color w:val="000000"/>
        </w:rPr>
      </w:pPr>
      <w:r w:rsidRPr="003D66B7">
        <w:rPr>
          <w:color w:val="000000"/>
        </w:rPr>
        <w:t>Інформація про технічні, якісні та кількісні характеристики предмета закупівлі:</w:t>
      </w:r>
    </w:p>
    <w:p w:rsidR="001378A8" w:rsidRPr="003D66B7" w:rsidRDefault="003D66B7" w:rsidP="003D66B7">
      <w:pPr>
        <w:spacing w:after="120" w:line="240" w:lineRule="auto"/>
        <w:jc w:val="center"/>
        <w:rPr>
          <w:color w:val="000000"/>
          <w:sz w:val="24"/>
          <w:szCs w:val="24"/>
        </w:rPr>
      </w:pPr>
      <w:r w:rsidRPr="003D66B7">
        <w:rPr>
          <w:rFonts w:ascii="Times New Roman" w:hAnsi="Times New Roman" w:cs="Times New Roman"/>
          <w:b/>
          <w:bCs/>
          <w:color w:val="000000"/>
          <w:sz w:val="24"/>
          <w:szCs w:val="24"/>
        </w:rPr>
        <w:t xml:space="preserve">Код </w:t>
      </w:r>
      <w:proofErr w:type="spellStart"/>
      <w:r w:rsidRPr="003D66B7">
        <w:rPr>
          <w:rFonts w:ascii="Times New Roman" w:hAnsi="Times New Roman" w:cs="Times New Roman"/>
          <w:b/>
          <w:bCs/>
          <w:color w:val="000000"/>
          <w:sz w:val="24"/>
          <w:szCs w:val="24"/>
        </w:rPr>
        <w:t>ДК</w:t>
      </w:r>
      <w:proofErr w:type="spellEnd"/>
      <w:r w:rsidRPr="003D66B7">
        <w:rPr>
          <w:rFonts w:ascii="Times New Roman" w:hAnsi="Times New Roman" w:cs="Times New Roman"/>
          <w:b/>
          <w:bCs/>
          <w:color w:val="000000"/>
          <w:sz w:val="24"/>
          <w:szCs w:val="24"/>
        </w:rPr>
        <w:t xml:space="preserve"> 021:2015- 33600000-6 Фармацевтична продукція (Лікарські засоби) –, </w:t>
      </w:r>
      <w:proofErr w:type="spellStart"/>
      <w:r w:rsidRPr="003D66B7">
        <w:rPr>
          <w:rFonts w:ascii="Times New Roman" w:hAnsi="Times New Roman" w:cs="Times New Roman"/>
          <w:b/>
          <w:bCs/>
          <w:color w:val="000000"/>
          <w:sz w:val="24"/>
          <w:szCs w:val="24"/>
        </w:rPr>
        <w:t>Immunoglobulin</w:t>
      </w:r>
      <w:proofErr w:type="spellEnd"/>
      <w:r w:rsidRPr="003D66B7">
        <w:rPr>
          <w:rFonts w:ascii="Times New Roman" w:hAnsi="Times New Roman" w:cs="Times New Roman"/>
          <w:b/>
          <w:bCs/>
          <w:color w:val="000000"/>
          <w:sz w:val="24"/>
          <w:szCs w:val="24"/>
        </w:rPr>
        <w:t xml:space="preserve">, </w:t>
      </w:r>
      <w:proofErr w:type="spellStart"/>
      <w:r w:rsidRPr="003D66B7">
        <w:rPr>
          <w:rFonts w:ascii="Times New Roman" w:hAnsi="Times New Roman" w:cs="Times New Roman"/>
          <w:b/>
          <w:bCs/>
          <w:color w:val="000000"/>
          <w:sz w:val="24"/>
          <w:szCs w:val="24"/>
        </w:rPr>
        <w:t>normal</w:t>
      </w:r>
      <w:proofErr w:type="spellEnd"/>
      <w:r w:rsidRPr="003D66B7">
        <w:rPr>
          <w:rFonts w:ascii="Times New Roman" w:hAnsi="Times New Roman" w:cs="Times New Roman"/>
          <w:b/>
          <w:bCs/>
          <w:color w:val="000000"/>
          <w:sz w:val="24"/>
          <w:szCs w:val="24"/>
        </w:rPr>
        <w:t xml:space="preserve"> </w:t>
      </w:r>
      <w:proofErr w:type="spellStart"/>
      <w:r w:rsidRPr="003D66B7">
        <w:rPr>
          <w:rFonts w:ascii="Times New Roman" w:hAnsi="Times New Roman" w:cs="Times New Roman"/>
          <w:b/>
          <w:bCs/>
          <w:color w:val="000000"/>
          <w:sz w:val="24"/>
          <w:szCs w:val="24"/>
        </w:rPr>
        <w:t>human</w:t>
      </w:r>
      <w:proofErr w:type="spellEnd"/>
      <w:r w:rsidRPr="003D66B7">
        <w:rPr>
          <w:rFonts w:ascii="Times New Roman" w:hAnsi="Times New Roman" w:cs="Times New Roman"/>
          <w:b/>
          <w:bCs/>
          <w:color w:val="000000"/>
          <w:sz w:val="24"/>
          <w:szCs w:val="24"/>
        </w:rPr>
        <w:t xml:space="preserve"> </w:t>
      </w:r>
      <w:proofErr w:type="spellStart"/>
      <w:r w:rsidRPr="003D66B7">
        <w:rPr>
          <w:rFonts w:ascii="Times New Roman" w:hAnsi="Times New Roman" w:cs="Times New Roman"/>
          <w:b/>
          <w:bCs/>
          <w:color w:val="000000"/>
          <w:sz w:val="24"/>
          <w:szCs w:val="24"/>
        </w:rPr>
        <w:t>for</w:t>
      </w:r>
      <w:proofErr w:type="spellEnd"/>
      <w:r w:rsidRPr="003D66B7">
        <w:rPr>
          <w:rFonts w:ascii="Times New Roman" w:hAnsi="Times New Roman" w:cs="Times New Roman"/>
          <w:b/>
          <w:bCs/>
          <w:color w:val="000000"/>
          <w:sz w:val="24"/>
          <w:szCs w:val="24"/>
        </w:rPr>
        <w:t xml:space="preserve"> </w:t>
      </w:r>
      <w:proofErr w:type="spellStart"/>
      <w:r w:rsidRPr="003D66B7">
        <w:rPr>
          <w:rFonts w:ascii="Times New Roman" w:hAnsi="Times New Roman" w:cs="Times New Roman"/>
          <w:b/>
          <w:bCs/>
          <w:color w:val="000000"/>
          <w:sz w:val="24"/>
          <w:szCs w:val="24"/>
        </w:rPr>
        <w:t>intravenous</w:t>
      </w:r>
      <w:proofErr w:type="spellEnd"/>
      <w:r w:rsidRPr="003D66B7">
        <w:rPr>
          <w:rFonts w:ascii="Times New Roman" w:hAnsi="Times New Roman" w:cs="Times New Roman"/>
          <w:b/>
          <w:bCs/>
          <w:color w:val="000000"/>
          <w:sz w:val="24"/>
          <w:szCs w:val="24"/>
        </w:rPr>
        <w:t xml:space="preserve"> </w:t>
      </w:r>
      <w:proofErr w:type="spellStart"/>
      <w:r w:rsidRPr="003D66B7">
        <w:rPr>
          <w:rFonts w:ascii="Times New Roman" w:hAnsi="Times New Roman" w:cs="Times New Roman"/>
          <w:b/>
          <w:bCs/>
          <w:color w:val="000000"/>
          <w:sz w:val="24"/>
          <w:szCs w:val="24"/>
        </w:rPr>
        <w:t>adm</w:t>
      </w:r>
      <w:proofErr w:type="spellEnd"/>
      <w:r w:rsidRPr="003D66B7">
        <w:rPr>
          <w:rFonts w:ascii="Times New Roman" w:hAnsi="Times New Roman" w:cs="Times New Roman"/>
          <w:b/>
          <w:bCs/>
          <w:color w:val="000000"/>
          <w:sz w:val="24"/>
          <w:szCs w:val="24"/>
        </w:rPr>
        <w:t xml:space="preserve">, </w:t>
      </w:r>
      <w:proofErr w:type="spellStart"/>
      <w:r w:rsidRPr="003D66B7">
        <w:rPr>
          <w:rFonts w:ascii="Times New Roman" w:hAnsi="Times New Roman" w:cs="Times New Roman"/>
          <w:b/>
          <w:bCs/>
          <w:color w:val="000000"/>
          <w:sz w:val="24"/>
          <w:szCs w:val="24"/>
        </w:rPr>
        <w:t>Albumin</w:t>
      </w:r>
      <w:proofErr w:type="spellEnd"/>
      <w:r w:rsidRPr="003D66B7">
        <w:rPr>
          <w:rFonts w:ascii="Times New Roman" w:hAnsi="Times New Roman" w:cs="Times New Roman"/>
          <w:b/>
          <w:bCs/>
          <w:color w:val="000000"/>
          <w:sz w:val="24"/>
          <w:szCs w:val="24"/>
        </w:rPr>
        <w:t>.</w:t>
      </w:r>
    </w:p>
    <w:p w:rsidR="001378A8" w:rsidRDefault="001378A8" w:rsidP="001378A8">
      <w:pPr>
        <w:pStyle w:val="a3"/>
        <w:spacing w:after="120" w:line="240" w:lineRule="auto"/>
        <w:ind w:left="714"/>
        <w:rPr>
          <w:rFonts w:ascii="Times New Roman" w:hAnsi="Times New Roman" w:cs="Times New Roman"/>
          <w:b/>
          <w:sz w:val="24"/>
          <w:szCs w:val="26"/>
        </w:rPr>
      </w:pPr>
    </w:p>
    <w:tbl>
      <w:tblPr>
        <w:tblW w:w="10627" w:type="dxa"/>
        <w:jc w:val="center"/>
        <w:tblLayout w:type="fixed"/>
        <w:tblLook w:val="04A0"/>
      </w:tblPr>
      <w:tblGrid>
        <w:gridCol w:w="694"/>
        <w:gridCol w:w="1856"/>
        <w:gridCol w:w="2551"/>
        <w:gridCol w:w="2691"/>
        <w:gridCol w:w="1275"/>
        <w:gridCol w:w="1560"/>
      </w:tblGrid>
      <w:tr w:rsidR="003D66B7" w:rsidRPr="00480580" w:rsidTr="008539A5">
        <w:trPr>
          <w:trHeight w:val="628"/>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6B7" w:rsidRPr="00480580" w:rsidRDefault="003D66B7" w:rsidP="008539A5">
            <w:pPr>
              <w:spacing w:after="0" w:line="240" w:lineRule="auto"/>
              <w:jc w:val="center"/>
              <w:rPr>
                <w:rFonts w:ascii="Times New Roman" w:eastAsia="Times New Roman" w:hAnsi="Times New Roman" w:cs="Times New Roman"/>
                <w:b/>
                <w:bCs/>
                <w:color w:val="000000"/>
                <w:lang w:val="ru-RU"/>
              </w:rPr>
            </w:pPr>
            <w:r w:rsidRPr="00480580">
              <w:rPr>
                <w:rFonts w:ascii="Times New Roman" w:eastAsia="Times New Roman" w:hAnsi="Times New Roman" w:cs="Times New Roman"/>
                <w:b/>
                <w:bCs/>
                <w:color w:val="000000"/>
                <w:lang w:val="ru-RU"/>
              </w:rPr>
              <w:t xml:space="preserve">№ </w:t>
            </w:r>
            <w:proofErr w:type="spellStart"/>
            <w:proofErr w:type="gramStart"/>
            <w:r w:rsidRPr="00480580">
              <w:rPr>
                <w:rFonts w:ascii="Times New Roman" w:eastAsia="Times New Roman" w:hAnsi="Times New Roman" w:cs="Times New Roman"/>
                <w:b/>
                <w:bCs/>
                <w:color w:val="000000"/>
                <w:lang w:val="ru-RU"/>
              </w:rPr>
              <w:t>п</w:t>
            </w:r>
            <w:proofErr w:type="spellEnd"/>
            <w:proofErr w:type="gramEnd"/>
            <w:r w:rsidRPr="00480580">
              <w:rPr>
                <w:rFonts w:ascii="Times New Roman" w:eastAsia="Times New Roman" w:hAnsi="Times New Roman" w:cs="Times New Roman"/>
                <w:b/>
                <w:bCs/>
                <w:color w:val="000000"/>
                <w:lang w:val="ru-RU"/>
              </w:rPr>
              <w:t>/</w:t>
            </w:r>
            <w:proofErr w:type="spellStart"/>
            <w:r w:rsidRPr="00480580">
              <w:rPr>
                <w:rFonts w:ascii="Times New Roman" w:eastAsia="Times New Roman" w:hAnsi="Times New Roman" w:cs="Times New Roman"/>
                <w:b/>
                <w:bCs/>
                <w:color w:val="000000"/>
                <w:lang w:val="ru-RU"/>
              </w:rPr>
              <w:t>п</w:t>
            </w:r>
            <w:proofErr w:type="spellEnd"/>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3D66B7" w:rsidRPr="00480580" w:rsidRDefault="003D66B7" w:rsidP="008539A5">
            <w:pPr>
              <w:spacing w:after="0" w:line="240" w:lineRule="auto"/>
              <w:jc w:val="center"/>
              <w:rPr>
                <w:rFonts w:ascii="Times New Roman" w:eastAsia="Times New Roman" w:hAnsi="Times New Roman" w:cs="Times New Roman"/>
                <w:b/>
                <w:bCs/>
                <w:color w:val="000000"/>
                <w:lang w:val="ru-RU"/>
              </w:rPr>
            </w:pPr>
            <w:r w:rsidRPr="00480580">
              <w:rPr>
                <w:rFonts w:ascii="Times New Roman" w:eastAsia="Times New Roman" w:hAnsi="Times New Roman" w:cs="Times New Roman"/>
                <w:b/>
                <w:bCs/>
                <w:color w:val="000000"/>
                <w:lang w:val="ru-RU"/>
              </w:rPr>
              <w:t>МНН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D66B7" w:rsidRPr="00480580" w:rsidRDefault="003D66B7" w:rsidP="008539A5">
            <w:pPr>
              <w:spacing w:after="0" w:line="240" w:lineRule="auto"/>
              <w:rPr>
                <w:rFonts w:ascii="Times New Roman" w:eastAsia="Times New Roman" w:hAnsi="Times New Roman" w:cs="Times New Roman"/>
                <w:b/>
                <w:bCs/>
                <w:lang w:val="ru-RU"/>
              </w:rPr>
            </w:pPr>
            <w:proofErr w:type="spellStart"/>
            <w:r w:rsidRPr="00480580">
              <w:rPr>
                <w:rFonts w:ascii="Times New Roman" w:eastAsia="Times New Roman" w:hAnsi="Times New Roman" w:cs="Times New Roman"/>
                <w:b/>
                <w:bCs/>
                <w:lang w:val="ru-RU"/>
              </w:rPr>
              <w:t>Найменування</w:t>
            </w:r>
            <w:proofErr w:type="spellEnd"/>
            <w:r w:rsidRPr="00480580">
              <w:rPr>
                <w:rFonts w:ascii="Times New Roman" w:eastAsia="Times New Roman" w:hAnsi="Times New Roman" w:cs="Times New Roman"/>
                <w:b/>
                <w:bCs/>
                <w:lang w:val="ru-RU"/>
              </w:rPr>
              <w:t xml:space="preserve"> товару</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3D66B7" w:rsidRPr="001E3080" w:rsidRDefault="003D66B7" w:rsidP="008539A5">
            <w:pPr>
              <w:widowControl w:val="0"/>
              <w:autoSpaceDE w:val="0"/>
              <w:snapToGrid w:val="0"/>
              <w:spacing w:after="0" w:line="240" w:lineRule="auto"/>
              <w:ind w:hanging="118"/>
              <w:jc w:val="center"/>
              <w:rPr>
                <w:rFonts w:ascii="Times New Roman" w:eastAsia="Times New Roman" w:hAnsi="Times New Roman"/>
                <w:b/>
                <w:sz w:val="24"/>
                <w:szCs w:val="24"/>
              </w:rPr>
            </w:pPr>
            <w:r w:rsidRPr="001E3080">
              <w:rPr>
                <w:rFonts w:ascii="Times New Roman" w:eastAsia="Times New Roman" w:hAnsi="Times New Roman"/>
                <w:b/>
                <w:sz w:val="24"/>
                <w:szCs w:val="24"/>
              </w:rPr>
              <w:t>Форма випуску, дозування</w:t>
            </w:r>
          </w:p>
          <w:p w:rsidR="003D66B7" w:rsidRPr="00480580" w:rsidRDefault="003D66B7" w:rsidP="008539A5">
            <w:pPr>
              <w:spacing w:after="0" w:line="240" w:lineRule="auto"/>
              <w:jc w:val="center"/>
              <w:rPr>
                <w:rFonts w:ascii="Times New Roman" w:eastAsia="Times New Roman" w:hAnsi="Times New Roman" w:cs="Times New Roman"/>
                <w:b/>
                <w:bCs/>
                <w:color w:val="000000"/>
                <w:lang w:val="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66B7" w:rsidRPr="00480580" w:rsidRDefault="003D66B7" w:rsidP="008539A5">
            <w:pPr>
              <w:spacing w:after="0" w:line="240" w:lineRule="auto"/>
              <w:jc w:val="center"/>
              <w:rPr>
                <w:rFonts w:ascii="Times New Roman" w:eastAsia="Times New Roman" w:hAnsi="Times New Roman" w:cs="Times New Roman"/>
                <w:b/>
                <w:bCs/>
                <w:lang w:val="ru-RU"/>
              </w:rPr>
            </w:pPr>
            <w:proofErr w:type="spellStart"/>
            <w:r w:rsidRPr="00480580">
              <w:rPr>
                <w:rFonts w:ascii="Times New Roman" w:eastAsia="Times New Roman" w:hAnsi="Times New Roman" w:cs="Times New Roman"/>
                <w:b/>
                <w:bCs/>
                <w:lang w:val="ru-RU"/>
              </w:rPr>
              <w:t>К</w:t>
            </w:r>
            <w:proofErr w:type="gramStart"/>
            <w:r w:rsidRPr="00480580">
              <w:rPr>
                <w:rFonts w:ascii="Times New Roman" w:eastAsia="Times New Roman" w:hAnsi="Times New Roman" w:cs="Times New Roman"/>
                <w:b/>
                <w:bCs/>
                <w:lang w:val="ru-RU"/>
              </w:rPr>
              <w:t>i</w:t>
            </w:r>
            <w:proofErr w:type="gramEnd"/>
            <w:r w:rsidRPr="00480580">
              <w:rPr>
                <w:rFonts w:ascii="Times New Roman" w:eastAsia="Times New Roman" w:hAnsi="Times New Roman" w:cs="Times New Roman"/>
                <w:b/>
                <w:bCs/>
                <w:lang w:val="ru-RU"/>
              </w:rPr>
              <w:t>лькiсть</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D66B7" w:rsidRPr="00480580" w:rsidRDefault="003D66B7" w:rsidP="008539A5">
            <w:pPr>
              <w:spacing w:after="0" w:line="240" w:lineRule="auto"/>
              <w:jc w:val="center"/>
              <w:rPr>
                <w:rFonts w:ascii="Times New Roman" w:eastAsia="Times New Roman" w:hAnsi="Times New Roman" w:cs="Times New Roman"/>
                <w:b/>
                <w:bCs/>
                <w:lang w:val="ru-RU"/>
              </w:rPr>
            </w:pPr>
            <w:proofErr w:type="spellStart"/>
            <w:r w:rsidRPr="00480580">
              <w:rPr>
                <w:rFonts w:ascii="Times New Roman" w:eastAsia="Times New Roman" w:hAnsi="Times New Roman" w:cs="Times New Roman"/>
                <w:b/>
                <w:bCs/>
                <w:lang w:val="ru-RU"/>
              </w:rPr>
              <w:t>Одиниця</w:t>
            </w:r>
            <w:proofErr w:type="spellEnd"/>
            <w:r w:rsidRPr="00480580">
              <w:rPr>
                <w:rFonts w:ascii="Times New Roman" w:eastAsia="Times New Roman" w:hAnsi="Times New Roman" w:cs="Times New Roman"/>
                <w:b/>
                <w:bCs/>
                <w:lang w:val="ru-RU"/>
              </w:rPr>
              <w:t xml:space="preserve"> </w:t>
            </w:r>
            <w:proofErr w:type="spellStart"/>
            <w:r w:rsidRPr="00480580">
              <w:rPr>
                <w:rFonts w:ascii="Times New Roman" w:eastAsia="Times New Roman" w:hAnsi="Times New Roman" w:cs="Times New Roman"/>
                <w:b/>
                <w:bCs/>
                <w:lang w:val="ru-RU"/>
              </w:rPr>
              <w:t>вим</w:t>
            </w:r>
            <w:proofErr w:type="gramStart"/>
            <w:r w:rsidRPr="00480580">
              <w:rPr>
                <w:rFonts w:ascii="Times New Roman" w:eastAsia="Times New Roman" w:hAnsi="Times New Roman" w:cs="Times New Roman"/>
                <w:b/>
                <w:bCs/>
                <w:lang w:val="ru-RU"/>
              </w:rPr>
              <w:t>i</w:t>
            </w:r>
            <w:proofErr w:type="gramEnd"/>
            <w:r w:rsidRPr="00480580">
              <w:rPr>
                <w:rFonts w:ascii="Times New Roman" w:eastAsia="Times New Roman" w:hAnsi="Times New Roman" w:cs="Times New Roman"/>
                <w:b/>
                <w:bCs/>
                <w:lang w:val="ru-RU"/>
              </w:rPr>
              <w:t>ру</w:t>
            </w:r>
            <w:proofErr w:type="spellEnd"/>
          </w:p>
        </w:tc>
      </w:tr>
      <w:tr w:rsidR="003D66B7" w:rsidRPr="00480580" w:rsidTr="008539A5">
        <w:trPr>
          <w:trHeight w:val="440"/>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rsidR="003D66B7" w:rsidRPr="00480580" w:rsidRDefault="003D66B7" w:rsidP="008539A5">
            <w:pPr>
              <w:spacing w:after="0" w:line="240" w:lineRule="auto"/>
              <w:jc w:val="center"/>
              <w:rPr>
                <w:rFonts w:ascii="Times New Roman" w:eastAsia="Times New Roman" w:hAnsi="Times New Roman" w:cs="Times New Roman"/>
                <w:color w:val="000000"/>
                <w:lang w:val="en-US"/>
              </w:rPr>
            </w:pPr>
            <w:r w:rsidRPr="00480580">
              <w:rPr>
                <w:rFonts w:ascii="Times New Roman" w:eastAsia="Times New Roman" w:hAnsi="Times New Roman" w:cs="Times New Roman"/>
                <w:color w:val="000000"/>
                <w:lang w:val="en-US"/>
              </w:rPr>
              <w:t>1</w:t>
            </w:r>
          </w:p>
        </w:tc>
        <w:tc>
          <w:tcPr>
            <w:tcW w:w="1856" w:type="dxa"/>
            <w:tcBorders>
              <w:top w:val="nil"/>
              <w:left w:val="nil"/>
              <w:bottom w:val="single" w:sz="4" w:space="0" w:color="000000"/>
              <w:right w:val="single" w:sz="4" w:space="0" w:color="000000"/>
            </w:tcBorders>
            <w:shd w:val="clear" w:color="auto" w:fill="auto"/>
            <w:vAlign w:val="center"/>
          </w:tcPr>
          <w:p w:rsidR="003D66B7" w:rsidRPr="001664AE" w:rsidRDefault="003D66B7" w:rsidP="008539A5">
            <w:pPr>
              <w:widowControl w:val="0"/>
              <w:autoSpaceDE w:val="0"/>
              <w:snapToGrid w:val="0"/>
              <w:spacing w:after="0" w:line="240" w:lineRule="auto"/>
              <w:ind w:hanging="118"/>
              <w:jc w:val="center"/>
              <w:rPr>
                <w:rFonts w:ascii="Times New Roman" w:eastAsia="Times New Roman" w:hAnsi="Times New Roman"/>
                <w:sz w:val="24"/>
                <w:szCs w:val="24"/>
              </w:rPr>
            </w:pPr>
            <w:proofErr w:type="spellStart"/>
            <w:r w:rsidRPr="0049364C">
              <w:rPr>
                <w:rFonts w:ascii="Times New Roman" w:eastAsia="Times New Roman" w:hAnsi="Times New Roman"/>
                <w:sz w:val="24"/>
                <w:szCs w:val="24"/>
              </w:rPr>
              <w:t>Immunoglobulin</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normal</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human</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for</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intravenous</w:t>
            </w:r>
            <w:proofErr w:type="spellEnd"/>
            <w:r w:rsidRPr="0049364C">
              <w:rPr>
                <w:rFonts w:ascii="Times New Roman" w:eastAsia="Times New Roman" w:hAnsi="Times New Roman"/>
                <w:sz w:val="24"/>
                <w:szCs w:val="24"/>
              </w:rPr>
              <w:t xml:space="preserve"> </w:t>
            </w:r>
            <w:proofErr w:type="spellStart"/>
            <w:r w:rsidRPr="0049364C">
              <w:rPr>
                <w:rFonts w:ascii="Times New Roman" w:eastAsia="Times New Roman" w:hAnsi="Times New Roman"/>
                <w:sz w:val="24"/>
                <w:szCs w:val="24"/>
              </w:rPr>
              <w:t>adm</w:t>
            </w:r>
            <w:proofErr w:type="spellEnd"/>
            <w:r w:rsidRPr="0049364C">
              <w:rPr>
                <w:rFonts w:ascii="Times New Roman" w:eastAsia="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D66B7" w:rsidRPr="00480580" w:rsidRDefault="003D66B7" w:rsidP="008539A5">
            <w:pPr>
              <w:spacing w:after="0" w:line="240" w:lineRule="auto"/>
              <w:rPr>
                <w:rFonts w:ascii="Times New Roman" w:eastAsia="Times New Roman" w:hAnsi="Times New Roman" w:cs="Times New Roman"/>
                <w:color w:val="000000"/>
                <w:lang w:val="ru-RU"/>
              </w:rPr>
            </w:pPr>
            <w:r>
              <w:rPr>
                <w:rFonts w:ascii="Times New Roman" w:hAnsi="Times New Roman" w:cs="Times New Roman"/>
              </w:rPr>
              <w:t>Імуноглобулін</w:t>
            </w:r>
          </w:p>
        </w:tc>
        <w:tc>
          <w:tcPr>
            <w:tcW w:w="2691" w:type="dxa"/>
            <w:tcBorders>
              <w:top w:val="nil"/>
              <w:left w:val="nil"/>
              <w:bottom w:val="single" w:sz="4" w:space="0" w:color="000000"/>
              <w:right w:val="single" w:sz="4" w:space="0" w:color="000000"/>
            </w:tcBorders>
            <w:shd w:val="clear" w:color="auto" w:fill="auto"/>
            <w:noWrap/>
          </w:tcPr>
          <w:p w:rsidR="003D66B7" w:rsidRDefault="003D66B7" w:rsidP="008539A5">
            <w:pPr>
              <w:widowControl w:val="0"/>
              <w:autoSpaceDE w:val="0"/>
              <w:snapToGrid w:val="0"/>
              <w:spacing w:after="0" w:line="240" w:lineRule="auto"/>
              <w:ind w:hanging="118"/>
              <w:jc w:val="center"/>
              <w:rPr>
                <w:rFonts w:ascii="Times New Roman" w:eastAsia="Times New Roman" w:hAnsi="Times New Roman"/>
                <w:sz w:val="24"/>
                <w:szCs w:val="24"/>
              </w:rPr>
            </w:pPr>
          </w:p>
          <w:p w:rsidR="003D66B7" w:rsidRDefault="003D66B7" w:rsidP="008539A5">
            <w:pPr>
              <w:widowControl w:val="0"/>
              <w:autoSpaceDE w:val="0"/>
              <w:snapToGrid w:val="0"/>
              <w:spacing w:after="0" w:line="240" w:lineRule="auto"/>
              <w:ind w:hanging="118"/>
              <w:jc w:val="center"/>
              <w:rPr>
                <w:rFonts w:ascii="Times New Roman" w:eastAsia="Times New Roman" w:hAnsi="Times New Roman"/>
                <w:sz w:val="24"/>
                <w:szCs w:val="24"/>
              </w:rPr>
            </w:pPr>
            <w:r w:rsidRPr="0049364C">
              <w:rPr>
                <w:rFonts w:ascii="Times New Roman" w:eastAsia="Times New Roman" w:hAnsi="Times New Roman"/>
                <w:sz w:val="24"/>
                <w:szCs w:val="24"/>
              </w:rPr>
              <w:t xml:space="preserve">розчин для </w:t>
            </w:r>
            <w:proofErr w:type="spellStart"/>
            <w:r w:rsidRPr="0049364C">
              <w:rPr>
                <w:rFonts w:ascii="Times New Roman" w:eastAsia="Times New Roman" w:hAnsi="Times New Roman"/>
                <w:sz w:val="24"/>
                <w:szCs w:val="24"/>
              </w:rPr>
              <w:t>інфузій</w:t>
            </w:r>
            <w:proofErr w:type="spellEnd"/>
            <w:r w:rsidRPr="0049364C">
              <w:rPr>
                <w:rFonts w:ascii="Times New Roman" w:eastAsia="Times New Roman" w:hAnsi="Times New Roman"/>
                <w:sz w:val="24"/>
                <w:szCs w:val="24"/>
              </w:rPr>
              <w:t xml:space="preserve"> 10% по </w:t>
            </w:r>
            <w:r>
              <w:rPr>
                <w:rFonts w:ascii="Times New Roman" w:eastAsia="Times New Roman" w:hAnsi="Times New Roman"/>
                <w:sz w:val="24"/>
                <w:szCs w:val="24"/>
              </w:rPr>
              <w:t>5</w:t>
            </w:r>
            <w:r w:rsidRPr="0049364C">
              <w:rPr>
                <w:rFonts w:ascii="Times New Roman" w:eastAsia="Times New Roman" w:hAnsi="Times New Roman"/>
                <w:sz w:val="24"/>
                <w:szCs w:val="24"/>
              </w:rPr>
              <w:t xml:space="preserve">0 </w:t>
            </w:r>
            <w:proofErr w:type="spellStart"/>
            <w:r w:rsidRPr="0049364C">
              <w:rPr>
                <w:rFonts w:ascii="Times New Roman" w:eastAsia="Times New Roman" w:hAnsi="Times New Roman"/>
                <w:sz w:val="24"/>
                <w:szCs w:val="24"/>
              </w:rPr>
              <w:t>мл</w:t>
            </w:r>
            <w:proofErr w:type="spellEnd"/>
            <w:r w:rsidRPr="0049364C">
              <w:rPr>
                <w:rFonts w:ascii="Times New Roman" w:eastAsia="Times New Roman" w:hAnsi="Times New Roman"/>
                <w:sz w:val="24"/>
                <w:szCs w:val="24"/>
              </w:rPr>
              <w:t xml:space="preserve"> у флаконі</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6B7" w:rsidRDefault="003D66B7" w:rsidP="008539A5">
            <w:pPr>
              <w:widowControl w:val="0"/>
              <w:autoSpaceDE w:val="0"/>
              <w:snapToGrid w:val="0"/>
              <w:spacing w:after="0" w:line="240" w:lineRule="auto"/>
              <w:ind w:hanging="118"/>
              <w:jc w:val="center"/>
              <w:rPr>
                <w:rFonts w:ascii="Times New Roman" w:eastAsia="Times New Roman" w:hAnsi="Times New Roman"/>
                <w:sz w:val="24"/>
                <w:szCs w:val="24"/>
              </w:rPr>
            </w:pPr>
            <w:r>
              <w:rPr>
                <w:rFonts w:ascii="Times New Roman" w:eastAsia="Times New Roman" w:hAnsi="Times New Roman"/>
                <w:sz w:val="24"/>
                <w:szCs w:val="24"/>
                <w:lang w:val="ru-RU"/>
              </w:rPr>
              <w:t>928</w:t>
            </w:r>
          </w:p>
        </w:tc>
        <w:tc>
          <w:tcPr>
            <w:tcW w:w="1560" w:type="dxa"/>
            <w:tcBorders>
              <w:top w:val="nil"/>
              <w:left w:val="nil"/>
              <w:bottom w:val="single" w:sz="4" w:space="0" w:color="000000"/>
              <w:right w:val="single" w:sz="4" w:space="0" w:color="000000"/>
            </w:tcBorders>
            <w:shd w:val="clear" w:color="auto" w:fill="auto"/>
            <w:noWrap/>
            <w:vAlign w:val="center"/>
          </w:tcPr>
          <w:p w:rsidR="003D66B7" w:rsidRPr="00480580" w:rsidRDefault="003D66B7" w:rsidP="008539A5">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флакон</w:t>
            </w:r>
          </w:p>
        </w:tc>
      </w:tr>
      <w:tr w:rsidR="003D66B7" w:rsidRPr="00480580" w:rsidTr="008539A5">
        <w:trPr>
          <w:trHeight w:val="440"/>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rsidR="003D66B7" w:rsidRPr="00AD458B" w:rsidRDefault="003D66B7" w:rsidP="008539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856" w:type="dxa"/>
            <w:tcBorders>
              <w:top w:val="nil"/>
              <w:left w:val="nil"/>
              <w:bottom w:val="single" w:sz="4" w:space="0" w:color="000000"/>
              <w:right w:val="single" w:sz="4" w:space="0" w:color="000000"/>
            </w:tcBorders>
            <w:shd w:val="clear" w:color="auto" w:fill="auto"/>
            <w:vAlign w:val="center"/>
          </w:tcPr>
          <w:p w:rsidR="003D66B7" w:rsidRPr="00CE3CF3" w:rsidRDefault="003D66B7" w:rsidP="008539A5">
            <w:pPr>
              <w:widowControl w:val="0"/>
              <w:autoSpaceDE w:val="0"/>
              <w:snapToGrid w:val="0"/>
              <w:spacing w:after="0" w:line="240" w:lineRule="auto"/>
              <w:ind w:hanging="118"/>
              <w:jc w:val="center"/>
              <w:rPr>
                <w:rFonts w:ascii="Times New Roman" w:eastAsia="Times New Roman" w:hAnsi="Times New Roman"/>
                <w:sz w:val="24"/>
                <w:szCs w:val="24"/>
              </w:rPr>
            </w:pPr>
            <w:proofErr w:type="spellStart"/>
            <w:r w:rsidRPr="007E51EC">
              <w:rPr>
                <w:rFonts w:ascii="Times New Roman" w:eastAsia="Times New Roman" w:hAnsi="Times New Roman"/>
                <w:sz w:val="24"/>
                <w:szCs w:val="24"/>
              </w:rPr>
              <w:t>Albumin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D66B7" w:rsidRPr="009A440F" w:rsidRDefault="003D66B7" w:rsidP="008539A5">
            <w:pPr>
              <w:spacing w:after="0" w:line="240" w:lineRule="auto"/>
              <w:rPr>
                <w:rFonts w:ascii="Times New Roman" w:eastAsia="Times New Roman" w:hAnsi="Times New Roman" w:cs="Times New Roman"/>
                <w:color w:val="000000"/>
              </w:rPr>
            </w:pPr>
            <w:r>
              <w:rPr>
                <w:rFonts w:ascii="Times New Roman" w:hAnsi="Times New Roman" w:cs="Times New Roman"/>
              </w:rPr>
              <w:t>Альбумін</w:t>
            </w:r>
          </w:p>
        </w:tc>
        <w:tc>
          <w:tcPr>
            <w:tcW w:w="2691" w:type="dxa"/>
            <w:tcBorders>
              <w:top w:val="nil"/>
              <w:left w:val="nil"/>
              <w:bottom w:val="single" w:sz="4" w:space="0" w:color="000000"/>
              <w:right w:val="single" w:sz="4" w:space="0" w:color="000000"/>
            </w:tcBorders>
            <w:shd w:val="clear" w:color="auto" w:fill="auto"/>
            <w:noWrap/>
          </w:tcPr>
          <w:p w:rsidR="003D66B7" w:rsidRDefault="003D66B7" w:rsidP="008539A5">
            <w:pPr>
              <w:widowControl w:val="0"/>
              <w:autoSpaceDE w:val="0"/>
              <w:snapToGrid w:val="0"/>
              <w:spacing w:after="0" w:line="240" w:lineRule="auto"/>
              <w:rPr>
                <w:rFonts w:ascii="Times New Roman" w:eastAsia="Times New Roman" w:hAnsi="Times New Roman"/>
                <w:sz w:val="24"/>
                <w:szCs w:val="24"/>
              </w:rPr>
            </w:pPr>
          </w:p>
          <w:p w:rsidR="003D66B7" w:rsidRDefault="003D66B7" w:rsidP="008539A5">
            <w:pPr>
              <w:widowControl w:val="0"/>
              <w:autoSpaceDE w:val="0"/>
              <w:snapToGrid w:val="0"/>
              <w:spacing w:after="0" w:line="240" w:lineRule="auto"/>
              <w:ind w:hanging="118"/>
              <w:jc w:val="center"/>
              <w:rPr>
                <w:rFonts w:ascii="Times New Roman" w:eastAsia="Times New Roman" w:hAnsi="Times New Roman"/>
                <w:sz w:val="24"/>
                <w:szCs w:val="24"/>
              </w:rPr>
            </w:pPr>
            <w:r w:rsidRPr="001664AE">
              <w:rPr>
                <w:rFonts w:ascii="Times New Roman" w:eastAsia="Times New Roman" w:hAnsi="Times New Roman"/>
                <w:sz w:val="24"/>
                <w:szCs w:val="24"/>
              </w:rPr>
              <w:t xml:space="preserve">розчин для </w:t>
            </w:r>
            <w:proofErr w:type="spellStart"/>
            <w:r w:rsidRPr="001664AE">
              <w:rPr>
                <w:rFonts w:ascii="Times New Roman" w:eastAsia="Times New Roman" w:hAnsi="Times New Roman"/>
                <w:sz w:val="24"/>
                <w:szCs w:val="24"/>
              </w:rPr>
              <w:t>інфузій</w:t>
            </w:r>
            <w:proofErr w:type="spellEnd"/>
            <w:r w:rsidRPr="001664AE">
              <w:rPr>
                <w:rFonts w:ascii="Times New Roman" w:eastAsia="Times New Roman" w:hAnsi="Times New Roman"/>
                <w:sz w:val="24"/>
                <w:szCs w:val="24"/>
              </w:rPr>
              <w:t xml:space="preserve"> 20 % по 100 </w:t>
            </w:r>
            <w:proofErr w:type="spellStart"/>
            <w:r w:rsidRPr="001664AE">
              <w:rPr>
                <w:rFonts w:ascii="Times New Roman" w:eastAsia="Times New Roman" w:hAnsi="Times New Roman"/>
                <w:sz w:val="24"/>
                <w:szCs w:val="24"/>
              </w:rPr>
              <w:t>мл</w:t>
            </w:r>
            <w:proofErr w:type="spellEnd"/>
            <w:r w:rsidRPr="001664AE">
              <w:rPr>
                <w:rFonts w:ascii="Times New Roman" w:eastAsia="Times New Roman" w:hAnsi="Times New Roman"/>
                <w:sz w:val="24"/>
                <w:szCs w:val="24"/>
              </w:rPr>
              <w:t xml:space="preserve"> у флаконі</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6B7" w:rsidRPr="00CE3CF3" w:rsidRDefault="003D66B7" w:rsidP="008539A5">
            <w:pPr>
              <w:widowControl w:val="0"/>
              <w:autoSpaceDE w:val="0"/>
              <w:snapToGrid w:val="0"/>
              <w:spacing w:after="0" w:line="240" w:lineRule="auto"/>
              <w:ind w:hanging="118"/>
              <w:jc w:val="center"/>
              <w:rPr>
                <w:rFonts w:ascii="Times New Roman" w:eastAsia="Times New Roman" w:hAnsi="Times New Roman"/>
                <w:sz w:val="24"/>
                <w:szCs w:val="24"/>
              </w:rPr>
            </w:pPr>
            <w:r>
              <w:rPr>
                <w:rFonts w:ascii="Times New Roman" w:eastAsia="Times New Roman" w:hAnsi="Times New Roman"/>
                <w:sz w:val="24"/>
                <w:szCs w:val="24"/>
                <w:lang w:val="ru-RU"/>
              </w:rPr>
              <w:t>2000</w:t>
            </w:r>
          </w:p>
        </w:tc>
        <w:tc>
          <w:tcPr>
            <w:tcW w:w="1560" w:type="dxa"/>
            <w:tcBorders>
              <w:top w:val="nil"/>
              <w:left w:val="nil"/>
              <w:bottom w:val="single" w:sz="4" w:space="0" w:color="000000"/>
              <w:right w:val="single" w:sz="4" w:space="0" w:color="000000"/>
            </w:tcBorders>
            <w:shd w:val="clear" w:color="auto" w:fill="auto"/>
            <w:noWrap/>
            <w:vAlign w:val="center"/>
          </w:tcPr>
          <w:p w:rsidR="003D66B7" w:rsidRPr="00F26FBC" w:rsidRDefault="003D66B7" w:rsidP="008539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ru-RU"/>
              </w:rPr>
              <w:t>флакон</w:t>
            </w:r>
          </w:p>
        </w:tc>
      </w:tr>
    </w:tbl>
    <w:p w:rsidR="003D66B7" w:rsidRDefault="003D66B7" w:rsidP="001378A8">
      <w:pPr>
        <w:pStyle w:val="a3"/>
        <w:spacing w:after="120" w:line="240" w:lineRule="auto"/>
        <w:ind w:left="714"/>
        <w:jc w:val="center"/>
        <w:rPr>
          <w:rFonts w:ascii="Times New Roman" w:hAnsi="Times New Roman" w:cs="Times New Roman"/>
          <w:b/>
          <w:sz w:val="24"/>
          <w:szCs w:val="26"/>
        </w:rPr>
      </w:pPr>
    </w:p>
    <w:p w:rsidR="003D66B7" w:rsidRPr="001E4060" w:rsidRDefault="003D66B7" w:rsidP="003D66B7">
      <w:pPr>
        <w:spacing w:after="0" w:line="240" w:lineRule="auto"/>
        <w:jc w:val="both"/>
        <w:rPr>
          <w:rFonts w:ascii="Times New Roman" w:eastAsia="Times New Roman" w:hAnsi="Times New Roman"/>
          <w:color w:val="000000"/>
          <w:sz w:val="27"/>
          <w:szCs w:val="27"/>
        </w:rPr>
      </w:pPr>
      <w:r w:rsidRPr="001E4060">
        <w:rPr>
          <w:rFonts w:ascii="Times New Roman" w:eastAsia="Times New Roman" w:hAnsi="Times New Roman"/>
          <w:color w:val="000000"/>
          <w:sz w:val="27"/>
          <w:szCs w:val="27"/>
        </w:rPr>
        <w:t>1) Лікарський засіб повинен бути зареєстрованим та дозволеним до застосування в Україні.</w:t>
      </w:r>
      <w:r w:rsidRPr="001E4060">
        <w:rPr>
          <w:rFonts w:ascii="Times New Roman" w:eastAsia="Times New Roman" w:hAnsi="Times New Roman"/>
          <w:color w:val="000000"/>
          <w:sz w:val="27"/>
          <w:szCs w:val="27"/>
          <w:lang w:val="ru-RU"/>
        </w:rPr>
        <w:t xml:space="preserve"> </w:t>
      </w:r>
      <w:r w:rsidRPr="001E4060">
        <w:rPr>
          <w:rFonts w:ascii="Times New Roman" w:eastAsia="Times New Roman" w:hAnsi="Times New Roman"/>
          <w:color w:val="000000"/>
          <w:sz w:val="27"/>
          <w:szCs w:val="27"/>
        </w:rPr>
        <w:t xml:space="preserve">Для підтвердження учасник у складі тендерної пропозиції надає </w:t>
      </w:r>
      <w:proofErr w:type="spellStart"/>
      <w:r w:rsidRPr="001E4060">
        <w:rPr>
          <w:rFonts w:ascii="Times New Roman" w:eastAsia="Times New Roman" w:hAnsi="Times New Roman"/>
          <w:color w:val="000000"/>
          <w:sz w:val="27"/>
          <w:szCs w:val="27"/>
        </w:rPr>
        <w:t>скан-копію</w:t>
      </w:r>
      <w:proofErr w:type="spellEnd"/>
      <w:r w:rsidRPr="001E4060">
        <w:rPr>
          <w:rFonts w:ascii="Times New Roman" w:eastAsia="Times New Roman" w:hAnsi="Times New Roman"/>
          <w:color w:val="000000"/>
          <w:sz w:val="27"/>
          <w:szCs w:val="27"/>
        </w:rPr>
        <w:t xml:space="preserve"> реєстраційного посвідчення на лікарський засіб (препарату) або сертифікату якості або інші документи передбачені законодавством в повному обсязі.</w:t>
      </w:r>
    </w:p>
    <w:p w:rsidR="003D66B7" w:rsidRPr="001E4060" w:rsidRDefault="003D66B7" w:rsidP="003D66B7">
      <w:pPr>
        <w:spacing w:before="100" w:beforeAutospacing="1" w:after="100" w:afterAutospacing="1" w:line="240" w:lineRule="auto"/>
        <w:jc w:val="both"/>
        <w:rPr>
          <w:rFonts w:ascii="Times New Roman" w:eastAsia="Times New Roman" w:hAnsi="Times New Roman"/>
          <w:color w:val="000000"/>
          <w:sz w:val="27"/>
          <w:szCs w:val="27"/>
          <w:lang w:val="ru-RU"/>
        </w:rPr>
      </w:pPr>
      <w:r w:rsidRPr="001E4060">
        <w:rPr>
          <w:rFonts w:ascii="Times New Roman" w:eastAsia="Times New Roman" w:hAnsi="Times New Roman"/>
          <w:color w:val="000000"/>
          <w:sz w:val="27"/>
          <w:szCs w:val="27"/>
          <w:lang w:val="ru-RU"/>
        </w:rPr>
        <w:t>2) Т</w:t>
      </w:r>
      <w:proofErr w:type="spellStart"/>
      <w:r w:rsidRPr="001E4060">
        <w:rPr>
          <w:rFonts w:ascii="Times New Roman" w:eastAsia="Times New Roman" w:hAnsi="Times New Roman"/>
          <w:color w:val="000000"/>
          <w:sz w:val="27"/>
          <w:szCs w:val="27"/>
        </w:rPr>
        <w:t>ермін</w:t>
      </w:r>
      <w:proofErr w:type="spellEnd"/>
      <w:r w:rsidRPr="001E4060">
        <w:rPr>
          <w:rFonts w:ascii="Times New Roman" w:eastAsia="Times New Roman" w:hAnsi="Times New Roman"/>
          <w:color w:val="000000"/>
          <w:sz w:val="27"/>
          <w:szCs w:val="27"/>
        </w:rPr>
        <w:t xml:space="preserve"> придатності товару на момент поставки повинен становити не менше </w:t>
      </w:r>
      <w:r w:rsidRPr="001E4060">
        <w:rPr>
          <w:rFonts w:ascii="Times New Roman" w:eastAsia="Times New Roman" w:hAnsi="Times New Roman"/>
          <w:color w:val="000000"/>
          <w:sz w:val="27"/>
          <w:szCs w:val="27"/>
          <w:lang w:val="ru-RU"/>
        </w:rPr>
        <w:t>7</w:t>
      </w:r>
      <w:r w:rsidRPr="001E4060">
        <w:rPr>
          <w:rFonts w:ascii="Times New Roman" w:eastAsia="Times New Roman" w:hAnsi="Times New Roman"/>
          <w:color w:val="000000"/>
          <w:sz w:val="27"/>
          <w:szCs w:val="27"/>
        </w:rPr>
        <w:t xml:space="preserve">0% від </w:t>
      </w:r>
      <w:proofErr w:type="spellStart"/>
      <w:r w:rsidRPr="001E4060">
        <w:rPr>
          <w:rFonts w:ascii="Times New Roman" w:eastAsia="Times New Roman" w:hAnsi="Times New Roman"/>
          <w:color w:val="000000"/>
          <w:sz w:val="27"/>
          <w:szCs w:val="27"/>
          <w:lang w:val="ru-RU"/>
        </w:rPr>
        <w:t>загального</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терміну</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придатності</w:t>
      </w:r>
      <w:proofErr w:type="spellEnd"/>
      <w:r w:rsidRPr="001E4060">
        <w:rPr>
          <w:rFonts w:ascii="Times New Roman" w:eastAsia="Times New Roman" w:hAnsi="Times New Roman"/>
          <w:color w:val="000000"/>
          <w:sz w:val="27"/>
          <w:szCs w:val="27"/>
          <w:lang w:val="ru-RU"/>
        </w:rPr>
        <w:t>.</w:t>
      </w:r>
    </w:p>
    <w:p w:rsidR="003D66B7" w:rsidRPr="001E4060" w:rsidRDefault="003D66B7" w:rsidP="003D66B7">
      <w:pPr>
        <w:spacing w:before="100" w:beforeAutospacing="1" w:after="100" w:afterAutospacing="1" w:line="240" w:lineRule="auto"/>
        <w:jc w:val="both"/>
        <w:rPr>
          <w:rFonts w:ascii="Times New Roman" w:eastAsia="Times New Roman" w:hAnsi="Times New Roman"/>
          <w:color w:val="000000"/>
          <w:sz w:val="27"/>
          <w:szCs w:val="27"/>
          <w:lang w:val="ru-RU"/>
        </w:rPr>
      </w:pPr>
      <w:r w:rsidRPr="001E4060">
        <w:rPr>
          <w:rFonts w:ascii="Times New Roman" w:eastAsia="Times New Roman" w:hAnsi="Times New Roman"/>
          <w:color w:val="000000"/>
          <w:sz w:val="27"/>
          <w:szCs w:val="27"/>
          <w:lang w:val="ru-RU"/>
        </w:rPr>
        <w:t xml:space="preserve">3) </w:t>
      </w:r>
      <w:proofErr w:type="spellStart"/>
      <w:r w:rsidRPr="001E4060">
        <w:rPr>
          <w:rFonts w:ascii="Times New Roman" w:eastAsia="Times New Roman" w:hAnsi="Times New Roman"/>
          <w:color w:val="000000"/>
          <w:sz w:val="27"/>
          <w:szCs w:val="27"/>
          <w:lang w:val="ru-RU"/>
        </w:rPr>
        <w:t>Дозування</w:t>
      </w:r>
      <w:proofErr w:type="spellEnd"/>
      <w:r w:rsidRPr="001E4060">
        <w:rPr>
          <w:rFonts w:ascii="Times New Roman" w:eastAsia="Times New Roman" w:hAnsi="Times New Roman"/>
          <w:color w:val="000000"/>
          <w:sz w:val="27"/>
          <w:szCs w:val="27"/>
          <w:lang w:val="ru-RU"/>
        </w:rPr>
        <w:t xml:space="preserve">, форма </w:t>
      </w:r>
      <w:proofErr w:type="spellStart"/>
      <w:r w:rsidRPr="001E4060">
        <w:rPr>
          <w:rFonts w:ascii="Times New Roman" w:eastAsia="Times New Roman" w:hAnsi="Times New Roman"/>
          <w:color w:val="000000"/>
          <w:sz w:val="27"/>
          <w:szCs w:val="27"/>
          <w:lang w:val="ru-RU"/>
        </w:rPr>
        <w:t>випуску</w:t>
      </w:r>
      <w:proofErr w:type="spellEnd"/>
      <w:r w:rsidRPr="001E4060">
        <w:rPr>
          <w:rFonts w:ascii="Times New Roman" w:eastAsia="Times New Roman" w:hAnsi="Times New Roman"/>
          <w:color w:val="000000"/>
          <w:sz w:val="27"/>
          <w:szCs w:val="27"/>
          <w:lang w:val="ru-RU"/>
        </w:rPr>
        <w:t xml:space="preserve"> та </w:t>
      </w:r>
      <w:proofErr w:type="spellStart"/>
      <w:r w:rsidRPr="001E4060">
        <w:rPr>
          <w:rFonts w:ascii="Times New Roman" w:eastAsia="Times New Roman" w:hAnsi="Times New Roman"/>
          <w:color w:val="000000"/>
          <w:sz w:val="27"/>
          <w:szCs w:val="27"/>
          <w:lang w:val="ru-RU"/>
        </w:rPr>
        <w:t>фасування</w:t>
      </w:r>
      <w:proofErr w:type="spellEnd"/>
      <w:r w:rsidRPr="001E4060">
        <w:rPr>
          <w:rFonts w:ascii="Times New Roman" w:eastAsia="Times New Roman" w:hAnsi="Times New Roman"/>
          <w:color w:val="000000"/>
          <w:sz w:val="27"/>
          <w:szCs w:val="27"/>
          <w:lang w:val="ru-RU"/>
        </w:rPr>
        <w:t xml:space="preserve"> препарату </w:t>
      </w:r>
      <w:proofErr w:type="spellStart"/>
      <w:r w:rsidRPr="001E4060">
        <w:rPr>
          <w:rFonts w:ascii="Times New Roman" w:eastAsia="Times New Roman" w:hAnsi="Times New Roman"/>
          <w:color w:val="000000"/>
          <w:sz w:val="27"/>
          <w:szCs w:val="27"/>
          <w:lang w:val="ru-RU"/>
        </w:rPr>
        <w:t>повинні</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відповідати</w:t>
      </w:r>
      <w:proofErr w:type="spellEnd"/>
      <w:r w:rsidRPr="001E4060">
        <w:rPr>
          <w:rFonts w:ascii="Times New Roman" w:eastAsia="Times New Roman" w:hAnsi="Times New Roman"/>
          <w:color w:val="000000"/>
          <w:sz w:val="27"/>
          <w:szCs w:val="27"/>
          <w:lang w:val="ru-RU"/>
        </w:rPr>
        <w:t xml:space="preserve"> такому, </w:t>
      </w:r>
      <w:proofErr w:type="spellStart"/>
      <w:r w:rsidRPr="001E4060">
        <w:rPr>
          <w:rFonts w:ascii="Times New Roman" w:eastAsia="Times New Roman" w:hAnsi="Times New Roman"/>
          <w:color w:val="000000"/>
          <w:sz w:val="27"/>
          <w:szCs w:val="27"/>
          <w:lang w:val="ru-RU"/>
        </w:rPr>
        <w:t>що</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вказані</w:t>
      </w:r>
      <w:proofErr w:type="spellEnd"/>
      <w:r w:rsidRPr="001E4060">
        <w:rPr>
          <w:rFonts w:ascii="Times New Roman" w:eastAsia="Times New Roman" w:hAnsi="Times New Roman"/>
          <w:color w:val="000000"/>
          <w:sz w:val="27"/>
          <w:szCs w:val="27"/>
          <w:lang w:val="ru-RU"/>
        </w:rPr>
        <w:t xml:space="preserve"> в </w:t>
      </w:r>
      <w:proofErr w:type="spellStart"/>
      <w:r w:rsidRPr="001E4060">
        <w:rPr>
          <w:rFonts w:ascii="Times New Roman" w:eastAsia="Times New Roman" w:hAnsi="Times New Roman"/>
          <w:color w:val="000000"/>
          <w:sz w:val="27"/>
          <w:szCs w:val="27"/>
          <w:lang w:val="ru-RU"/>
        </w:rPr>
        <w:t>переліку</w:t>
      </w:r>
      <w:proofErr w:type="spellEnd"/>
      <w:r w:rsidRPr="001E4060">
        <w:rPr>
          <w:rFonts w:ascii="Times New Roman" w:eastAsia="Times New Roman" w:hAnsi="Times New Roman"/>
          <w:color w:val="000000"/>
          <w:sz w:val="27"/>
          <w:szCs w:val="27"/>
          <w:lang w:val="ru-RU"/>
        </w:rPr>
        <w:t>.</w:t>
      </w:r>
    </w:p>
    <w:p w:rsidR="003D66B7" w:rsidRPr="001E4060" w:rsidRDefault="003D66B7" w:rsidP="003D66B7">
      <w:pPr>
        <w:spacing w:before="100" w:beforeAutospacing="1" w:after="100" w:afterAutospacing="1" w:line="240" w:lineRule="auto"/>
        <w:jc w:val="both"/>
        <w:rPr>
          <w:rFonts w:ascii="Times New Roman" w:eastAsia="Times New Roman" w:hAnsi="Times New Roman"/>
          <w:color w:val="000000"/>
          <w:sz w:val="27"/>
          <w:szCs w:val="27"/>
          <w:lang w:val="ru-RU"/>
        </w:rPr>
      </w:pPr>
      <w:r w:rsidRPr="001E4060">
        <w:rPr>
          <w:rFonts w:ascii="Times New Roman" w:eastAsia="Times New Roman" w:hAnsi="Times New Roman"/>
          <w:color w:val="000000"/>
          <w:sz w:val="27"/>
          <w:szCs w:val="27"/>
          <w:lang w:val="ru-RU"/>
        </w:rPr>
        <w:t xml:space="preserve">4) </w:t>
      </w:r>
      <w:proofErr w:type="spellStart"/>
      <w:r w:rsidRPr="001E4060">
        <w:rPr>
          <w:rFonts w:ascii="Times New Roman" w:eastAsia="Times New Roman" w:hAnsi="Times New Roman"/>
          <w:color w:val="000000"/>
          <w:sz w:val="27"/>
          <w:szCs w:val="27"/>
          <w:lang w:val="ru-RU"/>
        </w:rPr>
        <w:t>Копію</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діючої</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ліцензії</w:t>
      </w:r>
      <w:proofErr w:type="spellEnd"/>
      <w:r w:rsidRPr="001E4060">
        <w:rPr>
          <w:rFonts w:ascii="Times New Roman" w:eastAsia="Times New Roman" w:hAnsi="Times New Roman"/>
          <w:color w:val="000000"/>
          <w:sz w:val="27"/>
          <w:szCs w:val="27"/>
          <w:lang w:val="ru-RU"/>
        </w:rPr>
        <w:t xml:space="preserve"> на </w:t>
      </w:r>
      <w:proofErr w:type="spellStart"/>
      <w:r w:rsidRPr="001E4060">
        <w:rPr>
          <w:rFonts w:ascii="Times New Roman" w:eastAsia="Times New Roman" w:hAnsi="Times New Roman"/>
          <w:color w:val="000000"/>
          <w:sz w:val="27"/>
          <w:szCs w:val="27"/>
          <w:lang w:val="ru-RU"/>
        </w:rPr>
        <w:t>оптову</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або</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роздрібну</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торгівлю</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лікарськими</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засобами</w:t>
      </w:r>
      <w:proofErr w:type="spellEnd"/>
      <w:r w:rsidRPr="001E4060">
        <w:rPr>
          <w:rFonts w:ascii="Times New Roman" w:eastAsia="Times New Roman" w:hAnsi="Times New Roman"/>
          <w:color w:val="000000"/>
          <w:sz w:val="27"/>
          <w:szCs w:val="27"/>
          <w:lang w:val="ru-RU"/>
        </w:rPr>
        <w:t xml:space="preserve">, для </w:t>
      </w:r>
      <w:proofErr w:type="spellStart"/>
      <w:r w:rsidRPr="001E4060">
        <w:rPr>
          <w:rFonts w:ascii="Times New Roman" w:eastAsia="Times New Roman" w:hAnsi="Times New Roman"/>
          <w:color w:val="000000"/>
          <w:sz w:val="27"/>
          <w:szCs w:val="27"/>
          <w:lang w:val="ru-RU"/>
        </w:rPr>
        <w:t>виробника</w:t>
      </w:r>
      <w:proofErr w:type="spellEnd"/>
      <w:r w:rsidRPr="001E4060">
        <w:rPr>
          <w:rFonts w:ascii="Times New Roman" w:eastAsia="Times New Roman" w:hAnsi="Times New Roman"/>
          <w:color w:val="000000"/>
          <w:sz w:val="27"/>
          <w:szCs w:val="27"/>
          <w:lang w:val="ru-RU"/>
        </w:rPr>
        <w:t xml:space="preserve"> – </w:t>
      </w:r>
      <w:proofErr w:type="spellStart"/>
      <w:r w:rsidRPr="001E4060">
        <w:rPr>
          <w:rFonts w:ascii="Times New Roman" w:eastAsia="Times New Roman" w:hAnsi="Times New Roman"/>
          <w:color w:val="000000"/>
          <w:sz w:val="27"/>
          <w:szCs w:val="27"/>
          <w:lang w:val="ru-RU"/>
        </w:rPr>
        <w:t>копію</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ліцензії</w:t>
      </w:r>
      <w:proofErr w:type="spellEnd"/>
      <w:r w:rsidRPr="001E4060">
        <w:rPr>
          <w:rFonts w:ascii="Times New Roman" w:eastAsia="Times New Roman" w:hAnsi="Times New Roman"/>
          <w:color w:val="000000"/>
          <w:sz w:val="27"/>
          <w:szCs w:val="27"/>
          <w:lang w:val="ru-RU"/>
        </w:rPr>
        <w:t xml:space="preserve"> на </w:t>
      </w:r>
      <w:proofErr w:type="spellStart"/>
      <w:r w:rsidRPr="001E4060">
        <w:rPr>
          <w:rFonts w:ascii="Times New Roman" w:eastAsia="Times New Roman" w:hAnsi="Times New Roman"/>
          <w:color w:val="000000"/>
          <w:sz w:val="27"/>
          <w:szCs w:val="27"/>
          <w:lang w:val="ru-RU"/>
        </w:rPr>
        <w:t>виробництво</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лікарських</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засобі</w:t>
      </w:r>
      <w:proofErr w:type="gramStart"/>
      <w:r w:rsidRPr="001E4060">
        <w:rPr>
          <w:rFonts w:ascii="Times New Roman" w:eastAsia="Times New Roman" w:hAnsi="Times New Roman"/>
          <w:color w:val="000000"/>
          <w:sz w:val="27"/>
          <w:szCs w:val="27"/>
          <w:lang w:val="ru-RU"/>
        </w:rPr>
        <w:t>в</w:t>
      </w:r>
      <w:proofErr w:type="spellEnd"/>
      <w:proofErr w:type="gramEnd"/>
      <w:r w:rsidRPr="001E4060">
        <w:rPr>
          <w:rFonts w:ascii="Times New Roman" w:eastAsia="Times New Roman" w:hAnsi="Times New Roman"/>
          <w:color w:val="000000"/>
          <w:sz w:val="27"/>
          <w:szCs w:val="27"/>
          <w:lang w:val="ru-RU"/>
        </w:rPr>
        <w:t>.</w:t>
      </w:r>
    </w:p>
    <w:p w:rsidR="003D66B7" w:rsidRPr="001E4060" w:rsidRDefault="003D66B7" w:rsidP="003D66B7">
      <w:pPr>
        <w:spacing w:before="100" w:beforeAutospacing="1" w:after="100" w:afterAutospacing="1" w:line="240" w:lineRule="auto"/>
        <w:jc w:val="both"/>
        <w:rPr>
          <w:rFonts w:ascii="Times New Roman" w:eastAsia="Times New Roman" w:hAnsi="Times New Roman"/>
          <w:color w:val="000000"/>
          <w:sz w:val="27"/>
          <w:szCs w:val="27"/>
          <w:lang w:val="ru-RU"/>
        </w:rPr>
      </w:pPr>
      <w:r w:rsidRPr="001E4060">
        <w:rPr>
          <w:rFonts w:ascii="Times New Roman" w:eastAsia="Times New Roman" w:hAnsi="Times New Roman"/>
          <w:color w:val="000000"/>
          <w:sz w:val="27"/>
          <w:szCs w:val="27"/>
          <w:lang w:val="ru-RU"/>
        </w:rPr>
        <w:t xml:space="preserve">5) </w:t>
      </w:r>
      <w:proofErr w:type="spellStart"/>
      <w:r w:rsidRPr="001E4060">
        <w:rPr>
          <w:rFonts w:ascii="Times New Roman" w:eastAsia="Times New Roman" w:hAnsi="Times New Roman"/>
          <w:color w:val="000000"/>
          <w:sz w:val="27"/>
          <w:szCs w:val="27"/>
          <w:lang w:val="ru-RU"/>
        </w:rPr>
        <w:t>Спроможність</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учасника</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поставити</w:t>
      </w:r>
      <w:proofErr w:type="spellEnd"/>
      <w:r w:rsidRPr="001E4060">
        <w:rPr>
          <w:rFonts w:ascii="Times New Roman" w:eastAsia="Times New Roman" w:hAnsi="Times New Roman"/>
          <w:color w:val="000000"/>
          <w:sz w:val="27"/>
          <w:szCs w:val="27"/>
          <w:lang w:val="ru-RU"/>
        </w:rPr>
        <w:t xml:space="preserve"> товар повинна </w:t>
      </w:r>
      <w:proofErr w:type="spellStart"/>
      <w:proofErr w:type="gramStart"/>
      <w:r w:rsidRPr="001E4060">
        <w:rPr>
          <w:rFonts w:ascii="Times New Roman" w:eastAsia="Times New Roman" w:hAnsi="Times New Roman"/>
          <w:color w:val="000000"/>
          <w:sz w:val="27"/>
          <w:szCs w:val="27"/>
          <w:lang w:val="ru-RU"/>
        </w:rPr>
        <w:t>п</w:t>
      </w:r>
      <w:proofErr w:type="gramEnd"/>
      <w:r w:rsidRPr="001E4060">
        <w:rPr>
          <w:rFonts w:ascii="Times New Roman" w:eastAsia="Times New Roman" w:hAnsi="Times New Roman"/>
          <w:color w:val="000000"/>
          <w:sz w:val="27"/>
          <w:szCs w:val="27"/>
          <w:lang w:val="ru-RU"/>
        </w:rPr>
        <w:t>ідтверджуватись</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оригіналом</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листів</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авторизації</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від</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виробника</w:t>
      </w:r>
      <w:proofErr w:type="spellEnd"/>
      <w:r w:rsidRPr="001E4060">
        <w:rPr>
          <w:rFonts w:ascii="Times New Roman" w:eastAsia="Times New Roman" w:hAnsi="Times New Roman"/>
          <w:color w:val="000000"/>
          <w:sz w:val="27"/>
          <w:szCs w:val="27"/>
          <w:lang w:val="ru-RU"/>
        </w:rPr>
        <w:t xml:space="preserve"> (у </w:t>
      </w:r>
      <w:proofErr w:type="spellStart"/>
      <w:r w:rsidRPr="001E4060">
        <w:rPr>
          <w:rFonts w:ascii="Times New Roman" w:eastAsia="Times New Roman" w:hAnsi="Times New Roman"/>
          <w:color w:val="000000"/>
          <w:sz w:val="27"/>
          <w:szCs w:val="27"/>
          <w:lang w:val="ru-RU"/>
        </w:rPr>
        <w:t>разі</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якщо</w:t>
      </w:r>
      <w:proofErr w:type="spellEnd"/>
      <w:r w:rsidRPr="001E4060">
        <w:rPr>
          <w:rFonts w:ascii="Times New Roman" w:eastAsia="Times New Roman" w:hAnsi="Times New Roman"/>
          <w:color w:val="000000"/>
          <w:sz w:val="27"/>
          <w:szCs w:val="27"/>
          <w:lang w:val="ru-RU"/>
        </w:rPr>
        <w:t xml:space="preserve"> товар не </w:t>
      </w:r>
      <w:proofErr w:type="spellStart"/>
      <w:r w:rsidRPr="001E4060">
        <w:rPr>
          <w:rFonts w:ascii="Times New Roman" w:eastAsia="Times New Roman" w:hAnsi="Times New Roman"/>
          <w:color w:val="000000"/>
          <w:sz w:val="27"/>
          <w:szCs w:val="27"/>
          <w:lang w:val="ru-RU"/>
        </w:rPr>
        <w:t>виробляється</w:t>
      </w:r>
      <w:proofErr w:type="spellEnd"/>
      <w:r w:rsidRPr="001E4060">
        <w:rPr>
          <w:rFonts w:ascii="Times New Roman" w:eastAsia="Times New Roman" w:hAnsi="Times New Roman"/>
          <w:color w:val="000000"/>
          <w:sz w:val="27"/>
          <w:szCs w:val="27"/>
          <w:lang w:val="ru-RU"/>
        </w:rPr>
        <w:t xml:space="preserve"> на </w:t>
      </w:r>
      <w:proofErr w:type="spellStart"/>
      <w:r w:rsidRPr="001E4060">
        <w:rPr>
          <w:rFonts w:ascii="Times New Roman" w:eastAsia="Times New Roman" w:hAnsi="Times New Roman"/>
          <w:color w:val="000000"/>
          <w:sz w:val="27"/>
          <w:szCs w:val="27"/>
          <w:lang w:val="ru-RU"/>
        </w:rPr>
        <w:t>території</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України</w:t>
      </w:r>
      <w:proofErr w:type="spellEnd"/>
      <w:r w:rsidRPr="001E4060">
        <w:rPr>
          <w:rFonts w:ascii="Times New Roman" w:eastAsia="Times New Roman" w:hAnsi="Times New Roman"/>
          <w:color w:val="000000"/>
          <w:sz w:val="27"/>
          <w:szCs w:val="27"/>
          <w:lang w:val="ru-RU"/>
        </w:rPr>
        <w:t xml:space="preserve">, листом </w:t>
      </w:r>
      <w:proofErr w:type="spellStart"/>
      <w:r w:rsidRPr="001E4060">
        <w:rPr>
          <w:rFonts w:ascii="Times New Roman" w:eastAsia="Times New Roman" w:hAnsi="Times New Roman"/>
          <w:color w:val="000000"/>
          <w:sz w:val="27"/>
          <w:szCs w:val="27"/>
          <w:lang w:val="ru-RU"/>
        </w:rPr>
        <w:t>авторизації</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від</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представника</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товаровиробника</w:t>
      </w:r>
      <w:proofErr w:type="spellEnd"/>
      <w:r w:rsidRPr="001E4060">
        <w:rPr>
          <w:rFonts w:ascii="Times New Roman" w:eastAsia="Times New Roman" w:hAnsi="Times New Roman"/>
          <w:color w:val="000000"/>
          <w:sz w:val="27"/>
          <w:szCs w:val="27"/>
          <w:lang w:val="ru-RU"/>
        </w:rPr>
        <w:t xml:space="preserve"> в </w:t>
      </w:r>
      <w:proofErr w:type="spellStart"/>
      <w:r w:rsidRPr="001E4060">
        <w:rPr>
          <w:rFonts w:ascii="Times New Roman" w:eastAsia="Times New Roman" w:hAnsi="Times New Roman"/>
          <w:color w:val="000000"/>
          <w:sz w:val="27"/>
          <w:szCs w:val="27"/>
          <w:lang w:val="ru-RU"/>
        </w:rPr>
        <w:t>Україні</w:t>
      </w:r>
      <w:proofErr w:type="spellEnd"/>
      <w:r w:rsidRPr="001E4060">
        <w:rPr>
          <w:rFonts w:ascii="Times New Roman" w:eastAsia="Times New Roman" w:hAnsi="Times New Roman"/>
          <w:color w:val="000000"/>
          <w:sz w:val="27"/>
          <w:szCs w:val="27"/>
          <w:lang w:val="ru-RU"/>
        </w:rPr>
        <w:t>, (</w:t>
      </w:r>
      <w:proofErr w:type="spellStart"/>
      <w:r w:rsidRPr="001E4060">
        <w:rPr>
          <w:rFonts w:ascii="Times New Roman" w:eastAsia="Times New Roman" w:hAnsi="Times New Roman"/>
          <w:color w:val="000000"/>
          <w:sz w:val="27"/>
          <w:szCs w:val="27"/>
          <w:lang w:val="ru-RU"/>
        </w:rPr>
        <w:t>інформація</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щодо</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представництва</w:t>
      </w:r>
      <w:proofErr w:type="spellEnd"/>
      <w:r w:rsidRPr="001E4060">
        <w:rPr>
          <w:rFonts w:ascii="Times New Roman" w:eastAsia="Times New Roman" w:hAnsi="Times New Roman"/>
          <w:color w:val="000000"/>
          <w:sz w:val="27"/>
          <w:szCs w:val="27"/>
          <w:lang w:val="ru-RU"/>
        </w:rPr>
        <w:t xml:space="preserve"> документально </w:t>
      </w:r>
      <w:proofErr w:type="spellStart"/>
      <w:r w:rsidRPr="001E4060">
        <w:rPr>
          <w:rFonts w:ascii="Times New Roman" w:eastAsia="Times New Roman" w:hAnsi="Times New Roman"/>
          <w:color w:val="000000"/>
          <w:sz w:val="27"/>
          <w:szCs w:val="27"/>
          <w:lang w:val="ru-RU"/>
        </w:rPr>
        <w:t>підтверджується</w:t>
      </w:r>
      <w:proofErr w:type="spellEnd"/>
      <w:r w:rsidRPr="001E4060">
        <w:rPr>
          <w:rFonts w:ascii="Times New Roman" w:eastAsia="Times New Roman" w:hAnsi="Times New Roman"/>
          <w:color w:val="000000"/>
          <w:sz w:val="27"/>
          <w:szCs w:val="27"/>
          <w:lang w:val="ru-RU"/>
        </w:rPr>
        <w:t xml:space="preserve"> у </w:t>
      </w:r>
      <w:proofErr w:type="spellStart"/>
      <w:r w:rsidRPr="001E4060">
        <w:rPr>
          <w:rFonts w:ascii="Times New Roman" w:eastAsia="Times New Roman" w:hAnsi="Times New Roman"/>
          <w:color w:val="000000"/>
          <w:sz w:val="27"/>
          <w:szCs w:val="27"/>
          <w:lang w:val="ru-RU"/>
        </w:rPr>
        <w:t>складі</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тендерної</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пропозиції</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офіційним</w:t>
      </w:r>
      <w:proofErr w:type="spellEnd"/>
      <w:r w:rsidRPr="001E4060">
        <w:rPr>
          <w:rFonts w:ascii="Times New Roman" w:eastAsia="Times New Roman" w:hAnsi="Times New Roman"/>
          <w:color w:val="000000"/>
          <w:sz w:val="27"/>
          <w:szCs w:val="27"/>
          <w:lang w:val="ru-RU"/>
        </w:rPr>
        <w:t xml:space="preserve"> документом </w:t>
      </w:r>
      <w:proofErr w:type="spellStart"/>
      <w:r w:rsidRPr="001E4060">
        <w:rPr>
          <w:rFonts w:ascii="Times New Roman" w:eastAsia="Times New Roman" w:hAnsi="Times New Roman"/>
          <w:color w:val="000000"/>
          <w:sz w:val="27"/>
          <w:szCs w:val="27"/>
          <w:lang w:val="ru-RU"/>
        </w:rPr>
        <w:t>від</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товаровиробника</w:t>
      </w:r>
      <w:proofErr w:type="spellEnd"/>
      <w:r w:rsidRPr="001E4060">
        <w:rPr>
          <w:rFonts w:ascii="Times New Roman" w:eastAsia="Times New Roman" w:hAnsi="Times New Roman"/>
          <w:color w:val="000000"/>
          <w:sz w:val="27"/>
          <w:szCs w:val="27"/>
          <w:lang w:val="ru-RU"/>
        </w:rPr>
        <w:t xml:space="preserve">) про передачу </w:t>
      </w:r>
      <w:proofErr w:type="spellStart"/>
      <w:r w:rsidRPr="001E4060">
        <w:rPr>
          <w:rFonts w:ascii="Times New Roman" w:eastAsia="Times New Roman" w:hAnsi="Times New Roman"/>
          <w:color w:val="000000"/>
          <w:sz w:val="27"/>
          <w:szCs w:val="27"/>
          <w:lang w:val="ru-RU"/>
        </w:rPr>
        <w:t>повноважень</w:t>
      </w:r>
      <w:proofErr w:type="spellEnd"/>
      <w:r w:rsidRPr="001E4060">
        <w:rPr>
          <w:rFonts w:ascii="Times New Roman" w:eastAsia="Times New Roman" w:hAnsi="Times New Roman"/>
          <w:color w:val="000000"/>
          <w:sz w:val="27"/>
          <w:szCs w:val="27"/>
          <w:lang w:val="ru-RU"/>
        </w:rPr>
        <w:t xml:space="preserve"> на продаж (</w:t>
      </w:r>
      <w:proofErr w:type="spellStart"/>
      <w:r w:rsidRPr="001E4060">
        <w:rPr>
          <w:rFonts w:ascii="Times New Roman" w:eastAsia="Times New Roman" w:hAnsi="Times New Roman"/>
          <w:color w:val="000000"/>
          <w:sz w:val="27"/>
          <w:szCs w:val="27"/>
          <w:lang w:val="ru-RU"/>
        </w:rPr>
        <w:t>реалізацію</w:t>
      </w:r>
      <w:proofErr w:type="spellEnd"/>
      <w:r w:rsidRPr="001E4060">
        <w:rPr>
          <w:rFonts w:ascii="Times New Roman" w:eastAsia="Times New Roman" w:hAnsi="Times New Roman"/>
          <w:color w:val="000000"/>
          <w:sz w:val="27"/>
          <w:szCs w:val="27"/>
          <w:lang w:val="ru-RU"/>
        </w:rPr>
        <w:t xml:space="preserve">) товару в </w:t>
      </w:r>
      <w:proofErr w:type="spellStart"/>
      <w:r w:rsidRPr="001E4060">
        <w:rPr>
          <w:rFonts w:ascii="Times New Roman" w:eastAsia="Times New Roman" w:hAnsi="Times New Roman"/>
          <w:color w:val="000000"/>
          <w:sz w:val="27"/>
          <w:szCs w:val="27"/>
          <w:lang w:val="ru-RU"/>
        </w:rPr>
        <w:t>Україні</w:t>
      </w:r>
      <w:proofErr w:type="spellEnd"/>
      <w:r w:rsidRPr="001E4060">
        <w:rPr>
          <w:rFonts w:ascii="Times New Roman" w:eastAsia="Times New Roman" w:hAnsi="Times New Roman"/>
          <w:color w:val="000000"/>
          <w:sz w:val="27"/>
          <w:szCs w:val="27"/>
          <w:lang w:val="ru-RU"/>
        </w:rPr>
        <w:t xml:space="preserve"> у </w:t>
      </w:r>
      <w:proofErr w:type="spellStart"/>
      <w:r w:rsidRPr="001E4060">
        <w:rPr>
          <w:rFonts w:ascii="Times New Roman" w:eastAsia="Times New Roman" w:hAnsi="Times New Roman"/>
          <w:color w:val="000000"/>
          <w:sz w:val="27"/>
          <w:szCs w:val="27"/>
          <w:lang w:val="ru-RU"/>
        </w:rPr>
        <w:t>необхідній</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кількості</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якості</w:t>
      </w:r>
      <w:proofErr w:type="spellEnd"/>
      <w:r w:rsidRPr="001E4060">
        <w:rPr>
          <w:rFonts w:ascii="Times New Roman" w:eastAsia="Times New Roman" w:hAnsi="Times New Roman"/>
          <w:color w:val="000000"/>
          <w:sz w:val="27"/>
          <w:szCs w:val="27"/>
          <w:lang w:val="ru-RU"/>
        </w:rPr>
        <w:t xml:space="preserve"> та у </w:t>
      </w:r>
      <w:proofErr w:type="spellStart"/>
      <w:r w:rsidRPr="001E4060">
        <w:rPr>
          <w:rFonts w:ascii="Times New Roman" w:eastAsia="Times New Roman" w:hAnsi="Times New Roman"/>
          <w:color w:val="000000"/>
          <w:sz w:val="27"/>
          <w:szCs w:val="27"/>
          <w:lang w:val="ru-RU"/>
        </w:rPr>
        <w:t>потрібні</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терміни</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виданим</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із</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зазначенням</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замовника</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торгів</w:t>
      </w:r>
      <w:proofErr w:type="spellEnd"/>
      <w:r w:rsidRPr="001E4060">
        <w:rPr>
          <w:rFonts w:ascii="Times New Roman" w:eastAsia="Times New Roman" w:hAnsi="Times New Roman"/>
          <w:color w:val="000000"/>
          <w:sz w:val="27"/>
          <w:szCs w:val="27"/>
          <w:lang w:val="ru-RU"/>
        </w:rPr>
        <w:t xml:space="preserve"> та номером </w:t>
      </w:r>
      <w:proofErr w:type="spellStart"/>
      <w:r w:rsidRPr="001E4060">
        <w:rPr>
          <w:rFonts w:ascii="Times New Roman" w:eastAsia="Times New Roman" w:hAnsi="Times New Roman"/>
          <w:color w:val="000000"/>
          <w:sz w:val="27"/>
          <w:szCs w:val="27"/>
          <w:lang w:val="ru-RU"/>
        </w:rPr>
        <w:t>закупі</w:t>
      </w:r>
      <w:proofErr w:type="gramStart"/>
      <w:r w:rsidRPr="001E4060">
        <w:rPr>
          <w:rFonts w:ascii="Times New Roman" w:eastAsia="Times New Roman" w:hAnsi="Times New Roman"/>
          <w:color w:val="000000"/>
          <w:sz w:val="27"/>
          <w:szCs w:val="27"/>
          <w:lang w:val="ru-RU"/>
        </w:rPr>
        <w:t>вл</w:t>
      </w:r>
      <w:proofErr w:type="gramEnd"/>
      <w:r w:rsidRPr="001E4060">
        <w:rPr>
          <w:rFonts w:ascii="Times New Roman" w:eastAsia="Times New Roman" w:hAnsi="Times New Roman"/>
          <w:color w:val="000000"/>
          <w:sz w:val="27"/>
          <w:szCs w:val="27"/>
          <w:lang w:val="ru-RU"/>
        </w:rPr>
        <w:t>і</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що</w:t>
      </w:r>
      <w:proofErr w:type="spellEnd"/>
      <w:r w:rsidRPr="001E4060">
        <w:rPr>
          <w:rFonts w:ascii="Times New Roman" w:eastAsia="Times New Roman" w:hAnsi="Times New Roman"/>
          <w:color w:val="000000"/>
          <w:sz w:val="27"/>
          <w:szCs w:val="27"/>
          <w:lang w:val="ru-RU"/>
        </w:rPr>
        <w:t xml:space="preserve"> </w:t>
      </w:r>
      <w:proofErr w:type="spellStart"/>
      <w:r w:rsidRPr="001E4060">
        <w:rPr>
          <w:rFonts w:ascii="Times New Roman" w:eastAsia="Times New Roman" w:hAnsi="Times New Roman"/>
          <w:color w:val="000000"/>
          <w:sz w:val="27"/>
          <w:szCs w:val="27"/>
          <w:lang w:val="ru-RU"/>
        </w:rPr>
        <w:t>опубліковане</w:t>
      </w:r>
      <w:proofErr w:type="spellEnd"/>
      <w:r w:rsidRPr="001E4060">
        <w:rPr>
          <w:rFonts w:ascii="Times New Roman" w:eastAsia="Times New Roman" w:hAnsi="Times New Roman"/>
          <w:color w:val="000000"/>
          <w:sz w:val="27"/>
          <w:szCs w:val="27"/>
          <w:lang w:val="ru-RU"/>
        </w:rPr>
        <w:t xml:space="preserve"> в </w:t>
      </w:r>
      <w:proofErr w:type="spellStart"/>
      <w:r w:rsidRPr="001E4060">
        <w:rPr>
          <w:rFonts w:ascii="Times New Roman" w:eastAsia="Times New Roman" w:hAnsi="Times New Roman"/>
          <w:color w:val="000000"/>
          <w:sz w:val="27"/>
          <w:szCs w:val="27"/>
          <w:lang w:val="ru-RU"/>
        </w:rPr>
        <w:t>Prozorro</w:t>
      </w:r>
      <w:proofErr w:type="spellEnd"/>
      <w:r w:rsidRPr="001E4060">
        <w:rPr>
          <w:rFonts w:ascii="Times New Roman" w:eastAsia="Times New Roman" w:hAnsi="Times New Roman"/>
          <w:color w:val="000000"/>
          <w:sz w:val="27"/>
          <w:szCs w:val="27"/>
          <w:lang w:val="ru-RU"/>
        </w:rPr>
        <w:t>.</w:t>
      </w:r>
    </w:p>
    <w:p w:rsidR="003D66B7" w:rsidRPr="003D66B7" w:rsidRDefault="003D66B7" w:rsidP="001378A8">
      <w:pPr>
        <w:pStyle w:val="a3"/>
        <w:spacing w:after="120" w:line="240" w:lineRule="auto"/>
        <w:ind w:left="714"/>
        <w:jc w:val="center"/>
        <w:rPr>
          <w:rFonts w:ascii="Times New Roman" w:hAnsi="Times New Roman" w:cs="Times New Roman"/>
          <w:b/>
          <w:sz w:val="24"/>
          <w:szCs w:val="26"/>
          <w:lang w:val="ru-RU"/>
        </w:rPr>
      </w:pPr>
    </w:p>
    <w:p w:rsidR="005D0FD0" w:rsidRPr="00CC6CB6" w:rsidRDefault="005D0FD0" w:rsidP="004F4275">
      <w:pPr>
        <w:spacing w:before="120" w:after="120" w:line="240" w:lineRule="auto"/>
        <w:jc w:val="both"/>
        <w:rPr>
          <w:rFonts w:ascii="Times New Roman" w:hAnsi="Times New Roman" w:cs="Times New Roman"/>
          <w:i/>
          <w:iCs/>
          <w:sz w:val="20"/>
          <w:szCs w:val="24"/>
        </w:rPr>
      </w:pPr>
      <w:r w:rsidRPr="00D72585">
        <w:rPr>
          <w:rFonts w:ascii="Times New Roman" w:hAnsi="Times New Roman" w:cs="Times New Roman"/>
          <w:szCs w:val="24"/>
        </w:rPr>
        <w:t xml:space="preserve">* </w:t>
      </w:r>
      <w:r w:rsidRPr="00D72585">
        <w:rPr>
          <w:rFonts w:ascii="Times New Roman" w:hAnsi="Times New Roman" w:cs="Times New Roman"/>
          <w:i/>
          <w:iCs/>
          <w:szCs w:val="24"/>
        </w:rPr>
        <w:t xml:space="preserve">У разі, якщо у технічних вимогах йде посилання на конкретну марку чи фірму, патент, конструкцію </w:t>
      </w:r>
      <w:r w:rsidRPr="00CC6CB6">
        <w:rPr>
          <w:rFonts w:ascii="Times New Roman" w:hAnsi="Times New Roman" w:cs="Times New Roman"/>
          <w:i/>
          <w:iCs/>
          <w:sz w:val="20"/>
          <w:szCs w:val="24"/>
        </w:rPr>
        <w:t>або тип товару, то вважається, що технічні вимоги містять вираз «або еквівалент».</w:t>
      </w:r>
    </w:p>
    <w:p w:rsidR="00750227" w:rsidRPr="00CC6CB6" w:rsidRDefault="00750227" w:rsidP="007F3B3C">
      <w:pPr>
        <w:spacing w:after="0" w:line="240" w:lineRule="auto"/>
        <w:jc w:val="both"/>
        <w:rPr>
          <w:rFonts w:ascii="Times New Roman" w:hAnsi="Times New Roman" w:cs="Times New Roman"/>
          <w:sz w:val="24"/>
          <w:szCs w:val="26"/>
        </w:rPr>
      </w:pPr>
      <w:bookmarkStart w:id="0" w:name="_GoBack"/>
      <w:bookmarkEnd w:id="0"/>
    </w:p>
    <w:sectPr w:rsidR="00750227" w:rsidRPr="00CC6CB6" w:rsidSect="00750227">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68D"/>
    <w:multiLevelType w:val="multilevel"/>
    <w:tmpl w:val="9F1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9125F"/>
    <w:multiLevelType w:val="hybridMultilevel"/>
    <w:tmpl w:val="DA243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073E9E"/>
    <w:multiLevelType w:val="multilevel"/>
    <w:tmpl w:val="F85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930DD"/>
    <w:multiLevelType w:val="multilevel"/>
    <w:tmpl w:val="A45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31276"/>
    <w:multiLevelType w:val="multilevel"/>
    <w:tmpl w:val="F2B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74993"/>
    <w:multiLevelType w:val="multilevel"/>
    <w:tmpl w:val="7D2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07550"/>
    <w:multiLevelType w:val="multilevel"/>
    <w:tmpl w:val="C2FA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3402C"/>
    <w:multiLevelType w:val="multilevel"/>
    <w:tmpl w:val="FFDE99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4214E"/>
    <w:multiLevelType w:val="multilevel"/>
    <w:tmpl w:val="BD9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4601C"/>
    <w:multiLevelType w:val="multilevel"/>
    <w:tmpl w:val="A6D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E22F3"/>
    <w:multiLevelType w:val="hybridMultilevel"/>
    <w:tmpl w:val="143A465C"/>
    <w:lvl w:ilvl="0" w:tplc="A48404B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663DA3"/>
    <w:multiLevelType w:val="hybridMultilevel"/>
    <w:tmpl w:val="DA80D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1044F9"/>
    <w:multiLevelType w:val="multilevel"/>
    <w:tmpl w:val="7DB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733EF"/>
    <w:multiLevelType w:val="hybridMultilevel"/>
    <w:tmpl w:val="15B40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93D7884"/>
    <w:multiLevelType w:val="multilevel"/>
    <w:tmpl w:val="4A3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D1DBF"/>
    <w:multiLevelType w:val="multilevel"/>
    <w:tmpl w:val="B88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11D64"/>
    <w:multiLevelType w:val="multilevel"/>
    <w:tmpl w:val="903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62B"/>
    <w:multiLevelType w:val="hybridMultilevel"/>
    <w:tmpl w:val="762E2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7394D5C"/>
    <w:multiLevelType w:val="multilevel"/>
    <w:tmpl w:val="F17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F3058"/>
    <w:multiLevelType w:val="multilevel"/>
    <w:tmpl w:val="DEBA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17287"/>
    <w:multiLevelType w:val="multilevel"/>
    <w:tmpl w:val="E26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64D76"/>
    <w:multiLevelType w:val="multilevel"/>
    <w:tmpl w:val="F2F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3"/>
  </w:num>
  <w:num w:numId="4">
    <w:abstractNumId w:val="12"/>
  </w:num>
  <w:num w:numId="5">
    <w:abstractNumId w:val="4"/>
  </w:num>
  <w:num w:numId="6">
    <w:abstractNumId w:val="2"/>
  </w:num>
  <w:num w:numId="7">
    <w:abstractNumId w:val="8"/>
  </w:num>
  <w:num w:numId="8">
    <w:abstractNumId w:val="21"/>
  </w:num>
  <w:num w:numId="9">
    <w:abstractNumId w:val="19"/>
  </w:num>
  <w:num w:numId="10">
    <w:abstractNumId w:val="14"/>
  </w:num>
  <w:num w:numId="11">
    <w:abstractNumId w:val="7"/>
  </w:num>
  <w:num w:numId="12">
    <w:abstractNumId w:val="0"/>
  </w:num>
  <w:num w:numId="13">
    <w:abstractNumId w:val="9"/>
  </w:num>
  <w:num w:numId="14">
    <w:abstractNumId w:val="20"/>
  </w:num>
  <w:num w:numId="15">
    <w:abstractNumId w:val="6"/>
  </w:num>
  <w:num w:numId="16">
    <w:abstractNumId w:val="15"/>
  </w:num>
  <w:num w:numId="17">
    <w:abstractNumId w:val="3"/>
  </w:num>
  <w:num w:numId="18">
    <w:abstractNumId w:val="16"/>
  </w:num>
  <w:num w:numId="19">
    <w:abstractNumId w:val="18"/>
  </w:num>
  <w:num w:numId="20">
    <w:abstractNumId w:val="5"/>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6416"/>
    <w:rsid w:val="00002568"/>
    <w:rsid w:val="0006194A"/>
    <w:rsid w:val="000B6E06"/>
    <w:rsid w:val="001346D6"/>
    <w:rsid w:val="001378A8"/>
    <w:rsid w:val="001514FD"/>
    <w:rsid w:val="00160D4D"/>
    <w:rsid w:val="0016443B"/>
    <w:rsid w:val="00197425"/>
    <w:rsid w:val="001F1CAA"/>
    <w:rsid w:val="00267A12"/>
    <w:rsid w:val="00271292"/>
    <w:rsid w:val="002B7535"/>
    <w:rsid w:val="002F2EB4"/>
    <w:rsid w:val="00367CD4"/>
    <w:rsid w:val="003D55EB"/>
    <w:rsid w:val="003D66B7"/>
    <w:rsid w:val="00402AF5"/>
    <w:rsid w:val="0043047A"/>
    <w:rsid w:val="00480EE4"/>
    <w:rsid w:val="004F1ADE"/>
    <w:rsid w:val="004F4275"/>
    <w:rsid w:val="005247BF"/>
    <w:rsid w:val="005259D2"/>
    <w:rsid w:val="00562919"/>
    <w:rsid w:val="00562A47"/>
    <w:rsid w:val="005633A7"/>
    <w:rsid w:val="005768CE"/>
    <w:rsid w:val="005D0FD0"/>
    <w:rsid w:val="005D3D91"/>
    <w:rsid w:val="006167CB"/>
    <w:rsid w:val="0068683D"/>
    <w:rsid w:val="00697B1C"/>
    <w:rsid w:val="006E7CF6"/>
    <w:rsid w:val="0071121D"/>
    <w:rsid w:val="00750227"/>
    <w:rsid w:val="007A2CB9"/>
    <w:rsid w:val="007F3B3C"/>
    <w:rsid w:val="00831217"/>
    <w:rsid w:val="00836348"/>
    <w:rsid w:val="00861335"/>
    <w:rsid w:val="008666A8"/>
    <w:rsid w:val="008E4CE1"/>
    <w:rsid w:val="00907C1A"/>
    <w:rsid w:val="00942770"/>
    <w:rsid w:val="009A45F2"/>
    <w:rsid w:val="009B7EB6"/>
    <w:rsid w:val="009D4067"/>
    <w:rsid w:val="009D57CC"/>
    <w:rsid w:val="009F781D"/>
    <w:rsid w:val="00A12144"/>
    <w:rsid w:val="00A242DD"/>
    <w:rsid w:val="00A3381D"/>
    <w:rsid w:val="00AA6812"/>
    <w:rsid w:val="00AC770C"/>
    <w:rsid w:val="00AD3A18"/>
    <w:rsid w:val="00B05BCC"/>
    <w:rsid w:val="00B3106C"/>
    <w:rsid w:val="00B63D55"/>
    <w:rsid w:val="00B72B21"/>
    <w:rsid w:val="00B91466"/>
    <w:rsid w:val="00BA2D53"/>
    <w:rsid w:val="00BA3A14"/>
    <w:rsid w:val="00C24143"/>
    <w:rsid w:val="00C35FA8"/>
    <w:rsid w:val="00C721F8"/>
    <w:rsid w:val="00C93663"/>
    <w:rsid w:val="00C9472B"/>
    <w:rsid w:val="00CC6CB6"/>
    <w:rsid w:val="00CD6416"/>
    <w:rsid w:val="00D10B53"/>
    <w:rsid w:val="00D3130D"/>
    <w:rsid w:val="00D72585"/>
    <w:rsid w:val="00DA3326"/>
    <w:rsid w:val="00DB5AE1"/>
    <w:rsid w:val="00DF006D"/>
    <w:rsid w:val="00E43CA9"/>
    <w:rsid w:val="00E56518"/>
    <w:rsid w:val="00E775DD"/>
    <w:rsid w:val="00E834EA"/>
    <w:rsid w:val="00EF1ED4"/>
    <w:rsid w:val="00F259F0"/>
    <w:rsid w:val="00F26348"/>
    <w:rsid w:val="00F31573"/>
    <w:rsid w:val="00F53262"/>
    <w:rsid w:val="00F61601"/>
    <w:rsid w:val="00F716ED"/>
    <w:rsid w:val="00F902BC"/>
    <w:rsid w:val="00FA244A"/>
    <w:rsid w:val="00FA3E87"/>
    <w:rsid w:val="00FD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B4"/>
  </w:style>
  <w:style w:type="paragraph" w:styleId="1">
    <w:name w:val="heading 1"/>
    <w:basedOn w:val="a"/>
    <w:next w:val="a"/>
    <w:link w:val="10"/>
    <w:uiPriority w:val="9"/>
    <w:qFormat/>
    <w:rsid w:val="00160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16"/>
    <w:pPr>
      <w:ind w:left="720"/>
      <w:contextualSpacing/>
    </w:pPr>
  </w:style>
  <w:style w:type="character" w:styleId="a4">
    <w:name w:val="Strong"/>
    <w:basedOn w:val="a0"/>
    <w:uiPriority w:val="22"/>
    <w:qFormat/>
    <w:rsid w:val="00367CD4"/>
    <w:rPr>
      <w:b/>
      <w:bCs/>
    </w:rPr>
  </w:style>
  <w:style w:type="character" w:customStyle="1" w:styleId="ng-bindingng-scope">
    <w:name w:val="ng-binding ng-scope"/>
    <w:basedOn w:val="a0"/>
    <w:rsid w:val="00C721F8"/>
  </w:style>
  <w:style w:type="paragraph" w:styleId="a5">
    <w:name w:val="Balloon Text"/>
    <w:basedOn w:val="a"/>
    <w:link w:val="a6"/>
    <w:uiPriority w:val="99"/>
    <w:semiHidden/>
    <w:unhideWhenUsed/>
    <w:rsid w:val="00B05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BCC"/>
    <w:rPr>
      <w:rFonts w:ascii="Tahoma" w:hAnsi="Tahoma" w:cs="Tahoma"/>
      <w:sz w:val="16"/>
      <w:szCs w:val="16"/>
    </w:rPr>
  </w:style>
  <w:style w:type="paragraph" w:customStyle="1" w:styleId="Default">
    <w:name w:val="Default"/>
    <w:rsid w:val="0083121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Без интервала1"/>
    <w:rsid w:val="00831217"/>
    <w:pPr>
      <w:spacing w:after="0" w:line="240" w:lineRule="auto"/>
    </w:pPr>
    <w:rPr>
      <w:rFonts w:ascii="Calibri" w:eastAsia="Times New Roman" w:hAnsi="Calibri" w:cs="Times New Roman"/>
      <w:lang w:val="ru-RU" w:eastAsia="en-US"/>
    </w:rPr>
  </w:style>
  <w:style w:type="paragraph" w:styleId="a7">
    <w:name w:val="No Spacing"/>
    <w:uiPriority w:val="1"/>
    <w:qFormat/>
    <w:rsid w:val="008E4CE1"/>
    <w:pPr>
      <w:spacing w:after="0" w:line="240" w:lineRule="auto"/>
    </w:pPr>
    <w:rPr>
      <w:rFonts w:eastAsiaTheme="minorHAnsi"/>
      <w:lang w:eastAsia="en-US"/>
    </w:rPr>
  </w:style>
  <w:style w:type="character" w:styleId="a8">
    <w:name w:val="Hyperlink"/>
    <w:basedOn w:val="a0"/>
    <w:uiPriority w:val="99"/>
    <w:semiHidden/>
    <w:unhideWhenUsed/>
    <w:rsid w:val="00750227"/>
    <w:rPr>
      <w:color w:val="0563C1"/>
      <w:u w:val="single"/>
    </w:rPr>
  </w:style>
  <w:style w:type="character" w:styleId="a9">
    <w:name w:val="FollowedHyperlink"/>
    <w:basedOn w:val="a0"/>
    <w:uiPriority w:val="99"/>
    <w:semiHidden/>
    <w:unhideWhenUsed/>
    <w:rsid w:val="00750227"/>
    <w:rPr>
      <w:color w:val="954F72"/>
      <w:u w:val="single"/>
    </w:rPr>
  </w:style>
  <w:style w:type="paragraph" w:customStyle="1" w:styleId="msonormal0">
    <w:name w:val="msonormal"/>
    <w:basedOn w:val="a"/>
    <w:rsid w:val="00750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7502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9">
    <w:name w:val="xl7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02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75022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75022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
    <w:link w:val="ab"/>
    <w:qFormat/>
    <w:rsid w:val="0016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a"/>
    <w:locked/>
    <w:rsid w:val="00160D4D"/>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60D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9040256">
      <w:bodyDiv w:val="1"/>
      <w:marLeft w:val="0"/>
      <w:marRight w:val="0"/>
      <w:marTop w:val="0"/>
      <w:marBottom w:val="0"/>
      <w:divBdr>
        <w:top w:val="none" w:sz="0" w:space="0" w:color="auto"/>
        <w:left w:val="none" w:sz="0" w:space="0" w:color="auto"/>
        <w:bottom w:val="none" w:sz="0" w:space="0" w:color="auto"/>
        <w:right w:val="none" w:sz="0" w:space="0" w:color="auto"/>
      </w:divBdr>
    </w:div>
    <w:div w:id="568156982">
      <w:bodyDiv w:val="1"/>
      <w:marLeft w:val="0"/>
      <w:marRight w:val="0"/>
      <w:marTop w:val="0"/>
      <w:marBottom w:val="0"/>
      <w:divBdr>
        <w:top w:val="none" w:sz="0" w:space="0" w:color="auto"/>
        <w:left w:val="none" w:sz="0" w:space="0" w:color="auto"/>
        <w:bottom w:val="none" w:sz="0" w:space="0" w:color="auto"/>
        <w:right w:val="none" w:sz="0" w:space="0" w:color="auto"/>
      </w:divBdr>
    </w:div>
    <w:div w:id="582373416">
      <w:bodyDiv w:val="1"/>
      <w:marLeft w:val="0"/>
      <w:marRight w:val="0"/>
      <w:marTop w:val="0"/>
      <w:marBottom w:val="0"/>
      <w:divBdr>
        <w:top w:val="none" w:sz="0" w:space="0" w:color="auto"/>
        <w:left w:val="none" w:sz="0" w:space="0" w:color="auto"/>
        <w:bottom w:val="none" w:sz="0" w:space="0" w:color="auto"/>
        <w:right w:val="none" w:sz="0" w:space="0" w:color="auto"/>
      </w:divBdr>
    </w:div>
    <w:div w:id="646587616">
      <w:bodyDiv w:val="1"/>
      <w:marLeft w:val="0"/>
      <w:marRight w:val="0"/>
      <w:marTop w:val="0"/>
      <w:marBottom w:val="0"/>
      <w:divBdr>
        <w:top w:val="none" w:sz="0" w:space="0" w:color="auto"/>
        <w:left w:val="none" w:sz="0" w:space="0" w:color="auto"/>
        <w:bottom w:val="none" w:sz="0" w:space="0" w:color="auto"/>
        <w:right w:val="none" w:sz="0" w:space="0" w:color="auto"/>
      </w:divBdr>
    </w:div>
    <w:div w:id="707528945">
      <w:bodyDiv w:val="1"/>
      <w:marLeft w:val="0"/>
      <w:marRight w:val="0"/>
      <w:marTop w:val="0"/>
      <w:marBottom w:val="0"/>
      <w:divBdr>
        <w:top w:val="none" w:sz="0" w:space="0" w:color="auto"/>
        <w:left w:val="none" w:sz="0" w:space="0" w:color="auto"/>
        <w:bottom w:val="none" w:sz="0" w:space="0" w:color="auto"/>
        <w:right w:val="none" w:sz="0" w:space="0" w:color="auto"/>
      </w:divBdr>
    </w:div>
    <w:div w:id="780615109">
      <w:bodyDiv w:val="1"/>
      <w:marLeft w:val="0"/>
      <w:marRight w:val="0"/>
      <w:marTop w:val="0"/>
      <w:marBottom w:val="0"/>
      <w:divBdr>
        <w:top w:val="none" w:sz="0" w:space="0" w:color="auto"/>
        <w:left w:val="none" w:sz="0" w:space="0" w:color="auto"/>
        <w:bottom w:val="none" w:sz="0" w:space="0" w:color="auto"/>
        <w:right w:val="none" w:sz="0" w:space="0" w:color="auto"/>
      </w:divBdr>
    </w:div>
    <w:div w:id="781649970">
      <w:bodyDiv w:val="1"/>
      <w:marLeft w:val="0"/>
      <w:marRight w:val="0"/>
      <w:marTop w:val="0"/>
      <w:marBottom w:val="0"/>
      <w:divBdr>
        <w:top w:val="none" w:sz="0" w:space="0" w:color="auto"/>
        <w:left w:val="none" w:sz="0" w:space="0" w:color="auto"/>
        <w:bottom w:val="none" w:sz="0" w:space="0" w:color="auto"/>
        <w:right w:val="none" w:sz="0" w:space="0" w:color="auto"/>
      </w:divBdr>
    </w:div>
    <w:div w:id="989866290">
      <w:bodyDiv w:val="1"/>
      <w:marLeft w:val="0"/>
      <w:marRight w:val="0"/>
      <w:marTop w:val="0"/>
      <w:marBottom w:val="0"/>
      <w:divBdr>
        <w:top w:val="none" w:sz="0" w:space="0" w:color="auto"/>
        <w:left w:val="none" w:sz="0" w:space="0" w:color="auto"/>
        <w:bottom w:val="none" w:sz="0" w:space="0" w:color="auto"/>
        <w:right w:val="none" w:sz="0" w:space="0" w:color="auto"/>
      </w:divBdr>
    </w:div>
    <w:div w:id="1028718738">
      <w:bodyDiv w:val="1"/>
      <w:marLeft w:val="0"/>
      <w:marRight w:val="0"/>
      <w:marTop w:val="0"/>
      <w:marBottom w:val="0"/>
      <w:divBdr>
        <w:top w:val="none" w:sz="0" w:space="0" w:color="auto"/>
        <w:left w:val="none" w:sz="0" w:space="0" w:color="auto"/>
        <w:bottom w:val="none" w:sz="0" w:space="0" w:color="auto"/>
        <w:right w:val="none" w:sz="0" w:space="0" w:color="auto"/>
      </w:divBdr>
    </w:div>
    <w:div w:id="15996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Пользователь Windows</cp:lastModifiedBy>
  <cp:revision>4</cp:revision>
  <cp:lastPrinted>2023-04-03T11:46:00Z</cp:lastPrinted>
  <dcterms:created xsi:type="dcterms:W3CDTF">2023-04-23T08:44:00Z</dcterms:created>
  <dcterms:modified xsi:type="dcterms:W3CDTF">2023-05-02T19:03:00Z</dcterms:modified>
</cp:coreProperties>
</file>