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6EE" w:rsidRPr="00A406EE" w:rsidRDefault="00A406EE" w:rsidP="00A406EE">
      <w:pPr>
        <w:spacing w:after="200" w:line="276" w:lineRule="auto"/>
        <w:jc w:val="right"/>
        <w:rPr>
          <w:rFonts w:ascii="Times New Roman" w:eastAsia="Times New Roman" w:hAnsi="Times New Roman" w:cs="Times New Roman"/>
          <w:color w:val="000000"/>
          <w:sz w:val="24"/>
          <w:szCs w:val="24"/>
          <w:lang w:eastAsia="ru-RU"/>
        </w:rPr>
      </w:pPr>
      <w:r w:rsidRPr="00A406EE">
        <w:rPr>
          <w:rFonts w:ascii="Times New Roman" w:eastAsia="Times New Roman" w:hAnsi="Times New Roman" w:cs="Times New Roman"/>
          <w:b/>
          <w:bCs/>
          <w:color w:val="000000"/>
          <w:sz w:val="24"/>
          <w:szCs w:val="24"/>
          <w:lang w:eastAsia="ru-RU"/>
        </w:rPr>
        <w:t>ДОДАТОК  1 до ТД</w:t>
      </w:r>
    </w:p>
    <w:p w:rsidR="00A406EE" w:rsidRPr="00A406EE" w:rsidRDefault="00A406EE" w:rsidP="00A406EE">
      <w:pPr>
        <w:spacing w:after="0" w:line="240" w:lineRule="auto"/>
        <w:ind w:left="180" w:right="196"/>
        <w:rPr>
          <w:rFonts w:ascii="Times New Roman" w:eastAsia="Times New Roman" w:hAnsi="Times New Roman" w:cs="Times New Roman"/>
          <w:i/>
          <w:iCs/>
          <w:color w:val="000000"/>
          <w:sz w:val="20"/>
          <w:szCs w:val="20"/>
          <w:lang w:eastAsia="ru-RU"/>
        </w:rPr>
      </w:pPr>
    </w:p>
    <w:p w:rsidR="00A406EE" w:rsidRPr="00A406EE" w:rsidRDefault="00A406EE" w:rsidP="00A406EE">
      <w:pPr>
        <w:spacing w:after="0" w:line="240" w:lineRule="auto"/>
        <w:ind w:left="180" w:right="196"/>
        <w:rPr>
          <w:rFonts w:ascii="Times New Roman" w:eastAsia="Times New Roman" w:hAnsi="Times New Roman" w:cs="Times New Roman"/>
          <w:i/>
          <w:iCs/>
          <w:color w:val="000000"/>
          <w:sz w:val="20"/>
          <w:szCs w:val="20"/>
          <w:lang w:eastAsia="ru-RU"/>
        </w:rPr>
      </w:pPr>
      <w:r w:rsidRPr="00A406EE">
        <w:rPr>
          <w:rFonts w:ascii="Times New Roman" w:eastAsia="Times New Roman" w:hAnsi="Times New Roman" w:cs="Times New Roman"/>
          <w:i/>
          <w:iCs/>
          <w:color w:val="000000"/>
          <w:sz w:val="20"/>
          <w:szCs w:val="20"/>
          <w:lang w:eastAsia="ru-RU"/>
        </w:rPr>
        <w:t>Форма «Тендерна пропозиція» подається у вигляді, наведеному нижче.</w:t>
      </w:r>
    </w:p>
    <w:p w:rsidR="00A406EE" w:rsidRPr="00A406EE" w:rsidRDefault="00A406EE" w:rsidP="00A406EE">
      <w:pPr>
        <w:spacing w:after="0" w:line="240" w:lineRule="auto"/>
        <w:ind w:left="180" w:right="196"/>
        <w:rPr>
          <w:rFonts w:ascii="Times New Roman" w:eastAsia="Times New Roman" w:hAnsi="Times New Roman" w:cs="Times New Roman"/>
          <w:i/>
          <w:iCs/>
          <w:color w:val="000000"/>
          <w:sz w:val="20"/>
          <w:szCs w:val="20"/>
          <w:lang w:eastAsia="ru-RU"/>
        </w:rPr>
      </w:pPr>
      <w:r w:rsidRPr="00A406EE">
        <w:rPr>
          <w:rFonts w:ascii="Times New Roman" w:eastAsia="Times New Roman" w:hAnsi="Times New Roman" w:cs="Times New Roman"/>
          <w:i/>
          <w:iCs/>
          <w:color w:val="000000"/>
          <w:sz w:val="20"/>
          <w:szCs w:val="20"/>
          <w:lang w:eastAsia="ru-RU"/>
        </w:rPr>
        <w:t>Учасник/Переможець не повинен відступати від даної форми.</w:t>
      </w:r>
    </w:p>
    <w:p w:rsidR="00A406EE" w:rsidRPr="00A406EE" w:rsidRDefault="00A406EE" w:rsidP="00A406EE">
      <w:pPr>
        <w:spacing w:after="0" w:line="240" w:lineRule="auto"/>
        <w:ind w:hanging="720"/>
        <w:jc w:val="center"/>
        <w:outlineLvl w:val="0"/>
        <w:rPr>
          <w:rFonts w:ascii="Times New Roman" w:eastAsia="Times New Roman" w:hAnsi="Times New Roman" w:cs="Times New Roman"/>
          <w:b/>
          <w:bCs/>
          <w:color w:val="000000"/>
          <w:sz w:val="10"/>
          <w:szCs w:val="10"/>
          <w:lang w:eastAsia="ru-RU"/>
        </w:rPr>
      </w:pPr>
    </w:p>
    <w:p w:rsidR="00A406EE" w:rsidRPr="00A406EE" w:rsidRDefault="00A406EE" w:rsidP="00A406EE">
      <w:pPr>
        <w:spacing w:after="0" w:line="240" w:lineRule="auto"/>
        <w:jc w:val="center"/>
        <w:outlineLvl w:val="0"/>
        <w:rPr>
          <w:rFonts w:ascii="Times New Roman" w:eastAsia="Times New Roman" w:hAnsi="Times New Roman" w:cs="Times New Roman"/>
          <w:b/>
          <w:bCs/>
          <w:color w:val="000000"/>
          <w:sz w:val="24"/>
          <w:szCs w:val="24"/>
          <w:lang w:eastAsia="ru-RU"/>
        </w:rPr>
      </w:pPr>
      <w:r w:rsidRPr="00A406EE">
        <w:rPr>
          <w:rFonts w:ascii="Times New Roman" w:eastAsia="Times New Roman" w:hAnsi="Times New Roman" w:cs="Times New Roman"/>
          <w:b/>
          <w:bCs/>
          <w:color w:val="000000"/>
          <w:sz w:val="24"/>
          <w:szCs w:val="24"/>
          <w:lang w:eastAsia="ru-RU"/>
        </w:rPr>
        <w:t>ФОРМА «ТЕНДЕРНА ПРОПОЗИЦІЯ» (КОМЕРЦІЙНА ЧАСТИНА)*</w:t>
      </w:r>
    </w:p>
    <w:p w:rsidR="00A406EE" w:rsidRPr="00A406EE" w:rsidRDefault="00A406EE" w:rsidP="00A406EE">
      <w:pPr>
        <w:spacing w:after="0" w:line="240" w:lineRule="auto"/>
        <w:jc w:val="center"/>
        <w:rPr>
          <w:rFonts w:ascii="Times New Roman" w:eastAsia="Times New Roman" w:hAnsi="Times New Roman" w:cs="Times New Roman"/>
          <w:color w:val="000000"/>
          <w:sz w:val="20"/>
          <w:szCs w:val="20"/>
          <w:lang w:eastAsia="ru-RU"/>
        </w:rPr>
      </w:pPr>
      <w:r w:rsidRPr="00A406EE">
        <w:rPr>
          <w:rFonts w:ascii="Times New Roman" w:eastAsia="Times New Roman" w:hAnsi="Times New Roman" w:cs="Times New Roman"/>
          <w:color w:val="000000"/>
          <w:sz w:val="20"/>
          <w:szCs w:val="20"/>
          <w:lang w:eastAsia="ru-RU"/>
        </w:rPr>
        <w:t xml:space="preserve"> (форма, яка складається на фірмовому бланку та подається Учасником у складі тендерної пропозиції </w:t>
      </w:r>
    </w:p>
    <w:p w:rsidR="00A406EE" w:rsidRPr="00A406EE" w:rsidRDefault="00A406EE" w:rsidP="00A406EE">
      <w:pPr>
        <w:spacing w:after="0" w:line="240" w:lineRule="auto"/>
        <w:jc w:val="center"/>
        <w:rPr>
          <w:rFonts w:ascii="Times New Roman" w:eastAsia="Times New Roman" w:hAnsi="Times New Roman" w:cs="Times New Roman"/>
          <w:color w:val="000000"/>
          <w:sz w:val="20"/>
          <w:szCs w:val="20"/>
          <w:lang w:eastAsia="ru-RU"/>
        </w:rPr>
      </w:pPr>
      <w:r w:rsidRPr="00A406EE">
        <w:rPr>
          <w:rFonts w:ascii="Times New Roman" w:eastAsia="Times New Roman" w:hAnsi="Times New Roman" w:cs="Times New Roman"/>
          <w:color w:val="000000"/>
          <w:sz w:val="20"/>
          <w:szCs w:val="20"/>
          <w:lang w:eastAsia="ru-RU"/>
        </w:rPr>
        <w:t xml:space="preserve">та за результатами торгів Переможцем торгів) </w:t>
      </w:r>
    </w:p>
    <w:p w:rsidR="00A406EE" w:rsidRPr="00A406EE" w:rsidRDefault="00A406EE" w:rsidP="00A406EE">
      <w:pPr>
        <w:spacing w:after="0" w:line="240" w:lineRule="auto"/>
        <w:ind w:firstLine="426"/>
        <w:jc w:val="center"/>
        <w:rPr>
          <w:rFonts w:ascii="Times New Roman" w:eastAsia="Times New Roman" w:hAnsi="Times New Roman" w:cs="Times New Roman"/>
          <w:color w:val="000000"/>
          <w:sz w:val="20"/>
          <w:szCs w:val="20"/>
          <w:lang w:eastAsia="ru-RU"/>
        </w:rPr>
      </w:pPr>
    </w:p>
    <w:p w:rsidR="00A406EE" w:rsidRPr="00A406EE" w:rsidRDefault="00A406EE" w:rsidP="00A406EE">
      <w:pPr>
        <w:widowControl w:val="0"/>
        <w:spacing w:after="0" w:line="276" w:lineRule="auto"/>
        <w:ind w:firstLine="426"/>
        <w:jc w:val="both"/>
        <w:rPr>
          <w:rFonts w:ascii="Times New Roman" w:eastAsia="Times New Roman" w:hAnsi="Times New Roman" w:cs="Times New Roman"/>
          <w:color w:val="000000"/>
          <w:sz w:val="10"/>
          <w:szCs w:val="10"/>
          <w:lang w:eastAsia="ru-RU"/>
        </w:rPr>
      </w:pPr>
      <w:r w:rsidRPr="00A406EE">
        <w:rPr>
          <w:rFonts w:ascii="Times New Roman" w:eastAsia="Times New Roman" w:hAnsi="Times New Roman" w:cs="Times New Roman"/>
          <w:color w:val="000000"/>
          <w:lang w:eastAsia="ru-RU"/>
        </w:rPr>
        <w:t xml:space="preserve">Ми, (повна назва Учасника/Переможця) надаємо _________ (повна назва Замовника) свою тендерну пропозицію (комерційну частину) щодо участі у торгах на закупівлю </w:t>
      </w:r>
      <w:r w:rsidRPr="00A406EE">
        <w:rPr>
          <w:rFonts w:ascii="Times New Roman" w:eastAsia="Times New Roman" w:hAnsi="Times New Roman" w:cs="Times New Roman"/>
          <w:b/>
          <w:bCs/>
          <w:i/>
          <w:color w:val="000000"/>
          <w:lang w:eastAsia="ru-RU"/>
        </w:rPr>
        <w:t>Код ДК 021:2015 -  09120000-6</w:t>
      </w:r>
      <w:r w:rsidRPr="00A406EE">
        <w:rPr>
          <w:rFonts w:ascii="Times New Roman" w:eastAsia="Times New Roman" w:hAnsi="Times New Roman" w:cs="Times New Roman"/>
          <w:b/>
          <w:bCs/>
          <w:i/>
          <w:color w:val="000000"/>
          <w:lang w:val="ru-RU" w:eastAsia="ru-RU"/>
        </w:rPr>
        <w:t xml:space="preserve"> –</w:t>
      </w:r>
      <w:r w:rsidRPr="00A406EE">
        <w:rPr>
          <w:rFonts w:ascii="Times New Roman" w:eastAsia="Times New Roman" w:hAnsi="Times New Roman" w:cs="Times New Roman"/>
          <w:bCs/>
          <w:i/>
          <w:color w:val="000000"/>
          <w:lang w:eastAsia="ru-RU"/>
        </w:rPr>
        <w:t xml:space="preserve"> </w:t>
      </w:r>
      <w:r w:rsidRPr="00A406EE">
        <w:rPr>
          <w:rFonts w:ascii="Times New Roman" w:eastAsia="Times New Roman" w:hAnsi="Times New Roman" w:cs="Times New Roman"/>
          <w:b/>
          <w:bCs/>
          <w:i/>
          <w:color w:val="000000"/>
          <w:lang w:eastAsia="ru-RU"/>
        </w:rPr>
        <w:t>Газове паливо</w:t>
      </w:r>
      <w:r w:rsidRPr="00A406EE">
        <w:rPr>
          <w:rFonts w:ascii="Times New Roman" w:eastAsia="Times New Roman" w:hAnsi="Times New Roman" w:cs="Times New Roman"/>
          <w:bCs/>
          <w:i/>
          <w:color w:val="000000"/>
          <w:lang w:eastAsia="ru-RU"/>
        </w:rPr>
        <w:t xml:space="preserve"> </w:t>
      </w:r>
      <w:r w:rsidRPr="00A406EE">
        <w:rPr>
          <w:rFonts w:ascii="Times New Roman" w:eastAsia="Times New Roman" w:hAnsi="Times New Roman" w:cs="Times New Roman"/>
          <w:b/>
          <w:i/>
          <w:color w:val="000000"/>
          <w:lang w:eastAsia="ru-RU"/>
        </w:rPr>
        <w:t>(09123000-7 – природний газ)</w:t>
      </w:r>
      <w:r w:rsidRPr="00A406EE">
        <w:rPr>
          <w:rFonts w:ascii="Times New Roman" w:eastAsia="Times New Roman" w:hAnsi="Times New Roman" w:cs="Times New Roman"/>
          <w:b/>
          <w:bCs/>
          <w:i/>
          <w:color w:val="000000"/>
          <w:lang w:eastAsia="ru-RU"/>
        </w:rPr>
        <w:t xml:space="preserve">, </w:t>
      </w:r>
      <w:r w:rsidRPr="00A406EE">
        <w:rPr>
          <w:rFonts w:ascii="Times New Roman" w:eastAsia="Times New Roman" w:hAnsi="Times New Roman" w:cs="Times New Roman"/>
          <w:color w:val="000000"/>
          <w:lang w:eastAsia="ru-RU"/>
        </w:rPr>
        <w:t>згідно з технічними та іншими вимогами Замовника торгів.</w:t>
      </w:r>
    </w:p>
    <w:p w:rsidR="00A406EE" w:rsidRPr="00A406EE" w:rsidRDefault="00A406EE" w:rsidP="00A406EE">
      <w:pPr>
        <w:spacing w:after="0" w:line="240" w:lineRule="auto"/>
        <w:ind w:firstLine="426"/>
        <w:jc w:val="both"/>
        <w:rPr>
          <w:rFonts w:ascii="Times New Roman" w:eastAsia="Times New Roman" w:hAnsi="Times New Roman" w:cs="Times New Roman"/>
          <w:lang w:eastAsia="uk-UA"/>
        </w:rPr>
      </w:pPr>
      <w:r w:rsidRPr="00A406EE">
        <w:rPr>
          <w:rFonts w:ascii="Times New Roman" w:eastAsia="Times New Roman" w:hAnsi="Times New Roman" w:cs="Times New Roman"/>
          <w:lang w:eastAsia="uk-UA"/>
        </w:rPr>
        <w:t>Вивчивши тендерну документацію (в тому числі: необхідні технічні</w:t>
      </w:r>
      <w:r w:rsidRPr="00A406EE">
        <w:rPr>
          <w:rFonts w:ascii="Times New Roman" w:eastAsia="Times New Roman" w:hAnsi="Times New Roman" w:cs="Times New Roman"/>
          <w:bCs/>
          <w:lang w:eastAsia="ru-RU"/>
        </w:rPr>
        <w:t>, якісні та кількісні характеристики до предмета закупівлі, проект договору, кваліфікаційні критерії та інші вимоги Замовника, що зазначені в цій тендерній документації</w:t>
      </w:r>
      <w:r w:rsidRPr="00A406EE">
        <w:rPr>
          <w:rFonts w:ascii="Times New Roman" w:eastAsia="Times New Roman" w:hAnsi="Times New Roman" w:cs="Times New Roman"/>
          <w:bCs/>
          <w:iCs/>
          <w:lang w:eastAsia="uk-UA"/>
        </w:rPr>
        <w:t>),</w:t>
      </w:r>
      <w:r w:rsidRPr="00A406EE">
        <w:rPr>
          <w:rFonts w:ascii="Times New Roman" w:eastAsia="Times New Roman" w:hAnsi="Times New Roman" w:cs="Times New Roman"/>
          <w:lang w:eastAsia="uk-UA"/>
        </w:rPr>
        <w:t xml:space="preserve"> ми маємо можливість і погоджуємося виконати вимоги замовника та договору про закупівлю відповідно до норм законодавства України, на умовах, зазначених у тендерній пропозиції, та за наступною ціною (цінами).</w:t>
      </w:r>
    </w:p>
    <w:tbl>
      <w:tblPr>
        <w:tblpPr w:leftFromText="180" w:rightFromText="180" w:vertAnchor="text" w:horzAnchor="margin" w:tblpXSpec="center" w:tblpY="191"/>
        <w:tblW w:w="10184" w:type="dxa"/>
        <w:tblLayout w:type="fixed"/>
        <w:tblLook w:val="00A0" w:firstRow="1" w:lastRow="0" w:firstColumn="1" w:lastColumn="0" w:noHBand="0" w:noVBand="0"/>
      </w:tblPr>
      <w:tblGrid>
        <w:gridCol w:w="614"/>
        <w:gridCol w:w="3463"/>
        <w:gridCol w:w="2410"/>
        <w:gridCol w:w="1276"/>
        <w:gridCol w:w="1276"/>
        <w:gridCol w:w="11"/>
        <w:gridCol w:w="1123"/>
        <w:gridCol w:w="11"/>
      </w:tblGrid>
      <w:tr w:rsidR="00A406EE" w:rsidRPr="00A406EE" w:rsidTr="00D641E7">
        <w:trPr>
          <w:gridAfter w:val="1"/>
          <w:wAfter w:w="11" w:type="dxa"/>
          <w:trHeight w:val="675"/>
        </w:trPr>
        <w:tc>
          <w:tcPr>
            <w:tcW w:w="614" w:type="dxa"/>
            <w:tcBorders>
              <w:top w:val="single" w:sz="4" w:space="0" w:color="auto"/>
              <w:left w:val="single" w:sz="4" w:space="0" w:color="auto"/>
              <w:bottom w:val="single" w:sz="4" w:space="0" w:color="auto"/>
              <w:right w:val="nil"/>
            </w:tcBorders>
            <w:shd w:val="clear" w:color="000000" w:fill="C0C0C0"/>
            <w:noWrap/>
            <w:vAlign w:val="center"/>
          </w:tcPr>
          <w:p w:rsidR="00A406EE" w:rsidRPr="00A406EE" w:rsidRDefault="00A406EE" w:rsidP="00A406EE">
            <w:pPr>
              <w:spacing w:after="0" w:line="228" w:lineRule="auto"/>
              <w:jc w:val="center"/>
              <w:rPr>
                <w:rFonts w:ascii="Times New Roman" w:eastAsia="Times New Roman" w:hAnsi="Times New Roman" w:cs="Times New Roman"/>
                <w:kern w:val="2"/>
                <w:sz w:val="24"/>
                <w:szCs w:val="24"/>
                <w:lang w:eastAsia="ru-RU"/>
              </w:rPr>
            </w:pPr>
            <w:r w:rsidRPr="00A406EE">
              <w:rPr>
                <w:rFonts w:ascii="Times New Roman" w:eastAsia="Times New Roman" w:hAnsi="Times New Roman" w:cs="Times New Roman"/>
                <w:kern w:val="2"/>
                <w:sz w:val="24"/>
                <w:szCs w:val="24"/>
                <w:lang w:eastAsia="ru-RU"/>
              </w:rPr>
              <w:t>№</w:t>
            </w:r>
          </w:p>
        </w:tc>
        <w:tc>
          <w:tcPr>
            <w:tcW w:w="3463" w:type="dxa"/>
            <w:tcBorders>
              <w:top w:val="single" w:sz="4" w:space="0" w:color="auto"/>
              <w:left w:val="single" w:sz="4" w:space="0" w:color="auto"/>
              <w:bottom w:val="single" w:sz="4" w:space="0" w:color="auto"/>
              <w:right w:val="nil"/>
            </w:tcBorders>
            <w:shd w:val="clear" w:color="000000" w:fill="C0C0C0"/>
            <w:noWrap/>
            <w:vAlign w:val="center"/>
          </w:tcPr>
          <w:p w:rsidR="00A406EE" w:rsidRPr="00A406EE" w:rsidRDefault="00A406EE" w:rsidP="00A406EE">
            <w:pPr>
              <w:spacing w:after="0" w:line="228" w:lineRule="auto"/>
              <w:jc w:val="center"/>
              <w:rPr>
                <w:rFonts w:ascii="Times New Roman" w:eastAsia="Times New Roman" w:hAnsi="Times New Roman" w:cs="Times New Roman"/>
                <w:kern w:val="2"/>
                <w:sz w:val="24"/>
                <w:szCs w:val="24"/>
                <w:lang w:eastAsia="ru-RU"/>
              </w:rPr>
            </w:pPr>
            <w:r w:rsidRPr="00A406EE">
              <w:rPr>
                <w:rFonts w:ascii="Times New Roman" w:eastAsia="Times New Roman" w:hAnsi="Times New Roman" w:cs="Times New Roman"/>
                <w:bCs/>
                <w:color w:val="000000"/>
                <w:sz w:val="24"/>
                <w:szCs w:val="24"/>
                <w:lang w:eastAsia="uk-UA"/>
              </w:rPr>
              <w:t>Найменування предмета закупівлі</w:t>
            </w:r>
          </w:p>
        </w:tc>
        <w:tc>
          <w:tcPr>
            <w:tcW w:w="2410" w:type="dxa"/>
            <w:tcBorders>
              <w:top w:val="single" w:sz="4" w:space="0" w:color="auto"/>
              <w:left w:val="single" w:sz="4" w:space="0" w:color="auto"/>
              <w:bottom w:val="single" w:sz="4" w:space="0" w:color="auto"/>
              <w:right w:val="single" w:sz="4" w:space="0" w:color="auto"/>
            </w:tcBorders>
            <w:shd w:val="clear" w:color="000000" w:fill="C0C0C0"/>
            <w:vAlign w:val="center"/>
          </w:tcPr>
          <w:p w:rsidR="00A406EE" w:rsidRPr="00A406EE" w:rsidRDefault="00A406EE" w:rsidP="00A406EE">
            <w:pPr>
              <w:spacing w:after="0" w:line="228" w:lineRule="auto"/>
              <w:jc w:val="center"/>
              <w:rPr>
                <w:rFonts w:ascii="Times New Roman" w:eastAsia="Times New Roman" w:hAnsi="Times New Roman" w:cs="Times New Roman"/>
                <w:kern w:val="2"/>
                <w:sz w:val="24"/>
                <w:szCs w:val="24"/>
                <w:lang w:eastAsia="ru-RU"/>
              </w:rPr>
            </w:pPr>
            <w:r w:rsidRPr="00A406EE">
              <w:rPr>
                <w:rFonts w:ascii="Times New Roman" w:eastAsia="Times New Roman" w:hAnsi="Times New Roman" w:cs="Times New Roman"/>
                <w:kern w:val="2"/>
                <w:sz w:val="24"/>
                <w:szCs w:val="24"/>
                <w:lang w:eastAsia="ru-RU"/>
              </w:rPr>
              <w:t>Кількість (куб. м)</w:t>
            </w:r>
          </w:p>
        </w:tc>
        <w:tc>
          <w:tcPr>
            <w:tcW w:w="1276" w:type="dxa"/>
            <w:tcBorders>
              <w:top w:val="single" w:sz="4" w:space="0" w:color="auto"/>
              <w:left w:val="single" w:sz="4" w:space="0" w:color="auto"/>
              <w:bottom w:val="single" w:sz="4" w:space="0" w:color="auto"/>
              <w:right w:val="nil"/>
            </w:tcBorders>
            <w:shd w:val="clear" w:color="000000" w:fill="C0C0C0"/>
            <w:vAlign w:val="center"/>
          </w:tcPr>
          <w:p w:rsidR="00A406EE" w:rsidRPr="00A406EE" w:rsidRDefault="00A406EE" w:rsidP="00A406EE">
            <w:pPr>
              <w:spacing w:after="0" w:line="228" w:lineRule="auto"/>
              <w:jc w:val="center"/>
              <w:rPr>
                <w:rFonts w:ascii="Times New Roman" w:eastAsia="Times New Roman" w:hAnsi="Times New Roman" w:cs="Times New Roman"/>
                <w:bCs/>
                <w:color w:val="000000"/>
                <w:sz w:val="24"/>
                <w:szCs w:val="24"/>
                <w:lang w:eastAsia="uk-UA"/>
              </w:rPr>
            </w:pPr>
            <w:r w:rsidRPr="00A406EE">
              <w:rPr>
                <w:rFonts w:ascii="Times New Roman" w:eastAsia="Times New Roman" w:hAnsi="Times New Roman" w:cs="Times New Roman"/>
                <w:bCs/>
                <w:color w:val="000000"/>
                <w:sz w:val="24"/>
                <w:szCs w:val="24"/>
                <w:lang w:eastAsia="uk-UA"/>
              </w:rPr>
              <w:t>Ціна за куб. м</w:t>
            </w:r>
          </w:p>
          <w:p w:rsidR="00A406EE" w:rsidRPr="00A406EE" w:rsidRDefault="00A406EE" w:rsidP="00A406EE">
            <w:pPr>
              <w:spacing w:after="0" w:line="228" w:lineRule="auto"/>
              <w:jc w:val="center"/>
              <w:rPr>
                <w:rFonts w:ascii="Times New Roman" w:eastAsia="Times New Roman" w:hAnsi="Times New Roman" w:cs="Times New Roman"/>
                <w:kern w:val="2"/>
                <w:sz w:val="24"/>
                <w:szCs w:val="24"/>
                <w:lang w:eastAsia="ru-RU"/>
              </w:rPr>
            </w:pPr>
            <w:r w:rsidRPr="00A406EE">
              <w:rPr>
                <w:rFonts w:ascii="Times New Roman" w:eastAsia="Times New Roman" w:hAnsi="Times New Roman" w:cs="Times New Roman"/>
                <w:bCs/>
                <w:color w:val="000000"/>
                <w:sz w:val="24"/>
                <w:szCs w:val="24"/>
                <w:lang w:eastAsia="uk-UA"/>
              </w:rPr>
              <w:t>без ПДВ, грн</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center"/>
          </w:tcPr>
          <w:p w:rsidR="00A406EE" w:rsidRPr="00A406EE" w:rsidRDefault="00A406EE" w:rsidP="00A406EE">
            <w:pPr>
              <w:spacing w:after="0" w:line="228" w:lineRule="auto"/>
              <w:jc w:val="center"/>
              <w:rPr>
                <w:rFonts w:ascii="Times New Roman" w:eastAsia="Times New Roman" w:hAnsi="Times New Roman" w:cs="Times New Roman"/>
                <w:bCs/>
                <w:color w:val="000000"/>
                <w:sz w:val="24"/>
                <w:szCs w:val="24"/>
                <w:lang w:eastAsia="uk-UA"/>
              </w:rPr>
            </w:pPr>
            <w:r w:rsidRPr="00A406EE">
              <w:rPr>
                <w:rFonts w:ascii="Times New Roman" w:eastAsia="Times New Roman" w:hAnsi="Times New Roman" w:cs="Times New Roman"/>
                <w:bCs/>
                <w:color w:val="000000"/>
                <w:sz w:val="24"/>
                <w:szCs w:val="24"/>
                <w:lang w:eastAsia="uk-UA"/>
              </w:rPr>
              <w:t>Ціна за куб. м</w:t>
            </w:r>
          </w:p>
          <w:p w:rsidR="00A406EE" w:rsidRPr="00A406EE" w:rsidRDefault="00A406EE" w:rsidP="00A406EE">
            <w:pPr>
              <w:spacing w:after="0" w:line="228" w:lineRule="auto"/>
              <w:jc w:val="center"/>
              <w:rPr>
                <w:rFonts w:ascii="Times New Roman" w:eastAsia="Times New Roman" w:hAnsi="Times New Roman" w:cs="Times New Roman"/>
                <w:bCs/>
                <w:color w:val="000000"/>
                <w:sz w:val="24"/>
                <w:szCs w:val="24"/>
                <w:lang w:eastAsia="uk-UA"/>
              </w:rPr>
            </w:pPr>
            <w:r w:rsidRPr="00A406EE">
              <w:rPr>
                <w:rFonts w:ascii="Times New Roman" w:eastAsia="Times New Roman" w:hAnsi="Times New Roman" w:cs="Times New Roman"/>
                <w:bCs/>
                <w:color w:val="000000"/>
                <w:sz w:val="24"/>
                <w:szCs w:val="24"/>
                <w:lang w:eastAsia="uk-UA"/>
              </w:rPr>
              <w:t>з ПДВ, грн</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A406EE" w:rsidRPr="00A406EE" w:rsidRDefault="00A406EE" w:rsidP="00A406EE">
            <w:pPr>
              <w:spacing w:after="0" w:line="228" w:lineRule="auto"/>
              <w:jc w:val="center"/>
              <w:rPr>
                <w:rFonts w:ascii="Times New Roman" w:eastAsia="Times New Roman" w:hAnsi="Times New Roman" w:cs="Times New Roman"/>
                <w:kern w:val="2"/>
                <w:sz w:val="24"/>
                <w:szCs w:val="24"/>
                <w:lang w:eastAsia="ru-RU"/>
              </w:rPr>
            </w:pPr>
            <w:r w:rsidRPr="00A406EE">
              <w:rPr>
                <w:rFonts w:ascii="Times New Roman" w:eastAsia="Times New Roman" w:hAnsi="Times New Roman" w:cs="Times New Roman"/>
                <w:bCs/>
                <w:color w:val="000000"/>
                <w:sz w:val="24"/>
                <w:szCs w:val="24"/>
                <w:lang w:eastAsia="uk-UA"/>
              </w:rPr>
              <w:t>Вартість з ПДВ, грн</w:t>
            </w:r>
          </w:p>
        </w:tc>
      </w:tr>
      <w:tr w:rsidR="00A406EE" w:rsidRPr="00A406EE" w:rsidTr="00D641E7">
        <w:trPr>
          <w:gridAfter w:val="1"/>
          <w:wAfter w:w="11" w:type="dxa"/>
          <w:trHeight w:val="121"/>
        </w:trPr>
        <w:tc>
          <w:tcPr>
            <w:tcW w:w="614" w:type="dxa"/>
            <w:tcBorders>
              <w:top w:val="nil"/>
              <w:left w:val="single" w:sz="4" w:space="0" w:color="auto"/>
              <w:bottom w:val="single" w:sz="4" w:space="0" w:color="auto"/>
              <w:right w:val="single" w:sz="4" w:space="0" w:color="auto"/>
            </w:tcBorders>
            <w:noWrap/>
            <w:vAlign w:val="center"/>
          </w:tcPr>
          <w:p w:rsidR="00A406EE" w:rsidRPr="00A406EE" w:rsidRDefault="00A406EE" w:rsidP="00A406EE">
            <w:pPr>
              <w:spacing w:after="0" w:line="228" w:lineRule="auto"/>
              <w:jc w:val="center"/>
              <w:rPr>
                <w:rFonts w:ascii="Times New Roman" w:eastAsia="Times New Roman" w:hAnsi="Times New Roman" w:cs="Times New Roman"/>
                <w:kern w:val="2"/>
                <w:sz w:val="24"/>
                <w:szCs w:val="24"/>
                <w:lang w:eastAsia="ru-RU"/>
              </w:rPr>
            </w:pPr>
            <w:r w:rsidRPr="00A406EE">
              <w:rPr>
                <w:rFonts w:ascii="Times New Roman" w:eastAsia="Times New Roman" w:hAnsi="Times New Roman" w:cs="Times New Roman"/>
                <w:kern w:val="2"/>
                <w:sz w:val="24"/>
                <w:szCs w:val="24"/>
                <w:lang w:eastAsia="ru-RU"/>
              </w:rPr>
              <w:t>1</w:t>
            </w:r>
          </w:p>
        </w:tc>
        <w:tc>
          <w:tcPr>
            <w:tcW w:w="3463" w:type="dxa"/>
            <w:tcBorders>
              <w:top w:val="nil"/>
              <w:left w:val="nil"/>
              <w:bottom w:val="single" w:sz="4" w:space="0" w:color="auto"/>
              <w:right w:val="single" w:sz="4" w:space="0" w:color="auto"/>
            </w:tcBorders>
            <w:vAlign w:val="center"/>
          </w:tcPr>
          <w:p w:rsidR="00A406EE" w:rsidRPr="00A406EE" w:rsidRDefault="00A406EE" w:rsidP="00A406EE">
            <w:pPr>
              <w:spacing w:after="0" w:line="228" w:lineRule="auto"/>
              <w:rPr>
                <w:rFonts w:ascii="Times New Roman" w:eastAsia="Times New Roman" w:hAnsi="Times New Roman" w:cs="Times New Roman"/>
                <w:kern w:val="2"/>
                <w:sz w:val="24"/>
                <w:szCs w:val="24"/>
                <w:lang w:eastAsia="ru-RU"/>
              </w:rPr>
            </w:pPr>
            <w:r w:rsidRPr="00A406EE">
              <w:rPr>
                <w:rFonts w:ascii="Times New Roman" w:eastAsia="Times New Roman" w:hAnsi="Times New Roman" w:cs="Times New Roman"/>
                <w:kern w:val="2"/>
                <w:sz w:val="24"/>
                <w:szCs w:val="24"/>
                <w:lang w:eastAsia="ru-RU"/>
              </w:rPr>
              <w:t>Природний газ</w:t>
            </w:r>
          </w:p>
        </w:tc>
        <w:tc>
          <w:tcPr>
            <w:tcW w:w="2410" w:type="dxa"/>
            <w:tcBorders>
              <w:top w:val="single" w:sz="4" w:space="0" w:color="auto"/>
              <w:left w:val="nil"/>
              <w:bottom w:val="single" w:sz="4" w:space="0" w:color="auto"/>
              <w:right w:val="single" w:sz="4" w:space="0" w:color="auto"/>
            </w:tcBorders>
          </w:tcPr>
          <w:p w:rsidR="00A406EE" w:rsidRPr="00A406EE" w:rsidRDefault="00CC7CA9" w:rsidP="00A406EE">
            <w:pPr>
              <w:spacing w:after="0" w:line="228" w:lineRule="auto"/>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sz w:val="24"/>
                <w:szCs w:val="24"/>
                <w:lang w:eastAsia="uk-UA"/>
              </w:rPr>
              <w:t>85</w:t>
            </w:r>
            <w:bookmarkStart w:id="0" w:name="_GoBack"/>
            <w:bookmarkEnd w:id="0"/>
            <w:r>
              <w:rPr>
                <w:rFonts w:ascii="Times New Roman" w:eastAsia="Times New Roman" w:hAnsi="Times New Roman" w:cs="Times New Roman"/>
                <w:sz w:val="24"/>
                <w:szCs w:val="24"/>
                <w:lang w:eastAsia="uk-UA"/>
              </w:rPr>
              <w:t>0</w:t>
            </w:r>
            <w:r w:rsidRPr="00A406EE">
              <w:rPr>
                <w:rFonts w:ascii="Times New Roman" w:eastAsia="Times New Roman" w:hAnsi="Times New Roman" w:cs="Times New Roman"/>
                <w:sz w:val="24"/>
                <w:szCs w:val="24"/>
                <w:lang w:eastAsia="uk-UA"/>
              </w:rPr>
              <w:t>00</w:t>
            </w:r>
          </w:p>
        </w:tc>
        <w:tc>
          <w:tcPr>
            <w:tcW w:w="1276" w:type="dxa"/>
            <w:tcBorders>
              <w:top w:val="nil"/>
              <w:left w:val="single" w:sz="4" w:space="0" w:color="auto"/>
              <w:bottom w:val="single" w:sz="4" w:space="0" w:color="auto"/>
              <w:right w:val="single" w:sz="4" w:space="0" w:color="auto"/>
            </w:tcBorders>
            <w:vAlign w:val="center"/>
          </w:tcPr>
          <w:p w:rsidR="00A406EE" w:rsidRPr="00A406EE" w:rsidRDefault="00A406EE" w:rsidP="00A406EE">
            <w:pPr>
              <w:spacing w:after="0" w:line="228" w:lineRule="auto"/>
              <w:jc w:val="center"/>
              <w:rPr>
                <w:rFonts w:ascii="Times New Roman" w:eastAsia="Times New Roman" w:hAnsi="Times New Roman" w:cs="Times New Roman"/>
                <w:color w:val="000000"/>
                <w:kern w:val="2"/>
                <w:sz w:val="24"/>
                <w:szCs w:val="24"/>
                <w:lang w:eastAsia="ru-RU"/>
              </w:rPr>
            </w:pPr>
          </w:p>
        </w:tc>
        <w:tc>
          <w:tcPr>
            <w:tcW w:w="1276" w:type="dxa"/>
            <w:tcBorders>
              <w:top w:val="nil"/>
              <w:left w:val="nil"/>
              <w:bottom w:val="single" w:sz="4" w:space="0" w:color="auto"/>
              <w:right w:val="single" w:sz="4" w:space="0" w:color="auto"/>
            </w:tcBorders>
            <w:vAlign w:val="center"/>
          </w:tcPr>
          <w:p w:rsidR="00A406EE" w:rsidRPr="00A406EE" w:rsidRDefault="00A406EE" w:rsidP="00A406EE">
            <w:pPr>
              <w:spacing w:after="0" w:line="228" w:lineRule="auto"/>
              <w:jc w:val="center"/>
              <w:rPr>
                <w:rFonts w:ascii="Times New Roman" w:eastAsia="Times New Roman" w:hAnsi="Times New Roman" w:cs="Times New Roman"/>
                <w:kern w:val="2"/>
                <w:sz w:val="24"/>
                <w:szCs w:val="24"/>
                <w:lang w:eastAsia="ru-RU"/>
              </w:rPr>
            </w:pPr>
          </w:p>
        </w:tc>
        <w:tc>
          <w:tcPr>
            <w:tcW w:w="1134" w:type="dxa"/>
            <w:gridSpan w:val="2"/>
            <w:tcBorders>
              <w:top w:val="nil"/>
              <w:left w:val="nil"/>
              <w:bottom w:val="single" w:sz="4" w:space="0" w:color="auto"/>
              <w:right w:val="single" w:sz="4" w:space="0" w:color="auto"/>
            </w:tcBorders>
            <w:noWrap/>
            <w:vAlign w:val="center"/>
          </w:tcPr>
          <w:p w:rsidR="00A406EE" w:rsidRPr="00A406EE" w:rsidRDefault="00A406EE" w:rsidP="00A406EE">
            <w:pPr>
              <w:spacing w:after="0" w:line="228" w:lineRule="auto"/>
              <w:jc w:val="center"/>
              <w:rPr>
                <w:rFonts w:ascii="Times New Roman" w:eastAsia="Times New Roman" w:hAnsi="Times New Roman" w:cs="Times New Roman"/>
                <w:kern w:val="2"/>
                <w:sz w:val="24"/>
                <w:szCs w:val="24"/>
                <w:lang w:eastAsia="ru-RU"/>
              </w:rPr>
            </w:pPr>
          </w:p>
        </w:tc>
      </w:tr>
      <w:tr w:rsidR="00A406EE" w:rsidRPr="00A406EE" w:rsidTr="00D641E7">
        <w:trPr>
          <w:trHeight w:val="121"/>
        </w:trPr>
        <w:tc>
          <w:tcPr>
            <w:tcW w:w="9050" w:type="dxa"/>
            <w:gridSpan w:val="6"/>
            <w:tcBorders>
              <w:top w:val="nil"/>
              <w:left w:val="single" w:sz="4" w:space="0" w:color="auto"/>
              <w:bottom w:val="single" w:sz="4" w:space="0" w:color="auto"/>
              <w:right w:val="single" w:sz="4" w:space="0" w:color="auto"/>
            </w:tcBorders>
          </w:tcPr>
          <w:p w:rsidR="00A406EE" w:rsidRPr="00A406EE" w:rsidRDefault="00A406EE" w:rsidP="00A406EE">
            <w:pPr>
              <w:spacing w:after="0" w:line="228" w:lineRule="auto"/>
              <w:jc w:val="right"/>
              <w:rPr>
                <w:rFonts w:ascii="Times New Roman" w:eastAsia="Times New Roman" w:hAnsi="Times New Roman" w:cs="Times New Roman"/>
                <w:kern w:val="2"/>
                <w:sz w:val="24"/>
                <w:szCs w:val="24"/>
                <w:lang w:eastAsia="ru-RU"/>
              </w:rPr>
            </w:pPr>
            <w:r w:rsidRPr="00A406EE">
              <w:rPr>
                <w:rFonts w:ascii="Times New Roman" w:eastAsia="Times New Roman" w:hAnsi="Times New Roman" w:cs="Times New Roman"/>
                <w:sz w:val="24"/>
                <w:szCs w:val="24"/>
                <w:lang w:eastAsia="ru-RU"/>
              </w:rPr>
              <w:t>Всього з ПДВ:</w:t>
            </w:r>
          </w:p>
        </w:tc>
        <w:tc>
          <w:tcPr>
            <w:tcW w:w="1134" w:type="dxa"/>
            <w:gridSpan w:val="2"/>
            <w:tcBorders>
              <w:top w:val="nil"/>
              <w:left w:val="nil"/>
              <w:bottom w:val="single" w:sz="4" w:space="0" w:color="auto"/>
              <w:right w:val="single" w:sz="4" w:space="0" w:color="auto"/>
            </w:tcBorders>
            <w:noWrap/>
            <w:vAlign w:val="center"/>
          </w:tcPr>
          <w:p w:rsidR="00A406EE" w:rsidRPr="00A406EE" w:rsidRDefault="00A406EE" w:rsidP="00A406EE">
            <w:pPr>
              <w:spacing w:after="0" w:line="228" w:lineRule="auto"/>
              <w:jc w:val="center"/>
              <w:rPr>
                <w:rFonts w:ascii="Times New Roman" w:eastAsia="Times New Roman" w:hAnsi="Times New Roman" w:cs="Times New Roman"/>
                <w:kern w:val="2"/>
                <w:sz w:val="24"/>
                <w:szCs w:val="24"/>
                <w:lang w:eastAsia="ru-RU"/>
              </w:rPr>
            </w:pPr>
          </w:p>
        </w:tc>
      </w:tr>
      <w:tr w:rsidR="00A406EE" w:rsidRPr="00A406EE" w:rsidTr="00D641E7">
        <w:trPr>
          <w:trHeight w:val="121"/>
        </w:trPr>
        <w:tc>
          <w:tcPr>
            <w:tcW w:w="9050" w:type="dxa"/>
            <w:gridSpan w:val="6"/>
            <w:tcBorders>
              <w:top w:val="nil"/>
              <w:left w:val="single" w:sz="4" w:space="0" w:color="auto"/>
              <w:bottom w:val="single" w:sz="4" w:space="0" w:color="auto"/>
              <w:right w:val="single" w:sz="4" w:space="0" w:color="auto"/>
            </w:tcBorders>
          </w:tcPr>
          <w:p w:rsidR="00A406EE" w:rsidRPr="00A406EE" w:rsidRDefault="00A406EE" w:rsidP="00A406EE">
            <w:pPr>
              <w:spacing w:after="0" w:line="228" w:lineRule="auto"/>
              <w:jc w:val="right"/>
              <w:rPr>
                <w:rFonts w:ascii="Times New Roman" w:eastAsia="Times New Roman" w:hAnsi="Times New Roman" w:cs="Times New Roman"/>
                <w:kern w:val="2"/>
                <w:sz w:val="24"/>
                <w:szCs w:val="24"/>
                <w:lang w:eastAsia="ru-RU"/>
              </w:rPr>
            </w:pPr>
            <w:r w:rsidRPr="00A406EE">
              <w:rPr>
                <w:rFonts w:ascii="Times New Roman" w:eastAsia="Times New Roman" w:hAnsi="Times New Roman" w:cs="Times New Roman"/>
                <w:kern w:val="2"/>
                <w:sz w:val="24"/>
                <w:szCs w:val="24"/>
                <w:lang w:eastAsia="ru-RU"/>
              </w:rPr>
              <w:t>ПДВ:</w:t>
            </w:r>
          </w:p>
        </w:tc>
        <w:tc>
          <w:tcPr>
            <w:tcW w:w="1134" w:type="dxa"/>
            <w:gridSpan w:val="2"/>
            <w:tcBorders>
              <w:top w:val="nil"/>
              <w:left w:val="nil"/>
              <w:bottom w:val="single" w:sz="4" w:space="0" w:color="auto"/>
              <w:right w:val="single" w:sz="4" w:space="0" w:color="auto"/>
            </w:tcBorders>
            <w:noWrap/>
            <w:vAlign w:val="center"/>
          </w:tcPr>
          <w:p w:rsidR="00A406EE" w:rsidRPr="00A406EE" w:rsidRDefault="00A406EE" w:rsidP="00A406EE">
            <w:pPr>
              <w:spacing w:after="0" w:line="228" w:lineRule="auto"/>
              <w:jc w:val="center"/>
              <w:rPr>
                <w:rFonts w:ascii="Times New Roman" w:eastAsia="Times New Roman" w:hAnsi="Times New Roman" w:cs="Times New Roman"/>
                <w:kern w:val="2"/>
                <w:sz w:val="24"/>
                <w:szCs w:val="24"/>
                <w:lang w:eastAsia="ru-RU"/>
              </w:rPr>
            </w:pPr>
          </w:p>
        </w:tc>
      </w:tr>
      <w:tr w:rsidR="00A406EE" w:rsidRPr="00A406EE" w:rsidTr="00D641E7">
        <w:trPr>
          <w:trHeight w:val="121"/>
        </w:trPr>
        <w:tc>
          <w:tcPr>
            <w:tcW w:w="9050" w:type="dxa"/>
            <w:gridSpan w:val="6"/>
            <w:tcBorders>
              <w:top w:val="nil"/>
              <w:left w:val="single" w:sz="4" w:space="0" w:color="auto"/>
              <w:bottom w:val="single" w:sz="4" w:space="0" w:color="auto"/>
              <w:right w:val="single" w:sz="4" w:space="0" w:color="auto"/>
            </w:tcBorders>
          </w:tcPr>
          <w:p w:rsidR="00A406EE" w:rsidRPr="00A406EE" w:rsidRDefault="00A406EE" w:rsidP="00A406EE">
            <w:pPr>
              <w:spacing w:after="0" w:line="228" w:lineRule="auto"/>
              <w:jc w:val="right"/>
              <w:rPr>
                <w:rFonts w:ascii="Times New Roman" w:eastAsia="Times New Roman" w:hAnsi="Times New Roman" w:cs="Times New Roman"/>
                <w:kern w:val="2"/>
                <w:sz w:val="24"/>
                <w:szCs w:val="24"/>
                <w:lang w:eastAsia="ru-RU"/>
              </w:rPr>
            </w:pPr>
            <w:r w:rsidRPr="00A406EE">
              <w:rPr>
                <w:rFonts w:ascii="Times New Roman" w:eastAsia="Times New Roman" w:hAnsi="Times New Roman" w:cs="Times New Roman"/>
                <w:sz w:val="24"/>
                <w:szCs w:val="24"/>
                <w:lang w:eastAsia="ru-RU"/>
              </w:rPr>
              <w:t>Всього з ПДВ:</w:t>
            </w:r>
          </w:p>
        </w:tc>
        <w:tc>
          <w:tcPr>
            <w:tcW w:w="1134" w:type="dxa"/>
            <w:gridSpan w:val="2"/>
            <w:tcBorders>
              <w:top w:val="nil"/>
              <w:left w:val="nil"/>
              <w:bottom w:val="single" w:sz="4" w:space="0" w:color="auto"/>
              <w:right w:val="single" w:sz="4" w:space="0" w:color="auto"/>
            </w:tcBorders>
            <w:noWrap/>
            <w:vAlign w:val="center"/>
          </w:tcPr>
          <w:p w:rsidR="00A406EE" w:rsidRPr="00A406EE" w:rsidRDefault="00A406EE" w:rsidP="00A406EE">
            <w:pPr>
              <w:spacing w:after="0" w:line="228" w:lineRule="auto"/>
              <w:jc w:val="center"/>
              <w:rPr>
                <w:rFonts w:ascii="Times New Roman" w:eastAsia="Times New Roman" w:hAnsi="Times New Roman" w:cs="Times New Roman"/>
                <w:kern w:val="2"/>
                <w:sz w:val="24"/>
                <w:szCs w:val="24"/>
                <w:lang w:eastAsia="ru-RU"/>
              </w:rPr>
            </w:pPr>
          </w:p>
        </w:tc>
      </w:tr>
    </w:tbl>
    <w:p w:rsidR="00A406EE" w:rsidRPr="00A406EE" w:rsidRDefault="00A406EE" w:rsidP="00A406EE">
      <w:pPr>
        <w:shd w:val="clear" w:color="auto" w:fill="FFFFFD"/>
        <w:spacing w:after="0" w:line="240" w:lineRule="auto"/>
        <w:jc w:val="both"/>
        <w:rPr>
          <w:rFonts w:ascii="Times New Roman" w:eastAsia="Times New Roman" w:hAnsi="Times New Roman" w:cs="Times New Roman"/>
          <w:b/>
          <w:bCs/>
          <w:i/>
          <w:color w:val="000000"/>
          <w:sz w:val="20"/>
          <w:szCs w:val="20"/>
          <w:lang w:eastAsia="ru-RU"/>
        </w:rPr>
      </w:pPr>
      <w:r w:rsidRPr="00A406EE">
        <w:rPr>
          <w:rFonts w:ascii="Times New Roman" w:eastAsia="Times New Roman" w:hAnsi="Times New Roman" w:cs="Times New Roman"/>
          <w:b/>
          <w:bCs/>
          <w:i/>
          <w:color w:val="000000"/>
          <w:sz w:val="20"/>
          <w:szCs w:val="20"/>
          <w:u w:val="single"/>
          <w:lang w:eastAsia="ru-RU"/>
        </w:rPr>
        <w:t>Примітки:</w:t>
      </w:r>
      <w:r w:rsidRPr="00A406EE">
        <w:rPr>
          <w:rFonts w:ascii="Times New Roman" w:eastAsia="Times New Roman" w:hAnsi="Times New Roman" w:cs="Times New Roman"/>
          <w:b/>
          <w:bCs/>
          <w:i/>
          <w:color w:val="000000"/>
          <w:sz w:val="20"/>
          <w:szCs w:val="20"/>
          <w:lang w:eastAsia="ru-RU"/>
        </w:rPr>
        <w:t xml:space="preserve"> </w:t>
      </w:r>
    </w:p>
    <w:p w:rsidR="00A406EE" w:rsidRPr="00A406EE" w:rsidRDefault="00A406EE" w:rsidP="00A406EE">
      <w:pPr>
        <w:shd w:val="clear" w:color="auto" w:fill="FFFFFD"/>
        <w:spacing w:after="0" w:line="240" w:lineRule="auto"/>
        <w:jc w:val="both"/>
        <w:rPr>
          <w:rFonts w:ascii="Times New Roman" w:eastAsia="Times New Roman" w:hAnsi="Times New Roman" w:cs="Times New Roman"/>
          <w:b/>
          <w:color w:val="000000"/>
          <w:spacing w:val="2"/>
          <w:sz w:val="20"/>
          <w:szCs w:val="20"/>
          <w:lang w:eastAsia="ru-RU"/>
        </w:rPr>
      </w:pPr>
      <w:r w:rsidRPr="00A406EE">
        <w:rPr>
          <w:rFonts w:ascii="Times New Roman" w:eastAsia="Times New Roman" w:hAnsi="Times New Roman" w:cs="Times New Roman"/>
          <w:b/>
          <w:color w:val="000000"/>
          <w:spacing w:val="2"/>
          <w:sz w:val="20"/>
          <w:szCs w:val="20"/>
          <w:lang w:eastAsia="ru-RU"/>
        </w:rPr>
        <w:t>1. ціна за одиницю (без та з ПДВ) та загальна вартість повинні бути вказані з двома десятковими знаками після коми.</w:t>
      </w:r>
    </w:p>
    <w:p w:rsidR="00A406EE" w:rsidRPr="00A406EE" w:rsidRDefault="00A406EE" w:rsidP="00A406EE">
      <w:pPr>
        <w:spacing w:after="0" w:line="240" w:lineRule="auto"/>
        <w:rPr>
          <w:rFonts w:ascii="Times New Roman" w:eastAsia="Times New Roman" w:hAnsi="Times New Roman" w:cs="Times New Roman"/>
          <w:b/>
          <w:bCs/>
          <w:color w:val="000000"/>
          <w:sz w:val="20"/>
          <w:szCs w:val="20"/>
          <w:lang w:eastAsia="ru-RU"/>
        </w:rPr>
      </w:pPr>
      <w:r w:rsidRPr="00A406EE">
        <w:rPr>
          <w:rFonts w:ascii="Times New Roman" w:eastAsia="Times New Roman" w:hAnsi="Times New Roman" w:cs="Times New Roman"/>
          <w:b/>
          <w:bCs/>
          <w:color w:val="000000"/>
          <w:sz w:val="20"/>
          <w:szCs w:val="20"/>
          <w:lang w:eastAsia="ru-RU"/>
        </w:rPr>
        <w:t xml:space="preserve">2. Загальна вартість </w:t>
      </w:r>
      <w:r w:rsidRPr="00A406EE">
        <w:rPr>
          <w:rFonts w:ascii="Times New Roman" w:eastAsia="Times New Roman" w:hAnsi="Times New Roman" w:cs="Times New Roman"/>
          <w:b/>
          <w:color w:val="000000"/>
          <w:spacing w:val="2"/>
          <w:sz w:val="20"/>
          <w:szCs w:val="20"/>
          <w:lang w:eastAsia="ru-RU"/>
        </w:rPr>
        <w:t xml:space="preserve">(без та з ПДВ) </w:t>
      </w:r>
      <w:r w:rsidRPr="00A406EE">
        <w:rPr>
          <w:rFonts w:ascii="Times New Roman" w:eastAsia="Times New Roman" w:hAnsi="Times New Roman" w:cs="Times New Roman"/>
          <w:b/>
          <w:bCs/>
          <w:color w:val="000000"/>
          <w:sz w:val="20"/>
          <w:szCs w:val="20"/>
          <w:lang w:eastAsia="ru-RU"/>
        </w:rPr>
        <w:t xml:space="preserve"> повинна бути вказана цифрами та прописом.</w:t>
      </w:r>
    </w:p>
    <w:p w:rsidR="00A406EE" w:rsidRPr="00A406EE" w:rsidRDefault="00A406EE" w:rsidP="00A406EE">
      <w:pPr>
        <w:spacing w:after="0" w:line="240" w:lineRule="auto"/>
        <w:ind w:firstLine="540"/>
        <w:jc w:val="both"/>
        <w:rPr>
          <w:rFonts w:ascii="Times New Roman" w:eastAsia="Times New Roman" w:hAnsi="Times New Roman" w:cs="Times New Roman"/>
          <w:color w:val="000000"/>
          <w:sz w:val="18"/>
          <w:szCs w:val="18"/>
          <w:lang w:eastAsia="ru-RU"/>
        </w:rPr>
      </w:pPr>
    </w:p>
    <w:p w:rsidR="00A406EE" w:rsidRPr="00A406EE" w:rsidRDefault="00A406EE" w:rsidP="00A406EE">
      <w:pPr>
        <w:spacing w:after="0" w:line="240" w:lineRule="auto"/>
        <w:ind w:firstLine="426"/>
        <w:jc w:val="both"/>
        <w:rPr>
          <w:rFonts w:ascii="Times New Roman" w:eastAsia="Times New Roman" w:hAnsi="Times New Roman" w:cs="Times New Roman"/>
          <w:color w:val="000000"/>
          <w:lang w:eastAsia="ru-RU"/>
        </w:rPr>
      </w:pPr>
      <w:r w:rsidRPr="00A406EE">
        <w:rPr>
          <w:rFonts w:ascii="Times New Roman" w:eastAsia="Times New Roman" w:hAnsi="Times New Roman" w:cs="Times New Roman"/>
          <w:color w:val="000000"/>
          <w:lang w:eastAsia="ru-RU"/>
        </w:rPr>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A406EE" w:rsidRPr="00A406EE" w:rsidRDefault="00A406EE" w:rsidP="00A406EE">
      <w:pPr>
        <w:tabs>
          <w:tab w:val="left" w:pos="0"/>
        </w:tabs>
        <w:spacing w:after="0" w:line="240" w:lineRule="auto"/>
        <w:ind w:firstLine="426"/>
        <w:jc w:val="both"/>
        <w:rPr>
          <w:rFonts w:ascii="Times New Roman" w:eastAsia="Times New Roman" w:hAnsi="Times New Roman" w:cs="Times New Roman"/>
          <w:color w:val="000000"/>
          <w:lang w:eastAsia="ru-RU"/>
        </w:rPr>
      </w:pPr>
      <w:r w:rsidRPr="00A406EE">
        <w:rPr>
          <w:rFonts w:ascii="Times New Roman" w:eastAsia="Times New Roman" w:hAnsi="Times New Roman" w:cs="Times New Roman"/>
          <w:color w:val="000000"/>
          <w:lang w:eastAsia="ru-RU"/>
        </w:rPr>
        <w:t>2. Ми погоджуємося дотримуватися умов цієї пропозиції протягом 90днів з дати розкриття тендерних пропозицій, встановленої Вами.</w:t>
      </w:r>
    </w:p>
    <w:p w:rsidR="00A406EE" w:rsidRPr="00A406EE" w:rsidRDefault="00A406EE" w:rsidP="00A406EE">
      <w:pPr>
        <w:spacing w:after="0" w:line="240" w:lineRule="auto"/>
        <w:ind w:firstLine="426"/>
        <w:jc w:val="both"/>
        <w:rPr>
          <w:rFonts w:ascii="Times New Roman" w:eastAsia="Times New Roman" w:hAnsi="Times New Roman" w:cs="Times New Roman"/>
          <w:color w:val="000000"/>
          <w:lang w:eastAsia="ru-RU"/>
        </w:rPr>
      </w:pPr>
      <w:r w:rsidRPr="00A406EE">
        <w:rPr>
          <w:rFonts w:ascii="Times New Roman" w:eastAsia="Times New Roman" w:hAnsi="Times New Roman" w:cs="Times New Roman"/>
          <w:color w:val="000000"/>
          <w:lang w:eastAsia="ru-RU"/>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406EE" w:rsidRPr="00A406EE" w:rsidRDefault="00A406EE" w:rsidP="00A406EE">
      <w:pPr>
        <w:spacing w:after="0" w:line="240" w:lineRule="auto"/>
        <w:ind w:firstLine="426"/>
        <w:jc w:val="both"/>
        <w:rPr>
          <w:rFonts w:ascii="Times New Roman" w:eastAsia="Times New Roman" w:hAnsi="Times New Roman" w:cs="Times New Roman"/>
          <w:color w:val="000000"/>
          <w:lang w:eastAsia="ru-RU"/>
        </w:rPr>
      </w:pPr>
      <w:r w:rsidRPr="00A406EE">
        <w:rPr>
          <w:rFonts w:ascii="Times New Roman" w:eastAsia="Times New Roman" w:hAnsi="Times New Roman" w:cs="Times New Roman"/>
          <w:color w:val="000000"/>
          <w:lang w:eastAsia="ru-RU"/>
        </w:rPr>
        <w:t>4. Ми розуміємо та погоджуємося, що процедура закупівлі може бути відмінена у разі наявності обставин для цього згідно із Законом.</w:t>
      </w:r>
    </w:p>
    <w:p w:rsidR="00A406EE" w:rsidRPr="00A406EE" w:rsidRDefault="00A406EE" w:rsidP="00A406EE">
      <w:pPr>
        <w:spacing w:after="0" w:line="240" w:lineRule="auto"/>
        <w:ind w:firstLine="426"/>
        <w:jc w:val="both"/>
        <w:rPr>
          <w:rFonts w:ascii="Times New Roman" w:eastAsia="Times New Roman" w:hAnsi="Times New Roman" w:cs="Times New Roman"/>
          <w:color w:val="000000"/>
          <w:lang w:eastAsia="ru-RU"/>
        </w:rPr>
      </w:pPr>
      <w:r w:rsidRPr="00A406EE">
        <w:rPr>
          <w:rFonts w:ascii="Times New Roman" w:eastAsia="Times New Roman" w:hAnsi="Times New Roman" w:cs="Times New Roman"/>
          <w:color w:val="000000"/>
          <w:lang w:eastAsia="ru-RU"/>
        </w:rPr>
        <w:t>5. Якщо наша пропозиція буде визнана найбільш економічно вигідною та визнання нас переможцем торгів, 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rsidR="00A406EE" w:rsidRPr="00A406EE" w:rsidRDefault="00A406EE" w:rsidP="00A406EE">
      <w:pPr>
        <w:spacing w:after="0" w:line="240" w:lineRule="auto"/>
        <w:ind w:firstLine="425"/>
        <w:jc w:val="both"/>
        <w:rPr>
          <w:rFonts w:ascii="Times New Roman" w:eastAsia="Times New Roman" w:hAnsi="Times New Roman" w:cs="Times New Roman"/>
          <w:lang w:eastAsia="ru-RU"/>
        </w:rPr>
      </w:pPr>
      <w:r w:rsidRPr="00A406EE">
        <w:rPr>
          <w:rFonts w:ascii="Times New Roman" w:eastAsia="Times New Roman" w:hAnsi="Times New Roman" w:cs="Times New Roman"/>
          <w:lang w:eastAsia="ru-RU"/>
        </w:rPr>
        <w:t xml:space="preserve">6. </w:t>
      </w:r>
      <w:r w:rsidRPr="00A406EE">
        <w:rPr>
          <w:rFonts w:ascii="Times New Roman" w:eastAsia="Times New Roman" w:hAnsi="Times New Roman" w:cs="Times New Roman"/>
          <w:b/>
          <w:lang w:eastAsia="ru-RU"/>
        </w:rPr>
        <w:t>Ціна на газ встановлюється учасником у відповідності до ст. 12 Закону України «Про ринок природного газу» та повинна включати до вартості ціни тендерної пропозиції вартість послуг, пов’язаних з постачанням газу до точки входу в газорозподільну систему, до якої підключено об’єкти замовника, а саме витрати щодо транспортування природного газу магістральними трубопроводами у відповідності з тарифами, що встановлені згідно постанов НКРЕКП, та не включати до вартості тендерної пропозиції торгів вартість послуг з розподілу природного газу.</w:t>
      </w:r>
    </w:p>
    <w:p w:rsidR="00A406EE" w:rsidRPr="00A406EE" w:rsidRDefault="00A406EE" w:rsidP="00A406EE">
      <w:pPr>
        <w:spacing w:after="0" w:line="240" w:lineRule="auto"/>
        <w:ind w:firstLine="426"/>
        <w:jc w:val="both"/>
        <w:rPr>
          <w:rFonts w:ascii="Times New Roman" w:eastAsia="Times New Roman" w:hAnsi="Times New Roman" w:cs="Times New Roman"/>
          <w:color w:val="000000"/>
          <w:lang w:eastAsia="ru-RU"/>
        </w:rPr>
      </w:pPr>
      <w:r w:rsidRPr="00A406EE">
        <w:rPr>
          <w:rFonts w:ascii="Times New Roman" w:eastAsia="Times New Roman" w:hAnsi="Times New Roman" w:cs="Times New Roman"/>
          <w:color w:val="000000"/>
          <w:lang w:eastAsia="ru-RU"/>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A406EE" w:rsidRPr="00A406EE" w:rsidRDefault="00A406EE" w:rsidP="00A406EE">
      <w:pPr>
        <w:spacing w:after="0" w:line="240" w:lineRule="auto"/>
        <w:ind w:firstLine="426"/>
        <w:jc w:val="both"/>
        <w:rPr>
          <w:rFonts w:ascii="Times New Roman" w:eastAsia="Times New Roman" w:hAnsi="Times New Roman" w:cs="Times New Roman"/>
          <w:color w:val="000000"/>
          <w:sz w:val="10"/>
          <w:szCs w:val="10"/>
          <w:lang w:eastAsia="ru-RU"/>
        </w:rPr>
      </w:pPr>
    </w:p>
    <w:p w:rsidR="00A406EE" w:rsidRPr="00A406EE" w:rsidRDefault="00A406EE" w:rsidP="00A406EE">
      <w:pPr>
        <w:pBdr>
          <w:bottom w:val="single" w:sz="4" w:space="1" w:color="000000"/>
        </w:pBdr>
        <w:spacing w:after="0" w:line="240" w:lineRule="auto"/>
        <w:jc w:val="center"/>
        <w:rPr>
          <w:rFonts w:ascii="Times New Roman" w:eastAsia="Times New Roman" w:hAnsi="Times New Roman" w:cs="Times New Roman"/>
          <w:b/>
          <w:i/>
          <w:color w:val="000000"/>
          <w:lang w:eastAsia="ru-RU"/>
        </w:rPr>
      </w:pPr>
      <w:r w:rsidRPr="00A406EE">
        <w:rPr>
          <w:rFonts w:ascii="Times New Roman" w:eastAsia="Times New Roman" w:hAnsi="Times New Roman" w:cs="Times New Roman"/>
          <w:b/>
          <w:i/>
          <w:color w:val="000000"/>
          <w:lang w:eastAsia="ru-RU"/>
        </w:rPr>
        <w:t xml:space="preserve">Посада, прізвище, ініціали, підпис уповноваженої особи Учасника, </w:t>
      </w:r>
    </w:p>
    <w:p w:rsidR="00A406EE" w:rsidRPr="00A406EE" w:rsidRDefault="00A406EE" w:rsidP="00A406EE">
      <w:pPr>
        <w:pBdr>
          <w:bottom w:val="single" w:sz="4" w:space="1" w:color="000000"/>
        </w:pBdr>
        <w:spacing w:after="0" w:line="240" w:lineRule="auto"/>
        <w:jc w:val="center"/>
        <w:rPr>
          <w:rFonts w:ascii="Times New Roman" w:eastAsia="Times New Roman" w:hAnsi="Times New Roman" w:cs="Times New Roman"/>
          <w:b/>
          <w:i/>
          <w:color w:val="000000"/>
          <w:lang w:eastAsia="ru-RU"/>
        </w:rPr>
      </w:pPr>
      <w:proofErr w:type="spellStart"/>
      <w:r w:rsidRPr="00A406EE">
        <w:rPr>
          <w:rFonts w:ascii="Times New Roman" w:eastAsia="Times New Roman" w:hAnsi="Times New Roman" w:cs="Times New Roman"/>
          <w:b/>
          <w:i/>
          <w:color w:val="000000"/>
          <w:lang w:eastAsia="ru-RU"/>
        </w:rPr>
        <w:t>завірен</w:t>
      </w:r>
      <w:proofErr w:type="spellEnd"/>
      <w:r w:rsidRPr="00A406EE">
        <w:rPr>
          <w:rFonts w:ascii="Times New Roman" w:eastAsia="Times New Roman" w:hAnsi="Times New Roman" w:cs="Times New Roman"/>
          <w:b/>
          <w:i/>
          <w:color w:val="000000"/>
          <w:lang w:val="ru-RU" w:eastAsia="ru-RU"/>
        </w:rPr>
        <w:t>і</w:t>
      </w:r>
      <w:r w:rsidRPr="00A406EE">
        <w:rPr>
          <w:rFonts w:ascii="Times New Roman" w:eastAsia="Times New Roman" w:hAnsi="Times New Roman" w:cs="Times New Roman"/>
          <w:b/>
          <w:i/>
          <w:color w:val="000000"/>
          <w:lang w:eastAsia="ru-RU"/>
        </w:rPr>
        <w:t xml:space="preserve"> печаткою Учасника (в разі її використання)</w:t>
      </w:r>
    </w:p>
    <w:p w:rsidR="00A406EE" w:rsidRPr="00A406EE" w:rsidRDefault="00A406EE" w:rsidP="00A406EE">
      <w:pPr>
        <w:pBdr>
          <w:bottom w:val="single" w:sz="4" w:space="1" w:color="000000"/>
        </w:pBdr>
        <w:spacing w:after="0" w:line="240" w:lineRule="auto"/>
        <w:jc w:val="center"/>
        <w:rPr>
          <w:rFonts w:ascii="Times New Roman" w:eastAsia="Times New Roman" w:hAnsi="Times New Roman" w:cs="Times New Roman"/>
          <w:b/>
          <w:i/>
          <w:color w:val="000000"/>
          <w:lang w:eastAsia="ru-RU"/>
        </w:rPr>
      </w:pPr>
    </w:p>
    <w:p w:rsidR="00A406EE" w:rsidRPr="00A406EE" w:rsidRDefault="00A406EE" w:rsidP="00A406EE">
      <w:pPr>
        <w:pBdr>
          <w:top w:val="single" w:sz="4" w:space="1" w:color="000000"/>
          <w:bottom w:val="single" w:sz="4" w:space="9" w:color="000000"/>
        </w:pBdr>
        <w:tabs>
          <w:tab w:val="left" w:pos="1080"/>
        </w:tabs>
        <w:spacing w:after="0" w:line="240" w:lineRule="auto"/>
        <w:jc w:val="center"/>
        <w:rPr>
          <w:rFonts w:ascii="Times New Roman" w:eastAsia="Times New Roman" w:hAnsi="Times New Roman" w:cs="Times New Roman"/>
          <w:color w:val="000000"/>
          <w:lang w:eastAsia="ru-RU"/>
        </w:rPr>
      </w:pPr>
      <w:r w:rsidRPr="00A406EE">
        <w:rPr>
          <w:rFonts w:ascii="Times New Roman" w:eastAsia="Times New Roman" w:hAnsi="Times New Roman" w:cs="Times New Roman"/>
          <w:color w:val="000000"/>
          <w:sz w:val="16"/>
          <w:szCs w:val="16"/>
          <w:lang w:eastAsia="ru-RU"/>
        </w:rPr>
        <w:t xml:space="preserve">*  </w:t>
      </w:r>
      <w:r w:rsidRPr="00A406EE">
        <w:rPr>
          <w:rFonts w:ascii="Times New Roman" w:eastAsia="Times New Roman" w:hAnsi="Times New Roman" w:cs="Times New Roman"/>
          <w:i/>
          <w:color w:val="000000"/>
          <w:sz w:val="16"/>
          <w:szCs w:val="16"/>
          <w:lang w:eastAsia="ru-RU"/>
        </w:rPr>
        <w:t xml:space="preserve">Тендерна пропозиція (комерційна частина) подається Учасником (завантажується в Систему) до кінцевого строку подання тендерних </w:t>
      </w:r>
    </w:p>
    <w:p w:rsidR="00A406EE" w:rsidRPr="00A406EE" w:rsidRDefault="00A406EE" w:rsidP="00A406EE">
      <w:pPr>
        <w:spacing w:after="200" w:line="276" w:lineRule="auto"/>
        <w:rPr>
          <w:rFonts w:ascii="Times New Roman" w:eastAsia="Times New Roman" w:hAnsi="Times New Roman" w:cs="Times New Roman"/>
          <w:i/>
          <w:sz w:val="24"/>
          <w:szCs w:val="24"/>
          <w:lang w:eastAsia="uk-UA"/>
        </w:rPr>
      </w:pPr>
      <w:r w:rsidRPr="00A406EE">
        <w:rPr>
          <w:rFonts w:ascii="Times New Roman" w:eastAsia="Times New Roman" w:hAnsi="Times New Roman" w:cs="Times New Roman"/>
          <w:i/>
          <w:sz w:val="24"/>
          <w:szCs w:val="24"/>
          <w:lang w:eastAsia="uk-UA"/>
        </w:rPr>
        <w:t xml:space="preserve"> </w:t>
      </w:r>
    </w:p>
    <w:p w:rsidR="00F942B3" w:rsidRDefault="00F942B3"/>
    <w:sectPr w:rsidR="00F942B3" w:rsidSect="005141C1">
      <w:pgSz w:w="11906" w:h="16838"/>
      <w:pgMar w:top="360" w:right="707" w:bottom="540"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3138C"/>
    <w:multiLevelType w:val="hybridMultilevel"/>
    <w:tmpl w:val="67CC8C0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4F1EC6"/>
    <w:multiLevelType w:val="multilevel"/>
    <w:tmpl w:val="AA667E32"/>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6DBA429D"/>
    <w:multiLevelType w:val="multilevel"/>
    <w:tmpl w:val="7114AAA4"/>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EC"/>
    <w:rsid w:val="005C75EC"/>
    <w:rsid w:val="00A406EE"/>
    <w:rsid w:val="00CC7CA9"/>
    <w:rsid w:val="00F942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2C1E"/>
  <w15:chartTrackingRefBased/>
  <w15:docId w15:val="{85F06C6C-904F-425E-B72C-31AC477C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2331</Words>
  <Characters>1330</Characters>
  <Application>Microsoft Office Word</Application>
  <DocSecurity>0</DocSecurity>
  <Lines>11</Lines>
  <Paragraphs>7</Paragraphs>
  <ScaleCrop>false</ScaleCrop>
  <Company>SPecialiST RePack</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3</cp:revision>
  <dcterms:created xsi:type="dcterms:W3CDTF">2022-09-29T11:25:00Z</dcterms:created>
  <dcterms:modified xsi:type="dcterms:W3CDTF">2022-09-29T12:01:00Z</dcterms:modified>
</cp:coreProperties>
</file>