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C56" w:rsidRPr="000066D4" w:rsidRDefault="00E17C56" w:rsidP="00E17C56">
      <w:pPr>
        <w:spacing w:after="0" w:line="240" w:lineRule="auto"/>
        <w:ind w:left="6372" w:firstLine="708"/>
        <w:jc w:val="right"/>
        <w:rPr>
          <w:rFonts w:ascii="Times New Roman" w:hAnsi="Times New Roman"/>
          <w:b/>
          <w:sz w:val="24"/>
          <w:szCs w:val="24"/>
          <w:lang w:eastAsia="ru-RU"/>
        </w:rPr>
      </w:pPr>
    </w:p>
    <w:p w:rsidR="00E17C56" w:rsidRPr="000066D4" w:rsidRDefault="00E17C56" w:rsidP="00E17C56">
      <w:pPr>
        <w:spacing w:after="0" w:line="216" w:lineRule="auto"/>
        <w:jc w:val="center"/>
        <w:rPr>
          <w:rFonts w:ascii="Times New Roman" w:hAnsi="Times New Roman"/>
          <w:b/>
          <w:sz w:val="25"/>
          <w:szCs w:val="25"/>
          <w:lang w:eastAsia="ru-RU"/>
        </w:rPr>
      </w:pPr>
    </w:p>
    <w:p w:rsidR="00E17C56" w:rsidRPr="000066D4" w:rsidRDefault="00E17C56" w:rsidP="00E17C56">
      <w:pPr>
        <w:spacing w:after="0" w:line="240" w:lineRule="auto"/>
        <w:jc w:val="center"/>
        <w:outlineLvl w:val="2"/>
        <w:rPr>
          <w:rFonts w:ascii="Times New Roman" w:eastAsia="Times New Roman" w:hAnsi="Times New Roman"/>
          <w:b/>
          <w:bCs/>
          <w:sz w:val="24"/>
          <w:szCs w:val="24"/>
          <w:lang w:eastAsia="ru-RU"/>
        </w:rPr>
      </w:pPr>
      <w:r w:rsidRPr="000066D4">
        <w:rPr>
          <w:rFonts w:ascii="Times New Roman" w:eastAsia="Times New Roman" w:hAnsi="Times New Roman"/>
          <w:b/>
          <w:bCs/>
          <w:sz w:val="24"/>
          <w:szCs w:val="24"/>
          <w:lang w:eastAsia="ru-RU"/>
        </w:rPr>
        <w:t>Про</w:t>
      </w:r>
      <w:r w:rsidR="00E74857" w:rsidRPr="000066D4">
        <w:rPr>
          <w:rFonts w:ascii="Times New Roman" w:eastAsia="Times New Roman" w:hAnsi="Times New Roman"/>
          <w:b/>
          <w:bCs/>
          <w:sz w:val="24"/>
          <w:szCs w:val="24"/>
          <w:lang w:eastAsia="ru-RU"/>
        </w:rPr>
        <w:t>є</w:t>
      </w:r>
      <w:r w:rsidRPr="000066D4">
        <w:rPr>
          <w:rFonts w:ascii="Times New Roman" w:eastAsia="Times New Roman" w:hAnsi="Times New Roman"/>
          <w:b/>
          <w:bCs/>
          <w:sz w:val="24"/>
          <w:szCs w:val="24"/>
          <w:lang w:eastAsia="ru-RU"/>
        </w:rPr>
        <w:t>кт договору</w:t>
      </w:r>
    </w:p>
    <w:p w:rsidR="00E17C56" w:rsidRPr="000066D4" w:rsidRDefault="00E17C56" w:rsidP="00E17C56">
      <w:pPr>
        <w:spacing w:after="0" w:line="240" w:lineRule="auto"/>
        <w:jc w:val="center"/>
        <w:outlineLvl w:val="2"/>
        <w:rPr>
          <w:rFonts w:ascii="Times New Roman" w:eastAsia="Times New Roman" w:hAnsi="Times New Roman"/>
          <w:b/>
          <w:bCs/>
          <w:sz w:val="24"/>
          <w:szCs w:val="24"/>
          <w:lang w:eastAsia="ru-RU"/>
        </w:rPr>
      </w:pPr>
    </w:p>
    <w:p w:rsidR="00E17C56" w:rsidRPr="000066D4" w:rsidRDefault="00E17C56" w:rsidP="00E17C56">
      <w:pPr>
        <w:spacing w:after="0" w:line="216" w:lineRule="auto"/>
        <w:jc w:val="center"/>
        <w:rPr>
          <w:rFonts w:ascii="Times New Roman" w:eastAsia="Times New Roman" w:hAnsi="Times New Roman"/>
          <w:b/>
          <w:sz w:val="25"/>
          <w:szCs w:val="25"/>
          <w:lang w:eastAsia="ru-RU"/>
        </w:rPr>
      </w:pPr>
      <w:r w:rsidRPr="000066D4">
        <w:rPr>
          <w:rFonts w:ascii="Times New Roman" w:eastAsia="Times New Roman" w:hAnsi="Times New Roman"/>
          <w:b/>
          <w:sz w:val="25"/>
          <w:szCs w:val="25"/>
          <w:lang w:eastAsia="ru-RU"/>
        </w:rPr>
        <w:t>ДОГОВІР №</w:t>
      </w:r>
    </w:p>
    <w:p w:rsidR="00E17C56" w:rsidRPr="000066D4" w:rsidRDefault="00E17C56" w:rsidP="00E17C56">
      <w:pPr>
        <w:tabs>
          <w:tab w:val="left" w:pos="7500"/>
        </w:tabs>
        <w:spacing w:after="0" w:line="216" w:lineRule="auto"/>
        <w:rPr>
          <w:rFonts w:ascii="Times New Roman" w:eastAsia="Times New Roman" w:hAnsi="Times New Roman"/>
          <w:b/>
          <w:sz w:val="24"/>
          <w:szCs w:val="24"/>
          <w:lang w:eastAsia="ru-RU"/>
        </w:rPr>
      </w:pPr>
      <w:r w:rsidRPr="000066D4">
        <w:rPr>
          <w:rFonts w:ascii="Times New Roman" w:eastAsia="Times New Roman" w:hAnsi="Times New Roman"/>
          <w:b/>
          <w:sz w:val="24"/>
          <w:szCs w:val="24"/>
          <w:lang w:eastAsia="ru-RU"/>
        </w:rPr>
        <w:t xml:space="preserve">м. </w:t>
      </w:r>
      <w:r w:rsidR="00E74857" w:rsidRPr="000066D4">
        <w:rPr>
          <w:rFonts w:ascii="Times New Roman" w:eastAsia="Times New Roman" w:hAnsi="Times New Roman"/>
          <w:b/>
          <w:sz w:val="24"/>
          <w:szCs w:val="24"/>
          <w:lang w:eastAsia="ru-RU"/>
        </w:rPr>
        <w:t>Запоріжжя                              ____________</w:t>
      </w:r>
    </w:p>
    <w:p w:rsidR="00E17C56" w:rsidRPr="000066D4" w:rsidRDefault="00E17C56" w:rsidP="00E17C56">
      <w:pPr>
        <w:tabs>
          <w:tab w:val="left" w:pos="7500"/>
        </w:tabs>
        <w:spacing w:after="0" w:line="216" w:lineRule="auto"/>
        <w:rPr>
          <w:rFonts w:ascii="Times New Roman" w:eastAsia="Times New Roman" w:hAnsi="Times New Roman"/>
          <w:b/>
          <w:sz w:val="24"/>
          <w:szCs w:val="24"/>
          <w:lang w:eastAsia="ru-RU"/>
        </w:rPr>
      </w:pPr>
    </w:p>
    <w:p w:rsidR="00E17C56" w:rsidRPr="000066D4" w:rsidRDefault="00E74857" w:rsidP="00E1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imes New Roman" w:eastAsia="Times New Roman" w:hAnsi="Times New Roman"/>
          <w:color w:val="000000"/>
          <w:sz w:val="24"/>
          <w:szCs w:val="24"/>
          <w:lang w:eastAsia="ru-RU"/>
        </w:rPr>
      </w:pPr>
      <w:r w:rsidRPr="000066D4">
        <w:rPr>
          <w:rFonts w:ascii="Times New Roman" w:eastAsia="Times New Roman" w:hAnsi="Times New Roman"/>
          <w:b/>
          <w:bCs/>
          <w:sz w:val="24"/>
          <w:szCs w:val="24"/>
          <w:lang w:eastAsia="ru-RU"/>
        </w:rPr>
        <w:t>Запорізька обласна державна адміністрація</w:t>
      </w:r>
      <w:r w:rsidRPr="000066D4">
        <w:rPr>
          <w:rFonts w:ascii="Times New Roman" w:eastAsia="Times New Roman" w:hAnsi="Times New Roman"/>
          <w:bCs/>
          <w:sz w:val="24"/>
          <w:szCs w:val="24"/>
          <w:lang w:eastAsia="ru-RU"/>
        </w:rPr>
        <w:t xml:space="preserve"> в особі ______________</w:t>
      </w:r>
      <w:r w:rsidR="00E17C56" w:rsidRPr="000066D4">
        <w:rPr>
          <w:rFonts w:ascii="Times New Roman" w:eastAsia="Times New Roman" w:hAnsi="Times New Roman"/>
          <w:bCs/>
          <w:sz w:val="24"/>
          <w:szCs w:val="24"/>
          <w:lang w:eastAsia="ru-RU"/>
        </w:rPr>
        <w:t xml:space="preserve">, що діє на підставі </w:t>
      </w:r>
      <w:r w:rsidRPr="000066D4">
        <w:rPr>
          <w:rFonts w:ascii="Times New Roman" w:eastAsia="Times New Roman" w:hAnsi="Times New Roman"/>
          <w:bCs/>
          <w:sz w:val="24"/>
          <w:szCs w:val="24"/>
          <w:lang w:eastAsia="ru-RU"/>
        </w:rPr>
        <w:t>___________</w:t>
      </w:r>
      <w:r w:rsidR="00E17C56" w:rsidRPr="000066D4">
        <w:rPr>
          <w:rFonts w:ascii="Times New Roman" w:eastAsia="Times New Roman" w:hAnsi="Times New Roman"/>
          <w:bCs/>
          <w:sz w:val="24"/>
          <w:szCs w:val="24"/>
          <w:lang w:eastAsia="ru-RU"/>
        </w:rPr>
        <w:t xml:space="preserve"> (</w:t>
      </w:r>
      <w:r w:rsidR="00E17C56" w:rsidRPr="000066D4">
        <w:rPr>
          <w:rFonts w:ascii="Times New Roman" w:eastAsia="Times New Roman" w:hAnsi="Times New Roman"/>
          <w:b/>
          <w:bCs/>
          <w:sz w:val="24"/>
          <w:szCs w:val="24"/>
          <w:lang w:eastAsia="ru-RU"/>
        </w:rPr>
        <w:t>далі – Замовник</w:t>
      </w:r>
      <w:r w:rsidR="00E17C56" w:rsidRPr="000066D4">
        <w:rPr>
          <w:rFonts w:ascii="Times New Roman" w:eastAsia="Times New Roman" w:hAnsi="Times New Roman"/>
          <w:bCs/>
          <w:sz w:val="24"/>
          <w:szCs w:val="24"/>
          <w:lang w:eastAsia="ru-RU"/>
        </w:rPr>
        <w:t>)</w:t>
      </w:r>
      <w:r w:rsidR="00E17C56" w:rsidRPr="000066D4">
        <w:rPr>
          <w:rFonts w:ascii="Times New Roman" w:eastAsia="Times New Roman" w:hAnsi="Times New Roman"/>
          <w:b/>
          <w:color w:val="000000"/>
          <w:sz w:val="24"/>
          <w:szCs w:val="24"/>
          <w:lang w:eastAsia="ru-RU"/>
        </w:rPr>
        <w:t>,</w:t>
      </w:r>
      <w:r w:rsidR="00E17C56" w:rsidRPr="000066D4">
        <w:rPr>
          <w:rFonts w:ascii="Times New Roman" w:eastAsia="Times New Roman" w:hAnsi="Times New Roman"/>
          <w:color w:val="000000"/>
          <w:sz w:val="24"/>
          <w:szCs w:val="24"/>
          <w:lang w:eastAsia="ru-RU"/>
        </w:rPr>
        <w:t xml:space="preserve"> з однієї сторони, і</w:t>
      </w:r>
      <w:r w:rsidR="00E17C56" w:rsidRPr="000066D4">
        <w:rPr>
          <w:rFonts w:ascii="Times New Roman" w:eastAsia="Times New Roman" w:hAnsi="Times New Roman"/>
          <w:b/>
          <w:bCs/>
          <w:color w:val="000000"/>
          <w:sz w:val="24"/>
          <w:szCs w:val="24"/>
          <w:lang w:eastAsia="ru-RU"/>
        </w:rPr>
        <w:t xml:space="preserve"> ___________________________________</w:t>
      </w:r>
      <w:r w:rsidR="00E17C56" w:rsidRPr="000066D4">
        <w:rPr>
          <w:rFonts w:ascii="Times New Roman" w:eastAsia="Times New Roman" w:hAnsi="Times New Roman"/>
          <w:color w:val="000000"/>
          <w:sz w:val="24"/>
          <w:szCs w:val="24"/>
          <w:lang w:eastAsia="ru-RU"/>
        </w:rPr>
        <w:t xml:space="preserve">, </w:t>
      </w:r>
      <w:r w:rsidR="00E17C56" w:rsidRPr="000066D4">
        <w:rPr>
          <w:rFonts w:ascii="Times New Roman" w:eastAsia="Times New Roman" w:hAnsi="Times New Roman"/>
          <w:sz w:val="24"/>
          <w:szCs w:val="24"/>
          <w:lang w:eastAsia="ru-RU"/>
        </w:rPr>
        <w:t xml:space="preserve">в особі директора </w:t>
      </w:r>
      <w:r w:rsidR="00E17C56" w:rsidRPr="000066D4">
        <w:rPr>
          <w:rFonts w:ascii="Times New Roman" w:eastAsia="Times New Roman" w:hAnsi="Times New Roman"/>
          <w:b/>
          <w:bCs/>
          <w:sz w:val="24"/>
          <w:szCs w:val="24"/>
          <w:lang w:eastAsia="ru-RU"/>
        </w:rPr>
        <w:t>__________________</w:t>
      </w:r>
      <w:r w:rsidR="00E17C56" w:rsidRPr="000066D4">
        <w:rPr>
          <w:rFonts w:ascii="Times New Roman" w:eastAsia="Times New Roman" w:hAnsi="Times New Roman"/>
          <w:sz w:val="24"/>
          <w:szCs w:val="24"/>
          <w:lang w:eastAsia="ru-RU"/>
        </w:rPr>
        <w:t xml:space="preserve">, </w:t>
      </w:r>
      <w:r w:rsidR="00E17C56" w:rsidRPr="000066D4">
        <w:rPr>
          <w:rFonts w:ascii="Times New Roman" w:eastAsia="Times New Roman" w:hAnsi="Times New Roman"/>
          <w:sz w:val="24"/>
          <w:szCs w:val="24"/>
        </w:rPr>
        <w:t xml:space="preserve">що діє на підставі </w:t>
      </w:r>
      <w:r w:rsidR="00E17C56" w:rsidRPr="000066D4">
        <w:rPr>
          <w:rFonts w:ascii="Times New Roman" w:eastAsia="Times New Roman" w:hAnsi="Times New Roman"/>
          <w:b/>
          <w:bCs/>
          <w:sz w:val="24"/>
          <w:szCs w:val="24"/>
        </w:rPr>
        <w:t>_____________</w:t>
      </w:r>
      <w:r w:rsidR="00E17C56" w:rsidRPr="000066D4">
        <w:rPr>
          <w:rFonts w:ascii="Times New Roman" w:eastAsia="Times New Roman" w:hAnsi="Times New Roman"/>
          <w:sz w:val="24"/>
          <w:szCs w:val="24"/>
        </w:rPr>
        <w:t xml:space="preserve">, </w:t>
      </w:r>
      <w:r w:rsidR="00E17C56" w:rsidRPr="000066D4">
        <w:rPr>
          <w:rFonts w:ascii="Times New Roman" w:eastAsia="Times New Roman" w:hAnsi="Times New Roman"/>
          <w:sz w:val="24"/>
          <w:szCs w:val="24"/>
          <w:lang w:eastAsia="ru-RU"/>
        </w:rPr>
        <w:t xml:space="preserve">є платником </w:t>
      </w:r>
      <w:r w:rsidR="00E17C56" w:rsidRPr="000066D4">
        <w:rPr>
          <w:rFonts w:ascii="Times New Roman" w:eastAsia="Times New Roman" w:hAnsi="Times New Roman"/>
          <w:b/>
          <w:bCs/>
          <w:sz w:val="24"/>
          <w:szCs w:val="24"/>
          <w:lang w:eastAsia="ru-RU"/>
        </w:rPr>
        <w:t>____________________</w:t>
      </w:r>
      <w:r w:rsidR="00E17C56" w:rsidRPr="000066D4">
        <w:rPr>
          <w:rFonts w:ascii="Times New Roman" w:eastAsia="Times New Roman" w:hAnsi="Times New Roman"/>
          <w:sz w:val="24"/>
          <w:szCs w:val="24"/>
          <w:lang w:eastAsia="ru-RU"/>
        </w:rPr>
        <w:t xml:space="preserve">, </w:t>
      </w:r>
      <w:r w:rsidR="00E17C56" w:rsidRPr="000066D4">
        <w:rPr>
          <w:rFonts w:ascii="Times New Roman" w:eastAsia="Times New Roman" w:hAnsi="Times New Roman"/>
          <w:b/>
          <w:color w:val="000000"/>
          <w:sz w:val="24"/>
          <w:szCs w:val="24"/>
          <w:lang w:eastAsia="ru-RU"/>
        </w:rPr>
        <w:t xml:space="preserve">(далі – </w:t>
      </w:r>
      <w:r w:rsidR="00E17C56" w:rsidRPr="000066D4">
        <w:rPr>
          <w:rFonts w:ascii="Times New Roman" w:eastAsia="Times New Roman" w:hAnsi="Times New Roman"/>
          <w:b/>
          <w:sz w:val="24"/>
          <w:szCs w:val="24"/>
          <w:lang w:eastAsia="ru-RU"/>
        </w:rPr>
        <w:t>Постачальник</w:t>
      </w:r>
      <w:r w:rsidR="00E17C56" w:rsidRPr="000066D4">
        <w:rPr>
          <w:rFonts w:ascii="Times New Roman" w:eastAsia="Times New Roman" w:hAnsi="Times New Roman"/>
          <w:b/>
          <w:color w:val="000000"/>
          <w:sz w:val="24"/>
          <w:szCs w:val="24"/>
          <w:lang w:eastAsia="ru-RU"/>
        </w:rPr>
        <w:t>),</w:t>
      </w:r>
      <w:r w:rsidR="00E17C56" w:rsidRPr="000066D4">
        <w:rPr>
          <w:rFonts w:ascii="Times New Roman" w:eastAsia="Times New Roman" w:hAnsi="Times New Roman"/>
          <w:color w:val="000000"/>
          <w:sz w:val="24"/>
          <w:szCs w:val="24"/>
          <w:lang w:eastAsia="ru-RU"/>
        </w:rPr>
        <w:t xml:space="preserve"> з іншої сторони, разом - </w:t>
      </w:r>
      <w:r w:rsidR="00E17C56" w:rsidRPr="000066D4">
        <w:rPr>
          <w:rFonts w:ascii="Times New Roman" w:eastAsia="Times New Roman" w:hAnsi="Times New Roman"/>
          <w:b/>
          <w:color w:val="000000"/>
          <w:sz w:val="24"/>
          <w:szCs w:val="24"/>
          <w:lang w:eastAsia="ru-RU"/>
        </w:rPr>
        <w:t>Сторони</w:t>
      </w:r>
      <w:r w:rsidR="00E17C56" w:rsidRPr="000066D4">
        <w:rPr>
          <w:rFonts w:ascii="Times New Roman" w:eastAsia="Times New Roman" w:hAnsi="Times New Roman"/>
          <w:color w:val="000000"/>
          <w:sz w:val="24"/>
          <w:szCs w:val="24"/>
          <w:lang w:eastAsia="ru-RU"/>
        </w:rPr>
        <w:t xml:space="preserve">, уклали цей договір про таке (далі - Договір): </w:t>
      </w:r>
    </w:p>
    <w:p w:rsidR="00E17C56" w:rsidRPr="000066D4" w:rsidRDefault="00E17C56" w:rsidP="00E1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imes New Roman" w:eastAsia="Times New Roman" w:hAnsi="Times New Roman"/>
          <w:color w:val="000000"/>
          <w:sz w:val="24"/>
          <w:szCs w:val="24"/>
          <w:lang w:eastAsia="ru-RU"/>
        </w:rPr>
      </w:pPr>
    </w:p>
    <w:p w:rsidR="00E17C56" w:rsidRPr="000066D4" w:rsidRDefault="00E17C56" w:rsidP="00E17C56">
      <w:pPr>
        <w:spacing w:after="0" w:line="240" w:lineRule="auto"/>
        <w:jc w:val="center"/>
        <w:rPr>
          <w:rFonts w:ascii="Times New Roman" w:eastAsia="Times New Roman" w:hAnsi="Times New Roman"/>
          <w:b/>
          <w:sz w:val="24"/>
          <w:szCs w:val="24"/>
          <w:lang w:eastAsia="ru-RU"/>
        </w:rPr>
      </w:pPr>
      <w:r w:rsidRPr="000066D4">
        <w:rPr>
          <w:rFonts w:ascii="Times New Roman" w:eastAsia="Times New Roman" w:hAnsi="Times New Roman"/>
          <w:b/>
          <w:sz w:val="24"/>
          <w:szCs w:val="24"/>
          <w:lang w:eastAsia="ru-RU"/>
        </w:rPr>
        <w:t>I. Предмет договору</w:t>
      </w:r>
    </w:p>
    <w:p w:rsidR="00E17C56" w:rsidRPr="000066D4" w:rsidRDefault="00E17C56" w:rsidP="00E17C56">
      <w:pPr>
        <w:spacing w:after="0" w:line="240" w:lineRule="auto"/>
        <w:jc w:val="both"/>
        <w:rPr>
          <w:rFonts w:ascii="Times New Roman" w:eastAsia="Times New Roman" w:hAnsi="Times New Roman"/>
          <w:sz w:val="24"/>
          <w:szCs w:val="24"/>
          <w:lang w:eastAsia="ru-RU"/>
        </w:rPr>
      </w:pPr>
      <w:r w:rsidRPr="000066D4">
        <w:rPr>
          <w:rFonts w:ascii="Times New Roman" w:eastAsia="Arial" w:hAnsi="Times New Roman"/>
          <w:color w:val="000000"/>
          <w:sz w:val="24"/>
          <w:szCs w:val="24"/>
          <w:lang w:eastAsia="ru-RU"/>
        </w:rPr>
        <w:t xml:space="preserve">1.1. Постачальник в порядку та на умовах, визначених у цьому Договорі, зобов'язується передати у власність Замовника, а Замовник в порядку та на умовах, визначених у цьому Договорі, зобов'язується прийняти та </w:t>
      </w:r>
      <w:r w:rsidRPr="000066D4">
        <w:rPr>
          <w:rFonts w:ascii="Times New Roman" w:eastAsia="Arial" w:hAnsi="Times New Roman"/>
          <w:sz w:val="24"/>
          <w:szCs w:val="24"/>
          <w:lang w:eastAsia="ru-RU"/>
        </w:rPr>
        <w:t>оплатити товар за кодом ДК 021:2015: 09130000-9 - Нафта і дистиляти (</w:t>
      </w:r>
      <w:r w:rsidRPr="000066D4">
        <w:rPr>
          <w:rFonts w:ascii="Times New Roman" w:eastAsia="Times New Roman" w:hAnsi="Times New Roman"/>
          <w:sz w:val="24"/>
          <w:szCs w:val="24"/>
          <w:lang w:eastAsia="ru-RU"/>
        </w:rPr>
        <w:t>Дизельне паливо</w:t>
      </w:r>
      <w:r w:rsidR="00E74857" w:rsidRPr="000066D4">
        <w:rPr>
          <w:rFonts w:ascii="Times New Roman" w:eastAsia="Arial" w:hAnsi="Times New Roman"/>
          <w:color w:val="000000"/>
          <w:sz w:val="24"/>
          <w:szCs w:val="24"/>
          <w:lang w:eastAsia="ru-RU"/>
        </w:rPr>
        <w:t xml:space="preserve"> в талонах</w:t>
      </w:r>
      <w:r w:rsidRPr="000066D4">
        <w:rPr>
          <w:rFonts w:ascii="Times New Roman" w:eastAsia="Arial" w:hAnsi="Times New Roman"/>
          <w:color w:val="000000"/>
          <w:sz w:val="24"/>
          <w:szCs w:val="24"/>
          <w:lang w:eastAsia="ru-RU"/>
        </w:rPr>
        <w:t>).</w:t>
      </w:r>
    </w:p>
    <w:p w:rsidR="00E17C56" w:rsidRPr="000066D4" w:rsidRDefault="00E74857" w:rsidP="00E17C56">
      <w:pPr>
        <w:spacing w:after="0" w:line="240" w:lineRule="auto"/>
        <w:jc w:val="both"/>
        <w:rPr>
          <w:rFonts w:ascii="Times New Roman" w:eastAsia="Arial" w:hAnsi="Times New Roman"/>
          <w:color w:val="000000"/>
          <w:sz w:val="24"/>
          <w:szCs w:val="24"/>
          <w:lang w:eastAsia="ru-RU"/>
        </w:rPr>
      </w:pPr>
      <w:r w:rsidRPr="000066D4">
        <w:rPr>
          <w:rFonts w:ascii="Times New Roman" w:eastAsia="Arial" w:hAnsi="Times New Roman"/>
          <w:color w:val="000000"/>
          <w:sz w:val="24"/>
          <w:szCs w:val="24"/>
          <w:lang w:eastAsia="ru-RU"/>
        </w:rPr>
        <w:t>1.2.</w:t>
      </w:r>
      <w:r w:rsidR="00E17C56" w:rsidRPr="000066D4">
        <w:rPr>
          <w:rFonts w:ascii="Times New Roman" w:eastAsia="Arial" w:hAnsi="Times New Roman"/>
          <w:color w:val="000000"/>
          <w:sz w:val="24"/>
          <w:szCs w:val="24"/>
          <w:lang w:eastAsia="ru-RU"/>
        </w:rPr>
        <w:t xml:space="preserve"> Відпуск Товару з автозаправних станцій (далі – </w:t>
      </w:r>
      <w:bookmarkStart w:id="0" w:name="_GoBack"/>
      <w:r w:rsidR="00E17C56" w:rsidRPr="000066D4">
        <w:rPr>
          <w:rFonts w:ascii="Times New Roman" w:eastAsia="Arial" w:hAnsi="Times New Roman"/>
          <w:color w:val="000000"/>
          <w:sz w:val="24"/>
          <w:szCs w:val="24"/>
          <w:lang w:eastAsia="ru-RU"/>
        </w:rPr>
        <w:t>АЗС</w:t>
      </w:r>
      <w:bookmarkEnd w:id="0"/>
      <w:r w:rsidR="00E17C56" w:rsidRPr="000066D4">
        <w:rPr>
          <w:rFonts w:ascii="Times New Roman" w:eastAsia="Arial" w:hAnsi="Times New Roman"/>
          <w:color w:val="000000"/>
          <w:sz w:val="24"/>
          <w:szCs w:val="24"/>
          <w:lang w:eastAsia="ru-RU"/>
        </w:rPr>
        <w:t>) здійснюється за наданими Постачальником довірчими документами (</w:t>
      </w:r>
      <w:proofErr w:type="spellStart"/>
      <w:r w:rsidR="00E17C56" w:rsidRPr="000066D4">
        <w:rPr>
          <w:rFonts w:ascii="Times New Roman" w:eastAsia="Times New Roman" w:hAnsi="Times New Roman"/>
          <w:color w:val="000000"/>
          <w:sz w:val="24"/>
          <w:szCs w:val="24"/>
          <w:shd w:val="clear" w:color="auto" w:fill="FFFFFF"/>
          <w:lang w:eastAsia="ru-RU"/>
        </w:rPr>
        <w:t>скретч</w:t>
      </w:r>
      <w:proofErr w:type="spellEnd"/>
      <w:r w:rsidR="00E17C56" w:rsidRPr="000066D4">
        <w:rPr>
          <w:rFonts w:ascii="Times New Roman" w:eastAsia="Times New Roman" w:hAnsi="Times New Roman"/>
          <w:color w:val="000000"/>
          <w:sz w:val="24"/>
          <w:szCs w:val="24"/>
          <w:shd w:val="clear" w:color="auto" w:fill="FFFFFF"/>
          <w:lang w:eastAsia="ru-RU"/>
        </w:rPr>
        <w:t>-картки/талони номіналом по 10л., 15л, 20л.</w:t>
      </w:r>
      <w:r w:rsidR="00E17C56" w:rsidRPr="000066D4">
        <w:rPr>
          <w:rFonts w:ascii="Times New Roman" w:eastAsia="Arial" w:hAnsi="Times New Roman"/>
          <w:color w:val="000000"/>
          <w:sz w:val="24"/>
          <w:szCs w:val="24"/>
          <w:lang w:eastAsia="ru-RU"/>
        </w:rPr>
        <w:t xml:space="preserve">) на отримання Товару, відповідно до «Правил роздрібної торгівлі нафтопродуктами», затверджених Постановою Кабінету Міністрів України № 1442 від 20.12.1997 року. </w:t>
      </w:r>
    </w:p>
    <w:p w:rsidR="00E17C56" w:rsidRPr="000066D4" w:rsidRDefault="00E74857" w:rsidP="00E17C56">
      <w:pPr>
        <w:spacing w:after="0" w:line="240" w:lineRule="auto"/>
        <w:jc w:val="both"/>
        <w:rPr>
          <w:rFonts w:ascii="Times New Roman" w:eastAsia="Times New Roman" w:hAnsi="Times New Roman"/>
          <w:color w:val="000000"/>
          <w:sz w:val="24"/>
          <w:szCs w:val="24"/>
          <w:lang w:eastAsia="ru-RU"/>
        </w:rPr>
      </w:pPr>
      <w:r w:rsidRPr="000066D4">
        <w:rPr>
          <w:rFonts w:ascii="Times New Roman" w:eastAsia="Times New Roman" w:hAnsi="Times New Roman"/>
          <w:color w:val="000000"/>
          <w:sz w:val="24"/>
          <w:szCs w:val="24"/>
          <w:lang w:eastAsia="ru-RU"/>
        </w:rPr>
        <w:t>1.3</w:t>
      </w:r>
      <w:r w:rsidR="00E17C56" w:rsidRPr="000066D4">
        <w:rPr>
          <w:rFonts w:ascii="Times New Roman" w:eastAsia="Times New Roman" w:hAnsi="Times New Roman"/>
          <w:color w:val="000000"/>
          <w:sz w:val="24"/>
          <w:szCs w:val="24"/>
          <w:lang w:eastAsia="ru-RU"/>
        </w:rPr>
        <w:t>. Найменування Товару, його кількість, ціна та сума на час укладення цього Договору складає:</w:t>
      </w:r>
    </w:p>
    <w:p w:rsidR="00E17C56" w:rsidRPr="000066D4" w:rsidRDefault="00E17C56" w:rsidP="00E17C56">
      <w:pPr>
        <w:spacing w:after="0" w:line="240" w:lineRule="auto"/>
        <w:jc w:val="both"/>
        <w:rPr>
          <w:rFonts w:ascii="Times New Roman" w:hAnsi="Times New Roman"/>
          <w:color w:val="000000"/>
          <w:sz w:val="24"/>
          <w:szCs w:val="24"/>
          <w:lang w:eastAsia="ru-RU"/>
        </w:rPr>
      </w:pPr>
    </w:p>
    <w:tbl>
      <w:tblPr>
        <w:tblW w:w="10007" w:type="dxa"/>
        <w:tblInd w:w="55" w:type="dxa"/>
        <w:tblLayout w:type="fixed"/>
        <w:tblCellMar>
          <w:top w:w="55" w:type="dxa"/>
          <w:left w:w="55" w:type="dxa"/>
          <w:bottom w:w="55" w:type="dxa"/>
          <w:right w:w="55" w:type="dxa"/>
        </w:tblCellMar>
        <w:tblLook w:val="04A0" w:firstRow="1" w:lastRow="0" w:firstColumn="1" w:lastColumn="0" w:noHBand="0" w:noVBand="1"/>
      </w:tblPr>
      <w:tblGrid>
        <w:gridCol w:w="465"/>
        <w:gridCol w:w="2454"/>
        <w:gridCol w:w="1134"/>
        <w:gridCol w:w="1559"/>
        <w:gridCol w:w="2268"/>
        <w:gridCol w:w="2127"/>
      </w:tblGrid>
      <w:tr w:rsidR="00E17C56" w:rsidRPr="000066D4" w:rsidTr="001B4B64">
        <w:tc>
          <w:tcPr>
            <w:tcW w:w="465" w:type="dxa"/>
            <w:tcBorders>
              <w:top w:val="single" w:sz="2" w:space="0" w:color="000000"/>
              <w:left w:val="single" w:sz="2" w:space="0" w:color="000000"/>
              <w:bottom w:val="single" w:sz="4" w:space="0" w:color="auto"/>
              <w:right w:val="nil"/>
            </w:tcBorders>
            <w:vAlign w:val="center"/>
          </w:tcPr>
          <w:p w:rsidR="00E17C56" w:rsidRPr="000066D4" w:rsidRDefault="00E17C56" w:rsidP="001B4B64">
            <w:pPr>
              <w:suppressLineNumbers/>
              <w:suppressAutoHyphens/>
              <w:snapToGrid w:val="0"/>
              <w:spacing w:after="0" w:line="240" w:lineRule="auto"/>
              <w:jc w:val="center"/>
              <w:rPr>
                <w:rFonts w:ascii="Times New Roman" w:hAnsi="Times New Roman"/>
                <w:kern w:val="2"/>
                <w:sz w:val="24"/>
                <w:szCs w:val="24"/>
              </w:rPr>
            </w:pPr>
          </w:p>
          <w:p w:rsidR="00E17C56" w:rsidRPr="000066D4" w:rsidRDefault="00E17C56" w:rsidP="001B4B64">
            <w:pPr>
              <w:suppressLineNumbers/>
              <w:suppressAutoHyphens/>
              <w:spacing w:after="0" w:line="240" w:lineRule="auto"/>
              <w:jc w:val="center"/>
              <w:rPr>
                <w:rFonts w:ascii="Times New Roman" w:hAnsi="Times New Roman"/>
                <w:kern w:val="2"/>
                <w:sz w:val="24"/>
                <w:szCs w:val="24"/>
              </w:rPr>
            </w:pPr>
            <w:r w:rsidRPr="000066D4">
              <w:rPr>
                <w:rFonts w:ascii="Times New Roman" w:eastAsia="Times New Roman" w:hAnsi="Times New Roman"/>
                <w:kern w:val="2"/>
                <w:sz w:val="24"/>
                <w:szCs w:val="24"/>
              </w:rPr>
              <w:t>№</w:t>
            </w:r>
          </w:p>
        </w:tc>
        <w:tc>
          <w:tcPr>
            <w:tcW w:w="2454" w:type="dxa"/>
            <w:tcBorders>
              <w:top w:val="single" w:sz="2" w:space="0" w:color="000000"/>
              <w:left w:val="single" w:sz="2" w:space="0" w:color="000000"/>
              <w:bottom w:val="single" w:sz="4" w:space="0" w:color="auto"/>
              <w:right w:val="nil"/>
            </w:tcBorders>
            <w:vAlign w:val="center"/>
          </w:tcPr>
          <w:p w:rsidR="00E17C56" w:rsidRPr="000066D4" w:rsidRDefault="00E17C56" w:rsidP="001B4B64">
            <w:pPr>
              <w:suppressLineNumbers/>
              <w:suppressAutoHyphens/>
              <w:snapToGrid w:val="0"/>
              <w:spacing w:after="0" w:line="240" w:lineRule="auto"/>
              <w:jc w:val="center"/>
              <w:rPr>
                <w:rFonts w:ascii="Times New Roman" w:hAnsi="Times New Roman"/>
                <w:kern w:val="2"/>
                <w:sz w:val="24"/>
                <w:szCs w:val="24"/>
              </w:rPr>
            </w:pPr>
          </w:p>
          <w:p w:rsidR="00E17C56" w:rsidRPr="000066D4" w:rsidRDefault="00E17C56" w:rsidP="001B4B64">
            <w:pPr>
              <w:suppressLineNumbers/>
              <w:suppressAutoHyphens/>
              <w:spacing w:after="0" w:line="240" w:lineRule="auto"/>
              <w:jc w:val="center"/>
              <w:rPr>
                <w:rFonts w:ascii="Times New Roman" w:hAnsi="Times New Roman"/>
                <w:kern w:val="2"/>
                <w:sz w:val="24"/>
                <w:szCs w:val="24"/>
              </w:rPr>
            </w:pPr>
            <w:r w:rsidRPr="000066D4">
              <w:rPr>
                <w:rFonts w:ascii="Times New Roman" w:hAnsi="Times New Roman"/>
                <w:kern w:val="2"/>
                <w:sz w:val="24"/>
                <w:szCs w:val="24"/>
              </w:rPr>
              <w:t>Найменування товару</w:t>
            </w:r>
          </w:p>
        </w:tc>
        <w:tc>
          <w:tcPr>
            <w:tcW w:w="1134" w:type="dxa"/>
            <w:tcBorders>
              <w:top w:val="single" w:sz="2" w:space="0" w:color="000000"/>
              <w:left w:val="single" w:sz="2" w:space="0" w:color="000000"/>
              <w:bottom w:val="single" w:sz="4" w:space="0" w:color="auto"/>
              <w:right w:val="nil"/>
            </w:tcBorders>
            <w:vAlign w:val="center"/>
          </w:tcPr>
          <w:p w:rsidR="00E17C56" w:rsidRPr="000066D4" w:rsidRDefault="00E17C56" w:rsidP="001B4B64">
            <w:pPr>
              <w:suppressLineNumbers/>
              <w:suppressAutoHyphens/>
              <w:snapToGrid w:val="0"/>
              <w:spacing w:after="0" w:line="240" w:lineRule="auto"/>
              <w:jc w:val="center"/>
              <w:rPr>
                <w:rFonts w:ascii="Times New Roman" w:hAnsi="Times New Roman"/>
                <w:kern w:val="2"/>
                <w:sz w:val="24"/>
                <w:szCs w:val="24"/>
              </w:rPr>
            </w:pPr>
          </w:p>
          <w:p w:rsidR="00E17C56" w:rsidRPr="000066D4" w:rsidRDefault="00E17C56" w:rsidP="001B4B64">
            <w:pPr>
              <w:suppressLineNumbers/>
              <w:suppressAutoHyphens/>
              <w:spacing w:after="0" w:line="240" w:lineRule="auto"/>
              <w:jc w:val="center"/>
              <w:rPr>
                <w:rFonts w:ascii="Times New Roman" w:hAnsi="Times New Roman"/>
                <w:kern w:val="2"/>
                <w:sz w:val="24"/>
                <w:szCs w:val="24"/>
              </w:rPr>
            </w:pPr>
            <w:r w:rsidRPr="000066D4">
              <w:rPr>
                <w:rFonts w:ascii="Times New Roman" w:hAnsi="Times New Roman"/>
                <w:kern w:val="2"/>
                <w:sz w:val="24"/>
                <w:szCs w:val="24"/>
              </w:rPr>
              <w:t>Одиниця виміру</w:t>
            </w:r>
          </w:p>
        </w:tc>
        <w:tc>
          <w:tcPr>
            <w:tcW w:w="1559" w:type="dxa"/>
            <w:tcBorders>
              <w:top w:val="single" w:sz="2" w:space="0" w:color="000000"/>
              <w:left w:val="single" w:sz="2" w:space="0" w:color="000000"/>
              <w:bottom w:val="single" w:sz="4" w:space="0" w:color="auto"/>
              <w:right w:val="nil"/>
            </w:tcBorders>
            <w:vAlign w:val="center"/>
          </w:tcPr>
          <w:p w:rsidR="00E17C56" w:rsidRPr="000066D4" w:rsidRDefault="00E17C56" w:rsidP="001B4B64">
            <w:pPr>
              <w:suppressLineNumbers/>
              <w:suppressAutoHyphens/>
              <w:snapToGrid w:val="0"/>
              <w:spacing w:after="0" w:line="240" w:lineRule="auto"/>
              <w:jc w:val="center"/>
              <w:rPr>
                <w:rFonts w:ascii="Times New Roman" w:hAnsi="Times New Roman"/>
                <w:kern w:val="2"/>
                <w:sz w:val="24"/>
                <w:szCs w:val="24"/>
              </w:rPr>
            </w:pPr>
          </w:p>
          <w:p w:rsidR="00E17C56" w:rsidRPr="000066D4" w:rsidRDefault="00E17C56" w:rsidP="001B4B64">
            <w:pPr>
              <w:suppressLineNumbers/>
              <w:suppressAutoHyphens/>
              <w:spacing w:after="0" w:line="240" w:lineRule="auto"/>
              <w:jc w:val="center"/>
              <w:rPr>
                <w:rFonts w:ascii="Times New Roman" w:hAnsi="Times New Roman"/>
                <w:kern w:val="2"/>
                <w:sz w:val="24"/>
                <w:szCs w:val="24"/>
              </w:rPr>
            </w:pPr>
            <w:r w:rsidRPr="000066D4">
              <w:rPr>
                <w:rFonts w:ascii="Times New Roman" w:hAnsi="Times New Roman"/>
                <w:kern w:val="2"/>
                <w:sz w:val="24"/>
                <w:szCs w:val="24"/>
              </w:rPr>
              <w:t>Кількість</w:t>
            </w:r>
          </w:p>
        </w:tc>
        <w:tc>
          <w:tcPr>
            <w:tcW w:w="2268" w:type="dxa"/>
            <w:tcBorders>
              <w:top w:val="single" w:sz="2" w:space="0" w:color="000000"/>
              <w:left w:val="single" w:sz="2" w:space="0" w:color="000000"/>
              <w:bottom w:val="single" w:sz="4" w:space="0" w:color="auto"/>
              <w:right w:val="nil"/>
            </w:tcBorders>
            <w:vAlign w:val="center"/>
            <w:hideMark/>
          </w:tcPr>
          <w:p w:rsidR="00E17C56" w:rsidRPr="000066D4" w:rsidRDefault="00E17C56" w:rsidP="001B4B64">
            <w:pPr>
              <w:suppressLineNumbers/>
              <w:suppressAutoHyphens/>
              <w:snapToGrid w:val="0"/>
              <w:spacing w:after="0" w:line="240" w:lineRule="auto"/>
              <w:jc w:val="center"/>
              <w:rPr>
                <w:rFonts w:ascii="Times New Roman" w:hAnsi="Times New Roman"/>
                <w:kern w:val="2"/>
                <w:sz w:val="24"/>
                <w:szCs w:val="24"/>
              </w:rPr>
            </w:pPr>
            <w:r w:rsidRPr="000066D4">
              <w:rPr>
                <w:rFonts w:ascii="Times New Roman" w:hAnsi="Times New Roman"/>
                <w:kern w:val="2"/>
                <w:sz w:val="24"/>
                <w:szCs w:val="24"/>
              </w:rPr>
              <w:t>Ціна за 1 л.</w:t>
            </w:r>
          </w:p>
          <w:p w:rsidR="00E17C56" w:rsidRPr="000066D4" w:rsidRDefault="00E17C56" w:rsidP="001B4B64">
            <w:pPr>
              <w:suppressLineNumbers/>
              <w:suppressAutoHyphens/>
              <w:spacing w:after="0" w:line="240" w:lineRule="auto"/>
              <w:jc w:val="center"/>
              <w:rPr>
                <w:rFonts w:ascii="Times New Roman" w:hAnsi="Times New Roman"/>
                <w:kern w:val="2"/>
                <w:sz w:val="24"/>
                <w:szCs w:val="24"/>
              </w:rPr>
            </w:pPr>
            <w:r w:rsidRPr="000066D4">
              <w:rPr>
                <w:rFonts w:ascii="Times New Roman" w:hAnsi="Times New Roman"/>
                <w:kern w:val="2"/>
                <w:sz w:val="24"/>
                <w:szCs w:val="24"/>
              </w:rPr>
              <w:t>в грн.</w:t>
            </w:r>
          </w:p>
          <w:p w:rsidR="00E17C56" w:rsidRPr="000066D4" w:rsidRDefault="00E17C56" w:rsidP="001B4B64">
            <w:pPr>
              <w:suppressLineNumbers/>
              <w:suppressAutoHyphens/>
              <w:spacing w:after="0" w:line="240" w:lineRule="auto"/>
              <w:jc w:val="center"/>
              <w:rPr>
                <w:rFonts w:ascii="Times New Roman" w:hAnsi="Times New Roman"/>
                <w:kern w:val="2"/>
                <w:sz w:val="24"/>
                <w:szCs w:val="24"/>
              </w:rPr>
            </w:pPr>
            <w:r w:rsidRPr="000066D4">
              <w:rPr>
                <w:rFonts w:ascii="Times New Roman" w:hAnsi="Times New Roman"/>
                <w:kern w:val="2"/>
                <w:sz w:val="24"/>
                <w:szCs w:val="24"/>
              </w:rPr>
              <w:t>без  ПДВ</w:t>
            </w:r>
          </w:p>
        </w:tc>
        <w:tc>
          <w:tcPr>
            <w:tcW w:w="2127" w:type="dxa"/>
            <w:tcBorders>
              <w:top w:val="single" w:sz="2" w:space="0" w:color="000000"/>
              <w:left w:val="single" w:sz="2" w:space="0" w:color="000000"/>
              <w:bottom w:val="single" w:sz="2" w:space="0" w:color="000000"/>
              <w:right w:val="single" w:sz="2" w:space="0" w:color="000000"/>
            </w:tcBorders>
            <w:vAlign w:val="center"/>
          </w:tcPr>
          <w:p w:rsidR="00E17C56" w:rsidRPr="000066D4" w:rsidRDefault="00E17C56" w:rsidP="001B4B64">
            <w:pPr>
              <w:suppressLineNumbers/>
              <w:suppressAutoHyphens/>
              <w:spacing w:after="0" w:line="240" w:lineRule="auto"/>
              <w:jc w:val="center"/>
              <w:rPr>
                <w:rFonts w:ascii="Times New Roman" w:hAnsi="Times New Roman"/>
                <w:kern w:val="2"/>
                <w:sz w:val="24"/>
                <w:szCs w:val="24"/>
              </w:rPr>
            </w:pPr>
            <w:r w:rsidRPr="000066D4">
              <w:rPr>
                <w:rFonts w:ascii="Times New Roman" w:hAnsi="Times New Roman"/>
                <w:kern w:val="2"/>
                <w:sz w:val="24"/>
                <w:szCs w:val="24"/>
              </w:rPr>
              <w:t>Сума, в грн.</w:t>
            </w:r>
          </w:p>
          <w:p w:rsidR="00E17C56" w:rsidRPr="000066D4" w:rsidRDefault="00E17C56" w:rsidP="001B4B64">
            <w:pPr>
              <w:suppressLineNumbers/>
              <w:suppressAutoHyphens/>
              <w:spacing w:after="0" w:line="240" w:lineRule="auto"/>
              <w:jc w:val="center"/>
              <w:rPr>
                <w:rFonts w:ascii="Times New Roman" w:hAnsi="Times New Roman"/>
                <w:kern w:val="2"/>
                <w:sz w:val="24"/>
                <w:szCs w:val="24"/>
              </w:rPr>
            </w:pPr>
            <w:r w:rsidRPr="000066D4">
              <w:rPr>
                <w:rFonts w:ascii="Times New Roman" w:hAnsi="Times New Roman"/>
                <w:kern w:val="2"/>
                <w:sz w:val="24"/>
                <w:szCs w:val="24"/>
              </w:rPr>
              <w:t>без  ПДВ</w:t>
            </w:r>
          </w:p>
        </w:tc>
      </w:tr>
      <w:tr w:rsidR="00E17C56" w:rsidRPr="000066D4" w:rsidTr="001B4B64">
        <w:tc>
          <w:tcPr>
            <w:tcW w:w="465" w:type="dxa"/>
            <w:tcBorders>
              <w:top w:val="single" w:sz="4" w:space="0" w:color="auto"/>
              <w:left w:val="single" w:sz="4" w:space="0" w:color="auto"/>
              <w:bottom w:val="single" w:sz="4" w:space="0" w:color="auto"/>
              <w:right w:val="single" w:sz="4" w:space="0" w:color="auto"/>
            </w:tcBorders>
            <w:vAlign w:val="center"/>
          </w:tcPr>
          <w:p w:rsidR="00E17C56" w:rsidRPr="000066D4" w:rsidRDefault="00E74857" w:rsidP="001B4B64">
            <w:pPr>
              <w:suppressLineNumbers/>
              <w:suppressAutoHyphens/>
              <w:snapToGrid w:val="0"/>
              <w:spacing w:after="0" w:line="240" w:lineRule="auto"/>
              <w:jc w:val="center"/>
              <w:rPr>
                <w:rFonts w:ascii="Times New Roman" w:hAnsi="Times New Roman"/>
                <w:kern w:val="2"/>
                <w:sz w:val="24"/>
                <w:szCs w:val="24"/>
              </w:rPr>
            </w:pPr>
            <w:r w:rsidRPr="000066D4">
              <w:rPr>
                <w:rFonts w:ascii="Times New Roman" w:hAnsi="Times New Roman"/>
                <w:kern w:val="2"/>
                <w:sz w:val="24"/>
                <w:szCs w:val="24"/>
              </w:rPr>
              <w:t>1</w:t>
            </w:r>
            <w:r w:rsidR="00E17C56" w:rsidRPr="000066D4">
              <w:rPr>
                <w:rFonts w:ascii="Times New Roman" w:hAnsi="Times New Roman"/>
                <w:kern w:val="2"/>
                <w:sz w:val="24"/>
                <w:szCs w:val="24"/>
              </w:rPr>
              <w:t>.</w:t>
            </w:r>
          </w:p>
        </w:tc>
        <w:tc>
          <w:tcPr>
            <w:tcW w:w="2454" w:type="dxa"/>
            <w:tcBorders>
              <w:top w:val="single" w:sz="4" w:space="0" w:color="auto"/>
              <w:left w:val="single" w:sz="4" w:space="0" w:color="auto"/>
              <w:bottom w:val="single" w:sz="4" w:space="0" w:color="auto"/>
              <w:right w:val="single" w:sz="4" w:space="0" w:color="auto"/>
            </w:tcBorders>
            <w:vAlign w:val="center"/>
          </w:tcPr>
          <w:p w:rsidR="00E17C56" w:rsidRPr="000066D4" w:rsidRDefault="00E17C56" w:rsidP="001B4B64">
            <w:pPr>
              <w:snapToGrid w:val="0"/>
              <w:spacing w:after="0" w:line="240" w:lineRule="auto"/>
              <w:rPr>
                <w:rFonts w:ascii="Times New Roman" w:eastAsia="Times New Roman" w:hAnsi="Times New Roman"/>
                <w:color w:val="000000"/>
                <w:sz w:val="24"/>
                <w:szCs w:val="24"/>
                <w:lang w:eastAsia="ru-RU"/>
              </w:rPr>
            </w:pPr>
            <w:r w:rsidRPr="000066D4">
              <w:rPr>
                <w:rFonts w:ascii="Times New Roman" w:eastAsia="Times New Roman" w:hAnsi="Times New Roman"/>
                <w:color w:val="000000"/>
                <w:sz w:val="24"/>
                <w:szCs w:val="24"/>
                <w:lang w:eastAsia="ru-RU"/>
              </w:rPr>
              <w:t>Дизельне паливо</w:t>
            </w:r>
          </w:p>
        </w:tc>
        <w:tc>
          <w:tcPr>
            <w:tcW w:w="1134" w:type="dxa"/>
            <w:tcBorders>
              <w:top w:val="single" w:sz="4" w:space="0" w:color="auto"/>
              <w:left w:val="single" w:sz="4" w:space="0" w:color="auto"/>
              <w:bottom w:val="single" w:sz="4" w:space="0" w:color="auto"/>
              <w:right w:val="single" w:sz="4" w:space="0" w:color="auto"/>
            </w:tcBorders>
            <w:vAlign w:val="center"/>
          </w:tcPr>
          <w:p w:rsidR="00E17C56" w:rsidRPr="000066D4" w:rsidRDefault="00E17C56" w:rsidP="001B4B64">
            <w:pPr>
              <w:suppressLineNumbers/>
              <w:suppressAutoHyphens/>
              <w:snapToGrid w:val="0"/>
              <w:spacing w:after="0" w:line="240" w:lineRule="auto"/>
              <w:jc w:val="center"/>
              <w:rPr>
                <w:rFonts w:ascii="Times New Roman" w:hAnsi="Times New Roman"/>
                <w:kern w:val="2"/>
                <w:sz w:val="24"/>
                <w:szCs w:val="24"/>
              </w:rPr>
            </w:pPr>
            <w:r w:rsidRPr="000066D4">
              <w:rPr>
                <w:rFonts w:ascii="Times New Roman" w:hAnsi="Times New Roman"/>
                <w:kern w:val="2"/>
                <w:sz w:val="24"/>
                <w:szCs w:val="24"/>
              </w:rPr>
              <w:t>літр</w:t>
            </w:r>
          </w:p>
        </w:tc>
        <w:tc>
          <w:tcPr>
            <w:tcW w:w="1559" w:type="dxa"/>
            <w:tcBorders>
              <w:top w:val="single" w:sz="4" w:space="0" w:color="auto"/>
              <w:left w:val="single" w:sz="4" w:space="0" w:color="auto"/>
              <w:bottom w:val="single" w:sz="4" w:space="0" w:color="auto"/>
              <w:right w:val="single" w:sz="4" w:space="0" w:color="auto"/>
            </w:tcBorders>
            <w:vAlign w:val="center"/>
          </w:tcPr>
          <w:p w:rsidR="00E17C56" w:rsidRPr="000066D4" w:rsidRDefault="00592747" w:rsidP="001B4B64">
            <w:pPr>
              <w:suppressLineNumbers/>
              <w:suppressAutoHyphens/>
              <w:snapToGrid w:val="0"/>
              <w:spacing w:after="0" w:line="240" w:lineRule="auto"/>
              <w:jc w:val="center"/>
              <w:rPr>
                <w:rFonts w:ascii="Times New Roman" w:hAnsi="Times New Roman"/>
                <w:kern w:val="2"/>
                <w:sz w:val="24"/>
                <w:szCs w:val="24"/>
              </w:rPr>
            </w:pPr>
            <w:r w:rsidRPr="000066D4">
              <w:rPr>
                <w:rFonts w:ascii="Times New Roman" w:hAnsi="Times New Roman"/>
                <w:kern w:val="2"/>
                <w:sz w:val="24"/>
                <w:szCs w:val="24"/>
              </w:rPr>
              <w:t>4 000</w:t>
            </w:r>
          </w:p>
        </w:tc>
        <w:tc>
          <w:tcPr>
            <w:tcW w:w="2268" w:type="dxa"/>
            <w:tcBorders>
              <w:top w:val="single" w:sz="4" w:space="0" w:color="auto"/>
              <w:left w:val="single" w:sz="4" w:space="0" w:color="auto"/>
              <w:bottom w:val="single" w:sz="4" w:space="0" w:color="auto"/>
              <w:right w:val="single" w:sz="4" w:space="0" w:color="auto"/>
            </w:tcBorders>
            <w:vAlign w:val="center"/>
          </w:tcPr>
          <w:p w:rsidR="00E17C56" w:rsidRPr="000066D4" w:rsidRDefault="00E17C56" w:rsidP="001B4B64">
            <w:pPr>
              <w:suppressLineNumbers/>
              <w:suppressAutoHyphens/>
              <w:snapToGrid w:val="0"/>
              <w:spacing w:after="0" w:line="240" w:lineRule="auto"/>
              <w:jc w:val="center"/>
              <w:rPr>
                <w:rFonts w:ascii="Times New Roman" w:hAnsi="Times New Roman"/>
                <w:kern w:val="2"/>
                <w:sz w:val="24"/>
                <w:szCs w:val="24"/>
              </w:rPr>
            </w:pPr>
          </w:p>
        </w:tc>
        <w:tc>
          <w:tcPr>
            <w:tcW w:w="2127" w:type="dxa"/>
            <w:tcBorders>
              <w:top w:val="nil"/>
              <w:left w:val="single" w:sz="4" w:space="0" w:color="auto"/>
              <w:bottom w:val="single" w:sz="4" w:space="0" w:color="auto"/>
              <w:right w:val="single" w:sz="2" w:space="0" w:color="000000"/>
            </w:tcBorders>
            <w:vAlign w:val="center"/>
          </w:tcPr>
          <w:p w:rsidR="00E17C56" w:rsidRPr="000066D4" w:rsidRDefault="00E17C56" w:rsidP="001B4B64">
            <w:pPr>
              <w:suppressLineNumbers/>
              <w:suppressAutoHyphens/>
              <w:snapToGrid w:val="0"/>
              <w:spacing w:after="0" w:line="240" w:lineRule="auto"/>
              <w:jc w:val="center"/>
              <w:rPr>
                <w:rFonts w:ascii="Times New Roman" w:hAnsi="Times New Roman"/>
                <w:kern w:val="2"/>
                <w:sz w:val="24"/>
                <w:szCs w:val="24"/>
              </w:rPr>
            </w:pPr>
          </w:p>
        </w:tc>
      </w:tr>
      <w:tr w:rsidR="00E17C56" w:rsidRPr="000066D4" w:rsidTr="001B4B64">
        <w:tc>
          <w:tcPr>
            <w:tcW w:w="465" w:type="dxa"/>
            <w:tcBorders>
              <w:top w:val="single" w:sz="4" w:space="0" w:color="auto"/>
            </w:tcBorders>
            <w:vAlign w:val="center"/>
          </w:tcPr>
          <w:p w:rsidR="00E17C56" w:rsidRPr="000066D4" w:rsidRDefault="00E17C56" w:rsidP="001B4B64">
            <w:pPr>
              <w:suppressLineNumbers/>
              <w:suppressAutoHyphens/>
              <w:snapToGrid w:val="0"/>
              <w:spacing w:after="0" w:line="240" w:lineRule="auto"/>
              <w:jc w:val="center"/>
              <w:rPr>
                <w:rFonts w:ascii="Times New Roman" w:hAnsi="Times New Roman"/>
                <w:kern w:val="2"/>
                <w:sz w:val="24"/>
                <w:szCs w:val="24"/>
              </w:rPr>
            </w:pPr>
          </w:p>
        </w:tc>
        <w:tc>
          <w:tcPr>
            <w:tcW w:w="2454" w:type="dxa"/>
            <w:tcBorders>
              <w:top w:val="single" w:sz="4" w:space="0" w:color="auto"/>
            </w:tcBorders>
            <w:vAlign w:val="center"/>
          </w:tcPr>
          <w:p w:rsidR="00E17C56" w:rsidRPr="000066D4" w:rsidRDefault="00E17C56" w:rsidP="001B4B64">
            <w:pPr>
              <w:snapToGrid w:val="0"/>
              <w:spacing w:after="0" w:line="240" w:lineRule="auto"/>
              <w:rPr>
                <w:rFonts w:ascii="Times New Roman" w:eastAsia="Times New Roman" w:hAnsi="Times New Roman"/>
                <w:color w:val="000000"/>
                <w:sz w:val="24"/>
                <w:szCs w:val="24"/>
                <w:lang w:eastAsia="ru-RU"/>
              </w:rPr>
            </w:pPr>
          </w:p>
        </w:tc>
        <w:tc>
          <w:tcPr>
            <w:tcW w:w="1134" w:type="dxa"/>
            <w:tcBorders>
              <w:top w:val="single" w:sz="4" w:space="0" w:color="auto"/>
            </w:tcBorders>
            <w:vAlign w:val="center"/>
          </w:tcPr>
          <w:p w:rsidR="00E17C56" w:rsidRPr="000066D4" w:rsidRDefault="00E17C56" w:rsidP="001B4B64">
            <w:pPr>
              <w:suppressLineNumbers/>
              <w:suppressAutoHyphens/>
              <w:snapToGrid w:val="0"/>
              <w:spacing w:after="0" w:line="240" w:lineRule="auto"/>
              <w:jc w:val="center"/>
              <w:rPr>
                <w:rFonts w:ascii="Times New Roman" w:hAnsi="Times New Roman"/>
                <w:kern w:val="2"/>
                <w:sz w:val="24"/>
                <w:szCs w:val="24"/>
              </w:rPr>
            </w:pPr>
          </w:p>
        </w:tc>
        <w:tc>
          <w:tcPr>
            <w:tcW w:w="1559" w:type="dxa"/>
            <w:tcBorders>
              <w:top w:val="single" w:sz="4" w:space="0" w:color="auto"/>
              <w:right w:val="single" w:sz="4" w:space="0" w:color="auto"/>
            </w:tcBorders>
            <w:vAlign w:val="center"/>
          </w:tcPr>
          <w:p w:rsidR="00E17C56" w:rsidRPr="000066D4" w:rsidRDefault="00E17C56" w:rsidP="001B4B64">
            <w:pPr>
              <w:suppressLineNumbers/>
              <w:suppressAutoHyphens/>
              <w:snapToGrid w:val="0"/>
              <w:spacing w:after="0" w:line="240" w:lineRule="auto"/>
              <w:jc w:val="center"/>
              <w:rPr>
                <w:rFonts w:ascii="Times New Roman" w:hAnsi="Times New Roman"/>
                <w:kern w:val="2"/>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E17C56" w:rsidRPr="000066D4" w:rsidRDefault="00E17C56" w:rsidP="001B4B64">
            <w:pPr>
              <w:suppressLineNumbers/>
              <w:suppressAutoHyphens/>
              <w:snapToGrid w:val="0"/>
              <w:spacing w:after="0" w:line="240" w:lineRule="auto"/>
              <w:jc w:val="right"/>
              <w:rPr>
                <w:rFonts w:ascii="Times New Roman" w:hAnsi="Times New Roman"/>
                <w:kern w:val="2"/>
                <w:sz w:val="24"/>
                <w:szCs w:val="24"/>
              </w:rPr>
            </w:pPr>
            <w:r w:rsidRPr="000066D4">
              <w:rPr>
                <w:rFonts w:ascii="Times New Roman" w:hAnsi="Times New Roman"/>
                <w:kern w:val="2"/>
                <w:sz w:val="24"/>
                <w:szCs w:val="24"/>
              </w:rPr>
              <w:t>Разом:</w:t>
            </w:r>
          </w:p>
        </w:tc>
        <w:tc>
          <w:tcPr>
            <w:tcW w:w="2127" w:type="dxa"/>
            <w:tcBorders>
              <w:top w:val="single" w:sz="4" w:space="0" w:color="auto"/>
              <w:left w:val="single" w:sz="4" w:space="0" w:color="auto"/>
              <w:bottom w:val="single" w:sz="4" w:space="0" w:color="auto"/>
              <w:right w:val="single" w:sz="4" w:space="0" w:color="auto"/>
            </w:tcBorders>
            <w:vAlign w:val="center"/>
          </w:tcPr>
          <w:p w:rsidR="00E17C56" w:rsidRPr="000066D4" w:rsidRDefault="00E17C56" w:rsidP="001B4B64">
            <w:pPr>
              <w:suppressLineNumbers/>
              <w:suppressAutoHyphens/>
              <w:snapToGrid w:val="0"/>
              <w:spacing w:after="0" w:line="240" w:lineRule="auto"/>
              <w:jc w:val="center"/>
              <w:rPr>
                <w:rFonts w:ascii="Times New Roman" w:hAnsi="Times New Roman"/>
                <w:kern w:val="2"/>
                <w:sz w:val="24"/>
                <w:szCs w:val="24"/>
              </w:rPr>
            </w:pPr>
          </w:p>
        </w:tc>
      </w:tr>
      <w:tr w:rsidR="00E17C56" w:rsidRPr="000066D4" w:rsidTr="001B4B64">
        <w:tc>
          <w:tcPr>
            <w:tcW w:w="465" w:type="dxa"/>
            <w:tcBorders>
              <w:top w:val="nil"/>
            </w:tcBorders>
            <w:vAlign w:val="center"/>
          </w:tcPr>
          <w:p w:rsidR="00E17C56" w:rsidRPr="000066D4" w:rsidRDefault="00E17C56" w:rsidP="001B4B64">
            <w:pPr>
              <w:suppressLineNumbers/>
              <w:suppressAutoHyphens/>
              <w:snapToGrid w:val="0"/>
              <w:spacing w:after="0" w:line="240" w:lineRule="auto"/>
              <w:jc w:val="center"/>
              <w:rPr>
                <w:rFonts w:ascii="Times New Roman" w:hAnsi="Times New Roman"/>
                <w:kern w:val="2"/>
                <w:sz w:val="24"/>
                <w:szCs w:val="24"/>
              </w:rPr>
            </w:pPr>
          </w:p>
        </w:tc>
        <w:tc>
          <w:tcPr>
            <w:tcW w:w="2454" w:type="dxa"/>
            <w:tcBorders>
              <w:top w:val="nil"/>
            </w:tcBorders>
            <w:vAlign w:val="center"/>
          </w:tcPr>
          <w:p w:rsidR="00E17C56" w:rsidRPr="000066D4" w:rsidRDefault="00E17C56" w:rsidP="001B4B64">
            <w:pPr>
              <w:snapToGrid w:val="0"/>
              <w:spacing w:after="0" w:line="240" w:lineRule="auto"/>
              <w:rPr>
                <w:rFonts w:ascii="Times New Roman" w:eastAsia="Times New Roman" w:hAnsi="Times New Roman"/>
                <w:color w:val="000000"/>
                <w:sz w:val="24"/>
                <w:szCs w:val="24"/>
                <w:lang w:eastAsia="ru-RU"/>
              </w:rPr>
            </w:pPr>
          </w:p>
        </w:tc>
        <w:tc>
          <w:tcPr>
            <w:tcW w:w="1134" w:type="dxa"/>
            <w:tcBorders>
              <w:top w:val="nil"/>
            </w:tcBorders>
            <w:vAlign w:val="center"/>
          </w:tcPr>
          <w:p w:rsidR="00E17C56" w:rsidRPr="000066D4" w:rsidRDefault="00E17C56" w:rsidP="001B4B64">
            <w:pPr>
              <w:suppressLineNumbers/>
              <w:suppressAutoHyphens/>
              <w:snapToGrid w:val="0"/>
              <w:spacing w:after="0" w:line="240" w:lineRule="auto"/>
              <w:jc w:val="center"/>
              <w:rPr>
                <w:rFonts w:ascii="Times New Roman" w:hAnsi="Times New Roman"/>
                <w:kern w:val="2"/>
                <w:sz w:val="24"/>
                <w:szCs w:val="24"/>
              </w:rPr>
            </w:pPr>
          </w:p>
        </w:tc>
        <w:tc>
          <w:tcPr>
            <w:tcW w:w="1559" w:type="dxa"/>
            <w:tcBorders>
              <w:top w:val="nil"/>
              <w:right w:val="single" w:sz="4" w:space="0" w:color="auto"/>
            </w:tcBorders>
            <w:vAlign w:val="center"/>
          </w:tcPr>
          <w:p w:rsidR="00E17C56" w:rsidRPr="000066D4" w:rsidRDefault="00E17C56" w:rsidP="001B4B64">
            <w:pPr>
              <w:suppressLineNumbers/>
              <w:suppressAutoHyphens/>
              <w:snapToGrid w:val="0"/>
              <w:spacing w:after="0" w:line="240" w:lineRule="auto"/>
              <w:jc w:val="center"/>
              <w:rPr>
                <w:rFonts w:ascii="Times New Roman" w:hAnsi="Times New Roman"/>
                <w:kern w:val="2"/>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E17C56" w:rsidRPr="000066D4" w:rsidRDefault="00E17C56" w:rsidP="001B4B64">
            <w:pPr>
              <w:suppressLineNumbers/>
              <w:suppressAutoHyphens/>
              <w:snapToGrid w:val="0"/>
              <w:spacing w:after="0" w:line="240" w:lineRule="auto"/>
              <w:jc w:val="right"/>
              <w:rPr>
                <w:rFonts w:ascii="Times New Roman" w:hAnsi="Times New Roman"/>
                <w:kern w:val="2"/>
                <w:sz w:val="24"/>
                <w:szCs w:val="24"/>
              </w:rPr>
            </w:pPr>
            <w:r w:rsidRPr="000066D4">
              <w:rPr>
                <w:rFonts w:ascii="Times New Roman" w:hAnsi="Times New Roman"/>
                <w:kern w:val="2"/>
                <w:sz w:val="24"/>
                <w:szCs w:val="24"/>
              </w:rPr>
              <w:t>ПДВ 20 %</w:t>
            </w:r>
          </w:p>
        </w:tc>
        <w:tc>
          <w:tcPr>
            <w:tcW w:w="2127" w:type="dxa"/>
            <w:tcBorders>
              <w:top w:val="single" w:sz="4" w:space="0" w:color="auto"/>
              <w:left w:val="single" w:sz="4" w:space="0" w:color="auto"/>
              <w:bottom w:val="single" w:sz="4" w:space="0" w:color="auto"/>
              <w:right w:val="single" w:sz="4" w:space="0" w:color="auto"/>
            </w:tcBorders>
            <w:vAlign w:val="center"/>
          </w:tcPr>
          <w:p w:rsidR="00E17C56" w:rsidRPr="000066D4" w:rsidRDefault="00E17C56" w:rsidP="001B4B64">
            <w:pPr>
              <w:suppressLineNumbers/>
              <w:suppressAutoHyphens/>
              <w:snapToGrid w:val="0"/>
              <w:spacing w:after="0" w:line="240" w:lineRule="auto"/>
              <w:jc w:val="center"/>
              <w:rPr>
                <w:rFonts w:ascii="Times New Roman" w:hAnsi="Times New Roman"/>
                <w:kern w:val="2"/>
                <w:sz w:val="24"/>
                <w:szCs w:val="24"/>
              </w:rPr>
            </w:pPr>
          </w:p>
        </w:tc>
      </w:tr>
      <w:tr w:rsidR="00E17C56" w:rsidRPr="000066D4" w:rsidTr="001B4B64">
        <w:tc>
          <w:tcPr>
            <w:tcW w:w="465" w:type="dxa"/>
            <w:tcBorders>
              <w:top w:val="nil"/>
            </w:tcBorders>
            <w:vAlign w:val="center"/>
          </w:tcPr>
          <w:p w:rsidR="00E17C56" w:rsidRPr="000066D4" w:rsidRDefault="00E17C56" w:rsidP="001B4B64">
            <w:pPr>
              <w:suppressLineNumbers/>
              <w:suppressAutoHyphens/>
              <w:snapToGrid w:val="0"/>
              <w:spacing w:after="0" w:line="240" w:lineRule="auto"/>
              <w:jc w:val="center"/>
              <w:rPr>
                <w:rFonts w:ascii="Times New Roman" w:hAnsi="Times New Roman"/>
                <w:kern w:val="2"/>
                <w:sz w:val="24"/>
                <w:szCs w:val="24"/>
              </w:rPr>
            </w:pPr>
          </w:p>
        </w:tc>
        <w:tc>
          <w:tcPr>
            <w:tcW w:w="2454" w:type="dxa"/>
            <w:tcBorders>
              <w:top w:val="nil"/>
            </w:tcBorders>
            <w:vAlign w:val="center"/>
          </w:tcPr>
          <w:p w:rsidR="00E17C56" w:rsidRPr="000066D4" w:rsidRDefault="00E17C56" w:rsidP="001B4B64">
            <w:pPr>
              <w:snapToGrid w:val="0"/>
              <w:spacing w:after="0" w:line="240" w:lineRule="auto"/>
              <w:rPr>
                <w:rFonts w:ascii="Times New Roman" w:eastAsia="Times New Roman" w:hAnsi="Times New Roman"/>
                <w:color w:val="000000"/>
                <w:sz w:val="24"/>
                <w:szCs w:val="24"/>
                <w:lang w:eastAsia="ru-RU"/>
              </w:rPr>
            </w:pPr>
          </w:p>
        </w:tc>
        <w:tc>
          <w:tcPr>
            <w:tcW w:w="1134" w:type="dxa"/>
            <w:tcBorders>
              <w:top w:val="nil"/>
            </w:tcBorders>
            <w:vAlign w:val="center"/>
          </w:tcPr>
          <w:p w:rsidR="00E17C56" w:rsidRPr="000066D4" w:rsidRDefault="00E17C56" w:rsidP="001B4B64">
            <w:pPr>
              <w:suppressLineNumbers/>
              <w:suppressAutoHyphens/>
              <w:snapToGrid w:val="0"/>
              <w:spacing w:after="0" w:line="240" w:lineRule="auto"/>
              <w:jc w:val="center"/>
              <w:rPr>
                <w:rFonts w:ascii="Times New Roman" w:hAnsi="Times New Roman"/>
                <w:kern w:val="2"/>
                <w:sz w:val="24"/>
                <w:szCs w:val="24"/>
              </w:rPr>
            </w:pPr>
          </w:p>
        </w:tc>
        <w:tc>
          <w:tcPr>
            <w:tcW w:w="1559" w:type="dxa"/>
            <w:tcBorders>
              <w:top w:val="nil"/>
              <w:right w:val="single" w:sz="4" w:space="0" w:color="auto"/>
            </w:tcBorders>
            <w:vAlign w:val="center"/>
          </w:tcPr>
          <w:p w:rsidR="00E17C56" w:rsidRPr="000066D4" w:rsidRDefault="00E17C56" w:rsidP="001B4B64">
            <w:pPr>
              <w:suppressLineNumbers/>
              <w:suppressAutoHyphens/>
              <w:snapToGrid w:val="0"/>
              <w:spacing w:after="0" w:line="240" w:lineRule="auto"/>
              <w:jc w:val="center"/>
              <w:rPr>
                <w:rFonts w:ascii="Times New Roman" w:hAnsi="Times New Roman"/>
                <w:kern w:val="2"/>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E17C56" w:rsidRPr="000066D4" w:rsidRDefault="00E17C56" w:rsidP="001B4B64">
            <w:pPr>
              <w:suppressLineNumbers/>
              <w:suppressAutoHyphens/>
              <w:snapToGrid w:val="0"/>
              <w:spacing w:after="0" w:line="240" w:lineRule="auto"/>
              <w:ind w:left="-298" w:firstLine="298"/>
              <w:jc w:val="right"/>
              <w:rPr>
                <w:rFonts w:ascii="Times New Roman" w:hAnsi="Times New Roman"/>
                <w:kern w:val="2"/>
                <w:sz w:val="24"/>
                <w:szCs w:val="24"/>
              </w:rPr>
            </w:pPr>
            <w:r w:rsidRPr="000066D4">
              <w:rPr>
                <w:rFonts w:ascii="Times New Roman" w:hAnsi="Times New Roman"/>
                <w:kern w:val="2"/>
                <w:sz w:val="24"/>
                <w:szCs w:val="24"/>
              </w:rPr>
              <w:t>Усього із ПДВ:</w:t>
            </w:r>
          </w:p>
        </w:tc>
        <w:tc>
          <w:tcPr>
            <w:tcW w:w="2127" w:type="dxa"/>
            <w:tcBorders>
              <w:top w:val="single" w:sz="4" w:space="0" w:color="auto"/>
              <w:left w:val="single" w:sz="4" w:space="0" w:color="auto"/>
              <w:bottom w:val="single" w:sz="4" w:space="0" w:color="auto"/>
              <w:right w:val="single" w:sz="4" w:space="0" w:color="auto"/>
            </w:tcBorders>
            <w:vAlign w:val="center"/>
          </w:tcPr>
          <w:p w:rsidR="00E17C56" w:rsidRPr="000066D4" w:rsidRDefault="00E17C56" w:rsidP="001B4B64">
            <w:pPr>
              <w:suppressLineNumbers/>
              <w:suppressAutoHyphens/>
              <w:snapToGrid w:val="0"/>
              <w:spacing w:after="0" w:line="240" w:lineRule="auto"/>
              <w:jc w:val="center"/>
              <w:rPr>
                <w:rFonts w:ascii="Times New Roman" w:hAnsi="Times New Roman"/>
                <w:kern w:val="2"/>
                <w:sz w:val="24"/>
                <w:szCs w:val="24"/>
              </w:rPr>
            </w:pPr>
          </w:p>
        </w:tc>
      </w:tr>
    </w:tbl>
    <w:p w:rsidR="00E17C56" w:rsidRPr="000066D4" w:rsidRDefault="00E17C56" w:rsidP="00E17C56">
      <w:pPr>
        <w:spacing w:after="0" w:line="216" w:lineRule="auto"/>
        <w:jc w:val="both"/>
        <w:rPr>
          <w:rFonts w:ascii="Times New Roman" w:eastAsia="Times New Roman" w:hAnsi="Times New Roman"/>
          <w:b/>
          <w:sz w:val="24"/>
          <w:szCs w:val="24"/>
          <w:highlight w:val="yellow"/>
          <w:lang w:eastAsia="ru-RU"/>
        </w:rPr>
      </w:pPr>
    </w:p>
    <w:p w:rsidR="00E17C56" w:rsidRPr="000066D4" w:rsidRDefault="00E17C56" w:rsidP="00E17C56">
      <w:pPr>
        <w:spacing w:after="0" w:line="240" w:lineRule="auto"/>
        <w:jc w:val="center"/>
        <w:rPr>
          <w:rFonts w:ascii="Times New Roman" w:eastAsia="Times New Roman" w:hAnsi="Times New Roman"/>
          <w:b/>
          <w:sz w:val="24"/>
          <w:szCs w:val="24"/>
          <w:lang w:eastAsia="ru-RU"/>
        </w:rPr>
      </w:pPr>
      <w:r w:rsidRPr="000066D4">
        <w:rPr>
          <w:rFonts w:ascii="Times New Roman" w:eastAsia="Times New Roman" w:hAnsi="Times New Roman"/>
          <w:b/>
          <w:sz w:val="24"/>
          <w:szCs w:val="24"/>
          <w:lang w:eastAsia="ru-RU"/>
        </w:rPr>
        <w:t>II. Якість товару</w:t>
      </w:r>
    </w:p>
    <w:p w:rsidR="00E17C56" w:rsidRPr="000066D4" w:rsidRDefault="00E17C56" w:rsidP="00E17C56">
      <w:pPr>
        <w:widowControl w:val="0"/>
        <w:tabs>
          <w:tab w:val="left" w:pos="567"/>
        </w:tabs>
        <w:spacing w:after="0" w:line="240" w:lineRule="auto"/>
        <w:contextualSpacing/>
        <w:jc w:val="both"/>
        <w:rPr>
          <w:rFonts w:ascii="Times New Roman" w:eastAsia="Times New Roman" w:hAnsi="Times New Roman"/>
          <w:color w:val="000000"/>
          <w:sz w:val="24"/>
          <w:szCs w:val="24"/>
          <w:lang w:eastAsia="ru-RU"/>
        </w:rPr>
      </w:pPr>
      <w:r w:rsidRPr="000066D4">
        <w:rPr>
          <w:rFonts w:ascii="Times New Roman" w:eastAsia="Times New Roman" w:hAnsi="Times New Roman"/>
          <w:color w:val="000000"/>
          <w:sz w:val="24"/>
          <w:szCs w:val="24"/>
          <w:lang w:eastAsia="ru-RU"/>
        </w:rPr>
        <w:t>2.1. Товар вважається переданим Постачальником і прийнятим Замовником по кількості і якості з моменту отримання Товару згідно умов Договору.</w:t>
      </w:r>
    </w:p>
    <w:p w:rsidR="00E17C56" w:rsidRPr="000066D4" w:rsidRDefault="00E17C56" w:rsidP="00E17C56">
      <w:pPr>
        <w:widowControl w:val="0"/>
        <w:tabs>
          <w:tab w:val="left" w:pos="567"/>
        </w:tabs>
        <w:spacing w:after="0" w:line="240" w:lineRule="auto"/>
        <w:jc w:val="both"/>
        <w:rPr>
          <w:rFonts w:ascii="Times New Roman" w:eastAsia="Times New Roman" w:hAnsi="Times New Roman"/>
          <w:color w:val="000000"/>
          <w:sz w:val="24"/>
          <w:szCs w:val="24"/>
        </w:rPr>
      </w:pPr>
      <w:r w:rsidRPr="000066D4">
        <w:rPr>
          <w:rFonts w:ascii="Times New Roman" w:eastAsia="Times New Roman" w:hAnsi="Times New Roman"/>
          <w:color w:val="000000"/>
          <w:sz w:val="24"/>
          <w:szCs w:val="24"/>
          <w:lang w:eastAsia="ru-RU"/>
        </w:rPr>
        <w:t>2.2. Якість Товару повинна відповідати чинним на момент відпуску палива вимогам виробника товару, чинним національним стандартам, вимогам до якості товару, встановленим відповідними нормативно-технічним актами.</w:t>
      </w:r>
    </w:p>
    <w:p w:rsidR="00E17C56" w:rsidRPr="000066D4" w:rsidRDefault="00E17C56" w:rsidP="00E17C56">
      <w:pPr>
        <w:widowControl w:val="0"/>
        <w:tabs>
          <w:tab w:val="left" w:pos="567"/>
        </w:tabs>
        <w:spacing w:after="0" w:line="240" w:lineRule="auto"/>
        <w:jc w:val="both"/>
        <w:rPr>
          <w:rFonts w:ascii="Times New Roman" w:eastAsia="Times New Roman" w:hAnsi="Times New Roman"/>
          <w:color w:val="000000"/>
          <w:sz w:val="24"/>
          <w:szCs w:val="24"/>
          <w:lang w:eastAsia="ru-RU"/>
        </w:rPr>
      </w:pPr>
      <w:r w:rsidRPr="000066D4">
        <w:rPr>
          <w:rFonts w:ascii="Times New Roman" w:eastAsia="Times New Roman" w:hAnsi="Times New Roman"/>
          <w:color w:val="000000"/>
          <w:sz w:val="24"/>
          <w:szCs w:val="24"/>
          <w:lang w:eastAsia="ru-RU"/>
        </w:rPr>
        <w:t xml:space="preserve">2.3. Постачальник гарантує якість Товару, який постачає, протягом терміну дії довірчих документів (талонів та/або </w:t>
      </w:r>
      <w:proofErr w:type="spellStart"/>
      <w:r w:rsidRPr="000066D4">
        <w:rPr>
          <w:rFonts w:ascii="Times New Roman" w:eastAsia="Times New Roman" w:hAnsi="Times New Roman"/>
          <w:color w:val="000000"/>
          <w:sz w:val="24"/>
          <w:szCs w:val="24"/>
          <w:lang w:eastAsia="ru-RU"/>
        </w:rPr>
        <w:t>скретч</w:t>
      </w:r>
      <w:proofErr w:type="spellEnd"/>
      <w:r w:rsidRPr="000066D4">
        <w:rPr>
          <w:rFonts w:ascii="Times New Roman" w:eastAsia="Times New Roman" w:hAnsi="Times New Roman"/>
          <w:color w:val="000000"/>
          <w:sz w:val="24"/>
          <w:szCs w:val="24"/>
          <w:lang w:eastAsia="ru-RU"/>
        </w:rPr>
        <w:t xml:space="preserve"> - карток). </w:t>
      </w:r>
    </w:p>
    <w:p w:rsidR="00E17C56" w:rsidRPr="000066D4" w:rsidRDefault="00E17C56" w:rsidP="00E1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highlight w:val="yellow"/>
          <w:lang w:eastAsia="ru-RU"/>
        </w:rPr>
      </w:pPr>
      <w:r w:rsidRPr="000066D4">
        <w:rPr>
          <w:rFonts w:ascii="Times New Roman" w:eastAsia="Times New Roman" w:hAnsi="Times New Roman"/>
          <w:color w:val="000000"/>
          <w:sz w:val="24"/>
          <w:szCs w:val="24"/>
          <w:lang w:eastAsia="ru-RU"/>
        </w:rPr>
        <w:t>2.4. Постачальник гарантує дотримання норм чинного законодавства України, щодо підвищення якості та безпечності палива, яке постачається Замовнику.</w:t>
      </w:r>
    </w:p>
    <w:p w:rsidR="00E17C56" w:rsidRPr="000066D4" w:rsidRDefault="00E17C56" w:rsidP="00E17C56">
      <w:pPr>
        <w:spacing w:after="0" w:line="240" w:lineRule="auto"/>
        <w:ind w:firstLine="709"/>
        <w:jc w:val="both"/>
        <w:rPr>
          <w:rFonts w:ascii="Times New Roman" w:eastAsia="Times New Roman" w:hAnsi="Times New Roman"/>
          <w:sz w:val="24"/>
          <w:szCs w:val="24"/>
          <w:highlight w:val="yellow"/>
          <w:lang w:eastAsia="ru-RU"/>
        </w:rPr>
      </w:pPr>
    </w:p>
    <w:p w:rsidR="00E17C56" w:rsidRPr="000066D4" w:rsidRDefault="00E17C56" w:rsidP="00E17C56">
      <w:pPr>
        <w:spacing w:after="0" w:line="240" w:lineRule="auto"/>
        <w:ind w:firstLine="709"/>
        <w:jc w:val="both"/>
        <w:rPr>
          <w:rFonts w:ascii="Times New Roman" w:eastAsia="Times New Roman" w:hAnsi="Times New Roman"/>
          <w:sz w:val="24"/>
          <w:szCs w:val="24"/>
          <w:highlight w:val="yellow"/>
          <w:lang w:eastAsia="ru-RU"/>
        </w:rPr>
      </w:pPr>
    </w:p>
    <w:p w:rsidR="00E17C56" w:rsidRPr="000066D4" w:rsidRDefault="00E17C56" w:rsidP="00E17C56">
      <w:pPr>
        <w:spacing w:after="0" w:line="240" w:lineRule="auto"/>
        <w:jc w:val="center"/>
        <w:rPr>
          <w:rFonts w:ascii="Times New Roman" w:eastAsia="Times New Roman" w:hAnsi="Times New Roman"/>
          <w:b/>
          <w:sz w:val="24"/>
          <w:szCs w:val="24"/>
          <w:lang w:eastAsia="ru-RU"/>
        </w:rPr>
      </w:pPr>
      <w:r w:rsidRPr="000066D4">
        <w:rPr>
          <w:rFonts w:ascii="Times New Roman" w:eastAsia="Times New Roman" w:hAnsi="Times New Roman"/>
          <w:b/>
          <w:sz w:val="24"/>
          <w:szCs w:val="24"/>
          <w:lang w:eastAsia="ru-RU"/>
        </w:rPr>
        <w:t>III. Сума визначена у договорі</w:t>
      </w:r>
    </w:p>
    <w:p w:rsidR="00E17C56" w:rsidRPr="000066D4" w:rsidRDefault="00E17C56" w:rsidP="00E17C56">
      <w:pPr>
        <w:spacing w:after="0" w:line="240" w:lineRule="auto"/>
        <w:jc w:val="both"/>
        <w:rPr>
          <w:rFonts w:ascii="Times New Roman" w:eastAsia="Times New Roman" w:hAnsi="Times New Roman"/>
          <w:sz w:val="24"/>
          <w:szCs w:val="24"/>
          <w:lang w:eastAsia="ru-RU"/>
        </w:rPr>
      </w:pPr>
      <w:r w:rsidRPr="000066D4">
        <w:rPr>
          <w:rFonts w:ascii="Times New Roman" w:eastAsia="Times New Roman" w:hAnsi="Times New Roman"/>
          <w:sz w:val="24"/>
          <w:szCs w:val="24"/>
          <w:lang w:eastAsia="ru-RU"/>
        </w:rPr>
        <w:t>3.1.Сума визначена у  Договорі становить з урахуванням всіх витрат, зборів та податків Постачальника:</w:t>
      </w:r>
      <w:r w:rsidRPr="000066D4">
        <w:rPr>
          <w:rFonts w:ascii="Times New Roman" w:eastAsia="Times New Roman" w:hAnsi="Times New Roman"/>
          <w:b/>
          <w:bCs/>
          <w:sz w:val="24"/>
          <w:szCs w:val="24"/>
          <w:lang w:eastAsia="ru-RU"/>
        </w:rPr>
        <w:t xml:space="preserve"> ___________</w:t>
      </w:r>
      <w:r w:rsidRPr="000066D4">
        <w:rPr>
          <w:rFonts w:ascii="Times New Roman" w:eastAsia="Times New Roman" w:hAnsi="Times New Roman"/>
          <w:sz w:val="24"/>
          <w:szCs w:val="24"/>
          <w:lang w:eastAsia="ru-RU"/>
        </w:rPr>
        <w:t xml:space="preserve"> грн. (</w:t>
      </w:r>
      <w:r w:rsidRPr="000066D4">
        <w:rPr>
          <w:rFonts w:ascii="Times New Roman" w:eastAsia="Times New Roman" w:hAnsi="Times New Roman"/>
          <w:b/>
          <w:bCs/>
          <w:sz w:val="24"/>
          <w:szCs w:val="24"/>
          <w:lang w:eastAsia="ru-RU"/>
        </w:rPr>
        <w:t>_________</w:t>
      </w:r>
      <w:r w:rsidRPr="000066D4">
        <w:rPr>
          <w:rFonts w:ascii="Times New Roman" w:eastAsia="Times New Roman" w:hAnsi="Times New Roman"/>
          <w:sz w:val="24"/>
          <w:szCs w:val="24"/>
          <w:lang w:eastAsia="ru-RU"/>
        </w:rPr>
        <w:t>), у тому числі ПДВ</w:t>
      </w:r>
      <w:r w:rsidRPr="000066D4">
        <w:rPr>
          <w:rFonts w:ascii="Times New Roman" w:eastAsia="Times New Roman" w:hAnsi="Times New Roman"/>
          <w:b/>
          <w:bCs/>
          <w:sz w:val="24"/>
          <w:szCs w:val="24"/>
          <w:lang w:eastAsia="ru-RU"/>
        </w:rPr>
        <w:t xml:space="preserve"> _________</w:t>
      </w:r>
      <w:r w:rsidRPr="000066D4">
        <w:rPr>
          <w:rFonts w:ascii="Times New Roman" w:eastAsia="Times New Roman" w:hAnsi="Times New Roman"/>
          <w:sz w:val="24"/>
          <w:szCs w:val="24"/>
          <w:lang w:eastAsia="ru-RU"/>
        </w:rPr>
        <w:t xml:space="preserve">грн. </w:t>
      </w:r>
    </w:p>
    <w:p w:rsidR="00E17C56" w:rsidRPr="000066D4" w:rsidRDefault="00E17C56" w:rsidP="00E17C56">
      <w:pPr>
        <w:spacing w:after="0" w:line="240" w:lineRule="auto"/>
        <w:jc w:val="both"/>
        <w:rPr>
          <w:rFonts w:ascii="Times New Roman" w:eastAsia="Times New Roman" w:hAnsi="Times New Roman"/>
          <w:sz w:val="24"/>
          <w:szCs w:val="24"/>
          <w:lang w:eastAsia="ru-RU"/>
        </w:rPr>
      </w:pPr>
      <w:r w:rsidRPr="000066D4">
        <w:rPr>
          <w:rFonts w:ascii="Times New Roman" w:eastAsia="Times New Roman" w:hAnsi="Times New Roman"/>
          <w:sz w:val="24"/>
          <w:szCs w:val="24"/>
          <w:lang w:eastAsia="ru-RU"/>
        </w:rPr>
        <w:t>3.2. Сума визначена у Договорі може бути зменшена за взаємною згодою Сторін.</w:t>
      </w:r>
    </w:p>
    <w:p w:rsidR="00E17C56" w:rsidRPr="000066D4" w:rsidRDefault="00E17C56" w:rsidP="00E17C56">
      <w:pPr>
        <w:spacing w:after="0" w:line="240" w:lineRule="auto"/>
        <w:jc w:val="both"/>
        <w:rPr>
          <w:rFonts w:ascii="Times New Roman" w:eastAsia="Times New Roman" w:hAnsi="Times New Roman"/>
          <w:sz w:val="24"/>
          <w:szCs w:val="24"/>
          <w:lang w:eastAsia="ru-RU"/>
        </w:rPr>
      </w:pPr>
      <w:r w:rsidRPr="000066D4">
        <w:rPr>
          <w:rFonts w:ascii="Times New Roman" w:eastAsia="Times New Roman" w:hAnsi="Times New Roman"/>
          <w:sz w:val="24"/>
          <w:szCs w:val="24"/>
          <w:lang w:eastAsia="ru-RU"/>
        </w:rPr>
        <w:t>3.3. Покращення якості предмета закупівлі не є підставою для збільшення суми, визначеної в договорі.</w:t>
      </w:r>
    </w:p>
    <w:p w:rsidR="00E17C56" w:rsidRPr="000066D4" w:rsidRDefault="00E17C56" w:rsidP="00E17C56">
      <w:pPr>
        <w:spacing w:after="0" w:line="240" w:lineRule="auto"/>
        <w:jc w:val="both"/>
        <w:rPr>
          <w:rFonts w:ascii="Times New Roman" w:eastAsia="Times New Roman" w:hAnsi="Times New Roman"/>
          <w:sz w:val="24"/>
          <w:szCs w:val="24"/>
          <w:highlight w:val="yellow"/>
          <w:lang w:eastAsia="ru-RU"/>
        </w:rPr>
      </w:pPr>
    </w:p>
    <w:p w:rsidR="00E17C56" w:rsidRPr="000066D4" w:rsidRDefault="00E17C56" w:rsidP="00E17C56">
      <w:pPr>
        <w:spacing w:after="0" w:line="240" w:lineRule="auto"/>
        <w:jc w:val="center"/>
        <w:rPr>
          <w:rFonts w:ascii="Times New Roman" w:eastAsia="Times New Roman" w:hAnsi="Times New Roman"/>
          <w:b/>
          <w:sz w:val="24"/>
          <w:szCs w:val="24"/>
          <w:lang w:eastAsia="ru-RU"/>
        </w:rPr>
      </w:pPr>
      <w:r w:rsidRPr="000066D4">
        <w:rPr>
          <w:rFonts w:ascii="Times New Roman" w:eastAsia="Times New Roman" w:hAnsi="Times New Roman"/>
          <w:b/>
          <w:sz w:val="24"/>
          <w:szCs w:val="24"/>
          <w:lang w:eastAsia="ru-RU"/>
        </w:rPr>
        <w:t>IV. Порядок здійснення оплати</w:t>
      </w:r>
    </w:p>
    <w:p w:rsidR="00E17C56" w:rsidRPr="000066D4" w:rsidRDefault="00E17C56" w:rsidP="00E17C56">
      <w:pPr>
        <w:widowControl w:val="0"/>
        <w:spacing w:after="0" w:line="240" w:lineRule="auto"/>
        <w:jc w:val="both"/>
        <w:rPr>
          <w:rFonts w:ascii="Times New Roman" w:eastAsia="Times New Roman" w:hAnsi="Times New Roman"/>
          <w:color w:val="000000"/>
          <w:sz w:val="24"/>
          <w:szCs w:val="24"/>
          <w:lang w:eastAsia="ru-RU"/>
        </w:rPr>
      </w:pPr>
      <w:r w:rsidRPr="000066D4">
        <w:rPr>
          <w:rFonts w:ascii="Times New Roman" w:eastAsia="Times New Roman" w:hAnsi="Times New Roman"/>
          <w:sz w:val="24"/>
          <w:szCs w:val="24"/>
          <w:lang w:eastAsia="ru-RU"/>
        </w:rPr>
        <w:lastRenderedPageBreak/>
        <w:t xml:space="preserve">4.1. </w:t>
      </w:r>
      <w:r w:rsidRPr="000066D4">
        <w:rPr>
          <w:rFonts w:ascii="Times New Roman" w:eastAsia="Times New Roman" w:hAnsi="Times New Roman"/>
          <w:color w:val="000000"/>
          <w:sz w:val="24"/>
          <w:szCs w:val="24"/>
          <w:lang w:eastAsia="ru-RU"/>
        </w:rPr>
        <w:t xml:space="preserve">Постачальник зобов’язаний передати Замовнику, а Замовник зобов'язаний отримати від Постачальника довірчі документи </w:t>
      </w:r>
      <w:r w:rsidRPr="000066D4">
        <w:rPr>
          <w:rFonts w:ascii="Times New Roman" w:eastAsia="Arial" w:hAnsi="Times New Roman"/>
          <w:color w:val="000000"/>
          <w:sz w:val="24"/>
          <w:szCs w:val="24"/>
          <w:lang w:eastAsia="ru-RU"/>
        </w:rPr>
        <w:t>(</w:t>
      </w:r>
      <w:proofErr w:type="spellStart"/>
      <w:r w:rsidRPr="000066D4">
        <w:rPr>
          <w:rFonts w:ascii="Times New Roman" w:eastAsia="Times New Roman" w:hAnsi="Times New Roman"/>
          <w:color w:val="000000"/>
          <w:sz w:val="24"/>
          <w:szCs w:val="24"/>
          <w:shd w:val="clear" w:color="auto" w:fill="FFFFFF"/>
          <w:lang w:eastAsia="ru-RU"/>
        </w:rPr>
        <w:t>скретч</w:t>
      </w:r>
      <w:proofErr w:type="spellEnd"/>
      <w:r w:rsidRPr="000066D4">
        <w:rPr>
          <w:rFonts w:ascii="Times New Roman" w:eastAsia="Times New Roman" w:hAnsi="Times New Roman"/>
          <w:color w:val="000000"/>
          <w:sz w:val="24"/>
          <w:szCs w:val="24"/>
          <w:shd w:val="clear" w:color="auto" w:fill="FFFFFF"/>
          <w:lang w:eastAsia="ru-RU"/>
        </w:rPr>
        <w:t>-картки та/або талони номіналом по 10л., 15л, 20л.</w:t>
      </w:r>
      <w:r w:rsidRPr="000066D4">
        <w:rPr>
          <w:rFonts w:ascii="Times New Roman" w:eastAsia="Arial" w:hAnsi="Times New Roman"/>
          <w:color w:val="000000"/>
          <w:sz w:val="24"/>
          <w:szCs w:val="24"/>
          <w:lang w:eastAsia="ru-RU"/>
        </w:rPr>
        <w:t>)</w:t>
      </w:r>
      <w:r w:rsidRPr="000066D4">
        <w:rPr>
          <w:rFonts w:ascii="Times New Roman" w:eastAsia="Times New Roman" w:hAnsi="Times New Roman"/>
          <w:color w:val="000000"/>
          <w:sz w:val="24"/>
          <w:szCs w:val="24"/>
          <w:lang w:eastAsia="ru-RU"/>
        </w:rPr>
        <w:t xml:space="preserve"> в строки зазначені в заявці Покупця.</w:t>
      </w:r>
    </w:p>
    <w:p w:rsidR="00E17C56" w:rsidRPr="000066D4" w:rsidRDefault="00E17C56" w:rsidP="00E17C56">
      <w:pPr>
        <w:spacing w:after="0" w:line="240" w:lineRule="auto"/>
        <w:jc w:val="both"/>
        <w:rPr>
          <w:rFonts w:ascii="Times New Roman" w:eastAsia="Times New Roman" w:hAnsi="Times New Roman"/>
          <w:bCs/>
          <w:sz w:val="24"/>
          <w:szCs w:val="24"/>
          <w:lang w:eastAsia="ru-RU"/>
        </w:rPr>
      </w:pPr>
      <w:r w:rsidRPr="000066D4">
        <w:rPr>
          <w:rFonts w:ascii="Times New Roman" w:eastAsia="Times New Roman" w:hAnsi="Times New Roman"/>
          <w:color w:val="000000"/>
          <w:sz w:val="24"/>
          <w:szCs w:val="24"/>
          <w:lang w:eastAsia="ru-RU"/>
        </w:rPr>
        <w:t xml:space="preserve">4.2. </w:t>
      </w:r>
      <w:r w:rsidRPr="000066D4">
        <w:rPr>
          <w:rFonts w:ascii="Times New Roman" w:eastAsia="Times New Roman" w:hAnsi="Times New Roman"/>
          <w:bCs/>
          <w:color w:val="000000"/>
          <w:sz w:val="24"/>
          <w:szCs w:val="24"/>
          <w:lang w:eastAsia="ar-SA"/>
        </w:rPr>
        <w:t xml:space="preserve">Оплата проводиться після пред’явлення Постачальником рахунку на оплату товару, видаткової накладної на товар, але не пізніше ніж через 10 </w:t>
      </w:r>
      <w:r w:rsidRPr="000066D4">
        <w:rPr>
          <w:rFonts w:ascii="Times New Roman" w:eastAsia="Times New Roman" w:hAnsi="Times New Roman"/>
          <w:bCs/>
          <w:color w:val="000000"/>
          <w:sz w:val="24"/>
          <w:szCs w:val="24"/>
          <w:lang w:eastAsia="ru-RU"/>
        </w:rPr>
        <w:t>банківських</w:t>
      </w:r>
      <w:r w:rsidRPr="000066D4">
        <w:rPr>
          <w:rFonts w:ascii="Times New Roman" w:eastAsia="Times New Roman" w:hAnsi="Times New Roman"/>
          <w:bCs/>
          <w:color w:val="000000"/>
          <w:sz w:val="24"/>
          <w:szCs w:val="24"/>
          <w:lang w:eastAsia="ar-SA"/>
        </w:rPr>
        <w:t xml:space="preserve"> днів з дня отримання товару Замовником,</w:t>
      </w:r>
      <w:r w:rsidRPr="000066D4">
        <w:rPr>
          <w:rFonts w:ascii="Times New Roman" w:eastAsia="Times New Roman" w:hAnsi="Times New Roman"/>
          <w:sz w:val="24"/>
          <w:szCs w:val="24"/>
          <w:lang w:eastAsia="ru-RU"/>
        </w:rPr>
        <w:t xml:space="preserve"> у разі отримання Замовником бюджетних коштів.</w:t>
      </w:r>
    </w:p>
    <w:p w:rsidR="00E17C56" w:rsidRPr="000066D4" w:rsidRDefault="00E17C56" w:rsidP="00E17C56">
      <w:pPr>
        <w:spacing w:after="0" w:line="240" w:lineRule="auto"/>
        <w:jc w:val="both"/>
        <w:rPr>
          <w:rFonts w:ascii="Times New Roman" w:eastAsia="Times New Roman" w:hAnsi="Times New Roman"/>
          <w:color w:val="000000"/>
          <w:sz w:val="24"/>
          <w:szCs w:val="24"/>
          <w:lang w:eastAsia="ru-RU"/>
        </w:rPr>
      </w:pPr>
      <w:r w:rsidRPr="000066D4">
        <w:rPr>
          <w:rFonts w:ascii="Times New Roman CYR" w:eastAsia="Times New Roman" w:hAnsi="Times New Roman CYR" w:cs="Times New Roman CYR"/>
          <w:sz w:val="24"/>
          <w:szCs w:val="24"/>
          <w:lang w:eastAsia="ru-RU"/>
        </w:rPr>
        <w:t xml:space="preserve">4.3. </w:t>
      </w:r>
      <w:r w:rsidRPr="000066D4">
        <w:rPr>
          <w:rFonts w:ascii="Times New Roman" w:eastAsia="Times New Roman" w:hAnsi="Times New Roman"/>
          <w:color w:val="000000"/>
          <w:sz w:val="24"/>
          <w:szCs w:val="24"/>
          <w:lang w:eastAsia="ru-RU"/>
        </w:rPr>
        <w:t>Оплата товару здійснюється Замовником в національній валюті України в безготівковій формі, шляхом перерахування коштів на рахунок Постачальника.</w:t>
      </w:r>
    </w:p>
    <w:p w:rsidR="00E17C56" w:rsidRPr="000066D4" w:rsidRDefault="00E17C56" w:rsidP="00E1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imes New Roman" w:eastAsia="Times New Roman" w:hAnsi="Times New Roman"/>
          <w:sz w:val="24"/>
          <w:szCs w:val="24"/>
          <w:lang w:eastAsia="ru-RU"/>
        </w:rPr>
      </w:pPr>
      <w:r w:rsidRPr="000066D4">
        <w:rPr>
          <w:rFonts w:ascii="Times New Roman" w:eastAsia="Times New Roman" w:hAnsi="Times New Roman"/>
          <w:sz w:val="24"/>
          <w:szCs w:val="24"/>
          <w:lang w:eastAsia="ru-RU"/>
        </w:rPr>
        <w:t xml:space="preserve">4.4.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w:t>
      </w:r>
    </w:p>
    <w:p w:rsidR="00E17C56" w:rsidRPr="000066D4" w:rsidRDefault="00E17C56" w:rsidP="00E17C56">
      <w:pPr>
        <w:spacing w:after="200" w:line="240" w:lineRule="auto"/>
        <w:jc w:val="both"/>
        <w:rPr>
          <w:rFonts w:ascii="Times New Roman" w:eastAsia="Times New Roman" w:hAnsi="Times New Roman"/>
          <w:sz w:val="24"/>
          <w:szCs w:val="24"/>
          <w:lang w:eastAsia="ru-RU"/>
        </w:rPr>
      </w:pPr>
      <w:bookmarkStart w:id="1" w:name="_Hlk113625515"/>
    </w:p>
    <w:bookmarkEnd w:id="1"/>
    <w:p w:rsidR="00E17C56" w:rsidRPr="000066D4" w:rsidRDefault="00E17C56" w:rsidP="00E17C56">
      <w:pPr>
        <w:spacing w:after="0" w:line="240" w:lineRule="auto"/>
        <w:jc w:val="center"/>
        <w:rPr>
          <w:rFonts w:ascii="Times New Roman" w:eastAsia="Times New Roman" w:hAnsi="Times New Roman"/>
          <w:b/>
          <w:sz w:val="24"/>
          <w:szCs w:val="24"/>
          <w:lang w:eastAsia="ru-RU"/>
        </w:rPr>
      </w:pPr>
      <w:r w:rsidRPr="000066D4">
        <w:rPr>
          <w:rFonts w:ascii="Times New Roman" w:eastAsia="Times New Roman" w:hAnsi="Times New Roman"/>
          <w:b/>
          <w:sz w:val="24"/>
          <w:szCs w:val="24"/>
          <w:lang w:eastAsia="ru-RU"/>
        </w:rPr>
        <w:t>V. Поставка Товару</w:t>
      </w:r>
    </w:p>
    <w:p w:rsidR="00E17C56" w:rsidRPr="000066D4" w:rsidRDefault="00E17C56" w:rsidP="00E17C56">
      <w:pPr>
        <w:spacing w:after="0" w:line="216" w:lineRule="auto"/>
        <w:jc w:val="both"/>
        <w:rPr>
          <w:rFonts w:ascii="Times New Roman" w:eastAsia="Times New Roman" w:hAnsi="Times New Roman"/>
          <w:sz w:val="24"/>
          <w:szCs w:val="24"/>
          <w:lang w:eastAsia="ru-RU"/>
        </w:rPr>
      </w:pPr>
      <w:r w:rsidRPr="000066D4">
        <w:rPr>
          <w:rFonts w:ascii="Times New Roman" w:eastAsia="Times New Roman" w:hAnsi="Times New Roman"/>
          <w:sz w:val="24"/>
          <w:szCs w:val="24"/>
          <w:lang w:eastAsia="ru-RU"/>
        </w:rPr>
        <w:t xml:space="preserve">5.1. Термін поставки: з дня укладання договору до </w:t>
      </w:r>
      <w:r w:rsidR="00592747" w:rsidRPr="000066D4">
        <w:rPr>
          <w:rFonts w:ascii="Times New Roman" w:eastAsia="Times New Roman" w:hAnsi="Times New Roman"/>
          <w:sz w:val="24"/>
          <w:szCs w:val="24"/>
          <w:lang w:eastAsia="ru-RU"/>
        </w:rPr>
        <w:t>30 вересня 2023 року</w:t>
      </w:r>
      <w:r w:rsidRPr="000066D4">
        <w:rPr>
          <w:rFonts w:ascii="Times New Roman" w:eastAsia="Times New Roman" w:hAnsi="Times New Roman"/>
          <w:sz w:val="24"/>
          <w:szCs w:val="24"/>
          <w:lang w:eastAsia="ru-RU"/>
        </w:rPr>
        <w:t xml:space="preserve"> включно. </w:t>
      </w:r>
    </w:p>
    <w:p w:rsidR="00E17C56" w:rsidRPr="000066D4" w:rsidRDefault="00E17C56" w:rsidP="00E17C56">
      <w:pPr>
        <w:widowControl w:val="0"/>
        <w:spacing w:after="0" w:line="240" w:lineRule="auto"/>
        <w:jc w:val="both"/>
        <w:rPr>
          <w:rFonts w:ascii="Times New Roman" w:eastAsia="Times New Roman" w:hAnsi="Times New Roman"/>
          <w:color w:val="000000"/>
          <w:sz w:val="24"/>
          <w:szCs w:val="24"/>
          <w:lang w:eastAsia="ru-RU"/>
        </w:rPr>
      </w:pPr>
      <w:r w:rsidRPr="000066D4">
        <w:rPr>
          <w:rFonts w:ascii="Times New Roman" w:eastAsia="Times New Roman" w:hAnsi="Times New Roman"/>
          <w:color w:val="000000"/>
          <w:sz w:val="24"/>
          <w:szCs w:val="24"/>
          <w:lang w:eastAsia="ru-RU"/>
        </w:rPr>
        <w:t xml:space="preserve">5.2. </w:t>
      </w:r>
      <w:bookmarkStart w:id="2" w:name="58"/>
      <w:bookmarkEnd w:id="2"/>
      <w:r w:rsidRPr="000066D4">
        <w:rPr>
          <w:rFonts w:ascii="Times New Roman" w:eastAsia="Times New Roman" w:hAnsi="Times New Roman"/>
          <w:color w:val="000000"/>
          <w:sz w:val="24"/>
          <w:szCs w:val="24"/>
          <w:lang w:eastAsia="ru-RU"/>
        </w:rPr>
        <w:t>Передача Замовнику Товару за цим Договором здійснюється Постачальником шляхом заправк</w:t>
      </w:r>
      <w:r w:rsidR="00E74857" w:rsidRPr="000066D4">
        <w:rPr>
          <w:rFonts w:ascii="Times New Roman" w:eastAsia="Times New Roman" w:hAnsi="Times New Roman"/>
          <w:color w:val="000000"/>
          <w:sz w:val="24"/>
          <w:szCs w:val="24"/>
          <w:lang w:eastAsia="ru-RU"/>
        </w:rPr>
        <w:t>и автомобілів Замовника на</w:t>
      </w:r>
      <w:r w:rsidR="00E74857" w:rsidRPr="000066D4">
        <w:rPr>
          <w:rFonts w:ascii="Times New Roman" w:eastAsia="Times New Roman" w:hAnsi="Times New Roman"/>
          <w:color w:val="000000"/>
          <w:kern w:val="3"/>
          <w:sz w:val="24"/>
          <w:szCs w:val="24"/>
          <w:lang w:eastAsia="ru-RU"/>
        </w:rPr>
        <w:t xml:space="preserve"> власних та/або орендованих та/або партнерських автозаправних станціях Постачальника та/або його партнерів по всій території </w:t>
      </w:r>
      <w:proofErr w:type="spellStart"/>
      <w:r w:rsidR="00E74857" w:rsidRPr="000066D4">
        <w:rPr>
          <w:rFonts w:ascii="Times New Roman" w:eastAsia="Times New Roman" w:hAnsi="Times New Roman"/>
          <w:color w:val="000000"/>
          <w:kern w:val="3"/>
          <w:sz w:val="24"/>
          <w:szCs w:val="24"/>
          <w:lang w:eastAsia="ru-RU"/>
        </w:rPr>
        <w:t>України</w:t>
      </w:r>
      <w:r w:rsidRPr="000066D4">
        <w:rPr>
          <w:rFonts w:ascii="Times New Roman" w:eastAsia="Times New Roman" w:hAnsi="Times New Roman"/>
          <w:color w:val="000000"/>
          <w:sz w:val="24"/>
          <w:szCs w:val="24"/>
          <w:lang w:eastAsia="ru-RU"/>
        </w:rPr>
        <w:t>при</w:t>
      </w:r>
      <w:proofErr w:type="spellEnd"/>
      <w:r w:rsidRPr="000066D4">
        <w:rPr>
          <w:rFonts w:ascii="Times New Roman" w:eastAsia="Times New Roman" w:hAnsi="Times New Roman"/>
          <w:color w:val="000000"/>
          <w:sz w:val="24"/>
          <w:szCs w:val="24"/>
          <w:lang w:eastAsia="ru-RU"/>
        </w:rPr>
        <w:t xml:space="preserve"> пред’явленні довіреними особами Замовника </w:t>
      </w:r>
      <w:proofErr w:type="spellStart"/>
      <w:r w:rsidRPr="000066D4">
        <w:rPr>
          <w:rFonts w:ascii="Times New Roman" w:eastAsia="Times New Roman" w:hAnsi="Times New Roman"/>
          <w:color w:val="000000"/>
          <w:sz w:val="24"/>
          <w:szCs w:val="24"/>
          <w:shd w:val="clear" w:color="auto" w:fill="FFFFFF"/>
          <w:lang w:eastAsia="ru-RU"/>
        </w:rPr>
        <w:t>скретч</w:t>
      </w:r>
      <w:proofErr w:type="spellEnd"/>
      <w:r w:rsidRPr="000066D4">
        <w:rPr>
          <w:rFonts w:ascii="Times New Roman" w:eastAsia="Times New Roman" w:hAnsi="Times New Roman"/>
          <w:color w:val="000000"/>
          <w:sz w:val="24"/>
          <w:szCs w:val="24"/>
          <w:shd w:val="clear" w:color="auto" w:fill="FFFFFF"/>
          <w:lang w:eastAsia="ru-RU"/>
        </w:rPr>
        <w:t>-картки та/або талону номіналом по 10л., 15л, 20л.</w:t>
      </w:r>
      <w:r w:rsidRPr="000066D4">
        <w:rPr>
          <w:rFonts w:ascii="Times New Roman" w:eastAsia="Times New Roman" w:hAnsi="Times New Roman"/>
          <w:color w:val="000000"/>
          <w:sz w:val="24"/>
          <w:szCs w:val="24"/>
          <w:lang w:eastAsia="ru-RU"/>
        </w:rPr>
        <w:t>, наданих Постачальником.</w:t>
      </w:r>
    </w:p>
    <w:p w:rsidR="00E17C56" w:rsidRPr="000066D4" w:rsidRDefault="00E17C56" w:rsidP="00E17C56">
      <w:pPr>
        <w:widowControl w:val="0"/>
        <w:spacing w:after="0" w:line="240" w:lineRule="auto"/>
        <w:jc w:val="both"/>
        <w:rPr>
          <w:rFonts w:ascii="Times New Roman" w:eastAsia="Times New Roman" w:hAnsi="Times New Roman"/>
          <w:color w:val="000000"/>
          <w:sz w:val="24"/>
          <w:szCs w:val="24"/>
          <w:lang w:eastAsia="ru-RU"/>
        </w:rPr>
      </w:pPr>
      <w:r w:rsidRPr="000066D4">
        <w:rPr>
          <w:rFonts w:ascii="Times New Roman" w:eastAsia="Times New Roman" w:hAnsi="Times New Roman"/>
          <w:color w:val="000000"/>
          <w:sz w:val="24"/>
          <w:szCs w:val="24"/>
          <w:lang w:eastAsia="ru-RU"/>
        </w:rPr>
        <w:t>5.3</w:t>
      </w:r>
      <w:bookmarkStart w:id="3" w:name="61"/>
      <w:bookmarkEnd w:id="3"/>
      <w:r w:rsidRPr="000066D4">
        <w:rPr>
          <w:rFonts w:ascii="Times New Roman" w:eastAsia="Times New Roman" w:hAnsi="Times New Roman"/>
          <w:color w:val="000000"/>
          <w:sz w:val="24"/>
          <w:szCs w:val="24"/>
          <w:lang w:eastAsia="ru-RU"/>
        </w:rPr>
        <w:t xml:space="preserve">. </w:t>
      </w:r>
      <w:proofErr w:type="spellStart"/>
      <w:r w:rsidRPr="000066D4">
        <w:rPr>
          <w:rFonts w:ascii="Times New Roman" w:eastAsia="Arial" w:hAnsi="Times New Roman"/>
          <w:color w:val="000000"/>
          <w:sz w:val="24"/>
          <w:szCs w:val="24"/>
          <w:lang w:eastAsia="ru-RU"/>
        </w:rPr>
        <w:t>С</w:t>
      </w:r>
      <w:r w:rsidRPr="000066D4">
        <w:rPr>
          <w:rFonts w:ascii="Times New Roman" w:eastAsia="Times New Roman" w:hAnsi="Times New Roman"/>
          <w:color w:val="000000"/>
          <w:sz w:val="24"/>
          <w:szCs w:val="24"/>
          <w:shd w:val="clear" w:color="auto" w:fill="FFFFFF"/>
          <w:lang w:eastAsia="ru-RU"/>
        </w:rPr>
        <w:t>кретч</w:t>
      </w:r>
      <w:proofErr w:type="spellEnd"/>
      <w:r w:rsidRPr="000066D4">
        <w:rPr>
          <w:rFonts w:ascii="Times New Roman" w:eastAsia="Times New Roman" w:hAnsi="Times New Roman"/>
          <w:color w:val="000000"/>
          <w:sz w:val="24"/>
          <w:szCs w:val="24"/>
          <w:shd w:val="clear" w:color="auto" w:fill="FFFFFF"/>
          <w:lang w:eastAsia="ru-RU"/>
        </w:rPr>
        <w:t xml:space="preserve">-картки та/або талони </w:t>
      </w:r>
      <w:r w:rsidRPr="000066D4">
        <w:rPr>
          <w:rFonts w:ascii="Times New Roman" w:eastAsia="Times New Roman" w:hAnsi="Times New Roman"/>
          <w:color w:val="000000"/>
          <w:sz w:val="24"/>
          <w:szCs w:val="24"/>
          <w:lang w:eastAsia="ru-RU"/>
        </w:rPr>
        <w:t xml:space="preserve">є підставою для видачі (заправки) з АЗС вказаного у </w:t>
      </w:r>
      <w:proofErr w:type="spellStart"/>
      <w:r w:rsidRPr="000066D4">
        <w:rPr>
          <w:rFonts w:ascii="Times New Roman" w:eastAsia="Times New Roman" w:hAnsi="Times New Roman"/>
          <w:color w:val="000000"/>
          <w:sz w:val="24"/>
          <w:szCs w:val="24"/>
          <w:lang w:eastAsia="ru-RU"/>
        </w:rPr>
        <w:t>скретч</w:t>
      </w:r>
      <w:proofErr w:type="spellEnd"/>
      <w:r w:rsidRPr="000066D4">
        <w:rPr>
          <w:rFonts w:ascii="Times New Roman" w:eastAsia="Times New Roman" w:hAnsi="Times New Roman"/>
          <w:color w:val="000000"/>
          <w:sz w:val="24"/>
          <w:szCs w:val="24"/>
          <w:lang w:eastAsia="ru-RU"/>
        </w:rPr>
        <w:t xml:space="preserve">-картці/талону об’єму і марки Товару, після чого всі обов’язки Сторін по погашених </w:t>
      </w:r>
      <w:proofErr w:type="spellStart"/>
      <w:r w:rsidRPr="000066D4">
        <w:rPr>
          <w:rFonts w:ascii="Times New Roman" w:eastAsia="Times New Roman" w:hAnsi="Times New Roman"/>
          <w:color w:val="000000"/>
          <w:sz w:val="24"/>
          <w:szCs w:val="24"/>
          <w:lang w:eastAsia="ru-RU"/>
        </w:rPr>
        <w:t>скретч</w:t>
      </w:r>
      <w:proofErr w:type="spellEnd"/>
      <w:r w:rsidRPr="000066D4">
        <w:rPr>
          <w:rFonts w:ascii="Times New Roman" w:eastAsia="Times New Roman" w:hAnsi="Times New Roman"/>
          <w:color w:val="000000"/>
          <w:sz w:val="24"/>
          <w:szCs w:val="24"/>
          <w:lang w:eastAsia="ru-RU"/>
        </w:rPr>
        <w:t xml:space="preserve">-картках/талонах вважаються виконаними, при цьому Постачальник не може передати Замовнику Товар іншої марки чи в кількості меншій, ніж зазначено в </w:t>
      </w:r>
      <w:proofErr w:type="spellStart"/>
      <w:r w:rsidRPr="000066D4">
        <w:rPr>
          <w:rFonts w:ascii="Times New Roman" w:eastAsia="Times New Roman" w:hAnsi="Times New Roman"/>
          <w:color w:val="000000"/>
          <w:sz w:val="24"/>
          <w:szCs w:val="24"/>
          <w:lang w:eastAsia="ru-RU"/>
        </w:rPr>
        <w:t>скретч</w:t>
      </w:r>
      <w:proofErr w:type="spellEnd"/>
      <w:r w:rsidRPr="000066D4">
        <w:rPr>
          <w:rFonts w:ascii="Times New Roman" w:eastAsia="Times New Roman" w:hAnsi="Times New Roman"/>
          <w:color w:val="000000"/>
          <w:sz w:val="24"/>
          <w:szCs w:val="24"/>
          <w:lang w:eastAsia="ru-RU"/>
        </w:rPr>
        <w:t>-картках/талонах.</w:t>
      </w:r>
    </w:p>
    <w:p w:rsidR="00E17C56" w:rsidRPr="000066D4" w:rsidRDefault="00E17C56" w:rsidP="00E17C56">
      <w:pPr>
        <w:spacing w:after="0" w:line="216" w:lineRule="auto"/>
        <w:jc w:val="both"/>
        <w:rPr>
          <w:rFonts w:ascii="Times New Roman" w:eastAsia="Times New Roman" w:hAnsi="Times New Roman"/>
          <w:color w:val="000000"/>
          <w:sz w:val="24"/>
          <w:szCs w:val="24"/>
          <w:lang w:eastAsia="ru-RU"/>
        </w:rPr>
      </w:pPr>
      <w:r w:rsidRPr="000066D4">
        <w:rPr>
          <w:rFonts w:ascii="Times New Roman" w:eastAsia="Times New Roman" w:hAnsi="Times New Roman"/>
          <w:sz w:val="24"/>
          <w:szCs w:val="24"/>
          <w:lang w:eastAsia="ru-RU"/>
        </w:rPr>
        <w:t>5.4. Місце поставки товару:</w:t>
      </w:r>
      <w:r w:rsidR="00592747" w:rsidRPr="000066D4">
        <w:rPr>
          <w:rFonts w:ascii="Times New Roman" w:eastAsia="Times New Roman" w:hAnsi="Times New Roman"/>
          <w:sz w:val="24"/>
          <w:szCs w:val="24"/>
          <w:lang w:eastAsia="ru-RU"/>
        </w:rPr>
        <w:t xml:space="preserve"> Україна, 69107, м. </w:t>
      </w:r>
      <w:r w:rsidR="00E74857" w:rsidRPr="000066D4">
        <w:rPr>
          <w:rFonts w:ascii="Times New Roman" w:eastAsia="Times New Roman" w:hAnsi="Times New Roman"/>
          <w:sz w:val="24"/>
          <w:szCs w:val="24"/>
          <w:lang w:eastAsia="ru-RU"/>
        </w:rPr>
        <w:t xml:space="preserve">Запоріжжя, </w:t>
      </w:r>
      <w:proofErr w:type="spellStart"/>
      <w:r w:rsidR="00E74857" w:rsidRPr="000066D4">
        <w:rPr>
          <w:rFonts w:ascii="Times New Roman" w:eastAsia="Times New Roman" w:hAnsi="Times New Roman"/>
          <w:sz w:val="24"/>
          <w:szCs w:val="24"/>
          <w:lang w:eastAsia="ru-RU"/>
        </w:rPr>
        <w:t>просп</w:t>
      </w:r>
      <w:proofErr w:type="spellEnd"/>
      <w:r w:rsidR="00E74857" w:rsidRPr="000066D4">
        <w:rPr>
          <w:rFonts w:ascii="Times New Roman" w:eastAsia="Times New Roman" w:hAnsi="Times New Roman"/>
          <w:sz w:val="24"/>
          <w:szCs w:val="24"/>
          <w:lang w:eastAsia="ru-RU"/>
        </w:rPr>
        <w:t>. Соборний, 164</w:t>
      </w:r>
      <w:r w:rsidRPr="000066D4">
        <w:rPr>
          <w:rFonts w:ascii="Times New Roman" w:eastAsia="Times New Roman" w:hAnsi="Times New Roman"/>
          <w:color w:val="000000"/>
          <w:sz w:val="24"/>
          <w:szCs w:val="24"/>
          <w:lang w:eastAsia="ru-RU"/>
        </w:rPr>
        <w:t>.</w:t>
      </w:r>
    </w:p>
    <w:p w:rsidR="00E17C56" w:rsidRPr="000066D4" w:rsidRDefault="00E17C56" w:rsidP="00E17C56">
      <w:pPr>
        <w:spacing w:after="0" w:line="216" w:lineRule="auto"/>
        <w:jc w:val="both"/>
        <w:rPr>
          <w:rFonts w:ascii="Times New Roman" w:eastAsia="Times New Roman" w:hAnsi="Times New Roman"/>
          <w:sz w:val="24"/>
          <w:szCs w:val="24"/>
          <w:lang w:eastAsia="ru-RU"/>
        </w:rPr>
      </w:pPr>
      <w:r w:rsidRPr="000066D4">
        <w:rPr>
          <w:rFonts w:ascii="Times New Roman" w:eastAsia="Times New Roman" w:hAnsi="Times New Roman"/>
          <w:sz w:val="24"/>
          <w:szCs w:val="24"/>
          <w:lang w:eastAsia="ru-RU"/>
        </w:rPr>
        <w:t>5.5</w:t>
      </w:r>
      <w:r w:rsidRPr="000066D4">
        <w:rPr>
          <w:rFonts w:ascii="Times New Roman CYR" w:eastAsia="Times New Roman" w:hAnsi="Times New Roman CYR" w:cs="Times New Roman CYR"/>
          <w:bCs/>
          <w:sz w:val="24"/>
          <w:szCs w:val="24"/>
          <w:lang w:eastAsia="ru-RU"/>
        </w:rPr>
        <w:t xml:space="preserve">. </w:t>
      </w:r>
      <w:r w:rsidRPr="000066D4">
        <w:rPr>
          <w:rFonts w:ascii="Times New Roman" w:eastAsia="Times New Roman" w:hAnsi="Times New Roman"/>
          <w:sz w:val="24"/>
          <w:szCs w:val="24"/>
          <w:lang w:eastAsia="ru-RU"/>
        </w:rPr>
        <w:t>Постачальник разом з товаром надає документацію згідно з вимогами діючого законодавства.</w:t>
      </w:r>
    </w:p>
    <w:p w:rsidR="00E17C56" w:rsidRPr="000066D4" w:rsidRDefault="00E17C56" w:rsidP="00E1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highlight w:val="yellow"/>
          <w:lang w:eastAsia="ru-RU"/>
        </w:rPr>
      </w:pPr>
    </w:p>
    <w:p w:rsidR="00E17C56" w:rsidRPr="000066D4" w:rsidRDefault="00E17C56" w:rsidP="00E17C56">
      <w:pPr>
        <w:spacing w:after="0" w:line="240" w:lineRule="auto"/>
        <w:jc w:val="center"/>
        <w:rPr>
          <w:rFonts w:ascii="Times New Roman" w:eastAsia="Times New Roman" w:hAnsi="Times New Roman"/>
          <w:b/>
          <w:sz w:val="24"/>
          <w:szCs w:val="24"/>
          <w:lang w:eastAsia="ru-RU"/>
        </w:rPr>
      </w:pPr>
      <w:r w:rsidRPr="000066D4">
        <w:rPr>
          <w:rFonts w:ascii="Times New Roman" w:eastAsia="Times New Roman" w:hAnsi="Times New Roman"/>
          <w:b/>
          <w:sz w:val="24"/>
          <w:szCs w:val="24"/>
          <w:lang w:eastAsia="ru-RU"/>
        </w:rPr>
        <w:t>VI. Права та обов’язки сторін</w:t>
      </w:r>
    </w:p>
    <w:p w:rsidR="00E17C56" w:rsidRPr="000066D4" w:rsidRDefault="00E17C56" w:rsidP="00E17C56">
      <w:pPr>
        <w:spacing w:after="0" w:line="240" w:lineRule="auto"/>
        <w:jc w:val="both"/>
        <w:rPr>
          <w:rFonts w:ascii="Times New Roman" w:eastAsia="Times New Roman" w:hAnsi="Times New Roman"/>
          <w:sz w:val="24"/>
          <w:szCs w:val="24"/>
          <w:lang w:eastAsia="ru-RU"/>
        </w:rPr>
      </w:pPr>
      <w:r w:rsidRPr="000066D4">
        <w:rPr>
          <w:rFonts w:ascii="Times New Roman" w:eastAsia="Times New Roman" w:hAnsi="Times New Roman"/>
          <w:sz w:val="24"/>
          <w:szCs w:val="24"/>
          <w:lang w:eastAsia="ru-RU"/>
        </w:rPr>
        <w:t>6.1. Замовник зобов'язаний:</w:t>
      </w:r>
    </w:p>
    <w:p w:rsidR="00E17C56" w:rsidRPr="000066D4" w:rsidRDefault="00E17C56" w:rsidP="00E17C56">
      <w:pPr>
        <w:spacing w:after="0" w:line="240" w:lineRule="auto"/>
        <w:jc w:val="both"/>
        <w:rPr>
          <w:rFonts w:ascii="Times New Roman" w:eastAsia="Times New Roman" w:hAnsi="Times New Roman"/>
          <w:sz w:val="24"/>
          <w:szCs w:val="24"/>
          <w:lang w:eastAsia="ru-RU"/>
        </w:rPr>
      </w:pPr>
      <w:r w:rsidRPr="000066D4">
        <w:rPr>
          <w:rFonts w:ascii="Times New Roman" w:eastAsia="Times New Roman" w:hAnsi="Times New Roman"/>
          <w:sz w:val="24"/>
          <w:szCs w:val="24"/>
          <w:lang w:eastAsia="ru-RU"/>
        </w:rPr>
        <w:t>6.1.1. Своєчасн</w:t>
      </w:r>
      <w:r w:rsidR="002E7924" w:rsidRPr="000066D4">
        <w:rPr>
          <w:rFonts w:ascii="Times New Roman" w:eastAsia="Times New Roman" w:hAnsi="Times New Roman"/>
          <w:sz w:val="24"/>
          <w:szCs w:val="24"/>
          <w:lang w:eastAsia="ru-RU"/>
        </w:rPr>
        <w:t>о та в повному обсязі сплатити</w:t>
      </w:r>
      <w:r w:rsidRPr="000066D4">
        <w:rPr>
          <w:rFonts w:ascii="Times New Roman" w:eastAsia="Times New Roman" w:hAnsi="Times New Roman"/>
          <w:sz w:val="24"/>
          <w:szCs w:val="24"/>
          <w:lang w:eastAsia="ru-RU"/>
        </w:rPr>
        <w:t xml:space="preserve"> за поставлений товар;</w:t>
      </w:r>
    </w:p>
    <w:p w:rsidR="00E17C56" w:rsidRPr="000066D4" w:rsidRDefault="00E17C56" w:rsidP="00E17C56">
      <w:pPr>
        <w:spacing w:after="0" w:line="240" w:lineRule="auto"/>
        <w:jc w:val="both"/>
        <w:rPr>
          <w:rFonts w:ascii="Times New Roman" w:eastAsia="Times New Roman" w:hAnsi="Times New Roman"/>
          <w:sz w:val="24"/>
          <w:szCs w:val="24"/>
          <w:lang w:eastAsia="ru-RU"/>
        </w:rPr>
      </w:pPr>
      <w:r w:rsidRPr="000066D4">
        <w:rPr>
          <w:rFonts w:ascii="Times New Roman" w:eastAsia="Times New Roman" w:hAnsi="Times New Roman"/>
          <w:sz w:val="24"/>
          <w:szCs w:val="24"/>
          <w:lang w:eastAsia="ru-RU"/>
        </w:rPr>
        <w:t>6.1.2. Приймати поставлений товар згідно з накладними документами.</w:t>
      </w:r>
    </w:p>
    <w:p w:rsidR="00E17C56" w:rsidRPr="000066D4" w:rsidRDefault="00E17C56" w:rsidP="00E17C56">
      <w:pPr>
        <w:spacing w:after="0" w:line="240" w:lineRule="auto"/>
        <w:jc w:val="both"/>
        <w:rPr>
          <w:rFonts w:ascii="Times New Roman" w:eastAsia="Times New Roman" w:hAnsi="Times New Roman"/>
          <w:sz w:val="24"/>
          <w:szCs w:val="24"/>
          <w:lang w:eastAsia="ru-RU"/>
        </w:rPr>
      </w:pPr>
      <w:r w:rsidRPr="000066D4">
        <w:rPr>
          <w:rFonts w:ascii="Times New Roman" w:eastAsia="Times New Roman" w:hAnsi="Times New Roman"/>
          <w:sz w:val="24"/>
          <w:szCs w:val="24"/>
          <w:lang w:eastAsia="ru-RU"/>
        </w:rPr>
        <w:t>6.2. Замовник має право:</w:t>
      </w:r>
    </w:p>
    <w:p w:rsidR="00E17C56" w:rsidRPr="000066D4" w:rsidRDefault="00E17C56" w:rsidP="00E17C56">
      <w:pPr>
        <w:spacing w:after="0" w:line="240" w:lineRule="auto"/>
        <w:jc w:val="both"/>
        <w:rPr>
          <w:rFonts w:ascii="Times New Roman" w:eastAsia="Times New Roman" w:hAnsi="Times New Roman"/>
          <w:sz w:val="24"/>
          <w:szCs w:val="24"/>
          <w:lang w:eastAsia="ru-RU"/>
        </w:rPr>
      </w:pPr>
      <w:r w:rsidRPr="000066D4">
        <w:rPr>
          <w:rFonts w:ascii="Times New Roman" w:eastAsia="Times New Roman" w:hAnsi="Times New Roman"/>
          <w:sz w:val="24"/>
          <w:szCs w:val="24"/>
          <w:lang w:eastAsia="ru-RU"/>
        </w:rPr>
        <w:t>6.2.1. В односторонньому порядку достроково розірвати цей Договір у разі невиконання зобов'язань Постачальником, повідомивши його про це у строк 10 днів з дня прийняття такого рішення;</w:t>
      </w:r>
    </w:p>
    <w:p w:rsidR="00E17C56" w:rsidRPr="000066D4" w:rsidRDefault="00E17C56" w:rsidP="00E17C56">
      <w:pPr>
        <w:spacing w:after="0" w:line="240" w:lineRule="auto"/>
        <w:jc w:val="both"/>
        <w:rPr>
          <w:rFonts w:ascii="Times New Roman" w:eastAsia="Times New Roman" w:hAnsi="Times New Roman"/>
          <w:sz w:val="24"/>
          <w:szCs w:val="24"/>
          <w:lang w:eastAsia="ru-RU"/>
        </w:rPr>
      </w:pPr>
      <w:r w:rsidRPr="000066D4">
        <w:rPr>
          <w:rFonts w:ascii="Times New Roman" w:eastAsia="Times New Roman" w:hAnsi="Times New Roman"/>
          <w:sz w:val="24"/>
          <w:szCs w:val="24"/>
          <w:lang w:eastAsia="ru-RU"/>
        </w:rPr>
        <w:t>6.2.2. Контролювати поставку  товару у строки, встановлені цим Договором;</w:t>
      </w:r>
    </w:p>
    <w:p w:rsidR="00E17C56" w:rsidRPr="000066D4" w:rsidRDefault="00E17C56" w:rsidP="00E17C56">
      <w:pPr>
        <w:spacing w:after="0" w:line="240" w:lineRule="auto"/>
        <w:jc w:val="both"/>
        <w:rPr>
          <w:rFonts w:ascii="Times New Roman" w:eastAsia="Times New Roman" w:hAnsi="Times New Roman"/>
          <w:sz w:val="24"/>
          <w:szCs w:val="24"/>
          <w:lang w:eastAsia="ru-RU"/>
        </w:rPr>
      </w:pPr>
      <w:r w:rsidRPr="000066D4">
        <w:rPr>
          <w:rFonts w:ascii="Times New Roman" w:eastAsia="Times New Roman" w:hAnsi="Times New Roman"/>
          <w:sz w:val="24"/>
          <w:szCs w:val="24"/>
          <w:lang w:eastAsia="ru-RU"/>
        </w:rPr>
        <w:t>6.2.3. Повернути рахунок Постачальнику без здійснення оплати у разі неналежного оформлення документів, зазначених у</w:t>
      </w:r>
      <w:r w:rsidR="002E7924" w:rsidRPr="000066D4">
        <w:rPr>
          <w:rFonts w:ascii="Times New Roman" w:eastAsia="Times New Roman" w:hAnsi="Times New Roman"/>
          <w:sz w:val="24"/>
          <w:szCs w:val="24"/>
          <w:lang w:eastAsia="ru-RU"/>
        </w:rPr>
        <w:t xml:space="preserve"> розділі</w:t>
      </w:r>
      <w:r w:rsidRPr="000066D4">
        <w:rPr>
          <w:rFonts w:ascii="Times New Roman" w:eastAsia="Times New Roman" w:hAnsi="Times New Roman"/>
          <w:sz w:val="24"/>
          <w:szCs w:val="24"/>
          <w:lang w:eastAsia="ru-RU"/>
        </w:rPr>
        <w:t xml:space="preserve"> IV цього Договору;</w:t>
      </w:r>
    </w:p>
    <w:p w:rsidR="00E17C56" w:rsidRPr="000066D4" w:rsidRDefault="00E17C56" w:rsidP="00E17C56">
      <w:pPr>
        <w:spacing w:after="0" w:line="240" w:lineRule="auto"/>
        <w:jc w:val="both"/>
        <w:rPr>
          <w:rFonts w:ascii="Times New Roman" w:eastAsia="Times New Roman" w:hAnsi="Times New Roman"/>
          <w:sz w:val="24"/>
          <w:szCs w:val="24"/>
          <w:lang w:eastAsia="ru-RU"/>
        </w:rPr>
      </w:pPr>
      <w:r w:rsidRPr="000066D4">
        <w:rPr>
          <w:rFonts w:ascii="Times New Roman" w:eastAsia="Times New Roman" w:hAnsi="Times New Roman"/>
          <w:sz w:val="24"/>
          <w:szCs w:val="24"/>
          <w:lang w:eastAsia="ru-RU"/>
        </w:rPr>
        <w:t>6.3. Постачальник зобов'язаний:</w:t>
      </w:r>
    </w:p>
    <w:p w:rsidR="00E17C56" w:rsidRPr="000066D4" w:rsidRDefault="00E17C56" w:rsidP="00E17C56">
      <w:pPr>
        <w:spacing w:after="0" w:line="240" w:lineRule="auto"/>
        <w:jc w:val="both"/>
        <w:rPr>
          <w:rFonts w:ascii="Times New Roman" w:eastAsia="Times New Roman" w:hAnsi="Times New Roman"/>
          <w:sz w:val="24"/>
          <w:szCs w:val="24"/>
          <w:lang w:eastAsia="ru-RU"/>
        </w:rPr>
      </w:pPr>
      <w:r w:rsidRPr="000066D4">
        <w:rPr>
          <w:rFonts w:ascii="Times New Roman" w:eastAsia="Times New Roman" w:hAnsi="Times New Roman"/>
          <w:sz w:val="24"/>
          <w:szCs w:val="24"/>
          <w:lang w:eastAsia="ru-RU"/>
        </w:rPr>
        <w:t>6.3.1. Забезпечити поставку товару у строки, встановлені цим Договором;</w:t>
      </w:r>
    </w:p>
    <w:p w:rsidR="00E17C56" w:rsidRPr="000066D4" w:rsidRDefault="00E17C56" w:rsidP="00E17C56">
      <w:pPr>
        <w:spacing w:after="0" w:line="240" w:lineRule="auto"/>
        <w:jc w:val="both"/>
        <w:rPr>
          <w:rFonts w:ascii="Times New Roman" w:eastAsia="Times New Roman" w:hAnsi="Times New Roman"/>
          <w:sz w:val="24"/>
          <w:szCs w:val="24"/>
          <w:lang w:eastAsia="ru-RU"/>
        </w:rPr>
      </w:pPr>
      <w:r w:rsidRPr="000066D4">
        <w:rPr>
          <w:rFonts w:ascii="Times New Roman" w:eastAsia="Times New Roman" w:hAnsi="Times New Roman"/>
          <w:sz w:val="24"/>
          <w:szCs w:val="24"/>
          <w:lang w:eastAsia="ru-RU"/>
        </w:rPr>
        <w:t>6.3.2. Забезпечити поставку товару, якість яких відповідає умовам, встановленим розділом II цього Договору;</w:t>
      </w:r>
    </w:p>
    <w:p w:rsidR="00E17C56" w:rsidRPr="000066D4" w:rsidRDefault="00E17C56" w:rsidP="00E17C56">
      <w:pPr>
        <w:spacing w:after="0" w:line="240" w:lineRule="auto"/>
        <w:jc w:val="both"/>
        <w:rPr>
          <w:rFonts w:ascii="Times New Roman" w:eastAsia="Times New Roman" w:hAnsi="Times New Roman"/>
          <w:sz w:val="24"/>
          <w:szCs w:val="24"/>
          <w:lang w:eastAsia="ru-RU"/>
        </w:rPr>
      </w:pPr>
      <w:r w:rsidRPr="000066D4">
        <w:rPr>
          <w:rFonts w:ascii="Times New Roman" w:eastAsia="Times New Roman" w:hAnsi="Times New Roman"/>
          <w:sz w:val="24"/>
          <w:szCs w:val="24"/>
          <w:lang w:eastAsia="ru-RU"/>
        </w:rPr>
        <w:t>6.4. Постачальник має право:</w:t>
      </w:r>
    </w:p>
    <w:p w:rsidR="00E17C56" w:rsidRPr="000066D4" w:rsidRDefault="00E17C56" w:rsidP="00E17C56">
      <w:pPr>
        <w:spacing w:after="0" w:line="240" w:lineRule="auto"/>
        <w:jc w:val="both"/>
        <w:rPr>
          <w:rFonts w:ascii="Times New Roman" w:eastAsia="Times New Roman" w:hAnsi="Times New Roman"/>
          <w:sz w:val="24"/>
          <w:szCs w:val="24"/>
          <w:lang w:eastAsia="ru-RU"/>
        </w:rPr>
      </w:pPr>
      <w:r w:rsidRPr="000066D4">
        <w:rPr>
          <w:rFonts w:ascii="Times New Roman" w:eastAsia="Times New Roman" w:hAnsi="Times New Roman"/>
          <w:sz w:val="24"/>
          <w:szCs w:val="24"/>
          <w:lang w:eastAsia="ru-RU"/>
        </w:rPr>
        <w:t>6.4.1. Своєчасно та в повному обсязі отрим</w:t>
      </w:r>
      <w:r w:rsidR="002E7924" w:rsidRPr="000066D4">
        <w:rPr>
          <w:rFonts w:ascii="Times New Roman" w:eastAsia="Times New Roman" w:hAnsi="Times New Roman"/>
          <w:sz w:val="24"/>
          <w:szCs w:val="24"/>
          <w:lang w:eastAsia="ru-RU"/>
        </w:rPr>
        <w:t>ати</w:t>
      </w:r>
      <w:r w:rsidRPr="000066D4">
        <w:rPr>
          <w:rFonts w:ascii="Times New Roman" w:eastAsia="Times New Roman" w:hAnsi="Times New Roman"/>
          <w:sz w:val="24"/>
          <w:szCs w:val="24"/>
          <w:lang w:eastAsia="ru-RU"/>
        </w:rPr>
        <w:t xml:space="preserve"> плату за поставлений товар ;</w:t>
      </w:r>
    </w:p>
    <w:p w:rsidR="00E17C56" w:rsidRPr="000066D4" w:rsidRDefault="00E17C56" w:rsidP="00E17C56">
      <w:pPr>
        <w:spacing w:after="0" w:line="240" w:lineRule="auto"/>
        <w:jc w:val="both"/>
        <w:rPr>
          <w:rFonts w:ascii="Times New Roman" w:eastAsia="Times New Roman" w:hAnsi="Times New Roman"/>
          <w:sz w:val="24"/>
          <w:szCs w:val="24"/>
          <w:lang w:eastAsia="ru-RU"/>
        </w:rPr>
      </w:pPr>
      <w:r w:rsidRPr="000066D4">
        <w:rPr>
          <w:rFonts w:ascii="Times New Roman" w:eastAsia="Times New Roman" w:hAnsi="Times New Roman"/>
          <w:sz w:val="24"/>
          <w:szCs w:val="24"/>
          <w:lang w:eastAsia="ru-RU"/>
        </w:rPr>
        <w:t xml:space="preserve">6.4.2. На дострокову поставку товару за погодженням Замовника. </w:t>
      </w:r>
    </w:p>
    <w:p w:rsidR="002E7924" w:rsidRPr="000066D4" w:rsidRDefault="002E7924" w:rsidP="00E17C56">
      <w:pPr>
        <w:spacing w:after="0" w:line="240" w:lineRule="auto"/>
        <w:jc w:val="center"/>
        <w:rPr>
          <w:rFonts w:ascii="Times New Roman" w:eastAsia="Times New Roman" w:hAnsi="Times New Roman"/>
          <w:b/>
          <w:sz w:val="24"/>
          <w:szCs w:val="24"/>
          <w:lang w:eastAsia="ru-RU"/>
        </w:rPr>
      </w:pPr>
    </w:p>
    <w:p w:rsidR="00E17C56" w:rsidRPr="000066D4" w:rsidRDefault="00E17C56" w:rsidP="00E17C56">
      <w:pPr>
        <w:spacing w:after="0" w:line="240" w:lineRule="auto"/>
        <w:jc w:val="center"/>
        <w:rPr>
          <w:rFonts w:ascii="Times New Roman" w:eastAsia="Times New Roman" w:hAnsi="Times New Roman"/>
          <w:b/>
          <w:sz w:val="24"/>
          <w:szCs w:val="24"/>
          <w:lang w:eastAsia="ru-RU"/>
        </w:rPr>
      </w:pPr>
      <w:r w:rsidRPr="000066D4">
        <w:rPr>
          <w:rFonts w:ascii="Times New Roman" w:eastAsia="Times New Roman" w:hAnsi="Times New Roman"/>
          <w:b/>
          <w:sz w:val="24"/>
          <w:szCs w:val="24"/>
          <w:lang w:eastAsia="ru-RU"/>
        </w:rPr>
        <w:t>VII. Відповідальність Сторін</w:t>
      </w:r>
    </w:p>
    <w:p w:rsidR="00E17C56" w:rsidRPr="000066D4" w:rsidRDefault="00E17C56" w:rsidP="00E17C56">
      <w:pPr>
        <w:spacing w:after="0" w:line="240" w:lineRule="auto"/>
        <w:jc w:val="both"/>
        <w:rPr>
          <w:rFonts w:ascii="Times New Roman" w:eastAsia="Times New Roman" w:hAnsi="Times New Roman"/>
          <w:sz w:val="24"/>
          <w:szCs w:val="24"/>
          <w:lang w:eastAsia="ru-RU"/>
        </w:rPr>
      </w:pPr>
      <w:r w:rsidRPr="000066D4">
        <w:rPr>
          <w:rFonts w:ascii="Times New Roman" w:eastAsia="Times New Roman" w:hAnsi="Times New Roman"/>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E17C56" w:rsidRPr="000066D4" w:rsidRDefault="00E17C56" w:rsidP="00E17C56">
      <w:pPr>
        <w:spacing w:after="0" w:line="240" w:lineRule="auto"/>
        <w:jc w:val="both"/>
        <w:rPr>
          <w:rFonts w:ascii="Times New Roman" w:eastAsia="Times New Roman" w:hAnsi="Times New Roman"/>
          <w:sz w:val="24"/>
          <w:szCs w:val="24"/>
          <w:lang w:eastAsia="ru-RU"/>
        </w:rPr>
      </w:pPr>
      <w:r w:rsidRPr="000066D4">
        <w:rPr>
          <w:rFonts w:ascii="Times New Roman" w:eastAsia="Times New Roman" w:hAnsi="Times New Roman"/>
          <w:sz w:val="24"/>
          <w:szCs w:val="24"/>
          <w:lang w:eastAsia="ru-RU"/>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неякісної продукції Постачальник має проводити заміну відповідно до вимог чинного законодавства.</w:t>
      </w:r>
    </w:p>
    <w:p w:rsidR="00E17C56" w:rsidRPr="000066D4" w:rsidRDefault="00E17C56" w:rsidP="00E17C56">
      <w:pPr>
        <w:spacing w:after="0" w:line="240" w:lineRule="auto"/>
        <w:jc w:val="both"/>
        <w:rPr>
          <w:rFonts w:ascii="Times New Roman" w:eastAsia="Times New Roman" w:hAnsi="Times New Roman"/>
          <w:sz w:val="24"/>
          <w:szCs w:val="24"/>
          <w:lang w:eastAsia="ru-RU"/>
        </w:rPr>
      </w:pPr>
      <w:r w:rsidRPr="000066D4">
        <w:rPr>
          <w:rFonts w:ascii="Times New Roman" w:eastAsia="Times New Roman" w:hAnsi="Times New Roman"/>
          <w:sz w:val="24"/>
          <w:szCs w:val="24"/>
          <w:lang w:eastAsia="ru-RU"/>
        </w:rPr>
        <w:t>7.3. Оплата штрафних санкцій не звільняє винну Сторону від обов'язку виконати всі свої зобов'язання за Договором.</w:t>
      </w:r>
    </w:p>
    <w:p w:rsidR="00E17C56" w:rsidRPr="000066D4" w:rsidRDefault="00E17C56" w:rsidP="00E17C56">
      <w:pPr>
        <w:spacing w:after="0" w:line="216" w:lineRule="auto"/>
        <w:jc w:val="both"/>
        <w:rPr>
          <w:rFonts w:ascii="Times New Roman" w:eastAsia="Times New Roman" w:hAnsi="Times New Roman"/>
          <w:sz w:val="24"/>
          <w:szCs w:val="24"/>
          <w:lang w:eastAsia="ru-RU"/>
        </w:rPr>
      </w:pPr>
      <w:r w:rsidRPr="000066D4">
        <w:rPr>
          <w:rFonts w:ascii="Times New Roman" w:eastAsia="Times New Roman" w:hAnsi="Times New Roman"/>
          <w:sz w:val="24"/>
          <w:szCs w:val="24"/>
          <w:lang w:eastAsia="ru-RU"/>
        </w:rPr>
        <w:lastRenderedPageBreak/>
        <w:t>7.4. Одностороння відмова від виконання зобов’язань за договором не допускається, крім випадків, передбачених Договором.</w:t>
      </w:r>
    </w:p>
    <w:p w:rsidR="00E17C56" w:rsidRPr="000066D4" w:rsidRDefault="00E17C56" w:rsidP="00E17C56">
      <w:pPr>
        <w:spacing w:after="0" w:line="216" w:lineRule="auto"/>
        <w:jc w:val="both"/>
        <w:rPr>
          <w:rFonts w:ascii="Times New Roman" w:eastAsia="Times New Roman" w:hAnsi="Times New Roman"/>
          <w:sz w:val="24"/>
          <w:szCs w:val="24"/>
          <w:highlight w:val="yellow"/>
          <w:lang w:eastAsia="ru-RU"/>
        </w:rPr>
      </w:pPr>
    </w:p>
    <w:p w:rsidR="00E17C56" w:rsidRPr="000066D4" w:rsidRDefault="00E17C56" w:rsidP="00E17C56">
      <w:pPr>
        <w:spacing w:after="0" w:line="240" w:lineRule="auto"/>
        <w:jc w:val="center"/>
        <w:rPr>
          <w:rFonts w:ascii="Times New Roman" w:eastAsia="Times New Roman" w:hAnsi="Times New Roman"/>
          <w:b/>
          <w:sz w:val="24"/>
          <w:szCs w:val="24"/>
          <w:lang w:eastAsia="ru-RU"/>
        </w:rPr>
      </w:pPr>
      <w:r w:rsidRPr="000066D4">
        <w:rPr>
          <w:rFonts w:ascii="Times New Roman" w:eastAsia="Times New Roman" w:hAnsi="Times New Roman"/>
          <w:b/>
          <w:sz w:val="24"/>
          <w:szCs w:val="24"/>
          <w:lang w:eastAsia="ru-RU"/>
        </w:rPr>
        <w:t>VIII. Обставини непереборної сили</w:t>
      </w:r>
    </w:p>
    <w:p w:rsidR="00E17C56" w:rsidRPr="000066D4" w:rsidRDefault="00E17C56" w:rsidP="00E17C56">
      <w:pPr>
        <w:spacing w:after="0" w:line="240" w:lineRule="auto"/>
        <w:jc w:val="both"/>
        <w:rPr>
          <w:rFonts w:ascii="Times New Roman" w:eastAsia="Times New Roman" w:hAnsi="Times New Roman"/>
          <w:sz w:val="24"/>
          <w:szCs w:val="24"/>
          <w:lang w:eastAsia="uk-UA"/>
        </w:rPr>
      </w:pPr>
      <w:r w:rsidRPr="000066D4">
        <w:rPr>
          <w:rFonts w:ascii="Times New Roman" w:eastAsia="Times New Roman" w:hAnsi="Times New Roman"/>
          <w:sz w:val="24"/>
          <w:szCs w:val="24"/>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масові заворушення, війна тощо).</w:t>
      </w:r>
    </w:p>
    <w:p w:rsidR="00E17C56" w:rsidRPr="000066D4" w:rsidRDefault="00E17C56" w:rsidP="00E17C56">
      <w:pPr>
        <w:spacing w:after="0" w:line="240" w:lineRule="auto"/>
        <w:jc w:val="both"/>
        <w:rPr>
          <w:rFonts w:ascii="Times New Roman" w:eastAsia="Times New Roman" w:hAnsi="Times New Roman"/>
          <w:sz w:val="24"/>
          <w:szCs w:val="24"/>
          <w:lang w:eastAsia="uk-UA"/>
        </w:rPr>
      </w:pPr>
      <w:r w:rsidRPr="000066D4">
        <w:rPr>
          <w:rFonts w:ascii="Times New Roman" w:eastAsia="Times New Roman" w:hAnsi="Times New Roman"/>
          <w:sz w:val="24"/>
          <w:szCs w:val="24"/>
          <w:lang w:eastAsia="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E17C56" w:rsidRPr="000066D4" w:rsidRDefault="00E17C56" w:rsidP="00E17C56">
      <w:pPr>
        <w:spacing w:after="0" w:line="240" w:lineRule="auto"/>
        <w:jc w:val="both"/>
        <w:rPr>
          <w:rFonts w:ascii="Times New Roman" w:eastAsia="Times New Roman" w:hAnsi="Times New Roman"/>
          <w:sz w:val="24"/>
          <w:szCs w:val="24"/>
          <w:lang w:eastAsia="uk-UA"/>
        </w:rPr>
      </w:pPr>
      <w:r w:rsidRPr="000066D4">
        <w:rPr>
          <w:rFonts w:ascii="Times New Roman" w:eastAsia="Times New Roman" w:hAnsi="Times New Roman"/>
          <w:sz w:val="24"/>
          <w:szCs w:val="24"/>
          <w:lang w:eastAsia="uk-UA"/>
        </w:rPr>
        <w:t>8.3. Доказом виникнення обставин непереборної сили та строку їх дії є відповідні документи, які видаються уповноваженими на це органами.</w:t>
      </w:r>
    </w:p>
    <w:p w:rsidR="00E17C56" w:rsidRPr="000066D4" w:rsidRDefault="00E17C56" w:rsidP="00E17C56">
      <w:pPr>
        <w:spacing w:after="0" w:line="240" w:lineRule="auto"/>
        <w:jc w:val="both"/>
        <w:rPr>
          <w:rFonts w:ascii="Times New Roman" w:eastAsia="Times New Roman" w:hAnsi="Times New Roman"/>
          <w:sz w:val="24"/>
          <w:szCs w:val="24"/>
          <w:lang w:eastAsia="uk-UA"/>
        </w:rPr>
      </w:pPr>
      <w:r w:rsidRPr="000066D4">
        <w:rPr>
          <w:rFonts w:ascii="Times New Roman" w:eastAsia="Times New Roman" w:hAnsi="Times New Roman"/>
          <w:sz w:val="24"/>
          <w:szCs w:val="24"/>
          <w:lang w:eastAsia="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E17C56" w:rsidRPr="000066D4" w:rsidRDefault="00E17C56" w:rsidP="00E17C56">
      <w:pPr>
        <w:spacing w:after="0" w:line="240" w:lineRule="auto"/>
        <w:jc w:val="both"/>
        <w:rPr>
          <w:rFonts w:ascii="Times New Roman" w:eastAsia="Times New Roman" w:hAnsi="Times New Roman"/>
          <w:sz w:val="24"/>
          <w:szCs w:val="24"/>
          <w:lang w:eastAsia="uk-UA"/>
        </w:rPr>
      </w:pPr>
    </w:p>
    <w:p w:rsidR="00E17C56" w:rsidRPr="000066D4" w:rsidRDefault="00E17C56" w:rsidP="00E17C56">
      <w:pPr>
        <w:spacing w:after="0" w:line="240" w:lineRule="auto"/>
        <w:jc w:val="center"/>
        <w:rPr>
          <w:rFonts w:ascii="Times New Roman" w:eastAsia="Times New Roman" w:hAnsi="Times New Roman"/>
          <w:b/>
          <w:sz w:val="24"/>
          <w:szCs w:val="24"/>
          <w:lang w:eastAsia="ru-RU"/>
        </w:rPr>
      </w:pPr>
      <w:r w:rsidRPr="000066D4">
        <w:rPr>
          <w:rFonts w:ascii="Times New Roman" w:eastAsia="Times New Roman" w:hAnsi="Times New Roman"/>
          <w:b/>
          <w:sz w:val="24"/>
          <w:szCs w:val="24"/>
          <w:lang w:eastAsia="ru-RU"/>
        </w:rPr>
        <w:t>IX. Вирішення спорів</w:t>
      </w:r>
    </w:p>
    <w:p w:rsidR="00E17C56" w:rsidRPr="000066D4" w:rsidRDefault="00E17C56" w:rsidP="00E17C56">
      <w:pPr>
        <w:spacing w:after="0" w:line="240" w:lineRule="auto"/>
        <w:jc w:val="both"/>
        <w:rPr>
          <w:rFonts w:ascii="Times New Roman" w:eastAsia="Times New Roman" w:hAnsi="Times New Roman"/>
          <w:sz w:val="24"/>
          <w:szCs w:val="24"/>
          <w:lang w:eastAsia="uk-UA"/>
        </w:rPr>
      </w:pPr>
      <w:r w:rsidRPr="000066D4">
        <w:rPr>
          <w:rFonts w:ascii="Times New Roman" w:eastAsia="Times New Roman" w:hAnsi="Times New Roman"/>
          <w:sz w:val="24"/>
          <w:szCs w:val="24"/>
          <w:lang w:eastAsia="uk-UA"/>
        </w:rPr>
        <w:t>9.1. У випадку виникнення спорів або розбіжностей Сторони зобов’язуються вирішувати їх шляхом взаємних переговорів та консультацій.</w:t>
      </w:r>
    </w:p>
    <w:p w:rsidR="00E17C56" w:rsidRPr="000066D4" w:rsidRDefault="00E17C56" w:rsidP="00E17C56">
      <w:pPr>
        <w:spacing w:after="0" w:line="240" w:lineRule="auto"/>
        <w:jc w:val="both"/>
        <w:rPr>
          <w:rFonts w:ascii="Times New Roman" w:eastAsia="Times New Roman" w:hAnsi="Times New Roman"/>
          <w:sz w:val="24"/>
          <w:szCs w:val="24"/>
          <w:lang w:eastAsia="uk-UA"/>
        </w:rPr>
      </w:pPr>
      <w:r w:rsidRPr="000066D4">
        <w:rPr>
          <w:rFonts w:ascii="Times New Roman" w:eastAsia="Times New Roman" w:hAnsi="Times New Roman"/>
          <w:sz w:val="24"/>
          <w:szCs w:val="24"/>
          <w:lang w:eastAsia="uk-UA"/>
        </w:rPr>
        <w:t>9.2. У разі недосягнення Сторонами згоди спори (розбіжності) вирішуються у судовому порядку.</w:t>
      </w:r>
    </w:p>
    <w:p w:rsidR="00E17C56" w:rsidRPr="000066D4" w:rsidRDefault="00E17C56" w:rsidP="00E17C56">
      <w:pPr>
        <w:spacing w:after="0" w:line="240" w:lineRule="auto"/>
        <w:jc w:val="both"/>
        <w:rPr>
          <w:rFonts w:ascii="Times New Roman" w:eastAsia="Times New Roman" w:hAnsi="Times New Roman"/>
          <w:sz w:val="24"/>
          <w:szCs w:val="24"/>
          <w:lang w:eastAsia="uk-UA"/>
        </w:rPr>
      </w:pPr>
      <w:r w:rsidRPr="000066D4">
        <w:rPr>
          <w:rFonts w:ascii="Times New Roman" w:eastAsia="Times New Roman" w:hAnsi="Times New Roman"/>
          <w:sz w:val="24"/>
          <w:szCs w:val="24"/>
          <w:lang w:eastAsia="uk-UA"/>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E17C56" w:rsidRPr="000066D4" w:rsidRDefault="00E17C56" w:rsidP="00E17C56">
      <w:pPr>
        <w:spacing w:after="0" w:line="240" w:lineRule="auto"/>
        <w:jc w:val="both"/>
        <w:rPr>
          <w:rFonts w:ascii="Times New Roman" w:eastAsia="Times New Roman" w:hAnsi="Times New Roman"/>
          <w:sz w:val="24"/>
          <w:szCs w:val="24"/>
          <w:lang w:eastAsia="uk-UA"/>
        </w:rPr>
      </w:pPr>
    </w:p>
    <w:p w:rsidR="00E17C56" w:rsidRPr="000066D4" w:rsidRDefault="00E17C56" w:rsidP="00E17C56">
      <w:pPr>
        <w:spacing w:after="0" w:line="240" w:lineRule="auto"/>
        <w:jc w:val="center"/>
        <w:rPr>
          <w:rFonts w:ascii="Times New Roman" w:eastAsia="Times New Roman" w:hAnsi="Times New Roman"/>
          <w:b/>
          <w:sz w:val="24"/>
          <w:szCs w:val="24"/>
          <w:lang w:eastAsia="ru-RU"/>
        </w:rPr>
      </w:pPr>
      <w:r w:rsidRPr="000066D4">
        <w:rPr>
          <w:rFonts w:ascii="Times New Roman" w:eastAsia="Times New Roman" w:hAnsi="Times New Roman"/>
          <w:b/>
          <w:sz w:val="24"/>
          <w:szCs w:val="24"/>
          <w:lang w:eastAsia="ru-RU"/>
        </w:rPr>
        <w:t>X. Строк дії договору</w:t>
      </w:r>
    </w:p>
    <w:p w:rsidR="00E17C56" w:rsidRPr="000066D4" w:rsidRDefault="00E17C56" w:rsidP="00E17C56">
      <w:pPr>
        <w:spacing w:after="0" w:line="216" w:lineRule="auto"/>
        <w:jc w:val="both"/>
        <w:rPr>
          <w:rFonts w:ascii="Times New Roman" w:eastAsia="Times New Roman" w:hAnsi="Times New Roman"/>
          <w:color w:val="000000"/>
          <w:sz w:val="24"/>
          <w:szCs w:val="24"/>
          <w:lang w:eastAsia="ru-RU"/>
        </w:rPr>
      </w:pPr>
      <w:bookmarkStart w:id="4" w:name="_Hlk113625583"/>
      <w:r w:rsidRPr="000066D4">
        <w:rPr>
          <w:rFonts w:ascii="Times New Roman" w:eastAsia="Times New Roman" w:hAnsi="Times New Roman"/>
          <w:sz w:val="24"/>
          <w:szCs w:val="24"/>
          <w:lang w:eastAsia="ru-RU"/>
        </w:rPr>
        <w:t xml:space="preserve">10.1. </w:t>
      </w:r>
      <w:bookmarkEnd w:id="4"/>
      <w:r w:rsidRPr="000066D4">
        <w:rPr>
          <w:rFonts w:ascii="Times New Roman" w:eastAsia="Times New Roman" w:hAnsi="Times New Roman"/>
          <w:color w:val="000000"/>
          <w:sz w:val="24"/>
          <w:szCs w:val="24"/>
          <w:lang w:eastAsia="ru-RU"/>
        </w:rPr>
        <w:t>Цей Договір вважається укладеним і набирає чинності з моменту його підписання Сторонами, скріплення печатками (за наявності) та діє до 31 грудня 202</w:t>
      </w:r>
      <w:r w:rsidR="00592747" w:rsidRPr="000066D4">
        <w:rPr>
          <w:rFonts w:ascii="Times New Roman" w:eastAsia="Times New Roman" w:hAnsi="Times New Roman"/>
          <w:color w:val="000000"/>
          <w:sz w:val="24"/>
          <w:szCs w:val="24"/>
          <w:lang w:eastAsia="ru-RU"/>
        </w:rPr>
        <w:t>3</w:t>
      </w:r>
      <w:r w:rsidRPr="000066D4">
        <w:rPr>
          <w:rFonts w:ascii="Times New Roman" w:eastAsia="Times New Roman" w:hAnsi="Times New Roman"/>
          <w:color w:val="000000"/>
          <w:sz w:val="24"/>
          <w:szCs w:val="24"/>
          <w:lang w:eastAsia="ru-RU"/>
        </w:rPr>
        <w:t xml:space="preserve"> року включно, а в частині розрахунків до повного його виконання.</w:t>
      </w:r>
    </w:p>
    <w:p w:rsidR="00E17C56" w:rsidRPr="000066D4" w:rsidRDefault="00E17C56" w:rsidP="00E17C56">
      <w:pPr>
        <w:spacing w:after="0" w:line="216" w:lineRule="auto"/>
        <w:jc w:val="both"/>
        <w:rPr>
          <w:rFonts w:ascii="Times New Roman" w:eastAsia="Times New Roman" w:hAnsi="Times New Roman"/>
          <w:sz w:val="24"/>
          <w:szCs w:val="24"/>
          <w:highlight w:val="yellow"/>
          <w:lang w:eastAsia="ru-RU"/>
        </w:rPr>
      </w:pPr>
    </w:p>
    <w:p w:rsidR="00E17C56" w:rsidRPr="000066D4" w:rsidRDefault="00E17C56" w:rsidP="00E17C56">
      <w:pPr>
        <w:spacing w:after="0" w:line="240" w:lineRule="auto"/>
        <w:jc w:val="center"/>
        <w:rPr>
          <w:rFonts w:ascii="Times New Roman" w:eastAsia="Times New Roman" w:hAnsi="Times New Roman"/>
          <w:b/>
          <w:sz w:val="24"/>
          <w:szCs w:val="24"/>
          <w:lang w:eastAsia="ru-RU"/>
        </w:rPr>
      </w:pPr>
      <w:r w:rsidRPr="000066D4">
        <w:rPr>
          <w:rFonts w:ascii="Times New Roman" w:eastAsia="Times New Roman" w:hAnsi="Times New Roman"/>
          <w:b/>
          <w:sz w:val="24"/>
          <w:szCs w:val="24"/>
          <w:lang w:eastAsia="ru-RU"/>
        </w:rPr>
        <w:t>XI. Інші умови</w:t>
      </w:r>
    </w:p>
    <w:p w:rsidR="00E17C56" w:rsidRPr="000066D4" w:rsidRDefault="00E17C56" w:rsidP="00E17C56">
      <w:pPr>
        <w:spacing w:after="0" w:line="240" w:lineRule="auto"/>
        <w:jc w:val="both"/>
        <w:rPr>
          <w:rFonts w:ascii="Times New Roman" w:eastAsia="Times New Roman" w:hAnsi="Times New Roman"/>
          <w:i/>
          <w:sz w:val="24"/>
          <w:szCs w:val="24"/>
          <w:lang w:eastAsia="ru-RU"/>
        </w:rPr>
      </w:pPr>
      <w:r w:rsidRPr="000066D4">
        <w:rPr>
          <w:rFonts w:ascii="Times New Roman" w:eastAsia="Times New Roman" w:hAnsi="Times New Roman"/>
          <w:sz w:val="24"/>
          <w:szCs w:val="24"/>
          <w:lang w:eastAsia="ru-RU"/>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w:t>
      </w:r>
      <w:r w:rsidRPr="000066D4">
        <w:rPr>
          <w:rFonts w:ascii="Times New Roman" w:eastAsia="Times New Roman" w:hAnsi="Times New Roman"/>
          <w:i/>
          <w:sz w:val="24"/>
          <w:szCs w:val="24"/>
          <w:lang w:eastAsia="ru-RU"/>
        </w:rPr>
        <w:t>.</w:t>
      </w:r>
    </w:p>
    <w:p w:rsidR="00E17C56" w:rsidRPr="000066D4" w:rsidRDefault="00E17C56" w:rsidP="00E1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3" w:lineRule="auto"/>
        <w:jc w:val="both"/>
        <w:rPr>
          <w:rFonts w:ascii="Times New Roman" w:eastAsia="Times New Roman" w:hAnsi="Times New Roman" w:cs="Courier New"/>
          <w:sz w:val="24"/>
          <w:szCs w:val="24"/>
          <w:lang w:eastAsia="ru-RU"/>
        </w:rPr>
      </w:pPr>
      <w:r w:rsidRPr="000066D4">
        <w:rPr>
          <w:rFonts w:ascii="Times New Roman" w:eastAsia="Times New Roman" w:hAnsi="Times New Roman"/>
          <w:sz w:val="24"/>
          <w:szCs w:val="24"/>
          <w:lang w:eastAsia="ru-RU"/>
        </w:rPr>
        <w:t xml:space="preserve">11.2. </w:t>
      </w:r>
      <w:r w:rsidRPr="000066D4">
        <w:rPr>
          <w:rFonts w:ascii="Times New Roman" w:eastAsia="Times New Roman" w:hAnsi="Times New Roman" w:cs="Courier New"/>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пункті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E17C56" w:rsidRPr="000066D4" w:rsidRDefault="00E17C56" w:rsidP="00E1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auto"/>
        <w:jc w:val="both"/>
        <w:rPr>
          <w:rFonts w:ascii="Times New Roman CYR" w:eastAsia="Times New Roman" w:hAnsi="Times New Roman CYR"/>
          <w:sz w:val="24"/>
          <w:szCs w:val="24"/>
          <w:lang w:eastAsia="ru-RU"/>
        </w:rPr>
      </w:pPr>
      <w:r w:rsidRPr="000066D4">
        <w:rPr>
          <w:rFonts w:ascii="Times New Roman CYR" w:eastAsia="Times New Roman" w:hAnsi="Times New Roman CYR" w:cs="Courier New"/>
          <w:sz w:val="24"/>
          <w:szCs w:val="20"/>
          <w:lang w:eastAsia="ru-RU"/>
        </w:rPr>
        <w:t>11.3. Порядок змін умов договору наступний: у разі виникнення випадків, зазначених у п.11.2. цього Договору, або з інших причин, з</w:t>
      </w:r>
      <w:r w:rsidRPr="000066D4">
        <w:rPr>
          <w:rFonts w:ascii="Times New Roman CYR" w:eastAsia="Times New Roman" w:hAnsi="Times New Roman CYR"/>
          <w:bCs/>
          <w:sz w:val="24"/>
          <w:szCs w:val="20"/>
          <w:lang w:eastAsia="ru-RU"/>
        </w:rPr>
        <w:t xml:space="preserve">міни умов договору </w:t>
      </w:r>
      <w:r w:rsidRPr="000066D4">
        <w:rPr>
          <w:rFonts w:ascii="Times New Roman CYR" w:eastAsia="Times New Roman" w:hAnsi="Times New Roman CYR"/>
          <w:sz w:val="24"/>
          <w:szCs w:val="24"/>
          <w:lang w:eastAsia="ru-RU"/>
        </w:rPr>
        <w:t>можуть бути внесені тільки за домовленістю Сторін, які оформлюються додатковими угодами до цього Договору,</w:t>
      </w:r>
      <w:r w:rsidRPr="000066D4">
        <w:rPr>
          <w:rFonts w:ascii="Times New Roman CYR" w:eastAsia="Times New Roman" w:hAnsi="Times New Roman CYR"/>
          <w:bCs/>
          <w:sz w:val="24"/>
          <w:szCs w:val="20"/>
          <w:lang w:eastAsia="ru-RU"/>
        </w:rPr>
        <w:t xml:space="preserve"> з обґрунтуванням внесення зазначених змін. </w:t>
      </w:r>
    </w:p>
    <w:p w:rsidR="00E17C56" w:rsidRPr="000066D4" w:rsidRDefault="00E17C56" w:rsidP="00E17C56">
      <w:pPr>
        <w:spacing w:after="0" w:line="240" w:lineRule="auto"/>
        <w:jc w:val="both"/>
        <w:rPr>
          <w:rFonts w:ascii="Times New Roman" w:eastAsia="Times New Roman" w:hAnsi="Times New Roman"/>
          <w:sz w:val="24"/>
          <w:szCs w:val="24"/>
          <w:lang w:eastAsia="ru-RU"/>
        </w:rPr>
      </w:pPr>
      <w:r w:rsidRPr="000066D4">
        <w:rPr>
          <w:rFonts w:ascii="Times New Roman" w:eastAsia="Times New Roman" w:hAnsi="Times New Roman"/>
          <w:sz w:val="24"/>
          <w:szCs w:val="24"/>
          <w:lang w:eastAsia="ru-RU"/>
        </w:rPr>
        <w:t>11.4.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E17C56" w:rsidRPr="000066D4" w:rsidRDefault="00E17C56" w:rsidP="00E17C56">
      <w:pPr>
        <w:spacing w:after="0" w:line="240" w:lineRule="auto"/>
        <w:jc w:val="both"/>
        <w:rPr>
          <w:rFonts w:ascii="Times New Roman" w:eastAsia="Times New Roman" w:hAnsi="Times New Roman"/>
          <w:sz w:val="24"/>
          <w:szCs w:val="24"/>
          <w:highlight w:val="yellow"/>
          <w:lang w:eastAsia="ru-RU"/>
        </w:rPr>
      </w:pPr>
    </w:p>
    <w:p w:rsidR="00E17C56" w:rsidRPr="000066D4" w:rsidRDefault="00E17C56" w:rsidP="00E17C56">
      <w:pPr>
        <w:spacing w:after="0" w:line="240" w:lineRule="auto"/>
        <w:jc w:val="center"/>
        <w:rPr>
          <w:rFonts w:ascii="Times New Roman" w:eastAsia="Times New Roman" w:hAnsi="Times New Roman"/>
          <w:b/>
          <w:sz w:val="24"/>
          <w:szCs w:val="24"/>
          <w:lang w:eastAsia="ru-RU"/>
        </w:rPr>
      </w:pPr>
      <w:r w:rsidRPr="000066D4">
        <w:rPr>
          <w:rFonts w:ascii="Times New Roman" w:eastAsia="Times New Roman" w:hAnsi="Times New Roman"/>
          <w:b/>
          <w:sz w:val="24"/>
          <w:szCs w:val="24"/>
          <w:lang w:eastAsia="ru-RU"/>
        </w:rPr>
        <w:t>XII. Додатки до договору</w:t>
      </w:r>
    </w:p>
    <w:p w:rsidR="00E17C56" w:rsidRPr="000066D4" w:rsidRDefault="00E17C56" w:rsidP="00E17C56">
      <w:pPr>
        <w:spacing w:after="0" w:line="240" w:lineRule="auto"/>
        <w:rPr>
          <w:rFonts w:ascii="Times New Roman" w:eastAsia="Times New Roman" w:hAnsi="Times New Roman"/>
          <w:sz w:val="24"/>
          <w:szCs w:val="24"/>
          <w:lang w:eastAsia="ru-RU"/>
        </w:rPr>
      </w:pPr>
      <w:r w:rsidRPr="000066D4">
        <w:rPr>
          <w:rFonts w:ascii="Times New Roman" w:eastAsia="Times New Roman" w:hAnsi="Times New Roman"/>
          <w:sz w:val="24"/>
          <w:szCs w:val="24"/>
          <w:lang w:eastAsia="ru-RU"/>
        </w:rPr>
        <w:t>12. Невід'ємною частиною цього Договору є: _______________</w:t>
      </w:r>
    </w:p>
    <w:p w:rsidR="00E17C56" w:rsidRPr="000066D4" w:rsidRDefault="00E17C56" w:rsidP="00E17C56">
      <w:pPr>
        <w:spacing w:after="0" w:line="240" w:lineRule="auto"/>
        <w:rPr>
          <w:rFonts w:ascii="Times New Roman" w:eastAsia="Times New Roman" w:hAnsi="Times New Roman"/>
          <w:sz w:val="24"/>
          <w:szCs w:val="24"/>
          <w:lang w:eastAsia="ru-RU"/>
        </w:rPr>
      </w:pPr>
    </w:p>
    <w:p w:rsidR="00E17C56" w:rsidRPr="000066D4" w:rsidRDefault="00E17C56" w:rsidP="00E17C56">
      <w:pPr>
        <w:spacing w:after="0" w:line="240" w:lineRule="auto"/>
        <w:jc w:val="center"/>
        <w:rPr>
          <w:rFonts w:ascii="Times New Roman" w:eastAsia="Times New Roman" w:hAnsi="Times New Roman"/>
          <w:b/>
          <w:color w:val="000000"/>
          <w:sz w:val="25"/>
          <w:szCs w:val="25"/>
          <w:lang w:eastAsia="ru-RU"/>
        </w:rPr>
      </w:pPr>
      <w:r w:rsidRPr="000066D4">
        <w:rPr>
          <w:rFonts w:ascii="Times New Roman" w:eastAsia="Times New Roman" w:hAnsi="Times New Roman"/>
          <w:b/>
          <w:color w:val="000000"/>
          <w:sz w:val="25"/>
          <w:szCs w:val="25"/>
          <w:lang w:eastAsia="ru-RU"/>
        </w:rPr>
        <w:t xml:space="preserve">XІІІ. Місцезнаходження та банківські реквізити Сторін </w:t>
      </w:r>
    </w:p>
    <w:p w:rsidR="00E17C56" w:rsidRPr="000066D4" w:rsidRDefault="00E17C56" w:rsidP="00E17C56">
      <w:pPr>
        <w:spacing w:after="0" w:line="240" w:lineRule="auto"/>
        <w:jc w:val="center"/>
        <w:rPr>
          <w:rFonts w:ascii="Times New Roman" w:eastAsia="Times New Roman" w:hAnsi="Times New Roman"/>
          <w:color w:val="000000"/>
          <w:sz w:val="25"/>
          <w:szCs w:val="25"/>
          <w:lang w:eastAsia="ru-RU"/>
        </w:rPr>
      </w:pPr>
    </w:p>
    <w:sectPr w:rsidR="00E17C56" w:rsidRPr="000066D4" w:rsidSect="001F1B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IDFont+F1">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8096B"/>
    <w:multiLevelType w:val="hybridMultilevel"/>
    <w:tmpl w:val="A6A231EC"/>
    <w:lvl w:ilvl="0" w:tplc="8D36C9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C083E2F"/>
    <w:multiLevelType w:val="hybridMultilevel"/>
    <w:tmpl w:val="0512EE56"/>
    <w:lvl w:ilvl="0" w:tplc="127EEAB0">
      <w:start w:val="1"/>
      <w:numFmt w:val="decimal"/>
      <w:lvlText w:val="%1."/>
      <w:lvlJc w:val="left"/>
      <w:pPr>
        <w:ind w:left="1068" w:hanging="360"/>
      </w:pPr>
      <w:rPr>
        <w:rFonts w:cs="Times New Roman" w:hint="default"/>
        <w:b w:val="0"/>
        <w:sz w:val="24"/>
        <w:szCs w:val="24"/>
      </w:rPr>
    </w:lvl>
    <w:lvl w:ilvl="1" w:tplc="04220019">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0D1438"/>
    <w:rsid w:val="000066D4"/>
    <w:rsid w:val="00023A3B"/>
    <w:rsid w:val="000B09D8"/>
    <w:rsid w:val="000D1438"/>
    <w:rsid w:val="000D7C5A"/>
    <w:rsid w:val="001F1BCC"/>
    <w:rsid w:val="0024459B"/>
    <w:rsid w:val="002C003F"/>
    <w:rsid w:val="002E7924"/>
    <w:rsid w:val="00303033"/>
    <w:rsid w:val="003B3762"/>
    <w:rsid w:val="003C023D"/>
    <w:rsid w:val="003E2B81"/>
    <w:rsid w:val="00466F87"/>
    <w:rsid w:val="00493ACF"/>
    <w:rsid w:val="005067D6"/>
    <w:rsid w:val="00592747"/>
    <w:rsid w:val="006453C6"/>
    <w:rsid w:val="006F4118"/>
    <w:rsid w:val="00724349"/>
    <w:rsid w:val="00837685"/>
    <w:rsid w:val="00857AC9"/>
    <w:rsid w:val="008A4AA8"/>
    <w:rsid w:val="008C2D39"/>
    <w:rsid w:val="008C54F6"/>
    <w:rsid w:val="008E6ABE"/>
    <w:rsid w:val="00975908"/>
    <w:rsid w:val="009B5AC3"/>
    <w:rsid w:val="00AB0B9C"/>
    <w:rsid w:val="00BC5BB0"/>
    <w:rsid w:val="00BC5FB0"/>
    <w:rsid w:val="00CD2CE5"/>
    <w:rsid w:val="00CE15D5"/>
    <w:rsid w:val="00D3798F"/>
    <w:rsid w:val="00E17C56"/>
    <w:rsid w:val="00E2143A"/>
    <w:rsid w:val="00E35DA7"/>
    <w:rsid w:val="00E74857"/>
    <w:rsid w:val="00E81459"/>
    <w:rsid w:val="00EE669A"/>
    <w:rsid w:val="00F95C6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9A593-3F43-4305-AF64-1E7DB55F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43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8C54F6"/>
    <w:rPr>
      <w:b/>
      <w:bCs/>
      <w:shd w:val="clear" w:color="auto" w:fill="FFFFFF"/>
    </w:rPr>
  </w:style>
  <w:style w:type="paragraph" w:customStyle="1" w:styleId="20">
    <w:name w:val="Основной текст (2)"/>
    <w:basedOn w:val="a"/>
    <w:link w:val="2"/>
    <w:uiPriority w:val="99"/>
    <w:rsid w:val="008C54F6"/>
    <w:pPr>
      <w:widowControl w:val="0"/>
      <w:shd w:val="clear" w:color="auto" w:fill="FFFFFF"/>
      <w:spacing w:after="0" w:line="250" w:lineRule="exact"/>
      <w:ind w:firstLine="320"/>
      <w:jc w:val="both"/>
    </w:pPr>
    <w:rPr>
      <w:rFonts w:asciiTheme="minorHAnsi" w:eastAsiaTheme="minorHAnsi" w:hAnsiTheme="minorHAnsi" w:cstheme="minorBidi"/>
      <w:b/>
      <w:bCs/>
    </w:rPr>
  </w:style>
  <w:style w:type="character" w:customStyle="1" w:styleId="3">
    <w:name w:val="Основной текст (3)_"/>
    <w:link w:val="31"/>
    <w:uiPriority w:val="99"/>
    <w:locked/>
    <w:rsid w:val="008C54F6"/>
    <w:rPr>
      <w:shd w:val="clear" w:color="auto" w:fill="FFFFFF"/>
    </w:rPr>
  </w:style>
  <w:style w:type="paragraph" w:customStyle="1" w:styleId="31">
    <w:name w:val="Основной текст (3)1"/>
    <w:basedOn w:val="a"/>
    <w:link w:val="3"/>
    <w:uiPriority w:val="99"/>
    <w:rsid w:val="008C54F6"/>
    <w:pPr>
      <w:widowControl w:val="0"/>
      <w:shd w:val="clear" w:color="auto" w:fill="FFFFFF"/>
      <w:spacing w:after="0" w:line="250" w:lineRule="exact"/>
      <w:ind w:firstLine="320"/>
      <w:jc w:val="both"/>
    </w:pPr>
    <w:rPr>
      <w:rFonts w:asciiTheme="minorHAnsi" w:eastAsiaTheme="minorHAnsi" w:hAnsiTheme="minorHAnsi" w:cstheme="minorBidi"/>
    </w:rPr>
  </w:style>
  <w:style w:type="character" w:customStyle="1" w:styleId="4">
    <w:name w:val="Основной текст (4)_"/>
    <w:link w:val="40"/>
    <w:uiPriority w:val="99"/>
    <w:locked/>
    <w:rsid w:val="008C54F6"/>
    <w:rPr>
      <w:i/>
      <w:iCs/>
      <w:shd w:val="clear" w:color="auto" w:fill="FFFFFF"/>
    </w:rPr>
  </w:style>
  <w:style w:type="paragraph" w:customStyle="1" w:styleId="40">
    <w:name w:val="Основной текст (4)"/>
    <w:basedOn w:val="a"/>
    <w:link w:val="4"/>
    <w:uiPriority w:val="99"/>
    <w:rsid w:val="008C54F6"/>
    <w:pPr>
      <w:widowControl w:val="0"/>
      <w:shd w:val="clear" w:color="auto" w:fill="FFFFFF"/>
      <w:spacing w:before="480" w:after="720" w:line="240" w:lineRule="atLeast"/>
      <w:jc w:val="both"/>
    </w:pPr>
    <w:rPr>
      <w:rFonts w:asciiTheme="minorHAnsi" w:eastAsiaTheme="minorHAnsi" w:hAnsiTheme="minorHAnsi" w:cstheme="minorBidi"/>
      <w:i/>
      <w:iCs/>
    </w:rPr>
  </w:style>
  <w:style w:type="character" w:customStyle="1" w:styleId="30">
    <w:name w:val="Основной текст (3)"/>
    <w:uiPriority w:val="99"/>
    <w:rsid w:val="008C54F6"/>
  </w:style>
  <w:style w:type="character" w:customStyle="1" w:styleId="41">
    <w:name w:val="Основной текст (4) + Не курсив"/>
    <w:uiPriority w:val="99"/>
    <w:rsid w:val="008C54F6"/>
    <w:rPr>
      <w:i w:val="0"/>
      <w:iCs w:val="0"/>
      <w:shd w:val="clear" w:color="auto" w:fill="FFFFFF"/>
    </w:rPr>
  </w:style>
  <w:style w:type="character" w:customStyle="1" w:styleId="47">
    <w:name w:val="Основной текст (4) + 7"/>
    <w:aliases w:val="5 pt1,Полужирный1,Не курсив1"/>
    <w:uiPriority w:val="99"/>
    <w:rsid w:val="008C54F6"/>
    <w:rPr>
      <w:b/>
      <w:bCs/>
      <w:i w:val="0"/>
      <w:iCs w:val="0"/>
      <w:sz w:val="15"/>
      <w:szCs w:val="15"/>
      <w:shd w:val="clear" w:color="auto" w:fill="FFFFFF"/>
    </w:rPr>
  </w:style>
  <w:style w:type="character" w:styleId="a3">
    <w:name w:val="Hyperlink"/>
    <w:rsid w:val="008C54F6"/>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34"/>
    <w:qFormat/>
    <w:rsid w:val="008C54F6"/>
    <w:pPr>
      <w:spacing w:after="200" w:line="276" w:lineRule="auto"/>
      <w:ind w:left="720"/>
      <w:contextualSpacing/>
    </w:p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34"/>
    <w:locked/>
    <w:rsid w:val="008C54F6"/>
    <w:rPr>
      <w:rFonts w:ascii="Calibri" w:eastAsia="Calibri" w:hAnsi="Calibri" w:cs="Times New Roman"/>
    </w:rPr>
  </w:style>
  <w:style w:type="character" w:customStyle="1" w:styleId="fontstyle01">
    <w:name w:val="fontstyle01"/>
    <w:basedOn w:val="a0"/>
    <w:rsid w:val="003E2B81"/>
    <w:rPr>
      <w:rFonts w:ascii="CIDFont+F1" w:hAnsi="CIDFont+F1" w:hint="default"/>
      <w:b w:val="0"/>
      <w:bCs w:val="0"/>
      <w:i w:val="0"/>
      <w:iCs w:val="0"/>
      <w:color w:val="000000"/>
      <w:sz w:val="24"/>
      <w:szCs w:val="24"/>
    </w:rPr>
  </w:style>
  <w:style w:type="paragraph" w:customStyle="1" w:styleId="rvps2">
    <w:name w:val="rvps2"/>
    <w:basedOn w:val="a"/>
    <w:rsid w:val="00493ACF"/>
    <w:pPr>
      <w:spacing w:before="100" w:beforeAutospacing="1" w:after="100" w:afterAutospacing="1" w:line="240" w:lineRule="auto"/>
    </w:pPr>
    <w:rPr>
      <w:rFonts w:ascii="Times New Roman" w:eastAsia="Times New Roman" w:hAnsi="Times New Roman"/>
      <w:sz w:val="24"/>
      <w:szCs w:val="24"/>
      <w:lang w:eastAsia="uk-UA"/>
    </w:rPr>
  </w:style>
  <w:style w:type="paragraph" w:styleId="a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7"/>
    <w:uiPriority w:val="99"/>
    <w:qFormat/>
    <w:rsid w:val="008A4AA8"/>
    <w:pPr>
      <w:widowControl w:val="0"/>
      <w:spacing w:before="280" w:after="280" w:line="240" w:lineRule="auto"/>
    </w:pPr>
    <w:rPr>
      <w:rFonts w:ascii="Times New Roman" w:eastAsia="Times New Roman" w:hAnsi="Times New Roman"/>
      <w:sz w:val="24"/>
      <w:szCs w:val="20"/>
      <w:lang w:val="ru-RU"/>
    </w:rPr>
  </w:style>
  <w:style w:type="character" w:customStyle="1" w:styleId="a7">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6"/>
    <w:uiPriority w:val="99"/>
    <w:locked/>
    <w:rsid w:val="008A4AA8"/>
    <w:rPr>
      <w:rFonts w:ascii="Times New Roman" w:eastAsia="Times New Roman" w:hAnsi="Times New Roman" w:cs="Times New Roman"/>
      <w:sz w:val="24"/>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7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5614</Words>
  <Characters>3200</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Євгенія Олександр. Головіна</dc:creator>
  <cp:keywords/>
  <dc:description/>
  <cp:lastModifiedBy>a_nesterenko</cp:lastModifiedBy>
  <cp:revision>10</cp:revision>
  <dcterms:created xsi:type="dcterms:W3CDTF">2023-08-24T07:38:00Z</dcterms:created>
  <dcterms:modified xsi:type="dcterms:W3CDTF">2023-08-29T07:31:00Z</dcterms:modified>
</cp:coreProperties>
</file>