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704825">
              <w:rPr>
                <w:rFonts w:ascii="Times New Roman" w:eastAsia="Times New Roman" w:hAnsi="Times New Roman" w:cs="Times New Roman"/>
                <w:b/>
                <w:snapToGrid w:val="0"/>
                <w:sz w:val="28"/>
                <w:szCs w:val="28"/>
                <w:lang w:eastAsia="ru-RU"/>
              </w:rPr>
              <w:t>02 » 02. 2024 року № 9</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A642CD" w:rsidRPr="00A642CD" w:rsidRDefault="00CA4703" w:rsidP="00CA4703">
      <w:pPr>
        <w:spacing w:before="240" w:after="0" w:line="240" w:lineRule="auto"/>
        <w:jc w:val="center"/>
        <w:rPr>
          <w:rFonts w:ascii="Times New Roman" w:eastAsia="Times New Roman" w:hAnsi="Times New Roman" w:cs="Times New Roman"/>
          <w:b/>
          <w:sz w:val="24"/>
          <w:szCs w:val="24"/>
          <w:lang w:eastAsia="ru-RU"/>
        </w:rPr>
      </w:pPr>
      <w:r w:rsidRPr="00CA4703">
        <w:rPr>
          <w:rFonts w:ascii="Times New Roman" w:eastAsia="Times New Roman" w:hAnsi="Times New Roman" w:cs="Times New Roman"/>
          <w:b/>
          <w:sz w:val="24"/>
          <w:szCs w:val="24"/>
          <w:lang w:val="ru-RU" w:eastAsia="ru-RU"/>
        </w:rPr>
        <w:t xml:space="preserve">Шини для транспортних засобів </w:t>
      </w:r>
      <w:r w:rsidR="00A642CD" w:rsidRPr="00A642CD">
        <w:rPr>
          <w:rFonts w:ascii="Times New Roman" w:eastAsia="Times New Roman" w:hAnsi="Times New Roman" w:cs="Times New Roman"/>
          <w:b/>
          <w:sz w:val="24"/>
          <w:szCs w:val="24"/>
          <w:lang w:val="ru-RU" w:eastAsia="ru-RU"/>
        </w:rPr>
        <w:t>(Код ДК 021:2015 - 34350000-5 Шини для транспортних засобів великої та малої тоннажності)</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CA4703" w:rsidRDefault="00CA4703" w:rsidP="00A6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CA4703">
              <w:rPr>
                <w:rFonts w:ascii="Times New Roman" w:eastAsia="Times New Roman" w:hAnsi="Times New Roman" w:cs="Times New Roman"/>
                <w:b/>
                <w:sz w:val="24"/>
                <w:szCs w:val="24"/>
                <w:lang w:eastAsia="ru-RU"/>
              </w:rPr>
              <w:br/>
              <w:t>Шини для транспортних засобів</w:t>
            </w:r>
            <w:r>
              <w:rPr>
                <w:rFonts w:ascii="Times New Roman" w:eastAsia="Times New Roman" w:hAnsi="Times New Roman" w:cs="Times New Roman"/>
                <w:b/>
                <w:sz w:val="24"/>
                <w:szCs w:val="24"/>
                <w:lang w:eastAsia="ru-RU"/>
              </w:rPr>
              <w:t xml:space="preserve"> </w:t>
            </w:r>
            <w:r w:rsidR="00A642CD">
              <w:rPr>
                <w:rFonts w:ascii="Times New Roman" w:eastAsia="Times New Roman" w:hAnsi="Times New Roman" w:cs="Times New Roman"/>
                <w:b/>
                <w:sz w:val="24"/>
                <w:szCs w:val="24"/>
                <w:lang w:val="ru-RU" w:eastAsia="ru-RU"/>
              </w:rPr>
              <w:t xml:space="preserve"> </w:t>
            </w:r>
            <w:r w:rsidR="00A642CD" w:rsidRPr="00A642CD">
              <w:rPr>
                <w:rFonts w:ascii="Times New Roman" w:eastAsia="Times New Roman" w:hAnsi="Times New Roman" w:cs="Times New Roman"/>
                <w:b/>
                <w:sz w:val="24"/>
                <w:szCs w:val="24"/>
                <w:lang w:val="ru-RU" w:eastAsia="ru-RU"/>
              </w:rPr>
              <w:t>(Код ДК 021:2015 - 34350000-5 Шини для транспортних засобів великої та малої тоннажності)</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 xml:space="preserve">(для робіт або </w:t>
            </w:r>
            <w:r w:rsidRPr="00CA799D">
              <w:rPr>
                <w:rFonts w:ascii="Times New Roman" w:eastAsia="Times New Roman" w:hAnsi="Times New Roman" w:cs="Times New Roman"/>
                <w:i/>
                <w:sz w:val="24"/>
                <w:szCs w:val="24"/>
              </w:rPr>
              <w:lastRenderedPageBreak/>
              <w:t>послуг)</w:t>
            </w:r>
          </w:p>
        </w:tc>
        <w:tc>
          <w:tcPr>
            <w:tcW w:w="6450" w:type="dxa"/>
          </w:tcPr>
          <w:p w:rsidR="009A3988" w:rsidRPr="00591A09" w:rsidRDefault="009A3988" w:rsidP="009A398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00A642CD">
              <w:rPr>
                <w:rFonts w:ascii="Times New Roman" w:eastAsia="Times New Roman" w:hAnsi="Times New Roman" w:cs="Times New Roman"/>
                <w:b/>
                <w:sz w:val="24"/>
                <w:szCs w:val="24"/>
              </w:rPr>
              <w:t>21</w:t>
            </w:r>
            <w:r w:rsidR="00A703AC">
              <w:rPr>
                <w:rFonts w:ascii="Times New Roman" w:eastAsia="Times New Roman" w:hAnsi="Times New Roman" w:cs="Times New Roman"/>
                <w:b/>
                <w:sz w:val="24"/>
                <w:szCs w:val="24"/>
              </w:rPr>
              <w:t xml:space="preserve"> найменування</w:t>
            </w:r>
          </w:p>
          <w:p w:rsidR="009A3988" w:rsidRPr="00FE4EB8" w:rsidRDefault="009A3988" w:rsidP="009A398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Місце поставки – м.Київ,</w:t>
            </w:r>
            <w:r>
              <w:rPr>
                <w:rFonts w:ascii="Times New Roman" w:eastAsia="Times New Roman" w:hAnsi="Times New Roman" w:cs="Times New Roman"/>
                <w:b/>
                <w:sz w:val="24"/>
                <w:szCs w:val="24"/>
              </w:rPr>
              <w:t xml:space="preserve"> </w:t>
            </w:r>
            <w:r w:rsidR="00A703AC">
              <w:rPr>
                <w:rFonts w:ascii="Times New Roman" w:eastAsia="Times New Roman" w:hAnsi="Times New Roman" w:cs="Times New Roman"/>
                <w:b/>
                <w:sz w:val="24"/>
                <w:szCs w:val="24"/>
              </w:rPr>
              <w:t>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704825">
              <w:rPr>
                <w:rFonts w:ascii="Times New Roman" w:eastAsia="Times New Roman" w:hAnsi="Times New Roman" w:cs="Times New Roman"/>
                <w:b/>
                <w:color w:val="FF0000"/>
                <w:sz w:val="24"/>
                <w:szCs w:val="24"/>
              </w:rPr>
              <w:t>10</w:t>
            </w:r>
            <w:r w:rsidRPr="00E77672">
              <w:rPr>
                <w:rFonts w:ascii="Times New Roman" w:eastAsia="Times New Roman" w:hAnsi="Times New Roman" w:cs="Times New Roman"/>
                <w:b/>
                <w:color w:val="FF0000"/>
                <w:sz w:val="24"/>
                <w:szCs w:val="24"/>
              </w:rPr>
              <w:t xml:space="preserve"> </w:t>
            </w:r>
            <w:r w:rsidR="00544749">
              <w:rPr>
                <w:rFonts w:ascii="Times New Roman" w:eastAsia="Times New Roman" w:hAnsi="Times New Roman" w:cs="Times New Roman"/>
                <w:b/>
                <w:color w:val="FF0000"/>
                <w:sz w:val="24"/>
                <w:szCs w:val="24"/>
              </w:rPr>
              <w:t>лютого</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w:t>
            </w:r>
            <w:r>
              <w:rPr>
                <w:rFonts w:ascii="Times New Roman" w:eastAsia="Times New Roman" w:hAnsi="Times New Roman" w:cs="Times New Roman"/>
                <w:color w:val="00B050"/>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color w:val="00B050"/>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CA4703"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CA4703" w:rsidRPr="00CA4703">
        <w:rPr>
          <w:rFonts w:ascii="Arial" w:eastAsia="Times New Roman" w:hAnsi="Arial" w:cs="Arial"/>
          <w:b/>
          <w:color w:val="000000"/>
          <w:sz w:val="24"/>
          <w:szCs w:val="24"/>
          <w:bdr w:val="none" w:sz="0" w:space="0" w:color="auto" w:frame="1"/>
        </w:rPr>
        <w:t xml:space="preserve"> </w:t>
      </w:r>
      <w:r w:rsidR="00CA4703" w:rsidRPr="00CA4703">
        <w:rPr>
          <w:rFonts w:ascii="Times New Roman" w:eastAsia="Times New Roman" w:hAnsi="Times New Roman" w:cs="Times New Roman"/>
          <w:sz w:val="24"/>
          <w:szCs w:val="24"/>
          <w:lang w:eastAsia="ru-RU"/>
        </w:rPr>
        <w:br/>
      </w:r>
      <w:r w:rsidR="00CA4703" w:rsidRPr="00CA4703">
        <w:rPr>
          <w:rFonts w:ascii="Times New Roman" w:eastAsia="Times New Roman" w:hAnsi="Times New Roman" w:cs="Times New Roman"/>
          <w:b/>
          <w:sz w:val="24"/>
          <w:szCs w:val="24"/>
          <w:lang w:eastAsia="ru-RU"/>
        </w:rPr>
        <w:t>Шини для транспортних засобів</w:t>
      </w:r>
      <w:r w:rsidR="00CA4703">
        <w:rPr>
          <w:rFonts w:ascii="Times New Roman" w:eastAsia="Times New Roman" w:hAnsi="Times New Roman" w:cs="Times New Roman"/>
          <w:sz w:val="24"/>
          <w:szCs w:val="24"/>
          <w:lang w:eastAsia="ru-RU"/>
        </w:rPr>
        <w:t xml:space="preserve"> </w:t>
      </w:r>
      <w:r w:rsidR="00A642CD" w:rsidRPr="00A642CD">
        <w:rPr>
          <w:rFonts w:ascii="Times New Roman" w:eastAsia="Times New Roman" w:hAnsi="Times New Roman" w:cs="Times New Roman"/>
          <w:b/>
          <w:sz w:val="24"/>
          <w:szCs w:val="24"/>
          <w:lang w:val="ru-RU" w:eastAsia="ru-RU"/>
        </w:rPr>
        <w:t>(Код ДК 021:2015 - 34350000-5 Шини для транспортних засобів великої та малої тоннажності)</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CA4703" w:rsidRPr="00CA4703" w:rsidRDefault="00CA4703" w:rsidP="00CA4703">
      <w:pPr>
        <w:spacing w:after="0" w:line="240" w:lineRule="auto"/>
        <w:ind w:left="-284"/>
        <w:jc w:val="center"/>
        <w:rPr>
          <w:rFonts w:ascii="Times New Roman" w:eastAsia="Times New Roman" w:hAnsi="Times New Roman" w:cs="Times New Roman"/>
          <w:i/>
          <w:sz w:val="28"/>
          <w:szCs w:val="28"/>
          <w:lang w:eastAsia="ru-RU"/>
        </w:rPr>
      </w:pPr>
      <w:r w:rsidRPr="00CA4703">
        <w:rPr>
          <w:rFonts w:ascii="Times New Roman" w:eastAsia="Times New Roman" w:hAnsi="Times New Roman" w:cs="Times New Roman"/>
          <w:i/>
          <w:sz w:val="28"/>
          <w:szCs w:val="28"/>
          <w:lang w:eastAsia="ru-RU"/>
        </w:rPr>
        <w:br/>
        <w:t>Шини для транспортних засобів</w:t>
      </w:r>
    </w:p>
    <w:p w:rsidR="0091098F" w:rsidRDefault="00A642CD" w:rsidP="00DE590E">
      <w:pPr>
        <w:spacing w:after="0" w:line="240" w:lineRule="auto"/>
        <w:ind w:left="-284"/>
        <w:jc w:val="center"/>
        <w:rPr>
          <w:rFonts w:ascii="Times New Roman" w:eastAsia="Times New Roman" w:hAnsi="Times New Roman" w:cs="Times New Roman"/>
          <w:i/>
          <w:sz w:val="28"/>
          <w:szCs w:val="28"/>
          <w:lang w:val="ru-RU" w:eastAsia="ru-RU"/>
        </w:rPr>
      </w:pPr>
      <w:r w:rsidRPr="00A642CD">
        <w:rPr>
          <w:rFonts w:ascii="Times New Roman" w:eastAsia="Times New Roman" w:hAnsi="Times New Roman" w:cs="Times New Roman"/>
          <w:i/>
          <w:sz w:val="28"/>
          <w:szCs w:val="28"/>
          <w:lang w:val="ru-RU" w:eastAsia="ru-RU"/>
        </w:rPr>
        <w:t xml:space="preserve"> (Код ДК 021:2015 - 34350000-5 Шини для транспортних засобів великої та малої тоннажності)</w:t>
      </w:r>
    </w:p>
    <w:p w:rsidR="00A642CD" w:rsidRPr="00A642CD" w:rsidRDefault="00A642CD" w:rsidP="00DE590E">
      <w:pPr>
        <w:spacing w:after="0" w:line="240" w:lineRule="auto"/>
        <w:ind w:left="-284"/>
        <w:jc w:val="center"/>
        <w:rPr>
          <w:rFonts w:ascii="Times New Roman" w:eastAsia="Times New Roman" w:hAnsi="Times New Roman" w:cs="Times New Roman"/>
          <w:i/>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CF791C" w:rsidRDefault="00CF791C" w:rsidP="00CF791C">
      <w:pPr>
        <w:spacing w:after="0" w:line="240" w:lineRule="auto"/>
        <w:ind w:left="-284"/>
        <w:rPr>
          <w:rFonts w:ascii="Times New Roman" w:eastAsia="Times New Roman" w:hAnsi="Times New Roman" w:cs="Times New Roman"/>
          <w:b/>
          <w:sz w:val="28"/>
          <w:szCs w:val="28"/>
          <w:lang w:eastAsia="ru-RU"/>
        </w:rPr>
      </w:pPr>
    </w:p>
    <w:tbl>
      <w:tblPr>
        <w:tblW w:w="9764" w:type="dxa"/>
        <w:tblInd w:w="108" w:type="dxa"/>
        <w:tblLook w:val="04A0" w:firstRow="1" w:lastRow="0" w:firstColumn="1" w:lastColumn="0" w:noHBand="0" w:noVBand="1"/>
      </w:tblPr>
      <w:tblGrid>
        <w:gridCol w:w="530"/>
        <w:gridCol w:w="2266"/>
        <w:gridCol w:w="1091"/>
        <w:gridCol w:w="1220"/>
        <w:gridCol w:w="1171"/>
        <w:gridCol w:w="1559"/>
        <w:gridCol w:w="1927"/>
      </w:tblGrid>
      <w:tr w:rsidR="00A642CD" w:rsidRPr="00A642CD" w:rsidTr="00A642CD">
        <w:trPr>
          <w:trHeight w:val="838"/>
        </w:trPr>
        <w:tc>
          <w:tcPr>
            <w:tcW w:w="471" w:type="dxa"/>
            <w:tcBorders>
              <w:top w:val="single" w:sz="4" w:space="0" w:color="auto"/>
              <w:left w:val="single" w:sz="4" w:space="0" w:color="auto"/>
              <w:bottom w:val="nil"/>
              <w:right w:val="nil"/>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 п/п</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Наменування</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Кількість, шт.</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Сезонність</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Індекс швидкості</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Індекс навантаження</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Прим.</w:t>
            </w:r>
          </w:p>
        </w:tc>
      </w:tr>
      <w:tr w:rsidR="00A642CD" w:rsidRPr="00A642CD" w:rsidTr="00A642CD">
        <w:trPr>
          <w:trHeight w:val="279"/>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rPr>
            </w:pPr>
            <w:r w:rsidRPr="00A642CD">
              <w:rPr>
                <w:rFonts w:eastAsia="Times New Roman"/>
              </w:rPr>
              <w:t>175R13C</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20</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97/95</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R</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посилена</w:t>
            </w:r>
          </w:p>
        </w:tc>
      </w:tr>
      <w:tr w:rsidR="00A642CD" w:rsidRPr="00A642CD" w:rsidTr="00A642CD">
        <w:trPr>
          <w:trHeight w:val="728"/>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235/65 R16C</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8</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Літо</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121/119</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S</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 xml:space="preserve">паливна еф-сть- не гірше C </w:t>
            </w:r>
            <w:r w:rsidRPr="00A642CD">
              <w:rPr>
                <w:rFonts w:eastAsia="Times New Roman"/>
                <w:color w:val="000000"/>
                <w:sz w:val="18"/>
                <w:szCs w:val="18"/>
              </w:rPr>
              <w:br/>
              <w:t>клас счеплення- не гірше B</w:t>
            </w:r>
            <w:r w:rsidRPr="00A642CD">
              <w:rPr>
                <w:rFonts w:eastAsia="Times New Roman"/>
                <w:color w:val="000000"/>
                <w:sz w:val="18"/>
                <w:szCs w:val="18"/>
              </w:rPr>
              <w:br/>
              <w:t>рівень шуму-не більше 70dB</w:t>
            </w:r>
          </w:p>
        </w:tc>
      </w:tr>
      <w:tr w:rsidR="00A642CD" w:rsidRPr="00A642CD" w:rsidTr="00A642CD">
        <w:trPr>
          <w:trHeight w:val="728"/>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3</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235/65 R16C</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8</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Зима</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121/119</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S</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 xml:space="preserve">паливна еф-сть- не гірше C </w:t>
            </w:r>
            <w:r w:rsidRPr="00A642CD">
              <w:rPr>
                <w:rFonts w:eastAsia="Times New Roman"/>
                <w:color w:val="000000"/>
                <w:sz w:val="18"/>
                <w:szCs w:val="18"/>
              </w:rPr>
              <w:br/>
              <w:t>клас счеплення- не гірше B</w:t>
            </w:r>
            <w:r w:rsidRPr="00A642CD">
              <w:rPr>
                <w:rFonts w:eastAsia="Times New Roman"/>
                <w:color w:val="000000"/>
                <w:sz w:val="18"/>
                <w:szCs w:val="18"/>
              </w:rPr>
              <w:br/>
              <w:t>рівень шуму-не більше 72dB</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4</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320 R508 (12.00 R20)</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60</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154/149</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J</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з камерою</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5</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12-16.5 NHS L-4A 14PR</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145</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A2</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з камерою</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6</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12,4-28 (320/85-28) 12PR</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131</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A6</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з камерою</w:t>
            </w:r>
          </w:p>
        </w:tc>
      </w:tr>
      <w:tr w:rsidR="00A642CD" w:rsidRPr="00A642CD" w:rsidTr="00A642CD">
        <w:trPr>
          <w:trHeight w:val="69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7</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15,5-38 (400-965) 10PR</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137</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A8</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протектор- QZ-710</w:t>
            </w:r>
            <w:r w:rsidRPr="00A642CD">
              <w:rPr>
                <w:rFonts w:eastAsia="Times New Roman"/>
                <w:color w:val="000000"/>
                <w:sz w:val="18"/>
                <w:szCs w:val="18"/>
              </w:rPr>
              <w:br/>
              <w:t>з камерою, глубина протектора не меньше 38 мм</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8</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8.25 R20 PR10</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125/122</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К</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протектор -  ВС-57</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9</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9.00 R20 PR16</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 xml:space="preserve">144/142 </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К</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протектор -  ИН-142Б</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10</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9.00-16 PR10</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8</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123</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A6</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протектор -  Я-324А</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11</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rPr>
            </w:pPr>
            <w:r w:rsidRPr="00A642CD">
              <w:rPr>
                <w:rFonts w:eastAsia="Times New Roman"/>
              </w:rPr>
              <w:t>215/75 R17.5 PR16</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4</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127/124</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M</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універсальна</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12</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rPr>
            </w:pPr>
            <w:r w:rsidRPr="00A642CD">
              <w:rPr>
                <w:rFonts w:eastAsia="Times New Roman"/>
              </w:rPr>
              <w:t>20.5-25 PR24</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189</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A2</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індустріальна E-3/L-3</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13</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rPr>
            </w:pPr>
            <w:r w:rsidRPr="00A642CD">
              <w:rPr>
                <w:rFonts w:eastAsia="Times New Roman"/>
              </w:rPr>
              <w:t>11.5/80 R15,3 PR18</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4</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143</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A8</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причеп</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14</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rPr>
            </w:pPr>
            <w:r w:rsidRPr="00A642CD">
              <w:rPr>
                <w:rFonts w:eastAsia="Times New Roman"/>
              </w:rPr>
              <w:t>315/80 R22,5 PR20</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20</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156/150</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M</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універсальна</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15</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18.4-26 PR14</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155</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A8</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протектор -  шашка</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16</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12.5/80-18 PR18</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138</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A8</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протектор -  клюшка</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17</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12,4-16 PR8</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4</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111</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A6</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МТЗ</w:t>
            </w:r>
          </w:p>
        </w:tc>
      </w:tr>
      <w:tr w:rsidR="00A642CD" w:rsidRPr="00A642CD" w:rsidTr="00A642CD">
        <w:trPr>
          <w:trHeight w:val="728"/>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lastRenderedPageBreak/>
              <w:t>18</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215/70 R15C</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8</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 xml:space="preserve"> 109/107</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S</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 xml:space="preserve">паливна еф-сть- не гірше C </w:t>
            </w:r>
            <w:r w:rsidRPr="00A642CD">
              <w:rPr>
                <w:rFonts w:eastAsia="Times New Roman"/>
                <w:color w:val="000000"/>
                <w:sz w:val="18"/>
                <w:szCs w:val="18"/>
              </w:rPr>
              <w:br/>
              <w:t>клас счеплення- не гірше A</w:t>
            </w:r>
            <w:r w:rsidRPr="00A642CD">
              <w:rPr>
                <w:rFonts w:eastAsia="Times New Roman"/>
                <w:color w:val="000000"/>
                <w:sz w:val="18"/>
                <w:szCs w:val="18"/>
              </w:rPr>
              <w:br/>
              <w:t>рівень шуму-не більше 71dB</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19</w:t>
            </w:r>
          </w:p>
        </w:tc>
        <w:tc>
          <w:tcPr>
            <w:tcW w:w="2550" w:type="dxa"/>
            <w:tcBorders>
              <w:top w:val="nil"/>
              <w:left w:val="nil"/>
              <w:bottom w:val="single" w:sz="4" w:space="0" w:color="auto"/>
              <w:right w:val="single" w:sz="4" w:space="0" w:color="auto"/>
            </w:tcBorders>
            <w:shd w:val="clear" w:color="000000" w:fill="FFFFFF"/>
            <w:vAlign w:val="center"/>
            <w:hideMark/>
          </w:tcPr>
          <w:p w:rsidR="00A642CD" w:rsidRPr="00A642CD" w:rsidRDefault="00A642CD" w:rsidP="00A642CD">
            <w:pPr>
              <w:spacing w:after="0" w:line="240" w:lineRule="auto"/>
              <w:rPr>
                <w:rFonts w:eastAsia="Times New Roman"/>
              </w:rPr>
            </w:pPr>
            <w:r w:rsidRPr="00A642CD">
              <w:rPr>
                <w:rFonts w:eastAsia="Times New Roman"/>
              </w:rPr>
              <w:t>195R14C</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4</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106/104</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R</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посилена</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20</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rPr>
            </w:pPr>
            <w:r w:rsidRPr="00A642CD">
              <w:rPr>
                <w:rFonts w:eastAsia="Times New Roman"/>
                <w:color w:val="000000"/>
              </w:rPr>
              <w:t>18.4-34 PR20</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156</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A8</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з камерою</w:t>
            </w:r>
          </w:p>
        </w:tc>
      </w:tr>
      <w:tr w:rsidR="00A642CD" w:rsidRPr="00A642CD" w:rsidTr="00A642CD">
        <w:trPr>
          <w:trHeight w:val="279"/>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21</w:t>
            </w:r>
          </w:p>
        </w:tc>
        <w:tc>
          <w:tcPr>
            <w:tcW w:w="255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rPr>
            </w:pPr>
            <w:r w:rsidRPr="00A642CD">
              <w:rPr>
                <w:rFonts w:eastAsia="Times New Roman"/>
              </w:rPr>
              <w:t>205R14C</w:t>
            </w:r>
          </w:p>
        </w:tc>
        <w:tc>
          <w:tcPr>
            <w:tcW w:w="1003"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rPr>
            </w:pPr>
            <w:r w:rsidRPr="00A642CD">
              <w:rPr>
                <w:rFonts w:eastAsia="Times New Roman"/>
                <w:color w:val="000000"/>
              </w:rPr>
              <w:t>4</w:t>
            </w:r>
          </w:p>
        </w:tc>
        <w:tc>
          <w:tcPr>
            <w:tcW w:w="109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Всесезонні</w:t>
            </w:r>
          </w:p>
        </w:tc>
        <w:tc>
          <w:tcPr>
            <w:tcW w:w="1090"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 xml:space="preserve"> 109/107</w:t>
            </w:r>
          </w:p>
        </w:tc>
        <w:tc>
          <w:tcPr>
            <w:tcW w:w="1386"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jc w:val="center"/>
              <w:rPr>
                <w:rFonts w:eastAsia="Times New Roman"/>
                <w:color w:val="000000"/>
                <w:sz w:val="20"/>
                <w:szCs w:val="20"/>
              </w:rPr>
            </w:pPr>
            <w:r w:rsidRPr="00A642CD">
              <w:rPr>
                <w:rFonts w:eastAsia="Times New Roman"/>
                <w:color w:val="000000"/>
                <w:sz w:val="20"/>
                <w:szCs w:val="20"/>
              </w:rPr>
              <w:t>Q</w:t>
            </w:r>
          </w:p>
        </w:tc>
        <w:tc>
          <w:tcPr>
            <w:tcW w:w="2168" w:type="dxa"/>
            <w:tcBorders>
              <w:top w:val="nil"/>
              <w:left w:val="nil"/>
              <w:bottom w:val="single" w:sz="4" w:space="0" w:color="auto"/>
              <w:right w:val="single" w:sz="4" w:space="0" w:color="auto"/>
            </w:tcBorders>
            <w:shd w:val="clear" w:color="auto" w:fill="auto"/>
            <w:vAlign w:val="center"/>
            <w:hideMark/>
          </w:tcPr>
          <w:p w:rsidR="00A642CD" w:rsidRPr="00A642CD" w:rsidRDefault="00A642CD" w:rsidP="00A642CD">
            <w:pPr>
              <w:spacing w:after="0" w:line="240" w:lineRule="auto"/>
              <w:rPr>
                <w:rFonts w:eastAsia="Times New Roman"/>
                <w:color w:val="000000"/>
                <w:sz w:val="18"/>
                <w:szCs w:val="18"/>
              </w:rPr>
            </w:pPr>
            <w:r w:rsidRPr="00A642CD">
              <w:rPr>
                <w:rFonts w:eastAsia="Times New Roman"/>
                <w:color w:val="000000"/>
                <w:sz w:val="18"/>
                <w:szCs w:val="18"/>
              </w:rPr>
              <w:t>посилена</w:t>
            </w:r>
          </w:p>
        </w:tc>
      </w:tr>
    </w:tbl>
    <w:p w:rsidR="00A642CD" w:rsidRDefault="00A642CD" w:rsidP="00CF791C">
      <w:pPr>
        <w:spacing w:after="0" w:line="240" w:lineRule="auto"/>
        <w:ind w:left="-284"/>
        <w:rPr>
          <w:rFonts w:ascii="Times New Roman" w:eastAsia="Times New Roman" w:hAnsi="Times New Roman" w:cs="Times New Roman"/>
          <w:b/>
          <w:sz w:val="28"/>
          <w:szCs w:val="28"/>
          <w:lang w:eastAsia="ru-RU"/>
        </w:rPr>
      </w:pPr>
    </w:p>
    <w:p w:rsidR="00A642CD" w:rsidRDefault="00A642CD" w:rsidP="00CF791C">
      <w:pPr>
        <w:spacing w:after="0" w:line="240" w:lineRule="auto"/>
        <w:ind w:left="-284"/>
        <w:rPr>
          <w:rFonts w:ascii="Times New Roman" w:eastAsia="Times New Roman" w:hAnsi="Times New Roman" w:cs="Times New Roman"/>
          <w:b/>
          <w:sz w:val="28"/>
          <w:szCs w:val="28"/>
          <w:lang w:eastAsia="ru-RU"/>
        </w:rPr>
      </w:pPr>
    </w:p>
    <w:p w:rsidR="00A642CD" w:rsidRDefault="00A642CD" w:rsidP="00CF791C">
      <w:pPr>
        <w:spacing w:after="0" w:line="240" w:lineRule="auto"/>
        <w:ind w:left="-284"/>
        <w:rPr>
          <w:rFonts w:ascii="Times New Roman" w:eastAsia="Times New Roman" w:hAnsi="Times New Roman" w:cs="Times New Roman"/>
          <w:b/>
          <w:sz w:val="28"/>
          <w:szCs w:val="28"/>
          <w:lang w:eastAsia="ru-RU"/>
        </w:rPr>
      </w:pPr>
    </w:p>
    <w:p w:rsidR="00A642CD" w:rsidRPr="00906D40" w:rsidRDefault="00A642CD" w:rsidP="00CF791C">
      <w:pPr>
        <w:spacing w:after="0" w:line="240" w:lineRule="auto"/>
        <w:ind w:left="-284"/>
        <w:rPr>
          <w:rFonts w:ascii="Times New Roman" w:eastAsia="Times New Roman" w:hAnsi="Times New Roman" w:cs="Times New Roman"/>
          <w:b/>
          <w:sz w:val="28"/>
          <w:szCs w:val="28"/>
          <w:lang w:eastAsia="ru-RU"/>
        </w:rPr>
      </w:pPr>
    </w:p>
    <w:p w:rsidR="00B0330B" w:rsidRPr="00B0330B" w:rsidRDefault="00B0330B" w:rsidP="00B0330B">
      <w:pPr>
        <w:widowControl w:val="0"/>
        <w:spacing w:after="0" w:line="240" w:lineRule="auto"/>
        <w:jc w:val="both"/>
        <w:rPr>
          <w:rFonts w:ascii="Times New Roman" w:eastAsia="Times New Roman" w:hAnsi="Times New Roman" w:cs="Times New Roman"/>
          <w:b/>
          <w:bCs/>
          <w:sz w:val="24"/>
          <w:szCs w:val="24"/>
        </w:rPr>
      </w:pPr>
      <w:r w:rsidRPr="00B0330B">
        <w:rPr>
          <w:rFonts w:ascii="Times New Roman" w:eastAsia="Times New Roman" w:hAnsi="Times New Roman" w:cs="Times New Roman"/>
          <w:b/>
          <w:bCs/>
          <w:sz w:val="24"/>
          <w:szCs w:val="24"/>
        </w:rPr>
        <w:t>Додаткові характеристики, умови:</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Період постачання</w:t>
      </w:r>
      <w:r>
        <w:rPr>
          <w:rFonts w:ascii="Times New Roman" w:eastAsia="Times New Roman" w:hAnsi="Times New Roman" w:cs="Times New Roman"/>
          <w:bCs/>
          <w:i/>
          <w:sz w:val="24"/>
          <w:szCs w:val="24"/>
        </w:rPr>
        <w:t>: Поставка товару здійснюється</w:t>
      </w:r>
      <w:r w:rsidRPr="00B0330B">
        <w:rPr>
          <w:rFonts w:ascii="Times New Roman" w:eastAsia="Times New Roman" w:hAnsi="Times New Roman" w:cs="Times New Roman"/>
          <w:bCs/>
          <w:i/>
          <w:sz w:val="24"/>
          <w:szCs w:val="24"/>
        </w:rPr>
        <w:t>, згідно заявки Замовника протягом 2024</w:t>
      </w:r>
      <w:r>
        <w:rPr>
          <w:rFonts w:ascii="Times New Roman" w:eastAsia="Times New Roman" w:hAnsi="Times New Roman" w:cs="Times New Roman"/>
          <w:bCs/>
          <w:i/>
          <w:sz w:val="24"/>
          <w:szCs w:val="24"/>
        </w:rPr>
        <w:t xml:space="preserve"> року, протягом 5 календарних днів</w:t>
      </w:r>
      <w:r w:rsidRPr="00B0330B">
        <w:rPr>
          <w:rFonts w:ascii="Times New Roman" w:eastAsia="Times New Roman" w:hAnsi="Times New Roman" w:cs="Times New Roman"/>
          <w:bCs/>
          <w:i/>
          <w:sz w:val="24"/>
          <w:szCs w:val="24"/>
        </w:rPr>
        <w:t xml:space="preserve"> з дня надання заявки    </w:t>
      </w:r>
    </w:p>
    <w:p w:rsidR="00B0330B" w:rsidRDefault="002C0BC2" w:rsidP="00B0330B">
      <w:pPr>
        <w:widowControl w:val="0"/>
        <w:spacing w:after="0" w:line="240" w:lineRule="auto"/>
        <w:jc w:val="both"/>
        <w:rPr>
          <w:rFonts w:ascii="Times New Roman" w:eastAsia="Times New Roman" w:hAnsi="Times New Roman" w:cs="Times New Roman"/>
          <w:bCs/>
          <w:i/>
          <w:sz w:val="24"/>
          <w:szCs w:val="24"/>
        </w:rPr>
      </w:pPr>
      <w:r w:rsidRPr="002C0BC2">
        <w:rPr>
          <w:rFonts w:ascii="Times New Roman" w:eastAsia="Times New Roman" w:hAnsi="Times New Roman" w:cs="Times New Roman"/>
          <w:bCs/>
          <w:i/>
          <w:sz w:val="24"/>
          <w:szCs w:val="24"/>
        </w:rPr>
        <w:t>Адреса постачання м. Київ, проспект Науки,53</w:t>
      </w:r>
    </w:p>
    <w:p w:rsidR="002C0BC2" w:rsidRDefault="002C0BC2" w:rsidP="00B0330B">
      <w:pPr>
        <w:widowControl w:val="0"/>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Умови поставки: </w:t>
      </w:r>
    </w:p>
    <w:p w:rsidR="000E5318" w:rsidRPr="000E5318" w:rsidRDefault="000E5318" w:rsidP="000E5318">
      <w:pPr>
        <w:widowControl w:val="0"/>
        <w:spacing w:after="0" w:line="240" w:lineRule="auto"/>
        <w:jc w:val="both"/>
        <w:rPr>
          <w:rFonts w:ascii="Times New Roman" w:eastAsia="Times New Roman" w:hAnsi="Times New Roman" w:cs="Times New Roman"/>
          <w:bCs/>
          <w:i/>
          <w:sz w:val="24"/>
          <w:szCs w:val="24"/>
        </w:rPr>
      </w:pPr>
      <w:r w:rsidRPr="000E5318">
        <w:rPr>
          <w:rFonts w:ascii="Times New Roman" w:eastAsia="Times New Roman" w:hAnsi="Times New Roman" w:cs="Times New Roman"/>
          <w:bCs/>
          <w:i/>
          <w:sz w:val="24"/>
          <w:szCs w:val="24"/>
        </w:rPr>
        <w:t>-  Шини мають бути нові (</w:t>
      </w:r>
      <w:r w:rsidRPr="000E5318">
        <w:rPr>
          <w:rFonts w:ascii="Times New Roman" w:eastAsia="Times New Roman" w:hAnsi="Times New Roman" w:cs="Times New Roman"/>
          <w:b/>
          <w:bCs/>
          <w:i/>
          <w:sz w:val="24"/>
          <w:szCs w:val="24"/>
        </w:rPr>
        <w:t xml:space="preserve">рік виготовлення </w:t>
      </w:r>
      <w:r w:rsidR="00B7758C">
        <w:rPr>
          <w:rFonts w:ascii="Times New Roman" w:eastAsia="Times New Roman" w:hAnsi="Times New Roman" w:cs="Times New Roman"/>
          <w:b/>
          <w:bCs/>
          <w:i/>
          <w:sz w:val="24"/>
          <w:szCs w:val="24"/>
          <w:lang w:val="ru-RU"/>
        </w:rPr>
        <w:t>2022</w:t>
      </w:r>
      <w:bookmarkStart w:id="6" w:name="_GoBack"/>
      <w:bookmarkEnd w:id="6"/>
      <w:r>
        <w:rPr>
          <w:rFonts w:ascii="Times New Roman" w:eastAsia="Times New Roman" w:hAnsi="Times New Roman" w:cs="Times New Roman"/>
          <w:b/>
          <w:bCs/>
          <w:i/>
          <w:sz w:val="24"/>
          <w:szCs w:val="24"/>
          <w:lang w:val="ru-RU"/>
        </w:rPr>
        <w:t>-2024</w:t>
      </w:r>
      <w:r w:rsidRPr="000E5318">
        <w:rPr>
          <w:rFonts w:ascii="Times New Roman" w:eastAsia="Times New Roman" w:hAnsi="Times New Roman" w:cs="Times New Roman"/>
          <w:b/>
          <w:bCs/>
          <w:i/>
          <w:sz w:val="24"/>
          <w:szCs w:val="24"/>
        </w:rPr>
        <w:t xml:space="preserve"> р</w:t>
      </w:r>
      <w:r w:rsidRPr="000E5318">
        <w:rPr>
          <w:rFonts w:ascii="Times New Roman" w:eastAsia="Times New Roman" w:hAnsi="Times New Roman" w:cs="Times New Roman"/>
          <w:bCs/>
          <w:i/>
          <w:sz w:val="24"/>
          <w:szCs w:val="24"/>
        </w:rPr>
        <w:t xml:space="preserve">.), якісні, відповідних маркувань, згідно з переліком. </w:t>
      </w:r>
    </w:p>
    <w:p w:rsidR="000E5318" w:rsidRPr="000E5318" w:rsidRDefault="000E5318" w:rsidP="000E5318">
      <w:pPr>
        <w:widowControl w:val="0"/>
        <w:spacing w:after="0" w:line="240" w:lineRule="auto"/>
        <w:jc w:val="both"/>
        <w:rPr>
          <w:rFonts w:ascii="Times New Roman" w:eastAsia="Times New Roman" w:hAnsi="Times New Roman" w:cs="Times New Roman"/>
          <w:bCs/>
          <w:i/>
          <w:sz w:val="24"/>
          <w:szCs w:val="24"/>
        </w:rPr>
      </w:pPr>
      <w:r w:rsidRPr="000E5318">
        <w:rPr>
          <w:rFonts w:ascii="Times New Roman" w:eastAsia="Times New Roman" w:hAnsi="Times New Roman" w:cs="Times New Roman"/>
          <w:bCs/>
          <w:i/>
          <w:sz w:val="24"/>
          <w:szCs w:val="24"/>
        </w:rPr>
        <w:t xml:space="preserve">- На шині повинно бути відображено заводське маркування, а саме: тип, розмір, індекс навантаження та швидкості, сезонність, виробник, модель, рік виготовлення, тощо. Всі написи повинні мати відповідне заводське маркування, яке має повністю відповідати технічним характеристикам оригінальних шин та відповідає каталожного номеру заводу виробника. </w:t>
      </w:r>
    </w:p>
    <w:p w:rsidR="000E5318" w:rsidRPr="000E5318" w:rsidRDefault="000E5318" w:rsidP="000E5318">
      <w:pPr>
        <w:widowControl w:val="0"/>
        <w:spacing w:after="0" w:line="240" w:lineRule="auto"/>
        <w:jc w:val="both"/>
        <w:rPr>
          <w:rFonts w:ascii="Times New Roman" w:eastAsia="Times New Roman" w:hAnsi="Times New Roman" w:cs="Times New Roman"/>
          <w:bCs/>
          <w:i/>
          <w:sz w:val="24"/>
          <w:szCs w:val="24"/>
        </w:rPr>
      </w:pPr>
      <w:r w:rsidRPr="000E5318">
        <w:rPr>
          <w:rFonts w:ascii="Times New Roman" w:eastAsia="Times New Roman" w:hAnsi="Times New Roman" w:cs="Times New Roman"/>
          <w:bCs/>
          <w:i/>
          <w:sz w:val="24"/>
          <w:szCs w:val="24"/>
        </w:rPr>
        <w:t>- Пропозиції щодо постачання шин, що були у використані</w:t>
      </w:r>
      <w:r w:rsidR="00B7758C">
        <w:rPr>
          <w:rFonts w:ascii="Times New Roman" w:eastAsia="Times New Roman" w:hAnsi="Times New Roman" w:cs="Times New Roman"/>
          <w:bCs/>
          <w:i/>
          <w:sz w:val="24"/>
          <w:szCs w:val="24"/>
        </w:rPr>
        <w:t>, відновлені (наварка)</w:t>
      </w:r>
      <w:r w:rsidRPr="000E5318">
        <w:rPr>
          <w:rFonts w:ascii="Times New Roman" w:eastAsia="Times New Roman" w:hAnsi="Times New Roman" w:cs="Times New Roman"/>
          <w:bCs/>
          <w:i/>
          <w:sz w:val="24"/>
          <w:szCs w:val="24"/>
        </w:rPr>
        <w:t xml:space="preserve"> до розгляду не приймаються та участі у закупівлі не беруть.</w:t>
      </w:r>
    </w:p>
    <w:p w:rsidR="000E5318" w:rsidRPr="000E5318" w:rsidRDefault="000E5318" w:rsidP="000E5318">
      <w:pPr>
        <w:widowControl w:val="0"/>
        <w:spacing w:after="0" w:line="240" w:lineRule="auto"/>
        <w:jc w:val="both"/>
        <w:rPr>
          <w:rFonts w:ascii="Times New Roman" w:eastAsia="Times New Roman" w:hAnsi="Times New Roman" w:cs="Times New Roman"/>
          <w:bCs/>
          <w:i/>
          <w:sz w:val="24"/>
          <w:szCs w:val="24"/>
        </w:rPr>
      </w:pPr>
      <w:r w:rsidRPr="000E5318">
        <w:rPr>
          <w:rFonts w:ascii="Times New Roman" w:eastAsia="Times New Roman" w:hAnsi="Times New Roman" w:cs="Times New Roman"/>
          <w:bCs/>
          <w:i/>
          <w:sz w:val="24"/>
          <w:szCs w:val="24"/>
        </w:rPr>
        <w:t>- Пропозиції мають подаватися у повному обсязі та за повної номенклатури. Часткові (неповні) пропозиції до розгляду не допускаються.</w:t>
      </w:r>
    </w:p>
    <w:p w:rsidR="000E5318" w:rsidRPr="000E5318" w:rsidRDefault="000E5318" w:rsidP="000E5318">
      <w:pPr>
        <w:widowControl w:val="0"/>
        <w:spacing w:after="0" w:line="240" w:lineRule="auto"/>
        <w:jc w:val="both"/>
        <w:rPr>
          <w:rFonts w:ascii="Times New Roman" w:eastAsia="Times New Roman" w:hAnsi="Times New Roman" w:cs="Times New Roman"/>
          <w:bCs/>
          <w:i/>
          <w:sz w:val="24"/>
          <w:szCs w:val="24"/>
        </w:rPr>
      </w:pPr>
      <w:r w:rsidRPr="000E5318">
        <w:rPr>
          <w:rFonts w:ascii="Times New Roman" w:eastAsia="Times New Roman" w:hAnsi="Times New Roman" w:cs="Times New Roman"/>
          <w:bCs/>
          <w:i/>
          <w:sz w:val="24"/>
          <w:szCs w:val="24"/>
        </w:rPr>
        <w:t xml:space="preserve">- Товар має бути новим, мати гарантійний </w:t>
      </w:r>
      <w:r w:rsidR="00B7758C">
        <w:rPr>
          <w:rFonts w:ascii="Times New Roman" w:eastAsia="Times New Roman" w:hAnsi="Times New Roman" w:cs="Times New Roman"/>
          <w:bCs/>
          <w:i/>
          <w:sz w:val="24"/>
          <w:szCs w:val="24"/>
        </w:rPr>
        <w:t>строк</w:t>
      </w:r>
      <w:r w:rsidRPr="000E5318">
        <w:rPr>
          <w:rFonts w:ascii="Times New Roman" w:eastAsia="Times New Roman" w:hAnsi="Times New Roman" w:cs="Times New Roman"/>
          <w:bCs/>
          <w:i/>
          <w:sz w:val="24"/>
          <w:szCs w:val="24"/>
        </w:rPr>
        <w:t xml:space="preserve"> відповідно до гарантії  заводу-виробника, але не менше 12 місяців. </w:t>
      </w:r>
    </w:p>
    <w:p w:rsidR="000E5318" w:rsidRDefault="000E5318" w:rsidP="00B0330B">
      <w:pPr>
        <w:widowControl w:val="0"/>
        <w:spacing w:after="0" w:line="240" w:lineRule="auto"/>
        <w:jc w:val="both"/>
        <w:rPr>
          <w:rFonts w:ascii="Times New Roman" w:eastAsia="Times New Roman" w:hAnsi="Times New Roman" w:cs="Times New Roman"/>
          <w:bCs/>
          <w:i/>
          <w:sz w:val="24"/>
          <w:szCs w:val="24"/>
        </w:rPr>
      </w:pPr>
      <w:r w:rsidRPr="000E5318">
        <w:rPr>
          <w:rFonts w:ascii="Times New Roman" w:eastAsia="Times New Roman" w:hAnsi="Times New Roman" w:cs="Times New Roman"/>
          <w:bCs/>
          <w:i/>
          <w:sz w:val="24"/>
          <w:szCs w:val="24"/>
        </w:rPr>
        <w:t>- У разi настання гарантійного випадку, Постачальник повинен мати змогу замiни  поставленої шини в термін не бiльше п’яти  робочих днів.</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B7758C" w:rsidRDefault="00B0330B" w:rsidP="00B7758C">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У разі подання пропозиції, що не відповідає зазначеним вимогам, пропозиція буде відхилена, як така, що не відповідає вимогам Замовника.</w:t>
      </w:r>
    </w:p>
    <w:p w:rsidR="00B7758C" w:rsidRPr="00B7758C" w:rsidRDefault="00B7758C" w:rsidP="00B7758C">
      <w:pPr>
        <w:widowControl w:val="0"/>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Pr="00B7758C">
        <w:rPr>
          <w:rFonts w:ascii="Times New Roman" w:eastAsia="Times New Roman" w:hAnsi="Times New Roman" w:cs="Courier New"/>
          <w:b/>
          <w:i/>
          <w:kern w:val="2"/>
          <w:sz w:val="24"/>
          <w:szCs w:val="24"/>
          <w:highlight w:val="yellow"/>
          <w:lang w:val="ru-RU" w:eastAsia="ar-SA"/>
        </w:rPr>
        <w:t xml:space="preserve">Учасник повинен: Зазначити технічні та/або інші характеристики запропонованого Товару в </w:t>
      </w:r>
      <w:r w:rsidRPr="00B7758C">
        <w:rPr>
          <w:rFonts w:ascii="Times New Roman" w:eastAsia="Times New Roman" w:hAnsi="Times New Roman" w:cs="Courier New"/>
          <w:b/>
          <w:i/>
          <w:kern w:val="2"/>
          <w:sz w:val="24"/>
          <w:szCs w:val="24"/>
          <w:highlight w:val="yellow"/>
          <w:u w:val="single"/>
          <w:lang w:val="ru-RU" w:eastAsia="ar-SA"/>
        </w:rPr>
        <w:t>повному обсязі,</w:t>
      </w:r>
      <w:r w:rsidRPr="00B7758C">
        <w:rPr>
          <w:rFonts w:ascii="Times New Roman" w:eastAsia="Times New Roman" w:hAnsi="Times New Roman" w:cs="Courier New"/>
          <w:b/>
          <w:i/>
          <w:kern w:val="2"/>
          <w:sz w:val="24"/>
          <w:szCs w:val="24"/>
          <w:highlight w:val="yellow"/>
          <w:lang w:val="ru-RU" w:eastAsia="ar-SA"/>
        </w:rPr>
        <w:t xml:space="preserve"> що підтверджують відповідність Товару вимогам Замовника (у разі надання еквіваленту Товару, вказати технічні характеристики запропонованого еквіваленту Товару);</w:t>
      </w:r>
    </w:p>
    <w:p w:rsidR="00B7758C" w:rsidRPr="00B7758C" w:rsidRDefault="00B7758C" w:rsidP="00B7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i/>
          <w:kern w:val="2"/>
          <w:sz w:val="24"/>
          <w:szCs w:val="24"/>
          <w:highlight w:val="yellow"/>
          <w:lang w:val="ru-RU" w:eastAsia="ar-SA"/>
        </w:rPr>
      </w:pPr>
      <w:r w:rsidRPr="00B7758C">
        <w:rPr>
          <w:rFonts w:ascii="Times New Roman" w:eastAsia="Times New Roman" w:hAnsi="Times New Roman" w:cs="Courier New"/>
          <w:b/>
          <w:i/>
          <w:kern w:val="2"/>
          <w:sz w:val="24"/>
          <w:szCs w:val="24"/>
          <w:highlight w:val="yellow"/>
          <w:lang w:val="ru-RU" w:eastAsia="ar-SA"/>
        </w:rPr>
        <w:t>Зазначити, який товар Учасник зобов’язаний передати (поставити) Замовнику, вказавши: найменування товару (за наявності: марку, тип та інше).</w:t>
      </w:r>
    </w:p>
    <w:p w:rsidR="00B7758C" w:rsidRPr="00B7758C" w:rsidRDefault="00B7758C" w:rsidP="00B7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i/>
          <w:kern w:val="2"/>
          <w:sz w:val="24"/>
          <w:szCs w:val="24"/>
          <w:highlight w:val="yellow"/>
          <w:lang w:eastAsia="ar-SA"/>
        </w:rPr>
      </w:pPr>
      <w:r w:rsidRPr="00B7758C">
        <w:rPr>
          <w:rFonts w:ascii="Times New Roman" w:eastAsia="Times New Roman" w:hAnsi="Times New Roman" w:cs="Courier New"/>
          <w:b/>
          <w:i/>
          <w:kern w:val="2"/>
          <w:sz w:val="24"/>
          <w:szCs w:val="24"/>
          <w:highlight w:val="yellow"/>
          <w:lang w:val="ru-RU" w:eastAsia="ar-SA"/>
        </w:rPr>
        <w:t>Зазначити назву виробника та країну походження товару.</w:t>
      </w:r>
    </w:p>
    <w:p w:rsidR="00B7758C" w:rsidRPr="00B7758C" w:rsidRDefault="00B7758C" w:rsidP="00B7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i/>
          <w:kern w:val="2"/>
          <w:sz w:val="24"/>
          <w:szCs w:val="24"/>
          <w:lang w:eastAsia="ar-SA"/>
        </w:rPr>
      </w:pPr>
      <w:r w:rsidRPr="00B7758C">
        <w:rPr>
          <w:rFonts w:ascii="Times New Roman" w:eastAsia="Times New Roman" w:hAnsi="Times New Roman" w:cs="Courier New"/>
          <w:b/>
          <w:i/>
          <w:kern w:val="2"/>
          <w:sz w:val="24"/>
          <w:szCs w:val="24"/>
          <w:highlight w:val="yellow"/>
          <w:lang w:eastAsia="ar-SA"/>
        </w:rPr>
        <w:t>Для перевірки зазначеної вище інформації обов’язково надати посилання на сайт виробника.</w:t>
      </w:r>
    </w:p>
    <w:p w:rsidR="00E63B7E" w:rsidRPr="00B7758C"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w:t>
      </w:r>
      <w:r w:rsidRPr="00DE590E">
        <w:rPr>
          <w:rFonts w:ascii="Times New Roman" w:eastAsia="Times New Roman" w:hAnsi="Times New Roman" w:cs="Times New Roman"/>
          <w:i/>
          <w:color w:val="000000"/>
          <w:sz w:val="24"/>
          <w:szCs w:val="24"/>
          <w:lang w:eastAsia="ru-RU"/>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A02690" w:rsidRPr="00A02690" w:rsidTr="00D05A0A">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1</w:t>
            </w:r>
          </w:p>
          <w:p w:rsidR="00A02690" w:rsidRPr="00A02690" w:rsidRDefault="00A02690" w:rsidP="00A02690">
            <w:pPr>
              <w:rPr>
                <w:rFonts w:ascii="Times New Roman" w:eastAsia="Times New Roman" w:hAnsi="Times New Roman" w:cs="Times New Roman"/>
                <w:sz w:val="20"/>
                <w:szCs w:val="20"/>
              </w:rPr>
            </w:pPr>
            <w:r w:rsidRPr="00A02690">
              <w:rPr>
                <w:rFonts w:ascii="Times New Roman" w:eastAsia="Times New Roman" w:hAnsi="Times New Roman" w:cs="Times New Roman"/>
                <w:color w:val="FF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jc w:val="both"/>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зобов’язань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w:t>
      </w:r>
      <w:r w:rsidRPr="00DE590E">
        <w:rPr>
          <w:rFonts w:ascii="Times New Roman" w:eastAsia="Times New Roman" w:hAnsi="Times New Roman" w:cs="Times New Roman"/>
          <w:color w:val="000000"/>
          <w:sz w:val="24"/>
          <w:szCs w:val="24"/>
        </w:rPr>
        <w:lastRenderedPageBreak/>
        <w:t>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72" w:rsidRDefault="006C2772">
      <w:pPr>
        <w:spacing w:after="0" w:line="240" w:lineRule="auto"/>
      </w:pPr>
      <w:r>
        <w:separator/>
      </w:r>
    </w:p>
  </w:endnote>
  <w:endnote w:type="continuationSeparator" w:id="0">
    <w:p w:rsidR="006C2772" w:rsidRDefault="006C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CD" w:rsidRDefault="00FE06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758C">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CD" w:rsidRDefault="00FE06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72" w:rsidRDefault="006C2772">
      <w:pPr>
        <w:spacing w:after="0" w:line="240" w:lineRule="auto"/>
      </w:pPr>
      <w:r>
        <w:separator/>
      </w:r>
    </w:p>
  </w:footnote>
  <w:footnote w:type="continuationSeparator" w:id="0">
    <w:p w:rsidR="006C2772" w:rsidRDefault="006C2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CD" w:rsidRDefault="00FE06C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9"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7"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3"/>
  </w:num>
  <w:num w:numId="4">
    <w:abstractNumId w:val="19"/>
  </w:num>
  <w:num w:numId="5">
    <w:abstractNumId w:val="10"/>
  </w:num>
  <w:num w:numId="6">
    <w:abstractNumId w:val="17"/>
  </w:num>
  <w:num w:numId="7">
    <w:abstractNumId w:val="11"/>
  </w:num>
  <w:num w:numId="8">
    <w:abstractNumId w:val="9"/>
  </w:num>
  <w:num w:numId="9">
    <w:abstractNumId w:val="12"/>
  </w:num>
  <w:num w:numId="10">
    <w:abstractNumId w:val="3"/>
  </w:num>
  <w:num w:numId="11">
    <w:abstractNumId w:val="16"/>
  </w:num>
  <w:num w:numId="12">
    <w:abstractNumId w:val="7"/>
  </w:num>
  <w:num w:numId="13">
    <w:abstractNumId w:val="4"/>
  </w:num>
  <w:num w:numId="14">
    <w:abstractNumId w:val="5"/>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17B0C"/>
    <w:rsid w:val="00041876"/>
    <w:rsid w:val="000738EF"/>
    <w:rsid w:val="000D1B74"/>
    <w:rsid w:val="000D7464"/>
    <w:rsid w:val="000E1EF6"/>
    <w:rsid w:val="000E5318"/>
    <w:rsid w:val="000E6C9E"/>
    <w:rsid w:val="000F0060"/>
    <w:rsid w:val="00103ED3"/>
    <w:rsid w:val="0012451D"/>
    <w:rsid w:val="00145F65"/>
    <w:rsid w:val="0016302E"/>
    <w:rsid w:val="001745AA"/>
    <w:rsid w:val="00176FB5"/>
    <w:rsid w:val="002010EF"/>
    <w:rsid w:val="002221FC"/>
    <w:rsid w:val="00244558"/>
    <w:rsid w:val="00280A25"/>
    <w:rsid w:val="002A112F"/>
    <w:rsid w:val="002B3B0C"/>
    <w:rsid w:val="002B5CDA"/>
    <w:rsid w:val="002C0BC2"/>
    <w:rsid w:val="003179ED"/>
    <w:rsid w:val="00341F6C"/>
    <w:rsid w:val="00377B15"/>
    <w:rsid w:val="003839FB"/>
    <w:rsid w:val="003D01E3"/>
    <w:rsid w:val="003F51B4"/>
    <w:rsid w:val="003F686F"/>
    <w:rsid w:val="00401256"/>
    <w:rsid w:val="00467814"/>
    <w:rsid w:val="00475954"/>
    <w:rsid w:val="00482B2F"/>
    <w:rsid w:val="00486CDA"/>
    <w:rsid w:val="004A2347"/>
    <w:rsid w:val="004B185F"/>
    <w:rsid w:val="005412C4"/>
    <w:rsid w:val="005415CA"/>
    <w:rsid w:val="0054327D"/>
    <w:rsid w:val="00544749"/>
    <w:rsid w:val="005450E3"/>
    <w:rsid w:val="005544B2"/>
    <w:rsid w:val="005623A2"/>
    <w:rsid w:val="00582416"/>
    <w:rsid w:val="005A1FD1"/>
    <w:rsid w:val="005D78D3"/>
    <w:rsid w:val="005D7A84"/>
    <w:rsid w:val="00605B48"/>
    <w:rsid w:val="0060755B"/>
    <w:rsid w:val="00625EF7"/>
    <w:rsid w:val="00634E4A"/>
    <w:rsid w:val="006A4062"/>
    <w:rsid w:val="006A64C7"/>
    <w:rsid w:val="006B379C"/>
    <w:rsid w:val="006C2772"/>
    <w:rsid w:val="006D4B1C"/>
    <w:rsid w:val="007034F6"/>
    <w:rsid w:val="00704825"/>
    <w:rsid w:val="007225F6"/>
    <w:rsid w:val="00743692"/>
    <w:rsid w:val="00770CBA"/>
    <w:rsid w:val="00786E41"/>
    <w:rsid w:val="00792145"/>
    <w:rsid w:val="007A5ABA"/>
    <w:rsid w:val="007F09D7"/>
    <w:rsid w:val="00820681"/>
    <w:rsid w:val="0083014A"/>
    <w:rsid w:val="00833D7F"/>
    <w:rsid w:val="008352E0"/>
    <w:rsid w:val="00837B2E"/>
    <w:rsid w:val="00840F27"/>
    <w:rsid w:val="00844E1D"/>
    <w:rsid w:val="008469D8"/>
    <w:rsid w:val="00847159"/>
    <w:rsid w:val="00866BFB"/>
    <w:rsid w:val="008E1235"/>
    <w:rsid w:val="008F215C"/>
    <w:rsid w:val="008F2B27"/>
    <w:rsid w:val="00906BB1"/>
    <w:rsid w:val="0091098F"/>
    <w:rsid w:val="00941D96"/>
    <w:rsid w:val="00966B23"/>
    <w:rsid w:val="00986D89"/>
    <w:rsid w:val="0099347A"/>
    <w:rsid w:val="009A3516"/>
    <w:rsid w:val="009A3988"/>
    <w:rsid w:val="009A5C6C"/>
    <w:rsid w:val="00A02690"/>
    <w:rsid w:val="00A13C77"/>
    <w:rsid w:val="00A17503"/>
    <w:rsid w:val="00A3072B"/>
    <w:rsid w:val="00A3289E"/>
    <w:rsid w:val="00A3780A"/>
    <w:rsid w:val="00A4163A"/>
    <w:rsid w:val="00A642CD"/>
    <w:rsid w:val="00A703AC"/>
    <w:rsid w:val="00AA7045"/>
    <w:rsid w:val="00AB155C"/>
    <w:rsid w:val="00AB1620"/>
    <w:rsid w:val="00AB5138"/>
    <w:rsid w:val="00AC3057"/>
    <w:rsid w:val="00AD6A4C"/>
    <w:rsid w:val="00AE009C"/>
    <w:rsid w:val="00AF0636"/>
    <w:rsid w:val="00B0330B"/>
    <w:rsid w:val="00B4460F"/>
    <w:rsid w:val="00B44721"/>
    <w:rsid w:val="00B55F26"/>
    <w:rsid w:val="00B7758C"/>
    <w:rsid w:val="00B96E3E"/>
    <w:rsid w:val="00BB61FD"/>
    <w:rsid w:val="00BC3FC8"/>
    <w:rsid w:val="00BD52F6"/>
    <w:rsid w:val="00C45BEB"/>
    <w:rsid w:val="00C552CA"/>
    <w:rsid w:val="00C75D6D"/>
    <w:rsid w:val="00C9018E"/>
    <w:rsid w:val="00CA4703"/>
    <w:rsid w:val="00CA799D"/>
    <w:rsid w:val="00CB0C7A"/>
    <w:rsid w:val="00CD497E"/>
    <w:rsid w:val="00CF791C"/>
    <w:rsid w:val="00D01441"/>
    <w:rsid w:val="00D05A0A"/>
    <w:rsid w:val="00D06E7E"/>
    <w:rsid w:val="00D13D87"/>
    <w:rsid w:val="00D4446F"/>
    <w:rsid w:val="00D513A7"/>
    <w:rsid w:val="00D62271"/>
    <w:rsid w:val="00D75224"/>
    <w:rsid w:val="00D81730"/>
    <w:rsid w:val="00D87094"/>
    <w:rsid w:val="00D97CDD"/>
    <w:rsid w:val="00DA3580"/>
    <w:rsid w:val="00DD68DE"/>
    <w:rsid w:val="00DE186D"/>
    <w:rsid w:val="00DE590E"/>
    <w:rsid w:val="00DF0B47"/>
    <w:rsid w:val="00E000C3"/>
    <w:rsid w:val="00E31FE6"/>
    <w:rsid w:val="00E55DFB"/>
    <w:rsid w:val="00E63B7E"/>
    <w:rsid w:val="00E74AF3"/>
    <w:rsid w:val="00E77672"/>
    <w:rsid w:val="00EA2DC7"/>
    <w:rsid w:val="00EC78BA"/>
    <w:rsid w:val="00F16FE6"/>
    <w:rsid w:val="00F31137"/>
    <w:rsid w:val="00F5570C"/>
    <w:rsid w:val="00FA6CB2"/>
    <w:rsid w:val="00FB5DF5"/>
    <w:rsid w:val="00FC2A3E"/>
    <w:rsid w:val="00FE06CD"/>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35B7"/>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242">
      <w:bodyDiv w:val="1"/>
      <w:marLeft w:val="0"/>
      <w:marRight w:val="0"/>
      <w:marTop w:val="0"/>
      <w:marBottom w:val="0"/>
      <w:divBdr>
        <w:top w:val="none" w:sz="0" w:space="0" w:color="auto"/>
        <w:left w:val="none" w:sz="0" w:space="0" w:color="auto"/>
        <w:bottom w:val="none" w:sz="0" w:space="0" w:color="auto"/>
        <w:right w:val="none" w:sz="0" w:space="0" w:color="auto"/>
      </w:divBdr>
    </w:div>
    <w:div w:id="54857762">
      <w:bodyDiv w:val="1"/>
      <w:marLeft w:val="0"/>
      <w:marRight w:val="0"/>
      <w:marTop w:val="0"/>
      <w:marBottom w:val="0"/>
      <w:divBdr>
        <w:top w:val="none" w:sz="0" w:space="0" w:color="auto"/>
        <w:left w:val="none" w:sz="0" w:space="0" w:color="auto"/>
        <w:bottom w:val="none" w:sz="0" w:space="0" w:color="auto"/>
        <w:right w:val="none" w:sz="0" w:space="0" w:color="auto"/>
      </w:divBdr>
    </w:div>
    <w:div w:id="215970368">
      <w:bodyDiv w:val="1"/>
      <w:marLeft w:val="0"/>
      <w:marRight w:val="0"/>
      <w:marTop w:val="0"/>
      <w:marBottom w:val="0"/>
      <w:divBdr>
        <w:top w:val="none" w:sz="0" w:space="0" w:color="auto"/>
        <w:left w:val="none" w:sz="0" w:space="0" w:color="auto"/>
        <w:bottom w:val="none" w:sz="0" w:space="0" w:color="auto"/>
        <w:right w:val="none" w:sz="0" w:space="0" w:color="auto"/>
      </w:divBdr>
    </w:div>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827096056">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050422720">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 w:id="193416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33</Pages>
  <Words>52102</Words>
  <Characters>29699</Characters>
  <Application>Microsoft Office Word</Application>
  <DocSecurity>0</DocSecurity>
  <Lines>247</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74</cp:revision>
  <dcterms:created xsi:type="dcterms:W3CDTF">2023-06-01T07:16:00Z</dcterms:created>
  <dcterms:modified xsi:type="dcterms:W3CDTF">2024-02-02T11:41:00Z</dcterms:modified>
</cp:coreProperties>
</file>