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9CE1E" w14:textId="77777777" w:rsidR="00096581" w:rsidRPr="00096581" w:rsidRDefault="00CE204A" w:rsidP="00096581">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00096581">
        <w:rPr>
          <w:rFonts w:ascii="Times New Roman" w:hAnsi="Times New Roman"/>
          <w:b/>
          <w:sz w:val="28"/>
          <w:szCs w:val="28"/>
        </w:rPr>
        <w:t xml:space="preserve"> на закупівлю</w:t>
      </w:r>
      <w:r w:rsidRPr="00DC2FB7">
        <w:rPr>
          <w:rFonts w:ascii="Times New Roman" w:hAnsi="Times New Roman"/>
          <w:b/>
          <w:sz w:val="28"/>
          <w:szCs w:val="28"/>
        </w:rPr>
        <w:t xml:space="preserve">                 </w:t>
      </w:r>
    </w:p>
    <w:p w14:paraId="47ED6B59" w14:textId="4A024F42" w:rsidR="00096581" w:rsidRDefault="00363681" w:rsidP="00096581">
      <w:pPr>
        <w:pStyle w:val="FR1"/>
        <w:spacing w:before="0"/>
        <w:jc w:val="center"/>
        <w:rPr>
          <w:rFonts w:ascii="Times New Roman" w:hAnsi="Times New Roman" w:cs="Times New Roman"/>
          <w:b w:val="0"/>
          <w:bCs/>
          <w:szCs w:val="28"/>
        </w:rPr>
      </w:pPr>
      <w:r w:rsidRPr="00363681">
        <w:rPr>
          <w:rFonts w:ascii="Times New Roman" w:hAnsi="Times New Roman" w:cs="Times New Roman"/>
          <w:b w:val="0"/>
          <w:bCs/>
          <w:szCs w:val="28"/>
        </w:rPr>
        <w:t>30210000-4 - машини для обробки даних (апаратна частина) (робоча станція)</w:t>
      </w:r>
    </w:p>
    <w:p w14:paraId="1274E10D" w14:textId="77777777" w:rsidR="00363681" w:rsidRPr="00096581" w:rsidRDefault="00363681" w:rsidP="00096581">
      <w:pPr>
        <w:pStyle w:val="FR1"/>
        <w:spacing w:before="0"/>
        <w:jc w:val="center"/>
        <w:rPr>
          <w:rFonts w:ascii="Times New Roman" w:hAnsi="Times New Roman" w:cs="Times New Roman"/>
          <w:b w:val="0"/>
          <w:bCs/>
          <w:szCs w:val="28"/>
        </w:rPr>
      </w:pPr>
    </w:p>
    <w:p w14:paraId="7A3C03B4" w14:textId="4B7C9291" w:rsidR="002073E2" w:rsidRDefault="00096581" w:rsidP="00096581">
      <w:pPr>
        <w:pStyle w:val="FR1"/>
        <w:spacing w:before="0"/>
        <w:ind w:firstLine="567"/>
        <w:jc w:val="both"/>
        <w:rPr>
          <w:rFonts w:ascii="Times New Roman" w:hAnsi="Times New Roman" w:cs="Times New Roman"/>
          <w:color w:val="000000"/>
          <w:szCs w:val="28"/>
          <w:shd w:val="clear" w:color="auto" w:fill="FFFFFF"/>
        </w:rPr>
      </w:pPr>
      <w:r>
        <w:rPr>
          <w:rFonts w:ascii="Times New Roman" w:hAnsi="Times New Roman" w:cs="Times New Roman"/>
          <w:b w:val="0"/>
          <w:bCs/>
          <w:color w:val="000000"/>
          <w:szCs w:val="28"/>
          <w:shd w:val="clear" w:color="auto" w:fill="FFFFFF"/>
        </w:rPr>
        <w:t>Керуючись п. 54</w:t>
      </w:r>
      <w:r w:rsidR="00CE204A"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w:t>
      </w:r>
      <w:r>
        <w:rPr>
          <w:rFonts w:ascii="Times New Roman" w:hAnsi="Times New Roman" w:cs="Times New Roman"/>
          <w:b w:val="0"/>
          <w:bCs/>
          <w:color w:val="000000"/>
          <w:szCs w:val="28"/>
          <w:shd w:val="clear" w:color="auto" w:fill="FFFFFF"/>
        </w:rPr>
        <w:t>,</w:t>
      </w:r>
      <w:r w:rsidR="00CE204A" w:rsidRPr="00DC2FB7">
        <w:rPr>
          <w:rFonts w:ascii="Times New Roman" w:hAnsi="Times New Roman" w:cs="Times New Roman"/>
          <w:b w:val="0"/>
          <w:bCs/>
          <w:color w:val="000000"/>
          <w:szCs w:val="28"/>
          <w:shd w:val="clear" w:color="auto" w:fill="FFFFFF"/>
        </w:rPr>
        <w:t xml:space="preserve"> </w:t>
      </w:r>
      <w:r w:rsidR="00CE204A" w:rsidRPr="00DC2FB7">
        <w:rPr>
          <w:rFonts w:ascii="Times New Roman" w:hAnsi="Times New Roman" w:cs="Times New Roman"/>
          <w:b w:val="0"/>
          <w:bCs/>
          <w:szCs w:val="28"/>
          <w:shd w:val="clear" w:color="auto" w:fill="FFFFFF"/>
        </w:rPr>
        <w:t>внести зміни до тендерної документації</w:t>
      </w:r>
      <w:r w:rsidR="00CE204A" w:rsidRPr="00DC2FB7">
        <w:rPr>
          <w:rFonts w:ascii="Times New Roman" w:hAnsi="Times New Roman" w:cs="Times New Roman"/>
          <w:b w:val="0"/>
          <w:bCs/>
          <w:szCs w:val="28"/>
        </w:rPr>
        <w:t xml:space="preserve"> на закупівлю: </w:t>
      </w:r>
      <w:r w:rsidR="00106348" w:rsidRPr="00106348">
        <w:rPr>
          <w:rFonts w:ascii="Times New Roman" w:hAnsi="Times New Roman" w:cs="Times New Roman"/>
          <w:b w:val="0"/>
          <w:bCs/>
          <w:szCs w:val="28"/>
        </w:rPr>
        <w:t>UA-P-2024-04-16-012848-a</w:t>
      </w:r>
      <w:r w:rsidRPr="00096581">
        <w:rPr>
          <w:rFonts w:ascii="Times New Roman" w:hAnsi="Times New Roman" w:cs="Times New Roman"/>
          <w:b w:val="0"/>
          <w:bCs/>
          <w:szCs w:val="28"/>
        </w:rPr>
        <w:t xml:space="preserve"> за ДК 021:2015 «Єдиний закупівельний словник» – </w:t>
      </w:r>
      <w:r w:rsidR="00106348" w:rsidRPr="00106348">
        <w:rPr>
          <w:rFonts w:ascii="Times New Roman" w:hAnsi="Times New Roman" w:cs="Times New Roman"/>
          <w:b w:val="0"/>
          <w:bCs/>
          <w:szCs w:val="28"/>
        </w:rPr>
        <w:t>30210000-4 - машини для обробки даних (апаратна частина) (робоча станція)</w:t>
      </w:r>
      <w:r w:rsidR="00CE204A" w:rsidRPr="00096581">
        <w:rPr>
          <w:rFonts w:ascii="Times New Roman" w:hAnsi="Times New Roman" w:cs="Times New Roman"/>
          <w:b w:val="0"/>
          <w:szCs w:val="28"/>
        </w:rPr>
        <w:t xml:space="preserve">, </w:t>
      </w:r>
      <w:r w:rsidR="00CE204A" w:rsidRPr="00DC2FB7">
        <w:rPr>
          <w:rFonts w:ascii="Times New Roman" w:hAnsi="Times New Roman" w:cs="Times New Roman"/>
          <w:b w:val="0"/>
          <w:szCs w:val="28"/>
        </w:rPr>
        <w:t>а саме</w:t>
      </w:r>
      <w:r w:rsidR="00CE204A" w:rsidRPr="00DC2FB7">
        <w:rPr>
          <w:rFonts w:ascii="Times New Roman" w:hAnsi="Times New Roman" w:cs="Times New Roman"/>
          <w:color w:val="000000"/>
          <w:szCs w:val="28"/>
          <w:shd w:val="clear" w:color="auto" w:fill="FFFFFF"/>
        </w:rPr>
        <w:t xml:space="preserve">: </w:t>
      </w:r>
    </w:p>
    <w:p w14:paraId="6B671071" w14:textId="77777777" w:rsidR="00096581" w:rsidRPr="00096581" w:rsidRDefault="00096581" w:rsidP="00096581">
      <w:pPr>
        <w:pStyle w:val="FR1"/>
        <w:spacing w:before="0"/>
        <w:ind w:firstLine="567"/>
        <w:jc w:val="both"/>
        <w:rPr>
          <w:rFonts w:ascii="Times New Roman" w:hAnsi="Times New Roman" w:cs="Times New Roman"/>
          <w:color w:val="000000"/>
          <w:szCs w:val="28"/>
          <w:shd w:val="clear" w:color="auto" w:fill="FFFFFF"/>
        </w:rPr>
      </w:pPr>
    </w:p>
    <w:p w14:paraId="6BEEA939" w14:textId="3E0DFA35" w:rsidR="002073E2" w:rsidRPr="00096581" w:rsidRDefault="00096581" w:rsidP="00096581">
      <w:pPr>
        <w:ind w:firstLine="567"/>
        <w:rPr>
          <w:color w:val="000000"/>
          <w:szCs w:val="28"/>
          <w:shd w:val="clear" w:color="auto" w:fill="FFFFFF"/>
          <w:lang w:val="uk-UA"/>
        </w:rPr>
      </w:pPr>
      <w:r>
        <w:rPr>
          <w:color w:val="000000"/>
          <w:sz w:val="28"/>
          <w:szCs w:val="28"/>
          <w:shd w:val="clear" w:color="auto" w:fill="FFFFFF"/>
          <w:lang w:val="uk-UA"/>
        </w:rPr>
        <w:t xml:space="preserve">1. </w:t>
      </w:r>
      <w:r w:rsidR="002073E2" w:rsidRPr="00096581">
        <w:rPr>
          <w:color w:val="000000"/>
          <w:sz w:val="28"/>
          <w:szCs w:val="28"/>
          <w:shd w:val="clear" w:color="auto" w:fill="FFFFFF"/>
          <w:lang w:val="uk-UA"/>
        </w:rPr>
        <w:t xml:space="preserve">Викласти </w:t>
      </w:r>
      <w:r w:rsidR="00DC5596">
        <w:rPr>
          <w:color w:val="000000"/>
          <w:sz w:val="28"/>
          <w:szCs w:val="28"/>
          <w:shd w:val="clear" w:color="auto" w:fill="FFFFFF"/>
          <w:lang w:val="uk-UA"/>
        </w:rPr>
        <w:t>Т</w:t>
      </w:r>
      <w:r w:rsidR="00363681">
        <w:rPr>
          <w:color w:val="000000"/>
          <w:sz w:val="28"/>
          <w:szCs w:val="28"/>
          <w:shd w:val="clear" w:color="auto" w:fill="FFFFFF"/>
          <w:lang w:val="uk-UA"/>
        </w:rPr>
        <w:t xml:space="preserve">аблицю 1 </w:t>
      </w:r>
      <w:r w:rsidR="00DC5596">
        <w:rPr>
          <w:color w:val="000000"/>
          <w:sz w:val="28"/>
          <w:szCs w:val="28"/>
          <w:shd w:val="clear" w:color="auto" w:fill="FFFFFF"/>
          <w:lang w:val="uk-UA"/>
        </w:rPr>
        <w:t>Д</w:t>
      </w:r>
      <w:r w:rsidR="00363681">
        <w:rPr>
          <w:color w:val="000000"/>
          <w:sz w:val="28"/>
          <w:szCs w:val="28"/>
          <w:shd w:val="clear" w:color="auto" w:fill="FFFFFF"/>
          <w:lang w:val="uk-UA"/>
        </w:rPr>
        <w:t>одатку 2</w:t>
      </w:r>
      <w:r w:rsidR="002073E2" w:rsidRPr="00096581">
        <w:rPr>
          <w:color w:val="000000"/>
          <w:sz w:val="28"/>
          <w:szCs w:val="28"/>
          <w:shd w:val="clear" w:color="auto" w:fill="FFFFFF"/>
          <w:lang w:val="uk-UA"/>
        </w:rPr>
        <w:t xml:space="preserve"> Т</w:t>
      </w:r>
      <w:r w:rsidR="007969EE">
        <w:rPr>
          <w:color w:val="000000"/>
          <w:sz w:val="28"/>
          <w:szCs w:val="28"/>
          <w:shd w:val="clear" w:color="auto" w:fill="FFFFFF"/>
          <w:lang w:val="uk-UA"/>
        </w:rPr>
        <w:t>ендерної документації</w:t>
      </w:r>
      <w:r w:rsidR="002073E2" w:rsidRPr="00096581">
        <w:rPr>
          <w:color w:val="000000"/>
          <w:sz w:val="28"/>
          <w:szCs w:val="28"/>
          <w:shd w:val="clear" w:color="auto" w:fill="FFFFFF"/>
          <w:lang w:val="uk-UA"/>
        </w:rPr>
        <w:t xml:space="preserve"> в наступній редакці</w:t>
      </w:r>
      <w:r w:rsidR="00F17326" w:rsidRPr="00096581">
        <w:rPr>
          <w:color w:val="000000"/>
          <w:sz w:val="28"/>
          <w:szCs w:val="28"/>
          <w:shd w:val="clear" w:color="auto" w:fill="FFFFFF"/>
          <w:lang w:val="uk-UA"/>
        </w:rPr>
        <w:t>ї</w:t>
      </w:r>
      <w:r w:rsidR="002073E2" w:rsidRPr="00096581">
        <w:rPr>
          <w:color w:val="000000"/>
          <w:sz w:val="28"/>
          <w:szCs w:val="28"/>
          <w:shd w:val="clear" w:color="auto" w:fill="FFFFFF"/>
          <w:lang w:val="uk-UA"/>
        </w:rPr>
        <w:t>:</w:t>
      </w:r>
    </w:p>
    <w:p w14:paraId="3DDED862" w14:textId="77777777" w:rsidR="00F17326" w:rsidRDefault="00F17326" w:rsidP="00096581">
      <w:pPr>
        <w:pStyle w:val="a3"/>
        <w:rPr>
          <w:color w:val="000000"/>
          <w:sz w:val="28"/>
          <w:szCs w:val="28"/>
          <w:shd w:val="clear" w:color="auto" w:fill="FFFFFF"/>
          <w:lang w:val="uk-UA"/>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427"/>
        <w:gridCol w:w="1701"/>
        <w:gridCol w:w="3430"/>
        <w:gridCol w:w="1106"/>
        <w:gridCol w:w="1274"/>
      </w:tblGrid>
      <w:tr w:rsidR="00363681" w:rsidRPr="009968E0" w14:paraId="519A735D" w14:textId="77777777" w:rsidTr="007130FE">
        <w:trPr>
          <w:trHeight w:val="1226"/>
          <w:jc w:val="center"/>
        </w:trPr>
        <w:tc>
          <w:tcPr>
            <w:tcW w:w="993" w:type="dxa"/>
          </w:tcPr>
          <w:p w14:paraId="184B161C" w14:textId="77777777" w:rsidR="00363681" w:rsidRPr="009968E0" w:rsidRDefault="00363681" w:rsidP="007130FE">
            <w:pPr>
              <w:rPr>
                <w:b/>
                <w:sz w:val="16"/>
                <w:szCs w:val="16"/>
              </w:rPr>
            </w:pPr>
            <w:proofErr w:type="spellStart"/>
            <w:r w:rsidRPr="009968E0">
              <w:rPr>
                <w:rFonts w:eastAsia="Calibri"/>
                <w:b/>
                <w:bCs/>
                <w:sz w:val="16"/>
                <w:szCs w:val="16"/>
              </w:rPr>
              <w:t>Назва</w:t>
            </w:r>
            <w:proofErr w:type="spellEnd"/>
            <w:r w:rsidRPr="009968E0">
              <w:rPr>
                <w:rFonts w:eastAsia="Calibri"/>
                <w:b/>
                <w:bCs/>
                <w:sz w:val="16"/>
                <w:szCs w:val="16"/>
              </w:rPr>
              <w:t xml:space="preserve"> предмета закупівлі</w:t>
            </w:r>
          </w:p>
        </w:tc>
        <w:tc>
          <w:tcPr>
            <w:tcW w:w="708" w:type="dxa"/>
          </w:tcPr>
          <w:p w14:paraId="139BEB5E" w14:textId="77777777" w:rsidR="00363681" w:rsidRPr="009968E0" w:rsidRDefault="00363681" w:rsidP="007130FE">
            <w:pPr>
              <w:ind w:left="-12"/>
              <w:rPr>
                <w:b/>
                <w:sz w:val="16"/>
                <w:szCs w:val="16"/>
              </w:rPr>
            </w:pPr>
            <w:r w:rsidRPr="009968E0">
              <w:rPr>
                <w:b/>
                <w:sz w:val="16"/>
                <w:szCs w:val="16"/>
              </w:rPr>
              <w:t xml:space="preserve">Од. </w:t>
            </w:r>
            <w:proofErr w:type="spellStart"/>
            <w:r w:rsidRPr="009968E0">
              <w:rPr>
                <w:b/>
                <w:sz w:val="16"/>
                <w:szCs w:val="16"/>
              </w:rPr>
              <w:t>виміру</w:t>
            </w:r>
            <w:proofErr w:type="spellEnd"/>
          </w:p>
        </w:tc>
        <w:tc>
          <w:tcPr>
            <w:tcW w:w="427" w:type="dxa"/>
          </w:tcPr>
          <w:p w14:paraId="5FA13BA8" w14:textId="77777777" w:rsidR="00363681" w:rsidRPr="009968E0" w:rsidRDefault="00363681" w:rsidP="007130FE">
            <w:pPr>
              <w:ind w:left="-108" w:right="-79"/>
              <w:jc w:val="center"/>
              <w:rPr>
                <w:b/>
                <w:sz w:val="16"/>
                <w:szCs w:val="16"/>
              </w:rPr>
            </w:pPr>
            <w:r w:rsidRPr="009968E0">
              <w:rPr>
                <w:b/>
                <w:sz w:val="16"/>
                <w:szCs w:val="16"/>
              </w:rPr>
              <w:t>К-</w:t>
            </w:r>
            <w:r>
              <w:rPr>
                <w:b/>
                <w:sz w:val="16"/>
                <w:szCs w:val="16"/>
              </w:rPr>
              <w:t xml:space="preserve">   </w:t>
            </w:r>
            <w:proofErr w:type="spellStart"/>
            <w:r w:rsidRPr="009968E0">
              <w:rPr>
                <w:b/>
                <w:sz w:val="16"/>
                <w:szCs w:val="16"/>
              </w:rPr>
              <w:t>ть</w:t>
            </w:r>
            <w:proofErr w:type="spellEnd"/>
          </w:p>
        </w:tc>
        <w:tc>
          <w:tcPr>
            <w:tcW w:w="1701" w:type="dxa"/>
            <w:shd w:val="clear" w:color="auto" w:fill="auto"/>
          </w:tcPr>
          <w:p w14:paraId="477A72F3" w14:textId="77777777" w:rsidR="00363681" w:rsidRPr="009968E0" w:rsidRDefault="00363681" w:rsidP="007130FE">
            <w:pPr>
              <w:ind w:right="-108"/>
              <w:rPr>
                <w:b/>
                <w:sz w:val="16"/>
                <w:szCs w:val="16"/>
              </w:rPr>
            </w:pPr>
            <w:r w:rsidRPr="009968E0">
              <w:rPr>
                <w:b/>
                <w:sz w:val="16"/>
                <w:szCs w:val="16"/>
              </w:rPr>
              <w:t>Характеристика</w:t>
            </w:r>
          </w:p>
        </w:tc>
        <w:tc>
          <w:tcPr>
            <w:tcW w:w="3430" w:type="dxa"/>
            <w:shd w:val="clear" w:color="auto" w:fill="auto"/>
          </w:tcPr>
          <w:p w14:paraId="3F98A2BA" w14:textId="77777777" w:rsidR="00363681" w:rsidRPr="009968E0" w:rsidRDefault="00363681" w:rsidP="007130FE">
            <w:pPr>
              <w:rPr>
                <w:b/>
                <w:sz w:val="16"/>
                <w:szCs w:val="16"/>
              </w:rPr>
            </w:pPr>
            <w:proofErr w:type="spellStart"/>
            <w:r w:rsidRPr="009968E0">
              <w:rPr>
                <w:b/>
                <w:sz w:val="16"/>
                <w:szCs w:val="16"/>
              </w:rPr>
              <w:t>Технічний</w:t>
            </w:r>
            <w:proofErr w:type="spellEnd"/>
            <w:r w:rsidRPr="009968E0">
              <w:rPr>
                <w:b/>
                <w:sz w:val="16"/>
                <w:szCs w:val="16"/>
              </w:rPr>
              <w:t xml:space="preserve"> </w:t>
            </w:r>
            <w:proofErr w:type="spellStart"/>
            <w:r w:rsidRPr="009968E0">
              <w:rPr>
                <w:b/>
                <w:sz w:val="16"/>
                <w:szCs w:val="16"/>
              </w:rPr>
              <w:t>опис</w:t>
            </w:r>
            <w:proofErr w:type="spellEnd"/>
          </w:p>
        </w:tc>
        <w:tc>
          <w:tcPr>
            <w:tcW w:w="1106" w:type="dxa"/>
            <w:shd w:val="clear" w:color="auto" w:fill="auto"/>
          </w:tcPr>
          <w:p w14:paraId="5DA79A3A" w14:textId="77777777" w:rsidR="00363681" w:rsidRPr="009968E0" w:rsidRDefault="00363681" w:rsidP="007130FE">
            <w:pPr>
              <w:rPr>
                <w:b/>
                <w:bCs/>
                <w:sz w:val="16"/>
                <w:szCs w:val="16"/>
                <w:lang w:eastAsia="ar-SA"/>
              </w:rPr>
            </w:pPr>
            <w:proofErr w:type="spellStart"/>
            <w:r w:rsidRPr="009968E0">
              <w:rPr>
                <w:b/>
                <w:bCs/>
                <w:sz w:val="16"/>
                <w:szCs w:val="16"/>
                <w:lang w:eastAsia="ar-SA"/>
              </w:rPr>
              <w:t>Запропоновані</w:t>
            </w:r>
            <w:proofErr w:type="spellEnd"/>
            <w:r w:rsidRPr="009968E0">
              <w:rPr>
                <w:b/>
                <w:bCs/>
                <w:sz w:val="16"/>
                <w:szCs w:val="16"/>
                <w:lang w:eastAsia="ar-SA"/>
              </w:rPr>
              <w:t xml:space="preserve"> характеристики</w:t>
            </w:r>
            <w:r>
              <w:rPr>
                <w:b/>
                <w:bCs/>
                <w:sz w:val="16"/>
                <w:szCs w:val="16"/>
                <w:lang w:eastAsia="ar-SA"/>
              </w:rPr>
              <w:t xml:space="preserve"> </w:t>
            </w:r>
            <w:proofErr w:type="spellStart"/>
            <w:r w:rsidRPr="009968E0">
              <w:rPr>
                <w:b/>
                <w:bCs/>
                <w:sz w:val="16"/>
                <w:szCs w:val="16"/>
                <w:lang w:eastAsia="ar-SA"/>
              </w:rPr>
              <w:t>учасником</w:t>
            </w:r>
            <w:proofErr w:type="spellEnd"/>
          </w:p>
        </w:tc>
        <w:tc>
          <w:tcPr>
            <w:tcW w:w="1274" w:type="dxa"/>
            <w:shd w:val="clear" w:color="auto" w:fill="auto"/>
          </w:tcPr>
          <w:p w14:paraId="01D4890D" w14:textId="77777777" w:rsidR="00363681" w:rsidRPr="009968E0" w:rsidRDefault="00363681" w:rsidP="007130FE">
            <w:pPr>
              <w:rPr>
                <w:b/>
                <w:sz w:val="16"/>
                <w:szCs w:val="16"/>
              </w:rPr>
            </w:pPr>
            <w:proofErr w:type="spellStart"/>
            <w:r w:rsidRPr="009968E0">
              <w:rPr>
                <w:rFonts w:eastAsia="Calibri"/>
                <w:b/>
                <w:sz w:val="16"/>
                <w:szCs w:val="16"/>
                <w:lang w:eastAsia="ar-SA"/>
              </w:rPr>
              <w:t>Відповідність</w:t>
            </w:r>
            <w:proofErr w:type="spellEnd"/>
            <w:r w:rsidRPr="009968E0">
              <w:rPr>
                <w:rFonts w:eastAsia="Calibri"/>
                <w:b/>
                <w:sz w:val="16"/>
                <w:szCs w:val="16"/>
                <w:lang w:eastAsia="ar-SA"/>
              </w:rPr>
              <w:t xml:space="preserve"> (</w:t>
            </w:r>
            <w:proofErr w:type="spellStart"/>
            <w:r w:rsidRPr="009968E0">
              <w:rPr>
                <w:rFonts w:eastAsia="Calibri"/>
                <w:b/>
                <w:sz w:val="16"/>
                <w:szCs w:val="16"/>
                <w:lang w:eastAsia="ar-SA"/>
              </w:rPr>
              <w:t>відповідає</w:t>
            </w:r>
            <w:proofErr w:type="spellEnd"/>
            <w:r w:rsidRPr="009968E0">
              <w:rPr>
                <w:rFonts w:eastAsia="Calibri"/>
                <w:b/>
                <w:sz w:val="16"/>
                <w:szCs w:val="16"/>
                <w:lang w:eastAsia="ar-SA"/>
              </w:rPr>
              <w:t xml:space="preserve"> </w:t>
            </w:r>
            <w:proofErr w:type="spellStart"/>
            <w:r w:rsidRPr="009968E0">
              <w:rPr>
                <w:rFonts w:eastAsia="Calibri"/>
                <w:b/>
                <w:sz w:val="16"/>
                <w:szCs w:val="16"/>
                <w:lang w:eastAsia="ar-SA"/>
              </w:rPr>
              <w:t>або</w:t>
            </w:r>
            <w:proofErr w:type="spellEnd"/>
            <w:r w:rsidRPr="009968E0">
              <w:rPr>
                <w:rFonts w:eastAsia="Calibri"/>
                <w:b/>
                <w:sz w:val="16"/>
                <w:szCs w:val="16"/>
                <w:lang w:eastAsia="ar-SA"/>
              </w:rPr>
              <w:t xml:space="preserve"> </w:t>
            </w:r>
            <w:proofErr w:type="spellStart"/>
            <w:r w:rsidRPr="009968E0">
              <w:rPr>
                <w:rFonts w:eastAsia="Calibri"/>
                <w:b/>
                <w:sz w:val="16"/>
                <w:szCs w:val="16"/>
                <w:lang w:eastAsia="ar-SA"/>
              </w:rPr>
              <w:t>ні</w:t>
            </w:r>
            <w:proofErr w:type="spellEnd"/>
            <w:r w:rsidRPr="009968E0">
              <w:rPr>
                <w:rFonts w:eastAsia="Calibri"/>
                <w:b/>
                <w:sz w:val="16"/>
                <w:szCs w:val="16"/>
                <w:lang w:eastAsia="ar-SA"/>
              </w:rPr>
              <w:t>)</w:t>
            </w:r>
          </w:p>
        </w:tc>
      </w:tr>
      <w:tr w:rsidR="00363681" w:rsidRPr="009968E0" w14:paraId="67C35245" w14:textId="77777777" w:rsidTr="007130FE">
        <w:trPr>
          <w:jc w:val="center"/>
        </w:trPr>
        <w:tc>
          <w:tcPr>
            <w:tcW w:w="993" w:type="dxa"/>
            <w:vMerge w:val="restart"/>
            <w:shd w:val="clear" w:color="auto" w:fill="FFFFFF"/>
          </w:tcPr>
          <w:p w14:paraId="2D48A71B" w14:textId="77777777" w:rsidR="00363681" w:rsidRPr="009968E0" w:rsidRDefault="00363681" w:rsidP="007130FE">
            <w:pPr>
              <w:rPr>
                <w:sz w:val="16"/>
                <w:szCs w:val="16"/>
                <w:lang w:val="en-US"/>
              </w:rPr>
            </w:pPr>
            <w:proofErr w:type="spellStart"/>
            <w:r w:rsidRPr="009968E0">
              <w:rPr>
                <w:b/>
                <w:sz w:val="16"/>
                <w:szCs w:val="16"/>
              </w:rPr>
              <w:t>Робоча</w:t>
            </w:r>
            <w:proofErr w:type="spellEnd"/>
            <w:r w:rsidRPr="009968E0">
              <w:rPr>
                <w:b/>
                <w:sz w:val="16"/>
                <w:szCs w:val="16"/>
              </w:rPr>
              <w:t xml:space="preserve"> </w:t>
            </w:r>
            <w:proofErr w:type="spellStart"/>
            <w:r w:rsidRPr="009968E0">
              <w:rPr>
                <w:b/>
                <w:sz w:val="16"/>
                <w:szCs w:val="16"/>
              </w:rPr>
              <w:t>станція</w:t>
            </w:r>
            <w:proofErr w:type="spellEnd"/>
          </w:p>
        </w:tc>
        <w:tc>
          <w:tcPr>
            <w:tcW w:w="708" w:type="dxa"/>
            <w:vMerge w:val="restart"/>
            <w:shd w:val="clear" w:color="auto" w:fill="FFFFFF"/>
          </w:tcPr>
          <w:p w14:paraId="573F8C00" w14:textId="77777777" w:rsidR="00363681" w:rsidRPr="009968E0" w:rsidRDefault="00363681" w:rsidP="007130FE">
            <w:pPr>
              <w:ind w:left="-12"/>
              <w:rPr>
                <w:sz w:val="16"/>
                <w:szCs w:val="16"/>
              </w:rPr>
            </w:pPr>
            <w:r w:rsidRPr="009968E0">
              <w:rPr>
                <w:sz w:val="16"/>
                <w:szCs w:val="16"/>
              </w:rPr>
              <w:t>шт.</w:t>
            </w:r>
          </w:p>
        </w:tc>
        <w:tc>
          <w:tcPr>
            <w:tcW w:w="427" w:type="dxa"/>
            <w:vMerge w:val="restart"/>
            <w:shd w:val="clear" w:color="auto" w:fill="FFFFFF"/>
          </w:tcPr>
          <w:p w14:paraId="3BEAC9FF" w14:textId="77777777" w:rsidR="00363681" w:rsidRPr="005C17BA" w:rsidRDefault="00363681" w:rsidP="007130FE">
            <w:pPr>
              <w:ind w:left="-108" w:right="-79"/>
              <w:jc w:val="center"/>
              <w:rPr>
                <w:sz w:val="16"/>
                <w:szCs w:val="16"/>
              </w:rPr>
            </w:pPr>
            <w:r>
              <w:rPr>
                <w:sz w:val="16"/>
                <w:szCs w:val="16"/>
              </w:rPr>
              <w:t>14</w:t>
            </w:r>
          </w:p>
        </w:tc>
        <w:tc>
          <w:tcPr>
            <w:tcW w:w="7511" w:type="dxa"/>
            <w:gridSpan w:val="4"/>
            <w:shd w:val="clear" w:color="auto" w:fill="FFFFFF"/>
          </w:tcPr>
          <w:p w14:paraId="395407FD" w14:textId="77777777" w:rsidR="00363681" w:rsidRPr="009968E0" w:rsidRDefault="00363681" w:rsidP="007130FE">
            <w:pPr>
              <w:rPr>
                <w:b/>
                <w:bCs/>
                <w:sz w:val="16"/>
                <w:szCs w:val="16"/>
                <w:shd w:val="clear" w:color="auto" w:fill="FFFFFF"/>
              </w:rPr>
            </w:pPr>
            <w:proofErr w:type="spellStart"/>
            <w:r w:rsidRPr="009968E0">
              <w:rPr>
                <w:b/>
                <w:bCs/>
                <w:sz w:val="16"/>
                <w:szCs w:val="16"/>
                <w:shd w:val="clear" w:color="auto" w:fill="FFFFFF"/>
              </w:rPr>
              <w:t>Системний</w:t>
            </w:r>
            <w:proofErr w:type="spellEnd"/>
            <w:r w:rsidRPr="009968E0">
              <w:rPr>
                <w:b/>
                <w:bCs/>
                <w:sz w:val="16"/>
                <w:szCs w:val="16"/>
                <w:shd w:val="clear" w:color="auto" w:fill="FFFFFF"/>
              </w:rPr>
              <w:t xml:space="preserve"> блок</w:t>
            </w:r>
          </w:p>
        </w:tc>
      </w:tr>
      <w:tr w:rsidR="00363681" w:rsidRPr="009968E0" w14:paraId="00A6E0C2" w14:textId="77777777" w:rsidTr="007130FE">
        <w:trPr>
          <w:jc w:val="center"/>
        </w:trPr>
        <w:tc>
          <w:tcPr>
            <w:tcW w:w="993" w:type="dxa"/>
            <w:vMerge/>
            <w:shd w:val="clear" w:color="auto" w:fill="FFFFFF"/>
          </w:tcPr>
          <w:p w14:paraId="4B380758" w14:textId="77777777" w:rsidR="00363681" w:rsidRPr="009968E0" w:rsidRDefault="00363681" w:rsidP="007130FE">
            <w:pPr>
              <w:rPr>
                <w:b/>
                <w:sz w:val="16"/>
                <w:szCs w:val="16"/>
              </w:rPr>
            </w:pPr>
          </w:p>
        </w:tc>
        <w:tc>
          <w:tcPr>
            <w:tcW w:w="708" w:type="dxa"/>
            <w:vMerge/>
            <w:shd w:val="clear" w:color="auto" w:fill="FFFFFF"/>
          </w:tcPr>
          <w:p w14:paraId="3F7E927C" w14:textId="77777777" w:rsidR="00363681" w:rsidRPr="009968E0" w:rsidRDefault="00363681" w:rsidP="007130FE">
            <w:pPr>
              <w:rPr>
                <w:sz w:val="16"/>
                <w:szCs w:val="16"/>
              </w:rPr>
            </w:pPr>
          </w:p>
        </w:tc>
        <w:tc>
          <w:tcPr>
            <w:tcW w:w="427" w:type="dxa"/>
            <w:vMerge/>
            <w:shd w:val="clear" w:color="auto" w:fill="FFFFFF"/>
          </w:tcPr>
          <w:p w14:paraId="75C67EE1" w14:textId="77777777" w:rsidR="00363681" w:rsidRPr="009968E0" w:rsidRDefault="00363681" w:rsidP="007130FE">
            <w:pPr>
              <w:rPr>
                <w:sz w:val="16"/>
                <w:szCs w:val="16"/>
              </w:rPr>
            </w:pPr>
          </w:p>
        </w:tc>
        <w:tc>
          <w:tcPr>
            <w:tcW w:w="1701" w:type="dxa"/>
            <w:shd w:val="clear" w:color="auto" w:fill="FFFFFF"/>
          </w:tcPr>
          <w:p w14:paraId="5AFE63CA"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Процесор</w:t>
            </w:r>
            <w:proofErr w:type="spellEnd"/>
          </w:p>
        </w:tc>
        <w:tc>
          <w:tcPr>
            <w:tcW w:w="3430" w:type="dxa"/>
            <w:shd w:val="clear" w:color="auto" w:fill="FFFFFF"/>
          </w:tcPr>
          <w:p w14:paraId="6C472581" w14:textId="77777777" w:rsidR="00363681" w:rsidRPr="009968E0" w:rsidRDefault="00363681" w:rsidP="007130FE">
            <w:pPr>
              <w:jc w:val="both"/>
              <w:textAlignment w:val="baseline"/>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нижче</w:t>
            </w:r>
            <w:proofErr w:type="spellEnd"/>
            <w:r w:rsidRPr="009968E0">
              <w:rPr>
                <w:sz w:val="16"/>
                <w:szCs w:val="16"/>
                <w:shd w:val="clear" w:color="auto" w:fill="FFFFFF"/>
              </w:rPr>
              <w:t xml:space="preserve"> Intel I3 12-го </w:t>
            </w:r>
            <w:proofErr w:type="spellStart"/>
            <w:r w:rsidRPr="009968E0">
              <w:rPr>
                <w:sz w:val="16"/>
                <w:szCs w:val="16"/>
                <w:shd w:val="clear" w:color="auto" w:fill="FFFFFF"/>
              </w:rPr>
              <w:t>покоління</w:t>
            </w:r>
            <w:proofErr w:type="spellEnd"/>
            <w:r w:rsidRPr="009968E0">
              <w:rPr>
                <w:sz w:val="16"/>
                <w:szCs w:val="16"/>
                <w:shd w:val="clear" w:color="auto" w:fill="FFFFFF"/>
              </w:rPr>
              <w:t xml:space="preserve"> </w:t>
            </w:r>
          </w:p>
          <w:p w14:paraId="0076C000" w14:textId="77777777" w:rsidR="00363681" w:rsidRPr="009968E0" w:rsidRDefault="00363681" w:rsidP="007130FE">
            <w:pPr>
              <w:rPr>
                <w:sz w:val="16"/>
                <w:szCs w:val="16"/>
                <w:shd w:val="clear" w:color="auto" w:fill="FFFFFF"/>
              </w:rPr>
            </w:pPr>
            <w:r w:rsidRPr="009968E0">
              <w:rPr>
                <w:sz w:val="16"/>
                <w:szCs w:val="16"/>
                <w:shd w:val="clear" w:color="auto" w:fill="FFFFFF"/>
              </w:rPr>
              <w:t>(</w:t>
            </w:r>
            <w:proofErr w:type="spellStart"/>
            <w:r w:rsidRPr="009968E0">
              <w:rPr>
                <w:sz w:val="16"/>
                <w:szCs w:val="16"/>
                <w:shd w:val="clear" w:color="auto" w:fill="FFFFFF"/>
              </w:rPr>
              <w:t>має</w:t>
            </w:r>
            <w:proofErr w:type="spellEnd"/>
            <w:r w:rsidRPr="009968E0">
              <w:rPr>
                <w:sz w:val="16"/>
                <w:szCs w:val="16"/>
                <w:shd w:val="clear" w:color="auto" w:fill="FFFFFF"/>
              </w:rPr>
              <w:t xml:space="preserve"> </w:t>
            </w:r>
            <w:proofErr w:type="spellStart"/>
            <w:r w:rsidRPr="009968E0">
              <w:rPr>
                <w:sz w:val="16"/>
                <w:szCs w:val="16"/>
                <w:shd w:val="clear" w:color="auto" w:fill="FFFFFF"/>
              </w:rPr>
              <w:t>мати</w:t>
            </w:r>
            <w:proofErr w:type="spellEnd"/>
            <w:r w:rsidRPr="009968E0">
              <w:rPr>
                <w:sz w:val="16"/>
                <w:szCs w:val="16"/>
                <w:shd w:val="clear" w:color="auto" w:fill="FFFFFF"/>
              </w:rPr>
              <w:t xml:space="preserve"> 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13000 </w:t>
            </w:r>
            <w:proofErr w:type="spellStart"/>
            <w:r w:rsidRPr="009968E0">
              <w:rPr>
                <w:sz w:val="16"/>
                <w:szCs w:val="16"/>
                <w:shd w:val="clear" w:color="auto" w:fill="FFFFFF"/>
              </w:rPr>
              <w:t>балів</w:t>
            </w:r>
            <w:proofErr w:type="spellEnd"/>
            <w:r w:rsidRPr="009968E0">
              <w:rPr>
                <w:sz w:val="16"/>
                <w:szCs w:val="16"/>
                <w:shd w:val="clear" w:color="auto" w:fill="FFFFFF"/>
              </w:rPr>
              <w:t xml:space="preserve"> в рейтингу </w:t>
            </w:r>
            <w:proofErr w:type="spellStart"/>
            <w:r w:rsidRPr="009968E0">
              <w:rPr>
                <w:sz w:val="16"/>
                <w:szCs w:val="16"/>
                <w:shd w:val="clear" w:color="auto" w:fill="FFFFFF"/>
              </w:rPr>
              <w:t>PassMark</w:t>
            </w:r>
            <w:proofErr w:type="spellEnd"/>
            <w:r w:rsidRPr="009968E0">
              <w:rPr>
                <w:sz w:val="16"/>
                <w:szCs w:val="16"/>
                <w:shd w:val="clear" w:color="auto" w:fill="FFFFFF"/>
              </w:rPr>
              <w:t>)</w:t>
            </w:r>
          </w:p>
        </w:tc>
        <w:tc>
          <w:tcPr>
            <w:tcW w:w="1106" w:type="dxa"/>
            <w:shd w:val="clear" w:color="auto" w:fill="FFFFFF"/>
          </w:tcPr>
          <w:p w14:paraId="66B07679" w14:textId="77777777" w:rsidR="00363681" w:rsidRPr="009968E0" w:rsidRDefault="00363681" w:rsidP="007130FE">
            <w:pPr>
              <w:rPr>
                <w:sz w:val="16"/>
                <w:szCs w:val="16"/>
                <w:shd w:val="clear" w:color="auto" w:fill="FFFFFF"/>
              </w:rPr>
            </w:pPr>
          </w:p>
        </w:tc>
        <w:tc>
          <w:tcPr>
            <w:tcW w:w="1274" w:type="dxa"/>
            <w:shd w:val="clear" w:color="auto" w:fill="FFFFFF"/>
          </w:tcPr>
          <w:p w14:paraId="1ABDDBD3" w14:textId="77777777" w:rsidR="00363681" w:rsidRPr="009968E0" w:rsidRDefault="00363681" w:rsidP="007130FE">
            <w:pPr>
              <w:rPr>
                <w:sz w:val="16"/>
                <w:szCs w:val="16"/>
                <w:shd w:val="clear" w:color="auto" w:fill="FFFFFF"/>
              </w:rPr>
            </w:pPr>
          </w:p>
        </w:tc>
      </w:tr>
      <w:tr w:rsidR="00363681" w:rsidRPr="009968E0" w14:paraId="7910435D" w14:textId="77777777" w:rsidTr="007130FE">
        <w:trPr>
          <w:jc w:val="center"/>
        </w:trPr>
        <w:tc>
          <w:tcPr>
            <w:tcW w:w="993" w:type="dxa"/>
            <w:vMerge/>
            <w:shd w:val="clear" w:color="auto" w:fill="FFFFFF"/>
          </w:tcPr>
          <w:p w14:paraId="1D09214F" w14:textId="77777777" w:rsidR="00363681" w:rsidRPr="009968E0" w:rsidRDefault="00363681" w:rsidP="007130FE">
            <w:pPr>
              <w:rPr>
                <w:b/>
                <w:sz w:val="16"/>
                <w:szCs w:val="16"/>
              </w:rPr>
            </w:pPr>
          </w:p>
        </w:tc>
        <w:tc>
          <w:tcPr>
            <w:tcW w:w="708" w:type="dxa"/>
            <w:vMerge/>
            <w:shd w:val="clear" w:color="auto" w:fill="FFFFFF"/>
          </w:tcPr>
          <w:p w14:paraId="024F9B56" w14:textId="77777777" w:rsidR="00363681" w:rsidRPr="009968E0" w:rsidRDefault="00363681" w:rsidP="007130FE">
            <w:pPr>
              <w:rPr>
                <w:sz w:val="16"/>
                <w:szCs w:val="16"/>
              </w:rPr>
            </w:pPr>
          </w:p>
        </w:tc>
        <w:tc>
          <w:tcPr>
            <w:tcW w:w="427" w:type="dxa"/>
            <w:vMerge/>
            <w:shd w:val="clear" w:color="auto" w:fill="FFFFFF"/>
          </w:tcPr>
          <w:p w14:paraId="4306E3BC" w14:textId="77777777" w:rsidR="00363681" w:rsidRPr="009968E0" w:rsidRDefault="00363681" w:rsidP="007130FE">
            <w:pPr>
              <w:rPr>
                <w:sz w:val="16"/>
                <w:szCs w:val="16"/>
              </w:rPr>
            </w:pPr>
          </w:p>
        </w:tc>
        <w:tc>
          <w:tcPr>
            <w:tcW w:w="1701" w:type="dxa"/>
            <w:shd w:val="clear" w:color="auto" w:fill="FFFFFF"/>
          </w:tcPr>
          <w:p w14:paraId="7A5B68F1"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Кількість</w:t>
            </w:r>
            <w:proofErr w:type="spellEnd"/>
            <w:r w:rsidRPr="009968E0">
              <w:rPr>
                <w:sz w:val="16"/>
                <w:szCs w:val="16"/>
                <w:shd w:val="clear" w:color="auto" w:fill="FFFFFF"/>
              </w:rPr>
              <w:t xml:space="preserve"> ядер</w:t>
            </w:r>
          </w:p>
        </w:tc>
        <w:tc>
          <w:tcPr>
            <w:tcW w:w="3430" w:type="dxa"/>
            <w:shd w:val="clear" w:color="auto" w:fill="FFFFFF"/>
          </w:tcPr>
          <w:p w14:paraId="1FD5E335"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2</w:t>
            </w:r>
          </w:p>
        </w:tc>
        <w:tc>
          <w:tcPr>
            <w:tcW w:w="1106" w:type="dxa"/>
            <w:shd w:val="clear" w:color="auto" w:fill="FFFFFF"/>
          </w:tcPr>
          <w:p w14:paraId="6B7A3341" w14:textId="77777777" w:rsidR="00363681" w:rsidRPr="009968E0" w:rsidRDefault="00363681" w:rsidP="007130FE">
            <w:pPr>
              <w:rPr>
                <w:sz w:val="16"/>
                <w:szCs w:val="16"/>
                <w:shd w:val="clear" w:color="auto" w:fill="FFFFFF"/>
              </w:rPr>
            </w:pPr>
          </w:p>
        </w:tc>
        <w:tc>
          <w:tcPr>
            <w:tcW w:w="1274" w:type="dxa"/>
            <w:shd w:val="clear" w:color="auto" w:fill="FFFFFF"/>
          </w:tcPr>
          <w:p w14:paraId="4A0D3DFF" w14:textId="77777777" w:rsidR="00363681" w:rsidRPr="009968E0" w:rsidRDefault="00363681" w:rsidP="007130FE">
            <w:pPr>
              <w:rPr>
                <w:sz w:val="16"/>
                <w:szCs w:val="16"/>
                <w:shd w:val="clear" w:color="auto" w:fill="FFFFFF"/>
              </w:rPr>
            </w:pPr>
          </w:p>
        </w:tc>
      </w:tr>
      <w:tr w:rsidR="00363681" w:rsidRPr="009968E0" w14:paraId="583EF20C" w14:textId="77777777" w:rsidTr="007130FE">
        <w:trPr>
          <w:jc w:val="center"/>
        </w:trPr>
        <w:tc>
          <w:tcPr>
            <w:tcW w:w="993" w:type="dxa"/>
            <w:vMerge/>
            <w:shd w:val="clear" w:color="auto" w:fill="FFFFFF"/>
          </w:tcPr>
          <w:p w14:paraId="7FF53DEB" w14:textId="77777777" w:rsidR="00363681" w:rsidRPr="009968E0" w:rsidRDefault="00363681" w:rsidP="007130FE">
            <w:pPr>
              <w:rPr>
                <w:b/>
                <w:sz w:val="16"/>
                <w:szCs w:val="16"/>
              </w:rPr>
            </w:pPr>
          </w:p>
        </w:tc>
        <w:tc>
          <w:tcPr>
            <w:tcW w:w="708" w:type="dxa"/>
            <w:vMerge/>
            <w:shd w:val="clear" w:color="auto" w:fill="FFFFFF"/>
          </w:tcPr>
          <w:p w14:paraId="7E555960" w14:textId="77777777" w:rsidR="00363681" w:rsidRPr="009968E0" w:rsidRDefault="00363681" w:rsidP="007130FE">
            <w:pPr>
              <w:rPr>
                <w:sz w:val="16"/>
                <w:szCs w:val="16"/>
              </w:rPr>
            </w:pPr>
          </w:p>
        </w:tc>
        <w:tc>
          <w:tcPr>
            <w:tcW w:w="427" w:type="dxa"/>
            <w:vMerge/>
            <w:shd w:val="clear" w:color="auto" w:fill="FFFFFF"/>
          </w:tcPr>
          <w:p w14:paraId="2B52C591" w14:textId="77777777" w:rsidR="00363681" w:rsidRPr="009968E0" w:rsidRDefault="00363681" w:rsidP="007130FE">
            <w:pPr>
              <w:rPr>
                <w:sz w:val="16"/>
                <w:szCs w:val="16"/>
              </w:rPr>
            </w:pPr>
          </w:p>
        </w:tc>
        <w:tc>
          <w:tcPr>
            <w:tcW w:w="1701" w:type="dxa"/>
            <w:shd w:val="clear" w:color="auto" w:fill="FFFFFF"/>
          </w:tcPr>
          <w:p w14:paraId="217211BC"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Кількість</w:t>
            </w:r>
            <w:proofErr w:type="spellEnd"/>
            <w:r w:rsidRPr="009968E0">
              <w:rPr>
                <w:sz w:val="16"/>
                <w:szCs w:val="16"/>
                <w:shd w:val="clear" w:color="auto" w:fill="FFFFFF"/>
              </w:rPr>
              <w:t xml:space="preserve"> </w:t>
            </w:r>
            <w:proofErr w:type="spellStart"/>
            <w:r w:rsidRPr="009968E0">
              <w:rPr>
                <w:sz w:val="16"/>
                <w:szCs w:val="16"/>
                <w:shd w:val="clear" w:color="auto" w:fill="FFFFFF"/>
              </w:rPr>
              <w:t>потоків</w:t>
            </w:r>
            <w:proofErr w:type="spellEnd"/>
          </w:p>
        </w:tc>
        <w:tc>
          <w:tcPr>
            <w:tcW w:w="3430" w:type="dxa"/>
            <w:shd w:val="clear" w:color="auto" w:fill="FFFFFF"/>
          </w:tcPr>
          <w:p w14:paraId="301F2CC5"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4</w:t>
            </w:r>
          </w:p>
        </w:tc>
        <w:tc>
          <w:tcPr>
            <w:tcW w:w="1106" w:type="dxa"/>
            <w:shd w:val="clear" w:color="auto" w:fill="FFFFFF"/>
          </w:tcPr>
          <w:p w14:paraId="37054261" w14:textId="77777777" w:rsidR="00363681" w:rsidRPr="009968E0" w:rsidRDefault="00363681" w:rsidP="007130FE">
            <w:pPr>
              <w:rPr>
                <w:sz w:val="16"/>
                <w:szCs w:val="16"/>
                <w:shd w:val="clear" w:color="auto" w:fill="FFFFFF"/>
              </w:rPr>
            </w:pPr>
          </w:p>
        </w:tc>
        <w:tc>
          <w:tcPr>
            <w:tcW w:w="1274" w:type="dxa"/>
            <w:shd w:val="clear" w:color="auto" w:fill="FFFFFF"/>
          </w:tcPr>
          <w:p w14:paraId="5FD061A5" w14:textId="77777777" w:rsidR="00363681" w:rsidRPr="009968E0" w:rsidRDefault="00363681" w:rsidP="007130FE">
            <w:pPr>
              <w:rPr>
                <w:sz w:val="16"/>
                <w:szCs w:val="16"/>
                <w:shd w:val="clear" w:color="auto" w:fill="FFFFFF"/>
              </w:rPr>
            </w:pPr>
          </w:p>
        </w:tc>
      </w:tr>
      <w:tr w:rsidR="00363681" w:rsidRPr="009968E0" w14:paraId="75E15DF6" w14:textId="77777777" w:rsidTr="007130FE">
        <w:trPr>
          <w:jc w:val="center"/>
        </w:trPr>
        <w:tc>
          <w:tcPr>
            <w:tcW w:w="993" w:type="dxa"/>
            <w:vMerge/>
            <w:shd w:val="clear" w:color="auto" w:fill="FFFFFF"/>
          </w:tcPr>
          <w:p w14:paraId="01D8A0E9" w14:textId="77777777" w:rsidR="00363681" w:rsidRPr="009968E0" w:rsidRDefault="00363681" w:rsidP="007130FE">
            <w:pPr>
              <w:rPr>
                <w:b/>
                <w:sz w:val="16"/>
                <w:szCs w:val="16"/>
              </w:rPr>
            </w:pPr>
          </w:p>
        </w:tc>
        <w:tc>
          <w:tcPr>
            <w:tcW w:w="708" w:type="dxa"/>
            <w:vMerge/>
            <w:shd w:val="clear" w:color="auto" w:fill="FFFFFF"/>
          </w:tcPr>
          <w:p w14:paraId="6EA1C95B" w14:textId="77777777" w:rsidR="00363681" w:rsidRPr="009968E0" w:rsidRDefault="00363681" w:rsidP="007130FE">
            <w:pPr>
              <w:rPr>
                <w:sz w:val="16"/>
                <w:szCs w:val="16"/>
              </w:rPr>
            </w:pPr>
          </w:p>
        </w:tc>
        <w:tc>
          <w:tcPr>
            <w:tcW w:w="427" w:type="dxa"/>
            <w:vMerge/>
            <w:shd w:val="clear" w:color="auto" w:fill="FFFFFF"/>
          </w:tcPr>
          <w:p w14:paraId="4FB6A989" w14:textId="77777777" w:rsidR="00363681" w:rsidRPr="009968E0" w:rsidRDefault="00363681" w:rsidP="007130FE">
            <w:pPr>
              <w:rPr>
                <w:sz w:val="16"/>
                <w:szCs w:val="16"/>
              </w:rPr>
            </w:pPr>
          </w:p>
        </w:tc>
        <w:tc>
          <w:tcPr>
            <w:tcW w:w="1701" w:type="dxa"/>
            <w:shd w:val="clear" w:color="auto" w:fill="FFFFFF"/>
          </w:tcPr>
          <w:p w14:paraId="2D92D8E4"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Базова</w:t>
            </w:r>
            <w:proofErr w:type="spellEnd"/>
            <w:r w:rsidRPr="009968E0">
              <w:rPr>
                <w:sz w:val="16"/>
                <w:szCs w:val="16"/>
                <w:shd w:val="clear" w:color="auto" w:fill="FFFFFF"/>
              </w:rPr>
              <w:t xml:space="preserve"> </w:t>
            </w:r>
            <w:proofErr w:type="spellStart"/>
            <w:r w:rsidRPr="009968E0">
              <w:rPr>
                <w:sz w:val="16"/>
                <w:szCs w:val="16"/>
                <w:shd w:val="clear" w:color="auto" w:fill="FFFFFF"/>
              </w:rPr>
              <w:t>тактова</w:t>
            </w:r>
            <w:proofErr w:type="spellEnd"/>
            <w:r w:rsidRPr="009968E0">
              <w:rPr>
                <w:sz w:val="16"/>
                <w:szCs w:val="16"/>
                <w:shd w:val="clear" w:color="auto" w:fill="FFFFFF"/>
              </w:rPr>
              <w:t xml:space="preserve"> частота</w:t>
            </w:r>
          </w:p>
        </w:tc>
        <w:tc>
          <w:tcPr>
            <w:tcW w:w="3430" w:type="dxa"/>
            <w:shd w:val="clear" w:color="auto" w:fill="FFFFFF"/>
          </w:tcPr>
          <w:p w14:paraId="759780C9"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3,0 ГГц</w:t>
            </w:r>
          </w:p>
        </w:tc>
        <w:tc>
          <w:tcPr>
            <w:tcW w:w="1106" w:type="dxa"/>
            <w:shd w:val="clear" w:color="auto" w:fill="FFFFFF"/>
          </w:tcPr>
          <w:p w14:paraId="503496AE" w14:textId="77777777" w:rsidR="00363681" w:rsidRPr="009968E0" w:rsidRDefault="00363681" w:rsidP="007130FE">
            <w:pPr>
              <w:rPr>
                <w:sz w:val="16"/>
                <w:szCs w:val="16"/>
                <w:shd w:val="clear" w:color="auto" w:fill="FFFFFF"/>
              </w:rPr>
            </w:pPr>
          </w:p>
        </w:tc>
        <w:tc>
          <w:tcPr>
            <w:tcW w:w="1274" w:type="dxa"/>
            <w:shd w:val="clear" w:color="auto" w:fill="FFFFFF"/>
          </w:tcPr>
          <w:p w14:paraId="0C856E33" w14:textId="77777777" w:rsidR="00363681" w:rsidRPr="009968E0" w:rsidRDefault="00363681" w:rsidP="007130FE">
            <w:pPr>
              <w:rPr>
                <w:sz w:val="16"/>
                <w:szCs w:val="16"/>
                <w:shd w:val="clear" w:color="auto" w:fill="FFFFFF"/>
              </w:rPr>
            </w:pPr>
          </w:p>
        </w:tc>
      </w:tr>
      <w:tr w:rsidR="00363681" w:rsidRPr="009968E0" w14:paraId="28497E18" w14:textId="77777777" w:rsidTr="007130FE">
        <w:trPr>
          <w:jc w:val="center"/>
        </w:trPr>
        <w:tc>
          <w:tcPr>
            <w:tcW w:w="993" w:type="dxa"/>
            <w:vMerge/>
            <w:shd w:val="clear" w:color="auto" w:fill="FFFFFF"/>
          </w:tcPr>
          <w:p w14:paraId="61DE927D" w14:textId="77777777" w:rsidR="00363681" w:rsidRPr="009968E0" w:rsidRDefault="00363681" w:rsidP="007130FE">
            <w:pPr>
              <w:rPr>
                <w:sz w:val="16"/>
                <w:szCs w:val="16"/>
              </w:rPr>
            </w:pPr>
          </w:p>
        </w:tc>
        <w:tc>
          <w:tcPr>
            <w:tcW w:w="708" w:type="dxa"/>
            <w:vMerge/>
            <w:shd w:val="clear" w:color="auto" w:fill="FFFFFF"/>
          </w:tcPr>
          <w:p w14:paraId="32A6A372" w14:textId="77777777" w:rsidR="00363681" w:rsidRPr="009968E0" w:rsidRDefault="00363681" w:rsidP="007130FE">
            <w:pPr>
              <w:rPr>
                <w:sz w:val="16"/>
                <w:szCs w:val="16"/>
              </w:rPr>
            </w:pPr>
          </w:p>
        </w:tc>
        <w:tc>
          <w:tcPr>
            <w:tcW w:w="427" w:type="dxa"/>
            <w:vMerge/>
            <w:shd w:val="clear" w:color="auto" w:fill="FFFFFF"/>
          </w:tcPr>
          <w:p w14:paraId="3DD924AE" w14:textId="77777777" w:rsidR="00363681" w:rsidRPr="009968E0" w:rsidRDefault="00363681" w:rsidP="007130FE">
            <w:pPr>
              <w:rPr>
                <w:sz w:val="16"/>
                <w:szCs w:val="16"/>
              </w:rPr>
            </w:pPr>
          </w:p>
        </w:tc>
        <w:tc>
          <w:tcPr>
            <w:tcW w:w="1701" w:type="dxa"/>
            <w:shd w:val="clear" w:color="auto" w:fill="FFFFFF"/>
          </w:tcPr>
          <w:p w14:paraId="4E610000"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Частота в </w:t>
            </w:r>
            <w:proofErr w:type="spellStart"/>
            <w:r w:rsidRPr="009968E0">
              <w:rPr>
                <w:sz w:val="16"/>
                <w:szCs w:val="16"/>
                <w:shd w:val="clear" w:color="auto" w:fill="FFFFFF"/>
              </w:rPr>
              <w:t>режимі</w:t>
            </w:r>
            <w:proofErr w:type="spellEnd"/>
            <w:r w:rsidRPr="009968E0">
              <w:rPr>
                <w:sz w:val="16"/>
                <w:szCs w:val="16"/>
                <w:shd w:val="clear" w:color="auto" w:fill="FFFFFF"/>
              </w:rPr>
              <w:t xml:space="preserve"> </w:t>
            </w:r>
            <w:proofErr w:type="spellStart"/>
            <w:r w:rsidRPr="009968E0">
              <w:rPr>
                <w:sz w:val="16"/>
                <w:szCs w:val="16"/>
                <w:shd w:val="clear" w:color="auto" w:fill="FFFFFF"/>
              </w:rPr>
              <w:t>TurboBoost</w:t>
            </w:r>
            <w:proofErr w:type="spellEnd"/>
          </w:p>
        </w:tc>
        <w:tc>
          <w:tcPr>
            <w:tcW w:w="3430" w:type="dxa"/>
            <w:shd w:val="clear" w:color="auto" w:fill="FFFFFF"/>
          </w:tcPr>
          <w:p w14:paraId="7A49E334"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4,1 ГГц</w:t>
            </w:r>
          </w:p>
        </w:tc>
        <w:tc>
          <w:tcPr>
            <w:tcW w:w="1106" w:type="dxa"/>
            <w:shd w:val="clear" w:color="auto" w:fill="FFFFFF"/>
          </w:tcPr>
          <w:p w14:paraId="7F9E2E9C" w14:textId="77777777" w:rsidR="00363681" w:rsidRPr="009968E0" w:rsidRDefault="00363681" w:rsidP="007130FE">
            <w:pPr>
              <w:rPr>
                <w:sz w:val="16"/>
                <w:szCs w:val="16"/>
                <w:shd w:val="clear" w:color="auto" w:fill="FFFFFF"/>
              </w:rPr>
            </w:pPr>
          </w:p>
        </w:tc>
        <w:tc>
          <w:tcPr>
            <w:tcW w:w="1274" w:type="dxa"/>
            <w:shd w:val="clear" w:color="auto" w:fill="FFFFFF"/>
          </w:tcPr>
          <w:p w14:paraId="726F0616" w14:textId="77777777" w:rsidR="00363681" w:rsidRPr="009968E0" w:rsidRDefault="00363681" w:rsidP="007130FE">
            <w:pPr>
              <w:rPr>
                <w:sz w:val="16"/>
                <w:szCs w:val="16"/>
                <w:shd w:val="clear" w:color="auto" w:fill="FFFFFF"/>
              </w:rPr>
            </w:pPr>
          </w:p>
        </w:tc>
      </w:tr>
      <w:tr w:rsidR="00363681" w:rsidRPr="009968E0" w14:paraId="78F19251" w14:textId="77777777" w:rsidTr="007130FE">
        <w:trPr>
          <w:jc w:val="center"/>
        </w:trPr>
        <w:tc>
          <w:tcPr>
            <w:tcW w:w="993" w:type="dxa"/>
            <w:vMerge/>
            <w:shd w:val="clear" w:color="auto" w:fill="FFFFFF"/>
          </w:tcPr>
          <w:p w14:paraId="26771B30" w14:textId="77777777" w:rsidR="00363681" w:rsidRPr="009968E0" w:rsidRDefault="00363681" w:rsidP="007130FE">
            <w:pPr>
              <w:rPr>
                <w:sz w:val="16"/>
                <w:szCs w:val="16"/>
              </w:rPr>
            </w:pPr>
          </w:p>
        </w:tc>
        <w:tc>
          <w:tcPr>
            <w:tcW w:w="708" w:type="dxa"/>
            <w:vMerge/>
            <w:shd w:val="clear" w:color="auto" w:fill="FFFFFF"/>
          </w:tcPr>
          <w:p w14:paraId="425ACA51" w14:textId="77777777" w:rsidR="00363681" w:rsidRPr="009968E0" w:rsidRDefault="00363681" w:rsidP="007130FE">
            <w:pPr>
              <w:rPr>
                <w:sz w:val="16"/>
                <w:szCs w:val="16"/>
              </w:rPr>
            </w:pPr>
          </w:p>
        </w:tc>
        <w:tc>
          <w:tcPr>
            <w:tcW w:w="427" w:type="dxa"/>
            <w:vMerge/>
            <w:shd w:val="clear" w:color="auto" w:fill="FFFFFF"/>
          </w:tcPr>
          <w:p w14:paraId="30106303" w14:textId="77777777" w:rsidR="00363681" w:rsidRPr="009968E0" w:rsidRDefault="00363681" w:rsidP="007130FE">
            <w:pPr>
              <w:rPr>
                <w:sz w:val="16"/>
                <w:szCs w:val="16"/>
              </w:rPr>
            </w:pPr>
          </w:p>
        </w:tc>
        <w:tc>
          <w:tcPr>
            <w:tcW w:w="1701" w:type="dxa"/>
            <w:shd w:val="clear" w:color="auto" w:fill="FFFFFF"/>
          </w:tcPr>
          <w:p w14:paraId="7FB33EE8"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Обсяг</w:t>
            </w:r>
            <w:proofErr w:type="spellEnd"/>
            <w:r w:rsidRPr="009968E0">
              <w:rPr>
                <w:sz w:val="16"/>
                <w:szCs w:val="16"/>
                <w:shd w:val="clear" w:color="auto" w:fill="FFFFFF"/>
              </w:rPr>
              <w:t xml:space="preserve"> </w:t>
            </w:r>
            <w:proofErr w:type="spellStart"/>
            <w:r w:rsidRPr="009968E0">
              <w:rPr>
                <w:sz w:val="16"/>
                <w:szCs w:val="16"/>
                <w:shd w:val="clear" w:color="auto" w:fill="FFFFFF"/>
              </w:rPr>
              <w:t>кеш-пам’яті</w:t>
            </w:r>
            <w:proofErr w:type="spellEnd"/>
          </w:p>
        </w:tc>
        <w:tc>
          <w:tcPr>
            <w:tcW w:w="3430" w:type="dxa"/>
            <w:shd w:val="clear" w:color="auto" w:fill="FFFFFF"/>
          </w:tcPr>
          <w:p w14:paraId="1A813BCD"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6 MB</w:t>
            </w:r>
          </w:p>
        </w:tc>
        <w:tc>
          <w:tcPr>
            <w:tcW w:w="1106" w:type="dxa"/>
            <w:shd w:val="clear" w:color="auto" w:fill="FFFFFF"/>
          </w:tcPr>
          <w:p w14:paraId="6ADFE224" w14:textId="77777777" w:rsidR="00363681" w:rsidRPr="009968E0" w:rsidRDefault="00363681" w:rsidP="007130FE">
            <w:pPr>
              <w:rPr>
                <w:sz w:val="16"/>
                <w:szCs w:val="16"/>
                <w:shd w:val="clear" w:color="auto" w:fill="FFFFFF"/>
              </w:rPr>
            </w:pPr>
          </w:p>
        </w:tc>
        <w:tc>
          <w:tcPr>
            <w:tcW w:w="1274" w:type="dxa"/>
            <w:shd w:val="clear" w:color="auto" w:fill="FFFFFF"/>
          </w:tcPr>
          <w:p w14:paraId="29F36189" w14:textId="77777777" w:rsidR="00363681" w:rsidRPr="009968E0" w:rsidRDefault="00363681" w:rsidP="007130FE">
            <w:pPr>
              <w:rPr>
                <w:sz w:val="16"/>
                <w:szCs w:val="16"/>
                <w:shd w:val="clear" w:color="auto" w:fill="FFFFFF"/>
              </w:rPr>
            </w:pPr>
          </w:p>
        </w:tc>
      </w:tr>
      <w:tr w:rsidR="00363681" w:rsidRPr="009968E0" w14:paraId="2883F085" w14:textId="77777777" w:rsidTr="007130FE">
        <w:trPr>
          <w:jc w:val="center"/>
        </w:trPr>
        <w:tc>
          <w:tcPr>
            <w:tcW w:w="993" w:type="dxa"/>
            <w:vMerge/>
            <w:shd w:val="clear" w:color="auto" w:fill="FFFFFF"/>
          </w:tcPr>
          <w:p w14:paraId="66872D8D" w14:textId="77777777" w:rsidR="00363681" w:rsidRPr="009968E0" w:rsidRDefault="00363681" w:rsidP="007130FE">
            <w:pPr>
              <w:rPr>
                <w:sz w:val="16"/>
                <w:szCs w:val="16"/>
              </w:rPr>
            </w:pPr>
          </w:p>
        </w:tc>
        <w:tc>
          <w:tcPr>
            <w:tcW w:w="708" w:type="dxa"/>
            <w:vMerge/>
            <w:shd w:val="clear" w:color="auto" w:fill="FFFFFF"/>
          </w:tcPr>
          <w:p w14:paraId="6AEB6B70" w14:textId="77777777" w:rsidR="00363681" w:rsidRPr="009968E0" w:rsidRDefault="00363681" w:rsidP="007130FE">
            <w:pPr>
              <w:rPr>
                <w:sz w:val="16"/>
                <w:szCs w:val="16"/>
              </w:rPr>
            </w:pPr>
          </w:p>
        </w:tc>
        <w:tc>
          <w:tcPr>
            <w:tcW w:w="427" w:type="dxa"/>
            <w:vMerge/>
            <w:shd w:val="clear" w:color="auto" w:fill="FFFFFF"/>
          </w:tcPr>
          <w:p w14:paraId="64859322" w14:textId="77777777" w:rsidR="00363681" w:rsidRPr="009968E0" w:rsidRDefault="00363681" w:rsidP="007130FE">
            <w:pPr>
              <w:rPr>
                <w:sz w:val="16"/>
                <w:szCs w:val="16"/>
              </w:rPr>
            </w:pPr>
          </w:p>
        </w:tc>
        <w:tc>
          <w:tcPr>
            <w:tcW w:w="1701" w:type="dxa"/>
            <w:shd w:val="clear" w:color="auto" w:fill="FFFFFF"/>
          </w:tcPr>
          <w:p w14:paraId="736A6B78"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Відеокарта</w:t>
            </w:r>
            <w:proofErr w:type="spellEnd"/>
          </w:p>
        </w:tc>
        <w:tc>
          <w:tcPr>
            <w:tcW w:w="3430" w:type="dxa"/>
            <w:shd w:val="clear" w:color="auto" w:fill="FFFFFF"/>
          </w:tcPr>
          <w:p w14:paraId="54A9DEEB"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Інтегрований</w:t>
            </w:r>
            <w:proofErr w:type="spellEnd"/>
            <w:r w:rsidRPr="009968E0">
              <w:rPr>
                <w:sz w:val="16"/>
                <w:szCs w:val="16"/>
                <w:shd w:val="clear" w:color="auto" w:fill="FFFFFF"/>
              </w:rPr>
              <w:t xml:space="preserve"> </w:t>
            </w:r>
            <w:proofErr w:type="spellStart"/>
            <w:r w:rsidRPr="009968E0">
              <w:rPr>
                <w:sz w:val="16"/>
                <w:szCs w:val="16"/>
                <w:shd w:val="clear" w:color="auto" w:fill="FFFFFF"/>
              </w:rPr>
              <w:t>відеоадаптер</w:t>
            </w:r>
            <w:proofErr w:type="spellEnd"/>
            <w:r w:rsidRPr="009968E0">
              <w:rPr>
                <w:sz w:val="16"/>
                <w:szCs w:val="16"/>
                <w:shd w:val="clear" w:color="auto" w:fill="FFFFFF"/>
              </w:rPr>
              <w:t xml:space="preserve"> </w:t>
            </w:r>
          </w:p>
        </w:tc>
        <w:tc>
          <w:tcPr>
            <w:tcW w:w="1106" w:type="dxa"/>
            <w:shd w:val="clear" w:color="auto" w:fill="FFFFFF"/>
          </w:tcPr>
          <w:p w14:paraId="13D9AED2" w14:textId="77777777" w:rsidR="00363681" w:rsidRPr="009968E0" w:rsidRDefault="00363681" w:rsidP="007130FE">
            <w:pPr>
              <w:rPr>
                <w:sz w:val="16"/>
                <w:szCs w:val="16"/>
                <w:shd w:val="clear" w:color="auto" w:fill="FFFFFF"/>
              </w:rPr>
            </w:pPr>
          </w:p>
        </w:tc>
        <w:tc>
          <w:tcPr>
            <w:tcW w:w="1274" w:type="dxa"/>
            <w:shd w:val="clear" w:color="auto" w:fill="FFFFFF"/>
          </w:tcPr>
          <w:p w14:paraId="211472C7" w14:textId="77777777" w:rsidR="00363681" w:rsidRPr="009968E0" w:rsidRDefault="00363681" w:rsidP="007130FE">
            <w:pPr>
              <w:rPr>
                <w:sz w:val="16"/>
                <w:szCs w:val="16"/>
                <w:shd w:val="clear" w:color="auto" w:fill="FFFFFF"/>
              </w:rPr>
            </w:pPr>
          </w:p>
        </w:tc>
      </w:tr>
      <w:tr w:rsidR="00363681" w:rsidRPr="009968E0" w14:paraId="6570C14C" w14:textId="77777777" w:rsidTr="007130FE">
        <w:trPr>
          <w:jc w:val="center"/>
        </w:trPr>
        <w:tc>
          <w:tcPr>
            <w:tcW w:w="993" w:type="dxa"/>
            <w:vMerge/>
            <w:shd w:val="clear" w:color="auto" w:fill="FFFFFF"/>
          </w:tcPr>
          <w:p w14:paraId="68AEE8F1" w14:textId="77777777" w:rsidR="00363681" w:rsidRPr="009968E0" w:rsidRDefault="00363681" w:rsidP="007130FE">
            <w:pPr>
              <w:rPr>
                <w:sz w:val="16"/>
                <w:szCs w:val="16"/>
              </w:rPr>
            </w:pPr>
          </w:p>
        </w:tc>
        <w:tc>
          <w:tcPr>
            <w:tcW w:w="708" w:type="dxa"/>
            <w:vMerge/>
            <w:shd w:val="clear" w:color="auto" w:fill="FFFFFF"/>
          </w:tcPr>
          <w:p w14:paraId="192B6275" w14:textId="77777777" w:rsidR="00363681" w:rsidRPr="009968E0" w:rsidRDefault="00363681" w:rsidP="007130FE">
            <w:pPr>
              <w:rPr>
                <w:sz w:val="16"/>
                <w:szCs w:val="16"/>
              </w:rPr>
            </w:pPr>
          </w:p>
        </w:tc>
        <w:tc>
          <w:tcPr>
            <w:tcW w:w="427" w:type="dxa"/>
            <w:vMerge/>
            <w:shd w:val="clear" w:color="auto" w:fill="FFFFFF"/>
          </w:tcPr>
          <w:p w14:paraId="306CF47A" w14:textId="77777777" w:rsidR="00363681" w:rsidRPr="009968E0" w:rsidRDefault="00363681" w:rsidP="007130FE">
            <w:pPr>
              <w:rPr>
                <w:sz w:val="16"/>
                <w:szCs w:val="16"/>
              </w:rPr>
            </w:pPr>
          </w:p>
        </w:tc>
        <w:tc>
          <w:tcPr>
            <w:tcW w:w="1701" w:type="dxa"/>
            <w:shd w:val="clear" w:color="auto" w:fill="FFFFFF"/>
          </w:tcPr>
          <w:p w14:paraId="5EEBBB38"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Тип </w:t>
            </w:r>
            <w:proofErr w:type="spellStart"/>
            <w:r w:rsidRPr="009968E0">
              <w:rPr>
                <w:sz w:val="16"/>
                <w:szCs w:val="16"/>
                <w:shd w:val="clear" w:color="auto" w:fill="FFFFFF"/>
              </w:rPr>
              <w:t>оперативної</w:t>
            </w:r>
            <w:proofErr w:type="spellEnd"/>
            <w:r w:rsidRPr="009968E0">
              <w:rPr>
                <w:sz w:val="16"/>
                <w:szCs w:val="16"/>
                <w:shd w:val="clear" w:color="auto" w:fill="FFFFFF"/>
              </w:rPr>
              <w:t xml:space="preserve"> </w:t>
            </w:r>
            <w:proofErr w:type="spellStart"/>
            <w:r w:rsidRPr="009968E0">
              <w:rPr>
                <w:sz w:val="16"/>
                <w:szCs w:val="16"/>
                <w:shd w:val="clear" w:color="auto" w:fill="FFFFFF"/>
              </w:rPr>
              <w:t>пам'яті</w:t>
            </w:r>
            <w:proofErr w:type="spellEnd"/>
          </w:p>
        </w:tc>
        <w:tc>
          <w:tcPr>
            <w:tcW w:w="3430" w:type="dxa"/>
            <w:shd w:val="clear" w:color="auto" w:fill="FFFFFF"/>
          </w:tcPr>
          <w:p w14:paraId="147A3773" w14:textId="77777777" w:rsidR="00363681" w:rsidRPr="009968E0" w:rsidRDefault="00363681" w:rsidP="007130FE">
            <w:pPr>
              <w:tabs>
                <w:tab w:val="center" w:pos="2851"/>
              </w:tabs>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гірше</w:t>
            </w:r>
            <w:proofErr w:type="spellEnd"/>
            <w:r w:rsidRPr="009968E0">
              <w:rPr>
                <w:sz w:val="16"/>
                <w:szCs w:val="16"/>
                <w:shd w:val="clear" w:color="auto" w:fill="FFFFFF"/>
              </w:rPr>
              <w:t xml:space="preserve"> DDR4 </w:t>
            </w:r>
          </w:p>
        </w:tc>
        <w:tc>
          <w:tcPr>
            <w:tcW w:w="1106" w:type="dxa"/>
            <w:shd w:val="clear" w:color="auto" w:fill="FFFFFF"/>
          </w:tcPr>
          <w:p w14:paraId="2FAE0408" w14:textId="77777777" w:rsidR="00363681" w:rsidRPr="009968E0" w:rsidRDefault="00363681" w:rsidP="007130FE">
            <w:pPr>
              <w:rPr>
                <w:sz w:val="16"/>
                <w:szCs w:val="16"/>
                <w:shd w:val="clear" w:color="auto" w:fill="FFFFFF"/>
              </w:rPr>
            </w:pPr>
          </w:p>
        </w:tc>
        <w:tc>
          <w:tcPr>
            <w:tcW w:w="1274" w:type="dxa"/>
            <w:shd w:val="clear" w:color="auto" w:fill="FFFFFF"/>
          </w:tcPr>
          <w:p w14:paraId="41DD64CC" w14:textId="77777777" w:rsidR="00363681" w:rsidRPr="009968E0" w:rsidRDefault="00363681" w:rsidP="007130FE">
            <w:pPr>
              <w:rPr>
                <w:sz w:val="16"/>
                <w:szCs w:val="16"/>
                <w:shd w:val="clear" w:color="auto" w:fill="FFFFFF"/>
              </w:rPr>
            </w:pPr>
          </w:p>
        </w:tc>
      </w:tr>
      <w:tr w:rsidR="00363681" w:rsidRPr="009968E0" w14:paraId="482D5B59" w14:textId="77777777" w:rsidTr="007130FE">
        <w:trPr>
          <w:jc w:val="center"/>
        </w:trPr>
        <w:tc>
          <w:tcPr>
            <w:tcW w:w="993" w:type="dxa"/>
            <w:vMerge/>
            <w:shd w:val="clear" w:color="auto" w:fill="FFFFFF"/>
          </w:tcPr>
          <w:p w14:paraId="31B45C9F" w14:textId="77777777" w:rsidR="00363681" w:rsidRPr="009968E0" w:rsidRDefault="00363681" w:rsidP="007130FE">
            <w:pPr>
              <w:rPr>
                <w:sz w:val="16"/>
                <w:szCs w:val="16"/>
              </w:rPr>
            </w:pPr>
          </w:p>
        </w:tc>
        <w:tc>
          <w:tcPr>
            <w:tcW w:w="708" w:type="dxa"/>
            <w:vMerge/>
            <w:shd w:val="clear" w:color="auto" w:fill="FFFFFF"/>
          </w:tcPr>
          <w:p w14:paraId="6F521BB2" w14:textId="77777777" w:rsidR="00363681" w:rsidRPr="009968E0" w:rsidRDefault="00363681" w:rsidP="007130FE">
            <w:pPr>
              <w:rPr>
                <w:sz w:val="16"/>
                <w:szCs w:val="16"/>
              </w:rPr>
            </w:pPr>
          </w:p>
        </w:tc>
        <w:tc>
          <w:tcPr>
            <w:tcW w:w="427" w:type="dxa"/>
            <w:vMerge/>
            <w:shd w:val="clear" w:color="auto" w:fill="FFFFFF"/>
          </w:tcPr>
          <w:p w14:paraId="3BFD76FF" w14:textId="77777777" w:rsidR="00363681" w:rsidRPr="009968E0" w:rsidRDefault="00363681" w:rsidP="007130FE">
            <w:pPr>
              <w:rPr>
                <w:sz w:val="16"/>
                <w:szCs w:val="16"/>
              </w:rPr>
            </w:pPr>
          </w:p>
        </w:tc>
        <w:tc>
          <w:tcPr>
            <w:tcW w:w="1701" w:type="dxa"/>
            <w:shd w:val="clear" w:color="auto" w:fill="FFFFFF"/>
          </w:tcPr>
          <w:p w14:paraId="05CAEDE1"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Об’єм</w:t>
            </w:r>
            <w:proofErr w:type="spellEnd"/>
            <w:r w:rsidRPr="009968E0">
              <w:rPr>
                <w:sz w:val="16"/>
                <w:szCs w:val="16"/>
                <w:shd w:val="clear" w:color="auto" w:fill="FFFFFF"/>
              </w:rPr>
              <w:t xml:space="preserve"> </w:t>
            </w:r>
            <w:proofErr w:type="spellStart"/>
            <w:r w:rsidRPr="009968E0">
              <w:rPr>
                <w:sz w:val="16"/>
                <w:szCs w:val="16"/>
                <w:shd w:val="clear" w:color="auto" w:fill="FFFFFF"/>
              </w:rPr>
              <w:t>оперативної</w:t>
            </w:r>
            <w:proofErr w:type="spellEnd"/>
            <w:r w:rsidRPr="009968E0">
              <w:rPr>
                <w:sz w:val="16"/>
                <w:szCs w:val="16"/>
                <w:shd w:val="clear" w:color="auto" w:fill="FFFFFF"/>
              </w:rPr>
              <w:t xml:space="preserve"> </w:t>
            </w:r>
            <w:proofErr w:type="spellStart"/>
            <w:r w:rsidRPr="009968E0">
              <w:rPr>
                <w:sz w:val="16"/>
                <w:szCs w:val="16"/>
                <w:shd w:val="clear" w:color="auto" w:fill="FFFFFF"/>
              </w:rPr>
              <w:t>пам'яті</w:t>
            </w:r>
            <w:proofErr w:type="spellEnd"/>
          </w:p>
        </w:tc>
        <w:tc>
          <w:tcPr>
            <w:tcW w:w="3430" w:type="dxa"/>
            <w:shd w:val="clear" w:color="auto" w:fill="FFFFFF"/>
          </w:tcPr>
          <w:p w14:paraId="55149107"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16 GB </w:t>
            </w:r>
          </w:p>
        </w:tc>
        <w:tc>
          <w:tcPr>
            <w:tcW w:w="1106" w:type="dxa"/>
            <w:shd w:val="clear" w:color="auto" w:fill="FFFFFF"/>
          </w:tcPr>
          <w:p w14:paraId="110C8D8A" w14:textId="77777777" w:rsidR="00363681" w:rsidRPr="009968E0" w:rsidRDefault="00363681" w:rsidP="007130FE">
            <w:pPr>
              <w:rPr>
                <w:sz w:val="16"/>
                <w:szCs w:val="16"/>
                <w:shd w:val="clear" w:color="auto" w:fill="FFFFFF"/>
              </w:rPr>
            </w:pPr>
          </w:p>
        </w:tc>
        <w:tc>
          <w:tcPr>
            <w:tcW w:w="1274" w:type="dxa"/>
            <w:shd w:val="clear" w:color="auto" w:fill="FFFFFF"/>
          </w:tcPr>
          <w:p w14:paraId="299EB25D" w14:textId="77777777" w:rsidR="00363681" w:rsidRPr="009968E0" w:rsidRDefault="00363681" w:rsidP="007130FE">
            <w:pPr>
              <w:rPr>
                <w:sz w:val="16"/>
                <w:szCs w:val="16"/>
                <w:shd w:val="clear" w:color="auto" w:fill="FFFFFF"/>
              </w:rPr>
            </w:pPr>
          </w:p>
        </w:tc>
      </w:tr>
      <w:tr w:rsidR="00363681" w:rsidRPr="009968E0" w14:paraId="693CA58D" w14:textId="77777777" w:rsidTr="007130FE">
        <w:trPr>
          <w:jc w:val="center"/>
        </w:trPr>
        <w:tc>
          <w:tcPr>
            <w:tcW w:w="993" w:type="dxa"/>
            <w:vMerge/>
            <w:shd w:val="clear" w:color="auto" w:fill="FFFFFF"/>
          </w:tcPr>
          <w:p w14:paraId="0F163CB4" w14:textId="77777777" w:rsidR="00363681" w:rsidRPr="009968E0" w:rsidRDefault="00363681" w:rsidP="007130FE">
            <w:pPr>
              <w:rPr>
                <w:sz w:val="16"/>
                <w:szCs w:val="16"/>
              </w:rPr>
            </w:pPr>
          </w:p>
        </w:tc>
        <w:tc>
          <w:tcPr>
            <w:tcW w:w="708" w:type="dxa"/>
            <w:vMerge/>
            <w:shd w:val="clear" w:color="auto" w:fill="FFFFFF"/>
          </w:tcPr>
          <w:p w14:paraId="632370EC" w14:textId="77777777" w:rsidR="00363681" w:rsidRPr="009968E0" w:rsidRDefault="00363681" w:rsidP="007130FE">
            <w:pPr>
              <w:rPr>
                <w:sz w:val="16"/>
                <w:szCs w:val="16"/>
              </w:rPr>
            </w:pPr>
          </w:p>
        </w:tc>
        <w:tc>
          <w:tcPr>
            <w:tcW w:w="427" w:type="dxa"/>
            <w:vMerge/>
            <w:shd w:val="clear" w:color="auto" w:fill="FFFFFF"/>
          </w:tcPr>
          <w:p w14:paraId="61AFFC07" w14:textId="77777777" w:rsidR="00363681" w:rsidRPr="009968E0" w:rsidRDefault="00363681" w:rsidP="007130FE">
            <w:pPr>
              <w:rPr>
                <w:sz w:val="16"/>
                <w:szCs w:val="16"/>
              </w:rPr>
            </w:pPr>
          </w:p>
        </w:tc>
        <w:tc>
          <w:tcPr>
            <w:tcW w:w="1701" w:type="dxa"/>
            <w:shd w:val="clear" w:color="auto" w:fill="FFFFFF"/>
          </w:tcPr>
          <w:p w14:paraId="376480C5"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Частота </w:t>
            </w:r>
            <w:proofErr w:type="spellStart"/>
            <w:r w:rsidRPr="009968E0">
              <w:rPr>
                <w:sz w:val="16"/>
                <w:szCs w:val="16"/>
                <w:shd w:val="clear" w:color="auto" w:fill="FFFFFF"/>
              </w:rPr>
              <w:t>оперативної</w:t>
            </w:r>
            <w:proofErr w:type="spellEnd"/>
            <w:r w:rsidRPr="009968E0">
              <w:rPr>
                <w:sz w:val="16"/>
                <w:szCs w:val="16"/>
                <w:shd w:val="clear" w:color="auto" w:fill="FFFFFF"/>
              </w:rPr>
              <w:t xml:space="preserve"> </w:t>
            </w:r>
            <w:proofErr w:type="spellStart"/>
            <w:r w:rsidRPr="009968E0">
              <w:rPr>
                <w:sz w:val="16"/>
                <w:szCs w:val="16"/>
                <w:shd w:val="clear" w:color="auto" w:fill="FFFFFF"/>
              </w:rPr>
              <w:t>пам'яті</w:t>
            </w:r>
            <w:proofErr w:type="spellEnd"/>
          </w:p>
        </w:tc>
        <w:tc>
          <w:tcPr>
            <w:tcW w:w="3430" w:type="dxa"/>
            <w:shd w:val="clear" w:color="auto" w:fill="FFFFFF"/>
          </w:tcPr>
          <w:p w14:paraId="25ACD272"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3200 МГц</w:t>
            </w:r>
          </w:p>
        </w:tc>
        <w:tc>
          <w:tcPr>
            <w:tcW w:w="1106" w:type="dxa"/>
            <w:shd w:val="clear" w:color="auto" w:fill="FFFFFF"/>
          </w:tcPr>
          <w:p w14:paraId="721220D3" w14:textId="77777777" w:rsidR="00363681" w:rsidRPr="009968E0" w:rsidRDefault="00363681" w:rsidP="007130FE">
            <w:pPr>
              <w:rPr>
                <w:sz w:val="16"/>
                <w:szCs w:val="16"/>
                <w:shd w:val="clear" w:color="auto" w:fill="FFFFFF"/>
              </w:rPr>
            </w:pPr>
          </w:p>
        </w:tc>
        <w:tc>
          <w:tcPr>
            <w:tcW w:w="1274" w:type="dxa"/>
            <w:shd w:val="clear" w:color="auto" w:fill="FFFFFF"/>
          </w:tcPr>
          <w:p w14:paraId="3C822E72" w14:textId="77777777" w:rsidR="00363681" w:rsidRPr="009968E0" w:rsidRDefault="00363681" w:rsidP="007130FE">
            <w:pPr>
              <w:rPr>
                <w:sz w:val="16"/>
                <w:szCs w:val="16"/>
                <w:shd w:val="clear" w:color="auto" w:fill="FFFFFF"/>
              </w:rPr>
            </w:pPr>
          </w:p>
        </w:tc>
      </w:tr>
      <w:tr w:rsidR="00363681" w:rsidRPr="009968E0" w14:paraId="5936F546" w14:textId="77777777" w:rsidTr="007130FE">
        <w:trPr>
          <w:jc w:val="center"/>
        </w:trPr>
        <w:tc>
          <w:tcPr>
            <w:tcW w:w="993" w:type="dxa"/>
            <w:vMerge/>
            <w:shd w:val="clear" w:color="auto" w:fill="FFFFFF"/>
          </w:tcPr>
          <w:p w14:paraId="56A7FFC4" w14:textId="77777777" w:rsidR="00363681" w:rsidRPr="009968E0" w:rsidRDefault="00363681" w:rsidP="007130FE">
            <w:pPr>
              <w:rPr>
                <w:sz w:val="16"/>
                <w:szCs w:val="16"/>
              </w:rPr>
            </w:pPr>
          </w:p>
        </w:tc>
        <w:tc>
          <w:tcPr>
            <w:tcW w:w="708" w:type="dxa"/>
            <w:vMerge/>
            <w:shd w:val="clear" w:color="auto" w:fill="FFFFFF"/>
          </w:tcPr>
          <w:p w14:paraId="060BF17A" w14:textId="77777777" w:rsidR="00363681" w:rsidRPr="009968E0" w:rsidRDefault="00363681" w:rsidP="007130FE">
            <w:pPr>
              <w:rPr>
                <w:sz w:val="16"/>
                <w:szCs w:val="16"/>
              </w:rPr>
            </w:pPr>
          </w:p>
        </w:tc>
        <w:tc>
          <w:tcPr>
            <w:tcW w:w="427" w:type="dxa"/>
            <w:vMerge/>
            <w:shd w:val="clear" w:color="auto" w:fill="FFFFFF"/>
          </w:tcPr>
          <w:p w14:paraId="133B7EAF" w14:textId="77777777" w:rsidR="00363681" w:rsidRPr="009968E0" w:rsidRDefault="00363681" w:rsidP="007130FE">
            <w:pPr>
              <w:rPr>
                <w:sz w:val="16"/>
                <w:szCs w:val="16"/>
              </w:rPr>
            </w:pPr>
          </w:p>
        </w:tc>
        <w:tc>
          <w:tcPr>
            <w:tcW w:w="1701" w:type="dxa"/>
            <w:shd w:val="clear" w:color="auto" w:fill="FFFFFF"/>
          </w:tcPr>
          <w:p w14:paraId="6C77BD3D"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Тип </w:t>
            </w:r>
            <w:proofErr w:type="spellStart"/>
            <w:r w:rsidRPr="009968E0">
              <w:rPr>
                <w:sz w:val="16"/>
                <w:szCs w:val="16"/>
                <w:shd w:val="clear" w:color="auto" w:fill="FFFFFF"/>
              </w:rPr>
              <w:t>накопичувача</w:t>
            </w:r>
            <w:proofErr w:type="spellEnd"/>
          </w:p>
        </w:tc>
        <w:tc>
          <w:tcPr>
            <w:tcW w:w="3430" w:type="dxa"/>
            <w:shd w:val="clear" w:color="auto" w:fill="FFFFFF"/>
          </w:tcPr>
          <w:p w14:paraId="48A3B9CE"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SSD (M2 </w:t>
            </w:r>
            <w:proofErr w:type="spellStart"/>
            <w:r w:rsidRPr="009968E0">
              <w:rPr>
                <w:sz w:val="16"/>
                <w:szCs w:val="16"/>
                <w:shd w:val="clear" w:color="auto" w:fill="FFFFFF"/>
              </w:rPr>
              <w:t>PCIe</w:t>
            </w:r>
            <w:proofErr w:type="spellEnd"/>
            <w:r w:rsidRPr="009968E0">
              <w:rPr>
                <w:sz w:val="16"/>
                <w:szCs w:val="16"/>
                <w:shd w:val="clear" w:color="auto" w:fill="FFFFFF"/>
              </w:rPr>
              <w:t xml:space="preserve"> </w:t>
            </w:r>
            <w:proofErr w:type="spellStart"/>
            <w:r w:rsidRPr="009968E0">
              <w:rPr>
                <w:sz w:val="16"/>
                <w:szCs w:val="16"/>
                <w:shd w:val="clear" w:color="auto" w:fill="FFFFFF"/>
              </w:rPr>
              <w:t>NVMe</w:t>
            </w:r>
            <w:proofErr w:type="spellEnd"/>
            <w:r w:rsidRPr="009968E0">
              <w:rPr>
                <w:sz w:val="16"/>
                <w:szCs w:val="16"/>
                <w:shd w:val="clear" w:color="auto" w:fill="FFFFFF"/>
              </w:rPr>
              <w:t>)</w:t>
            </w:r>
          </w:p>
        </w:tc>
        <w:tc>
          <w:tcPr>
            <w:tcW w:w="1106" w:type="dxa"/>
            <w:shd w:val="clear" w:color="auto" w:fill="FFFFFF"/>
          </w:tcPr>
          <w:p w14:paraId="4C1BFC5C" w14:textId="77777777" w:rsidR="00363681" w:rsidRPr="009968E0" w:rsidRDefault="00363681" w:rsidP="007130FE">
            <w:pPr>
              <w:rPr>
                <w:sz w:val="16"/>
                <w:szCs w:val="16"/>
                <w:shd w:val="clear" w:color="auto" w:fill="FFFFFF"/>
              </w:rPr>
            </w:pPr>
          </w:p>
        </w:tc>
        <w:tc>
          <w:tcPr>
            <w:tcW w:w="1274" w:type="dxa"/>
            <w:shd w:val="clear" w:color="auto" w:fill="FFFFFF"/>
          </w:tcPr>
          <w:p w14:paraId="68AD3E2B" w14:textId="77777777" w:rsidR="00363681" w:rsidRPr="009968E0" w:rsidRDefault="00363681" w:rsidP="007130FE">
            <w:pPr>
              <w:rPr>
                <w:sz w:val="16"/>
                <w:szCs w:val="16"/>
                <w:shd w:val="clear" w:color="auto" w:fill="FFFFFF"/>
              </w:rPr>
            </w:pPr>
          </w:p>
        </w:tc>
      </w:tr>
      <w:tr w:rsidR="00363681" w:rsidRPr="009968E0" w14:paraId="63BB22FF" w14:textId="77777777" w:rsidTr="007130FE">
        <w:trPr>
          <w:jc w:val="center"/>
        </w:trPr>
        <w:tc>
          <w:tcPr>
            <w:tcW w:w="993" w:type="dxa"/>
            <w:vMerge/>
            <w:shd w:val="clear" w:color="auto" w:fill="FFFFFF"/>
          </w:tcPr>
          <w:p w14:paraId="2C6C6FB9" w14:textId="77777777" w:rsidR="00363681" w:rsidRPr="009968E0" w:rsidRDefault="00363681" w:rsidP="007130FE">
            <w:pPr>
              <w:rPr>
                <w:sz w:val="16"/>
                <w:szCs w:val="16"/>
              </w:rPr>
            </w:pPr>
          </w:p>
        </w:tc>
        <w:tc>
          <w:tcPr>
            <w:tcW w:w="708" w:type="dxa"/>
            <w:vMerge/>
            <w:shd w:val="clear" w:color="auto" w:fill="FFFFFF"/>
          </w:tcPr>
          <w:p w14:paraId="5706D842" w14:textId="77777777" w:rsidR="00363681" w:rsidRPr="009968E0" w:rsidRDefault="00363681" w:rsidP="007130FE">
            <w:pPr>
              <w:rPr>
                <w:sz w:val="16"/>
                <w:szCs w:val="16"/>
              </w:rPr>
            </w:pPr>
          </w:p>
        </w:tc>
        <w:tc>
          <w:tcPr>
            <w:tcW w:w="427" w:type="dxa"/>
            <w:vMerge/>
            <w:shd w:val="clear" w:color="auto" w:fill="FFFFFF"/>
          </w:tcPr>
          <w:p w14:paraId="3CA343D4" w14:textId="77777777" w:rsidR="00363681" w:rsidRPr="009968E0" w:rsidRDefault="00363681" w:rsidP="007130FE">
            <w:pPr>
              <w:rPr>
                <w:sz w:val="16"/>
                <w:szCs w:val="16"/>
              </w:rPr>
            </w:pPr>
          </w:p>
        </w:tc>
        <w:tc>
          <w:tcPr>
            <w:tcW w:w="1701" w:type="dxa"/>
            <w:shd w:val="clear" w:color="auto" w:fill="FFFFFF"/>
          </w:tcPr>
          <w:p w14:paraId="5E6DEC6A"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Об'єм</w:t>
            </w:r>
            <w:proofErr w:type="spellEnd"/>
            <w:r w:rsidRPr="009968E0">
              <w:rPr>
                <w:sz w:val="16"/>
                <w:szCs w:val="16"/>
                <w:shd w:val="clear" w:color="auto" w:fill="FFFFFF"/>
              </w:rPr>
              <w:t xml:space="preserve"> </w:t>
            </w:r>
            <w:proofErr w:type="spellStart"/>
            <w:r w:rsidRPr="009968E0">
              <w:rPr>
                <w:sz w:val="16"/>
                <w:szCs w:val="16"/>
                <w:shd w:val="clear" w:color="auto" w:fill="FFFFFF"/>
              </w:rPr>
              <w:t>накопичувача</w:t>
            </w:r>
            <w:proofErr w:type="spellEnd"/>
          </w:p>
        </w:tc>
        <w:tc>
          <w:tcPr>
            <w:tcW w:w="3430" w:type="dxa"/>
            <w:shd w:val="clear" w:color="auto" w:fill="FFFFFF"/>
          </w:tcPr>
          <w:p w14:paraId="3A137487"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400 GB</w:t>
            </w:r>
          </w:p>
        </w:tc>
        <w:tc>
          <w:tcPr>
            <w:tcW w:w="1106" w:type="dxa"/>
            <w:shd w:val="clear" w:color="auto" w:fill="FFFFFF"/>
          </w:tcPr>
          <w:p w14:paraId="176A269A" w14:textId="77777777" w:rsidR="00363681" w:rsidRPr="009968E0" w:rsidRDefault="00363681" w:rsidP="007130FE">
            <w:pPr>
              <w:rPr>
                <w:sz w:val="16"/>
                <w:szCs w:val="16"/>
                <w:shd w:val="clear" w:color="auto" w:fill="FFFFFF"/>
              </w:rPr>
            </w:pPr>
          </w:p>
        </w:tc>
        <w:tc>
          <w:tcPr>
            <w:tcW w:w="1274" w:type="dxa"/>
            <w:shd w:val="clear" w:color="auto" w:fill="FFFFFF"/>
          </w:tcPr>
          <w:p w14:paraId="5E57A754" w14:textId="77777777" w:rsidR="00363681" w:rsidRPr="009968E0" w:rsidRDefault="00363681" w:rsidP="007130FE">
            <w:pPr>
              <w:rPr>
                <w:sz w:val="16"/>
                <w:szCs w:val="16"/>
                <w:shd w:val="clear" w:color="auto" w:fill="FFFFFF"/>
              </w:rPr>
            </w:pPr>
          </w:p>
        </w:tc>
      </w:tr>
      <w:tr w:rsidR="00363681" w:rsidRPr="009968E0" w14:paraId="42725009" w14:textId="77777777" w:rsidTr="007130FE">
        <w:trPr>
          <w:jc w:val="center"/>
        </w:trPr>
        <w:tc>
          <w:tcPr>
            <w:tcW w:w="993" w:type="dxa"/>
            <w:vMerge/>
            <w:shd w:val="clear" w:color="auto" w:fill="FFFFFF"/>
          </w:tcPr>
          <w:p w14:paraId="1D3A768B" w14:textId="77777777" w:rsidR="00363681" w:rsidRPr="009968E0" w:rsidRDefault="00363681" w:rsidP="007130FE">
            <w:pPr>
              <w:rPr>
                <w:sz w:val="16"/>
                <w:szCs w:val="16"/>
              </w:rPr>
            </w:pPr>
          </w:p>
        </w:tc>
        <w:tc>
          <w:tcPr>
            <w:tcW w:w="708" w:type="dxa"/>
            <w:vMerge/>
            <w:shd w:val="clear" w:color="auto" w:fill="FFFFFF"/>
          </w:tcPr>
          <w:p w14:paraId="66E2672B" w14:textId="77777777" w:rsidR="00363681" w:rsidRPr="009968E0" w:rsidRDefault="00363681" w:rsidP="007130FE">
            <w:pPr>
              <w:rPr>
                <w:sz w:val="16"/>
                <w:szCs w:val="16"/>
              </w:rPr>
            </w:pPr>
          </w:p>
        </w:tc>
        <w:tc>
          <w:tcPr>
            <w:tcW w:w="427" w:type="dxa"/>
            <w:vMerge/>
            <w:shd w:val="clear" w:color="auto" w:fill="FFFFFF"/>
          </w:tcPr>
          <w:p w14:paraId="169CD110" w14:textId="77777777" w:rsidR="00363681" w:rsidRPr="009968E0" w:rsidRDefault="00363681" w:rsidP="007130FE">
            <w:pPr>
              <w:rPr>
                <w:sz w:val="16"/>
                <w:szCs w:val="16"/>
              </w:rPr>
            </w:pPr>
          </w:p>
        </w:tc>
        <w:tc>
          <w:tcPr>
            <w:tcW w:w="1701" w:type="dxa"/>
            <w:shd w:val="clear" w:color="auto" w:fill="FFFFFF"/>
          </w:tcPr>
          <w:p w14:paraId="190D10A2"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Блок </w:t>
            </w:r>
            <w:proofErr w:type="spellStart"/>
            <w:r w:rsidRPr="009968E0">
              <w:rPr>
                <w:sz w:val="16"/>
                <w:szCs w:val="16"/>
                <w:shd w:val="clear" w:color="auto" w:fill="FFFFFF"/>
              </w:rPr>
              <w:t>живлення</w:t>
            </w:r>
            <w:proofErr w:type="spellEnd"/>
          </w:p>
        </w:tc>
        <w:tc>
          <w:tcPr>
            <w:tcW w:w="3430" w:type="dxa"/>
            <w:shd w:val="clear" w:color="auto" w:fill="FFFFFF"/>
          </w:tcPr>
          <w:p w14:paraId="2543C4B6"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65 Вт</w:t>
            </w:r>
          </w:p>
        </w:tc>
        <w:tc>
          <w:tcPr>
            <w:tcW w:w="1106" w:type="dxa"/>
            <w:shd w:val="clear" w:color="auto" w:fill="FFFFFF"/>
          </w:tcPr>
          <w:p w14:paraId="33DE33E3" w14:textId="77777777" w:rsidR="00363681" w:rsidRPr="009968E0" w:rsidRDefault="00363681" w:rsidP="007130FE">
            <w:pPr>
              <w:rPr>
                <w:sz w:val="16"/>
                <w:szCs w:val="16"/>
                <w:shd w:val="clear" w:color="auto" w:fill="FFFFFF"/>
              </w:rPr>
            </w:pPr>
          </w:p>
        </w:tc>
        <w:tc>
          <w:tcPr>
            <w:tcW w:w="1274" w:type="dxa"/>
            <w:shd w:val="clear" w:color="auto" w:fill="FFFFFF"/>
          </w:tcPr>
          <w:p w14:paraId="6E796706" w14:textId="77777777" w:rsidR="00363681" w:rsidRPr="009968E0" w:rsidRDefault="00363681" w:rsidP="007130FE">
            <w:pPr>
              <w:rPr>
                <w:sz w:val="16"/>
                <w:szCs w:val="16"/>
                <w:shd w:val="clear" w:color="auto" w:fill="FFFFFF"/>
              </w:rPr>
            </w:pPr>
          </w:p>
        </w:tc>
      </w:tr>
      <w:tr w:rsidR="00363681" w:rsidRPr="009968E0" w14:paraId="587D7161" w14:textId="77777777" w:rsidTr="007130FE">
        <w:trPr>
          <w:jc w:val="center"/>
        </w:trPr>
        <w:tc>
          <w:tcPr>
            <w:tcW w:w="993" w:type="dxa"/>
            <w:vMerge/>
            <w:shd w:val="clear" w:color="auto" w:fill="FFFFFF"/>
          </w:tcPr>
          <w:p w14:paraId="367530AD" w14:textId="77777777" w:rsidR="00363681" w:rsidRPr="009968E0" w:rsidRDefault="00363681" w:rsidP="007130FE">
            <w:pPr>
              <w:rPr>
                <w:sz w:val="16"/>
                <w:szCs w:val="16"/>
              </w:rPr>
            </w:pPr>
          </w:p>
        </w:tc>
        <w:tc>
          <w:tcPr>
            <w:tcW w:w="708" w:type="dxa"/>
            <w:vMerge/>
            <w:shd w:val="clear" w:color="auto" w:fill="FFFFFF"/>
          </w:tcPr>
          <w:p w14:paraId="48D93AA8" w14:textId="77777777" w:rsidR="00363681" w:rsidRPr="009968E0" w:rsidRDefault="00363681" w:rsidP="007130FE">
            <w:pPr>
              <w:rPr>
                <w:sz w:val="16"/>
                <w:szCs w:val="16"/>
              </w:rPr>
            </w:pPr>
          </w:p>
        </w:tc>
        <w:tc>
          <w:tcPr>
            <w:tcW w:w="427" w:type="dxa"/>
            <w:vMerge/>
            <w:shd w:val="clear" w:color="auto" w:fill="FFFFFF"/>
          </w:tcPr>
          <w:p w14:paraId="50AC28C1" w14:textId="77777777" w:rsidR="00363681" w:rsidRPr="009968E0" w:rsidRDefault="00363681" w:rsidP="007130FE">
            <w:pPr>
              <w:rPr>
                <w:sz w:val="16"/>
                <w:szCs w:val="16"/>
              </w:rPr>
            </w:pPr>
          </w:p>
        </w:tc>
        <w:tc>
          <w:tcPr>
            <w:tcW w:w="1701" w:type="dxa"/>
            <w:shd w:val="clear" w:color="auto" w:fill="FFFFFF"/>
          </w:tcPr>
          <w:p w14:paraId="77A45943"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Аудіо</w:t>
            </w:r>
            <w:proofErr w:type="spellEnd"/>
          </w:p>
        </w:tc>
        <w:tc>
          <w:tcPr>
            <w:tcW w:w="3430" w:type="dxa"/>
            <w:shd w:val="clear" w:color="auto" w:fill="FFFFFF"/>
          </w:tcPr>
          <w:p w14:paraId="770167C8"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Інтегроване</w:t>
            </w:r>
            <w:proofErr w:type="spellEnd"/>
            <w:r w:rsidRPr="009968E0">
              <w:rPr>
                <w:sz w:val="16"/>
                <w:szCs w:val="16"/>
                <w:shd w:val="clear" w:color="auto" w:fill="FFFFFF"/>
              </w:rPr>
              <w:t xml:space="preserve">, </w:t>
            </w:r>
            <w:proofErr w:type="spellStart"/>
            <w:r w:rsidRPr="009968E0">
              <w:rPr>
                <w:sz w:val="16"/>
                <w:szCs w:val="16"/>
                <w:shd w:val="clear" w:color="auto" w:fill="FFFFFF"/>
              </w:rPr>
              <w:t>високої</w:t>
            </w:r>
            <w:proofErr w:type="spellEnd"/>
            <w:r w:rsidRPr="009968E0">
              <w:rPr>
                <w:sz w:val="16"/>
                <w:szCs w:val="16"/>
                <w:shd w:val="clear" w:color="auto" w:fill="FFFFFF"/>
              </w:rPr>
              <w:t xml:space="preserve"> </w:t>
            </w:r>
            <w:proofErr w:type="spellStart"/>
            <w:r w:rsidRPr="009968E0">
              <w:rPr>
                <w:sz w:val="16"/>
                <w:szCs w:val="16"/>
                <w:shd w:val="clear" w:color="auto" w:fill="FFFFFF"/>
              </w:rPr>
              <w:t>чіткості</w:t>
            </w:r>
            <w:proofErr w:type="spellEnd"/>
            <w:r w:rsidRPr="009968E0">
              <w:rPr>
                <w:sz w:val="16"/>
                <w:szCs w:val="16"/>
                <w:shd w:val="clear" w:color="auto" w:fill="FFFFFF"/>
              </w:rPr>
              <w:t xml:space="preserve"> (HD)</w:t>
            </w:r>
          </w:p>
        </w:tc>
        <w:tc>
          <w:tcPr>
            <w:tcW w:w="1106" w:type="dxa"/>
            <w:shd w:val="clear" w:color="auto" w:fill="FFFFFF"/>
          </w:tcPr>
          <w:p w14:paraId="0BF75B05" w14:textId="77777777" w:rsidR="00363681" w:rsidRPr="009968E0" w:rsidRDefault="00363681" w:rsidP="007130FE">
            <w:pPr>
              <w:rPr>
                <w:sz w:val="16"/>
                <w:szCs w:val="16"/>
                <w:shd w:val="clear" w:color="auto" w:fill="FFFFFF"/>
              </w:rPr>
            </w:pPr>
          </w:p>
        </w:tc>
        <w:tc>
          <w:tcPr>
            <w:tcW w:w="1274" w:type="dxa"/>
            <w:shd w:val="clear" w:color="auto" w:fill="FFFFFF"/>
          </w:tcPr>
          <w:p w14:paraId="2B6B8FEE" w14:textId="77777777" w:rsidR="00363681" w:rsidRPr="009968E0" w:rsidRDefault="00363681" w:rsidP="007130FE">
            <w:pPr>
              <w:rPr>
                <w:sz w:val="16"/>
                <w:szCs w:val="16"/>
                <w:shd w:val="clear" w:color="auto" w:fill="FFFFFF"/>
              </w:rPr>
            </w:pPr>
          </w:p>
        </w:tc>
      </w:tr>
      <w:tr w:rsidR="00363681" w:rsidRPr="009968E0" w14:paraId="0C6C1972" w14:textId="77777777" w:rsidTr="007130FE">
        <w:trPr>
          <w:jc w:val="center"/>
        </w:trPr>
        <w:tc>
          <w:tcPr>
            <w:tcW w:w="993" w:type="dxa"/>
            <w:vMerge/>
            <w:shd w:val="clear" w:color="auto" w:fill="FFFFFF"/>
          </w:tcPr>
          <w:p w14:paraId="5F7380DC" w14:textId="77777777" w:rsidR="00363681" w:rsidRPr="009968E0" w:rsidRDefault="00363681" w:rsidP="007130FE">
            <w:pPr>
              <w:rPr>
                <w:sz w:val="16"/>
                <w:szCs w:val="16"/>
              </w:rPr>
            </w:pPr>
          </w:p>
        </w:tc>
        <w:tc>
          <w:tcPr>
            <w:tcW w:w="708" w:type="dxa"/>
            <w:vMerge/>
            <w:shd w:val="clear" w:color="auto" w:fill="FFFFFF"/>
          </w:tcPr>
          <w:p w14:paraId="6D2363F7" w14:textId="77777777" w:rsidR="00363681" w:rsidRPr="009968E0" w:rsidRDefault="00363681" w:rsidP="007130FE">
            <w:pPr>
              <w:rPr>
                <w:sz w:val="16"/>
                <w:szCs w:val="16"/>
              </w:rPr>
            </w:pPr>
          </w:p>
        </w:tc>
        <w:tc>
          <w:tcPr>
            <w:tcW w:w="427" w:type="dxa"/>
            <w:vMerge/>
            <w:shd w:val="clear" w:color="auto" w:fill="FFFFFF"/>
          </w:tcPr>
          <w:p w14:paraId="01BEF817" w14:textId="77777777" w:rsidR="00363681" w:rsidRPr="009968E0" w:rsidRDefault="00363681" w:rsidP="007130FE">
            <w:pPr>
              <w:rPr>
                <w:sz w:val="16"/>
                <w:szCs w:val="16"/>
              </w:rPr>
            </w:pPr>
          </w:p>
        </w:tc>
        <w:tc>
          <w:tcPr>
            <w:tcW w:w="1701" w:type="dxa"/>
            <w:shd w:val="clear" w:color="auto" w:fill="FFFFFF"/>
          </w:tcPr>
          <w:p w14:paraId="1640397D"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Порти для </w:t>
            </w:r>
            <w:proofErr w:type="spellStart"/>
            <w:r w:rsidRPr="009968E0">
              <w:rPr>
                <w:sz w:val="16"/>
                <w:szCs w:val="16"/>
                <w:shd w:val="clear" w:color="auto" w:fill="FFFFFF"/>
              </w:rPr>
              <w:t>підключення</w:t>
            </w:r>
            <w:proofErr w:type="spellEnd"/>
            <w:r w:rsidRPr="009968E0">
              <w:rPr>
                <w:sz w:val="16"/>
                <w:szCs w:val="16"/>
                <w:shd w:val="clear" w:color="auto" w:fill="FFFFFF"/>
              </w:rPr>
              <w:t xml:space="preserve">, 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w:t>
            </w:r>
          </w:p>
        </w:tc>
        <w:tc>
          <w:tcPr>
            <w:tcW w:w="3430" w:type="dxa"/>
            <w:shd w:val="clear" w:color="auto" w:fill="FFFFFF"/>
          </w:tcPr>
          <w:p w14:paraId="38EA2D8E" w14:textId="77777777" w:rsidR="00363681" w:rsidRPr="009968E0" w:rsidRDefault="00363681" w:rsidP="007130FE">
            <w:pPr>
              <w:textAlignment w:val="baseline"/>
              <w:rPr>
                <w:sz w:val="16"/>
                <w:szCs w:val="16"/>
                <w:shd w:val="clear" w:color="auto" w:fill="FFFFFF"/>
              </w:rPr>
            </w:pPr>
            <w:proofErr w:type="spellStart"/>
            <w:r w:rsidRPr="009968E0">
              <w:rPr>
                <w:sz w:val="16"/>
                <w:szCs w:val="16"/>
                <w:shd w:val="clear" w:color="auto" w:fill="FFFFFF"/>
              </w:rPr>
              <w:t>роз'єми</w:t>
            </w:r>
            <w:proofErr w:type="spellEnd"/>
            <w:r w:rsidRPr="009968E0">
              <w:rPr>
                <w:sz w:val="16"/>
                <w:szCs w:val="16"/>
                <w:shd w:val="clear" w:color="auto" w:fill="FFFFFF"/>
              </w:rPr>
              <w:t xml:space="preserve"> для </w:t>
            </w:r>
            <w:proofErr w:type="spellStart"/>
            <w:r w:rsidRPr="009968E0">
              <w:rPr>
                <w:sz w:val="16"/>
                <w:szCs w:val="16"/>
                <w:shd w:val="clear" w:color="auto" w:fill="FFFFFF"/>
              </w:rPr>
              <w:t>навушників</w:t>
            </w:r>
            <w:proofErr w:type="spellEnd"/>
            <w:r w:rsidRPr="009968E0">
              <w:rPr>
                <w:sz w:val="16"/>
                <w:szCs w:val="16"/>
                <w:shd w:val="clear" w:color="auto" w:fill="FFFFFF"/>
              </w:rPr>
              <w:t xml:space="preserve"> / </w:t>
            </w:r>
            <w:proofErr w:type="spellStart"/>
            <w:r w:rsidRPr="009968E0">
              <w:rPr>
                <w:sz w:val="16"/>
                <w:szCs w:val="16"/>
                <w:shd w:val="clear" w:color="auto" w:fill="FFFFFF"/>
              </w:rPr>
              <w:t>мікрофона</w:t>
            </w:r>
            <w:proofErr w:type="spellEnd"/>
            <w:r w:rsidRPr="009968E0">
              <w:rPr>
                <w:sz w:val="16"/>
                <w:szCs w:val="16"/>
                <w:shd w:val="clear" w:color="auto" w:fill="FFFFFF"/>
              </w:rPr>
              <w:t xml:space="preserve"> (3,5 мм)</w:t>
            </w:r>
          </w:p>
          <w:p w14:paraId="0AE27376"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2x USB 2.0 </w:t>
            </w:r>
          </w:p>
          <w:p w14:paraId="2C74254C"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2х USB 3.2 </w:t>
            </w:r>
            <w:proofErr w:type="spellStart"/>
            <w:r w:rsidRPr="009968E0">
              <w:rPr>
                <w:sz w:val="16"/>
                <w:szCs w:val="16"/>
                <w:shd w:val="clear" w:color="auto" w:fill="FFFFFF"/>
              </w:rPr>
              <w:t>Gen</w:t>
            </w:r>
            <w:proofErr w:type="spellEnd"/>
            <w:r w:rsidRPr="009968E0">
              <w:rPr>
                <w:sz w:val="16"/>
                <w:szCs w:val="16"/>
                <w:shd w:val="clear" w:color="auto" w:fill="FFFFFF"/>
              </w:rPr>
              <w:t xml:space="preserve"> 1</w:t>
            </w:r>
          </w:p>
          <w:p w14:paraId="7EC7AD9F"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1 x HDMI</w:t>
            </w:r>
          </w:p>
          <w:p w14:paraId="4D5CA4DF" w14:textId="77777777" w:rsidR="00363681" w:rsidRPr="009968E0" w:rsidRDefault="00363681" w:rsidP="007130FE">
            <w:pPr>
              <w:textAlignment w:val="baseline"/>
              <w:rPr>
                <w:sz w:val="16"/>
                <w:szCs w:val="16"/>
                <w:shd w:val="clear" w:color="auto" w:fill="FFFFFF"/>
              </w:rPr>
            </w:pPr>
            <w:r w:rsidRPr="009968E0">
              <w:rPr>
                <w:sz w:val="16"/>
                <w:szCs w:val="16"/>
                <w:shd w:val="clear" w:color="auto" w:fill="FFFFFF"/>
              </w:rPr>
              <w:t xml:space="preserve">1x </w:t>
            </w:r>
            <w:proofErr w:type="spellStart"/>
            <w:r w:rsidRPr="009968E0">
              <w:rPr>
                <w:sz w:val="16"/>
                <w:szCs w:val="16"/>
                <w:shd w:val="clear" w:color="auto" w:fill="FFFFFF"/>
              </w:rPr>
              <w:t>DisplayPort</w:t>
            </w:r>
            <w:proofErr w:type="spellEnd"/>
          </w:p>
          <w:p w14:paraId="762DDF71" w14:textId="77777777" w:rsidR="00363681" w:rsidRPr="009968E0" w:rsidRDefault="00363681" w:rsidP="007130FE">
            <w:pPr>
              <w:rPr>
                <w:sz w:val="16"/>
                <w:szCs w:val="16"/>
                <w:shd w:val="clear" w:color="auto" w:fill="FFFFFF"/>
              </w:rPr>
            </w:pPr>
            <w:r w:rsidRPr="009968E0">
              <w:rPr>
                <w:sz w:val="16"/>
                <w:szCs w:val="16"/>
                <w:shd w:val="clear" w:color="auto" w:fill="FFFFFF"/>
              </w:rPr>
              <w:t>1x Ethernet (RJ-45)100/1000M</w:t>
            </w:r>
          </w:p>
        </w:tc>
        <w:tc>
          <w:tcPr>
            <w:tcW w:w="1106" w:type="dxa"/>
            <w:shd w:val="clear" w:color="auto" w:fill="FFFFFF"/>
          </w:tcPr>
          <w:p w14:paraId="58E1E97C" w14:textId="77777777" w:rsidR="00363681" w:rsidRPr="009968E0" w:rsidRDefault="00363681" w:rsidP="007130FE">
            <w:pPr>
              <w:rPr>
                <w:sz w:val="16"/>
                <w:szCs w:val="16"/>
                <w:shd w:val="clear" w:color="auto" w:fill="FFFFFF"/>
              </w:rPr>
            </w:pPr>
          </w:p>
        </w:tc>
        <w:tc>
          <w:tcPr>
            <w:tcW w:w="1274" w:type="dxa"/>
            <w:shd w:val="clear" w:color="auto" w:fill="FFFFFF"/>
          </w:tcPr>
          <w:p w14:paraId="6DC72890" w14:textId="77777777" w:rsidR="00363681" w:rsidRPr="009968E0" w:rsidRDefault="00363681" w:rsidP="007130FE">
            <w:pPr>
              <w:rPr>
                <w:sz w:val="16"/>
                <w:szCs w:val="16"/>
                <w:shd w:val="clear" w:color="auto" w:fill="FFFFFF"/>
              </w:rPr>
            </w:pPr>
          </w:p>
        </w:tc>
      </w:tr>
      <w:tr w:rsidR="00363681" w:rsidRPr="009968E0" w14:paraId="79810976" w14:textId="77777777" w:rsidTr="007130FE">
        <w:trPr>
          <w:jc w:val="center"/>
        </w:trPr>
        <w:tc>
          <w:tcPr>
            <w:tcW w:w="993" w:type="dxa"/>
            <w:vMerge/>
            <w:shd w:val="clear" w:color="auto" w:fill="FFFFFF"/>
          </w:tcPr>
          <w:p w14:paraId="2A18EB14" w14:textId="77777777" w:rsidR="00363681" w:rsidRPr="009968E0" w:rsidRDefault="00363681" w:rsidP="007130FE">
            <w:pPr>
              <w:rPr>
                <w:sz w:val="16"/>
                <w:szCs w:val="16"/>
              </w:rPr>
            </w:pPr>
          </w:p>
        </w:tc>
        <w:tc>
          <w:tcPr>
            <w:tcW w:w="708" w:type="dxa"/>
            <w:vMerge/>
            <w:shd w:val="clear" w:color="auto" w:fill="FFFFFF"/>
          </w:tcPr>
          <w:p w14:paraId="18FF2EBE" w14:textId="77777777" w:rsidR="00363681" w:rsidRPr="009968E0" w:rsidRDefault="00363681" w:rsidP="007130FE">
            <w:pPr>
              <w:rPr>
                <w:sz w:val="16"/>
                <w:szCs w:val="16"/>
              </w:rPr>
            </w:pPr>
          </w:p>
        </w:tc>
        <w:tc>
          <w:tcPr>
            <w:tcW w:w="427" w:type="dxa"/>
            <w:vMerge/>
            <w:shd w:val="clear" w:color="auto" w:fill="FFFFFF"/>
          </w:tcPr>
          <w:p w14:paraId="10B0E5A6" w14:textId="77777777" w:rsidR="00363681" w:rsidRPr="009968E0" w:rsidRDefault="00363681" w:rsidP="007130FE">
            <w:pPr>
              <w:rPr>
                <w:sz w:val="16"/>
                <w:szCs w:val="16"/>
              </w:rPr>
            </w:pPr>
          </w:p>
        </w:tc>
        <w:tc>
          <w:tcPr>
            <w:tcW w:w="1701" w:type="dxa"/>
            <w:shd w:val="clear" w:color="auto" w:fill="FFFFFF"/>
          </w:tcPr>
          <w:p w14:paraId="6D66D4BD"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Бездротові</w:t>
            </w:r>
            <w:proofErr w:type="spellEnd"/>
            <w:r w:rsidRPr="009968E0">
              <w:rPr>
                <w:sz w:val="16"/>
                <w:szCs w:val="16"/>
                <w:shd w:val="clear" w:color="auto" w:fill="FFFFFF"/>
              </w:rPr>
              <w:t xml:space="preserve"> </w:t>
            </w:r>
            <w:proofErr w:type="spellStart"/>
            <w:r w:rsidRPr="009968E0">
              <w:rPr>
                <w:sz w:val="16"/>
                <w:szCs w:val="16"/>
                <w:shd w:val="clear" w:color="auto" w:fill="FFFFFF"/>
              </w:rPr>
              <w:t>технології</w:t>
            </w:r>
            <w:proofErr w:type="spellEnd"/>
          </w:p>
        </w:tc>
        <w:tc>
          <w:tcPr>
            <w:tcW w:w="3430" w:type="dxa"/>
            <w:shd w:val="clear" w:color="auto" w:fill="FFFFFF"/>
          </w:tcPr>
          <w:p w14:paraId="1CFC42C9"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Bluetooth + WLAN (не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5 і 6 </w:t>
            </w:r>
            <w:proofErr w:type="spellStart"/>
            <w:r w:rsidRPr="009968E0">
              <w:rPr>
                <w:sz w:val="16"/>
                <w:szCs w:val="16"/>
                <w:shd w:val="clear" w:color="auto" w:fill="FFFFFF"/>
              </w:rPr>
              <w:t>версії</w:t>
            </w:r>
            <w:proofErr w:type="spellEnd"/>
            <w:r w:rsidRPr="009968E0">
              <w:rPr>
                <w:sz w:val="16"/>
                <w:szCs w:val="16"/>
                <w:shd w:val="clear" w:color="auto" w:fill="FFFFFF"/>
              </w:rPr>
              <w:t xml:space="preserve"> </w:t>
            </w:r>
            <w:proofErr w:type="spellStart"/>
            <w:r w:rsidRPr="009968E0">
              <w:rPr>
                <w:sz w:val="16"/>
                <w:szCs w:val="16"/>
                <w:shd w:val="clear" w:color="auto" w:fill="FFFFFF"/>
              </w:rPr>
              <w:t>відповідно</w:t>
            </w:r>
            <w:proofErr w:type="spellEnd"/>
            <w:r w:rsidRPr="009968E0">
              <w:rPr>
                <w:sz w:val="16"/>
                <w:szCs w:val="16"/>
                <w:shd w:val="clear" w:color="auto" w:fill="FFFFFF"/>
              </w:rPr>
              <w:t xml:space="preserve">) </w:t>
            </w:r>
          </w:p>
        </w:tc>
        <w:tc>
          <w:tcPr>
            <w:tcW w:w="1106" w:type="dxa"/>
            <w:shd w:val="clear" w:color="auto" w:fill="FFFFFF"/>
          </w:tcPr>
          <w:p w14:paraId="149AD0B2" w14:textId="77777777" w:rsidR="00363681" w:rsidRPr="009968E0" w:rsidRDefault="00363681" w:rsidP="007130FE">
            <w:pPr>
              <w:rPr>
                <w:sz w:val="16"/>
                <w:szCs w:val="16"/>
                <w:shd w:val="clear" w:color="auto" w:fill="FFFFFF"/>
              </w:rPr>
            </w:pPr>
          </w:p>
        </w:tc>
        <w:tc>
          <w:tcPr>
            <w:tcW w:w="1274" w:type="dxa"/>
            <w:shd w:val="clear" w:color="auto" w:fill="FFFFFF"/>
          </w:tcPr>
          <w:p w14:paraId="1244EE92" w14:textId="77777777" w:rsidR="00363681" w:rsidRPr="009968E0" w:rsidRDefault="00363681" w:rsidP="007130FE">
            <w:pPr>
              <w:rPr>
                <w:sz w:val="16"/>
                <w:szCs w:val="16"/>
                <w:shd w:val="clear" w:color="auto" w:fill="FFFFFF"/>
              </w:rPr>
            </w:pPr>
          </w:p>
        </w:tc>
      </w:tr>
      <w:tr w:rsidR="00363681" w:rsidRPr="009968E0" w14:paraId="6505A88C" w14:textId="77777777" w:rsidTr="007130FE">
        <w:trPr>
          <w:jc w:val="center"/>
        </w:trPr>
        <w:tc>
          <w:tcPr>
            <w:tcW w:w="993" w:type="dxa"/>
            <w:vMerge/>
            <w:shd w:val="clear" w:color="auto" w:fill="FFFFFF"/>
          </w:tcPr>
          <w:p w14:paraId="6654FD6F" w14:textId="77777777" w:rsidR="00363681" w:rsidRPr="009968E0" w:rsidRDefault="00363681" w:rsidP="007130FE">
            <w:pPr>
              <w:rPr>
                <w:sz w:val="16"/>
                <w:szCs w:val="16"/>
              </w:rPr>
            </w:pPr>
          </w:p>
        </w:tc>
        <w:tc>
          <w:tcPr>
            <w:tcW w:w="708" w:type="dxa"/>
            <w:vMerge/>
            <w:shd w:val="clear" w:color="auto" w:fill="FFFFFF"/>
          </w:tcPr>
          <w:p w14:paraId="658B780B" w14:textId="77777777" w:rsidR="00363681" w:rsidRPr="009968E0" w:rsidRDefault="00363681" w:rsidP="007130FE">
            <w:pPr>
              <w:rPr>
                <w:sz w:val="16"/>
                <w:szCs w:val="16"/>
              </w:rPr>
            </w:pPr>
          </w:p>
        </w:tc>
        <w:tc>
          <w:tcPr>
            <w:tcW w:w="427" w:type="dxa"/>
            <w:vMerge/>
            <w:shd w:val="clear" w:color="auto" w:fill="FFFFFF"/>
          </w:tcPr>
          <w:p w14:paraId="32892D57" w14:textId="77777777" w:rsidR="00363681" w:rsidRPr="009968E0" w:rsidRDefault="00363681" w:rsidP="007130FE">
            <w:pPr>
              <w:rPr>
                <w:sz w:val="16"/>
                <w:szCs w:val="16"/>
              </w:rPr>
            </w:pPr>
          </w:p>
        </w:tc>
        <w:tc>
          <w:tcPr>
            <w:tcW w:w="1701" w:type="dxa"/>
            <w:shd w:val="clear" w:color="auto" w:fill="FFFFFF"/>
          </w:tcPr>
          <w:p w14:paraId="539D394C"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Інтегровані</w:t>
            </w:r>
            <w:proofErr w:type="spellEnd"/>
            <w:r w:rsidRPr="009968E0">
              <w:rPr>
                <w:sz w:val="16"/>
                <w:szCs w:val="16"/>
                <w:shd w:val="clear" w:color="auto" w:fill="FFFFFF"/>
              </w:rPr>
              <w:t xml:space="preserve"> </w:t>
            </w:r>
            <w:proofErr w:type="spellStart"/>
            <w:r w:rsidRPr="009968E0">
              <w:rPr>
                <w:sz w:val="16"/>
                <w:szCs w:val="16"/>
                <w:shd w:val="clear" w:color="auto" w:fill="FFFFFF"/>
              </w:rPr>
              <w:t>засоби</w:t>
            </w:r>
            <w:proofErr w:type="spellEnd"/>
            <w:r w:rsidRPr="009968E0">
              <w:rPr>
                <w:sz w:val="16"/>
                <w:szCs w:val="16"/>
                <w:shd w:val="clear" w:color="auto" w:fill="FFFFFF"/>
              </w:rPr>
              <w:t xml:space="preserve"> корпоративного </w:t>
            </w:r>
            <w:proofErr w:type="spellStart"/>
            <w:r w:rsidRPr="009968E0">
              <w:rPr>
                <w:sz w:val="16"/>
                <w:szCs w:val="16"/>
                <w:shd w:val="clear" w:color="auto" w:fill="FFFFFF"/>
              </w:rPr>
              <w:t>адміністрування</w:t>
            </w:r>
            <w:proofErr w:type="spellEnd"/>
            <w:r w:rsidRPr="009968E0">
              <w:rPr>
                <w:sz w:val="16"/>
                <w:szCs w:val="16"/>
                <w:shd w:val="clear" w:color="auto" w:fill="FFFFFF"/>
              </w:rPr>
              <w:t xml:space="preserve"> </w:t>
            </w:r>
          </w:p>
        </w:tc>
        <w:tc>
          <w:tcPr>
            <w:tcW w:w="3430" w:type="dxa"/>
            <w:shd w:val="clear" w:color="auto" w:fill="FFFFFF"/>
          </w:tcPr>
          <w:p w14:paraId="51ABF884" w14:textId="77777777" w:rsidR="00363681" w:rsidRPr="009968E0" w:rsidRDefault="00363681" w:rsidP="007130FE">
            <w:pPr>
              <w:textAlignment w:val="baseline"/>
              <w:rPr>
                <w:sz w:val="16"/>
                <w:szCs w:val="16"/>
                <w:shd w:val="clear" w:color="auto" w:fill="FFFFFF"/>
              </w:rPr>
            </w:pPr>
            <w:proofErr w:type="spellStart"/>
            <w:r w:rsidRPr="009968E0">
              <w:rPr>
                <w:sz w:val="16"/>
                <w:szCs w:val="16"/>
                <w:shd w:val="clear" w:color="auto" w:fill="FFFFFF"/>
              </w:rPr>
              <w:t>Наявність</w:t>
            </w:r>
            <w:proofErr w:type="spellEnd"/>
            <w:r w:rsidRPr="009968E0">
              <w:rPr>
                <w:sz w:val="16"/>
                <w:szCs w:val="16"/>
                <w:shd w:val="clear" w:color="auto" w:fill="FFFFFF"/>
              </w:rPr>
              <w:t xml:space="preserve"> </w:t>
            </w:r>
            <w:proofErr w:type="spellStart"/>
            <w:r w:rsidRPr="009968E0">
              <w:rPr>
                <w:sz w:val="16"/>
                <w:szCs w:val="16"/>
                <w:shd w:val="clear" w:color="auto" w:fill="FFFFFF"/>
              </w:rPr>
              <w:t>можливості</w:t>
            </w:r>
            <w:proofErr w:type="spellEnd"/>
            <w:r w:rsidRPr="009968E0">
              <w:rPr>
                <w:sz w:val="16"/>
                <w:szCs w:val="16"/>
                <w:shd w:val="clear" w:color="auto" w:fill="FFFFFF"/>
              </w:rPr>
              <w:t xml:space="preserve"> </w:t>
            </w:r>
            <w:proofErr w:type="spellStart"/>
            <w:r w:rsidRPr="009968E0">
              <w:rPr>
                <w:sz w:val="16"/>
                <w:szCs w:val="16"/>
                <w:shd w:val="clear" w:color="auto" w:fill="FFFFFF"/>
              </w:rPr>
              <w:t>завантаження</w:t>
            </w:r>
            <w:proofErr w:type="spellEnd"/>
            <w:r w:rsidRPr="009968E0">
              <w:rPr>
                <w:sz w:val="16"/>
                <w:szCs w:val="16"/>
                <w:shd w:val="clear" w:color="auto" w:fill="FFFFFF"/>
              </w:rPr>
              <w:t xml:space="preserve"> пакету </w:t>
            </w:r>
            <w:proofErr w:type="spellStart"/>
            <w:r w:rsidRPr="009968E0">
              <w:rPr>
                <w:sz w:val="16"/>
                <w:szCs w:val="16"/>
                <w:shd w:val="clear" w:color="auto" w:fill="FFFFFF"/>
              </w:rPr>
              <w:t>драйверів</w:t>
            </w:r>
            <w:proofErr w:type="spellEnd"/>
            <w:r w:rsidRPr="009968E0">
              <w:rPr>
                <w:sz w:val="16"/>
                <w:szCs w:val="16"/>
                <w:shd w:val="clear" w:color="auto" w:fill="FFFFFF"/>
              </w:rPr>
              <w:t xml:space="preserve"> з сайту </w:t>
            </w:r>
            <w:proofErr w:type="spellStart"/>
            <w:r w:rsidRPr="009968E0">
              <w:rPr>
                <w:sz w:val="16"/>
                <w:szCs w:val="16"/>
                <w:shd w:val="clear" w:color="auto" w:fill="FFFFFF"/>
              </w:rPr>
              <w:t>виробника</w:t>
            </w:r>
            <w:proofErr w:type="spellEnd"/>
            <w:r w:rsidRPr="009968E0">
              <w:rPr>
                <w:sz w:val="16"/>
                <w:szCs w:val="16"/>
                <w:shd w:val="clear" w:color="auto" w:fill="FFFFFF"/>
              </w:rPr>
              <w:t>.</w:t>
            </w:r>
          </w:p>
          <w:p w14:paraId="4D69CCF9"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Наявність</w:t>
            </w:r>
            <w:proofErr w:type="spellEnd"/>
            <w:r w:rsidRPr="009968E0">
              <w:rPr>
                <w:sz w:val="16"/>
                <w:szCs w:val="16"/>
                <w:shd w:val="clear" w:color="auto" w:fill="FFFFFF"/>
              </w:rPr>
              <w:t xml:space="preserve"> </w:t>
            </w:r>
            <w:proofErr w:type="spellStart"/>
            <w:r w:rsidRPr="009968E0">
              <w:rPr>
                <w:sz w:val="16"/>
                <w:szCs w:val="16"/>
                <w:shd w:val="clear" w:color="auto" w:fill="FFFFFF"/>
              </w:rPr>
              <w:t>можливості</w:t>
            </w:r>
            <w:proofErr w:type="spellEnd"/>
            <w:r w:rsidRPr="009968E0">
              <w:rPr>
                <w:sz w:val="16"/>
                <w:szCs w:val="16"/>
                <w:shd w:val="clear" w:color="auto" w:fill="FFFFFF"/>
              </w:rPr>
              <w:t xml:space="preserve"> </w:t>
            </w:r>
            <w:proofErr w:type="spellStart"/>
            <w:r w:rsidRPr="009968E0">
              <w:rPr>
                <w:sz w:val="16"/>
                <w:szCs w:val="16"/>
                <w:shd w:val="clear" w:color="auto" w:fill="FFFFFF"/>
              </w:rPr>
              <w:t>встановлення</w:t>
            </w:r>
            <w:proofErr w:type="spellEnd"/>
            <w:r w:rsidRPr="009968E0">
              <w:rPr>
                <w:sz w:val="16"/>
                <w:szCs w:val="16"/>
                <w:shd w:val="clear" w:color="auto" w:fill="FFFFFF"/>
              </w:rPr>
              <w:t xml:space="preserve"> </w:t>
            </w:r>
            <w:proofErr w:type="spellStart"/>
            <w:r w:rsidRPr="009968E0">
              <w:rPr>
                <w:sz w:val="16"/>
                <w:szCs w:val="16"/>
                <w:shd w:val="clear" w:color="auto" w:fill="FFFFFF"/>
              </w:rPr>
              <w:t>паролів</w:t>
            </w:r>
            <w:proofErr w:type="spellEnd"/>
            <w:r w:rsidRPr="009968E0">
              <w:rPr>
                <w:sz w:val="16"/>
                <w:szCs w:val="16"/>
                <w:shd w:val="clear" w:color="auto" w:fill="FFFFFF"/>
              </w:rPr>
              <w:t xml:space="preserve"> BIOS</w:t>
            </w:r>
          </w:p>
        </w:tc>
        <w:tc>
          <w:tcPr>
            <w:tcW w:w="1106" w:type="dxa"/>
            <w:shd w:val="clear" w:color="auto" w:fill="FFFFFF"/>
          </w:tcPr>
          <w:p w14:paraId="6EE9514F" w14:textId="77777777" w:rsidR="00363681" w:rsidRPr="009968E0" w:rsidRDefault="00363681" w:rsidP="007130FE">
            <w:pPr>
              <w:rPr>
                <w:sz w:val="16"/>
                <w:szCs w:val="16"/>
                <w:shd w:val="clear" w:color="auto" w:fill="FFFFFF"/>
              </w:rPr>
            </w:pPr>
          </w:p>
        </w:tc>
        <w:tc>
          <w:tcPr>
            <w:tcW w:w="1274" w:type="dxa"/>
            <w:shd w:val="clear" w:color="auto" w:fill="FFFFFF"/>
          </w:tcPr>
          <w:p w14:paraId="07E13046" w14:textId="77777777" w:rsidR="00363681" w:rsidRPr="009968E0" w:rsidRDefault="00363681" w:rsidP="007130FE">
            <w:pPr>
              <w:rPr>
                <w:sz w:val="16"/>
                <w:szCs w:val="16"/>
                <w:shd w:val="clear" w:color="auto" w:fill="FFFFFF"/>
              </w:rPr>
            </w:pPr>
          </w:p>
        </w:tc>
      </w:tr>
      <w:tr w:rsidR="00363681" w:rsidRPr="009968E0" w14:paraId="62F31E72" w14:textId="77777777" w:rsidTr="007130FE">
        <w:trPr>
          <w:jc w:val="center"/>
        </w:trPr>
        <w:tc>
          <w:tcPr>
            <w:tcW w:w="993" w:type="dxa"/>
            <w:vMerge/>
            <w:shd w:val="clear" w:color="auto" w:fill="FFFFFF"/>
          </w:tcPr>
          <w:p w14:paraId="251FE8C4" w14:textId="77777777" w:rsidR="00363681" w:rsidRPr="009968E0" w:rsidRDefault="00363681" w:rsidP="007130FE">
            <w:pPr>
              <w:tabs>
                <w:tab w:val="right" w:pos="2029"/>
              </w:tabs>
              <w:rPr>
                <w:sz w:val="16"/>
                <w:szCs w:val="16"/>
              </w:rPr>
            </w:pPr>
          </w:p>
        </w:tc>
        <w:tc>
          <w:tcPr>
            <w:tcW w:w="708" w:type="dxa"/>
            <w:vMerge/>
            <w:shd w:val="clear" w:color="auto" w:fill="FFFFFF"/>
          </w:tcPr>
          <w:p w14:paraId="54315BE0" w14:textId="77777777" w:rsidR="00363681" w:rsidRPr="009968E0" w:rsidRDefault="00363681" w:rsidP="007130FE">
            <w:pPr>
              <w:tabs>
                <w:tab w:val="right" w:pos="2029"/>
              </w:tabs>
              <w:rPr>
                <w:sz w:val="16"/>
                <w:szCs w:val="16"/>
              </w:rPr>
            </w:pPr>
          </w:p>
        </w:tc>
        <w:tc>
          <w:tcPr>
            <w:tcW w:w="427" w:type="dxa"/>
            <w:vMerge/>
            <w:shd w:val="clear" w:color="auto" w:fill="FFFFFF"/>
          </w:tcPr>
          <w:p w14:paraId="049E94D1" w14:textId="77777777" w:rsidR="00363681" w:rsidRPr="009968E0" w:rsidRDefault="00363681" w:rsidP="007130FE">
            <w:pPr>
              <w:tabs>
                <w:tab w:val="right" w:pos="2029"/>
              </w:tabs>
              <w:rPr>
                <w:sz w:val="16"/>
                <w:szCs w:val="16"/>
              </w:rPr>
            </w:pPr>
          </w:p>
        </w:tc>
        <w:tc>
          <w:tcPr>
            <w:tcW w:w="1701" w:type="dxa"/>
            <w:shd w:val="clear" w:color="auto" w:fill="FFFFFF"/>
          </w:tcPr>
          <w:p w14:paraId="52BFD3BE" w14:textId="77777777" w:rsidR="00363681" w:rsidRPr="009968E0" w:rsidRDefault="00363681" w:rsidP="007130FE">
            <w:pPr>
              <w:textAlignment w:val="baseline"/>
              <w:rPr>
                <w:sz w:val="16"/>
                <w:szCs w:val="16"/>
                <w:shd w:val="clear" w:color="auto" w:fill="FFFFFF"/>
              </w:rPr>
            </w:pPr>
            <w:proofErr w:type="spellStart"/>
            <w:r w:rsidRPr="009968E0">
              <w:rPr>
                <w:sz w:val="16"/>
                <w:szCs w:val="16"/>
                <w:shd w:val="clear" w:color="auto" w:fill="FFFFFF"/>
              </w:rPr>
              <w:t>Операційна</w:t>
            </w:r>
            <w:proofErr w:type="spellEnd"/>
            <w:r w:rsidRPr="009968E0">
              <w:rPr>
                <w:sz w:val="16"/>
                <w:szCs w:val="16"/>
                <w:shd w:val="clear" w:color="auto" w:fill="FFFFFF"/>
              </w:rPr>
              <w:t xml:space="preserve"> система </w:t>
            </w:r>
          </w:p>
          <w:p w14:paraId="242AF43F" w14:textId="77777777" w:rsidR="00363681" w:rsidRPr="009968E0" w:rsidRDefault="00363681" w:rsidP="007130FE">
            <w:pPr>
              <w:rPr>
                <w:sz w:val="16"/>
                <w:szCs w:val="16"/>
                <w:shd w:val="clear" w:color="auto" w:fill="FFFFFF"/>
              </w:rPr>
            </w:pPr>
          </w:p>
        </w:tc>
        <w:tc>
          <w:tcPr>
            <w:tcW w:w="3430" w:type="dxa"/>
            <w:shd w:val="clear" w:color="auto" w:fill="FFFFFF"/>
          </w:tcPr>
          <w:p w14:paraId="1EE8CEA9"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Попередньо</w:t>
            </w:r>
            <w:proofErr w:type="spellEnd"/>
            <w:r w:rsidRPr="009968E0">
              <w:rPr>
                <w:sz w:val="16"/>
                <w:szCs w:val="16"/>
                <w:shd w:val="clear" w:color="auto" w:fill="FFFFFF"/>
              </w:rPr>
              <w:t xml:space="preserve"> </w:t>
            </w:r>
            <w:proofErr w:type="spellStart"/>
            <w:r w:rsidRPr="009968E0">
              <w:rPr>
                <w:sz w:val="16"/>
                <w:szCs w:val="16"/>
                <w:shd w:val="clear" w:color="auto" w:fill="FFFFFF"/>
              </w:rPr>
              <w:t>встановлена</w:t>
            </w:r>
            <w:proofErr w:type="spellEnd"/>
            <w:r w:rsidRPr="009968E0">
              <w:rPr>
                <w:sz w:val="16"/>
                <w:szCs w:val="16"/>
                <w:shd w:val="clear" w:color="auto" w:fill="FFFFFF"/>
              </w:rPr>
              <w:t xml:space="preserve"> </w:t>
            </w:r>
            <w:proofErr w:type="spellStart"/>
            <w:r w:rsidRPr="009968E0">
              <w:rPr>
                <w:sz w:val="16"/>
                <w:szCs w:val="16"/>
                <w:shd w:val="clear" w:color="auto" w:fill="FFFFFF"/>
              </w:rPr>
              <w:t>безтермінова</w:t>
            </w:r>
            <w:proofErr w:type="spellEnd"/>
            <w:r w:rsidRPr="009968E0">
              <w:rPr>
                <w:sz w:val="16"/>
                <w:szCs w:val="16"/>
                <w:shd w:val="clear" w:color="auto" w:fill="FFFFFF"/>
              </w:rPr>
              <w:t xml:space="preserve"> </w:t>
            </w:r>
            <w:proofErr w:type="spellStart"/>
            <w:r w:rsidRPr="009968E0">
              <w:rPr>
                <w:sz w:val="16"/>
                <w:szCs w:val="16"/>
                <w:shd w:val="clear" w:color="auto" w:fill="FFFFFF"/>
              </w:rPr>
              <w:t>ліцензійна</w:t>
            </w:r>
            <w:proofErr w:type="spellEnd"/>
            <w:r w:rsidRPr="009968E0">
              <w:rPr>
                <w:sz w:val="16"/>
                <w:szCs w:val="16"/>
                <w:shd w:val="clear" w:color="auto" w:fill="FFFFFF"/>
              </w:rPr>
              <w:t xml:space="preserve"> </w:t>
            </w:r>
            <w:proofErr w:type="spellStart"/>
            <w:r w:rsidRPr="009968E0">
              <w:rPr>
                <w:sz w:val="16"/>
                <w:szCs w:val="16"/>
                <w:shd w:val="clear" w:color="auto" w:fill="FFFFFF"/>
              </w:rPr>
              <w:t>операційна</w:t>
            </w:r>
            <w:proofErr w:type="spellEnd"/>
            <w:r w:rsidRPr="009968E0">
              <w:rPr>
                <w:sz w:val="16"/>
                <w:szCs w:val="16"/>
                <w:shd w:val="clear" w:color="auto" w:fill="FFFFFF"/>
              </w:rPr>
              <w:t xml:space="preserve"> система Windows 11 Pro (</w:t>
            </w:r>
            <w:proofErr w:type="spellStart"/>
            <w:r w:rsidRPr="009968E0">
              <w:rPr>
                <w:sz w:val="16"/>
                <w:szCs w:val="16"/>
                <w:shd w:val="clear" w:color="auto" w:fill="FFFFFF"/>
              </w:rPr>
              <w:t>українська</w:t>
            </w:r>
            <w:proofErr w:type="spellEnd"/>
            <w:r w:rsidRPr="009968E0">
              <w:rPr>
                <w:sz w:val="16"/>
                <w:szCs w:val="16"/>
                <w:shd w:val="clear" w:color="auto" w:fill="FFFFFF"/>
              </w:rPr>
              <w:t xml:space="preserve"> </w:t>
            </w:r>
            <w:proofErr w:type="spellStart"/>
            <w:r w:rsidRPr="009968E0">
              <w:rPr>
                <w:sz w:val="16"/>
                <w:szCs w:val="16"/>
                <w:shd w:val="clear" w:color="auto" w:fill="FFFFFF"/>
              </w:rPr>
              <w:t>редакція</w:t>
            </w:r>
            <w:proofErr w:type="spellEnd"/>
            <w:r w:rsidRPr="009968E0">
              <w:rPr>
                <w:sz w:val="16"/>
                <w:szCs w:val="16"/>
                <w:shd w:val="clear" w:color="auto" w:fill="FFFFFF"/>
              </w:rPr>
              <w:t xml:space="preserve">) з </w:t>
            </w:r>
            <w:proofErr w:type="spellStart"/>
            <w:r w:rsidRPr="009968E0">
              <w:rPr>
                <w:sz w:val="16"/>
                <w:szCs w:val="16"/>
                <w:shd w:val="clear" w:color="auto" w:fill="FFFFFF"/>
              </w:rPr>
              <w:t>обов’язковою</w:t>
            </w:r>
            <w:proofErr w:type="spellEnd"/>
            <w:r w:rsidRPr="009968E0">
              <w:rPr>
                <w:sz w:val="16"/>
                <w:szCs w:val="16"/>
                <w:shd w:val="clear" w:color="auto" w:fill="FFFFFF"/>
              </w:rPr>
              <w:t xml:space="preserve"> </w:t>
            </w:r>
            <w:proofErr w:type="spellStart"/>
            <w:r w:rsidRPr="009968E0">
              <w:rPr>
                <w:sz w:val="16"/>
                <w:szCs w:val="16"/>
                <w:shd w:val="clear" w:color="auto" w:fill="FFFFFF"/>
              </w:rPr>
              <w:t>підтримкою</w:t>
            </w:r>
            <w:proofErr w:type="spellEnd"/>
            <w:r w:rsidRPr="009968E0">
              <w:rPr>
                <w:sz w:val="16"/>
                <w:szCs w:val="16"/>
                <w:shd w:val="clear" w:color="auto" w:fill="FFFFFF"/>
              </w:rPr>
              <w:t xml:space="preserve"> </w:t>
            </w:r>
            <w:proofErr w:type="spellStart"/>
            <w:r w:rsidRPr="009968E0">
              <w:rPr>
                <w:sz w:val="16"/>
                <w:szCs w:val="16"/>
                <w:shd w:val="clear" w:color="auto" w:fill="FFFFFF"/>
              </w:rPr>
              <w:t>інтеграції</w:t>
            </w:r>
            <w:proofErr w:type="spellEnd"/>
            <w:r w:rsidRPr="009968E0">
              <w:rPr>
                <w:sz w:val="16"/>
                <w:szCs w:val="16"/>
                <w:shd w:val="clear" w:color="auto" w:fill="FFFFFF"/>
              </w:rPr>
              <w:t xml:space="preserve"> </w:t>
            </w:r>
            <w:proofErr w:type="spellStart"/>
            <w:r w:rsidRPr="009968E0">
              <w:rPr>
                <w:sz w:val="16"/>
                <w:szCs w:val="16"/>
                <w:shd w:val="clear" w:color="auto" w:fill="FFFFFF"/>
              </w:rPr>
              <w:t>зі</w:t>
            </w:r>
            <w:proofErr w:type="spellEnd"/>
            <w:r w:rsidRPr="009968E0">
              <w:rPr>
                <w:sz w:val="16"/>
                <w:szCs w:val="16"/>
                <w:shd w:val="clear" w:color="auto" w:fill="FFFFFF"/>
              </w:rPr>
              <w:t xml:space="preserve"> службою </w:t>
            </w:r>
            <w:proofErr w:type="spellStart"/>
            <w:r w:rsidRPr="009968E0">
              <w:rPr>
                <w:sz w:val="16"/>
                <w:szCs w:val="16"/>
                <w:shd w:val="clear" w:color="auto" w:fill="FFFFFF"/>
              </w:rPr>
              <w:t>каталогів</w:t>
            </w:r>
            <w:proofErr w:type="spellEnd"/>
            <w:r w:rsidRPr="009968E0">
              <w:rPr>
                <w:sz w:val="16"/>
                <w:szCs w:val="16"/>
                <w:shd w:val="clear" w:color="auto" w:fill="FFFFFF"/>
              </w:rPr>
              <w:t xml:space="preserve"> Active Directory; </w:t>
            </w:r>
            <w:proofErr w:type="spellStart"/>
            <w:r w:rsidRPr="009968E0">
              <w:rPr>
                <w:sz w:val="16"/>
                <w:szCs w:val="16"/>
                <w:shd w:val="clear" w:color="auto" w:fill="FFFFFF"/>
              </w:rPr>
              <w:t>безкоштовне</w:t>
            </w:r>
            <w:proofErr w:type="spellEnd"/>
            <w:r w:rsidRPr="009968E0">
              <w:rPr>
                <w:sz w:val="16"/>
                <w:szCs w:val="16"/>
                <w:shd w:val="clear" w:color="auto" w:fill="FFFFFF"/>
              </w:rPr>
              <w:t xml:space="preserve"> </w:t>
            </w:r>
            <w:proofErr w:type="spellStart"/>
            <w:r w:rsidRPr="009968E0">
              <w:rPr>
                <w:sz w:val="16"/>
                <w:szCs w:val="16"/>
                <w:shd w:val="clear" w:color="auto" w:fill="FFFFFF"/>
              </w:rPr>
              <w:t>оновлення</w:t>
            </w:r>
            <w:proofErr w:type="spellEnd"/>
            <w:r w:rsidRPr="009968E0">
              <w:rPr>
                <w:sz w:val="16"/>
                <w:szCs w:val="16"/>
                <w:shd w:val="clear" w:color="auto" w:fill="FFFFFF"/>
              </w:rPr>
              <w:t xml:space="preserve"> на весь </w:t>
            </w:r>
            <w:proofErr w:type="spellStart"/>
            <w:r w:rsidRPr="009968E0">
              <w:rPr>
                <w:sz w:val="16"/>
                <w:szCs w:val="16"/>
                <w:shd w:val="clear" w:color="auto" w:fill="FFFFFF"/>
              </w:rPr>
              <w:t>період</w:t>
            </w:r>
            <w:proofErr w:type="spellEnd"/>
            <w:r w:rsidRPr="009968E0">
              <w:rPr>
                <w:sz w:val="16"/>
                <w:szCs w:val="16"/>
                <w:shd w:val="clear" w:color="auto" w:fill="FFFFFF"/>
              </w:rPr>
              <w:t xml:space="preserve"> </w:t>
            </w:r>
            <w:proofErr w:type="spellStart"/>
            <w:r w:rsidRPr="009968E0">
              <w:rPr>
                <w:sz w:val="16"/>
                <w:szCs w:val="16"/>
                <w:shd w:val="clear" w:color="auto" w:fill="FFFFFF"/>
              </w:rPr>
              <w:t>функціонування</w:t>
            </w:r>
            <w:proofErr w:type="spellEnd"/>
            <w:r w:rsidRPr="009968E0">
              <w:rPr>
                <w:sz w:val="16"/>
                <w:szCs w:val="16"/>
                <w:shd w:val="clear" w:color="auto" w:fill="FFFFFF"/>
              </w:rPr>
              <w:t xml:space="preserve"> </w:t>
            </w:r>
          </w:p>
        </w:tc>
        <w:tc>
          <w:tcPr>
            <w:tcW w:w="1106" w:type="dxa"/>
            <w:shd w:val="clear" w:color="auto" w:fill="FFFFFF"/>
          </w:tcPr>
          <w:p w14:paraId="644CDE97" w14:textId="77777777" w:rsidR="00363681" w:rsidRPr="009968E0" w:rsidRDefault="00363681" w:rsidP="007130FE">
            <w:pPr>
              <w:rPr>
                <w:sz w:val="16"/>
                <w:szCs w:val="16"/>
                <w:shd w:val="clear" w:color="auto" w:fill="FFFFFF"/>
              </w:rPr>
            </w:pPr>
          </w:p>
        </w:tc>
        <w:tc>
          <w:tcPr>
            <w:tcW w:w="1274" w:type="dxa"/>
            <w:shd w:val="clear" w:color="auto" w:fill="FFFFFF"/>
          </w:tcPr>
          <w:p w14:paraId="740445B5" w14:textId="77777777" w:rsidR="00363681" w:rsidRPr="009968E0" w:rsidRDefault="00363681" w:rsidP="007130FE">
            <w:pPr>
              <w:rPr>
                <w:sz w:val="16"/>
                <w:szCs w:val="16"/>
                <w:shd w:val="clear" w:color="auto" w:fill="FFFFFF"/>
              </w:rPr>
            </w:pPr>
          </w:p>
        </w:tc>
      </w:tr>
      <w:tr w:rsidR="00363681" w:rsidRPr="009968E0" w14:paraId="0F7765D1" w14:textId="77777777" w:rsidTr="007130FE">
        <w:trPr>
          <w:jc w:val="center"/>
        </w:trPr>
        <w:tc>
          <w:tcPr>
            <w:tcW w:w="993" w:type="dxa"/>
            <w:vMerge/>
            <w:shd w:val="clear" w:color="auto" w:fill="FFFFFF"/>
          </w:tcPr>
          <w:p w14:paraId="23E3F89F" w14:textId="77777777" w:rsidR="00363681" w:rsidRPr="009968E0" w:rsidRDefault="00363681" w:rsidP="007130FE">
            <w:pPr>
              <w:tabs>
                <w:tab w:val="right" w:pos="2029"/>
              </w:tabs>
              <w:rPr>
                <w:sz w:val="16"/>
                <w:szCs w:val="16"/>
              </w:rPr>
            </w:pPr>
          </w:p>
        </w:tc>
        <w:tc>
          <w:tcPr>
            <w:tcW w:w="708" w:type="dxa"/>
            <w:vMerge/>
            <w:shd w:val="clear" w:color="auto" w:fill="FFFFFF"/>
          </w:tcPr>
          <w:p w14:paraId="7BC5B33D" w14:textId="77777777" w:rsidR="00363681" w:rsidRPr="009968E0" w:rsidRDefault="00363681" w:rsidP="007130FE">
            <w:pPr>
              <w:tabs>
                <w:tab w:val="right" w:pos="2029"/>
              </w:tabs>
              <w:rPr>
                <w:sz w:val="16"/>
                <w:szCs w:val="16"/>
              </w:rPr>
            </w:pPr>
          </w:p>
        </w:tc>
        <w:tc>
          <w:tcPr>
            <w:tcW w:w="427" w:type="dxa"/>
            <w:vMerge/>
            <w:shd w:val="clear" w:color="auto" w:fill="FFFFFF"/>
          </w:tcPr>
          <w:p w14:paraId="6A7A364D" w14:textId="77777777" w:rsidR="00363681" w:rsidRPr="009968E0" w:rsidRDefault="00363681" w:rsidP="007130FE">
            <w:pPr>
              <w:tabs>
                <w:tab w:val="right" w:pos="2029"/>
              </w:tabs>
              <w:rPr>
                <w:sz w:val="16"/>
                <w:szCs w:val="16"/>
              </w:rPr>
            </w:pPr>
          </w:p>
        </w:tc>
        <w:tc>
          <w:tcPr>
            <w:tcW w:w="1701" w:type="dxa"/>
            <w:shd w:val="clear" w:color="auto" w:fill="FFFFFF"/>
          </w:tcPr>
          <w:p w14:paraId="6D820DA6"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Офісний</w:t>
            </w:r>
            <w:proofErr w:type="spellEnd"/>
            <w:r w:rsidRPr="009968E0">
              <w:rPr>
                <w:sz w:val="16"/>
                <w:szCs w:val="16"/>
                <w:shd w:val="clear" w:color="auto" w:fill="FFFFFF"/>
              </w:rPr>
              <w:t xml:space="preserve"> </w:t>
            </w:r>
            <w:proofErr w:type="spellStart"/>
            <w:r w:rsidRPr="009968E0">
              <w:rPr>
                <w:sz w:val="16"/>
                <w:szCs w:val="16"/>
                <w:shd w:val="clear" w:color="auto" w:fill="FFFFFF"/>
              </w:rPr>
              <w:t>додаток</w:t>
            </w:r>
            <w:proofErr w:type="spellEnd"/>
          </w:p>
        </w:tc>
        <w:tc>
          <w:tcPr>
            <w:tcW w:w="3430" w:type="dxa"/>
            <w:shd w:val="clear" w:color="auto" w:fill="FFFFFF"/>
          </w:tcPr>
          <w:p w14:paraId="315285CD"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безтермінова</w:t>
            </w:r>
            <w:proofErr w:type="spellEnd"/>
            <w:r w:rsidRPr="009968E0">
              <w:rPr>
                <w:sz w:val="16"/>
                <w:szCs w:val="16"/>
                <w:shd w:val="clear" w:color="auto" w:fill="FFFFFF"/>
              </w:rPr>
              <w:t xml:space="preserve"> </w:t>
            </w:r>
            <w:proofErr w:type="spellStart"/>
            <w:r w:rsidRPr="009968E0">
              <w:rPr>
                <w:sz w:val="16"/>
                <w:szCs w:val="16"/>
                <w:shd w:val="clear" w:color="auto" w:fill="FFFFFF"/>
              </w:rPr>
              <w:t>версія</w:t>
            </w:r>
            <w:proofErr w:type="spellEnd"/>
            <w:r w:rsidRPr="009968E0">
              <w:rPr>
                <w:sz w:val="16"/>
                <w:szCs w:val="16"/>
                <w:shd w:val="clear" w:color="auto" w:fill="FFFFFF"/>
              </w:rPr>
              <w:t xml:space="preserve"> </w:t>
            </w:r>
            <w:proofErr w:type="spellStart"/>
            <w:r w:rsidRPr="009968E0">
              <w:rPr>
                <w:sz w:val="16"/>
                <w:szCs w:val="16"/>
                <w:shd w:val="clear" w:color="auto" w:fill="FFFFFF"/>
              </w:rPr>
              <w:t>ліцензійного</w:t>
            </w:r>
            <w:proofErr w:type="spellEnd"/>
            <w:r w:rsidRPr="009968E0">
              <w:rPr>
                <w:sz w:val="16"/>
                <w:szCs w:val="16"/>
                <w:shd w:val="clear" w:color="auto" w:fill="FFFFFF"/>
              </w:rPr>
              <w:t xml:space="preserve"> </w:t>
            </w:r>
            <w:proofErr w:type="spellStart"/>
            <w:r w:rsidRPr="009968E0">
              <w:rPr>
                <w:sz w:val="16"/>
                <w:szCs w:val="16"/>
                <w:shd w:val="clear" w:color="auto" w:fill="FFFFFF"/>
              </w:rPr>
              <w:t>програмного</w:t>
            </w:r>
            <w:proofErr w:type="spellEnd"/>
            <w:r w:rsidRPr="009968E0">
              <w:rPr>
                <w:sz w:val="16"/>
                <w:szCs w:val="16"/>
                <w:shd w:val="clear" w:color="auto" w:fill="FFFFFF"/>
              </w:rPr>
              <w:t xml:space="preserve"> </w:t>
            </w:r>
            <w:proofErr w:type="spellStart"/>
            <w:r w:rsidRPr="009968E0">
              <w:rPr>
                <w:sz w:val="16"/>
                <w:szCs w:val="16"/>
                <w:shd w:val="clear" w:color="auto" w:fill="FFFFFF"/>
              </w:rPr>
              <w:t>забезпечення</w:t>
            </w:r>
            <w:proofErr w:type="spellEnd"/>
            <w:r w:rsidRPr="009968E0">
              <w:rPr>
                <w:sz w:val="16"/>
                <w:szCs w:val="16"/>
                <w:shd w:val="clear" w:color="auto" w:fill="FFFFFF"/>
              </w:rPr>
              <w:t xml:space="preserve"> Microsoft Office 2021 </w:t>
            </w:r>
            <w:proofErr w:type="spellStart"/>
            <w:r w:rsidRPr="009968E0">
              <w:rPr>
                <w:sz w:val="16"/>
                <w:szCs w:val="16"/>
                <w:shd w:val="clear" w:color="auto" w:fill="FFFFFF"/>
              </w:rPr>
              <w:t>Ukrainian</w:t>
            </w:r>
            <w:proofErr w:type="spellEnd"/>
            <w:r w:rsidRPr="009968E0">
              <w:rPr>
                <w:sz w:val="16"/>
                <w:szCs w:val="16"/>
                <w:shd w:val="clear" w:color="auto" w:fill="FFFFFF"/>
              </w:rPr>
              <w:t xml:space="preserve"> (з </w:t>
            </w:r>
            <w:proofErr w:type="spellStart"/>
            <w:r w:rsidRPr="009968E0">
              <w:rPr>
                <w:sz w:val="16"/>
                <w:szCs w:val="16"/>
                <w:shd w:val="clear" w:color="auto" w:fill="FFFFFF"/>
              </w:rPr>
              <w:t>україномовним</w:t>
            </w:r>
            <w:proofErr w:type="spellEnd"/>
            <w:r w:rsidRPr="009968E0">
              <w:rPr>
                <w:sz w:val="16"/>
                <w:szCs w:val="16"/>
                <w:shd w:val="clear" w:color="auto" w:fill="FFFFFF"/>
              </w:rPr>
              <w:t xml:space="preserve"> </w:t>
            </w:r>
            <w:proofErr w:type="spellStart"/>
            <w:r w:rsidRPr="009968E0">
              <w:rPr>
                <w:sz w:val="16"/>
                <w:szCs w:val="16"/>
                <w:shd w:val="clear" w:color="auto" w:fill="FFFFFF"/>
              </w:rPr>
              <w:t>інтерфейсом</w:t>
            </w:r>
            <w:proofErr w:type="spellEnd"/>
            <w:r w:rsidRPr="009968E0">
              <w:rPr>
                <w:sz w:val="16"/>
                <w:szCs w:val="16"/>
                <w:shd w:val="clear" w:color="auto" w:fill="FFFFFF"/>
              </w:rPr>
              <w:t xml:space="preserve">); </w:t>
            </w:r>
            <w:proofErr w:type="spellStart"/>
            <w:r w:rsidRPr="009968E0">
              <w:rPr>
                <w:sz w:val="16"/>
                <w:szCs w:val="16"/>
                <w:shd w:val="clear" w:color="auto" w:fill="FFFFFF"/>
              </w:rPr>
              <w:t>коробкова</w:t>
            </w:r>
            <w:proofErr w:type="spellEnd"/>
            <w:r w:rsidRPr="009968E0">
              <w:rPr>
                <w:sz w:val="16"/>
                <w:szCs w:val="16"/>
                <w:shd w:val="clear" w:color="auto" w:fill="FFFFFF"/>
              </w:rPr>
              <w:t xml:space="preserve"> </w:t>
            </w:r>
            <w:proofErr w:type="spellStart"/>
            <w:r w:rsidRPr="009968E0">
              <w:rPr>
                <w:sz w:val="16"/>
                <w:szCs w:val="16"/>
                <w:shd w:val="clear" w:color="auto" w:fill="FFFFFF"/>
              </w:rPr>
              <w:t>або</w:t>
            </w:r>
            <w:proofErr w:type="spellEnd"/>
            <w:r w:rsidRPr="009968E0">
              <w:rPr>
                <w:sz w:val="16"/>
                <w:szCs w:val="16"/>
                <w:shd w:val="clear" w:color="auto" w:fill="FFFFFF"/>
              </w:rPr>
              <w:t xml:space="preserve"> ESD-</w:t>
            </w:r>
            <w:proofErr w:type="spellStart"/>
            <w:r w:rsidRPr="009968E0">
              <w:rPr>
                <w:sz w:val="16"/>
                <w:szCs w:val="16"/>
                <w:shd w:val="clear" w:color="auto" w:fill="FFFFFF"/>
              </w:rPr>
              <w:t>версія</w:t>
            </w:r>
            <w:proofErr w:type="spellEnd"/>
            <w:r w:rsidRPr="009968E0">
              <w:rPr>
                <w:sz w:val="16"/>
                <w:szCs w:val="16"/>
                <w:shd w:val="clear" w:color="auto" w:fill="FFFFFF"/>
              </w:rPr>
              <w:t xml:space="preserve"> у </w:t>
            </w:r>
            <w:proofErr w:type="spellStart"/>
            <w:r w:rsidRPr="009968E0">
              <w:rPr>
                <w:sz w:val="16"/>
                <w:szCs w:val="16"/>
                <w:shd w:val="clear" w:color="auto" w:fill="FFFFFF"/>
              </w:rPr>
              <w:t>конверті</w:t>
            </w:r>
            <w:proofErr w:type="spellEnd"/>
            <w:r w:rsidRPr="009968E0">
              <w:rPr>
                <w:sz w:val="16"/>
                <w:szCs w:val="16"/>
                <w:shd w:val="clear" w:color="auto" w:fill="FFFFFF"/>
              </w:rPr>
              <w:t xml:space="preserve">, </w:t>
            </w:r>
            <w:proofErr w:type="spellStart"/>
            <w:r w:rsidRPr="009968E0">
              <w:rPr>
                <w:sz w:val="16"/>
                <w:szCs w:val="16"/>
                <w:shd w:val="clear" w:color="auto" w:fill="FFFFFF"/>
              </w:rPr>
              <w:t>безкоштовне</w:t>
            </w:r>
            <w:proofErr w:type="spellEnd"/>
            <w:r w:rsidRPr="009968E0">
              <w:rPr>
                <w:sz w:val="16"/>
                <w:szCs w:val="16"/>
                <w:shd w:val="clear" w:color="auto" w:fill="FFFFFF"/>
              </w:rPr>
              <w:t xml:space="preserve"> </w:t>
            </w:r>
            <w:proofErr w:type="spellStart"/>
            <w:r w:rsidRPr="009968E0">
              <w:rPr>
                <w:sz w:val="16"/>
                <w:szCs w:val="16"/>
                <w:shd w:val="clear" w:color="auto" w:fill="FFFFFF"/>
              </w:rPr>
              <w:t>оновлення</w:t>
            </w:r>
            <w:proofErr w:type="spellEnd"/>
            <w:r w:rsidRPr="009968E0">
              <w:rPr>
                <w:sz w:val="16"/>
                <w:szCs w:val="16"/>
                <w:shd w:val="clear" w:color="auto" w:fill="FFFFFF"/>
              </w:rPr>
              <w:t xml:space="preserve"> на весь </w:t>
            </w:r>
            <w:proofErr w:type="spellStart"/>
            <w:r w:rsidRPr="009968E0">
              <w:rPr>
                <w:sz w:val="16"/>
                <w:szCs w:val="16"/>
                <w:shd w:val="clear" w:color="auto" w:fill="FFFFFF"/>
              </w:rPr>
              <w:t>період</w:t>
            </w:r>
            <w:proofErr w:type="spellEnd"/>
            <w:r w:rsidRPr="009968E0">
              <w:rPr>
                <w:sz w:val="16"/>
                <w:szCs w:val="16"/>
                <w:shd w:val="clear" w:color="auto" w:fill="FFFFFF"/>
              </w:rPr>
              <w:t xml:space="preserve"> </w:t>
            </w:r>
            <w:proofErr w:type="spellStart"/>
            <w:r w:rsidRPr="009968E0">
              <w:rPr>
                <w:sz w:val="16"/>
                <w:szCs w:val="16"/>
                <w:shd w:val="clear" w:color="auto" w:fill="FFFFFF"/>
              </w:rPr>
              <w:t>функціонування</w:t>
            </w:r>
            <w:proofErr w:type="spellEnd"/>
          </w:p>
        </w:tc>
        <w:tc>
          <w:tcPr>
            <w:tcW w:w="1106" w:type="dxa"/>
            <w:shd w:val="clear" w:color="auto" w:fill="FFFFFF"/>
          </w:tcPr>
          <w:p w14:paraId="45E3E3E9" w14:textId="77777777" w:rsidR="00363681" w:rsidRPr="009968E0" w:rsidRDefault="00363681" w:rsidP="007130FE">
            <w:pPr>
              <w:rPr>
                <w:sz w:val="16"/>
                <w:szCs w:val="16"/>
                <w:shd w:val="clear" w:color="auto" w:fill="FFFFFF"/>
              </w:rPr>
            </w:pPr>
          </w:p>
        </w:tc>
        <w:tc>
          <w:tcPr>
            <w:tcW w:w="1274" w:type="dxa"/>
            <w:shd w:val="clear" w:color="auto" w:fill="FFFFFF"/>
          </w:tcPr>
          <w:p w14:paraId="52AB44B3" w14:textId="77777777" w:rsidR="00363681" w:rsidRPr="009968E0" w:rsidRDefault="00363681" w:rsidP="007130FE">
            <w:pPr>
              <w:rPr>
                <w:sz w:val="16"/>
                <w:szCs w:val="16"/>
                <w:shd w:val="clear" w:color="auto" w:fill="FFFFFF"/>
              </w:rPr>
            </w:pPr>
          </w:p>
        </w:tc>
      </w:tr>
      <w:tr w:rsidR="00363681" w:rsidRPr="009968E0" w14:paraId="21F79759" w14:textId="77777777" w:rsidTr="007130FE">
        <w:trPr>
          <w:jc w:val="center"/>
        </w:trPr>
        <w:tc>
          <w:tcPr>
            <w:tcW w:w="993" w:type="dxa"/>
            <w:vMerge/>
            <w:shd w:val="clear" w:color="auto" w:fill="FFFFFF"/>
          </w:tcPr>
          <w:p w14:paraId="7289ADC8" w14:textId="77777777" w:rsidR="00363681" w:rsidRPr="009968E0" w:rsidRDefault="00363681" w:rsidP="007130FE">
            <w:pPr>
              <w:tabs>
                <w:tab w:val="right" w:pos="2029"/>
              </w:tabs>
              <w:rPr>
                <w:sz w:val="16"/>
                <w:szCs w:val="16"/>
              </w:rPr>
            </w:pPr>
          </w:p>
        </w:tc>
        <w:tc>
          <w:tcPr>
            <w:tcW w:w="708" w:type="dxa"/>
            <w:vMerge/>
            <w:shd w:val="clear" w:color="auto" w:fill="FFFFFF"/>
          </w:tcPr>
          <w:p w14:paraId="26DCCDF7" w14:textId="77777777" w:rsidR="00363681" w:rsidRPr="009968E0" w:rsidRDefault="00363681" w:rsidP="007130FE">
            <w:pPr>
              <w:tabs>
                <w:tab w:val="right" w:pos="2029"/>
              </w:tabs>
              <w:rPr>
                <w:sz w:val="16"/>
                <w:szCs w:val="16"/>
              </w:rPr>
            </w:pPr>
          </w:p>
        </w:tc>
        <w:tc>
          <w:tcPr>
            <w:tcW w:w="427" w:type="dxa"/>
            <w:vMerge/>
            <w:shd w:val="clear" w:color="auto" w:fill="FFFFFF"/>
          </w:tcPr>
          <w:p w14:paraId="7FD63D64" w14:textId="77777777" w:rsidR="00363681" w:rsidRPr="009968E0" w:rsidRDefault="00363681" w:rsidP="007130FE">
            <w:pPr>
              <w:tabs>
                <w:tab w:val="right" w:pos="2029"/>
              </w:tabs>
              <w:rPr>
                <w:sz w:val="16"/>
                <w:szCs w:val="16"/>
              </w:rPr>
            </w:pPr>
          </w:p>
        </w:tc>
        <w:tc>
          <w:tcPr>
            <w:tcW w:w="1701" w:type="dxa"/>
            <w:shd w:val="clear" w:color="auto" w:fill="FFFFFF"/>
          </w:tcPr>
          <w:p w14:paraId="58FE1C2A" w14:textId="77777777" w:rsidR="00363681" w:rsidRPr="009968E0" w:rsidRDefault="00363681" w:rsidP="007130FE">
            <w:pPr>
              <w:rPr>
                <w:sz w:val="16"/>
                <w:szCs w:val="16"/>
                <w:shd w:val="clear" w:color="auto" w:fill="FFFFFF"/>
              </w:rPr>
            </w:pPr>
            <w:r>
              <w:rPr>
                <w:sz w:val="16"/>
                <w:szCs w:val="16"/>
                <w:shd w:val="clear" w:color="auto" w:fill="FFFFFF"/>
              </w:rPr>
              <w:t>Корпус (</w:t>
            </w:r>
            <w:proofErr w:type="spellStart"/>
            <w:r w:rsidRPr="00854407">
              <w:rPr>
                <w:sz w:val="16"/>
                <w:szCs w:val="16"/>
                <w:shd w:val="clear" w:color="auto" w:fill="FFFFFF"/>
              </w:rPr>
              <w:t>габаритні</w:t>
            </w:r>
            <w:proofErr w:type="spellEnd"/>
            <w:r w:rsidRPr="00854407">
              <w:rPr>
                <w:sz w:val="16"/>
                <w:szCs w:val="16"/>
                <w:shd w:val="clear" w:color="auto" w:fill="FFFFFF"/>
              </w:rPr>
              <w:t xml:space="preserve"> </w:t>
            </w:r>
            <w:proofErr w:type="spellStart"/>
            <w:r w:rsidRPr="00854407">
              <w:rPr>
                <w:sz w:val="16"/>
                <w:szCs w:val="16"/>
                <w:shd w:val="clear" w:color="auto" w:fill="FFFFFF"/>
              </w:rPr>
              <w:t>розміри</w:t>
            </w:r>
            <w:proofErr w:type="spellEnd"/>
            <w:r>
              <w:rPr>
                <w:sz w:val="16"/>
                <w:szCs w:val="16"/>
                <w:shd w:val="clear" w:color="auto" w:fill="FFFFFF"/>
              </w:rPr>
              <w:t>)</w:t>
            </w:r>
          </w:p>
        </w:tc>
        <w:tc>
          <w:tcPr>
            <w:tcW w:w="3430" w:type="dxa"/>
            <w:shd w:val="clear" w:color="auto" w:fill="FFFFFF"/>
          </w:tcPr>
          <w:p w14:paraId="278B5465" w14:textId="77777777" w:rsidR="00363681" w:rsidRPr="006B6EFE" w:rsidRDefault="00363681" w:rsidP="007130FE">
            <w:pPr>
              <w:rPr>
                <w:sz w:val="16"/>
                <w:szCs w:val="16"/>
                <w:shd w:val="clear" w:color="auto" w:fill="FFFFFF"/>
              </w:rPr>
            </w:pPr>
            <w:r w:rsidRPr="006B6EFE">
              <w:rPr>
                <w:sz w:val="16"/>
                <w:szCs w:val="16"/>
                <w:shd w:val="clear" w:color="auto" w:fill="FFFFFF"/>
              </w:rPr>
              <w:t xml:space="preserve">Форм-фактор – </w:t>
            </w:r>
            <w:proofErr w:type="spellStart"/>
            <w:r w:rsidRPr="006B6EFE">
              <w:rPr>
                <w:sz w:val="16"/>
                <w:szCs w:val="16"/>
                <w:shd w:val="clear" w:color="auto" w:fill="FFFFFF"/>
              </w:rPr>
              <w:t>мікро</w:t>
            </w:r>
            <w:proofErr w:type="spellEnd"/>
            <w:r w:rsidRPr="006B6EFE">
              <w:rPr>
                <w:sz w:val="16"/>
                <w:szCs w:val="16"/>
                <w:shd w:val="clear" w:color="auto" w:fill="FFFFFF"/>
              </w:rPr>
              <w:t xml:space="preserve">/неттоп, </w:t>
            </w:r>
            <w:proofErr w:type="spellStart"/>
            <w:r w:rsidRPr="006B6EFE">
              <w:rPr>
                <w:sz w:val="16"/>
                <w:szCs w:val="16"/>
                <w:shd w:val="clear" w:color="auto" w:fill="FFFFFF"/>
              </w:rPr>
              <w:t>габаритні</w:t>
            </w:r>
            <w:proofErr w:type="spellEnd"/>
            <w:r w:rsidRPr="006B6EFE">
              <w:rPr>
                <w:sz w:val="16"/>
                <w:szCs w:val="16"/>
                <w:shd w:val="clear" w:color="auto" w:fill="FFFFFF"/>
              </w:rPr>
              <w:t xml:space="preserve"> </w:t>
            </w:r>
            <w:proofErr w:type="spellStart"/>
            <w:r w:rsidRPr="006B6EFE">
              <w:rPr>
                <w:sz w:val="16"/>
                <w:szCs w:val="16"/>
                <w:shd w:val="clear" w:color="auto" w:fill="FFFFFF"/>
              </w:rPr>
              <w:t>розміри</w:t>
            </w:r>
            <w:proofErr w:type="spellEnd"/>
            <w:r w:rsidRPr="006B6EFE">
              <w:rPr>
                <w:sz w:val="16"/>
                <w:szCs w:val="16"/>
                <w:shd w:val="clear" w:color="auto" w:fill="FFFFFF"/>
              </w:rPr>
              <w:t xml:space="preserve"> корпусу не </w:t>
            </w:r>
            <w:proofErr w:type="spellStart"/>
            <w:r w:rsidRPr="006B6EFE">
              <w:rPr>
                <w:sz w:val="16"/>
                <w:szCs w:val="16"/>
                <w:shd w:val="clear" w:color="auto" w:fill="FFFFFF"/>
              </w:rPr>
              <w:t>більше</w:t>
            </w:r>
            <w:proofErr w:type="spellEnd"/>
            <w:r w:rsidRPr="006B6EFE">
              <w:rPr>
                <w:sz w:val="16"/>
                <w:szCs w:val="16"/>
                <w:shd w:val="clear" w:color="auto" w:fill="FFFFFF"/>
              </w:rPr>
              <w:t xml:space="preserve"> </w:t>
            </w:r>
            <w:proofErr w:type="spellStart"/>
            <w:r w:rsidRPr="006B6EFE">
              <w:rPr>
                <w:sz w:val="16"/>
                <w:szCs w:val="16"/>
                <w:shd w:val="clear" w:color="auto" w:fill="FFFFFF"/>
              </w:rPr>
              <w:t>ніж</w:t>
            </w:r>
            <w:proofErr w:type="spellEnd"/>
            <w:r w:rsidRPr="006B6EFE">
              <w:rPr>
                <w:sz w:val="16"/>
                <w:szCs w:val="16"/>
                <w:shd w:val="clear" w:color="auto" w:fill="FFFFFF"/>
              </w:rPr>
              <w:t xml:space="preserve"> (200х55x200мм);</w:t>
            </w:r>
          </w:p>
          <w:p w14:paraId="27317811" w14:textId="77777777" w:rsidR="00363681" w:rsidRPr="009968E0" w:rsidRDefault="00363681" w:rsidP="007130FE">
            <w:pPr>
              <w:rPr>
                <w:sz w:val="16"/>
                <w:szCs w:val="16"/>
                <w:shd w:val="clear" w:color="auto" w:fill="FFFFFF"/>
              </w:rPr>
            </w:pPr>
            <w:r w:rsidRPr="006B6EFE">
              <w:rPr>
                <w:sz w:val="16"/>
                <w:szCs w:val="16"/>
                <w:shd w:val="clear" w:color="auto" w:fill="FFFFFF"/>
              </w:rPr>
              <w:t xml:space="preserve">Не </w:t>
            </w:r>
            <w:proofErr w:type="spellStart"/>
            <w:r w:rsidRPr="006B6EFE">
              <w:rPr>
                <w:sz w:val="16"/>
                <w:szCs w:val="16"/>
                <w:shd w:val="clear" w:color="auto" w:fill="FFFFFF"/>
              </w:rPr>
              <w:t>менше</w:t>
            </w:r>
            <w:proofErr w:type="spellEnd"/>
            <w:r w:rsidRPr="006B6EFE">
              <w:rPr>
                <w:sz w:val="16"/>
                <w:szCs w:val="16"/>
                <w:shd w:val="clear" w:color="auto" w:fill="FFFFFF"/>
              </w:rPr>
              <w:t xml:space="preserve"> </w:t>
            </w:r>
            <w:proofErr w:type="spellStart"/>
            <w:r w:rsidRPr="006B6EFE">
              <w:rPr>
                <w:sz w:val="16"/>
                <w:szCs w:val="16"/>
                <w:shd w:val="clear" w:color="auto" w:fill="FFFFFF"/>
              </w:rPr>
              <w:t>ніж</w:t>
            </w:r>
            <w:proofErr w:type="spellEnd"/>
            <w:r w:rsidRPr="006B6EFE">
              <w:rPr>
                <w:sz w:val="16"/>
                <w:szCs w:val="16"/>
                <w:shd w:val="clear" w:color="auto" w:fill="FFFFFF"/>
              </w:rPr>
              <w:t xml:space="preserve"> 4 порти USB на </w:t>
            </w:r>
            <w:proofErr w:type="spellStart"/>
            <w:r w:rsidRPr="006B6EFE">
              <w:rPr>
                <w:sz w:val="16"/>
                <w:szCs w:val="16"/>
                <w:shd w:val="clear" w:color="auto" w:fill="FFFFFF"/>
              </w:rPr>
              <w:t>передній</w:t>
            </w:r>
            <w:proofErr w:type="spellEnd"/>
            <w:r w:rsidRPr="006B6EFE">
              <w:rPr>
                <w:sz w:val="16"/>
                <w:szCs w:val="16"/>
                <w:shd w:val="clear" w:color="auto" w:fill="FFFFFF"/>
              </w:rPr>
              <w:t xml:space="preserve"> </w:t>
            </w:r>
            <w:proofErr w:type="spellStart"/>
            <w:r w:rsidRPr="006B6EFE">
              <w:rPr>
                <w:sz w:val="16"/>
                <w:szCs w:val="16"/>
                <w:shd w:val="clear" w:color="auto" w:fill="FFFFFF"/>
              </w:rPr>
              <w:t>панелі</w:t>
            </w:r>
            <w:proofErr w:type="spellEnd"/>
            <w:r w:rsidRPr="006B6EFE">
              <w:rPr>
                <w:sz w:val="16"/>
                <w:szCs w:val="16"/>
                <w:shd w:val="clear" w:color="auto" w:fill="FFFFFF"/>
              </w:rPr>
              <w:t xml:space="preserve">, з них не </w:t>
            </w:r>
            <w:proofErr w:type="spellStart"/>
            <w:r w:rsidRPr="006B6EFE">
              <w:rPr>
                <w:sz w:val="16"/>
                <w:szCs w:val="16"/>
                <w:shd w:val="clear" w:color="auto" w:fill="FFFFFF"/>
              </w:rPr>
              <w:t>менше</w:t>
            </w:r>
            <w:proofErr w:type="spellEnd"/>
            <w:r w:rsidRPr="006B6EFE">
              <w:rPr>
                <w:sz w:val="16"/>
                <w:szCs w:val="16"/>
                <w:shd w:val="clear" w:color="auto" w:fill="FFFFFF"/>
              </w:rPr>
              <w:t xml:space="preserve"> </w:t>
            </w:r>
            <w:proofErr w:type="spellStart"/>
            <w:r w:rsidRPr="006B6EFE">
              <w:rPr>
                <w:sz w:val="16"/>
                <w:szCs w:val="16"/>
                <w:shd w:val="clear" w:color="auto" w:fill="FFFFFF"/>
              </w:rPr>
              <w:t>ніж</w:t>
            </w:r>
            <w:proofErr w:type="spellEnd"/>
            <w:r w:rsidRPr="006B6EFE">
              <w:rPr>
                <w:sz w:val="16"/>
                <w:szCs w:val="16"/>
                <w:shd w:val="clear" w:color="auto" w:fill="FFFFFF"/>
              </w:rPr>
              <w:t xml:space="preserve"> 2 порти USB 3.1 </w:t>
            </w:r>
            <w:proofErr w:type="spellStart"/>
            <w:r w:rsidRPr="006B6EFE">
              <w:rPr>
                <w:sz w:val="16"/>
                <w:szCs w:val="16"/>
                <w:shd w:val="clear" w:color="auto" w:fill="FFFFFF"/>
              </w:rPr>
              <w:t>Gen</w:t>
            </w:r>
            <w:proofErr w:type="spellEnd"/>
            <w:r w:rsidRPr="006B6EFE">
              <w:rPr>
                <w:sz w:val="16"/>
                <w:szCs w:val="16"/>
                <w:shd w:val="clear" w:color="auto" w:fill="FFFFFF"/>
              </w:rPr>
              <w:t xml:space="preserve"> 1 Type-A</w:t>
            </w:r>
          </w:p>
        </w:tc>
        <w:tc>
          <w:tcPr>
            <w:tcW w:w="1106" w:type="dxa"/>
            <w:shd w:val="clear" w:color="auto" w:fill="FFFFFF"/>
          </w:tcPr>
          <w:p w14:paraId="2FD7E1B1" w14:textId="77777777" w:rsidR="00363681" w:rsidRPr="009968E0" w:rsidRDefault="00363681" w:rsidP="007130FE">
            <w:pPr>
              <w:rPr>
                <w:sz w:val="16"/>
                <w:szCs w:val="16"/>
                <w:shd w:val="clear" w:color="auto" w:fill="FFFFFF"/>
              </w:rPr>
            </w:pPr>
          </w:p>
        </w:tc>
        <w:tc>
          <w:tcPr>
            <w:tcW w:w="1274" w:type="dxa"/>
            <w:shd w:val="clear" w:color="auto" w:fill="FFFFFF"/>
          </w:tcPr>
          <w:p w14:paraId="07FA2204" w14:textId="77777777" w:rsidR="00363681" w:rsidRPr="009968E0" w:rsidRDefault="00363681" w:rsidP="007130FE">
            <w:pPr>
              <w:rPr>
                <w:sz w:val="16"/>
                <w:szCs w:val="16"/>
                <w:shd w:val="clear" w:color="auto" w:fill="FFFFFF"/>
              </w:rPr>
            </w:pPr>
          </w:p>
        </w:tc>
      </w:tr>
      <w:tr w:rsidR="00363681" w:rsidRPr="009968E0" w14:paraId="3EE5EACD" w14:textId="77777777" w:rsidTr="007130FE">
        <w:trPr>
          <w:jc w:val="center"/>
        </w:trPr>
        <w:tc>
          <w:tcPr>
            <w:tcW w:w="993" w:type="dxa"/>
            <w:vMerge/>
            <w:shd w:val="clear" w:color="auto" w:fill="FFFFFF"/>
          </w:tcPr>
          <w:p w14:paraId="3275E509" w14:textId="77777777" w:rsidR="00363681" w:rsidRPr="009968E0" w:rsidRDefault="00363681" w:rsidP="007130FE">
            <w:pPr>
              <w:tabs>
                <w:tab w:val="right" w:pos="2029"/>
              </w:tabs>
              <w:rPr>
                <w:sz w:val="16"/>
                <w:szCs w:val="16"/>
              </w:rPr>
            </w:pPr>
          </w:p>
        </w:tc>
        <w:tc>
          <w:tcPr>
            <w:tcW w:w="708" w:type="dxa"/>
            <w:vMerge/>
            <w:shd w:val="clear" w:color="auto" w:fill="FFFFFF"/>
          </w:tcPr>
          <w:p w14:paraId="6FE04A7B" w14:textId="77777777" w:rsidR="00363681" w:rsidRPr="009968E0" w:rsidRDefault="00363681" w:rsidP="007130FE">
            <w:pPr>
              <w:tabs>
                <w:tab w:val="right" w:pos="2029"/>
              </w:tabs>
              <w:rPr>
                <w:sz w:val="16"/>
                <w:szCs w:val="16"/>
              </w:rPr>
            </w:pPr>
          </w:p>
        </w:tc>
        <w:tc>
          <w:tcPr>
            <w:tcW w:w="427" w:type="dxa"/>
            <w:vMerge/>
            <w:shd w:val="clear" w:color="auto" w:fill="FFFFFF"/>
          </w:tcPr>
          <w:p w14:paraId="0A964414" w14:textId="77777777" w:rsidR="00363681" w:rsidRPr="009968E0" w:rsidRDefault="00363681" w:rsidP="007130FE">
            <w:pPr>
              <w:tabs>
                <w:tab w:val="right" w:pos="2029"/>
              </w:tabs>
              <w:rPr>
                <w:sz w:val="16"/>
                <w:szCs w:val="16"/>
              </w:rPr>
            </w:pPr>
          </w:p>
        </w:tc>
        <w:tc>
          <w:tcPr>
            <w:tcW w:w="7511" w:type="dxa"/>
            <w:gridSpan w:val="4"/>
            <w:shd w:val="clear" w:color="auto" w:fill="FFFFFF"/>
          </w:tcPr>
          <w:p w14:paraId="41BE5C40" w14:textId="77777777" w:rsidR="00363681" w:rsidRPr="009968E0" w:rsidRDefault="00363681" w:rsidP="007130FE">
            <w:pPr>
              <w:rPr>
                <w:b/>
                <w:bCs/>
                <w:sz w:val="16"/>
                <w:szCs w:val="16"/>
                <w:shd w:val="clear" w:color="auto" w:fill="FFFFFF"/>
              </w:rPr>
            </w:pPr>
            <w:proofErr w:type="spellStart"/>
            <w:r w:rsidRPr="009968E0">
              <w:rPr>
                <w:b/>
                <w:bCs/>
                <w:sz w:val="16"/>
                <w:szCs w:val="16"/>
                <w:shd w:val="clear" w:color="auto" w:fill="FFFFFF"/>
              </w:rPr>
              <w:t>Монітор</w:t>
            </w:r>
            <w:proofErr w:type="spellEnd"/>
          </w:p>
        </w:tc>
      </w:tr>
      <w:tr w:rsidR="00363681" w:rsidRPr="009968E0" w14:paraId="7F8D7CE3" w14:textId="77777777" w:rsidTr="007130FE">
        <w:trPr>
          <w:jc w:val="center"/>
        </w:trPr>
        <w:tc>
          <w:tcPr>
            <w:tcW w:w="993" w:type="dxa"/>
            <w:vMerge/>
            <w:shd w:val="clear" w:color="auto" w:fill="FFFFFF"/>
          </w:tcPr>
          <w:p w14:paraId="156D955D" w14:textId="77777777" w:rsidR="00363681" w:rsidRPr="009968E0" w:rsidRDefault="00363681" w:rsidP="007130FE">
            <w:pPr>
              <w:tabs>
                <w:tab w:val="right" w:pos="2029"/>
              </w:tabs>
              <w:rPr>
                <w:sz w:val="16"/>
                <w:szCs w:val="16"/>
              </w:rPr>
            </w:pPr>
          </w:p>
        </w:tc>
        <w:tc>
          <w:tcPr>
            <w:tcW w:w="708" w:type="dxa"/>
            <w:vMerge/>
            <w:shd w:val="clear" w:color="auto" w:fill="FFFFFF"/>
          </w:tcPr>
          <w:p w14:paraId="2807D0ED" w14:textId="77777777" w:rsidR="00363681" w:rsidRPr="009968E0" w:rsidRDefault="00363681" w:rsidP="007130FE">
            <w:pPr>
              <w:tabs>
                <w:tab w:val="right" w:pos="2029"/>
              </w:tabs>
              <w:rPr>
                <w:sz w:val="16"/>
                <w:szCs w:val="16"/>
              </w:rPr>
            </w:pPr>
          </w:p>
        </w:tc>
        <w:tc>
          <w:tcPr>
            <w:tcW w:w="427" w:type="dxa"/>
            <w:vMerge/>
            <w:shd w:val="clear" w:color="auto" w:fill="FFFFFF"/>
          </w:tcPr>
          <w:p w14:paraId="4EE6DA28"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094C0401"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Діагональ</w:t>
            </w:r>
            <w:proofErr w:type="spellEnd"/>
            <w:r w:rsidRPr="009968E0">
              <w:rPr>
                <w:sz w:val="16"/>
                <w:szCs w:val="16"/>
                <w:shd w:val="clear" w:color="auto" w:fill="FFFFFF"/>
              </w:rPr>
              <w:t>:</w:t>
            </w:r>
          </w:p>
        </w:tc>
        <w:tc>
          <w:tcPr>
            <w:tcW w:w="3430" w:type="dxa"/>
            <w:shd w:val="clear" w:color="auto" w:fill="FFFFFF"/>
            <w:vAlign w:val="center"/>
          </w:tcPr>
          <w:p w14:paraId="44425B2D"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23,8″</w:t>
            </w:r>
          </w:p>
        </w:tc>
        <w:tc>
          <w:tcPr>
            <w:tcW w:w="1106" w:type="dxa"/>
            <w:shd w:val="clear" w:color="auto" w:fill="FFFFFF"/>
          </w:tcPr>
          <w:p w14:paraId="40B0ABC2" w14:textId="77777777" w:rsidR="00363681" w:rsidRPr="009968E0" w:rsidRDefault="00363681" w:rsidP="007130FE">
            <w:pPr>
              <w:rPr>
                <w:sz w:val="16"/>
                <w:szCs w:val="16"/>
                <w:shd w:val="clear" w:color="auto" w:fill="FFFFFF"/>
              </w:rPr>
            </w:pPr>
          </w:p>
        </w:tc>
        <w:tc>
          <w:tcPr>
            <w:tcW w:w="1274" w:type="dxa"/>
            <w:shd w:val="clear" w:color="auto" w:fill="FFFFFF"/>
          </w:tcPr>
          <w:p w14:paraId="54BA0638" w14:textId="77777777" w:rsidR="00363681" w:rsidRPr="009968E0" w:rsidRDefault="00363681" w:rsidP="007130FE">
            <w:pPr>
              <w:rPr>
                <w:sz w:val="16"/>
                <w:szCs w:val="16"/>
                <w:shd w:val="clear" w:color="auto" w:fill="FFFFFF"/>
              </w:rPr>
            </w:pPr>
          </w:p>
        </w:tc>
      </w:tr>
      <w:tr w:rsidR="00363681" w:rsidRPr="009968E0" w14:paraId="4301A609" w14:textId="77777777" w:rsidTr="007130FE">
        <w:trPr>
          <w:jc w:val="center"/>
        </w:trPr>
        <w:tc>
          <w:tcPr>
            <w:tcW w:w="993" w:type="dxa"/>
            <w:vMerge/>
            <w:shd w:val="clear" w:color="auto" w:fill="FFFFFF"/>
          </w:tcPr>
          <w:p w14:paraId="71FD1BE7" w14:textId="77777777" w:rsidR="00363681" w:rsidRPr="009968E0" w:rsidRDefault="00363681" w:rsidP="007130FE">
            <w:pPr>
              <w:tabs>
                <w:tab w:val="right" w:pos="2029"/>
              </w:tabs>
              <w:rPr>
                <w:sz w:val="16"/>
                <w:szCs w:val="16"/>
              </w:rPr>
            </w:pPr>
          </w:p>
        </w:tc>
        <w:tc>
          <w:tcPr>
            <w:tcW w:w="708" w:type="dxa"/>
            <w:vMerge/>
            <w:shd w:val="clear" w:color="auto" w:fill="FFFFFF"/>
          </w:tcPr>
          <w:p w14:paraId="16246E79" w14:textId="77777777" w:rsidR="00363681" w:rsidRPr="009968E0" w:rsidRDefault="00363681" w:rsidP="007130FE">
            <w:pPr>
              <w:tabs>
                <w:tab w:val="right" w:pos="2029"/>
              </w:tabs>
              <w:rPr>
                <w:sz w:val="16"/>
                <w:szCs w:val="16"/>
              </w:rPr>
            </w:pPr>
          </w:p>
        </w:tc>
        <w:tc>
          <w:tcPr>
            <w:tcW w:w="427" w:type="dxa"/>
            <w:vMerge/>
            <w:shd w:val="clear" w:color="auto" w:fill="FFFFFF"/>
          </w:tcPr>
          <w:p w14:paraId="0EAECDAF"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63156F1D"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Співвідношення</w:t>
            </w:r>
            <w:proofErr w:type="spellEnd"/>
            <w:r w:rsidRPr="009968E0">
              <w:rPr>
                <w:sz w:val="16"/>
                <w:szCs w:val="16"/>
                <w:shd w:val="clear" w:color="auto" w:fill="FFFFFF"/>
              </w:rPr>
              <w:t xml:space="preserve"> </w:t>
            </w:r>
            <w:proofErr w:type="spellStart"/>
            <w:r w:rsidRPr="009968E0">
              <w:rPr>
                <w:sz w:val="16"/>
                <w:szCs w:val="16"/>
                <w:shd w:val="clear" w:color="auto" w:fill="FFFFFF"/>
              </w:rPr>
              <w:t>сторін</w:t>
            </w:r>
            <w:proofErr w:type="spellEnd"/>
            <w:r w:rsidRPr="009968E0">
              <w:rPr>
                <w:sz w:val="16"/>
                <w:szCs w:val="16"/>
                <w:shd w:val="clear" w:color="auto" w:fill="FFFFFF"/>
              </w:rPr>
              <w:t>:</w:t>
            </w:r>
          </w:p>
        </w:tc>
        <w:tc>
          <w:tcPr>
            <w:tcW w:w="3430" w:type="dxa"/>
            <w:shd w:val="clear" w:color="auto" w:fill="FFFFFF"/>
            <w:vAlign w:val="center"/>
          </w:tcPr>
          <w:p w14:paraId="4854A2BF" w14:textId="77777777" w:rsidR="00363681" w:rsidRPr="009968E0" w:rsidRDefault="00363681" w:rsidP="007130FE">
            <w:pPr>
              <w:rPr>
                <w:sz w:val="16"/>
                <w:szCs w:val="16"/>
                <w:shd w:val="clear" w:color="auto" w:fill="FFFFFF"/>
              </w:rPr>
            </w:pPr>
            <w:r w:rsidRPr="009968E0">
              <w:rPr>
                <w:sz w:val="16"/>
                <w:szCs w:val="16"/>
                <w:shd w:val="clear" w:color="auto" w:fill="FFFFFF"/>
              </w:rPr>
              <w:t>16:9</w:t>
            </w:r>
          </w:p>
        </w:tc>
        <w:tc>
          <w:tcPr>
            <w:tcW w:w="1106" w:type="dxa"/>
            <w:shd w:val="clear" w:color="auto" w:fill="FFFFFF"/>
          </w:tcPr>
          <w:p w14:paraId="71F452D9" w14:textId="77777777" w:rsidR="00363681" w:rsidRPr="009968E0" w:rsidRDefault="00363681" w:rsidP="007130FE">
            <w:pPr>
              <w:rPr>
                <w:sz w:val="16"/>
                <w:szCs w:val="16"/>
                <w:shd w:val="clear" w:color="auto" w:fill="FFFFFF"/>
              </w:rPr>
            </w:pPr>
          </w:p>
        </w:tc>
        <w:tc>
          <w:tcPr>
            <w:tcW w:w="1274" w:type="dxa"/>
            <w:shd w:val="clear" w:color="auto" w:fill="FFFFFF"/>
          </w:tcPr>
          <w:p w14:paraId="451B4A64" w14:textId="77777777" w:rsidR="00363681" w:rsidRPr="009968E0" w:rsidRDefault="00363681" w:rsidP="007130FE">
            <w:pPr>
              <w:rPr>
                <w:sz w:val="16"/>
                <w:szCs w:val="16"/>
                <w:shd w:val="clear" w:color="auto" w:fill="FFFFFF"/>
              </w:rPr>
            </w:pPr>
          </w:p>
        </w:tc>
      </w:tr>
      <w:tr w:rsidR="00363681" w:rsidRPr="009968E0" w14:paraId="39A5A465" w14:textId="77777777" w:rsidTr="007130FE">
        <w:trPr>
          <w:jc w:val="center"/>
        </w:trPr>
        <w:tc>
          <w:tcPr>
            <w:tcW w:w="993" w:type="dxa"/>
            <w:vMerge/>
            <w:shd w:val="clear" w:color="auto" w:fill="FFFFFF"/>
          </w:tcPr>
          <w:p w14:paraId="314B7A97" w14:textId="77777777" w:rsidR="00363681" w:rsidRPr="009968E0" w:rsidRDefault="00363681" w:rsidP="007130FE">
            <w:pPr>
              <w:tabs>
                <w:tab w:val="right" w:pos="2029"/>
              </w:tabs>
              <w:rPr>
                <w:sz w:val="16"/>
                <w:szCs w:val="16"/>
              </w:rPr>
            </w:pPr>
          </w:p>
        </w:tc>
        <w:tc>
          <w:tcPr>
            <w:tcW w:w="708" w:type="dxa"/>
            <w:vMerge/>
            <w:shd w:val="clear" w:color="auto" w:fill="FFFFFF"/>
          </w:tcPr>
          <w:p w14:paraId="37AACC19" w14:textId="77777777" w:rsidR="00363681" w:rsidRPr="009968E0" w:rsidRDefault="00363681" w:rsidP="007130FE">
            <w:pPr>
              <w:tabs>
                <w:tab w:val="right" w:pos="2029"/>
              </w:tabs>
              <w:rPr>
                <w:sz w:val="16"/>
                <w:szCs w:val="16"/>
              </w:rPr>
            </w:pPr>
          </w:p>
        </w:tc>
        <w:tc>
          <w:tcPr>
            <w:tcW w:w="427" w:type="dxa"/>
            <w:vMerge/>
            <w:shd w:val="clear" w:color="auto" w:fill="FFFFFF"/>
          </w:tcPr>
          <w:p w14:paraId="2E649B5F"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64A95F81"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Роздільна</w:t>
            </w:r>
            <w:proofErr w:type="spellEnd"/>
            <w:r w:rsidRPr="009968E0">
              <w:rPr>
                <w:sz w:val="16"/>
                <w:szCs w:val="16"/>
                <w:shd w:val="clear" w:color="auto" w:fill="FFFFFF"/>
              </w:rPr>
              <w:t xml:space="preserve"> </w:t>
            </w:r>
            <w:proofErr w:type="spellStart"/>
            <w:r w:rsidRPr="009968E0">
              <w:rPr>
                <w:sz w:val="16"/>
                <w:szCs w:val="16"/>
                <w:shd w:val="clear" w:color="auto" w:fill="FFFFFF"/>
              </w:rPr>
              <w:t>здатність</w:t>
            </w:r>
            <w:proofErr w:type="spellEnd"/>
            <w:r w:rsidRPr="009968E0">
              <w:rPr>
                <w:sz w:val="16"/>
                <w:szCs w:val="16"/>
                <w:shd w:val="clear" w:color="auto" w:fill="FFFFFF"/>
              </w:rPr>
              <w:t>:</w:t>
            </w:r>
          </w:p>
        </w:tc>
        <w:tc>
          <w:tcPr>
            <w:tcW w:w="3430" w:type="dxa"/>
            <w:shd w:val="clear" w:color="auto" w:fill="FFFFFF"/>
            <w:vAlign w:val="center"/>
          </w:tcPr>
          <w:p w14:paraId="50C1C974"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1920x1080</w:t>
            </w:r>
          </w:p>
        </w:tc>
        <w:tc>
          <w:tcPr>
            <w:tcW w:w="1106" w:type="dxa"/>
            <w:shd w:val="clear" w:color="auto" w:fill="FFFFFF"/>
          </w:tcPr>
          <w:p w14:paraId="355A4F11" w14:textId="77777777" w:rsidR="00363681" w:rsidRPr="009968E0" w:rsidRDefault="00363681" w:rsidP="007130FE">
            <w:pPr>
              <w:rPr>
                <w:sz w:val="16"/>
                <w:szCs w:val="16"/>
                <w:shd w:val="clear" w:color="auto" w:fill="FFFFFF"/>
              </w:rPr>
            </w:pPr>
          </w:p>
        </w:tc>
        <w:tc>
          <w:tcPr>
            <w:tcW w:w="1274" w:type="dxa"/>
            <w:shd w:val="clear" w:color="auto" w:fill="FFFFFF"/>
          </w:tcPr>
          <w:p w14:paraId="6498168A" w14:textId="77777777" w:rsidR="00363681" w:rsidRPr="009968E0" w:rsidRDefault="00363681" w:rsidP="007130FE">
            <w:pPr>
              <w:rPr>
                <w:sz w:val="16"/>
                <w:szCs w:val="16"/>
                <w:shd w:val="clear" w:color="auto" w:fill="FFFFFF"/>
              </w:rPr>
            </w:pPr>
          </w:p>
        </w:tc>
      </w:tr>
      <w:tr w:rsidR="00363681" w:rsidRPr="009968E0" w14:paraId="2A97BE31" w14:textId="77777777" w:rsidTr="007130FE">
        <w:trPr>
          <w:jc w:val="center"/>
        </w:trPr>
        <w:tc>
          <w:tcPr>
            <w:tcW w:w="993" w:type="dxa"/>
            <w:vMerge/>
            <w:shd w:val="clear" w:color="auto" w:fill="FFFFFF"/>
          </w:tcPr>
          <w:p w14:paraId="22A07EA0" w14:textId="77777777" w:rsidR="00363681" w:rsidRPr="009968E0" w:rsidRDefault="00363681" w:rsidP="007130FE">
            <w:pPr>
              <w:tabs>
                <w:tab w:val="right" w:pos="2029"/>
              </w:tabs>
              <w:rPr>
                <w:sz w:val="16"/>
                <w:szCs w:val="16"/>
              </w:rPr>
            </w:pPr>
          </w:p>
        </w:tc>
        <w:tc>
          <w:tcPr>
            <w:tcW w:w="708" w:type="dxa"/>
            <w:vMerge/>
            <w:shd w:val="clear" w:color="auto" w:fill="FFFFFF"/>
          </w:tcPr>
          <w:p w14:paraId="022681FE" w14:textId="77777777" w:rsidR="00363681" w:rsidRPr="009968E0" w:rsidRDefault="00363681" w:rsidP="007130FE">
            <w:pPr>
              <w:tabs>
                <w:tab w:val="right" w:pos="2029"/>
              </w:tabs>
              <w:rPr>
                <w:sz w:val="16"/>
                <w:szCs w:val="16"/>
              </w:rPr>
            </w:pPr>
          </w:p>
        </w:tc>
        <w:tc>
          <w:tcPr>
            <w:tcW w:w="427" w:type="dxa"/>
            <w:vMerge/>
            <w:shd w:val="clear" w:color="auto" w:fill="FFFFFF"/>
          </w:tcPr>
          <w:p w14:paraId="1A5593CA"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60136DCC"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Яскравість</w:t>
            </w:r>
            <w:proofErr w:type="spellEnd"/>
            <w:r w:rsidRPr="009968E0">
              <w:rPr>
                <w:sz w:val="16"/>
                <w:szCs w:val="16"/>
                <w:shd w:val="clear" w:color="auto" w:fill="FFFFFF"/>
              </w:rPr>
              <w:t>:</w:t>
            </w:r>
          </w:p>
        </w:tc>
        <w:tc>
          <w:tcPr>
            <w:tcW w:w="3430" w:type="dxa"/>
            <w:shd w:val="clear" w:color="auto" w:fill="FFFFFF"/>
            <w:vAlign w:val="center"/>
          </w:tcPr>
          <w:p w14:paraId="64680B8A"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250 кд/м2</w:t>
            </w:r>
          </w:p>
        </w:tc>
        <w:tc>
          <w:tcPr>
            <w:tcW w:w="1106" w:type="dxa"/>
            <w:shd w:val="clear" w:color="auto" w:fill="FFFFFF"/>
          </w:tcPr>
          <w:p w14:paraId="068FA493" w14:textId="77777777" w:rsidR="00363681" w:rsidRPr="009968E0" w:rsidRDefault="00363681" w:rsidP="007130FE">
            <w:pPr>
              <w:rPr>
                <w:sz w:val="16"/>
                <w:szCs w:val="16"/>
                <w:shd w:val="clear" w:color="auto" w:fill="FFFFFF"/>
              </w:rPr>
            </w:pPr>
          </w:p>
        </w:tc>
        <w:tc>
          <w:tcPr>
            <w:tcW w:w="1274" w:type="dxa"/>
            <w:shd w:val="clear" w:color="auto" w:fill="FFFFFF"/>
          </w:tcPr>
          <w:p w14:paraId="4FA93D0B" w14:textId="77777777" w:rsidR="00363681" w:rsidRPr="009968E0" w:rsidRDefault="00363681" w:rsidP="007130FE">
            <w:pPr>
              <w:rPr>
                <w:sz w:val="16"/>
                <w:szCs w:val="16"/>
                <w:shd w:val="clear" w:color="auto" w:fill="FFFFFF"/>
              </w:rPr>
            </w:pPr>
          </w:p>
        </w:tc>
      </w:tr>
      <w:tr w:rsidR="00363681" w:rsidRPr="009968E0" w14:paraId="69B25764" w14:textId="77777777" w:rsidTr="007130FE">
        <w:trPr>
          <w:jc w:val="center"/>
        </w:trPr>
        <w:tc>
          <w:tcPr>
            <w:tcW w:w="993" w:type="dxa"/>
            <w:vMerge/>
            <w:shd w:val="clear" w:color="auto" w:fill="FFFFFF"/>
          </w:tcPr>
          <w:p w14:paraId="1A68268F" w14:textId="77777777" w:rsidR="00363681" w:rsidRPr="009968E0" w:rsidRDefault="00363681" w:rsidP="007130FE">
            <w:pPr>
              <w:tabs>
                <w:tab w:val="right" w:pos="2029"/>
              </w:tabs>
              <w:rPr>
                <w:sz w:val="16"/>
                <w:szCs w:val="16"/>
              </w:rPr>
            </w:pPr>
          </w:p>
        </w:tc>
        <w:tc>
          <w:tcPr>
            <w:tcW w:w="708" w:type="dxa"/>
            <w:vMerge/>
            <w:shd w:val="clear" w:color="auto" w:fill="FFFFFF"/>
          </w:tcPr>
          <w:p w14:paraId="289BFDBD" w14:textId="77777777" w:rsidR="00363681" w:rsidRPr="009968E0" w:rsidRDefault="00363681" w:rsidP="007130FE">
            <w:pPr>
              <w:tabs>
                <w:tab w:val="right" w:pos="2029"/>
              </w:tabs>
              <w:rPr>
                <w:sz w:val="16"/>
                <w:szCs w:val="16"/>
              </w:rPr>
            </w:pPr>
          </w:p>
        </w:tc>
        <w:tc>
          <w:tcPr>
            <w:tcW w:w="427" w:type="dxa"/>
            <w:vMerge/>
            <w:shd w:val="clear" w:color="auto" w:fill="FFFFFF"/>
          </w:tcPr>
          <w:p w14:paraId="03620193"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61E30392"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Контрастність</w:t>
            </w:r>
            <w:proofErr w:type="spellEnd"/>
            <w:r w:rsidRPr="009968E0">
              <w:rPr>
                <w:sz w:val="16"/>
                <w:szCs w:val="16"/>
                <w:shd w:val="clear" w:color="auto" w:fill="FFFFFF"/>
              </w:rPr>
              <w:t>:</w:t>
            </w:r>
          </w:p>
        </w:tc>
        <w:tc>
          <w:tcPr>
            <w:tcW w:w="3430" w:type="dxa"/>
            <w:shd w:val="clear" w:color="auto" w:fill="FFFFFF"/>
            <w:vAlign w:val="center"/>
          </w:tcPr>
          <w:p w14:paraId="5D0CE775"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1000:1 (статична)</w:t>
            </w:r>
          </w:p>
        </w:tc>
        <w:tc>
          <w:tcPr>
            <w:tcW w:w="1106" w:type="dxa"/>
            <w:shd w:val="clear" w:color="auto" w:fill="FFFFFF"/>
          </w:tcPr>
          <w:p w14:paraId="5318512A" w14:textId="77777777" w:rsidR="00363681" w:rsidRPr="009968E0" w:rsidRDefault="00363681" w:rsidP="007130FE">
            <w:pPr>
              <w:rPr>
                <w:sz w:val="16"/>
                <w:szCs w:val="16"/>
                <w:shd w:val="clear" w:color="auto" w:fill="FFFFFF"/>
              </w:rPr>
            </w:pPr>
          </w:p>
        </w:tc>
        <w:tc>
          <w:tcPr>
            <w:tcW w:w="1274" w:type="dxa"/>
            <w:shd w:val="clear" w:color="auto" w:fill="FFFFFF"/>
          </w:tcPr>
          <w:p w14:paraId="66EE940B" w14:textId="77777777" w:rsidR="00363681" w:rsidRPr="009968E0" w:rsidRDefault="00363681" w:rsidP="007130FE">
            <w:pPr>
              <w:rPr>
                <w:sz w:val="16"/>
                <w:szCs w:val="16"/>
                <w:shd w:val="clear" w:color="auto" w:fill="FFFFFF"/>
              </w:rPr>
            </w:pPr>
          </w:p>
        </w:tc>
      </w:tr>
      <w:tr w:rsidR="00363681" w:rsidRPr="009968E0" w14:paraId="3DE56D76" w14:textId="77777777" w:rsidTr="007130FE">
        <w:trPr>
          <w:jc w:val="center"/>
        </w:trPr>
        <w:tc>
          <w:tcPr>
            <w:tcW w:w="993" w:type="dxa"/>
            <w:vMerge/>
            <w:shd w:val="clear" w:color="auto" w:fill="FFFFFF"/>
          </w:tcPr>
          <w:p w14:paraId="79CF78A8" w14:textId="77777777" w:rsidR="00363681" w:rsidRPr="009968E0" w:rsidRDefault="00363681" w:rsidP="007130FE">
            <w:pPr>
              <w:tabs>
                <w:tab w:val="right" w:pos="2029"/>
              </w:tabs>
              <w:rPr>
                <w:sz w:val="16"/>
                <w:szCs w:val="16"/>
              </w:rPr>
            </w:pPr>
          </w:p>
        </w:tc>
        <w:tc>
          <w:tcPr>
            <w:tcW w:w="708" w:type="dxa"/>
            <w:vMerge/>
            <w:shd w:val="clear" w:color="auto" w:fill="FFFFFF"/>
          </w:tcPr>
          <w:p w14:paraId="2754C35D" w14:textId="77777777" w:rsidR="00363681" w:rsidRPr="009968E0" w:rsidRDefault="00363681" w:rsidP="007130FE">
            <w:pPr>
              <w:tabs>
                <w:tab w:val="right" w:pos="2029"/>
              </w:tabs>
              <w:rPr>
                <w:sz w:val="16"/>
                <w:szCs w:val="16"/>
              </w:rPr>
            </w:pPr>
          </w:p>
        </w:tc>
        <w:tc>
          <w:tcPr>
            <w:tcW w:w="427" w:type="dxa"/>
            <w:vMerge/>
            <w:shd w:val="clear" w:color="auto" w:fill="FFFFFF"/>
          </w:tcPr>
          <w:p w14:paraId="79D783D9"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5BEA1D75"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Швидкість</w:t>
            </w:r>
            <w:proofErr w:type="spellEnd"/>
            <w:r w:rsidRPr="009968E0">
              <w:rPr>
                <w:sz w:val="16"/>
                <w:szCs w:val="16"/>
                <w:shd w:val="clear" w:color="auto" w:fill="FFFFFF"/>
              </w:rPr>
              <w:t xml:space="preserve"> </w:t>
            </w:r>
            <w:proofErr w:type="spellStart"/>
            <w:r w:rsidRPr="009968E0">
              <w:rPr>
                <w:sz w:val="16"/>
                <w:szCs w:val="16"/>
                <w:shd w:val="clear" w:color="auto" w:fill="FFFFFF"/>
              </w:rPr>
              <w:t>відгуку</w:t>
            </w:r>
            <w:proofErr w:type="spellEnd"/>
            <w:r w:rsidRPr="009968E0">
              <w:rPr>
                <w:sz w:val="16"/>
                <w:szCs w:val="16"/>
                <w:shd w:val="clear" w:color="auto" w:fill="FFFFFF"/>
              </w:rPr>
              <w:t xml:space="preserve">, </w:t>
            </w:r>
            <w:proofErr w:type="spellStart"/>
            <w:r w:rsidRPr="009968E0">
              <w:rPr>
                <w:sz w:val="16"/>
                <w:szCs w:val="16"/>
                <w:shd w:val="clear" w:color="auto" w:fill="FFFFFF"/>
              </w:rPr>
              <w:t>ms</w:t>
            </w:r>
            <w:proofErr w:type="spellEnd"/>
            <w:r w:rsidRPr="009968E0">
              <w:rPr>
                <w:sz w:val="16"/>
                <w:szCs w:val="16"/>
                <w:shd w:val="clear" w:color="auto" w:fill="FFFFFF"/>
              </w:rPr>
              <w:t>:</w:t>
            </w:r>
          </w:p>
        </w:tc>
        <w:tc>
          <w:tcPr>
            <w:tcW w:w="3430" w:type="dxa"/>
            <w:shd w:val="clear" w:color="auto" w:fill="FFFFFF"/>
            <w:vAlign w:val="center"/>
          </w:tcPr>
          <w:p w14:paraId="3F78F4A2"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більше</w:t>
            </w:r>
            <w:proofErr w:type="spellEnd"/>
            <w:r w:rsidRPr="009968E0">
              <w:rPr>
                <w:sz w:val="16"/>
                <w:szCs w:val="16"/>
                <w:shd w:val="clear" w:color="auto" w:fill="FFFFFF"/>
              </w:rPr>
              <w:t xml:space="preserve"> 4</w:t>
            </w:r>
          </w:p>
        </w:tc>
        <w:tc>
          <w:tcPr>
            <w:tcW w:w="1106" w:type="dxa"/>
            <w:shd w:val="clear" w:color="auto" w:fill="FFFFFF"/>
          </w:tcPr>
          <w:p w14:paraId="1E4DD09B" w14:textId="77777777" w:rsidR="00363681" w:rsidRPr="009968E0" w:rsidRDefault="00363681" w:rsidP="007130FE">
            <w:pPr>
              <w:rPr>
                <w:sz w:val="16"/>
                <w:szCs w:val="16"/>
                <w:shd w:val="clear" w:color="auto" w:fill="FFFFFF"/>
              </w:rPr>
            </w:pPr>
          </w:p>
        </w:tc>
        <w:tc>
          <w:tcPr>
            <w:tcW w:w="1274" w:type="dxa"/>
            <w:shd w:val="clear" w:color="auto" w:fill="FFFFFF"/>
          </w:tcPr>
          <w:p w14:paraId="2A489769" w14:textId="77777777" w:rsidR="00363681" w:rsidRPr="009968E0" w:rsidRDefault="00363681" w:rsidP="007130FE">
            <w:pPr>
              <w:rPr>
                <w:sz w:val="16"/>
                <w:szCs w:val="16"/>
                <w:shd w:val="clear" w:color="auto" w:fill="FFFFFF"/>
              </w:rPr>
            </w:pPr>
          </w:p>
        </w:tc>
      </w:tr>
      <w:tr w:rsidR="00363681" w:rsidRPr="009968E0" w14:paraId="337FAC4D" w14:textId="77777777" w:rsidTr="007130FE">
        <w:trPr>
          <w:jc w:val="center"/>
        </w:trPr>
        <w:tc>
          <w:tcPr>
            <w:tcW w:w="993" w:type="dxa"/>
            <w:vMerge/>
            <w:shd w:val="clear" w:color="auto" w:fill="FFFFFF"/>
          </w:tcPr>
          <w:p w14:paraId="25A52B4D" w14:textId="77777777" w:rsidR="00363681" w:rsidRPr="009968E0" w:rsidRDefault="00363681" w:rsidP="007130FE">
            <w:pPr>
              <w:tabs>
                <w:tab w:val="right" w:pos="2029"/>
              </w:tabs>
              <w:rPr>
                <w:sz w:val="16"/>
                <w:szCs w:val="16"/>
              </w:rPr>
            </w:pPr>
          </w:p>
        </w:tc>
        <w:tc>
          <w:tcPr>
            <w:tcW w:w="708" w:type="dxa"/>
            <w:vMerge/>
            <w:shd w:val="clear" w:color="auto" w:fill="FFFFFF"/>
          </w:tcPr>
          <w:p w14:paraId="4C7ADDDF" w14:textId="77777777" w:rsidR="00363681" w:rsidRPr="009968E0" w:rsidRDefault="00363681" w:rsidP="007130FE">
            <w:pPr>
              <w:tabs>
                <w:tab w:val="right" w:pos="2029"/>
              </w:tabs>
              <w:rPr>
                <w:sz w:val="16"/>
                <w:szCs w:val="16"/>
              </w:rPr>
            </w:pPr>
          </w:p>
        </w:tc>
        <w:tc>
          <w:tcPr>
            <w:tcW w:w="427" w:type="dxa"/>
            <w:vMerge/>
            <w:shd w:val="clear" w:color="auto" w:fill="FFFFFF"/>
          </w:tcPr>
          <w:p w14:paraId="209E96FF"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7F136616"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Дисплей (частота </w:t>
            </w:r>
            <w:proofErr w:type="spellStart"/>
            <w:r w:rsidRPr="009968E0">
              <w:rPr>
                <w:sz w:val="16"/>
                <w:szCs w:val="16"/>
                <w:shd w:val="clear" w:color="auto" w:fill="FFFFFF"/>
              </w:rPr>
              <w:t>оновлення</w:t>
            </w:r>
            <w:proofErr w:type="spellEnd"/>
            <w:r w:rsidRPr="009968E0">
              <w:rPr>
                <w:sz w:val="16"/>
                <w:szCs w:val="16"/>
                <w:shd w:val="clear" w:color="auto" w:fill="FFFFFF"/>
              </w:rPr>
              <w:t>):</w:t>
            </w:r>
          </w:p>
        </w:tc>
        <w:tc>
          <w:tcPr>
            <w:tcW w:w="3430" w:type="dxa"/>
            <w:shd w:val="clear" w:color="auto" w:fill="FFFFFF"/>
            <w:vAlign w:val="center"/>
          </w:tcPr>
          <w:p w14:paraId="264055B3"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75 Гц</w:t>
            </w:r>
          </w:p>
        </w:tc>
        <w:tc>
          <w:tcPr>
            <w:tcW w:w="1106" w:type="dxa"/>
            <w:shd w:val="clear" w:color="auto" w:fill="FFFFFF"/>
          </w:tcPr>
          <w:p w14:paraId="0D2489AC" w14:textId="77777777" w:rsidR="00363681" w:rsidRPr="009968E0" w:rsidRDefault="00363681" w:rsidP="007130FE">
            <w:pPr>
              <w:rPr>
                <w:sz w:val="16"/>
                <w:szCs w:val="16"/>
                <w:shd w:val="clear" w:color="auto" w:fill="FFFFFF"/>
              </w:rPr>
            </w:pPr>
          </w:p>
        </w:tc>
        <w:tc>
          <w:tcPr>
            <w:tcW w:w="1274" w:type="dxa"/>
            <w:shd w:val="clear" w:color="auto" w:fill="FFFFFF"/>
          </w:tcPr>
          <w:p w14:paraId="4DC25690" w14:textId="77777777" w:rsidR="00363681" w:rsidRPr="009968E0" w:rsidRDefault="00363681" w:rsidP="007130FE">
            <w:pPr>
              <w:rPr>
                <w:sz w:val="16"/>
                <w:szCs w:val="16"/>
                <w:shd w:val="clear" w:color="auto" w:fill="FFFFFF"/>
              </w:rPr>
            </w:pPr>
          </w:p>
        </w:tc>
      </w:tr>
      <w:tr w:rsidR="00363681" w:rsidRPr="009968E0" w14:paraId="4DDFBC8C" w14:textId="77777777" w:rsidTr="007130FE">
        <w:trPr>
          <w:jc w:val="center"/>
        </w:trPr>
        <w:tc>
          <w:tcPr>
            <w:tcW w:w="993" w:type="dxa"/>
            <w:vMerge/>
            <w:shd w:val="clear" w:color="auto" w:fill="FFFFFF"/>
          </w:tcPr>
          <w:p w14:paraId="4401E595" w14:textId="77777777" w:rsidR="00363681" w:rsidRPr="009968E0" w:rsidRDefault="00363681" w:rsidP="007130FE">
            <w:pPr>
              <w:tabs>
                <w:tab w:val="right" w:pos="2029"/>
              </w:tabs>
              <w:rPr>
                <w:sz w:val="16"/>
                <w:szCs w:val="16"/>
              </w:rPr>
            </w:pPr>
          </w:p>
        </w:tc>
        <w:tc>
          <w:tcPr>
            <w:tcW w:w="708" w:type="dxa"/>
            <w:vMerge/>
            <w:shd w:val="clear" w:color="auto" w:fill="FFFFFF"/>
          </w:tcPr>
          <w:p w14:paraId="17D15647" w14:textId="77777777" w:rsidR="00363681" w:rsidRPr="009968E0" w:rsidRDefault="00363681" w:rsidP="007130FE">
            <w:pPr>
              <w:tabs>
                <w:tab w:val="right" w:pos="2029"/>
              </w:tabs>
              <w:rPr>
                <w:sz w:val="16"/>
                <w:szCs w:val="16"/>
              </w:rPr>
            </w:pPr>
          </w:p>
        </w:tc>
        <w:tc>
          <w:tcPr>
            <w:tcW w:w="427" w:type="dxa"/>
            <w:vMerge/>
            <w:shd w:val="clear" w:color="auto" w:fill="FFFFFF"/>
          </w:tcPr>
          <w:p w14:paraId="54E7B0C4"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57753A46"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Тип </w:t>
            </w:r>
            <w:proofErr w:type="spellStart"/>
            <w:r w:rsidRPr="009968E0">
              <w:rPr>
                <w:sz w:val="16"/>
                <w:szCs w:val="16"/>
                <w:shd w:val="clear" w:color="auto" w:fill="FFFFFF"/>
              </w:rPr>
              <w:t>матриці</w:t>
            </w:r>
            <w:proofErr w:type="spellEnd"/>
            <w:r w:rsidRPr="009968E0">
              <w:rPr>
                <w:sz w:val="16"/>
                <w:szCs w:val="16"/>
                <w:shd w:val="clear" w:color="auto" w:fill="FFFFFF"/>
              </w:rPr>
              <w:t>:</w:t>
            </w:r>
          </w:p>
        </w:tc>
        <w:tc>
          <w:tcPr>
            <w:tcW w:w="3430" w:type="dxa"/>
            <w:shd w:val="clear" w:color="auto" w:fill="FFFFFF"/>
            <w:vAlign w:val="center"/>
          </w:tcPr>
          <w:p w14:paraId="47497EEC"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гірше</w:t>
            </w:r>
            <w:proofErr w:type="spellEnd"/>
            <w:r w:rsidRPr="009968E0">
              <w:rPr>
                <w:sz w:val="16"/>
                <w:szCs w:val="16"/>
                <w:shd w:val="clear" w:color="auto" w:fill="FFFFFF"/>
              </w:rPr>
              <w:t xml:space="preserve"> </w:t>
            </w:r>
            <w:proofErr w:type="spellStart"/>
            <w:r w:rsidRPr="009968E0">
              <w:rPr>
                <w:sz w:val="16"/>
                <w:szCs w:val="16"/>
                <w:shd w:val="clear" w:color="auto" w:fill="FFFFFF"/>
              </w:rPr>
              <w:t>ніж</w:t>
            </w:r>
            <w:proofErr w:type="spellEnd"/>
            <w:r w:rsidRPr="009968E0">
              <w:rPr>
                <w:sz w:val="16"/>
                <w:szCs w:val="16"/>
                <w:shd w:val="clear" w:color="auto" w:fill="FFFFFF"/>
              </w:rPr>
              <w:t xml:space="preserve"> IPS </w:t>
            </w:r>
            <w:proofErr w:type="spellStart"/>
            <w:r w:rsidRPr="009968E0">
              <w:rPr>
                <w:sz w:val="16"/>
                <w:szCs w:val="16"/>
                <w:shd w:val="clear" w:color="auto" w:fill="FFFFFF"/>
              </w:rPr>
              <w:t>або</w:t>
            </w:r>
            <w:proofErr w:type="spellEnd"/>
            <w:r w:rsidRPr="009968E0">
              <w:rPr>
                <w:sz w:val="16"/>
                <w:szCs w:val="16"/>
                <w:shd w:val="clear" w:color="auto" w:fill="FFFFFF"/>
              </w:rPr>
              <w:t xml:space="preserve"> VA з </w:t>
            </w:r>
            <w:proofErr w:type="spellStart"/>
            <w:r w:rsidRPr="009968E0">
              <w:rPr>
                <w:sz w:val="16"/>
                <w:szCs w:val="16"/>
                <w:shd w:val="clear" w:color="auto" w:fill="FFFFFF"/>
              </w:rPr>
              <w:t>антивідблисковим</w:t>
            </w:r>
            <w:proofErr w:type="spellEnd"/>
            <w:r w:rsidRPr="009968E0">
              <w:rPr>
                <w:sz w:val="16"/>
                <w:szCs w:val="16"/>
                <w:shd w:val="clear" w:color="auto" w:fill="FFFFFF"/>
              </w:rPr>
              <w:t xml:space="preserve"> </w:t>
            </w:r>
            <w:proofErr w:type="spellStart"/>
            <w:r w:rsidRPr="009968E0">
              <w:rPr>
                <w:sz w:val="16"/>
                <w:szCs w:val="16"/>
                <w:shd w:val="clear" w:color="auto" w:fill="FFFFFF"/>
              </w:rPr>
              <w:t>покриттям</w:t>
            </w:r>
            <w:proofErr w:type="spellEnd"/>
          </w:p>
        </w:tc>
        <w:tc>
          <w:tcPr>
            <w:tcW w:w="1106" w:type="dxa"/>
            <w:shd w:val="clear" w:color="auto" w:fill="FFFFFF"/>
          </w:tcPr>
          <w:p w14:paraId="6997085C" w14:textId="77777777" w:rsidR="00363681" w:rsidRPr="009968E0" w:rsidRDefault="00363681" w:rsidP="007130FE">
            <w:pPr>
              <w:rPr>
                <w:sz w:val="16"/>
                <w:szCs w:val="16"/>
                <w:shd w:val="clear" w:color="auto" w:fill="FFFFFF"/>
              </w:rPr>
            </w:pPr>
          </w:p>
        </w:tc>
        <w:tc>
          <w:tcPr>
            <w:tcW w:w="1274" w:type="dxa"/>
            <w:shd w:val="clear" w:color="auto" w:fill="FFFFFF"/>
          </w:tcPr>
          <w:p w14:paraId="6228AF73" w14:textId="77777777" w:rsidR="00363681" w:rsidRPr="009968E0" w:rsidRDefault="00363681" w:rsidP="007130FE">
            <w:pPr>
              <w:rPr>
                <w:sz w:val="16"/>
                <w:szCs w:val="16"/>
                <w:shd w:val="clear" w:color="auto" w:fill="FFFFFF"/>
              </w:rPr>
            </w:pPr>
          </w:p>
        </w:tc>
      </w:tr>
      <w:tr w:rsidR="00363681" w:rsidRPr="009968E0" w14:paraId="2F6DE604" w14:textId="77777777" w:rsidTr="007130FE">
        <w:trPr>
          <w:jc w:val="center"/>
        </w:trPr>
        <w:tc>
          <w:tcPr>
            <w:tcW w:w="993" w:type="dxa"/>
            <w:vMerge/>
            <w:shd w:val="clear" w:color="auto" w:fill="FFFFFF"/>
          </w:tcPr>
          <w:p w14:paraId="1B5124AC" w14:textId="77777777" w:rsidR="00363681" w:rsidRPr="009968E0" w:rsidRDefault="00363681" w:rsidP="007130FE">
            <w:pPr>
              <w:tabs>
                <w:tab w:val="right" w:pos="2029"/>
              </w:tabs>
              <w:rPr>
                <w:sz w:val="16"/>
                <w:szCs w:val="16"/>
              </w:rPr>
            </w:pPr>
          </w:p>
        </w:tc>
        <w:tc>
          <w:tcPr>
            <w:tcW w:w="708" w:type="dxa"/>
            <w:vMerge/>
            <w:shd w:val="clear" w:color="auto" w:fill="FFFFFF"/>
          </w:tcPr>
          <w:p w14:paraId="12F89DD9" w14:textId="77777777" w:rsidR="00363681" w:rsidRPr="009968E0" w:rsidRDefault="00363681" w:rsidP="007130FE">
            <w:pPr>
              <w:tabs>
                <w:tab w:val="right" w:pos="2029"/>
              </w:tabs>
              <w:rPr>
                <w:sz w:val="16"/>
                <w:szCs w:val="16"/>
              </w:rPr>
            </w:pPr>
          </w:p>
        </w:tc>
        <w:tc>
          <w:tcPr>
            <w:tcW w:w="427" w:type="dxa"/>
            <w:vMerge/>
            <w:shd w:val="clear" w:color="auto" w:fill="FFFFFF"/>
          </w:tcPr>
          <w:p w14:paraId="66CC4C9F"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46A451D8"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Кути </w:t>
            </w:r>
            <w:proofErr w:type="spellStart"/>
            <w:r w:rsidRPr="009968E0">
              <w:rPr>
                <w:sz w:val="16"/>
                <w:szCs w:val="16"/>
                <w:shd w:val="clear" w:color="auto" w:fill="FFFFFF"/>
              </w:rPr>
              <w:t>огляду</w:t>
            </w:r>
            <w:proofErr w:type="spellEnd"/>
            <w:r w:rsidRPr="009968E0">
              <w:rPr>
                <w:sz w:val="16"/>
                <w:szCs w:val="16"/>
                <w:shd w:val="clear" w:color="auto" w:fill="FFFFFF"/>
              </w:rPr>
              <w:t>:</w:t>
            </w:r>
          </w:p>
        </w:tc>
        <w:tc>
          <w:tcPr>
            <w:tcW w:w="3430" w:type="dxa"/>
            <w:shd w:val="clear" w:color="auto" w:fill="FFFFFF"/>
            <w:vAlign w:val="center"/>
          </w:tcPr>
          <w:p w14:paraId="28E49C65"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w:t>
            </w:r>
            <w:proofErr w:type="spellEnd"/>
            <w:r w:rsidRPr="009968E0">
              <w:rPr>
                <w:sz w:val="16"/>
                <w:szCs w:val="16"/>
                <w:shd w:val="clear" w:color="auto" w:fill="FFFFFF"/>
              </w:rPr>
              <w:t xml:space="preserve"> </w:t>
            </w:r>
            <w:proofErr w:type="spellStart"/>
            <w:r w:rsidRPr="009968E0">
              <w:rPr>
                <w:sz w:val="16"/>
                <w:szCs w:val="16"/>
                <w:shd w:val="clear" w:color="auto" w:fill="FFFFFF"/>
              </w:rPr>
              <w:t>ніж</w:t>
            </w:r>
            <w:proofErr w:type="spellEnd"/>
            <w:r w:rsidRPr="009968E0">
              <w:rPr>
                <w:sz w:val="16"/>
                <w:szCs w:val="16"/>
                <w:shd w:val="clear" w:color="auto" w:fill="FFFFFF"/>
              </w:rPr>
              <w:t xml:space="preserve"> 178°/178°</w:t>
            </w:r>
          </w:p>
        </w:tc>
        <w:tc>
          <w:tcPr>
            <w:tcW w:w="1106" w:type="dxa"/>
            <w:shd w:val="clear" w:color="auto" w:fill="FFFFFF"/>
          </w:tcPr>
          <w:p w14:paraId="655088C2" w14:textId="77777777" w:rsidR="00363681" w:rsidRPr="009968E0" w:rsidRDefault="00363681" w:rsidP="007130FE">
            <w:pPr>
              <w:rPr>
                <w:sz w:val="16"/>
                <w:szCs w:val="16"/>
                <w:shd w:val="clear" w:color="auto" w:fill="FFFFFF"/>
              </w:rPr>
            </w:pPr>
          </w:p>
        </w:tc>
        <w:tc>
          <w:tcPr>
            <w:tcW w:w="1274" w:type="dxa"/>
            <w:shd w:val="clear" w:color="auto" w:fill="FFFFFF"/>
          </w:tcPr>
          <w:p w14:paraId="5D9B71E9" w14:textId="77777777" w:rsidR="00363681" w:rsidRPr="009968E0" w:rsidRDefault="00363681" w:rsidP="007130FE">
            <w:pPr>
              <w:rPr>
                <w:sz w:val="16"/>
                <w:szCs w:val="16"/>
                <w:shd w:val="clear" w:color="auto" w:fill="FFFFFF"/>
              </w:rPr>
            </w:pPr>
          </w:p>
        </w:tc>
      </w:tr>
      <w:tr w:rsidR="00363681" w:rsidRPr="009968E0" w14:paraId="56661803" w14:textId="77777777" w:rsidTr="007130FE">
        <w:trPr>
          <w:jc w:val="center"/>
        </w:trPr>
        <w:tc>
          <w:tcPr>
            <w:tcW w:w="993" w:type="dxa"/>
            <w:vMerge/>
            <w:shd w:val="clear" w:color="auto" w:fill="FFFFFF"/>
          </w:tcPr>
          <w:p w14:paraId="261DF049" w14:textId="77777777" w:rsidR="00363681" w:rsidRPr="009968E0" w:rsidRDefault="00363681" w:rsidP="007130FE">
            <w:pPr>
              <w:tabs>
                <w:tab w:val="right" w:pos="2029"/>
              </w:tabs>
              <w:rPr>
                <w:sz w:val="16"/>
                <w:szCs w:val="16"/>
              </w:rPr>
            </w:pPr>
          </w:p>
        </w:tc>
        <w:tc>
          <w:tcPr>
            <w:tcW w:w="708" w:type="dxa"/>
            <w:vMerge/>
            <w:shd w:val="clear" w:color="auto" w:fill="FFFFFF"/>
          </w:tcPr>
          <w:p w14:paraId="6597E946" w14:textId="77777777" w:rsidR="00363681" w:rsidRPr="009968E0" w:rsidRDefault="00363681" w:rsidP="007130FE">
            <w:pPr>
              <w:tabs>
                <w:tab w:val="right" w:pos="2029"/>
              </w:tabs>
              <w:rPr>
                <w:sz w:val="16"/>
                <w:szCs w:val="16"/>
              </w:rPr>
            </w:pPr>
          </w:p>
        </w:tc>
        <w:tc>
          <w:tcPr>
            <w:tcW w:w="427" w:type="dxa"/>
            <w:vMerge/>
            <w:shd w:val="clear" w:color="auto" w:fill="FFFFFF"/>
          </w:tcPr>
          <w:p w14:paraId="0FDD0A95"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2DEBBC0A"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Інтерфейси</w:t>
            </w:r>
            <w:proofErr w:type="spellEnd"/>
            <w:r w:rsidRPr="009968E0">
              <w:rPr>
                <w:sz w:val="16"/>
                <w:szCs w:val="16"/>
                <w:shd w:val="clear" w:color="auto" w:fill="FFFFFF"/>
              </w:rPr>
              <w:t xml:space="preserve">: </w:t>
            </w:r>
          </w:p>
        </w:tc>
        <w:tc>
          <w:tcPr>
            <w:tcW w:w="3430" w:type="dxa"/>
            <w:shd w:val="clear" w:color="auto" w:fill="FFFFFF"/>
            <w:vAlign w:val="center"/>
          </w:tcPr>
          <w:p w14:paraId="4799912B" w14:textId="77777777" w:rsidR="00363681" w:rsidRPr="009968E0" w:rsidRDefault="00363681" w:rsidP="007130FE">
            <w:pPr>
              <w:rPr>
                <w:sz w:val="16"/>
                <w:szCs w:val="16"/>
                <w:shd w:val="clear" w:color="auto" w:fill="FFFFFF"/>
              </w:rPr>
            </w:pPr>
            <w:r w:rsidRPr="009968E0">
              <w:rPr>
                <w:sz w:val="16"/>
                <w:szCs w:val="16"/>
                <w:shd w:val="clear" w:color="auto" w:fill="FFFFFF"/>
              </w:rPr>
              <w:t>1* HDMI, 1*</w:t>
            </w:r>
            <w:proofErr w:type="spellStart"/>
            <w:r w:rsidRPr="009968E0">
              <w:rPr>
                <w:sz w:val="16"/>
                <w:szCs w:val="16"/>
                <w:shd w:val="clear" w:color="auto" w:fill="FFFFFF"/>
              </w:rPr>
              <w:t>DisplayPort</w:t>
            </w:r>
            <w:proofErr w:type="spellEnd"/>
            <w:r w:rsidRPr="009968E0">
              <w:rPr>
                <w:sz w:val="16"/>
                <w:szCs w:val="16"/>
                <w:shd w:val="clear" w:color="auto" w:fill="FFFFFF"/>
              </w:rPr>
              <w:t xml:space="preserve">, 1*D-Sub </w:t>
            </w:r>
          </w:p>
        </w:tc>
        <w:tc>
          <w:tcPr>
            <w:tcW w:w="1106" w:type="dxa"/>
            <w:shd w:val="clear" w:color="auto" w:fill="FFFFFF"/>
          </w:tcPr>
          <w:p w14:paraId="6962E7AD" w14:textId="77777777" w:rsidR="00363681" w:rsidRPr="009968E0" w:rsidRDefault="00363681" w:rsidP="007130FE">
            <w:pPr>
              <w:rPr>
                <w:sz w:val="16"/>
                <w:szCs w:val="16"/>
                <w:shd w:val="clear" w:color="auto" w:fill="FFFFFF"/>
              </w:rPr>
            </w:pPr>
          </w:p>
        </w:tc>
        <w:tc>
          <w:tcPr>
            <w:tcW w:w="1274" w:type="dxa"/>
            <w:shd w:val="clear" w:color="auto" w:fill="FFFFFF"/>
          </w:tcPr>
          <w:p w14:paraId="125EB583" w14:textId="77777777" w:rsidR="00363681" w:rsidRPr="009968E0" w:rsidRDefault="00363681" w:rsidP="007130FE">
            <w:pPr>
              <w:rPr>
                <w:sz w:val="16"/>
                <w:szCs w:val="16"/>
                <w:shd w:val="clear" w:color="auto" w:fill="FFFFFF"/>
              </w:rPr>
            </w:pPr>
          </w:p>
        </w:tc>
      </w:tr>
      <w:tr w:rsidR="00363681" w:rsidRPr="009968E0" w14:paraId="1B3833BC" w14:textId="77777777" w:rsidTr="007130FE">
        <w:trPr>
          <w:jc w:val="center"/>
        </w:trPr>
        <w:tc>
          <w:tcPr>
            <w:tcW w:w="993" w:type="dxa"/>
            <w:vMerge/>
            <w:shd w:val="clear" w:color="auto" w:fill="FFFFFF"/>
          </w:tcPr>
          <w:p w14:paraId="25B4187D" w14:textId="77777777" w:rsidR="00363681" w:rsidRPr="009968E0" w:rsidRDefault="00363681" w:rsidP="007130FE">
            <w:pPr>
              <w:tabs>
                <w:tab w:val="right" w:pos="2029"/>
              </w:tabs>
              <w:rPr>
                <w:sz w:val="16"/>
                <w:szCs w:val="16"/>
              </w:rPr>
            </w:pPr>
          </w:p>
        </w:tc>
        <w:tc>
          <w:tcPr>
            <w:tcW w:w="708" w:type="dxa"/>
            <w:vMerge/>
            <w:shd w:val="clear" w:color="auto" w:fill="FFFFFF"/>
          </w:tcPr>
          <w:p w14:paraId="091C2E62" w14:textId="77777777" w:rsidR="00363681" w:rsidRPr="009968E0" w:rsidRDefault="00363681" w:rsidP="007130FE">
            <w:pPr>
              <w:tabs>
                <w:tab w:val="right" w:pos="2029"/>
              </w:tabs>
              <w:rPr>
                <w:sz w:val="16"/>
                <w:szCs w:val="16"/>
              </w:rPr>
            </w:pPr>
          </w:p>
        </w:tc>
        <w:tc>
          <w:tcPr>
            <w:tcW w:w="427" w:type="dxa"/>
            <w:vMerge/>
            <w:shd w:val="clear" w:color="auto" w:fill="FFFFFF"/>
          </w:tcPr>
          <w:p w14:paraId="192C1735" w14:textId="77777777" w:rsidR="00363681" w:rsidRPr="009968E0" w:rsidRDefault="00363681" w:rsidP="007130FE">
            <w:pPr>
              <w:tabs>
                <w:tab w:val="right" w:pos="2029"/>
              </w:tabs>
              <w:rPr>
                <w:sz w:val="16"/>
                <w:szCs w:val="16"/>
              </w:rPr>
            </w:pPr>
          </w:p>
        </w:tc>
        <w:tc>
          <w:tcPr>
            <w:tcW w:w="1701" w:type="dxa"/>
            <w:shd w:val="clear" w:color="auto" w:fill="FFFFFF"/>
            <w:vAlign w:val="center"/>
          </w:tcPr>
          <w:p w14:paraId="4B83092C"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Комплектація</w:t>
            </w:r>
            <w:proofErr w:type="spellEnd"/>
            <w:r w:rsidRPr="009968E0">
              <w:rPr>
                <w:sz w:val="16"/>
                <w:szCs w:val="16"/>
                <w:shd w:val="clear" w:color="auto" w:fill="FFFFFF"/>
              </w:rPr>
              <w:t>:</w:t>
            </w:r>
          </w:p>
        </w:tc>
        <w:tc>
          <w:tcPr>
            <w:tcW w:w="3430" w:type="dxa"/>
            <w:shd w:val="clear" w:color="auto" w:fill="FFFFFF"/>
            <w:vAlign w:val="center"/>
          </w:tcPr>
          <w:p w14:paraId="7D03AA4F"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Кабель </w:t>
            </w:r>
            <w:proofErr w:type="spellStart"/>
            <w:r w:rsidRPr="009968E0">
              <w:rPr>
                <w:sz w:val="16"/>
                <w:szCs w:val="16"/>
                <w:shd w:val="clear" w:color="auto" w:fill="FFFFFF"/>
              </w:rPr>
              <w:t>підключення</w:t>
            </w:r>
            <w:proofErr w:type="spellEnd"/>
            <w:r w:rsidRPr="009968E0">
              <w:rPr>
                <w:sz w:val="16"/>
                <w:szCs w:val="16"/>
                <w:shd w:val="clear" w:color="auto" w:fill="FFFFFF"/>
              </w:rPr>
              <w:t xml:space="preserve"> до системного блоку, кабель </w:t>
            </w:r>
            <w:proofErr w:type="spellStart"/>
            <w:r w:rsidRPr="009968E0">
              <w:rPr>
                <w:sz w:val="16"/>
                <w:szCs w:val="16"/>
                <w:shd w:val="clear" w:color="auto" w:fill="FFFFFF"/>
              </w:rPr>
              <w:t>живлення</w:t>
            </w:r>
            <w:proofErr w:type="spellEnd"/>
          </w:p>
        </w:tc>
        <w:tc>
          <w:tcPr>
            <w:tcW w:w="1106" w:type="dxa"/>
            <w:shd w:val="clear" w:color="auto" w:fill="FFFFFF"/>
          </w:tcPr>
          <w:p w14:paraId="10A983ED" w14:textId="77777777" w:rsidR="00363681" w:rsidRPr="009968E0" w:rsidRDefault="00363681" w:rsidP="007130FE">
            <w:pPr>
              <w:rPr>
                <w:sz w:val="16"/>
                <w:szCs w:val="16"/>
                <w:shd w:val="clear" w:color="auto" w:fill="FFFFFF"/>
              </w:rPr>
            </w:pPr>
          </w:p>
        </w:tc>
        <w:tc>
          <w:tcPr>
            <w:tcW w:w="1274" w:type="dxa"/>
            <w:shd w:val="clear" w:color="auto" w:fill="FFFFFF"/>
          </w:tcPr>
          <w:p w14:paraId="5236CBE0" w14:textId="77777777" w:rsidR="00363681" w:rsidRPr="009968E0" w:rsidRDefault="00363681" w:rsidP="007130FE">
            <w:pPr>
              <w:rPr>
                <w:sz w:val="16"/>
                <w:szCs w:val="16"/>
                <w:shd w:val="clear" w:color="auto" w:fill="FFFFFF"/>
              </w:rPr>
            </w:pPr>
          </w:p>
        </w:tc>
      </w:tr>
      <w:tr w:rsidR="00363681" w:rsidRPr="009968E0" w14:paraId="62D190B5" w14:textId="77777777" w:rsidTr="007130FE">
        <w:trPr>
          <w:jc w:val="center"/>
        </w:trPr>
        <w:tc>
          <w:tcPr>
            <w:tcW w:w="993" w:type="dxa"/>
            <w:vMerge/>
            <w:shd w:val="clear" w:color="auto" w:fill="FFFFFF"/>
          </w:tcPr>
          <w:p w14:paraId="5625613A" w14:textId="77777777" w:rsidR="00363681" w:rsidRPr="009968E0" w:rsidRDefault="00363681" w:rsidP="007130FE">
            <w:pPr>
              <w:tabs>
                <w:tab w:val="right" w:pos="2029"/>
              </w:tabs>
              <w:rPr>
                <w:sz w:val="16"/>
                <w:szCs w:val="16"/>
              </w:rPr>
            </w:pPr>
          </w:p>
        </w:tc>
        <w:tc>
          <w:tcPr>
            <w:tcW w:w="708" w:type="dxa"/>
            <w:vMerge/>
            <w:shd w:val="clear" w:color="auto" w:fill="FFFFFF"/>
          </w:tcPr>
          <w:p w14:paraId="730FD52B" w14:textId="77777777" w:rsidR="00363681" w:rsidRPr="009968E0" w:rsidRDefault="00363681" w:rsidP="007130FE">
            <w:pPr>
              <w:tabs>
                <w:tab w:val="right" w:pos="2029"/>
              </w:tabs>
              <w:rPr>
                <w:sz w:val="16"/>
                <w:szCs w:val="16"/>
              </w:rPr>
            </w:pPr>
          </w:p>
        </w:tc>
        <w:tc>
          <w:tcPr>
            <w:tcW w:w="427" w:type="dxa"/>
            <w:vMerge/>
            <w:shd w:val="clear" w:color="auto" w:fill="FFFFFF"/>
          </w:tcPr>
          <w:p w14:paraId="4171D06D" w14:textId="77777777" w:rsidR="00363681" w:rsidRPr="009968E0" w:rsidRDefault="00363681" w:rsidP="007130FE">
            <w:pPr>
              <w:tabs>
                <w:tab w:val="right" w:pos="2029"/>
              </w:tabs>
              <w:rPr>
                <w:sz w:val="16"/>
                <w:szCs w:val="16"/>
              </w:rPr>
            </w:pPr>
          </w:p>
        </w:tc>
        <w:tc>
          <w:tcPr>
            <w:tcW w:w="1701" w:type="dxa"/>
            <w:shd w:val="clear" w:color="auto" w:fill="FFFFFF"/>
          </w:tcPr>
          <w:p w14:paraId="4655BE8A"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Клавіатура</w:t>
            </w:r>
            <w:proofErr w:type="spellEnd"/>
            <w:r w:rsidRPr="009968E0">
              <w:rPr>
                <w:sz w:val="16"/>
                <w:szCs w:val="16"/>
                <w:shd w:val="clear" w:color="auto" w:fill="FFFFFF"/>
              </w:rPr>
              <w:t xml:space="preserve"> </w:t>
            </w:r>
          </w:p>
        </w:tc>
        <w:tc>
          <w:tcPr>
            <w:tcW w:w="3430" w:type="dxa"/>
            <w:shd w:val="clear" w:color="auto" w:fill="FFFFFF"/>
          </w:tcPr>
          <w:p w14:paraId="627B7EE9"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Провідна</w:t>
            </w:r>
            <w:proofErr w:type="spellEnd"/>
            <w:r w:rsidRPr="009968E0">
              <w:rPr>
                <w:sz w:val="16"/>
                <w:szCs w:val="16"/>
                <w:shd w:val="clear" w:color="auto" w:fill="FFFFFF"/>
              </w:rPr>
              <w:t xml:space="preserve"> (USB), з </w:t>
            </w:r>
            <w:proofErr w:type="spellStart"/>
            <w:r w:rsidRPr="009968E0">
              <w:rPr>
                <w:sz w:val="16"/>
                <w:szCs w:val="16"/>
                <w:shd w:val="clear" w:color="auto" w:fill="FFFFFF"/>
              </w:rPr>
              <w:t>заводським</w:t>
            </w:r>
            <w:proofErr w:type="spellEnd"/>
            <w:r w:rsidRPr="009968E0">
              <w:rPr>
                <w:sz w:val="16"/>
                <w:szCs w:val="16"/>
                <w:shd w:val="clear" w:color="auto" w:fill="FFFFFF"/>
              </w:rPr>
              <w:t xml:space="preserve"> </w:t>
            </w:r>
            <w:proofErr w:type="spellStart"/>
            <w:r w:rsidRPr="009968E0">
              <w:rPr>
                <w:sz w:val="16"/>
                <w:szCs w:val="16"/>
                <w:shd w:val="clear" w:color="auto" w:fill="FFFFFF"/>
              </w:rPr>
              <w:t>нанесенням</w:t>
            </w:r>
            <w:proofErr w:type="spellEnd"/>
            <w:r w:rsidRPr="009968E0">
              <w:rPr>
                <w:sz w:val="16"/>
                <w:szCs w:val="16"/>
                <w:shd w:val="clear" w:color="auto" w:fill="FFFFFF"/>
              </w:rPr>
              <w:t xml:space="preserve"> </w:t>
            </w:r>
            <w:proofErr w:type="spellStart"/>
            <w:r w:rsidRPr="009968E0">
              <w:rPr>
                <w:sz w:val="16"/>
                <w:szCs w:val="16"/>
                <w:shd w:val="clear" w:color="auto" w:fill="FFFFFF"/>
              </w:rPr>
              <w:t>англійського</w:t>
            </w:r>
            <w:proofErr w:type="spellEnd"/>
            <w:r w:rsidRPr="009968E0">
              <w:rPr>
                <w:sz w:val="16"/>
                <w:szCs w:val="16"/>
                <w:shd w:val="clear" w:color="auto" w:fill="FFFFFF"/>
              </w:rPr>
              <w:t xml:space="preserve"> та </w:t>
            </w:r>
            <w:proofErr w:type="spellStart"/>
            <w:r w:rsidRPr="009968E0">
              <w:rPr>
                <w:sz w:val="16"/>
                <w:szCs w:val="16"/>
                <w:shd w:val="clear" w:color="auto" w:fill="FFFFFF"/>
              </w:rPr>
              <w:t>українського</w:t>
            </w:r>
            <w:proofErr w:type="spellEnd"/>
            <w:r w:rsidRPr="009968E0">
              <w:rPr>
                <w:sz w:val="16"/>
                <w:szCs w:val="16"/>
                <w:shd w:val="clear" w:color="auto" w:fill="FFFFFF"/>
              </w:rPr>
              <w:t xml:space="preserve"> </w:t>
            </w:r>
            <w:proofErr w:type="spellStart"/>
            <w:r w:rsidRPr="009968E0">
              <w:rPr>
                <w:sz w:val="16"/>
                <w:szCs w:val="16"/>
                <w:shd w:val="clear" w:color="auto" w:fill="FFFFFF"/>
              </w:rPr>
              <w:t>алфавітів</w:t>
            </w:r>
            <w:proofErr w:type="spellEnd"/>
          </w:p>
        </w:tc>
        <w:tc>
          <w:tcPr>
            <w:tcW w:w="1106" w:type="dxa"/>
            <w:shd w:val="clear" w:color="auto" w:fill="FFFFFF"/>
          </w:tcPr>
          <w:p w14:paraId="36C09520" w14:textId="77777777" w:rsidR="00363681" w:rsidRPr="009968E0" w:rsidRDefault="00363681" w:rsidP="007130FE">
            <w:pPr>
              <w:rPr>
                <w:sz w:val="16"/>
                <w:szCs w:val="16"/>
                <w:shd w:val="clear" w:color="auto" w:fill="FFFFFF"/>
              </w:rPr>
            </w:pPr>
          </w:p>
        </w:tc>
        <w:tc>
          <w:tcPr>
            <w:tcW w:w="1274" w:type="dxa"/>
            <w:shd w:val="clear" w:color="auto" w:fill="FFFFFF"/>
          </w:tcPr>
          <w:p w14:paraId="1525B65B" w14:textId="77777777" w:rsidR="00363681" w:rsidRPr="009968E0" w:rsidRDefault="00363681" w:rsidP="007130FE">
            <w:pPr>
              <w:rPr>
                <w:sz w:val="16"/>
                <w:szCs w:val="16"/>
                <w:shd w:val="clear" w:color="auto" w:fill="FFFFFF"/>
              </w:rPr>
            </w:pPr>
          </w:p>
        </w:tc>
      </w:tr>
      <w:tr w:rsidR="00363681" w:rsidRPr="009968E0" w14:paraId="0DBADE4C" w14:textId="77777777" w:rsidTr="007130FE">
        <w:trPr>
          <w:jc w:val="center"/>
        </w:trPr>
        <w:tc>
          <w:tcPr>
            <w:tcW w:w="993" w:type="dxa"/>
            <w:vMerge/>
            <w:shd w:val="clear" w:color="auto" w:fill="FFFFFF"/>
          </w:tcPr>
          <w:p w14:paraId="1CA94CD1" w14:textId="77777777" w:rsidR="00363681" w:rsidRPr="009968E0" w:rsidRDefault="00363681" w:rsidP="007130FE">
            <w:pPr>
              <w:tabs>
                <w:tab w:val="right" w:pos="2029"/>
              </w:tabs>
              <w:rPr>
                <w:sz w:val="16"/>
                <w:szCs w:val="16"/>
              </w:rPr>
            </w:pPr>
          </w:p>
        </w:tc>
        <w:tc>
          <w:tcPr>
            <w:tcW w:w="708" w:type="dxa"/>
            <w:vMerge/>
            <w:shd w:val="clear" w:color="auto" w:fill="FFFFFF"/>
          </w:tcPr>
          <w:p w14:paraId="25F4B855" w14:textId="77777777" w:rsidR="00363681" w:rsidRPr="009968E0" w:rsidRDefault="00363681" w:rsidP="007130FE">
            <w:pPr>
              <w:tabs>
                <w:tab w:val="right" w:pos="2029"/>
              </w:tabs>
              <w:rPr>
                <w:sz w:val="16"/>
                <w:szCs w:val="16"/>
              </w:rPr>
            </w:pPr>
          </w:p>
        </w:tc>
        <w:tc>
          <w:tcPr>
            <w:tcW w:w="427" w:type="dxa"/>
            <w:vMerge/>
            <w:shd w:val="clear" w:color="auto" w:fill="FFFFFF"/>
          </w:tcPr>
          <w:p w14:paraId="38505684" w14:textId="77777777" w:rsidR="00363681" w:rsidRPr="009968E0" w:rsidRDefault="00363681" w:rsidP="007130FE">
            <w:pPr>
              <w:tabs>
                <w:tab w:val="right" w:pos="2029"/>
              </w:tabs>
              <w:rPr>
                <w:sz w:val="16"/>
                <w:szCs w:val="16"/>
              </w:rPr>
            </w:pPr>
          </w:p>
        </w:tc>
        <w:tc>
          <w:tcPr>
            <w:tcW w:w="1701" w:type="dxa"/>
            <w:shd w:val="clear" w:color="auto" w:fill="FFFFFF"/>
          </w:tcPr>
          <w:p w14:paraId="7D13E449"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Маніпулятор</w:t>
            </w:r>
            <w:proofErr w:type="spellEnd"/>
            <w:r w:rsidRPr="009968E0">
              <w:rPr>
                <w:sz w:val="16"/>
                <w:szCs w:val="16"/>
                <w:shd w:val="clear" w:color="auto" w:fill="FFFFFF"/>
              </w:rPr>
              <w:t xml:space="preserve"> типу «</w:t>
            </w:r>
            <w:proofErr w:type="spellStart"/>
            <w:r w:rsidRPr="009968E0">
              <w:rPr>
                <w:sz w:val="16"/>
                <w:szCs w:val="16"/>
                <w:shd w:val="clear" w:color="auto" w:fill="FFFFFF"/>
              </w:rPr>
              <w:t>миша</w:t>
            </w:r>
            <w:proofErr w:type="spellEnd"/>
            <w:r w:rsidRPr="009968E0">
              <w:rPr>
                <w:sz w:val="16"/>
                <w:szCs w:val="16"/>
                <w:shd w:val="clear" w:color="auto" w:fill="FFFFFF"/>
              </w:rPr>
              <w:t>»</w:t>
            </w:r>
          </w:p>
        </w:tc>
        <w:tc>
          <w:tcPr>
            <w:tcW w:w="3430" w:type="dxa"/>
            <w:shd w:val="clear" w:color="auto" w:fill="FFFFFF"/>
          </w:tcPr>
          <w:p w14:paraId="7F29B8A8"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Провідний</w:t>
            </w:r>
            <w:proofErr w:type="spellEnd"/>
            <w:r w:rsidRPr="009968E0">
              <w:rPr>
                <w:sz w:val="16"/>
                <w:szCs w:val="16"/>
                <w:shd w:val="clear" w:color="auto" w:fill="FFFFFF"/>
              </w:rPr>
              <w:t xml:space="preserve"> (USB) </w:t>
            </w:r>
            <w:proofErr w:type="spellStart"/>
            <w:r w:rsidRPr="009968E0">
              <w:rPr>
                <w:sz w:val="16"/>
                <w:szCs w:val="16"/>
                <w:shd w:val="clear" w:color="auto" w:fill="FFFFFF"/>
              </w:rPr>
              <w:t>зі</w:t>
            </w:r>
            <w:proofErr w:type="spellEnd"/>
            <w:r w:rsidRPr="009968E0">
              <w:rPr>
                <w:sz w:val="16"/>
                <w:szCs w:val="16"/>
                <w:shd w:val="clear" w:color="auto" w:fill="FFFFFF"/>
              </w:rPr>
              <w:t xml:space="preserve"> </w:t>
            </w:r>
            <w:proofErr w:type="spellStart"/>
            <w:r w:rsidRPr="009968E0">
              <w:rPr>
                <w:sz w:val="16"/>
                <w:szCs w:val="16"/>
                <w:shd w:val="clear" w:color="auto" w:fill="FFFFFF"/>
              </w:rPr>
              <w:t>скролінгом</w:t>
            </w:r>
            <w:proofErr w:type="spellEnd"/>
            <w:r w:rsidRPr="009968E0">
              <w:rPr>
                <w:sz w:val="16"/>
                <w:szCs w:val="16"/>
                <w:shd w:val="clear" w:color="auto" w:fill="FFFFFF"/>
              </w:rPr>
              <w:t xml:space="preserve"> (</w:t>
            </w:r>
            <w:proofErr w:type="spellStart"/>
            <w:r w:rsidRPr="009968E0">
              <w:rPr>
                <w:sz w:val="16"/>
                <w:szCs w:val="16"/>
                <w:shd w:val="clear" w:color="auto" w:fill="FFFFFF"/>
              </w:rPr>
              <w:t>оптичний</w:t>
            </w:r>
            <w:proofErr w:type="spellEnd"/>
            <w:r w:rsidRPr="009968E0">
              <w:rPr>
                <w:sz w:val="16"/>
                <w:szCs w:val="16"/>
                <w:shd w:val="clear" w:color="auto" w:fill="FFFFFF"/>
              </w:rPr>
              <w:t>)</w:t>
            </w:r>
          </w:p>
        </w:tc>
        <w:tc>
          <w:tcPr>
            <w:tcW w:w="1106" w:type="dxa"/>
            <w:shd w:val="clear" w:color="auto" w:fill="FFFFFF"/>
          </w:tcPr>
          <w:p w14:paraId="7E9DF3D9" w14:textId="77777777" w:rsidR="00363681" w:rsidRPr="009968E0" w:rsidRDefault="00363681" w:rsidP="007130FE">
            <w:pPr>
              <w:rPr>
                <w:sz w:val="16"/>
                <w:szCs w:val="16"/>
                <w:shd w:val="clear" w:color="auto" w:fill="FFFFFF"/>
              </w:rPr>
            </w:pPr>
          </w:p>
        </w:tc>
        <w:tc>
          <w:tcPr>
            <w:tcW w:w="1274" w:type="dxa"/>
            <w:shd w:val="clear" w:color="auto" w:fill="FFFFFF"/>
          </w:tcPr>
          <w:p w14:paraId="0CA0BE8D" w14:textId="77777777" w:rsidR="00363681" w:rsidRPr="009968E0" w:rsidRDefault="00363681" w:rsidP="007130FE">
            <w:pPr>
              <w:rPr>
                <w:sz w:val="16"/>
                <w:szCs w:val="16"/>
                <w:shd w:val="clear" w:color="auto" w:fill="FFFFFF"/>
              </w:rPr>
            </w:pPr>
          </w:p>
        </w:tc>
      </w:tr>
      <w:tr w:rsidR="00363681" w:rsidRPr="009968E0" w14:paraId="7FBE4D29" w14:textId="77777777" w:rsidTr="007130FE">
        <w:trPr>
          <w:jc w:val="center"/>
        </w:trPr>
        <w:tc>
          <w:tcPr>
            <w:tcW w:w="993" w:type="dxa"/>
            <w:vMerge/>
            <w:shd w:val="clear" w:color="auto" w:fill="FFFFFF"/>
          </w:tcPr>
          <w:p w14:paraId="54EED07E" w14:textId="77777777" w:rsidR="00363681" w:rsidRPr="009968E0" w:rsidRDefault="00363681" w:rsidP="007130FE">
            <w:pPr>
              <w:tabs>
                <w:tab w:val="right" w:pos="2029"/>
              </w:tabs>
              <w:rPr>
                <w:sz w:val="16"/>
                <w:szCs w:val="16"/>
              </w:rPr>
            </w:pPr>
          </w:p>
        </w:tc>
        <w:tc>
          <w:tcPr>
            <w:tcW w:w="708" w:type="dxa"/>
            <w:vMerge/>
            <w:shd w:val="clear" w:color="auto" w:fill="FFFFFF"/>
          </w:tcPr>
          <w:p w14:paraId="68C1452B" w14:textId="77777777" w:rsidR="00363681" w:rsidRPr="009968E0" w:rsidRDefault="00363681" w:rsidP="007130FE">
            <w:pPr>
              <w:tabs>
                <w:tab w:val="right" w:pos="2029"/>
              </w:tabs>
              <w:rPr>
                <w:sz w:val="16"/>
                <w:szCs w:val="16"/>
              </w:rPr>
            </w:pPr>
          </w:p>
        </w:tc>
        <w:tc>
          <w:tcPr>
            <w:tcW w:w="427" w:type="dxa"/>
            <w:vMerge/>
            <w:shd w:val="clear" w:color="auto" w:fill="FFFFFF"/>
          </w:tcPr>
          <w:p w14:paraId="598762D4" w14:textId="77777777" w:rsidR="00363681" w:rsidRPr="009968E0" w:rsidRDefault="00363681" w:rsidP="007130FE">
            <w:pPr>
              <w:tabs>
                <w:tab w:val="right" w:pos="2029"/>
              </w:tabs>
              <w:rPr>
                <w:sz w:val="16"/>
                <w:szCs w:val="16"/>
              </w:rPr>
            </w:pPr>
          </w:p>
        </w:tc>
        <w:tc>
          <w:tcPr>
            <w:tcW w:w="1701" w:type="dxa"/>
            <w:shd w:val="clear" w:color="auto" w:fill="FFFFFF"/>
          </w:tcPr>
          <w:p w14:paraId="39E7418C" w14:textId="77777777" w:rsidR="00363681" w:rsidRPr="009968E0" w:rsidRDefault="00363681" w:rsidP="007130FE">
            <w:pPr>
              <w:rPr>
                <w:sz w:val="16"/>
                <w:szCs w:val="16"/>
                <w:shd w:val="clear" w:color="auto" w:fill="FFFFFF"/>
              </w:rPr>
            </w:pPr>
            <w:proofErr w:type="spellStart"/>
            <w:r w:rsidRPr="009968E0">
              <w:rPr>
                <w:sz w:val="16"/>
                <w:szCs w:val="16"/>
                <w:shd w:val="clear" w:color="auto" w:fill="FFFFFF"/>
              </w:rPr>
              <w:t>Гарантія</w:t>
            </w:r>
            <w:proofErr w:type="spellEnd"/>
          </w:p>
        </w:tc>
        <w:tc>
          <w:tcPr>
            <w:tcW w:w="3430" w:type="dxa"/>
            <w:shd w:val="clear" w:color="auto" w:fill="FFFFFF"/>
          </w:tcPr>
          <w:p w14:paraId="77CA6C3A" w14:textId="77777777" w:rsidR="00363681" w:rsidRPr="009968E0" w:rsidRDefault="00363681" w:rsidP="007130FE">
            <w:pPr>
              <w:rPr>
                <w:sz w:val="16"/>
                <w:szCs w:val="16"/>
                <w:shd w:val="clear" w:color="auto" w:fill="FFFFFF"/>
              </w:rPr>
            </w:pPr>
            <w:r w:rsidRPr="009968E0">
              <w:rPr>
                <w:sz w:val="16"/>
                <w:szCs w:val="16"/>
                <w:shd w:val="clear" w:color="auto" w:fill="FFFFFF"/>
              </w:rPr>
              <w:t xml:space="preserve">не </w:t>
            </w:r>
            <w:proofErr w:type="spellStart"/>
            <w:r w:rsidRPr="009968E0">
              <w:rPr>
                <w:sz w:val="16"/>
                <w:szCs w:val="16"/>
                <w:shd w:val="clear" w:color="auto" w:fill="FFFFFF"/>
              </w:rPr>
              <w:t>менше</w:t>
            </w:r>
            <w:proofErr w:type="spellEnd"/>
            <w:r w:rsidRPr="009968E0">
              <w:rPr>
                <w:sz w:val="16"/>
                <w:szCs w:val="16"/>
                <w:shd w:val="clear" w:color="auto" w:fill="FFFFFF"/>
              </w:rPr>
              <w:t xml:space="preserve"> 36 </w:t>
            </w:r>
            <w:proofErr w:type="spellStart"/>
            <w:r w:rsidRPr="009968E0">
              <w:rPr>
                <w:sz w:val="16"/>
                <w:szCs w:val="16"/>
                <w:shd w:val="clear" w:color="auto" w:fill="FFFFFF"/>
              </w:rPr>
              <w:t>місяців</w:t>
            </w:r>
            <w:proofErr w:type="spellEnd"/>
            <w:r w:rsidRPr="009968E0">
              <w:rPr>
                <w:sz w:val="16"/>
                <w:szCs w:val="16"/>
                <w:shd w:val="clear" w:color="auto" w:fill="FFFFFF"/>
              </w:rPr>
              <w:t xml:space="preserve"> </w:t>
            </w:r>
            <w:proofErr w:type="spellStart"/>
            <w:r w:rsidRPr="009968E0">
              <w:rPr>
                <w:sz w:val="16"/>
                <w:szCs w:val="16"/>
                <w:shd w:val="clear" w:color="auto" w:fill="FFFFFF"/>
              </w:rPr>
              <w:t>від</w:t>
            </w:r>
            <w:proofErr w:type="spellEnd"/>
            <w:r w:rsidRPr="009968E0">
              <w:rPr>
                <w:sz w:val="16"/>
                <w:szCs w:val="16"/>
                <w:shd w:val="clear" w:color="auto" w:fill="FFFFFF"/>
              </w:rPr>
              <w:t xml:space="preserve"> </w:t>
            </w:r>
            <w:proofErr w:type="spellStart"/>
            <w:r w:rsidRPr="009968E0">
              <w:rPr>
                <w:sz w:val="16"/>
                <w:szCs w:val="16"/>
                <w:shd w:val="clear" w:color="auto" w:fill="FFFFFF"/>
              </w:rPr>
              <w:t>виробника</w:t>
            </w:r>
            <w:proofErr w:type="spellEnd"/>
            <w:r w:rsidRPr="009968E0">
              <w:rPr>
                <w:sz w:val="16"/>
                <w:szCs w:val="16"/>
                <w:shd w:val="clear" w:color="auto" w:fill="FFFFFF"/>
              </w:rPr>
              <w:t xml:space="preserve"> на </w:t>
            </w:r>
            <w:proofErr w:type="spellStart"/>
            <w:r w:rsidRPr="009968E0">
              <w:rPr>
                <w:sz w:val="16"/>
                <w:szCs w:val="16"/>
                <w:shd w:val="clear" w:color="auto" w:fill="FFFFFF"/>
              </w:rPr>
              <w:t>всі</w:t>
            </w:r>
            <w:proofErr w:type="spellEnd"/>
            <w:r w:rsidRPr="009968E0">
              <w:rPr>
                <w:sz w:val="16"/>
                <w:szCs w:val="16"/>
                <w:shd w:val="clear" w:color="auto" w:fill="FFFFFF"/>
              </w:rPr>
              <w:t xml:space="preserve"> </w:t>
            </w:r>
            <w:proofErr w:type="spellStart"/>
            <w:r w:rsidRPr="009968E0">
              <w:rPr>
                <w:sz w:val="16"/>
                <w:szCs w:val="16"/>
                <w:shd w:val="clear" w:color="auto" w:fill="FFFFFF"/>
              </w:rPr>
              <w:t>компоненти</w:t>
            </w:r>
            <w:proofErr w:type="spellEnd"/>
          </w:p>
        </w:tc>
        <w:tc>
          <w:tcPr>
            <w:tcW w:w="1106" w:type="dxa"/>
            <w:shd w:val="clear" w:color="auto" w:fill="FFFFFF"/>
          </w:tcPr>
          <w:p w14:paraId="2BA6DB24" w14:textId="77777777" w:rsidR="00363681" w:rsidRPr="009968E0" w:rsidRDefault="00363681" w:rsidP="007130FE">
            <w:pPr>
              <w:rPr>
                <w:sz w:val="16"/>
                <w:szCs w:val="16"/>
                <w:shd w:val="clear" w:color="auto" w:fill="FFFFFF"/>
              </w:rPr>
            </w:pPr>
          </w:p>
        </w:tc>
        <w:tc>
          <w:tcPr>
            <w:tcW w:w="1274" w:type="dxa"/>
            <w:shd w:val="clear" w:color="auto" w:fill="FFFFFF"/>
          </w:tcPr>
          <w:p w14:paraId="3B31C779" w14:textId="77777777" w:rsidR="00363681" w:rsidRPr="009968E0" w:rsidRDefault="00363681" w:rsidP="007130FE">
            <w:pPr>
              <w:rPr>
                <w:sz w:val="16"/>
                <w:szCs w:val="16"/>
                <w:shd w:val="clear" w:color="auto" w:fill="FFFFFF"/>
              </w:rPr>
            </w:pPr>
          </w:p>
        </w:tc>
      </w:tr>
    </w:tbl>
    <w:p w14:paraId="4F7FF275" w14:textId="77777777" w:rsidR="00A445F1" w:rsidRPr="007969EE" w:rsidRDefault="00A445F1" w:rsidP="007969EE">
      <w:pPr>
        <w:rPr>
          <w:b/>
          <w:color w:val="000000"/>
          <w:lang w:val="uk-UA" w:eastAsia="uk-UA"/>
        </w:rPr>
      </w:pPr>
    </w:p>
    <w:sectPr w:rsidR="00A445F1" w:rsidRPr="007969EE" w:rsidSect="00CD6980">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598835184">
    <w:abstractNumId w:val="22"/>
  </w:num>
  <w:num w:numId="2" w16cid:durableId="1780565493">
    <w:abstractNumId w:val="24"/>
  </w:num>
  <w:num w:numId="3" w16cid:durableId="1555845190">
    <w:abstractNumId w:val="11"/>
  </w:num>
  <w:num w:numId="4" w16cid:durableId="551229468">
    <w:abstractNumId w:val="14"/>
  </w:num>
  <w:num w:numId="5" w16cid:durableId="324750228">
    <w:abstractNumId w:val="17"/>
  </w:num>
  <w:num w:numId="6" w16cid:durableId="988289110">
    <w:abstractNumId w:val="19"/>
  </w:num>
  <w:num w:numId="7" w16cid:durableId="2088377613">
    <w:abstractNumId w:val="0"/>
  </w:num>
  <w:num w:numId="8" w16cid:durableId="360860264">
    <w:abstractNumId w:val="8"/>
  </w:num>
  <w:num w:numId="9" w16cid:durableId="1246573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8534862">
    <w:abstractNumId w:val="13"/>
  </w:num>
  <w:num w:numId="11" w16cid:durableId="1114835171">
    <w:abstractNumId w:val="20"/>
  </w:num>
  <w:num w:numId="12" w16cid:durableId="1154566814">
    <w:abstractNumId w:val="10"/>
  </w:num>
  <w:num w:numId="13" w16cid:durableId="102071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440174">
    <w:abstractNumId w:val="26"/>
  </w:num>
  <w:num w:numId="15" w16cid:durableId="1303074336">
    <w:abstractNumId w:val="5"/>
  </w:num>
  <w:num w:numId="16" w16cid:durableId="748237228">
    <w:abstractNumId w:val="2"/>
  </w:num>
  <w:num w:numId="17" w16cid:durableId="1279996293">
    <w:abstractNumId w:val="12"/>
  </w:num>
  <w:num w:numId="18" w16cid:durableId="155415301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7223203">
    <w:abstractNumId w:val="4"/>
  </w:num>
  <w:num w:numId="20" w16cid:durableId="442964653">
    <w:abstractNumId w:val="16"/>
  </w:num>
  <w:num w:numId="21" w16cid:durableId="695468897">
    <w:abstractNumId w:val="25"/>
  </w:num>
  <w:num w:numId="22" w16cid:durableId="1847204850">
    <w:abstractNumId w:val="9"/>
  </w:num>
  <w:num w:numId="23" w16cid:durableId="950937792">
    <w:abstractNumId w:val="15"/>
  </w:num>
  <w:num w:numId="24" w16cid:durableId="301497989">
    <w:abstractNumId w:val="21"/>
  </w:num>
  <w:num w:numId="25" w16cid:durableId="604650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6124869">
    <w:abstractNumId w:val="6"/>
  </w:num>
  <w:num w:numId="27" w16cid:durableId="132872890">
    <w:abstractNumId w:val="3"/>
  </w:num>
  <w:num w:numId="28" w16cid:durableId="893926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16AD"/>
    <w:rsid w:val="0000729B"/>
    <w:rsid w:val="0002635D"/>
    <w:rsid w:val="00035FAC"/>
    <w:rsid w:val="00044E0A"/>
    <w:rsid w:val="00050FB0"/>
    <w:rsid w:val="00094ABD"/>
    <w:rsid w:val="00096581"/>
    <w:rsid w:val="000A16AD"/>
    <w:rsid w:val="000A6398"/>
    <w:rsid w:val="000A6529"/>
    <w:rsid w:val="000D3190"/>
    <w:rsid w:val="00106348"/>
    <w:rsid w:val="00117E27"/>
    <w:rsid w:val="00126B0A"/>
    <w:rsid w:val="00167AF5"/>
    <w:rsid w:val="001A187E"/>
    <w:rsid w:val="001B1C7D"/>
    <w:rsid w:val="001C560B"/>
    <w:rsid w:val="001D00D4"/>
    <w:rsid w:val="00202C85"/>
    <w:rsid w:val="00206A56"/>
    <w:rsid w:val="002073E2"/>
    <w:rsid w:val="0022026D"/>
    <w:rsid w:val="00236DF1"/>
    <w:rsid w:val="00251BC6"/>
    <w:rsid w:val="002716AC"/>
    <w:rsid w:val="00286C87"/>
    <w:rsid w:val="002A552B"/>
    <w:rsid w:val="002D3589"/>
    <w:rsid w:val="002D66D5"/>
    <w:rsid w:val="002F7AEE"/>
    <w:rsid w:val="00346342"/>
    <w:rsid w:val="00353E11"/>
    <w:rsid w:val="0036368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969EE"/>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C1C16"/>
    <w:rsid w:val="00BE7B54"/>
    <w:rsid w:val="00BF4140"/>
    <w:rsid w:val="00BF6380"/>
    <w:rsid w:val="00C22C4A"/>
    <w:rsid w:val="00C40877"/>
    <w:rsid w:val="00C9621B"/>
    <w:rsid w:val="00CC17B5"/>
    <w:rsid w:val="00CD59A4"/>
    <w:rsid w:val="00CD6980"/>
    <w:rsid w:val="00CE204A"/>
    <w:rsid w:val="00D277F6"/>
    <w:rsid w:val="00D97EEB"/>
    <w:rsid w:val="00DC2FB7"/>
    <w:rsid w:val="00DC5596"/>
    <w:rsid w:val="00DD5248"/>
    <w:rsid w:val="00DD6603"/>
    <w:rsid w:val="00DD687A"/>
    <w:rsid w:val="00DE2C16"/>
    <w:rsid w:val="00E04F1B"/>
    <w:rsid w:val="00E46A0C"/>
    <w:rsid w:val="00E46FC2"/>
    <w:rsid w:val="00E47694"/>
    <w:rsid w:val="00E93866"/>
    <w:rsid w:val="00EA415C"/>
    <w:rsid w:val="00EC18A6"/>
    <w:rsid w:val="00F1152F"/>
    <w:rsid w:val="00F17326"/>
    <w:rsid w:val="00F75594"/>
    <w:rsid w:val="00FB54A5"/>
    <w:rsid w:val="00FC0D72"/>
    <w:rsid w:val="00FC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A93"/>
  <w15:docId w15:val="{96E5C0AB-B5D8-4BAA-B5A6-9C9566E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aa">
    <w:name w:val="Назва Знак"/>
    <w:link w:val="ab"/>
    <w:uiPriority w:val="10"/>
    <w:qFormat/>
    <w:locked/>
    <w:rsid w:val="00A445F1"/>
    <w:rPr>
      <w:rFonts w:ascii="Arial" w:eastAsia="Arial" w:hAnsi="Arial" w:cs="Arial"/>
      <w:b/>
      <w:color w:val="000000"/>
      <w:sz w:val="72"/>
      <w:szCs w:val="72"/>
      <w:lang w:eastAsia="ru-RU"/>
    </w:rPr>
  </w:style>
  <w:style w:type="paragraph" w:styleId="ab">
    <w:name w:val="Title"/>
    <w:basedOn w:val="a"/>
    <w:link w:val="aa"/>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c">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2">
    <w:name w:val="Заголовок1"/>
    <w:basedOn w:val="a"/>
    <w:next w:val="ad"/>
    <w:qFormat/>
    <w:rsid w:val="00A445F1"/>
    <w:pPr>
      <w:keepNext/>
      <w:spacing w:before="240" w:after="120"/>
    </w:pPr>
    <w:rPr>
      <w:rFonts w:ascii="Liberation Sans" w:eastAsia="Microsoft YaHei" w:hAnsi="Liberation Sans" w:cs="Arial"/>
      <w:color w:val="00000A"/>
      <w:sz w:val="28"/>
      <w:szCs w:val="28"/>
      <w:lang w:val="uk-UA"/>
    </w:rPr>
  </w:style>
  <w:style w:type="paragraph" w:styleId="ad">
    <w:name w:val="Body Text"/>
    <w:basedOn w:val="a"/>
    <w:link w:val="ae"/>
    <w:rsid w:val="00A445F1"/>
    <w:pPr>
      <w:spacing w:after="140" w:line="276" w:lineRule="auto"/>
    </w:pPr>
    <w:rPr>
      <w:rFonts w:eastAsia="Arial"/>
      <w:color w:val="00000A"/>
      <w:lang w:val="uk-UA"/>
    </w:rPr>
  </w:style>
  <w:style w:type="character" w:customStyle="1" w:styleId="ae">
    <w:name w:val="Основний текст Знак"/>
    <w:basedOn w:val="a0"/>
    <w:link w:val="ad"/>
    <w:rsid w:val="00A445F1"/>
    <w:rPr>
      <w:rFonts w:ascii="Times New Roman" w:eastAsia="Arial" w:hAnsi="Times New Roman" w:cs="Times New Roman"/>
      <w:color w:val="00000A"/>
      <w:sz w:val="24"/>
      <w:szCs w:val="24"/>
      <w:lang w:val="uk-UA" w:eastAsia="ru-RU"/>
    </w:rPr>
  </w:style>
  <w:style w:type="paragraph" w:styleId="af">
    <w:name w:val="List"/>
    <w:basedOn w:val="ad"/>
    <w:rsid w:val="00A445F1"/>
    <w:rPr>
      <w:rFonts w:cs="Arial"/>
    </w:rPr>
  </w:style>
  <w:style w:type="paragraph" w:customStyle="1" w:styleId="13">
    <w:name w:val="Назва об'єкта1"/>
    <w:basedOn w:val="a"/>
    <w:qFormat/>
    <w:rsid w:val="00A445F1"/>
    <w:pPr>
      <w:suppressLineNumbers/>
      <w:spacing w:before="120" w:after="120"/>
    </w:pPr>
    <w:rPr>
      <w:rFonts w:eastAsia="Arial" w:cs="Arial"/>
      <w:i/>
      <w:iCs/>
      <w:color w:val="00000A"/>
      <w:lang w:val="uk-UA"/>
    </w:rPr>
  </w:style>
  <w:style w:type="paragraph" w:customStyle="1" w:styleId="af0">
    <w:name w:val="Покажчик"/>
    <w:basedOn w:val="a"/>
    <w:qFormat/>
    <w:rsid w:val="00A445F1"/>
    <w:pPr>
      <w:suppressLineNumbers/>
    </w:pPr>
    <w:rPr>
      <w:rFonts w:eastAsia="Arial" w:cs="Arial"/>
      <w:color w:val="00000A"/>
      <w:lang w:val="uk-UA"/>
    </w:rPr>
  </w:style>
  <w:style w:type="character" w:customStyle="1" w:styleId="a6">
    <w:name w:val="Без інтервалів Знак"/>
    <w:link w:val="a5"/>
    <w:uiPriority w:val="1"/>
    <w:rsid w:val="00A445F1"/>
    <w:rPr>
      <w:rFonts w:ascii="Calibri" w:eastAsia="Times New Roman" w:hAnsi="Calibri" w:cs="Times New Roman"/>
      <w:lang w:val="uk-UA" w:eastAsia="uk-UA"/>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2"/>
    <w:qFormat/>
    <w:rsid w:val="00A445F1"/>
    <w:pPr>
      <w:spacing w:beforeAutospacing="1" w:afterAutospacing="1"/>
    </w:pPr>
    <w:rPr>
      <w:color w:val="00000A"/>
      <w:lang w:val="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2"/>
    <w:qFormat/>
    <w:rsid w:val="00A445F1"/>
    <w:pPr>
      <w:spacing w:after="120" w:line="480" w:lineRule="auto"/>
    </w:pPr>
    <w:rPr>
      <w:color w:val="00000A"/>
      <w:sz w:val="20"/>
      <w:szCs w:val="20"/>
      <w:lang w:val="uk-UA"/>
    </w:rPr>
  </w:style>
  <w:style w:type="character" w:customStyle="1" w:styleId="22">
    <w:name w:val="Основний текст 2 Знак"/>
    <w:basedOn w:val="a0"/>
    <w:link w:val="21"/>
    <w:rsid w:val="00A445F1"/>
    <w:rPr>
      <w:rFonts w:ascii="Times New Roman" w:eastAsia="Times New Roman" w:hAnsi="Times New Roman" w:cs="Times New Roman"/>
      <w:color w:val="00000A"/>
      <w:sz w:val="20"/>
      <w:szCs w:val="20"/>
      <w:lang w:val="uk-UA" w:eastAsia="ru-RU"/>
    </w:rPr>
  </w:style>
  <w:style w:type="paragraph" w:customStyle="1" w:styleId="14">
    <w:name w:val="Нижній колонтитул1"/>
    <w:basedOn w:val="a"/>
    <w:rsid w:val="00A445F1"/>
    <w:rPr>
      <w:rFonts w:eastAsia="Arial"/>
      <w:color w:val="00000A"/>
      <w:lang w:val="uk-UA"/>
    </w:rPr>
  </w:style>
  <w:style w:type="paragraph" w:customStyle="1" w:styleId="af3">
    <w:name w:val="Вміст рамки"/>
    <w:basedOn w:val="a"/>
    <w:qFormat/>
    <w:rsid w:val="00A445F1"/>
    <w:rPr>
      <w:rFonts w:eastAsia="Arial"/>
      <w:color w:val="00000A"/>
      <w:lang w:val="uk-UA"/>
    </w:rPr>
  </w:style>
  <w:style w:type="paragraph" w:customStyle="1" w:styleId="af4">
    <w:name w:val="Вміст таблиці"/>
    <w:basedOn w:val="a"/>
    <w:qFormat/>
    <w:rsid w:val="00A445F1"/>
    <w:pPr>
      <w:suppressLineNumbers/>
    </w:pPr>
    <w:rPr>
      <w:rFonts w:eastAsia="Arial"/>
      <w:color w:val="00000A"/>
      <w:lang w:val="uk-UA"/>
    </w:rPr>
  </w:style>
  <w:style w:type="paragraph" w:customStyle="1" w:styleId="af5">
    <w:name w:val="Заголовок таблиці"/>
    <w:basedOn w:val="af4"/>
    <w:qFormat/>
    <w:rsid w:val="00A445F1"/>
    <w:pPr>
      <w:jc w:val="center"/>
    </w:pPr>
    <w:rPr>
      <w:b/>
      <w:bCs/>
    </w:rPr>
  </w:style>
  <w:style w:type="paragraph" w:customStyle="1" w:styleId="210">
    <w:name w:val="Основний текст 21"/>
    <w:basedOn w:val="a"/>
    <w:rsid w:val="00A445F1"/>
    <w:pPr>
      <w:suppressAutoHyphens/>
    </w:pPr>
    <w:rPr>
      <w:szCs w:val="20"/>
      <w:lang w:val="uk-UA" w:eastAsia="ar-SA"/>
    </w:rPr>
  </w:style>
  <w:style w:type="paragraph" w:customStyle="1" w:styleId="211">
    <w:name w:val="Основной текст с отступом 21"/>
    <w:basedOn w:val="a"/>
    <w:rsid w:val="00A445F1"/>
    <w:pPr>
      <w:suppressAutoHyphens/>
      <w:spacing w:after="120" w:line="480" w:lineRule="auto"/>
      <w:ind w:left="283"/>
    </w:pPr>
    <w:rPr>
      <w:lang w:val="uk-UA" w:eastAsia="ar-SA"/>
    </w:rPr>
  </w:style>
  <w:style w:type="paragraph" w:customStyle="1" w:styleId="23">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5">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rsid w:val="00A445F1"/>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eastAsia="en-US"/>
    </w:rPr>
  </w:style>
  <w:style w:type="character" w:customStyle="1" w:styleId="32">
    <w:name w:val="Основний текст з відступом 3 Знак"/>
    <w:basedOn w:val="a0"/>
    <w:link w:val="31"/>
    <w:uiPriority w:val="99"/>
    <w:semiHidden/>
    <w:rsid w:val="00A445F1"/>
    <w:rPr>
      <w:rFonts w:ascii="Calibri" w:eastAsia="Calibri" w:hAnsi="Calibri" w:cs="Times New Roman"/>
      <w:sz w:val="16"/>
      <w:szCs w:val="16"/>
    </w:rPr>
  </w:style>
  <w:style w:type="paragraph" w:customStyle="1" w:styleId="af6">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6">
    <w:name w:val="Без интервала1"/>
    <w:qFormat/>
    <w:rsid w:val="00A445F1"/>
    <w:pPr>
      <w:spacing w:after="0" w:line="240" w:lineRule="auto"/>
    </w:pPr>
    <w:rPr>
      <w:rFonts w:ascii="Calibri" w:eastAsia="Times New Roman" w:hAnsi="Calibri" w:cs="Times New Roman"/>
      <w:lang w:val="uk-UA"/>
    </w:rPr>
  </w:style>
  <w:style w:type="paragraph" w:styleId="24">
    <w:name w:val="Body Text Indent 2"/>
    <w:basedOn w:val="a"/>
    <w:link w:val="25"/>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5">
    <w:name w:val="Основний текст з відступом 2 Знак"/>
    <w:basedOn w:val="a0"/>
    <w:link w:val="24"/>
    <w:uiPriority w:val="99"/>
    <w:semiHidden/>
    <w:rsid w:val="00A445F1"/>
    <w:rPr>
      <w:rFonts w:ascii="Calibri" w:eastAsia="Calibri" w:hAnsi="Calibri" w:cs="Times New Roman"/>
      <w:lang w:val="uk-UA"/>
    </w:rPr>
  </w:style>
  <w:style w:type="character" w:customStyle="1" w:styleId="17">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7">
    <w:name w:val="Plain Text"/>
    <w:basedOn w:val="a"/>
    <w:link w:val="af8"/>
    <w:rsid w:val="00A445F1"/>
    <w:rPr>
      <w:rFonts w:ascii="Courier New" w:hAnsi="Courier New"/>
      <w:sz w:val="20"/>
      <w:szCs w:val="20"/>
      <w:lang w:val="uk-UA"/>
    </w:rPr>
  </w:style>
  <w:style w:type="character" w:customStyle="1" w:styleId="af8">
    <w:name w:val="Текст Знак"/>
    <w:basedOn w:val="a0"/>
    <w:link w:val="af7"/>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9">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A445F1"/>
    <w:rPr>
      <w:rFonts w:ascii="Segoe UI" w:eastAsia="Arial" w:hAnsi="Segoe UI" w:cs="Segoe UI"/>
      <w:color w:val="00000A"/>
      <w:sz w:val="18"/>
      <w:szCs w:val="18"/>
      <w:lang w:val="uk-UA"/>
    </w:rPr>
  </w:style>
  <w:style w:type="character" w:customStyle="1" w:styleId="afb">
    <w:name w:val="Текст у виносці Знак"/>
    <w:basedOn w:val="a0"/>
    <w:link w:val="afa"/>
    <w:uiPriority w:val="99"/>
    <w:semiHidden/>
    <w:rsid w:val="00A445F1"/>
    <w:rPr>
      <w:rFonts w:ascii="Segoe UI" w:eastAsia="Arial" w:hAnsi="Segoe UI" w:cs="Segoe UI"/>
      <w:color w:val="00000A"/>
      <w:sz w:val="18"/>
      <w:szCs w:val="18"/>
      <w:lang w:val="uk-UA" w:eastAsia="ru-RU"/>
    </w:rPr>
  </w:style>
  <w:style w:type="paragraph" w:customStyle="1" w:styleId="18">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9">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basedOn w:val="a0"/>
    <w:uiPriority w:val="99"/>
    <w:unhideWhenUsed/>
    <w:rsid w:val="00A4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 w:id="21364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2268</Words>
  <Characters>1294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User</cp:lastModifiedBy>
  <cp:revision>19</cp:revision>
  <cp:lastPrinted>2024-04-02T14:08:00Z</cp:lastPrinted>
  <dcterms:created xsi:type="dcterms:W3CDTF">2023-05-12T11:44:00Z</dcterms:created>
  <dcterms:modified xsi:type="dcterms:W3CDTF">2024-04-17T08:48:00Z</dcterms:modified>
</cp:coreProperties>
</file>