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57" w:rsidRDefault="00A13025" w:rsidP="00B33C18">
      <w:pPr>
        <w:widowControl/>
        <w:autoSpaceDE/>
        <w:autoSpaceDN/>
        <w:jc w:val="right"/>
        <w:rPr>
          <w:rFonts w:eastAsia="Calibri"/>
          <w:b/>
          <w:sz w:val="24"/>
          <w:szCs w:val="24"/>
          <w:lang w:eastAsia="en-US" w:bidi="ar-SA"/>
        </w:rPr>
      </w:pPr>
      <w:r>
        <w:rPr>
          <w:rFonts w:eastAsia="Calibri"/>
          <w:b/>
          <w:sz w:val="24"/>
          <w:szCs w:val="24"/>
          <w:lang w:eastAsia="en-US" w:bidi="ar-SA"/>
        </w:rPr>
        <w:t xml:space="preserve">Додаток </w:t>
      </w:r>
      <w:r w:rsidR="00B33C18">
        <w:rPr>
          <w:rFonts w:eastAsia="Calibri"/>
          <w:b/>
          <w:sz w:val="24"/>
          <w:szCs w:val="24"/>
          <w:lang w:eastAsia="en-US" w:bidi="ar-SA"/>
        </w:rPr>
        <w:t>4</w:t>
      </w:r>
    </w:p>
    <w:p w:rsidR="00A13025" w:rsidRPr="00527D57" w:rsidRDefault="00A13025" w:rsidP="00A13025">
      <w:pPr>
        <w:widowControl/>
        <w:autoSpaceDE/>
        <w:autoSpaceDN/>
        <w:jc w:val="right"/>
        <w:rPr>
          <w:rFonts w:eastAsia="Calibri"/>
          <w:bCs/>
          <w:sz w:val="24"/>
          <w:szCs w:val="24"/>
          <w:lang w:eastAsia="en-US" w:bidi="ar-SA"/>
        </w:rPr>
      </w:pPr>
      <w:r w:rsidRPr="00A13025">
        <w:rPr>
          <w:rFonts w:eastAsia="Calibri"/>
          <w:bCs/>
          <w:sz w:val="24"/>
          <w:szCs w:val="24"/>
          <w:lang w:eastAsia="en-US" w:bidi="ar-SA"/>
        </w:rPr>
        <w:t>До тендерної документації</w:t>
      </w:r>
    </w:p>
    <w:p w:rsidR="00527D57" w:rsidRPr="00527D57" w:rsidRDefault="00527D57" w:rsidP="00527D57">
      <w:pPr>
        <w:widowControl/>
        <w:autoSpaceDE/>
        <w:autoSpaceDN/>
        <w:ind w:left="-284"/>
        <w:jc w:val="center"/>
        <w:rPr>
          <w:rFonts w:eastAsia="Calibri"/>
          <w:sz w:val="24"/>
          <w:szCs w:val="24"/>
          <w:lang w:eastAsia="en-US" w:bidi="ar-SA"/>
        </w:rPr>
      </w:pPr>
      <w:r w:rsidRPr="00527D57">
        <w:rPr>
          <w:rFonts w:eastAsia="Calibri"/>
          <w:sz w:val="24"/>
          <w:szCs w:val="24"/>
          <w:lang w:eastAsia="en-US" w:bidi="ar-SA"/>
        </w:rPr>
        <w:t>ПРОЕКТ ДОГОВОРУ</w:t>
      </w:r>
    </w:p>
    <w:p w:rsidR="00527D57" w:rsidRPr="00527D57" w:rsidRDefault="00527D57" w:rsidP="00527D57">
      <w:pPr>
        <w:widowControl/>
        <w:autoSpaceDE/>
        <w:autoSpaceDN/>
        <w:ind w:left="-284"/>
        <w:jc w:val="center"/>
        <w:rPr>
          <w:rFonts w:eastAsia="Calibri"/>
          <w:sz w:val="24"/>
          <w:szCs w:val="24"/>
          <w:lang w:eastAsia="en-US" w:bidi="ar-SA"/>
        </w:rPr>
      </w:pPr>
      <w:r w:rsidRPr="00527D57">
        <w:rPr>
          <w:rFonts w:eastAsia="Calibri"/>
          <w:sz w:val="24"/>
          <w:szCs w:val="24"/>
          <w:lang w:eastAsia="en-US" w:bidi="ar-SA"/>
        </w:rPr>
        <w:t>про постачання електричної енергії</w:t>
      </w:r>
    </w:p>
    <w:p w:rsidR="00527D57" w:rsidRPr="00527D57" w:rsidRDefault="00527D57" w:rsidP="00527D57">
      <w:pPr>
        <w:widowControl/>
        <w:autoSpaceDE/>
        <w:autoSpaceDN/>
        <w:ind w:left="-284"/>
        <w:jc w:val="center"/>
        <w:rPr>
          <w:rFonts w:eastAsia="Calibri"/>
          <w:sz w:val="24"/>
          <w:szCs w:val="24"/>
          <w:lang w:eastAsia="en-US" w:bidi="ar-SA"/>
        </w:rPr>
      </w:pPr>
    </w:p>
    <w:p w:rsidR="00527D57" w:rsidRPr="00527D57" w:rsidRDefault="00527D57" w:rsidP="00652419">
      <w:pPr>
        <w:widowControl/>
        <w:autoSpaceDE/>
        <w:autoSpaceDN/>
        <w:ind w:left="-284"/>
        <w:rPr>
          <w:rFonts w:eastAsia="Calibri"/>
          <w:sz w:val="24"/>
          <w:szCs w:val="24"/>
          <w:lang w:eastAsia="en-US" w:bidi="ar-SA"/>
        </w:rPr>
      </w:pPr>
      <w:r w:rsidRPr="00527D57">
        <w:rPr>
          <w:rFonts w:eastAsia="Calibri"/>
          <w:sz w:val="24"/>
          <w:szCs w:val="24"/>
          <w:lang w:eastAsia="en-US" w:bidi="ar-SA"/>
        </w:rPr>
        <w:t xml:space="preserve">____________                                                     </w:t>
      </w:r>
      <w:r w:rsidRPr="00527D57">
        <w:rPr>
          <w:rFonts w:eastAsia="Calibri"/>
          <w:sz w:val="24"/>
          <w:szCs w:val="24"/>
          <w:lang w:eastAsia="en-US" w:bidi="ar-SA"/>
        </w:rPr>
        <w:tab/>
      </w:r>
      <w:r w:rsidRPr="00527D57">
        <w:rPr>
          <w:rFonts w:eastAsia="Calibri"/>
          <w:sz w:val="24"/>
          <w:szCs w:val="24"/>
          <w:lang w:eastAsia="en-US" w:bidi="ar-SA"/>
        </w:rPr>
        <w:tab/>
      </w:r>
      <w:r w:rsidRPr="00527D57">
        <w:rPr>
          <w:rFonts w:eastAsia="Calibri"/>
          <w:sz w:val="24"/>
          <w:szCs w:val="24"/>
          <w:lang w:eastAsia="en-US" w:bidi="ar-SA"/>
        </w:rPr>
        <w:tab/>
        <w:t>«____»__________ 20</w:t>
      </w:r>
      <w:r w:rsidR="00652419">
        <w:rPr>
          <w:rFonts w:eastAsia="Calibri"/>
          <w:sz w:val="24"/>
          <w:szCs w:val="24"/>
          <w:lang w:eastAsia="en-US" w:bidi="ar-SA"/>
        </w:rPr>
        <w:t>__</w:t>
      </w:r>
      <w:r w:rsidRPr="00527D57">
        <w:rPr>
          <w:rFonts w:eastAsia="Calibri"/>
          <w:sz w:val="24"/>
          <w:szCs w:val="24"/>
          <w:lang w:eastAsia="en-US" w:bidi="ar-SA"/>
        </w:rPr>
        <w:t xml:space="preserve"> р.</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 xml:space="preserve">__________________________, в особі ________________, що діє на підставі __________________ іменований надалі «Споживач», з однієї сторони, та _______________, в особі ___________________, що діє на підставі __________________________, іменований далі «Постачальник», з іншої сторони, разом – Сторони, уклали цей договір(далі – Договір): про таке </w:t>
      </w:r>
    </w:p>
    <w:p w:rsidR="00527D57" w:rsidRPr="00527D57" w:rsidRDefault="00527D57" w:rsidP="00527D57">
      <w:pPr>
        <w:widowControl/>
        <w:autoSpaceDE/>
        <w:autoSpaceDN/>
        <w:ind w:left="-284"/>
        <w:jc w:val="center"/>
        <w:rPr>
          <w:rFonts w:eastAsia="Calibri"/>
          <w:b/>
          <w:sz w:val="24"/>
          <w:szCs w:val="24"/>
          <w:lang w:eastAsia="en-US" w:bidi="ar-SA"/>
        </w:rPr>
      </w:pPr>
      <w:r w:rsidRPr="00527D57">
        <w:rPr>
          <w:rFonts w:eastAsia="Calibri"/>
          <w:b/>
          <w:sz w:val="24"/>
          <w:szCs w:val="24"/>
          <w:lang w:eastAsia="en-US" w:bidi="ar-SA"/>
        </w:rPr>
        <w:t>1. Загальні положення</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1.2. Терміни, що використовуються в цьому Договорі використовуються в розумінні Закону України «Про ринок електричної енергії» та ПРРЕЕ.</w:t>
      </w:r>
    </w:p>
    <w:p w:rsidR="00527D57" w:rsidRPr="00527D57" w:rsidRDefault="00527D57" w:rsidP="00527D57">
      <w:pPr>
        <w:widowControl/>
        <w:autoSpaceDE/>
        <w:autoSpaceDN/>
        <w:ind w:left="-284"/>
        <w:rPr>
          <w:rFonts w:eastAsia="Calibri"/>
          <w:b/>
          <w:sz w:val="24"/>
          <w:szCs w:val="24"/>
          <w:lang w:eastAsia="en-US" w:bidi="ar-SA"/>
        </w:rPr>
      </w:pPr>
    </w:p>
    <w:p w:rsidR="00527D57" w:rsidRPr="00527D57" w:rsidRDefault="00527D57" w:rsidP="00527D57">
      <w:pPr>
        <w:widowControl/>
        <w:autoSpaceDE/>
        <w:autoSpaceDN/>
        <w:ind w:left="-284"/>
        <w:jc w:val="center"/>
        <w:rPr>
          <w:rFonts w:eastAsia="Calibri"/>
          <w:b/>
          <w:sz w:val="24"/>
          <w:szCs w:val="24"/>
          <w:lang w:eastAsia="en-US" w:bidi="ar-SA"/>
        </w:rPr>
      </w:pPr>
      <w:r w:rsidRPr="00527D57">
        <w:rPr>
          <w:rFonts w:eastAsia="Calibri"/>
          <w:b/>
          <w:sz w:val="24"/>
          <w:szCs w:val="24"/>
          <w:lang w:eastAsia="en-US" w:bidi="ar-SA"/>
        </w:rPr>
        <w:t>2. Предмет Договору</w:t>
      </w:r>
    </w:p>
    <w:p w:rsidR="00527D57" w:rsidRPr="00527D57" w:rsidRDefault="00527D57" w:rsidP="002C4415">
      <w:pPr>
        <w:widowControl/>
        <w:autoSpaceDE/>
        <w:autoSpaceDN/>
        <w:ind w:left="-284"/>
        <w:jc w:val="both"/>
        <w:rPr>
          <w:rFonts w:eastAsia="Calibri"/>
          <w:sz w:val="24"/>
          <w:szCs w:val="24"/>
          <w:lang w:eastAsia="en-US" w:bidi="ar-SA"/>
        </w:rPr>
      </w:pPr>
      <w:r w:rsidRPr="00527D57">
        <w:rPr>
          <w:rFonts w:eastAsia="Calibri"/>
          <w:sz w:val="24"/>
          <w:szCs w:val="24"/>
          <w:lang w:eastAsia="en-US" w:bidi="ar-SA"/>
        </w:rPr>
        <w:t>2.1. За цим Договором Постачальник зобов'язується у 202</w:t>
      </w:r>
      <w:r w:rsidR="002C4415">
        <w:rPr>
          <w:rFonts w:eastAsia="Calibri"/>
          <w:sz w:val="24"/>
          <w:szCs w:val="24"/>
          <w:lang w:eastAsia="en-US" w:bidi="ar-SA"/>
        </w:rPr>
        <w:t>3</w:t>
      </w:r>
      <w:r w:rsidRPr="00527D57">
        <w:rPr>
          <w:rFonts w:eastAsia="Calibri"/>
          <w:sz w:val="24"/>
          <w:szCs w:val="24"/>
          <w:lang w:eastAsia="en-US" w:bidi="ar-SA"/>
        </w:rPr>
        <w:t xml:space="preserve"> році передавати Споживачу Електричну енергію – за кодом CPV за  </w:t>
      </w:r>
      <w:r w:rsidRPr="00527D57">
        <w:rPr>
          <w:rFonts w:eastAsia="Calibri"/>
          <w:b/>
          <w:sz w:val="24"/>
          <w:szCs w:val="24"/>
          <w:lang w:eastAsia="en-US" w:bidi="ar-SA"/>
        </w:rPr>
        <w:t>ДК 021-2015 - 0</w:t>
      </w:r>
      <w:r w:rsidR="008C49D1">
        <w:rPr>
          <w:rFonts w:eastAsia="Calibri"/>
          <w:b/>
          <w:sz w:val="24"/>
          <w:szCs w:val="24"/>
          <w:lang w:eastAsia="en-US" w:bidi="ar-SA"/>
        </w:rPr>
        <w:t>9310000-5 – Електрична енергія</w:t>
      </w:r>
      <w:r w:rsidR="005C0D4E">
        <w:rPr>
          <w:rFonts w:eastAsia="Calibri"/>
          <w:b/>
          <w:sz w:val="24"/>
          <w:szCs w:val="24"/>
          <w:lang w:eastAsia="en-US" w:bidi="ar-SA"/>
        </w:rPr>
        <w:t>,</w:t>
      </w:r>
      <w:r w:rsidR="008C49D1">
        <w:rPr>
          <w:rFonts w:eastAsia="Calibri"/>
          <w:b/>
          <w:sz w:val="24"/>
          <w:szCs w:val="24"/>
          <w:lang w:eastAsia="en-US" w:bidi="ar-SA"/>
        </w:rPr>
        <w:t xml:space="preserve"> </w:t>
      </w:r>
      <w:r w:rsidRPr="00527D57">
        <w:rPr>
          <w:rFonts w:eastAsia="Calibri"/>
          <w:sz w:val="24"/>
          <w:szCs w:val="24"/>
          <w:lang w:eastAsia="en-US" w:bidi="ar-SA"/>
        </w:rPr>
        <w:t>для забезпечення потреб електроустановок Споживача, а Споживач зобов'язується приймати та оплачувати Постачальнику вартість використаної електричної енергії на умовах цього договору.</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2.3. Кількість товару за цим Договором   _________ кВт.</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2.4. Обсяги закупівлі товарів можуть бути зменшені, зокрема з урахуванням фактичного обсягу видатків Споживача.</w:t>
      </w:r>
    </w:p>
    <w:p w:rsidR="00527D57" w:rsidRPr="00527D57" w:rsidRDefault="00527D57" w:rsidP="00527D57">
      <w:pPr>
        <w:widowControl/>
        <w:autoSpaceDE/>
        <w:autoSpaceDN/>
        <w:ind w:left="-284"/>
        <w:rPr>
          <w:rFonts w:eastAsia="Calibri"/>
          <w:sz w:val="24"/>
          <w:szCs w:val="24"/>
          <w:lang w:eastAsia="en-US" w:bidi="ar-SA"/>
        </w:rPr>
      </w:pPr>
    </w:p>
    <w:p w:rsidR="00527D57" w:rsidRPr="00527D57" w:rsidRDefault="00527D57" w:rsidP="00527D57">
      <w:pPr>
        <w:widowControl/>
        <w:autoSpaceDE/>
        <w:autoSpaceDN/>
        <w:ind w:left="-284"/>
        <w:jc w:val="center"/>
        <w:rPr>
          <w:rFonts w:eastAsia="Calibri"/>
          <w:b/>
          <w:sz w:val="24"/>
          <w:szCs w:val="24"/>
          <w:lang w:eastAsia="en-US" w:bidi="ar-SA"/>
        </w:rPr>
      </w:pPr>
      <w:r w:rsidRPr="00527D57">
        <w:rPr>
          <w:rFonts w:eastAsia="Calibri"/>
          <w:b/>
          <w:sz w:val="24"/>
          <w:szCs w:val="24"/>
          <w:lang w:eastAsia="en-US" w:bidi="ar-SA"/>
        </w:rPr>
        <w:t>3.Умови постачання</w:t>
      </w:r>
    </w:p>
    <w:p w:rsidR="00527D57" w:rsidRPr="00527D57" w:rsidRDefault="00527D57" w:rsidP="00E472FC">
      <w:pPr>
        <w:widowControl/>
        <w:autoSpaceDE/>
        <w:autoSpaceDN/>
        <w:ind w:left="-284"/>
        <w:jc w:val="both"/>
        <w:rPr>
          <w:rFonts w:eastAsia="Calibri"/>
          <w:sz w:val="24"/>
          <w:szCs w:val="24"/>
          <w:lang w:eastAsia="en-US" w:bidi="ar-SA"/>
        </w:rPr>
      </w:pPr>
      <w:r w:rsidRPr="00527D57">
        <w:rPr>
          <w:rFonts w:eastAsia="Calibri"/>
          <w:sz w:val="24"/>
          <w:szCs w:val="24"/>
          <w:lang w:eastAsia="en-US" w:bidi="ar-SA"/>
        </w:rPr>
        <w:t>3.1. Строк поставки електричної енергії за цим договором – початок постачання – протягом п’яти робочих днів з дня підписання Сторонами Договору до  3</w:t>
      </w:r>
      <w:r w:rsidR="00E472FC">
        <w:rPr>
          <w:rFonts w:eastAsia="Calibri"/>
          <w:sz w:val="24"/>
          <w:szCs w:val="24"/>
          <w:lang w:eastAsia="en-US" w:bidi="ar-SA"/>
        </w:rPr>
        <w:t>0</w:t>
      </w:r>
      <w:r w:rsidRPr="00527D57">
        <w:rPr>
          <w:rFonts w:eastAsia="Calibri"/>
          <w:sz w:val="24"/>
          <w:szCs w:val="24"/>
          <w:lang w:eastAsia="en-US" w:bidi="ar-SA"/>
        </w:rPr>
        <w:t>.</w:t>
      </w:r>
      <w:r w:rsidR="00E472FC">
        <w:rPr>
          <w:rFonts w:eastAsia="Calibri"/>
          <w:sz w:val="24"/>
          <w:szCs w:val="24"/>
          <w:lang w:eastAsia="en-US" w:bidi="ar-SA"/>
        </w:rPr>
        <w:t>04</w:t>
      </w:r>
      <w:r w:rsidRPr="00527D57">
        <w:rPr>
          <w:rFonts w:eastAsia="Calibri"/>
          <w:sz w:val="24"/>
          <w:szCs w:val="24"/>
          <w:lang w:eastAsia="en-US" w:bidi="ar-SA"/>
        </w:rPr>
        <w:t>.202</w:t>
      </w:r>
      <w:r w:rsidR="003A376E">
        <w:rPr>
          <w:rFonts w:eastAsia="Calibri"/>
          <w:sz w:val="24"/>
          <w:szCs w:val="24"/>
          <w:lang w:eastAsia="en-US" w:bidi="ar-SA"/>
        </w:rPr>
        <w:t>3</w:t>
      </w:r>
      <w:r w:rsidRPr="00527D57">
        <w:rPr>
          <w:rFonts w:eastAsia="Calibri"/>
          <w:sz w:val="24"/>
          <w:szCs w:val="24"/>
          <w:lang w:eastAsia="en-US" w:bidi="ar-SA"/>
        </w:rPr>
        <w:t xml:space="preserve"> року.</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3.2. Місце поставки електричної енергії – об’єкти Споживача</w:t>
      </w:r>
      <w:r w:rsidR="0056128D">
        <w:rPr>
          <w:rFonts w:eastAsia="Calibri"/>
          <w:sz w:val="24"/>
          <w:szCs w:val="24"/>
          <w:lang w:eastAsia="en-US" w:bidi="ar-SA"/>
        </w:rPr>
        <w:t xml:space="preserve"> (</w:t>
      </w:r>
      <w:r w:rsidR="0056128D" w:rsidRPr="0056128D">
        <w:rPr>
          <w:rFonts w:eastAsia="Calibri"/>
          <w:sz w:val="24"/>
          <w:szCs w:val="24"/>
          <w:lang w:eastAsia="en-US" w:bidi="ar-SA"/>
        </w:rPr>
        <w:t>дошкільні навчальні заклади, середні загальноосвітні навчальні заклади, навчально-виховні комплекси, позашкільні навчальні заклади, навчально-виробничий комбінат</w:t>
      </w:r>
      <w:r w:rsidR="0056128D">
        <w:rPr>
          <w:rFonts w:eastAsia="Calibri"/>
          <w:sz w:val="24"/>
          <w:szCs w:val="24"/>
          <w:lang w:eastAsia="en-US" w:bidi="ar-SA"/>
        </w:rPr>
        <w:t>)</w:t>
      </w:r>
      <w:r w:rsidRPr="00527D57">
        <w:rPr>
          <w:rFonts w:eastAsia="Calibri"/>
          <w:sz w:val="24"/>
          <w:szCs w:val="24"/>
          <w:lang w:eastAsia="en-US" w:bidi="ar-SA"/>
        </w:rPr>
        <w:t>, перелік яких наведено у Додатку №1.</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3.3. Постачальник за цим Договором не має права вимагати від Споживача будь-якої іншої плати за електричну енергію, крім передбаченої умовами Договору.</w:t>
      </w:r>
    </w:p>
    <w:p w:rsidR="00527D57" w:rsidRPr="00527D57" w:rsidRDefault="00527D57" w:rsidP="00527D57">
      <w:pPr>
        <w:widowControl/>
        <w:autoSpaceDE/>
        <w:autoSpaceDN/>
        <w:ind w:left="-284"/>
        <w:rPr>
          <w:rFonts w:eastAsia="Calibri"/>
          <w:sz w:val="24"/>
          <w:szCs w:val="24"/>
          <w:lang w:eastAsia="en-US" w:bidi="ar-SA"/>
        </w:rPr>
      </w:pPr>
    </w:p>
    <w:p w:rsidR="00527D57" w:rsidRPr="00527D57" w:rsidRDefault="00527D57" w:rsidP="00527D57">
      <w:pPr>
        <w:widowControl/>
        <w:autoSpaceDE/>
        <w:autoSpaceDN/>
        <w:ind w:left="-284"/>
        <w:jc w:val="center"/>
        <w:rPr>
          <w:rFonts w:eastAsia="Calibri"/>
          <w:b/>
          <w:sz w:val="24"/>
          <w:szCs w:val="24"/>
          <w:lang w:eastAsia="en-US" w:bidi="ar-SA"/>
        </w:rPr>
      </w:pPr>
      <w:r w:rsidRPr="00527D57">
        <w:rPr>
          <w:rFonts w:eastAsia="Calibri"/>
          <w:b/>
          <w:sz w:val="24"/>
          <w:szCs w:val="24"/>
          <w:lang w:eastAsia="en-US" w:bidi="ar-SA"/>
        </w:rPr>
        <w:t>4. Якість постачання електричної енергії</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4.2. Постачальник зобов'язується забезпечити якість товару, який передається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4.3.  Споживач має право на отримання компенсації за недотримання показників якості постачання електричної енергії Постачальником. Постачальник зобов'язується надавати компенсацію Споживачу за недотримання показників якості постачання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527D57" w:rsidRPr="00527D57" w:rsidRDefault="00527D57" w:rsidP="00527D57">
      <w:pPr>
        <w:widowControl/>
        <w:shd w:val="clear" w:color="auto" w:fill="FFFFFF"/>
        <w:autoSpaceDE/>
        <w:autoSpaceDN/>
        <w:ind w:left="-284"/>
        <w:jc w:val="both"/>
        <w:rPr>
          <w:rFonts w:eastAsia="Calibri"/>
          <w:color w:val="000000"/>
          <w:sz w:val="18"/>
          <w:szCs w:val="18"/>
          <w:lang w:val="ru-RU" w:eastAsia="ru-RU" w:bidi="ar-SA"/>
        </w:rPr>
      </w:pPr>
      <w:r w:rsidRPr="00527D57">
        <w:rPr>
          <w:rFonts w:eastAsia="Calibri"/>
          <w:sz w:val="24"/>
          <w:szCs w:val="24"/>
          <w:lang w:eastAsia="en-US" w:bidi="ar-SA"/>
        </w:rPr>
        <w:lastRenderedPageBreak/>
        <w:t xml:space="preserve">4.4. </w:t>
      </w:r>
      <w:r w:rsidRPr="00527D57">
        <w:rPr>
          <w:rFonts w:eastAsia="Calibri"/>
          <w:color w:val="000000"/>
          <w:sz w:val="24"/>
          <w:szCs w:val="24"/>
          <w:lang w:eastAsia="ru-RU" w:bidi="ar-SA"/>
        </w:rPr>
        <w:t xml:space="preserve">Якість електричної енергії має відповідати   встановленим стандартам, які визначають ступінь її придатності для використання за призначення. </w:t>
      </w:r>
      <w:r w:rsidRPr="00527D57">
        <w:rPr>
          <w:rFonts w:eastAsia="Calibri"/>
          <w:color w:val="000000"/>
          <w:sz w:val="24"/>
          <w:szCs w:val="24"/>
          <w:shd w:val="clear" w:color="auto" w:fill="FFFFFF"/>
          <w:lang w:val="ru-RU" w:eastAsia="ru-RU" w:bidi="ar-SA"/>
        </w:rPr>
        <w:t> </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color w:val="000000"/>
          <w:sz w:val="24"/>
          <w:szCs w:val="24"/>
          <w:lang w:eastAsia="ru-RU" w:bidi="ar-SA"/>
        </w:rPr>
        <w:t>Відповідно до положень пункту 11.4.6 глави 11.4 розділу </w:t>
      </w:r>
      <w:r w:rsidRPr="00527D57">
        <w:rPr>
          <w:rFonts w:eastAsia="Calibri"/>
          <w:color w:val="000000"/>
          <w:sz w:val="24"/>
          <w:szCs w:val="24"/>
          <w:lang w:val="en-US" w:eastAsia="ru-RU" w:bidi="ar-SA"/>
        </w:rPr>
        <w:t>XI</w:t>
      </w:r>
      <w:r w:rsidRPr="00527D57">
        <w:rPr>
          <w:rFonts w:eastAsia="Calibri"/>
          <w:color w:val="000000"/>
          <w:sz w:val="24"/>
          <w:szCs w:val="24"/>
          <w:lang w:eastAsia="ru-RU" w:bidi="ar-SA"/>
        </w:rPr>
        <w:t xml:space="preserve">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527D57">
        <w:rPr>
          <w:rFonts w:eastAsia="Calibri"/>
          <w:color w:val="000000"/>
          <w:sz w:val="24"/>
          <w:szCs w:val="24"/>
          <w:lang w:eastAsia="ru-RU" w:bidi="ar-SA"/>
        </w:rPr>
        <w:t>призначеності</w:t>
      </w:r>
      <w:proofErr w:type="spellEnd"/>
      <w:r w:rsidRPr="00527D57">
        <w:rPr>
          <w:rFonts w:eastAsia="Calibri"/>
          <w:color w:val="000000"/>
          <w:sz w:val="24"/>
          <w:szCs w:val="24"/>
          <w:lang w:eastAsia="ru-RU" w:bidi="ar-SA"/>
        </w:rPr>
        <w:t>» (ДСТУ EN 50160:2014).</w:t>
      </w:r>
    </w:p>
    <w:p w:rsidR="00527D57" w:rsidRPr="00527D57" w:rsidRDefault="00527D57" w:rsidP="00527D57">
      <w:pPr>
        <w:widowControl/>
        <w:autoSpaceDE/>
        <w:autoSpaceDN/>
        <w:ind w:left="-284"/>
        <w:rPr>
          <w:rFonts w:eastAsia="Calibri"/>
          <w:sz w:val="24"/>
          <w:szCs w:val="24"/>
          <w:lang w:eastAsia="en-US" w:bidi="ar-SA"/>
        </w:rPr>
      </w:pPr>
    </w:p>
    <w:p w:rsidR="00527D57" w:rsidRPr="00527D57" w:rsidRDefault="00527D57" w:rsidP="00527D57">
      <w:pPr>
        <w:widowControl/>
        <w:autoSpaceDE/>
        <w:autoSpaceDN/>
        <w:ind w:left="-284"/>
        <w:jc w:val="center"/>
        <w:rPr>
          <w:rFonts w:eastAsia="Calibri"/>
          <w:b/>
          <w:sz w:val="24"/>
          <w:szCs w:val="24"/>
          <w:lang w:eastAsia="en-US" w:bidi="ar-SA"/>
        </w:rPr>
      </w:pPr>
      <w:r w:rsidRPr="00527D57">
        <w:rPr>
          <w:rFonts w:eastAsia="Calibri"/>
          <w:b/>
          <w:sz w:val="24"/>
          <w:szCs w:val="24"/>
          <w:lang w:eastAsia="en-US" w:bidi="ar-SA"/>
        </w:rPr>
        <w:t>5. Ціна, порядок обліку та оплати електричної енергії</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5.1. Ціна за 1кВт/год. електричної енергії за цим договором становить ______________ грн. (_____________ грн. _____ коп.) у т. ч. ПДВ – ___________________ грн. (_______________________ грн. _____ коп.).</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5.2. Ціна цього Договору становить ______________ грн. (_____________ грн. _____ коп.) у т. ч. ПДВ – ___________________ грн. (_______________________ грн. _____ коп.).</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5.3. Ціна та вартість електричної енергії включає вартість послуг з її передачі. Споживач здійснює оплату за послуги з розподілу електричної енергії напряму оператору системи розподілу.</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5.4. Споживач бере зобов’язання з отримання електричної енергії та його оплати в межах бюджетних призначень та фактично виділених асигнувань.</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5.5. Розрахунковим періодом за цим Договором є календарний місяць.</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5.6. Оплата електричної енергії здійснюється Споживачем у формі оплати за фактично отриману електричну енергію відповідно до даних комерційного обліку на підставі акту приймання-передавання товарної продукції до 20 календарного дня після закінчення розрахункового періоду.</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Акт приймання-передавання товарної продукції надається  Постачальником Споживачу в паперовому вигляді  до 6 календарного дня після закінчення розрахункового періоду.</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5.7. Сторони домовилися, що ціна за 1кВт/год. електричної енергії може бути змінена з першого числа місяця, наступного за місяцем, в якому відбулися офіційно погоджені обома сторонами  такі зміни.</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5.8. Оплата вартості електричної енергії за цим Договором здійснюється Споживачем в грошовій формі виключно шляхом перерахування коштів на  рахунок Постачальника.</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5.9.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5.10. Порядок обліку відповідно до Постанови НКРЕКП від 14.03.2018 р. №311 «Про затвердження Кодексу комерційного обліку електричної енергії»</w:t>
      </w:r>
    </w:p>
    <w:p w:rsidR="00527D57" w:rsidRPr="00527D57" w:rsidRDefault="00527D57" w:rsidP="00527D57">
      <w:pPr>
        <w:widowControl/>
        <w:autoSpaceDE/>
        <w:autoSpaceDN/>
        <w:ind w:left="-284"/>
        <w:rPr>
          <w:rFonts w:eastAsia="Calibri"/>
          <w:sz w:val="24"/>
          <w:szCs w:val="24"/>
          <w:lang w:eastAsia="en-US" w:bidi="ar-SA"/>
        </w:rPr>
      </w:pPr>
    </w:p>
    <w:p w:rsidR="00527D57" w:rsidRPr="00527D57" w:rsidRDefault="00527D57" w:rsidP="00527D57">
      <w:pPr>
        <w:widowControl/>
        <w:autoSpaceDE/>
        <w:autoSpaceDN/>
        <w:ind w:left="-284"/>
        <w:jc w:val="center"/>
        <w:rPr>
          <w:rFonts w:eastAsia="Calibri"/>
          <w:b/>
          <w:sz w:val="24"/>
          <w:szCs w:val="24"/>
          <w:lang w:eastAsia="en-US" w:bidi="ar-SA"/>
        </w:rPr>
      </w:pPr>
      <w:r w:rsidRPr="00527D57">
        <w:rPr>
          <w:rFonts w:eastAsia="Calibri"/>
          <w:b/>
          <w:sz w:val="24"/>
          <w:szCs w:val="24"/>
          <w:lang w:eastAsia="en-US" w:bidi="ar-SA"/>
        </w:rPr>
        <w:t>6. Права та обов'язки Споживача</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6.1. Споживач має право:</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 отримувати електричну енергію на умовах, зазначених у цьому Договорі;</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3) безоплатно отримувати інформацію про обсяги та інші параметри власного споживання електричної енергії;</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4) звертатися до Постачальника для вирішення будь-яких питань, пов'язаних з виконанням цього Договору;</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5)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 xml:space="preserve">6) проводити звіряння фактичних розрахунків в установленому ПРРЕЕ порядку з підписанням відповідного </w:t>
      </w:r>
      <w:proofErr w:type="spellStart"/>
      <w:r w:rsidRPr="00527D57">
        <w:rPr>
          <w:rFonts w:eastAsia="Calibri"/>
          <w:sz w:val="24"/>
          <w:szCs w:val="24"/>
          <w:lang w:eastAsia="en-US" w:bidi="ar-SA"/>
        </w:rPr>
        <w:t>акта</w:t>
      </w:r>
      <w:proofErr w:type="spellEnd"/>
      <w:r w:rsidRPr="00527D57">
        <w:rPr>
          <w:rFonts w:eastAsia="Calibri"/>
          <w:sz w:val="24"/>
          <w:szCs w:val="24"/>
          <w:lang w:eastAsia="en-US" w:bidi="ar-SA"/>
        </w:rPr>
        <w:t>;</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lastRenderedPageBreak/>
        <w:t>7) розірвати цей Договір у встановленому цим Договором та чинним законодавством порядку;</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10) інші права, передбачені чинним законодавством і цим Договором.</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6.2. Споживач зобов'язується:</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 забезпечувати своєчасну та повну оплату спожитої електричної енергії згідно з умовами цього Договору;</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об'єкта Споживача;</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4) виконувати інші обов'язки, покладені на Споживача чинним законодавством та/або цим Договором.</w:t>
      </w:r>
    </w:p>
    <w:p w:rsidR="00527D57" w:rsidRPr="00527D57" w:rsidRDefault="00527D57" w:rsidP="00527D57">
      <w:pPr>
        <w:widowControl/>
        <w:autoSpaceDE/>
        <w:autoSpaceDN/>
        <w:ind w:left="-284"/>
        <w:rPr>
          <w:rFonts w:eastAsia="Calibri"/>
          <w:b/>
          <w:sz w:val="24"/>
          <w:szCs w:val="24"/>
          <w:lang w:eastAsia="en-US" w:bidi="ar-SA"/>
        </w:rPr>
      </w:pPr>
    </w:p>
    <w:p w:rsidR="00527D57" w:rsidRPr="00527D57" w:rsidRDefault="00527D57" w:rsidP="00527D57">
      <w:pPr>
        <w:widowControl/>
        <w:autoSpaceDE/>
        <w:autoSpaceDN/>
        <w:ind w:left="-284"/>
        <w:jc w:val="center"/>
        <w:rPr>
          <w:rFonts w:eastAsia="Calibri"/>
          <w:b/>
          <w:sz w:val="24"/>
          <w:szCs w:val="24"/>
          <w:lang w:eastAsia="en-US" w:bidi="ar-SA"/>
        </w:rPr>
      </w:pPr>
      <w:r w:rsidRPr="00527D57">
        <w:rPr>
          <w:rFonts w:eastAsia="Calibri"/>
          <w:b/>
          <w:sz w:val="24"/>
          <w:szCs w:val="24"/>
          <w:lang w:eastAsia="en-US" w:bidi="ar-SA"/>
        </w:rPr>
        <w:t>7. Права і обов'язки Постачальника</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7.1. Постачальник має право:</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 отримувати від Споживача плату за поставлену електричну енергію;</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2) контролювати правильність оформлення Споживачем платіжних документів;</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 xml:space="preserve">4) проводити разом зі Споживачем звіряння фактично використаних обсягів електричної енергії з підписанням відповідного </w:t>
      </w:r>
      <w:proofErr w:type="spellStart"/>
      <w:r w:rsidRPr="00527D57">
        <w:rPr>
          <w:rFonts w:eastAsia="Calibri"/>
          <w:sz w:val="24"/>
          <w:szCs w:val="24"/>
          <w:lang w:eastAsia="en-US" w:bidi="ar-SA"/>
        </w:rPr>
        <w:t>акта</w:t>
      </w:r>
      <w:proofErr w:type="spellEnd"/>
      <w:r w:rsidRPr="00527D57">
        <w:rPr>
          <w:rFonts w:eastAsia="Calibri"/>
          <w:sz w:val="24"/>
          <w:szCs w:val="24"/>
          <w:lang w:eastAsia="en-US" w:bidi="ar-SA"/>
        </w:rPr>
        <w:t>;</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інші права, передбачені чинним законодавством і цим Договором.</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7.2. Постачальник зобов'язується:</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 забезпечувати належну якість постачання електричної енергії відповідно до вимог чинного законодавства та цього Договору;</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3) видавати Споживачеві безоплатно платіжні документи та форми звернень;</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4)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5)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6)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7) забезпечувати конфіденційність даних, отриманих від Споживача;</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8) виконувати інші обов'язки, покладені на Постачальника чинним законодавством та/або цим Договором.</w:t>
      </w:r>
    </w:p>
    <w:p w:rsidR="00527D57" w:rsidRPr="00527D57" w:rsidRDefault="00527D57" w:rsidP="00527D57">
      <w:pPr>
        <w:widowControl/>
        <w:autoSpaceDE/>
        <w:autoSpaceDN/>
        <w:ind w:left="-284"/>
        <w:jc w:val="both"/>
        <w:rPr>
          <w:rFonts w:eastAsia="Calibri"/>
          <w:sz w:val="24"/>
          <w:szCs w:val="24"/>
          <w:lang w:eastAsia="en-US" w:bidi="ar-SA"/>
        </w:rPr>
      </w:pPr>
    </w:p>
    <w:p w:rsidR="00527D57" w:rsidRPr="00527D57" w:rsidRDefault="00527D57" w:rsidP="00527D57">
      <w:pPr>
        <w:widowControl/>
        <w:autoSpaceDE/>
        <w:autoSpaceDN/>
        <w:ind w:left="-284"/>
        <w:jc w:val="center"/>
        <w:rPr>
          <w:rFonts w:eastAsia="Calibri"/>
          <w:b/>
          <w:sz w:val="24"/>
          <w:szCs w:val="24"/>
          <w:lang w:eastAsia="en-US" w:bidi="ar-SA"/>
        </w:rPr>
      </w:pPr>
      <w:r w:rsidRPr="00527D57">
        <w:rPr>
          <w:rFonts w:eastAsia="Calibri"/>
          <w:b/>
          <w:sz w:val="24"/>
          <w:szCs w:val="24"/>
          <w:lang w:eastAsia="en-US" w:bidi="ar-SA"/>
        </w:rPr>
        <w:t>8. Порядок припинення та відновлення постачання електричної енергії</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більше ніж на чотирнадцять днів, у тому числі за графіком погашення заборгованості.</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8.2. Припинення електропостачання не звільняє Споживача від обов'язку сплатити заборгованість Постачальнику за цим Договором.</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w:t>
      </w:r>
      <w:r w:rsidRPr="00527D57">
        <w:rPr>
          <w:rFonts w:eastAsia="Calibri"/>
          <w:sz w:val="24"/>
          <w:szCs w:val="24"/>
          <w:lang w:eastAsia="en-US" w:bidi="ar-SA"/>
        </w:rPr>
        <w:lastRenderedPageBreak/>
        <w:t>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27D57" w:rsidRPr="00527D57" w:rsidRDefault="00527D57" w:rsidP="00527D57">
      <w:pPr>
        <w:widowControl/>
        <w:autoSpaceDE/>
        <w:autoSpaceDN/>
        <w:ind w:left="-284"/>
        <w:rPr>
          <w:rFonts w:eastAsia="Calibri"/>
          <w:sz w:val="24"/>
          <w:szCs w:val="24"/>
          <w:lang w:eastAsia="en-US" w:bidi="ar-SA"/>
        </w:rPr>
      </w:pPr>
    </w:p>
    <w:p w:rsidR="00527D57" w:rsidRPr="00527D57" w:rsidRDefault="00527D57" w:rsidP="00527D57">
      <w:pPr>
        <w:widowControl/>
        <w:autoSpaceDE/>
        <w:autoSpaceDN/>
        <w:ind w:left="-284"/>
        <w:jc w:val="center"/>
        <w:rPr>
          <w:rFonts w:eastAsia="Calibri"/>
          <w:b/>
          <w:sz w:val="24"/>
          <w:szCs w:val="24"/>
          <w:lang w:eastAsia="en-US" w:bidi="ar-SA"/>
        </w:rPr>
      </w:pPr>
      <w:r w:rsidRPr="00527D57">
        <w:rPr>
          <w:rFonts w:eastAsia="Calibri"/>
          <w:b/>
          <w:sz w:val="24"/>
          <w:szCs w:val="24"/>
          <w:lang w:eastAsia="en-US" w:bidi="ar-SA"/>
        </w:rPr>
        <w:t>9. Відповідальність Сторін</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9.3. Порядок документального підтвердження порушень умов цього Договору, а також відшкодування збитків встановлюється ПРРЕЕ.</w:t>
      </w:r>
    </w:p>
    <w:p w:rsidR="00527D57" w:rsidRPr="00527D57" w:rsidRDefault="00527D57" w:rsidP="00527D57">
      <w:pPr>
        <w:widowControl/>
        <w:autoSpaceDE/>
        <w:autoSpaceDN/>
        <w:ind w:left="-284"/>
        <w:jc w:val="both"/>
        <w:rPr>
          <w:rFonts w:eastAsia="Calibri"/>
          <w:b/>
          <w:sz w:val="24"/>
          <w:szCs w:val="24"/>
          <w:lang w:eastAsia="en-US" w:bidi="ar-SA"/>
        </w:rPr>
      </w:pPr>
    </w:p>
    <w:p w:rsidR="00527D57" w:rsidRPr="00527D57" w:rsidRDefault="00527D57" w:rsidP="00527D57">
      <w:pPr>
        <w:widowControl/>
        <w:autoSpaceDE/>
        <w:autoSpaceDN/>
        <w:ind w:left="-284"/>
        <w:jc w:val="center"/>
        <w:rPr>
          <w:rFonts w:eastAsia="Calibri"/>
          <w:b/>
          <w:sz w:val="24"/>
          <w:szCs w:val="24"/>
          <w:lang w:eastAsia="en-US" w:bidi="ar-SA"/>
        </w:rPr>
      </w:pPr>
      <w:r w:rsidRPr="00527D57">
        <w:rPr>
          <w:rFonts w:eastAsia="Calibri"/>
          <w:b/>
          <w:sz w:val="24"/>
          <w:szCs w:val="24"/>
          <w:lang w:eastAsia="en-US" w:bidi="ar-SA"/>
        </w:rPr>
        <w:t xml:space="preserve">10. Порядок зміни </w:t>
      </w:r>
      <w:proofErr w:type="spellStart"/>
      <w:r w:rsidRPr="00527D57">
        <w:rPr>
          <w:rFonts w:eastAsia="Calibri"/>
          <w:b/>
          <w:sz w:val="24"/>
          <w:szCs w:val="24"/>
          <w:lang w:eastAsia="en-US" w:bidi="ar-SA"/>
        </w:rPr>
        <w:t>електропостачальника</w:t>
      </w:r>
      <w:proofErr w:type="spellEnd"/>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27D57">
        <w:rPr>
          <w:rFonts w:eastAsia="Calibri"/>
          <w:sz w:val="24"/>
          <w:szCs w:val="24"/>
          <w:lang w:eastAsia="en-US" w:bidi="ar-SA"/>
        </w:rPr>
        <w:t>електропостачальником</w:t>
      </w:r>
      <w:proofErr w:type="spellEnd"/>
      <w:r w:rsidRPr="00527D57">
        <w:rPr>
          <w:rFonts w:eastAsia="Calibri"/>
          <w:sz w:val="24"/>
          <w:szCs w:val="24"/>
          <w:lang w:eastAsia="en-US" w:bidi="ar-S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10.2. Зміна постачальника електричної енергії здійснюється згідно з порядком, встановленим ПРРЕЕ.</w:t>
      </w:r>
    </w:p>
    <w:p w:rsidR="00527D57" w:rsidRPr="00527D57" w:rsidRDefault="00527D57" w:rsidP="00527D57">
      <w:pPr>
        <w:widowControl/>
        <w:autoSpaceDE/>
        <w:autoSpaceDN/>
        <w:ind w:left="-284"/>
        <w:rPr>
          <w:rFonts w:eastAsia="Calibri"/>
          <w:sz w:val="24"/>
          <w:szCs w:val="24"/>
          <w:lang w:eastAsia="en-US" w:bidi="ar-SA"/>
        </w:rPr>
      </w:pPr>
    </w:p>
    <w:p w:rsidR="00527D57" w:rsidRPr="00527D57" w:rsidRDefault="00527D57" w:rsidP="00527D57">
      <w:pPr>
        <w:widowControl/>
        <w:autoSpaceDE/>
        <w:autoSpaceDN/>
        <w:ind w:left="-284"/>
        <w:jc w:val="center"/>
        <w:rPr>
          <w:rFonts w:eastAsia="Calibri"/>
          <w:b/>
          <w:sz w:val="24"/>
          <w:szCs w:val="24"/>
          <w:lang w:eastAsia="en-US" w:bidi="ar-SA"/>
        </w:rPr>
      </w:pPr>
      <w:r w:rsidRPr="00527D57">
        <w:rPr>
          <w:rFonts w:eastAsia="Calibri"/>
          <w:b/>
          <w:sz w:val="24"/>
          <w:szCs w:val="24"/>
          <w:lang w:eastAsia="en-US" w:bidi="ar-SA"/>
        </w:rPr>
        <w:t>11. Порядок розв'язання спорів</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11.1.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27D57" w:rsidRPr="00527D57" w:rsidRDefault="00527D57" w:rsidP="00527D57">
      <w:pPr>
        <w:widowControl/>
        <w:autoSpaceDE/>
        <w:autoSpaceDN/>
        <w:ind w:left="-284"/>
        <w:rPr>
          <w:rFonts w:eastAsia="Calibri"/>
          <w:sz w:val="24"/>
          <w:szCs w:val="24"/>
          <w:lang w:eastAsia="en-US" w:bidi="ar-SA"/>
        </w:rPr>
      </w:pPr>
    </w:p>
    <w:p w:rsidR="00527D57" w:rsidRPr="00527D57" w:rsidRDefault="00527D57" w:rsidP="00527D57">
      <w:pPr>
        <w:widowControl/>
        <w:autoSpaceDE/>
        <w:autoSpaceDN/>
        <w:ind w:left="-284"/>
        <w:jc w:val="center"/>
        <w:rPr>
          <w:rFonts w:eastAsia="Calibri"/>
          <w:b/>
          <w:sz w:val="24"/>
          <w:szCs w:val="24"/>
          <w:lang w:eastAsia="en-US" w:bidi="ar-SA"/>
        </w:rPr>
      </w:pPr>
      <w:r w:rsidRPr="00527D57">
        <w:rPr>
          <w:rFonts w:eastAsia="Calibri"/>
          <w:b/>
          <w:sz w:val="24"/>
          <w:szCs w:val="24"/>
          <w:lang w:eastAsia="en-US" w:bidi="ar-SA"/>
        </w:rPr>
        <w:t>12. Форс-мажорні обставини</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12.3. Строк виконання зобов'язань за цим Договором відкладається на строк дії форс-мажорних обставин.</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27D57" w:rsidRPr="00527D57" w:rsidRDefault="00527D57" w:rsidP="00527D57">
      <w:pPr>
        <w:widowControl/>
        <w:autoSpaceDE/>
        <w:autoSpaceDN/>
        <w:ind w:left="-284"/>
        <w:rPr>
          <w:rFonts w:eastAsia="Calibri"/>
          <w:sz w:val="24"/>
          <w:szCs w:val="24"/>
          <w:lang w:eastAsia="en-US" w:bidi="ar-SA"/>
        </w:rPr>
      </w:pPr>
    </w:p>
    <w:p w:rsidR="00527D57" w:rsidRPr="00527D57" w:rsidRDefault="00527D57" w:rsidP="00327569">
      <w:pPr>
        <w:widowControl/>
        <w:autoSpaceDE/>
        <w:autoSpaceDN/>
        <w:ind w:left="-284"/>
        <w:jc w:val="center"/>
        <w:rPr>
          <w:rFonts w:eastAsia="Calibri"/>
          <w:b/>
          <w:sz w:val="24"/>
          <w:szCs w:val="24"/>
          <w:lang w:eastAsia="en-US" w:bidi="ar-SA"/>
        </w:rPr>
      </w:pPr>
      <w:r w:rsidRPr="00527D57">
        <w:rPr>
          <w:rFonts w:eastAsia="Calibri"/>
          <w:b/>
          <w:sz w:val="24"/>
          <w:szCs w:val="24"/>
          <w:lang w:eastAsia="en-US" w:bidi="ar-SA"/>
        </w:rPr>
        <w:t xml:space="preserve">13. Строк дії Договору та </w:t>
      </w:r>
      <w:r w:rsidR="00327569">
        <w:rPr>
          <w:rFonts w:eastAsia="Calibri"/>
          <w:b/>
          <w:sz w:val="24"/>
          <w:szCs w:val="24"/>
          <w:lang w:eastAsia="en-US" w:bidi="ar-SA"/>
        </w:rPr>
        <w:t>п</w:t>
      </w:r>
      <w:r w:rsidR="00327569" w:rsidRPr="00327569">
        <w:rPr>
          <w:rFonts w:eastAsia="Calibri"/>
          <w:b/>
          <w:sz w:val="24"/>
          <w:szCs w:val="24"/>
          <w:lang w:eastAsia="en-US" w:bidi="ar-SA"/>
        </w:rPr>
        <w:t>орядок змін умов договору про закупівлю</w:t>
      </w:r>
    </w:p>
    <w:p w:rsidR="00527D57" w:rsidRPr="00527D57" w:rsidRDefault="00527D57" w:rsidP="001A14A8">
      <w:pPr>
        <w:widowControl/>
        <w:autoSpaceDE/>
        <w:autoSpaceDN/>
        <w:ind w:left="-284"/>
        <w:jc w:val="both"/>
        <w:rPr>
          <w:rFonts w:eastAsia="Calibri"/>
          <w:sz w:val="24"/>
          <w:szCs w:val="24"/>
          <w:lang w:eastAsia="en-US" w:bidi="ar-SA"/>
        </w:rPr>
      </w:pPr>
      <w:r w:rsidRPr="00527D57">
        <w:rPr>
          <w:rFonts w:eastAsia="Calibri"/>
          <w:sz w:val="24"/>
          <w:szCs w:val="24"/>
          <w:lang w:eastAsia="en-US" w:bidi="ar-SA"/>
        </w:rPr>
        <w:t xml:space="preserve">13.1. Цей Договір набирає чинності з моменту підписання і діє до </w:t>
      </w:r>
      <w:r w:rsidR="001A14A8">
        <w:rPr>
          <w:rFonts w:eastAsia="Calibri"/>
          <w:sz w:val="24"/>
          <w:szCs w:val="24"/>
          <w:lang w:eastAsia="en-US" w:bidi="ar-SA"/>
        </w:rPr>
        <w:t>__</w:t>
      </w:r>
      <w:r w:rsidRPr="00527D57">
        <w:rPr>
          <w:rFonts w:eastAsia="Calibri"/>
          <w:sz w:val="24"/>
          <w:szCs w:val="24"/>
          <w:lang w:eastAsia="en-US" w:bidi="ar-SA"/>
        </w:rPr>
        <w:t>.</w:t>
      </w:r>
      <w:r w:rsidR="001A14A8">
        <w:rPr>
          <w:rFonts w:eastAsia="Calibri"/>
          <w:sz w:val="24"/>
          <w:szCs w:val="24"/>
          <w:lang w:eastAsia="en-US" w:bidi="ar-SA"/>
        </w:rPr>
        <w:t>___</w:t>
      </w:r>
      <w:bookmarkStart w:id="0" w:name="_GoBack"/>
      <w:bookmarkEnd w:id="0"/>
      <w:r w:rsidRPr="00527D57">
        <w:rPr>
          <w:rFonts w:eastAsia="Calibri"/>
          <w:sz w:val="24"/>
          <w:szCs w:val="24"/>
          <w:lang w:eastAsia="en-US" w:bidi="ar-SA"/>
        </w:rPr>
        <w:t>.202</w:t>
      </w:r>
      <w:r w:rsidR="003A376E">
        <w:rPr>
          <w:rFonts w:eastAsia="Calibri"/>
          <w:sz w:val="24"/>
          <w:szCs w:val="24"/>
          <w:lang w:eastAsia="en-US" w:bidi="ar-SA"/>
        </w:rPr>
        <w:t>3</w:t>
      </w:r>
      <w:r w:rsidRPr="00527D57">
        <w:rPr>
          <w:rFonts w:eastAsia="Calibri"/>
          <w:sz w:val="24"/>
          <w:szCs w:val="24"/>
          <w:lang w:eastAsia="en-US" w:bidi="ar-SA"/>
        </w:rPr>
        <w:t xml:space="preserve"> року  та до повного взаєморозрахунку фінансових зобов’язань між сторонами.</w:t>
      </w:r>
    </w:p>
    <w:p w:rsidR="00527D57" w:rsidRPr="00527D57" w:rsidRDefault="00527D57" w:rsidP="003A376E">
      <w:pPr>
        <w:widowControl/>
        <w:autoSpaceDE/>
        <w:autoSpaceDN/>
        <w:ind w:left="-284"/>
        <w:jc w:val="both"/>
        <w:rPr>
          <w:rFonts w:eastAsia="Calibri"/>
          <w:sz w:val="24"/>
          <w:szCs w:val="24"/>
          <w:lang w:eastAsia="en-US" w:bidi="ar-SA"/>
        </w:rPr>
      </w:pPr>
      <w:r w:rsidRPr="00527D57">
        <w:rPr>
          <w:rFonts w:eastAsia="Calibri"/>
          <w:sz w:val="24"/>
          <w:szCs w:val="24"/>
          <w:lang w:eastAsia="en-US" w:bidi="ar-SA"/>
        </w:rPr>
        <w:t xml:space="preserve">13.2. </w:t>
      </w:r>
      <w:r w:rsidR="003A376E" w:rsidRPr="003A376E">
        <w:rPr>
          <w:rFonts w:eastAsia="Calibri"/>
          <w:sz w:val="24"/>
          <w:szCs w:val="24"/>
          <w:lang w:eastAsia="en-US" w:bidi="ar-SA"/>
        </w:rPr>
        <w:t xml:space="preserve">Сторони можуть </w:t>
      </w:r>
      <w:proofErr w:type="spellStart"/>
      <w:r w:rsidR="003A376E" w:rsidRPr="003A376E">
        <w:rPr>
          <w:rFonts w:eastAsia="Calibri"/>
          <w:sz w:val="24"/>
          <w:szCs w:val="24"/>
          <w:lang w:eastAsia="en-US" w:bidi="ar-SA"/>
        </w:rPr>
        <w:t>внести</w:t>
      </w:r>
      <w:proofErr w:type="spellEnd"/>
      <w:r w:rsidR="003A376E" w:rsidRPr="003A376E">
        <w:rPr>
          <w:rFonts w:eastAsia="Calibri"/>
          <w:sz w:val="24"/>
          <w:szCs w:val="24"/>
          <w:lang w:eastAsia="en-US" w:bidi="ar-SA"/>
        </w:rPr>
        <w:t xml:space="preserve">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003A376E" w:rsidRPr="003A376E">
        <w:rPr>
          <w:rFonts w:eastAsia="Calibri"/>
          <w:sz w:val="24"/>
          <w:szCs w:val="24"/>
          <w:lang w:eastAsia="en-US" w:bidi="ar-SA"/>
        </w:rPr>
        <w:t>закупівель</w:t>
      </w:r>
      <w:proofErr w:type="spellEnd"/>
      <w:r w:rsidR="003A376E" w:rsidRPr="003A376E">
        <w:rPr>
          <w:rFonts w:eastAsia="Calibri"/>
          <w:sz w:val="24"/>
          <w:szCs w:val="24"/>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r w:rsidRPr="00527D57">
        <w:rPr>
          <w:rFonts w:eastAsia="Calibri"/>
          <w:sz w:val="24"/>
          <w:szCs w:val="24"/>
          <w:lang w:eastAsia="en-US" w:bidi="ar-SA"/>
        </w:rPr>
        <w:t>:</w:t>
      </w:r>
    </w:p>
    <w:p w:rsidR="003A376E" w:rsidRPr="003A376E" w:rsidRDefault="003A376E" w:rsidP="003A376E">
      <w:pPr>
        <w:widowControl/>
        <w:autoSpaceDE/>
        <w:autoSpaceDN/>
        <w:ind w:firstLine="709"/>
        <w:jc w:val="both"/>
        <w:rPr>
          <w:color w:val="000000"/>
          <w:sz w:val="24"/>
          <w:szCs w:val="24"/>
          <w:lang w:eastAsia="ru-RU" w:bidi="ar-SA"/>
        </w:rPr>
      </w:pPr>
      <w:r w:rsidRPr="003A376E">
        <w:rPr>
          <w:color w:val="000000"/>
          <w:sz w:val="24"/>
          <w:szCs w:val="24"/>
          <w:lang w:eastAsia="ru-RU" w:bidi="ar-SA"/>
        </w:rPr>
        <w:lastRenderedPageBreak/>
        <w:t>1)  зменшення обсягів закупівлі, зокрема з урахуванням фактичного обсягу видатків замовника;</w:t>
      </w:r>
    </w:p>
    <w:p w:rsidR="003A376E" w:rsidRPr="003A376E" w:rsidRDefault="003A376E" w:rsidP="003A376E">
      <w:pPr>
        <w:widowControl/>
        <w:autoSpaceDE/>
        <w:autoSpaceDN/>
        <w:ind w:firstLine="709"/>
        <w:jc w:val="both"/>
        <w:rPr>
          <w:color w:val="000000"/>
          <w:sz w:val="24"/>
          <w:szCs w:val="24"/>
          <w:lang w:eastAsia="ru-RU" w:bidi="ar-SA"/>
        </w:rPr>
      </w:pPr>
      <w:r w:rsidRPr="003A376E">
        <w:rPr>
          <w:color w:val="000000"/>
          <w:sz w:val="24"/>
          <w:szCs w:val="24"/>
          <w:lang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A376E">
        <w:rPr>
          <w:color w:val="000000"/>
          <w:sz w:val="24"/>
          <w:szCs w:val="24"/>
          <w:lang w:eastAsia="ru-RU" w:bidi="ar-SA"/>
        </w:rPr>
        <w:t>пропорційно</w:t>
      </w:r>
      <w:proofErr w:type="spellEnd"/>
      <w:r w:rsidRPr="003A376E">
        <w:rPr>
          <w:color w:val="000000"/>
          <w:sz w:val="24"/>
          <w:szCs w:val="24"/>
          <w:lang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376E" w:rsidRPr="003A376E" w:rsidRDefault="003A376E" w:rsidP="003A376E">
      <w:pPr>
        <w:widowControl/>
        <w:autoSpaceDE/>
        <w:autoSpaceDN/>
        <w:ind w:firstLine="709"/>
        <w:jc w:val="both"/>
        <w:rPr>
          <w:color w:val="000000"/>
          <w:sz w:val="24"/>
          <w:szCs w:val="24"/>
          <w:lang w:eastAsia="ru-RU" w:bidi="ar-SA"/>
        </w:rPr>
      </w:pPr>
      <w:r w:rsidRPr="003A376E">
        <w:rP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3A376E" w:rsidRPr="003A376E" w:rsidRDefault="003A376E" w:rsidP="003A376E">
      <w:pPr>
        <w:widowControl/>
        <w:autoSpaceDE/>
        <w:autoSpaceDN/>
        <w:ind w:firstLine="709"/>
        <w:jc w:val="both"/>
        <w:rPr>
          <w:color w:val="000000"/>
          <w:sz w:val="24"/>
          <w:szCs w:val="24"/>
          <w:lang w:eastAsia="ru-RU" w:bidi="ar-SA"/>
        </w:rPr>
      </w:pPr>
      <w:r w:rsidRPr="003A376E">
        <w:rPr>
          <w:color w:val="000000"/>
          <w:sz w:val="24"/>
          <w:szCs w:val="24"/>
          <w:lang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376E" w:rsidRPr="003A376E" w:rsidRDefault="003A376E" w:rsidP="003A376E">
      <w:pPr>
        <w:widowControl/>
        <w:autoSpaceDE/>
        <w:autoSpaceDN/>
        <w:ind w:firstLine="709"/>
        <w:jc w:val="both"/>
        <w:rPr>
          <w:color w:val="000000"/>
          <w:sz w:val="24"/>
          <w:szCs w:val="24"/>
          <w:lang w:eastAsia="ru-RU" w:bidi="ar-SA"/>
        </w:rPr>
      </w:pPr>
      <w:r w:rsidRPr="003A376E">
        <w:rPr>
          <w:color w:val="000000"/>
          <w:sz w:val="24"/>
          <w:szCs w:val="24"/>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3A376E" w:rsidRPr="003A376E" w:rsidRDefault="003A376E" w:rsidP="003A376E">
      <w:pPr>
        <w:widowControl/>
        <w:autoSpaceDE/>
        <w:autoSpaceDN/>
        <w:ind w:firstLine="709"/>
        <w:jc w:val="both"/>
        <w:rPr>
          <w:color w:val="000000"/>
          <w:sz w:val="24"/>
          <w:szCs w:val="24"/>
          <w:lang w:eastAsia="ru-RU" w:bidi="ar-SA"/>
        </w:rPr>
      </w:pPr>
      <w:r w:rsidRPr="003A376E">
        <w:rPr>
          <w:color w:val="000000"/>
          <w:sz w:val="24"/>
          <w:szCs w:val="24"/>
          <w:lang w:eastAsia="ru-RU"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A376E">
        <w:rPr>
          <w:color w:val="000000"/>
          <w:sz w:val="24"/>
          <w:szCs w:val="24"/>
          <w:lang w:eastAsia="ru-RU" w:bidi="ar-SA"/>
        </w:rPr>
        <w:t>пропорційно</w:t>
      </w:r>
      <w:proofErr w:type="spellEnd"/>
      <w:r w:rsidRPr="003A376E">
        <w:rPr>
          <w:color w:val="000000"/>
          <w:sz w:val="24"/>
          <w:szCs w:val="24"/>
          <w:lang w:eastAsia="ru-RU" w:bidi="ar-SA"/>
        </w:rPr>
        <w:t xml:space="preserve"> до зміни таких ставок та/або пільг з оподаткування, а також у зв’язку з зміною системи оподаткування </w:t>
      </w:r>
      <w:proofErr w:type="spellStart"/>
      <w:r w:rsidRPr="003A376E">
        <w:rPr>
          <w:color w:val="000000"/>
          <w:sz w:val="24"/>
          <w:szCs w:val="24"/>
          <w:lang w:eastAsia="ru-RU" w:bidi="ar-SA"/>
        </w:rPr>
        <w:t>пропорційно</w:t>
      </w:r>
      <w:proofErr w:type="spellEnd"/>
      <w:r w:rsidRPr="003A376E">
        <w:rPr>
          <w:color w:val="000000"/>
          <w:sz w:val="24"/>
          <w:szCs w:val="24"/>
          <w:lang w:eastAsia="ru-RU" w:bidi="ar-SA"/>
        </w:rPr>
        <w:t xml:space="preserve"> до зміни податкового навантаження внаслідок зміни системи оподаткування;</w:t>
      </w:r>
    </w:p>
    <w:p w:rsidR="003A376E" w:rsidRPr="003A376E" w:rsidRDefault="003A376E" w:rsidP="003A376E">
      <w:pPr>
        <w:widowControl/>
        <w:autoSpaceDE/>
        <w:autoSpaceDN/>
        <w:ind w:firstLine="709"/>
        <w:jc w:val="both"/>
        <w:rPr>
          <w:color w:val="000000"/>
          <w:sz w:val="24"/>
          <w:szCs w:val="24"/>
          <w:lang w:eastAsia="ru-RU" w:bidi="ar-SA"/>
        </w:rPr>
      </w:pPr>
      <w:r w:rsidRPr="003A376E">
        <w:rP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376E">
        <w:rPr>
          <w:color w:val="000000"/>
          <w:sz w:val="24"/>
          <w:szCs w:val="24"/>
          <w:lang w:eastAsia="ru-RU" w:bidi="ar-SA"/>
        </w:rPr>
        <w:t>Platts</w:t>
      </w:r>
      <w:proofErr w:type="spellEnd"/>
      <w:r w:rsidRPr="003A376E">
        <w:rPr>
          <w:color w:val="000000"/>
          <w:sz w:val="24"/>
          <w:szCs w:val="24"/>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376E" w:rsidRPr="003A376E" w:rsidRDefault="003A376E" w:rsidP="003A376E">
      <w:pPr>
        <w:widowControl/>
        <w:autoSpaceDE/>
        <w:autoSpaceDN/>
        <w:ind w:firstLine="709"/>
        <w:jc w:val="both"/>
        <w:rPr>
          <w:sz w:val="24"/>
          <w:szCs w:val="24"/>
          <w:lang w:eastAsia="ru-RU" w:bidi="ar-SA"/>
        </w:rPr>
      </w:pPr>
      <w:r w:rsidRPr="003A376E">
        <w:rPr>
          <w:color w:val="000000"/>
          <w:sz w:val="24"/>
          <w:szCs w:val="24"/>
          <w:lang w:eastAsia="ru-RU" w:bidi="ar-S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 xml:space="preserve">13.3. Внесення змін та доповнень до умов Договору можливе лише за взаємною письмовою згодою Сторін та здійснюється шляхом підписання додаткової угоди. </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13.4. Дія цього Договору також припиняється  в наступних випадках:</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 розірвання цього Договору;</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 анулювання Постачальнику ліцензії на постачання;</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 банкрутства або припинення господарської діяльності Постачальником;</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 у разі зміни власника об’єкта Споживача;</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 xml:space="preserve">- у разі зміни </w:t>
      </w:r>
      <w:proofErr w:type="spellStart"/>
      <w:r w:rsidRPr="00527D57">
        <w:rPr>
          <w:rFonts w:eastAsia="Calibri"/>
          <w:sz w:val="24"/>
          <w:szCs w:val="24"/>
          <w:lang w:eastAsia="en-US" w:bidi="ar-SA"/>
        </w:rPr>
        <w:t>електропостачальника</w:t>
      </w:r>
      <w:proofErr w:type="spellEnd"/>
      <w:r w:rsidRPr="00527D57">
        <w:rPr>
          <w:rFonts w:eastAsia="Calibri"/>
          <w:sz w:val="24"/>
          <w:szCs w:val="24"/>
          <w:lang w:eastAsia="en-US" w:bidi="ar-SA"/>
        </w:rPr>
        <w:t>.</w:t>
      </w:r>
    </w:p>
    <w:p w:rsidR="00527D57" w:rsidRPr="00527D57" w:rsidRDefault="00527D57" w:rsidP="00527D57">
      <w:pPr>
        <w:widowControl/>
        <w:shd w:val="clear" w:color="auto" w:fill="FFFFFF"/>
        <w:autoSpaceDE/>
        <w:autoSpaceDN/>
        <w:ind w:left="-284"/>
        <w:jc w:val="both"/>
        <w:rPr>
          <w:rFonts w:eastAsia="Calibri"/>
          <w:color w:val="000000"/>
          <w:sz w:val="18"/>
          <w:szCs w:val="18"/>
          <w:lang w:eastAsia="ru-RU" w:bidi="ar-SA"/>
        </w:rPr>
      </w:pPr>
      <w:r w:rsidRPr="00527D57">
        <w:rPr>
          <w:rFonts w:eastAsia="Calibri"/>
          <w:color w:val="000000"/>
          <w:sz w:val="24"/>
          <w:szCs w:val="24"/>
          <w:shd w:val="clear" w:color="auto" w:fill="FEFEFE"/>
          <w:lang w:eastAsia="ru-RU" w:bidi="ar-SA"/>
        </w:rPr>
        <w:t>- Споживач   вправі  розірвати цей Договір в односторонньому порядку, повідомивши про це Постачальника  за 10 днів  до дати передбачуваного розірвання. Повідомлення про розірвання має бути надіслане рекомендованим листом з описом вкладення та повідомленням про отримання або через представника іншої Сторони.</w:t>
      </w:r>
    </w:p>
    <w:p w:rsidR="00527D57" w:rsidRPr="00527D57" w:rsidRDefault="00527D57" w:rsidP="00527D57">
      <w:pPr>
        <w:widowControl/>
        <w:shd w:val="clear" w:color="auto" w:fill="FFFFFF"/>
        <w:autoSpaceDE/>
        <w:autoSpaceDN/>
        <w:ind w:left="-284"/>
        <w:jc w:val="both"/>
        <w:rPr>
          <w:rFonts w:eastAsia="Calibri"/>
          <w:color w:val="000000"/>
          <w:sz w:val="18"/>
          <w:szCs w:val="18"/>
          <w:lang w:eastAsia="ru-RU" w:bidi="ar-SA"/>
        </w:rPr>
      </w:pPr>
      <w:r w:rsidRPr="00527D57">
        <w:rPr>
          <w:rFonts w:eastAsia="Calibri"/>
          <w:color w:val="000000"/>
          <w:sz w:val="24"/>
          <w:szCs w:val="24"/>
          <w:shd w:val="clear" w:color="auto" w:fill="FEFEFE"/>
          <w:lang w:eastAsia="ru-RU" w:bidi="ar-SA"/>
        </w:rPr>
        <w:t>Датою розірвання договору вважається день отримання Постачальником   такого повідомлення. </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13.5.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27D57" w:rsidRPr="00527D57"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t>13.6. Даний Договір укладено і підписано у 2-х примірниках, що мають однакову юридичну силу, по одному примірнику для кожної із Сторін.</w:t>
      </w:r>
    </w:p>
    <w:p w:rsidR="00527D57" w:rsidRPr="00527D57" w:rsidRDefault="00527D57" w:rsidP="00527D57">
      <w:pPr>
        <w:widowControl/>
        <w:autoSpaceDE/>
        <w:autoSpaceDN/>
        <w:ind w:left="-284"/>
        <w:rPr>
          <w:rFonts w:eastAsia="Calibri"/>
          <w:b/>
          <w:sz w:val="24"/>
          <w:szCs w:val="24"/>
          <w:lang w:eastAsia="en-US" w:bidi="ar-SA"/>
        </w:rPr>
      </w:pPr>
    </w:p>
    <w:p w:rsidR="00527D57" w:rsidRPr="00527D57" w:rsidRDefault="00527D57" w:rsidP="00527D57">
      <w:pPr>
        <w:widowControl/>
        <w:autoSpaceDE/>
        <w:autoSpaceDN/>
        <w:ind w:left="-284"/>
        <w:jc w:val="center"/>
        <w:rPr>
          <w:rFonts w:eastAsia="Calibri"/>
          <w:b/>
          <w:sz w:val="24"/>
          <w:szCs w:val="24"/>
          <w:lang w:eastAsia="en-US" w:bidi="ar-SA"/>
        </w:rPr>
      </w:pPr>
      <w:r w:rsidRPr="00527D57">
        <w:rPr>
          <w:rFonts w:eastAsia="Calibri"/>
          <w:b/>
          <w:sz w:val="24"/>
          <w:szCs w:val="24"/>
          <w:lang w:eastAsia="en-US" w:bidi="ar-SA"/>
        </w:rPr>
        <w:t>14. Додатки до Договору</w:t>
      </w:r>
    </w:p>
    <w:p w:rsidR="00527D57" w:rsidRPr="00527D57" w:rsidRDefault="00527D57" w:rsidP="00527D57">
      <w:pPr>
        <w:widowControl/>
        <w:autoSpaceDE/>
        <w:autoSpaceDN/>
        <w:ind w:left="-284"/>
        <w:jc w:val="center"/>
        <w:rPr>
          <w:rFonts w:eastAsia="Calibri"/>
          <w:b/>
          <w:sz w:val="24"/>
          <w:szCs w:val="24"/>
          <w:lang w:eastAsia="en-US" w:bidi="ar-SA"/>
        </w:rPr>
      </w:pPr>
    </w:p>
    <w:p w:rsidR="004130B9" w:rsidRDefault="00527D57" w:rsidP="00527D57">
      <w:pPr>
        <w:widowControl/>
        <w:autoSpaceDE/>
        <w:autoSpaceDN/>
        <w:ind w:left="-284"/>
        <w:jc w:val="both"/>
        <w:rPr>
          <w:rFonts w:eastAsia="Calibri"/>
          <w:sz w:val="24"/>
          <w:szCs w:val="24"/>
          <w:lang w:eastAsia="en-US" w:bidi="ar-SA"/>
        </w:rPr>
      </w:pPr>
      <w:r w:rsidRPr="00527D57">
        <w:rPr>
          <w:rFonts w:eastAsia="Calibri"/>
          <w:sz w:val="24"/>
          <w:szCs w:val="24"/>
          <w:lang w:eastAsia="en-US" w:bidi="ar-SA"/>
        </w:rPr>
        <w:lastRenderedPageBreak/>
        <w:t>14.1. Невід’ємною частиною цього Договору є</w:t>
      </w:r>
      <w:r w:rsidR="004130B9">
        <w:rPr>
          <w:rFonts w:eastAsia="Calibri"/>
          <w:sz w:val="24"/>
          <w:szCs w:val="24"/>
          <w:lang w:eastAsia="en-US" w:bidi="ar-SA"/>
        </w:rPr>
        <w:t>:</w:t>
      </w:r>
    </w:p>
    <w:p w:rsidR="00527D57" w:rsidRDefault="004130B9" w:rsidP="00A13025">
      <w:pPr>
        <w:widowControl/>
        <w:autoSpaceDE/>
        <w:autoSpaceDN/>
        <w:ind w:left="-284"/>
        <w:jc w:val="both"/>
        <w:rPr>
          <w:rFonts w:eastAsia="Calibri"/>
          <w:sz w:val="24"/>
          <w:szCs w:val="24"/>
          <w:lang w:eastAsia="en-US" w:bidi="ar-SA"/>
        </w:rPr>
      </w:pPr>
      <w:r>
        <w:rPr>
          <w:rFonts w:eastAsia="Calibri"/>
          <w:sz w:val="24"/>
          <w:szCs w:val="24"/>
          <w:lang w:eastAsia="en-US" w:bidi="ar-SA"/>
        </w:rPr>
        <w:t xml:space="preserve">- </w:t>
      </w:r>
      <w:r w:rsidR="00527D57" w:rsidRPr="00527D57">
        <w:rPr>
          <w:rFonts w:eastAsia="Calibri"/>
          <w:sz w:val="24"/>
          <w:szCs w:val="24"/>
          <w:lang w:eastAsia="en-US" w:bidi="ar-SA"/>
        </w:rPr>
        <w:t xml:space="preserve"> Заява-приєднання (Додаток 1)</w:t>
      </w:r>
      <w:r w:rsidR="00A13025">
        <w:rPr>
          <w:rFonts w:eastAsia="Calibri"/>
          <w:sz w:val="24"/>
          <w:szCs w:val="24"/>
          <w:lang w:eastAsia="en-US" w:bidi="ar-SA"/>
        </w:rPr>
        <w:t>;</w:t>
      </w:r>
    </w:p>
    <w:p w:rsidR="004130B9" w:rsidRDefault="004130B9" w:rsidP="004130B9">
      <w:pPr>
        <w:widowControl/>
        <w:autoSpaceDE/>
        <w:autoSpaceDN/>
        <w:ind w:left="-284"/>
        <w:jc w:val="both"/>
        <w:rPr>
          <w:rFonts w:eastAsia="Calibri"/>
          <w:sz w:val="24"/>
          <w:szCs w:val="24"/>
          <w:lang w:eastAsia="en-US" w:bidi="ar-SA"/>
        </w:rPr>
      </w:pPr>
      <w:r>
        <w:rPr>
          <w:rFonts w:eastAsia="Calibri"/>
          <w:sz w:val="24"/>
          <w:szCs w:val="24"/>
          <w:lang w:eastAsia="en-US" w:bidi="ar-SA"/>
        </w:rPr>
        <w:t>-  Комерційна пропозиція (</w:t>
      </w:r>
      <w:r w:rsidRPr="004130B9">
        <w:rPr>
          <w:rFonts w:eastAsia="Calibri"/>
          <w:sz w:val="24"/>
          <w:szCs w:val="24"/>
          <w:lang w:eastAsia="en-US" w:bidi="ar-SA"/>
        </w:rPr>
        <w:t>Додаток 2</w:t>
      </w:r>
      <w:r>
        <w:rPr>
          <w:rFonts w:eastAsia="Calibri"/>
          <w:sz w:val="24"/>
          <w:szCs w:val="24"/>
          <w:lang w:eastAsia="en-US" w:bidi="ar-SA"/>
        </w:rPr>
        <w:t>)</w:t>
      </w:r>
      <w:r w:rsidR="00A13025">
        <w:rPr>
          <w:rFonts w:eastAsia="Calibri"/>
          <w:sz w:val="24"/>
          <w:szCs w:val="24"/>
          <w:lang w:eastAsia="en-US" w:bidi="ar-SA"/>
        </w:rPr>
        <w:t>;</w:t>
      </w:r>
    </w:p>
    <w:p w:rsidR="00527D57" w:rsidRPr="00527D57" w:rsidRDefault="00527D57" w:rsidP="00527D57">
      <w:pPr>
        <w:widowControl/>
        <w:autoSpaceDE/>
        <w:autoSpaceDN/>
        <w:ind w:left="-284"/>
        <w:rPr>
          <w:rFonts w:eastAsia="Calibri"/>
          <w:sz w:val="24"/>
          <w:szCs w:val="24"/>
          <w:lang w:eastAsia="en-US" w:bidi="ar-SA"/>
        </w:rPr>
      </w:pPr>
    </w:p>
    <w:p w:rsidR="00527D57" w:rsidRDefault="00527D57" w:rsidP="00527D57">
      <w:pPr>
        <w:widowControl/>
        <w:autoSpaceDE/>
        <w:autoSpaceDN/>
        <w:ind w:left="-284"/>
        <w:jc w:val="center"/>
        <w:rPr>
          <w:rFonts w:eastAsia="Calibri"/>
          <w:sz w:val="24"/>
          <w:szCs w:val="24"/>
          <w:lang w:eastAsia="en-US" w:bidi="ar-SA"/>
        </w:rPr>
      </w:pPr>
      <w:r w:rsidRPr="00527D57">
        <w:rPr>
          <w:rFonts w:eastAsia="Calibri"/>
          <w:sz w:val="24"/>
          <w:szCs w:val="24"/>
          <w:lang w:eastAsia="en-US" w:bidi="ar-SA"/>
        </w:rPr>
        <w:t>15. Місцезнаходження та банківські реквізити Сторін</w:t>
      </w:r>
    </w:p>
    <w:p w:rsidR="00813A9C" w:rsidRPr="00527D57" w:rsidRDefault="00813A9C" w:rsidP="00527D57">
      <w:pPr>
        <w:widowControl/>
        <w:autoSpaceDE/>
        <w:autoSpaceDN/>
        <w:ind w:left="-284"/>
        <w:jc w:val="center"/>
        <w:rPr>
          <w:rFonts w:eastAsia="Calibri"/>
          <w:sz w:val="24"/>
          <w:szCs w:val="24"/>
          <w:lang w:eastAsia="en-US" w:bidi="ar-SA"/>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1"/>
        <w:gridCol w:w="5105"/>
      </w:tblGrid>
      <w:tr w:rsidR="00813A9C" w:rsidTr="005A4DAF">
        <w:trPr>
          <w:trHeight w:val="493"/>
        </w:trPr>
        <w:tc>
          <w:tcPr>
            <w:tcW w:w="4711" w:type="dxa"/>
          </w:tcPr>
          <w:p w:rsidR="00813A9C" w:rsidRDefault="00813A9C" w:rsidP="005A4DAF">
            <w:pPr>
              <w:pStyle w:val="TableParagraph"/>
              <w:spacing w:before="1"/>
              <w:ind w:left="1329"/>
              <w:rPr>
                <w:b/>
              </w:rPr>
            </w:pPr>
            <w:r>
              <w:rPr>
                <w:b/>
              </w:rPr>
              <w:t>ПОСТАЧАЛЬНИК:</w:t>
            </w:r>
          </w:p>
        </w:tc>
        <w:tc>
          <w:tcPr>
            <w:tcW w:w="5105" w:type="dxa"/>
          </w:tcPr>
          <w:p w:rsidR="00813A9C" w:rsidRDefault="00813A9C" w:rsidP="005A4DAF">
            <w:pPr>
              <w:pStyle w:val="TableParagraph"/>
              <w:spacing w:before="1"/>
              <w:ind w:left="1816" w:right="1807"/>
              <w:jc w:val="center"/>
              <w:rPr>
                <w:b/>
              </w:rPr>
            </w:pPr>
            <w:r>
              <w:rPr>
                <w:b/>
              </w:rPr>
              <w:t>СПОЖИВАЧ:</w:t>
            </w:r>
          </w:p>
        </w:tc>
      </w:tr>
      <w:tr w:rsidR="00813A9C" w:rsidTr="005A4DAF">
        <w:trPr>
          <w:trHeight w:val="3658"/>
        </w:trPr>
        <w:tc>
          <w:tcPr>
            <w:tcW w:w="4711" w:type="dxa"/>
          </w:tcPr>
          <w:p w:rsidR="00813A9C" w:rsidRDefault="00813A9C" w:rsidP="005A4DAF">
            <w:pPr>
              <w:pStyle w:val="TableParagraph"/>
              <w:spacing w:line="249" w:lineRule="exact"/>
              <w:ind w:left="110"/>
            </w:pPr>
            <w:r>
              <w:t>Повне найменування:</w:t>
            </w:r>
          </w:p>
          <w:p w:rsidR="00813A9C" w:rsidRDefault="00813A9C" w:rsidP="005A4DAF">
            <w:pPr>
              <w:pStyle w:val="TableParagraph"/>
              <w:tabs>
                <w:tab w:val="left" w:pos="4678"/>
              </w:tabs>
              <w:spacing w:before="21"/>
              <w:ind w:left="110"/>
              <w:rPr>
                <w:sz w:val="24"/>
              </w:rPr>
            </w:pPr>
            <w:r>
              <w:rPr>
                <w:sz w:val="24"/>
                <w:u w:val="single"/>
              </w:rPr>
              <w:t xml:space="preserve"> </w:t>
            </w:r>
            <w:r>
              <w:rPr>
                <w:sz w:val="24"/>
                <w:u w:val="single"/>
              </w:rPr>
              <w:tab/>
            </w:r>
          </w:p>
          <w:p w:rsidR="00813A9C" w:rsidRDefault="00813A9C" w:rsidP="005A4DAF">
            <w:pPr>
              <w:pStyle w:val="TableParagraph"/>
              <w:tabs>
                <w:tab w:val="left" w:pos="4711"/>
              </w:tabs>
              <w:spacing w:before="209"/>
              <w:ind w:left="110" w:right="-15"/>
            </w:pPr>
            <w:r>
              <w:t>Місцезнаходження:</w:t>
            </w:r>
            <w:r>
              <w:rPr>
                <w:spacing w:val="-2"/>
              </w:rPr>
              <w:t xml:space="preserve"> </w:t>
            </w:r>
            <w:r>
              <w:rPr>
                <w:u w:val="single"/>
              </w:rPr>
              <w:t xml:space="preserve"> </w:t>
            </w:r>
            <w:r>
              <w:rPr>
                <w:u w:val="single"/>
              </w:rPr>
              <w:tab/>
            </w:r>
          </w:p>
          <w:p w:rsidR="00813A9C" w:rsidRDefault="00813A9C" w:rsidP="005A4DAF">
            <w:pPr>
              <w:pStyle w:val="TableParagraph"/>
              <w:spacing w:before="9"/>
              <w:ind w:left="0"/>
              <w:rPr>
                <w:b/>
                <w:sz w:val="21"/>
              </w:rPr>
            </w:pPr>
          </w:p>
          <w:p w:rsidR="00813A9C" w:rsidRDefault="00813A9C" w:rsidP="005A4DAF">
            <w:pPr>
              <w:pStyle w:val="TableParagraph"/>
              <w:tabs>
                <w:tab w:val="left" w:pos="4635"/>
              </w:tabs>
              <w:ind w:left="110"/>
            </w:pPr>
            <w:r>
              <w:rPr>
                <w:sz w:val="24"/>
              </w:rPr>
              <w:t xml:space="preserve">Код ЄДРПОУ: </w:t>
            </w:r>
            <w:r>
              <w:rPr>
                <w:u w:val="single"/>
              </w:rPr>
              <w:t xml:space="preserve"> </w:t>
            </w:r>
            <w:r>
              <w:rPr>
                <w:u w:val="single"/>
              </w:rPr>
              <w:tab/>
            </w:r>
          </w:p>
          <w:p w:rsidR="00813A9C" w:rsidRDefault="00813A9C" w:rsidP="005A4DAF">
            <w:pPr>
              <w:pStyle w:val="TableParagraph"/>
              <w:spacing w:before="3"/>
              <w:ind w:left="0"/>
              <w:rPr>
                <w:b/>
              </w:rPr>
            </w:pPr>
          </w:p>
          <w:p w:rsidR="00813A9C" w:rsidRDefault="00813A9C" w:rsidP="005A4DAF">
            <w:pPr>
              <w:pStyle w:val="TableParagraph"/>
              <w:tabs>
                <w:tab w:val="left" w:pos="4634"/>
                <w:tab w:val="left" w:pos="4688"/>
              </w:tabs>
              <w:ind w:left="110" w:right="5"/>
              <w:jc w:val="both"/>
            </w:pPr>
            <w:r>
              <w:t>Банк</w:t>
            </w:r>
            <w:r>
              <w:rPr>
                <w:spacing w:val="-9"/>
              </w:rPr>
              <w:t xml:space="preserve"> </w:t>
            </w:r>
            <w:r>
              <w:t>одержувача:</w:t>
            </w:r>
            <w:r>
              <w:rPr>
                <w:u w:val="single"/>
              </w:rPr>
              <w:t xml:space="preserve"> </w:t>
            </w:r>
            <w:r>
              <w:rPr>
                <w:u w:val="single"/>
              </w:rPr>
              <w:tab/>
            </w:r>
            <w:r>
              <w:rPr>
                <w:u w:val="single"/>
              </w:rPr>
              <w:tab/>
            </w:r>
            <w:r>
              <w:t xml:space="preserve"> МФО</w:t>
            </w:r>
            <w:r>
              <w:rPr>
                <w:spacing w:val="2"/>
              </w:rPr>
              <w:t xml:space="preserve"> </w:t>
            </w:r>
            <w:r>
              <w:rPr>
                <w:spacing w:val="-3"/>
              </w:rPr>
              <w:t>(код</w:t>
            </w:r>
            <w:r>
              <w:rPr>
                <w:spacing w:val="1"/>
              </w:rPr>
              <w:t xml:space="preserve"> </w:t>
            </w:r>
            <w:r>
              <w:t>банку):</w:t>
            </w:r>
            <w:r>
              <w:rPr>
                <w:spacing w:val="-2"/>
              </w:rPr>
              <w:t xml:space="preserve"> </w:t>
            </w:r>
            <w:r>
              <w:rPr>
                <w:u w:val="single"/>
              </w:rPr>
              <w:t xml:space="preserve"> </w:t>
            </w:r>
            <w:r>
              <w:rPr>
                <w:u w:val="single"/>
              </w:rPr>
              <w:tab/>
            </w:r>
            <w:r>
              <w:rPr>
                <w:u w:val="single"/>
              </w:rPr>
              <w:tab/>
            </w:r>
            <w:r>
              <w:t xml:space="preserve">                                                р/р:</w:t>
            </w:r>
            <w:r>
              <w:rPr>
                <w:spacing w:val="-2"/>
              </w:rPr>
              <w:t xml:space="preserve"> </w:t>
            </w:r>
            <w:r>
              <w:rPr>
                <w:u w:val="single"/>
              </w:rPr>
              <w:t xml:space="preserve"> </w:t>
            </w:r>
            <w:r>
              <w:rPr>
                <w:u w:val="single"/>
              </w:rPr>
              <w:tab/>
            </w:r>
          </w:p>
          <w:p w:rsidR="00813A9C" w:rsidRDefault="00813A9C" w:rsidP="005A4DAF">
            <w:pPr>
              <w:pStyle w:val="TableParagraph"/>
              <w:ind w:left="0"/>
              <w:rPr>
                <w:b/>
                <w:sz w:val="20"/>
              </w:rPr>
            </w:pPr>
          </w:p>
          <w:p w:rsidR="00813A9C" w:rsidRDefault="00813A9C" w:rsidP="005A4DAF">
            <w:pPr>
              <w:pStyle w:val="TableParagraph"/>
              <w:spacing w:before="10"/>
              <w:ind w:left="0"/>
              <w:rPr>
                <w:b/>
              </w:rPr>
            </w:pPr>
          </w:p>
          <w:p w:rsidR="00813A9C" w:rsidRDefault="001A14A8" w:rsidP="005A4DAF">
            <w:pPr>
              <w:pStyle w:val="TableParagraph"/>
              <w:spacing w:line="20" w:lineRule="exact"/>
              <w:rPr>
                <w:sz w:val="2"/>
              </w:rPr>
            </w:pPr>
            <w:r>
              <w:rPr>
                <w:sz w:val="2"/>
              </w:rPr>
            </w:r>
            <w:r>
              <w:rPr>
                <w:sz w:val="2"/>
              </w:rPr>
              <w:pict>
                <v:group id="_x0000_s1047" style="width:220.4pt;height:.45pt;mso-position-horizontal-relative:char;mso-position-vertical-relative:line" coordsize="4408,9">
                  <v:line id="_x0000_s1048" style="position:absolute" from="0,4" to="4407,4" strokeweight=".15578mm"/>
                  <w10:wrap type="none"/>
                  <w10:anchorlock/>
                </v:group>
              </w:pict>
            </w:r>
          </w:p>
          <w:p w:rsidR="00813A9C" w:rsidRDefault="00813A9C" w:rsidP="005A4DAF">
            <w:pPr>
              <w:pStyle w:val="TableParagraph"/>
              <w:ind w:left="110"/>
              <w:jc w:val="both"/>
              <w:rPr>
                <w:i/>
                <w:sz w:val="16"/>
              </w:rPr>
            </w:pPr>
            <w:r>
              <w:rPr>
                <w:i/>
                <w:sz w:val="16"/>
              </w:rPr>
              <w:t>посада особи, що підписує договір</w:t>
            </w:r>
          </w:p>
          <w:p w:rsidR="00813A9C" w:rsidRDefault="00813A9C" w:rsidP="005A4DAF">
            <w:pPr>
              <w:pStyle w:val="TableParagraph"/>
              <w:tabs>
                <w:tab w:val="left" w:pos="3025"/>
                <w:tab w:val="left" w:pos="3970"/>
              </w:tabs>
              <w:ind w:left="110"/>
              <w:rPr>
                <w:b/>
              </w:rPr>
            </w:pPr>
            <w:r>
              <w:rPr>
                <w:b/>
                <w:u w:val="single"/>
              </w:rPr>
              <w:t xml:space="preserve"> </w:t>
            </w:r>
            <w:r>
              <w:rPr>
                <w:b/>
                <w:u w:val="single"/>
              </w:rPr>
              <w:tab/>
            </w:r>
            <w:r>
              <w:rPr>
                <w:b/>
              </w:rPr>
              <w:t>/</w:t>
            </w:r>
            <w:r>
              <w:rPr>
                <w:b/>
                <w:u w:val="single"/>
              </w:rPr>
              <w:t xml:space="preserve"> </w:t>
            </w:r>
            <w:r>
              <w:rPr>
                <w:b/>
                <w:u w:val="single"/>
              </w:rPr>
              <w:tab/>
            </w:r>
            <w:r>
              <w:rPr>
                <w:b/>
              </w:rPr>
              <w:t>/</w:t>
            </w:r>
          </w:p>
          <w:p w:rsidR="00813A9C" w:rsidRDefault="00813A9C" w:rsidP="005A4DAF">
            <w:pPr>
              <w:pStyle w:val="TableParagraph"/>
              <w:spacing w:line="172" w:lineRule="exact"/>
              <w:ind w:left="110"/>
              <w:jc w:val="both"/>
              <w:rPr>
                <w:i/>
                <w:sz w:val="16"/>
              </w:rPr>
            </w:pPr>
            <w:r>
              <w:rPr>
                <w:i/>
                <w:sz w:val="16"/>
              </w:rPr>
              <w:t>П.І.Б. особи, що підписує договір МП підпис</w:t>
            </w:r>
          </w:p>
        </w:tc>
        <w:tc>
          <w:tcPr>
            <w:tcW w:w="5105" w:type="dxa"/>
          </w:tcPr>
          <w:p w:rsidR="00813A9C" w:rsidRDefault="00813A9C" w:rsidP="005A4DAF">
            <w:pPr>
              <w:pStyle w:val="TableParagraph"/>
              <w:spacing w:before="3"/>
              <w:ind w:right="654"/>
              <w:rPr>
                <w:b/>
                <w:sz w:val="24"/>
              </w:rPr>
            </w:pPr>
            <w:r>
              <w:rPr>
                <w:b/>
                <w:sz w:val="24"/>
              </w:rPr>
              <w:t>Відділ освіти, молоді та спорту Тульчинської міської ради</w:t>
            </w:r>
          </w:p>
          <w:p w:rsidR="00813A9C" w:rsidRDefault="00813A9C" w:rsidP="005A4DAF">
            <w:pPr>
              <w:pStyle w:val="TableParagraph"/>
              <w:spacing w:before="3"/>
              <w:ind w:right="654"/>
              <w:rPr>
                <w:sz w:val="24"/>
              </w:rPr>
            </w:pPr>
            <w:r>
              <w:rPr>
                <w:sz w:val="24"/>
              </w:rPr>
              <w:t xml:space="preserve">Місцезнаходження: </w:t>
            </w:r>
            <w:r>
              <w:t>23600, Україна, Вінницька область, місто Тульчин вулиця Миколи Леонтовича, 1</w:t>
            </w:r>
          </w:p>
          <w:p w:rsidR="00813A9C" w:rsidRDefault="00813A9C" w:rsidP="005A4DAF">
            <w:pPr>
              <w:pStyle w:val="TableParagraph"/>
              <w:spacing w:line="273" w:lineRule="exact"/>
              <w:rPr>
                <w:sz w:val="24"/>
              </w:rPr>
            </w:pPr>
            <w:r>
              <w:rPr>
                <w:sz w:val="24"/>
              </w:rPr>
              <w:t>Код ЄДРПОУ: 41532621</w:t>
            </w:r>
          </w:p>
          <w:p w:rsidR="00813A9C" w:rsidRDefault="00813A9C" w:rsidP="005A4DAF">
            <w:pPr>
              <w:pStyle w:val="TableParagraph"/>
              <w:tabs>
                <w:tab w:val="left" w:pos="4630"/>
                <w:tab w:val="left" w:pos="4711"/>
                <w:tab w:val="left" w:pos="4973"/>
              </w:tabs>
              <w:spacing w:before="3"/>
              <w:ind w:right="119"/>
            </w:pPr>
            <w:r>
              <w:rPr>
                <w:sz w:val="24"/>
              </w:rPr>
              <w:t>Банк</w:t>
            </w:r>
            <w:r>
              <w:rPr>
                <w:spacing w:val="-10"/>
                <w:sz w:val="24"/>
              </w:rPr>
              <w:t xml:space="preserve"> </w:t>
            </w:r>
            <w:r>
              <w:rPr>
                <w:sz w:val="24"/>
              </w:rPr>
              <w:t>одержувача:</w:t>
            </w:r>
            <w:r>
              <w:rPr>
                <w:sz w:val="24"/>
                <w:u w:val="single"/>
              </w:rPr>
              <w:t xml:space="preserve"> </w:t>
            </w:r>
            <w:r>
              <w:rPr>
                <w:sz w:val="24"/>
                <w:u w:val="single"/>
              </w:rPr>
              <w:tab/>
            </w:r>
            <w:r>
              <w:rPr>
                <w:sz w:val="24"/>
                <w:u w:val="single"/>
              </w:rPr>
              <w:tab/>
            </w:r>
            <w:r>
              <w:rPr>
                <w:sz w:val="24"/>
                <w:u w:val="single"/>
              </w:rPr>
              <w:tab/>
            </w:r>
            <w:r>
              <w:rPr>
                <w:sz w:val="24"/>
              </w:rPr>
              <w:t xml:space="preserve"> МФО</w:t>
            </w:r>
            <w:r>
              <w:rPr>
                <w:spacing w:val="-4"/>
                <w:sz w:val="24"/>
              </w:rPr>
              <w:t xml:space="preserve"> </w:t>
            </w:r>
            <w:r>
              <w:rPr>
                <w:sz w:val="24"/>
              </w:rPr>
              <w:t>(код</w:t>
            </w:r>
            <w:r>
              <w:rPr>
                <w:spacing w:val="-4"/>
                <w:sz w:val="24"/>
              </w:rPr>
              <w:t xml:space="preserve"> </w:t>
            </w:r>
            <w:r>
              <w:rPr>
                <w:sz w:val="24"/>
              </w:rPr>
              <w:t>банку</w:t>
            </w:r>
            <w:r>
              <w:t>):</w:t>
            </w:r>
            <w:r>
              <w:rPr>
                <w:spacing w:val="-2"/>
              </w:rPr>
              <w:t xml:space="preserve"> </w:t>
            </w:r>
            <w:r>
              <w:rPr>
                <w:u w:val="single"/>
              </w:rPr>
              <w:t xml:space="preserve"> </w:t>
            </w:r>
            <w:r>
              <w:rPr>
                <w:u w:val="single"/>
              </w:rPr>
              <w:tab/>
            </w:r>
            <w:r>
              <w:rPr>
                <w:u w:val="single"/>
              </w:rPr>
              <w:tab/>
            </w:r>
            <w:r>
              <w:t xml:space="preserve">                                              р/р:</w:t>
            </w:r>
            <w:r>
              <w:rPr>
                <w:spacing w:val="-2"/>
              </w:rPr>
              <w:t xml:space="preserve"> </w:t>
            </w:r>
            <w:r>
              <w:rPr>
                <w:u w:val="single"/>
              </w:rPr>
              <w:t xml:space="preserve"> </w:t>
            </w:r>
            <w:r>
              <w:rPr>
                <w:u w:val="single"/>
              </w:rPr>
              <w:tab/>
            </w:r>
          </w:p>
          <w:p w:rsidR="00813A9C" w:rsidRDefault="00813A9C" w:rsidP="005A4DAF">
            <w:pPr>
              <w:pStyle w:val="TableParagraph"/>
              <w:spacing w:before="2" w:after="1"/>
              <w:ind w:left="0"/>
              <w:rPr>
                <w:b/>
                <w:sz w:val="21"/>
              </w:rPr>
            </w:pPr>
          </w:p>
          <w:p w:rsidR="00813A9C" w:rsidRDefault="001A14A8" w:rsidP="005A4DAF">
            <w:pPr>
              <w:pStyle w:val="TableParagraph"/>
              <w:spacing w:line="20" w:lineRule="exact"/>
              <w:ind w:left="100"/>
              <w:rPr>
                <w:sz w:val="2"/>
              </w:rPr>
            </w:pPr>
            <w:r>
              <w:rPr>
                <w:sz w:val="2"/>
              </w:rPr>
            </w:r>
            <w:r>
              <w:rPr>
                <w:sz w:val="2"/>
              </w:rPr>
              <w:pict>
                <v:group id="_x0000_s1045" style="width:220.4pt;height:.45pt;mso-position-horizontal-relative:char;mso-position-vertical-relative:line" coordsize="4408,9">
                  <v:line id="_x0000_s1046" style="position:absolute" from="0,4" to="4407,4" strokeweight=".15578mm"/>
                  <w10:wrap type="none"/>
                  <w10:anchorlock/>
                </v:group>
              </w:pict>
            </w:r>
          </w:p>
          <w:p w:rsidR="00813A9C" w:rsidRDefault="00813A9C" w:rsidP="005A4DAF">
            <w:pPr>
              <w:pStyle w:val="TableParagraph"/>
              <w:rPr>
                <w:i/>
                <w:sz w:val="16"/>
              </w:rPr>
            </w:pPr>
            <w:r>
              <w:rPr>
                <w:i/>
                <w:sz w:val="16"/>
              </w:rPr>
              <w:t>посада особи, що підписує договір</w:t>
            </w:r>
          </w:p>
          <w:p w:rsidR="004F7C54" w:rsidRDefault="004F7C54" w:rsidP="005A4DAF">
            <w:pPr>
              <w:pStyle w:val="TableParagraph"/>
              <w:tabs>
                <w:tab w:val="left" w:pos="3020"/>
                <w:tab w:val="left" w:pos="3965"/>
              </w:tabs>
              <w:rPr>
                <w:b/>
                <w:position w:val="-6"/>
                <w:u w:val="single"/>
              </w:rPr>
            </w:pPr>
          </w:p>
          <w:p w:rsidR="00813A9C" w:rsidRDefault="00813A9C" w:rsidP="005A4DAF">
            <w:pPr>
              <w:pStyle w:val="TableParagraph"/>
              <w:tabs>
                <w:tab w:val="left" w:pos="3020"/>
                <w:tab w:val="left" w:pos="3965"/>
              </w:tabs>
              <w:rPr>
                <w:b/>
              </w:rPr>
            </w:pPr>
            <w:r>
              <w:rPr>
                <w:b/>
                <w:position w:val="-6"/>
                <w:u w:val="single"/>
              </w:rPr>
              <w:t xml:space="preserve"> </w:t>
            </w:r>
            <w:r>
              <w:rPr>
                <w:b/>
                <w:position w:val="-6"/>
                <w:u w:val="single"/>
              </w:rPr>
              <w:tab/>
            </w:r>
            <w:r>
              <w:rPr>
                <w:b/>
              </w:rPr>
              <w:t>/</w:t>
            </w:r>
            <w:r>
              <w:rPr>
                <w:b/>
                <w:u w:val="single"/>
              </w:rPr>
              <w:t xml:space="preserve"> </w:t>
            </w:r>
            <w:r>
              <w:rPr>
                <w:b/>
                <w:u w:val="single"/>
              </w:rPr>
              <w:tab/>
            </w:r>
            <w:r>
              <w:rPr>
                <w:b/>
              </w:rPr>
              <w:t>/</w:t>
            </w:r>
          </w:p>
          <w:p w:rsidR="00813A9C" w:rsidRDefault="00813A9C" w:rsidP="005A4DAF">
            <w:pPr>
              <w:pStyle w:val="TableParagraph"/>
              <w:rPr>
                <w:i/>
                <w:sz w:val="16"/>
              </w:rPr>
            </w:pPr>
            <w:r>
              <w:rPr>
                <w:i/>
                <w:sz w:val="16"/>
              </w:rPr>
              <w:t>П.І.Б. особи, що підписує договір МП підпис</w:t>
            </w:r>
          </w:p>
        </w:tc>
      </w:tr>
    </w:tbl>
    <w:p w:rsidR="00527D57" w:rsidRPr="00527D57" w:rsidRDefault="00527D57" w:rsidP="00527D57">
      <w:pPr>
        <w:widowControl/>
        <w:autoSpaceDE/>
        <w:autoSpaceDN/>
        <w:ind w:left="-284"/>
        <w:jc w:val="right"/>
        <w:rPr>
          <w:rFonts w:eastAsia="Calibri"/>
          <w:b/>
          <w:sz w:val="24"/>
          <w:szCs w:val="24"/>
          <w:lang w:eastAsia="en-US" w:bidi="ar-SA"/>
        </w:rPr>
      </w:pPr>
    </w:p>
    <w:p w:rsidR="00527D57" w:rsidRPr="00527D57" w:rsidRDefault="00527D57" w:rsidP="00527D57">
      <w:pPr>
        <w:widowControl/>
        <w:autoSpaceDE/>
        <w:autoSpaceDN/>
        <w:ind w:left="-284"/>
        <w:jc w:val="right"/>
        <w:rPr>
          <w:rFonts w:eastAsia="Calibri"/>
          <w:b/>
          <w:sz w:val="28"/>
          <w:szCs w:val="28"/>
          <w:lang w:eastAsia="en-US" w:bidi="ar-SA"/>
        </w:rPr>
      </w:pPr>
    </w:p>
    <w:p w:rsidR="00527D57" w:rsidRPr="00527D57" w:rsidRDefault="00527D57" w:rsidP="00527D57">
      <w:pPr>
        <w:widowControl/>
        <w:autoSpaceDE/>
        <w:autoSpaceDN/>
        <w:ind w:left="-284"/>
        <w:jc w:val="right"/>
        <w:rPr>
          <w:rFonts w:eastAsia="Calibri"/>
          <w:b/>
          <w:sz w:val="28"/>
          <w:szCs w:val="28"/>
          <w:lang w:eastAsia="en-US" w:bidi="ar-SA"/>
        </w:rPr>
      </w:pPr>
    </w:p>
    <w:p w:rsidR="00527D57" w:rsidRPr="00527D57" w:rsidRDefault="00527D57" w:rsidP="00527D57">
      <w:pPr>
        <w:widowControl/>
        <w:autoSpaceDE/>
        <w:autoSpaceDN/>
        <w:ind w:left="-284"/>
        <w:jc w:val="right"/>
        <w:rPr>
          <w:rFonts w:eastAsia="Calibri"/>
          <w:b/>
          <w:sz w:val="28"/>
          <w:szCs w:val="28"/>
          <w:lang w:eastAsia="en-US" w:bidi="ar-SA"/>
        </w:rPr>
      </w:pPr>
    </w:p>
    <w:p w:rsidR="00527D57" w:rsidRPr="00527D57" w:rsidRDefault="00527D57" w:rsidP="00527D57">
      <w:pPr>
        <w:widowControl/>
        <w:autoSpaceDE/>
        <w:autoSpaceDN/>
        <w:ind w:left="-284"/>
        <w:jc w:val="right"/>
        <w:rPr>
          <w:rFonts w:eastAsia="Calibri"/>
          <w:b/>
          <w:sz w:val="28"/>
          <w:szCs w:val="28"/>
          <w:lang w:eastAsia="en-US" w:bidi="ar-SA"/>
        </w:rPr>
      </w:pPr>
    </w:p>
    <w:p w:rsidR="00527D57" w:rsidRPr="00527D57" w:rsidRDefault="00527D57" w:rsidP="00527D57">
      <w:pPr>
        <w:widowControl/>
        <w:autoSpaceDE/>
        <w:autoSpaceDN/>
        <w:ind w:left="-284"/>
        <w:jc w:val="right"/>
        <w:rPr>
          <w:rFonts w:eastAsia="Calibri"/>
          <w:b/>
          <w:sz w:val="28"/>
          <w:szCs w:val="28"/>
          <w:lang w:eastAsia="en-US" w:bidi="ar-SA"/>
        </w:rPr>
      </w:pPr>
    </w:p>
    <w:p w:rsidR="00527D57" w:rsidRPr="00527D57" w:rsidRDefault="00527D57" w:rsidP="00527D57">
      <w:pPr>
        <w:widowControl/>
        <w:autoSpaceDE/>
        <w:autoSpaceDN/>
        <w:ind w:left="-284"/>
        <w:jc w:val="right"/>
        <w:rPr>
          <w:rFonts w:eastAsia="Calibri"/>
          <w:b/>
          <w:sz w:val="28"/>
          <w:szCs w:val="28"/>
          <w:lang w:eastAsia="en-US" w:bidi="ar-SA"/>
        </w:rPr>
      </w:pPr>
    </w:p>
    <w:p w:rsidR="00527D57" w:rsidRPr="00527D57" w:rsidRDefault="00527D57" w:rsidP="00527D57">
      <w:pPr>
        <w:widowControl/>
        <w:autoSpaceDE/>
        <w:autoSpaceDN/>
        <w:ind w:left="-284"/>
        <w:jc w:val="right"/>
        <w:rPr>
          <w:rFonts w:eastAsia="Calibri"/>
          <w:b/>
          <w:sz w:val="28"/>
          <w:szCs w:val="28"/>
          <w:lang w:eastAsia="en-US" w:bidi="ar-SA"/>
        </w:rPr>
      </w:pPr>
    </w:p>
    <w:p w:rsidR="00527D57" w:rsidRDefault="00527D57" w:rsidP="00527D57">
      <w:pPr>
        <w:widowControl/>
        <w:autoSpaceDE/>
        <w:autoSpaceDN/>
        <w:ind w:left="-284"/>
        <w:jc w:val="right"/>
        <w:rPr>
          <w:rFonts w:eastAsia="Calibri"/>
          <w:b/>
          <w:sz w:val="28"/>
          <w:szCs w:val="28"/>
          <w:lang w:eastAsia="en-US" w:bidi="ar-SA"/>
        </w:rPr>
      </w:pPr>
    </w:p>
    <w:p w:rsidR="00794E03" w:rsidRDefault="00794E03"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Default="003A376E" w:rsidP="00527D57">
      <w:pPr>
        <w:widowControl/>
        <w:autoSpaceDE/>
        <w:autoSpaceDN/>
        <w:ind w:left="-284"/>
        <w:jc w:val="right"/>
        <w:rPr>
          <w:rFonts w:eastAsia="Calibri"/>
          <w:b/>
          <w:sz w:val="28"/>
          <w:szCs w:val="28"/>
          <w:lang w:eastAsia="en-US" w:bidi="ar-SA"/>
        </w:rPr>
      </w:pPr>
    </w:p>
    <w:p w:rsidR="003A376E" w:rsidRPr="00527D57" w:rsidRDefault="003A376E" w:rsidP="00527D57">
      <w:pPr>
        <w:widowControl/>
        <w:autoSpaceDE/>
        <w:autoSpaceDN/>
        <w:ind w:left="-284"/>
        <w:jc w:val="right"/>
        <w:rPr>
          <w:rFonts w:eastAsia="Calibri"/>
          <w:b/>
          <w:sz w:val="28"/>
          <w:szCs w:val="28"/>
          <w:lang w:eastAsia="en-US" w:bidi="ar-SA"/>
        </w:rPr>
      </w:pPr>
    </w:p>
    <w:p w:rsidR="00527D57" w:rsidRPr="00527D57" w:rsidRDefault="00527D57" w:rsidP="00FD1D47">
      <w:pPr>
        <w:widowControl/>
        <w:autoSpaceDE/>
        <w:autoSpaceDN/>
        <w:rPr>
          <w:rFonts w:eastAsia="Calibri"/>
          <w:b/>
          <w:sz w:val="28"/>
          <w:szCs w:val="28"/>
          <w:lang w:eastAsia="en-US" w:bidi="ar-SA"/>
        </w:rPr>
      </w:pPr>
    </w:p>
    <w:p w:rsidR="00527D57" w:rsidRPr="00527D57" w:rsidRDefault="00527D57" w:rsidP="00527D57">
      <w:pPr>
        <w:widowControl/>
        <w:autoSpaceDE/>
        <w:autoSpaceDN/>
        <w:ind w:left="-284"/>
        <w:jc w:val="right"/>
        <w:rPr>
          <w:rFonts w:eastAsia="Calibri"/>
          <w:b/>
          <w:sz w:val="28"/>
          <w:szCs w:val="28"/>
          <w:lang w:eastAsia="en-US" w:bidi="ar-SA"/>
        </w:rPr>
      </w:pPr>
      <w:r w:rsidRPr="00527D57">
        <w:rPr>
          <w:rFonts w:eastAsia="Calibri"/>
          <w:b/>
          <w:sz w:val="28"/>
          <w:szCs w:val="28"/>
          <w:lang w:eastAsia="en-US" w:bidi="ar-SA"/>
        </w:rPr>
        <w:lastRenderedPageBreak/>
        <w:t xml:space="preserve"> Споживач</w:t>
      </w:r>
    </w:p>
    <w:p w:rsidR="00527D57" w:rsidRPr="00527D57" w:rsidRDefault="00527D57" w:rsidP="00527D57">
      <w:pPr>
        <w:widowControl/>
        <w:autoSpaceDE/>
        <w:autoSpaceDN/>
        <w:ind w:left="-284"/>
        <w:jc w:val="right"/>
        <w:rPr>
          <w:rFonts w:eastAsia="Calibri"/>
          <w:b/>
          <w:sz w:val="24"/>
          <w:szCs w:val="24"/>
          <w:lang w:eastAsia="en-US" w:bidi="ar-SA"/>
        </w:rPr>
      </w:pPr>
      <w:r w:rsidRPr="00527D57">
        <w:rPr>
          <w:rFonts w:eastAsia="Calibri"/>
          <w:b/>
          <w:sz w:val="24"/>
          <w:szCs w:val="24"/>
          <w:lang w:eastAsia="en-US" w:bidi="ar-SA"/>
        </w:rPr>
        <w:t>___________</w:t>
      </w:r>
    </w:p>
    <w:p w:rsidR="00527D57" w:rsidRPr="00527D57" w:rsidRDefault="00527D57" w:rsidP="00527D57">
      <w:pPr>
        <w:widowControl/>
        <w:autoSpaceDE/>
        <w:autoSpaceDN/>
        <w:jc w:val="right"/>
        <w:rPr>
          <w:rFonts w:eastAsia="Calibri"/>
          <w:sz w:val="24"/>
          <w:szCs w:val="24"/>
          <w:lang w:eastAsia="en-US" w:bidi="ar-SA"/>
        </w:rPr>
      </w:pPr>
      <w:r w:rsidRPr="00527D57">
        <w:rPr>
          <w:rFonts w:eastAsia="Calibri"/>
          <w:sz w:val="24"/>
          <w:szCs w:val="24"/>
          <w:lang w:eastAsia="en-US" w:bidi="ar-SA"/>
        </w:rPr>
        <w:t>Додаток 1</w:t>
      </w:r>
    </w:p>
    <w:p w:rsidR="00527D57" w:rsidRPr="00527D57" w:rsidRDefault="00527D57" w:rsidP="00527D57">
      <w:pPr>
        <w:widowControl/>
        <w:autoSpaceDE/>
        <w:autoSpaceDN/>
        <w:jc w:val="right"/>
        <w:rPr>
          <w:rFonts w:eastAsia="Calibri"/>
          <w:sz w:val="24"/>
          <w:szCs w:val="24"/>
          <w:lang w:eastAsia="en-US" w:bidi="ar-SA"/>
        </w:rPr>
      </w:pPr>
      <w:r w:rsidRPr="00527D57">
        <w:rPr>
          <w:rFonts w:eastAsia="Calibri"/>
          <w:sz w:val="24"/>
          <w:szCs w:val="24"/>
          <w:lang w:eastAsia="en-US" w:bidi="ar-SA"/>
        </w:rPr>
        <w:t>до договору про постачання</w:t>
      </w:r>
    </w:p>
    <w:p w:rsidR="00527D57" w:rsidRPr="00527D57" w:rsidRDefault="00527D57" w:rsidP="00527D57">
      <w:pPr>
        <w:widowControl/>
        <w:autoSpaceDE/>
        <w:autoSpaceDN/>
        <w:jc w:val="right"/>
        <w:rPr>
          <w:rFonts w:eastAsia="Calibri"/>
          <w:sz w:val="24"/>
          <w:szCs w:val="24"/>
          <w:lang w:eastAsia="en-US" w:bidi="ar-SA"/>
        </w:rPr>
      </w:pPr>
      <w:r w:rsidRPr="00527D57">
        <w:rPr>
          <w:rFonts w:eastAsia="Calibri"/>
          <w:sz w:val="24"/>
          <w:szCs w:val="24"/>
          <w:lang w:eastAsia="en-US" w:bidi="ar-SA"/>
        </w:rPr>
        <w:t>електричної енергії споживачу</w:t>
      </w:r>
    </w:p>
    <w:p w:rsidR="00527D57" w:rsidRPr="00527D57" w:rsidRDefault="00527D57" w:rsidP="00527D57">
      <w:pPr>
        <w:widowControl/>
        <w:autoSpaceDE/>
        <w:autoSpaceDN/>
        <w:rPr>
          <w:rFonts w:eastAsia="Calibri"/>
          <w:b/>
          <w:sz w:val="24"/>
          <w:szCs w:val="24"/>
          <w:lang w:eastAsia="en-US" w:bidi="ar-SA"/>
        </w:rPr>
      </w:pPr>
    </w:p>
    <w:p w:rsidR="00527D57" w:rsidRPr="00527D57" w:rsidRDefault="00527D57" w:rsidP="00527D57">
      <w:pPr>
        <w:widowControl/>
        <w:autoSpaceDE/>
        <w:autoSpaceDN/>
        <w:jc w:val="center"/>
        <w:rPr>
          <w:rFonts w:eastAsia="Calibri"/>
          <w:b/>
          <w:sz w:val="24"/>
          <w:szCs w:val="24"/>
          <w:lang w:eastAsia="en-US" w:bidi="ar-SA"/>
        </w:rPr>
      </w:pPr>
      <w:r w:rsidRPr="00527D57">
        <w:rPr>
          <w:rFonts w:eastAsia="Calibri"/>
          <w:b/>
          <w:sz w:val="24"/>
          <w:szCs w:val="24"/>
          <w:lang w:eastAsia="en-US" w:bidi="ar-SA"/>
        </w:rPr>
        <w:t>ЗАЯВА-ПРИЄДНАННЯ</w:t>
      </w:r>
    </w:p>
    <w:p w:rsidR="00527D57" w:rsidRPr="00527D57" w:rsidRDefault="00527D57" w:rsidP="00527D57">
      <w:pPr>
        <w:widowControl/>
        <w:autoSpaceDE/>
        <w:autoSpaceDN/>
        <w:jc w:val="center"/>
        <w:rPr>
          <w:rFonts w:eastAsia="Calibri"/>
          <w:b/>
          <w:sz w:val="24"/>
          <w:szCs w:val="24"/>
          <w:lang w:eastAsia="en-US" w:bidi="ar-SA"/>
        </w:rPr>
      </w:pPr>
      <w:r w:rsidRPr="00527D57">
        <w:rPr>
          <w:rFonts w:eastAsia="Calibri"/>
          <w:b/>
          <w:sz w:val="24"/>
          <w:szCs w:val="24"/>
          <w:lang w:eastAsia="en-US" w:bidi="ar-SA"/>
        </w:rPr>
        <w:t>до договору про постачання електричної енергії споживачу</w:t>
      </w:r>
    </w:p>
    <w:p w:rsidR="00527D57" w:rsidRPr="00527D57" w:rsidRDefault="00527D57" w:rsidP="00527D57">
      <w:pPr>
        <w:widowControl/>
        <w:autoSpaceDE/>
        <w:autoSpaceDN/>
        <w:rPr>
          <w:rFonts w:eastAsia="Calibri"/>
          <w:b/>
          <w:sz w:val="24"/>
          <w:szCs w:val="24"/>
          <w:lang w:eastAsia="en-US" w:bidi="ar-SA"/>
        </w:rPr>
      </w:pPr>
    </w:p>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527D57">
        <w:rPr>
          <w:rFonts w:eastAsia="Calibri"/>
          <w:sz w:val="24"/>
          <w:szCs w:val="24"/>
          <w:lang w:eastAsia="en-US" w:bidi="ar-SA"/>
        </w:rPr>
        <w:t>електропостачальника</w:t>
      </w:r>
      <w:proofErr w:type="spellEnd"/>
      <w:r w:rsidRPr="00527D57">
        <w:rPr>
          <w:rFonts w:eastAsia="Calibri"/>
          <w:sz w:val="24"/>
          <w:szCs w:val="24"/>
          <w:lang w:eastAsia="en-US" w:bidi="ar-SA"/>
        </w:rPr>
        <w:t xml:space="preserve"> (далі – Постачальник) в мережі Інтернет за </w:t>
      </w:r>
      <w:proofErr w:type="spellStart"/>
      <w:r w:rsidRPr="00527D57">
        <w:rPr>
          <w:rFonts w:eastAsia="Calibri"/>
          <w:sz w:val="24"/>
          <w:szCs w:val="24"/>
          <w:lang w:eastAsia="en-US" w:bidi="ar-SA"/>
        </w:rPr>
        <w:t>адресою</w:t>
      </w:r>
      <w:proofErr w:type="spellEnd"/>
      <w:r w:rsidRPr="00527D57">
        <w:rPr>
          <w:rFonts w:eastAsia="Calibri"/>
          <w:sz w:val="24"/>
          <w:szCs w:val="24"/>
          <w:lang w:eastAsia="en-US" w:bidi="ar-SA"/>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527D57" w:rsidRPr="00527D57" w:rsidRDefault="00527D57" w:rsidP="00527D57">
      <w:pPr>
        <w:widowControl/>
        <w:autoSpaceDE/>
        <w:autoSpaceDN/>
        <w:rPr>
          <w:rFonts w:eastAsia="Calibri"/>
          <w:sz w:val="24"/>
          <w:szCs w:val="24"/>
          <w:lang w:eastAsia="en-US" w:bidi="ar-SA"/>
        </w:rPr>
      </w:pPr>
    </w:p>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6228"/>
        <w:gridCol w:w="2877"/>
      </w:tblGrid>
      <w:tr w:rsidR="00527D57" w:rsidRPr="00527D57" w:rsidTr="00022D49">
        <w:tc>
          <w:tcPr>
            <w:tcW w:w="435" w:type="dxa"/>
            <w:vAlign w:val="center"/>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1</w:t>
            </w:r>
          </w:p>
        </w:tc>
        <w:tc>
          <w:tcPr>
            <w:tcW w:w="6228" w:type="dxa"/>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Прізвище, ім’я, по батькові</w:t>
            </w:r>
          </w:p>
        </w:tc>
        <w:tc>
          <w:tcPr>
            <w:tcW w:w="2877" w:type="dxa"/>
            <w:shd w:val="clear" w:color="auto" w:fill="auto"/>
          </w:tcPr>
          <w:p w:rsidR="00527D57" w:rsidRPr="00527D57" w:rsidRDefault="00527D57" w:rsidP="00527D57">
            <w:pPr>
              <w:widowControl/>
              <w:autoSpaceDE/>
              <w:autoSpaceDN/>
              <w:rPr>
                <w:rFonts w:eastAsia="Calibri"/>
                <w:sz w:val="24"/>
                <w:szCs w:val="24"/>
                <w:lang w:eastAsia="en-US" w:bidi="ar-SA"/>
              </w:rPr>
            </w:pPr>
          </w:p>
        </w:tc>
      </w:tr>
      <w:tr w:rsidR="00527D57" w:rsidRPr="00527D57" w:rsidTr="00022D49">
        <w:tc>
          <w:tcPr>
            <w:tcW w:w="435" w:type="dxa"/>
            <w:vAlign w:val="center"/>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2</w:t>
            </w:r>
          </w:p>
        </w:tc>
        <w:tc>
          <w:tcPr>
            <w:tcW w:w="6228" w:type="dxa"/>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Паспортні дані, ідентифікаційний код (за наявності), ЕДРПОУ (обрати необхідне)</w:t>
            </w:r>
          </w:p>
        </w:tc>
        <w:tc>
          <w:tcPr>
            <w:tcW w:w="2877" w:type="dxa"/>
            <w:shd w:val="clear" w:color="auto" w:fill="auto"/>
          </w:tcPr>
          <w:p w:rsidR="00527D57" w:rsidRPr="00527D57" w:rsidRDefault="00527D57" w:rsidP="00527D57">
            <w:pPr>
              <w:widowControl/>
              <w:autoSpaceDE/>
              <w:autoSpaceDN/>
              <w:rPr>
                <w:rFonts w:eastAsia="Calibri"/>
                <w:sz w:val="24"/>
                <w:szCs w:val="24"/>
                <w:lang w:eastAsia="en-US" w:bidi="ar-SA"/>
              </w:rPr>
            </w:pPr>
          </w:p>
        </w:tc>
      </w:tr>
      <w:tr w:rsidR="00527D57" w:rsidRPr="00527D57" w:rsidTr="00022D49">
        <w:tc>
          <w:tcPr>
            <w:tcW w:w="435" w:type="dxa"/>
            <w:vAlign w:val="center"/>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3</w:t>
            </w:r>
          </w:p>
        </w:tc>
        <w:tc>
          <w:tcPr>
            <w:tcW w:w="6228" w:type="dxa"/>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 xml:space="preserve">Вид об'єкта </w:t>
            </w:r>
          </w:p>
        </w:tc>
        <w:tc>
          <w:tcPr>
            <w:tcW w:w="2877" w:type="dxa"/>
            <w:shd w:val="clear" w:color="auto" w:fill="auto"/>
          </w:tcPr>
          <w:p w:rsidR="00527D57" w:rsidRPr="00527D57" w:rsidRDefault="00527D57" w:rsidP="00527D57">
            <w:pPr>
              <w:widowControl/>
              <w:autoSpaceDE/>
              <w:autoSpaceDN/>
              <w:rPr>
                <w:rFonts w:eastAsia="Calibri"/>
                <w:sz w:val="24"/>
                <w:szCs w:val="24"/>
                <w:lang w:eastAsia="en-US" w:bidi="ar-SA"/>
              </w:rPr>
            </w:pPr>
          </w:p>
        </w:tc>
      </w:tr>
      <w:tr w:rsidR="00527D57" w:rsidRPr="00527D57" w:rsidTr="005A4DAF">
        <w:tc>
          <w:tcPr>
            <w:tcW w:w="435" w:type="dxa"/>
            <w:vAlign w:val="center"/>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4</w:t>
            </w:r>
          </w:p>
        </w:tc>
        <w:tc>
          <w:tcPr>
            <w:tcW w:w="6228" w:type="dxa"/>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Адреса об’єкта, ЕІС-код точки (точок) комерційного обліку</w:t>
            </w:r>
          </w:p>
        </w:tc>
        <w:tc>
          <w:tcPr>
            <w:tcW w:w="2877" w:type="dxa"/>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 xml:space="preserve">Наведено в Додатку 1 </w:t>
            </w:r>
          </w:p>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до Заяви-приєднання</w:t>
            </w:r>
          </w:p>
        </w:tc>
      </w:tr>
      <w:tr w:rsidR="00527D57" w:rsidRPr="00527D57" w:rsidTr="005A4DAF">
        <w:tc>
          <w:tcPr>
            <w:tcW w:w="435" w:type="dxa"/>
            <w:vAlign w:val="center"/>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5</w:t>
            </w:r>
          </w:p>
        </w:tc>
        <w:tc>
          <w:tcPr>
            <w:tcW w:w="6228" w:type="dxa"/>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Найменування Оператора, з яким Споживач уклав договір розподілу електричної енергії</w:t>
            </w:r>
          </w:p>
        </w:tc>
        <w:tc>
          <w:tcPr>
            <w:tcW w:w="2877" w:type="dxa"/>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АТ «Вінницяобленерго»</w:t>
            </w:r>
          </w:p>
        </w:tc>
      </w:tr>
      <w:tr w:rsidR="00527D57" w:rsidRPr="00527D57" w:rsidTr="005A4DAF">
        <w:tc>
          <w:tcPr>
            <w:tcW w:w="435" w:type="dxa"/>
            <w:vAlign w:val="center"/>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6</w:t>
            </w:r>
          </w:p>
        </w:tc>
        <w:tc>
          <w:tcPr>
            <w:tcW w:w="6228" w:type="dxa"/>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ЕІС-код як суб’єкта ринку електричної енергії, присвоєний відповідним системним оператором</w:t>
            </w:r>
          </w:p>
        </w:tc>
        <w:tc>
          <w:tcPr>
            <w:tcW w:w="2877" w:type="dxa"/>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 xml:space="preserve">Наведено в Додатку 1 </w:t>
            </w:r>
          </w:p>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до Заяви-приєднання</w:t>
            </w:r>
          </w:p>
        </w:tc>
      </w:tr>
      <w:tr w:rsidR="00527D57" w:rsidRPr="00527D57" w:rsidTr="005A4DAF">
        <w:tc>
          <w:tcPr>
            <w:tcW w:w="435" w:type="dxa"/>
            <w:vAlign w:val="center"/>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7</w:t>
            </w:r>
          </w:p>
        </w:tc>
        <w:tc>
          <w:tcPr>
            <w:tcW w:w="6228" w:type="dxa"/>
          </w:tcPr>
          <w:p w:rsidR="00527D57" w:rsidRPr="00527D57" w:rsidRDefault="00527D57" w:rsidP="00527D57">
            <w:pPr>
              <w:widowControl/>
              <w:autoSpaceDE/>
              <w:autoSpaceDN/>
              <w:rPr>
                <w:rFonts w:eastAsia="Calibri"/>
                <w:sz w:val="24"/>
                <w:szCs w:val="24"/>
                <w:lang w:eastAsia="en-US" w:bidi="ar-SA"/>
              </w:rPr>
            </w:pPr>
            <w:r w:rsidRPr="00527D57">
              <w:rPr>
                <w:rFonts w:eastAsia="Calibri"/>
                <w:sz w:val="24"/>
                <w:szCs w:val="24"/>
                <w:lang w:eastAsia="en-US" w:bidi="ar-SA"/>
              </w:rPr>
              <w:t>Інформація про наявність пільг/субсидії* (є/немає)</w:t>
            </w:r>
          </w:p>
        </w:tc>
        <w:tc>
          <w:tcPr>
            <w:tcW w:w="2877" w:type="dxa"/>
          </w:tcPr>
          <w:p w:rsidR="00527D57" w:rsidRPr="00527D57" w:rsidRDefault="00527D57" w:rsidP="00527D57">
            <w:pPr>
              <w:widowControl/>
              <w:autoSpaceDE/>
              <w:autoSpaceDN/>
              <w:rPr>
                <w:rFonts w:eastAsia="Calibri"/>
                <w:sz w:val="24"/>
                <w:szCs w:val="24"/>
                <w:lang w:eastAsia="en-US" w:bidi="ar-SA"/>
              </w:rPr>
            </w:pPr>
          </w:p>
        </w:tc>
      </w:tr>
    </w:tbl>
    <w:p w:rsidR="00527D57" w:rsidRPr="00527D57" w:rsidRDefault="00527D57" w:rsidP="00527D57">
      <w:pPr>
        <w:widowControl/>
        <w:autoSpaceDE/>
        <w:autoSpaceDN/>
        <w:rPr>
          <w:rFonts w:eastAsia="Calibri"/>
          <w:sz w:val="24"/>
          <w:szCs w:val="24"/>
          <w:lang w:eastAsia="en-US" w:bidi="ar-SA"/>
        </w:rPr>
      </w:pP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Початок постачання з «_____»_______________20____р.</w:t>
      </w: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*Примітка:</w:t>
      </w: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Заповнюється Постачальником, якщо заява-приєднання надається для заповнення Постачальником.</w:t>
      </w: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Заповнюється Споживачем, якщо заява-приєднання заповнюється Споживачем самостійно.</w:t>
      </w: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527D57" w:rsidRPr="00527D57" w:rsidRDefault="00527D57" w:rsidP="00527D57">
      <w:pPr>
        <w:widowControl/>
        <w:autoSpaceDE/>
        <w:autoSpaceDN/>
        <w:jc w:val="both"/>
        <w:rPr>
          <w:rFonts w:eastAsia="Calibri"/>
          <w:sz w:val="24"/>
          <w:szCs w:val="24"/>
          <w:lang w:eastAsia="en-US" w:bidi="ar-SA"/>
        </w:rPr>
      </w:pP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Відмітка про згоду Споживача на обробку персональних даних:</w:t>
      </w: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____________________</w:t>
      </w:r>
      <w:r w:rsidRPr="00527D57">
        <w:rPr>
          <w:rFonts w:eastAsia="Calibri"/>
          <w:sz w:val="24"/>
          <w:szCs w:val="24"/>
          <w:lang w:eastAsia="en-US" w:bidi="ar-SA"/>
        </w:rPr>
        <w:tab/>
        <w:t>_________________</w:t>
      </w:r>
      <w:r w:rsidRPr="00527D57">
        <w:rPr>
          <w:rFonts w:eastAsia="Calibri"/>
          <w:sz w:val="24"/>
          <w:szCs w:val="24"/>
          <w:lang w:eastAsia="en-US" w:bidi="ar-SA"/>
        </w:rPr>
        <w:tab/>
        <w:t>______________________</w:t>
      </w: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ab/>
        <w:t>(дата)</w:t>
      </w:r>
      <w:r w:rsidRPr="00527D57">
        <w:rPr>
          <w:rFonts w:eastAsia="Calibri"/>
          <w:sz w:val="24"/>
          <w:szCs w:val="24"/>
          <w:lang w:eastAsia="en-US" w:bidi="ar-SA"/>
        </w:rPr>
        <w:tab/>
      </w:r>
      <w:r w:rsidRPr="00527D57">
        <w:rPr>
          <w:rFonts w:eastAsia="Calibri"/>
          <w:sz w:val="24"/>
          <w:szCs w:val="24"/>
          <w:lang w:eastAsia="en-US" w:bidi="ar-SA"/>
        </w:rPr>
        <w:tab/>
      </w:r>
      <w:r w:rsidRPr="00527D57">
        <w:rPr>
          <w:rFonts w:eastAsia="Calibri"/>
          <w:sz w:val="24"/>
          <w:szCs w:val="24"/>
          <w:lang w:eastAsia="en-US" w:bidi="ar-SA"/>
        </w:rPr>
        <w:tab/>
        <w:t>(особистий підпис)</w:t>
      </w:r>
      <w:r w:rsidRPr="00527D57">
        <w:rPr>
          <w:rFonts w:eastAsia="Calibri"/>
          <w:sz w:val="24"/>
          <w:szCs w:val="24"/>
          <w:lang w:eastAsia="en-US" w:bidi="ar-SA"/>
        </w:rPr>
        <w:tab/>
      </w:r>
      <w:r w:rsidRPr="00527D57">
        <w:rPr>
          <w:rFonts w:eastAsia="Calibri"/>
          <w:sz w:val="24"/>
          <w:szCs w:val="24"/>
          <w:lang w:eastAsia="en-US" w:bidi="ar-SA"/>
        </w:rPr>
        <w:tab/>
        <w:t>(П.І.Б. Споживача)</w:t>
      </w:r>
    </w:p>
    <w:p w:rsidR="00527D57" w:rsidRPr="00527D57" w:rsidRDefault="00527D57" w:rsidP="00527D57">
      <w:pPr>
        <w:widowControl/>
        <w:autoSpaceDE/>
        <w:autoSpaceDN/>
        <w:jc w:val="both"/>
        <w:rPr>
          <w:rFonts w:eastAsia="Calibri"/>
          <w:sz w:val="24"/>
          <w:szCs w:val="24"/>
          <w:lang w:eastAsia="en-US" w:bidi="ar-SA"/>
        </w:rPr>
      </w:pPr>
    </w:p>
    <w:p w:rsidR="00527D57" w:rsidRPr="00527D57" w:rsidRDefault="00527D57" w:rsidP="00527D57">
      <w:pPr>
        <w:widowControl/>
        <w:autoSpaceDE/>
        <w:autoSpaceDN/>
        <w:jc w:val="both"/>
        <w:rPr>
          <w:rFonts w:eastAsia="Calibri"/>
          <w:sz w:val="24"/>
          <w:szCs w:val="24"/>
          <w:lang w:eastAsia="en-US" w:bidi="ar-SA"/>
        </w:rPr>
      </w:pP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*Примітка:</w:t>
      </w: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527D57" w:rsidRPr="00527D57" w:rsidRDefault="00527D57" w:rsidP="00527D57">
      <w:pPr>
        <w:widowControl/>
        <w:autoSpaceDE/>
        <w:autoSpaceDN/>
        <w:jc w:val="both"/>
        <w:rPr>
          <w:rFonts w:eastAsia="Calibri"/>
          <w:sz w:val="24"/>
          <w:szCs w:val="24"/>
          <w:lang w:eastAsia="en-US" w:bidi="ar-SA"/>
        </w:rPr>
      </w:pP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Реквізити Споживача:</w:t>
      </w: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____________________________________</w:t>
      </w:r>
    </w:p>
    <w:p w:rsidR="00527D57" w:rsidRPr="00527D57" w:rsidRDefault="00527D57" w:rsidP="00527D57">
      <w:pPr>
        <w:widowControl/>
        <w:autoSpaceDE/>
        <w:autoSpaceDN/>
        <w:jc w:val="both"/>
        <w:rPr>
          <w:rFonts w:eastAsia="Calibri"/>
          <w:sz w:val="24"/>
          <w:szCs w:val="24"/>
          <w:lang w:eastAsia="en-US" w:bidi="ar-SA"/>
        </w:rPr>
      </w:pP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Відмітка про підписання Споживачем цієї заяви-приєднання:</w:t>
      </w: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____________________</w:t>
      </w:r>
      <w:r w:rsidRPr="00527D57">
        <w:rPr>
          <w:rFonts w:eastAsia="Calibri"/>
          <w:sz w:val="24"/>
          <w:szCs w:val="24"/>
          <w:lang w:eastAsia="en-US" w:bidi="ar-SA"/>
        </w:rPr>
        <w:tab/>
      </w:r>
      <w:r w:rsidRPr="00527D57">
        <w:rPr>
          <w:rFonts w:eastAsia="Calibri"/>
          <w:sz w:val="24"/>
          <w:szCs w:val="24"/>
          <w:lang w:eastAsia="en-US" w:bidi="ar-SA"/>
        </w:rPr>
        <w:tab/>
        <w:t>_________________</w:t>
      </w:r>
      <w:r w:rsidRPr="00527D57">
        <w:rPr>
          <w:rFonts w:eastAsia="Calibri"/>
          <w:sz w:val="24"/>
          <w:szCs w:val="24"/>
          <w:lang w:eastAsia="en-US" w:bidi="ar-SA"/>
        </w:rPr>
        <w:tab/>
        <w:t>______________________</w:t>
      </w:r>
    </w:p>
    <w:p w:rsidR="00527D57" w:rsidRPr="00527D57" w:rsidRDefault="00527D57" w:rsidP="00527D57">
      <w:pPr>
        <w:widowControl/>
        <w:autoSpaceDE/>
        <w:autoSpaceDN/>
        <w:jc w:val="both"/>
        <w:rPr>
          <w:rFonts w:eastAsia="Calibri"/>
          <w:sz w:val="24"/>
          <w:szCs w:val="24"/>
          <w:lang w:eastAsia="en-US" w:bidi="ar-SA"/>
        </w:rPr>
      </w:pPr>
      <w:r w:rsidRPr="00527D57">
        <w:rPr>
          <w:rFonts w:eastAsia="Calibri"/>
          <w:sz w:val="24"/>
          <w:szCs w:val="24"/>
          <w:lang w:eastAsia="en-US" w:bidi="ar-SA"/>
        </w:rPr>
        <w:t>(дата подання заяви-приєднання)</w:t>
      </w:r>
      <w:r w:rsidRPr="00527D57">
        <w:rPr>
          <w:rFonts w:eastAsia="Calibri"/>
          <w:sz w:val="24"/>
          <w:szCs w:val="24"/>
          <w:lang w:eastAsia="en-US" w:bidi="ar-SA"/>
        </w:rPr>
        <w:tab/>
        <w:t xml:space="preserve"> (особистий підпис)</w:t>
      </w:r>
      <w:r w:rsidRPr="00527D57">
        <w:rPr>
          <w:rFonts w:eastAsia="Calibri"/>
          <w:sz w:val="24"/>
          <w:szCs w:val="24"/>
          <w:lang w:eastAsia="en-US" w:bidi="ar-SA"/>
        </w:rPr>
        <w:tab/>
      </w:r>
      <w:r w:rsidRPr="00527D57">
        <w:rPr>
          <w:rFonts w:eastAsia="Calibri"/>
          <w:sz w:val="24"/>
          <w:szCs w:val="24"/>
          <w:lang w:eastAsia="en-US" w:bidi="ar-SA"/>
        </w:rPr>
        <w:tab/>
        <w:t>(П.І.Б. Споживача)</w:t>
      </w:r>
    </w:p>
    <w:p w:rsidR="00527D57" w:rsidRPr="00527D57" w:rsidRDefault="00527D57" w:rsidP="00527D57">
      <w:pPr>
        <w:widowControl/>
        <w:autoSpaceDE/>
        <w:autoSpaceDN/>
        <w:jc w:val="right"/>
        <w:rPr>
          <w:rFonts w:eastAsia="Calibri"/>
          <w:sz w:val="24"/>
          <w:szCs w:val="24"/>
          <w:lang w:eastAsia="en-US" w:bidi="ar-SA"/>
        </w:rPr>
      </w:pPr>
    </w:p>
    <w:p w:rsidR="00527D57" w:rsidRPr="00527D57" w:rsidRDefault="00527D57" w:rsidP="00527D57">
      <w:pPr>
        <w:widowControl/>
        <w:autoSpaceDE/>
        <w:autoSpaceDN/>
        <w:jc w:val="right"/>
        <w:rPr>
          <w:rFonts w:eastAsia="Calibri"/>
          <w:sz w:val="24"/>
          <w:szCs w:val="24"/>
          <w:lang w:eastAsia="en-US" w:bidi="ar-SA"/>
        </w:rPr>
      </w:pPr>
    </w:p>
    <w:p w:rsidR="00527D57" w:rsidRPr="00527D57" w:rsidRDefault="00527D57" w:rsidP="00527D57">
      <w:pPr>
        <w:widowControl/>
        <w:autoSpaceDE/>
        <w:autoSpaceDN/>
        <w:jc w:val="right"/>
        <w:rPr>
          <w:rFonts w:eastAsia="Calibri"/>
          <w:sz w:val="24"/>
          <w:szCs w:val="24"/>
          <w:lang w:eastAsia="en-US" w:bidi="ar-SA"/>
        </w:rPr>
      </w:pPr>
    </w:p>
    <w:p w:rsidR="00527D57" w:rsidRPr="00527D57" w:rsidRDefault="00527D57" w:rsidP="00527D57">
      <w:pPr>
        <w:widowControl/>
        <w:autoSpaceDE/>
        <w:autoSpaceDN/>
        <w:jc w:val="right"/>
        <w:rPr>
          <w:rFonts w:eastAsia="Calibri"/>
          <w:sz w:val="24"/>
          <w:szCs w:val="24"/>
          <w:lang w:eastAsia="en-US" w:bidi="ar-SA"/>
        </w:rPr>
      </w:pPr>
    </w:p>
    <w:p w:rsidR="00527D57" w:rsidRPr="00527D57" w:rsidRDefault="00527D57" w:rsidP="00527D57">
      <w:pPr>
        <w:widowControl/>
        <w:autoSpaceDE/>
        <w:autoSpaceDN/>
        <w:jc w:val="right"/>
        <w:rPr>
          <w:rFonts w:eastAsia="Calibri"/>
          <w:sz w:val="24"/>
          <w:szCs w:val="24"/>
          <w:lang w:eastAsia="en-US" w:bidi="ar-SA"/>
        </w:rPr>
      </w:pPr>
    </w:p>
    <w:p w:rsidR="00527D57" w:rsidRPr="00527D57" w:rsidRDefault="00527D57" w:rsidP="00527D57">
      <w:pPr>
        <w:widowControl/>
        <w:autoSpaceDE/>
        <w:autoSpaceDN/>
        <w:jc w:val="right"/>
        <w:rPr>
          <w:rFonts w:eastAsia="Calibri"/>
          <w:sz w:val="24"/>
          <w:szCs w:val="24"/>
          <w:lang w:eastAsia="en-US" w:bidi="ar-SA"/>
        </w:rPr>
      </w:pPr>
    </w:p>
    <w:p w:rsidR="00527D57" w:rsidRPr="00527D57" w:rsidRDefault="00527D57" w:rsidP="00527D57">
      <w:pPr>
        <w:widowControl/>
        <w:autoSpaceDE/>
        <w:autoSpaceDN/>
        <w:jc w:val="right"/>
        <w:rPr>
          <w:rFonts w:eastAsia="Calibri"/>
          <w:sz w:val="24"/>
          <w:szCs w:val="24"/>
          <w:lang w:eastAsia="en-US" w:bidi="ar-SA"/>
        </w:rPr>
      </w:pPr>
    </w:p>
    <w:p w:rsidR="00527D57" w:rsidRPr="00527D57" w:rsidRDefault="00527D57" w:rsidP="00527D57">
      <w:pPr>
        <w:widowControl/>
        <w:autoSpaceDE/>
        <w:autoSpaceDN/>
        <w:jc w:val="right"/>
        <w:rPr>
          <w:rFonts w:eastAsia="Calibri"/>
          <w:sz w:val="24"/>
          <w:szCs w:val="24"/>
          <w:lang w:eastAsia="en-US" w:bidi="ar-SA"/>
        </w:rPr>
      </w:pPr>
    </w:p>
    <w:p w:rsidR="00527D57" w:rsidRPr="00527D57" w:rsidRDefault="00527D57" w:rsidP="00527D57">
      <w:pPr>
        <w:widowControl/>
        <w:autoSpaceDE/>
        <w:autoSpaceDN/>
        <w:jc w:val="right"/>
        <w:rPr>
          <w:rFonts w:eastAsia="Calibri"/>
          <w:sz w:val="24"/>
          <w:szCs w:val="24"/>
          <w:lang w:eastAsia="en-US" w:bidi="ar-SA"/>
        </w:rPr>
      </w:pPr>
    </w:p>
    <w:p w:rsidR="00527D57" w:rsidRPr="00527D57" w:rsidRDefault="00527D57" w:rsidP="00527D57">
      <w:pPr>
        <w:widowControl/>
        <w:autoSpaceDE/>
        <w:autoSpaceDN/>
        <w:jc w:val="right"/>
        <w:rPr>
          <w:rFonts w:eastAsia="Calibri"/>
          <w:sz w:val="24"/>
          <w:szCs w:val="24"/>
          <w:lang w:eastAsia="en-US" w:bidi="ar-SA"/>
        </w:rPr>
      </w:pPr>
    </w:p>
    <w:p w:rsidR="00527D57" w:rsidRPr="00527D57" w:rsidRDefault="00527D57" w:rsidP="00527D57">
      <w:pPr>
        <w:widowControl/>
        <w:autoSpaceDE/>
        <w:autoSpaceDN/>
        <w:jc w:val="right"/>
        <w:rPr>
          <w:rFonts w:eastAsia="Calibri"/>
          <w:sz w:val="24"/>
          <w:szCs w:val="24"/>
          <w:lang w:eastAsia="en-US" w:bidi="ar-SA"/>
        </w:rPr>
      </w:pPr>
    </w:p>
    <w:p w:rsidR="00527D57" w:rsidRDefault="00527D57" w:rsidP="00527D57">
      <w:pPr>
        <w:widowControl/>
        <w:autoSpaceDE/>
        <w:autoSpaceDN/>
        <w:rPr>
          <w:rFonts w:eastAsia="Calibri"/>
          <w:sz w:val="24"/>
          <w:szCs w:val="24"/>
          <w:lang w:eastAsia="en-US" w:bidi="ar-SA"/>
        </w:rPr>
      </w:pPr>
    </w:p>
    <w:p w:rsidR="00527D57" w:rsidRDefault="00527D57" w:rsidP="00527D57">
      <w:pPr>
        <w:widowControl/>
        <w:autoSpaceDE/>
        <w:autoSpaceDN/>
        <w:rPr>
          <w:rFonts w:eastAsia="Calibri"/>
          <w:sz w:val="24"/>
          <w:szCs w:val="24"/>
          <w:lang w:eastAsia="en-US" w:bidi="ar-SA"/>
        </w:rPr>
      </w:pPr>
    </w:p>
    <w:p w:rsidR="00527D57" w:rsidRPr="00527D57" w:rsidRDefault="00527D57" w:rsidP="00527D57">
      <w:pPr>
        <w:widowControl/>
        <w:autoSpaceDE/>
        <w:autoSpaceDN/>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825D83" w:rsidRDefault="00825D83" w:rsidP="00527D57">
      <w:pPr>
        <w:widowControl/>
        <w:autoSpaceDE/>
        <w:autoSpaceDN/>
        <w:jc w:val="right"/>
        <w:rPr>
          <w:rFonts w:eastAsia="Calibri"/>
          <w:sz w:val="24"/>
          <w:szCs w:val="24"/>
          <w:lang w:eastAsia="en-US" w:bidi="ar-SA"/>
        </w:rPr>
      </w:pPr>
    </w:p>
    <w:p w:rsidR="001E0456" w:rsidRDefault="001E0456" w:rsidP="00056D63">
      <w:pPr>
        <w:widowControl/>
        <w:autoSpaceDE/>
        <w:autoSpaceDN/>
        <w:rPr>
          <w:rFonts w:eastAsia="Calibri"/>
          <w:sz w:val="24"/>
          <w:szCs w:val="24"/>
          <w:lang w:eastAsia="en-US" w:bidi="ar-SA"/>
        </w:rPr>
      </w:pPr>
    </w:p>
    <w:p w:rsidR="00056D63" w:rsidRDefault="00056D63" w:rsidP="00056D63">
      <w:pPr>
        <w:widowControl/>
        <w:autoSpaceDE/>
        <w:autoSpaceDN/>
        <w:rPr>
          <w:rFonts w:eastAsia="Calibri"/>
          <w:sz w:val="24"/>
          <w:szCs w:val="24"/>
          <w:lang w:eastAsia="en-US" w:bidi="ar-SA"/>
        </w:rPr>
      </w:pPr>
    </w:p>
    <w:p w:rsidR="003356D0" w:rsidRDefault="003356D0" w:rsidP="00056D63">
      <w:pPr>
        <w:widowControl/>
        <w:autoSpaceDE/>
        <w:autoSpaceDN/>
        <w:rPr>
          <w:rFonts w:eastAsia="Calibri"/>
          <w:sz w:val="24"/>
          <w:szCs w:val="24"/>
          <w:lang w:eastAsia="en-US" w:bidi="ar-SA"/>
        </w:rPr>
      </w:pPr>
    </w:p>
    <w:p w:rsidR="003356D0" w:rsidRDefault="003356D0" w:rsidP="00056D63">
      <w:pPr>
        <w:widowControl/>
        <w:autoSpaceDE/>
        <w:autoSpaceDN/>
        <w:rPr>
          <w:rFonts w:eastAsia="Calibri"/>
          <w:sz w:val="24"/>
          <w:szCs w:val="24"/>
          <w:lang w:eastAsia="en-US" w:bidi="ar-SA"/>
        </w:rPr>
      </w:pPr>
    </w:p>
    <w:p w:rsidR="003356D0" w:rsidRDefault="003356D0" w:rsidP="00056D63">
      <w:pPr>
        <w:widowControl/>
        <w:autoSpaceDE/>
        <w:autoSpaceDN/>
        <w:rPr>
          <w:rFonts w:eastAsia="Calibri"/>
          <w:sz w:val="24"/>
          <w:szCs w:val="24"/>
          <w:lang w:eastAsia="en-US" w:bidi="ar-SA"/>
        </w:rPr>
      </w:pPr>
    </w:p>
    <w:p w:rsidR="003356D0" w:rsidRDefault="003356D0" w:rsidP="00056D63">
      <w:pPr>
        <w:widowControl/>
        <w:autoSpaceDE/>
        <w:autoSpaceDN/>
        <w:rPr>
          <w:rFonts w:eastAsia="Calibri"/>
          <w:sz w:val="24"/>
          <w:szCs w:val="24"/>
          <w:lang w:eastAsia="en-US" w:bidi="ar-SA"/>
        </w:rPr>
      </w:pPr>
    </w:p>
    <w:p w:rsidR="00527D57" w:rsidRPr="00527D57" w:rsidRDefault="00527D57" w:rsidP="00527D57">
      <w:pPr>
        <w:widowControl/>
        <w:autoSpaceDE/>
        <w:autoSpaceDN/>
        <w:jc w:val="right"/>
        <w:rPr>
          <w:rFonts w:eastAsia="Calibri"/>
          <w:sz w:val="24"/>
          <w:szCs w:val="24"/>
          <w:lang w:eastAsia="en-US" w:bidi="ar-SA"/>
        </w:rPr>
      </w:pPr>
      <w:r w:rsidRPr="00527D57">
        <w:rPr>
          <w:rFonts w:eastAsia="Calibri"/>
          <w:sz w:val="24"/>
          <w:szCs w:val="24"/>
          <w:lang w:eastAsia="en-US" w:bidi="ar-SA"/>
        </w:rPr>
        <w:lastRenderedPageBreak/>
        <w:t xml:space="preserve">Додаток 1 </w:t>
      </w:r>
    </w:p>
    <w:p w:rsidR="00527D57" w:rsidRPr="00527D57" w:rsidRDefault="00527D57" w:rsidP="00527D57">
      <w:pPr>
        <w:widowControl/>
        <w:autoSpaceDE/>
        <w:autoSpaceDN/>
        <w:jc w:val="right"/>
        <w:rPr>
          <w:rFonts w:eastAsia="Calibri"/>
          <w:sz w:val="24"/>
          <w:szCs w:val="24"/>
          <w:lang w:eastAsia="en-US" w:bidi="ar-SA"/>
        </w:rPr>
      </w:pPr>
      <w:r w:rsidRPr="00527D57">
        <w:rPr>
          <w:rFonts w:eastAsia="Calibri"/>
          <w:sz w:val="24"/>
          <w:szCs w:val="24"/>
          <w:lang w:eastAsia="en-US" w:bidi="ar-SA"/>
        </w:rPr>
        <w:t>до Заяви-приєднання</w:t>
      </w:r>
    </w:p>
    <w:p w:rsidR="00527D57" w:rsidRPr="00527D57" w:rsidRDefault="00527D57" w:rsidP="002F12ED">
      <w:pPr>
        <w:widowControl/>
        <w:autoSpaceDE/>
        <w:autoSpaceDN/>
        <w:jc w:val="center"/>
        <w:rPr>
          <w:rFonts w:eastAsia="Calibri"/>
          <w:b/>
          <w:bCs/>
          <w:sz w:val="24"/>
          <w:szCs w:val="24"/>
          <w:lang w:eastAsia="en-US" w:bidi="ar-SA"/>
        </w:rPr>
      </w:pPr>
      <w:r w:rsidRPr="00527D57">
        <w:rPr>
          <w:rFonts w:eastAsia="Calibri"/>
          <w:b/>
          <w:bCs/>
          <w:sz w:val="24"/>
          <w:szCs w:val="24"/>
          <w:lang w:eastAsia="en-US" w:bidi="ar-SA"/>
        </w:rPr>
        <w:t>Адреси об`єктів EIC - кодів точок комерційного обліку</w:t>
      </w:r>
    </w:p>
    <w:p w:rsidR="00527D57" w:rsidRPr="00527D57" w:rsidRDefault="00527D57" w:rsidP="00527D57">
      <w:pPr>
        <w:widowControl/>
        <w:autoSpaceDE/>
        <w:autoSpaceDN/>
        <w:rPr>
          <w:rFonts w:eastAsia="Calibri"/>
          <w:sz w:val="24"/>
          <w:szCs w:val="24"/>
          <w:lang w:eastAsia="en-US" w:bidi="ar-SA"/>
        </w:rPr>
      </w:pPr>
    </w:p>
    <w:tbl>
      <w:tblPr>
        <w:tblW w:w="9795" w:type="dxa"/>
        <w:tblInd w:w="-15" w:type="dxa"/>
        <w:tblLayout w:type="fixed"/>
        <w:tblCellMar>
          <w:left w:w="10" w:type="dxa"/>
          <w:right w:w="10" w:type="dxa"/>
        </w:tblCellMar>
        <w:tblLook w:val="04A0" w:firstRow="1" w:lastRow="0" w:firstColumn="1" w:lastColumn="0" w:noHBand="0" w:noVBand="1"/>
      </w:tblPr>
      <w:tblGrid>
        <w:gridCol w:w="15"/>
        <w:gridCol w:w="1032"/>
        <w:gridCol w:w="14"/>
        <w:gridCol w:w="2509"/>
        <w:gridCol w:w="3971"/>
        <w:gridCol w:w="2254"/>
      </w:tblGrid>
      <w:tr w:rsidR="002C4415" w:rsidTr="002C4415">
        <w:trPr>
          <w:gridBefore w:val="1"/>
          <w:wBefore w:w="15" w:type="dxa"/>
          <w:trHeight w:val="898"/>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b/>
                <w:bCs/>
                <w:color w:val="000000"/>
                <w:lang w:bidi="ug-CN"/>
              </w:rPr>
            </w:pPr>
            <w:r>
              <w:rPr>
                <w:b/>
                <w:bCs/>
                <w:color w:val="000000"/>
                <w:lang w:bidi="ug-CN"/>
              </w:rPr>
              <w:t>№ п/п</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jc w:val="center"/>
              <w:rPr>
                <w:b/>
                <w:bCs/>
                <w:color w:val="000000"/>
                <w:lang w:bidi="ug-CN"/>
              </w:rPr>
            </w:pPr>
            <w:r>
              <w:rPr>
                <w:b/>
                <w:bCs/>
                <w:color w:val="000000"/>
                <w:lang w:bidi="ug-CN"/>
              </w:rPr>
              <w:t>категорія об'єкту</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jc w:val="center"/>
              <w:rPr>
                <w:b/>
                <w:bCs/>
                <w:color w:val="000000"/>
                <w:lang w:bidi="ug-CN"/>
              </w:rPr>
            </w:pPr>
            <w:r>
              <w:rPr>
                <w:b/>
                <w:bCs/>
                <w:color w:val="000000"/>
                <w:lang w:bidi="ug-CN"/>
              </w:rPr>
              <w:t>Адреса об'єкту</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74" w:lineRule="exact"/>
              <w:ind w:left="120"/>
              <w:rPr>
                <w:b/>
                <w:bCs/>
                <w:color w:val="000000"/>
                <w:lang w:bidi="ug-CN"/>
              </w:rPr>
            </w:pPr>
            <w:r>
              <w:rPr>
                <w:b/>
                <w:bCs/>
                <w:color w:val="000000"/>
                <w:lang w:bidi="ug-CN"/>
              </w:rPr>
              <w:t>ЕІС-код точки комерційного обліку за об'єктом споживача</w:t>
            </w:r>
          </w:p>
        </w:tc>
      </w:tr>
      <w:tr w:rsidR="002C4415" w:rsidTr="002C4415">
        <w:trPr>
          <w:gridBefore w:val="1"/>
          <w:wBefore w:w="15" w:type="dxa"/>
          <w:trHeight w:val="706"/>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color w:val="000000"/>
                <w:lang w:bidi="ug-CN"/>
              </w:rPr>
            </w:pPr>
            <w:r>
              <w:rPr>
                <w:color w:val="000000"/>
                <w:lang w:bidi="ug-CN"/>
              </w:rPr>
              <w:t>1</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color w:val="000000"/>
                <w:lang w:bidi="ug-CN"/>
              </w:rPr>
            </w:pPr>
            <w:r>
              <w:rPr>
                <w:color w:val="000000"/>
                <w:lang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color w:val="000000"/>
                <w:lang w:bidi="ug-CN"/>
              </w:rPr>
            </w:pPr>
            <w:r>
              <w:rPr>
                <w:color w:val="000000"/>
                <w:lang w:bidi="ug-CN"/>
              </w:rPr>
              <w:t>м. Тульчин, вул. Відродження, буд, 17</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color w:val="000000"/>
                <w:lang w:bidi="ug-CN"/>
              </w:rPr>
            </w:pPr>
            <w:r>
              <w:rPr>
                <w:color w:val="000000"/>
                <w:lang w:bidi="ug-CN"/>
              </w:rPr>
              <w:t>62</w:t>
            </w:r>
            <w:r>
              <w:rPr>
                <w:color w:val="000000"/>
                <w:lang w:val="en-US" w:bidi="ug-CN"/>
              </w:rPr>
              <w:t>Z</w:t>
            </w:r>
            <w:r>
              <w:rPr>
                <w:color w:val="000000"/>
                <w:lang w:bidi="ug-CN"/>
              </w:rPr>
              <w:t>3829475447969</w:t>
            </w:r>
          </w:p>
        </w:tc>
      </w:tr>
      <w:tr w:rsidR="002C4415" w:rsidTr="002C4415">
        <w:trPr>
          <w:gridBefore w:val="1"/>
          <w:wBefore w:w="15" w:type="dxa"/>
          <w:trHeight w:val="706"/>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i/>
                <w:iCs/>
                <w:color w:val="000000"/>
                <w:lang w:bidi="ug-CN"/>
              </w:rPr>
            </w:pPr>
            <w:r>
              <w:rPr>
                <w:i/>
                <w:iCs/>
                <w:color w:val="000000"/>
                <w:lang w:bidi="ug-CN"/>
              </w:rPr>
              <w:t>2</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after="60"/>
              <w:jc w:val="center"/>
              <w:rPr>
                <w:color w:val="000000"/>
                <w:lang w:bidi="ug-CN"/>
              </w:rPr>
            </w:pPr>
            <w:r>
              <w:rPr>
                <w:color w:val="000000"/>
                <w:lang w:bidi="ug-CN"/>
              </w:rPr>
              <w:t>Будівлі та споруди</w:t>
            </w:r>
          </w:p>
          <w:p w:rsidR="002C4415" w:rsidRDefault="002C4415">
            <w:pPr>
              <w:spacing w:before="60"/>
              <w:jc w:val="center"/>
              <w:rPr>
                <w:color w:val="000000"/>
                <w:lang w:bidi="ug-CN"/>
              </w:rPr>
            </w:pPr>
            <w:r>
              <w:rPr>
                <w:color w:val="000000"/>
                <w:lang w:bidi="ug-CN"/>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31" w:lineRule="exact"/>
              <w:jc w:val="center"/>
              <w:rPr>
                <w:color w:val="000000"/>
                <w:lang w:bidi="ug-CN"/>
              </w:rPr>
            </w:pPr>
            <w:r>
              <w:rPr>
                <w:color w:val="000000"/>
                <w:lang w:bidi="ug-CN"/>
              </w:rPr>
              <w:t>м. Тульчин, вул. Відродження, буд. 17</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color w:val="000000"/>
                <w:lang w:bidi="ug-CN"/>
              </w:rPr>
            </w:pPr>
            <w:r>
              <w:rPr>
                <w:color w:val="000000"/>
                <w:lang w:bidi="ug-CN"/>
              </w:rPr>
              <w:t>62Z8370185184388</w:t>
            </w:r>
          </w:p>
        </w:tc>
      </w:tr>
      <w:tr w:rsidR="002C4415" w:rsidTr="002C4415">
        <w:trPr>
          <w:gridBefore w:val="1"/>
          <w:wBefore w:w="15" w:type="dxa"/>
          <w:trHeight w:val="835"/>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color w:val="000000"/>
                <w:lang w:bidi="ug-CN"/>
              </w:rPr>
            </w:pPr>
            <w:r>
              <w:rPr>
                <w:color w:val="000000"/>
                <w:lang w:bidi="ug-CN"/>
              </w:rPr>
              <w:t>3</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color w:val="000000"/>
                <w:lang w:bidi="ug-CN"/>
              </w:rPr>
            </w:pPr>
            <w:r>
              <w:rPr>
                <w:color w:val="000000"/>
                <w:lang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color w:val="000000"/>
                <w:lang w:bidi="ug-CN"/>
              </w:rPr>
            </w:pPr>
            <w:r>
              <w:rPr>
                <w:color w:val="000000"/>
                <w:lang w:bidi="ug-CN"/>
              </w:rPr>
              <w:t>м. Тульчин, аул. Воїна- афганця Олександра</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color w:val="000000"/>
                <w:lang w:bidi="ug-CN"/>
              </w:rPr>
            </w:pPr>
            <w:r>
              <w:rPr>
                <w:color w:val="000000"/>
                <w:lang w:bidi="ug-CN"/>
              </w:rPr>
              <w:t>62</w:t>
            </w:r>
            <w:r>
              <w:rPr>
                <w:color w:val="000000"/>
                <w:lang w:val="en-US" w:bidi="ug-CN"/>
              </w:rPr>
              <w:t>Z</w:t>
            </w:r>
            <w:r>
              <w:rPr>
                <w:color w:val="000000"/>
                <w:lang w:bidi="ug-CN"/>
              </w:rPr>
              <w:t>.0195372413026</w:t>
            </w:r>
          </w:p>
        </w:tc>
      </w:tr>
      <w:tr w:rsidR="002C4415" w:rsidTr="002C4415">
        <w:trPr>
          <w:gridBefore w:val="1"/>
          <w:wBefore w:w="15" w:type="dxa"/>
          <w:trHeight w:val="979"/>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color w:val="000000"/>
                <w:lang w:bidi="ug-CN"/>
              </w:rPr>
            </w:pPr>
            <w:r>
              <w:rPr>
                <w:color w:val="000000"/>
                <w:lang w:bidi="ug-CN"/>
              </w:rPr>
              <w:t>4</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12" w:lineRule="exact"/>
              <w:jc w:val="center"/>
              <w:rPr>
                <w:color w:val="000000"/>
                <w:lang w:bidi="ug-CN"/>
              </w:rPr>
            </w:pPr>
            <w:r>
              <w:rPr>
                <w:color w:val="000000"/>
                <w:lang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color w:val="000000"/>
                <w:lang w:bidi="ug-CN"/>
              </w:rPr>
            </w:pPr>
            <w:r>
              <w:rPr>
                <w:color w:val="000000"/>
                <w:lang w:bidi="ug-CN"/>
              </w:rPr>
              <w:t xml:space="preserve">м. Тульчин, </w:t>
            </w:r>
            <w:proofErr w:type="spellStart"/>
            <w:r>
              <w:rPr>
                <w:color w:val="000000"/>
                <w:lang w:bidi="ug-CN"/>
              </w:rPr>
              <w:t>вул</w:t>
            </w:r>
            <w:proofErr w:type="spellEnd"/>
            <w:r>
              <w:rPr>
                <w:color w:val="000000"/>
                <w:lang w:bidi="ug-CN"/>
              </w:rPr>
              <w:t xml:space="preserve">, Воїна- афганця Олександра </w:t>
            </w:r>
            <w:proofErr w:type="spellStart"/>
            <w:r>
              <w:rPr>
                <w:color w:val="000000"/>
                <w:lang w:bidi="ug-CN"/>
              </w:rPr>
              <w:t>Подоляна</w:t>
            </w:r>
            <w:proofErr w:type="spellEnd"/>
            <w:r>
              <w:rPr>
                <w:color w:val="000000"/>
                <w:lang w:bidi="ug-CN"/>
              </w:rPr>
              <w:t>, буд. і 9</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color w:val="000000"/>
                <w:lang w:bidi="ug-CN"/>
              </w:rPr>
            </w:pPr>
            <w:r>
              <w:rPr>
                <w:color w:val="000000"/>
                <w:lang w:bidi="ug-CN"/>
              </w:rPr>
              <w:t>6222988417564540</w:t>
            </w:r>
          </w:p>
        </w:tc>
      </w:tr>
      <w:tr w:rsidR="002C4415" w:rsidTr="002C4415">
        <w:trPr>
          <w:gridBefore w:val="1"/>
          <w:wBefore w:w="15" w:type="dxa"/>
          <w:trHeight w:val="965"/>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color w:val="000000"/>
                <w:lang w:bidi="ug-CN"/>
              </w:rPr>
            </w:pPr>
            <w:r>
              <w:rPr>
                <w:color w:val="000000"/>
                <w:lang w:bidi="ug-CN"/>
              </w:rPr>
              <w:t>5</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after="60"/>
              <w:jc w:val="center"/>
              <w:rPr>
                <w:color w:val="000000"/>
                <w:lang w:bidi="ug-CN"/>
              </w:rPr>
            </w:pPr>
            <w:r>
              <w:rPr>
                <w:color w:val="000000"/>
                <w:lang w:bidi="ug-CN"/>
              </w:rPr>
              <w:t>Будівлі та споруди</w:t>
            </w:r>
          </w:p>
          <w:p w:rsidR="002C4415" w:rsidRDefault="002C4415">
            <w:pPr>
              <w:spacing w:before="60"/>
              <w:jc w:val="center"/>
              <w:rPr>
                <w:color w:val="000000"/>
                <w:lang w:bidi="ug-CN"/>
              </w:rPr>
            </w:pPr>
            <w:r>
              <w:rPr>
                <w:color w:val="000000"/>
                <w:lang w:bidi="ug-CN"/>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17" w:lineRule="exact"/>
              <w:jc w:val="center"/>
              <w:rPr>
                <w:color w:val="000000"/>
                <w:lang w:bidi="ug-CN"/>
              </w:rPr>
            </w:pPr>
            <w:r>
              <w:rPr>
                <w:color w:val="000000"/>
                <w:lang w:bidi="ug-CN"/>
              </w:rPr>
              <w:t xml:space="preserve">м. Тульчин, вул. Воїна- афганця Олександра </w:t>
            </w:r>
            <w:proofErr w:type="spellStart"/>
            <w:r>
              <w:rPr>
                <w:color w:val="000000"/>
                <w:lang w:bidi="ug-CN"/>
              </w:rPr>
              <w:t>Подоляна</w:t>
            </w:r>
            <w:proofErr w:type="spellEnd"/>
            <w:r>
              <w:rPr>
                <w:color w:val="000000"/>
                <w:lang w:bidi="ug-CN"/>
              </w:rPr>
              <w:t>, буд. 19</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color w:val="000000"/>
                <w:lang w:bidi="ug-CN"/>
              </w:rPr>
            </w:pPr>
            <w:r>
              <w:rPr>
                <w:color w:val="000000"/>
                <w:lang w:bidi="ug-CN"/>
              </w:rPr>
              <w:t>62Z3362302636743</w:t>
            </w:r>
          </w:p>
        </w:tc>
      </w:tr>
      <w:tr w:rsidR="002C4415" w:rsidTr="002C4415">
        <w:trPr>
          <w:gridBefore w:val="1"/>
          <w:wBefore w:w="15" w:type="dxa"/>
          <w:trHeight w:val="974"/>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color w:val="000000"/>
                <w:lang w:bidi="ug-CN"/>
              </w:rPr>
            </w:pPr>
            <w:r>
              <w:rPr>
                <w:color w:val="000000"/>
                <w:lang w:bidi="ug-CN"/>
              </w:rPr>
              <w:t>6</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17" w:lineRule="exact"/>
              <w:jc w:val="center"/>
              <w:rPr>
                <w:color w:val="000000"/>
                <w:lang w:bidi="ug-CN"/>
              </w:rPr>
            </w:pPr>
            <w:r>
              <w:rPr>
                <w:color w:val="000000"/>
                <w:lang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color w:val="000000"/>
                <w:lang w:bidi="ug-CN"/>
              </w:rPr>
            </w:pPr>
            <w:r>
              <w:rPr>
                <w:color w:val="000000"/>
                <w:lang w:bidi="ug-CN"/>
              </w:rPr>
              <w:t xml:space="preserve">м. Тульчин, пул. Воїна- афганця Олександра </w:t>
            </w:r>
            <w:proofErr w:type="spellStart"/>
            <w:r>
              <w:rPr>
                <w:color w:val="000000"/>
                <w:lang w:bidi="ug-CN"/>
              </w:rPr>
              <w:t>Подоляна</w:t>
            </w:r>
            <w:proofErr w:type="spellEnd"/>
            <w:r>
              <w:rPr>
                <w:color w:val="000000"/>
                <w:lang w:bidi="ug-CN"/>
              </w:rPr>
              <w:t>, буд. 19</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color w:val="000000"/>
                <w:lang w:bidi="ug-CN"/>
              </w:rPr>
            </w:pPr>
            <w:r>
              <w:rPr>
                <w:color w:val="000000"/>
                <w:lang w:bidi="ug-CN"/>
              </w:rPr>
              <w:t>62Z4860240012670</w:t>
            </w:r>
          </w:p>
        </w:tc>
      </w:tr>
      <w:tr w:rsidR="002C4415" w:rsidTr="002C4415">
        <w:trPr>
          <w:gridBefore w:val="1"/>
          <w:wBefore w:w="15" w:type="dxa"/>
          <w:trHeight w:val="970"/>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color w:val="000000"/>
                <w:lang w:bidi="ug-CN"/>
              </w:rPr>
            </w:pPr>
            <w:r>
              <w:rPr>
                <w:color w:val="000000"/>
                <w:lang w:bidi="ug-CN"/>
              </w:rPr>
              <w:t>7</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17" w:lineRule="exact"/>
              <w:jc w:val="center"/>
              <w:rPr>
                <w:color w:val="000000"/>
                <w:lang w:bidi="ug-CN"/>
              </w:rPr>
            </w:pPr>
            <w:r>
              <w:rPr>
                <w:color w:val="000000"/>
                <w:lang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color w:val="000000"/>
                <w:lang w:bidi="ug-CN"/>
              </w:rPr>
            </w:pPr>
            <w:r>
              <w:rPr>
                <w:color w:val="000000"/>
                <w:lang w:bidi="ug-CN"/>
              </w:rPr>
              <w:t xml:space="preserve">м. Тульчин, вул. Воїнів Інтернаціоналістів, буд. 3, </w:t>
            </w:r>
            <w:proofErr w:type="spellStart"/>
            <w:r>
              <w:rPr>
                <w:color w:val="000000"/>
                <w:lang w:bidi="ug-CN"/>
              </w:rPr>
              <w:t>кв</w:t>
            </w:r>
            <w:proofErr w:type="spellEnd"/>
            <w:r>
              <w:rPr>
                <w:color w:val="000000"/>
                <w:lang w:bidi="ug-CN"/>
              </w:rPr>
              <w:t>. 2</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color w:val="000000"/>
                <w:lang w:bidi="ug-CN"/>
              </w:rPr>
            </w:pPr>
            <w:r>
              <w:rPr>
                <w:color w:val="000000"/>
                <w:lang w:bidi="ug-CN"/>
              </w:rPr>
              <w:t>62Z9045507414663</w:t>
            </w:r>
          </w:p>
        </w:tc>
      </w:tr>
      <w:tr w:rsidR="002C4415" w:rsidTr="002C4415">
        <w:trPr>
          <w:gridBefore w:val="1"/>
          <w:wBefore w:w="15" w:type="dxa"/>
          <w:trHeight w:val="907"/>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color w:val="000000"/>
                <w:lang w:bidi="ug-CN"/>
              </w:rPr>
            </w:pPr>
            <w:r>
              <w:rPr>
                <w:color w:val="000000"/>
                <w:lang w:bidi="ug-CN"/>
              </w:rPr>
              <w:t>8</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17" w:lineRule="exact"/>
              <w:jc w:val="center"/>
              <w:rPr>
                <w:color w:val="000000"/>
                <w:lang w:bidi="ug-CN"/>
              </w:rPr>
            </w:pPr>
            <w:r>
              <w:rPr>
                <w:color w:val="000000"/>
                <w:lang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color w:val="000000"/>
                <w:lang w:bidi="ug-CN"/>
              </w:rPr>
            </w:pPr>
            <w:r>
              <w:rPr>
                <w:color w:val="000000"/>
                <w:lang w:bidi="ug-CN"/>
              </w:rPr>
              <w:t>м. Тульчин, вул. Миколи Леонтовича, буд, 43</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color w:val="000000"/>
                <w:lang w:bidi="ug-CN"/>
              </w:rPr>
            </w:pPr>
            <w:r>
              <w:rPr>
                <w:color w:val="000000"/>
                <w:lang w:bidi="ug-CN"/>
              </w:rPr>
              <w:t>62Z0879342529958</w:t>
            </w:r>
          </w:p>
        </w:tc>
      </w:tr>
      <w:tr w:rsidR="002C4415" w:rsidTr="002C4415">
        <w:trPr>
          <w:gridBefore w:val="1"/>
          <w:wBefore w:w="15" w:type="dxa"/>
          <w:trHeight w:val="854"/>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color w:val="000000"/>
                <w:lang w:bidi="ug-CN"/>
              </w:rPr>
            </w:pPr>
            <w:r>
              <w:rPr>
                <w:color w:val="000000"/>
                <w:lang w:bidi="ug-CN"/>
              </w:rPr>
              <w:t>9</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17" w:lineRule="exact"/>
              <w:jc w:val="center"/>
              <w:rPr>
                <w:color w:val="000000"/>
                <w:lang w:bidi="ug-CN"/>
              </w:rPr>
            </w:pPr>
            <w:r>
              <w:rPr>
                <w:color w:val="000000"/>
                <w:lang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color w:val="000000"/>
                <w:lang w:bidi="ug-CN"/>
              </w:rPr>
            </w:pPr>
            <w:r>
              <w:rPr>
                <w:color w:val="000000"/>
                <w:lang w:bidi="ug-CN"/>
              </w:rPr>
              <w:t>м. Тульчин, вул. Миколи Леонтовича, буд. 43а</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color w:val="000000"/>
                <w:lang w:bidi="ug-CN"/>
              </w:rPr>
            </w:pPr>
            <w:r>
              <w:rPr>
                <w:color w:val="000000"/>
                <w:lang w:bidi="ug-CN"/>
              </w:rPr>
              <w:t>62Z0750065267146</w:t>
            </w:r>
          </w:p>
        </w:tc>
      </w:tr>
      <w:tr w:rsidR="002C4415" w:rsidTr="002C4415">
        <w:trPr>
          <w:gridBefore w:val="1"/>
          <w:wBefore w:w="15" w:type="dxa"/>
          <w:trHeight w:val="931"/>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color w:val="000000"/>
                <w:lang w:bidi="ug-CN"/>
              </w:rPr>
            </w:pPr>
            <w:r>
              <w:rPr>
                <w:color w:val="000000"/>
                <w:lang w:bidi="ug-CN"/>
              </w:rPr>
              <w:t>10</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color w:val="000000"/>
                <w:lang w:bidi="ug-CN"/>
              </w:rPr>
            </w:pPr>
            <w:r>
              <w:rPr>
                <w:color w:val="000000"/>
                <w:lang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color w:val="000000"/>
                <w:lang w:bidi="ug-CN"/>
              </w:rPr>
            </w:pPr>
            <w:r>
              <w:rPr>
                <w:color w:val="000000"/>
                <w:lang w:bidi="ug-CN"/>
              </w:rPr>
              <w:t xml:space="preserve">м. Тульчин, вул. Миколи Леонтовича, буд. 51, </w:t>
            </w:r>
            <w:proofErr w:type="spellStart"/>
            <w:r>
              <w:rPr>
                <w:color w:val="000000"/>
                <w:lang w:bidi="ug-CN"/>
              </w:rPr>
              <w:t>кв</w:t>
            </w:r>
            <w:proofErr w:type="spellEnd"/>
            <w:r>
              <w:rPr>
                <w:color w:val="000000"/>
                <w:lang w:bidi="ug-CN"/>
              </w:rPr>
              <w:t>. 5</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color w:val="000000"/>
                <w:lang w:bidi="ug-CN"/>
              </w:rPr>
            </w:pPr>
            <w:r>
              <w:rPr>
                <w:color w:val="000000"/>
                <w:lang w:bidi="ug-CN"/>
              </w:rPr>
              <w:t>62Z3129582817218</w:t>
            </w:r>
          </w:p>
        </w:tc>
      </w:tr>
      <w:tr w:rsidR="002C4415" w:rsidTr="002C4415">
        <w:trPr>
          <w:gridBefore w:val="1"/>
          <w:wBefore w:w="15" w:type="dxa"/>
          <w:trHeight w:val="835"/>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color w:val="000000"/>
                <w:lang w:bidi="ug-CN"/>
              </w:rPr>
            </w:pPr>
            <w:r>
              <w:rPr>
                <w:color w:val="000000"/>
                <w:lang w:bidi="ug-CN"/>
              </w:rPr>
              <w:t>11</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17" w:lineRule="exact"/>
              <w:jc w:val="center"/>
              <w:rPr>
                <w:color w:val="000000"/>
                <w:lang w:bidi="ug-CN"/>
              </w:rPr>
            </w:pPr>
            <w:r>
              <w:rPr>
                <w:color w:val="000000"/>
                <w:lang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31" w:lineRule="exact"/>
              <w:jc w:val="center"/>
              <w:rPr>
                <w:color w:val="000000"/>
                <w:lang w:bidi="ug-CN"/>
              </w:rPr>
            </w:pPr>
            <w:r>
              <w:rPr>
                <w:color w:val="000000"/>
                <w:lang w:bidi="ug-CN"/>
              </w:rPr>
              <w:t xml:space="preserve">м. Тульчин, вул. Миколи Леонтовича, буд. 51, </w:t>
            </w:r>
            <w:proofErr w:type="spellStart"/>
            <w:r>
              <w:rPr>
                <w:color w:val="000000"/>
                <w:lang w:bidi="ug-CN"/>
              </w:rPr>
              <w:t>кв</w:t>
            </w:r>
            <w:proofErr w:type="spellEnd"/>
            <w:r>
              <w:rPr>
                <w:color w:val="000000"/>
                <w:lang w:bidi="ug-CN"/>
              </w:rPr>
              <w:t>. 5</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color w:val="000000"/>
                <w:lang w:bidi="ug-CN"/>
              </w:rPr>
            </w:pPr>
            <w:r>
              <w:rPr>
                <w:color w:val="000000"/>
                <w:lang w:bidi="ug-CN"/>
              </w:rPr>
              <w:t>62Z4318801627899</w:t>
            </w:r>
          </w:p>
        </w:tc>
      </w:tr>
      <w:tr w:rsidR="002C4415" w:rsidTr="002C4415">
        <w:trPr>
          <w:gridBefore w:val="1"/>
          <w:wBefore w:w="15" w:type="dxa"/>
          <w:trHeight w:val="797"/>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color w:val="000000"/>
                <w:lang w:bidi="ug-CN"/>
              </w:rPr>
            </w:pPr>
            <w:r>
              <w:rPr>
                <w:color w:val="000000"/>
                <w:lang w:bidi="ug-CN"/>
              </w:rPr>
              <w:t>12</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36" w:lineRule="exact"/>
              <w:jc w:val="center"/>
              <w:rPr>
                <w:color w:val="000000"/>
                <w:lang w:bidi="ug-CN"/>
              </w:rPr>
            </w:pPr>
            <w:r>
              <w:rPr>
                <w:color w:val="000000"/>
                <w:lang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color w:val="000000"/>
                <w:lang w:bidi="ug-CN"/>
              </w:rPr>
            </w:pPr>
            <w:r>
              <w:rPr>
                <w:color w:val="000000"/>
                <w:lang w:bidi="ug-CN"/>
              </w:rPr>
              <w:t>м. Тульчин, вул. Пушкіна, буд. 3</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color w:val="000000"/>
                <w:lang w:bidi="ug-CN"/>
              </w:rPr>
            </w:pPr>
            <w:r>
              <w:rPr>
                <w:color w:val="000000"/>
                <w:lang w:bidi="ug-CN"/>
              </w:rPr>
              <w:t>62Z0700317569796</w:t>
            </w:r>
          </w:p>
        </w:tc>
      </w:tr>
      <w:tr w:rsidR="002C4415" w:rsidTr="002C4415">
        <w:trPr>
          <w:gridBefore w:val="1"/>
          <w:wBefore w:w="15" w:type="dxa"/>
          <w:trHeight w:val="763"/>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color w:val="000000"/>
                <w:lang w:bidi="ug-CN"/>
              </w:rPr>
            </w:pPr>
            <w:r>
              <w:rPr>
                <w:color w:val="000000"/>
                <w:lang w:bidi="ug-CN"/>
              </w:rPr>
              <w:t>13</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color w:val="000000"/>
                <w:lang w:bidi="ug-CN"/>
              </w:rPr>
            </w:pPr>
            <w:r>
              <w:rPr>
                <w:color w:val="000000"/>
                <w:lang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color w:val="000000"/>
                <w:lang w:bidi="ug-CN"/>
              </w:rPr>
            </w:pPr>
            <w:r>
              <w:rPr>
                <w:color w:val="000000"/>
                <w:lang w:bidi="ug-CN"/>
              </w:rPr>
              <w:t>м. Тульчин, вул. Різдвяна, буд. 4</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color w:val="000000"/>
                <w:lang w:bidi="ug-CN"/>
              </w:rPr>
            </w:pPr>
            <w:r>
              <w:rPr>
                <w:color w:val="000000"/>
                <w:lang w:bidi="ug-CN"/>
              </w:rPr>
              <w:t>62Z6423268407475</w:t>
            </w:r>
          </w:p>
        </w:tc>
      </w:tr>
      <w:tr w:rsidR="002C4415" w:rsidTr="002C4415">
        <w:trPr>
          <w:gridBefore w:val="1"/>
          <w:wBefore w:w="15" w:type="dxa"/>
          <w:trHeight w:val="883"/>
        </w:trPr>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00"/>
              <w:rPr>
                <w:color w:val="000000"/>
                <w:lang w:bidi="ug-CN"/>
              </w:rPr>
            </w:pPr>
            <w:r>
              <w:rPr>
                <w:color w:val="000000"/>
                <w:lang w:bidi="ug-CN"/>
              </w:rPr>
              <w:t>14</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color w:val="000000"/>
                <w:lang w:bidi="ug-CN"/>
              </w:rPr>
            </w:pPr>
            <w:r>
              <w:rPr>
                <w:color w:val="000000"/>
                <w:lang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color w:val="000000"/>
                <w:lang w:bidi="ug-CN"/>
              </w:rPr>
            </w:pPr>
            <w:r>
              <w:rPr>
                <w:color w:val="000000"/>
                <w:lang w:bidi="ug-CN"/>
              </w:rPr>
              <w:t xml:space="preserve">м. Тульчин, вул. </w:t>
            </w:r>
            <w:proofErr w:type="spellStart"/>
            <w:r>
              <w:rPr>
                <w:color w:val="000000"/>
                <w:lang w:bidi="ug-CN"/>
              </w:rPr>
              <w:t>Трембецького</w:t>
            </w:r>
            <w:proofErr w:type="spellEnd"/>
            <w:r>
              <w:rPr>
                <w:color w:val="000000"/>
                <w:lang w:bidi="ug-CN"/>
              </w:rPr>
              <w:t xml:space="preserve">, буд. 1, </w:t>
            </w:r>
            <w:proofErr w:type="spellStart"/>
            <w:r>
              <w:rPr>
                <w:color w:val="000000"/>
                <w:lang w:bidi="ug-CN"/>
              </w:rPr>
              <w:t>кв</w:t>
            </w:r>
            <w:proofErr w:type="spellEnd"/>
            <w:r>
              <w:rPr>
                <w:color w:val="000000"/>
                <w:lang w:bidi="ug-CN"/>
              </w:rPr>
              <w:t>. 2</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color w:val="000000"/>
                <w:lang w:bidi="ug-CN"/>
              </w:rPr>
            </w:pPr>
            <w:r>
              <w:rPr>
                <w:color w:val="000000"/>
                <w:lang w:bidi="ug-CN"/>
              </w:rPr>
              <w:t>62Z2862105821565</w:t>
            </w:r>
          </w:p>
        </w:tc>
      </w:tr>
      <w:tr w:rsidR="002C4415" w:rsidTr="002C4415">
        <w:trPr>
          <w:trHeight w:val="941"/>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20"/>
              <w:rPr>
                <w:lang w:val="en-US"/>
              </w:rPr>
            </w:pPr>
            <w:r>
              <w:rPr>
                <w:rFonts w:eastAsia="Calibri"/>
                <w:lang w:val="en-US"/>
              </w:rPr>
              <w:t>15</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17" w:lineRule="exact"/>
              <w:jc w:val="center"/>
              <w:rPr>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r>
              <w:rPr>
                <w:rFonts w:eastAsia="Calibri"/>
                <w:lang w:val="en-US"/>
              </w:rPr>
              <w:t xml:space="preserve"> </w:t>
            </w:r>
            <w:proofErr w:type="spellStart"/>
            <w:r>
              <w:rPr>
                <w:rFonts w:eastAsia="Calibri"/>
                <w:lang w:val="en-US"/>
              </w:rPr>
              <w:t>шкіл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after="60"/>
              <w:jc w:val="center"/>
              <w:rPr>
                <w:lang w:val="en-US"/>
              </w:rPr>
            </w:pPr>
            <w:r>
              <w:rPr>
                <w:rFonts w:eastAsia="Calibri"/>
                <w:lang w:val="en-US"/>
              </w:rPr>
              <w:t xml:space="preserve">с. </w:t>
            </w:r>
            <w:proofErr w:type="spellStart"/>
            <w:r>
              <w:rPr>
                <w:rFonts w:eastAsia="Calibri"/>
                <w:lang w:val="en-US"/>
              </w:rPr>
              <w:t>Ганнопіль</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Набережна</w:t>
            </w:r>
            <w:proofErr w:type="spellEnd"/>
            <w:r>
              <w:rPr>
                <w:rFonts w:eastAsia="Calibri"/>
                <w:lang w:val="en-US"/>
              </w:rPr>
              <w:t>,</w:t>
            </w:r>
          </w:p>
          <w:p w:rsidR="002C4415" w:rsidRDefault="002C4415">
            <w:pPr>
              <w:spacing w:before="60"/>
              <w:jc w:val="center"/>
              <w:rPr>
                <w:lang w:val="en-US"/>
              </w:rPr>
            </w:pPr>
            <w:proofErr w:type="spellStart"/>
            <w:r>
              <w:rPr>
                <w:rFonts w:eastAsia="Calibri"/>
                <w:lang w:val="en-US"/>
              </w:rPr>
              <w:t>буд</w:t>
            </w:r>
            <w:proofErr w:type="spellEnd"/>
            <w:r>
              <w:rPr>
                <w:rFonts w:eastAsia="Calibri"/>
                <w:lang w:val="en-US"/>
              </w:rPr>
              <w:t>. 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lang w:val="en-US"/>
              </w:rPr>
            </w:pPr>
            <w:r>
              <w:rPr>
                <w:rFonts w:eastAsia="Calibri"/>
                <w:lang w:val="en-US"/>
              </w:rPr>
              <w:t>62Z3195246890398</w:t>
            </w:r>
          </w:p>
        </w:tc>
      </w:tr>
      <w:tr w:rsidR="002C4415" w:rsidTr="002C4415">
        <w:trPr>
          <w:trHeight w:val="898"/>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20"/>
              <w:rPr>
                <w:lang w:val="en-US"/>
              </w:rPr>
            </w:pPr>
            <w:r>
              <w:rPr>
                <w:rFonts w:eastAsia="Calibri"/>
                <w:lang w:val="en-US"/>
              </w:rPr>
              <w:lastRenderedPageBreak/>
              <w:t>16</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r>
              <w:rPr>
                <w:rFonts w:eastAsia="Calibri"/>
                <w:lang w:val="en-US"/>
              </w:rPr>
              <w:t xml:space="preserve"> </w:t>
            </w:r>
            <w:proofErr w:type="spellStart"/>
            <w:r>
              <w:rPr>
                <w:rFonts w:eastAsia="Calibri"/>
                <w:lang w:val="en-US"/>
              </w:rPr>
              <w:t>шкіл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17" w:lineRule="exact"/>
              <w:jc w:val="center"/>
              <w:rPr>
                <w:lang w:val="en-US"/>
              </w:rPr>
            </w:pPr>
            <w:r>
              <w:rPr>
                <w:rFonts w:eastAsia="Calibri"/>
                <w:lang w:val="en-US"/>
              </w:rPr>
              <w:t xml:space="preserve">е, </w:t>
            </w:r>
            <w:proofErr w:type="spellStart"/>
            <w:r>
              <w:rPr>
                <w:rFonts w:eastAsia="Calibri"/>
                <w:lang w:val="en-US"/>
              </w:rPr>
              <w:t>Ганнопіль</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Набережна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lang w:val="en-US"/>
              </w:rPr>
            </w:pPr>
            <w:r>
              <w:rPr>
                <w:rFonts w:eastAsia="Calibri"/>
                <w:lang w:val="en-US"/>
              </w:rPr>
              <w:t>62/3894217440439</w:t>
            </w:r>
          </w:p>
        </w:tc>
      </w:tr>
      <w:tr w:rsidR="002C4415" w:rsidTr="002C4415">
        <w:trPr>
          <w:trHeight w:val="850"/>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20"/>
              <w:rPr>
                <w:lang w:val="en-US"/>
              </w:rPr>
            </w:pPr>
            <w:r>
              <w:rPr>
                <w:rFonts w:eastAsia="Calibri"/>
                <w:lang w:val="en-US"/>
              </w:rPr>
              <w:t>17</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r>
              <w:rPr>
                <w:rFonts w:eastAsia="Calibri"/>
                <w:lang w:val="en-US"/>
              </w:rPr>
              <w:t xml:space="preserve"> </w:t>
            </w:r>
            <w:proofErr w:type="spellStart"/>
            <w:r>
              <w:rPr>
                <w:rFonts w:eastAsia="Calibri"/>
                <w:lang w:val="en-US"/>
              </w:rPr>
              <w:t>шкіл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lang w:val="en-US"/>
              </w:rPr>
            </w:pPr>
            <w:r>
              <w:rPr>
                <w:rFonts w:eastAsia="Calibri"/>
                <w:lang w:val="en-US"/>
              </w:rPr>
              <w:t xml:space="preserve">с. </w:t>
            </w:r>
            <w:proofErr w:type="spellStart"/>
            <w:r>
              <w:rPr>
                <w:rFonts w:eastAsia="Calibri"/>
                <w:lang w:val="en-US"/>
              </w:rPr>
              <w:t>Ганнопіль</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Набережна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lang w:val="en-US"/>
              </w:rPr>
            </w:pPr>
            <w:r>
              <w:rPr>
                <w:rFonts w:eastAsia="Calibri"/>
                <w:lang w:val="en-US"/>
              </w:rPr>
              <w:t>62Z7113677203172</w:t>
            </w:r>
          </w:p>
        </w:tc>
      </w:tr>
      <w:tr w:rsidR="002C4415" w:rsidTr="002C4415">
        <w:trPr>
          <w:trHeight w:val="917"/>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220"/>
              <w:rPr>
                <w:lang w:val="en-US"/>
              </w:rPr>
            </w:pPr>
            <w:r>
              <w:rPr>
                <w:rFonts w:eastAsia="Calibri"/>
                <w:lang w:val="en-US"/>
              </w:rPr>
              <w:t>18</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17" w:lineRule="exact"/>
              <w:jc w:val="center"/>
              <w:rPr>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r>
              <w:rPr>
                <w:rFonts w:eastAsia="Calibri"/>
                <w:lang w:val="en-US"/>
              </w:rPr>
              <w:t xml:space="preserve"> </w:t>
            </w:r>
            <w:proofErr w:type="spellStart"/>
            <w:r>
              <w:rPr>
                <w:rFonts w:eastAsia="Calibri"/>
                <w:lang w:val="en-US"/>
              </w:rPr>
              <w:t>шкіл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lang w:val="en-US"/>
              </w:rPr>
            </w:pPr>
            <w:r>
              <w:rPr>
                <w:rFonts w:eastAsia="Calibri"/>
                <w:lang w:val="en-US"/>
              </w:rPr>
              <w:t xml:space="preserve">с. </w:t>
            </w:r>
            <w:proofErr w:type="spellStart"/>
            <w:r>
              <w:rPr>
                <w:rFonts w:eastAsia="Calibri"/>
                <w:lang w:val="en-US"/>
              </w:rPr>
              <w:t>Дранка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Молодіжна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lang w:val="en-US"/>
              </w:rPr>
            </w:pPr>
            <w:r>
              <w:rPr>
                <w:rFonts w:eastAsia="Calibri"/>
                <w:lang w:val="en-US"/>
              </w:rPr>
              <w:t>62Z7744257167536</w:t>
            </w:r>
          </w:p>
        </w:tc>
      </w:tr>
      <w:tr w:rsidR="002C4415" w:rsidTr="002C4415">
        <w:trPr>
          <w:trHeight w:val="840"/>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lang w:val="en-US"/>
              </w:rPr>
            </w:pPr>
            <w:r>
              <w:rPr>
                <w:rFonts w:eastAsia="Calibri"/>
                <w:lang w:val="en-US"/>
              </w:rPr>
              <w:t>19</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17" w:lineRule="exact"/>
              <w:jc w:val="center"/>
              <w:rPr>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r>
              <w:rPr>
                <w:rFonts w:eastAsia="Calibri"/>
                <w:lang w:val="en-US"/>
              </w:rPr>
              <w:t xml:space="preserve"> </w:t>
            </w:r>
            <w:proofErr w:type="spellStart"/>
            <w:r>
              <w:rPr>
                <w:rFonts w:eastAsia="Calibri"/>
                <w:lang w:val="en-US"/>
              </w:rPr>
              <w:t>шкіл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lang w:val="en-US"/>
              </w:rPr>
            </w:pPr>
            <w:r>
              <w:rPr>
                <w:rFonts w:eastAsia="Calibri"/>
                <w:lang w:val="en-US"/>
              </w:rPr>
              <w:t xml:space="preserve">с. </w:t>
            </w:r>
            <w:proofErr w:type="spellStart"/>
            <w:r>
              <w:rPr>
                <w:rFonts w:eastAsia="Calibri"/>
                <w:lang w:val="en-US"/>
              </w:rPr>
              <w:t>Дранка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Молодіжна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lang w:val="en-US"/>
              </w:rPr>
            </w:pPr>
            <w:r>
              <w:rPr>
                <w:rFonts w:eastAsia="Calibri"/>
                <w:lang w:val="en-US"/>
              </w:rPr>
              <w:t>62Z8680736130883</w:t>
            </w:r>
          </w:p>
        </w:tc>
      </w:tr>
      <w:tr w:rsidR="002C4415" w:rsidTr="002C4415">
        <w:trPr>
          <w:trHeight w:val="78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lang w:val="en-US"/>
              </w:rPr>
            </w:pPr>
            <w:r>
              <w:rPr>
                <w:rFonts w:eastAsia="Calibri"/>
                <w:lang w:val="en-US"/>
              </w:rPr>
              <w:t>20</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after="60"/>
              <w:jc w:val="center"/>
              <w:rPr>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p w:rsidR="002C4415" w:rsidRDefault="002C4415">
            <w:pPr>
              <w:rPr>
                <w:lang w:val="en-US"/>
              </w:rPr>
            </w:pPr>
            <w:proofErr w:type="spellStart"/>
            <w:r>
              <w:rPr>
                <w:rFonts w:eastAsia="Calibri"/>
                <w:spacing w:val="10"/>
                <w:sz w:val="18"/>
                <w:szCs w:val="18"/>
                <w:lang w:val="en-US"/>
              </w:rPr>
              <w:t>шкіл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jc w:val="center"/>
              <w:rPr>
                <w:lang w:val="en-US"/>
              </w:rPr>
            </w:pPr>
            <w:r>
              <w:rPr>
                <w:rFonts w:eastAsia="Calibri"/>
                <w:lang w:val="en-US"/>
              </w:rPr>
              <w:t xml:space="preserve">с. </w:t>
            </w:r>
            <w:proofErr w:type="spellStart"/>
            <w:r>
              <w:rPr>
                <w:rFonts w:eastAsia="Calibri"/>
                <w:lang w:val="en-US"/>
              </w:rPr>
              <w:t>Одаї</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1 </w:t>
            </w:r>
            <w:proofErr w:type="spellStart"/>
            <w:r>
              <w:rPr>
                <w:rFonts w:eastAsia="Calibri"/>
                <w:lang w:val="en-US"/>
              </w:rPr>
              <w:t>Травня</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10</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lang w:val="en-US"/>
              </w:rPr>
            </w:pPr>
            <w:r>
              <w:rPr>
                <w:rFonts w:eastAsia="Calibri"/>
                <w:lang w:val="en-US"/>
              </w:rPr>
              <w:t>62Z4917950911565</w:t>
            </w:r>
          </w:p>
        </w:tc>
      </w:tr>
      <w:tr w:rsidR="002C4415" w:rsidTr="002C4415">
        <w:trPr>
          <w:trHeight w:val="763"/>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lang w:val="en-US"/>
              </w:rPr>
            </w:pPr>
            <w:r>
              <w:rPr>
                <w:rFonts w:eastAsia="Calibri"/>
                <w:lang w:val="en-US"/>
              </w:rPr>
              <w:t>21</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r>
              <w:rPr>
                <w:rFonts w:eastAsia="Calibri"/>
                <w:lang w:val="en-US"/>
              </w:rPr>
              <w:t xml:space="preserve"> </w:t>
            </w:r>
            <w:proofErr w:type="spellStart"/>
            <w:r>
              <w:rPr>
                <w:rFonts w:eastAsia="Calibri"/>
                <w:lang w:val="en-US"/>
              </w:rPr>
              <w:t>шкіл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lang w:val="en-US"/>
              </w:rPr>
            </w:pPr>
            <w:r>
              <w:rPr>
                <w:rFonts w:eastAsia="Calibri"/>
                <w:lang w:val="en-US"/>
              </w:rPr>
              <w:t xml:space="preserve">с. </w:t>
            </w:r>
            <w:proofErr w:type="spellStart"/>
            <w:r>
              <w:rPr>
                <w:rFonts w:eastAsia="Calibri"/>
                <w:lang w:val="en-US"/>
              </w:rPr>
              <w:t>Суворовське</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Жовтнева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7</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lang w:val="en-US"/>
              </w:rPr>
            </w:pPr>
            <w:r>
              <w:rPr>
                <w:rFonts w:eastAsia="Calibri"/>
                <w:lang w:val="en-US"/>
              </w:rPr>
              <w:t>62Z7209941591242</w:t>
            </w:r>
          </w:p>
        </w:tc>
      </w:tr>
      <w:tr w:rsidR="002C4415" w:rsidTr="002C4415">
        <w:trPr>
          <w:trHeight w:val="826"/>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lang w:val="en-US"/>
              </w:rPr>
            </w:pPr>
            <w:r>
              <w:rPr>
                <w:rFonts w:eastAsia="Calibri"/>
                <w:lang w:val="en-US"/>
              </w:rPr>
              <w:t>22</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га</w:t>
            </w:r>
            <w:proofErr w:type="spellEnd"/>
            <w:r>
              <w:rPr>
                <w:rFonts w:eastAsia="Calibri"/>
                <w:lang w:val="en-US"/>
              </w:rPr>
              <w:t xml:space="preserve"> </w:t>
            </w:r>
            <w:proofErr w:type="spellStart"/>
            <w:r>
              <w:rPr>
                <w:rFonts w:eastAsia="Calibri"/>
                <w:lang w:val="en-US"/>
              </w:rPr>
              <w:t>споруди</w:t>
            </w:r>
            <w:proofErr w:type="spellEnd"/>
            <w:r>
              <w:rPr>
                <w:rFonts w:eastAsia="Calibri"/>
                <w:lang w:val="en-US"/>
              </w:rPr>
              <w:t xml:space="preserve"> </w:t>
            </w:r>
            <w:proofErr w:type="spellStart"/>
            <w:r>
              <w:rPr>
                <w:rFonts w:eastAsia="Calibri"/>
                <w:lang w:val="en-US"/>
              </w:rPr>
              <w:t>шкіл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lang w:val="en-US"/>
              </w:rPr>
            </w:pPr>
            <w:r>
              <w:rPr>
                <w:rFonts w:eastAsia="Calibri"/>
                <w:lang w:val="en-US"/>
              </w:rPr>
              <w:t xml:space="preserve">е, </w:t>
            </w:r>
            <w:proofErr w:type="spellStart"/>
            <w:r>
              <w:rPr>
                <w:rFonts w:eastAsia="Calibri"/>
                <w:lang w:val="en-US"/>
              </w:rPr>
              <w:t>Суворовське</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Центральна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12</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lang w:val="en-US"/>
              </w:rPr>
            </w:pPr>
            <w:r>
              <w:rPr>
                <w:rFonts w:eastAsia="Calibri"/>
                <w:lang w:val="en-US"/>
              </w:rPr>
              <w:t>62Z3004626579340</w:t>
            </w:r>
          </w:p>
        </w:tc>
      </w:tr>
      <w:tr w:rsidR="002C4415" w:rsidTr="002C4415">
        <w:trPr>
          <w:trHeight w:val="1128"/>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lang w:val="en-US"/>
              </w:rPr>
            </w:pPr>
            <w:r>
              <w:rPr>
                <w:rFonts w:eastAsia="Calibri"/>
                <w:lang w:val="en-US"/>
              </w:rPr>
              <w:t>23</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r>
              <w:rPr>
                <w:rFonts w:eastAsia="Calibri"/>
                <w:lang w:val="en-US"/>
              </w:rPr>
              <w:t xml:space="preserve"> </w:t>
            </w:r>
            <w:proofErr w:type="spellStart"/>
            <w:r>
              <w:rPr>
                <w:rFonts w:eastAsia="Calibri"/>
                <w:lang w:val="en-US"/>
              </w:rPr>
              <w:t>шкіл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6" w:lineRule="exact"/>
              <w:jc w:val="center"/>
              <w:rPr>
                <w:lang w:val="en-US"/>
              </w:rPr>
            </w:pPr>
            <w:r>
              <w:rPr>
                <w:rFonts w:eastAsia="Calibri"/>
                <w:lang w:val="en-US"/>
              </w:rPr>
              <w:t xml:space="preserve">с. </w:t>
            </w:r>
            <w:proofErr w:type="spellStart"/>
            <w:r>
              <w:rPr>
                <w:rFonts w:eastAsia="Calibri"/>
                <w:lang w:val="en-US"/>
              </w:rPr>
              <w:t>Суворовське</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1 </w:t>
            </w:r>
            <w:proofErr w:type="spellStart"/>
            <w:r>
              <w:rPr>
                <w:rFonts w:eastAsia="Calibri"/>
                <w:lang w:val="en-US"/>
              </w:rPr>
              <w:t>Центральна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w:t>
            </w:r>
            <w:r>
              <w:rPr>
                <w:rFonts w:eastAsia="Calibri"/>
                <w:b/>
                <w:bCs/>
                <w:i/>
                <w:iCs/>
                <w:lang w:val="en-US"/>
              </w:rPr>
              <w:t>2</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lang w:val="en-US"/>
              </w:rPr>
            </w:pPr>
            <w:r>
              <w:rPr>
                <w:rFonts w:eastAsia="Calibri"/>
                <w:lang w:val="en-US"/>
              </w:rPr>
              <w:t>62Z3687232105816</w:t>
            </w:r>
          </w:p>
        </w:tc>
      </w:tr>
      <w:tr w:rsidR="002C4415" w:rsidTr="002C4415">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lang w:val="en-US"/>
              </w:rPr>
            </w:pPr>
            <w:r>
              <w:rPr>
                <w:rFonts w:eastAsia="Calibri"/>
                <w:lang w:val="en-US"/>
              </w:rPr>
              <w:t>31</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r>
              <w:rPr>
                <w:rFonts w:eastAsia="Calibri"/>
                <w:lang w:val="en-US"/>
              </w:rPr>
              <w:t xml:space="preserve"> </w:t>
            </w:r>
            <w:proofErr w:type="spellStart"/>
            <w:r>
              <w:rPr>
                <w:rFonts w:eastAsia="Calibri"/>
                <w:lang w:val="en-US"/>
              </w:rPr>
              <w:t>шкіл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lang w:val="en-US"/>
              </w:rPr>
            </w:pPr>
            <w:r>
              <w:rPr>
                <w:rFonts w:eastAsia="Calibri"/>
                <w:lang w:val="en-US"/>
              </w:rPr>
              <w:t xml:space="preserve">с. </w:t>
            </w:r>
            <w:proofErr w:type="spellStart"/>
            <w:r>
              <w:rPr>
                <w:rFonts w:eastAsia="Calibri"/>
                <w:lang w:val="en-US"/>
              </w:rPr>
              <w:t>Суворовське</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Центральна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20</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lang w:val="en-US"/>
              </w:rPr>
            </w:pPr>
            <w:r>
              <w:rPr>
                <w:rFonts w:eastAsia="Calibri"/>
                <w:lang w:val="en-US"/>
              </w:rPr>
              <w:t>62Z3922025617667</w:t>
            </w:r>
          </w:p>
        </w:tc>
      </w:tr>
      <w:tr w:rsidR="002C4415" w:rsidTr="002C4415">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rFonts w:eastAsia="Calibri"/>
                <w:lang w:val="en-US"/>
              </w:rPr>
            </w:pPr>
            <w:r>
              <w:rPr>
                <w:rFonts w:eastAsia="Calibri"/>
                <w:lang w:val="en-US"/>
              </w:rPr>
              <w:t>24</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p w:rsidR="002C4415" w:rsidRDefault="002C4415">
            <w:pPr>
              <w:spacing w:line="322" w:lineRule="exact"/>
              <w:jc w:val="center"/>
              <w:rPr>
                <w:rFonts w:eastAsia="Calibri"/>
                <w:lang w:val="en-US"/>
              </w:rPr>
            </w:pPr>
            <w:proofErr w:type="spellStart"/>
            <w:r>
              <w:rPr>
                <w:rFonts w:eastAsia="Calibri"/>
                <w:lang w:val="en-US"/>
              </w:rPr>
              <w:t>шкіл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rFonts w:eastAsia="Calibri"/>
                <w:lang w:val="en-US"/>
              </w:rPr>
              <w:t xml:space="preserve">с. </w:t>
            </w:r>
            <w:proofErr w:type="spellStart"/>
            <w:r>
              <w:rPr>
                <w:rFonts w:eastAsia="Calibri"/>
                <w:lang w:val="en-US"/>
              </w:rPr>
              <w:t>Суворовське</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Центральна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20</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rFonts w:eastAsia="Calibri"/>
                <w:lang w:val="en-US"/>
              </w:rPr>
            </w:pPr>
            <w:r>
              <w:rPr>
                <w:rFonts w:eastAsia="Calibri"/>
                <w:lang w:val="en-US"/>
              </w:rPr>
              <w:t>62Z7741621798832</w:t>
            </w:r>
          </w:p>
        </w:tc>
      </w:tr>
      <w:tr w:rsidR="002C4415" w:rsidTr="002C4415">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rFonts w:eastAsia="Calibri"/>
                <w:lang w:val="en-US"/>
              </w:rPr>
            </w:pPr>
            <w:r>
              <w:rPr>
                <w:rFonts w:eastAsia="Calibri"/>
                <w:lang w:val="en-US"/>
              </w:rPr>
              <w:t>25</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r>
              <w:rPr>
                <w:rFonts w:eastAsia="Calibri"/>
                <w:lang w:val="en-US"/>
              </w:rPr>
              <w:t xml:space="preserve"> </w:t>
            </w:r>
            <w:proofErr w:type="spellStart"/>
            <w:r>
              <w:rPr>
                <w:rFonts w:eastAsia="Calibri"/>
                <w:lang w:val="en-US"/>
              </w:rPr>
              <w:t>шкіл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rFonts w:eastAsia="Calibri"/>
                <w:lang w:val="en-US"/>
              </w:rPr>
              <w:t xml:space="preserve">с. </w:t>
            </w:r>
            <w:proofErr w:type="spellStart"/>
            <w:r>
              <w:rPr>
                <w:rFonts w:eastAsia="Calibri"/>
                <w:lang w:val="en-US"/>
              </w:rPr>
              <w:t>Суворовське</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Центральна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20а</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120"/>
              <w:rPr>
                <w:rFonts w:eastAsia="Calibri"/>
                <w:lang w:val="en-US"/>
              </w:rPr>
            </w:pPr>
            <w:r>
              <w:rPr>
                <w:rFonts w:eastAsia="Calibri"/>
                <w:lang w:val="en-US"/>
              </w:rPr>
              <w:t>62Z4846172040735</w:t>
            </w:r>
          </w:p>
        </w:tc>
      </w:tr>
      <w:tr w:rsidR="002C4415" w:rsidTr="002C4415">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rFonts w:eastAsia="Calibri"/>
                <w:lang w:val="en-US"/>
              </w:rPr>
            </w:pPr>
            <w:r>
              <w:rPr>
                <w:rFonts w:eastAsia="Calibri"/>
                <w:lang w:val="en-US"/>
              </w:rPr>
              <w:t>26</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r>
              <w:rPr>
                <w:rFonts w:eastAsia="Calibri"/>
                <w:lang w:val="en-US"/>
              </w:rPr>
              <w:t xml:space="preserve"> </w:t>
            </w:r>
            <w:proofErr w:type="spellStart"/>
            <w:r>
              <w:rPr>
                <w:rFonts w:eastAsia="Calibri"/>
                <w:lang w:val="en-US"/>
              </w:rPr>
              <w:t>шкіл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rFonts w:eastAsia="Calibri"/>
                <w:lang w:val="en-US"/>
              </w:rPr>
              <w:t xml:space="preserve">с. </w:t>
            </w:r>
            <w:proofErr w:type="spellStart"/>
            <w:r>
              <w:rPr>
                <w:rFonts w:eastAsia="Calibri"/>
                <w:lang w:val="en-US"/>
              </w:rPr>
              <w:t>Тиманівка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Молодіжна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10</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2C4415" w:rsidRDefault="002C4415">
            <w:pPr>
              <w:spacing w:line="250" w:lineRule="exact"/>
              <w:ind w:left="100"/>
              <w:rPr>
                <w:lang w:val="en-US"/>
              </w:rPr>
            </w:pPr>
            <w:r>
              <w:rPr>
                <w:rFonts w:eastAsia="Calibri"/>
                <w:lang w:val="en-US"/>
              </w:rPr>
              <w:t>62Z2401376067769</w:t>
            </w:r>
          </w:p>
          <w:p w:rsidR="002C4415" w:rsidRDefault="002C4415">
            <w:pPr>
              <w:ind w:left="120"/>
              <w:rPr>
                <w:rFonts w:eastAsia="Calibri"/>
                <w:lang w:val="en-US"/>
              </w:rPr>
            </w:pPr>
          </w:p>
        </w:tc>
      </w:tr>
      <w:tr w:rsidR="002C4415" w:rsidTr="002C4415">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rFonts w:eastAsia="Calibri"/>
                <w:lang w:val="en-US"/>
              </w:rPr>
            </w:pPr>
            <w:r>
              <w:rPr>
                <w:rFonts w:eastAsia="Calibri"/>
                <w:lang w:val="en-US"/>
              </w:rPr>
              <w:t>27</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r>
              <w:rPr>
                <w:rFonts w:eastAsia="Calibri"/>
                <w:lang w:val="en-US"/>
              </w:rPr>
              <w:t xml:space="preserve"> </w:t>
            </w:r>
            <w:proofErr w:type="spellStart"/>
            <w:r>
              <w:rPr>
                <w:rFonts w:eastAsia="Calibri"/>
                <w:lang w:val="en-US"/>
              </w:rPr>
              <w:t>шкіл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rFonts w:eastAsia="Calibri"/>
                <w:lang w:val="en-US"/>
              </w:rPr>
              <w:t xml:space="preserve">с. </w:t>
            </w:r>
            <w:proofErr w:type="spellStart"/>
            <w:r>
              <w:rPr>
                <w:rFonts w:eastAsia="Calibri"/>
                <w:lang w:val="en-US"/>
              </w:rPr>
              <w:t>Тиманівка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Соборна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2</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2C4415" w:rsidRDefault="002C4415">
            <w:pPr>
              <w:spacing w:line="250" w:lineRule="exact"/>
              <w:ind w:left="100"/>
              <w:rPr>
                <w:lang w:val="en-US"/>
              </w:rPr>
            </w:pPr>
            <w:r>
              <w:rPr>
                <w:rFonts w:eastAsia="Calibri"/>
                <w:lang w:val="en-US"/>
              </w:rPr>
              <w:t>62Z4131026638347</w:t>
            </w:r>
          </w:p>
          <w:p w:rsidR="002C4415" w:rsidRDefault="002C4415">
            <w:pPr>
              <w:spacing w:line="250" w:lineRule="exact"/>
              <w:ind w:left="100"/>
              <w:rPr>
                <w:rFonts w:eastAsia="Calibri"/>
                <w:lang w:val="en-US"/>
              </w:rPr>
            </w:pP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28</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Білоусівка</w:t>
            </w:r>
            <w:proofErr w:type="spellEnd"/>
            <w:r>
              <w:rPr>
                <w:lang w:val="en-US"/>
              </w:rPr>
              <w:t xml:space="preserve">, </w:t>
            </w:r>
            <w:proofErr w:type="spellStart"/>
            <w:r>
              <w:rPr>
                <w:lang w:val="en-US"/>
              </w:rPr>
              <w:t>вул.Жовтнева</w:t>
            </w:r>
            <w:proofErr w:type="spellEnd"/>
            <w:r>
              <w:rPr>
                <w:lang w:val="en-US"/>
              </w:rPr>
              <w:t xml:space="preserve"> буд.6</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62Z1813235555795</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29</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Білоусівка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Шевченка</w:t>
            </w:r>
            <w:proofErr w:type="spellEnd"/>
            <w:r>
              <w:rPr>
                <w:lang w:val="en-US"/>
              </w:rPr>
              <w:t xml:space="preserve"> буд.2</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62Z1554142334853</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lastRenderedPageBreak/>
              <w:t>30</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Богданівка</w:t>
            </w:r>
            <w:proofErr w:type="spellEnd"/>
            <w:r>
              <w:rPr>
                <w:lang w:val="en-US"/>
              </w:rPr>
              <w:t xml:space="preserve"> </w:t>
            </w:r>
            <w:proofErr w:type="spellStart"/>
            <w:r>
              <w:rPr>
                <w:lang w:val="en-US"/>
              </w:rPr>
              <w:t>вул</w:t>
            </w:r>
            <w:proofErr w:type="spellEnd"/>
            <w:r>
              <w:rPr>
                <w:lang w:val="en-US"/>
              </w:rPr>
              <w:t xml:space="preserve">. Б. </w:t>
            </w:r>
            <w:proofErr w:type="spellStart"/>
            <w:r>
              <w:rPr>
                <w:lang w:val="en-US"/>
              </w:rPr>
              <w:t>Хмельницького</w:t>
            </w:r>
            <w:proofErr w:type="spellEnd"/>
            <w:r>
              <w:rPr>
                <w:lang w:val="en-US"/>
              </w:rPr>
              <w:t xml:space="preserve"> буд.31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62Z5633552397369</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31</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Богданівка</w:t>
            </w:r>
            <w:proofErr w:type="spellEnd"/>
            <w:r>
              <w:rPr>
                <w:lang w:val="en-US"/>
              </w:rPr>
              <w:t xml:space="preserve"> </w:t>
            </w:r>
            <w:proofErr w:type="spellStart"/>
            <w:r>
              <w:rPr>
                <w:lang w:val="en-US"/>
              </w:rPr>
              <w:t>вул</w:t>
            </w:r>
            <w:proofErr w:type="spellEnd"/>
            <w:r>
              <w:rPr>
                <w:lang w:val="en-US"/>
              </w:rPr>
              <w:t xml:space="preserve">. Б. </w:t>
            </w:r>
            <w:proofErr w:type="spellStart"/>
            <w:r>
              <w:rPr>
                <w:lang w:val="en-US"/>
              </w:rPr>
              <w:t>Хмельницького</w:t>
            </w:r>
            <w:proofErr w:type="spellEnd"/>
            <w:r>
              <w:rPr>
                <w:lang w:val="en-US"/>
              </w:rPr>
              <w:t xml:space="preserve"> буд.31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62Z3816782513373</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32</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Богданівка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Шевченка</w:t>
            </w:r>
            <w:proofErr w:type="spellEnd"/>
            <w:r>
              <w:rPr>
                <w:lang w:val="en-US"/>
              </w:rPr>
              <w:t xml:space="preserve"> буд.46</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62Z7395548482304</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33</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Бортники</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Шевченка</w:t>
            </w:r>
            <w:proofErr w:type="spellEnd"/>
            <w:r>
              <w:rPr>
                <w:lang w:val="en-US"/>
              </w:rPr>
              <w:t xml:space="preserve"> </w:t>
            </w:r>
            <w:proofErr w:type="spellStart"/>
            <w:r>
              <w:rPr>
                <w:lang w:val="en-US"/>
              </w:rPr>
              <w:t>буд</w:t>
            </w:r>
            <w:proofErr w:type="spellEnd"/>
            <w:r>
              <w:rPr>
                <w:lang w:val="en-US"/>
              </w:rPr>
              <w:t>. 100 кв.1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62Z1871020707366</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34</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Журавлівка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Шевченка</w:t>
            </w:r>
            <w:proofErr w:type="spellEnd"/>
            <w:r>
              <w:rPr>
                <w:lang w:val="en-US"/>
              </w:rPr>
              <w:t xml:space="preserve"> </w:t>
            </w:r>
            <w:proofErr w:type="spellStart"/>
            <w:r>
              <w:rPr>
                <w:lang w:val="en-US"/>
              </w:rPr>
              <w:t>буд</w:t>
            </w:r>
            <w:proofErr w:type="spellEnd"/>
            <w:r>
              <w:rPr>
                <w:lang w:val="en-US"/>
              </w:rPr>
              <w:t>. 194</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62Z3454485441511</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35</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Журавлівка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Шевченка</w:t>
            </w:r>
            <w:proofErr w:type="spellEnd"/>
            <w:r>
              <w:rPr>
                <w:lang w:val="en-US"/>
              </w:rPr>
              <w:t xml:space="preserve"> </w:t>
            </w:r>
            <w:proofErr w:type="spellStart"/>
            <w:r>
              <w:rPr>
                <w:lang w:val="en-US"/>
              </w:rPr>
              <w:t>буд</w:t>
            </w:r>
            <w:proofErr w:type="spellEnd"/>
            <w:r>
              <w:rPr>
                <w:lang w:val="en-US"/>
              </w:rPr>
              <w:t xml:space="preserve"> 194</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62Z1339852810468</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sz w:val="24"/>
                <w:szCs w:val="24"/>
                <w:lang w:val="en-US"/>
              </w:rPr>
            </w:pPr>
            <w:r>
              <w:rPr>
                <w:rFonts w:eastAsia="Calibri"/>
                <w:spacing w:val="-10"/>
                <w:sz w:val="24"/>
                <w:szCs w:val="24"/>
                <w:shd w:val="clear" w:color="auto" w:fill="FFFFFF"/>
                <w:lang w:val="en-US"/>
              </w:rPr>
              <w:t>36</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Журавлівка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Шевченка</w:t>
            </w:r>
            <w:proofErr w:type="spellEnd"/>
            <w:r>
              <w:rPr>
                <w:lang w:val="en-US"/>
              </w:rPr>
              <w:t xml:space="preserve"> </w:t>
            </w:r>
            <w:proofErr w:type="spellStart"/>
            <w:r>
              <w:rPr>
                <w:lang w:val="en-US"/>
              </w:rPr>
              <w:t>бул</w:t>
            </w:r>
            <w:proofErr w:type="spellEnd"/>
            <w:r>
              <w:rPr>
                <w:lang w:val="en-US"/>
              </w:rPr>
              <w:t>. 194</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62Z7225911079384</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sz w:val="24"/>
                <w:szCs w:val="24"/>
                <w:lang w:val="en-US"/>
              </w:rPr>
            </w:pPr>
            <w:r>
              <w:rPr>
                <w:sz w:val="28"/>
                <w:szCs w:val="28"/>
                <w:vertAlign w:val="superscript"/>
                <w:lang w:val="en-US"/>
              </w:rPr>
              <w:t>37</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Журавлівка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Шевченка</w:t>
            </w:r>
            <w:proofErr w:type="spellEnd"/>
            <w:r>
              <w:rPr>
                <w:lang w:val="en-US"/>
              </w:rPr>
              <w:t xml:space="preserve"> </w:t>
            </w:r>
            <w:proofErr w:type="spellStart"/>
            <w:r>
              <w:rPr>
                <w:lang w:val="en-US"/>
              </w:rPr>
              <w:t>буд</w:t>
            </w:r>
            <w:proofErr w:type="spellEnd"/>
            <w:r>
              <w:rPr>
                <w:lang w:val="en-US"/>
              </w:rPr>
              <w:t xml:space="preserve"> 202 </w:t>
            </w:r>
            <w:proofErr w:type="spellStart"/>
            <w:r>
              <w:rPr>
                <w:lang w:val="en-US"/>
              </w:rPr>
              <w:t>кв.А</w:t>
            </w:r>
            <w:proofErr w:type="spellEnd"/>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62Z8486270738297</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38</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Зарічне</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Бондарчука</w:t>
            </w:r>
            <w:proofErr w:type="spellEnd"/>
            <w:r>
              <w:rPr>
                <w:lang w:val="en-US"/>
              </w:rPr>
              <w:t xml:space="preserve"> </w:t>
            </w:r>
            <w:proofErr w:type="spellStart"/>
            <w:r>
              <w:rPr>
                <w:lang w:val="en-US"/>
              </w:rPr>
              <w:t>буд.З</w:t>
            </w:r>
            <w:proofErr w:type="spellEnd"/>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62Z3160911644290</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39</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Зарічне</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Бондарчука</w:t>
            </w:r>
            <w:proofErr w:type="spellEnd"/>
            <w:r>
              <w:rPr>
                <w:lang w:val="en-US"/>
              </w:rPr>
              <w:t xml:space="preserve"> </w:t>
            </w:r>
            <w:proofErr w:type="spellStart"/>
            <w:r>
              <w:rPr>
                <w:lang w:val="en-US"/>
              </w:rPr>
              <w:t>буд.З</w:t>
            </w:r>
            <w:proofErr w:type="spellEnd"/>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 6858697239247</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40</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Зарічне</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Бондарчука</w:t>
            </w:r>
            <w:proofErr w:type="spellEnd"/>
            <w:r>
              <w:rPr>
                <w:lang w:val="en-US"/>
              </w:rPr>
              <w:t xml:space="preserve"> буд.4</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62Z0824417081899</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41</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Кинашів</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Першотравнева</w:t>
            </w:r>
            <w:proofErr w:type="spellEnd"/>
            <w:r>
              <w:rPr>
                <w:lang w:val="en-US"/>
              </w:rPr>
              <w:t xml:space="preserve"> буд.1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 6658361320348</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42</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Кинашів</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Першотравнева</w:t>
            </w:r>
            <w:proofErr w:type="spellEnd"/>
            <w:r>
              <w:rPr>
                <w:lang w:val="en-US"/>
              </w:rPr>
              <w:t xml:space="preserve"> </w:t>
            </w:r>
            <w:proofErr w:type="spellStart"/>
            <w:r>
              <w:rPr>
                <w:lang w:val="en-US"/>
              </w:rPr>
              <w:t>буд</w:t>
            </w:r>
            <w:proofErr w:type="spellEnd"/>
            <w:r>
              <w:rPr>
                <w:lang w:val="en-US"/>
              </w:rPr>
              <w:t>. 161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62Z8749141911517</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43</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Кинашів</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Першотравнем</w:t>
            </w:r>
            <w:proofErr w:type="spellEnd"/>
            <w:r>
              <w:rPr>
                <w:lang w:val="en-US"/>
              </w:rPr>
              <w:t xml:space="preserve"> </w:t>
            </w:r>
            <w:proofErr w:type="spellStart"/>
            <w:r>
              <w:rPr>
                <w:lang w:val="en-US"/>
              </w:rPr>
              <w:t>буд</w:t>
            </w:r>
            <w:proofErr w:type="spellEnd"/>
            <w:r>
              <w:rPr>
                <w:lang w:val="en-US"/>
              </w:rPr>
              <w:t>. 161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62Z5867029602489</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lastRenderedPageBreak/>
              <w:t>44</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Копіївка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Незалежності</w:t>
            </w:r>
            <w:proofErr w:type="spellEnd"/>
            <w:r>
              <w:rPr>
                <w:lang w:val="en-US"/>
              </w:rPr>
              <w:t xml:space="preserve"> буд.1 кв.2</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62Z0798967400457</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45</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Крищинці</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Колгоспна</w:t>
            </w:r>
            <w:proofErr w:type="spellEnd"/>
            <w:r>
              <w:rPr>
                <w:lang w:val="en-US"/>
              </w:rPr>
              <w:t xml:space="preserve"> буд.48</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62Z0232044034369</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46</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Крищинці</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Колгоспна</w:t>
            </w:r>
            <w:proofErr w:type="spellEnd"/>
            <w:r>
              <w:rPr>
                <w:lang w:val="en-US"/>
              </w:rPr>
              <w:t xml:space="preserve"> буд.48 кв.2</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62Z3892502013056</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47</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proofErr w:type="gramStart"/>
            <w:r>
              <w:rPr>
                <w:lang w:val="en-US"/>
              </w:rPr>
              <w:t>Крищинці</w:t>
            </w:r>
            <w:proofErr w:type="spellEnd"/>
            <w:r>
              <w:rPr>
                <w:lang w:val="en-US"/>
              </w:rPr>
              <w:t xml:space="preserve">  </w:t>
            </w:r>
            <w:proofErr w:type="spellStart"/>
            <w:r>
              <w:rPr>
                <w:lang w:val="en-US"/>
              </w:rPr>
              <w:t>вул</w:t>
            </w:r>
            <w:proofErr w:type="spellEnd"/>
            <w:proofErr w:type="gramEnd"/>
            <w:r>
              <w:rPr>
                <w:lang w:val="en-US"/>
              </w:rPr>
              <w:t xml:space="preserve">. </w:t>
            </w:r>
            <w:proofErr w:type="spellStart"/>
            <w:r>
              <w:rPr>
                <w:lang w:val="en-US"/>
              </w:rPr>
              <w:t>Колгоспна</w:t>
            </w:r>
            <w:proofErr w:type="spellEnd"/>
            <w:r>
              <w:rPr>
                <w:lang w:val="en-US"/>
              </w:rPr>
              <w:t xml:space="preserve"> 6уд.51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6227349705784675</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rFonts w:eastAsia="Calibri"/>
                <w:lang w:val="en-US"/>
              </w:rPr>
            </w:pPr>
            <w:r>
              <w:rPr>
                <w:lang w:val="en-US"/>
              </w:rPr>
              <w:t>48</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lang w:val="en-US"/>
              </w:rPr>
              <w:t xml:space="preserve">с. </w:t>
            </w:r>
            <w:proofErr w:type="spellStart"/>
            <w:r>
              <w:rPr>
                <w:lang w:val="en-US"/>
              </w:rPr>
              <w:t>Мазурівка</w:t>
            </w:r>
            <w:proofErr w:type="spellEnd"/>
            <w:r>
              <w:rPr>
                <w:lang w:val="en-US"/>
              </w:rPr>
              <w:t xml:space="preserve"> </w:t>
            </w:r>
            <w:proofErr w:type="spellStart"/>
            <w:r>
              <w:rPr>
                <w:lang w:val="en-US"/>
              </w:rPr>
              <w:t>аул</w:t>
            </w:r>
            <w:proofErr w:type="spellEnd"/>
            <w:r>
              <w:rPr>
                <w:lang w:val="en-US"/>
              </w:rPr>
              <w:t xml:space="preserve">. </w:t>
            </w:r>
            <w:proofErr w:type="spellStart"/>
            <w:r>
              <w:rPr>
                <w:lang w:val="en-US"/>
              </w:rPr>
              <w:t>Гагаріна</w:t>
            </w:r>
            <w:proofErr w:type="spellEnd"/>
            <w:r>
              <w:rPr>
                <w:lang w:val="en-US"/>
              </w:rPr>
              <w:t xml:space="preserve"> буд.68</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lang w:val="en-US"/>
              </w:rPr>
              <w:t>6229520756405557</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lang w:val="en-US"/>
              </w:rPr>
            </w:pPr>
            <w:r>
              <w:rPr>
                <w:lang w:val="en-US"/>
              </w:rPr>
              <w:t>49</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lang w:val="en-US"/>
              </w:rPr>
            </w:pPr>
            <w:r>
              <w:rPr>
                <w:lang w:val="en-US"/>
              </w:rPr>
              <w:t xml:space="preserve">с. </w:t>
            </w:r>
            <w:proofErr w:type="spellStart"/>
            <w:r>
              <w:rPr>
                <w:lang w:val="en-US"/>
              </w:rPr>
              <w:t>Нестерварка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Набережна</w:t>
            </w:r>
            <w:proofErr w:type="spellEnd"/>
            <w:r>
              <w:rPr>
                <w:lang w:val="en-US"/>
              </w:rPr>
              <w:t xml:space="preserve">, </w:t>
            </w:r>
            <w:proofErr w:type="spellStart"/>
            <w:r>
              <w:rPr>
                <w:lang w:val="en-US"/>
              </w:rPr>
              <w:t>буд</w:t>
            </w:r>
            <w:proofErr w:type="spellEnd"/>
            <w:r>
              <w:rPr>
                <w:lang w:val="en-US"/>
              </w:rPr>
              <w:t>.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2C4415" w:rsidRDefault="002C4415">
            <w:pPr>
              <w:spacing w:line="250" w:lineRule="exact"/>
              <w:ind w:left="100"/>
              <w:rPr>
                <w:lang w:val="en-US"/>
              </w:rPr>
            </w:pPr>
            <w:r>
              <w:rPr>
                <w:lang w:val="en-US"/>
              </w:rPr>
              <w:t xml:space="preserve"> 62Z2903201438052</w:t>
            </w:r>
          </w:p>
          <w:p w:rsidR="002C4415" w:rsidRDefault="002C4415">
            <w:pPr>
              <w:spacing w:line="250" w:lineRule="exact"/>
              <w:ind w:left="100"/>
              <w:rPr>
                <w:lang w:val="en-US"/>
              </w:rPr>
            </w:pP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lang w:val="en-US"/>
              </w:rPr>
            </w:pPr>
            <w:r>
              <w:rPr>
                <w:lang w:val="en-US"/>
              </w:rPr>
              <w:t>50</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lang w:val="en-US"/>
              </w:rPr>
            </w:pPr>
            <w:r>
              <w:rPr>
                <w:lang w:val="en-US"/>
              </w:rPr>
              <w:t xml:space="preserve">с. </w:t>
            </w:r>
            <w:proofErr w:type="spellStart"/>
            <w:r>
              <w:rPr>
                <w:lang w:val="en-US"/>
              </w:rPr>
              <w:t>Нестерварка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Набережна</w:t>
            </w:r>
            <w:proofErr w:type="spellEnd"/>
            <w:r>
              <w:rPr>
                <w:lang w:val="en-US"/>
              </w:rPr>
              <w:t xml:space="preserve">, </w:t>
            </w:r>
            <w:proofErr w:type="spellStart"/>
            <w:r>
              <w:rPr>
                <w:lang w:val="en-US"/>
              </w:rPr>
              <w:t>буд</w:t>
            </w:r>
            <w:proofErr w:type="spellEnd"/>
            <w:r>
              <w:rPr>
                <w:lang w:val="en-US"/>
              </w:rPr>
              <w:t>.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2C4415" w:rsidRDefault="002C4415">
            <w:pPr>
              <w:spacing w:line="250" w:lineRule="exact"/>
              <w:ind w:left="100"/>
              <w:rPr>
                <w:lang w:val="en-US"/>
              </w:rPr>
            </w:pPr>
            <w:r>
              <w:rPr>
                <w:lang w:val="en-US"/>
              </w:rPr>
              <w:t>62Z6982298917598</w:t>
            </w:r>
          </w:p>
          <w:p w:rsidR="002C4415" w:rsidRDefault="002C4415">
            <w:pPr>
              <w:spacing w:line="250" w:lineRule="exact"/>
              <w:ind w:left="100"/>
              <w:rPr>
                <w:lang w:val="en-US"/>
              </w:rPr>
            </w:pP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lang w:val="en-US"/>
              </w:rPr>
            </w:pPr>
            <w:r>
              <w:rPr>
                <w:lang w:val="en-US"/>
              </w:rPr>
              <w:t>51</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lang w:val="en-US"/>
              </w:rPr>
            </w:pPr>
            <w:r>
              <w:rPr>
                <w:lang w:val="en-US"/>
              </w:rPr>
              <w:t xml:space="preserve">с. </w:t>
            </w:r>
            <w:proofErr w:type="spellStart"/>
            <w:r>
              <w:rPr>
                <w:lang w:val="en-US"/>
              </w:rPr>
              <w:t>Нестерварка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Набережна</w:t>
            </w:r>
            <w:proofErr w:type="spellEnd"/>
            <w:r>
              <w:rPr>
                <w:lang w:val="en-US"/>
              </w:rPr>
              <w:t xml:space="preserve">, </w:t>
            </w:r>
            <w:proofErr w:type="spellStart"/>
            <w:r>
              <w:rPr>
                <w:lang w:val="en-US"/>
              </w:rPr>
              <w:t>буд</w:t>
            </w:r>
            <w:proofErr w:type="spellEnd"/>
            <w:r>
              <w:rPr>
                <w:lang w:val="en-US"/>
              </w:rPr>
              <w:t>. 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lang w:val="en-US"/>
              </w:rPr>
            </w:pPr>
            <w:r>
              <w:rPr>
                <w:lang w:val="en-US"/>
              </w:rPr>
              <w:t>62Z8781760217128</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lang w:val="en-US"/>
              </w:rPr>
            </w:pPr>
            <w:r>
              <w:rPr>
                <w:lang w:val="en-US"/>
              </w:rPr>
              <w:t>52</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lang w:val="en-US"/>
              </w:rPr>
            </w:pPr>
            <w:r>
              <w:rPr>
                <w:lang w:val="en-US"/>
              </w:rPr>
              <w:t xml:space="preserve">с. </w:t>
            </w:r>
            <w:proofErr w:type="spellStart"/>
            <w:r>
              <w:rPr>
                <w:lang w:val="en-US"/>
              </w:rPr>
              <w:t>Нестерварка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Набережна</w:t>
            </w:r>
            <w:proofErr w:type="spellEnd"/>
            <w:r>
              <w:rPr>
                <w:lang w:val="en-US"/>
              </w:rPr>
              <w:t xml:space="preserve">, </w:t>
            </w:r>
            <w:proofErr w:type="spellStart"/>
            <w:r>
              <w:rPr>
                <w:lang w:val="en-US"/>
              </w:rPr>
              <w:t>буд</w:t>
            </w:r>
            <w:proofErr w:type="spellEnd"/>
            <w:r>
              <w:rPr>
                <w:lang w:val="en-US"/>
              </w:rPr>
              <w:t>. 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lang w:val="en-US"/>
              </w:rPr>
            </w:pPr>
            <w:r>
              <w:rPr>
                <w:lang w:val="en-US"/>
              </w:rPr>
              <w:t>62Z9486101508902</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lang w:val="en-US"/>
              </w:rPr>
            </w:pPr>
            <w:r>
              <w:rPr>
                <w:lang w:val="en-US"/>
              </w:rPr>
              <w:t>53</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lang w:val="en-US"/>
              </w:rPr>
            </w:pPr>
            <w:r>
              <w:rPr>
                <w:lang w:val="en-US"/>
              </w:rPr>
              <w:t xml:space="preserve">с. </w:t>
            </w:r>
            <w:proofErr w:type="spellStart"/>
            <w:r>
              <w:rPr>
                <w:lang w:val="en-US"/>
              </w:rPr>
              <w:t>Нестерварка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Набережна</w:t>
            </w:r>
            <w:proofErr w:type="spellEnd"/>
            <w:r>
              <w:rPr>
                <w:lang w:val="en-US"/>
              </w:rPr>
              <w:t xml:space="preserve">, </w:t>
            </w:r>
            <w:proofErr w:type="spellStart"/>
            <w:r>
              <w:rPr>
                <w:lang w:val="en-US"/>
              </w:rPr>
              <w:t>буд</w:t>
            </w:r>
            <w:proofErr w:type="spellEnd"/>
            <w:r>
              <w:rPr>
                <w:lang w:val="en-US"/>
              </w:rPr>
              <w:t>. 10</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lang w:val="en-US"/>
              </w:rPr>
            </w:pPr>
            <w:r>
              <w:rPr>
                <w:lang w:val="en-US"/>
              </w:rPr>
              <w:t>62Z6579107051286</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lang w:val="en-US"/>
              </w:rPr>
            </w:pPr>
            <w:r>
              <w:rPr>
                <w:lang w:val="en-US"/>
              </w:rPr>
              <w:t>54</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lang w:val="en-US"/>
              </w:rPr>
            </w:pPr>
            <w:r>
              <w:rPr>
                <w:lang w:val="en-US"/>
              </w:rPr>
              <w:t xml:space="preserve">с. </w:t>
            </w:r>
            <w:proofErr w:type="spellStart"/>
            <w:r>
              <w:rPr>
                <w:lang w:val="en-US"/>
              </w:rPr>
              <w:t>Нестерварка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Набережна</w:t>
            </w:r>
            <w:proofErr w:type="spellEnd"/>
            <w:r>
              <w:rPr>
                <w:lang w:val="en-US"/>
              </w:rPr>
              <w:t xml:space="preserve">, </w:t>
            </w:r>
            <w:proofErr w:type="spellStart"/>
            <w:r>
              <w:rPr>
                <w:lang w:val="en-US"/>
              </w:rPr>
              <w:t>буд</w:t>
            </w:r>
            <w:proofErr w:type="spellEnd"/>
            <w:r>
              <w:rPr>
                <w:lang w:val="en-US"/>
              </w:rPr>
              <w:t>. 10</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lang w:val="en-US"/>
              </w:rPr>
            </w:pPr>
            <w:r>
              <w:rPr>
                <w:lang w:val="en-US"/>
              </w:rPr>
              <w:t>62Z2228298977005</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lang w:val="en-US"/>
              </w:rPr>
            </w:pPr>
            <w:r>
              <w:rPr>
                <w:lang w:val="en-US"/>
              </w:rPr>
              <w:t>55</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lang w:val="en-US"/>
              </w:rPr>
            </w:pPr>
            <w:r>
              <w:rPr>
                <w:lang w:val="en-US"/>
              </w:rPr>
              <w:t xml:space="preserve">с. </w:t>
            </w:r>
            <w:proofErr w:type="spellStart"/>
            <w:r>
              <w:rPr>
                <w:lang w:val="en-US"/>
              </w:rPr>
              <w:t>Нестерварка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Садова</w:t>
            </w:r>
            <w:proofErr w:type="spellEnd"/>
            <w:r>
              <w:rPr>
                <w:lang w:val="en-US"/>
              </w:rPr>
              <w:t xml:space="preserve">, </w:t>
            </w:r>
            <w:proofErr w:type="spellStart"/>
            <w:r>
              <w:rPr>
                <w:lang w:val="en-US"/>
              </w:rPr>
              <w:t>буд</w:t>
            </w:r>
            <w:proofErr w:type="spellEnd"/>
            <w:r>
              <w:rPr>
                <w:lang w:val="en-US"/>
              </w:rPr>
              <w:t>. 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lang w:val="en-US"/>
              </w:rPr>
            </w:pPr>
            <w:r>
              <w:rPr>
                <w:lang w:val="en-US"/>
              </w:rPr>
              <w:t>62Z0088579892282</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lang w:val="en-US"/>
              </w:rPr>
            </w:pPr>
            <w:r>
              <w:rPr>
                <w:lang w:val="en-US"/>
              </w:rPr>
              <w:t>56</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rPr>
                <w:lang w:val="en-US"/>
              </w:rPr>
            </w:pPr>
            <w:r>
              <w:rPr>
                <w:lang w:val="en-US"/>
              </w:rPr>
              <w:t xml:space="preserve">с. </w:t>
            </w:r>
            <w:proofErr w:type="spellStart"/>
            <w:r>
              <w:rPr>
                <w:lang w:val="en-US"/>
              </w:rPr>
              <w:t>Сільниця</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Центральна</w:t>
            </w:r>
            <w:proofErr w:type="spellEnd"/>
            <w:r>
              <w:rPr>
                <w:lang w:val="en-US"/>
              </w:rPr>
              <w:t xml:space="preserve">, </w:t>
            </w:r>
            <w:proofErr w:type="spellStart"/>
            <w:r>
              <w:rPr>
                <w:lang w:val="en-US"/>
              </w:rPr>
              <w:t>буд</w:t>
            </w:r>
            <w:proofErr w:type="spellEnd"/>
            <w:r>
              <w:rPr>
                <w:lang w:val="en-US"/>
              </w:rPr>
              <w:t>. 48</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lang w:val="en-US"/>
              </w:rPr>
            </w:pPr>
            <w:r>
              <w:rPr>
                <w:lang w:val="en-US"/>
              </w:rPr>
              <w:t>62Z7741729064767</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lang w:val="en-US"/>
              </w:rPr>
            </w:pPr>
            <w:r>
              <w:rPr>
                <w:lang w:val="en-US"/>
              </w:rPr>
              <w:t>57</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rPr>
                <w:lang w:val="en-US"/>
              </w:rPr>
            </w:pPr>
            <w:r>
              <w:rPr>
                <w:lang w:val="en-US"/>
              </w:rPr>
              <w:t xml:space="preserve">с. </w:t>
            </w:r>
            <w:proofErr w:type="spellStart"/>
            <w:r>
              <w:rPr>
                <w:lang w:val="en-US"/>
              </w:rPr>
              <w:t>Тарасівка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Дружби</w:t>
            </w:r>
            <w:proofErr w:type="spellEnd"/>
            <w:r>
              <w:rPr>
                <w:lang w:val="en-US"/>
              </w:rPr>
              <w:t xml:space="preserve">, </w:t>
            </w:r>
            <w:proofErr w:type="spellStart"/>
            <w:r>
              <w:rPr>
                <w:lang w:val="en-US"/>
              </w:rPr>
              <w:t>буд</w:t>
            </w:r>
            <w:proofErr w:type="spellEnd"/>
            <w:r>
              <w:rPr>
                <w:lang w:val="en-US"/>
              </w:rPr>
              <w:t>. 66</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lang w:val="en-US"/>
              </w:rPr>
            </w:pPr>
            <w:r>
              <w:rPr>
                <w:lang w:val="en-US"/>
              </w:rPr>
              <w:t>62Z3989783503501</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lang w:val="en-US"/>
              </w:rPr>
            </w:pPr>
            <w:r>
              <w:rPr>
                <w:lang w:val="en-US"/>
              </w:rPr>
              <w:lastRenderedPageBreak/>
              <w:t>58</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lang w:val="en-US"/>
              </w:rPr>
            </w:pPr>
            <w:r>
              <w:rPr>
                <w:lang w:val="en-US"/>
              </w:rPr>
              <w:t xml:space="preserve">с. </w:t>
            </w:r>
            <w:proofErr w:type="spellStart"/>
            <w:r>
              <w:rPr>
                <w:lang w:val="en-US"/>
              </w:rPr>
              <w:t>Тарасівка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Дружби</w:t>
            </w:r>
            <w:proofErr w:type="spellEnd"/>
            <w:r>
              <w:rPr>
                <w:lang w:val="en-US"/>
              </w:rPr>
              <w:t xml:space="preserve">, </w:t>
            </w:r>
            <w:proofErr w:type="spellStart"/>
            <w:r>
              <w:rPr>
                <w:lang w:val="en-US"/>
              </w:rPr>
              <w:t>буд</w:t>
            </w:r>
            <w:proofErr w:type="spellEnd"/>
            <w:r>
              <w:rPr>
                <w:lang w:val="en-US"/>
              </w:rPr>
              <w:t>. 66</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2C4415" w:rsidRDefault="002C4415">
            <w:pPr>
              <w:spacing w:line="250" w:lineRule="exact"/>
              <w:ind w:left="100"/>
              <w:rPr>
                <w:lang w:val="en-US"/>
              </w:rPr>
            </w:pPr>
            <w:r>
              <w:rPr>
                <w:lang w:val="en-US"/>
              </w:rPr>
              <w:t>62Z1108209810736</w:t>
            </w:r>
          </w:p>
          <w:p w:rsidR="002C4415" w:rsidRDefault="002C4415">
            <w:pPr>
              <w:spacing w:line="250" w:lineRule="exact"/>
              <w:ind w:left="100"/>
              <w:rPr>
                <w:lang w:val="en-US"/>
              </w:rPr>
            </w:pP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lang w:val="en-US"/>
              </w:rPr>
            </w:pPr>
            <w:r>
              <w:rPr>
                <w:lang w:val="en-US"/>
              </w:rPr>
              <w:t>59</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nil"/>
              <w:bottom w:val="single" w:sz="4" w:space="0" w:color="auto"/>
              <w:right w:val="single" w:sz="4" w:space="0" w:color="auto"/>
            </w:tcBorders>
            <w:shd w:val="clear" w:color="auto" w:fill="FFFFFF"/>
            <w:hideMark/>
          </w:tcPr>
          <w:p w:rsidR="002C4415" w:rsidRDefault="002C4415">
            <w:pPr>
              <w:spacing w:line="322" w:lineRule="exact"/>
              <w:jc w:val="center"/>
              <w:rPr>
                <w:lang w:val="en-US"/>
              </w:rPr>
            </w:pPr>
            <w:r>
              <w:rPr>
                <w:lang w:val="en-US"/>
              </w:rPr>
              <w:t xml:space="preserve">с. </w:t>
            </w:r>
            <w:proofErr w:type="spellStart"/>
            <w:r>
              <w:rPr>
                <w:lang w:val="en-US"/>
              </w:rPr>
              <w:t>Холодівка</w:t>
            </w:r>
            <w:proofErr w:type="spellEnd"/>
            <w:r>
              <w:rPr>
                <w:lang w:val="en-US"/>
              </w:rPr>
              <w:t xml:space="preserve">, </w:t>
            </w:r>
            <w:proofErr w:type="spellStart"/>
            <w:r>
              <w:rPr>
                <w:lang w:val="en-US"/>
              </w:rPr>
              <w:t>вул</w:t>
            </w:r>
            <w:proofErr w:type="spellEnd"/>
            <w:r>
              <w:rPr>
                <w:lang w:val="en-US"/>
              </w:rPr>
              <w:t xml:space="preserve">. </w:t>
            </w:r>
            <w:proofErr w:type="spellStart"/>
            <w:r>
              <w:rPr>
                <w:lang w:val="en-US"/>
              </w:rPr>
              <w:t>Жовтнева</w:t>
            </w:r>
            <w:proofErr w:type="spellEnd"/>
            <w:r>
              <w:rPr>
                <w:lang w:val="en-US"/>
              </w:rPr>
              <w:t xml:space="preserve">, </w:t>
            </w:r>
            <w:proofErr w:type="spellStart"/>
            <w:r>
              <w:rPr>
                <w:lang w:val="en-US"/>
              </w:rPr>
              <w:t>буд</w:t>
            </w:r>
            <w:proofErr w:type="spellEnd"/>
            <w:r>
              <w:rPr>
                <w:lang w:val="en-US"/>
              </w:rPr>
              <w:t>. 14</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lang w:val="en-US"/>
              </w:rPr>
            </w:pPr>
            <w:r>
              <w:rPr>
                <w:lang w:val="en-US"/>
              </w:rPr>
              <w:t>62Z7138042408537</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lang w:val="en-US"/>
              </w:rPr>
            </w:pPr>
            <w:r>
              <w:rPr>
                <w:lang w:val="en-US"/>
              </w:rPr>
              <w:t>60</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lang w:val="en-US"/>
              </w:rPr>
            </w:pPr>
            <w:r>
              <w:rPr>
                <w:rFonts w:eastAsia="Calibri"/>
                <w:lang w:val="en-US"/>
              </w:rPr>
              <w:t xml:space="preserve">с. </w:t>
            </w:r>
            <w:proofErr w:type="spellStart"/>
            <w:r>
              <w:rPr>
                <w:rFonts w:eastAsia="Calibri"/>
                <w:lang w:val="en-US"/>
              </w:rPr>
              <w:t>Шура-Копіївська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Шевченка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lang w:val="en-US"/>
              </w:rPr>
            </w:pPr>
            <w:r>
              <w:rPr>
                <w:lang w:val="en-US"/>
              </w:rPr>
              <w:t>62Z5497433044603</w:t>
            </w:r>
          </w:p>
        </w:tc>
      </w:tr>
      <w:tr w:rsidR="002C4415" w:rsidTr="002C4415">
        <w:trPr>
          <w:trHeight w:val="1032"/>
        </w:trPr>
        <w:tc>
          <w:tcPr>
            <w:tcW w:w="1061" w:type="dxa"/>
            <w:gridSpan w:val="3"/>
            <w:tcBorders>
              <w:top w:val="single" w:sz="4" w:space="0" w:color="auto"/>
              <w:left w:val="single" w:sz="4" w:space="0" w:color="auto"/>
              <w:bottom w:val="single" w:sz="4" w:space="0" w:color="auto"/>
              <w:right w:val="nil"/>
            </w:tcBorders>
            <w:shd w:val="clear" w:color="auto" w:fill="FFFFFF"/>
            <w:hideMark/>
          </w:tcPr>
          <w:p w:rsidR="002C4415" w:rsidRDefault="002C4415">
            <w:pPr>
              <w:ind w:left="320"/>
              <w:rPr>
                <w:lang w:val="en-US"/>
              </w:rPr>
            </w:pPr>
            <w:r>
              <w:rPr>
                <w:lang w:val="en-US"/>
              </w:rPr>
              <w:t>61</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lang w:val="en-US"/>
              </w:rPr>
            </w:pPr>
            <w:r>
              <w:rPr>
                <w:rFonts w:eastAsia="Calibri"/>
                <w:lang w:val="en-US"/>
              </w:rPr>
              <w:t xml:space="preserve">с. </w:t>
            </w:r>
            <w:proofErr w:type="spellStart"/>
            <w:r>
              <w:rPr>
                <w:rFonts w:eastAsia="Calibri"/>
                <w:lang w:val="en-US"/>
              </w:rPr>
              <w:t>Шура-Копіївська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Шевченка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119</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2C4415" w:rsidRDefault="002C4415">
            <w:pPr>
              <w:spacing w:line="250" w:lineRule="exact"/>
              <w:ind w:left="100"/>
              <w:rPr>
                <w:lang w:val="en-US"/>
              </w:rPr>
            </w:pPr>
            <w:r>
              <w:rPr>
                <w:lang w:val="en-US"/>
              </w:rPr>
              <w:t>62Z5491391757478</w:t>
            </w:r>
          </w:p>
          <w:p w:rsidR="002C4415" w:rsidRDefault="002C4415">
            <w:pPr>
              <w:spacing w:line="250" w:lineRule="exact"/>
              <w:ind w:left="100"/>
              <w:rPr>
                <w:lang w:val="en-US"/>
              </w:rPr>
            </w:pPr>
          </w:p>
        </w:tc>
      </w:tr>
      <w:tr w:rsidR="002C4415" w:rsidTr="002C4415">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rFonts w:eastAsia="Calibri"/>
                <w:lang w:val="en-US"/>
              </w:rPr>
            </w:pPr>
            <w:r>
              <w:rPr>
                <w:rFonts w:eastAsia="Calibri"/>
                <w:lang w:val="en-US"/>
              </w:rPr>
              <w:t>62</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rFonts w:eastAsia="Calibri"/>
                <w:lang w:val="en-US"/>
              </w:rPr>
              <w:t xml:space="preserve">с. </w:t>
            </w:r>
            <w:proofErr w:type="spellStart"/>
            <w:r>
              <w:rPr>
                <w:rFonts w:eastAsia="Calibri"/>
                <w:lang w:val="en-US"/>
              </w:rPr>
              <w:t>Шура-Копіївська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Шевченка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119</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2C4415" w:rsidRDefault="002C4415">
            <w:pPr>
              <w:spacing w:line="250" w:lineRule="exact"/>
              <w:ind w:left="100"/>
              <w:rPr>
                <w:rFonts w:eastAsia="Calibri"/>
                <w:lang w:val="en-US"/>
              </w:rPr>
            </w:pPr>
            <w:r>
              <w:rPr>
                <w:rFonts w:eastAsia="Calibri"/>
                <w:lang w:val="en-US"/>
              </w:rPr>
              <w:t>62Z2805472269099</w:t>
            </w:r>
          </w:p>
          <w:p w:rsidR="002C4415" w:rsidRDefault="002C4415">
            <w:pPr>
              <w:spacing w:line="250" w:lineRule="exact"/>
              <w:rPr>
                <w:rFonts w:eastAsia="Calibri"/>
                <w:lang w:val="en-US"/>
              </w:rPr>
            </w:pPr>
          </w:p>
          <w:p w:rsidR="002C4415" w:rsidRDefault="002C4415">
            <w:pPr>
              <w:spacing w:line="250" w:lineRule="exact"/>
              <w:ind w:left="100"/>
              <w:rPr>
                <w:rFonts w:eastAsia="Calibri"/>
                <w:lang w:val="en-US"/>
              </w:rPr>
            </w:pPr>
          </w:p>
        </w:tc>
      </w:tr>
      <w:tr w:rsidR="002C4415" w:rsidTr="002C4415">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rFonts w:eastAsia="Calibri"/>
                <w:lang w:val="en-US"/>
              </w:rPr>
            </w:pPr>
            <w:r>
              <w:rPr>
                <w:rFonts w:eastAsia="Calibri"/>
                <w:lang w:val="en-US"/>
              </w:rPr>
              <w:t>63</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rFonts w:eastAsia="Calibri"/>
                <w:lang w:val="en-US"/>
              </w:rPr>
              <w:t xml:space="preserve">с. </w:t>
            </w:r>
            <w:proofErr w:type="spellStart"/>
            <w:r>
              <w:rPr>
                <w:rFonts w:eastAsia="Calibri"/>
                <w:lang w:val="en-US"/>
              </w:rPr>
              <w:t>Шура-Копіївська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Шевченка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119</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2C4415" w:rsidRDefault="002C4415">
            <w:pPr>
              <w:spacing w:line="250" w:lineRule="exact"/>
              <w:ind w:left="100"/>
              <w:rPr>
                <w:rFonts w:eastAsia="Calibri"/>
                <w:lang w:val="en-US"/>
              </w:rPr>
            </w:pPr>
            <w:r>
              <w:rPr>
                <w:rFonts w:eastAsia="Calibri"/>
                <w:lang w:val="en-US"/>
              </w:rPr>
              <w:t>62Z4556266868400</w:t>
            </w:r>
          </w:p>
          <w:p w:rsidR="002C4415" w:rsidRDefault="002C4415">
            <w:pPr>
              <w:spacing w:line="250" w:lineRule="exact"/>
              <w:ind w:left="100"/>
              <w:rPr>
                <w:rFonts w:eastAsia="Calibri"/>
                <w:lang w:val="en-US"/>
              </w:rPr>
            </w:pPr>
          </w:p>
        </w:tc>
      </w:tr>
      <w:tr w:rsidR="002C4415" w:rsidTr="002C4415">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rFonts w:eastAsia="Calibri"/>
                <w:lang w:val="en-US"/>
              </w:rPr>
            </w:pPr>
            <w:r>
              <w:rPr>
                <w:rFonts w:eastAsia="Calibri"/>
                <w:lang w:val="en-US"/>
              </w:rPr>
              <w:t>64</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rFonts w:eastAsia="Calibri"/>
                <w:lang w:val="en-US"/>
              </w:rPr>
              <w:t xml:space="preserve">с. </w:t>
            </w:r>
            <w:proofErr w:type="spellStart"/>
            <w:r>
              <w:rPr>
                <w:rFonts w:eastAsia="Calibri"/>
                <w:lang w:val="en-US"/>
              </w:rPr>
              <w:t>Кирнасівка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Незалежності</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2C4415" w:rsidRDefault="002C4415">
            <w:pPr>
              <w:spacing w:line="250" w:lineRule="exact"/>
              <w:ind w:left="100"/>
              <w:rPr>
                <w:rFonts w:eastAsia="Calibri"/>
                <w:lang w:val="en-US"/>
              </w:rPr>
            </w:pPr>
            <w:r>
              <w:rPr>
                <w:rFonts w:eastAsia="Calibri"/>
                <w:lang w:val="en-US"/>
              </w:rPr>
              <w:t>62Z7860154439322</w:t>
            </w:r>
          </w:p>
          <w:p w:rsidR="002C4415" w:rsidRDefault="002C4415">
            <w:pPr>
              <w:spacing w:line="250" w:lineRule="exact"/>
              <w:ind w:left="100"/>
              <w:rPr>
                <w:rFonts w:eastAsia="Calibri"/>
                <w:lang w:val="en-US"/>
              </w:rPr>
            </w:pPr>
          </w:p>
        </w:tc>
      </w:tr>
      <w:tr w:rsidR="002C4415" w:rsidTr="002C4415">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rFonts w:eastAsia="Calibri"/>
                <w:lang w:val="en-US"/>
              </w:rPr>
            </w:pPr>
            <w:r>
              <w:rPr>
                <w:rFonts w:eastAsia="Calibri"/>
                <w:lang w:val="en-US"/>
              </w:rPr>
              <w:t>65</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rFonts w:eastAsia="Calibri"/>
                <w:lang w:val="en-US"/>
              </w:rPr>
              <w:t xml:space="preserve">с. </w:t>
            </w:r>
            <w:proofErr w:type="spellStart"/>
            <w:r>
              <w:rPr>
                <w:rFonts w:eastAsia="Calibri"/>
                <w:lang w:val="en-US"/>
              </w:rPr>
              <w:t>Кирнасівка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Незалежності</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2C4415" w:rsidRDefault="002C4415">
            <w:pPr>
              <w:spacing w:line="250" w:lineRule="exact"/>
              <w:ind w:left="100"/>
              <w:rPr>
                <w:rFonts w:eastAsia="Calibri"/>
                <w:lang w:val="en-US"/>
              </w:rPr>
            </w:pPr>
            <w:r>
              <w:rPr>
                <w:rFonts w:eastAsia="Calibri"/>
                <w:lang w:val="en-US"/>
              </w:rPr>
              <w:t>62Z4043087161806</w:t>
            </w:r>
          </w:p>
          <w:p w:rsidR="002C4415" w:rsidRDefault="002C4415">
            <w:pPr>
              <w:spacing w:line="250" w:lineRule="exact"/>
              <w:ind w:left="100"/>
              <w:rPr>
                <w:rFonts w:eastAsia="Calibri"/>
                <w:lang w:val="en-US"/>
              </w:rPr>
            </w:pPr>
          </w:p>
        </w:tc>
      </w:tr>
      <w:tr w:rsidR="002C4415" w:rsidTr="002C4415">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rFonts w:eastAsia="Calibri"/>
                <w:lang w:val="en-US"/>
              </w:rPr>
            </w:pPr>
            <w:r>
              <w:rPr>
                <w:rFonts w:eastAsia="Calibri"/>
                <w:lang w:val="en-US"/>
              </w:rPr>
              <w:t>66</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rFonts w:eastAsia="Calibri"/>
                <w:lang w:val="en-US"/>
              </w:rPr>
              <w:t xml:space="preserve">с. </w:t>
            </w:r>
            <w:proofErr w:type="spellStart"/>
            <w:r>
              <w:rPr>
                <w:rFonts w:eastAsia="Calibri"/>
                <w:lang w:val="en-US"/>
              </w:rPr>
              <w:t>Кирнасівка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Незалежності</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10</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2C4415" w:rsidRDefault="002C4415">
            <w:pPr>
              <w:spacing w:line="250" w:lineRule="exact"/>
              <w:ind w:left="100"/>
              <w:rPr>
                <w:rFonts w:eastAsia="Calibri"/>
                <w:lang w:val="en-US"/>
              </w:rPr>
            </w:pPr>
            <w:r>
              <w:rPr>
                <w:rFonts w:eastAsia="Calibri"/>
                <w:lang w:val="en-US"/>
              </w:rPr>
              <w:t>62Z2259659754361</w:t>
            </w:r>
          </w:p>
          <w:p w:rsidR="002C4415" w:rsidRDefault="002C4415">
            <w:pPr>
              <w:spacing w:line="250" w:lineRule="exact"/>
              <w:ind w:left="100"/>
              <w:rPr>
                <w:rFonts w:eastAsia="Calibri"/>
                <w:lang w:val="en-US"/>
              </w:rPr>
            </w:pPr>
          </w:p>
        </w:tc>
      </w:tr>
      <w:tr w:rsidR="002C4415" w:rsidTr="002C4415">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rFonts w:eastAsia="Calibri"/>
                <w:lang w:val="en-US"/>
              </w:rPr>
            </w:pPr>
            <w:r>
              <w:rPr>
                <w:rFonts w:eastAsia="Calibri"/>
                <w:lang w:val="en-US"/>
              </w:rPr>
              <w:t>67</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rFonts w:eastAsia="Calibri"/>
                <w:lang w:val="en-US"/>
              </w:rPr>
              <w:t xml:space="preserve">с. </w:t>
            </w:r>
            <w:proofErr w:type="spellStart"/>
            <w:r>
              <w:rPr>
                <w:rFonts w:eastAsia="Calibri"/>
                <w:lang w:val="en-US"/>
              </w:rPr>
              <w:t>Кирнасівка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Незалежності</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10</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2C4415" w:rsidRDefault="002C4415">
            <w:pPr>
              <w:spacing w:line="250" w:lineRule="exact"/>
              <w:ind w:left="100"/>
              <w:rPr>
                <w:rFonts w:eastAsia="Calibri"/>
                <w:lang w:val="en-US"/>
              </w:rPr>
            </w:pPr>
            <w:r>
              <w:rPr>
                <w:rFonts w:eastAsia="Calibri"/>
                <w:lang w:val="en-US"/>
              </w:rPr>
              <w:t>62Z3653194537858</w:t>
            </w:r>
          </w:p>
          <w:p w:rsidR="002C4415" w:rsidRDefault="002C4415">
            <w:pPr>
              <w:spacing w:line="250" w:lineRule="exact"/>
              <w:ind w:left="100"/>
              <w:rPr>
                <w:rFonts w:eastAsia="Calibri"/>
                <w:lang w:val="en-US"/>
              </w:rPr>
            </w:pPr>
          </w:p>
        </w:tc>
      </w:tr>
      <w:tr w:rsidR="002C4415" w:rsidTr="002C4415">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rFonts w:eastAsia="Calibri"/>
                <w:lang w:val="en-US"/>
              </w:rPr>
            </w:pPr>
            <w:r>
              <w:rPr>
                <w:rFonts w:eastAsia="Calibri"/>
                <w:lang w:val="en-US"/>
              </w:rPr>
              <w:t>68</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rFonts w:eastAsia="Calibri"/>
                <w:lang w:val="en-US"/>
              </w:rPr>
              <w:t xml:space="preserve">с. </w:t>
            </w:r>
            <w:proofErr w:type="spellStart"/>
            <w:r>
              <w:rPr>
                <w:rFonts w:eastAsia="Calibri"/>
                <w:lang w:val="en-US"/>
              </w:rPr>
              <w:t>Кирнасівка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Спортивна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2C4415" w:rsidRDefault="002C4415">
            <w:pPr>
              <w:spacing w:line="250" w:lineRule="exact"/>
              <w:ind w:left="100"/>
              <w:rPr>
                <w:rFonts w:eastAsia="Calibri"/>
                <w:lang w:val="en-US"/>
              </w:rPr>
            </w:pPr>
            <w:r>
              <w:rPr>
                <w:rFonts w:eastAsia="Calibri"/>
                <w:lang w:val="en-US"/>
              </w:rPr>
              <w:t>62Z9119466594018</w:t>
            </w:r>
          </w:p>
          <w:p w:rsidR="002C4415" w:rsidRDefault="002C4415">
            <w:pPr>
              <w:spacing w:line="250" w:lineRule="exact"/>
              <w:rPr>
                <w:rFonts w:eastAsia="Calibri"/>
                <w:lang w:val="en-US"/>
              </w:rPr>
            </w:pPr>
          </w:p>
          <w:p w:rsidR="002C4415" w:rsidRDefault="002C4415">
            <w:pPr>
              <w:spacing w:line="250" w:lineRule="exact"/>
              <w:ind w:left="100"/>
              <w:rPr>
                <w:rFonts w:eastAsia="Calibri"/>
                <w:lang w:val="en-US"/>
              </w:rPr>
            </w:pPr>
          </w:p>
        </w:tc>
      </w:tr>
      <w:tr w:rsidR="002C4415" w:rsidTr="002C4415">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rFonts w:eastAsia="Calibri"/>
                <w:lang w:val="en-US"/>
              </w:rPr>
            </w:pPr>
            <w:r>
              <w:rPr>
                <w:rFonts w:eastAsia="Calibri"/>
                <w:lang w:val="en-US"/>
              </w:rPr>
              <w:t>69</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rFonts w:eastAsia="Calibri"/>
                <w:lang w:val="en-US"/>
              </w:rPr>
              <w:t xml:space="preserve">с. </w:t>
            </w:r>
            <w:proofErr w:type="spellStart"/>
            <w:r>
              <w:rPr>
                <w:rFonts w:eastAsia="Calibri"/>
                <w:lang w:val="en-US"/>
              </w:rPr>
              <w:t>Кирнасівка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Спортивна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5</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2C4415" w:rsidRDefault="002C4415">
            <w:pPr>
              <w:spacing w:line="250" w:lineRule="exact"/>
              <w:ind w:left="100"/>
              <w:rPr>
                <w:rFonts w:eastAsia="Calibri"/>
                <w:lang w:val="en-US"/>
              </w:rPr>
            </w:pPr>
            <w:r>
              <w:rPr>
                <w:rFonts w:eastAsia="Calibri"/>
                <w:lang w:val="en-US"/>
              </w:rPr>
              <w:t>62Z3360914427535</w:t>
            </w:r>
          </w:p>
          <w:p w:rsidR="002C4415" w:rsidRDefault="002C4415">
            <w:pPr>
              <w:spacing w:line="250" w:lineRule="exact"/>
              <w:ind w:left="100"/>
              <w:rPr>
                <w:rFonts w:eastAsia="Calibri"/>
                <w:lang w:val="en-US"/>
              </w:rPr>
            </w:pPr>
          </w:p>
        </w:tc>
      </w:tr>
      <w:tr w:rsidR="002C4415" w:rsidTr="002C4415">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ind w:left="320"/>
              <w:rPr>
                <w:rFonts w:eastAsia="Calibri"/>
                <w:lang w:val="en-US"/>
              </w:rPr>
            </w:pPr>
            <w:r>
              <w:rPr>
                <w:rFonts w:eastAsia="Calibri"/>
                <w:lang w:val="en-US"/>
              </w:rPr>
              <w:t>70</w:t>
            </w:r>
          </w:p>
        </w:tc>
        <w:tc>
          <w:tcPr>
            <w:tcW w:w="2508"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proofErr w:type="spellStart"/>
            <w:r>
              <w:rPr>
                <w:rFonts w:eastAsia="Calibri"/>
                <w:lang w:val="en-US"/>
              </w:rPr>
              <w:t>Будівлі</w:t>
            </w:r>
            <w:proofErr w:type="spellEnd"/>
            <w:r>
              <w:rPr>
                <w:rFonts w:eastAsia="Calibri"/>
                <w:lang w:val="en-US"/>
              </w:rPr>
              <w:t xml:space="preserve"> </w:t>
            </w:r>
            <w:proofErr w:type="spellStart"/>
            <w:r>
              <w:rPr>
                <w:rFonts w:eastAsia="Calibri"/>
                <w:lang w:val="en-US"/>
              </w:rPr>
              <w:t>та</w:t>
            </w:r>
            <w:proofErr w:type="spellEnd"/>
            <w:r>
              <w:rPr>
                <w:rFonts w:eastAsia="Calibri"/>
                <w:lang w:val="en-US"/>
              </w:rPr>
              <w:t xml:space="preserve"> </w:t>
            </w:r>
            <w:proofErr w:type="spellStart"/>
            <w:r>
              <w:rPr>
                <w:rFonts w:eastAsia="Calibri"/>
                <w:lang w:val="en-US"/>
              </w:rPr>
              <w:t>споруди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322" w:lineRule="exact"/>
              <w:jc w:val="center"/>
              <w:rPr>
                <w:rFonts w:eastAsia="Calibri"/>
                <w:lang w:val="en-US"/>
              </w:rPr>
            </w:pPr>
            <w:r>
              <w:rPr>
                <w:rFonts w:eastAsia="Calibri"/>
                <w:lang w:val="en-US"/>
              </w:rPr>
              <w:t xml:space="preserve">с. </w:t>
            </w:r>
            <w:proofErr w:type="spellStart"/>
            <w:r>
              <w:rPr>
                <w:rFonts w:eastAsia="Calibri"/>
                <w:lang w:val="en-US"/>
              </w:rPr>
              <w:t>Кирнасівка</w:t>
            </w:r>
            <w:proofErr w:type="spellEnd"/>
            <w:r>
              <w:rPr>
                <w:rFonts w:eastAsia="Calibri"/>
                <w:lang w:val="en-US"/>
              </w:rPr>
              <w:t xml:space="preserve">, </w:t>
            </w:r>
            <w:proofErr w:type="spellStart"/>
            <w:r>
              <w:rPr>
                <w:rFonts w:eastAsia="Calibri"/>
                <w:lang w:val="en-US"/>
              </w:rPr>
              <w:t>вул</w:t>
            </w:r>
            <w:proofErr w:type="spellEnd"/>
            <w:r>
              <w:rPr>
                <w:rFonts w:eastAsia="Calibri"/>
                <w:lang w:val="en-US"/>
              </w:rPr>
              <w:t xml:space="preserve">. </w:t>
            </w:r>
            <w:proofErr w:type="spellStart"/>
            <w:r>
              <w:rPr>
                <w:rFonts w:eastAsia="Calibri"/>
                <w:lang w:val="en-US"/>
              </w:rPr>
              <w:t>Спортивна</w:t>
            </w:r>
            <w:proofErr w:type="spellEnd"/>
            <w:r>
              <w:rPr>
                <w:rFonts w:eastAsia="Calibri"/>
                <w:lang w:val="en-US"/>
              </w:rPr>
              <w:t xml:space="preserve">, </w:t>
            </w:r>
            <w:proofErr w:type="spellStart"/>
            <w:r>
              <w:rPr>
                <w:rFonts w:eastAsia="Calibri"/>
                <w:lang w:val="en-US"/>
              </w:rPr>
              <w:t>буд</w:t>
            </w:r>
            <w:proofErr w:type="spellEnd"/>
            <w:r>
              <w:rPr>
                <w:rFonts w:eastAsia="Calibri"/>
                <w:lang w:val="en-US"/>
              </w:rPr>
              <w:t>. 5</w:t>
            </w:r>
          </w:p>
        </w:tc>
        <w:tc>
          <w:tcPr>
            <w:tcW w:w="2253" w:type="dxa"/>
            <w:tcBorders>
              <w:top w:val="single" w:sz="4" w:space="0" w:color="auto"/>
              <w:left w:val="single" w:sz="4" w:space="0" w:color="auto"/>
              <w:bottom w:val="single" w:sz="4" w:space="0" w:color="auto"/>
              <w:right w:val="single" w:sz="4" w:space="0" w:color="auto"/>
            </w:tcBorders>
            <w:shd w:val="clear" w:color="auto" w:fill="FFFFFF"/>
            <w:hideMark/>
          </w:tcPr>
          <w:p w:rsidR="002C4415" w:rsidRDefault="002C4415">
            <w:pPr>
              <w:spacing w:line="250" w:lineRule="exact"/>
              <w:ind w:left="100"/>
              <w:rPr>
                <w:rFonts w:eastAsia="Calibri"/>
                <w:lang w:val="en-US"/>
              </w:rPr>
            </w:pPr>
            <w:r>
              <w:rPr>
                <w:rFonts w:eastAsia="Calibri"/>
                <w:lang w:val="en-US"/>
              </w:rPr>
              <w:t>62Z6320032906173</w:t>
            </w:r>
          </w:p>
        </w:tc>
      </w:tr>
    </w:tbl>
    <w:p w:rsidR="00527D57" w:rsidRPr="00527D57" w:rsidRDefault="00527D57" w:rsidP="00527D57">
      <w:pPr>
        <w:widowControl/>
        <w:autoSpaceDE/>
        <w:autoSpaceDN/>
        <w:rPr>
          <w:rFonts w:eastAsia="Calibri"/>
          <w:sz w:val="24"/>
          <w:szCs w:val="24"/>
          <w:lang w:eastAsia="en-US" w:bidi="ar-SA"/>
        </w:rPr>
      </w:pPr>
    </w:p>
    <w:p w:rsidR="00527D57" w:rsidRPr="00527D57" w:rsidRDefault="00527D57" w:rsidP="00527D57">
      <w:pPr>
        <w:widowControl/>
        <w:autoSpaceDE/>
        <w:autoSpaceDN/>
        <w:rPr>
          <w:rFonts w:eastAsia="Calibri"/>
          <w:sz w:val="24"/>
          <w:szCs w:val="24"/>
          <w:lang w:eastAsia="en-US" w:bidi="ar-SA"/>
        </w:rPr>
      </w:pPr>
    </w:p>
    <w:p w:rsidR="00527D57" w:rsidRPr="00527D57" w:rsidRDefault="00527D57" w:rsidP="00527D57">
      <w:pPr>
        <w:widowControl/>
        <w:autoSpaceDE/>
        <w:autoSpaceDN/>
        <w:rPr>
          <w:rFonts w:eastAsia="Calibri"/>
          <w:b/>
          <w:sz w:val="24"/>
          <w:szCs w:val="24"/>
          <w:lang w:eastAsia="en-US" w:bidi="ar-SA"/>
        </w:rPr>
      </w:pPr>
    </w:p>
    <w:p w:rsidR="00527D57" w:rsidRDefault="00527D57" w:rsidP="00527D57">
      <w:pPr>
        <w:widowControl/>
        <w:suppressAutoHyphens/>
        <w:autoSpaceDE/>
        <w:autoSpaceDN/>
        <w:spacing w:before="100" w:after="100"/>
        <w:jc w:val="right"/>
        <w:rPr>
          <w:i/>
          <w:sz w:val="24"/>
          <w:szCs w:val="24"/>
          <w:lang w:val="x-none" w:eastAsia="ar-SA" w:bidi="ar-SA"/>
        </w:rPr>
      </w:pPr>
    </w:p>
    <w:p w:rsidR="00025EC5" w:rsidRDefault="00025EC5" w:rsidP="00527D57">
      <w:pPr>
        <w:widowControl/>
        <w:suppressAutoHyphens/>
        <w:autoSpaceDE/>
        <w:autoSpaceDN/>
        <w:spacing w:before="100" w:after="100"/>
        <w:jc w:val="right"/>
        <w:rPr>
          <w:i/>
          <w:sz w:val="24"/>
          <w:szCs w:val="24"/>
          <w:lang w:val="x-none" w:eastAsia="ar-SA" w:bidi="ar-SA"/>
        </w:rPr>
      </w:pPr>
    </w:p>
    <w:p w:rsidR="00527D57" w:rsidRPr="00527D57" w:rsidRDefault="00527D57" w:rsidP="00527D57">
      <w:pPr>
        <w:widowControl/>
        <w:suppressAutoHyphens/>
        <w:autoSpaceDE/>
        <w:autoSpaceDN/>
        <w:spacing w:before="100" w:after="100"/>
        <w:jc w:val="right"/>
        <w:rPr>
          <w:i/>
          <w:sz w:val="24"/>
          <w:szCs w:val="24"/>
          <w:lang w:val="x-none" w:eastAsia="x-none" w:bidi="ar-SA"/>
        </w:rPr>
      </w:pPr>
      <w:r w:rsidRPr="00527D57">
        <w:rPr>
          <w:i/>
          <w:sz w:val="24"/>
          <w:szCs w:val="24"/>
          <w:lang w:val="x-none" w:eastAsia="ar-SA" w:bidi="ar-SA"/>
        </w:rPr>
        <w:lastRenderedPageBreak/>
        <w:t>Д</w:t>
      </w:r>
      <w:r w:rsidRPr="00527D57">
        <w:rPr>
          <w:i/>
          <w:sz w:val="24"/>
          <w:szCs w:val="24"/>
          <w:lang w:val="x-none" w:eastAsia="x-none" w:bidi="ar-SA"/>
        </w:rPr>
        <w:t>одаток 2</w:t>
      </w:r>
    </w:p>
    <w:p w:rsidR="00527D57" w:rsidRPr="00527D57" w:rsidRDefault="00527D57" w:rsidP="00527D57">
      <w:pPr>
        <w:widowControl/>
        <w:autoSpaceDE/>
        <w:autoSpaceDN/>
        <w:jc w:val="right"/>
        <w:rPr>
          <w:rFonts w:eastAsia="Calibri"/>
          <w:i/>
          <w:sz w:val="20"/>
          <w:szCs w:val="20"/>
          <w:lang w:eastAsia="ru-RU" w:bidi="ar-SA"/>
        </w:rPr>
      </w:pPr>
      <w:r w:rsidRPr="00527D57">
        <w:rPr>
          <w:rFonts w:eastAsia="Calibri"/>
          <w:i/>
          <w:sz w:val="20"/>
          <w:szCs w:val="20"/>
          <w:lang w:eastAsia="ru-RU" w:bidi="ar-SA"/>
        </w:rPr>
        <w:t>до договору про постачання</w:t>
      </w:r>
    </w:p>
    <w:p w:rsidR="00527D57" w:rsidRPr="00527D57" w:rsidRDefault="00527D57" w:rsidP="00527D57">
      <w:pPr>
        <w:widowControl/>
        <w:autoSpaceDE/>
        <w:autoSpaceDN/>
        <w:jc w:val="right"/>
        <w:rPr>
          <w:rFonts w:eastAsia="Calibri"/>
          <w:i/>
          <w:sz w:val="20"/>
          <w:szCs w:val="20"/>
          <w:lang w:eastAsia="ru-RU" w:bidi="ar-SA"/>
        </w:rPr>
      </w:pPr>
      <w:r w:rsidRPr="00527D57">
        <w:rPr>
          <w:rFonts w:eastAsia="Calibri"/>
          <w:i/>
          <w:sz w:val="20"/>
          <w:szCs w:val="20"/>
          <w:lang w:eastAsia="ru-RU" w:bidi="ar-SA"/>
        </w:rPr>
        <w:t>електричної енергії споживачу</w:t>
      </w:r>
    </w:p>
    <w:p w:rsidR="00527D57" w:rsidRPr="00527D57" w:rsidRDefault="00527D57" w:rsidP="00527D57">
      <w:pPr>
        <w:widowControl/>
        <w:autoSpaceDE/>
        <w:autoSpaceDN/>
        <w:ind w:firstLine="709"/>
        <w:jc w:val="both"/>
        <w:rPr>
          <w:rFonts w:eastAsia="Calibri"/>
          <w:sz w:val="20"/>
          <w:szCs w:val="20"/>
          <w:lang w:eastAsia="ru-RU" w:bidi="ar-SA"/>
        </w:rPr>
      </w:pPr>
    </w:p>
    <w:p w:rsidR="00527D57" w:rsidRPr="00527D57" w:rsidRDefault="00527D57" w:rsidP="00527D57">
      <w:pPr>
        <w:widowControl/>
        <w:autoSpaceDE/>
        <w:autoSpaceDN/>
        <w:ind w:firstLine="709"/>
        <w:jc w:val="center"/>
        <w:rPr>
          <w:rFonts w:eastAsia="Calibri"/>
          <w:b/>
          <w:sz w:val="20"/>
          <w:szCs w:val="20"/>
          <w:lang w:eastAsia="ru-RU" w:bidi="ar-SA"/>
        </w:rPr>
      </w:pPr>
      <w:r w:rsidRPr="00527D57">
        <w:rPr>
          <w:rFonts w:eastAsia="Calibri"/>
          <w:b/>
          <w:sz w:val="20"/>
          <w:szCs w:val="20"/>
          <w:lang w:eastAsia="ru-RU" w:bidi="ar-SA"/>
        </w:rPr>
        <w:t>КОМЕРЦІЙНА ПРОПОЗИЦІЯ</w:t>
      </w:r>
    </w:p>
    <w:p w:rsidR="00527D57" w:rsidRPr="00527D57" w:rsidRDefault="00527D57" w:rsidP="00527D57">
      <w:pPr>
        <w:widowControl/>
        <w:autoSpaceDE/>
        <w:autoSpaceDN/>
        <w:ind w:firstLine="709"/>
        <w:jc w:val="center"/>
        <w:rPr>
          <w:rFonts w:eastAsia="Calibri"/>
          <w:sz w:val="20"/>
          <w:szCs w:val="20"/>
          <w:lang w:eastAsia="ru-RU" w:bidi="ar-SA"/>
        </w:rPr>
      </w:pPr>
    </w:p>
    <w:p w:rsidR="00527D57" w:rsidRPr="00527D57" w:rsidRDefault="00527D57" w:rsidP="00527D57">
      <w:pPr>
        <w:widowControl/>
        <w:autoSpaceDE/>
        <w:autoSpaceDN/>
        <w:ind w:firstLine="709"/>
        <w:jc w:val="both"/>
        <w:rPr>
          <w:rFonts w:eastAsia="Calibri"/>
          <w:sz w:val="20"/>
          <w:szCs w:val="20"/>
          <w:lang w:eastAsia="ru-RU" w:bidi="ar-SA"/>
        </w:rPr>
      </w:pPr>
      <w:r w:rsidRPr="00527D57">
        <w:rPr>
          <w:rFonts w:eastAsia="Calibri"/>
          <w:sz w:val="20"/>
          <w:szCs w:val="20"/>
          <w:lang w:eastAsia="ru-RU" w:bidi="ar-SA"/>
        </w:rPr>
        <w:t>1) ціна (тариф) електричної енергії, з врахуванням вартості тарифу на передачу в розмірі що є встановлений НКРЕКП на той день в який фактично завантажено остаточну пропозицію учасника:</w:t>
      </w:r>
    </w:p>
    <w:p w:rsidR="00527D57" w:rsidRPr="00527D57" w:rsidRDefault="00527D57" w:rsidP="00527D57">
      <w:pPr>
        <w:widowControl/>
        <w:autoSpaceDE/>
        <w:autoSpaceDN/>
        <w:ind w:firstLine="709"/>
        <w:jc w:val="both"/>
        <w:rPr>
          <w:rFonts w:eastAsia="Calibri"/>
          <w:sz w:val="20"/>
          <w:szCs w:val="20"/>
          <w:lang w:eastAsia="ru-RU" w:bidi="ar-SA"/>
        </w:rPr>
      </w:pPr>
      <w:r w:rsidRPr="00527D57">
        <w:rPr>
          <w:rFonts w:eastAsia="Calibri"/>
          <w:sz w:val="20"/>
          <w:szCs w:val="20"/>
          <w:lang w:eastAsia="ru-RU" w:bidi="ar-SA"/>
        </w:rPr>
        <w:t xml:space="preserve">2) загальний обсяг постачання електричної енергії: </w:t>
      </w:r>
    </w:p>
    <w:p w:rsidR="00527D57" w:rsidRPr="00527D57" w:rsidRDefault="00527D57" w:rsidP="00527D57">
      <w:pPr>
        <w:widowControl/>
        <w:autoSpaceDE/>
        <w:autoSpaceDN/>
        <w:ind w:firstLine="709"/>
        <w:jc w:val="both"/>
        <w:rPr>
          <w:rFonts w:eastAsia="Calibri"/>
          <w:sz w:val="20"/>
          <w:szCs w:val="20"/>
          <w:lang w:eastAsia="ru-RU" w:bidi="ar-SA"/>
        </w:rPr>
      </w:pPr>
      <w:r w:rsidRPr="00527D57">
        <w:rPr>
          <w:rFonts w:eastAsia="Calibri"/>
          <w:sz w:val="20"/>
          <w:szCs w:val="20"/>
          <w:lang w:eastAsia="ru-RU" w:bidi="ar-SA"/>
        </w:rPr>
        <w:t>3) спосіб оплати: безготівкова шляхом перерахування грошових коштів на рахунок Постачальника із спеціальним режимом використання.</w:t>
      </w:r>
    </w:p>
    <w:p w:rsidR="00527D57" w:rsidRPr="00527D57" w:rsidRDefault="00527D57" w:rsidP="00527D57">
      <w:pPr>
        <w:widowControl/>
        <w:autoSpaceDE/>
        <w:autoSpaceDN/>
        <w:ind w:firstLine="709"/>
        <w:jc w:val="both"/>
        <w:rPr>
          <w:rFonts w:eastAsia="Calibri"/>
          <w:sz w:val="20"/>
          <w:szCs w:val="20"/>
          <w:u w:val="single"/>
          <w:lang w:eastAsia="ru-RU" w:bidi="ar-SA"/>
        </w:rPr>
      </w:pPr>
      <w:r w:rsidRPr="00527D57">
        <w:rPr>
          <w:rFonts w:eastAsia="Calibri"/>
          <w:sz w:val="20"/>
          <w:szCs w:val="20"/>
          <w:lang w:eastAsia="ru-RU" w:bidi="ar-SA"/>
        </w:rPr>
        <w:t xml:space="preserve">4) термін надання рахунку за спожиту електричну енергію та строк його оплати: </w:t>
      </w:r>
      <w:r w:rsidRPr="00527D57">
        <w:rPr>
          <w:rFonts w:eastAsia="Calibri"/>
          <w:sz w:val="20"/>
          <w:szCs w:val="20"/>
          <w:u w:val="single"/>
          <w:lang w:eastAsia="ru-RU" w:bidi="ar-SA"/>
        </w:rPr>
        <w:t>термін надання рахунку за спожиту електричну енергію протягом 5 календарних днів після завершення місяця споживання; строк оплати – 5 робочих днів з дня отримання рахунків, термін оплати може бути продовжений у залежності від бюджетного фінансування;</w:t>
      </w:r>
    </w:p>
    <w:p w:rsidR="00527D57" w:rsidRPr="00527D57" w:rsidRDefault="00527D57" w:rsidP="00527D57">
      <w:pPr>
        <w:widowControl/>
        <w:autoSpaceDE/>
        <w:autoSpaceDN/>
        <w:ind w:firstLine="709"/>
        <w:jc w:val="both"/>
        <w:rPr>
          <w:rFonts w:eastAsia="Calibri"/>
          <w:sz w:val="20"/>
          <w:szCs w:val="20"/>
          <w:u w:val="single"/>
          <w:lang w:eastAsia="ru-RU" w:bidi="ar-SA"/>
        </w:rPr>
      </w:pPr>
      <w:r w:rsidRPr="00527D57">
        <w:rPr>
          <w:rFonts w:eastAsia="Calibri"/>
          <w:sz w:val="20"/>
          <w:szCs w:val="20"/>
          <w:lang w:eastAsia="ru-RU" w:bidi="ar-SA"/>
        </w:rPr>
        <w:t xml:space="preserve">5) визначення способу </w:t>
      </w:r>
      <w:r w:rsidRPr="00527D57">
        <w:rPr>
          <w:rFonts w:eastAsia="SimSun"/>
          <w:sz w:val="20"/>
          <w:szCs w:val="20"/>
          <w:lang w:eastAsia="ru-RU" w:bidi="ar-SA"/>
        </w:rPr>
        <w:t xml:space="preserve">оплати послуг з розподілу електричної енергії: </w:t>
      </w:r>
      <w:r w:rsidRPr="00527D57">
        <w:rPr>
          <w:rFonts w:eastAsia="SimSun"/>
          <w:sz w:val="20"/>
          <w:szCs w:val="20"/>
          <w:u w:val="single"/>
          <w:lang w:eastAsia="ru-RU" w:bidi="ar-SA"/>
        </w:rPr>
        <w:t>напряму з оператором системи розподілу.</w:t>
      </w:r>
    </w:p>
    <w:p w:rsidR="00527D57" w:rsidRPr="00527D57" w:rsidRDefault="00527D57" w:rsidP="00527D57">
      <w:pPr>
        <w:widowControl/>
        <w:autoSpaceDE/>
        <w:autoSpaceDN/>
        <w:ind w:firstLine="709"/>
        <w:jc w:val="both"/>
        <w:rPr>
          <w:rFonts w:eastAsia="Calibri"/>
          <w:sz w:val="20"/>
          <w:szCs w:val="20"/>
          <w:u w:val="single"/>
          <w:lang w:eastAsia="ru-RU" w:bidi="ar-SA"/>
        </w:rPr>
      </w:pPr>
      <w:r w:rsidRPr="00527D57">
        <w:rPr>
          <w:rFonts w:eastAsia="Calibri"/>
          <w:sz w:val="20"/>
          <w:szCs w:val="20"/>
          <w:lang w:eastAsia="ru-RU" w:bidi="ar-SA"/>
        </w:rPr>
        <w:t xml:space="preserve">6) розмір пені за порушення строку оплати або штраф: </w:t>
      </w:r>
      <w:r w:rsidRPr="00527D57">
        <w:rPr>
          <w:rFonts w:eastAsia="Calibri"/>
          <w:sz w:val="20"/>
          <w:szCs w:val="20"/>
          <w:u w:val="single"/>
          <w:lang w:eastAsia="ru-RU" w:bidi="ar-SA"/>
        </w:rPr>
        <w:t>1 облікова ставка НБУ за кожний день прострочення.</w:t>
      </w:r>
    </w:p>
    <w:p w:rsidR="00527D57" w:rsidRPr="00527D57" w:rsidRDefault="00527D57" w:rsidP="00527D57">
      <w:pPr>
        <w:widowControl/>
        <w:autoSpaceDE/>
        <w:autoSpaceDN/>
        <w:ind w:firstLine="709"/>
        <w:jc w:val="both"/>
        <w:rPr>
          <w:rFonts w:eastAsia="Calibri"/>
          <w:sz w:val="20"/>
          <w:szCs w:val="20"/>
          <w:lang w:eastAsia="ru-RU" w:bidi="ar-SA"/>
        </w:rPr>
      </w:pPr>
      <w:r w:rsidRPr="00527D57">
        <w:rPr>
          <w:rFonts w:eastAsia="Calibri"/>
          <w:sz w:val="20"/>
          <w:szCs w:val="20"/>
          <w:lang w:eastAsia="ru-RU" w:bidi="ar-SA"/>
        </w:rPr>
        <w:t>7) Порядок зміни ціни: зміна ціни можлива за умови дотримання вимог Закону України «Про публічні закупівлі», при цьому коливання ціни на ринку повинно бути підтверджено відповідним висновком або висновками Торгово-Промислової палати або ДП «</w:t>
      </w:r>
      <w:proofErr w:type="spellStart"/>
      <w:r w:rsidRPr="00527D57">
        <w:rPr>
          <w:rFonts w:eastAsia="Calibri"/>
          <w:sz w:val="20"/>
          <w:szCs w:val="20"/>
          <w:lang w:eastAsia="ru-RU" w:bidi="ar-SA"/>
        </w:rPr>
        <w:t>Держзовнішінформ</w:t>
      </w:r>
      <w:proofErr w:type="spellEnd"/>
      <w:r w:rsidRPr="00527D57">
        <w:rPr>
          <w:rFonts w:eastAsia="Calibri"/>
          <w:sz w:val="20"/>
          <w:szCs w:val="20"/>
          <w:lang w:eastAsia="ru-RU" w:bidi="ar-SA"/>
        </w:rPr>
        <w:t xml:space="preserve">» або іншим компетентним органом, при цьому протягом дії договору можуть бути використані висновки лише одного із органів, також коливання для висновків може братись лише по одному сегменту ринку електричної енергії. </w:t>
      </w:r>
      <w:r w:rsidRPr="00527D57">
        <w:rPr>
          <w:rFonts w:eastAsia="Calibri"/>
          <w:color w:val="000000"/>
          <w:sz w:val="20"/>
          <w:szCs w:val="20"/>
          <w:shd w:val="clear" w:color="auto" w:fill="FFFFFF"/>
          <w:lang w:eastAsia="ru-RU" w:bidi="ar-SA"/>
        </w:rPr>
        <w:t xml:space="preserve">Також ціна може змінюватись і така зміна є обов’язковою для сторін у разі зміни біржових котирувань або показників </w:t>
      </w:r>
      <w:proofErr w:type="spellStart"/>
      <w:r w:rsidRPr="00527D57">
        <w:rPr>
          <w:rFonts w:eastAsia="Calibri"/>
          <w:color w:val="000000"/>
          <w:sz w:val="20"/>
          <w:szCs w:val="20"/>
          <w:shd w:val="clear" w:color="auto" w:fill="FFFFFF"/>
          <w:lang w:eastAsia="ru-RU" w:bidi="ar-SA"/>
        </w:rPr>
        <w:t>Platts</w:t>
      </w:r>
      <w:proofErr w:type="spellEnd"/>
      <w:r w:rsidRPr="00527D57">
        <w:rPr>
          <w:rFonts w:eastAsia="Calibri"/>
          <w:color w:val="000000"/>
          <w:sz w:val="20"/>
          <w:szCs w:val="20"/>
          <w:shd w:val="clear" w:color="auto" w:fill="FFFFFF"/>
          <w:lang w:eastAsia="ru-RU" w:bidi="ar-SA"/>
        </w:rPr>
        <w:t>, регульованих цін (тарифів) і нормативів</w:t>
      </w:r>
      <w:r w:rsidRPr="00527D57">
        <w:rPr>
          <w:rFonts w:eastAsia="Calibri"/>
          <w:sz w:val="20"/>
          <w:szCs w:val="20"/>
          <w:lang w:eastAsia="ru-RU" w:bidi="ar-SA"/>
        </w:rPr>
        <w:t xml:space="preserve"> які впливають на вартість електричної енергії та застосовуються в договорі про закупівлю.</w:t>
      </w:r>
    </w:p>
    <w:p w:rsidR="00527D57" w:rsidRPr="00527D57" w:rsidRDefault="00527D57" w:rsidP="00527D57">
      <w:pPr>
        <w:widowControl/>
        <w:autoSpaceDE/>
        <w:autoSpaceDN/>
        <w:ind w:firstLine="709"/>
        <w:jc w:val="both"/>
        <w:rPr>
          <w:rFonts w:eastAsia="Calibri"/>
          <w:sz w:val="20"/>
          <w:szCs w:val="20"/>
          <w:lang w:eastAsia="ru-RU" w:bidi="ar-SA"/>
        </w:rPr>
      </w:pPr>
      <w:r w:rsidRPr="00527D57">
        <w:rPr>
          <w:rFonts w:eastAsia="Calibri"/>
          <w:sz w:val="20"/>
          <w:szCs w:val="20"/>
          <w:lang w:eastAsia="ru-RU" w:bidi="ar-SA"/>
        </w:rPr>
        <w:t xml:space="preserve">Зміна ціни у бік зменшення </w:t>
      </w:r>
      <w:proofErr w:type="spellStart"/>
      <w:r w:rsidRPr="00527D57">
        <w:rPr>
          <w:rFonts w:eastAsia="Calibri"/>
          <w:sz w:val="20"/>
          <w:szCs w:val="20"/>
          <w:lang w:eastAsia="ru-RU" w:bidi="ar-SA"/>
        </w:rPr>
        <w:t>ініціюється</w:t>
      </w:r>
      <w:proofErr w:type="spellEnd"/>
      <w:r w:rsidRPr="00527D57">
        <w:rPr>
          <w:rFonts w:eastAsia="Calibri"/>
          <w:sz w:val="20"/>
          <w:szCs w:val="20"/>
          <w:lang w:eastAsia="ru-RU" w:bidi="ar-SA"/>
        </w:rPr>
        <w:t xml:space="preserve"> і обґрунтовується споживачем.</w:t>
      </w:r>
    </w:p>
    <w:p w:rsidR="00527D57" w:rsidRPr="00527D57" w:rsidRDefault="00527D57" w:rsidP="00527D57">
      <w:pPr>
        <w:widowControl/>
        <w:autoSpaceDE/>
        <w:autoSpaceDN/>
        <w:ind w:firstLine="709"/>
        <w:jc w:val="both"/>
        <w:rPr>
          <w:rFonts w:eastAsia="Calibri"/>
          <w:sz w:val="20"/>
          <w:szCs w:val="20"/>
          <w:u w:val="single"/>
          <w:lang w:eastAsia="ru-RU" w:bidi="ar-SA"/>
        </w:rPr>
      </w:pPr>
      <w:r w:rsidRPr="00527D57">
        <w:rPr>
          <w:rFonts w:eastAsia="Calibri"/>
          <w:sz w:val="20"/>
          <w:szCs w:val="20"/>
          <w:lang w:eastAsia="ru-RU" w:bidi="ar-SA"/>
        </w:rPr>
        <w:t xml:space="preserve">8) розмір компенсації Споживачу за недодержання Постачальником якості надання комерційних послуг: </w:t>
      </w:r>
      <w:r w:rsidRPr="00527D57">
        <w:rPr>
          <w:rFonts w:eastAsia="Calibri"/>
          <w:sz w:val="20"/>
          <w:szCs w:val="20"/>
          <w:u w:val="single"/>
          <w:lang w:eastAsia="ru-RU" w:bidi="ar-SA"/>
        </w:rPr>
        <w:t>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№375 від 12.06.2018 року.</w:t>
      </w:r>
    </w:p>
    <w:p w:rsidR="00527D57" w:rsidRPr="00527D57" w:rsidRDefault="00527D57" w:rsidP="00527D57">
      <w:pPr>
        <w:widowControl/>
        <w:autoSpaceDE/>
        <w:autoSpaceDN/>
        <w:ind w:firstLine="709"/>
        <w:jc w:val="both"/>
        <w:rPr>
          <w:rFonts w:eastAsia="Calibri"/>
          <w:sz w:val="20"/>
          <w:szCs w:val="20"/>
          <w:lang w:eastAsia="ru-RU" w:bidi="ar-SA"/>
        </w:rPr>
      </w:pPr>
      <w:r w:rsidRPr="00527D57">
        <w:rPr>
          <w:rFonts w:eastAsia="Calibri"/>
          <w:sz w:val="20"/>
          <w:szCs w:val="20"/>
          <w:lang w:eastAsia="ru-RU" w:bidi="ar-SA"/>
        </w:rPr>
        <w:t>9) розмір штрафу за дострокове розірвання Договору у випадках, не передбачених умовами Договору: не застосовується.</w:t>
      </w:r>
    </w:p>
    <w:p w:rsidR="00527D57" w:rsidRPr="00527D57" w:rsidRDefault="00527D57" w:rsidP="008C49D1">
      <w:pPr>
        <w:widowControl/>
        <w:autoSpaceDE/>
        <w:autoSpaceDN/>
        <w:ind w:firstLine="709"/>
        <w:jc w:val="both"/>
        <w:rPr>
          <w:rFonts w:eastAsia="Calibri"/>
          <w:sz w:val="20"/>
          <w:szCs w:val="20"/>
          <w:lang w:eastAsia="ru-RU" w:bidi="ar-SA"/>
        </w:rPr>
      </w:pPr>
      <w:r w:rsidRPr="00527D57">
        <w:rPr>
          <w:rFonts w:eastAsia="Calibri"/>
          <w:sz w:val="20"/>
          <w:szCs w:val="20"/>
          <w:lang w:eastAsia="ru-RU" w:bidi="ar-SA"/>
        </w:rPr>
        <w:t xml:space="preserve">10) термін дії Договору та умови пролонгації: договір дії з дати його укладення, дата початку постачання електричної енергії зазначається в Заяві – приєднання що є додатком до договору, </w:t>
      </w:r>
      <w:r w:rsidRPr="00527D57">
        <w:rPr>
          <w:rFonts w:eastAsia="Calibri"/>
          <w:color w:val="000000"/>
          <w:sz w:val="20"/>
          <w:szCs w:val="20"/>
          <w:shd w:val="clear" w:color="auto" w:fill="FFFFFF"/>
          <w:lang w:eastAsia="ru-RU" w:bidi="ar-SA"/>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008C49D1" w:rsidRPr="008C49D1">
        <w:rPr>
          <w:rFonts w:eastAsia="Calibri"/>
          <w:color w:val="000000"/>
          <w:sz w:val="20"/>
          <w:szCs w:val="20"/>
          <w:shd w:val="clear" w:color="auto" w:fill="FFFFFF"/>
          <w:lang w:eastAsia="ru-RU" w:bidi="ar-SA"/>
        </w:rPr>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27D57" w:rsidRPr="00527D57" w:rsidRDefault="00527D57" w:rsidP="00527D57">
      <w:pPr>
        <w:widowControl/>
        <w:autoSpaceDE/>
        <w:autoSpaceDN/>
        <w:ind w:firstLine="709"/>
        <w:jc w:val="both"/>
        <w:rPr>
          <w:rFonts w:eastAsia="Calibri"/>
          <w:sz w:val="20"/>
          <w:szCs w:val="20"/>
          <w:lang w:eastAsia="ru-RU" w:bidi="ar-SA"/>
        </w:rPr>
      </w:pPr>
      <w:r w:rsidRPr="00527D57">
        <w:rPr>
          <w:rFonts w:eastAsia="Calibri"/>
          <w:sz w:val="20"/>
          <w:szCs w:val="20"/>
          <w:lang w:eastAsia="ru-RU" w:bidi="ar-SA"/>
        </w:rPr>
        <w:t xml:space="preserve">11) можливість надання пільг, субсидій: </w:t>
      </w:r>
      <w:r w:rsidRPr="00527D57">
        <w:rPr>
          <w:rFonts w:eastAsia="Calibri"/>
          <w:sz w:val="20"/>
          <w:szCs w:val="20"/>
          <w:u w:val="single"/>
          <w:lang w:eastAsia="ru-RU" w:bidi="ar-SA"/>
        </w:rPr>
        <w:t>не передбачено</w:t>
      </w:r>
      <w:r w:rsidRPr="00527D57">
        <w:rPr>
          <w:rFonts w:eastAsia="Calibri"/>
          <w:sz w:val="20"/>
          <w:szCs w:val="20"/>
          <w:lang w:eastAsia="ru-RU" w:bidi="ar-SA"/>
        </w:rPr>
        <w:t>.</w:t>
      </w:r>
    </w:p>
    <w:p w:rsidR="00527D57" w:rsidRPr="00527D57" w:rsidRDefault="00527D57" w:rsidP="009A1CA3">
      <w:pPr>
        <w:widowControl/>
        <w:autoSpaceDE/>
        <w:autoSpaceDN/>
        <w:ind w:firstLine="709"/>
        <w:jc w:val="both"/>
        <w:rPr>
          <w:rFonts w:eastAsia="Calibri"/>
          <w:sz w:val="20"/>
          <w:szCs w:val="20"/>
          <w:lang w:eastAsia="ru-RU" w:bidi="ar-SA"/>
        </w:rPr>
      </w:pPr>
      <w:r w:rsidRPr="00527D57">
        <w:rPr>
          <w:rFonts w:eastAsia="Calibri"/>
          <w:sz w:val="20"/>
          <w:szCs w:val="20"/>
          <w:lang w:eastAsia="ru-RU" w:bidi="ar-SA"/>
        </w:rPr>
        <w:t>12) у випадку якщо обсяг споживання електричної енергії вказаний Споживачем на відповідну добу у відповідну годину постачання не дорівнює обсягу фактично спожитої електричної енергії Споживачем за цю годину постачання згідно даних Оператора системи передачі, то у Споживача виникає небаланс за цю годину постачання і до нього застосовується плата за небаланс.</w:t>
      </w:r>
    </w:p>
    <w:p w:rsidR="00527D57" w:rsidRPr="00527D57" w:rsidRDefault="00527D57" w:rsidP="00527D57">
      <w:pPr>
        <w:widowControl/>
        <w:autoSpaceDE/>
        <w:autoSpaceDN/>
        <w:ind w:firstLine="709"/>
        <w:jc w:val="both"/>
        <w:rPr>
          <w:rFonts w:eastAsia="Calibri"/>
          <w:sz w:val="20"/>
          <w:szCs w:val="20"/>
          <w:lang w:eastAsia="ru-RU" w:bidi="ar-SA"/>
        </w:rPr>
      </w:pPr>
      <w:r w:rsidRPr="00527D57">
        <w:rPr>
          <w:rFonts w:eastAsia="Calibri"/>
          <w:sz w:val="20"/>
          <w:szCs w:val="20"/>
          <w:lang w:eastAsia="ru-RU" w:bidi="ar-SA"/>
        </w:rPr>
        <w:t>Орієнтовно розмір відшкодування збитків при позитивному небалансі визначається як добуток обсягу позитивного небалансу на різницю ціни за 1 кВт*год за Договором (без урахування ПДВ) без урахування тарифу на послуги Постачальника та ціни на балансуючому ринку за 1 кВт*год.</w:t>
      </w:r>
    </w:p>
    <w:p w:rsidR="00527D57" w:rsidRPr="00527D57" w:rsidRDefault="00527D57" w:rsidP="00527D57">
      <w:pPr>
        <w:widowControl/>
        <w:autoSpaceDE/>
        <w:autoSpaceDN/>
        <w:ind w:firstLine="709"/>
        <w:jc w:val="both"/>
        <w:rPr>
          <w:rFonts w:eastAsia="Calibri"/>
          <w:sz w:val="20"/>
          <w:szCs w:val="20"/>
          <w:lang w:eastAsia="ru-RU" w:bidi="ar-SA"/>
        </w:rPr>
      </w:pPr>
      <w:r w:rsidRPr="00527D57">
        <w:rPr>
          <w:rFonts w:eastAsia="Calibri"/>
          <w:sz w:val="20"/>
          <w:szCs w:val="20"/>
          <w:lang w:eastAsia="ru-RU" w:bidi="ar-SA"/>
        </w:rPr>
        <w:t>Орієнтовно розмір відшкодування збитків при негативному небалансі визначається як добуток обсягу негативного небалансу на різницю ціни на балансуючому ринку за 1 кВт*год та ціни за 1 кВт*год за Договором (без урахування ПДВ) без урахування тарифу на послуги Постачальника.</w:t>
      </w:r>
    </w:p>
    <w:p w:rsidR="00527D57" w:rsidRPr="00527D57" w:rsidRDefault="00527D57" w:rsidP="00527D57">
      <w:pPr>
        <w:widowControl/>
        <w:autoSpaceDE/>
        <w:autoSpaceDN/>
        <w:ind w:firstLine="709"/>
        <w:jc w:val="both"/>
        <w:rPr>
          <w:rFonts w:eastAsia="Calibri"/>
          <w:sz w:val="20"/>
          <w:szCs w:val="20"/>
          <w:lang w:eastAsia="ru-RU" w:bidi="ar-SA"/>
        </w:rPr>
      </w:pPr>
      <w:r w:rsidRPr="00527D57">
        <w:rPr>
          <w:rFonts w:eastAsia="Calibri"/>
          <w:sz w:val="20"/>
          <w:szCs w:val="20"/>
          <w:lang w:eastAsia="ru-RU" w:bidi="ar-SA"/>
        </w:rPr>
        <w:t>Вартість небалансів електричної енергії розраховується Оператором системи передачі (в якості Адміністратора розрахунків) для кожного розрахункового періоду доби залежно від обсягу небалансів електричної енергії та цін небалансів електричної енергії, визначених відповідно до Правил ринку, затверджених Постановою НКРЕКП № 307 від 14.03.2018.</w:t>
      </w:r>
    </w:p>
    <w:p w:rsidR="00527D57" w:rsidRPr="00527D57" w:rsidRDefault="00527D57" w:rsidP="00527D57">
      <w:pPr>
        <w:widowControl/>
        <w:autoSpaceDE/>
        <w:autoSpaceDN/>
        <w:ind w:firstLine="709"/>
        <w:jc w:val="both"/>
        <w:rPr>
          <w:rFonts w:eastAsia="Calibri"/>
          <w:sz w:val="20"/>
          <w:szCs w:val="20"/>
          <w:lang w:eastAsia="ru-RU" w:bidi="ar-SA"/>
        </w:rPr>
      </w:pPr>
      <w:r w:rsidRPr="00527D57">
        <w:rPr>
          <w:rFonts w:eastAsia="Calibri"/>
          <w:sz w:val="20"/>
          <w:szCs w:val="20"/>
          <w:lang w:eastAsia="ru-RU" w:bidi="ar-SA"/>
        </w:rPr>
        <w:t>13) за відсутності АСКОЕ, та у разі не подання споживачем погодинної розбивки планових обсягів, постачальник самостійно розраховує прогнозовану потужність погодинного навантаження, шляхом ділення запланованого місячного обсягу на кількість днів та годин</w:t>
      </w:r>
    </w:p>
    <w:p w:rsidR="00527D57" w:rsidRPr="00527D57" w:rsidRDefault="00527D57" w:rsidP="00527D57">
      <w:pPr>
        <w:widowControl/>
        <w:autoSpaceDE/>
        <w:autoSpaceDN/>
        <w:ind w:firstLine="709"/>
        <w:jc w:val="both"/>
        <w:rPr>
          <w:rFonts w:eastAsia="Calibri"/>
          <w:sz w:val="20"/>
          <w:szCs w:val="20"/>
          <w:lang w:eastAsia="ru-RU" w:bidi="ar-SA"/>
        </w:rPr>
      </w:pPr>
    </w:p>
    <w:tbl>
      <w:tblPr>
        <w:tblW w:w="0" w:type="auto"/>
        <w:tblInd w:w="-743" w:type="dxa"/>
        <w:tblLayout w:type="fixed"/>
        <w:tblLook w:val="04A0" w:firstRow="1" w:lastRow="0" w:firstColumn="1" w:lastColumn="0" w:noHBand="0" w:noVBand="1"/>
      </w:tblPr>
      <w:tblGrid>
        <w:gridCol w:w="5954"/>
        <w:gridCol w:w="2921"/>
      </w:tblGrid>
      <w:tr w:rsidR="00527D57" w:rsidRPr="00527D57" w:rsidTr="005A4DAF">
        <w:tc>
          <w:tcPr>
            <w:tcW w:w="5954" w:type="dxa"/>
            <w:shd w:val="clear" w:color="auto" w:fill="auto"/>
          </w:tcPr>
          <w:p w:rsidR="00527D57" w:rsidRPr="00527D57" w:rsidRDefault="00527D57" w:rsidP="00527D57">
            <w:pPr>
              <w:widowControl/>
              <w:suppressAutoHyphens/>
              <w:autoSpaceDE/>
              <w:autoSpaceDN/>
              <w:spacing w:before="100" w:after="100"/>
              <w:jc w:val="both"/>
              <w:rPr>
                <w:sz w:val="24"/>
                <w:szCs w:val="24"/>
                <w:lang w:val="x-none" w:eastAsia="ar-SA" w:bidi="ar-SA"/>
              </w:rPr>
            </w:pPr>
            <w:r w:rsidRPr="00527D57">
              <w:rPr>
                <w:sz w:val="24"/>
                <w:szCs w:val="24"/>
                <w:lang w:val="x-none" w:eastAsia="x-none" w:bidi="ar-SA"/>
              </w:rPr>
              <w:t>Постачальник:</w:t>
            </w:r>
          </w:p>
        </w:tc>
        <w:tc>
          <w:tcPr>
            <w:tcW w:w="2921" w:type="dxa"/>
            <w:shd w:val="clear" w:color="auto" w:fill="auto"/>
          </w:tcPr>
          <w:p w:rsidR="00527D57" w:rsidRPr="00527D57" w:rsidRDefault="00527D57" w:rsidP="00527D57">
            <w:pPr>
              <w:widowControl/>
              <w:suppressAutoHyphens/>
              <w:autoSpaceDE/>
              <w:autoSpaceDN/>
              <w:spacing w:before="100" w:after="100"/>
              <w:jc w:val="both"/>
              <w:rPr>
                <w:sz w:val="24"/>
                <w:szCs w:val="24"/>
                <w:lang w:val="x-none" w:eastAsia="ar-SA" w:bidi="ar-SA"/>
              </w:rPr>
            </w:pPr>
            <w:r w:rsidRPr="00527D57">
              <w:rPr>
                <w:sz w:val="24"/>
                <w:szCs w:val="24"/>
                <w:lang w:val="x-none" w:eastAsia="ar-SA" w:bidi="ar-SA"/>
              </w:rPr>
              <w:t>Споживач:</w:t>
            </w:r>
          </w:p>
        </w:tc>
      </w:tr>
    </w:tbl>
    <w:p w:rsidR="00527D57" w:rsidRPr="00527D57" w:rsidRDefault="00527D57" w:rsidP="00527D57">
      <w:pPr>
        <w:widowControl/>
        <w:autoSpaceDE/>
        <w:autoSpaceDN/>
        <w:rPr>
          <w:rFonts w:eastAsia="Calibri"/>
          <w:b/>
          <w:sz w:val="24"/>
          <w:szCs w:val="24"/>
          <w:lang w:eastAsia="en-US" w:bidi="ar-SA"/>
        </w:rPr>
      </w:pPr>
    </w:p>
    <w:p w:rsidR="00527D57" w:rsidRDefault="00527D57" w:rsidP="00527D57">
      <w:pPr>
        <w:widowControl/>
        <w:autoSpaceDE/>
        <w:autoSpaceDN/>
        <w:ind w:left="8080"/>
        <w:rPr>
          <w:rFonts w:eastAsia="Calibri"/>
          <w:b/>
          <w:sz w:val="24"/>
          <w:szCs w:val="24"/>
          <w:lang w:eastAsia="en-US" w:bidi="ar-SA"/>
        </w:rPr>
      </w:pPr>
    </w:p>
    <w:p w:rsidR="00527D57" w:rsidRDefault="00527D57" w:rsidP="00527D57">
      <w:pPr>
        <w:widowControl/>
        <w:autoSpaceDE/>
        <w:autoSpaceDN/>
        <w:ind w:left="8080"/>
        <w:rPr>
          <w:rFonts w:eastAsia="Calibri"/>
          <w:b/>
          <w:sz w:val="24"/>
          <w:szCs w:val="24"/>
          <w:lang w:eastAsia="en-US" w:bidi="ar-SA"/>
        </w:rPr>
      </w:pPr>
    </w:p>
    <w:p w:rsidR="00527D57" w:rsidRDefault="00527D57" w:rsidP="00527D57">
      <w:pPr>
        <w:widowControl/>
        <w:autoSpaceDE/>
        <w:autoSpaceDN/>
        <w:ind w:left="8080"/>
        <w:rPr>
          <w:rFonts w:eastAsia="Calibri"/>
          <w:b/>
          <w:sz w:val="24"/>
          <w:szCs w:val="24"/>
          <w:lang w:eastAsia="en-US" w:bidi="ar-SA"/>
        </w:rPr>
      </w:pPr>
    </w:p>
    <w:p w:rsidR="009A1CA3" w:rsidRDefault="009A1CA3" w:rsidP="00527D57">
      <w:pPr>
        <w:widowControl/>
        <w:autoSpaceDE/>
        <w:autoSpaceDN/>
        <w:ind w:left="8080"/>
        <w:rPr>
          <w:rFonts w:eastAsia="Calibri"/>
          <w:b/>
          <w:sz w:val="24"/>
          <w:szCs w:val="24"/>
          <w:lang w:eastAsia="en-US" w:bidi="ar-SA"/>
        </w:rPr>
      </w:pPr>
    </w:p>
    <w:p w:rsidR="00527D57" w:rsidRDefault="00527D57" w:rsidP="00527D57">
      <w:pPr>
        <w:widowControl/>
        <w:autoSpaceDE/>
        <w:autoSpaceDN/>
        <w:ind w:left="8080"/>
        <w:rPr>
          <w:rFonts w:eastAsia="Calibri"/>
          <w:b/>
          <w:sz w:val="24"/>
          <w:szCs w:val="24"/>
          <w:lang w:val="en-US" w:eastAsia="ru-RU" w:bidi="ar-SA"/>
        </w:rPr>
      </w:pPr>
    </w:p>
    <w:p w:rsidR="00146D8E" w:rsidRPr="00527D57" w:rsidRDefault="00146D8E" w:rsidP="00794E03">
      <w:pPr>
        <w:widowControl/>
        <w:autoSpaceDE/>
        <w:autoSpaceDN/>
        <w:rPr>
          <w:rFonts w:eastAsia="Calibri"/>
          <w:b/>
          <w:sz w:val="24"/>
          <w:szCs w:val="24"/>
          <w:lang w:val="en-US" w:eastAsia="ru-RU" w:bidi="ar-SA"/>
        </w:rPr>
      </w:pPr>
    </w:p>
    <w:sectPr w:rsidR="00146D8E" w:rsidRPr="00527D57" w:rsidSect="00A13025">
      <w:pgSz w:w="11910" w:h="16840"/>
      <w:pgMar w:top="851" w:right="680" w:bottom="567" w:left="102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47F"/>
    <w:multiLevelType w:val="multilevel"/>
    <w:tmpl w:val="3CC481B6"/>
    <w:lvl w:ilvl="0">
      <w:start w:val="1"/>
      <w:numFmt w:val="decimal"/>
      <w:lvlText w:val="%1"/>
      <w:lvlJc w:val="left"/>
      <w:pPr>
        <w:ind w:left="113" w:hanging="528"/>
      </w:pPr>
      <w:rPr>
        <w:rFonts w:hint="default"/>
        <w:lang w:val="uk-UA" w:eastAsia="uk-UA" w:bidi="uk-UA"/>
      </w:rPr>
    </w:lvl>
    <w:lvl w:ilvl="1">
      <w:start w:val="1"/>
      <w:numFmt w:val="decimal"/>
      <w:lvlText w:val="%1.%2."/>
      <w:lvlJc w:val="left"/>
      <w:pPr>
        <w:ind w:left="113" w:hanging="528"/>
      </w:pPr>
      <w:rPr>
        <w:rFonts w:ascii="Times New Roman" w:eastAsia="Times New Roman" w:hAnsi="Times New Roman" w:cs="Times New Roman" w:hint="default"/>
        <w:spacing w:val="-22"/>
        <w:w w:val="100"/>
        <w:sz w:val="24"/>
        <w:szCs w:val="24"/>
        <w:lang w:val="uk-UA" w:eastAsia="uk-UA" w:bidi="uk-UA"/>
      </w:rPr>
    </w:lvl>
    <w:lvl w:ilvl="2">
      <w:numFmt w:val="bullet"/>
      <w:lvlText w:val="•"/>
      <w:lvlJc w:val="left"/>
      <w:pPr>
        <w:ind w:left="2136" w:hanging="528"/>
      </w:pPr>
      <w:rPr>
        <w:rFonts w:hint="default"/>
        <w:lang w:val="uk-UA" w:eastAsia="uk-UA" w:bidi="uk-UA"/>
      </w:rPr>
    </w:lvl>
    <w:lvl w:ilvl="3">
      <w:numFmt w:val="bullet"/>
      <w:lvlText w:val="•"/>
      <w:lvlJc w:val="left"/>
      <w:pPr>
        <w:ind w:left="3145" w:hanging="528"/>
      </w:pPr>
      <w:rPr>
        <w:rFonts w:hint="default"/>
        <w:lang w:val="uk-UA" w:eastAsia="uk-UA" w:bidi="uk-UA"/>
      </w:rPr>
    </w:lvl>
    <w:lvl w:ilvl="4">
      <w:numFmt w:val="bullet"/>
      <w:lvlText w:val="•"/>
      <w:lvlJc w:val="left"/>
      <w:pPr>
        <w:ind w:left="4153" w:hanging="528"/>
      </w:pPr>
      <w:rPr>
        <w:rFonts w:hint="default"/>
        <w:lang w:val="uk-UA" w:eastAsia="uk-UA" w:bidi="uk-UA"/>
      </w:rPr>
    </w:lvl>
    <w:lvl w:ilvl="5">
      <w:numFmt w:val="bullet"/>
      <w:lvlText w:val="•"/>
      <w:lvlJc w:val="left"/>
      <w:pPr>
        <w:ind w:left="5162" w:hanging="528"/>
      </w:pPr>
      <w:rPr>
        <w:rFonts w:hint="default"/>
        <w:lang w:val="uk-UA" w:eastAsia="uk-UA" w:bidi="uk-UA"/>
      </w:rPr>
    </w:lvl>
    <w:lvl w:ilvl="6">
      <w:numFmt w:val="bullet"/>
      <w:lvlText w:val="•"/>
      <w:lvlJc w:val="left"/>
      <w:pPr>
        <w:ind w:left="6170" w:hanging="528"/>
      </w:pPr>
      <w:rPr>
        <w:rFonts w:hint="default"/>
        <w:lang w:val="uk-UA" w:eastAsia="uk-UA" w:bidi="uk-UA"/>
      </w:rPr>
    </w:lvl>
    <w:lvl w:ilvl="7">
      <w:numFmt w:val="bullet"/>
      <w:lvlText w:val="•"/>
      <w:lvlJc w:val="left"/>
      <w:pPr>
        <w:ind w:left="7178" w:hanging="528"/>
      </w:pPr>
      <w:rPr>
        <w:rFonts w:hint="default"/>
        <w:lang w:val="uk-UA" w:eastAsia="uk-UA" w:bidi="uk-UA"/>
      </w:rPr>
    </w:lvl>
    <w:lvl w:ilvl="8">
      <w:numFmt w:val="bullet"/>
      <w:lvlText w:val="•"/>
      <w:lvlJc w:val="left"/>
      <w:pPr>
        <w:ind w:left="8187" w:hanging="528"/>
      </w:pPr>
      <w:rPr>
        <w:rFonts w:hint="default"/>
        <w:lang w:val="uk-UA" w:eastAsia="uk-UA" w:bidi="uk-UA"/>
      </w:rPr>
    </w:lvl>
  </w:abstractNum>
  <w:abstractNum w:abstractNumId="1" w15:restartNumberingAfterBreak="0">
    <w:nsid w:val="0BFD1D6F"/>
    <w:multiLevelType w:val="multilevel"/>
    <w:tmpl w:val="A8900DD2"/>
    <w:lvl w:ilvl="0">
      <w:start w:val="12"/>
      <w:numFmt w:val="decimal"/>
      <w:lvlText w:val="%1"/>
      <w:lvlJc w:val="left"/>
      <w:pPr>
        <w:ind w:left="113" w:hanging="552"/>
      </w:pPr>
      <w:rPr>
        <w:rFonts w:hint="default"/>
        <w:lang w:val="uk-UA" w:eastAsia="uk-UA" w:bidi="uk-UA"/>
      </w:rPr>
    </w:lvl>
    <w:lvl w:ilvl="1">
      <w:start w:val="1"/>
      <w:numFmt w:val="decimal"/>
      <w:lvlText w:val="%1.%2."/>
      <w:lvlJc w:val="left"/>
      <w:pPr>
        <w:ind w:left="113" w:hanging="55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136" w:hanging="552"/>
      </w:pPr>
      <w:rPr>
        <w:rFonts w:hint="default"/>
        <w:lang w:val="uk-UA" w:eastAsia="uk-UA" w:bidi="uk-UA"/>
      </w:rPr>
    </w:lvl>
    <w:lvl w:ilvl="3">
      <w:numFmt w:val="bullet"/>
      <w:lvlText w:val="•"/>
      <w:lvlJc w:val="left"/>
      <w:pPr>
        <w:ind w:left="3145" w:hanging="552"/>
      </w:pPr>
      <w:rPr>
        <w:rFonts w:hint="default"/>
        <w:lang w:val="uk-UA" w:eastAsia="uk-UA" w:bidi="uk-UA"/>
      </w:rPr>
    </w:lvl>
    <w:lvl w:ilvl="4">
      <w:numFmt w:val="bullet"/>
      <w:lvlText w:val="•"/>
      <w:lvlJc w:val="left"/>
      <w:pPr>
        <w:ind w:left="4153" w:hanging="552"/>
      </w:pPr>
      <w:rPr>
        <w:rFonts w:hint="default"/>
        <w:lang w:val="uk-UA" w:eastAsia="uk-UA" w:bidi="uk-UA"/>
      </w:rPr>
    </w:lvl>
    <w:lvl w:ilvl="5">
      <w:numFmt w:val="bullet"/>
      <w:lvlText w:val="•"/>
      <w:lvlJc w:val="left"/>
      <w:pPr>
        <w:ind w:left="5162" w:hanging="552"/>
      </w:pPr>
      <w:rPr>
        <w:rFonts w:hint="default"/>
        <w:lang w:val="uk-UA" w:eastAsia="uk-UA" w:bidi="uk-UA"/>
      </w:rPr>
    </w:lvl>
    <w:lvl w:ilvl="6">
      <w:numFmt w:val="bullet"/>
      <w:lvlText w:val="•"/>
      <w:lvlJc w:val="left"/>
      <w:pPr>
        <w:ind w:left="6170" w:hanging="552"/>
      </w:pPr>
      <w:rPr>
        <w:rFonts w:hint="default"/>
        <w:lang w:val="uk-UA" w:eastAsia="uk-UA" w:bidi="uk-UA"/>
      </w:rPr>
    </w:lvl>
    <w:lvl w:ilvl="7">
      <w:numFmt w:val="bullet"/>
      <w:lvlText w:val="•"/>
      <w:lvlJc w:val="left"/>
      <w:pPr>
        <w:ind w:left="7178" w:hanging="552"/>
      </w:pPr>
      <w:rPr>
        <w:rFonts w:hint="default"/>
        <w:lang w:val="uk-UA" w:eastAsia="uk-UA" w:bidi="uk-UA"/>
      </w:rPr>
    </w:lvl>
    <w:lvl w:ilvl="8">
      <w:numFmt w:val="bullet"/>
      <w:lvlText w:val="•"/>
      <w:lvlJc w:val="left"/>
      <w:pPr>
        <w:ind w:left="8187" w:hanging="552"/>
      </w:pPr>
      <w:rPr>
        <w:rFonts w:hint="default"/>
        <w:lang w:val="uk-UA" w:eastAsia="uk-UA" w:bidi="uk-UA"/>
      </w:rPr>
    </w:lvl>
  </w:abstractNum>
  <w:abstractNum w:abstractNumId="2" w15:restartNumberingAfterBreak="0">
    <w:nsid w:val="112C6796"/>
    <w:multiLevelType w:val="multilevel"/>
    <w:tmpl w:val="92F68060"/>
    <w:lvl w:ilvl="0">
      <w:start w:val="5"/>
      <w:numFmt w:val="decimal"/>
      <w:lvlText w:val="%1"/>
      <w:lvlJc w:val="left"/>
      <w:pPr>
        <w:ind w:left="113" w:hanging="533"/>
      </w:pPr>
      <w:rPr>
        <w:rFonts w:hint="default"/>
        <w:lang w:val="uk-UA" w:eastAsia="uk-UA" w:bidi="uk-UA"/>
      </w:rPr>
    </w:lvl>
    <w:lvl w:ilvl="1">
      <w:start w:val="1"/>
      <w:numFmt w:val="decimal"/>
      <w:lvlText w:val="%1.%2."/>
      <w:lvlJc w:val="left"/>
      <w:pPr>
        <w:ind w:left="113" w:hanging="533"/>
      </w:pPr>
      <w:rPr>
        <w:rFonts w:ascii="Times New Roman" w:eastAsia="Times New Roman" w:hAnsi="Times New Roman" w:cs="Times New Roman" w:hint="default"/>
        <w:spacing w:val="-30"/>
        <w:w w:val="100"/>
        <w:sz w:val="24"/>
        <w:szCs w:val="24"/>
        <w:lang w:val="uk-UA" w:eastAsia="uk-UA" w:bidi="uk-UA"/>
      </w:rPr>
    </w:lvl>
    <w:lvl w:ilvl="2">
      <w:start w:val="1"/>
      <w:numFmt w:val="decimal"/>
      <w:lvlText w:val="%1.%2.%3."/>
      <w:lvlJc w:val="left"/>
      <w:pPr>
        <w:ind w:left="113" w:hanging="716"/>
      </w:pPr>
      <w:rPr>
        <w:rFonts w:ascii="Times New Roman" w:eastAsia="Times New Roman" w:hAnsi="Times New Roman" w:cs="Times New Roman" w:hint="default"/>
        <w:spacing w:val="-18"/>
        <w:w w:val="100"/>
        <w:sz w:val="24"/>
        <w:szCs w:val="24"/>
        <w:lang w:val="uk-UA" w:eastAsia="uk-UA" w:bidi="uk-UA"/>
      </w:rPr>
    </w:lvl>
    <w:lvl w:ilvl="3">
      <w:numFmt w:val="bullet"/>
      <w:lvlText w:val="•"/>
      <w:lvlJc w:val="left"/>
      <w:pPr>
        <w:ind w:left="3145" w:hanging="716"/>
      </w:pPr>
      <w:rPr>
        <w:rFonts w:hint="default"/>
        <w:lang w:val="uk-UA" w:eastAsia="uk-UA" w:bidi="uk-UA"/>
      </w:rPr>
    </w:lvl>
    <w:lvl w:ilvl="4">
      <w:numFmt w:val="bullet"/>
      <w:lvlText w:val="•"/>
      <w:lvlJc w:val="left"/>
      <w:pPr>
        <w:ind w:left="4153" w:hanging="716"/>
      </w:pPr>
      <w:rPr>
        <w:rFonts w:hint="default"/>
        <w:lang w:val="uk-UA" w:eastAsia="uk-UA" w:bidi="uk-UA"/>
      </w:rPr>
    </w:lvl>
    <w:lvl w:ilvl="5">
      <w:numFmt w:val="bullet"/>
      <w:lvlText w:val="•"/>
      <w:lvlJc w:val="left"/>
      <w:pPr>
        <w:ind w:left="5162" w:hanging="716"/>
      </w:pPr>
      <w:rPr>
        <w:rFonts w:hint="default"/>
        <w:lang w:val="uk-UA" w:eastAsia="uk-UA" w:bidi="uk-UA"/>
      </w:rPr>
    </w:lvl>
    <w:lvl w:ilvl="6">
      <w:numFmt w:val="bullet"/>
      <w:lvlText w:val="•"/>
      <w:lvlJc w:val="left"/>
      <w:pPr>
        <w:ind w:left="6170" w:hanging="716"/>
      </w:pPr>
      <w:rPr>
        <w:rFonts w:hint="default"/>
        <w:lang w:val="uk-UA" w:eastAsia="uk-UA" w:bidi="uk-UA"/>
      </w:rPr>
    </w:lvl>
    <w:lvl w:ilvl="7">
      <w:numFmt w:val="bullet"/>
      <w:lvlText w:val="•"/>
      <w:lvlJc w:val="left"/>
      <w:pPr>
        <w:ind w:left="7178" w:hanging="716"/>
      </w:pPr>
      <w:rPr>
        <w:rFonts w:hint="default"/>
        <w:lang w:val="uk-UA" w:eastAsia="uk-UA" w:bidi="uk-UA"/>
      </w:rPr>
    </w:lvl>
    <w:lvl w:ilvl="8">
      <w:numFmt w:val="bullet"/>
      <w:lvlText w:val="•"/>
      <w:lvlJc w:val="left"/>
      <w:pPr>
        <w:ind w:left="8187" w:hanging="716"/>
      </w:pPr>
      <w:rPr>
        <w:rFonts w:hint="default"/>
        <w:lang w:val="uk-UA" w:eastAsia="uk-UA" w:bidi="uk-UA"/>
      </w:rPr>
    </w:lvl>
  </w:abstractNum>
  <w:abstractNum w:abstractNumId="3" w15:restartNumberingAfterBreak="0">
    <w:nsid w:val="1E776876"/>
    <w:multiLevelType w:val="hybridMultilevel"/>
    <w:tmpl w:val="A6907972"/>
    <w:lvl w:ilvl="0" w:tplc="81C044E8">
      <w:start w:val="1"/>
      <w:numFmt w:val="decimal"/>
      <w:lvlText w:val="%1)"/>
      <w:lvlJc w:val="left"/>
      <w:pPr>
        <w:ind w:left="113" w:hanging="288"/>
      </w:pPr>
      <w:rPr>
        <w:rFonts w:ascii="Times New Roman" w:eastAsia="Times New Roman" w:hAnsi="Times New Roman" w:cs="Times New Roman" w:hint="default"/>
        <w:w w:val="100"/>
        <w:sz w:val="24"/>
        <w:szCs w:val="24"/>
        <w:lang w:val="uk-UA" w:eastAsia="uk-UA" w:bidi="uk-UA"/>
      </w:rPr>
    </w:lvl>
    <w:lvl w:ilvl="1" w:tplc="CADABE82">
      <w:numFmt w:val="bullet"/>
      <w:lvlText w:val="•"/>
      <w:lvlJc w:val="left"/>
      <w:pPr>
        <w:ind w:left="1128" w:hanging="288"/>
      </w:pPr>
      <w:rPr>
        <w:rFonts w:hint="default"/>
        <w:lang w:val="uk-UA" w:eastAsia="uk-UA" w:bidi="uk-UA"/>
      </w:rPr>
    </w:lvl>
    <w:lvl w:ilvl="2" w:tplc="1C262ABE">
      <w:numFmt w:val="bullet"/>
      <w:lvlText w:val="•"/>
      <w:lvlJc w:val="left"/>
      <w:pPr>
        <w:ind w:left="2136" w:hanging="288"/>
      </w:pPr>
      <w:rPr>
        <w:rFonts w:hint="default"/>
        <w:lang w:val="uk-UA" w:eastAsia="uk-UA" w:bidi="uk-UA"/>
      </w:rPr>
    </w:lvl>
    <w:lvl w:ilvl="3" w:tplc="349A4BA0">
      <w:numFmt w:val="bullet"/>
      <w:lvlText w:val="•"/>
      <w:lvlJc w:val="left"/>
      <w:pPr>
        <w:ind w:left="3145" w:hanging="288"/>
      </w:pPr>
      <w:rPr>
        <w:rFonts w:hint="default"/>
        <w:lang w:val="uk-UA" w:eastAsia="uk-UA" w:bidi="uk-UA"/>
      </w:rPr>
    </w:lvl>
    <w:lvl w:ilvl="4" w:tplc="BDECA456">
      <w:numFmt w:val="bullet"/>
      <w:lvlText w:val="•"/>
      <w:lvlJc w:val="left"/>
      <w:pPr>
        <w:ind w:left="4153" w:hanging="288"/>
      </w:pPr>
      <w:rPr>
        <w:rFonts w:hint="default"/>
        <w:lang w:val="uk-UA" w:eastAsia="uk-UA" w:bidi="uk-UA"/>
      </w:rPr>
    </w:lvl>
    <w:lvl w:ilvl="5" w:tplc="26D650D4">
      <w:numFmt w:val="bullet"/>
      <w:lvlText w:val="•"/>
      <w:lvlJc w:val="left"/>
      <w:pPr>
        <w:ind w:left="5162" w:hanging="288"/>
      </w:pPr>
      <w:rPr>
        <w:rFonts w:hint="default"/>
        <w:lang w:val="uk-UA" w:eastAsia="uk-UA" w:bidi="uk-UA"/>
      </w:rPr>
    </w:lvl>
    <w:lvl w:ilvl="6" w:tplc="24A64900">
      <w:numFmt w:val="bullet"/>
      <w:lvlText w:val="•"/>
      <w:lvlJc w:val="left"/>
      <w:pPr>
        <w:ind w:left="6170" w:hanging="288"/>
      </w:pPr>
      <w:rPr>
        <w:rFonts w:hint="default"/>
        <w:lang w:val="uk-UA" w:eastAsia="uk-UA" w:bidi="uk-UA"/>
      </w:rPr>
    </w:lvl>
    <w:lvl w:ilvl="7" w:tplc="112AFF38">
      <w:numFmt w:val="bullet"/>
      <w:lvlText w:val="•"/>
      <w:lvlJc w:val="left"/>
      <w:pPr>
        <w:ind w:left="7178" w:hanging="288"/>
      </w:pPr>
      <w:rPr>
        <w:rFonts w:hint="default"/>
        <w:lang w:val="uk-UA" w:eastAsia="uk-UA" w:bidi="uk-UA"/>
      </w:rPr>
    </w:lvl>
    <w:lvl w:ilvl="8" w:tplc="C21C64D6">
      <w:numFmt w:val="bullet"/>
      <w:lvlText w:val="•"/>
      <w:lvlJc w:val="left"/>
      <w:pPr>
        <w:ind w:left="8187" w:hanging="288"/>
      </w:pPr>
      <w:rPr>
        <w:rFonts w:hint="default"/>
        <w:lang w:val="uk-UA" w:eastAsia="uk-UA" w:bidi="uk-UA"/>
      </w:rPr>
    </w:lvl>
  </w:abstractNum>
  <w:abstractNum w:abstractNumId="4" w15:restartNumberingAfterBreak="0">
    <w:nsid w:val="1F6B0170"/>
    <w:multiLevelType w:val="multilevel"/>
    <w:tmpl w:val="536E2B50"/>
    <w:lvl w:ilvl="0">
      <w:start w:val="14"/>
      <w:numFmt w:val="decimal"/>
      <w:lvlText w:val="%1"/>
      <w:lvlJc w:val="left"/>
      <w:pPr>
        <w:ind w:left="113" w:hanging="552"/>
      </w:pPr>
      <w:rPr>
        <w:rFonts w:hint="default"/>
        <w:lang w:val="uk-UA" w:eastAsia="uk-UA" w:bidi="uk-UA"/>
      </w:rPr>
    </w:lvl>
    <w:lvl w:ilvl="1">
      <w:start w:val="1"/>
      <w:numFmt w:val="decimal"/>
      <w:lvlText w:val="%1.%2."/>
      <w:lvlJc w:val="left"/>
      <w:pPr>
        <w:ind w:left="113" w:hanging="55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136" w:hanging="552"/>
      </w:pPr>
      <w:rPr>
        <w:rFonts w:hint="default"/>
        <w:lang w:val="uk-UA" w:eastAsia="uk-UA" w:bidi="uk-UA"/>
      </w:rPr>
    </w:lvl>
    <w:lvl w:ilvl="3">
      <w:numFmt w:val="bullet"/>
      <w:lvlText w:val="•"/>
      <w:lvlJc w:val="left"/>
      <w:pPr>
        <w:ind w:left="3145" w:hanging="552"/>
      </w:pPr>
      <w:rPr>
        <w:rFonts w:hint="default"/>
        <w:lang w:val="uk-UA" w:eastAsia="uk-UA" w:bidi="uk-UA"/>
      </w:rPr>
    </w:lvl>
    <w:lvl w:ilvl="4">
      <w:numFmt w:val="bullet"/>
      <w:lvlText w:val="•"/>
      <w:lvlJc w:val="left"/>
      <w:pPr>
        <w:ind w:left="4153" w:hanging="552"/>
      </w:pPr>
      <w:rPr>
        <w:rFonts w:hint="default"/>
        <w:lang w:val="uk-UA" w:eastAsia="uk-UA" w:bidi="uk-UA"/>
      </w:rPr>
    </w:lvl>
    <w:lvl w:ilvl="5">
      <w:numFmt w:val="bullet"/>
      <w:lvlText w:val="•"/>
      <w:lvlJc w:val="left"/>
      <w:pPr>
        <w:ind w:left="5162" w:hanging="552"/>
      </w:pPr>
      <w:rPr>
        <w:rFonts w:hint="default"/>
        <w:lang w:val="uk-UA" w:eastAsia="uk-UA" w:bidi="uk-UA"/>
      </w:rPr>
    </w:lvl>
    <w:lvl w:ilvl="6">
      <w:numFmt w:val="bullet"/>
      <w:lvlText w:val="•"/>
      <w:lvlJc w:val="left"/>
      <w:pPr>
        <w:ind w:left="6170" w:hanging="552"/>
      </w:pPr>
      <w:rPr>
        <w:rFonts w:hint="default"/>
        <w:lang w:val="uk-UA" w:eastAsia="uk-UA" w:bidi="uk-UA"/>
      </w:rPr>
    </w:lvl>
    <w:lvl w:ilvl="7">
      <w:numFmt w:val="bullet"/>
      <w:lvlText w:val="•"/>
      <w:lvlJc w:val="left"/>
      <w:pPr>
        <w:ind w:left="7178" w:hanging="552"/>
      </w:pPr>
      <w:rPr>
        <w:rFonts w:hint="default"/>
        <w:lang w:val="uk-UA" w:eastAsia="uk-UA" w:bidi="uk-UA"/>
      </w:rPr>
    </w:lvl>
    <w:lvl w:ilvl="8">
      <w:numFmt w:val="bullet"/>
      <w:lvlText w:val="•"/>
      <w:lvlJc w:val="left"/>
      <w:pPr>
        <w:ind w:left="8187" w:hanging="552"/>
      </w:pPr>
      <w:rPr>
        <w:rFonts w:hint="default"/>
        <w:lang w:val="uk-UA" w:eastAsia="uk-UA" w:bidi="uk-UA"/>
      </w:rPr>
    </w:lvl>
  </w:abstractNum>
  <w:abstractNum w:abstractNumId="5" w15:restartNumberingAfterBreak="0">
    <w:nsid w:val="2E0B2660"/>
    <w:multiLevelType w:val="hybridMultilevel"/>
    <w:tmpl w:val="E0420610"/>
    <w:lvl w:ilvl="0" w:tplc="F5320266">
      <w:start w:val="1"/>
      <w:numFmt w:val="decimal"/>
      <w:lvlText w:val="%1)"/>
      <w:lvlJc w:val="left"/>
      <w:pPr>
        <w:ind w:left="372" w:hanging="259"/>
      </w:pPr>
      <w:rPr>
        <w:rFonts w:hint="default"/>
        <w:w w:val="100"/>
        <w:lang w:val="uk-UA" w:eastAsia="uk-UA" w:bidi="uk-UA"/>
      </w:rPr>
    </w:lvl>
    <w:lvl w:ilvl="1" w:tplc="41E094D0">
      <w:numFmt w:val="bullet"/>
      <w:lvlText w:val="•"/>
      <w:lvlJc w:val="left"/>
      <w:pPr>
        <w:ind w:left="1362" w:hanging="259"/>
      </w:pPr>
      <w:rPr>
        <w:rFonts w:hint="default"/>
        <w:lang w:val="uk-UA" w:eastAsia="uk-UA" w:bidi="uk-UA"/>
      </w:rPr>
    </w:lvl>
    <w:lvl w:ilvl="2" w:tplc="642A06C0">
      <w:numFmt w:val="bullet"/>
      <w:lvlText w:val="•"/>
      <w:lvlJc w:val="left"/>
      <w:pPr>
        <w:ind w:left="2344" w:hanging="259"/>
      </w:pPr>
      <w:rPr>
        <w:rFonts w:hint="default"/>
        <w:lang w:val="uk-UA" w:eastAsia="uk-UA" w:bidi="uk-UA"/>
      </w:rPr>
    </w:lvl>
    <w:lvl w:ilvl="3" w:tplc="31AACEEA">
      <w:numFmt w:val="bullet"/>
      <w:lvlText w:val="•"/>
      <w:lvlJc w:val="left"/>
      <w:pPr>
        <w:ind w:left="3327" w:hanging="259"/>
      </w:pPr>
      <w:rPr>
        <w:rFonts w:hint="default"/>
        <w:lang w:val="uk-UA" w:eastAsia="uk-UA" w:bidi="uk-UA"/>
      </w:rPr>
    </w:lvl>
    <w:lvl w:ilvl="4" w:tplc="7EA895A8">
      <w:numFmt w:val="bullet"/>
      <w:lvlText w:val="•"/>
      <w:lvlJc w:val="left"/>
      <w:pPr>
        <w:ind w:left="4309" w:hanging="259"/>
      </w:pPr>
      <w:rPr>
        <w:rFonts w:hint="default"/>
        <w:lang w:val="uk-UA" w:eastAsia="uk-UA" w:bidi="uk-UA"/>
      </w:rPr>
    </w:lvl>
    <w:lvl w:ilvl="5" w:tplc="B588D160">
      <w:numFmt w:val="bullet"/>
      <w:lvlText w:val="•"/>
      <w:lvlJc w:val="left"/>
      <w:pPr>
        <w:ind w:left="5292" w:hanging="259"/>
      </w:pPr>
      <w:rPr>
        <w:rFonts w:hint="default"/>
        <w:lang w:val="uk-UA" w:eastAsia="uk-UA" w:bidi="uk-UA"/>
      </w:rPr>
    </w:lvl>
    <w:lvl w:ilvl="6" w:tplc="F35258FE">
      <w:numFmt w:val="bullet"/>
      <w:lvlText w:val="•"/>
      <w:lvlJc w:val="left"/>
      <w:pPr>
        <w:ind w:left="6274" w:hanging="259"/>
      </w:pPr>
      <w:rPr>
        <w:rFonts w:hint="default"/>
        <w:lang w:val="uk-UA" w:eastAsia="uk-UA" w:bidi="uk-UA"/>
      </w:rPr>
    </w:lvl>
    <w:lvl w:ilvl="7" w:tplc="8E98FA7C">
      <w:numFmt w:val="bullet"/>
      <w:lvlText w:val="•"/>
      <w:lvlJc w:val="left"/>
      <w:pPr>
        <w:ind w:left="7256" w:hanging="259"/>
      </w:pPr>
      <w:rPr>
        <w:rFonts w:hint="default"/>
        <w:lang w:val="uk-UA" w:eastAsia="uk-UA" w:bidi="uk-UA"/>
      </w:rPr>
    </w:lvl>
    <w:lvl w:ilvl="8" w:tplc="FEBC3086">
      <w:numFmt w:val="bullet"/>
      <w:lvlText w:val="•"/>
      <w:lvlJc w:val="left"/>
      <w:pPr>
        <w:ind w:left="8239" w:hanging="259"/>
      </w:pPr>
      <w:rPr>
        <w:rFonts w:hint="default"/>
        <w:lang w:val="uk-UA" w:eastAsia="uk-UA" w:bidi="uk-UA"/>
      </w:rPr>
    </w:lvl>
  </w:abstractNum>
  <w:abstractNum w:abstractNumId="6" w15:restartNumberingAfterBreak="0">
    <w:nsid w:val="302951DD"/>
    <w:multiLevelType w:val="hybridMultilevel"/>
    <w:tmpl w:val="898A0D10"/>
    <w:lvl w:ilvl="0" w:tplc="5F78133A">
      <w:numFmt w:val="bullet"/>
      <w:lvlText w:val="-"/>
      <w:lvlJc w:val="left"/>
      <w:pPr>
        <w:ind w:left="257" w:hanging="144"/>
      </w:pPr>
      <w:rPr>
        <w:rFonts w:ascii="Times New Roman" w:eastAsia="Times New Roman" w:hAnsi="Times New Roman" w:cs="Times New Roman" w:hint="default"/>
        <w:w w:val="99"/>
        <w:sz w:val="24"/>
        <w:szCs w:val="24"/>
        <w:lang w:val="uk-UA" w:eastAsia="uk-UA" w:bidi="uk-UA"/>
      </w:rPr>
    </w:lvl>
    <w:lvl w:ilvl="1" w:tplc="EE20FC1A">
      <w:numFmt w:val="bullet"/>
      <w:lvlText w:val="•"/>
      <w:lvlJc w:val="left"/>
      <w:pPr>
        <w:ind w:left="1254" w:hanging="144"/>
      </w:pPr>
      <w:rPr>
        <w:rFonts w:hint="default"/>
        <w:lang w:val="uk-UA" w:eastAsia="uk-UA" w:bidi="uk-UA"/>
      </w:rPr>
    </w:lvl>
    <w:lvl w:ilvl="2" w:tplc="32B80D44">
      <w:numFmt w:val="bullet"/>
      <w:lvlText w:val="•"/>
      <w:lvlJc w:val="left"/>
      <w:pPr>
        <w:ind w:left="2248" w:hanging="144"/>
      </w:pPr>
      <w:rPr>
        <w:rFonts w:hint="default"/>
        <w:lang w:val="uk-UA" w:eastAsia="uk-UA" w:bidi="uk-UA"/>
      </w:rPr>
    </w:lvl>
    <w:lvl w:ilvl="3" w:tplc="2A94F1FA">
      <w:numFmt w:val="bullet"/>
      <w:lvlText w:val="•"/>
      <w:lvlJc w:val="left"/>
      <w:pPr>
        <w:ind w:left="3243" w:hanging="144"/>
      </w:pPr>
      <w:rPr>
        <w:rFonts w:hint="default"/>
        <w:lang w:val="uk-UA" w:eastAsia="uk-UA" w:bidi="uk-UA"/>
      </w:rPr>
    </w:lvl>
    <w:lvl w:ilvl="4" w:tplc="CA00E2EC">
      <w:numFmt w:val="bullet"/>
      <w:lvlText w:val="•"/>
      <w:lvlJc w:val="left"/>
      <w:pPr>
        <w:ind w:left="4237" w:hanging="144"/>
      </w:pPr>
      <w:rPr>
        <w:rFonts w:hint="default"/>
        <w:lang w:val="uk-UA" w:eastAsia="uk-UA" w:bidi="uk-UA"/>
      </w:rPr>
    </w:lvl>
    <w:lvl w:ilvl="5" w:tplc="FA7A9F8E">
      <w:numFmt w:val="bullet"/>
      <w:lvlText w:val="•"/>
      <w:lvlJc w:val="left"/>
      <w:pPr>
        <w:ind w:left="5232" w:hanging="144"/>
      </w:pPr>
      <w:rPr>
        <w:rFonts w:hint="default"/>
        <w:lang w:val="uk-UA" w:eastAsia="uk-UA" w:bidi="uk-UA"/>
      </w:rPr>
    </w:lvl>
    <w:lvl w:ilvl="6" w:tplc="AF7A5F3C">
      <w:numFmt w:val="bullet"/>
      <w:lvlText w:val="•"/>
      <w:lvlJc w:val="left"/>
      <w:pPr>
        <w:ind w:left="6226" w:hanging="144"/>
      </w:pPr>
      <w:rPr>
        <w:rFonts w:hint="default"/>
        <w:lang w:val="uk-UA" w:eastAsia="uk-UA" w:bidi="uk-UA"/>
      </w:rPr>
    </w:lvl>
    <w:lvl w:ilvl="7" w:tplc="DF00A636">
      <w:numFmt w:val="bullet"/>
      <w:lvlText w:val="•"/>
      <w:lvlJc w:val="left"/>
      <w:pPr>
        <w:ind w:left="7220" w:hanging="144"/>
      </w:pPr>
      <w:rPr>
        <w:rFonts w:hint="default"/>
        <w:lang w:val="uk-UA" w:eastAsia="uk-UA" w:bidi="uk-UA"/>
      </w:rPr>
    </w:lvl>
    <w:lvl w:ilvl="8" w:tplc="052821AA">
      <w:numFmt w:val="bullet"/>
      <w:lvlText w:val="•"/>
      <w:lvlJc w:val="left"/>
      <w:pPr>
        <w:ind w:left="8215" w:hanging="144"/>
      </w:pPr>
      <w:rPr>
        <w:rFonts w:hint="default"/>
        <w:lang w:val="uk-UA" w:eastAsia="uk-UA" w:bidi="uk-UA"/>
      </w:rPr>
    </w:lvl>
  </w:abstractNum>
  <w:abstractNum w:abstractNumId="7" w15:restartNumberingAfterBreak="0">
    <w:nsid w:val="356E6A9E"/>
    <w:multiLevelType w:val="multilevel"/>
    <w:tmpl w:val="14927ED6"/>
    <w:lvl w:ilvl="0">
      <w:start w:val="5"/>
      <w:numFmt w:val="decimal"/>
      <w:lvlText w:val="%1"/>
      <w:lvlJc w:val="left"/>
      <w:pPr>
        <w:ind w:left="113" w:hanging="634"/>
      </w:pPr>
      <w:rPr>
        <w:rFonts w:hint="default"/>
        <w:lang w:val="uk-UA" w:eastAsia="uk-UA" w:bidi="uk-UA"/>
      </w:rPr>
    </w:lvl>
    <w:lvl w:ilvl="1">
      <w:start w:val="5"/>
      <w:numFmt w:val="decimal"/>
      <w:lvlText w:val="%1.%2"/>
      <w:lvlJc w:val="left"/>
      <w:pPr>
        <w:ind w:left="113" w:hanging="634"/>
      </w:pPr>
      <w:rPr>
        <w:rFonts w:hint="default"/>
        <w:lang w:val="uk-UA" w:eastAsia="uk-UA" w:bidi="uk-UA"/>
      </w:rPr>
    </w:lvl>
    <w:lvl w:ilvl="2">
      <w:start w:val="4"/>
      <w:numFmt w:val="decimal"/>
      <w:lvlText w:val="%1.%2.%3."/>
      <w:lvlJc w:val="left"/>
      <w:pPr>
        <w:ind w:left="113" w:hanging="634"/>
      </w:pPr>
      <w:rPr>
        <w:rFonts w:ascii="Times New Roman" w:eastAsia="Times New Roman" w:hAnsi="Times New Roman" w:cs="Times New Roman" w:hint="default"/>
        <w:spacing w:val="-30"/>
        <w:w w:val="100"/>
        <w:sz w:val="24"/>
        <w:szCs w:val="24"/>
        <w:lang w:val="uk-UA" w:eastAsia="uk-UA" w:bidi="uk-UA"/>
      </w:rPr>
    </w:lvl>
    <w:lvl w:ilvl="3">
      <w:numFmt w:val="bullet"/>
      <w:lvlText w:val="•"/>
      <w:lvlJc w:val="left"/>
      <w:pPr>
        <w:ind w:left="3145" w:hanging="634"/>
      </w:pPr>
      <w:rPr>
        <w:rFonts w:hint="default"/>
        <w:lang w:val="uk-UA" w:eastAsia="uk-UA" w:bidi="uk-UA"/>
      </w:rPr>
    </w:lvl>
    <w:lvl w:ilvl="4">
      <w:numFmt w:val="bullet"/>
      <w:lvlText w:val="•"/>
      <w:lvlJc w:val="left"/>
      <w:pPr>
        <w:ind w:left="4153" w:hanging="634"/>
      </w:pPr>
      <w:rPr>
        <w:rFonts w:hint="default"/>
        <w:lang w:val="uk-UA" w:eastAsia="uk-UA" w:bidi="uk-UA"/>
      </w:rPr>
    </w:lvl>
    <w:lvl w:ilvl="5">
      <w:numFmt w:val="bullet"/>
      <w:lvlText w:val="•"/>
      <w:lvlJc w:val="left"/>
      <w:pPr>
        <w:ind w:left="5162" w:hanging="634"/>
      </w:pPr>
      <w:rPr>
        <w:rFonts w:hint="default"/>
        <w:lang w:val="uk-UA" w:eastAsia="uk-UA" w:bidi="uk-UA"/>
      </w:rPr>
    </w:lvl>
    <w:lvl w:ilvl="6">
      <w:numFmt w:val="bullet"/>
      <w:lvlText w:val="•"/>
      <w:lvlJc w:val="left"/>
      <w:pPr>
        <w:ind w:left="6170" w:hanging="634"/>
      </w:pPr>
      <w:rPr>
        <w:rFonts w:hint="default"/>
        <w:lang w:val="uk-UA" w:eastAsia="uk-UA" w:bidi="uk-UA"/>
      </w:rPr>
    </w:lvl>
    <w:lvl w:ilvl="7">
      <w:numFmt w:val="bullet"/>
      <w:lvlText w:val="•"/>
      <w:lvlJc w:val="left"/>
      <w:pPr>
        <w:ind w:left="7178" w:hanging="634"/>
      </w:pPr>
      <w:rPr>
        <w:rFonts w:hint="default"/>
        <w:lang w:val="uk-UA" w:eastAsia="uk-UA" w:bidi="uk-UA"/>
      </w:rPr>
    </w:lvl>
    <w:lvl w:ilvl="8">
      <w:numFmt w:val="bullet"/>
      <w:lvlText w:val="•"/>
      <w:lvlJc w:val="left"/>
      <w:pPr>
        <w:ind w:left="8187" w:hanging="634"/>
      </w:pPr>
      <w:rPr>
        <w:rFonts w:hint="default"/>
        <w:lang w:val="uk-UA" w:eastAsia="uk-UA" w:bidi="uk-UA"/>
      </w:rPr>
    </w:lvl>
  </w:abstractNum>
  <w:abstractNum w:abstractNumId="8" w15:restartNumberingAfterBreak="0">
    <w:nsid w:val="364E7C79"/>
    <w:multiLevelType w:val="hybridMultilevel"/>
    <w:tmpl w:val="E354BC18"/>
    <w:lvl w:ilvl="0" w:tplc="83D63922">
      <w:start w:val="1"/>
      <w:numFmt w:val="decimal"/>
      <w:lvlText w:val="%1."/>
      <w:lvlJc w:val="left"/>
      <w:pPr>
        <w:ind w:left="4059" w:hanging="245"/>
        <w:jc w:val="right"/>
      </w:pPr>
      <w:rPr>
        <w:rFonts w:ascii="Times New Roman" w:eastAsia="Times New Roman" w:hAnsi="Times New Roman" w:cs="Times New Roman" w:hint="default"/>
        <w:b/>
        <w:bCs/>
        <w:w w:val="100"/>
        <w:sz w:val="24"/>
        <w:szCs w:val="24"/>
        <w:lang w:val="uk-UA" w:eastAsia="uk-UA" w:bidi="uk-UA"/>
      </w:rPr>
    </w:lvl>
    <w:lvl w:ilvl="1" w:tplc="3D320C24">
      <w:numFmt w:val="bullet"/>
      <w:lvlText w:val="•"/>
      <w:lvlJc w:val="left"/>
      <w:pPr>
        <w:ind w:left="4674" w:hanging="245"/>
      </w:pPr>
      <w:rPr>
        <w:rFonts w:hint="default"/>
        <w:lang w:val="uk-UA" w:eastAsia="uk-UA" w:bidi="uk-UA"/>
      </w:rPr>
    </w:lvl>
    <w:lvl w:ilvl="2" w:tplc="1BC6BFD0">
      <w:numFmt w:val="bullet"/>
      <w:lvlText w:val="•"/>
      <w:lvlJc w:val="left"/>
      <w:pPr>
        <w:ind w:left="5288" w:hanging="245"/>
      </w:pPr>
      <w:rPr>
        <w:rFonts w:hint="default"/>
        <w:lang w:val="uk-UA" w:eastAsia="uk-UA" w:bidi="uk-UA"/>
      </w:rPr>
    </w:lvl>
    <w:lvl w:ilvl="3" w:tplc="221E5FBC">
      <w:numFmt w:val="bullet"/>
      <w:lvlText w:val="•"/>
      <w:lvlJc w:val="left"/>
      <w:pPr>
        <w:ind w:left="5903" w:hanging="245"/>
      </w:pPr>
      <w:rPr>
        <w:rFonts w:hint="default"/>
        <w:lang w:val="uk-UA" w:eastAsia="uk-UA" w:bidi="uk-UA"/>
      </w:rPr>
    </w:lvl>
    <w:lvl w:ilvl="4" w:tplc="1A6299B2">
      <w:numFmt w:val="bullet"/>
      <w:lvlText w:val="•"/>
      <w:lvlJc w:val="left"/>
      <w:pPr>
        <w:ind w:left="6517" w:hanging="245"/>
      </w:pPr>
      <w:rPr>
        <w:rFonts w:hint="default"/>
        <w:lang w:val="uk-UA" w:eastAsia="uk-UA" w:bidi="uk-UA"/>
      </w:rPr>
    </w:lvl>
    <w:lvl w:ilvl="5" w:tplc="E550C734">
      <w:numFmt w:val="bullet"/>
      <w:lvlText w:val="•"/>
      <w:lvlJc w:val="left"/>
      <w:pPr>
        <w:ind w:left="7132" w:hanging="245"/>
      </w:pPr>
      <w:rPr>
        <w:rFonts w:hint="default"/>
        <w:lang w:val="uk-UA" w:eastAsia="uk-UA" w:bidi="uk-UA"/>
      </w:rPr>
    </w:lvl>
    <w:lvl w:ilvl="6" w:tplc="AA3C633A">
      <w:numFmt w:val="bullet"/>
      <w:lvlText w:val="•"/>
      <w:lvlJc w:val="left"/>
      <w:pPr>
        <w:ind w:left="7746" w:hanging="245"/>
      </w:pPr>
      <w:rPr>
        <w:rFonts w:hint="default"/>
        <w:lang w:val="uk-UA" w:eastAsia="uk-UA" w:bidi="uk-UA"/>
      </w:rPr>
    </w:lvl>
    <w:lvl w:ilvl="7" w:tplc="28BC0F62">
      <w:numFmt w:val="bullet"/>
      <w:lvlText w:val="•"/>
      <w:lvlJc w:val="left"/>
      <w:pPr>
        <w:ind w:left="8360" w:hanging="245"/>
      </w:pPr>
      <w:rPr>
        <w:rFonts w:hint="default"/>
        <w:lang w:val="uk-UA" w:eastAsia="uk-UA" w:bidi="uk-UA"/>
      </w:rPr>
    </w:lvl>
    <w:lvl w:ilvl="8" w:tplc="62CC80D0">
      <w:numFmt w:val="bullet"/>
      <w:lvlText w:val="•"/>
      <w:lvlJc w:val="left"/>
      <w:pPr>
        <w:ind w:left="8975" w:hanging="245"/>
      </w:pPr>
      <w:rPr>
        <w:rFonts w:hint="default"/>
        <w:lang w:val="uk-UA" w:eastAsia="uk-UA" w:bidi="uk-UA"/>
      </w:rPr>
    </w:lvl>
  </w:abstractNum>
  <w:abstractNum w:abstractNumId="9" w15:restartNumberingAfterBreak="0">
    <w:nsid w:val="368D75D1"/>
    <w:multiLevelType w:val="multilevel"/>
    <w:tmpl w:val="3BD8471C"/>
    <w:lvl w:ilvl="0">
      <w:start w:val="13"/>
      <w:numFmt w:val="decimal"/>
      <w:lvlText w:val="%1"/>
      <w:lvlJc w:val="left"/>
      <w:pPr>
        <w:ind w:left="113" w:hanging="576"/>
      </w:pPr>
      <w:rPr>
        <w:rFonts w:hint="default"/>
        <w:lang w:val="uk-UA" w:eastAsia="uk-UA" w:bidi="uk-UA"/>
      </w:rPr>
    </w:lvl>
    <w:lvl w:ilvl="1">
      <w:start w:val="1"/>
      <w:numFmt w:val="decimal"/>
      <w:lvlText w:val="%1.%2."/>
      <w:lvlJc w:val="left"/>
      <w:pPr>
        <w:ind w:left="113" w:hanging="576"/>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136" w:hanging="576"/>
      </w:pPr>
      <w:rPr>
        <w:rFonts w:hint="default"/>
        <w:lang w:val="uk-UA" w:eastAsia="uk-UA" w:bidi="uk-UA"/>
      </w:rPr>
    </w:lvl>
    <w:lvl w:ilvl="3">
      <w:numFmt w:val="bullet"/>
      <w:lvlText w:val="•"/>
      <w:lvlJc w:val="left"/>
      <w:pPr>
        <w:ind w:left="3145" w:hanging="576"/>
      </w:pPr>
      <w:rPr>
        <w:rFonts w:hint="default"/>
        <w:lang w:val="uk-UA" w:eastAsia="uk-UA" w:bidi="uk-UA"/>
      </w:rPr>
    </w:lvl>
    <w:lvl w:ilvl="4">
      <w:numFmt w:val="bullet"/>
      <w:lvlText w:val="•"/>
      <w:lvlJc w:val="left"/>
      <w:pPr>
        <w:ind w:left="4153" w:hanging="576"/>
      </w:pPr>
      <w:rPr>
        <w:rFonts w:hint="default"/>
        <w:lang w:val="uk-UA" w:eastAsia="uk-UA" w:bidi="uk-UA"/>
      </w:rPr>
    </w:lvl>
    <w:lvl w:ilvl="5">
      <w:numFmt w:val="bullet"/>
      <w:lvlText w:val="•"/>
      <w:lvlJc w:val="left"/>
      <w:pPr>
        <w:ind w:left="5162" w:hanging="576"/>
      </w:pPr>
      <w:rPr>
        <w:rFonts w:hint="default"/>
        <w:lang w:val="uk-UA" w:eastAsia="uk-UA" w:bidi="uk-UA"/>
      </w:rPr>
    </w:lvl>
    <w:lvl w:ilvl="6">
      <w:numFmt w:val="bullet"/>
      <w:lvlText w:val="•"/>
      <w:lvlJc w:val="left"/>
      <w:pPr>
        <w:ind w:left="6170" w:hanging="576"/>
      </w:pPr>
      <w:rPr>
        <w:rFonts w:hint="default"/>
        <w:lang w:val="uk-UA" w:eastAsia="uk-UA" w:bidi="uk-UA"/>
      </w:rPr>
    </w:lvl>
    <w:lvl w:ilvl="7">
      <w:numFmt w:val="bullet"/>
      <w:lvlText w:val="•"/>
      <w:lvlJc w:val="left"/>
      <w:pPr>
        <w:ind w:left="7178" w:hanging="576"/>
      </w:pPr>
      <w:rPr>
        <w:rFonts w:hint="default"/>
        <w:lang w:val="uk-UA" w:eastAsia="uk-UA" w:bidi="uk-UA"/>
      </w:rPr>
    </w:lvl>
    <w:lvl w:ilvl="8">
      <w:numFmt w:val="bullet"/>
      <w:lvlText w:val="•"/>
      <w:lvlJc w:val="left"/>
      <w:pPr>
        <w:ind w:left="8187" w:hanging="576"/>
      </w:pPr>
      <w:rPr>
        <w:rFonts w:hint="default"/>
        <w:lang w:val="uk-UA" w:eastAsia="uk-UA" w:bidi="uk-UA"/>
      </w:rPr>
    </w:lvl>
  </w:abstractNum>
  <w:abstractNum w:abstractNumId="10" w15:restartNumberingAfterBreak="0">
    <w:nsid w:val="36B74C7A"/>
    <w:multiLevelType w:val="multilevel"/>
    <w:tmpl w:val="7ADA7832"/>
    <w:lvl w:ilvl="0">
      <w:start w:val="9"/>
      <w:numFmt w:val="decimal"/>
      <w:lvlText w:val="%1"/>
      <w:lvlJc w:val="left"/>
      <w:pPr>
        <w:ind w:left="113" w:hanging="470"/>
      </w:pPr>
      <w:rPr>
        <w:rFonts w:hint="default"/>
        <w:lang w:val="uk-UA" w:eastAsia="uk-UA" w:bidi="uk-UA"/>
      </w:rPr>
    </w:lvl>
    <w:lvl w:ilvl="1">
      <w:start w:val="1"/>
      <w:numFmt w:val="decimal"/>
      <w:lvlText w:val="%1.%2."/>
      <w:lvlJc w:val="left"/>
      <w:pPr>
        <w:ind w:left="113" w:hanging="470"/>
      </w:pPr>
      <w:rPr>
        <w:rFonts w:ascii="Times New Roman" w:eastAsia="Times New Roman" w:hAnsi="Times New Roman" w:cs="Times New Roman" w:hint="default"/>
        <w:spacing w:val="-16"/>
        <w:w w:val="100"/>
        <w:sz w:val="24"/>
        <w:szCs w:val="24"/>
        <w:lang w:val="uk-UA" w:eastAsia="uk-UA" w:bidi="uk-UA"/>
      </w:rPr>
    </w:lvl>
    <w:lvl w:ilvl="2">
      <w:numFmt w:val="bullet"/>
      <w:lvlText w:val="•"/>
      <w:lvlJc w:val="left"/>
      <w:pPr>
        <w:ind w:left="2136" w:hanging="470"/>
      </w:pPr>
      <w:rPr>
        <w:rFonts w:hint="default"/>
        <w:lang w:val="uk-UA" w:eastAsia="uk-UA" w:bidi="uk-UA"/>
      </w:rPr>
    </w:lvl>
    <w:lvl w:ilvl="3">
      <w:numFmt w:val="bullet"/>
      <w:lvlText w:val="•"/>
      <w:lvlJc w:val="left"/>
      <w:pPr>
        <w:ind w:left="3145" w:hanging="470"/>
      </w:pPr>
      <w:rPr>
        <w:rFonts w:hint="default"/>
        <w:lang w:val="uk-UA" w:eastAsia="uk-UA" w:bidi="uk-UA"/>
      </w:rPr>
    </w:lvl>
    <w:lvl w:ilvl="4">
      <w:numFmt w:val="bullet"/>
      <w:lvlText w:val="•"/>
      <w:lvlJc w:val="left"/>
      <w:pPr>
        <w:ind w:left="4153" w:hanging="470"/>
      </w:pPr>
      <w:rPr>
        <w:rFonts w:hint="default"/>
        <w:lang w:val="uk-UA" w:eastAsia="uk-UA" w:bidi="uk-UA"/>
      </w:rPr>
    </w:lvl>
    <w:lvl w:ilvl="5">
      <w:numFmt w:val="bullet"/>
      <w:lvlText w:val="•"/>
      <w:lvlJc w:val="left"/>
      <w:pPr>
        <w:ind w:left="5162" w:hanging="470"/>
      </w:pPr>
      <w:rPr>
        <w:rFonts w:hint="default"/>
        <w:lang w:val="uk-UA" w:eastAsia="uk-UA" w:bidi="uk-UA"/>
      </w:rPr>
    </w:lvl>
    <w:lvl w:ilvl="6">
      <w:numFmt w:val="bullet"/>
      <w:lvlText w:val="•"/>
      <w:lvlJc w:val="left"/>
      <w:pPr>
        <w:ind w:left="6170" w:hanging="470"/>
      </w:pPr>
      <w:rPr>
        <w:rFonts w:hint="default"/>
        <w:lang w:val="uk-UA" w:eastAsia="uk-UA" w:bidi="uk-UA"/>
      </w:rPr>
    </w:lvl>
    <w:lvl w:ilvl="7">
      <w:numFmt w:val="bullet"/>
      <w:lvlText w:val="•"/>
      <w:lvlJc w:val="left"/>
      <w:pPr>
        <w:ind w:left="7178" w:hanging="470"/>
      </w:pPr>
      <w:rPr>
        <w:rFonts w:hint="default"/>
        <w:lang w:val="uk-UA" w:eastAsia="uk-UA" w:bidi="uk-UA"/>
      </w:rPr>
    </w:lvl>
    <w:lvl w:ilvl="8">
      <w:numFmt w:val="bullet"/>
      <w:lvlText w:val="•"/>
      <w:lvlJc w:val="left"/>
      <w:pPr>
        <w:ind w:left="8187" w:hanging="470"/>
      </w:pPr>
      <w:rPr>
        <w:rFonts w:hint="default"/>
        <w:lang w:val="uk-UA" w:eastAsia="uk-UA" w:bidi="uk-UA"/>
      </w:rPr>
    </w:lvl>
  </w:abstractNum>
  <w:abstractNum w:abstractNumId="11" w15:restartNumberingAfterBreak="0">
    <w:nsid w:val="415C3A34"/>
    <w:multiLevelType w:val="hybridMultilevel"/>
    <w:tmpl w:val="320EA8B0"/>
    <w:lvl w:ilvl="0" w:tplc="19DA283E">
      <w:numFmt w:val="bullet"/>
      <w:lvlText w:val="-"/>
      <w:lvlJc w:val="left"/>
      <w:pPr>
        <w:ind w:left="113" w:hanging="130"/>
      </w:pPr>
      <w:rPr>
        <w:rFonts w:ascii="Times New Roman" w:eastAsia="Times New Roman" w:hAnsi="Times New Roman" w:cs="Times New Roman" w:hint="default"/>
        <w:i/>
        <w:w w:val="100"/>
        <w:sz w:val="22"/>
        <w:szCs w:val="22"/>
        <w:lang w:val="uk-UA" w:eastAsia="uk-UA" w:bidi="uk-UA"/>
      </w:rPr>
    </w:lvl>
    <w:lvl w:ilvl="1" w:tplc="4EDCA064">
      <w:numFmt w:val="bullet"/>
      <w:lvlText w:val="•"/>
      <w:lvlJc w:val="left"/>
      <w:pPr>
        <w:ind w:left="1128" w:hanging="130"/>
      </w:pPr>
      <w:rPr>
        <w:rFonts w:hint="default"/>
        <w:lang w:val="uk-UA" w:eastAsia="uk-UA" w:bidi="uk-UA"/>
      </w:rPr>
    </w:lvl>
    <w:lvl w:ilvl="2" w:tplc="A13287B8">
      <w:numFmt w:val="bullet"/>
      <w:lvlText w:val="•"/>
      <w:lvlJc w:val="left"/>
      <w:pPr>
        <w:ind w:left="2136" w:hanging="130"/>
      </w:pPr>
      <w:rPr>
        <w:rFonts w:hint="default"/>
        <w:lang w:val="uk-UA" w:eastAsia="uk-UA" w:bidi="uk-UA"/>
      </w:rPr>
    </w:lvl>
    <w:lvl w:ilvl="3" w:tplc="085C1CCE">
      <w:numFmt w:val="bullet"/>
      <w:lvlText w:val="•"/>
      <w:lvlJc w:val="left"/>
      <w:pPr>
        <w:ind w:left="3145" w:hanging="130"/>
      </w:pPr>
      <w:rPr>
        <w:rFonts w:hint="default"/>
        <w:lang w:val="uk-UA" w:eastAsia="uk-UA" w:bidi="uk-UA"/>
      </w:rPr>
    </w:lvl>
    <w:lvl w:ilvl="4" w:tplc="8AB4C7A8">
      <w:numFmt w:val="bullet"/>
      <w:lvlText w:val="•"/>
      <w:lvlJc w:val="left"/>
      <w:pPr>
        <w:ind w:left="4153" w:hanging="130"/>
      </w:pPr>
      <w:rPr>
        <w:rFonts w:hint="default"/>
        <w:lang w:val="uk-UA" w:eastAsia="uk-UA" w:bidi="uk-UA"/>
      </w:rPr>
    </w:lvl>
    <w:lvl w:ilvl="5" w:tplc="030C4B36">
      <w:numFmt w:val="bullet"/>
      <w:lvlText w:val="•"/>
      <w:lvlJc w:val="left"/>
      <w:pPr>
        <w:ind w:left="5162" w:hanging="130"/>
      </w:pPr>
      <w:rPr>
        <w:rFonts w:hint="default"/>
        <w:lang w:val="uk-UA" w:eastAsia="uk-UA" w:bidi="uk-UA"/>
      </w:rPr>
    </w:lvl>
    <w:lvl w:ilvl="6" w:tplc="AB72C362">
      <w:numFmt w:val="bullet"/>
      <w:lvlText w:val="•"/>
      <w:lvlJc w:val="left"/>
      <w:pPr>
        <w:ind w:left="6170" w:hanging="130"/>
      </w:pPr>
      <w:rPr>
        <w:rFonts w:hint="default"/>
        <w:lang w:val="uk-UA" w:eastAsia="uk-UA" w:bidi="uk-UA"/>
      </w:rPr>
    </w:lvl>
    <w:lvl w:ilvl="7" w:tplc="FB8834FC">
      <w:numFmt w:val="bullet"/>
      <w:lvlText w:val="•"/>
      <w:lvlJc w:val="left"/>
      <w:pPr>
        <w:ind w:left="7178" w:hanging="130"/>
      </w:pPr>
      <w:rPr>
        <w:rFonts w:hint="default"/>
        <w:lang w:val="uk-UA" w:eastAsia="uk-UA" w:bidi="uk-UA"/>
      </w:rPr>
    </w:lvl>
    <w:lvl w:ilvl="8" w:tplc="07B62362">
      <w:numFmt w:val="bullet"/>
      <w:lvlText w:val="•"/>
      <w:lvlJc w:val="left"/>
      <w:pPr>
        <w:ind w:left="8187" w:hanging="130"/>
      </w:pPr>
      <w:rPr>
        <w:rFonts w:hint="default"/>
        <w:lang w:val="uk-UA" w:eastAsia="uk-UA" w:bidi="uk-UA"/>
      </w:rPr>
    </w:lvl>
  </w:abstractNum>
  <w:abstractNum w:abstractNumId="12" w15:restartNumberingAfterBreak="0">
    <w:nsid w:val="41FD56BC"/>
    <w:multiLevelType w:val="multilevel"/>
    <w:tmpl w:val="85544F98"/>
    <w:lvl w:ilvl="0">
      <w:start w:val="2"/>
      <w:numFmt w:val="decimal"/>
      <w:lvlText w:val="%1"/>
      <w:lvlJc w:val="left"/>
      <w:pPr>
        <w:ind w:left="113" w:hanging="447"/>
      </w:pPr>
      <w:rPr>
        <w:rFonts w:hint="default"/>
        <w:lang w:val="uk-UA" w:eastAsia="uk-UA" w:bidi="uk-UA"/>
      </w:rPr>
    </w:lvl>
    <w:lvl w:ilvl="1">
      <w:start w:val="1"/>
      <w:numFmt w:val="decimal"/>
      <w:lvlText w:val="%1.%2."/>
      <w:lvlJc w:val="left"/>
      <w:pPr>
        <w:ind w:left="113" w:hanging="447"/>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136" w:hanging="447"/>
      </w:pPr>
      <w:rPr>
        <w:rFonts w:hint="default"/>
        <w:lang w:val="uk-UA" w:eastAsia="uk-UA" w:bidi="uk-UA"/>
      </w:rPr>
    </w:lvl>
    <w:lvl w:ilvl="3">
      <w:numFmt w:val="bullet"/>
      <w:lvlText w:val="•"/>
      <w:lvlJc w:val="left"/>
      <w:pPr>
        <w:ind w:left="3145" w:hanging="447"/>
      </w:pPr>
      <w:rPr>
        <w:rFonts w:hint="default"/>
        <w:lang w:val="uk-UA" w:eastAsia="uk-UA" w:bidi="uk-UA"/>
      </w:rPr>
    </w:lvl>
    <w:lvl w:ilvl="4">
      <w:numFmt w:val="bullet"/>
      <w:lvlText w:val="•"/>
      <w:lvlJc w:val="left"/>
      <w:pPr>
        <w:ind w:left="4153" w:hanging="447"/>
      </w:pPr>
      <w:rPr>
        <w:rFonts w:hint="default"/>
        <w:lang w:val="uk-UA" w:eastAsia="uk-UA" w:bidi="uk-UA"/>
      </w:rPr>
    </w:lvl>
    <w:lvl w:ilvl="5">
      <w:numFmt w:val="bullet"/>
      <w:lvlText w:val="•"/>
      <w:lvlJc w:val="left"/>
      <w:pPr>
        <w:ind w:left="5162" w:hanging="447"/>
      </w:pPr>
      <w:rPr>
        <w:rFonts w:hint="default"/>
        <w:lang w:val="uk-UA" w:eastAsia="uk-UA" w:bidi="uk-UA"/>
      </w:rPr>
    </w:lvl>
    <w:lvl w:ilvl="6">
      <w:numFmt w:val="bullet"/>
      <w:lvlText w:val="•"/>
      <w:lvlJc w:val="left"/>
      <w:pPr>
        <w:ind w:left="6170" w:hanging="447"/>
      </w:pPr>
      <w:rPr>
        <w:rFonts w:hint="default"/>
        <w:lang w:val="uk-UA" w:eastAsia="uk-UA" w:bidi="uk-UA"/>
      </w:rPr>
    </w:lvl>
    <w:lvl w:ilvl="7">
      <w:numFmt w:val="bullet"/>
      <w:lvlText w:val="•"/>
      <w:lvlJc w:val="left"/>
      <w:pPr>
        <w:ind w:left="7178" w:hanging="447"/>
      </w:pPr>
      <w:rPr>
        <w:rFonts w:hint="default"/>
        <w:lang w:val="uk-UA" w:eastAsia="uk-UA" w:bidi="uk-UA"/>
      </w:rPr>
    </w:lvl>
    <w:lvl w:ilvl="8">
      <w:numFmt w:val="bullet"/>
      <w:lvlText w:val="•"/>
      <w:lvlJc w:val="left"/>
      <w:pPr>
        <w:ind w:left="8187" w:hanging="447"/>
      </w:pPr>
      <w:rPr>
        <w:rFonts w:hint="default"/>
        <w:lang w:val="uk-UA" w:eastAsia="uk-UA" w:bidi="uk-UA"/>
      </w:rPr>
    </w:lvl>
  </w:abstractNum>
  <w:abstractNum w:abstractNumId="13" w15:restartNumberingAfterBreak="0">
    <w:nsid w:val="4E107F39"/>
    <w:multiLevelType w:val="multilevel"/>
    <w:tmpl w:val="EF2051FE"/>
    <w:lvl w:ilvl="0">
      <w:start w:val="10"/>
      <w:numFmt w:val="decimal"/>
      <w:lvlText w:val="%1"/>
      <w:lvlJc w:val="left"/>
      <w:pPr>
        <w:ind w:left="113" w:hanging="566"/>
      </w:pPr>
      <w:rPr>
        <w:rFonts w:hint="default"/>
        <w:lang w:val="uk-UA" w:eastAsia="uk-UA" w:bidi="uk-UA"/>
      </w:rPr>
    </w:lvl>
    <w:lvl w:ilvl="1">
      <w:start w:val="1"/>
      <w:numFmt w:val="decimal"/>
      <w:lvlText w:val="%1.%2."/>
      <w:lvlJc w:val="left"/>
      <w:pPr>
        <w:ind w:left="113" w:hanging="566"/>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136" w:hanging="566"/>
      </w:pPr>
      <w:rPr>
        <w:rFonts w:hint="default"/>
        <w:lang w:val="uk-UA" w:eastAsia="uk-UA" w:bidi="uk-UA"/>
      </w:rPr>
    </w:lvl>
    <w:lvl w:ilvl="3">
      <w:numFmt w:val="bullet"/>
      <w:lvlText w:val="•"/>
      <w:lvlJc w:val="left"/>
      <w:pPr>
        <w:ind w:left="3145" w:hanging="566"/>
      </w:pPr>
      <w:rPr>
        <w:rFonts w:hint="default"/>
        <w:lang w:val="uk-UA" w:eastAsia="uk-UA" w:bidi="uk-UA"/>
      </w:rPr>
    </w:lvl>
    <w:lvl w:ilvl="4">
      <w:numFmt w:val="bullet"/>
      <w:lvlText w:val="•"/>
      <w:lvlJc w:val="left"/>
      <w:pPr>
        <w:ind w:left="4153" w:hanging="566"/>
      </w:pPr>
      <w:rPr>
        <w:rFonts w:hint="default"/>
        <w:lang w:val="uk-UA" w:eastAsia="uk-UA" w:bidi="uk-UA"/>
      </w:rPr>
    </w:lvl>
    <w:lvl w:ilvl="5">
      <w:numFmt w:val="bullet"/>
      <w:lvlText w:val="•"/>
      <w:lvlJc w:val="left"/>
      <w:pPr>
        <w:ind w:left="5162" w:hanging="566"/>
      </w:pPr>
      <w:rPr>
        <w:rFonts w:hint="default"/>
        <w:lang w:val="uk-UA" w:eastAsia="uk-UA" w:bidi="uk-UA"/>
      </w:rPr>
    </w:lvl>
    <w:lvl w:ilvl="6">
      <w:numFmt w:val="bullet"/>
      <w:lvlText w:val="•"/>
      <w:lvlJc w:val="left"/>
      <w:pPr>
        <w:ind w:left="6170" w:hanging="566"/>
      </w:pPr>
      <w:rPr>
        <w:rFonts w:hint="default"/>
        <w:lang w:val="uk-UA" w:eastAsia="uk-UA" w:bidi="uk-UA"/>
      </w:rPr>
    </w:lvl>
    <w:lvl w:ilvl="7">
      <w:numFmt w:val="bullet"/>
      <w:lvlText w:val="•"/>
      <w:lvlJc w:val="left"/>
      <w:pPr>
        <w:ind w:left="7178" w:hanging="566"/>
      </w:pPr>
      <w:rPr>
        <w:rFonts w:hint="default"/>
        <w:lang w:val="uk-UA" w:eastAsia="uk-UA" w:bidi="uk-UA"/>
      </w:rPr>
    </w:lvl>
    <w:lvl w:ilvl="8">
      <w:numFmt w:val="bullet"/>
      <w:lvlText w:val="•"/>
      <w:lvlJc w:val="left"/>
      <w:pPr>
        <w:ind w:left="8187" w:hanging="566"/>
      </w:pPr>
      <w:rPr>
        <w:rFonts w:hint="default"/>
        <w:lang w:val="uk-UA" w:eastAsia="uk-UA" w:bidi="uk-UA"/>
      </w:rPr>
    </w:lvl>
  </w:abstractNum>
  <w:abstractNum w:abstractNumId="14" w15:restartNumberingAfterBreak="0">
    <w:nsid w:val="4FC16D6D"/>
    <w:multiLevelType w:val="multilevel"/>
    <w:tmpl w:val="758612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5E400C7D"/>
    <w:multiLevelType w:val="multilevel"/>
    <w:tmpl w:val="14B23550"/>
    <w:lvl w:ilvl="0">
      <w:start w:val="11"/>
      <w:numFmt w:val="decimal"/>
      <w:lvlText w:val="%1"/>
      <w:lvlJc w:val="left"/>
      <w:pPr>
        <w:ind w:left="113" w:hanging="585"/>
      </w:pPr>
      <w:rPr>
        <w:rFonts w:hint="default"/>
        <w:lang w:val="uk-UA" w:eastAsia="uk-UA" w:bidi="uk-UA"/>
      </w:rPr>
    </w:lvl>
    <w:lvl w:ilvl="1">
      <w:start w:val="1"/>
      <w:numFmt w:val="decimal"/>
      <w:lvlText w:val="%1.%2."/>
      <w:lvlJc w:val="left"/>
      <w:pPr>
        <w:ind w:left="113" w:hanging="585"/>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136" w:hanging="585"/>
      </w:pPr>
      <w:rPr>
        <w:rFonts w:hint="default"/>
        <w:lang w:val="uk-UA" w:eastAsia="uk-UA" w:bidi="uk-UA"/>
      </w:rPr>
    </w:lvl>
    <w:lvl w:ilvl="3">
      <w:numFmt w:val="bullet"/>
      <w:lvlText w:val="•"/>
      <w:lvlJc w:val="left"/>
      <w:pPr>
        <w:ind w:left="3145" w:hanging="585"/>
      </w:pPr>
      <w:rPr>
        <w:rFonts w:hint="default"/>
        <w:lang w:val="uk-UA" w:eastAsia="uk-UA" w:bidi="uk-UA"/>
      </w:rPr>
    </w:lvl>
    <w:lvl w:ilvl="4">
      <w:numFmt w:val="bullet"/>
      <w:lvlText w:val="•"/>
      <w:lvlJc w:val="left"/>
      <w:pPr>
        <w:ind w:left="4153" w:hanging="585"/>
      </w:pPr>
      <w:rPr>
        <w:rFonts w:hint="default"/>
        <w:lang w:val="uk-UA" w:eastAsia="uk-UA" w:bidi="uk-UA"/>
      </w:rPr>
    </w:lvl>
    <w:lvl w:ilvl="5">
      <w:numFmt w:val="bullet"/>
      <w:lvlText w:val="•"/>
      <w:lvlJc w:val="left"/>
      <w:pPr>
        <w:ind w:left="5162" w:hanging="585"/>
      </w:pPr>
      <w:rPr>
        <w:rFonts w:hint="default"/>
        <w:lang w:val="uk-UA" w:eastAsia="uk-UA" w:bidi="uk-UA"/>
      </w:rPr>
    </w:lvl>
    <w:lvl w:ilvl="6">
      <w:numFmt w:val="bullet"/>
      <w:lvlText w:val="•"/>
      <w:lvlJc w:val="left"/>
      <w:pPr>
        <w:ind w:left="6170" w:hanging="585"/>
      </w:pPr>
      <w:rPr>
        <w:rFonts w:hint="default"/>
        <w:lang w:val="uk-UA" w:eastAsia="uk-UA" w:bidi="uk-UA"/>
      </w:rPr>
    </w:lvl>
    <w:lvl w:ilvl="7">
      <w:numFmt w:val="bullet"/>
      <w:lvlText w:val="•"/>
      <w:lvlJc w:val="left"/>
      <w:pPr>
        <w:ind w:left="7178" w:hanging="585"/>
      </w:pPr>
      <w:rPr>
        <w:rFonts w:hint="default"/>
        <w:lang w:val="uk-UA" w:eastAsia="uk-UA" w:bidi="uk-UA"/>
      </w:rPr>
    </w:lvl>
    <w:lvl w:ilvl="8">
      <w:numFmt w:val="bullet"/>
      <w:lvlText w:val="•"/>
      <w:lvlJc w:val="left"/>
      <w:pPr>
        <w:ind w:left="8187" w:hanging="585"/>
      </w:pPr>
      <w:rPr>
        <w:rFonts w:hint="default"/>
        <w:lang w:val="uk-UA" w:eastAsia="uk-UA" w:bidi="uk-UA"/>
      </w:rPr>
    </w:lvl>
  </w:abstractNum>
  <w:abstractNum w:abstractNumId="16" w15:restartNumberingAfterBreak="0">
    <w:nsid w:val="5EC15D29"/>
    <w:multiLevelType w:val="hybridMultilevel"/>
    <w:tmpl w:val="6EDC6E34"/>
    <w:lvl w:ilvl="0" w:tplc="41C6D3CC">
      <w:start w:val="1"/>
      <w:numFmt w:val="decimal"/>
      <w:lvlText w:val="%1)"/>
      <w:lvlJc w:val="left"/>
      <w:pPr>
        <w:ind w:left="113" w:hanging="269"/>
      </w:pPr>
      <w:rPr>
        <w:rFonts w:ascii="Times New Roman" w:eastAsia="Times New Roman" w:hAnsi="Times New Roman" w:cs="Times New Roman" w:hint="default"/>
        <w:w w:val="100"/>
        <w:sz w:val="24"/>
        <w:szCs w:val="24"/>
        <w:lang w:val="uk-UA" w:eastAsia="uk-UA" w:bidi="uk-UA"/>
      </w:rPr>
    </w:lvl>
    <w:lvl w:ilvl="1" w:tplc="EA3ED2DC">
      <w:numFmt w:val="bullet"/>
      <w:lvlText w:val="•"/>
      <w:lvlJc w:val="left"/>
      <w:pPr>
        <w:ind w:left="1128" w:hanging="269"/>
      </w:pPr>
      <w:rPr>
        <w:rFonts w:hint="default"/>
        <w:lang w:val="uk-UA" w:eastAsia="uk-UA" w:bidi="uk-UA"/>
      </w:rPr>
    </w:lvl>
    <w:lvl w:ilvl="2" w:tplc="FB187FAC">
      <w:numFmt w:val="bullet"/>
      <w:lvlText w:val="•"/>
      <w:lvlJc w:val="left"/>
      <w:pPr>
        <w:ind w:left="2136" w:hanging="269"/>
      </w:pPr>
      <w:rPr>
        <w:rFonts w:hint="default"/>
        <w:lang w:val="uk-UA" w:eastAsia="uk-UA" w:bidi="uk-UA"/>
      </w:rPr>
    </w:lvl>
    <w:lvl w:ilvl="3" w:tplc="79368BE8">
      <w:numFmt w:val="bullet"/>
      <w:lvlText w:val="•"/>
      <w:lvlJc w:val="left"/>
      <w:pPr>
        <w:ind w:left="3145" w:hanging="269"/>
      </w:pPr>
      <w:rPr>
        <w:rFonts w:hint="default"/>
        <w:lang w:val="uk-UA" w:eastAsia="uk-UA" w:bidi="uk-UA"/>
      </w:rPr>
    </w:lvl>
    <w:lvl w:ilvl="4" w:tplc="E0CCB152">
      <w:numFmt w:val="bullet"/>
      <w:lvlText w:val="•"/>
      <w:lvlJc w:val="left"/>
      <w:pPr>
        <w:ind w:left="4153" w:hanging="269"/>
      </w:pPr>
      <w:rPr>
        <w:rFonts w:hint="default"/>
        <w:lang w:val="uk-UA" w:eastAsia="uk-UA" w:bidi="uk-UA"/>
      </w:rPr>
    </w:lvl>
    <w:lvl w:ilvl="5" w:tplc="2EF84170">
      <w:numFmt w:val="bullet"/>
      <w:lvlText w:val="•"/>
      <w:lvlJc w:val="left"/>
      <w:pPr>
        <w:ind w:left="5162" w:hanging="269"/>
      </w:pPr>
      <w:rPr>
        <w:rFonts w:hint="default"/>
        <w:lang w:val="uk-UA" w:eastAsia="uk-UA" w:bidi="uk-UA"/>
      </w:rPr>
    </w:lvl>
    <w:lvl w:ilvl="6" w:tplc="E81AE120">
      <w:numFmt w:val="bullet"/>
      <w:lvlText w:val="•"/>
      <w:lvlJc w:val="left"/>
      <w:pPr>
        <w:ind w:left="6170" w:hanging="269"/>
      </w:pPr>
      <w:rPr>
        <w:rFonts w:hint="default"/>
        <w:lang w:val="uk-UA" w:eastAsia="uk-UA" w:bidi="uk-UA"/>
      </w:rPr>
    </w:lvl>
    <w:lvl w:ilvl="7" w:tplc="3300CE3E">
      <w:numFmt w:val="bullet"/>
      <w:lvlText w:val="•"/>
      <w:lvlJc w:val="left"/>
      <w:pPr>
        <w:ind w:left="7178" w:hanging="269"/>
      </w:pPr>
      <w:rPr>
        <w:rFonts w:hint="default"/>
        <w:lang w:val="uk-UA" w:eastAsia="uk-UA" w:bidi="uk-UA"/>
      </w:rPr>
    </w:lvl>
    <w:lvl w:ilvl="8" w:tplc="B5B0AE8A">
      <w:numFmt w:val="bullet"/>
      <w:lvlText w:val="•"/>
      <w:lvlJc w:val="left"/>
      <w:pPr>
        <w:ind w:left="8187" w:hanging="269"/>
      </w:pPr>
      <w:rPr>
        <w:rFonts w:hint="default"/>
        <w:lang w:val="uk-UA" w:eastAsia="uk-UA" w:bidi="uk-UA"/>
      </w:rPr>
    </w:lvl>
  </w:abstractNum>
  <w:abstractNum w:abstractNumId="17" w15:restartNumberingAfterBreak="0">
    <w:nsid w:val="616E0585"/>
    <w:multiLevelType w:val="hybridMultilevel"/>
    <w:tmpl w:val="E1D674BC"/>
    <w:lvl w:ilvl="0" w:tplc="E084E4BC">
      <w:start w:val="1"/>
      <w:numFmt w:val="decimal"/>
      <w:lvlText w:val="%1)"/>
      <w:lvlJc w:val="left"/>
      <w:pPr>
        <w:ind w:left="113" w:hanging="317"/>
      </w:pPr>
      <w:rPr>
        <w:rFonts w:ascii="Times New Roman" w:eastAsia="Times New Roman" w:hAnsi="Times New Roman" w:cs="Times New Roman" w:hint="default"/>
        <w:spacing w:val="-15"/>
        <w:w w:val="100"/>
        <w:sz w:val="24"/>
        <w:szCs w:val="24"/>
        <w:lang w:val="uk-UA" w:eastAsia="uk-UA" w:bidi="uk-UA"/>
      </w:rPr>
    </w:lvl>
    <w:lvl w:ilvl="1" w:tplc="948ADCF6">
      <w:numFmt w:val="bullet"/>
      <w:lvlText w:val="•"/>
      <w:lvlJc w:val="left"/>
      <w:pPr>
        <w:ind w:left="1128" w:hanging="317"/>
      </w:pPr>
      <w:rPr>
        <w:rFonts w:hint="default"/>
        <w:lang w:val="uk-UA" w:eastAsia="uk-UA" w:bidi="uk-UA"/>
      </w:rPr>
    </w:lvl>
    <w:lvl w:ilvl="2" w:tplc="809C60D4">
      <w:numFmt w:val="bullet"/>
      <w:lvlText w:val="•"/>
      <w:lvlJc w:val="left"/>
      <w:pPr>
        <w:ind w:left="2136" w:hanging="317"/>
      </w:pPr>
      <w:rPr>
        <w:rFonts w:hint="default"/>
        <w:lang w:val="uk-UA" w:eastAsia="uk-UA" w:bidi="uk-UA"/>
      </w:rPr>
    </w:lvl>
    <w:lvl w:ilvl="3" w:tplc="1DDAAF7E">
      <w:numFmt w:val="bullet"/>
      <w:lvlText w:val="•"/>
      <w:lvlJc w:val="left"/>
      <w:pPr>
        <w:ind w:left="3145" w:hanging="317"/>
      </w:pPr>
      <w:rPr>
        <w:rFonts w:hint="default"/>
        <w:lang w:val="uk-UA" w:eastAsia="uk-UA" w:bidi="uk-UA"/>
      </w:rPr>
    </w:lvl>
    <w:lvl w:ilvl="4" w:tplc="E2D0EBF6">
      <w:numFmt w:val="bullet"/>
      <w:lvlText w:val="•"/>
      <w:lvlJc w:val="left"/>
      <w:pPr>
        <w:ind w:left="4153" w:hanging="317"/>
      </w:pPr>
      <w:rPr>
        <w:rFonts w:hint="default"/>
        <w:lang w:val="uk-UA" w:eastAsia="uk-UA" w:bidi="uk-UA"/>
      </w:rPr>
    </w:lvl>
    <w:lvl w:ilvl="5" w:tplc="FF3EBC42">
      <w:numFmt w:val="bullet"/>
      <w:lvlText w:val="•"/>
      <w:lvlJc w:val="left"/>
      <w:pPr>
        <w:ind w:left="5162" w:hanging="317"/>
      </w:pPr>
      <w:rPr>
        <w:rFonts w:hint="default"/>
        <w:lang w:val="uk-UA" w:eastAsia="uk-UA" w:bidi="uk-UA"/>
      </w:rPr>
    </w:lvl>
    <w:lvl w:ilvl="6" w:tplc="B07C14D0">
      <w:numFmt w:val="bullet"/>
      <w:lvlText w:val="•"/>
      <w:lvlJc w:val="left"/>
      <w:pPr>
        <w:ind w:left="6170" w:hanging="317"/>
      </w:pPr>
      <w:rPr>
        <w:rFonts w:hint="default"/>
        <w:lang w:val="uk-UA" w:eastAsia="uk-UA" w:bidi="uk-UA"/>
      </w:rPr>
    </w:lvl>
    <w:lvl w:ilvl="7" w:tplc="DC9E2FA6">
      <w:numFmt w:val="bullet"/>
      <w:lvlText w:val="•"/>
      <w:lvlJc w:val="left"/>
      <w:pPr>
        <w:ind w:left="7178" w:hanging="317"/>
      </w:pPr>
      <w:rPr>
        <w:rFonts w:hint="default"/>
        <w:lang w:val="uk-UA" w:eastAsia="uk-UA" w:bidi="uk-UA"/>
      </w:rPr>
    </w:lvl>
    <w:lvl w:ilvl="8" w:tplc="79DEB138">
      <w:numFmt w:val="bullet"/>
      <w:lvlText w:val="•"/>
      <w:lvlJc w:val="left"/>
      <w:pPr>
        <w:ind w:left="8187" w:hanging="317"/>
      </w:pPr>
      <w:rPr>
        <w:rFonts w:hint="default"/>
        <w:lang w:val="uk-UA" w:eastAsia="uk-UA" w:bidi="uk-UA"/>
      </w:rPr>
    </w:lvl>
  </w:abstractNum>
  <w:abstractNum w:abstractNumId="18" w15:restartNumberingAfterBreak="0">
    <w:nsid w:val="6767374F"/>
    <w:multiLevelType w:val="multilevel"/>
    <w:tmpl w:val="C5A015C4"/>
    <w:lvl w:ilvl="0">
      <w:start w:val="3"/>
      <w:numFmt w:val="decimal"/>
      <w:lvlText w:val="%1"/>
      <w:lvlJc w:val="left"/>
      <w:pPr>
        <w:ind w:left="113" w:hanging="442"/>
      </w:pPr>
      <w:rPr>
        <w:rFonts w:hint="default"/>
        <w:lang w:val="uk-UA" w:eastAsia="uk-UA" w:bidi="uk-UA"/>
      </w:rPr>
    </w:lvl>
    <w:lvl w:ilvl="1">
      <w:start w:val="1"/>
      <w:numFmt w:val="decimal"/>
      <w:lvlText w:val="%1.%2."/>
      <w:lvlJc w:val="left"/>
      <w:pPr>
        <w:ind w:left="113" w:hanging="44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136" w:hanging="442"/>
      </w:pPr>
      <w:rPr>
        <w:rFonts w:hint="default"/>
        <w:lang w:val="uk-UA" w:eastAsia="uk-UA" w:bidi="uk-UA"/>
      </w:rPr>
    </w:lvl>
    <w:lvl w:ilvl="3">
      <w:numFmt w:val="bullet"/>
      <w:lvlText w:val="•"/>
      <w:lvlJc w:val="left"/>
      <w:pPr>
        <w:ind w:left="3145" w:hanging="442"/>
      </w:pPr>
      <w:rPr>
        <w:rFonts w:hint="default"/>
        <w:lang w:val="uk-UA" w:eastAsia="uk-UA" w:bidi="uk-UA"/>
      </w:rPr>
    </w:lvl>
    <w:lvl w:ilvl="4">
      <w:numFmt w:val="bullet"/>
      <w:lvlText w:val="•"/>
      <w:lvlJc w:val="left"/>
      <w:pPr>
        <w:ind w:left="4153" w:hanging="442"/>
      </w:pPr>
      <w:rPr>
        <w:rFonts w:hint="default"/>
        <w:lang w:val="uk-UA" w:eastAsia="uk-UA" w:bidi="uk-UA"/>
      </w:rPr>
    </w:lvl>
    <w:lvl w:ilvl="5">
      <w:numFmt w:val="bullet"/>
      <w:lvlText w:val="•"/>
      <w:lvlJc w:val="left"/>
      <w:pPr>
        <w:ind w:left="5162" w:hanging="442"/>
      </w:pPr>
      <w:rPr>
        <w:rFonts w:hint="default"/>
        <w:lang w:val="uk-UA" w:eastAsia="uk-UA" w:bidi="uk-UA"/>
      </w:rPr>
    </w:lvl>
    <w:lvl w:ilvl="6">
      <w:numFmt w:val="bullet"/>
      <w:lvlText w:val="•"/>
      <w:lvlJc w:val="left"/>
      <w:pPr>
        <w:ind w:left="6170" w:hanging="442"/>
      </w:pPr>
      <w:rPr>
        <w:rFonts w:hint="default"/>
        <w:lang w:val="uk-UA" w:eastAsia="uk-UA" w:bidi="uk-UA"/>
      </w:rPr>
    </w:lvl>
    <w:lvl w:ilvl="7">
      <w:numFmt w:val="bullet"/>
      <w:lvlText w:val="•"/>
      <w:lvlJc w:val="left"/>
      <w:pPr>
        <w:ind w:left="7178" w:hanging="442"/>
      </w:pPr>
      <w:rPr>
        <w:rFonts w:hint="default"/>
        <w:lang w:val="uk-UA" w:eastAsia="uk-UA" w:bidi="uk-UA"/>
      </w:rPr>
    </w:lvl>
    <w:lvl w:ilvl="8">
      <w:numFmt w:val="bullet"/>
      <w:lvlText w:val="•"/>
      <w:lvlJc w:val="left"/>
      <w:pPr>
        <w:ind w:left="8187" w:hanging="442"/>
      </w:pPr>
      <w:rPr>
        <w:rFonts w:hint="default"/>
        <w:lang w:val="uk-UA" w:eastAsia="uk-UA" w:bidi="uk-UA"/>
      </w:rPr>
    </w:lvl>
  </w:abstractNum>
  <w:abstractNum w:abstractNumId="19" w15:restartNumberingAfterBreak="0">
    <w:nsid w:val="67AB5005"/>
    <w:multiLevelType w:val="hybridMultilevel"/>
    <w:tmpl w:val="35D457FE"/>
    <w:lvl w:ilvl="0" w:tplc="FDA0A924">
      <w:start w:val="1"/>
      <w:numFmt w:val="decimal"/>
      <w:lvlText w:val="%1)"/>
      <w:lvlJc w:val="left"/>
      <w:pPr>
        <w:ind w:left="113" w:hanging="202"/>
      </w:pPr>
      <w:rPr>
        <w:rFonts w:ascii="Times New Roman" w:eastAsia="Times New Roman" w:hAnsi="Times New Roman" w:cs="Times New Roman" w:hint="default"/>
        <w:w w:val="100"/>
        <w:sz w:val="22"/>
        <w:szCs w:val="22"/>
        <w:lang w:val="uk-UA" w:eastAsia="uk-UA" w:bidi="uk-UA"/>
      </w:rPr>
    </w:lvl>
    <w:lvl w:ilvl="1" w:tplc="50D46A2E">
      <w:numFmt w:val="bullet"/>
      <w:lvlText w:val="•"/>
      <w:lvlJc w:val="left"/>
      <w:pPr>
        <w:ind w:left="1128" w:hanging="202"/>
      </w:pPr>
      <w:rPr>
        <w:rFonts w:hint="default"/>
        <w:lang w:val="uk-UA" w:eastAsia="uk-UA" w:bidi="uk-UA"/>
      </w:rPr>
    </w:lvl>
    <w:lvl w:ilvl="2" w:tplc="C5107398">
      <w:numFmt w:val="bullet"/>
      <w:lvlText w:val="•"/>
      <w:lvlJc w:val="left"/>
      <w:pPr>
        <w:ind w:left="2136" w:hanging="202"/>
      </w:pPr>
      <w:rPr>
        <w:rFonts w:hint="default"/>
        <w:lang w:val="uk-UA" w:eastAsia="uk-UA" w:bidi="uk-UA"/>
      </w:rPr>
    </w:lvl>
    <w:lvl w:ilvl="3" w:tplc="0CD0F94C">
      <w:numFmt w:val="bullet"/>
      <w:lvlText w:val="•"/>
      <w:lvlJc w:val="left"/>
      <w:pPr>
        <w:ind w:left="3145" w:hanging="202"/>
      </w:pPr>
      <w:rPr>
        <w:rFonts w:hint="default"/>
        <w:lang w:val="uk-UA" w:eastAsia="uk-UA" w:bidi="uk-UA"/>
      </w:rPr>
    </w:lvl>
    <w:lvl w:ilvl="4" w:tplc="95CAD068">
      <w:numFmt w:val="bullet"/>
      <w:lvlText w:val="•"/>
      <w:lvlJc w:val="left"/>
      <w:pPr>
        <w:ind w:left="4153" w:hanging="202"/>
      </w:pPr>
      <w:rPr>
        <w:rFonts w:hint="default"/>
        <w:lang w:val="uk-UA" w:eastAsia="uk-UA" w:bidi="uk-UA"/>
      </w:rPr>
    </w:lvl>
    <w:lvl w:ilvl="5" w:tplc="E1109E1C">
      <w:numFmt w:val="bullet"/>
      <w:lvlText w:val="•"/>
      <w:lvlJc w:val="left"/>
      <w:pPr>
        <w:ind w:left="5162" w:hanging="202"/>
      </w:pPr>
      <w:rPr>
        <w:rFonts w:hint="default"/>
        <w:lang w:val="uk-UA" w:eastAsia="uk-UA" w:bidi="uk-UA"/>
      </w:rPr>
    </w:lvl>
    <w:lvl w:ilvl="6" w:tplc="127A5068">
      <w:numFmt w:val="bullet"/>
      <w:lvlText w:val="•"/>
      <w:lvlJc w:val="left"/>
      <w:pPr>
        <w:ind w:left="6170" w:hanging="202"/>
      </w:pPr>
      <w:rPr>
        <w:rFonts w:hint="default"/>
        <w:lang w:val="uk-UA" w:eastAsia="uk-UA" w:bidi="uk-UA"/>
      </w:rPr>
    </w:lvl>
    <w:lvl w:ilvl="7" w:tplc="066A69EA">
      <w:numFmt w:val="bullet"/>
      <w:lvlText w:val="•"/>
      <w:lvlJc w:val="left"/>
      <w:pPr>
        <w:ind w:left="7178" w:hanging="202"/>
      </w:pPr>
      <w:rPr>
        <w:rFonts w:hint="default"/>
        <w:lang w:val="uk-UA" w:eastAsia="uk-UA" w:bidi="uk-UA"/>
      </w:rPr>
    </w:lvl>
    <w:lvl w:ilvl="8" w:tplc="A5A67462">
      <w:numFmt w:val="bullet"/>
      <w:lvlText w:val="•"/>
      <w:lvlJc w:val="left"/>
      <w:pPr>
        <w:ind w:left="8187" w:hanging="202"/>
      </w:pPr>
      <w:rPr>
        <w:rFonts w:hint="default"/>
        <w:lang w:val="uk-UA" w:eastAsia="uk-UA" w:bidi="uk-UA"/>
      </w:rPr>
    </w:lvl>
  </w:abstractNum>
  <w:abstractNum w:abstractNumId="20" w15:restartNumberingAfterBreak="0">
    <w:nsid w:val="69FC34C0"/>
    <w:multiLevelType w:val="hybridMultilevel"/>
    <w:tmpl w:val="D3482466"/>
    <w:lvl w:ilvl="0" w:tplc="DAF2290E">
      <w:start w:val="1"/>
      <w:numFmt w:val="decimal"/>
      <w:lvlText w:val="%1."/>
      <w:lvlJc w:val="left"/>
      <w:pPr>
        <w:ind w:left="113" w:hanging="240"/>
        <w:jc w:val="right"/>
      </w:pPr>
      <w:rPr>
        <w:rFonts w:ascii="Times New Roman" w:eastAsia="Times New Roman" w:hAnsi="Times New Roman" w:cs="Times New Roman" w:hint="default"/>
        <w:i/>
        <w:w w:val="100"/>
        <w:sz w:val="22"/>
        <w:szCs w:val="22"/>
        <w:lang w:val="uk-UA" w:eastAsia="uk-UA" w:bidi="uk-UA"/>
      </w:rPr>
    </w:lvl>
    <w:lvl w:ilvl="1" w:tplc="51440F8A">
      <w:numFmt w:val="bullet"/>
      <w:lvlText w:val="•"/>
      <w:lvlJc w:val="left"/>
      <w:pPr>
        <w:ind w:left="1128" w:hanging="240"/>
      </w:pPr>
      <w:rPr>
        <w:rFonts w:hint="default"/>
        <w:lang w:val="uk-UA" w:eastAsia="uk-UA" w:bidi="uk-UA"/>
      </w:rPr>
    </w:lvl>
    <w:lvl w:ilvl="2" w:tplc="86607DFE">
      <w:numFmt w:val="bullet"/>
      <w:lvlText w:val="•"/>
      <w:lvlJc w:val="left"/>
      <w:pPr>
        <w:ind w:left="2136" w:hanging="240"/>
      </w:pPr>
      <w:rPr>
        <w:rFonts w:hint="default"/>
        <w:lang w:val="uk-UA" w:eastAsia="uk-UA" w:bidi="uk-UA"/>
      </w:rPr>
    </w:lvl>
    <w:lvl w:ilvl="3" w:tplc="F9BE8C22">
      <w:numFmt w:val="bullet"/>
      <w:lvlText w:val="•"/>
      <w:lvlJc w:val="left"/>
      <w:pPr>
        <w:ind w:left="3145" w:hanging="240"/>
      </w:pPr>
      <w:rPr>
        <w:rFonts w:hint="default"/>
        <w:lang w:val="uk-UA" w:eastAsia="uk-UA" w:bidi="uk-UA"/>
      </w:rPr>
    </w:lvl>
    <w:lvl w:ilvl="4" w:tplc="9F564A4E">
      <w:numFmt w:val="bullet"/>
      <w:lvlText w:val="•"/>
      <w:lvlJc w:val="left"/>
      <w:pPr>
        <w:ind w:left="4153" w:hanging="240"/>
      </w:pPr>
      <w:rPr>
        <w:rFonts w:hint="default"/>
        <w:lang w:val="uk-UA" w:eastAsia="uk-UA" w:bidi="uk-UA"/>
      </w:rPr>
    </w:lvl>
    <w:lvl w:ilvl="5" w:tplc="16F05862">
      <w:numFmt w:val="bullet"/>
      <w:lvlText w:val="•"/>
      <w:lvlJc w:val="left"/>
      <w:pPr>
        <w:ind w:left="5162" w:hanging="240"/>
      </w:pPr>
      <w:rPr>
        <w:rFonts w:hint="default"/>
        <w:lang w:val="uk-UA" w:eastAsia="uk-UA" w:bidi="uk-UA"/>
      </w:rPr>
    </w:lvl>
    <w:lvl w:ilvl="6" w:tplc="2E1063F4">
      <w:numFmt w:val="bullet"/>
      <w:lvlText w:val="•"/>
      <w:lvlJc w:val="left"/>
      <w:pPr>
        <w:ind w:left="6170" w:hanging="240"/>
      </w:pPr>
      <w:rPr>
        <w:rFonts w:hint="default"/>
        <w:lang w:val="uk-UA" w:eastAsia="uk-UA" w:bidi="uk-UA"/>
      </w:rPr>
    </w:lvl>
    <w:lvl w:ilvl="7" w:tplc="ED3CDA86">
      <w:numFmt w:val="bullet"/>
      <w:lvlText w:val="•"/>
      <w:lvlJc w:val="left"/>
      <w:pPr>
        <w:ind w:left="7178" w:hanging="240"/>
      </w:pPr>
      <w:rPr>
        <w:rFonts w:hint="default"/>
        <w:lang w:val="uk-UA" w:eastAsia="uk-UA" w:bidi="uk-UA"/>
      </w:rPr>
    </w:lvl>
    <w:lvl w:ilvl="8" w:tplc="0ACEFFCC">
      <w:numFmt w:val="bullet"/>
      <w:lvlText w:val="•"/>
      <w:lvlJc w:val="left"/>
      <w:pPr>
        <w:ind w:left="8187" w:hanging="240"/>
      </w:pPr>
      <w:rPr>
        <w:rFonts w:hint="default"/>
        <w:lang w:val="uk-UA" w:eastAsia="uk-UA" w:bidi="uk-UA"/>
      </w:rPr>
    </w:lvl>
  </w:abstractNum>
  <w:abstractNum w:abstractNumId="21" w15:restartNumberingAfterBreak="0">
    <w:nsid w:val="6C7B69DB"/>
    <w:multiLevelType w:val="multilevel"/>
    <w:tmpl w:val="83A00102"/>
    <w:lvl w:ilvl="0">
      <w:start w:val="7"/>
      <w:numFmt w:val="decimal"/>
      <w:lvlText w:val="%1"/>
      <w:lvlJc w:val="left"/>
      <w:pPr>
        <w:ind w:left="535" w:hanging="422"/>
      </w:pPr>
      <w:rPr>
        <w:rFonts w:hint="default"/>
        <w:lang w:val="uk-UA" w:eastAsia="uk-UA" w:bidi="uk-UA"/>
      </w:rPr>
    </w:lvl>
    <w:lvl w:ilvl="1">
      <w:start w:val="1"/>
      <w:numFmt w:val="decimal"/>
      <w:lvlText w:val="%1.%2."/>
      <w:lvlJc w:val="left"/>
      <w:pPr>
        <w:ind w:left="535" w:hanging="42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72" w:hanging="422"/>
      </w:pPr>
      <w:rPr>
        <w:rFonts w:hint="default"/>
        <w:lang w:val="uk-UA" w:eastAsia="uk-UA" w:bidi="uk-UA"/>
      </w:rPr>
    </w:lvl>
    <w:lvl w:ilvl="3">
      <w:numFmt w:val="bullet"/>
      <w:lvlText w:val="•"/>
      <w:lvlJc w:val="left"/>
      <w:pPr>
        <w:ind w:left="3439" w:hanging="422"/>
      </w:pPr>
      <w:rPr>
        <w:rFonts w:hint="default"/>
        <w:lang w:val="uk-UA" w:eastAsia="uk-UA" w:bidi="uk-UA"/>
      </w:rPr>
    </w:lvl>
    <w:lvl w:ilvl="4">
      <w:numFmt w:val="bullet"/>
      <w:lvlText w:val="•"/>
      <w:lvlJc w:val="left"/>
      <w:pPr>
        <w:ind w:left="4405" w:hanging="422"/>
      </w:pPr>
      <w:rPr>
        <w:rFonts w:hint="default"/>
        <w:lang w:val="uk-UA" w:eastAsia="uk-UA" w:bidi="uk-UA"/>
      </w:rPr>
    </w:lvl>
    <w:lvl w:ilvl="5">
      <w:numFmt w:val="bullet"/>
      <w:lvlText w:val="•"/>
      <w:lvlJc w:val="left"/>
      <w:pPr>
        <w:ind w:left="5372" w:hanging="422"/>
      </w:pPr>
      <w:rPr>
        <w:rFonts w:hint="default"/>
        <w:lang w:val="uk-UA" w:eastAsia="uk-UA" w:bidi="uk-UA"/>
      </w:rPr>
    </w:lvl>
    <w:lvl w:ilvl="6">
      <w:numFmt w:val="bullet"/>
      <w:lvlText w:val="•"/>
      <w:lvlJc w:val="left"/>
      <w:pPr>
        <w:ind w:left="6338" w:hanging="422"/>
      </w:pPr>
      <w:rPr>
        <w:rFonts w:hint="default"/>
        <w:lang w:val="uk-UA" w:eastAsia="uk-UA" w:bidi="uk-UA"/>
      </w:rPr>
    </w:lvl>
    <w:lvl w:ilvl="7">
      <w:numFmt w:val="bullet"/>
      <w:lvlText w:val="•"/>
      <w:lvlJc w:val="left"/>
      <w:pPr>
        <w:ind w:left="7304" w:hanging="422"/>
      </w:pPr>
      <w:rPr>
        <w:rFonts w:hint="default"/>
        <w:lang w:val="uk-UA" w:eastAsia="uk-UA" w:bidi="uk-UA"/>
      </w:rPr>
    </w:lvl>
    <w:lvl w:ilvl="8">
      <w:numFmt w:val="bullet"/>
      <w:lvlText w:val="•"/>
      <w:lvlJc w:val="left"/>
      <w:pPr>
        <w:ind w:left="8271" w:hanging="422"/>
      </w:pPr>
      <w:rPr>
        <w:rFonts w:hint="default"/>
        <w:lang w:val="uk-UA" w:eastAsia="uk-UA" w:bidi="uk-UA"/>
      </w:rPr>
    </w:lvl>
  </w:abstractNum>
  <w:abstractNum w:abstractNumId="22" w15:restartNumberingAfterBreak="0">
    <w:nsid w:val="6C9723FD"/>
    <w:multiLevelType w:val="multilevel"/>
    <w:tmpl w:val="EA5C77A0"/>
    <w:lvl w:ilvl="0">
      <w:start w:val="6"/>
      <w:numFmt w:val="decimal"/>
      <w:lvlText w:val="%1"/>
      <w:lvlJc w:val="left"/>
      <w:pPr>
        <w:ind w:left="535" w:hanging="422"/>
      </w:pPr>
      <w:rPr>
        <w:rFonts w:hint="default"/>
        <w:lang w:val="uk-UA" w:eastAsia="uk-UA" w:bidi="uk-UA"/>
      </w:rPr>
    </w:lvl>
    <w:lvl w:ilvl="1">
      <w:start w:val="1"/>
      <w:numFmt w:val="decimal"/>
      <w:lvlText w:val="%1.%2."/>
      <w:lvlJc w:val="left"/>
      <w:pPr>
        <w:ind w:left="535" w:hanging="42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72" w:hanging="422"/>
      </w:pPr>
      <w:rPr>
        <w:rFonts w:hint="default"/>
        <w:lang w:val="uk-UA" w:eastAsia="uk-UA" w:bidi="uk-UA"/>
      </w:rPr>
    </w:lvl>
    <w:lvl w:ilvl="3">
      <w:numFmt w:val="bullet"/>
      <w:lvlText w:val="•"/>
      <w:lvlJc w:val="left"/>
      <w:pPr>
        <w:ind w:left="3439" w:hanging="422"/>
      </w:pPr>
      <w:rPr>
        <w:rFonts w:hint="default"/>
        <w:lang w:val="uk-UA" w:eastAsia="uk-UA" w:bidi="uk-UA"/>
      </w:rPr>
    </w:lvl>
    <w:lvl w:ilvl="4">
      <w:numFmt w:val="bullet"/>
      <w:lvlText w:val="•"/>
      <w:lvlJc w:val="left"/>
      <w:pPr>
        <w:ind w:left="4405" w:hanging="422"/>
      </w:pPr>
      <w:rPr>
        <w:rFonts w:hint="default"/>
        <w:lang w:val="uk-UA" w:eastAsia="uk-UA" w:bidi="uk-UA"/>
      </w:rPr>
    </w:lvl>
    <w:lvl w:ilvl="5">
      <w:numFmt w:val="bullet"/>
      <w:lvlText w:val="•"/>
      <w:lvlJc w:val="left"/>
      <w:pPr>
        <w:ind w:left="5372" w:hanging="422"/>
      </w:pPr>
      <w:rPr>
        <w:rFonts w:hint="default"/>
        <w:lang w:val="uk-UA" w:eastAsia="uk-UA" w:bidi="uk-UA"/>
      </w:rPr>
    </w:lvl>
    <w:lvl w:ilvl="6">
      <w:numFmt w:val="bullet"/>
      <w:lvlText w:val="•"/>
      <w:lvlJc w:val="left"/>
      <w:pPr>
        <w:ind w:left="6338" w:hanging="422"/>
      </w:pPr>
      <w:rPr>
        <w:rFonts w:hint="default"/>
        <w:lang w:val="uk-UA" w:eastAsia="uk-UA" w:bidi="uk-UA"/>
      </w:rPr>
    </w:lvl>
    <w:lvl w:ilvl="7">
      <w:numFmt w:val="bullet"/>
      <w:lvlText w:val="•"/>
      <w:lvlJc w:val="left"/>
      <w:pPr>
        <w:ind w:left="7304" w:hanging="422"/>
      </w:pPr>
      <w:rPr>
        <w:rFonts w:hint="default"/>
        <w:lang w:val="uk-UA" w:eastAsia="uk-UA" w:bidi="uk-UA"/>
      </w:rPr>
    </w:lvl>
    <w:lvl w:ilvl="8">
      <w:numFmt w:val="bullet"/>
      <w:lvlText w:val="•"/>
      <w:lvlJc w:val="left"/>
      <w:pPr>
        <w:ind w:left="8271" w:hanging="422"/>
      </w:pPr>
      <w:rPr>
        <w:rFonts w:hint="default"/>
        <w:lang w:val="uk-UA" w:eastAsia="uk-UA" w:bidi="uk-UA"/>
      </w:rPr>
    </w:lvl>
  </w:abstractNum>
  <w:abstractNum w:abstractNumId="23" w15:restartNumberingAfterBreak="0">
    <w:nsid w:val="732D4ED3"/>
    <w:multiLevelType w:val="hybridMultilevel"/>
    <w:tmpl w:val="6D00152A"/>
    <w:lvl w:ilvl="0" w:tplc="44FA9928">
      <w:start w:val="1"/>
      <w:numFmt w:val="decimal"/>
      <w:lvlText w:val="%1)"/>
      <w:lvlJc w:val="left"/>
      <w:pPr>
        <w:ind w:left="314" w:hanging="202"/>
        <w:jc w:val="right"/>
      </w:pPr>
      <w:rPr>
        <w:rFonts w:ascii="Times New Roman" w:eastAsia="Times New Roman" w:hAnsi="Times New Roman" w:cs="Times New Roman" w:hint="default"/>
        <w:w w:val="100"/>
        <w:sz w:val="22"/>
        <w:szCs w:val="22"/>
        <w:lang w:val="uk-UA" w:eastAsia="uk-UA" w:bidi="uk-UA"/>
      </w:rPr>
    </w:lvl>
    <w:lvl w:ilvl="1" w:tplc="26A83F04">
      <w:start w:val="1"/>
      <w:numFmt w:val="decimal"/>
      <w:lvlText w:val="%2)"/>
      <w:lvlJc w:val="left"/>
      <w:pPr>
        <w:ind w:left="1053" w:hanging="240"/>
      </w:pPr>
      <w:rPr>
        <w:rFonts w:ascii="Times New Roman" w:eastAsia="Times New Roman" w:hAnsi="Times New Roman" w:cs="Times New Roman" w:hint="default"/>
        <w:w w:val="100"/>
        <w:sz w:val="22"/>
        <w:szCs w:val="22"/>
        <w:lang w:val="uk-UA" w:eastAsia="uk-UA" w:bidi="uk-UA"/>
      </w:rPr>
    </w:lvl>
    <w:lvl w:ilvl="2" w:tplc="CF44E662">
      <w:numFmt w:val="bullet"/>
      <w:lvlText w:val="•"/>
      <w:lvlJc w:val="left"/>
      <w:pPr>
        <w:ind w:left="2076" w:hanging="240"/>
      </w:pPr>
      <w:rPr>
        <w:rFonts w:hint="default"/>
        <w:lang w:val="uk-UA" w:eastAsia="uk-UA" w:bidi="uk-UA"/>
      </w:rPr>
    </w:lvl>
    <w:lvl w:ilvl="3" w:tplc="C8A62792">
      <w:numFmt w:val="bullet"/>
      <w:lvlText w:val="•"/>
      <w:lvlJc w:val="left"/>
      <w:pPr>
        <w:ind w:left="3092" w:hanging="240"/>
      </w:pPr>
      <w:rPr>
        <w:rFonts w:hint="default"/>
        <w:lang w:val="uk-UA" w:eastAsia="uk-UA" w:bidi="uk-UA"/>
      </w:rPr>
    </w:lvl>
    <w:lvl w:ilvl="4" w:tplc="688642D6">
      <w:numFmt w:val="bullet"/>
      <w:lvlText w:val="•"/>
      <w:lvlJc w:val="left"/>
      <w:pPr>
        <w:ind w:left="4108" w:hanging="240"/>
      </w:pPr>
      <w:rPr>
        <w:rFonts w:hint="default"/>
        <w:lang w:val="uk-UA" w:eastAsia="uk-UA" w:bidi="uk-UA"/>
      </w:rPr>
    </w:lvl>
    <w:lvl w:ilvl="5" w:tplc="826CDDB2">
      <w:numFmt w:val="bullet"/>
      <w:lvlText w:val="•"/>
      <w:lvlJc w:val="left"/>
      <w:pPr>
        <w:ind w:left="5124" w:hanging="240"/>
      </w:pPr>
      <w:rPr>
        <w:rFonts w:hint="default"/>
        <w:lang w:val="uk-UA" w:eastAsia="uk-UA" w:bidi="uk-UA"/>
      </w:rPr>
    </w:lvl>
    <w:lvl w:ilvl="6" w:tplc="791228C2">
      <w:numFmt w:val="bullet"/>
      <w:lvlText w:val="•"/>
      <w:lvlJc w:val="left"/>
      <w:pPr>
        <w:ind w:left="6140" w:hanging="240"/>
      </w:pPr>
      <w:rPr>
        <w:rFonts w:hint="default"/>
        <w:lang w:val="uk-UA" w:eastAsia="uk-UA" w:bidi="uk-UA"/>
      </w:rPr>
    </w:lvl>
    <w:lvl w:ilvl="7" w:tplc="0FDE007C">
      <w:numFmt w:val="bullet"/>
      <w:lvlText w:val="•"/>
      <w:lvlJc w:val="left"/>
      <w:pPr>
        <w:ind w:left="7156" w:hanging="240"/>
      </w:pPr>
      <w:rPr>
        <w:rFonts w:hint="default"/>
        <w:lang w:val="uk-UA" w:eastAsia="uk-UA" w:bidi="uk-UA"/>
      </w:rPr>
    </w:lvl>
    <w:lvl w:ilvl="8" w:tplc="CD523C2E">
      <w:numFmt w:val="bullet"/>
      <w:lvlText w:val="•"/>
      <w:lvlJc w:val="left"/>
      <w:pPr>
        <w:ind w:left="8172" w:hanging="240"/>
      </w:pPr>
      <w:rPr>
        <w:rFonts w:hint="default"/>
        <w:lang w:val="uk-UA" w:eastAsia="uk-UA" w:bidi="uk-UA"/>
      </w:rPr>
    </w:lvl>
  </w:abstractNum>
  <w:abstractNum w:abstractNumId="24" w15:restartNumberingAfterBreak="0">
    <w:nsid w:val="751918AB"/>
    <w:multiLevelType w:val="multilevel"/>
    <w:tmpl w:val="BCE0791E"/>
    <w:lvl w:ilvl="0">
      <w:start w:val="8"/>
      <w:numFmt w:val="decimal"/>
      <w:lvlText w:val="%1"/>
      <w:lvlJc w:val="left"/>
      <w:pPr>
        <w:ind w:left="113" w:hanging="480"/>
      </w:pPr>
      <w:rPr>
        <w:rFonts w:hint="default"/>
        <w:lang w:val="uk-UA" w:eastAsia="uk-UA" w:bidi="uk-UA"/>
      </w:rPr>
    </w:lvl>
    <w:lvl w:ilvl="1">
      <w:start w:val="1"/>
      <w:numFmt w:val="decimal"/>
      <w:lvlText w:val="%1.%2."/>
      <w:lvlJc w:val="left"/>
      <w:pPr>
        <w:ind w:left="113" w:hanging="480"/>
      </w:pPr>
      <w:rPr>
        <w:rFonts w:ascii="Times New Roman" w:eastAsia="Times New Roman" w:hAnsi="Times New Roman" w:cs="Times New Roman" w:hint="default"/>
        <w:spacing w:val="-12"/>
        <w:w w:val="100"/>
        <w:sz w:val="24"/>
        <w:szCs w:val="24"/>
        <w:lang w:val="uk-UA" w:eastAsia="uk-UA" w:bidi="uk-UA"/>
      </w:rPr>
    </w:lvl>
    <w:lvl w:ilvl="2">
      <w:numFmt w:val="bullet"/>
      <w:lvlText w:val="•"/>
      <w:lvlJc w:val="left"/>
      <w:pPr>
        <w:ind w:left="2136" w:hanging="480"/>
      </w:pPr>
      <w:rPr>
        <w:rFonts w:hint="default"/>
        <w:lang w:val="uk-UA" w:eastAsia="uk-UA" w:bidi="uk-UA"/>
      </w:rPr>
    </w:lvl>
    <w:lvl w:ilvl="3">
      <w:numFmt w:val="bullet"/>
      <w:lvlText w:val="•"/>
      <w:lvlJc w:val="left"/>
      <w:pPr>
        <w:ind w:left="3145" w:hanging="480"/>
      </w:pPr>
      <w:rPr>
        <w:rFonts w:hint="default"/>
        <w:lang w:val="uk-UA" w:eastAsia="uk-UA" w:bidi="uk-UA"/>
      </w:rPr>
    </w:lvl>
    <w:lvl w:ilvl="4">
      <w:numFmt w:val="bullet"/>
      <w:lvlText w:val="•"/>
      <w:lvlJc w:val="left"/>
      <w:pPr>
        <w:ind w:left="4153" w:hanging="480"/>
      </w:pPr>
      <w:rPr>
        <w:rFonts w:hint="default"/>
        <w:lang w:val="uk-UA" w:eastAsia="uk-UA" w:bidi="uk-UA"/>
      </w:rPr>
    </w:lvl>
    <w:lvl w:ilvl="5">
      <w:numFmt w:val="bullet"/>
      <w:lvlText w:val="•"/>
      <w:lvlJc w:val="left"/>
      <w:pPr>
        <w:ind w:left="5162" w:hanging="480"/>
      </w:pPr>
      <w:rPr>
        <w:rFonts w:hint="default"/>
        <w:lang w:val="uk-UA" w:eastAsia="uk-UA" w:bidi="uk-UA"/>
      </w:rPr>
    </w:lvl>
    <w:lvl w:ilvl="6">
      <w:numFmt w:val="bullet"/>
      <w:lvlText w:val="•"/>
      <w:lvlJc w:val="left"/>
      <w:pPr>
        <w:ind w:left="6170" w:hanging="480"/>
      </w:pPr>
      <w:rPr>
        <w:rFonts w:hint="default"/>
        <w:lang w:val="uk-UA" w:eastAsia="uk-UA" w:bidi="uk-UA"/>
      </w:rPr>
    </w:lvl>
    <w:lvl w:ilvl="7">
      <w:numFmt w:val="bullet"/>
      <w:lvlText w:val="•"/>
      <w:lvlJc w:val="left"/>
      <w:pPr>
        <w:ind w:left="7178" w:hanging="480"/>
      </w:pPr>
      <w:rPr>
        <w:rFonts w:hint="default"/>
        <w:lang w:val="uk-UA" w:eastAsia="uk-UA" w:bidi="uk-UA"/>
      </w:rPr>
    </w:lvl>
    <w:lvl w:ilvl="8">
      <w:numFmt w:val="bullet"/>
      <w:lvlText w:val="•"/>
      <w:lvlJc w:val="left"/>
      <w:pPr>
        <w:ind w:left="8187" w:hanging="480"/>
      </w:pPr>
      <w:rPr>
        <w:rFonts w:hint="default"/>
        <w:lang w:val="uk-UA" w:eastAsia="uk-UA" w:bidi="uk-UA"/>
      </w:rPr>
    </w:lvl>
  </w:abstractNum>
  <w:abstractNum w:abstractNumId="25" w15:restartNumberingAfterBreak="0">
    <w:nsid w:val="7914553C"/>
    <w:multiLevelType w:val="multilevel"/>
    <w:tmpl w:val="0602C1A0"/>
    <w:lvl w:ilvl="0">
      <w:start w:val="4"/>
      <w:numFmt w:val="decimal"/>
      <w:lvlText w:val="%1"/>
      <w:lvlJc w:val="left"/>
      <w:pPr>
        <w:ind w:left="113" w:hanging="542"/>
      </w:pPr>
      <w:rPr>
        <w:rFonts w:hint="default"/>
        <w:lang w:val="uk-UA" w:eastAsia="uk-UA" w:bidi="uk-UA"/>
      </w:rPr>
    </w:lvl>
    <w:lvl w:ilvl="1">
      <w:start w:val="1"/>
      <w:numFmt w:val="decimal"/>
      <w:lvlText w:val="%1.%2."/>
      <w:lvlJc w:val="left"/>
      <w:pPr>
        <w:ind w:left="113" w:hanging="542"/>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136" w:hanging="542"/>
      </w:pPr>
      <w:rPr>
        <w:rFonts w:hint="default"/>
        <w:lang w:val="uk-UA" w:eastAsia="uk-UA" w:bidi="uk-UA"/>
      </w:rPr>
    </w:lvl>
    <w:lvl w:ilvl="3">
      <w:numFmt w:val="bullet"/>
      <w:lvlText w:val="•"/>
      <w:lvlJc w:val="left"/>
      <w:pPr>
        <w:ind w:left="3145" w:hanging="542"/>
      </w:pPr>
      <w:rPr>
        <w:rFonts w:hint="default"/>
        <w:lang w:val="uk-UA" w:eastAsia="uk-UA" w:bidi="uk-UA"/>
      </w:rPr>
    </w:lvl>
    <w:lvl w:ilvl="4">
      <w:numFmt w:val="bullet"/>
      <w:lvlText w:val="•"/>
      <w:lvlJc w:val="left"/>
      <w:pPr>
        <w:ind w:left="4153" w:hanging="542"/>
      </w:pPr>
      <w:rPr>
        <w:rFonts w:hint="default"/>
        <w:lang w:val="uk-UA" w:eastAsia="uk-UA" w:bidi="uk-UA"/>
      </w:rPr>
    </w:lvl>
    <w:lvl w:ilvl="5">
      <w:numFmt w:val="bullet"/>
      <w:lvlText w:val="•"/>
      <w:lvlJc w:val="left"/>
      <w:pPr>
        <w:ind w:left="5162" w:hanging="542"/>
      </w:pPr>
      <w:rPr>
        <w:rFonts w:hint="default"/>
        <w:lang w:val="uk-UA" w:eastAsia="uk-UA" w:bidi="uk-UA"/>
      </w:rPr>
    </w:lvl>
    <w:lvl w:ilvl="6">
      <w:numFmt w:val="bullet"/>
      <w:lvlText w:val="•"/>
      <w:lvlJc w:val="left"/>
      <w:pPr>
        <w:ind w:left="6170" w:hanging="542"/>
      </w:pPr>
      <w:rPr>
        <w:rFonts w:hint="default"/>
        <w:lang w:val="uk-UA" w:eastAsia="uk-UA" w:bidi="uk-UA"/>
      </w:rPr>
    </w:lvl>
    <w:lvl w:ilvl="7">
      <w:numFmt w:val="bullet"/>
      <w:lvlText w:val="•"/>
      <w:lvlJc w:val="left"/>
      <w:pPr>
        <w:ind w:left="7178" w:hanging="542"/>
      </w:pPr>
      <w:rPr>
        <w:rFonts w:hint="default"/>
        <w:lang w:val="uk-UA" w:eastAsia="uk-UA" w:bidi="uk-UA"/>
      </w:rPr>
    </w:lvl>
    <w:lvl w:ilvl="8">
      <w:numFmt w:val="bullet"/>
      <w:lvlText w:val="•"/>
      <w:lvlJc w:val="left"/>
      <w:pPr>
        <w:ind w:left="8187" w:hanging="542"/>
      </w:pPr>
      <w:rPr>
        <w:rFonts w:hint="default"/>
        <w:lang w:val="uk-UA" w:eastAsia="uk-UA" w:bidi="uk-UA"/>
      </w:rPr>
    </w:lvl>
  </w:abstractNum>
  <w:abstractNum w:abstractNumId="26" w15:restartNumberingAfterBreak="0">
    <w:nsid w:val="7BE24F33"/>
    <w:multiLevelType w:val="hybridMultilevel"/>
    <w:tmpl w:val="465C9414"/>
    <w:lvl w:ilvl="0" w:tplc="3F50597A">
      <w:numFmt w:val="bullet"/>
      <w:lvlText w:val="-"/>
      <w:lvlJc w:val="left"/>
      <w:pPr>
        <w:ind w:left="113" w:hanging="202"/>
      </w:pPr>
      <w:rPr>
        <w:rFonts w:ascii="Times New Roman" w:eastAsia="Times New Roman" w:hAnsi="Times New Roman" w:cs="Times New Roman" w:hint="default"/>
        <w:spacing w:val="-10"/>
        <w:w w:val="99"/>
        <w:sz w:val="24"/>
        <w:szCs w:val="24"/>
        <w:lang w:val="uk-UA" w:eastAsia="uk-UA" w:bidi="uk-UA"/>
      </w:rPr>
    </w:lvl>
    <w:lvl w:ilvl="1" w:tplc="21181D84">
      <w:numFmt w:val="bullet"/>
      <w:lvlText w:val="•"/>
      <w:lvlJc w:val="left"/>
      <w:pPr>
        <w:ind w:left="1128" w:hanging="202"/>
      </w:pPr>
      <w:rPr>
        <w:rFonts w:hint="default"/>
        <w:lang w:val="uk-UA" w:eastAsia="uk-UA" w:bidi="uk-UA"/>
      </w:rPr>
    </w:lvl>
    <w:lvl w:ilvl="2" w:tplc="A802EBC0">
      <w:numFmt w:val="bullet"/>
      <w:lvlText w:val="•"/>
      <w:lvlJc w:val="left"/>
      <w:pPr>
        <w:ind w:left="2136" w:hanging="202"/>
      </w:pPr>
      <w:rPr>
        <w:rFonts w:hint="default"/>
        <w:lang w:val="uk-UA" w:eastAsia="uk-UA" w:bidi="uk-UA"/>
      </w:rPr>
    </w:lvl>
    <w:lvl w:ilvl="3" w:tplc="C8E0D458">
      <w:numFmt w:val="bullet"/>
      <w:lvlText w:val="•"/>
      <w:lvlJc w:val="left"/>
      <w:pPr>
        <w:ind w:left="3145" w:hanging="202"/>
      </w:pPr>
      <w:rPr>
        <w:rFonts w:hint="default"/>
        <w:lang w:val="uk-UA" w:eastAsia="uk-UA" w:bidi="uk-UA"/>
      </w:rPr>
    </w:lvl>
    <w:lvl w:ilvl="4" w:tplc="C27202D4">
      <w:numFmt w:val="bullet"/>
      <w:lvlText w:val="•"/>
      <w:lvlJc w:val="left"/>
      <w:pPr>
        <w:ind w:left="4153" w:hanging="202"/>
      </w:pPr>
      <w:rPr>
        <w:rFonts w:hint="default"/>
        <w:lang w:val="uk-UA" w:eastAsia="uk-UA" w:bidi="uk-UA"/>
      </w:rPr>
    </w:lvl>
    <w:lvl w:ilvl="5" w:tplc="FA1E095E">
      <w:numFmt w:val="bullet"/>
      <w:lvlText w:val="•"/>
      <w:lvlJc w:val="left"/>
      <w:pPr>
        <w:ind w:left="5162" w:hanging="202"/>
      </w:pPr>
      <w:rPr>
        <w:rFonts w:hint="default"/>
        <w:lang w:val="uk-UA" w:eastAsia="uk-UA" w:bidi="uk-UA"/>
      </w:rPr>
    </w:lvl>
    <w:lvl w:ilvl="6" w:tplc="BC8E166A">
      <w:numFmt w:val="bullet"/>
      <w:lvlText w:val="•"/>
      <w:lvlJc w:val="left"/>
      <w:pPr>
        <w:ind w:left="6170" w:hanging="202"/>
      </w:pPr>
      <w:rPr>
        <w:rFonts w:hint="default"/>
        <w:lang w:val="uk-UA" w:eastAsia="uk-UA" w:bidi="uk-UA"/>
      </w:rPr>
    </w:lvl>
    <w:lvl w:ilvl="7" w:tplc="5F1646DE">
      <w:numFmt w:val="bullet"/>
      <w:lvlText w:val="•"/>
      <w:lvlJc w:val="left"/>
      <w:pPr>
        <w:ind w:left="7178" w:hanging="202"/>
      </w:pPr>
      <w:rPr>
        <w:rFonts w:hint="default"/>
        <w:lang w:val="uk-UA" w:eastAsia="uk-UA" w:bidi="uk-UA"/>
      </w:rPr>
    </w:lvl>
    <w:lvl w:ilvl="8" w:tplc="3B3034CE">
      <w:numFmt w:val="bullet"/>
      <w:lvlText w:val="•"/>
      <w:lvlJc w:val="left"/>
      <w:pPr>
        <w:ind w:left="8187" w:hanging="202"/>
      </w:pPr>
      <w:rPr>
        <w:rFonts w:hint="default"/>
        <w:lang w:val="uk-UA" w:eastAsia="uk-UA" w:bidi="uk-UA"/>
      </w:rPr>
    </w:lvl>
  </w:abstractNum>
  <w:num w:numId="1">
    <w:abstractNumId w:val="11"/>
  </w:num>
  <w:num w:numId="2">
    <w:abstractNumId w:val="20"/>
  </w:num>
  <w:num w:numId="3">
    <w:abstractNumId w:val="23"/>
  </w:num>
  <w:num w:numId="4">
    <w:abstractNumId w:val="4"/>
  </w:num>
  <w:num w:numId="5">
    <w:abstractNumId w:val="6"/>
  </w:num>
  <w:num w:numId="6">
    <w:abstractNumId w:val="19"/>
  </w:num>
  <w:num w:numId="7">
    <w:abstractNumId w:val="9"/>
  </w:num>
  <w:num w:numId="8">
    <w:abstractNumId w:val="1"/>
  </w:num>
  <w:num w:numId="9">
    <w:abstractNumId w:val="15"/>
  </w:num>
  <w:num w:numId="10">
    <w:abstractNumId w:val="13"/>
  </w:num>
  <w:num w:numId="11">
    <w:abstractNumId w:val="10"/>
  </w:num>
  <w:num w:numId="12">
    <w:abstractNumId w:val="24"/>
  </w:num>
  <w:num w:numId="13">
    <w:abstractNumId w:val="16"/>
  </w:num>
  <w:num w:numId="14">
    <w:abstractNumId w:val="5"/>
  </w:num>
  <w:num w:numId="15">
    <w:abstractNumId w:val="21"/>
  </w:num>
  <w:num w:numId="16">
    <w:abstractNumId w:val="17"/>
  </w:num>
  <w:num w:numId="17">
    <w:abstractNumId w:val="3"/>
  </w:num>
  <w:num w:numId="18">
    <w:abstractNumId w:val="22"/>
  </w:num>
  <w:num w:numId="19">
    <w:abstractNumId w:val="7"/>
  </w:num>
  <w:num w:numId="20">
    <w:abstractNumId w:val="26"/>
  </w:num>
  <w:num w:numId="21">
    <w:abstractNumId w:val="2"/>
  </w:num>
  <w:num w:numId="22">
    <w:abstractNumId w:val="25"/>
  </w:num>
  <w:num w:numId="23">
    <w:abstractNumId w:val="18"/>
  </w:num>
  <w:num w:numId="24">
    <w:abstractNumId w:val="12"/>
  </w:num>
  <w:num w:numId="25">
    <w:abstractNumId w:val="0"/>
  </w:num>
  <w:num w:numId="26">
    <w:abstractNumId w:va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44662"/>
    <w:rsid w:val="00022D49"/>
    <w:rsid w:val="00024D43"/>
    <w:rsid w:val="00025EC5"/>
    <w:rsid w:val="00056D63"/>
    <w:rsid w:val="00146D8E"/>
    <w:rsid w:val="001911F4"/>
    <w:rsid w:val="00196884"/>
    <w:rsid w:val="001A14A8"/>
    <w:rsid w:val="001E0456"/>
    <w:rsid w:val="00227E26"/>
    <w:rsid w:val="002670F8"/>
    <w:rsid w:val="002C4415"/>
    <w:rsid w:val="002F12ED"/>
    <w:rsid w:val="002F5BE6"/>
    <w:rsid w:val="00327569"/>
    <w:rsid w:val="0033136D"/>
    <w:rsid w:val="003356D0"/>
    <w:rsid w:val="00380928"/>
    <w:rsid w:val="003A376E"/>
    <w:rsid w:val="003C1998"/>
    <w:rsid w:val="003C6070"/>
    <w:rsid w:val="004130B9"/>
    <w:rsid w:val="00484653"/>
    <w:rsid w:val="004F7C54"/>
    <w:rsid w:val="00527D57"/>
    <w:rsid w:val="0056128D"/>
    <w:rsid w:val="005A09CB"/>
    <w:rsid w:val="005A4DAF"/>
    <w:rsid w:val="005C0D4E"/>
    <w:rsid w:val="00600D47"/>
    <w:rsid w:val="00652419"/>
    <w:rsid w:val="00652C7E"/>
    <w:rsid w:val="006D2366"/>
    <w:rsid w:val="006F3AC0"/>
    <w:rsid w:val="00794E03"/>
    <w:rsid w:val="007D670B"/>
    <w:rsid w:val="00813A9C"/>
    <w:rsid w:val="00825D83"/>
    <w:rsid w:val="008C49D1"/>
    <w:rsid w:val="009A1CA3"/>
    <w:rsid w:val="009A3A0A"/>
    <w:rsid w:val="009D3D9F"/>
    <w:rsid w:val="00A13025"/>
    <w:rsid w:val="00A31B02"/>
    <w:rsid w:val="00A615A9"/>
    <w:rsid w:val="00B33C18"/>
    <w:rsid w:val="00B50661"/>
    <w:rsid w:val="00BC4EAE"/>
    <w:rsid w:val="00C25201"/>
    <w:rsid w:val="00CE193D"/>
    <w:rsid w:val="00D44662"/>
    <w:rsid w:val="00D81C96"/>
    <w:rsid w:val="00E26B16"/>
    <w:rsid w:val="00E472FC"/>
    <w:rsid w:val="00EF06F4"/>
    <w:rsid w:val="00FD1D47"/>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239E7370"/>
  <w15:docId w15:val="{2032E609-3038-4808-BB11-17E5948D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left="11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4"/>
      <w:szCs w:val="24"/>
    </w:rPr>
  </w:style>
  <w:style w:type="paragraph" w:styleId="a4">
    <w:name w:val="List Paragraph"/>
    <w:basedOn w:val="a"/>
    <w:uiPriority w:val="1"/>
    <w:qFormat/>
    <w:pPr>
      <w:ind w:left="113"/>
      <w:jc w:val="both"/>
    </w:pPr>
  </w:style>
  <w:style w:type="paragraph" w:customStyle="1" w:styleId="TableParagraph">
    <w:name w:val="Table Paragraph"/>
    <w:basedOn w:val="a"/>
    <w:uiPriority w:val="1"/>
    <w:qFormat/>
    <w:pPr>
      <w:ind w:left="105"/>
    </w:pPr>
  </w:style>
  <w:style w:type="character" w:customStyle="1" w:styleId="a5">
    <w:name w:val="Основной текст"/>
    <w:basedOn w:val="a0"/>
    <w:rsid w:val="00527D57"/>
    <w:rPr>
      <w:rFonts w:ascii="Times New Roman" w:eastAsia="Times New Roman" w:hAnsi="Times New Roman" w:cs="Times New Roman"/>
      <w:b w:val="0"/>
      <w:bCs w:val="0"/>
      <w:i w:val="0"/>
      <w:iCs w:val="0"/>
      <w:smallCaps w:val="0"/>
      <w:strike w:val="0"/>
      <w:spacing w:val="0"/>
      <w:sz w:val="23"/>
      <w:szCs w:val="23"/>
    </w:rPr>
  </w:style>
  <w:style w:type="character" w:customStyle="1" w:styleId="17">
    <w:name w:val="Основной текст (17)"/>
    <w:basedOn w:val="a0"/>
    <w:rsid w:val="00527D57"/>
    <w:rPr>
      <w:rFonts w:ascii="Times New Roman" w:eastAsia="Times New Roman" w:hAnsi="Times New Roman" w:cs="Times New Roman"/>
      <w:b w:val="0"/>
      <w:bCs w:val="0"/>
      <w:i w:val="0"/>
      <w:iCs w:val="0"/>
      <w:smallCaps w:val="0"/>
      <w:strike w:val="0"/>
      <w:spacing w:val="0"/>
      <w:sz w:val="25"/>
      <w:szCs w:val="25"/>
    </w:rPr>
  </w:style>
  <w:style w:type="character" w:customStyle="1" w:styleId="170">
    <w:name w:val="Основной текст (17) + Не полужирный;Курсив"/>
    <w:basedOn w:val="a0"/>
    <w:rsid w:val="00527D57"/>
    <w:rPr>
      <w:rFonts w:ascii="Times New Roman" w:eastAsia="Times New Roman" w:hAnsi="Times New Roman" w:cs="Times New Roman"/>
      <w:b/>
      <w:bCs/>
      <w:i/>
      <w:iCs/>
      <w:smallCaps w:val="0"/>
      <w:strike w:val="0"/>
      <w:spacing w:val="0"/>
      <w:sz w:val="25"/>
      <w:szCs w:val="25"/>
    </w:rPr>
  </w:style>
  <w:style w:type="character" w:customStyle="1" w:styleId="19">
    <w:name w:val="Основной текст (19)"/>
    <w:basedOn w:val="a0"/>
    <w:rsid w:val="00527D57"/>
    <w:rPr>
      <w:rFonts w:ascii="Times New Roman" w:eastAsia="Times New Roman" w:hAnsi="Times New Roman" w:cs="Times New Roman"/>
      <w:b w:val="0"/>
      <w:bCs w:val="0"/>
      <w:i w:val="0"/>
      <w:iCs w:val="0"/>
      <w:smallCaps w:val="0"/>
      <w:strike w:val="0"/>
      <w:spacing w:val="10"/>
      <w:sz w:val="18"/>
      <w:szCs w:val="18"/>
    </w:rPr>
  </w:style>
  <w:style w:type="character" w:customStyle="1" w:styleId="30pt">
    <w:name w:val="Основной текст (3) + Интервал 0 pt"/>
    <w:basedOn w:val="a0"/>
    <w:rsid w:val="00527D57"/>
    <w:rPr>
      <w:rFonts w:ascii="Times New Roman" w:eastAsia="Times New Roman" w:hAnsi="Times New Roman" w:cs="Times New Roman"/>
      <w:spacing w:val="-1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7660">
      <w:bodyDiv w:val="1"/>
      <w:marLeft w:val="0"/>
      <w:marRight w:val="0"/>
      <w:marTop w:val="0"/>
      <w:marBottom w:val="0"/>
      <w:divBdr>
        <w:top w:val="none" w:sz="0" w:space="0" w:color="auto"/>
        <w:left w:val="none" w:sz="0" w:space="0" w:color="auto"/>
        <w:bottom w:val="none" w:sz="0" w:space="0" w:color="auto"/>
        <w:right w:val="none" w:sz="0" w:space="0" w:color="auto"/>
      </w:divBdr>
    </w:div>
    <w:div w:id="252319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5EFF-DBC1-4BC7-9AAD-27EB2138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21164</Words>
  <Characters>12065</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3</cp:lastModifiedBy>
  <cp:revision>62</cp:revision>
  <dcterms:created xsi:type="dcterms:W3CDTF">2020-11-18T09:02:00Z</dcterms:created>
  <dcterms:modified xsi:type="dcterms:W3CDTF">2022-12-13T09:20:00Z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2016</vt:lpwstr>
  </property>
  <property fmtid="{D5CDD505-2E9C-101B-9397-08002B2CF9AE}" pid="4" name="LastSaved">
    <vt:filetime>2020-11-18T00:00:00Z</vt:filetime>
  </property>
</Properties>
</file>