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5B" w:rsidRDefault="002337AD">
      <w:pPr>
        <w:spacing w:after="0" w:line="240" w:lineRule="auto"/>
        <w:ind w:left="-14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СЕНЬКІВСЬКИЙ </w:t>
      </w:r>
      <w:r w:rsidR="006F68E8">
        <w:rPr>
          <w:rFonts w:ascii="Times New Roman" w:eastAsia="Times New Roman" w:hAnsi="Times New Roman" w:cs="Times New Roman"/>
          <w:b/>
          <w:sz w:val="24"/>
          <w:szCs w:val="24"/>
        </w:rPr>
        <w:t xml:space="preserve">ЛІЦЕЙ ІМЕНІ </w:t>
      </w:r>
      <w:r>
        <w:rPr>
          <w:rFonts w:ascii="Times New Roman" w:eastAsia="Times New Roman" w:hAnsi="Times New Roman" w:cs="Times New Roman"/>
          <w:b/>
          <w:sz w:val="24"/>
          <w:szCs w:val="24"/>
        </w:rPr>
        <w:t>АНДРІЯ ВЕРХОГЛЯДА</w:t>
      </w:r>
      <w:r w:rsidR="006F68E8">
        <w:rPr>
          <w:rFonts w:ascii="Times New Roman" w:eastAsia="Times New Roman" w:hAnsi="Times New Roman" w:cs="Times New Roman"/>
          <w:b/>
          <w:sz w:val="24"/>
          <w:szCs w:val="24"/>
        </w:rPr>
        <w:t xml:space="preserve"> </w:t>
      </w:r>
    </w:p>
    <w:p w:rsidR="0034525B" w:rsidRDefault="006F68E8">
      <w:pPr>
        <w:spacing w:after="0" w:line="240" w:lineRule="auto"/>
        <w:ind w:left="-14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БОРИСПІЛЬСЬКОЇ МІСЬКОЇ РАДИ КИЇВСЬКОЇ ОБЛАСТІ</w:t>
      </w:r>
    </w:p>
    <w:p w:rsidR="0034525B" w:rsidRDefault="0034525B">
      <w:pPr>
        <w:spacing w:after="0" w:line="240" w:lineRule="auto"/>
        <w:ind w:left="-1420"/>
        <w:jc w:val="right"/>
        <w:rPr>
          <w:rFonts w:ascii="Times New Roman" w:eastAsia="Times New Roman" w:hAnsi="Times New Roman" w:cs="Times New Roman"/>
          <w:b/>
          <w:sz w:val="24"/>
          <w:szCs w:val="24"/>
        </w:rPr>
      </w:pPr>
    </w:p>
    <w:p w:rsidR="0034525B" w:rsidRDefault="0034525B">
      <w:pPr>
        <w:spacing w:after="0" w:line="240" w:lineRule="auto"/>
        <w:ind w:left="6237"/>
        <w:rPr>
          <w:rFonts w:ascii="Times New Roman" w:eastAsia="Times New Roman" w:hAnsi="Times New Roman" w:cs="Times New Roman"/>
          <w:b/>
          <w:sz w:val="24"/>
          <w:szCs w:val="24"/>
        </w:rPr>
      </w:pPr>
    </w:p>
    <w:p w:rsidR="0034525B" w:rsidRDefault="006F68E8">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b/>
          <w:sz w:val="24"/>
          <w:szCs w:val="24"/>
        </w:rPr>
        <w:t>«ЗАТВЕРДЖЕНО»</w:t>
      </w:r>
    </w:p>
    <w:p w:rsidR="0034525B" w:rsidRDefault="006F68E8">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 уповноваженої особи</w:t>
      </w:r>
    </w:p>
    <w:p w:rsidR="0034525B" w:rsidRDefault="006F68E8">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w:t>
      </w:r>
      <w:r w:rsidR="002337AD">
        <w:rPr>
          <w:rFonts w:ascii="Times New Roman" w:eastAsia="Times New Roman" w:hAnsi="Times New Roman" w:cs="Times New Roman"/>
          <w:sz w:val="24"/>
          <w:szCs w:val="24"/>
        </w:rPr>
        <w:t>08</w:t>
      </w:r>
      <w:r>
        <w:rPr>
          <w:rFonts w:ascii="Times New Roman" w:eastAsia="Times New Roman" w:hAnsi="Times New Roman" w:cs="Times New Roman"/>
          <w:sz w:val="24"/>
          <w:szCs w:val="24"/>
        </w:rPr>
        <w:t>.0</w:t>
      </w:r>
      <w:r w:rsidR="002337AD">
        <w:rPr>
          <w:rFonts w:ascii="Times New Roman" w:eastAsia="Times New Roman" w:hAnsi="Times New Roman" w:cs="Times New Roman"/>
          <w:sz w:val="24"/>
          <w:szCs w:val="24"/>
        </w:rPr>
        <w:t>3</w:t>
      </w:r>
      <w:r>
        <w:rPr>
          <w:rFonts w:ascii="Times New Roman" w:eastAsia="Times New Roman" w:hAnsi="Times New Roman" w:cs="Times New Roman"/>
          <w:sz w:val="24"/>
          <w:szCs w:val="24"/>
        </w:rPr>
        <w:t>.2024</w:t>
      </w:r>
    </w:p>
    <w:p w:rsidR="0034525B" w:rsidRDefault="006F68E8">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 особа</w:t>
      </w:r>
    </w:p>
    <w:p w:rsidR="0034525B" w:rsidRDefault="006F68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337AD">
        <w:rPr>
          <w:rFonts w:ascii="Times New Roman" w:eastAsia="Times New Roman" w:hAnsi="Times New Roman" w:cs="Times New Roman"/>
          <w:b/>
          <w:sz w:val="24"/>
          <w:szCs w:val="24"/>
        </w:rPr>
        <w:t>Тетяна КУЛІКОВСЬКА</w:t>
      </w:r>
    </w:p>
    <w:p w:rsidR="0034525B" w:rsidRDefault="0034525B">
      <w:pPr>
        <w:spacing w:after="0" w:line="240" w:lineRule="auto"/>
        <w:rPr>
          <w:rFonts w:ascii="Times New Roman" w:eastAsia="Times New Roman" w:hAnsi="Times New Roman" w:cs="Times New Roman"/>
          <w:b/>
          <w:sz w:val="24"/>
          <w:szCs w:val="24"/>
        </w:rPr>
      </w:pPr>
    </w:p>
    <w:p w:rsidR="0034525B" w:rsidRDefault="0034525B">
      <w:pPr>
        <w:spacing w:after="0" w:line="240" w:lineRule="auto"/>
        <w:rPr>
          <w:rFonts w:ascii="Times New Roman" w:eastAsia="Times New Roman" w:hAnsi="Times New Roman" w:cs="Times New Roman"/>
          <w:b/>
          <w:sz w:val="24"/>
          <w:szCs w:val="24"/>
        </w:rPr>
      </w:pPr>
    </w:p>
    <w:p w:rsidR="0034525B" w:rsidRDefault="0034525B">
      <w:pPr>
        <w:spacing w:after="0" w:line="240" w:lineRule="auto"/>
        <w:rPr>
          <w:rFonts w:ascii="Times New Roman" w:eastAsia="Times New Roman" w:hAnsi="Times New Roman" w:cs="Times New Roman"/>
          <w:b/>
          <w:sz w:val="24"/>
          <w:szCs w:val="24"/>
        </w:rPr>
      </w:pPr>
    </w:p>
    <w:p w:rsidR="0034525B" w:rsidRDefault="0034525B">
      <w:pPr>
        <w:spacing w:after="0" w:line="240" w:lineRule="auto"/>
        <w:rPr>
          <w:rFonts w:ascii="Times New Roman" w:eastAsia="Times New Roman" w:hAnsi="Times New Roman" w:cs="Times New Roman"/>
          <w:b/>
          <w:sz w:val="24"/>
          <w:szCs w:val="24"/>
        </w:rPr>
      </w:pPr>
    </w:p>
    <w:p w:rsidR="0034525B" w:rsidRDefault="0034525B">
      <w:pPr>
        <w:spacing w:after="0" w:line="240" w:lineRule="auto"/>
        <w:rPr>
          <w:rFonts w:ascii="Times New Roman" w:eastAsia="Times New Roman" w:hAnsi="Times New Roman" w:cs="Times New Roman"/>
          <w:b/>
          <w:sz w:val="24"/>
          <w:szCs w:val="24"/>
        </w:rPr>
      </w:pPr>
    </w:p>
    <w:p w:rsidR="0034525B" w:rsidRDefault="0034525B">
      <w:pPr>
        <w:spacing w:after="0" w:line="240" w:lineRule="auto"/>
        <w:rPr>
          <w:rFonts w:ascii="Times New Roman" w:eastAsia="Times New Roman" w:hAnsi="Times New Roman" w:cs="Times New Roman"/>
          <w:b/>
          <w:sz w:val="24"/>
          <w:szCs w:val="24"/>
        </w:rPr>
      </w:pPr>
    </w:p>
    <w:p w:rsidR="0034525B" w:rsidRDefault="0034525B">
      <w:pPr>
        <w:spacing w:after="0" w:line="240" w:lineRule="auto"/>
        <w:rPr>
          <w:rFonts w:ascii="Times New Roman" w:eastAsia="Times New Roman" w:hAnsi="Times New Roman" w:cs="Times New Roman"/>
          <w:b/>
          <w:sz w:val="24"/>
          <w:szCs w:val="24"/>
        </w:rPr>
      </w:pPr>
    </w:p>
    <w:p w:rsidR="0034525B" w:rsidRDefault="0034525B">
      <w:pPr>
        <w:spacing w:after="0" w:line="240" w:lineRule="auto"/>
        <w:rPr>
          <w:rFonts w:ascii="Times New Roman" w:eastAsia="Times New Roman" w:hAnsi="Times New Roman" w:cs="Times New Roman"/>
          <w:b/>
          <w:sz w:val="24"/>
          <w:szCs w:val="24"/>
        </w:rPr>
      </w:pPr>
    </w:p>
    <w:p w:rsidR="0034525B" w:rsidRDefault="0034525B">
      <w:pPr>
        <w:spacing w:after="0" w:line="240" w:lineRule="auto"/>
        <w:rPr>
          <w:rFonts w:ascii="Times New Roman" w:eastAsia="Times New Roman" w:hAnsi="Times New Roman" w:cs="Times New Roman"/>
          <w:b/>
          <w:sz w:val="24"/>
          <w:szCs w:val="24"/>
        </w:rPr>
      </w:pPr>
    </w:p>
    <w:p w:rsidR="0034525B" w:rsidRDefault="006F68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4525B" w:rsidRDefault="006F68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ДОКУМЕНТАЦІЯ</w:t>
      </w:r>
    </w:p>
    <w:p w:rsidR="0034525B" w:rsidRDefault="006F68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процедурі</w:t>
      </w:r>
      <w:r>
        <w:rPr>
          <w:rFonts w:ascii="Times New Roman" w:eastAsia="Times New Roman" w:hAnsi="Times New Roman" w:cs="Times New Roman"/>
          <w:b/>
          <w:sz w:val="24"/>
          <w:szCs w:val="24"/>
        </w:rPr>
        <w:t xml:space="preserve"> ВІДКРИТІ ТОРГИ   З ОСОБЛИВОСТЯМИ</w:t>
      </w:r>
    </w:p>
    <w:p w:rsidR="0034525B" w:rsidRDefault="006F68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закупівлю :</w:t>
      </w:r>
    </w:p>
    <w:p w:rsidR="0034525B" w:rsidRDefault="006F68E8">
      <w:pPr>
        <w:spacing w:after="0" w:line="240" w:lineRule="auto"/>
        <w:jc w:val="center"/>
        <w:rPr>
          <w:rFonts w:ascii="Times New Roman" w:hAnsi="Times New Roman"/>
          <w:b/>
          <w:bCs/>
          <w:sz w:val="24"/>
          <w:szCs w:val="24"/>
        </w:rPr>
      </w:pPr>
      <w:r>
        <w:rPr>
          <w:rFonts w:ascii="Times New Roman" w:hAnsi="Times New Roman"/>
          <w:b/>
          <w:bCs/>
          <w:sz w:val="24"/>
          <w:szCs w:val="24"/>
        </w:rPr>
        <w:t xml:space="preserve">Дизельне паливо </w:t>
      </w:r>
    </w:p>
    <w:p w:rsidR="0034525B" w:rsidRDefault="0034525B">
      <w:pPr>
        <w:spacing w:after="0" w:line="240" w:lineRule="auto"/>
        <w:jc w:val="center"/>
        <w:rPr>
          <w:rFonts w:ascii="Times New Roman" w:hAnsi="Times New Roman"/>
          <w:b/>
          <w:bCs/>
          <w:sz w:val="24"/>
          <w:szCs w:val="24"/>
        </w:rPr>
      </w:pPr>
    </w:p>
    <w:p w:rsidR="0034525B" w:rsidRDefault="006F68E8">
      <w:pPr>
        <w:spacing w:after="0" w:line="240" w:lineRule="auto"/>
        <w:jc w:val="center"/>
        <w:rPr>
          <w:b/>
          <w:bCs/>
          <w:sz w:val="24"/>
          <w:szCs w:val="24"/>
        </w:rPr>
      </w:pPr>
      <w:r>
        <w:rPr>
          <w:rFonts w:ascii="Times New Roman" w:hAnsi="Times New Roman"/>
          <w:b/>
          <w:bCs/>
          <w:sz w:val="24"/>
          <w:szCs w:val="24"/>
        </w:rPr>
        <w:t>код ДК 021:2015 "Єдиний закупівельний словник" – 09130000-9 Нафта і дистиляти</w:t>
      </w:r>
    </w:p>
    <w:p w:rsidR="0034525B" w:rsidRDefault="0034525B">
      <w:pPr>
        <w:spacing w:after="0" w:line="240" w:lineRule="auto"/>
        <w:jc w:val="center"/>
        <w:rPr>
          <w:rFonts w:ascii="Times New Roman" w:eastAsia="Times New Roman" w:hAnsi="Times New Roman" w:cs="Times New Roman"/>
          <w:b/>
          <w:bCs/>
          <w:sz w:val="24"/>
          <w:szCs w:val="24"/>
        </w:rPr>
      </w:pPr>
    </w:p>
    <w:p w:rsidR="0034525B" w:rsidRDefault="0034525B">
      <w:pPr>
        <w:spacing w:after="0" w:line="240" w:lineRule="auto"/>
        <w:jc w:val="center"/>
        <w:rPr>
          <w:rFonts w:ascii="Times New Roman" w:eastAsia="Times New Roman" w:hAnsi="Times New Roman" w:cs="Times New Roman"/>
          <w:sz w:val="24"/>
          <w:szCs w:val="24"/>
        </w:rPr>
      </w:pPr>
    </w:p>
    <w:p w:rsidR="0034525B" w:rsidRDefault="0034525B">
      <w:pPr>
        <w:spacing w:after="0" w:line="240" w:lineRule="auto"/>
        <w:jc w:val="center"/>
        <w:rPr>
          <w:rFonts w:ascii="Times New Roman" w:eastAsia="Times New Roman" w:hAnsi="Times New Roman" w:cs="Times New Roman"/>
          <w:sz w:val="24"/>
          <w:szCs w:val="24"/>
        </w:rPr>
      </w:pPr>
    </w:p>
    <w:p w:rsidR="0034525B" w:rsidRDefault="0034525B">
      <w:pPr>
        <w:spacing w:after="0" w:line="240" w:lineRule="auto"/>
        <w:jc w:val="center"/>
        <w:rPr>
          <w:rFonts w:ascii="Times New Roman" w:eastAsia="Times New Roman" w:hAnsi="Times New Roman" w:cs="Times New Roman"/>
          <w:sz w:val="24"/>
          <w:szCs w:val="24"/>
        </w:rPr>
      </w:pPr>
    </w:p>
    <w:p w:rsidR="0034525B" w:rsidRDefault="0034525B">
      <w:pPr>
        <w:spacing w:after="0" w:line="240" w:lineRule="auto"/>
        <w:jc w:val="center"/>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6F68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34525B">
      <w:pPr>
        <w:spacing w:after="0" w:line="240" w:lineRule="auto"/>
        <w:rPr>
          <w:rFonts w:ascii="Times New Roman" w:eastAsia="Times New Roman" w:hAnsi="Times New Roman" w:cs="Times New Roman"/>
          <w:sz w:val="24"/>
          <w:szCs w:val="24"/>
        </w:rPr>
      </w:pPr>
    </w:p>
    <w:p w:rsidR="0034525B" w:rsidRDefault="006F68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4525B" w:rsidRDefault="006F68E8">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с. </w:t>
      </w:r>
      <w:proofErr w:type="spellStart"/>
      <w:r w:rsidR="002337AD">
        <w:rPr>
          <w:rFonts w:ascii="Times New Roman" w:eastAsia="Times New Roman" w:hAnsi="Times New Roman" w:cs="Times New Roman"/>
          <w:sz w:val="24"/>
          <w:szCs w:val="24"/>
        </w:rPr>
        <w:t>Сеньківка</w:t>
      </w:r>
      <w:proofErr w:type="spellEnd"/>
      <w:r>
        <w:rPr>
          <w:rFonts w:ascii="Times New Roman" w:eastAsia="Times New Roman" w:hAnsi="Times New Roman" w:cs="Times New Roman"/>
          <w:sz w:val="24"/>
          <w:szCs w:val="24"/>
        </w:rPr>
        <w:t xml:space="preserve"> – 2024 рік</w:t>
      </w:r>
      <w:r>
        <w:br w:type="page"/>
      </w:r>
    </w:p>
    <w:tbl>
      <w:tblPr>
        <w:tblW w:w="10349" w:type="dxa"/>
        <w:jc w:val="center"/>
        <w:tblLayout w:type="fixed"/>
        <w:tblLook w:val="0400" w:firstRow="0" w:lastRow="0" w:firstColumn="0" w:lastColumn="0" w:noHBand="0" w:noVBand="1"/>
      </w:tblPr>
      <w:tblGrid>
        <w:gridCol w:w="703"/>
        <w:gridCol w:w="2836"/>
        <w:gridCol w:w="6810"/>
      </w:tblGrid>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34525B" w:rsidRDefault="006F68E8">
            <w:pPr>
              <w:pageBreakBefore/>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46" w:type="dxa"/>
            <w:gridSpan w:val="2"/>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Терміни вживаються у значенні, наведеному в Законі. </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810" w:type="dxa"/>
            <w:tcBorders>
              <w:top w:val="single" w:sz="4" w:space="0" w:color="000000"/>
              <w:left w:val="single" w:sz="4" w:space="0" w:color="000000"/>
              <w:bottom w:val="single" w:sz="4" w:space="0" w:color="000000"/>
              <w:right w:val="single" w:sz="4" w:space="0" w:color="000000"/>
            </w:tcBorders>
          </w:tcPr>
          <w:p w:rsidR="0034525B" w:rsidRDefault="002337AD" w:rsidP="002337AD">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sz w:val="24"/>
                <w:szCs w:val="24"/>
              </w:rPr>
              <w:t>Сеньківський</w:t>
            </w:r>
            <w:proofErr w:type="spellEnd"/>
            <w:r w:rsidR="006F68E8">
              <w:rPr>
                <w:rFonts w:ascii="Times New Roman" w:eastAsia="Times New Roman" w:hAnsi="Times New Roman"/>
                <w:sz w:val="24"/>
                <w:szCs w:val="24"/>
              </w:rPr>
              <w:t xml:space="preserve"> ліцей імені </w:t>
            </w:r>
            <w:r>
              <w:rPr>
                <w:rFonts w:ascii="Times New Roman" w:eastAsia="Times New Roman" w:hAnsi="Times New Roman"/>
                <w:sz w:val="24"/>
                <w:szCs w:val="24"/>
              </w:rPr>
              <w:t>Андрія Верхогляда</w:t>
            </w:r>
            <w:r w:rsidR="006F68E8">
              <w:rPr>
                <w:rFonts w:ascii="Times New Roman" w:eastAsia="Times New Roman" w:hAnsi="Times New Roman"/>
                <w:sz w:val="24"/>
                <w:szCs w:val="24"/>
              </w:rPr>
              <w:t xml:space="preserve"> Бориспільської міської  ради  Київської області</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rsidP="002337AD">
            <w:pPr>
              <w:widowControl w:val="0"/>
              <w:jc w:val="both"/>
              <w:rPr>
                <w:rFonts w:ascii="Times New Roman" w:eastAsia="Times New Roman" w:hAnsi="Times New Roman" w:cs="Times New Roman"/>
                <w:sz w:val="24"/>
                <w:szCs w:val="24"/>
              </w:rPr>
            </w:pPr>
            <w:r>
              <w:rPr>
                <w:rFonts w:ascii="Times New Roman" w:hAnsi="Times New Roman"/>
                <w:bCs/>
                <w:sz w:val="24"/>
                <w:szCs w:val="24"/>
              </w:rPr>
              <w:t xml:space="preserve">вул. </w:t>
            </w:r>
            <w:r w:rsidR="002337AD">
              <w:rPr>
                <w:rFonts w:ascii="Times New Roman" w:hAnsi="Times New Roman"/>
                <w:bCs/>
                <w:sz w:val="24"/>
                <w:szCs w:val="24"/>
              </w:rPr>
              <w:t>Миру</w:t>
            </w:r>
            <w:r>
              <w:rPr>
                <w:rFonts w:ascii="Times New Roman" w:hAnsi="Times New Roman"/>
                <w:bCs/>
                <w:sz w:val="24"/>
                <w:szCs w:val="24"/>
              </w:rPr>
              <w:t xml:space="preserve">, </w:t>
            </w:r>
            <w:r w:rsidR="002337AD">
              <w:rPr>
                <w:rFonts w:ascii="Times New Roman" w:hAnsi="Times New Roman"/>
                <w:bCs/>
                <w:sz w:val="24"/>
                <w:szCs w:val="24"/>
              </w:rPr>
              <w:t>11А</w:t>
            </w:r>
            <w:r>
              <w:rPr>
                <w:rFonts w:ascii="Times New Roman" w:hAnsi="Times New Roman"/>
                <w:bCs/>
                <w:sz w:val="24"/>
                <w:szCs w:val="24"/>
              </w:rPr>
              <w:t xml:space="preserve"> с. </w:t>
            </w:r>
            <w:proofErr w:type="spellStart"/>
            <w:r w:rsidR="002337AD">
              <w:rPr>
                <w:rFonts w:ascii="Times New Roman" w:hAnsi="Times New Roman"/>
                <w:bCs/>
                <w:sz w:val="24"/>
                <w:szCs w:val="24"/>
              </w:rPr>
              <w:t>Сеньківка</w:t>
            </w:r>
            <w:proofErr w:type="spellEnd"/>
            <w:r>
              <w:rPr>
                <w:rFonts w:ascii="Times New Roman" w:hAnsi="Times New Roman"/>
                <w:bCs/>
                <w:sz w:val="24"/>
                <w:szCs w:val="24"/>
              </w:rPr>
              <w:t>, Бориспільський район, Київська область, 083</w:t>
            </w:r>
            <w:r w:rsidR="002337AD">
              <w:rPr>
                <w:rFonts w:ascii="Times New Roman" w:hAnsi="Times New Roman"/>
                <w:bCs/>
                <w:sz w:val="24"/>
                <w:szCs w:val="24"/>
              </w:rPr>
              <w:t>71</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посадова особа замовника, уповноважена здійснювати зв'язок з учасниками</w:t>
            </w:r>
          </w:p>
        </w:tc>
        <w:tc>
          <w:tcPr>
            <w:tcW w:w="6810" w:type="dxa"/>
            <w:tcBorders>
              <w:top w:val="single" w:sz="4" w:space="0" w:color="000000"/>
              <w:left w:val="single" w:sz="4" w:space="0" w:color="000000"/>
              <w:bottom w:val="single" w:sz="4" w:space="0" w:color="000000"/>
              <w:right w:val="single" w:sz="4" w:space="0" w:color="000000"/>
            </w:tcBorders>
          </w:tcPr>
          <w:p w:rsidR="0034525B" w:rsidRDefault="002337AD">
            <w:pPr>
              <w:widowControl w:val="0"/>
              <w:ind w:left="141" w:right="140"/>
              <w:jc w:val="both"/>
              <w:rPr>
                <w:rFonts w:ascii="Times New Roman" w:hAnsi="Times New Roman"/>
                <w:b/>
                <w:bCs/>
                <w:color w:val="000000"/>
                <w:sz w:val="24"/>
                <w:szCs w:val="24"/>
              </w:rPr>
            </w:pPr>
            <w:proofErr w:type="spellStart"/>
            <w:r>
              <w:rPr>
                <w:rFonts w:ascii="Times New Roman" w:hAnsi="Times New Roman"/>
                <w:bCs/>
                <w:color w:val="000000"/>
                <w:sz w:val="24"/>
                <w:szCs w:val="24"/>
              </w:rPr>
              <w:t>Куліковська</w:t>
            </w:r>
            <w:proofErr w:type="spellEnd"/>
            <w:r>
              <w:rPr>
                <w:rFonts w:ascii="Times New Roman" w:hAnsi="Times New Roman"/>
                <w:bCs/>
                <w:color w:val="000000"/>
                <w:sz w:val="24"/>
                <w:szCs w:val="24"/>
              </w:rPr>
              <w:t xml:space="preserve"> Тетяна Олександрівна</w:t>
            </w:r>
            <w:r w:rsidR="006F68E8">
              <w:rPr>
                <w:rFonts w:ascii="Times New Roman" w:hAnsi="Times New Roman"/>
                <w:bCs/>
                <w:color w:val="000000"/>
                <w:sz w:val="24"/>
                <w:szCs w:val="24"/>
              </w:rPr>
              <w:t xml:space="preserve"> -</w:t>
            </w:r>
            <w:r w:rsidR="006F68E8">
              <w:rPr>
                <w:rFonts w:ascii="Times New Roman" w:hAnsi="Times New Roman"/>
                <w:color w:val="000000"/>
                <w:sz w:val="24"/>
                <w:szCs w:val="24"/>
              </w:rPr>
              <w:t xml:space="preserve"> уповноважена особа</w:t>
            </w:r>
            <w:r w:rsidR="006F68E8">
              <w:rPr>
                <w:rFonts w:ascii="Times New Roman" w:hAnsi="Times New Roman"/>
                <w:b/>
                <w:color w:val="000000"/>
                <w:sz w:val="24"/>
                <w:szCs w:val="24"/>
              </w:rPr>
              <w:t xml:space="preserve"> </w:t>
            </w:r>
            <w:r w:rsidR="006F68E8">
              <w:rPr>
                <w:rFonts w:ascii="Times New Roman" w:hAnsi="Times New Roman"/>
                <w:color w:val="000000"/>
                <w:sz w:val="24"/>
                <w:szCs w:val="24"/>
              </w:rPr>
              <w:t xml:space="preserve">телефон: </w:t>
            </w:r>
            <w:r w:rsidR="006F68E8">
              <w:rPr>
                <w:rFonts w:ascii="Times New Roman" w:hAnsi="Times New Roman"/>
                <w:b/>
                <w:bCs/>
                <w:color w:val="000000"/>
                <w:sz w:val="24"/>
                <w:szCs w:val="24"/>
              </w:rPr>
              <w:t>(096)-</w:t>
            </w:r>
            <w:r>
              <w:rPr>
                <w:rFonts w:ascii="Times New Roman" w:hAnsi="Times New Roman"/>
                <w:b/>
                <w:bCs/>
                <w:color w:val="000000"/>
                <w:sz w:val="24"/>
                <w:szCs w:val="24"/>
              </w:rPr>
              <w:t>646</w:t>
            </w:r>
            <w:r w:rsidR="006F68E8">
              <w:rPr>
                <w:rFonts w:ascii="Times New Roman" w:hAnsi="Times New Roman"/>
                <w:b/>
                <w:bCs/>
                <w:color w:val="000000"/>
                <w:sz w:val="24"/>
                <w:szCs w:val="24"/>
              </w:rPr>
              <w:t>-</w:t>
            </w:r>
            <w:r>
              <w:rPr>
                <w:rFonts w:ascii="Times New Roman" w:hAnsi="Times New Roman"/>
                <w:b/>
                <w:bCs/>
                <w:color w:val="000000"/>
                <w:sz w:val="24"/>
                <w:szCs w:val="24"/>
              </w:rPr>
              <w:t>94</w:t>
            </w:r>
            <w:r w:rsidR="006F68E8">
              <w:rPr>
                <w:rFonts w:ascii="Times New Roman" w:hAnsi="Times New Roman"/>
                <w:b/>
                <w:bCs/>
                <w:color w:val="000000"/>
                <w:sz w:val="24"/>
                <w:szCs w:val="24"/>
              </w:rPr>
              <w:t>-</w:t>
            </w:r>
            <w:r>
              <w:rPr>
                <w:rFonts w:ascii="Times New Roman" w:hAnsi="Times New Roman"/>
                <w:b/>
                <w:bCs/>
                <w:color w:val="000000"/>
                <w:sz w:val="24"/>
                <w:szCs w:val="24"/>
              </w:rPr>
              <w:t>34</w:t>
            </w:r>
          </w:p>
          <w:p w:rsidR="0034525B" w:rsidRDefault="006F68E8" w:rsidP="002337AD">
            <w:pPr>
              <w:widowControl w:val="0"/>
              <w:jc w:val="both"/>
              <w:rPr>
                <w:rFonts w:ascii="Times New Roman" w:eastAsia="Times New Roman" w:hAnsi="Times New Roman" w:cs="Times New Roman"/>
                <w:sz w:val="24"/>
                <w:szCs w:val="24"/>
              </w:rPr>
            </w:pPr>
            <w:r>
              <w:rPr>
                <w:rFonts w:ascii="Times New Roman" w:hAnsi="Times New Roman"/>
                <w:color w:val="000000"/>
                <w:sz w:val="24"/>
                <w:szCs w:val="24"/>
              </w:rPr>
              <w:t>Е</w:t>
            </w:r>
            <w:r>
              <w:rPr>
                <w:rFonts w:ascii="Times New Roman" w:hAnsi="Times New Roman"/>
                <w:color w:val="000000"/>
                <w:sz w:val="24"/>
                <w:szCs w:val="24"/>
                <w:lang w:val="en-US"/>
              </w:rPr>
              <w:t>-mail: k</w:t>
            </w:r>
            <w:r w:rsidR="002337AD">
              <w:rPr>
                <w:rFonts w:ascii="Times New Roman" w:hAnsi="Times New Roman"/>
                <w:color w:val="000000"/>
                <w:sz w:val="24"/>
                <w:szCs w:val="24"/>
                <w:lang w:val="en-US"/>
              </w:rPr>
              <w:t>ylikovska1305</w:t>
            </w:r>
            <w:r>
              <w:rPr>
                <w:rFonts w:ascii="Times New Roman" w:hAnsi="Times New Roman"/>
                <w:sz w:val="24"/>
                <w:szCs w:val="24"/>
                <w:lang w:val="en-US"/>
              </w:rPr>
              <w:t>@ukr.net</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both"/>
              <w:rPr>
                <w:rFonts w:ascii="Times New Roman" w:hAnsi="Times New Roman"/>
                <w:sz w:val="24"/>
                <w:szCs w:val="24"/>
              </w:rPr>
            </w:pPr>
            <w:r>
              <w:rPr>
                <w:rFonts w:ascii="Times New Roman" w:hAnsi="Times New Roman"/>
                <w:sz w:val="24"/>
                <w:szCs w:val="24"/>
              </w:rPr>
              <w:t xml:space="preserve">код ДК 021:2015 "Єдиний закупівельний словник" – 09130000-9 </w:t>
            </w:r>
            <w:r w:rsidRPr="006F68E8">
              <w:rPr>
                <w:rFonts w:ascii="Times New Roman" w:hAnsi="Times New Roman"/>
                <w:sz w:val="24"/>
                <w:szCs w:val="24"/>
                <w:lang w:val="ru-RU"/>
              </w:rPr>
              <w:t>(</w:t>
            </w:r>
            <w:r>
              <w:rPr>
                <w:rFonts w:ascii="Times New Roman" w:hAnsi="Times New Roman"/>
                <w:sz w:val="24"/>
                <w:szCs w:val="24"/>
              </w:rPr>
              <w:t>Нафта і дистиляти</w:t>
            </w:r>
            <w:r w:rsidRPr="006F68E8">
              <w:rPr>
                <w:rFonts w:ascii="Times New Roman" w:hAnsi="Times New Roman"/>
                <w:sz w:val="24"/>
                <w:szCs w:val="24"/>
                <w:lang w:val="ru-RU"/>
              </w:rPr>
              <w:t xml:space="preserve">) </w:t>
            </w:r>
            <w:r>
              <w:rPr>
                <w:rFonts w:ascii="Times New Roman" w:hAnsi="Times New Roman"/>
                <w:sz w:val="24"/>
                <w:szCs w:val="24"/>
              </w:rPr>
              <w:t>Дизельне паливо;</w:t>
            </w:r>
          </w:p>
          <w:p w:rsidR="0034525B" w:rsidRDefault="0034525B">
            <w:pPr>
              <w:widowControl w:val="0"/>
              <w:jc w:val="both"/>
              <w:rPr>
                <w:rFonts w:ascii="Times New Roman" w:hAnsi="Times New Roman"/>
                <w:sz w:val="24"/>
                <w:szCs w:val="24"/>
              </w:rPr>
            </w:pPr>
            <w:bookmarkStart w:id="0" w:name="_Hlk157183147"/>
            <w:bookmarkEnd w:id="0"/>
          </w:p>
          <w:p w:rsidR="0034525B" w:rsidRDefault="0034525B">
            <w:pPr>
              <w:widowControl w:val="0"/>
              <w:jc w:val="both"/>
              <w:rPr>
                <w:rFonts w:ascii="Times New Roman" w:eastAsia="Times New Roman" w:hAnsi="Times New Roman" w:cs="Times New Roman"/>
                <w:sz w:val="24"/>
                <w:szCs w:val="24"/>
              </w:rPr>
            </w:pP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both"/>
              <w:rPr>
                <w:rFonts w:ascii="Times New Roman" w:hAnsi="Times New Roman"/>
                <w:sz w:val="24"/>
                <w:szCs w:val="24"/>
              </w:rPr>
            </w:pPr>
            <w:r>
              <w:rPr>
                <w:rFonts w:ascii="Times New Roman" w:hAnsi="Times New Roman"/>
                <w:sz w:val="24"/>
                <w:szCs w:val="24"/>
              </w:rPr>
              <w:t xml:space="preserve">1 лот - Дизельне паливо </w:t>
            </w:r>
            <w:bookmarkStart w:id="1" w:name="_GoBack"/>
            <w:bookmarkEnd w:id="1"/>
            <w:r w:rsidRPr="006F68E8">
              <w:rPr>
                <w:rFonts w:ascii="Times New Roman" w:hAnsi="Times New Roman"/>
                <w:sz w:val="24"/>
                <w:szCs w:val="24"/>
                <w:lang w:val="ru-RU"/>
              </w:rPr>
              <w:t xml:space="preserve"> </w:t>
            </w:r>
            <w:r>
              <w:rPr>
                <w:rFonts w:ascii="Times New Roman" w:hAnsi="Times New Roman"/>
                <w:sz w:val="24"/>
                <w:szCs w:val="24"/>
              </w:rPr>
              <w:t xml:space="preserve">(в талонах номіналом  5л,  10л, 15л, 20л.) – очікувана вартість </w:t>
            </w:r>
            <w:r w:rsidR="002337AD" w:rsidRPr="002337AD">
              <w:rPr>
                <w:rFonts w:ascii="Times New Roman" w:hAnsi="Times New Roman"/>
                <w:sz w:val="24"/>
                <w:szCs w:val="24"/>
                <w:lang w:val="ru-RU"/>
              </w:rPr>
              <w:t>182000</w:t>
            </w:r>
            <w:r>
              <w:rPr>
                <w:rFonts w:ascii="Times New Roman" w:hAnsi="Times New Roman"/>
                <w:sz w:val="24"/>
                <w:szCs w:val="24"/>
              </w:rPr>
              <w:t>,00  грн;</w:t>
            </w:r>
          </w:p>
          <w:p w:rsidR="0034525B" w:rsidRDefault="0034525B">
            <w:pPr>
              <w:widowControl w:val="0"/>
              <w:jc w:val="both"/>
              <w:rPr>
                <w:sz w:val="24"/>
                <w:szCs w:val="24"/>
              </w:rPr>
            </w:pPr>
          </w:p>
          <w:p w:rsidR="0034525B" w:rsidRDefault="0034525B">
            <w:pPr>
              <w:keepNext/>
              <w:keepLines/>
              <w:widowControl w:val="0"/>
              <w:ind w:right="120"/>
              <w:jc w:val="both"/>
              <w:rPr>
                <w:rFonts w:ascii="Times New Roman" w:eastAsia="Times New Roman" w:hAnsi="Times New Roman" w:cs="Times New Roman"/>
                <w:i/>
                <w:sz w:val="24"/>
                <w:szCs w:val="24"/>
                <w:highlight w:val="yellow"/>
              </w:rPr>
            </w:pP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ind w:left="-9" w:right="113"/>
              <w:contextualSpacing/>
              <w:rPr>
                <w:rFonts w:ascii="Times New Roman" w:hAnsi="Times New Roman" w:cs="Times New Roman"/>
                <w:sz w:val="24"/>
                <w:szCs w:val="24"/>
              </w:rPr>
            </w:pPr>
            <w:r>
              <w:rPr>
                <w:rFonts w:ascii="Times New Roman" w:hAnsi="Times New Roman" w:cs="Times New Roman"/>
                <w:sz w:val="24"/>
                <w:szCs w:val="24"/>
              </w:rPr>
              <w:t>місце, кількість, обсяг поставки товарів (надання послуг, виконання робіт)</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widowControl w:val="0"/>
              <w:ind w:right="34"/>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 </w:t>
            </w:r>
            <w:r>
              <w:rPr>
                <w:rFonts w:ascii="Times New Roman" w:hAnsi="Times New Roman"/>
                <w:bCs/>
                <w:sz w:val="24"/>
                <w:szCs w:val="24"/>
              </w:rPr>
              <w:t xml:space="preserve">вул. </w:t>
            </w:r>
            <w:r w:rsidR="002337AD">
              <w:rPr>
                <w:rFonts w:ascii="Times New Roman" w:hAnsi="Times New Roman"/>
                <w:bCs/>
                <w:sz w:val="24"/>
                <w:szCs w:val="24"/>
              </w:rPr>
              <w:t>Миру</w:t>
            </w:r>
            <w:r>
              <w:rPr>
                <w:rFonts w:ascii="Times New Roman" w:hAnsi="Times New Roman"/>
                <w:bCs/>
                <w:sz w:val="24"/>
                <w:szCs w:val="24"/>
              </w:rPr>
              <w:t xml:space="preserve">, </w:t>
            </w:r>
            <w:r w:rsidR="002337AD">
              <w:rPr>
                <w:rFonts w:ascii="Times New Roman" w:hAnsi="Times New Roman"/>
                <w:bCs/>
                <w:sz w:val="24"/>
                <w:szCs w:val="24"/>
              </w:rPr>
              <w:t>11А</w:t>
            </w:r>
            <w:r>
              <w:rPr>
                <w:rFonts w:ascii="Times New Roman" w:hAnsi="Times New Roman"/>
                <w:bCs/>
                <w:sz w:val="24"/>
                <w:szCs w:val="24"/>
              </w:rPr>
              <w:t xml:space="preserve"> с. </w:t>
            </w:r>
            <w:proofErr w:type="spellStart"/>
            <w:r w:rsidR="002337AD">
              <w:rPr>
                <w:rFonts w:ascii="Times New Roman" w:hAnsi="Times New Roman"/>
                <w:bCs/>
                <w:sz w:val="24"/>
                <w:szCs w:val="24"/>
              </w:rPr>
              <w:t>Сеньківка</w:t>
            </w:r>
            <w:proofErr w:type="spellEnd"/>
            <w:r>
              <w:rPr>
                <w:rFonts w:ascii="Times New Roman" w:hAnsi="Times New Roman"/>
                <w:bCs/>
                <w:sz w:val="24"/>
                <w:szCs w:val="24"/>
              </w:rPr>
              <w:t>, Бориспільський район, Київська область, 083</w:t>
            </w:r>
            <w:r w:rsidR="002337AD">
              <w:rPr>
                <w:rFonts w:ascii="Times New Roman" w:hAnsi="Times New Roman"/>
                <w:bCs/>
                <w:sz w:val="24"/>
                <w:szCs w:val="24"/>
              </w:rPr>
              <w:t>71</w:t>
            </w:r>
            <w:r>
              <w:rPr>
                <w:rFonts w:ascii="Times New Roman" w:hAnsi="Times New Roman" w:cs="Times New Roman"/>
                <w:sz w:val="24"/>
                <w:szCs w:val="24"/>
              </w:rPr>
              <w:t>;</w:t>
            </w:r>
            <w:r>
              <w:rPr>
                <w:rFonts w:ascii="Times New Roman" w:hAnsi="Times New Roman" w:cs="Times New Roman"/>
                <w:bCs/>
                <w:sz w:val="24"/>
                <w:szCs w:val="24"/>
              </w:rPr>
              <w:t xml:space="preserve"> </w:t>
            </w:r>
          </w:p>
          <w:p w:rsidR="0034525B" w:rsidRDefault="006F68E8">
            <w:pPr>
              <w:widowControl w:val="0"/>
              <w:ind w:right="34"/>
              <w:jc w:val="both"/>
              <w:rPr>
                <w:rFonts w:ascii="Times New Roman" w:hAnsi="Times New Roman" w:cs="Times New Roman"/>
                <w:sz w:val="24"/>
                <w:szCs w:val="24"/>
              </w:rPr>
            </w:pPr>
            <w:r>
              <w:rPr>
                <w:rFonts w:ascii="Times New Roman" w:hAnsi="Times New Roman" w:cs="Times New Roman"/>
                <w:bCs/>
                <w:sz w:val="24"/>
                <w:szCs w:val="24"/>
              </w:rPr>
              <w:t>Кількість: Лот 1(</w:t>
            </w:r>
            <w:r>
              <w:rPr>
                <w:rFonts w:ascii="Times New Roman" w:hAnsi="Times New Roman" w:cs="Times New Roman"/>
                <w:sz w:val="24"/>
                <w:szCs w:val="24"/>
              </w:rPr>
              <w:t>згідно Додатку 2 до тендерної документації);</w:t>
            </w:r>
          </w:p>
          <w:p w:rsidR="0034525B" w:rsidRDefault="0034525B">
            <w:pPr>
              <w:widowControl w:val="0"/>
              <w:ind w:right="34"/>
              <w:jc w:val="both"/>
              <w:rPr>
                <w:rFonts w:ascii="Times New Roman" w:hAnsi="Times New Roman" w:cs="Times New Roman"/>
                <w:sz w:val="24"/>
                <w:szCs w:val="24"/>
              </w:rPr>
            </w:pP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строк поставки товарів </w:t>
            </w:r>
            <w:r>
              <w:rPr>
                <w:rFonts w:ascii="Times New Roman" w:hAnsi="Times New Roman" w:cs="Times New Roman"/>
                <w:sz w:val="24"/>
                <w:szCs w:val="24"/>
                <w:shd w:val="clear" w:color="auto" w:fill="FFFFFF"/>
              </w:rPr>
              <w:lastRenderedPageBreak/>
              <w:t>(надання послуг, виконання робіт)</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 31.12.2024 </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очікувана вартість предмета закупівлі</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both"/>
              <w:rPr>
                <w:rFonts w:ascii="Times New Roman" w:eastAsia="Times New Roman" w:hAnsi="Times New Roman" w:cs="Times New Roman"/>
                <w:b/>
                <w:sz w:val="24"/>
                <w:szCs w:val="24"/>
              </w:rPr>
            </w:pPr>
            <w:r>
              <w:rPr>
                <w:rFonts w:ascii="Times New Roman" w:hAnsi="Times New Roman"/>
                <w:sz w:val="24"/>
                <w:szCs w:val="24"/>
                <w:shd w:val="clear" w:color="auto" w:fill="FFFFFF"/>
              </w:rPr>
              <w:t>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 У разі, якщо учасником буде надано тендерну пропозицію, що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r>
              <w:rPr>
                <w:rFonts w:ascii="Times New Roman" w:hAnsi="Times New Roman" w:cs="Times New Roman"/>
                <w:sz w:val="24"/>
                <w:szCs w:val="24"/>
              </w:rPr>
              <w:t xml:space="preserve"> </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keepNext/>
              <w:keepLines/>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на рівних умовах. Під час проведення відкритих торгів тендерні пропозиції мають право подавати всі заінтересовані особи.</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b/>
                <w:sz w:val="24"/>
                <w:szCs w:val="24"/>
              </w:rPr>
            </w:pPr>
            <w:r>
              <w:rPr>
                <w:rFonts w:ascii="Times New Roman" w:hAnsi="Times New Roman" w:cs="Times New Roman"/>
                <w:b/>
                <w:sz w:val="24"/>
                <w:szCs w:val="24"/>
                <w:shd w:val="clear" w:color="auto" w:fill="FFFFFF"/>
              </w:rPr>
              <w:t>Інформація про валюту, у якій повинно бути розраховано та зазначено ціну тендерної пропозиції</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keepNext/>
              <w:keepLines/>
              <w:widowControl w:val="0"/>
              <w:ind w:right="1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Валютою тендерної пропозиції є гривня.</w:t>
            </w:r>
          </w:p>
          <w:p w:rsidR="0034525B" w:rsidRDefault="006F68E8">
            <w:pPr>
              <w:keepNext/>
              <w:keepLines/>
              <w:widowControl w:val="0"/>
              <w:ind w:right="14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 разі якщо учасником процедури закупівлі є нерезидент, то такий учасник зазначає ціну тендерної пропозиції у гривні.</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b/>
                <w:sz w:val="24"/>
                <w:szCs w:val="24"/>
              </w:rPr>
            </w:pPr>
            <w:r>
              <w:rPr>
                <w:rFonts w:ascii="Times New Roman" w:hAnsi="Times New Roman" w:cs="Times New Roman"/>
                <w:b/>
                <w:sz w:val="24"/>
                <w:szCs w:val="24"/>
                <w:shd w:val="clear" w:color="auto" w:fill="FFFFFF"/>
              </w:rPr>
              <w:t>Інформація про мову (мови), якою (якими) повинно бути складено тендерні пропозиції</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both"/>
              <w:rPr>
                <w:rFonts w:ascii="Times New Roman" w:hAnsi="Times New Roman" w:cs="Times New Roman"/>
                <w:sz w:val="24"/>
                <w:szCs w:val="24"/>
              </w:rPr>
            </w:pPr>
            <w:r>
              <w:rPr>
                <w:rFonts w:ascii="Times New Roman" w:hAnsi="Times New Roman" w:cs="Times New Roman"/>
                <w:sz w:val="24"/>
                <w:szCs w:val="24"/>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Pr>
                <w:rFonts w:ascii="Times New Roman" w:hAnsi="Times New Roman" w:cs="Times New Roman"/>
                <w:sz w:val="24"/>
                <w:szCs w:val="24"/>
              </w:rPr>
              <w:t>ими</w:t>
            </w:r>
            <w:proofErr w:type="spellEnd"/>
            <w:r>
              <w:rPr>
                <w:rFonts w:ascii="Times New Roman" w:hAnsi="Times New Roman" w:cs="Times New Roman"/>
                <w:sz w:val="24"/>
                <w:szCs w:val="24"/>
              </w:rPr>
              <w:t>) мовою(</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tc>
      </w:tr>
      <w:tr w:rsidR="0034525B">
        <w:trPr>
          <w:trHeight w:val="20"/>
          <w:jc w:val="center"/>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Pr>
                <w:rFonts w:ascii="Times New Roman" w:eastAsia="Times New Roman" w:hAnsi="Times New Roman" w:cs="Times New Roman"/>
                <w:b/>
                <w:sz w:val="24"/>
                <w:szCs w:val="24"/>
              </w:rPr>
              <w:lastRenderedPageBreak/>
              <w:t>та внесення змін до неї</w:t>
            </w:r>
          </w:p>
        </w:tc>
        <w:tc>
          <w:tcPr>
            <w:tcW w:w="6810"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Фізична/юридична особа має право </w:t>
            </w:r>
            <w:r>
              <w:rPr>
                <w:rFonts w:ascii="Times New Roman" w:eastAsia="Times New Roman" w:hAnsi="Times New Roman" w:cs="Times New Roman"/>
                <w:b/>
                <w:i/>
                <w:sz w:val="24"/>
                <w:szCs w:val="24"/>
              </w:rPr>
              <w:t>не пізніше ніж за три дні</w:t>
            </w:r>
            <w:r>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w:t>
            </w:r>
            <w:r>
              <w:rPr>
                <w:rFonts w:ascii="Times New Roman" w:eastAsia="Times New Roman" w:hAnsi="Times New Roman" w:cs="Times New Roman"/>
                <w:sz w:val="24"/>
                <w:szCs w:val="24"/>
              </w:rPr>
              <w:lastRenderedPageBreak/>
              <w:t xml:space="preserve">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r>
              <w:rPr>
                <w:rFonts w:ascii="Times New Roman" w:eastAsia="Times New Roman" w:hAnsi="Times New Roman" w:cs="Times New Roman"/>
                <w:sz w:val="24"/>
                <w:szCs w:val="24"/>
              </w:rPr>
              <w:t>.</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дня</w:t>
            </w:r>
            <w:r>
              <w:rPr>
                <w:rFonts w:ascii="Times New Roman" w:eastAsia="Times New Roman" w:hAnsi="Times New Roman" w:cs="Times New Roman"/>
                <w:sz w:val="24"/>
                <w:szCs w:val="24"/>
              </w:rPr>
              <w:t xml:space="preserve"> з дати прийняття рішення про їх внесення.</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чотири дні</w:t>
            </w:r>
            <w:r>
              <w:rPr>
                <w:rFonts w:ascii="Times New Roman" w:eastAsia="Times New Roman" w:hAnsi="Times New Roman" w:cs="Times New Roman"/>
                <w:sz w:val="24"/>
                <w:szCs w:val="24"/>
              </w:rPr>
              <w:t>.</w:t>
            </w:r>
          </w:p>
        </w:tc>
      </w:tr>
      <w:tr w:rsidR="0034525B">
        <w:trPr>
          <w:trHeight w:val="20"/>
          <w:jc w:val="center"/>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pStyle w:val="af6"/>
              <w:widowControl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Тендерна пропозиція подається в електронній формі через електронну систему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4525B" w:rsidRDefault="006F68E8">
            <w:pPr>
              <w:pStyle w:val="af6"/>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інформації, що підтверджує відповідність учасника кваліфікаційним (кваліфікаційному) критеріям – </w:t>
            </w:r>
            <w:r>
              <w:rPr>
                <w:rFonts w:ascii="Times New Roman" w:hAnsi="Times New Roman" w:cs="Times New Roman"/>
                <w:b/>
                <w:i/>
                <w:sz w:val="24"/>
                <w:szCs w:val="24"/>
              </w:rPr>
              <w:t>згідно пункту 1</w:t>
            </w:r>
            <w:r>
              <w:rPr>
                <w:rFonts w:ascii="Times New Roman" w:hAnsi="Times New Roman" w:cs="Times New Roman"/>
                <w:sz w:val="24"/>
                <w:szCs w:val="24"/>
              </w:rPr>
              <w:t xml:space="preserve"> </w:t>
            </w:r>
            <w:r>
              <w:rPr>
                <w:rFonts w:ascii="Times New Roman" w:hAnsi="Times New Roman" w:cs="Times New Roman"/>
                <w:b/>
                <w:i/>
                <w:sz w:val="24"/>
                <w:szCs w:val="24"/>
              </w:rPr>
              <w:t>Додатку 1</w:t>
            </w:r>
            <w:r>
              <w:rPr>
                <w:rFonts w:ascii="Times New Roman" w:hAnsi="Times New Roman" w:cs="Times New Roman"/>
                <w:sz w:val="24"/>
                <w:szCs w:val="24"/>
              </w:rPr>
              <w:t xml:space="preserve"> до цієї тендерної документації;</w:t>
            </w:r>
          </w:p>
          <w:p w:rsidR="0034525B" w:rsidRDefault="006F68E8">
            <w:pPr>
              <w:pStyle w:val="af6"/>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інформації щодо відсутності підстав для відмови в участі у процедурі закупівлі, установлених </w:t>
            </w:r>
            <w:r>
              <w:rPr>
                <w:rFonts w:ascii="Times New Roman" w:hAnsi="Times New Roman" w:cs="Times New Roman"/>
                <w:sz w:val="24"/>
                <w:szCs w:val="24"/>
                <w:shd w:val="clear" w:color="auto" w:fill="FFFFFF"/>
              </w:rPr>
              <w:t>у пункті 47 Особливостей</w:t>
            </w:r>
            <w:r>
              <w:rPr>
                <w:rFonts w:ascii="Times New Roman" w:hAnsi="Times New Roman" w:cs="Times New Roman"/>
                <w:sz w:val="24"/>
                <w:szCs w:val="24"/>
              </w:rPr>
              <w:t xml:space="preserve"> – </w:t>
            </w:r>
            <w:r>
              <w:rPr>
                <w:rFonts w:ascii="Times New Roman" w:hAnsi="Times New Roman" w:cs="Times New Roman"/>
                <w:b/>
                <w:i/>
                <w:sz w:val="24"/>
                <w:szCs w:val="24"/>
              </w:rPr>
              <w:t>згідно пункту 2 Додатку 1</w:t>
            </w:r>
            <w:r>
              <w:rPr>
                <w:rFonts w:ascii="Times New Roman" w:hAnsi="Times New Roman" w:cs="Times New Roman"/>
                <w:sz w:val="24"/>
                <w:szCs w:val="24"/>
              </w:rPr>
              <w:t xml:space="preserve"> до цієї тендерної документації;</w:t>
            </w:r>
          </w:p>
          <w:p w:rsidR="0034525B" w:rsidRDefault="006F68E8">
            <w:pPr>
              <w:pStyle w:val="af6"/>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525B" w:rsidRDefault="006F68E8">
            <w:pPr>
              <w:pStyle w:val="af6"/>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підготовлені у відповідності з вимогами </w:t>
            </w:r>
            <w:r>
              <w:rPr>
                <w:rFonts w:ascii="Times New Roman" w:hAnsi="Times New Roman" w:cs="Times New Roman"/>
                <w:b/>
                <w:i/>
                <w:sz w:val="24"/>
                <w:szCs w:val="24"/>
              </w:rPr>
              <w:t xml:space="preserve">Додатку 2 </w:t>
            </w:r>
            <w:r>
              <w:rPr>
                <w:rFonts w:ascii="Times New Roman" w:hAnsi="Times New Roman" w:cs="Times New Roman"/>
                <w:sz w:val="24"/>
                <w:szCs w:val="24"/>
              </w:rPr>
              <w:t>до цієї тендерної документації;</w:t>
            </w:r>
          </w:p>
          <w:p w:rsidR="0034525B" w:rsidRDefault="006F68E8">
            <w:pPr>
              <w:pStyle w:val="af6"/>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заповненою формою «Тендерна пропозиція» – </w:t>
            </w:r>
            <w:r>
              <w:rPr>
                <w:rFonts w:ascii="Times New Roman" w:hAnsi="Times New Roman" w:cs="Times New Roman"/>
                <w:b/>
                <w:i/>
                <w:sz w:val="24"/>
                <w:szCs w:val="24"/>
              </w:rPr>
              <w:t>згідно</w:t>
            </w:r>
            <w:r>
              <w:rPr>
                <w:rFonts w:ascii="Times New Roman" w:hAnsi="Times New Roman" w:cs="Times New Roman"/>
                <w:sz w:val="24"/>
                <w:szCs w:val="24"/>
              </w:rPr>
              <w:t xml:space="preserve"> </w:t>
            </w:r>
            <w:r>
              <w:rPr>
                <w:rFonts w:ascii="Times New Roman" w:hAnsi="Times New Roman" w:cs="Times New Roman"/>
                <w:b/>
                <w:i/>
                <w:sz w:val="24"/>
                <w:szCs w:val="24"/>
              </w:rPr>
              <w:t>Додатку 4</w:t>
            </w:r>
            <w:r>
              <w:rPr>
                <w:rFonts w:ascii="Times New Roman" w:hAnsi="Times New Roman" w:cs="Times New Roman"/>
                <w:sz w:val="24"/>
                <w:szCs w:val="24"/>
              </w:rPr>
              <w:t xml:space="preserve"> до цієї тендерної документації</w:t>
            </w:r>
            <w:r>
              <w:rPr>
                <w:rFonts w:ascii="Times New Roman" w:hAnsi="Times New Roman" w:cs="Times New Roman"/>
                <w:i/>
                <w:sz w:val="24"/>
                <w:szCs w:val="24"/>
              </w:rPr>
              <w:t>;</w:t>
            </w:r>
          </w:p>
          <w:p w:rsidR="0034525B" w:rsidRDefault="006F68E8">
            <w:pPr>
              <w:pStyle w:val="af6"/>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525B" w:rsidRDefault="006F68E8">
            <w:pPr>
              <w:pStyle w:val="af6"/>
              <w:widowControl w:val="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Опис та приклади формальних (несуттєвих) помилок, допущення яких учасниками не призведе до відхилення їх тендерних пропозицій:</w:t>
            </w:r>
          </w:p>
          <w:p w:rsidR="0034525B" w:rsidRDefault="006F68E8">
            <w:pPr>
              <w:pStyle w:val="af6"/>
              <w:widowControl w:val="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rPr>
              <w:t>, а саме згідно</w:t>
            </w:r>
            <w:r>
              <w:rPr>
                <w:rFonts w:ascii="Times New Roman" w:hAnsi="Times New Roman" w:cs="Times New Roman"/>
                <w:sz w:val="24"/>
                <w:szCs w:val="24"/>
              </w:rPr>
              <w:t xml:space="preserve">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r>
              <w:rPr>
                <w:rFonts w:ascii="Times New Roman" w:hAnsi="Times New Roman" w:cs="Times New Roman"/>
                <w:sz w:val="24"/>
                <w:szCs w:val="24"/>
                <w:highlight w:val="white"/>
              </w:rPr>
              <w:t xml:space="preserve">. </w:t>
            </w:r>
          </w:p>
          <w:p w:rsidR="0034525B" w:rsidRDefault="006F68E8">
            <w:pPr>
              <w:pStyle w:val="af6"/>
              <w:widowControl w:val="0"/>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Опис та приклади формальних помилок:</w:t>
            </w:r>
          </w:p>
          <w:p w:rsidR="0034525B" w:rsidRDefault="006F68E8">
            <w:pPr>
              <w:pStyle w:val="rvps2"/>
              <w:widowControl w:val="0"/>
              <w:shd w:val="clear" w:color="auto" w:fill="FFFFFF"/>
              <w:spacing w:beforeAutospacing="0" w:after="0" w:afterAutospacing="0"/>
              <w:ind w:firstLine="450"/>
              <w:jc w:val="both"/>
              <w:rPr>
                <w:lang w:val="uk-UA"/>
              </w:rPr>
            </w:pPr>
            <w:r>
              <w:rPr>
                <w:lang w:val="uk-UA"/>
              </w:rPr>
              <w:t>1. Інформація/документ, подана учасником процедури закупівлі у складі тендерної пропозиції, містить помилку (помилки) у частині:</w:t>
            </w:r>
          </w:p>
          <w:p w:rsidR="0034525B" w:rsidRDefault="006F68E8">
            <w:pPr>
              <w:pStyle w:val="rvps2"/>
              <w:widowControl w:val="0"/>
              <w:shd w:val="clear" w:color="auto" w:fill="FFFFFF"/>
              <w:spacing w:beforeAutospacing="0" w:after="0" w:afterAutospacing="0"/>
              <w:ind w:firstLine="450"/>
              <w:jc w:val="both"/>
              <w:rPr>
                <w:lang w:val="uk-UA"/>
              </w:rPr>
            </w:pPr>
            <w:bookmarkStart w:id="2" w:name="n16"/>
            <w:bookmarkEnd w:id="2"/>
            <w:r>
              <w:rPr>
                <w:lang w:val="uk-UA"/>
              </w:rPr>
              <w:t>уживання великої літери;</w:t>
            </w:r>
          </w:p>
          <w:p w:rsidR="0034525B" w:rsidRDefault="006F68E8">
            <w:pPr>
              <w:pStyle w:val="rvps2"/>
              <w:widowControl w:val="0"/>
              <w:shd w:val="clear" w:color="auto" w:fill="FFFFFF"/>
              <w:spacing w:beforeAutospacing="0" w:after="0" w:afterAutospacing="0"/>
              <w:ind w:firstLine="450"/>
              <w:jc w:val="both"/>
              <w:rPr>
                <w:lang w:val="uk-UA"/>
              </w:rPr>
            </w:pPr>
            <w:bookmarkStart w:id="3" w:name="n17"/>
            <w:bookmarkEnd w:id="3"/>
            <w:r>
              <w:rPr>
                <w:lang w:val="uk-UA"/>
              </w:rPr>
              <w:t>уживання розділових знаків та відмінювання слів у реченні;</w:t>
            </w:r>
          </w:p>
          <w:p w:rsidR="0034525B" w:rsidRDefault="006F68E8">
            <w:pPr>
              <w:pStyle w:val="rvps2"/>
              <w:widowControl w:val="0"/>
              <w:shd w:val="clear" w:color="auto" w:fill="FFFFFF"/>
              <w:spacing w:beforeAutospacing="0" w:after="0" w:afterAutospacing="0"/>
              <w:ind w:firstLine="450"/>
              <w:jc w:val="both"/>
              <w:rPr>
                <w:lang w:val="uk-UA"/>
              </w:rPr>
            </w:pPr>
            <w:bookmarkStart w:id="4" w:name="n18"/>
            <w:bookmarkEnd w:id="4"/>
            <w:r>
              <w:rPr>
                <w:lang w:val="uk-UA"/>
              </w:rPr>
              <w:t xml:space="preserve">використання слова або </w:t>
            </w:r>
            <w:proofErr w:type="spellStart"/>
            <w:r>
              <w:rPr>
                <w:lang w:val="uk-UA"/>
              </w:rPr>
              <w:t>мовного</w:t>
            </w:r>
            <w:proofErr w:type="spellEnd"/>
            <w:r>
              <w:rPr>
                <w:lang w:val="uk-UA"/>
              </w:rPr>
              <w:t xml:space="preserve"> звороту, запозичених з іншої мови;</w:t>
            </w:r>
          </w:p>
          <w:p w:rsidR="0034525B" w:rsidRDefault="006F68E8">
            <w:pPr>
              <w:pStyle w:val="rvps2"/>
              <w:widowControl w:val="0"/>
              <w:shd w:val="clear" w:color="auto" w:fill="FFFFFF"/>
              <w:spacing w:beforeAutospacing="0" w:after="0" w:afterAutospacing="0"/>
              <w:ind w:firstLine="450"/>
              <w:jc w:val="both"/>
              <w:rPr>
                <w:lang w:val="uk-UA"/>
              </w:rPr>
            </w:pPr>
            <w:bookmarkStart w:id="5" w:name="n19"/>
            <w:bookmarkEnd w:id="5"/>
            <w:r>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lang w:val="uk-UA"/>
              </w:rPr>
              <w:t>закупівель</w:t>
            </w:r>
            <w:proofErr w:type="spellEnd"/>
            <w:r>
              <w:rPr>
                <w:lang w:val="uk-UA"/>
              </w:rPr>
              <w:t xml:space="preserve"> та/або унікального номера повідомлення про намір укласти договір про закупівлю - помилка в цифрах;</w:t>
            </w:r>
          </w:p>
          <w:p w:rsidR="0034525B" w:rsidRDefault="006F68E8">
            <w:pPr>
              <w:pStyle w:val="rvps2"/>
              <w:widowControl w:val="0"/>
              <w:shd w:val="clear" w:color="auto" w:fill="FFFFFF"/>
              <w:spacing w:beforeAutospacing="0" w:after="0" w:afterAutospacing="0"/>
              <w:ind w:firstLine="450"/>
              <w:jc w:val="both"/>
              <w:rPr>
                <w:lang w:val="uk-UA"/>
              </w:rPr>
            </w:pPr>
            <w:bookmarkStart w:id="6" w:name="n20"/>
            <w:bookmarkEnd w:id="6"/>
            <w:r>
              <w:rPr>
                <w:lang w:val="uk-UA"/>
              </w:rPr>
              <w:t>застосування правил переносу частини слова з рядка в рядок;</w:t>
            </w:r>
          </w:p>
          <w:p w:rsidR="0034525B" w:rsidRDefault="006F68E8">
            <w:pPr>
              <w:pStyle w:val="rvps2"/>
              <w:widowControl w:val="0"/>
              <w:shd w:val="clear" w:color="auto" w:fill="FFFFFF"/>
              <w:spacing w:beforeAutospacing="0" w:after="0" w:afterAutospacing="0"/>
              <w:ind w:firstLine="450"/>
              <w:jc w:val="both"/>
              <w:rPr>
                <w:lang w:val="uk-UA"/>
              </w:rPr>
            </w:pPr>
            <w:bookmarkStart w:id="7" w:name="n21"/>
            <w:bookmarkEnd w:id="7"/>
            <w:r>
              <w:rPr>
                <w:lang w:val="uk-UA"/>
              </w:rPr>
              <w:t>написання слів разом та/або окремо, та/або через дефіс;</w:t>
            </w:r>
          </w:p>
          <w:p w:rsidR="0034525B" w:rsidRDefault="006F68E8">
            <w:pPr>
              <w:pStyle w:val="rvps2"/>
              <w:widowControl w:val="0"/>
              <w:shd w:val="clear" w:color="auto" w:fill="FFFFFF"/>
              <w:spacing w:beforeAutospacing="0" w:after="0" w:afterAutospacing="0"/>
              <w:ind w:firstLine="450"/>
              <w:jc w:val="both"/>
              <w:rPr>
                <w:lang w:val="uk-UA"/>
              </w:rPr>
            </w:pPr>
            <w:bookmarkStart w:id="8" w:name="n22"/>
            <w:bookmarkEnd w:id="8"/>
            <w:r>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525B" w:rsidRDefault="006F68E8">
            <w:pPr>
              <w:pStyle w:val="rvps2"/>
              <w:widowControl w:val="0"/>
              <w:shd w:val="clear" w:color="auto" w:fill="FFFFFF"/>
              <w:spacing w:beforeAutospacing="0" w:after="0" w:afterAutospacing="0"/>
              <w:ind w:firstLine="450"/>
              <w:jc w:val="both"/>
              <w:rPr>
                <w:lang w:val="uk-UA"/>
              </w:rPr>
            </w:pPr>
            <w:bookmarkStart w:id="9" w:name="n23"/>
            <w:bookmarkEnd w:id="9"/>
            <w:r>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lang w:val="uk-UA"/>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525B" w:rsidRDefault="006F68E8">
            <w:pPr>
              <w:pStyle w:val="rvps2"/>
              <w:widowControl w:val="0"/>
              <w:shd w:val="clear" w:color="auto" w:fill="FFFFFF"/>
              <w:spacing w:beforeAutospacing="0" w:after="0" w:afterAutospacing="0"/>
              <w:ind w:firstLine="450"/>
              <w:jc w:val="both"/>
              <w:rPr>
                <w:lang w:val="uk-UA"/>
              </w:rPr>
            </w:pPr>
            <w:bookmarkStart w:id="10" w:name="n24"/>
            <w:bookmarkEnd w:id="10"/>
            <w:r>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525B" w:rsidRDefault="006F68E8">
            <w:pPr>
              <w:pStyle w:val="rvps2"/>
              <w:widowControl w:val="0"/>
              <w:shd w:val="clear" w:color="auto" w:fill="FFFFFF"/>
              <w:spacing w:beforeAutospacing="0" w:after="0" w:afterAutospacing="0"/>
              <w:ind w:firstLine="450"/>
              <w:jc w:val="both"/>
              <w:rPr>
                <w:lang w:val="uk-UA"/>
              </w:rPr>
            </w:pPr>
            <w:bookmarkStart w:id="11" w:name="n25"/>
            <w:bookmarkEnd w:id="11"/>
            <w:r>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525B" w:rsidRDefault="006F68E8">
            <w:pPr>
              <w:pStyle w:val="rvps2"/>
              <w:widowControl w:val="0"/>
              <w:shd w:val="clear" w:color="auto" w:fill="FFFFFF"/>
              <w:spacing w:beforeAutospacing="0" w:after="0" w:afterAutospacing="0"/>
              <w:ind w:firstLine="450"/>
              <w:jc w:val="both"/>
              <w:rPr>
                <w:lang w:val="uk-UA"/>
              </w:rPr>
            </w:pPr>
            <w:bookmarkStart w:id="12" w:name="n26"/>
            <w:bookmarkEnd w:id="12"/>
            <w:r>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525B" w:rsidRDefault="006F68E8">
            <w:pPr>
              <w:pStyle w:val="rvps2"/>
              <w:widowControl w:val="0"/>
              <w:shd w:val="clear" w:color="auto" w:fill="FFFFFF"/>
              <w:spacing w:beforeAutospacing="0" w:after="0" w:afterAutospacing="0"/>
              <w:ind w:firstLine="450"/>
              <w:jc w:val="both"/>
              <w:rPr>
                <w:lang w:val="uk-UA"/>
              </w:rPr>
            </w:pPr>
            <w:bookmarkStart w:id="13" w:name="n27"/>
            <w:bookmarkEnd w:id="13"/>
            <w:r>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525B" w:rsidRDefault="006F68E8">
            <w:pPr>
              <w:pStyle w:val="rvps2"/>
              <w:widowControl w:val="0"/>
              <w:shd w:val="clear" w:color="auto" w:fill="FFFFFF"/>
              <w:spacing w:beforeAutospacing="0" w:after="0" w:afterAutospacing="0"/>
              <w:ind w:firstLine="450"/>
              <w:jc w:val="both"/>
              <w:rPr>
                <w:lang w:val="uk-UA"/>
              </w:rPr>
            </w:pPr>
            <w:bookmarkStart w:id="14" w:name="n28"/>
            <w:bookmarkEnd w:id="14"/>
            <w:r>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525B" w:rsidRDefault="006F68E8">
            <w:pPr>
              <w:pStyle w:val="rvps2"/>
              <w:widowControl w:val="0"/>
              <w:shd w:val="clear" w:color="auto" w:fill="FFFFFF"/>
              <w:spacing w:beforeAutospacing="0" w:after="0" w:afterAutospacing="0"/>
              <w:ind w:firstLine="450"/>
              <w:jc w:val="both"/>
              <w:rPr>
                <w:lang w:val="uk-UA"/>
              </w:rPr>
            </w:pPr>
            <w:bookmarkStart w:id="15" w:name="n29"/>
            <w:bookmarkEnd w:id="15"/>
            <w:r>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525B" w:rsidRDefault="006F68E8">
            <w:pPr>
              <w:pStyle w:val="rvps2"/>
              <w:widowControl w:val="0"/>
              <w:shd w:val="clear" w:color="auto" w:fill="FFFFFF"/>
              <w:spacing w:beforeAutospacing="0" w:after="0" w:afterAutospacing="0"/>
              <w:ind w:firstLine="450"/>
              <w:jc w:val="both"/>
              <w:rPr>
                <w:lang w:val="uk-UA"/>
              </w:rPr>
            </w:pPr>
            <w:bookmarkStart w:id="16" w:name="n30"/>
            <w:bookmarkEnd w:id="16"/>
            <w:r>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525B" w:rsidRDefault="006F68E8">
            <w:pPr>
              <w:pStyle w:val="rvps2"/>
              <w:widowControl w:val="0"/>
              <w:shd w:val="clear" w:color="auto" w:fill="FFFFFF"/>
              <w:spacing w:beforeAutospacing="0" w:after="0" w:afterAutospacing="0"/>
              <w:ind w:firstLine="450"/>
              <w:jc w:val="both"/>
              <w:rPr>
                <w:lang w:val="uk-UA"/>
              </w:rPr>
            </w:pPr>
            <w:bookmarkStart w:id="17" w:name="n31"/>
            <w:bookmarkEnd w:id="17"/>
            <w:r>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525B" w:rsidRDefault="006F68E8">
            <w:pPr>
              <w:pStyle w:val="rvps2"/>
              <w:widowControl w:val="0"/>
              <w:shd w:val="clear" w:color="auto" w:fill="FFFFFF"/>
              <w:spacing w:beforeAutospacing="0" w:after="0" w:afterAutospacing="0"/>
              <w:ind w:firstLine="450"/>
              <w:jc w:val="both"/>
              <w:rPr>
                <w:lang w:val="uk-UA"/>
              </w:rPr>
            </w:pPr>
            <w:bookmarkStart w:id="18" w:name="n32"/>
            <w:bookmarkEnd w:id="18"/>
            <w:r>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525B" w:rsidRDefault="006F68E8">
            <w:pPr>
              <w:pStyle w:val="rvps2"/>
              <w:widowControl w:val="0"/>
              <w:shd w:val="clear" w:color="auto" w:fill="FFFFFF"/>
              <w:spacing w:beforeAutospacing="0" w:after="0" w:afterAutospacing="0"/>
              <w:ind w:firstLine="450"/>
              <w:jc w:val="both"/>
              <w:rPr>
                <w:lang w:val="uk-UA"/>
              </w:rPr>
            </w:pPr>
            <w:bookmarkStart w:id="19" w:name="n33"/>
            <w:bookmarkEnd w:id="19"/>
            <w:r>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25B" w:rsidRDefault="006F68E8">
            <w:pPr>
              <w:pStyle w:val="af6"/>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Допущення формальних помилок учасниками не призведе до відхилення їх тендерних пропозицій.</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із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hAnsi="Times New Roman" w:cs="Times New Roman"/>
                <w:sz w:val="24"/>
                <w:szCs w:val="24"/>
              </w:rPr>
              <w:t>ії</w:t>
            </w:r>
            <w:proofErr w:type="spellEnd"/>
            <w:r>
              <w:rPr>
                <w:rFonts w:ascii="Times New Roman" w:hAnsi="Times New Roman" w:cs="Times New Roman"/>
                <w:sz w:val="24"/>
                <w:szCs w:val="24"/>
              </w:rPr>
              <w:t xml:space="preserve"> роз`яснення/</w:t>
            </w:r>
            <w:proofErr w:type="spellStart"/>
            <w:r>
              <w:rPr>
                <w:rFonts w:ascii="Times New Roman" w:hAnsi="Times New Roman" w:cs="Times New Roman"/>
                <w:sz w:val="24"/>
                <w:szCs w:val="24"/>
              </w:rPr>
              <w:t>нь</w:t>
            </w:r>
            <w:proofErr w:type="spellEnd"/>
            <w:r>
              <w:rPr>
                <w:rFonts w:ascii="Times New Roman" w:hAnsi="Times New Roman" w:cs="Times New Roman"/>
                <w:sz w:val="24"/>
                <w:szCs w:val="24"/>
              </w:rPr>
              <w:t xml:space="preserve"> державних органів.</w:t>
            </w:r>
          </w:p>
          <w:p w:rsidR="0034525B" w:rsidRDefault="006F68E8">
            <w:pPr>
              <w:pStyle w:val="af6"/>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або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(виняток складають кваліфікований електронний підпис (КЕП), забезпечення тендерної пропозиції (у разі якщо таке вимагається замовником), яке подається у форматі, наданому банком-гарантом)</w:t>
            </w:r>
            <w:r>
              <w:rPr>
                <w:rFonts w:ascii="Times New Roman" w:eastAsia="Times New Roman" w:hAnsi="Times New Roman" w:cs="Times New Roman"/>
                <w:sz w:val="24"/>
                <w:szCs w:val="24"/>
              </w:rPr>
              <w:t xml:space="preserve">)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Документи мають бути належного рівня зображення (чіткими та розбірливими для читання). Учасник повинен накласти кваліфікований електронний підпис (далі – КЕП) на пропозицію в цілому.</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тендерної пропозиції, що складені учасником,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оригіналів документів, що надані в електронному вигляді та документів, які надані у формі електронного документа із накладанням КЕП.</w:t>
            </w:r>
          </w:p>
          <w:p w:rsidR="0034525B" w:rsidRDefault="006F68E8">
            <w:pPr>
              <w:keepNext/>
              <w:keepLines/>
              <w:widowControl w:val="0"/>
              <w:ind w:hanging="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КЕП.</w:t>
            </w:r>
          </w:p>
          <w:p w:rsidR="0034525B" w:rsidRDefault="006F68E8">
            <w:pPr>
              <w:keepNext/>
              <w:keepLines/>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w:t>
            </w:r>
            <w:hyperlink r:id="rId5">
              <w:r>
                <w:rPr>
                  <w:rFonts w:ascii="Times New Roman" w:eastAsia="Times New Roman" w:hAnsi="Times New Roman" w:cs="Times New Roman"/>
                  <w:sz w:val="24"/>
                  <w:szCs w:val="24"/>
                </w:rPr>
                <w:t>https://czo.gov.ua/verify</w:t>
              </w:r>
            </w:hyperlink>
            <w:r>
              <w:rPr>
                <w:rFonts w:ascii="Times New Roman" w:eastAsia="Times New Roman" w:hAnsi="Times New Roman" w:cs="Times New Roman"/>
                <w:sz w:val="24"/>
                <w:szCs w:val="24"/>
              </w:rPr>
              <w:t xml:space="preserve">. Під час перевірки КЕП повинні відображатися: назва учасника, прізвище, ім’я, по-батькові та посада особи, що уповноважена на підписання пропозиції (власника ключа), у разі, якщо підписантом є уповноважена особа учасника юридичної особи, або прізвище, ім’я, по-батькові особи, уповноваженої на підписання пропозиції (власника ключа), у разі, якщо підписантом є фізична особа-підприємець. У випадку відсутності даної інформації або у випадку не підписання пропозиції КЕП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п’ятого підпункту 2 пункту 44 Особливостей.</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rPr>
              <w:t xml:space="preserve"> </w:t>
            </w:r>
            <w:r>
              <w:rPr>
                <w:rFonts w:ascii="Times New Roman" w:hAnsi="Times New Roman" w:cs="Times New Roman"/>
                <w:sz w:val="24"/>
                <w:szCs w:val="24"/>
              </w:rPr>
              <w:t>(у тому числі до визначеної в тендерній документації частини предмета закупівлі (лота)</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 разі здійснення закупівлі за лотами)</w:t>
            </w:r>
            <w:r>
              <w:rPr>
                <w:rFonts w:ascii="Times New Roman" w:hAnsi="Times New Roman" w:cs="Times New Roman"/>
                <w:sz w:val="24"/>
                <w:szCs w:val="24"/>
              </w:rPr>
              <w:t>.</w:t>
            </w:r>
          </w:p>
          <w:p w:rsidR="0034525B" w:rsidRDefault="006F68E8">
            <w:pPr>
              <w:pStyle w:val="af6"/>
              <w:widowControl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Pr>
                <w:rFonts w:ascii="Times New Roman" w:eastAsia="Times New Roman" w:hAnsi="Times New Roman" w:cs="Times New Roman"/>
                <w:sz w:val="24"/>
                <w:szCs w:val="24"/>
              </w:rPr>
              <w:t>Держаудитслужба</w:t>
            </w:r>
            <w:proofErr w:type="spellEnd"/>
            <w:r>
              <w:rPr>
                <w:rFonts w:ascii="Times New Roman" w:eastAsia="Times New Roman" w:hAnsi="Times New Roman" w:cs="Times New Roman"/>
                <w:sz w:val="24"/>
                <w:szCs w:val="24"/>
              </w:rPr>
              <w:t xml:space="preserve"> мають доступ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bookmarkStart w:id="20" w:name="_1fob9te"/>
            <w:bookmarkEnd w:id="20"/>
            <w:r>
              <w:rPr>
                <w:rFonts w:ascii="Times New Roman" w:eastAsia="Times New Roman" w:hAnsi="Times New Roman" w:cs="Times New Roman"/>
                <w:b/>
                <w:sz w:val="24"/>
                <w:szCs w:val="24"/>
              </w:rPr>
              <w:t>Забезпечення тендерної пропозиції</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keepNext/>
              <w:keepLines/>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bookmarkStart w:id="21" w:name="_3znysh7"/>
            <w:bookmarkEnd w:id="21"/>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keepNext/>
              <w:keepLines/>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а саме 90  (дев’яноста) днів з дати кінцевого строку подання тендерних пропозицій, який у разі необхідності може бути продовжений.</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4525B" w:rsidRDefault="006F68E8">
            <w:pPr>
              <w:pStyle w:val="ae"/>
              <w:widowControl w:val="0"/>
              <w:numPr>
                <w:ilvl w:val="0"/>
                <w:numId w:val="1"/>
              </w:numPr>
              <w:ind w:left="3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34525B" w:rsidRDefault="006F68E8">
            <w:pPr>
              <w:pStyle w:val="ae"/>
              <w:widowControl w:val="0"/>
              <w:numPr>
                <w:ilvl w:val="0"/>
                <w:numId w:val="1"/>
              </w:numPr>
              <w:ind w:left="3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установлені пунктом 47 Особливостей</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Перелік документів, що підтверджує інформацію учасника, щодо відповідності встановленим кваліфікаційним критеріям наведено </w:t>
            </w:r>
            <w:r>
              <w:rPr>
                <w:rFonts w:ascii="Times New Roman" w:hAnsi="Times New Roman" w:cs="Times New Roman"/>
                <w:b/>
                <w:i/>
                <w:sz w:val="24"/>
                <w:szCs w:val="24"/>
              </w:rPr>
              <w:t>в пункті 1</w:t>
            </w:r>
            <w:r>
              <w:rPr>
                <w:rFonts w:ascii="Times New Roman" w:hAnsi="Times New Roman" w:cs="Times New Roman"/>
                <w:sz w:val="24"/>
                <w:szCs w:val="24"/>
              </w:rPr>
              <w:t xml:space="preserve"> </w:t>
            </w:r>
            <w:r>
              <w:rPr>
                <w:rFonts w:ascii="Times New Roman" w:hAnsi="Times New Roman" w:cs="Times New Roman"/>
                <w:b/>
                <w:i/>
                <w:sz w:val="24"/>
                <w:szCs w:val="24"/>
              </w:rPr>
              <w:t>Додатку 1</w:t>
            </w:r>
            <w:r>
              <w:rPr>
                <w:rFonts w:ascii="Times New Roman" w:hAnsi="Times New Roman" w:cs="Times New Roman"/>
                <w:sz w:val="24"/>
                <w:szCs w:val="24"/>
              </w:rPr>
              <w:t xml:space="preserve"> до цієї тендерної документації.</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відсутність підстав, визначених у пункті 47 Особливостей, надається учасником відповідно до вимог, </w:t>
            </w:r>
            <w:r>
              <w:rPr>
                <w:rFonts w:ascii="Times New Roman" w:hAnsi="Times New Roman" w:cs="Times New Roman"/>
                <w:b/>
                <w:i/>
                <w:sz w:val="24"/>
                <w:szCs w:val="24"/>
              </w:rPr>
              <w:t>пункту 2</w:t>
            </w:r>
            <w:r>
              <w:rPr>
                <w:rFonts w:ascii="Times New Roman" w:hAnsi="Times New Roman" w:cs="Times New Roman"/>
                <w:b/>
                <w:sz w:val="24"/>
                <w:szCs w:val="24"/>
              </w:rPr>
              <w:t xml:space="preserve"> </w:t>
            </w:r>
            <w:r>
              <w:rPr>
                <w:rFonts w:ascii="Times New Roman" w:hAnsi="Times New Roman" w:cs="Times New Roman"/>
                <w:b/>
                <w:i/>
                <w:sz w:val="24"/>
                <w:szCs w:val="24"/>
              </w:rPr>
              <w:t>Додатку 1</w:t>
            </w:r>
            <w:r>
              <w:rPr>
                <w:rFonts w:ascii="Times New Roman" w:hAnsi="Times New Roman" w:cs="Times New Roman"/>
                <w:sz w:val="24"/>
                <w:szCs w:val="24"/>
              </w:rPr>
              <w:t xml:space="preserve"> до цієї тендерної документації.</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hAnsi="Times New Roman" w:cs="Times New Roman"/>
                <w:sz w:val="24"/>
                <w:szCs w:val="24"/>
              </w:rPr>
              <w:t>внесено</w:t>
            </w:r>
            <w:proofErr w:type="spellEnd"/>
            <w:r>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що стосуються спотворення результатів тендерів;</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6) керівник учасника процедури закупівлі був засуджений за </w:t>
            </w:r>
            <w:r>
              <w:rPr>
                <w:rFonts w:ascii="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11) учасник процедури закупівлі або кінцевий </w:t>
            </w:r>
            <w:proofErr w:type="spellStart"/>
            <w:r>
              <w:rPr>
                <w:rFonts w:ascii="Times New Roman" w:hAnsi="Times New Roman" w:cs="Times New Roman"/>
                <w:sz w:val="24"/>
                <w:szCs w:val="24"/>
              </w:rPr>
              <w:t>бенефіціарний</w:t>
            </w:r>
            <w:proofErr w:type="spellEnd"/>
            <w:r>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згідно із Законом України “Про санкції”;</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w:t>
            </w:r>
            <w:r>
              <w:rPr>
                <w:rFonts w:ascii="Times New Roman" w:hAnsi="Times New Roman" w:cs="Times New Roman"/>
                <w:sz w:val="24"/>
                <w:szCs w:val="24"/>
              </w:rPr>
              <w:lastRenderedPageBreak/>
              <w:t>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keepNext/>
              <w:keepLines/>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(інформація про необхідні технічні, якісні та кількісні характеристики предмета закупівлі) згідно з пунктом третім частини другої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keepNext/>
              <w:keepLines/>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 (оскільки здійснюється закупівля товару).</w:t>
            </w:r>
          </w:p>
          <w:p w:rsidR="0034525B" w:rsidRDefault="0034525B">
            <w:pPr>
              <w:keepNext/>
              <w:keepLines/>
              <w:widowControl w:val="0"/>
              <w:ind w:right="120"/>
              <w:jc w:val="both"/>
              <w:rPr>
                <w:rFonts w:ascii="Times New Roman" w:eastAsia="Times New Roman" w:hAnsi="Times New Roman" w:cs="Times New Roman"/>
                <w:sz w:val="24"/>
                <w:szCs w:val="24"/>
              </w:rPr>
            </w:pP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4525B">
        <w:trPr>
          <w:trHeight w:val="20"/>
          <w:jc w:val="center"/>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Розділ 4. Подання та розкриття тендерної пропозиції</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Кінцевий строк подання тендерних пропозицій: </w:t>
            </w:r>
            <w:proofErr w:type="spellStart"/>
            <w:r>
              <w:rPr>
                <w:rFonts w:ascii="Times New Roman" w:eastAsia="Times New Roman" w:hAnsi="Times New Roman" w:cs="Times New Roman"/>
                <w:b/>
                <w:color w:val="000000"/>
                <w:sz w:val="24"/>
                <w:szCs w:val="24"/>
                <w:lang w:val="ru-RU" w:eastAsia="uk-UA"/>
              </w:rPr>
              <w:t>зазначений</w:t>
            </w:r>
            <w:proofErr w:type="spellEnd"/>
            <w:r>
              <w:rPr>
                <w:rFonts w:ascii="Times New Roman" w:eastAsia="Times New Roman" w:hAnsi="Times New Roman" w:cs="Times New Roman"/>
                <w:b/>
                <w:color w:val="000000"/>
                <w:sz w:val="24"/>
                <w:szCs w:val="24"/>
                <w:lang w:val="ru-RU" w:eastAsia="uk-UA"/>
              </w:rPr>
              <w:t xml:space="preserve"> у </w:t>
            </w:r>
            <w:proofErr w:type="spellStart"/>
            <w:r>
              <w:rPr>
                <w:rFonts w:ascii="Times New Roman" w:eastAsia="Times New Roman" w:hAnsi="Times New Roman" w:cs="Times New Roman"/>
                <w:b/>
                <w:color w:val="000000"/>
                <w:sz w:val="24"/>
                <w:szCs w:val="24"/>
                <w:lang w:val="ru-RU" w:eastAsia="uk-UA"/>
              </w:rPr>
              <w:t>системі</w:t>
            </w:r>
            <w:proofErr w:type="spellEnd"/>
            <w:r>
              <w:rPr>
                <w:rFonts w:ascii="Times New Roman" w:eastAsia="Times New Roman" w:hAnsi="Times New Roman" w:cs="Times New Roman"/>
                <w:b/>
                <w:color w:val="000000"/>
                <w:sz w:val="24"/>
                <w:szCs w:val="24"/>
                <w:lang w:val="ru-RU" w:eastAsia="uk-UA"/>
              </w:rPr>
              <w:t xml:space="preserve"> </w:t>
            </w:r>
            <w:proofErr w:type="spellStart"/>
            <w:r>
              <w:rPr>
                <w:rFonts w:ascii="Times New Roman" w:eastAsia="Times New Roman" w:hAnsi="Times New Roman" w:cs="Times New Roman"/>
                <w:b/>
                <w:color w:val="000000"/>
                <w:sz w:val="24"/>
                <w:szCs w:val="24"/>
                <w:lang w:val="en-US" w:eastAsia="uk-UA"/>
              </w:rPr>
              <w:t>Prozoro</w:t>
            </w:r>
            <w:proofErr w:type="spellEnd"/>
            <w:r w:rsidRPr="006F68E8">
              <w:rPr>
                <w:rFonts w:ascii="Times New Roman" w:eastAsia="Times New Roman" w:hAnsi="Times New Roman" w:cs="Times New Roman"/>
                <w:b/>
                <w:color w:val="000000"/>
                <w:sz w:val="24"/>
                <w:szCs w:val="24"/>
                <w:lang w:val="ru-RU" w:eastAsia="uk-UA"/>
              </w:rPr>
              <w:t xml:space="preserve"> (до </w:t>
            </w:r>
            <w:r w:rsidR="002337AD">
              <w:rPr>
                <w:rFonts w:ascii="Times New Roman" w:eastAsia="Times New Roman" w:hAnsi="Times New Roman" w:cs="Times New Roman"/>
                <w:b/>
                <w:color w:val="000000"/>
                <w:sz w:val="24"/>
                <w:szCs w:val="24"/>
                <w:lang w:val="ru-RU" w:eastAsia="uk-UA"/>
              </w:rPr>
              <w:t>16</w:t>
            </w:r>
            <w:r>
              <w:rPr>
                <w:rFonts w:ascii="Times New Roman" w:eastAsia="Times New Roman" w:hAnsi="Times New Roman" w:cs="Times New Roman"/>
                <w:b/>
                <w:color w:val="000000"/>
                <w:sz w:val="24"/>
                <w:szCs w:val="24"/>
                <w:lang w:eastAsia="uk-UA"/>
              </w:rPr>
              <w:t>.0</w:t>
            </w:r>
            <w:r w:rsidR="002337AD">
              <w:rPr>
                <w:rFonts w:ascii="Times New Roman" w:eastAsia="Times New Roman" w:hAnsi="Times New Roman" w:cs="Times New Roman"/>
                <w:b/>
                <w:color w:val="000000"/>
                <w:sz w:val="24"/>
                <w:szCs w:val="24"/>
                <w:lang w:eastAsia="uk-UA"/>
              </w:rPr>
              <w:t>3</w:t>
            </w:r>
            <w:r w:rsidRPr="006F68E8">
              <w:rPr>
                <w:rFonts w:ascii="Times New Roman" w:eastAsia="Times New Roman" w:hAnsi="Times New Roman" w:cs="Times New Roman"/>
                <w:b/>
                <w:color w:val="000000"/>
                <w:sz w:val="24"/>
                <w:szCs w:val="24"/>
                <w:lang w:val="ru-RU" w:eastAsia="uk-UA"/>
              </w:rPr>
              <w:t>.2024 00.00.)</w:t>
            </w:r>
            <w:r>
              <w:rPr>
                <w:rFonts w:ascii="Times New Roman" w:eastAsia="Times New Roman" w:hAnsi="Times New Roman" w:cs="Times New Roman"/>
                <w:color w:val="000000"/>
                <w:sz w:val="24"/>
                <w:szCs w:val="24"/>
                <w:lang w:eastAsia="uk-UA"/>
              </w:rPr>
              <w:t>.</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34525B">
        <w:trPr>
          <w:trHeight w:val="20"/>
          <w:jc w:val="center"/>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Перелік критеріїв та методика оцінки </w:t>
            </w:r>
            <w:r>
              <w:rPr>
                <w:rFonts w:ascii="Times New Roman" w:eastAsia="Times New Roman" w:hAnsi="Times New Roman" w:cs="Times New Roman"/>
                <w:b/>
                <w:sz w:val="24"/>
                <w:szCs w:val="24"/>
              </w:rPr>
              <w:lastRenderedPageBreak/>
              <w:t>тендерної пропозиції із зазначенням питомої ваги критерію</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Розгляд та оцінка тендерних пропозицій здійснюються відповідно до статті 29 Закону (положення частин другої, </w:t>
            </w:r>
            <w:r>
              <w:rPr>
                <w:rFonts w:ascii="Times New Roman" w:hAnsi="Times New Roman" w:cs="Times New Roman"/>
                <w:sz w:val="24"/>
                <w:szCs w:val="24"/>
              </w:rPr>
              <w:lastRenderedPageBreak/>
              <w:t>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відповідно до статті 30 Закону.</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Найбільш економічно вигідною тендерною пропозицією 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визначає тендерну пропозицію, ціна/приведена ціна якої є найнижчою,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 цілому.</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До розрахунку ціни входять усі види послуг (доставка, </w:t>
            </w:r>
            <w:proofErr w:type="spellStart"/>
            <w:r>
              <w:rPr>
                <w:rFonts w:ascii="Times New Roman" w:hAnsi="Times New Roman" w:cs="Times New Roman"/>
                <w:sz w:val="24"/>
                <w:szCs w:val="24"/>
              </w:rPr>
              <w:t>навантажувально</w:t>
            </w:r>
            <w:proofErr w:type="spellEnd"/>
            <w:r>
              <w:rPr>
                <w:rFonts w:ascii="Times New Roman" w:hAnsi="Times New Roman" w:cs="Times New Roman"/>
                <w:sz w:val="24"/>
                <w:szCs w:val="24"/>
              </w:rPr>
              <w:t xml:space="preserve">-розвантажувальні роботи, монтаж (введення в експлуатацію)), у тому числі й ті, які </w:t>
            </w:r>
            <w:proofErr w:type="spellStart"/>
            <w:r>
              <w:rPr>
                <w:rFonts w:ascii="Times New Roman" w:hAnsi="Times New Roman" w:cs="Times New Roman"/>
                <w:sz w:val="24"/>
                <w:szCs w:val="24"/>
              </w:rPr>
              <w:t>доручатимуться</w:t>
            </w:r>
            <w:proofErr w:type="spellEnd"/>
            <w:r>
              <w:rPr>
                <w:rFonts w:ascii="Times New Roman" w:hAnsi="Times New Roman" w:cs="Times New Roman"/>
                <w:sz w:val="24"/>
                <w:szCs w:val="24"/>
              </w:rPr>
              <w:t xml:space="preserve">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розглядає тендерну пропозицію, яка визначена </w:t>
            </w:r>
            <w:r>
              <w:rPr>
                <w:rFonts w:ascii="Times New Roman" w:hAnsi="Times New Roman" w:cs="Times New Roman"/>
                <w:sz w:val="24"/>
                <w:szCs w:val="24"/>
              </w:rPr>
              <w:lastRenderedPageBreak/>
              <w:t>найбільш економічно вигідною, щодо її відповідності вимогам тендерної документації.</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Pr>
                <w:rFonts w:ascii="Times New Roman" w:hAnsi="Times New Roman" w:cs="Times New Roman"/>
                <w:b/>
                <w:i/>
                <w:sz w:val="24"/>
                <w:szCs w:val="24"/>
              </w:rPr>
              <w:t>п’яти робочих днів</w:t>
            </w:r>
            <w:r>
              <w:rPr>
                <w:rFonts w:ascii="Times New Roman" w:hAnsi="Times New Roman" w:cs="Times New Roman"/>
                <w:sz w:val="24"/>
                <w:szCs w:val="24"/>
              </w:rPr>
              <w:t xml:space="preserve"> з дня визначення її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протягом одного дня з дня прийняття відповідного рішення.</w:t>
            </w:r>
          </w:p>
          <w:p w:rsidR="0034525B" w:rsidRDefault="006F68E8">
            <w:pPr>
              <w:widowControl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shd w:val="clear" w:color="auto" w:fill="FFFFFF"/>
              </w:rPr>
              <w:t>не може бути меншим ніж два робочі дні</w:t>
            </w:r>
            <w:r>
              <w:rPr>
                <w:rFonts w:ascii="Times New Roman" w:hAnsi="Times New Roman"/>
                <w:sz w:val="24"/>
                <w:szCs w:val="24"/>
                <w:shd w:val="clear" w:color="auto" w:fill="FFFFFF"/>
              </w:rPr>
              <w:t xml:space="preserve"> до закінчення строку розгляду тендерних пропозицій, повідомлення з вимогою про усунення таких </w:t>
            </w:r>
            <w:proofErr w:type="spellStart"/>
            <w:r>
              <w:rPr>
                <w:rFonts w:ascii="Times New Roman" w:hAnsi="Times New Roman"/>
                <w:sz w:val="24"/>
                <w:szCs w:val="24"/>
                <w:shd w:val="clear" w:color="auto" w:fill="FFFFFF"/>
              </w:rPr>
              <w:t>невідповідностей</w:t>
            </w:r>
            <w:proofErr w:type="spellEnd"/>
            <w:r>
              <w:rPr>
                <w:rFonts w:ascii="Times New Roman" w:hAnsi="Times New Roman"/>
                <w:sz w:val="24"/>
                <w:szCs w:val="24"/>
                <w:shd w:val="clear" w:color="auto" w:fill="FFFFFF"/>
              </w:rPr>
              <w:t xml:space="preserve"> в електронній системі </w:t>
            </w:r>
            <w:proofErr w:type="spellStart"/>
            <w:r>
              <w:rPr>
                <w:rFonts w:ascii="Times New Roman" w:hAnsi="Times New Roman"/>
                <w:sz w:val="24"/>
                <w:szCs w:val="24"/>
                <w:shd w:val="clear" w:color="auto" w:fill="FFFFFF"/>
              </w:rPr>
              <w:t>закупівель</w:t>
            </w:r>
            <w:proofErr w:type="spellEnd"/>
            <w:r>
              <w:rPr>
                <w:rFonts w:ascii="Times New Roman" w:hAnsi="Times New Roman"/>
                <w:sz w:val="24"/>
                <w:szCs w:val="24"/>
                <w:shd w:val="clear" w:color="auto" w:fill="FFFFFF"/>
              </w:rPr>
              <w:t>.</w:t>
            </w:r>
          </w:p>
          <w:p w:rsidR="0034525B" w:rsidRDefault="006F68E8">
            <w:pPr>
              <w:pStyle w:val="af7"/>
              <w:widowControl w:val="0"/>
              <w:shd w:val="clear" w:color="auto" w:fill="FFFFFF"/>
              <w:spacing w:beforeAutospacing="0" w:after="0" w:afterAutospacing="0"/>
              <w:jc w:val="both"/>
              <w:rPr>
                <w:rFonts w:ascii="Times New Roman" w:hAnsi="Times New Roman"/>
                <w:color w:val="auto"/>
                <w:lang w:val="uk-UA"/>
              </w:rPr>
            </w:pPr>
            <w:r>
              <w:rPr>
                <w:rFonts w:ascii="Times New Roman" w:hAnsi="Times New Roman"/>
                <w:color w:val="auto"/>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25B" w:rsidRDefault="006F68E8">
            <w:pPr>
              <w:pStyle w:val="af6"/>
              <w:widowControl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sz w:val="24"/>
                <w:szCs w:val="24"/>
                <w:shd w:val="clear" w:color="auto" w:fill="FFFFFF"/>
              </w:rPr>
              <w:t>невідповідностей</w:t>
            </w:r>
            <w:proofErr w:type="spellEnd"/>
            <w:r>
              <w:rPr>
                <w:rFonts w:ascii="Times New Roman" w:hAnsi="Times New Roman"/>
                <w:sz w:val="24"/>
                <w:szCs w:val="24"/>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4525B" w:rsidRDefault="006F68E8">
            <w:pPr>
              <w:pStyle w:val="af6"/>
              <w:widowControl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lastRenderedPageBreak/>
              <w:t>невідповідностей</w:t>
            </w:r>
            <w:proofErr w:type="spellEnd"/>
            <w:r>
              <w:rPr>
                <w:rFonts w:ascii="Times New Roman" w:eastAsia="Times New Roman" w:hAnsi="Times New Roman" w:cs="Times New Roman"/>
                <w:sz w:val="24"/>
                <w:szCs w:val="24"/>
              </w:rPr>
              <w:t>.</w:t>
            </w:r>
          </w:p>
          <w:p w:rsidR="0034525B" w:rsidRDefault="006F68E8">
            <w:pPr>
              <w:pStyle w:val="af6"/>
              <w:widowControl w:val="0"/>
              <w:jc w:val="both"/>
              <w:rPr>
                <w:rFonts w:ascii="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Pr>
                <w:rFonts w:ascii="Times New Roman" w:hAnsi="Times New Roman" w:cs="Times New Roman"/>
                <w:sz w:val="24"/>
                <w:szCs w:val="24"/>
              </w:rPr>
              <w:t>, визначені Особливостями.</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b/>
                <w:sz w:val="24"/>
                <w:szCs w:val="24"/>
              </w:rPr>
              <w:t>Аномально низька ціна тендерної пропозиції</w:t>
            </w:r>
            <w:r>
              <w:rPr>
                <w:rFonts w:ascii="Times New Roman" w:hAnsi="Times New Roman" w:cs="Times New Roman"/>
                <w:sz w:val="24"/>
                <w:szCs w:val="24"/>
              </w:rPr>
              <w:t xml:space="preserve"> (далі — аномально низька ціна)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rsidR="0034525B" w:rsidRDefault="006F68E8">
            <w:pPr>
              <w:pStyle w:val="af6"/>
              <w:widowControl w:val="0"/>
              <w:jc w:val="both"/>
              <w:rPr>
                <w:rFonts w:ascii="Times New Roman" w:hAnsi="Times New Roman" w:cs="Times New Roman"/>
                <w:b/>
                <w:i/>
                <w:sz w:val="24"/>
                <w:szCs w:val="24"/>
              </w:rPr>
            </w:pPr>
            <w:r>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34525B" w:rsidRDefault="006F68E8">
            <w:pPr>
              <w:pStyle w:val="af6"/>
              <w:widowControl w:val="0"/>
              <w:numPr>
                <w:ilvl w:val="0"/>
                <w:numId w:val="2"/>
              </w:numPr>
              <w:jc w:val="both"/>
              <w:rPr>
                <w:rFonts w:ascii="Times New Roman" w:hAnsi="Times New Roman" w:cs="Times New Roman"/>
                <w:sz w:val="24"/>
                <w:szCs w:val="24"/>
              </w:rPr>
            </w:pPr>
            <w:r>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4525B" w:rsidRDefault="006F68E8">
            <w:pPr>
              <w:pStyle w:val="af6"/>
              <w:widowControl w:val="0"/>
              <w:numPr>
                <w:ilvl w:val="0"/>
                <w:numId w:val="2"/>
              </w:numPr>
              <w:jc w:val="both"/>
              <w:rPr>
                <w:rFonts w:ascii="Times New Roman" w:hAnsi="Times New Roman" w:cs="Times New Roman"/>
                <w:sz w:val="24"/>
                <w:szCs w:val="24"/>
              </w:rPr>
            </w:pPr>
            <w:r>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25B" w:rsidRDefault="006F68E8">
            <w:pPr>
              <w:pStyle w:val="af6"/>
              <w:widowControl w:val="0"/>
              <w:numPr>
                <w:ilvl w:val="0"/>
                <w:numId w:val="2"/>
              </w:numPr>
              <w:jc w:val="both"/>
              <w:rPr>
                <w:rFonts w:ascii="Times New Roman" w:hAnsi="Times New Roman" w:cs="Times New Roman"/>
                <w:sz w:val="24"/>
                <w:szCs w:val="24"/>
              </w:rPr>
            </w:pPr>
            <w:r>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w:t>
            </w:r>
            <w:r>
              <w:rPr>
                <w:rFonts w:ascii="Times New Roman" w:hAnsi="Times New Roman" w:cs="Times New Roman"/>
                <w:sz w:val="24"/>
                <w:szCs w:val="24"/>
              </w:rPr>
              <w:lastRenderedPageBreak/>
              <w:t>державної влади, підприємств, установ, організацій відповідно до їх компетенції.</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 таку, що не відповідає </w:t>
            </w:r>
            <w:r>
              <w:rPr>
                <w:rFonts w:ascii="Times New Roman" w:hAnsi="Times New Roman" w:cs="Times New Roman"/>
                <w:sz w:val="24"/>
                <w:szCs w:val="24"/>
                <w:shd w:val="clear" w:color="auto" w:fill="FFFFFF"/>
              </w:rPr>
              <w:t>встановленим абзацом першим частини третьої статті 22 Закону вимогам до учасника відповідно до законодавства</w:t>
            </w:r>
            <w:r>
              <w:rPr>
                <w:rFonts w:ascii="Times New Roman" w:hAnsi="Times New Roman" w:cs="Times New Roman"/>
                <w:sz w:val="24"/>
                <w:szCs w:val="24"/>
              </w:rPr>
              <w:t xml:space="preserve">, </w:t>
            </w:r>
            <w:r>
              <w:rPr>
                <w:rFonts w:ascii="Times New Roman" w:eastAsia="Times New Roman" w:hAnsi="Times New Roman" w:cs="Times New Roman"/>
                <w:sz w:val="24"/>
                <w:szCs w:val="24"/>
              </w:rPr>
              <w:t>на підставі абзацу п’ятого підпункту 2 пункту 44 Особливостей.</w:t>
            </w:r>
          </w:p>
          <w:p w:rsidR="0034525B" w:rsidRDefault="006F68E8">
            <w:pPr>
              <w:pStyle w:val="af6"/>
              <w:widowControl w:val="0"/>
              <w:jc w:val="both"/>
              <w:rPr>
                <w:rFonts w:ascii="Times New Roman" w:hAnsi="Times New Roman" w:cs="Times New Roman"/>
                <w:b/>
                <w:i/>
                <w:sz w:val="24"/>
                <w:szCs w:val="24"/>
              </w:rPr>
            </w:pPr>
            <w:r>
              <w:rPr>
                <w:rFonts w:ascii="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s="Times New Roman"/>
                <w:sz w:val="24"/>
                <w:szCs w:val="24"/>
              </w:rPr>
              <w:t>означатиме</w:t>
            </w:r>
            <w:proofErr w:type="spellEnd"/>
            <w:r>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525B" w:rsidRDefault="006F68E8">
            <w:pPr>
              <w:pStyle w:val="af6"/>
              <w:widowControl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 xml:space="preserve">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У разі якщо учасник не відповідає нормам зазначеної постанови,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п’ятого підпункту 2 пункту 44 Особливостей.</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pStyle w:val="af6"/>
              <w:widowControl w:val="0"/>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 xml:space="preserve">Замовник відхиляє тендерну пропозицію із зазначенням аргументації в електронній системі </w:t>
            </w:r>
            <w:proofErr w:type="spellStart"/>
            <w:r>
              <w:rPr>
                <w:rStyle w:val="a4"/>
                <w:rFonts w:ascii="Times New Roman" w:hAnsi="Times New Roman" w:cs="Times New Roman"/>
                <w:i w:val="0"/>
                <w:sz w:val="24"/>
                <w:szCs w:val="24"/>
              </w:rPr>
              <w:t>закупівель</w:t>
            </w:r>
            <w:proofErr w:type="spellEnd"/>
            <w:r>
              <w:rPr>
                <w:rStyle w:val="a4"/>
                <w:rFonts w:ascii="Times New Roman" w:hAnsi="Times New Roman" w:cs="Times New Roman"/>
                <w:i w:val="0"/>
                <w:sz w:val="24"/>
                <w:szCs w:val="24"/>
              </w:rPr>
              <w:t xml:space="preserve"> у разі, коли:</w:t>
            </w:r>
          </w:p>
          <w:p w:rsidR="0034525B" w:rsidRDefault="006F68E8">
            <w:pPr>
              <w:pStyle w:val="af6"/>
              <w:widowControl w:val="0"/>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1) учасник процедури закупівлі:</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підпадає під підстави, встановлені пунктом 47 Особливостей;</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Fonts w:ascii="Times New Roman" w:eastAsia="Times New Roman" w:hAnsi="Times New Roman" w:cs="Times New Roman"/>
                <w:sz w:val="24"/>
                <w:szCs w:val="24"/>
                <w:lang w:val="ru-RU"/>
              </w:rPr>
              <w:t xml:space="preserve">не </w:t>
            </w:r>
            <w:proofErr w:type="spellStart"/>
            <w:r>
              <w:rPr>
                <w:rFonts w:ascii="Times New Roman" w:eastAsia="Times New Roman" w:hAnsi="Times New Roman" w:cs="Times New Roman"/>
                <w:sz w:val="24"/>
                <w:szCs w:val="24"/>
                <w:lang w:val="ru-RU"/>
              </w:rPr>
              <w:t>надав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забезпечення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забезпечення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вимагалося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Style w:val="a4"/>
                <w:rFonts w:ascii="Times New Roman" w:hAnsi="Times New Roman" w:cs="Times New Roman"/>
                <w:i w:val="0"/>
                <w:sz w:val="24"/>
                <w:szCs w:val="24"/>
              </w:rPr>
              <w:t>;</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Style w:val="a4"/>
                <w:rFonts w:ascii="Times New Roman" w:hAnsi="Times New Roman" w:cs="Times New Roman"/>
                <w:i w:val="0"/>
                <w:sz w:val="24"/>
                <w:szCs w:val="24"/>
              </w:rPr>
              <w:t>невідповідностей</w:t>
            </w:r>
            <w:proofErr w:type="spellEnd"/>
            <w:r>
              <w:rPr>
                <w:rStyle w:val="a4"/>
                <w:rFonts w:ascii="Times New Roman" w:hAnsi="Times New Roman" w:cs="Times New Roman"/>
                <w:i w:val="0"/>
                <w:sz w:val="24"/>
                <w:szCs w:val="24"/>
              </w:rPr>
              <w:t xml:space="preserve">, протягом 24 годин з моменту розміщення замовником в електронній системі </w:t>
            </w:r>
            <w:proofErr w:type="spellStart"/>
            <w:r>
              <w:rPr>
                <w:rStyle w:val="a4"/>
                <w:rFonts w:ascii="Times New Roman" w:hAnsi="Times New Roman" w:cs="Times New Roman"/>
                <w:i w:val="0"/>
                <w:sz w:val="24"/>
                <w:szCs w:val="24"/>
              </w:rPr>
              <w:t>закупівель</w:t>
            </w:r>
            <w:proofErr w:type="spellEnd"/>
            <w:r>
              <w:rPr>
                <w:rStyle w:val="a4"/>
                <w:rFonts w:ascii="Times New Roman" w:hAnsi="Times New Roman" w:cs="Times New Roman"/>
                <w:i w:val="0"/>
                <w:sz w:val="24"/>
                <w:szCs w:val="24"/>
              </w:rPr>
              <w:t xml:space="preserve"> повідомлення з вимогою про усунення таких </w:t>
            </w:r>
            <w:proofErr w:type="spellStart"/>
            <w:r>
              <w:rPr>
                <w:rStyle w:val="a4"/>
                <w:rFonts w:ascii="Times New Roman" w:hAnsi="Times New Roman" w:cs="Times New Roman"/>
                <w:i w:val="0"/>
                <w:sz w:val="24"/>
                <w:szCs w:val="24"/>
              </w:rPr>
              <w:t>невідповідностей</w:t>
            </w:r>
            <w:proofErr w:type="spellEnd"/>
            <w:r>
              <w:rPr>
                <w:rStyle w:val="a4"/>
                <w:rFonts w:ascii="Times New Roman" w:hAnsi="Times New Roman" w:cs="Times New Roman"/>
                <w:i w:val="0"/>
                <w:sz w:val="24"/>
                <w:szCs w:val="24"/>
              </w:rPr>
              <w:t>;</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визначив конфіденційною інформацію, що не може бути визначена як конфіденційна відповідно до вимог пункту 40 Особливостей;</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sz w:val="24"/>
                <w:szCs w:val="24"/>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Style w:val="a4"/>
                <w:rFonts w:ascii="Times New Roman" w:hAnsi="Times New Roman" w:cs="Times New Roman"/>
                <w:i w:val="0"/>
                <w:sz w:val="24"/>
                <w:szCs w:val="24"/>
              </w:rPr>
              <w:t>;</w:t>
            </w:r>
          </w:p>
          <w:p w:rsidR="0034525B" w:rsidRDefault="006F68E8">
            <w:pPr>
              <w:pStyle w:val="af6"/>
              <w:widowControl w:val="0"/>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2) тендерна пропозиція:</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Pr>
                <w:rStyle w:val="a4"/>
                <w:rFonts w:ascii="Times New Roman" w:hAnsi="Times New Roman" w:cs="Times New Roman"/>
                <w:i w:val="0"/>
                <w:sz w:val="24"/>
                <w:szCs w:val="24"/>
              </w:rPr>
              <w:t>;</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є такою, строк дії якої закінчився;</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не відповідає вимогам, установленим у тендерній документації відповідно до абзацу першого частини третьої статті 22 Закону;</w:t>
            </w:r>
          </w:p>
          <w:p w:rsidR="0034525B" w:rsidRDefault="006F68E8">
            <w:pPr>
              <w:pStyle w:val="af6"/>
              <w:widowControl w:val="0"/>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3) переможець процедури закупівлі:</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не надав забезпечення виконання договору про закупівлю, якщо таке забезпечення вимагалося замовником;</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4525B" w:rsidRDefault="006F68E8">
            <w:pPr>
              <w:pStyle w:val="af6"/>
              <w:widowControl w:val="0"/>
              <w:ind w:left="42"/>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 xml:space="preserve">Замовник може відхилити тендерну пропозицію із зазначенням аргументації в електронній системі </w:t>
            </w:r>
            <w:proofErr w:type="spellStart"/>
            <w:r>
              <w:rPr>
                <w:rStyle w:val="a4"/>
                <w:rFonts w:ascii="Times New Roman" w:hAnsi="Times New Roman" w:cs="Times New Roman"/>
                <w:i w:val="0"/>
                <w:sz w:val="24"/>
                <w:szCs w:val="24"/>
              </w:rPr>
              <w:t>закупівель</w:t>
            </w:r>
            <w:proofErr w:type="spellEnd"/>
            <w:r>
              <w:rPr>
                <w:rStyle w:val="a4"/>
                <w:rFonts w:ascii="Times New Roman" w:hAnsi="Times New Roman" w:cs="Times New Roman"/>
                <w:i w:val="0"/>
                <w:sz w:val="24"/>
                <w:szCs w:val="24"/>
              </w:rPr>
              <w:t xml:space="preserve"> у разі, коли:</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25B" w:rsidRDefault="006F68E8">
            <w:pPr>
              <w:pStyle w:val="af6"/>
              <w:widowControl w:val="0"/>
              <w:numPr>
                <w:ilvl w:val="0"/>
                <w:numId w:val="1"/>
              </w:numPr>
              <w:ind w:left="455"/>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Pr>
                <w:rStyle w:val="a4"/>
                <w:rFonts w:ascii="Times New Roman" w:hAnsi="Times New Roman" w:cs="Times New Roman"/>
                <w:i w:val="0"/>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25B" w:rsidRDefault="006F68E8">
            <w:pPr>
              <w:pStyle w:val="af6"/>
              <w:widowControl w:val="0"/>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Style w:val="a4"/>
                <w:rFonts w:ascii="Times New Roman" w:hAnsi="Times New Roman" w:cs="Times New Roman"/>
                <w:b/>
                <w:sz w:val="24"/>
                <w:szCs w:val="24"/>
              </w:rPr>
              <w:t>протягом одного дня</w:t>
            </w:r>
            <w:r>
              <w:rPr>
                <w:rStyle w:val="a4"/>
                <w:rFonts w:ascii="Times New Roman" w:hAnsi="Times New Roman" w:cs="Times New Roman"/>
                <w:i w:val="0"/>
                <w:sz w:val="24"/>
                <w:szCs w:val="24"/>
              </w:rPr>
              <w:t xml:space="preserve"> з дати ухвалення рішення оприлюднюється в електронній системі </w:t>
            </w:r>
            <w:proofErr w:type="spellStart"/>
            <w:r>
              <w:rPr>
                <w:rStyle w:val="a4"/>
                <w:rFonts w:ascii="Times New Roman" w:hAnsi="Times New Roman" w:cs="Times New Roman"/>
                <w:i w:val="0"/>
                <w:sz w:val="24"/>
                <w:szCs w:val="24"/>
              </w:rPr>
              <w:t>закупівель</w:t>
            </w:r>
            <w:proofErr w:type="spellEnd"/>
            <w:r>
              <w:rPr>
                <w:rStyle w:val="a4"/>
                <w:rFonts w:ascii="Times New Roman" w:hAnsi="Times New Roman" w:cs="Times New Roman"/>
                <w:i w:val="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Style w:val="a4"/>
                <w:rFonts w:ascii="Times New Roman" w:hAnsi="Times New Roman" w:cs="Times New Roman"/>
                <w:i w:val="0"/>
                <w:sz w:val="24"/>
                <w:szCs w:val="24"/>
              </w:rPr>
              <w:t>закупівель</w:t>
            </w:r>
            <w:proofErr w:type="spellEnd"/>
            <w:r>
              <w:rPr>
                <w:rStyle w:val="a4"/>
                <w:rFonts w:ascii="Times New Roman" w:hAnsi="Times New Roman" w:cs="Times New Roman"/>
                <w:i w:val="0"/>
                <w:sz w:val="24"/>
                <w:szCs w:val="24"/>
              </w:rPr>
              <w:t>.</w:t>
            </w:r>
          </w:p>
          <w:p w:rsidR="0034525B" w:rsidRDefault="006F68E8">
            <w:pPr>
              <w:pStyle w:val="af6"/>
              <w:widowControl w:val="0"/>
              <w:jc w:val="both"/>
              <w:rPr>
                <w:rStyle w:val="a4"/>
                <w:rFonts w:ascii="Times New Roman" w:hAnsi="Times New Roman" w:cs="Times New Roman"/>
                <w:i w:val="0"/>
                <w:sz w:val="24"/>
                <w:szCs w:val="24"/>
              </w:rPr>
            </w:pPr>
            <w:r>
              <w:rPr>
                <w:rStyle w:val="a4"/>
                <w:rFonts w:ascii="Times New Roman" w:hAnsi="Times New Roman" w:cs="Times New Roman"/>
                <w:i w:val="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Style w:val="a4"/>
                <w:rFonts w:ascii="Times New Roman" w:hAnsi="Times New Roman" w:cs="Times New Roman"/>
                <w:b/>
                <w:sz w:val="24"/>
                <w:szCs w:val="24"/>
              </w:rPr>
              <w:t>не пізніш як через чотири дні</w:t>
            </w:r>
            <w:r>
              <w:rPr>
                <w:rStyle w:val="a4"/>
                <w:rFonts w:ascii="Times New Roman" w:hAnsi="Times New Roman" w:cs="Times New Roman"/>
                <w:i w:val="0"/>
                <w:sz w:val="24"/>
                <w:szCs w:val="24"/>
              </w:rPr>
              <w:t xml:space="preserve"> з дати надходження такого звернення через електронну систему </w:t>
            </w:r>
            <w:proofErr w:type="spellStart"/>
            <w:r>
              <w:rPr>
                <w:rStyle w:val="a4"/>
                <w:rFonts w:ascii="Times New Roman" w:hAnsi="Times New Roman" w:cs="Times New Roman"/>
                <w:i w:val="0"/>
                <w:sz w:val="24"/>
                <w:szCs w:val="24"/>
              </w:rPr>
              <w:t>закупівель</w:t>
            </w:r>
            <w:proofErr w:type="spellEnd"/>
            <w:r>
              <w:rPr>
                <w:rStyle w:val="a4"/>
                <w:rFonts w:ascii="Times New Roman" w:hAnsi="Times New Roman" w:cs="Times New Roman"/>
                <w:i w:val="0"/>
                <w:sz w:val="24"/>
                <w:szCs w:val="24"/>
              </w:rPr>
              <w:t xml:space="preserve">, але до моменту оприлюднення договору про закупівлю в електронній системі </w:t>
            </w:r>
            <w:proofErr w:type="spellStart"/>
            <w:r>
              <w:rPr>
                <w:rStyle w:val="a4"/>
                <w:rFonts w:ascii="Times New Roman" w:hAnsi="Times New Roman" w:cs="Times New Roman"/>
                <w:i w:val="0"/>
                <w:sz w:val="24"/>
                <w:szCs w:val="24"/>
              </w:rPr>
              <w:t>закупівель</w:t>
            </w:r>
            <w:proofErr w:type="spellEnd"/>
            <w:r>
              <w:rPr>
                <w:rStyle w:val="a4"/>
                <w:rFonts w:ascii="Times New Roman" w:hAnsi="Times New Roman" w:cs="Times New Roman"/>
                <w:i w:val="0"/>
                <w:sz w:val="24"/>
                <w:szCs w:val="24"/>
              </w:rPr>
              <w:t xml:space="preserve"> відповідно до статті 10 Закону.</w:t>
            </w:r>
          </w:p>
        </w:tc>
      </w:tr>
      <w:tr w:rsidR="0034525B">
        <w:trPr>
          <w:trHeight w:val="20"/>
          <w:jc w:val="center"/>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Розділ 6. Результати торгів та укладання договору про закупівлю</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Особливостей.</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Pr>
                <w:rFonts w:ascii="Times New Roman" w:hAnsi="Times New Roman" w:cs="Times New Roman"/>
                <w:b/>
                <w:i/>
                <w:sz w:val="24"/>
                <w:szCs w:val="24"/>
              </w:rPr>
              <w:t>раніше ніж через п’ять днів</w:t>
            </w:r>
            <w:r>
              <w:rPr>
                <w:rFonts w:ascii="Times New Roman" w:hAnsi="Times New Roman" w:cs="Times New Roman"/>
                <w:sz w:val="24"/>
                <w:szCs w:val="24"/>
              </w:rPr>
              <w:t xml:space="preserve"> з дати оприлюднення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повідомлення про намір укласти договір про закупівлю.</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4525B" w:rsidRDefault="006F68E8">
            <w:pPr>
              <w:pStyle w:val="af6"/>
              <w:widowControl w:val="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 про закупівлю</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keepNext/>
              <w:keepLines/>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на </w:t>
            </w:r>
            <w:r>
              <w:rPr>
                <w:rFonts w:ascii="Times New Roman" w:eastAsia="Times New Roman" w:hAnsi="Times New Roman" w:cs="Times New Roman"/>
                <w:sz w:val="24"/>
                <w:szCs w:val="24"/>
              </w:rPr>
              <w:lastRenderedPageBreak/>
              <w:t xml:space="preserve">базі проекту договору про закупівлю, що є Додатком 3 до цієї тендерної документації, та надсилається переможцю у спосіб, обраний замовником. </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25B" w:rsidRDefault="006F68E8">
            <w:pPr>
              <w:pStyle w:val="ae"/>
              <w:widowControl w:val="0"/>
              <w:numPr>
                <w:ilvl w:val="0"/>
                <w:numId w:val="1"/>
              </w:numPr>
              <w:ind w:left="4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4525B" w:rsidRDefault="006F68E8">
            <w:pPr>
              <w:pStyle w:val="ae"/>
              <w:widowControl w:val="0"/>
              <w:numPr>
                <w:ilvl w:val="0"/>
                <w:numId w:val="1"/>
              </w:numPr>
              <w:ind w:left="4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4525B" w:rsidRDefault="006F68E8">
            <w:pPr>
              <w:pStyle w:val="ae"/>
              <w:widowControl w:val="0"/>
              <w:numPr>
                <w:ilvl w:val="0"/>
                <w:numId w:val="1"/>
              </w:numPr>
              <w:ind w:left="4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4525B" w:rsidRDefault="006F68E8">
            <w:pPr>
              <w:pStyle w:val="rvps2"/>
              <w:widowControl w:val="0"/>
              <w:shd w:val="clear" w:color="auto" w:fill="FFFFFF"/>
              <w:spacing w:beforeAutospacing="0" w:after="0" w:afterAutospacing="0"/>
              <w:jc w:val="both"/>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525B" w:rsidRDefault="006F68E8">
            <w:pPr>
              <w:pStyle w:val="rvps2"/>
              <w:widowControl w:val="0"/>
              <w:shd w:val="clear" w:color="auto" w:fill="FFFFFF"/>
              <w:spacing w:beforeAutospacing="0" w:after="0" w:afterAutospacing="0"/>
              <w:jc w:val="both"/>
              <w:rPr>
                <w:lang w:val="uk-UA"/>
              </w:rPr>
            </w:pPr>
            <w:bookmarkStart w:id="22" w:name="n1765"/>
            <w:bookmarkEnd w:id="22"/>
            <w:r>
              <w:rPr>
                <w:lang w:val="uk-UA"/>
              </w:rPr>
              <w:t xml:space="preserve">Неподання вищезазначеної інформації для укладення договору про закупівлю, буде вказувати про виникнення обставин </w:t>
            </w:r>
            <w:proofErr w:type="spellStart"/>
            <w:r>
              <w:rPr>
                <w:lang w:val="uk-UA"/>
              </w:rPr>
              <w:t>неукладення</w:t>
            </w:r>
            <w:proofErr w:type="spellEnd"/>
            <w:r>
              <w:rPr>
                <w:lang w:val="uk-UA"/>
              </w:rPr>
              <w:t xml:space="preserve"> договору про закупівлю з вини учасника.</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Істотні умови договору про закупівлю, укладеного відповідно до</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Pr>
                <w:rFonts w:ascii="Times New Roman" w:hAnsi="Times New Roman"/>
                <w:sz w:val="24"/>
                <w:szCs w:val="24"/>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 xml:space="preserve">оподаткування –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податкового навантаження внаслідок зміни системи оподаткування;</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8) зміни умов у зв’язку із застосуванням положень частини шостої статті 41 Закону.</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Договір про закупівлю є нікчемним у разі:</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1) коли замовник уклав договір про закупівлю з порушенням вимог, визначених пунктом 5 цих особливостей;</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2) укладення договору про закупівлю з порушенням вимог пункту 18 Особливостей;</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4525B" w:rsidRDefault="006F68E8">
            <w:pPr>
              <w:pStyle w:val="HTML0"/>
              <w:widowControl w:val="0"/>
              <w:jc w:val="both"/>
              <w:rPr>
                <w:rFonts w:ascii="Times New Roman" w:hAnsi="Times New Roman"/>
                <w:sz w:val="24"/>
                <w:szCs w:val="24"/>
                <w:lang w:val="uk-UA"/>
              </w:rPr>
            </w:pPr>
            <w:r>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w:t>
            </w:r>
            <w:r>
              <w:rPr>
                <w:rFonts w:ascii="Times New Roman" w:hAnsi="Times New Roman" w:cs="Times New Roman"/>
                <w:sz w:val="24"/>
                <w:szCs w:val="24"/>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Pr>
                <w:rFonts w:ascii="Times New Roman" w:eastAsia="Times New Roman" w:hAnsi="Times New Roman" w:cs="Times New Roman"/>
                <w:sz w:val="24"/>
                <w:szCs w:val="24"/>
              </w:rPr>
              <w:t>.</w:t>
            </w:r>
          </w:p>
        </w:tc>
      </w:tr>
      <w:tr w:rsidR="0034525B">
        <w:trPr>
          <w:trHeight w:val="20"/>
          <w:jc w:val="center"/>
        </w:trPr>
        <w:tc>
          <w:tcPr>
            <w:tcW w:w="703" w:type="dxa"/>
            <w:tcBorders>
              <w:top w:val="single" w:sz="4" w:space="0" w:color="000000"/>
              <w:left w:val="single" w:sz="4" w:space="0" w:color="000000"/>
              <w:bottom w:val="single" w:sz="4" w:space="0" w:color="000000"/>
              <w:right w:val="single" w:sz="4" w:space="0" w:color="000000"/>
            </w:tcBorders>
          </w:tcPr>
          <w:p w:rsidR="0034525B" w:rsidRDefault="006F68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6" w:type="dxa"/>
            <w:tcBorders>
              <w:top w:val="single" w:sz="4" w:space="0" w:color="000000"/>
              <w:left w:val="single" w:sz="4" w:space="0" w:color="000000"/>
              <w:bottom w:val="single" w:sz="4" w:space="0" w:color="000000"/>
              <w:right w:val="single" w:sz="4" w:space="0" w:color="000000"/>
            </w:tcBorders>
          </w:tcPr>
          <w:p w:rsidR="0034525B" w:rsidRDefault="006F68E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810" w:type="dxa"/>
            <w:tcBorders>
              <w:top w:val="single" w:sz="4" w:space="0" w:color="000000"/>
              <w:left w:val="single" w:sz="4" w:space="0" w:color="000000"/>
              <w:bottom w:val="single" w:sz="4" w:space="0" w:color="000000"/>
              <w:right w:val="single" w:sz="4" w:space="0" w:color="000000"/>
            </w:tcBorders>
            <w:vAlign w:val="center"/>
          </w:tcPr>
          <w:p w:rsidR="0034525B" w:rsidRDefault="006F68E8">
            <w:pPr>
              <w:keepNext/>
              <w:keepLines/>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4525B" w:rsidRDefault="0034525B">
      <w:pPr>
        <w:spacing w:after="0" w:line="240" w:lineRule="auto"/>
        <w:jc w:val="both"/>
        <w:rPr>
          <w:rFonts w:ascii="Times New Roman" w:eastAsia="Times New Roman" w:hAnsi="Times New Roman" w:cs="Times New Roman"/>
          <w:sz w:val="24"/>
          <w:szCs w:val="24"/>
        </w:rPr>
      </w:pPr>
    </w:p>
    <w:sectPr w:rsidR="0034525B">
      <w:pgSz w:w="11906" w:h="16838"/>
      <w:pgMar w:top="850"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77E9"/>
    <w:multiLevelType w:val="multilevel"/>
    <w:tmpl w:val="02A4AB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915AF8"/>
    <w:multiLevelType w:val="multilevel"/>
    <w:tmpl w:val="37B45CDC"/>
    <w:lvl w:ilvl="0">
      <w:start w:val="5"/>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55A593A"/>
    <w:multiLevelType w:val="multilevel"/>
    <w:tmpl w:val="84123C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5B"/>
    <w:rsid w:val="002337AD"/>
    <w:rsid w:val="0033762F"/>
    <w:rsid w:val="0034525B"/>
    <w:rsid w:val="006F68E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E3887-348E-4B84-91BA-66A45B0F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CB05A2"/>
    <w:rPr>
      <w:i/>
      <w:iCs/>
      <w:color w:val="404040" w:themeColor="text1" w:themeTint="BF"/>
    </w:rPr>
  </w:style>
  <w:style w:type="character" w:styleId="a4">
    <w:name w:val="Emphasis"/>
    <w:basedOn w:val="a0"/>
    <w:uiPriority w:val="20"/>
    <w:qFormat/>
    <w:rsid w:val="00CB05A2"/>
    <w:rPr>
      <w:i/>
      <w:iCs/>
    </w:rPr>
  </w:style>
  <w:style w:type="character" w:customStyle="1" w:styleId="HTML">
    <w:name w:val="Стандартный HTML Знак"/>
    <w:basedOn w:val="a0"/>
    <w:link w:val="HTML0"/>
    <w:qFormat/>
    <w:rsid w:val="00C95547"/>
    <w:rPr>
      <w:rFonts w:ascii="Courier New" w:eastAsia="Times New Roman" w:hAnsi="Courier New" w:cs="Times New Roman"/>
      <w:sz w:val="20"/>
      <w:szCs w:val="20"/>
      <w:lang w:val="x-none" w:eastAsia="x-none"/>
    </w:rPr>
  </w:style>
  <w:style w:type="character" w:customStyle="1" w:styleId="a5">
    <w:name w:val="Верхний колонтитул Знак"/>
    <w:basedOn w:val="a0"/>
    <w:link w:val="a6"/>
    <w:uiPriority w:val="99"/>
    <w:qFormat/>
    <w:rsid w:val="00C95547"/>
    <w:rPr>
      <w:rFonts w:ascii="Times New Roman" w:eastAsia="Times New Roman" w:hAnsi="Times New Roman" w:cs="Times New Roman"/>
      <w:sz w:val="24"/>
      <w:szCs w:val="24"/>
      <w:lang w:val="x-none" w:eastAsia="x-none"/>
    </w:rPr>
  </w:style>
  <w:style w:type="character" w:styleId="a7">
    <w:name w:val="page number"/>
    <w:basedOn w:val="a0"/>
    <w:qFormat/>
    <w:rsid w:val="00C95547"/>
  </w:style>
  <w:style w:type="character" w:customStyle="1" w:styleId="FontStyle">
    <w:name w:val="Font Style"/>
    <w:qFormat/>
    <w:rsid w:val="00C95547"/>
    <w:rPr>
      <w:rFonts w:cs="Courier New"/>
      <w:color w:val="000000"/>
      <w:sz w:val="20"/>
      <w:szCs w:val="20"/>
    </w:rPr>
  </w:style>
  <w:style w:type="character" w:customStyle="1" w:styleId="30">
    <w:name w:val="Основной текст с отступом 3 Знак"/>
    <w:basedOn w:val="a0"/>
    <w:link w:val="31"/>
    <w:qFormat/>
    <w:rsid w:val="00C95547"/>
    <w:rPr>
      <w:rFonts w:ascii="Times New Roman" w:eastAsia="Times New Roman" w:hAnsi="Times New Roman" w:cs="Times New Roman"/>
      <w:sz w:val="16"/>
      <w:szCs w:val="16"/>
      <w:lang w:eastAsia="x-none"/>
    </w:rPr>
  </w:style>
  <w:style w:type="character" w:customStyle="1" w:styleId="rvts0">
    <w:name w:val="rvts0"/>
    <w:qFormat/>
    <w:rsid w:val="00C95547"/>
  </w:style>
  <w:style w:type="character" w:customStyle="1" w:styleId="longtext">
    <w:name w:val="long_text"/>
    <w:qFormat/>
    <w:rsid w:val="00C95547"/>
  </w:style>
  <w:style w:type="character" w:customStyle="1" w:styleId="a8">
    <w:name w:val="Нижний колонтитул Знак"/>
    <w:basedOn w:val="a0"/>
    <w:link w:val="a9"/>
    <w:uiPriority w:val="99"/>
    <w:qFormat/>
    <w:rsid w:val="00C95547"/>
  </w:style>
  <w:style w:type="character" w:styleId="aa">
    <w:name w:val="Hyperlink"/>
    <w:basedOn w:val="a0"/>
    <w:uiPriority w:val="99"/>
    <w:unhideWhenUsed/>
    <w:qFormat/>
    <w:rsid w:val="006447E5"/>
    <w:rPr>
      <w:color w:val="0000FF" w:themeColor="hyperlink"/>
      <w:u w:val="single"/>
    </w:rPr>
  </w:style>
  <w:style w:type="character" w:customStyle="1" w:styleId="ab">
    <w:name w:val="Основной текст Знак"/>
    <w:basedOn w:val="a0"/>
    <w:link w:val="ac"/>
    <w:uiPriority w:val="99"/>
    <w:qFormat/>
    <w:rsid w:val="006A19EB"/>
  </w:style>
  <w:style w:type="character" w:customStyle="1" w:styleId="ad">
    <w:name w:val="Абзац списка Знак"/>
    <w:link w:val="ae"/>
    <w:uiPriority w:val="34"/>
    <w:qFormat/>
    <w:locked/>
    <w:rsid w:val="00AD7424"/>
  </w:style>
  <w:style w:type="paragraph" w:customStyle="1" w:styleId="af">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link w:val="ab"/>
    <w:uiPriority w:val="99"/>
    <w:semiHidden/>
    <w:unhideWhenUsed/>
    <w:rsid w:val="006A19EB"/>
    <w:pPr>
      <w:spacing w:after="120"/>
    </w:pPr>
  </w:style>
  <w:style w:type="paragraph" w:styleId="af0">
    <w:name w:val="List"/>
    <w:basedOn w:val="ac"/>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styleId="af3">
    <w:name w:val="Title"/>
    <w:basedOn w:val="a"/>
    <w:next w:val="a"/>
    <w:qFormat/>
    <w:pPr>
      <w:keepNext/>
      <w:keepLines/>
      <w:spacing w:before="480" w:after="120"/>
    </w:pPr>
    <w:rPr>
      <w:b/>
      <w:sz w:val="72"/>
      <w:szCs w:val="72"/>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paragraph" w:styleId="HTML0">
    <w:name w:val="HTML Preformatted"/>
    <w:basedOn w:val="a"/>
    <w:link w:val="HTML"/>
    <w:qFormat/>
    <w:rsid w:val="00C9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paragraph" w:customStyle="1" w:styleId="af5">
    <w:name w:val="Верхній і нижній колонтитули"/>
    <w:basedOn w:val="a"/>
    <w:qFormat/>
  </w:style>
  <w:style w:type="paragraph" w:styleId="a6">
    <w:name w:val="header"/>
    <w:basedOn w:val="a"/>
    <w:link w:val="a5"/>
    <w:uiPriority w:val="99"/>
    <w:rsid w:val="00C9554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paragraph" w:styleId="31">
    <w:name w:val="Body Text Indent 3"/>
    <w:basedOn w:val="a"/>
    <w:link w:val="30"/>
    <w:qFormat/>
    <w:rsid w:val="00C95547"/>
    <w:pPr>
      <w:spacing w:after="120" w:line="240" w:lineRule="auto"/>
      <w:ind w:left="283"/>
    </w:pPr>
    <w:rPr>
      <w:rFonts w:ascii="Times New Roman" w:eastAsia="Times New Roman" w:hAnsi="Times New Roman" w:cs="Times New Roman"/>
      <w:sz w:val="16"/>
      <w:szCs w:val="16"/>
      <w:lang w:eastAsia="x-none"/>
    </w:rPr>
  </w:style>
  <w:style w:type="paragraph" w:customStyle="1" w:styleId="20">
    <w:name w:val="2Заголовок"/>
    <w:basedOn w:val="a"/>
    <w:uiPriority w:val="99"/>
    <w:qFormat/>
    <w:rsid w:val="00C95547"/>
    <w:pPr>
      <w:tabs>
        <w:tab w:val="left" w:pos="1220"/>
      </w:tabs>
      <w:spacing w:after="120" w:line="240" w:lineRule="auto"/>
      <w:ind w:left="710"/>
      <w:jc w:val="both"/>
    </w:pPr>
    <w:rPr>
      <w:rFonts w:ascii="Times New Roman" w:eastAsia="Times New Roman" w:hAnsi="Times New Roman" w:cs="Times New Roman"/>
      <w:sz w:val="24"/>
      <w:szCs w:val="24"/>
      <w:lang w:eastAsia="ar-SA"/>
    </w:rPr>
  </w:style>
  <w:style w:type="paragraph" w:styleId="a9">
    <w:name w:val="footer"/>
    <w:basedOn w:val="a"/>
    <w:link w:val="a8"/>
    <w:uiPriority w:val="99"/>
    <w:unhideWhenUsed/>
    <w:rsid w:val="00C95547"/>
    <w:pPr>
      <w:tabs>
        <w:tab w:val="center" w:pos="4844"/>
        <w:tab w:val="right" w:pos="9689"/>
      </w:tabs>
      <w:spacing w:after="0" w:line="240" w:lineRule="auto"/>
    </w:pPr>
  </w:style>
  <w:style w:type="paragraph" w:styleId="ae">
    <w:name w:val="List Paragraph"/>
    <w:basedOn w:val="a"/>
    <w:link w:val="ad"/>
    <w:uiPriority w:val="34"/>
    <w:qFormat/>
    <w:rsid w:val="00C95547"/>
    <w:pPr>
      <w:ind w:left="720"/>
      <w:contextualSpacing/>
    </w:pPr>
  </w:style>
  <w:style w:type="paragraph" w:customStyle="1" w:styleId="LO-normal">
    <w:name w:val="LO-normal"/>
    <w:qFormat/>
    <w:rsid w:val="00C95547"/>
    <w:pPr>
      <w:spacing w:line="276" w:lineRule="auto"/>
    </w:pPr>
    <w:rPr>
      <w:rFonts w:ascii="Arial" w:eastAsia="Arial" w:hAnsi="Arial" w:cs="Arial"/>
      <w:color w:val="000000"/>
      <w:lang w:val="ru-RU" w:eastAsia="zh-CN"/>
    </w:rPr>
  </w:style>
  <w:style w:type="paragraph" w:styleId="af6">
    <w:name w:val="No Spacing"/>
    <w:uiPriority w:val="1"/>
    <w:qFormat/>
    <w:rsid w:val="00D272DB"/>
  </w:style>
  <w:style w:type="paragraph" w:customStyle="1" w:styleId="TableParagraph">
    <w:name w:val="Table Paragraph"/>
    <w:basedOn w:val="a"/>
    <w:uiPriority w:val="1"/>
    <w:qFormat/>
    <w:rsid w:val="00B9203B"/>
    <w:pPr>
      <w:widowControl w:val="0"/>
      <w:spacing w:after="0" w:line="240" w:lineRule="auto"/>
      <w:ind w:left="105"/>
    </w:pPr>
    <w:rPr>
      <w:rFonts w:ascii="Times New Roman" w:eastAsia="Times New Roman" w:hAnsi="Times New Roman" w:cs="Times New Roman"/>
      <w:lang w:eastAsia="uk-UA" w:bidi="uk-UA"/>
    </w:rPr>
  </w:style>
  <w:style w:type="paragraph" w:customStyle="1" w:styleId="rvps2">
    <w:name w:val="rvps2"/>
    <w:basedOn w:val="a"/>
    <w:uiPriority w:val="99"/>
    <w:qFormat/>
    <w:rsid w:val="007C2B3A"/>
    <w:pPr>
      <w:spacing w:beforeAutospacing="1" w:afterAutospacing="1" w:line="240" w:lineRule="auto"/>
    </w:pPr>
    <w:rPr>
      <w:rFonts w:ascii="Times New Roman" w:eastAsia="Times New Roman" w:hAnsi="Times New Roman" w:cs="Times New Roman"/>
      <w:sz w:val="24"/>
      <w:szCs w:val="24"/>
      <w:lang w:val="en-US"/>
    </w:rPr>
  </w:style>
  <w:style w:type="paragraph" w:customStyle="1" w:styleId="p3">
    <w:name w:val="p3"/>
    <w:basedOn w:val="a"/>
    <w:qFormat/>
    <w:rsid w:val="00D16E1D"/>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7">
    <w:name w:val="Normal (Web)"/>
    <w:basedOn w:val="a"/>
    <w:uiPriority w:val="99"/>
    <w:unhideWhenUsed/>
    <w:qFormat/>
    <w:rsid w:val="00B86A94"/>
    <w:pPr>
      <w:spacing w:beforeAutospacing="1" w:afterAutospacing="1" w:line="240" w:lineRule="auto"/>
    </w:pPr>
    <w:rPr>
      <w:rFonts w:ascii="Arial" w:eastAsia="SimSun" w:hAnsi="Arial" w:cs="Times New Roman"/>
      <w:color w:val="000000"/>
      <w:sz w:val="24"/>
      <w:szCs w:val="24"/>
      <w:lang w:val="ru-RU" w:eastAsia="ru-RU"/>
    </w:rPr>
  </w:style>
  <w:style w:type="table" w:customStyle="1" w:styleId="TableNormal">
    <w:name w:val="Table Normal"/>
    <w:tblPr>
      <w:tblCellMar>
        <w:top w:w="0" w:type="dxa"/>
        <w:left w:w="0" w:type="dxa"/>
        <w:bottom w:w="0" w:type="dxa"/>
        <w:right w:w="0" w:type="dxa"/>
      </w:tblCellMar>
    </w:tblPr>
  </w:style>
  <w:style w:type="table" w:styleId="af8">
    <w:name w:val="Table Grid"/>
    <w:basedOn w:val="a1"/>
    <w:uiPriority w:val="59"/>
    <w:rsid w:val="00C95547"/>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33762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337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7995</Words>
  <Characters>45577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2024-03-08T09:17:00Z</cp:lastPrinted>
  <dcterms:created xsi:type="dcterms:W3CDTF">2024-03-08T08:48:00Z</dcterms:created>
  <dcterms:modified xsi:type="dcterms:W3CDTF">2024-03-08T09:19:00Z</dcterms:modified>
  <dc:language>uk-UA</dc:language>
</cp:coreProperties>
</file>