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C" w:rsidRPr="001B4DFF" w:rsidRDefault="009D0FBA" w:rsidP="00126AA3">
      <w:pPr>
        <w:pStyle w:val="10"/>
        <w:shd w:val="clear" w:color="auto" w:fill="FFFFFF"/>
        <w:jc w:val="center"/>
        <w:outlineLvl w:val="0"/>
        <w:rPr>
          <w:b/>
          <w:szCs w:val="24"/>
          <w:lang w:val="uk-UA"/>
        </w:rPr>
      </w:pPr>
      <w:r w:rsidRPr="001B4DFF">
        <w:rPr>
          <w:b/>
          <w:szCs w:val="24"/>
          <w:lang w:val="uk-UA"/>
        </w:rPr>
        <w:t>ДОГОВІР ПОСТАВКИ №</w:t>
      </w:r>
      <w:r w:rsidR="002A5025" w:rsidRPr="001B4DFF">
        <w:rPr>
          <w:b/>
          <w:szCs w:val="24"/>
          <w:lang w:val="uk-UA"/>
        </w:rPr>
        <w:t>_____</w:t>
      </w:r>
      <w:r w:rsidR="00644172" w:rsidRPr="001B4DFF">
        <w:rPr>
          <w:b/>
          <w:szCs w:val="24"/>
          <w:lang w:val="uk-UA"/>
        </w:rPr>
        <w:t>_______</w:t>
      </w:r>
    </w:p>
    <w:p w:rsidR="006D246C" w:rsidRPr="001B4DFF" w:rsidRDefault="006D246C">
      <w:pPr>
        <w:pStyle w:val="FR1"/>
        <w:tabs>
          <w:tab w:val="left" w:pos="1080"/>
        </w:tabs>
        <w:spacing w:line="280" w:lineRule="exact"/>
        <w:ind w:left="0" w:right="-62" w:firstLine="540"/>
        <w:rPr>
          <w:sz w:val="20"/>
          <w:szCs w:val="24"/>
          <w:lang w:val="uk-UA"/>
        </w:rPr>
      </w:pPr>
    </w:p>
    <w:p w:rsidR="006D246C" w:rsidRPr="001B4DFF" w:rsidRDefault="001E7B37">
      <w:pPr>
        <w:tabs>
          <w:tab w:val="left" w:pos="1080"/>
          <w:tab w:val="left" w:pos="5960"/>
          <w:tab w:val="left" w:pos="8560"/>
        </w:tabs>
        <w:ind w:right="-62" w:firstLine="540"/>
        <w:jc w:val="both"/>
        <w:rPr>
          <w:sz w:val="20"/>
          <w:szCs w:val="24"/>
        </w:rPr>
      </w:pPr>
      <w:r>
        <w:rPr>
          <w:sz w:val="20"/>
          <w:szCs w:val="24"/>
        </w:rPr>
        <w:t>с</w:t>
      </w:r>
      <w:r w:rsidR="008F23B7">
        <w:rPr>
          <w:sz w:val="20"/>
          <w:szCs w:val="24"/>
        </w:rPr>
        <w:t>мт</w:t>
      </w:r>
      <w:r>
        <w:rPr>
          <w:sz w:val="20"/>
          <w:szCs w:val="24"/>
        </w:rPr>
        <w:t xml:space="preserve">. Понорниця    </w:t>
      </w:r>
      <w:r w:rsidR="006D246C" w:rsidRPr="001B4DFF">
        <w:rPr>
          <w:sz w:val="20"/>
          <w:szCs w:val="24"/>
        </w:rPr>
        <w:tab/>
      </w:r>
      <w:r>
        <w:rPr>
          <w:sz w:val="20"/>
          <w:szCs w:val="24"/>
        </w:rPr>
        <w:t xml:space="preserve">                                    </w:t>
      </w:r>
      <w:r w:rsidR="002F4553" w:rsidRPr="001B4DFF">
        <w:rPr>
          <w:sz w:val="20"/>
          <w:szCs w:val="24"/>
          <w:lang w:val="ru-RU"/>
        </w:rPr>
        <w:t>«</w:t>
      </w:r>
      <w:r w:rsidR="002A5025" w:rsidRPr="001B4DFF">
        <w:rPr>
          <w:sz w:val="20"/>
          <w:szCs w:val="24"/>
          <w:lang w:val="ru-RU"/>
        </w:rPr>
        <w:t>___</w:t>
      </w:r>
      <w:r w:rsidR="002F4553" w:rsidRPr="001B4DFF">
        <w:rPr>
          <w:sz w:val="20"/>
          <w:szCs w:val="24"/>
          <w:lang w:val="ru-RU"/>
        </w:rPr>
        <w:t>»</w:t>
      </w:r>
      <w:r w:rsidR="002A5025" w:rsidRPr="001B4DFF">
        <w:rPr>
          <w:sz w:val="20"/>
          <w:szCs w:val="24"/>
          <w:lang w:val="ru-RU"/>
        </w:rPr>
        <w:t>_______</w:t>
      </w:r>
      <w:r w:rsidR="00822E0B" w:rsidRPr="001B4DFF">
        <w:rPr>
          <w:sz w:val="20"/>
          <w:szCs w:val="24"/>
        </w:rPr>
        <w:t xml:space="preserve"> 20__</w:t>
      </w:r>
      <w:r w:rsidR="006D246C" w:rsidRPr="001B4DFF">
        <w:rPr>
          <w:sz w:val="20"/>
          <w:szCs w:val="24"/>
        </w:rPr>
        <w:t xml:space="preserve"> року</w:t>
      </w:r>
    </w:p>
    <w:p w:rsidR="006D246C" w:rsidRPr="001B4DFF" w:rsidRDefault="006D246C">
      <w:pPr>
        <w:tabs>
          <w:tab w:val="left" w:pos="1080"/>
          <w:tab w:val="left" w:pos="5960"/>
          <w:tab w:val="left" w:pos="8560"/>
        </w:tabs>
        <w:ind w:right="-62" w:firstLine="540"/>
        <w:jc w:val="both"/>
        <w:rPr>
          <w:sz w:val="20"/>
          <w:szCs w:val="24"/>
        </w:rPr>
      </w:pPr>
    </w:p>
    <w:p w:rsidR="006D246C" w:rsidRPr="001B4DFF" w:rsidRDefault="001E7B37" w:rsidP="009E523F">
      <w:pPr>
        <w:pStyle w:val="FR2"/>
        <w:tabs>
          <w:tab w:val="left" w:pos="1080"/>
        </w:tabs>
        <w:spacing w:before="0" w:line="240" w:lineRule="auto"/>
        <w:ind w:right="-62" w:firstLine="540"/>
        <w:rPr>
          <w:sz w:val="20"/>
          <w:szCs w:val="24"/>
          <w:lang w:val="uk-UA"/>
        </w:rPr>
      </w:pPr>
      <w:r>
        <w:rPr>
          <w:b/>
          <w:sz w:val="20"/>
          <w:szCs w:val="24"/>
          <w:lang w:val="uk-UA"/>
        </w:rPr>
        <w:t>Комунальне підприємство «Понорниця» Понорницької селищної ради</w:t>
      </w:r>
      <w:r w:rsidR="0074787C" w:rsidRPr="001B4DFF">
        <w:rPr>
          <w:sz w:val="20"/>
          <w:szCs w:val="24"/>
          <w:lang w:val="uk-UA"/>
        </w:rPr>
        <w:t xml:space="preserve">, в особі </w:t>
      </w:r>
      <w:r>
        <w:rPr>
          <w:sz w:val="20"/>
          <w:szCs w:val="24"/>
          <w:lang w:val="uk-UA"/>
        </w:rPr>
        <w:t>Кашича Миколи Васильовича</w:t>
      </w:r>
      <w:r w:rsidR="0074787C" w:rsidRPr="001B4DFF">
        <w:rPr>
          <w:sz w:val="20"/>
          <w:szCs w:val="24"/>
          <w:lang w:val="uk-UA"/>
        </w:rPr>
        <w:t xml:space="preserve">, що діє на підставі </w:t>
      </w:r>
      <w:r>
        <w:rPr>
          <w:sz w:val="20"/>
          <w:szCs w:val="24"/>
          <w:lang w:val="uk-UA"/>
        </w:rPr>
        <w:t>Статуту</w:t>
      </w:r>
      <w:r w:rsidR="008E42EF" w:rsidRPr="001B4DFF">
        <w:rPr>
          <w:sz w:val="20"/>
          <w:szCs w:val="24"/>
          <w:lang w:val="uk-UA"/>
        </w:rPr>
        <w:t xml:space="preserve"> (далі - Покупець)</w:t>
      </w:r>
      <w:r w:rsidR="0074787C" w:rsidRPr="001B4DFF">
        <w:rPr>
          <w:sz w:val="20"/>
          <w:szCs w:val="24"/>
          <w:lang w:val="uk-UA"/>
        </w:rPr>
        <w:t>,</w:t>
      </w:r>
      <w:r w:rsidR="008717EC" w:rsidRPr="001B4DFF">
        <w:rPr>
          <w:sz w:val="20"/>
          <w:szCs w:val="24"/>
          <w:lang w:val="uk-UA"/>
        </w:rPr>
        <w:t xml:space="preserve"> з одного боку</w:t>
      </w:r>
      <w:r w:rsidR="006D246C" w:rsidRPr="001B4DFF">
        <w:rPr>
          <w:sz w:val="20"/>
          <w:szCs w:val="24"/>
          <w:lang w:val="uk-UA"/>
        </w:rPr>
        <w:t xml:space="preserve">, та </w:t>
      </w:r>
      <w:r w:rsidR="009E523F">
        <w:rPr>
          <w:sz w:val="20"/>
          <w:szCs w:val="24"/>
          <w:lang w:val="uk-UA"/>
        </w:rPr>
        <w:t>______</w:t>
      </w:r>
      <w:r>
        <w:rPr>
          <w:sz w:val="20"/>
          <w:szCs w:val="24"/>
          <w:lang w:val="uk-UA"/>
        </w:rPr>
        <w:t>_______________</w:t>
      </w:r>
      <w:r w:rsidR="008E42EF" w:rsidRPr="001B4DFF">
        <w:rPr>
          <w:sz w:val="20"/>
          <w:szCs w:val="24"/>
          <w:lang w:val="uk-UA"/>
        </w:rPr>
        <w:t xml:space="preserve">в особі </w:t>
      </w:r>
      <w:r w:rsidR="009E523F">
        <w:rPr>
          <w:sz w:val="20"/>
          <w:szCs w:val="24"/>
          <w:lang w:val="uk-UA"/>
        </w:rPr>
        <w:t>_______________</w:t>
      </w:r>
      <w:r w:rsidR="008E42EF" w:rsidRPr="001B4DFF">
        <w:rPr>
          <w:sz w:val="20"/>
          <w:szCs w:val="24"/>
          <w:lang w:val="uk-UA"/>
        </w:rPr>
        <w:t xml:space="preserve">що діє на підставі </w:t>
      </w:r>
      <w:r w:rsidR="009E523F">
        <w:rPr>
          <w:sz w:val="20"/>
          <w:szCs w:val="24"/>
          <w:lang w:val="uk-UA"/>
        </w:rPr>
        <w:t>__________</w:t>
      </w:r>
      <w:r w:rsidR="008E42EF" w:rsidRPr="001B4DFF">
        <w:rPr>
          <w:sz w:val="20"/>
          <w:szCs w:val="24"/>
          <w:lang w:val="uk-UA"/>
        </w:rPr>
        <w:t>(далі – Постачальник)</w:t>
      </w:r>
      <w:r w:rsidR="0001023B" w:rsidRPr="001B4DFF">
        <w:rPr>
          <w:sz w:val="20"/>
          <w:szCs w:val="24"/>
          <w:lang w:val="uk-UA"/>
        </w:rPr>
        <w:t xml:space="preserve">, </w:t>
      </w:r>
      <w:r w:rsidR="006D246C" w:rsidRPr="001B4DFF">
        <w:rPr>
          <w:sz w:val="20"/>
          <w:szCs w:val="24"/>
          <w:lang w:val="uk-UA"/>
        </w:rPr>
        <w:t>з другого боку, іменовані далі, а кожний окремо “Сторона” або разом - “Сторони”, уклали даний Договір про нижченаведене:</w:t>
      </w:r>
    </w:p>
    <w:p w:rsidR="006D246C" w:rsidRPr="001B4DFF" w:rsidRDefault="006D246C">
      <w:pPr>
        <w:pStyle w:val="FR2"/>
        <w:tabs>
          <w:tab w:val="left" w:pos="1080"/>
        </w:tabs>
        <w:spacing w:before="0" w:line="240" w:lineRule="auto"/>
        <w:ind w:right="-62" w:firstLine="540"/>
        <w:rPr>
          <w:sz w:val="20"/>
          <w:szCs w:val="24"/>
          <w:lang w:val="uk-UA"/>
        </w:rPr>
      </w:pPr>
    </w:p>
    <w:p w:rsidR="006D246C" w:rsidRPr="001B4DFF" w:rsidRDefault="006D246C">
      <w:pPr>
        <w:numPr>
          <w:ilvl w:val="0"/>
          <w:numId w:val="4"/>
        </w:numPr>
        <w:tabs>
          <w:tab w:val="left" w:pos="1080"/>
        </w:tabs>
        <w:ind w:right="-62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>ПРЕДМЕТ ДОГОВОРУ</w:t>
      </w:r>
    </w:p>
    <w:p w:rsidR="00742AD3" w:rsidRPr="001B4DFF" w:rsidRDefault="008E42EF" w:rsidP="00742AD3">
      <w:p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622"/>
        <w:jc w:val="both"/>
        <w:rPr>
          <w:sz w:val="20"/>
        </w:rPr>
      </w:pPr>
      <w:r w:rsidRPr="001B4DFF">
        <w:rPr>
          <w:snapToGrid w:val="0"/>
          <w:sz w:val="20"/>
          <w:szCs w:val="24"/>
        </w:rPr>
        <w:t xml:space="preserve">1.1. </w:t>
      </w:r>
      <w:r w:rsidR="006D246C" w:rsidRPr="001B4DFF">
        <w:rPr>
          <w:snapToGrid w:val="0"/>
          <w:sz w:val="20"/>
          <w:szCs w:val="24"/>
        </w:rPr>
        <w:t xml:space="preserve">В порядку та на умовах, визначених цим Договором, Постачальник </w:t>
      </w:r>
      <w:r w:rsidR="006D246C" w:rsidRPr="001B4DFF">
        <w:rPr>
          <w:sz w:val="20"/>
          <w:szCs w:val="24"/>
        </w:rPr>
        <w:t xml:space="preserve">зобов'язується </w:t>
      </w:r>
      <w:r w:rsidRPr="001B4DFF">
        <w:rPr>
          <w:sz w:val="20"/>
          <w:szCs w:val="24"/>
        </w:rPr>
        <w:t>поставити і передати у власність</w:t>
      </w:r>
      <w:r w:rsidR="006D246C" w:rsidRPr="001B4DFF">
        <w:rPr>
          <w:snapToGrid w:val="0"/>
          <w:sz w:val="20"/>
          <w:szCs w:val="24"/>
        </w:rPr>
        <w:t>, а Покупець прий</w:t>
      </w:r>
      <w:r w:rsidRPr="001B4DFF">
        <w:rPr>
          <w:snapToGrid w:val="0"/>
          <w:sz w:val="20"/>
          <w:szCs w:val="24"/>
        </w:rPr>
        <w:t>няти</w:t>
      </w:r>
      <w:r w:rsidR="006D246C" w:rsidRPr="001B4DFF">
        <w:rPr>
          <w:snapToGrid w:val="0"/>
          <w:sz w:val="20"/>
          <w:szCs w:val="24"/>
        </w:rPr>
        <w:t xml:space="preserve"> та опла</w:t>
      </w:r>
      <w:r w:rsidRPr="001B4DFF">
        <w:rPr>
          <w:snapToGrid w:val="0"/>
          <w:sz w:val="20"/>
          <w:szCs w:val="24"/>
        </w:rPr>
        <w:t>тити</w:t>
      </w:r>
      <w:r w:rsidR="001E7B37">
        <w:rPr>
          <w:snapToGrid w:val="0"/>
          <w:sz w:val="20"/>
          <w:szCs w:val="24"/>
        </w:rPr>
        <w:t xml:space="preserve"> </w:t>
      </w:r>
      <w:r w:rsidR="00742AD3" w:rsidRPr="001B4DFF">
        <w:rPr>
          <w:snapToGrid w:val="0"/>
          <w:sz w:val="20"/>
          <w:szCs w:val="24"/>
        </w:rPr>
        <w:t xml:space="preserve">визначений цим Договором товар </w:t>
      </w:r>
      <w:r w:rsidR="00742AD3" w:rsidRPr="001B4DFF">
        <w:rPr>
          <w:rFonts w:eastAsia="Times New Roman CYR"/>
          <w:sz w:val="20"/>
        </w:rPr>
        <w:t xml:space="preserve">зазначений в Специфікації </w:t>
      </w:r>
      <w:r w:rsidR="00742AD3" w:rsidRPr="001B4DFF">
        <w:rPr>
          <w:rFonts w:eastAsia="Times New Roman CYR"/>
          <w:b/>
          <w:sz w:val="20"/>
        </w:rPr>
        <w:t>(</w:t>
      </w:r>
      <w:r w:rsidR="00742AD3" w:rsidRPr="001B4DFF">
        <w:rPr>
          <w:rFonts w:eastAsia="Times New Roman CYR"/>
          <w:sz w:val="20"/>
        </w:rPr>
        <w:t>Додаток №1 до Договору</w:t>
      </w:r>
      <w:r w:rsidR="00742AD3" w:rsidRPr="001B4DFF">
        <w:rPr>
          <w:rFonts w:eastAsia="Times New Roman CYR"/>
          <w:b/>
          <w:sz w:val="20"/>
        </w:rPr>
        <w:t xml:space="preserve">, </w:t>
      </w:r>
      <w:r w:rsidR="00742AD3" w:rsidRPr="001B4DFF">
        <w:rPr>
          <w:sz w:val="20"/>
        </w:rPr>
        <w:t xml:space="preserve">що є його невід'ємною частиною). </w:t>
      </w:r>
    </w:p>
    <w:p w:rsidR="001E7B37" w:rsidRPr="00A27B1F" w:rsidRDefault="00742AD3" w:rsidP="001E7B37">
      <w:pPr>
        <w:pStyle w:val="1"/>
        <w:spacing w:before="0" w:after="0" w:line="288" w:lineRule="atLeast"/>
        <w:textAlignment w:val="baseline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D46318">
        <w:rPr>
          <w:rFonts w:ascii="Times New Roman" w:eastAsia="Times New Roman CYR" w:hAnsi="Times New Roman" w:cs="Times New Roman"/>
          <w:b w:val="0"/>
          <w:kern w:val="3"/>
          <w:sz w:val="20"/>
          <w:lang w:val="uk-UA" w:eastAsia="zh-CN" w:bidi="fa-IR"/>
        </w:rPr>
        <w:t>Предмет закупівлі –</w:t>
      </w:r>
      <w:r w:rsidR="00BA6351" w:rsidRPr="00D46318">
        <w:rPr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DFEFD"/>
          <w:lang w:val="uk-UA"/>
        </w:rPr>
        <w:t>ДК 021:2015</w:t>
      </w:r>
      <w:r w:rsidR="00BA6351" w:rsidRPr="00D46318">
        <w:rPr>
          <w:rFonts w:ascii="Times New Roman" w:hAnsi="Times New Roman" w:cs="Times New Roman"/>
          <w:b w:val="0"/>
          <w:sz w:val="22"/>
          <w:szCs w:val="22"/>
          <w:shd w:val="clear" w:color="auto" w:fill="FDFEFD"/>
          <w:lang w:val="uk-UA"/>
        </w:rPr>
        <w:t>:</w:t>
      </w:r>
      <w:r w:rsidR="00BA6351" w:rsidRPr="00BA6351">
        <w:rPr>
          <w:rFonts w:ascii="Times New Roman" w:hAnsi="Times New Roman" w:cs="Times New Roman"/>
          <w:b w:val="0"/>
          <w:sz w:val="22"/>
          <w:szCs w:val="22"/>
          <w:shd w:val="clear" w:color="auto" w:fill="FDFEFD"/>
        </w:rPr>
        <w:t> </w:t>
      </w:r>
      <w:r w:rsidR="00D56DBA" w:rsidRPr="00D46318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14410000-8</w:t>
      </w:r>
      <w:r w:rsidR="00D56DBA" w:rsidRPr="00D56DB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</w:rPr>
        <w:t> </w:t>
      </w:r>
      <w:r w:rsidR="00D56DBA" w:rsidRPr="00D4631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  <w:lang w:val="uk-UA"/>
        </w:rPr>
        <w:t>-</w:t>
      </w:r>
      <w:r w:rsidR="00D56DBA" w:rsidRPr="00D56DB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</w:rPr>
        <w:t> </w:t>
      </w:r>
      <w:r w:rsidR="00D56DBA" w:rsidRPr="00D46318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Кам’яна сіль</w:t>
      </w:r>
      <w:r w:rsidR="00D56DBA" w:rsidRPr="00BA6351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 w:rsidR="00BA6351" w:rsidRPr="00BA6351">
        <w:rPr>
          <w:rFonts w:ascii="Times New Roman" w:hAnsi="Times New Roman" w:cs="Times New Roman"/>
          <w:b w:val="0"/>
          <w:sz w:val="20"/>
          <w:szCs w:val="20"/>
          <w:bdr w:val="none" w:sz="0" w:space="0" w:color="auto" w:frame="1"/>
          <w:shd w:val="clear" w:color="auto" w:fill="FDFEFD"/>
          <w:lang w:val="uk-UA"/>
        </w:rPr>
        <w:t>(</w:t>
      </w:r>
      <w:r w:rsidR="00D46318" w:rsidRPr="00D4631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  <w:lang w:val="uk-UA"/>
        </w:rPr>
        <w:t>Сіль технічна, ґатунок вищий, помел 3, ДСТУ 4246, 1 кг</w:t>
      </w:r>
      <w:r w:rsidR="005A738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D"/>
          <w:lang w:val="uk-UA"/>
        </w:rPr>
        <w:t>(Сіль технічна для посипання доріг</w:t>
      </w:r>
      <w:r w:rsidR="00A27B1F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DFEFD"/>
          <w:lang w:val="uk-UA"/>
        </w:rPr>
        <w:t>)</w:t>
      </w:r>
      <w:r w:rsidR="005A7387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DFEFD"/>
          <w:lang w:val="uk-UA"/>
        </w:rPr>
        <w:t>.</w:t>
      </w:r>
    </w:p>
    <w:p w:rsidR="008E42EF" w:rsidRPr="00D46318" w:rsidRDefault="008E42EF" w:rsidP="008E42EF">
      <w:pPr>
        <w:pStyle w:val="a4"/>
        <w:rPr>
          <w:noProof w:val="0"/>
          <w:snapToGrid w:val="0"/>
          <w:color w:val="FF0000"/>
          <w:sz w:val="20"/>
          <w:szCs w:val="24"/>
        </w:rPr>
      </w:pPr>
    </w:p>
    <w:p w:rsidR="008E42EF" w:rsidRPr="006431CC" w:rsidRDefault="008E42EF" w:rsidP="00742AD3">
      <w:pPr>
        <w:pStyle w:val="a4"/>
        <w:rPr>
          <w:b/>
          <w:noProof w:val="0"/>
          <w:snapToGrid w:val="0"/>
          <w:sz w:val="20"/>
          <w:szCs w:val="24"/>
        </w:rPr>
      </w:pPr>
      <w:r w:rsidRPr="001B4DFF">
        <w:rPr>
          <w:noProof w:val="0"/>
          <w:snapToGrid w:val="0"/>
          <w:sz w:val="20"/>
          <w:szCs w:val="24"/>
        </w:rPr>
        <w:t xml:space="preserve">1.2. </w:t>
      </w:r>
      <w:r w:rsidR="00742AD3" w:rsidRPr="001B4DFF">
        <w:rPr>
          <w:rFonts w:eastAsia="Times New Roman CYR"/>
          <w:bCs/>
          <w:kern w:val="3"/>
          <w:sz w:val="20"/>
          <w:lang w:eastAsia="zh-CN" w:bidi="fa-IR"/>
        </w:rPr>
        <w:t>Найменування та кількість Товару:</w:t>
      </w:r>
      <w:r w:rsidR="00D46318" w:rsidRPr="00D46318">
        <w:rPr>
          <w:rFonts w:ascii="Arial" w:hAnsi="Arial" w:cs="Arial"/>
          <w:color w:val="000000"/>
          <w:sz w:val="17"/>
          <w:szCs w:val="17"/>
          <w:shd w:val="clear" w:color="auto" w:fill="FDFEFD"/>
        </w:rPr>
        <w:t xml:space="preserve"> </w:t>
      </w:r>
      <w:r w:rsidR="00D46318" w:rsidRPr="00D46318">
        <w:rPr>
          <w:color w:val="000000"/>
          <w:szCs w:val="24"/>
          <w:shd w:val="clear" w:color="auto" w:fill="FDFEFD"/>
        </w:rPr>
        <w:t>Сіль технічна, ґатунок вищий, помел 3, ДСТУ 4246, 1 кг</w:t>
      </w:r>
      <w:r w:rsidR="0037003E" w:rsidRPr="0037003E">
        <w:rPr>
          <w:color w:val="000000"/>
          <w:szCs w:val="24"/>
          <w:shd w:val="clear" w:color="auto" w:fill="FDFEFD"/>
        </w:rPr>
        <w:t xml:space="preserve"> </w:t>
      </w:r>
      <w:r w:rsidR="0037003E">
        <w:rPr>
          <w:color w:val="000000"/>
          <w:szCs w:val="24"/>
          <w:shd w:val="clear" w:color="auto" w:fill="FDFEFD"/>
        </w:rPr>
        <w:t>(Сіль технічна для посипання доріг)</w:t>
      </w:r>
      <w:r w:rsidR="00D46318">
        <w:rPr>
          <w:color w:val="000000"/>
          <w:szCs w:val="24"/>
          <w:shd w:val="clear" w:color="auto" w:fill="FDFEFD"/>
        </w:rPr>
        <w:t xml:space="preserve"> </w:t>
      </w:r>
      <w:r w:rsidR="00C459C3" w:rsidRPr="00D46318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2</w:t>
      </w:r>
      <w:r w:rsidR="005E5749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2</w:t>
      </w:r>
      <w:r w:rsidR="008F23B7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5</w:t>
      </w:r>
      <w:r w:rsidR="005E5749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00</w:t>
      </w:r>
      <w:r w:rsidR="007B75D1" w:rsidRPr="006431CC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 xml:space="preserve"> </w:t>
      </w:r>
      <w:r w:rsidR="005E5749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кілограм</w:t>
      </w:r>
      <w:r w:rsidR="007B75D1" w:rsidRPr="006431CC">
        <w:rPr>
          <w:rFonts w:eastAsia="Andale Sans UI"/>
          <w:b/>
          <w:color w:val="000000" w:themeColor="text1"/>
          <w:kern w:val="3"/>
          <w:sz w:val="20"/>
          <w:lang w:eastAsia="zh-CN" w:bidi="fa-IR"/>
        </w:rPr>
        <w:t>.</w:t>
      </w:r>
    </w:p>
    <w:p w:rsidR="006D246C" w:rsidRPr="001B4DFF" w:rsidRDefault="006D246C">
      <w:pPr>
        <w:ind w:firstLine="567"/>
        <w:jc w:val="both"/>
        <w:rPr>
          <w:sz w:val="20"/>
          <w:szCs w:val="24"/>
        </w:rPr>
      </w:pPr>
      <w:r w:rsidRPr="001B4DFF">
        <w:rPr>
          <w:snapToGrid w:val="0"/>
          <w:sz w:val="20"/>
          <w:szCs w:val="24"/>
        </w:rPr>
        <w:t xml:space="preserve">1.3. </w:t>
      </w:r>
      <w:r w:rsidRPr="001B4DFF">
        <w:rPr>
          <w:sz w:val="20"/>
          <w:szCs w:val="24"/>
        </w:rPr>
        <w:t>Якість Товару повинна відповідати вимогам державних стандартів або технічних умов, що діють на території України та підтверджуватись сертифікатом (паспортом) відповідності (якості) підприємства-виготовлювача Товару.</w:t>
      </w:r>
    </w:p>
    <w:p w:rsidR="006D246C" w:rsidRPr="001B4DFF" w:rsidRDefault="006D246C">
      <w:pPr>
        <w:pStyle w:val="a4"/>
        <w:ind w:right="43"/>
        <w:rPr>
          <w:noProof w:val="0"/>
          <w:sz w:val="20"/>
          <w:szCs w:val="24"/>
        </w:rPr>
      </w:pPr>
      <w:r w:rsidRPr="001B4DFF">
        <w:rPr>
          <w:noProof w:val="0"/>
          <w:sz w:val="20"/>
          <w:szCs w:val="24"/>
        </w:rPr>
        <w:t>1.4. Постачальник гарантує, що Товар</w:t>
      </w:r>
      <w:r w:rsidR="007009F7" w:rsidRPr="001B4DFF">
        <w:rPr>
          <w:noProof w:val="0"/>
          <w:sz w:val="20"/>
          <w:szCs w:val="24"/>
        </w:rPr>
        <w:t>, який буде поставлятися Покупцю, як на дату поставки, так і на дату укладення цього Договору</w:t>
      </w:r>
      <w:r w:rsidRPr="001B4DFF">
        <w:rPr>
          <w:noProof w:val="0"/>
          <w:sz w:val="20"/>
          <w:szCs w:val="24"/>
        </w:rPr>
        <w:t xml:space="preserve">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 </w:t>
      </w:r>
    </w:p>
    <w:p w:rsidR="006D246C" w:rsidRPr="001B4DFF" w:rsidRDefault="006D246C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1.5. Постачальник підтверджує, що укладення та виконання ним цього Договору не суперечить нормам чинного в Україні законодавства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актів.</w:t>
      </w:r>
    </w:p>
    <w:p w:rsidR="00023ECC" w:rsidRPr="001B4DFF" w:rsidRDefault="00023ECC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1.6. Ціна Договору включає  в себе вартість самого товару, його упаковки, маркування, доставки, передачі, ПДВ, усі податки та збори та інші платежі, що сплачуються або мають бути сплачені щодо поставки товару.</w:t>
      </w:r>
    </w:p>
    <w:p w:rsidR="003302CF" w:rsidRPr="001B4DFF" w:rsidRDefault="003302CF">
      <w:pPr>
        <w:ind w:right="43" w:firstLine="540"/>
        <w:jc w:val="both"/>
        <w:rPr>
          <w:sz w:val="20"/>
          <w:szCs w:val="24"/>
        </w:rPr>
      </w:pPr>
    </w:p>
    <w:p w:rsidR="003302CF" w:rsidRPr="001B4DFF" w:rsidRDefault="003302CF" w:rsidP="003302CF">
      <w:pPr>
        <w:ind w:right="43" w:firstLine="540"/>
        <w:jc w:val="center"/>
        <w:rPr>
          <w:b/>
          <w:sz w:val="20"/>
          <w:szCs w:val="24"/>
          <w:lang w:val="ru-RU"/>
        </w:rPr>
      </w:pPr>
      <w:r w:rsidRPr="001B4DFF">
        <w:rPr>
          <w:b/>
          <w:sz w:val="20"/>
          <w:szCs w:val="24"/>
          <w:lang w:val="ru-RU"/>
        </w:rPr>
        <w:t>2. ПОРЯДОК ТА СТРОКИ ПЕРЕДАЧІ-ПРИЙНЯТТЯ ТОВАРУ</w:t>
      </w:r>
    </w:p>
    <w:p w:rsidR="003302CF" w:rsidRPr="001B4DFF" w:rsidRDefault="003302CF" w:rsidP="003302CF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  <w:lang w:val="ru-RU"/>
        </w:rPr>
        <w:t>2</w:t>
      </w:r>
      <w:r w:rsidRPr="001B4DFF">
        <w:rPr>
          <w:sz w:val="20"/>
          <w:szCs w:val="24"/>
        </w:rPr>
        <w:t>.1. Передача прийняття товару здійснюється уповноваженими представниками Покупця та Продавця, у строки визначені в цьому Договорі.</w:t>
      </w:r>
    </w:p>
    <w:p w:rsidR="00CF13EF" w:rsidRPr="001B4DFF" w:rsidRDefault="003302CF" w:rsidP="00CF13EF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2.2. Строк поставки товару </w:t>
      </w:r>
      <w:r w:rsidR="00503DCB" w:rsidRPr="001B4DFF">
        <w:rPr>
          <w:sz w:val="20"/>
          <w:szCs w:val="24"/>
        </w:rPr>
        <w:t xml:space="preserve">не пізніше </w:t>
      </w:r>
      <w:r w:rsidR="000D3978">
        <w:rPr>
          <w:sz w:val="20"/>
          <w:szCs w:val="24"/>
        </w:rPr>
        <w:t>15</w:t>
      </w:r>
      <w:r w:rsidR="009E523F">
        <w:rPr>
          <w:sz w:val="20"/>
          <w:szCs w:val="24"/>
        </w:rPr>
        <w:t>.0</w:t>
      </w:r>
      <w:r w:rsidR="00791240" w:rsidRPr="00791240">
        <w:rPr>
          <w:sz w:val="20"/>
          <w:szCs w:val="24"/>
          <w:lang w:val="ru-RU"/>
        </w:rPr>
        <w:t>9</w:t>
      </w:r>
      <w:r w:rsidR="007B75D1" w:rsidRPr="001B4DFF">
        <w:rPr>
          <w:sz w:val="20"/>
          <w:szCs w:val="24"/>
        </w:rPr>
        <w:t>.</w:t>
      </w:r>
      <w:r w:rsidRPr="00791240">
        <w:rPr>
          <w:sz w:val="20"/>
          <w:szCs w:val="24"/>
        </w:rPr>
        <w:t>202</w:t>
      </w:r>
      <w:r w:rsidR="00C459C3" w:rsidRPr="00791240">
        <w:rPr>
          <w:sz w:val="20"/>
          <w:szCs w:val="24"/>
          <w:lang w:val="ru-RU"/>
        </w:rPr>
        <w:t>3</w:t>
      </w:r>
      <w:r w:rsidRPr="00791240">
        <w:rPr>
          <w:sz w:val="20"/>
          <w:szCs w:val="24"/>
        </w:rPr>
        <w:t xml:space="preserve"> року.</w:t>
      </w:r>
      <w:r w:rsidR="00CF13EF" w:rsidRPr="001B4DFF">
        <w:rPr>
          <w:sz w:val="20"/>
          <w:szCs w:val="24"/>
        </w:rPr>
        <w:t xml:space="preserve"> Сторони додатково усно погоджують дату та час відвантаження товару, керуючись при цьому тим, що поставка товару повинна відбуватися в години роботи </w:t>
      </w:r>
      <w:r w:rsidR="00503DCB" w:rsidRPr="001B4DFF">
        <w:rPr>
          <w:sz w:val="20"/>
          <w:szCs w:val="24"/>
        </w:rPr>
        <w:t>Покупця та в строки обумовлені цим Договором.</w:t>
      </w:r>
    </w:p>
    <w:p w:rsidR="003302CF" w:rsidRPr="001B4DFF" w:rsidRDefault="003302CF" w:rsidP="003302CF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2.3.  Доставка товару (транспортування) здійснюється силами та за рахунок Постачальника.</w:t>
      </w:r>
    </w:p>
    <w:p w:rsidR="003302CF" w:rsidRPr="00791240" w:rsidRDefault="003302CF" w:rsidP="003302CF">
      <w:pPr>
        <w:ind w:right="43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2.4. Місце поставки товару Продавцем за цим Договором є</w:t>
      </w:r>
      <w:r w:rsidRPr="001B4DFF">
        <w:rPr>
          <w:color w:val="FF0000"/>
          <w:sz w:val="20"/>
          <w:szCs w:val="24"/>
        </w:rPr>
        <w:t>:</w:t>
      </w:r>
      <w:r w:rsidR="001913B2" w:rsidRPr="00791240">
        <w:rPr>
          <w:sz w:val="20"/>
          <w:szCs w:val="24"/>
        </w:rPr>
        <w:t>16220</w:t>
      </w:r>
      <w:r w:rsidR="007B75D1" w:rsidRPr="00791240">
        <w:rPr>
          <w:sz w:val="20"/>
          <w:szCs w:val="24"/>
        </w:rPr>
        <w:t>, Чернігівська область,</w:t>
      </w:r>
      <w:r w:rsidR="008F23B7">
        <w:rPr>
          <w:sz w:val="20"/>
          <w:szCs w:val="24"/>
        </w:rPr>
        <w:t>Новгород-Сіверський район,</w:t>
      </w:r>
      <w:r w:rsidR="007B75D1" w:rsidRPr="00791240">
        <w:rPr>
          <w:sz w:val="20"/>
          <w:szCs w:val="24"/>
        </w:rPr>
        <w:t xml:space="preserve"> </w:t>
      </w:r>
      <w:r w:rsidR="001913B2" w:rsidRPr="00791240">
        <w:rPr>
          <w:sz w:val="20"/>
          <w:szCs w:val="24"/>
        </w:rPr>
        <w:t>смт</w:t>
      </w:r>
      <w:r w:rsidR="007B75D1" w:rsidRPr="00791240">
        <w:rPr>
          <w:sz w:val="20"/>
          <w:szCs w:val="24"/>
        </w:rPr>
        <w:t xml:space="preserve">. </w:t>
      </w:r>
      <w:r w:rsidR="001913B2" w:rsidRPr="00791240">
        <w:rPr>
          <w:sz w:val="20"/>
          <w:szCs w:val="24"/>
        </w:rPr>
        <w:t>Понорниця</w:t>
      </w:r>
      <w:r w:rsidR="007B75D1" w:rsidRPr="00791240">
        <w:rPr>
          <w:sz w:val="20"/>
          <w:szCs w:val="24"/>
        </w:rPr>
        <w:t xml:space="preserve">, вул. </w:t>
      </w:r>
      <w:r w:rsidR="001913B2" w:rsidRPr="00791240">
        <w:rPr>
          <w:sz w:val="20"/>
          <w:szCs w:val="24"/>
        </w:rPr>
        <w:t>Вишнева 8 Б</w:t>
      </w:r>
      <w:r w:rsidR="008F23B7">
        <w:rPr>
          <w:sz w:val="20"/>
          <w:szCs w:val="24"/>
        </w:rPr>
        <w:t>.</w:t>
      </w:r>
    </w:p>
    <w:p w:rsidR="006D246C" w:rsidRPr="001B4DFF" w:rsidRDefault="003302CF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2.5. </w:t>
      </w:r>
      <w:r w:rsidR="00F155AC" w:rsidRPr="001B4DFF">
        <w:rPr>
          <w:sz w:val="20"/>
          <w:szCs w:val="24"/>
        </w:rPr>
        <w:t>Передача-прийняття товару по кількості та якості здійснюється по товаросупроводжувальним документам.</w:t>
      </w:r>
    </w:p>
    <w:p w:rsidR="00CF13EF" w:rsidRPr="001B4DFF" w:rsidRDefault="00CF13EF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2.6. Перехід права власності на товар відбувається в момент фактичної передачі товару, з обов’язковим підписанням уповноваженими представниками Сторін видаткових накладних.</w:t>
      </w:r>
    </w:p>
    <w:p w:rsidR="00CF13EF" w:rsidRPr="001B4DFF" w:rsidRDefault="00CF13EF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2.7. Покупець має право в односторонньому порядку відмовитися  від прийняття товару повністю або частково у випадку </w:t>
      </w:r>
      <w:r w:rsidR="00652EF6" w:rsidRPr="001B4DFF">
        <w:rPr>
          <w:sz w:val="20"/>
          <w:szCs w:val="24"/>
        </w:rPr>
        <w:t xml:space="preserve">невідповідності товару, </w:t>
      </w:r>
      <w:r w:rsidRPr="001B4DFF">
        <w:rPr>
          <w:sz w:val="20"/>
          <w:szCs w:val="24"/>
        </w:rPr>
        <w:t xml:space="preserve">наявності порушень правил транспортування товару, інших порушень чинного законодавства та умов даного Договору. </w:t>
      </w:r>
    </w:p>
    <w:p w:rsidR="00CF13EF" w:rsidRPr="001B4DFF" w:rsidRDefault="00CF13EF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Про односторонню відмову від  повного або часткового прийняття товару Покупцем складається мотивований акт, за наявності якого Продавець зобов’язаний провести з</w:t>
      </w:r>
      <w:r w:rsidR="008F23B7">
        <w:rPr>
          <w:sz w:val="20"/>
          <w:szCs w:val="24"/>
        </w:rPr>
        <w:t>а</w:t>
      </w:r>
      <w:r w:rsidRPr="001B4DFF">
        <w:rPr>
          <w:sz w:val="20"/>
          <w:szCs w:val="24"/>
        </w:rPr>
        <w:t>міну товару (його частини) з урахуванням вимог викладених в акті Покупця.</w:t>
      </w:r>
    </w:p>
    <w:p w:rsidR="003349CC" w:rsidRPr="001B4DFF" w:rsidRDefault="00503DCB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2.8. Якість поставленого товару за цим Договором повинна відповідати чинним стандартам і підтверджуватися відповідними сертифікатами</w:t>
      </w:r>
      <w:r w:rsidR="003349CC" w:rsidRPr="001B4DFF">
        <w:rPr>
          <w:sz w:val="20"/>
          <w:szCs w:val="24"/>
        </w:rPr>
        <w:t xml:space="preserve">. Товар повинен бути </w:t>
      </w:r>
      <w:r w:rsidRPr="001B4DFF">
        <w:rPr>
          <w:sz w:val="20"/>
          <w:szCs w:val="24"/>
        </w:rPr>
        <w:t>придат</w:t>
      </w:r>
      <w:r w:rsidR="003349CC" w:rsidRPr="001B4DFF">
        <w:rPr>
          <w:sz w:val="20"/>
          <w:szCs w:val="24"/>
        </w:rPr>
        <w:t>ним для мети, з якою продукція такого роду зазвичай використовується.</w:t>
      </w:r>
    </w:p>
    <w:p w:rsidR="00503DCB" w:rsidRPr="001B4DFF" w:rsidRDefault="003349CC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2.9. Перевірка якості товару здійснюється особою, що приймає товар у момент передачі, що засвідчується її підписом на видатковій накладній. За наявності мотивованої відмови від підпису уповноваженої Покупцем особи, товар вважається таким, що не поставлений, що тягне за собою відповідальність згідно з положеннями цього Договору.</w:t>
      </w:r>
    </w:p>
    <w:p w:rsidR="003349CC" w:rsidRPr="001B4DFF" w:rsidRDefault="003349CC">
      <w:pPr>
        <w:tabs>
          <w:tab w:val="num" w:pos="0"/>
          <w:tab w:val="left" w:pos="709"/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2.10. У разі виявлення Покупцем після прийняття товару неякісного товару, невідповідності якості отриманого товару сертифікатові на нього, товару в меншій кількості ніж обумовлено даним Договором,</w:t>
      </w:r>
      <w:r w:rsidR="007A4485" w:rsidRPr="001B4DFF">
        <w:rPr>
          <w:sz w:val="20"/>
          <w:szCs w:val="24"/>
        </w:rPr>
        <w:t xml:space="preserve"> Продавець зобов’язаний відповідно до вимог Покупця  замінити товар, пропорційно зменшити ціну товару або здійснити його допоставку в 3 денний термін  з моменту повідомлення Покупцем про недоліки.</w:t>
      </w:r>
    </w:p>
    <w:p w:rsidR="006D246C" w:rsidRPr="001B4DFF" w:rsidRDefault="006D246C">
      <w:pPr>
        <w:ind w:right="43" w:firstLine="720"/>
        <w:jc w:val="center"/>
        <w:rPr>
          <w:b/>
          <w:sz w:val="20"/>
          <w:szCs w:val="24"/>
        </w:rPr>
      </w:pPr>
    </w:p>
    <w:p w:rsidR="006D246C" w:rsidRPr="001B4DFF" w:rsidRDefault="006D246C" w:rsidP="00296E32">
      <w:pPr>
        <w:ind w:right="43" w:firstLine="720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 xml:space="preserve">3. </w:t>
      </w:r>
      <w:r w:rsidR="003170D9" w:rsidRPr="001B4DFF">
        <w:rPr>
          <w:b/>
          <w:sz w:val="20"/>
          <w:szCs w:val="24"/>
        </w:rPr>
        <w:t xml:space="preserve">ЦІНА ТА </w:t>
      </w:r>
      <w:r w:rsidRPr="001B4DFF">
        <w:rPr>
          <w:b/>
          <w:sz w:val="20"/>
          <w:szCs w:val="24"/>
        </w:rPr>
        <w:t xml:space="preserve">ПОРЯДОК РОЗРАХУНКІВ ЗА ДОГОВОРОМ </w:t>
      </w:r>
    </w:p>
    <w:p w:rsidR="009E523F" w:rsidRDefault="00B96152" w:rsidP="003170D9">
      <w:pPr>
        <w:ind w:right="43" w:firstLine="567"/>
        <w:jc w:val="both"/>
        <w:rPr>
          <w:b/>
          <w:bCs/>
          <w:color w:val="000000"/>
          <w:kern w:val="1"/>
          <w:sz w:val="20"/>
          <w:lang w:eastAsia="fa-IR" w:bidi="fa-IR"/>
        </w:rPr>
      </w:pPr>
      <w:r w:rsidRPr="001B4DFF">
        <w:rPr>
          <w:sz w:val="20"/>
          <w:szCs w:val="24"/>
        </w:rPr>
        <w:t xml:space="preserve">3.1. </w:t>
      </w:r>
      <w:r w:rsidR="003170D9" w:rsidRPr="001B4DFF">
        <w:rPr>
          <w:rFonts w:eastAsia="Times New Roman CYR"/>
          <w:color w:val="000000"/>
          <w:kern w:val="1"/>
          <w:sz w:val="20"/>
          <w:lang w:eastAsia="fa-IR" w:bidi="fa-IR"/>
        </w:rPr>
        <w:t>Ціна (сума) даного Договору становить</w:t>
      </w:r>
      <w:r w:rsidR="009E523F">
        <w:rPr>
          <w:b/>
          <w:bCs/>
          <w:color w:val="000000"/>
          <w:kern w:val="1"/>
          <w:sz w:val="20"/>
          <w:lang w:eastAsia="fa-IR" w:bidi="fa-IR"/>
        </w:rPr>
        <w:t>__________________________________</w:t>
      </w:r>
    </w:p>
    <w:p w:rsidR="003170D9" w:rsidRPr="001B4DFF" w:rsidRDefault="003170D9" w:rsidP="003170D9">
      <w:pPr>
        <w:ind w:right="43" w:firstLine="567"/>
        <w:jc w:val="both"/>
        <w:rPr>
          <w:rFonts w:eastAsia="Times New Roman CYR"/>
          <w:color w:val="000000"/>
          <w:kern w:val="1"/>
          <w:sz w:val="20"/>
          <w:lang w:eastAsia="fa-IR" w:bidi="fa-IR"/>
        </w:rPr>
      </w:pPr>
      <w:r w:rsidRPr="001B4DFF">
        <w:rPr>
          <w:rFonts w:eastAsia="Times New Roman CYR"/>
          <w:color w:val="000000"/>
          <w:kern w:val="1"/>
          <w:sz w:val="20"/>
          <w:lang w:eastAsia="fa-IR" w:bidi="fa-IR"/>
        </w:rPr>
        <w:t>3.2. Ціна на товар, що поставляється Постачальником вказується у Специфікації (Додаток № 1 до Договору).</w:t>
      </w:r>
    </w:p>
    <w:p w:rsidR="003170D9" w:rsidRPr="001B4DFF" w:rsidRDefault="003170D9" w:rsidP="003170D9">
      <w:pPr>
        <w:widowControl w:val="0"/>
        <w:tabs>
          <w:tab w:val="left" w:pos="8931"/>
          <w:tab w:val="left" w:pos="9355"/>
        </w:tabs>
        <w:suppressAutoHyphens/>
        <w:ind w:left="57" w:right="-1" w:firstLine="510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color w:val="000000"/>
          <w:kern w:val="1"/>
          <w:sz w:val="20"/>
          <w:lang w:eastAsia="fa-IR" w:bidi="fa-IR"/>
        </w:rPr>
        <w:lastRenderedPageBreak/>
        <w:t xml:space="preserve">3.3. </w:t>
      </w:r>
      <w:r w:rsidRPr="001B4DFF">
        <w:rPr>
          <w:rFonts w:eastAsia="Times New Roman CYR"/>
          <w:color w:val="000000"/>
          <w:kern w:val="1"/>
          <w:sz w:val="20"/>
          <w:lang w:eastAsia="fa-IR" w:bidi="fa-IR"/>
        </w:rPr>
        <w:t>Ціна на Товар встановлюється в національній валюті України.</w:t>
      </w:r>
    </w:p>
    <w:p w:rsidR="003170D9" w:rsidRPr="001B4DFF" w:rsidRDefault="003170D9" w:rsidP="003170D9">
      <w:pPr>
        <w:widowControl w:val="0"/>
        <w:tabs>
          <w:tab w:val="left" w:pos="8931"/>
          <w:tab w:val="left" w:pos="9355"/>
        </w:tabs>
        <w:suppressAutoHyphens/>
        <w:ind w:left="57" w:right="-1" w:firstLine="510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color w:val="000000"/>
          <w:kern w:val="1"/>
          <w:sz w:val="20"/>
          <w:lang w:eastAsia="fa-IR" w:bidi="fa-IR"/>
        </w:rPr>
        <w:t xml:space="preserve">3.4. </w:t>
      </w:r>
      <w:r w:rsidRPr="001B4DFF">
        <w:rPr>
          <w:rFonts w:eastAsia="Times New Roman CYR"/>
          <w:color w:val="000000"/>
          <w:kern w:val="1"/>
          <w:sz w:val="20"/>
          <w:lang w:eastAsia="fa-IR" w:bidi="fa-IR"/>
        </w:rPr>
        <w:t>Ціна (сума) цього Договору може бути зменшена за взаємною згодою Сторін, а також з ініціативи Замовника в односторонньому порядку у випадку зменшення фінансування видатків Замовника.</w:t>
      </w:r>
    </w:p>
    <w:p w:rsidR="003170D9" w:rsidRPr="001B4DFF" w:rsidRDefault="003170D9" w:rsidP="003170D9">
      <w:pPr>
        <w:ind w:right="43" w:firstLine="510"/>
        <w:jc w:val="both"/>
        <w:rPr>
          <w:rFonts w:eastAsia="Times New Roman CYR"/>
          <w:color w:val="000000"/>
          <w:kern w:val="1"/>
          <w:sz w:val="20"/>
          <w:lang w:eastAsia="fa-IR" w:bidi="fa-IR"/>
        </w:rPr>
      </w:pPr>
      <w:r w:rsidRPr="001B4DFF">
        <w:rPr>
          <w:color w:val="000000"/>
          <w:kern w:val="1"/>
          <w:sz w:val="20"/>
          <w:lang w:eastAsia="fa-IR" w:bidi="fa-IR"/>
        </w:rPr>
        <w:t>3.5. Істотні у</w:t>
      </w:r>
      <w:r w:rsidRPr="001B4DFF">
        <w:rPr>
          <w:rFonts w:eastAsia="Times New Roman CYR"/>
          <w:color w:val="000000"/>
          <w:kern w:val="1"/>
          <w:sz w:val="20"/>
          <w:lang w:eastAsia="fa-IR" w:bidi="fa-IR"/>
        </w:rPr>
        <w:t>мови договору про закупівлю не можуть змінюватися після його підписання до виконання зобов'язань Сторонами у повному обсязі, крім випадків передбачених ч.5 ст. 41 Закону України “Про публічні закупівлі”.</w:t>
      </w:r>
    </w:p>
    <w:p w:rsidR="003170D9" w:rsidRPr="001B4DFF" w:rsidRDefault="003170D9" w:rsidP="003170D9">
      <w:pPr>
        <w:widowControl w:val="0"/>
        <w:suppressAutoHyphens/>
        <w:autoSpaceDE w:val="0"/>
        <w:autoSpaceDN w:val="0"/>
        <w:ind w:left="57" w:right="-1" w:firstLine="567"/>
        <w:jc w:val="both"/>
        <w:textAlignment w:val="baseline"/>
        <w:rPr>
          <w:rFonts w:eastAsia="Andale Sans UI"/>
          <w:kern w:val="3"/>
          <w:sz w:val="20"/>
          <w:lang w:eastAsia="zh-CN" w:bidi="fa-IR"/>
        </w:rPr>
      </w:pPr>
      <w:r w:rsidRPr="001B4DFF">
        <w:rPr>
          <w:sz w:val="20"/>
          <w:szCs w:val="24"/>
        </w:rPr>
        <w:t xml:space="preserve">3.6. </w:t>
      </w:r>
      <w:r w:rsidR="00296E32" w:rsidRPr="001B4DFF">
        <w:rPr>
          <w:sz w:val="20"/>
          <w:szCs w:val="24"/>
        </w:rPr>
        <w:t xml:space="preserve">Оплата товару здійснюється Покупцем по факту поставки товару на адресу Покупця, протягом </w:t>
      </w:r>
      <w:r w:rsidR="00C5018C" w:rsidRPr="00C5018C">
        <w:rPr>
          <w:sz w:val="20"/>
          <w:szCs w:val="24"/>
          <w:lang w:val="ru-RU"/>
        </w:rPr>
        <w:t>3</w:t>
      </w:r>
      <w:bookmarkStart w:id="0" w:name="_GoBack"/>
      <w:bookmarkEnd w:id="0"/>
      <w:r w:rsidR="00296E32" w:rsidRPr="001B4DFF">
        <w:rPr>
          <w:sz w:val="20"/>
          <w:szCs w:val="24"/>
        </w:rPr>
        <w:t>0 банківських днів з моменту підписання належним чином оформлених видаткових накладних</w:t>
      </w:r>
      <w:r w:rsidR="005D799D">
        <w:rPr>
          <w:sz w:val="20"/>
          <w:szCs w:val="24"/>
        </w:rPr>
        <w:t xml:space="preserve"> </w:t>
      </w:r>
      <w:r w:rsidR="00296E32" w:rsidRPr="001B4DFF">
        <w:rPr>
          <w:sz w:val="20"/>
          <w:szCs w:val="24"/>
        </w:rPr>
        <w:t>та рахунків-фактур Постачальника.</w:t>
      </w:r>
      <w:r w:rsidRPr="001B4DFF">
        <w:rPr>
          <w:rFonts w:eastAsia="Times New Roman CYR"/>
          <w:kern w:val="3"/>
          <w:sz w:val="20"/>
          <w:lang w:eastAsia="zh-CN" w:bidi="fa-IR"/>
        </w:rPr>
        <w:t xml:space="preserve"> У разі затримки бюджетного фінансування, розрахунки за товар здійснюються протягом 30 банківських днів з дати отримання Замовником бюджетного призначення на свій реєстраційний рахунок.</w:t>
      </w:r>
    </w:p>
    <w:p w:rsidR="006D246C" w:rsidRPr="001B4DFF" w:rsidRDefault="003170D9" w:rsidP="003170D9">
      <w:pPr>
        <w:pStyle w:val="3"/>
        <w:ind w:firstLine="510"/>
        <w:rPr>
          <w:sz w:val="20"/>
          <w:szCs w:val="24"/>
        </w:rPr>
      </w:pPr>
      <w:r w:rsidRPr="001B4DFF">
        <w:rPr>
          <w:sz w:val="20"/>
          <w:szCs w:val="24"/>
        </w:rPr>
        <w:t>3.7</w:t>
      </w:r>
      <w:r w:rsidR="006D246C" w:rsidRPr="001B4DFF">
        <w:rPr>
          <w:sz w:val="20"/>
          <w:szCs w:val="24"/>
        </w:rPr>
        <w:t>. Оплата здійснюється шляхом пере</w:t>
      </w:r>
      <w:r w:rsidR="00296E32" w:rsidRPr="001B4DFF">
        <w:rPr>
          <w:sz w:val="20"/>
          <w:szCs w:val="24"/>
        </w:rPr>
        <w:t xml:space="preserve">рахування </w:t>
      </w:r>
      <w:r w:rsidR="006D246C" w:rsidRPr="001B4DFF">
        <w:rPr>
          <w:sz w:val="20"/>
          <w:szCs w:val="24"/>
        </w:rPr>
        <w:t xml:space="preserve"> Покупцем грошових коштів на поточний рахунок Постачальника, що визначений у цьому Договорі.</w:t>
      </w:r>
    </w:p>
    <w:p w:rsidR="006D246C" w:rsidRPr="001B4DFF" w:rsidRDefault="003170D9" w:rsidP="003170D9">
      <w:pPr>
        <w:ind w:right="43" w:firstLine="51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3.8</w:t>
      </w:r>
      <w:r w:rsidR="006D246C" w:rsidRPr="001B4DFF">
        <w:rPr>
          <w:sz w:val="20"/>
          <w:szCs w:val="24"/>
        </w:rPr>
        <w:t xml:space="preserve">. Постачальник несе повну відповідальність за правильність вказаних ним у цьому Договорів банківських реквізитів та зобов'язується своєчасно у письмовій формі повідомляти Покупця про їх зміну, а у разі неповідомлення несе ризик настання пов'язаних із ним несприятливих наслідків. </w:t>
      </w:r>
    </w:p>
    <w:p w:rsidR="00C73408" w:rsidRPr="001B4DFF" w:rsidRDefault="003170D9" w:rsidP="003170D9">
      <w:pPr>
        <w:ind w:right="43" w:firstLine="51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3.9</w:t>
      </w:r>
      <w:r w:rsidR="00C73408" w:rsidRPr="001B4DFF">
        <w:rPr>
          <w:sz w:val="20"/>
          <w:szCs w:val="24"/>
        </w:rPr>
        <w:t>. Датою отримання товару є дата видаткових накладних.</w:t>
      </w:r>
    </w:p>
    <w:p w:rsidR="003170D9" w:rsidRPr="001B4DFF" w:rsidRDefault="003170D9" w:rsidP="003170D9">
      <w:pPr>
        <w:ind w:right="43" w:firstLine="510"/>
        <w:jc w:val="both"/>
        <w:rPr>
          <w:rFonts w:eastAsia="Times New Roman CYR"/>
          <w:kern w:val="3"/>
          <w:sz w:val="20"/>
          <w:lang w:eastAsia="zh-CN" w:bidi="fa-IR"/>
        </w:rPr>
      </w:pPr>
      <w:r w:rsidRPr="001B4DFF">
        <w:rPr>
          <w:sz w:val="20"/>
          <w:szCs w:val="24"/>
        </w:rPr>
        <w:t xml:space="preserve">3.10. </w:t>
      </w:r>
      <w:r w:rsidRPr="001B4DFF">
        <w:rPr>
          <w:rFonts w:eastAsia="Times New Roman CYR"/>
          <w:kern w:val="3"/>
          <w:sz w:val="20"/>
          <w:lang w:eastAsia="zh-CN" w:bidi="fa-IR"/>
        </w:rPr>
        <w:t>Всі розрахунки за Договором проводяться у гривні.</w:t>
      </w:r>
    </w:p>
    <w:p w:rsidR="00BD0659" w:rsidRPr="001B4DFF" w:rsidRDefault="00BD0659" w:rsidP="003170D9">
      <w:pPr>
        <w:ind w:right="43" w:firstLine="510"/>
        <w:jc w:val="both"/>
        <w:rPr>
          <w:sz w:val="20"/>
          <w:szCs w:val="24"/>
        </w:rPr>
      </w:pPr>
    </w:p>
    <w:p w:rsidR="00565526" w:rsidRPr="001B4DFF" w:rsidRDefault="005F1344" w:rsidP="00565526">
      <w:pPr>
        <w:widowControl w:val="0"/>
        <w:suppressAutoHyphens/>
        <w:ind w:left="57" w:right="851" w:firstLine="567"/>
        <w:jc w:val="center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b/>
          <w:bCs/>
          <w:kern w:val="1"/>
          <w:sz w:val="20"/>
          <w:lang w:eastAsia="fa-IR" w:bidi="fa-IR"/>
        </w:rPr>
        <w:t>4</w:t>
      </w:r>
      <w:r w:rsidR="00565526" w:rsidRPr="001B4DFF">
        <w:rPr>
          <w:b/>
          <w:bCs/>
          <w:kern w:val="1"/>
          <w:sz w:val="20"/>
          <w:lang w:eastAsia="fa-IR" w:bidi="fa-IR"/>
        </w:rPr>
        <w:t xml:space="preserve">. КІЛЬКІСТЬ, </w:t>
      </w:r>
      <w:r w:rsidR="00565526" w:rsidRPr="001B4DFF">
        <w:rPr>
          <w:rFonts w:eastAsia="Times New Roman CYR"/>
          <w:b/>
          <w:bCs/>
          <w:kern w:val="1"/>
          <w:sz w:val="20"/>
          <w:lang w:eastAsia="fa-IR" w:bidi="fa-IR"/>
        </w:rPr>
        <w:t>ЯКІСТЬ  І КОМПЛЕКТНІСТЬ ТОВАРУ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Times New Roman CYR"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fa-IR" w:bidi="fa-IR"/>
        </w:rPr>
        <w:t>4</w:t>
      </w:r>
      <w:r w:rsidR="00565526" w:rsidRPr="001B4DFF">
        <w:rPr>
          <w:kern w:val="1"/>
          <w:sz w:val="20"/>
          <w:lang w:eastAsia="fa-IR" w:bidi="fa-IR"/>
        </w:rPr>
        <w:t xml:space="preserve">.1.  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>Постачальник гарантує, що якість Товару відповідає  нормам, стандартам, іншим нормативним документам щодо якості  та безпечної експлуатації Товару даного виду,  діючим на момент укладання даного договору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>.</w:t>
      </w:r>
    </w:p>
    <w:p w:rsidR="00565526" w:rsidRPr="001B4DFF" w:rsidRDefault="005F1344" w:rsidP="005F1344">
      <w:pPr>
        <w:widowControl w:val="0"/>
        <w:tabs>
          <w:tab w:val="left" w:pos="0"/>
        </w:tabs>
        <w:suppressAutoHyphens/>
        <w:autoSpaceDN w:val="0"/>
        <w:ind w:right="-1" w:firstLine="709"/>
        <w:jc w:val="both"/>
        <w:textAlignment w:val="baseline"/>
        <w:rPr>
          <w:kern w:val="1"/>
          <w:sz w:val="20"/>
          <w:lang w:eastAsia="ar-SA"/>
        </w:rPr>
      </w:pPr>
      <w:r w:rsidRPr="001B4DFF">
        <w:rPr>
          <w:kern w:val="1"/>
          <w:sz w:val="20"/>
          <w:lang w:eastAsia="ar-SA"/>
        </w:rPr>
        <w:t>4.2.</w:t>
      </w:r>
      <w:r w:rsidR="00565526" w:rsidRPr="001B4DFF">
        <w:rPr>
          <w:kern w:val="1"/>
          <w:sz w:val="20"/>
          <w:lang w:eastAsia="ar-SA"/>
        </w:rPr>
        <w:t xml:space="preserve">Гарантія відповідності Товару вимогам п. 2.1. підтверджується сертифікатом або паспортом якості виробника. 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fa-IR" w:bidi="fa-IR"/>
        </w:rPr>
        <w:t>4</w:t>
      </w:r>
      <w:r w:rsidR="00565526" w:rsidRPr="001B4DFF">
        <w:rPr>
          <w:kern w:val="1"/>
          <w:sz w:val="20"/>
          <w:lang w:eastAsia="fa-IR" w:bidi="fa-IR"/>
        </w:rPr>
        <w:t xml:space="preserve">.3. 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У разі невідповідності Товару державним нормам і стандартам, технічним вимогам та/або умовам даного Договору 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>Покупець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 має право відмовитись від прийняття (або повернути Постачальнику неякісний Товар) і оплати такого товару. Постачальник відповідає за всі недоліки Товару, які не могли бути виявлені 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>Покупцем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 під час прийому Товару та виявилися під час його експлуатації  протягом дії  гарантійного терміну.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Andale Sans UI"/>
          <w:b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fa-IR" w:bidi="fa-IR"/>
        </w:rPr>
        <w:t>4</w:t>
      </w:r>
      <w:r w:rsidR="00565526" w:rsidRPr="001B4DFF">
        <w:rPr>
          <w:kern w:val="1"/>
          <w:sz w:val="20"/>
          <w:lang w:eastAsia="fa-IR" w:bidi="fa-IR"/>
        </w:rPr>
        <w:t xml:space="preserve">.4. 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>Покупець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 має право пред’явити претензії по невідповідності якості поставленого Товару. При виявленні невідповідності якості Товару, його скритих дефектів або непридатності Товару, протягом п’яти календарних днів з дати виявлення  таких дефектів,  складається двосторонній акт за участю уповноваженого представника Постачальника. У разі нез’явлення представника Постачальника для складання двостороннього акту, </w:t>
      </w:r>
      <w:r w:rsidR="00644468" w:rsidRPr="001B4DFF">
        <w:rPr>
          <w:rFonts w:eastAsia="Times New Roman CYR"/>
          <w:kern w:val="1"/>
          <w:sz w:val="20"/>
          <w:lang w:eastAsia="fa-IR" w:bidi="fa-IR"/>
        </w:rPr>
        <w:t>Покупець</w:t>
      </w:r>
      <w:r w:rsidR="005D799D">
        <w:rPr>
          <w:rFonts w:eastAsia="Times New Roman CYR"/>
          <w:kern w:val="1"/>
          <w:sz w:val="20"/>
          <w:lang w:eastAsia="fa-IR" w:bidi="fa-IR"/>
        </w:rPr>
        <w:t xml:space="preserve"> 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 xml:space="preserve">має право 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>залуч</w:t>
      </w:r>
      <w:r w:rsidR="00BD0659" w:rsidRPr="001B4DFF">
        <w:rPr>
          <w:rFonts w:eastAsia="Times New Roman CYR"/>
          <w:kern w:val="1"/>
          <w:sz w:val="20"/>
          <w:lang w:eastAsia="fa-IR" w:bidi="fa-IR"/>
        </w:rPr>
        <w:t>ити незалежного експерта для складання такого акту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.  За результатами експертизи </w:t>
      </w:r>
      <w:r w:rsidR="00644468" w:rsidRPr="001B4DFF">
        <w:rPr>
          <w:rFonts w:eastAsia="Times New Roman CYR"/>
          <w:kern w:val="1"/>
          <w:sz w:val="20"/>
          <w:lang w:eastAsia="fa-IR" w:bidi="fa-IR"/>
        </w:rPr>
        <w:t>Покупець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 складає акт, який разом з претензією надсилається Постачальнику та у разі ненадходження від Постачальника письмової відповіді протягом 7 календарних днів вважається прийнятим Постачальником.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fa-IR" w:bidi="fa-IR"/>
        </w:rPr>
        <w:t>4</w:t>
      </w:r>
      <w:r w:rsidR="00565526" w:rsidRPr="001B4DFF">
        <w:rPr>
          <w:kern w:val="1"/>
          <w:sz w:val="20"/>
          <w:lang w:eastAsia="fa-IR" w:bidi="fa-IR"/>
        </w:rPr>
        <w:t xml:space="preserve">.5. 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У випадку встановлення </w:t>
      </w:r>
      <w:r w:rsidR="00644468" w:rsidRPr="001B4DFF">
        <w:rPr>
          <w:rFonts w:eastAsia="Times New Roman CYR"/>
          <w:kern w:val="1"/>
          <w:sz w:val="20"/>
          <w:lang w:eastAsia="fa-IR" w:bidi="fa-IR"/>
        </w:rPr>
        <w:t>Покупцем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 невідповідності якості Товару після його передачі </w:t>
      </w:r>
      <w:r w:rsidR="00644468" w:rsidRPr="001B4DFF">
        <w:rPr>
          <w:rFonts w:eastAsia="Times New Roman CYR"/>
          <w:kern w:val="1"/>
          <w:sz w:val="20"/>
          <w:lang w:eastAsia="fa-IR" w:bidi="fa-IR"/>
        </w:rPr>
        <w:t>Покупцю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, Постачальник гарантує заміну неякісного Товару за власний рахунок  протягом  14 (чотирнадцяти) календарних днів з моменту отримання письмового повідомлення (претензії) Замовника.  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fa-IR" w:bidi="fa-IR"/>
        </w:rPr>
        <w:t>4</w:t>
      </w:r>
      <w:r w:rsidR="00565526" w:rsidRPr="001B4DFF">
        <w:rPr>
          <w:kern w:val="1"/>
          <w:sz w:val="20"/>
          <w:lang w:eastAsia="fa-IR" w:bidi="fa-IR"/>
        </w:rPr>
        <w:t xml:space="preserve">.6. </w:t>
      </w:r>
      <w:r w:rsidR="00565526" w:rsidRPr="001B4DFF">
        <w:rPr>
          <w:rFonts w:eastAsia="Times New Roman CYR"/>
          <w:kern w:val="1"/>
          <w:sz w:val="20"/>
          <w:lang w:eastAsia="fa-IR" w:bidi="fa-IR"/>
        </w:rPr>
        <w:t xml:space="preserve">Постачальник гарантує та підтверджує, що Товар належної якості, не переданий безоплатно, не заставлений, під арештом не знаходиться, судових позовів щодо нього немає, будь-які права третіх осіб на Товар відсутні, договірних відносин з третіми особами стосовно використання Товару не укладено. </w:t>
      </w:r>
    </w:p>
    <w:p w:rsidR="00565526" w:rsidRPr="001B4DFF" w:rsidRDefault="005F1344" w:rsidP="00565526">
      <w:pPr>
        <w:widowControl w:val="0"/>
        <w:suppressAutoHyphens/>
        <w:ind w:left="57" w:right="-1" w:firstLine="567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rFonts w:eastAsia="Adobe Acrobat"/>
          <w:kern w:val="1"/>
          <w:sz w:val="20"/>
          <w:lang w:eastAsia="fa-IR" w:bidi="fa-IR"/>
        </w:rPr>
        <w:t>4</w:t>
      </w:r>
      <w:r w:rsidR="00644468" w:rsidRPr="001B4DFF">
        <w:rPr>
          <w:rFonts w:eastAsia="Adobe Acrobat"/>
          <w:kern w:val="1"/>
          <w:sz w:val="20"/>
          <w:lang w:eastAsia="fa-IR" w:bidi="fa-IR"/>
        </w:rPr>
        <w:t>.7</w:t>
      </w:r>
      <w:r w:rsidR="00565526" w:rsidRPr="001B4DFF">
        <w:rPr>
          <w:rFonts w:eastAsia="Adobe Acrobat"/>
          <w:kern w:val="1"/>
          <w:sz w:val="20"/>
          <w:lang w:eastAsia="fa-IR" w:bidi="fa-IR"/>
        </w:rPr>
        <w:t>.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 Для виконання умов Договору Сторони домовились, що Товар  неналежної якості  — це Товар, який не відповідає за своїми властивостями вимогам </w:t>
      </w:r>
      <w:r w:rsidR="00644468" w:rsidRPr="001B4DFF">
        <w:rPr>
          <w:rFonts w:eastAsia="Andale Sans UI"/>
          <w:kern w:val="1"/>
          <w:sz w:val="20"/>
          <w:lang w:eastAsia="fa-IR" w:bidi="fa-IR"/>
        </w:rPr>
        <w:t>Покупця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, встановленим нормам і стандартам, та який </w:t>
      </w:r>
      <w:r w:rsidR="00644468" w:rsidRPr="001B4DFF">
        <w:rPr>
          <w:rFonts w:eastAsia="Andale Sans UI"/>
          <w:kern w:val="1"/>
          <w:sz w:val="20"/>
          <w:lang w:eastAsia="fa-IR" w:bidi="fa-IR"/>
        </w:rPr>
        <w:t>Покупець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 не може використовувати в повній мірі за прямим його призначенням.</w:t>
      </w:r>
    </w:p>
    <w:p w:rsidR="00565526" w:rsidRPr="001B4DFF" w:rsidRDefault="005F1344" w:rsidP="00565526">
      <w:pPr>
        <w:widowControl w:val="0"/>
        <w:suppressAutoHyphens/>
        <w:ind w:left="57" w:right="-1"/>
        <w:jc w:val="both"/>
        <w:textAlignment w:val="baseline"/>
        <w:rPr>
          <w:rFonts w:eastAsia="Andale Sans UI"/>
          <w:kern w:val="1"/>
          <w:sz w:val="20"/>
          <w:lang w:eastAsia="fa-IR" w:bidi="fa-IR"/>
        </w:rPr>
      </w:pPr>
      <w:r w:rsidRPr="001B4DFF">
        <w:rPr>
          <w:rFonts w:eastAsia="Andale Sans UI"/>
          <w:kern w:val="1"/>
          <w:sz w:val="20"/>
          <w:lang w:eastAsia="fa-IR" w:bidi="fa-IR"/>
        </w:rPr>
        <w:t>4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>.</w:t>
      </w:r>
      <w:r w:rsidRPr="001B4DFF">
        <w:rPr>
          <w:rFonts w:eastAsia="Andale Sans UI"/>
          <w:kern w:val="1"/>
          <w:sz w:val="20"/>
          <w:lang w:eastAsia="fa-IR" w:bidi="fa-IR"/>
        </w:rPr>
        <w:t>8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. Якщо виявляться приховані недоліки  в Товарі, Постачальник повинен за свій рахунок у строк   3 робочих дні  з моменту звернення </w:t>
      </w:r>
      <w:r w:rsidRPr="001B4DFF">
        <w:rPr>
          <w:rFonts w:eastAsia="Andale Sans UI"/>
          <w:kern w:val="1"/>
          <w:sz w:val="20"/>
          <w:lang w:eastAsia="fa-IR" w:bidi="fa-IR"/>
        </w:rPr>
        <w:t>Покупця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 замінити Товар неналежної якості, або Товар, що має приховані дефекти, недоліки.</w:t>
      </w:r>
    </w:p>
    <w:p w:rsidR="00565526" w:rsidRPr="001B4DFF" w:rsidRDefault="005F1344" w:rsidP="005F1344">
      <w:pPr>
        <w:tabs>
          <w:tab w:val="left" w:pos="0"/>
          <w:tab w:val="left" w:pos="9356"/>
        </w:tabs>
        <w:ind w:right="-1"/>
        <w:jc w:val="both"/>
        <w:rPr>
          <w:rFonts w:eastAsia="Andale Sans UI"/>
          <w:kern w:val="1"/>
          <w:sz w:val="20"/>
          <w:lang w:eastAsia="fa-IR" w:bidi="fa-IR"/>
        </w:rPr>
      </w:pPr>
      <w:r w:rsidRPr="001B4DFF">
        <w:rPr>
          <w:kern w:val="1"/>
          <w:sz w:val="20"/>
          <w:lang w:eastAsia="ar-SA"/>
        </w:rPr>
        <w:t>4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>.</w:t>
      </w:r>
      <w:r w:rsidRPr="001B4DFF">
        <w:rPr>
          <w:rFonts w:eastAsia="Andale Sans UI"/>
          <w:kern w:val="1"/>
          <w:sz w:val="20"/>
          <w:lang w:eastAsia="fa-IR" w:bidi="fa-IR"/>
        </w:rPr>
        <w:t>9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. Якщо Постачальник не виконує вимоги щодо заміни Товару у строк   3 робочихдні, він зобов'язаний повернути </w:t>
      </w:r>
      <w:r w:rsidRPr="001B4DFF">
        <w:rPr>
          <w:rFonts w:eastAsia="Andale Sans UI"/>
          <w:kern w:val="1"/>
          <w:sz w:val="20"/>
          <w:lang w:eastAsia="fa-IR" w:bidi="fa-IR"/>
        </w:rPr>
        <w:t>Покупцю</w:t>
      </w:r>
      <w:r w:rsidR="00565526" w:rsidRPr="001B4DFF">
        <w:rPr>
          <w:rFonts w:eastAsia="Andale Sans UI"/>
          <w:kern w:val="1"/>
          <w:sz w:val="20"/>
          <w:lang w:eastAsia="fa-IR" w:bidi="fa-IR"/>
        </w:rPr>
        <w:t xml:space="preserve"> вартість неякісного, дефектного Товару, протягом 7 (семи) календарних днів після спливання цього строку.</w:t>
      </w:r>
    </w:p>
    <w:p w:rsidR="00565526" w:rsidRPr="001B4DFF" w:rsidRDefault="00565526" w:rsidP="00C73408">
      <w:pPr>
        <w:ind w:right="43" w:firstLine="720"/>
        <w:jc w:val="both"/>
        <w:rPr>
          <w:sz w:val="20"/>
          <w:szCs w:val="24"/>
        </w:rPr>
      </w:pPr>
    </w:p>
    <w:p w:rsidR="00C66FDA" w:rsidRPr="001B4DFF" w:rsidRDefault="00C66FDA" w:rsidP="00C73408">
      <w:pPr>
        <w:ind w:right="43" w:firstLine="720"/>
        <w:jc w:val="both"/>
        <w:rPr>
          <w:sz w:val="20"/>
          <w:szCs w:val="24"/>
        </w:rPr>
      </w:pPr>
    </w:p>
    <w:p w:rsidR="00C66FDA" w:rsidRPr="001B4DFF" w:rsidRDefault="008D5D4D" w:rsidP="00C66FDA">
      <w:pPr>
        <w:ind w:right="43" w:firstLine="720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>5</w:t>
      </w:r>
      <w:r w:rsidR="00C66FDA" w:rsidRPr="001B4DFF">
        <w:rPr>
          <w:b/>
          <w:sz w:val="20"/>
          <w:szCs w:val="24"/>
        </w:rPr>
        <w:t>. ПРАВА ТА ОБОВ’ЯЗКИ СТОРІН</w:t>
      </w:r>
    </w:p>
    <w:p w:rsidR="00C66FDA" w:rsidRPr="001B4DFF" w:rsidRDefault="008D5D4D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5</w:t>
      </w:r>
      <w:r w:rsidR="00C66FDA" w:rsidRPr="001B4DFF">
        <w:rPr>
          <w:sz w:val="20"/>
          <w:szCs w:val="24"/>
        </w:rPr>
        <w:t>.1. Покупець зобов’язаний:</w:t>
      </w:r>
    </w:p>
    <w:p w:rsidR="00C66FDA" w:rsidRPr="001B4DFF" w:rsidRDefault="00C66F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своєчасно та в повному обсязі сплатити за товар, який поставлений та відповідає вимогам визначеним у цьому Договорі;</w:t>
      </w:r>
    </w:p>
    <w:p w:rsidR="00C66FDA" w:rsidRPr="001B4DFF" w:rsidRDefault="00C66FDA" w:rsidP="005F1344">
      <w:pPr>
        <w:widowControl w:val="0"/>
        <w:tabs>
          <w:tab w:val="left" w:pos="9356"/>
        </w:tabs>
        <w:suppressAutoHyphens/>
        <w:ind w:left="57" w:firstLine="567"/>
        <w:jc w:val="both"/>
        <w:textAlignment w:val="baseline"/>
        <w:rPr>
          <w:bCs/>
          <w:kern w:val="1"/>
          <w:sz w:val="20"/>
          <w:lang w:eastAsia="fa-IR" w:bidi="fa-IR"/>
        </w:rPr>
      </w:pPr>
      <w:r w:rsidRPr="001B4DFF">
        <w:rPr>
          <w:sz w:val="20"/>
          <w:szCs w:val="24"/>
        </w:rPr>
        <w:t>- прийняти поставлений товар згідно із  видатковою накладною</w:t>
      </w:r>
      <w:r w:rsidR="005F1344" w:rsidRPr="001B4DFF">
        <w:rPr>
          <w:sz w:val="20"/>
          <w:szCs w:val="24"/>
        </w:rPr>
        <w:t xml:space="preserve">, </w:t>
      </w:r>
      <w:r w:rsidR="005F1344" w:rsidRPr="001B4DFF">
        <w:rPr>
          <w:bCs/>
          <w:kern w:val="1"/>
          <w:sz w:val="20"/>
          <w:lang w:eastAsia="fa-IR" w:bidi="fa-IR"/>
        </w:rPr>
        <w:t>крім випадків, коли Покупець має право вимагати заміну Товару у відповідності з умовами Договору та діючим законодавством України.</w:t>
      </w:r>
    </w:p>
    <w:p w:rsidR="00C66FDA" w:rsidRPr="001B4DFF" w:rsidRDefault="008D5D4D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5</w:t>
      </w:r>
      <w:r w:rsidR="00C66FDA" w:rsidRPr="001B4DFF">
        <w:rPr>
          <w:sz w:val="20"/>
          <w:szCs w:val="24"/>
        </w:rPr>
        <w:t>.2. Покупець має право:</w:t>
      </w:r>
    </w:p>
    <w:p w:rsidR="00C66FDA" w:rsidRPr="001B4DFF" w:rsidRDefault="00C66F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- </w:t>
      </w:r>
      <w:r w:rsidR="005F1344" w:rsidRPr="001B4DFF">
        <w:rPr>
          <w:bCs/>
          <w:kern w:val="1"/>
          <w:sz w:val="20"/>
          <w:lang w:eastAsia="fa-IR" w:bidi="fa-IR"/>
        </w:rPr>
        <w:t>достроково розірвати цей Договір в односторонньому порядку у разі порушення Постачальником умов Договору або відмовитися від придбання всього або частини Товару, письмово повідомивши про це Постачальника. Разом з листом-повідомленням Покупець направляє Постачальнику проект Додаткової угоди до Договору про його розірвання (зменшення обсягів закупівлі Товару, ціни Договору), яку Постачальник зобов’язаний підписати та протягом 3-х робочих днів направити Замовнику</w:t>
      </w:r>
      <w:r w:rsidRPr="001B4DFF">
        <w:rPr>
          <w:sz w:val="20"/>
          <w:szCs w:val="24"/>
        </w:rPr>
        <w:t>;</w:t>
      </w:r>
    </w:p>
    <w:p w:rsidR="00C66FDA" w:rsidRPr="001B4DFF" w:rsidRDefault="00C66F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контролювати поставку товару у строк визначен</w:t>
      </w:r>
      <w:r w:rsidR="00476ADA" w:rsidRPr="001B4DFF">
        <w:rPr>
          <w:sz w:val="20"/>
          <w:szCs w:val="24"/>
        </w:rPr>
        <w:t>ий</w:t>
      </w:r>
      <w:r w:rsidRPr="001B4DFF">
        <w:rPr>
          <w:sz w:val="20"/>
          <w:szCs w:val="24"/>
        </w:rPr>
        <w:t xml:space="preserve"> в цьом</w:t>
      </w:r>
      <w:r w:rsidR="00476ADA" w:rsidRPr="001B4DFF">
        <w:rPr>
          <w:sz w:val="20"/>
          <w:szCs w:val="24"/>
        </w:rPr>
        <w:t>у Договорі;</w:t>
      </w:r>
    </w:p>
    <w:p w:rsidR="008D5D4D" w:rsidRPr="001B4DFF" w:rsidRDefault="008D5D4D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- </w:t>
      </w:r>
      <w:r w:rsidRPr="001B4DFF">
        <w:rPr>
          <w:bCs/>
          <w:kern w:val="1"/>
          <w:sz w:val="20"/>
          <w:lang w:eastAsia="fa-IR" w:bidi="fa-IR"/>
        </w:rPr>
        <w:t>не здійснювати оплату Постачальникові у випадках поставки неякісного товари, поставки його не в повному обсязі, непред’явлення супровідних документів та документів, що підтверджують його якість;</w:t>
      </w:r>
    </w:p>
    <w:p w:rsidR="00476ADA" w:rsidRPr="001B4DFF" w:rsidRDefault="00476A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- повернути рахунок </w:t>
      </w:r>
      <w:r w:rsidR="008D5D4D" w:rsidRPr="001B4DFF">
        <w:rPr>
          <w:sz w:val="20"/>
          <w:szCs w:val="24"/>
        </w:rPr>
        <w:t xml:space="preserve">та накладну </w:t>
      </w:r>
      <w:r w:rsidRPr="001B4DFF">
        <w:rPr>
          <w:sz w:val="20"/>
          <w:szCs w:val="24"/>
        </w:rPr>
        <w:t>Постачальнику без здійснення оплати в разі  неналежного оформлення документів (відсутність підписів, печатки, реквізитів, тощо).</w:t>
      </w:r>
    </w:p>
    <w:p w:rsidR="00476ADA" w:rsidRPr="001B4DFF" w:rsidRDefault="008D5D4D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lastRenderedPageBreak/>
        <w:t>5</w:t>
      </w:r>
      <w:r w:rsidR="00476ADA" w:rsidRPr="001B4DFF">
        <w:rPr>
          <w:sz w:val="20"/>
          <w:szCs w:val="24"/>
        </w:rPr>
        <w:t>.3. Постачальник зобов’язаний:</w:t>
      </w:r>
    </w:p>
    <w:p w:rsidR="00476ADA" w:rsidRPr="001B4DFF" w:rsidRDefault="00476A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забезпечити поставку товару у строк встановлений цим Договором;</w:t>
      </w:r>
    </w:p>
    <w:p w:rsidR="00476ADA" w:rsidRPr="001B4DFF" w:rsidRDefault="00476A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забезпечити поставку товару якість якого відповідає вимога визначеним цим Договором;</w:t>
      </w:r>
    </w:p>
    <w:p w:rsidR="00B15B45" w:rsidRPr="001B4DFF" w:rsidRDefault="00B15B45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- замінити товар, пропорційно зменшити ціну товару або здійснити допоставку неякісного товару у разі невідповідності якості отриманого товару сертифікатові на нього, </w:t>
      </w:r>
      <w:r w:rsidR="006C7072" w:rsidRPr="001B4DFF">
        <w:rPr>
          <w:sz w:val="20"/>
          <w:szCs w:val="24"/>
        </w:rPr>
        <w:t xml:space="preserve">поставки </w:t>
      </w:r>
      <w:r w:rsidRPr="001B4DFF">
        <w:rPr>
          <w:sz w:val="20"/>
          <w:szCs w:val="24"/>
        </w:rPr>
        <w:t>товару в меншій кількості ніж обумовлено даним Договором;</w:t>
      </w:r>
    </w:p>
    <w:p w:rsidR="00476ADA" w:rsidRPr="001B4DFF" w:rsidRDefault="00476A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 xml:space="preserve">- своєчасно надати Покупцю  оформлені належним чином всі необхідні документи для здійснення оплати за товар. </w:t>
      </w:r>
    </w:p>
    <w:p w:rsidR="00476ADA" w:rsidRPr="001B4DFF" w:rsidRDefault="008D5D4D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5</w:t>
      </w:r>
      <w:r w:rsidR="00476ADA" w:rsidRPr="001B4DFF">
        <w:rPr>
          <w:sz w:val="20"/>
          <w:szCs w:val="24"/>
        </w:rPr>
        <w:t xml:space="preserve">.4. </w:t>
      </w:r>
      <w:r w:rsidR="0062432C" w:rsidRPr="001B4DFF">
        <w:rPr>
          <w:sz w:val="20"/>
          <w:szCs w:val="24"/>
        </w:rPr>
        <w:t xml:space="preserve">Постачальник </w:t>
      </w:r>
      <w:r w:rsidR="00476ADA" w:rsidRPr="001B4DFF">
        <w:rPr>
          <w:sz w:val="20"/>
          <w:szCs w:val="24"/>
        </w:rPr>
        <w:t>має право:</w:t>
      </w:r>
    </w:p>
    <w:p w:rsidR="00476ADA" w:rsidRPr="001B4DFF" w:rsidRDefault="00476ADA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своєчасно та в повному обсязі отримати плату за поставлений на умовах цього Договору товар</w:t>
      </w:r>
      <w:r w:rsidR="00B15B45" w:rsidRPr="001B4DFF">
        <w:rPr>
          <w:sz w:val="20"/>
          <w:szCs w:val="24"/>
        </w:rPr>
        <w:t>;</w:t>
      </w:r>
    </w:p>
    <w:p w:rsidR="00476ADA" w:rsidRPr="001B4DFF" w:rsidRDefault="00B15B45" w:rsidP="00C66FDA">
      <w:pPr>
        <w:ind w:right="43" w:firstLine="72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- на дострокову поставку товару за погодженням із Покупцем.</w:t>
      </w:r>
    </w:p>
    <w:p w:rsidR="00B15B45" w:rsidRPr="001B4DFF" w:rsidRDefault="00B15B45" w:rsidP="00C66FDA">
      <w:pPr>
        <w:ind w:right="43" w:firstLine="720"/>
        <w:jc w:val="both"/>
        <w:rPr>
          <w:sz w:val="20"/>
          <w:szCs w:val="24"/>
        </w:rPr>
      </w:pPr>
    </w:p>
    <w:p w:rsidR="006D246C" w:rsidRPr="001B4DFF" w:rsidRDefault="006D246C">
      <w:pPr>
        <w:ind w:right="43" w:firstLine="720"/>
        <w:jc w:val="center"/>
        <w:rPr>
          <w:b/>
          <w:sz w:val="20"/>
          <w:szCs w:val="24"/>
        </w:rPr>
      </w:pPr>
    </w:p>
    <w:p w:rsidR="006D246C" w:rsidRPr="001B4DFF" w:rsidRDefault="008D5D4D">
      <w:pPr>
        <w:tabs>
          <w:tab w:val="left" w:pos="1080"/>
        </w:tabs>
        <w:ind w:right="-62" w:firstLine="540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>6</w:t>
      </w:r>
      <w:r w:rsidR="006D246C" w:rsidRPr="001B4DFF">
        <w:rPr>
          <w:b/>
          <w:sz w:val="20"/>
          <w:szCs w:val="24"/>
        </w:rPr>
        <w:t>. ВІДПОВІДАЛЬНІСТЬ СТОРІН</w:t>
      </w:r>
    </w:p>
    <w:p w:rsidR="006D246C" w:rsidRPr="001B4DFF" w:rsidRDefault="008D5D4D" w:rsidP="008D5D4D">
      <w:pPr>
        <w:pStyle w:val="a3"/>
        <w:tabs>
          <w:tab w:val="left" w:pos="0"/>
        </w:tabs>
        <w:ind w:right="-62" w:firstLine="709"/>
        <w:rPr>
          <w:sz w:val="20"/>
          <w:szCs w:val="24"/>
        </w:rPr>
      </w:pPr>
      <w:r w:rsidRPr="001B4DFF">
        <w:rPr>
          <w:sz w:val="20"/>
          <w:szCs w:val="24"/>
        </w:rPr>
        <w:t>6.1.</w:t>
      </w:r>
      <w:r w:rsidR="006D246C" w:rsidRPr="001B4DFF">
        <w:rPr>
          <w:sz w:val="20"/>
          <w:szCs w:val="24"/>
        </w:rPr>
        <w:t>За невиконання або неналежне виконання зобов’язань по даному Договору винна Сторона несе відповідальність згідно чинного законодавства України</w:t>
      </w:r>
      <w:r w:rsidR="00F44079" w:rsidRPr="001B4DFF">
        <w:rPr>
          <w:sz w:val="20"/>
          <w:szCs w:val="24"/>
        </w:rPr>
        <w:t xml:space="preserve"> та умов цього Договору</w:t>
      </w:r>
      <w:r w:rsidR="006D246C" w:rsidRPr="001B4DFF">
        <w:rPr>
          <w:sz w:val="20"/>
          <w:szCs w:val="24"/>
        </w:rPr>
        <w:t xml:space="preserve">. </w:t>
      </w:r>
    </w:p>
    <w:p w:rsidR="008D5D4D" w:rsidRPr="001B4DFF" w:rsidRDefault="008D5D4D" w:rsidP="008D5D4D">
      <w:pPr>
        <w:widowControl w:val="0"/>
        <w:suppressAutoHyphens/>
        <w:ind w:left="57" w:firstLine="567"/>
        <w:jc w:val="both"/>
        <w:textAlignment w:val="baseline"/>
        <w:rPr>
          <w:sz w:val="20"/>
          <w:szCs w:val="24"/>
        </w:rPr>
      </w:pPr>
      <w:r w:rsidRPr="001B4DFF">
        <w:rPr>
          <w:sz w:val="20"/>
          <w:szCs w:val="24"/>
        </w:rPr>
        <w:t>6.</w:t>
      </w:r>
      <w:r w:rsidR="00F44079" w:rsidRPr="001B4DFF">
        <w:rPr>
          <w:sz w:val="20"/>
          <w:szCs w:val="24"/>
        </w:rPr>
        <w:t xml:space="preserve">2. </w:t>
      </w:r>
      <w:r w:rsidR="006D246C" w:rsidRPr="001B4DFF">
        <w:rPr>
          <w:sz w:val="20"/>
          <w:szCs w:val="24"/>
        </w:rPr>
        <w:t xml:space="preserve">У випадку порушення </w:t>
      </w:r>
      <w:r w:rsidR="00F44079" w:rsidRPr="001B4DFF">
        <w:rPr>
          <w:sz w:val="20"/>
          <w:szCs w:val="24"/>
        </w:rPr>
        <w:t xml:space="preserve">умов встановлених даним Договором, </w:t>
      </w:r>
      <w:r w:rsidR="006D246C" w:rsidRPr="001B4DFF">
        <w:rPr>
          <w:sz w:val="20"/>
          <w:szCs w:val="24"/>
        </w:rPr>
        <w:t>строк</w:t>
      </w:r>
      <w:r w:rsidR="00B953AD" w:rsidRPr="001B4DFF">
        <w:rPr>
          <w:sz w:val="20"/>
          <w:szCs w:val="24"/>
        </w:rPr>
        <w:t>у</w:t>
      </w:r>
      <w:r w:rsidR="006D246C" w:rsidRPr="001B4DFF">
        <w:rPr>
          <w:sz w:val="20"/>
          <w:szCs w:val="24"/>
        </w:rPr>
        <w:t xml:space="preserve"> поставки </w:t>
      </w:r>
      <w:r w:rsidR="00B953AD" w:rsidRPr="001B4DFF">
        <w:rPr>
          <w:sz w:val="20"/>
          <w:szCs w:val="24"/>
        </w:rPr>
        <w:t>товару</w:t>
      </w:r>
      <w:r w:rsidR="006D246C" w:rsidRPr="001B4DFF">
        <w:rPr>
          <w:sz w:val="20"/>
          <w:szCs w:val="24"/>
        </w:rPr>
        <w:t>, Постачальник сплачує Покупцю пеню в розмірі подвійної облікової ставки НБУ від вартості не поставленого в строк Тов</w:t>
      </w:r>
      <w:r w:rsidRPr="001B4DFF">
        <w:rPr>
          <w:sz w:val="20"/>
          <w:szCs w:val="24"/>
        </w:rPr>
        <w:t xml:space="preserve">ару за кожний день прострочення, </w:t>
      </w:r>
      <w:r w:rsidRPr="001B4DFF">
        <w:rPr>
          <w:bCs/>
          <w:kern w:val="1"/>
          <w:sz w:val="20"/>
          <w:lang w:eastAsia="fa-IR" w:bidi="fa-IR"/>
        </w:rPr>
        <w:t>а за прострочення більш ніж 30 днів, додатково сплачує штраф у розмірі 10 відсотків вказаної вартості.</w:t>
      </w:r>
      <w:r w:rsidR="006D246C" w:rsidRPr="001B4DFF">
        <w:rPr>
          <w:sz w:val="20"/>
          <w:szCs w:val="24"/>
        </w:rPr>
        <w:t xml:space="preserve"> Сплата пені не звільняє Постачальника від виконання зобов’язань з поставки та відшкодування Покупцю збитків у повному обсязі.</w:t>
      </w:r>
    </w:p>
    <w:p w:rsidR="008D5D4D" w:rsidRPr="001B4DFF" w:rsidRDefault="008D5D4D" w:rsidP="008D5D4D">
      <w:pPr>
        <w:widowControl w:val="0"/>
        <w:suppressAutoHyphens/>
        <w:ind w:left="57" w:firstLine="567"/>
        <w:jc w:val="both"/>
        <w:textAlignment w:val="baseline"/>
        <w:rPr>
          <w:bCs/>
          <w:kern w:val="1"/>
          <w:sz w:val="20"/>
          <w:lang w:eastAsia="fa-IR" w:bidi="fa-IR"/>
        </w:rPr>
      </w:pPr>
      <w:r w:rsidRPr="001B4DFF">
        <w:rPr>
          <w:sz w:val="20"/>
          <w:szCs w:val="24"/>
        </w:rPr>
        <w:t xml:space="preserve">У випадку недопоставки </w:t>
      </w:r>
      <w:r w:rsidRPr="001B4DFF">
        <w:rPr>
          <w:bCs/>
          <w:kern w:val="1"/>
          <w:sz w:val="20"/>
          <w:lang w:eastAsia="fa-IR" w:bidi="fa-IR"/>
        </w:rPr>
        <w:t xml:space="preserve">Товару без поважних причин </w:t>
      </w:r>
      <w:r w:rsidRPr="001B4DFF">
        <w:rPr>
          <w:sz w:val="20"/>
          <w:szCs w:val="24"/>
        </w:rPr>
        <w:t>Постачальник сплачує Покупцю пеню в розмірі подвійної облікової ставки НБУ від вартості не поставленого Товару за кожний день прострочення</w:t>
      </w:r>
      <w:r w:rsidRPr="001B4DFF">
        <w:rPr>
          <w:bCs/>
          <w:kern w:val="1"/>
          <w:sz w:val="20"/>
          <w:lang w:eastAsia="fa-IR" w:bidi="fa-IR"/>
        </w:rPr>
        <w:t xml:space="preserve"> та додатково стягується штраф у розмірі 10 відсотків вартості недопоставленого Товару.</w:t>
      </w:r>
    </w:p>
    <w:p w:rsidR="00F44079" w:rsidRPr="001B4DFF" w:rsidRDefault="008D5D4D" w:rsidP="00E830FF">
      <w:pPr>
        <w:pStyle w:val="a3"/>
        <w:tabs>
          <w:tab w:val="left" w:pos="284"/>
        </w:tabs>
        <w:ind w:right="-62" w:firstLine="709"/>
        <w:rPr>
          <w:sz w:val="20"/>
          <w:szCs w:val="24"/>
        </w:rPr>
      </w:pPr>
      <w:r w:rsidRPr="001B4DFF">
        <w:rPr>
          <w:sz w:val="20"/>
          <w:szCs w:val="24"/>
        </w:rPr>
        <w:t>6</w:t>
      </w:r>
      <w:r w:rsidR="00E830FF" w:rsidRPr="001B4DFF">
        <w:rPr>
          <w:sz w:val="20"/>
          <w:szCs w:val="24"/>
        </w:rPr>
        <w:t xml:space="preserve">.3. </w:t>
      </w:r>
      <w:r w:rsidR="006D246C" w:rsidRPr="001B4DFF">
        <w:rPr>
          <w:sz w:val="20"/>
          <w:szCs w:val="24"/>
        </w:rPr>
        <w:t>У випадку прострочення оплати за поставлен</w:t>
      </w:r>
      <w:r w:rsidR="00F70F80" w:rsidRPr="001B4DFF">
        <w:rPr>
          <w:sz w:val="20"/>
          <w:szCs w:val="24"/>
        </w:rPr>
        <w:t>ий</w:t>
      </w:r>
      <w:r w:rsidR="001913B2">
        <w:rPr>
          <w:sz w:val="20"/>
          <w:szCs w:val="24"/>
        </w:rPr>
        <w:t xml:space="preserve"> </w:t>
      </w:r>
      <w:r w:rsidR="00F70F80" w:rsidRPr="001B4DFF">
        <w:rPr>
          <w:sz w:val="20"/>
          <w:szCs w:val="24"/>
        </w:rPr>
        <w:t xml:space="preserve">товар </w:t>
      </w:r>
      <w:r w:rsidR="006D246C" w:rsidRPr="001B4DFF">
        <w:rPr>
          <w:sz w:val="20"/>
          <w:szCs w:val="24"/>
        </w:rPr>
        <w:t>Покупець сплачує Постачальнику пеню в розмірі подвійної облікової ставки НБУ за кожний день прострочення. Сплата пені не звільняє Покупця від виконання зобов’язань по оплаті.</w:t>
      </w:r>
    </w:p>
    <w:p w:rsidR="00F70F80" w:rsidRPr="001B4DFF" w:rsidRDefault="008D5D4D" w:rsidP="00E830FF">
      <w:pPr>
        <w:pStyle w:val="a3"/>
        <w:ind w:right="-62" w:firstLine="709"/>
        <w:rPr>
          <w:sz w:val="20"/>
          <w:szCs w:val="24"/>
        </w:rPr>
      </w:pPr>
      <w:r w:rsidRPr="001B4DFF">
        <w:rPr>
          <w:sz w:val="20"/>
          <w:szCs w:val="24"/>
        </w:rPr>
        <w:t>6</w:t>
      </w:r>
      <w:r w:rsidR="00E830FF" w:rsidRPr="001B4DFF">
        <w:rPr>
          <w:sz w:val="20"/>
          <w:szCs w:val="24"/>
        </w:rPr>
        <w:t>.4.</w:t>
      </w:r>
      <w:r w:rsidR="00F70F80" w:rsidRPr="001B4DFF">
        <w:rPr>
          <w:sz w:val="20"/>
          <w:szCs w:val="24"/>
        </w:rPr>
        <w:t>Суперечки, що виникатимуть при виконанні цього Договору, вирішуються шляхом переговорів, а при недосягненні згоди спір вирішується в судовому  порядку, визначеному законодавством України.</w:t>
      </w:r>
    </w:p>
    <w:p w:rsidR="00F70F80" w:rsidRPr="001B4DFF" w:rsidRDefault="008D5D4D" w:rsidP="00F70F80">
      <w:pPr>
        <w:pStyle w:val="a3"/>
        <w:ind w:right="-62" w:firstLine="709"/>
        <w:rPr>
          <w:sz w:val="20"/>
          <w:szCs w:val="24"/>
        </w:rPr>
      </w:pPr>
      <w:r w:rsidRPr="001B4DFF">
        <w:rPr>
          <w:sz w:val="20"/>
          <w:szCs w:val="24"/>
        </w:rPr>
        <w:t>6</w:t>
      </w:r>
      <w:r w:rsidR="00F70F80" w:rsidRPr="001B4DFF">
        <w:rPr>
          <w:sz w:val="20"/>
          <w:szCs w:val="24"/>
        </w:rPr>
        <w:t>.5</w:t>
      </w:r>
      <w:r w:rsidR="00FD38BE" w:rsidRPr="001B4DFF">
        <w:rPr>
          <w:sz w:val="20"/>
          <w:szCs w:val="24"/>
        </w:rPr>
        <w:t>.</w:t>
      </w:r>
      <w:r w:rsidR="00F70F80" w:rsidRPr="001B4DFF">
        <w:rPr>
          <w:sz w:val="20"/>
          <w:szCs w:val="24"/>
        </w:rPr>
        <w:t xml:space="preserve"> Сторони не несуть відповідальності за порушення зобов’язань за цим  Договором, якщо вони сталися не з їх вини. Сторона вважається невинуватою, якщо доведе, що вжила всіх залежних від неї заходів для належного виконання цього Договору.</w:t>
      </w:r>
    </w:p>
    <w:p w:rsidR="006D246C" w:rsidRPr="001B4DFF" w:rsidRDefault="006D246C">
      <w:pPr>
        <w:pStyle w:val="FR2"/>
        <w:tabs>
          <w:tab w:val="left" w:pos="993"/>
        </w:tabs>
        <w:spacing w:before="0" w:line="240" w:lineRule="auto"/>
        <w:ind w:right="-45" w:firstLine="360"/>
        <w:jc w:val="center"/>
        <w:rPr>
          <w:b/>
          <w:sz w:val="20"/>
          <w:szCs w:val="24"/>
          <w:lang w:val="uk-UA"/>
        </w:rPr>
      </w:pPr>
    </w:p>
    <w:p w:rsidR="006D246C" w:rsidRPr="001B4DFF" w:rsidRDefault="00EC666C">
      <w:pPr>
        <w:pStyle w:val="FR2"/>
        <w:tabs>
          <w:tab w:val="left" w:pos="993"/>
        </w:tabs>
        <w:spacing w:before="0" w:line="240" w:lineRule="auto"/>
        <w:ind w:right="-45" w:firstLine="360"/>
        <w:jc w:val="center"/>
        <w:rPr>
          <w:b/>
          <w:sz w:val="20"/>
          <w:szCs w:val="24"/>
          <w:lang w:val="uk-UA"/>
        </w:rPr>
      </w:pPr>
      <w:r w:rsidRPr="001B4DFF">
        <w:rPr>
          <w:b/>
          <w:sz w:val="20"/>
          <w:szCs w:val="24"/>
          <w:lang w:val="uk-UA"/>
        </w:rPr>
        <w:t>7</w:t>
      </w:r>
      <w:r w:rsidR="006D246C" w:rsidRPr="001B4DFF">
        <w:rPr>
          <w:b/>
          <w:sz w:val="20"/>
          <w:szCs w:val="24"/>
          <w:lang w:val="uk-UA"/>
        </w:rPr>
        <w:t>. НЕПЕРЕБОРНА СИЛА</w:t>
      </w:r>
    </w:p>
    <w:p w:rsidR="006D246C" w:rsidRPr="001B4DFF" w:rsidRDefault="00EC666C">
      <w:pPr>
        <w:tabs>
          <w:tab w:val="left" w:pos="720"/>
        </w:tabs>
        <w:ind w:right="-47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>.1.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сили, таких як пожежа, повінь, епідемія, страйк, війна, акти органів влади, що впливають на виконання зобов'язань і які перешкоджають виконанню умов цього Договору.</w:t>
      </w:r>
    </w:p>
    <w:p w:rsidR="006D246C" w:rsidRPr="001B4DFF" w:rsidRDefault="00EC666C">
      <w:pPr>
        <w:ind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>.2. Сторона, що потрапила під вплив обставин непереборної сили, зобов’язана письмово повідомити про це іншу Сторону не пізніше 10 календарних днів із дня настання таких обставин, а в строк 30 днів надати підтверджуючі документи. Несвоєчасне повідомлення про настання обставин непереборної сили, в строки, вказані в цьому пункті, позбавляє Сторону, що прострочила повідомлення, права посилатися на ці обставини для виправдання.</w:t>
      </w:r>
    </w:p>
    <w:p w:rsidR="006D246C" w:rsidRPr="001B4DFF" w:rsidRDefault="00EC666C">
      <w:pPr>
        <w:ind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 xml:space="preserve">.3. У випадку існування обставин, передбачених пунктом </w:t>
      </w: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 xml:space="preserve">.1. Договору (за умови дотримання вимог пункту </w:t>
      </w: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>.2. Договору), строк дії Договору подовжується на час існування таких обставин</w:t>
      </w:r>
      <w:r w:rsidR="005F1D72" w:rsidRPr="001B4DFF">
        <w:rPr>
          <w:sz w:val="20"/>
          <w:szCs w:val="24"/>
        </w:rPr>
        <w:t>.</w:t>
      </w:r>
    </w:p>
    <w:p w:rsidR="006D246C" w:rsidRPr="001B4DFF" w:rsidRDefault="00EC666C">
      <w:pPr>
        <w:ind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>.4. Сторони погодилися, що достатнім підтвердженням існування обставин непереборної сили є довідка Торгово-Промислової палати України.</w:t>
      </w:r>
    </w:p>
    <w:p w:rsidR="006D246C" w:rsidRPr="001B4DFF" w:rsidRDefault="00EC666C">
      <w:pPr>
        <w:ind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>.5. У випадку, коли вищевказані обставини будуть діяти більш ніж один місяць, то Сторони проведуть переговори, щоб обговорити заходи, яких слід вжити. У випадку якщо протягом наступних 10 днів Сторони не зможуть домовитися, даний Договір може бути розірваний в односторонньому порядку. Договір вважається розірваним з моменту отримання Стороною письмового повідомлення Сторони, яка ініціює розірвання Договору.</w:t>
      </w:r>
    </w:p>
    <w:p w:rsidR="006D246C" w:rsidRPr="001B4DFF" w:rsidRDefault="006D246C">
      <w:pPr>
        <w:tabs>
          <w:tab w:val="left" w:pos="720"/>
        </w:tabs>
        <w:ind w:right="-47" w:firstLine="540"/>
        <w:jc w:val="both"/>
        <w:rPr>
          <w:sz w:val="20"/>
          <w:szCs w:val="24"/>
        </w:rPr>
      </w:pPr>
    </w:p>
    <w:p w:rsidR="006D246C" w:rsidRPr="001B4DFF" w:rsidRDefault="00EC666C">
      <w:pPr>
        <w:tabs>
          <w:tab w:val="left" w:pos="900"/>
        </w:tabs>
        <w:ind w:right="-62" w:firstLine="540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>8</w:t>
      </w:r>
      <w:r w:rsidR="006D246C" w:rsidRPr="001B4DFF">
        <w:rPr>
          <w:b/>
          <w:sz w:val="20"/>
          <w:szCs w:val="24"/>
        </w:rPr>
        <w:t>. СТРОК ДІЇ ДОГОВОРУ</w:t>
      </w:r>
    </w:p>
    <w:p w:rsidR="006D246C" w:rsidRPr="001B4DFF" w:rsidRDefault="00EC666C">
      <w:pPr>
        <w:tabs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8</w:t>
      </w:r>
      <w:r w:rsidR="006D246C" w:rsidRPr="001B4DFF">
        <w:rPr>
          <w:sz w:val="20"/>
          <w:szCs w:val="24"/>
        </w:rPr>
        <w:t xml:space="preserve">.1. Даний Договір набуває чинності з моменту його підписання </w:t>
      </w:r>
      <w:r w:rsidR="005F1D72" w:rsidRPr="001B4DFF">
        <w:rPr>
          <w:sz w:val="20"/>
          <w:szCs w:val="24"/>
        </w:rPr>
        <w:t xml:space="preserve"> Сторонами </w:t>
      </w:r>
      <w:r w:rsidR="0035429B" w:rsidRPr="001B4DFF">
        <w:rPr>
          <w:sz w:val="20"/>
          <w:szCs w:val="24"/>
        </w:rPr>
        <w:t xml:space="preserve">і діє до </w:t>
      </w:r>
      <w:r w:rsidR="005F1D72" w:rsidRPr="001B4DFF">
        <w:rPr>
          <w:sz w:val="20"/>
          <w:szCs w:val="24"/>
        </w:rPr>
        <w:t>31 грудня</w:t>
      </w:r>
      <w:r w:rsidR="0035429B" w:rsidRPr="001B4DFF">
        <w:rPr>
          <w:sz w:val="20"/>
          <w:szCs w:val="24"/>
        </w:rPr>
        <w:t xml:space="preserve"> 20</w:t>
      </w:r>
      <w:r w:rsidR="00BC1C72">
        <w:rPr>
          <w:sz w:val="20"/>
          <w:szCs w:val="24"/>
        </w:rPr>
        <w:t>2</w:t>
      </w:r>
      <w:r w:rsidR="00C5018C" w:rsidRPr="00C5018C">
        <w:rPr>
          <w:sz w:val="20"/>
          <w:szCs w:val="24"/>
          <w:lang w:val="ru-RU"/>
        </w:rPr>
        <w:t>3</w:t>
      </w:r>
      <w:r w:rsidR="006D246C" w:rsidRPr="001B4DFF">
        <w:rPr>
          <w:sz w:val="20"/>
          <w:szCs w:val="24"/>
        </w:rPr>
        <w:t>року</w:t>
      </w:r>
      <w:r w:rsidRPr="001B4DFF">
        <w:rPr>
          <w:sz w:val="20"/>
          <w:szCs w:val="24"/>
        </w:rPr>
        <w:t xml:space="preserve">, </w:t>
      </w:r>
      <w:r w:rsidRPr="001B4DFF">
        <w:rPr>
          <w:bCs/>
          <w:kern w:val="1"/>
          <w:sz w:val="20"/>
          <w:lang w:eastAsia="fa-IR" w:bidi="fa-IR"/>
        </w:rPr>
        <w:t>а в частині виконання грошових та гарантійних  зобов’язань Сторін до їх повного виконання</w:t>
      </w:r>
      <w:r w:rsidR="005F1D72" w:rsidRPr="001B4DFF">
        <w:rPr>
          <w:sz w:val="20"/>
          <w:szCs w:val="24"/>
        </w:rPr>
        <w:t>.</w:t>
      </w:r>
    </w:p>
    <w:p w:rsidR="005F1D72" w:rsidRPr="001B4DFF" w:rsidRDefault="00EC666C">
      <w:pPr>
        <w:tabs>
          <w:tab w:val="left" w:pos="90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8</w:t>
      </w:r>
      <w:r w:rsidR="005F1D72" w:rsidRPr="001B4DFF">
        <w:rPr>
          <w:sz w:val="20"/>
          <w:szCs w:val="24"/>
        </w:rPr>
        <w:t>.2.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6D246C" w:rsidRPr="001B4DFF" w:rsidRDefault="006D246C">
      <w:pPr>
        <w:tabs>
          <w:tab w:val="left" w:pos="1080"/>
        </w:tabs>
        <w:ind w:right="-62" w:firstLine="540"/>
        <w:jc w:val="both"/>
        <w:rPr>
          <w:sz w:val="20"/>
          <w:szCs w:val="24"/>
        </w:rPr>
      </w:pPr>
    </w:p>
    <w:p w:rsidR="00EC666C" w:rsidRPr="001B4DFF" w:rsidRDefault="00EC666C" w:rsidP="00EC666C">
      <w:pPr>
        <w:widowControl w:val="0"/>
        <w:suppressAutoHyphens/>
        <w:ind w:left="57" w:firstLine="567"/>
        <w:jc w:val="center"/>
        <w:textAlignment w:val="baseline"/>
        <w:rPr>
          <w:b/>
          <w:bCs/>
          <w:kern w:val="1"/>
          <w:sz w:val="20"/>
          <w:lang w:eastAsia="fa-IR" w:bidi="fa-IR"/>
        </w:rPr>
      </w:pPr>
      <w:r w:rsidRPr="001B4DFF">
        <w:rPr>
          <w:b/>
          <w:bCs/>
          <w:kern w:val="1"/>
          <w:sz w:val="20"/>
          <w:lang w:eastAsia="fa-IR" w:bidi="fa-IR"/>
        </w:rPr>
        <w:t>9. ВИРІШЕННЯ СПОРІВ</w:t>
      </w:r>
    </w:p>
    <w:p w:rsidR="00EC666C" w:rsidRPr="001B4DFF" w:rsidRDefault="00EC666C" w:rsidP="00EC666C">
      <w:pPr>
        <w:widowControl w:val="0"/>
        <w:suppressAutoHyphens/>
        <w:ind w:left="57" w:firstLine="567"/>
        <w:jc w:val="center"/>
        <w:textAlignment w:val="baseline"/>
        <w:rPr>
          <w:b/>
          <w:bCs/>
          <w:kern w:val="1"/>
          <w:sz w:val="20"/>
          <w:lang w:eastAsia="fa-IR" w:bidi="fa-IR"/>
        </w:rPr>
      </w:pPr>
    </w:p>
    <w:p w:rsidR="00EC666C" w:rsidRPr="001B4DFF" w:rsidRDefault="00EC666C" w:rsidP="00EC666C">
      <w:pPr>
        <w:widowControl w:val="0"/>
        <w:suppressAutoHyphens/>
        <w:ind w:left="57" w:firstLine="567"/>
        <w:jc w:val="both"/>
        <w:textAlignment w:val="baseline"/>
        <w:rPr>
          <w:bCs/>
          <w:kern w:val="1"/>
          <w:sz w:val="20"/>
          <w:lang w:eastAsia="fa-IR" w:bidi="fa-IR"/>
        </w:rPr>
      </w:pPr>
      <w:r w:rsidRPr="001B4DFF">
        <w:rPr>
          <w:bCs/>
          <w:kern w:val="1"/>
          <w:sz w:val="20"/>
          <w:lang w:eastAsia="fa-IR" w:bidi="fa-IR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C666C" w:rsidRPr="001B4DFF" w:rsidRDefault="00EC666C" w:rsidP="00EC666C">
      <w:pPr>
        <w:widowControl w:val="0"/>
        <w:suppressAutoHyphens/>
        <w:ind w:left="57" w:firstLine="567"/>
        <w:jc w:val="both"/>
        <w:textAlignment w:val="baseline"/>
        <w:rPr>
          <w:bCs/>
          <w:kern w:val="1"/>
          <w:sz w:val="20"/>
          <w:lang w:eastAsia="fa-IR" w:bidi="fa-IR"/>
        </w:rPr>
      </w:pPr>
      <w:r w:rsidRPr="001B4DFF">
        <w:rPr>
          <w:bCs/>
          <w:kern w:val="1"/>
          <w:sz w:val="20"/>
          <w:lang w:eastAsia="fa-IR" w:bidi="fa-IR"/>
        </w:rPr>
        <w:t>9.2. У разі недосягнення Сторонами згоди спори (розбіжності) вирішуються у судах України в порядку,  згідно з чинним законодавством України.</w:t>
      </w:r>
    </w:p>
    <w:p w:rsidR="00EC666C" w:rsidRPr="001B4DFF" w:rsidRDefault="00EC666C" w:rsidP="00EC666C">
      <w:pPr>
        <w:widowControl w:val="0"/>
        <w:suppressAutoHyphens/>
        <w:ind w:left="57" w:firstLine="567"/>
        <w:jc w:val="both"/>
        <w:textAlignment w:val="baseline"/>
        <w:rPr>
          <w:bCs/>
          <w:kern w:val="1"/>
          <w:sz w:val="20"/>
          <w:lang w:eastAsia="fa-IR" w:bidi="fa-IR"/>
        </w:rPr>
      </w:pPr>
      <w:r w:rsidRPr="001B4DFF">
        <w:rPr>
          <w:bCs/>
          <w:kern w:val="1"/>
          <w:sz w:val="20"/>
          <w:lang w:eastAsia="fa-IR" w:bidi="fa-IR"/>
        </w:rPr>
        <w:t>9.3. Якщо судовим рішенням цей Договір змінено або розірвано, цей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EC666C" w:rsidRPr="001B4DFF" w:rsidRDefault="00EC666C">
      <w:pPr>
        <w:tabs>
          <w:tab w:val="left" w:pos="1080"/>
        </w:tabs>
        <w:ind w:right="-62" w:firstLine="540"/>
        <w:jc w:val="both"/>
        <w:rPr>
          <w:sz w:val="20"/>
          <w:szCs w:val="24"/>
        </w:rPr>
      </w:pPr>
    </w:p>
    <w:p w:rsidR="006D246C" w:rsidRPr="001B4DFF" w:rsidRDefault="006D246C" w:rsidP="00EC666C">
      <w:pPr>
        <w:pStyle w:val="ad"/>
        <w:numPr>
          <w:ilvl w:val="0"/>
          <w:numId w:val="14"/>
        </w:numPr>
        <w:tabs>
          <w:tab w:val="left" w:pos="1080"/>
        </w:tabs>
        <w:ind w:right="-62"/>
        <w:jc w:val="center"/>
        <w:rPr>
          <w:b/>
          <w:sz w:val="20"/>
          <w:szCs w:val="24"/>
        </w:rPr>
      </w:pPr>
      <w:r w:rsidRPr="001B4DFF">
        <w:rPr>
          <w:b/>
          <w:sz w:val="20"/>
          <w:szCs w:val="24"/>
        </w:rPr>
        <w:t>ІНШІ УМОВИ</w:t>
      </w:r>
    </w:p>
    <w:p w:rsidR="00C63447" w:rsidRPr="001B4DFF" w:rsidRDefault="00EC666C" w:rsidP="00EC666C">
      <w:pPr>
        <w:pStyle w:val="2"/>
        <w:tabs>
          <w:tab w:val="left" w:pos="1080"/>
          <w:tab w:val="left" w:pos="1260"/>
        </w:tabs>
        <w:spacing w:line="240" w:lineRule="auto"/>
        <w:ind w:right="-62" w:firstLine="567"/>
        <w:rPr>
          <w:sz w:val="20"/>
          <w:szCs w:val="24"/>
        </w:rPr>
      </w:pPr>
      <w:r w:rsidRPr="001B4DFF">
        <w:rPr>
          <w:sz w:val="20"/>
          <w:szCs w:val="24"/>
        </w:rPr>
        <w:lastRenderedPageBreak/>
        <w:t>10</w:t>
      </w:r>
      <w:r w:rsidR="0035429B" w:rsidRPr="001B4DFF">
        <w:rPr>
          <w:sz w:val="20"/>
          <w:szCs w:val="24"/>
        </w:rPr>
        <w:t>.1</w:t>
      </w:r>
      <w:r w:rsidR="00C63447" w:rsidRPr="001B4DFF">
        <w:rPr>
          <w:sz w:val="20"/>
          <w:szCs w:val="24"/>
        </w:rPr>
        <w:t xml:space="preserve">. Даний Договір складений у </w:t>
      </w:r>
      <w:r w:rsidR="005F1D72" w:rsidRPr="001B4DFF">
        <w:rPr>
          <w:sz w:val="20"/>
          <w:szCs w:val="24"/>
        </w:rPr>
        <w:t>двох</w:t>
      </w:r>
      <w:r w:rsidR="00C63447" w:rsidRPr="001B4DFF">
        <w:rPr>
          <w:sz w:val="20"/>
          <w:szCs w:val="24"/>
        </w:rPr>
        <w:t xml:space="preserve"> примірниках, що мають однакову юридичну силу. </w:t>
      </w:r>
    </w:p>
    <w:p w:rsidR="006D246C" w:rsidRPr="001B4DFF" w:rsidRDefault="00EC666C">
      <w:pPr>
        <w:tabs>
          <w:tab w:val="left" w:pos="108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6D246C" w:rsidRPr="001B4DFF">
        <w:rPr>
          <w:sz w:val="20"/>
          <w:szCs w:val="24"/>
        </w:rPr>
        <w:t>.</w:t>
      </w:r>
      <w:r w:rsidR="0035429B" w:rsidRPr="001B4DFF">
        <w:rPr>
          <w:sz w:val="20"/>
          <w:szCs w:val="24"/>
        </w:rPr>
        <w:t>2</w:t>
      </w:r>
      <w:r w:rsidR="006D246C" w:rsidRPr="001B4DFF">
        <w:rPr>
          <w:sz w:val="20"/>
          <w:szCs w:val="24"/>
        </w:rPr>
        <w:t>. Зміни та доповнення до даного Договору вносяться в письмовій формі шляхом укладання додаткових угод, які є невід’ємною частиною даного Договору.</w:t>
      </w:r>
    </w:p>
    <w:p w:rsidR="006D246C" w:rsidRPr="001B4DFF" w:rsidRDefault="00EC666C">
      <w:pPr>
        <w:tabs>
          <w:tab w:val="num" w:pos="0"/>
          <w:tab w:val="left" w:pos="1080"/>
          <w:tab w:val="left" w:pos="126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35429B" w:rsidRPr="001B4DFF">
        <w:rPr>
          <w:sz w:val="20"/>
          <w:szCs w:val="24"/>
        </w:rPr>
        <w:t>.</w:t>
      </w:r>
      <w:r w:rsidR="00704B59" w:rsidRPr="001B4DFF">
        <w:rPr>
          <w:sz w:val="20"/>
          <w:szCs w:val="24"/>
        </w:rPr>
        <w:t>3</w:t>
      </w:r>
      <w:r w:rsidR="006D246C" w:rsidRPr="001B4DFF">
        <w:rPr>
          <w:sz w:val="20"/>
          <w:szCs w:val="24"/>
        </w:rPr>
        <w:t xml:space="preserve">. </w:t>
      </w:r>
      <w:r w:rsidR="00B429AE" w:rsidRPr="001B4DFF">
        <w:rPr>
          <w:sz w:val="20"/>
          <w:szCs w:val="24"/>
        </w:rPr>
        <w:t>Сторони не мають права передавати права та обов’язки по цьому Договору третім особам без письмової згоди іншої Сторони.</w:t>
      </w:r>
    </w:p>
    <w:p w:rsidR="006D246C" w:rsidRPr="001B4DFF" w:rsidRDefault="00EC666C">
      <w:pPr>
        <w:tabs>
          <w:tab w:val="num" w:pos="0"/>
          <w:tab w:val="left" w:pos="1080"/>
          <w:tab w:val="left" w:pos="126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6D246C" w:rsidRPr="001B4DFF">
        <w:rPr>
          <w:sz w:val="20"/>
          <w:szCs w:val="24"/>
        </w:rPr>
        <w:t>.</w:t>
      </w:r>
      <w:r w:rsidR="00704B59" w:rsidRPr="001B4DFF">
        <w:rPr>
          <w:sz w:val="20"/>
          <w:szCs w:val="24"/>
        </w:rPr>
        <w:t>4</w:t>
      </w:r>
      <w:r w:rsidR="006D246C" w:rsidRPr="001B4DFF">
        <w:rPr>
          <w:sz w:val="20"/>
          <w:szCs w:val="24"/>
        </w:rPr>
        <w:t xml:space="preserve">. </w:t>
      </w:r>
      <w:r w:rsidR="001774C0" w:rsidRPr="001B4DFF">
        <w:rPr>
          <w:sz w:val="20"/>
          <w:szCs w:val="24"/>
        </w:rPr>
        <w:t xml:space="preserve">У випадку неможливості виконання в строк своїх зобов’язань по цьому Договору, з будь-яких причин, Сторона, яка не зможе виконати в строк своє зобов’язання (поставити </w:t>
      </w:r>
      <w:r w:rsidR="00750770" w:rsidRPr="001B4DFF">
        <w:rPr>
          <w:sz w:val="20"/>
          <w:szCs w:val="24"/>
        </w:rPr>
        <w:t xml:space="preserve">товар </w:t>
      </w:r>
      <w:r w:rsidR="001774C0" w:rsidRPr="001B4DFF">
        <w:rPr>
          <w:sz w:val="20"/>
          <w:szCs w:val="24"/>
        </w:rPr>
        <w:t xml:space="preserve">чи оплатити </w:t>
      </w:r>
      <w:r w:rsidR="00750770" w:rsidRPr="001B4DFF">
        <w:rPr>
          <w:sz w:val="20"/>
          <w:szCs w:val="24"/>
        </w:rPr>
        <w:t>товар</w:t>
      </w:r>
      <w:r w:rsidR="001774C0" w:rsidRPr="001B4DFF">
        <w:rPr>
          <w:sz w:val="20"/>
          <w:szCs w:val="24"/>
        </w:rPr>
        <w:t>), повинна негайно повідомити про загрозу порушення строків іншу Сторону, з метою мінімізації збитків іншої Сторони.</w:t>
      </w:r>
    </w:p>
    <w:p w:rsidR="00704B59" w:rsidRPr="001B4DFF" w:rsidRDefault="00EC666C">
      <w:pPr>
        <w:tabs>
          <w:tab w:val="num" w:pos="0"/>
          <w:tab w:val="left" w:pos="1080"/>
          <w:tab w:val="left" w:pos="126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704B59" w:rsidRPr="001B4DFF">
        <w:rPr>
          <w:sz w:val="20"/>
          <w:szCs w:val="24"/>
        </w:rPr>
        <w:t>.5. Покупець має право в односторонньому порядку розірвати даний Договір з підстав визначених у цьому Договорі. При цьому, датою розірвання Договору вважається дата отримання Постачальником відповідного повідомлення Покупця.</w:t>
      </w:r>
    </w:p>
    <w:p w:rsidR="006D246C" w:rsidRPr="001B4DFF" w:rsidRDefault="00EC666C">
      <w:pPr>
        <w:tabs>
          <w:tab w:val="num" w:pos="0"/>
          <w:tab w:val="left" w:pos="1080"/>
          <w:tab w:val="left" w:pos="1260"/>
        </w:tabs>
        <w:ind w:right="-62" w:firstLine="540"/>
        <w:jc w:val="both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704B59" w:rsidRPr="001B4DFF">
        <w:rPr>
          <w:sz w:val="20"/>
          <w:szCs w:val="24"/>
        </w:rPr>
        <w:t>.6</w:t>
      </w:r>
      <w:r w:rsidR="006D246C" w:rsidRPr="001B4DFF">
        <w:rPr>
          <w:sz w:val="20"/>
          <w:szCs w:val="24"/>
        </w:rPr>
        <w:t xml:space="preserve">. </w:t>
      </w:r>
      <w:r w:rsidR="001774C0" w:rsidRPr="001B4DFF">
        <w:rPr>
          <w:sz w:val="20"/>
          <w:szCs w:val="24"/>
        </w:rPr>
        <w:t>Сторони зобов’язані своєчасно повідомляти одна одну про зміни юридичної адреси, фактичного місцезнаходження, банківських реквізитів,</w:t>
      </w:r>
      <w:r w:rsidR="00704B59" w:rsidRPr="001B4DFF">
        <w:rPr>
          <w:sz w:val="20"/>
          <w:szCs w:val="24"/>
        </w:rPr>
        <w:t xml:space="preserve"> номерів телефонів, телефаксів </w:t>
      </w:r>
      <w:r w:rsidR="001774C0" w:rsidRPr="001B4DFF">
        <w:rPr>
          <w:sz w:val="20"/>
          <w:szCs w:val="24"/>
        </w:rPr>
        <w:t>та про всі інші зміни, які можуть вплинути на реалізацію Договору та виконання зобов’язань по ньому.</w:t>
      </w:r>
    </w:p>
    <w:p w:rsidR="006D246C" w:rsidRPr="001B4DFF" w:rsidRDefault="00EC666C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  <w:r w:rsidRPr="001B4DFF">
        <w:rPr>
          <w:sz w:val="20"/>
          <w:szCs w:val="24"/>
        </w:rPr>
        <w:t>10</w:t>
      </w:r>
      <w:r w:rsidR="0035429B" w:rsidRPr="001B4DFF">
        <w:rPr>
          <w:sz w:val="20"/>
          <w:szCs w:val="24"/>
        </w:rPr>
        <w:t>.</w:t>
      </w:r>
      <w:r w:rsidR="00704B59" w:rsidRPr="001B4DFF">
        <w:rPr>
          <w:sz w:val="20"/>
          <w:szCs w:val="24"/>
        </w:rPr>
        <w:t>7</w:t>
      </w:r>
      <w:r w:rsidR="006D246C" w:rsidRPr="001B4DFF">
        <w:rPr>
          <w:sz w:val="20"/>
          <w:szCs w:val="24"/>
        </w:rPr>
        <w:t xml:space="preserve">. </w:t>
      </w:r>
      <w:r w:rsidR="001774C0" w:rsidRPr="001B4DFF">
        <w:rPr>
          <w:sz w:val="20"/>
          <w:szCs w:val="24"/>
        </w:rPr>
        <w:t>Всі відносини, що не врегульовані даним Договором, регулюються чинним законодавством України.</w:t>
      </w:r>
    </w:p>
    <w:p w:rsidR="00EC666C" w:rsidRPr="001B4DFF" w:rsidRDefault="00EC666C" w:rsidP="00EC666C">
      <w:pPr>
        <w:pStyle w:val="Standard"/>
        <w:spacing w:after="85" w:line="240" w:lineRule="auto"/>
        <w:ind w:left="57" w:right="113" w:firstLine="567"/>
        <w:jc w:val="center"/>
        <w:rPr>
          <w:rFonts w:eastAsia="Times New Roman CYR" w:cs="Times New Roman"/>
          <w:b/>
          <w:bCs/>
          <w:sz w:val="18"/>
          <w:szCs w:val="22"/>
          <w:lang w:val="uk-UA"/>
        </w:rPr>
      </w:pPr>
      <w:r w:rsidRPr="001B4DFF">
        <w:rPr>
          <w:rFonts w:eastAsia="Times New Roman CYR" w:cs="Times New Roman"/>
          <w:b/>
          <w:bCs/>
          <w:sz w:val="18"/>
          <w:szCs w:val="22"/>
          <w:lang w:val="uk-UA"/>
        </w:rPr>
        <w:t>11. ДОДАТКИ ДО ДОГОВОРУ</w:t>
      </w:r>
    </w:p>
    <w:p w:rsidR="00EF30A4" w:rsidRPr="001B4DFF" w:rsidRDefault="00EC666C" w:rsidP="00EC666C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  <w:r w:rsidRPr="001B4DFF">
        <w:rPr>
          <w:sz w:val="18"/>
          <w:szCs w:val="22"/>
        </w:rPr>
        <w:t xml:space="preserve">11.1. </w:t>
      </w:r>
      <w:r w:rsidRPr="001B4DFF">
        <w:rPr>
          <w:rFonts w:eastAsia="Times New Roman CYR"/>
          <w:sz w:val="18"/>
          <w:szCs w:val="22"/>
        </w:rPr>
        <w:t>Невід'ємною частиною даного Договору є специфікація (Додаток №1)</w:t>
      </w:r>
    </w:p>
    <w:p w:rsidR="00EF30A4" w:rsidRPr="001B4DFF" w:rsidRDefault="00EF30A4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</w:p>
    <w:p w:rsidR="00EF30A4" w:rsidRPr="001B4DFF" w:rsidRDefault="00EF30A4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EF30A4" w:rsidRPr="001B4DFF" w:rsidTr="003019C8">
        <w:trPr>
          <w:trHeight w:val="4653"/>
        </w:trPr>
        <w:tc>
          <w:tcPr>
            <w:tcW w:w="4928" w:type="dxa"/>
          </w:tcPr>
          <w:p w:rsidR="00EF30A4" w:rsidRPr="001B4DFF" w:rsidRDefault="00EF30A4" w:rsidP="00CD170E">
            <w:pPr>
              <w:pStyle w:val="2"/>
              <w:tabs>
                <w:tab w:val="left" w:pos="0"/>
              </w:tabs>
              <w:spacing w:line="240" w:lineRule="auto"/>
              <w:ind w:right="-62"/>
              <w:jc w:val="center"/>
              <w:rPr>
                <w:sz w:val="20"/>
                <w:szCs w:val="24"/>
              </w:rPr>
            </w:pPr>
            <w:r w:rsidRPr="001B4DFF">
              <w:rPr>
                <w:sz w:val="20"/>
                <w:szCs w:val="24"/>
              </w:rPr>
              <w:t>ПОКУПЕЦЬ</w:t>
            </w:r>
          </w:p>
          <w:tbl>
            <w:tblPr>
              <w:tblW w:w="10182" w:type="dxa"/>
              <w:tblLayout w:type="fixed"/>
              <w:tblLook w:val="01E0"/>
            </w:tblPr>
            <w:tblGrid>
              <w:gridCol w:w="10182"/>
            </w:tblGrid>
            <w:tr w:rsidR="00D5118D" w:rsidRPr="001B4DFF" w:rsidTr="00742AD3">
              <w:trPr>
                <w:trHeight w:val="101"/>
              </w:trPr>
              <w:tc>
                <w:tcPr>
                  <w:tcW w:w="10182" w:type="dxa"/>
                  <w:tcBorders>
                    <w:top w:val="nil"/>
                    <w:left w:val="nil"/>
                    <w:right w:val="nil"/>
                  </w:tcBorders>
                </w:tcPr>
                <w:p w:rsidR="00D5118D" w:rsidRPr="00D570BB" w:rsidRDefault="00D5118D" w:rsidP="00C171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D5118D" w:rsidRPr="001B4DFF" w:rsidTr="00742AD3">
              <w:trPr>
                <w:trHeight w:val="20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Комунальне підприємство «Понорниця»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Понорницької селищної ради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смт. Понорниця, вул. Вишнева 8 Б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Новгород-Сіверський район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Чернігівська область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16220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Код ЄДРПОУ 34334127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>
                    <w:rPr>
                      <w:rFonts w:eastAsia="Microsoft YaHei"/>
                      <w:color w:val="000000"/>
                    </w:rPr>
                    <w:t xml:space="preserve">Р/р </w:t>
                  </w:r>
                  <w:r>
                    <w:rPr>
                      <w:rFonts w:eastAsia="Microsoft YaHei"/>
                      <w:color w:val="000000"/>
                      <w:lang w:val="en-US"/>
                    </w:rPr>
                    <w:t>UA</w:t>
                  </w:r>
                  <w:r>
                    <w:rPr>
                      <w:rFonts w:ascii="Arial" w:hAnsi="Arial" w:cs="Arial"/>
                      <w:color w:val="000000"/>
                      <w:spacing w:val="-2"/>
                    </w:rPr>
                    <w:t>75820172034430001000057416</w:t>
                  </w: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</w:rPr>
                    <w:t>ІПН 343341225090  ,</w:t>
                  </w:r>
                  <w:r>
                    <w:rPr>
                      <w:rFonts w:eastAsia="Microsoft YaHei"/>
                      <w:color w:val="000000"/>
                    </w:rPr>
                    <w:t>витяг № 2225094500001</w:t>
                  </w:r>
                </w:p>
                <w:p w:rsidR="00D5118D" w:rsidRDefault="00000F1E" w:rsidP="00D5118D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7" w:history="1"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kp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_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ponornitsa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@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ukr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.</w:t>
                    </w:r>
                    <w:r w:rsidR="00D5118D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net</w:t>
                    </w:r>
                  </w:hyperlink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5118D" w:rsidRDefault="00D5118D" w:rsidP="00D5118D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5118D" w:rsidRPr="00E20395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ae"/>
                      <w:rFonts w:eastAsia="Microsoft YaHei"/>
                      <w:color w:val="000000" w:themeColor="text1"/>
                      <w:lang w:val="ru-RU"/>
                    </w:rPr>
                  </w:pPr>
                </w:p>
                <w:p w:rsidR="00D5118D" w:rsidRPr="00D570BB" w:rsidRDefault="00D5118D" w:rsidP="00D5118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 w:rsidRPr="00F62436">
                    <w:rPr>
                      <w:rStyle w:val="ae"/>
                      <w:rFonts w:eastAsia="Microsoft YaHei"/>
                      <w:color w:val="000000" w:themeColor="text1"/>
                    </w:rPr>
                    <w:t xml:space="preserve">директор </w:t>
                  </w:r>
                  <w:r w:rsidR="00791240">
                    <w:rPr>
                      <w:rStyle w:val="ae"/>
                      <w:rFonts w:eastAsia="Microsoft YaHei"/>
                      <w:color w:val="000000" w:themeColor="text1"/>
                      <w:lang w:val="en-US"/>
                    </w:rPr>
                    <w:t xml:space="preserve">         </w:t>
                  </w:r>
                  <w:r w:rsidRPr="00F62436">
                    <w:rPr>
                      <w:rStyle w:val="ae"/>
                      <w:rFonts w:eastAsia="Microsoft YaHei"/>
                      <w:color w:val="000000" w:themeColor="text1"/>
                    </w:rPr>
                    <w:t>Кашич Микола Васильович</w:t>
                  </w:r>
                  <w:r>
                    <w:rPr>
                      <w:rStyle w:val="ae"/>
                      <w:rFonts w:eastAsia="Microsoft YaHei"/>
                      <w:color w:val="000000" w:themeColor="text1"/>
                    </w:rPr>
                    <w:t xml:space="preserve">  </w:t>
                  </w:r>
                </w:p>
              </w:tc>
            </w:tr>
            <w:tr w:rsidR="00D5118D" w:rsidRPr="001B4DFF" w:rsidTr="00742AD3">
              <w:trPr>
                <w:trHeight w:val="20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D5118D" w:rsidRPr="00D570BB" w:rsidRDefault="00D5118D" w:rsidP="00C171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D5118D" w:rsidRPr="001B4DFF" w:rsidTr="00742AD3">
              <w:trPr>
                <w:trHeight w:val="11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D5118D" w:rsidRPr="00D570BB" w:rsidRDefault="00D5118D" w:rsidP="00C171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EF30A4" w:rsidRPr="001B4DFF" w:rsidTr="003019C8">
              <w:trPr>
                <w:trHeight w:val="68"/>
              </w:trPr>
              <w:tc>
                <w:tcPr>
                  <w:tcW w:w="1018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F30A4" w:rsidRPr="001B4DFF" w:rsidRDefault="00EF30A4" w:rsidP="00EC666C">
                  <w:pPr>
                    <w:spacing w:line="276" w:lineRule="auto"/>
                    <w:jc w:val="both"/>
                    <w:rPr>
                      <w:sz w:val="20"/>
                      <w:u w:val="single"/>
                    </w:rPr>
                  </w:pPr>
                </w:p>
              </w:tc>
            </w:tr>
          </w:tbl>
          <w:p w:rsidR="00EF30A4" w:rsidRPr="001B4DFF" w:rsidRDefault="00EF30A4">
            <w:pPr>
              <w:pStyle w:val="2"/>
              <w:tabs>
                <w:tab w:val="left" w:pos="0"/>
              </w:tabs>
              <w:spacing w:line="240" w:lineRule="auto"/>
              <w:ind w:right="-62"/>
              <w:rPr>
                <w:sz w:val="20"/>
                <w:szCs w:val="24"/>
              </w:rPr>
            </w:pPr>
          </w:p>
        </w:tc>
        <w:tc>
          <w:tcPr>
            <w:tcW w:w="4819" w:type="dxa"/>
          </w:tcPr>
          <w:p w:rsidR="00EF30A4" w:rsidRPr="001B4DFF" w:rsidRDefault="00EF30A4" w:rsidP="00CD170E">
            <w:pPr>
              <w:pStyle w:val="2"/>
              <w:tabs>
                <w:tab w:val="left" w:pos="0"/>
              </w:tabs>
              <w:spacing w:line="240" w:lineRule="auto"/>
              <w:ind w:right="-62"/>
              <w:jc w:val="center"/>
              <w:rPr>
                <w:sz w:val="20"/>
                <w:szCs w:val="24"/>
              </w:rPr>
            </w:pPr>
            <w:r w:rsidRPr="001B4DFF">
              <w:rPr>
                <w:sz w:val="20"/>
                <w:szCs w:val="24"/>
              </w:rPr>
              <w:t>ПОСТАЧАЛЬНИК</w:t>
            </w:r>
          </w:p>
          <w:p w:rsidR="00EF30A4" w:rsidRPr="001B4DFF" w:rsidRDefault="00EF30A4" w:rsidP="009E523F">
            <w:pPr>
              <w:pStyle w:val="2"/>
              <w:tabs>
                <w:tab w:val="left" w:pos="0"/>
              </w:tabs>
              <w:spacing w:line="240" w:lineRule="auto"/>
              <w:ind w:right="-62"/>
              <w:rPr>
                <w:sz w:val="20"/>
              </w:rPr>
            </w:pPr>
          </w:p>
        </w:tc>
      </w:tr>
    </w:tbl>
    <w:p w:rsidR="006035AE" w:rsidRPr="001B4DFF" w:rsidRDefault="006035AE" w:rsidP="00622B8A">
      <w:pPr>
        <w:pStyle w:val="2"/>
        <w:tabs>
          <w:tab w:val="left" w:pos="0"/>
        </w:tabs>
        <w:spacing w:line="240" w:lineRule="auto"/>
        <w:ind w:right="-62"/>
        <w:rPr>
          <w:sz w:val="20"/>
          <w:szCs w:val="24"/>
        </w:rPr>
      </w:pPr>
    </w:p>
    <w:p w:rsidR="006035AE" w:rsidRPr="001B4DFF" w:rsidRDefault="006035AE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</w:p>
    <w:p w:rsidR="006035AE" w:rsidRPr="001B4DFF" w:rsidRDefault="006035AE">
      <w:pPr>
        <w:pStyle w:val="2"/>
        <w:tabs>
          <w:tab w:val="left" w:pos="0"/>
        </w:tabs>
        <w:spacing w:line="240" w:lineRule="auto"/>
        <w:ind w:right="-62" w:firstLine="540"/>
        <w:rPr>
          <w:sz w:val="20"/>
          <w:szCs w:val="24"/>
        </w:rPr>
      </w:pPr>
    </w:p>
    <w:p w:rsidR="00742AD3" w:rsidRDefault="00742AD3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Default="001B4DFF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1B4DFF" w:rsidRPr="00791240" w:rsidRDefault="001B4DFF" w:rsidP="00791240">
      <w:pPr>
        <w:widowControl w:val="0"/>
        <w:tabs>
          <w:tab w:val="left" w:pos="6096"/>
        </w:tabs>
        <w:suppressAutoHyphens/>
        <w:autoSpaceDN w:val="0"/>
        <w:spacing w:line="226" w:lineRule="auto"/>
        <w:textAlignment w:val="baseline"/>
        <w:rPr>
          <w:rFonts w:eastAsia="SimSun" w:cs="Mangal"/>
          <w:kern w:val="3"/>
          <w:sz w:val="20"/>
          <w:lang w:val="en-US" w:eastAsia="zh-CN" w:bidi="hi-IN"/>
        </w:rPr>
      </w:pPr>
    </w:p>
    <w:p w:rsidR="00742AD3" w:rsidRPr="001B4DFF" w:rsidRDefault="00742AD3" w:rsidP="007B75D1">
      <w:pPr>
        <w:widowControl w:val="0"/>
        <w:tabs>
          <w:tab w:val="left" w:pos="6096"/>
        </w:tabs>
        <w:suppressAutoHyphens/>
        <w:autoSpaceDN w:val="0"/>
        <w:spacing w:line="22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3019C8" w:rsidRDefault="003019C8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742AD3" w:rsidRPr="001B4DFF" w:rsidRDefault="0075482C" w:rsidP="00742AD3">
      <w:pPr>
        <w:widowControl w:val="0"/>
        <w:tabs>
          <w:tab w:val="left" w:pos="6096"/>
        </w:tabs>
        <w:suppressAutoHyphens/>
        <w:autoSpaceDN w:val="0"/>
        <w:spacing w:line="226" w:lineRule="auto"/>
        <w:ind w:firstLine="6096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1B4DFF">
        <w:rPr>
          <w:rFonts w:eastAsia="SimSun" w:cs="Mangal"/>
          <w:kern w:val="3"/>
          <w:sz w:val="20"/>
          <w:lang w:eastAsia="zh-CN" w:bidi="hi-IN"/>
        </w:rPr>
        <w:t>Додаток №_________</w:t>
      </w:r>
      <w:r w:rsidR="00742AD3" w:rsidRPr="001B4DFF">
        <w:rPr>
          <w:rFonts w:eastAsia="SimSun" w:cs="Mangal"/>
          <w:kern w:val="3"/>
          <w:sz w:val="20"/>
          <w:lang w:eastAsia="zh-CN" w:bidi="hi-IN"/>
        </w:rPr>
        <w:t xml:space="preserve"> до договору </w:t>
      </w:r>
    </w:p>
    <w:p w:rsidR="00742AD3" w:rsidRPr="001B4DFF" w:rsidRDefault="0075482C" w:rsidP="00742AD3">
      <w:pPr>
        <w:tabs>
          <w:tab w:val="left" w:pos="6096"/>
        </w:tabs>
        <w:spacing w:line="226" w:lineRule="auto"/>
        <w:ind w:firstLine="6096"/>
        <w:rPr>
          <w:sz w:val="20"/>
        </w:rPr>
      </w:pPr>
      <w:r w:rsidRPr="001B4DFF">
        <w:rPr>
          <w:sz w:val="20"/>
        </w:rPr>
        <w:t>від «____» _____________ 202</w:t>
      </w:r>
      <w:r w:rsidR="00E1712A">
        <w:rPr>
          <w:sz w:val="20"/>
        </w:rPr>
        <w:t>3</w:t>
      </w:r>
      <w:r w:rsidR="00742AD3" w:rsidRPr="001B4DFF">
        <w:rPr>
          <w:sz w:val="20"/>
        </w:rPr>
        <w:t xml:space="preserve">р. </w:t>
      </w:r>
    </w:p>
    <w:p w:rsidR="00742AD3" w:rsidRPr="001B4DFF" w:rsidRDefault="00742AD3" w:rsidP="00742AD3">
      <w:pPr>
        <w:tabs>
          <w:tab w:val="left" w:pos="6096"/>
        </w:tabs>
        <w:spacing w:line="226" w:lineRule="auto"/>
        <w:ind w:firstLine="6096"/>
        <w:rPr>
          <w:sz w:val="20"/>
        </w:rPr>
      </w:pPr>
      <w:r w:rsidRPr="001B4DFF">
        <w:rPr>
          <w:sz w:val="20"/>
        </w:rPr>
        <w:t>№__________</w:t>
      </w:r>
    </w:p>
    <w:p w:rsidR="00742AD3" w:rsidRPr="001B4DFF" w:rsidRDefault="00742AD3" w:rsidP="00742AD3">
      <w:pPr>
        <w:tabs>
          <w:tab w:val="left" w:pos="6096"/>
        </w:tabs>
        <w:spacing w:line="226" w:lineRule="auto"/>
        <w:ind w:firstLine="6096"/>
        <w:rPr>
          <w:sz w:val="20"/>
        </w:rPr>
      </w:pPr>
    </w:p>
    <w:p w:rsidR="00742AD3" w:rsidRPr="001B4DFF" w:rsidRDefault="00742AD3" w:rsidP="00742AD3">
      <w:pPr>
        <w:widowControl w:val="0"/>
        <w:suppressAutoHyphens/>
        <w:autoSpaceDN w:val="0"/>
        <w:spacing w:line="226" w:lineRule="auto"/>
        <w:jc w:val="center"/>
        <w:textAlignment w:val="baseline"/>
        <w:rPr>
          <w:rFonts w:eastAsia="SimSun" w:cs="Mangal"/>
          <w:caps/>
          <w:kern w:val="2"/>
          <w:sz w:val="20"/>
          <w:lang w:eastAsia="zh-CN" w:bidi="hi-IN"/>
        </w:rPr>
      </w:pPr>
      <w:r w:rsidRPr="001B4DFF">
        <w:rPr>
          <w:rFonts w:eastAsia="SimSun" w:cs="Mangal"/>
          <w:caps/>
          <w:kern w:val="2"/>
          <w:sz w:val="20"/>
          <w:lang w:eastAsia="zh-CN" w:bidi="hi-IN"/>
        </w:rPr>
        <w:t xml:space="preserve">СПЕЦИФІКАЦІЯ </w:t>
      </w:r>
    </w:p>
    <w:p w:rsidR="0075482C" w:rsidRPr="001B4DFF" w:rsidRDefault="0075482C" w:rsidP="00742AD3">
      <w:pPr>
        <w:widowControl w:val="0"/>
        <w:suppressAutoHyphens/>
        <w:autoSpaceDN w:val="0"/>
        <w:spacing w:line="226" w:lineRule="auto"/>
        <w:jc w:val="center"/>
        <w:textAlignment w:val="baseline"/>
        <w:rPr>
          <w:rFonts w:eastAsia="SimSun" w:cs="Mangal"/>
          <w:caps/>
          <w:kern w:val="2"/>
          <w:sz w:val="20"/>
          <w:lang w:eastAsia="zh-CN" w:bidi="hi-IN"/>
        </w:rPr>
      </w:pPr>
    </w:p>
    <w:p w:rsidR="0075482C" w:rsidRPr="001B4DFF" w:rsidRDefault="0075482C" w:rsidP="00742AD3">
      <w:pPr>
        <w:widowControl w:val="0"/>
        <w:suppressAutoHyphens/>
        <w:autoSpaceDN w:val="0"/>
        <w:spacing w:line="226" w:lineRule="auto"/>
        <w:jc w:val="center"/>
        <w:textAlignment w:val="baseline"/>
        <w:rPr>
          <w:rFonts w:eastAsia="SimSun" w:cs="Mangal"/>
          <w:caps/>
          <w:kern w:val="2"/>
          <w:sz w:val="20"/>
          <w:lang w:eastAsia="zh-CN" w:bidi="hi-IN"/>
        </w:rPr>
      </w:pPr>
    </w:p>
    <w:tbl>
      <w:tblPr>
        <w:tblStyle w:val="ac"/>
        <w:tblW w:w="9812" w:type="dxa"/>
        <w:tblLook w:val="04A0"/>
      </w:tblPr>
      <w:tblGrid>
        <w:gridCol w:w="533"/>
        <w:gridCol w:w="2550"/>
        <w:gridCol w:w="1629"/>
        <w:gridCol w:w="1115"/>
        <w:gridCol w:w="1083"/>
        <w:gridCol w:w="1458"/>
        <w:gridCol w:w="1444"/>
      </w:tblGrid>
      <w:tr w:rsidR="00742AD3" w:rsidRPr="001B4DFF" w:rsidTr="00AD2165">
        <w:tc>
          <w:tcPr>
            <w:tcW w:w="534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№ п/п</w:t>
            </w:r>
          </w:p>
        </w:tc>
        <w:tc>
          <w:tcPr>
            <w:tcW w:w="2551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Назва товару</w:t>
            </w:r>
          </w:p>
        </w:tc>
        <w:tc>
          <w:tcPr>
            <w:tcW w:w="1629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Код державного класифікатора</w:t>
            </w:r>
          </w:p>
        </w:tc>
        <w:tc>
          <w:tcPr>
            <w:tcW w:w="1115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Кількість</w:t>
            </w:r>
          </w:p>
          <w:p w:rsidR="007B75D1" w:rsidRPr="001B4DFF" w:rsidRDefault="007B75D1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</w:p>
        </w:tc>
        <w:tc>
          <w:tcPr>
            <w:tcW w:w="1083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Одиниця виміру</w:t>
            </w:r>
          </w:p>
        </w:tc>
        <w:tc>
          <w:tcPr>
            <w:tcW w:w="1455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Ціна за одиницю виміру без ПДВ (грн.)</w:t>
            </w:r>
          </w:p>
        </w:tc>
        <w:tc>
          <w:tcPr>
            <w:tcW w:w="1445" w:type="dxa"/>
          </w:tcPr>
          <w:p w:rsidR="00742AD3" w:rsidRPr="001B4DFF" w:rsidRDefault="00742AD3" w:rsidP="00AD2165">
            <w:pPr>
              <w:pStyle w:val="a4"/>
              <w:ind w:firstLine="0"/>
              <w:jc w:val="center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Всього  без ПДВ (грн.)</w:t>
            </w:r>
          </w:p>
        </w:tc>
      </w:tr>
      <w:tr w:rsidR="00742AD3" w:rsidRPr="001B4DFF" w:rsidTr="00AD2165">
        <w:tc>
          <w:tcPr>
            <w:tcW w:w="534" w:type="dxa"/>
          </w:tcPr>
          <w:p w:rsidR="00742AD3" w:rsidRPr="001B4DFF" w:rsidRDefault="00742AD3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1.</w:t>
            </w:r>
          </w:p>
        </w:tc>
        <w:tc>
          <w:tcPr>
            <w:tcW w:w="2551" w:type="dxa"/>
          </w:tcPr>
          <w:p w:rsidR="00742AD3" w:rsidRPr="00D46318" w:rsidRDefault="00D46318" w:rsidP="009E523F">
            <w:pPr>
              <w:pStyle w:val="a4"/>
              <w:ind w:firstLine="0"/>
              <w:rPr>
                <w:noProof w:val="0"/>
                <w:szCs w:val="24"/>
              </w:rPr>
            </w:pPr>
            <w:r w:rsidRPr="00D46318">
              <w:rPr>
                <w:color w:val="000000"/>
                <w:szCs w:val="24"/>
                <w:shd w:val="clear" w:color="auto" w:fill="FDFEFD"/>
              </w:rPr>
              <w:t>Сіль технічна, ґатунок вищий, помел 3, ДСТУ 4246, 1 кг</w:t>
            </w:r>
            <w:r w:rsidR="005A7387">
              <w:rPr>
                <w:color w:val="000000"/>
                <w:szCs w:val="24"/>
                <w:shd w:val="clear" w:color="auto" w:fill="FDFEFD"/>
              </w:rPr>
              <w:t>(Сіль технічна для посипання доріг)</w:t>
            </w:r>
          </w:p>
        </w:tc>
        <w:tc>
          <w:tcPr>
            <w:tcW w:w="1629" w:type="dxa"/>
          </w:tcPr>
          <w:p w:rsidR="00742AD3" w:rsidRPr="00791240" w:rsidRDefault="00742AD3" w:rsidP="006035AE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 w:rsidRPr="00791240">
              <w:rPr>
                <w:noProof w:val="0"/>
                <w:sz w:val="20"/>
                <w:szCs w:val="24"/>
              </w:rPr>
              <w:t>14</w:t>
            </w:r>
            <w:r w:rsidR="006035AE" w:rsidRPr="00791240">
              <w:rPr>
                <w:noProof w:val="0"/>
                <w:sz w:val="20"/>
                <w:szCs w:val="24"/>
              </w:rPr>
              <w:t>410000-8</w:t>
            </w:r>
          </w:p>
        </w:tc>
        <w:tc>
          <w:tcPr>
            <w:tcW w:w="1115" w:type="dxa"/>
          </w:tcPr>
          <w:p w:rsidR="00742AD3" w:rsidRPr="009C61B6" w:rsidRDefault="00C459C3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>
              <w:rPr>
                <w:noProof w:val="0"/>
                <w:sz w:val="20"/>
                <w:szCs w:val="24"/>
                <w:lang w:val="en-US"/>
              </w:rPr>
              <w:t>2</w:t>
            </w:r>
            <w:r w:rsidR="00791240">
              <w:rPr>
                <w:noProof w:val="0"/>
                <w:sz w:val="20"/>
                <w:szCs w:val="24"/>
                <w:lang w:val="en-US"/>
              </w:rPr>
              <w:t>2</w:t>
            </w:r>
            <w:r w:rsidR="009C61B6">
              <w:rPr>
                <w:noProof w:val="0"/>
                <w:sz w:val="20"/>
                <w:szCs w:val="24"/>
              </w:rPr>
              <w:t>500.00</w:t>
            </w:r>
          </w:p>
        </w:tc>
        <w:tc>
          <w:tcPr>
            <w:tcW w:w="1083" w:type="dxa"/>
          </w:tcPr>
          <w:p w:rsidR="00742AD3" w:rsidRPr="001B4DFF" w:rsidRDefault="009C61B6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>
              <w:rPr>
                <w:noProof w:val="0"/>
                <w:sz w:val="20"/>
                <w:szCs w:val="24"/>
              </w:rPr>
              <w:t>кілограм</w:t>
            </w:r>
          </w:p>
        </w:tc>
        <w:tc>
          <w:tcPr>
            <w:tcW w:w="1455" w:type="dxa"/>
          </w:tcPr>
          <w:p w:rsidR="00742AD3" w:rsidRPr="001B4DFF" w:rsidRDefault="00742AD3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</w:p>
        </w:tc>
        <w:tc>
          <w:tcPr>
            <w:tcW w:w="1445" w:type="dxa"/>
          </w:tcPr>
          <w:p w:rsidR="00742AD3" w:rsidRPr="001B4DFF" w:rsidRDefault="00742AD3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</w:p>
        </w:tc>
      </w:tr>
      <w:tr w:rsidR="00622B8A" w:rsidRPr="001B4DFF" w:rsidTr="00622B8A">
        <w:tc>
          <w:tcPr>
            <w:tcW w:w="8370" w:type="dxa"/>
            <w:gridSpan w:val="6"/>
          </w:tcPr>
          <w:p w:rsidR="00622B8A" w:rsidRPr="001B4DFF" w:rsidRDefault="00622B8A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Всього:</w:t>
            </w:r>
          </w:p>
        </w:tc>
        <w:tc>
          <w:tcPr>
            <w:tcW w:w="1442" w:type="dxa"/>
          </w:tcPr>
          <w:p w:rsidR="00622B8A" w:rsidRPr="001B4DFF" w:rsidRDefault="00622B8A" w:rsidP="00622B8A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</w:p>
        </w:tc>
      </w:tr>
      <w:tr w:rsidR="00622B8A" w:rsidRPr="001B4DFF" w:rsidTr="009E523F">
        <w:trPr>
          <w:trHeight w:val="70"/>
        </w:trPr>
        <w:tc>
          <w:tcPr>
            <w:tcW w:w="8370" w:type="dxa"/>
            <w:gridSpan w:val="6"/>
          </w:tcPr>
          <w:p w:rsidR="00622B8A" w:rsidRPr="001B4DFF" w:rsidRDefault="00622B8A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Сума ПДВ:</w:t>
            </w:r>
          </w:p>
        </w:tc>
        <w:tc>
          <w:tcPr>
            <w:tcW w:w="1442" w:type="dxa"/>
          </w:tcPr>
          <w:p w:rsidR="00622B8A" w:rsidRPr="001B4DFF" w:rsidRDefault="00622B8A" w:rsidP="00622B8A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</w:p>
        </w:tc>
      </w:tr>
      <w:tr w:rsidR="00622B8A" w:rsidRPr="001B4DFF" w:rsidTr="00622B8A">
        <w:tc>
          <w:tcPr>
            <w:tcW w:w="8370" w:type="dxa"/>
            <w:gridSpan w:val="6"/>
          </w:tcPr>
          <w:p w:rsidR="00622B8A" w:rsidRPr="001B4DFF" w:rsidRDefault="00622B8A" w:rsidP="00AD2165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  <w:r w:rsidRPr="001B4DFF">
              <w:rPr>
                <w:noProof w:val="0"/>
                <w:sz w:val="20"/>
                <w:szCs w:val="24"/>
              </w:rPr>
              <w:t>Всього із ПДВ:</w:t>
            </w:r>
          </w:p>
        </w:tc>
        <w:tc>
          <w:tcPr>
            <w:tcW w:w="1442" w:type="dxa"/>
          </w:tcPr>
          <w:p w:rsidR="00622B8A" w:rsidRPr="001B4DFF" w:rsidRDefault="00622B8A" w:rsidP="00622B8A">
            <w:pPr>
              <w:pStyle w:val="a4"/>
              <w:ind w:firstLine="0"/>
              <w:rPr>
                <w:noProof w:val="0"/>
                <w:sz w:val="20"/>
                <w:szCs w:val="24"/>
              </w:rPr>
            </w:pPr>
          </w:p>
        </w:tc>
      </w:tr>
    </w:tbl>
    <w:p w:rsidR="00742AD3" w:rsidRPr="001B4DFF" w:rsidRDefault="00742AD3" w:rsidP="00742AD3">
      <w:pPr>
        <w:widowControl w:val="0"/>
        <w:tabs>
          <w:tab w:val="left" w:pos="1134"/>
        </w:tabs>
        <w:suppressAutoHyphens/>
        <w:autoSpaceDN w:val="0"/>
        <w:spacing w:line="22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:rsidR="00742AD3" w:rsidRPr="001B4DFF" w:rsidRDefault="00742AD3" w:rsidP="009E523F">
      <w:pPr>
        <w:spacing w:line="226" w:lineRule="auto"/>
        <w:jc w:val="both"/>
        <w:rPr>
          <w:spacing w:val="-4"/>
          <w:sz w:val="20"/>
        </w:rPr>
      </w:pPr>
    </w:p>
    <w:p w:rsidR="00742AD3" w:rsidRPr="001B4DFF" w:rsidRDefault="00742AD3" w:rsidP="00742AD3">
      <w:pPr>
        <w:spacing w:line="226" w:lineRule="auto"/>
        <w:ind w:firstLine="720"/>
        <w:jc w:val="both"/>
        <w:rPr>
          <w:spacing w:val="-4"/>
          <w:sz w:val="20"/>
        </w:rPr>
      </w:pPr>
      <w:r w:rsidRPr="001B4DFF">
        <w:rPr>
          <w:spacing w:val="-4"/>
          <w:sz w:val="20"/>
        </w:rPr>
        <w:t>1.  Ціна Товару вказана з урахуванням  витрат на доставку Товару.</w:t>
      </w:r>
    </w:p>
    <w:p w:rsidR="00791240" w:rsidRPr="00791240" w:rsidRDefault="0075482C" w:rsidP="00742AD3">
      <w:pPr>
        <w:spacing w:line="226" w:lineRule="auto"/>
        <w:ind w:firstLine="720"/>
        <w:jc w:val="both"/>
        <w:rPr>
          <w:sz w:val="20"/>
          <w:lang w:val="ru-RU"/>
        </w:rPr>
      </w:pPr>
      <w:r w:rsidRPr="001B4DFF">
        <w:rPr>
          <w:sz w:val="20"/>
        </w:rPr>
        <w:t>2</w:t>
      </w:r>
      <w:r w:rsidR="00742AD3" w:rsidRPr="001B4DFF">
        <w:rPr>
          <w:sz w:val="20"/>
        </w:rPr>
        <w:t xml:space="preserve">. Вимоги до тари, пакування та маркування Товару:  </w:t>
      </w:r>
      <w:r w:rsidR="00D56DBA">
        <w:rPr>
          <w:sz w:val="20"/>
        </w:rPr>
        <w:t>поставка товару в біг бегах</w:t>
      </w:r>
    </w:p>
    <w:p w:rsidR="00742AD3" w:rsidRPr="001B4DFF" w:rsidRDefault="0075482C" w:rsidP="00742AD3">
      <w:pPr>
        <w:spacing w:line="226" w:lineRule="auto"/>
        <w:ind w:firstLine="720"/>
        <w:jc w:val="both"/>
        <w:rPr>
          <w:b/>
          <w:sz w:val="20"/>
        </w:rPr>
      </w:pPr>
      <w:r w:rsidRPr="001B4DFF">
        <w:rPr>
          <w:sz w:val="20"/>
        </w:rPr>
        <w:t>3</w:t>
      </w:r>
      <w:r w:rsidR="00742AD3" w:rsidRPr="001B4DFF">
        <w:rPr>
          <w:sz w:val="20"/>
        </w:rPr>
        <w:t xml:space="preserve">. Строк поставки: </w:t>
      </w:r>
      <w:r w:rsidR="00742AD3" w:rsidRPr="00791240">
        <w:rPr>
          <w:sz w:val="20"/>
        </w:rPr>
        <w:t>до</w:t>
      </w:r>
      <w:r w:rsidR="00903ED3">
        <w:rPr>
          <w:sz w:val="20"/>
        </w:rPr>
        <w:t>15</w:t>
      </w:r>
      <w:r w:rsidR="009E523F" w:rsidRPr="00791240">
        <w:rPr>
          <w:sz w:val="20"/>
        </w:rPr>
        <w:t>.0</w:t>
      </w:r>
      <w:r w:rsidR="000D3978">
        <w:rPr>
          <w:sz w:val="20"/>
          <w:lang w:val="ru-RU"/>
        </w:rPr>
        <w:t>9</w:t>
      </w:r>
      <w:r w:rsidR="007B75D1" w:rsidRPr="00791240">
        <w:rPr>
          <w:sz w:val="20"/>
        </w:rPr>
        <w:t>.</w:t>
      </w:r>
      <w:r w:rsidR="009E523F" w:rsidRPr="00791240">
        <w:rPr>
          <w:sz w:val="20"/>
        </w:rPr>
        <w:t xml:space="preserve"> 202</w:t>
      </w:r>
      <w:r w:rsidR="00C459C3" w:rsidRPr="00791240">
        <w:rPr>
          <w:sz w:val="20"/>
          <w:lang w:val="ru-RU"/>
        </w:rPr>
        <w:t>3</w:t>
      </w:r>
      <w:r w:rsidR="00742AD3" w:rsidRPr="00791240">
        <w:rPr>
          <w:sz w:val="20"/>
        </w:rPr>
        <w:t xml:space="preserve"> року</w:t>
      </w:r>
      <w:r w:rsidR="00742AD3" w:rsidRPr="001B4DFF">
        <w:rPr>
          <w:color w:val="FF0000"/>
          <w:sz w:val="20"/>
        </w:rPr>
        <w:t>.</w:t>
      </w:r>
    </w:p>
    <w:p w:rsidR="005D799D" w:rsidRDefault="0075482C" w:rsidP="00742AD3">
      <w:pPr>
        <w:spacing w:line="226" w:lineRule="auto"/>
        <w:ind w:firstLine="720"/>
        <w:jc w:val="both"/>
        <w:rPr>
          <w:rFonts w:eastAsia="Times New Roman CYR"/>
          <w:kern w:val="3"/>
          <w:sz w:val="20"/>
          <w:lang w:eastAsia="zh-CN" w:bidi="fa-IR"/>
        </w:rPr>
      </w:pPr>
      <w:r w:rsidRPr="001B4DFF">
        <w:rPr>
          <w:sz w:val="20"/>
        </w:rPr>
        <w:t>4</w:t>
      </w:r>
      <w:r w:rsidR="00742AD3" w:rsidRPr="001B4DFF">
        <w:rPr>
          <w:sz w:val="20"/>
        </w:rPr>
        <w:t xml:space="preserve">. Термін оплати поставленого Товару: </w:t>
      </w:r>
      <w:r w:rsidR="005D799D" w:rsidRPr="001B4DFF">
        <w:rPr>
          <w:sz w:val="20"/>
          <w:szCs w:val="24"/>
        </w:rPr>
        <w:t xml:space="preserve">Оплата товару здійснюється Покупцем по факту поставки товару на адресу Покупця, протягом </w:t>
      </w:r>
      <w:r w:rsidR="005D799D" w:rsidRPr="00C5018C">
        <w:rPr>
          <w:sz w:val="20"/>
          <w:szCs w:val="24"/>
          <w:lang w:val="ru-RU"/>
        </w:rPr>
        <w:t>3</w:t>
      </w:r>
      <w:r w:rsidR="005D799D" w:rsidRPr="001B4DFF">
        <w:rPr>
          <w:sz w:val="20"/>
          <w:szCs w:val="24"/>
        </w:rPr>
        <w:t>0 банківських днів з моменту підписання належним чином оформлених видаткових накладних</w:t>
      </w:r>
      <w:r w:rsidR="005D799D">
        <w:rPr>
          <w:sz w:val="20"/>
          <w:szCs w:val="24"/>
        </w:rPr>
        <w:t xml:space="preserve"> </w:t>
      </w:r>
      <w:r w:rsidR="005D799D" w:rsidRPr="001B4DFF">
        <w:rPr>
          <w:sz w:val="20"/>
          <w:szCs w:val="24"/>
        </w:rPr>
        <w:t>та рахунків-фактур Постачальника.</w:t>
      </w:r>
      <w:r w:rsidR="005D799D" w:rsidRPr="001B4DFF">
        <w:rPr>
          <w:rFonts w:eastAsia="Times New Roman CYR"/>
          <w:kern w:val="3"/>
          <w:sz w:val="20"/>
          <w:lang w:eastAsia="zh-CN" w:bidi="fa-IR"/>
        </w:rPr>
        <w:t xml:space="preserve"> У разі затримки бюджетного фінансування, розрахунки за товар здійснюються протягом 30 банківських днів з дати отримання Замовником бюджетного призначення на свій реєстраційний рахунок.</w:t>
      </w:r>
    </w:p>
    <w:p w:rsidR="00742AD3" w:rsidRPr="001B4DFF" w:rsidRDefault="0075482C" w:rsidP="00742AD3">
      <w:pPr>
        <w:spacing w:line="226" w:lineRule="auto"/>
        <w:ind w:firstLine="720"/>
        <w:jc w:val="both"/>
        <w:rPr>
          <w:sz w:val="20"/>
        </w:rPr>
      </w:pPr>
      <w:r w:rsidRPr="001B4DFF">
        <w:rPr>
          <w:sz w:val="20"/>
        </w:rPr>
        <w:t>5</w:t>
      </w:r>
      <w:r w:rsidR="00742AD3" w:rsidRPr="001B4DFF">
        <w:rPr>
          <w:b/>
          <w:sz w:val="20"/>
        </w:rPr>
        <w:t xml:space="preserve">. </w:t>
      </w:r>
      <w:r w:rsidR="00742AD3" w:rsidRPr="001B4DFF">
        <w:rPr>
          <w:sz w:val="20"/>
        </w:rPr>
        <w:t>Датою поставки вважається дата  прийому Товару з відміткою в акті прийому-передачі  (видатковій накладній).</w:t>
      </w:r>
    </w:p>
    <w:p w:rsidR="00375C32" w:rsidRDefault="0075482C" w:rsidP="00742AD3">
      <w:pPr>
        <w:spacing w:line="226" w:lineRule="auto"/>
        <w:ind w:firstLine="720"/>
        <w:jc w:val="both"/>
        <w:rPr>
          <w:color w:val="FF0000"/>
          <w:sz w:val="20"/>
        </w:rPr>
      </w:pPr>
      <w:r w:rsidRPr="001B4DFF">
        <w:rPr>
          <w:sz w:val="20"/>
        </w:rPr>
        <w:t>6</w:t>
      </w:r>
      <w:r w:rsidR="00742AD3" w:rsidRPr="001B4DFF">
        <w:rPr>
          <w:sz w:val="20"/>
        </w:rPr>
        <w:t xml:space="preserve">. Поставка Товару здійснюється за адресою:  Україна, </w:t>
      </w:r>
      <w:r w:rsidR="007B75D1" w:rsidRPr="001B4DFF">
        <w:rPr>
          <w:sz w:val="20"/>
        </w:rPr>
        <w:t>Ч</w:t>
      </w:r>
      <w:r w:rsidRPr="001B4DFF">
        <w:rPr>
          <w:sz w:val="20"/>
        </w:rPr>
        <w:t xml:space="preserve">ернігівська обл.., </w:t>
      </w:r>
      <w:r w:rsidR="008F23B7">
        <w:rPr>
          <w:sz w:val="20"/>
        </w:rPr>
        <w:t>Новгород-Сіверський район, смт Понорниця, вул Вишнева 8 Б</w:t>
      </w:r>
    </w:p>
    <w:p w:rsidR="00375C32" w:rsidRPr="00375C32" w:rsidRDefault="00375C32" w:rsidP="00375C32">
      <w:pPr>
        <w:rPr>
          <w:sz w:val="20"/>
        </w:rPr>
      </w:pPr>
    </w:p>
    <w:p w:rsidR="00375C32" w:rsidRPr="00375C32" w:rsidRDefault="00375C32" w:rsidP="00375C32">
      <w:pPr>
        <w:rPr>
          <w:sz w:val="20"/>
        </w:rPr>
      </w:pPr>
    </w:p>
    <w:p w:rsidR="00375C32" w:rsidRPr="00375C32" w:rsidRDefault="00375C32" w:rsidP="00375C32">
      <w:pPr>
        <w:rPr>
          <w:sz w:val="20"/>
        </w:rPr>
      </w:pPr>
    </w:p>
    <w:p w:rsidR="00375C32" w:rsidRPr="00375C32" w:rsidRDefault="00375C32" w:rsidP="00375C32">
      <w:pPr>
        <w:rPr>
          <w:sz w:val="20"/>
        </w:rPr>
      </w:pPr>
    </w:p>
    <w:p w:rsidR="00375C32" w:rsidRPr="00375C32" w:rsidRDefault="00375C32" w:rsidP="00375C32">
      <w:pPr>
        <w:rPr>
          <w:sz w:val="20"/>
        </w:rPr>
      </w:pPr>
    </w:p>
    <w:p w:rsidR="00375C32" w:rsidRDefault="00375C32" w:rsidP="00375C32">
      <w:pPr>
        <w:rPr>
          <w:sz w:val="20"/>
        </w:rPr>
      </w:pPr>
    </w:p>
    <w:p w:rsidR="00375C32" w:rsidRDefault="00375C32" w:rsidP="00375C32">
      <w:pPr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375C32" w:rsidRPr="001B4DFF" w:rsidTr="00B6038B">
        <w:trPr>
          <w:trHeight w:val="4653"/>
        </w:trPr>
        <w:tc>
          <w:tcPr>
            <w:tcW w:w="4928" w:type="dxa"/>
          </w:tcPr>
          <w:p w:rsidR="00375C32" w:rsidRPr="001B4DFF" w:rsidRDefault="00375C32" w:rsidP="00B6038B">
            <w:pPr>
              <w:pStyle w:val="2"/>
              <w:tabs>
                <w:tab w:val="left" w:pos="0"/>
              </w:tabs>
              <w:spacing w:line="240" w:lineRule="auto"/>
              <w:ind w:right="-62"/>
              <w:jc w:val="center"/>
              <w:rPr>
                <w:sz w:val="20"/>
                <w:szCs w:val="24"/>
              </w:rPr>
            </w:pPr>
            <w:r w:rsidRPr="001B4DFF">
              <w:rPr>
                <w:sz w:val="20"/>
                <w:szCs w:val="24"/>
              </w:rPr>
              <w:t>ПОКУПЕЦЬ</w:t>
            </w:r>
          </w:p>
          <w:tbl>
            <w:tblPr>
              <w:tblW w:w="10182" w:type="dxa"/>
              <w:tblLayout w:type="fixed"/>
              <w:tblLook w:val="01E0"/>
            </w:tblPr>
            <w:tblGrid>
              <w:gridCol w:w="10182"/>
            </w:tblGrid>
            <w:tr w:rsidR="00375C32" w:rsidRPr="001B4DFF" w:rsidTr="00B6038B">
              <w:trPr>
                <w:trHeight w:val="101"/>
              </w:trPr>
              <w:tc>
                <w:tcPr>
                  <w:tcW w:w="10182" w:type="dxa"/>
                  <w:tcBorders>
                    <w:top w:val="nil"/>
                    <w:left w:val="nil"/>
                    <w:right w:val="nil"/>
                  </w:tcBorders>
                </w:tcPr>
                <w:p w:rsidR="00375C32" w:rsidRPr="00D570BB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375C32" w:rsidRPr="001B4DFF" w:rsidTr="00B6038B">
              <w:trPr>
                <w:trHeight w:val="20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Комунальне підприємство «Понорниця»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Понорницької селищної ради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смт. Понорниця, вул. Вишнева 8 Б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Новгород-Сіверський район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Чернігівська область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16220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eastAsia="Microsoft YaHei"/>
                      <w:color w:val="000000"/>
                    </w:rPr>
                    <w:t>Код ЄДРПОУ 34334127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>
                    <w:rPr>
                      <w:rFonts w:eastAsia="Microsoft YaHei"/>
                      <w:color w:val="000000"/>
                    </w:rPr>
                    <w:t xml:space="preserve">Р/р </w:t>
                  </w:r>
                  <w:r>
                    <w:rPr>
                      <w:rFonts w:eastAsia="Microsoft YaHei"/>
                      <w:color w:val="000000"/>
                      <w:lang w:val="en-US"/>
                    </w:rPr>
                    <w:t>UA</w:t>
                  </w:r>
                  <w:r>
                    <w:rPr>
                      <w:rFonts w:ascii="Arial" w:hAnsi="Arial" w:cs="Arial"/>
                      <w:color w:val="000000"/>
                      <w:spacing w:val="-2"/>
                    </w:rPr>
                    <w:t>75820172034430001000057416</w:t>
                  </w: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2"/>
                    </w:rPr>
                    <w:t>ІПН 343341225090  ,</w:t>
                  </w:r>
                  <w:r>
                    <w:rPr>
                      <w:rFonts w:eastAsia="Microsoft YaHei"/>
                      <w:color w:val="000000"/>
                    </w:rPr>
                    <w:t>витяг № 2225094500001</w:t>
                  </w:r>
                </w:p>
                <w:p w:rsidR="00375C32" w:rsidRDefault="00000F1E" w:rsidP="00B6038B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8" w:history="1"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kp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_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ponornitsa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@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ukr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</w:rPr>
                      <w:t>.</w:t>
                    </w:r>
                    <w:r w:rsidR="00375C32" w:rsidRPr="0095481E">
                      <w:rPr>
                        <w:rStyle w:val="ae"/>
                        <w:rFonts w:eastAsia="Microsoft YaHei"/>
                        <w:color w:val="000000" w:themeColor="text1"/>
                        <w:lang w:val="en-US"/>
                      </w:rPr>
                      <w:t>net</w:t>
                    </w:r>
                  </w:hyperlink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375C32" w:rsidRDefault="00375C32" w:rsidP="00B6038B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375C32" w:rsidRPr="00E20395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ae"/>
                      <w:rFonts w:eastAsia="Microsoft YaHei"/>
                      <w:color w:val="000000" w:themeColor="text1"/>
                      <w:lang w:val="ru-RU"/>
                    </w:rPr>
                  </w:pPr>
                </w:p>
                <w:p w:rsidR="00375C32" w:rsidRPr="00D570BB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  <w:r w:rsidRPr="00F62436">
                    <w:rPr>
                      <w:rStyle w:val="ae"/>
                      <w:rFonts w:eastAsia="Microsoft YaHei"/>
                      <w:color w:val="000000" w:themeColor="text1"/>
                    </w:rPr>
                    <w:t xml:space="preserve">директор </w:t>
                  </w:r>
                  <w:r>
                    <w:rPr>
                      <w:rStyle w:val="ae"/>
                      <w:rFonts w:eastAsia="Microsoft YaHei"/>
                      <w:color w:val="000000" w:themeColor="text1"/>
                      <w:lang w:val="en-US"/>
                    </w:rPr>
                    <w:t xml:space="preserve">         </w:t>
                  </w:r>
                  <w:r w:rsidRPr="00F62436">
                    <w:rPr>
                      <w:rStyle w:val="ae"/>
                      <w:rFonts w:eastAsia="Microsoft YaHei"/>
                      <w:color w:val="000000" w:themeColor="text1"/>
                    </w:rPr>
                    <w:t>Кашич Микола Васильович</w:t>
                  </w:r>
                  <w:r>
                    <w:rPr>
                      <w:rStyle w:val="ae"/>
                      <w:rFonts w:eastAsia="Microsoft YaHei"/>
                      <w:color w:val="000000" w:themeColor="text1"/>
                    </w:rPr>
                    <w:t xml:space="preserve">  </w:t>
                  </w:r>
                </w:p>
              </w:tc>
            </w:tr>
            <w:tr w:rsidR="00375C32" w:rsidRPr="001B4DFF" w:rsidTr="00B6038B">
              <w:trPr>
                <w:trHeight w:val="20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375C32" w:rsidRPr="00D570BB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375C32" w:rsidRPr="001B4DFF" w:rsidTr="00B6038B">
              <w:trPr>
                <w:trHeight w:val="118"/>
              </w:trPr>
              <w:tc>
                <w:tcPr>
                  <w:tcW w:w="10182" w:type="dxa"/>
                  <w:tcBorders>
                    <w:left w:val="nil"/>
                    <w:right w:val="nil"/>
                  </w:tcBorders>
                </w:tcPr>
                <w:p w:rsidR="00375C32" w:rsidRPr="00D570BB" w:rsidRDefault="00375C32" w:rsidP="00B6038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icrosoft YaHei"/>
                      <w:color w:val="000000"/>
                    </w:rPr>
                  </w:pPr>
                </w:p>
              </w:tc>
            </w:tr>
            <w:tr w:rsidR="00375C32" w:rsidRPr="001B4DFF" w:rsidTr="00B6038B">
              <w:trPr>
                <w:trHeight w:val="68"/>
              </w:trPr>
              <w:tc>
                <w:tcPr>
                  <w:tcW w:w="1018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5C32" w:rsidRPr="001B4DFF" w:rsidRDefault="00375C32" w:rsidP="00B6038B">
                  <w:pPr>
                    <w:spacing w:line="276" w:lineRule="auto"/>
                    <w:jc w:val="both"/>
                    <w:rPr>
                      <w:sz w:val="20"/>
                      <w:u w:val="single"/>
                    </w:rPr>
                  </w:pPr>
                </w:p>
              </w:tc>
            </w:tr>
          </w:tbl>
          <w:p w:rsidR="00375C32" w:rsidRPr="001B4DFF" w:rsidRDefault="00375C32" w:rsidP="00B6038B">
            <w:pPr>
              <w:pStyle w:val="2"/>
              <w:tabs>
                <w:tab w:val="left" w:pos="0"/>
              </w:tabs>
              <w:spacing w:line="240" w:lineRule="auto"/>
              <w:ind w:right="-62"/>
              <w:rPr>
                <w:sz w:val="20"/>
                <w:szCs w:val="24"/>
              </w:rPr>
            </w:pPr>
          </w:p>
        </w:tc>
        <w:tc>
          <w:tcPr>
            <w:tcW w:w="4819" w:type="dxa"/>
          </w:tcPr>
          <w:p w:rsidR="00375C32" w:rsidRPr="001B4DFF" w:rsidRDefault="00375C32" w:rsidP="00B6038B">
            <w:pPr>
              <w:pStyle w:val="2"/>
              <w:tabs>
                <w:tab w:val="left" w:pos="0"/>
              </w:tabs>
              <w:spacing w:line="240" w:lineRule="auto"/>
              <w:ind w:right="-62"/>
              <w:jc w:val="center"/>
              <w:rPr>
                <w:sz w:val="20"/>
                <w:szCs w:val="24"/>
              </w:rPr>
            </w:pPr>
            <w:r w:rsidRPr="001B4DFF">
              <w:rPr>
                <w:sz w:val="20"/>
                <w:szCs w:val="24"/>
              </w:rPr>
              <w:t>ПОСТАЧАЛЬНИК</w:t>
            </w:r>
          </w:p>
          <w:p w:rsidR="00375C32" w:rsidRPr="001B4DFF" w:rsidRDefault="00375C32" w:rsidP="00B6038B">
            <w:pPr>
              <w:pStyle w:val="2"/>
              <w:tabs>
                <w:tab w:val="left" w:pos="0"/>
              </w:tabs>
              <w:spacing w:line="240" w:lineRule="auto"/>
              <w:ind w:right="-62"/>
              <w:rPr>
                <w:sz w:val="20"/>
              </w:rPr>
            </w:pPr>
          </w:p>
        </w:tc>
      </w:tr>
    </w:tbl>
    <w:p w:rsidR="00742AD3" w:rsidRPr="00375C32" w:rsidRDefault="00742AD3" w:rsidP="00375C32">
      <w:pPr>
        <w:rPr>
          <w:sz w:val="20"/>
        </w:rPr>
      </w:pPr>
    </w:p>
    <w:sectPr w:rsidR="00742AD3" w:rsidRPr="00375C32" w:rsidSect="001B4DFF">
      <w:pgSz w:w="11906" w:h="16838" w:code="9"/>
      <w:pgMar w:top="426" w:right="70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1C" w:rsidRDefault="009C221C">
      <w:r>
        <w:separator/>
      </w:r>
    </w:p>
  </w:endnote>
  <w:endnote w:type="continuationSeparator" w:id="1">
    <w:p w:rsidR="009C221C" w:rsidRDefault="009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croba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1C" w:rsidRDefault="009C221C">
      <w:r>
        <w:separator/>
      </w:r>
    </w:p>
  </w:footnote>
  <w:footnote w:type="continuationSeparator" w:id="1">
    <w:p w:rsidR="009C221C" w:rsidRDefault="009C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6CF"/>
    <w:multiLevelType w:val="hybridMultilevel"/>
    <w:tmpl w:val="1D4E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8380C"/>
    <w:multiLevelType w:val="hybridMultilevel"/>
    <w:tmpl w:val="68526FAE"/>
    <w:lvl w:ilvl="0" w:tplc="D45A012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C28C2"/>
    <w:multiLevelType w:val="multilevel"/>
    <w:tmpl w:val="CF4C4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5C433C"/>
    <w:multiLevelType w:val="multilevel"/>
    <w:tmpl w:val="24F6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A94D68"/>
    <w:multiLevelType w:val="multilevel"/>
    <w:tmpl w:val="A77A6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D848B3"/>
    <w:multiLevelType w:val="multilevel"/>
    <w:tmpl w:val="A050B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AC419C"/>
    <w:multiLevelType w:val="multilevel"/>
    <w:tmpl w:val="774C3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8232D4"/>
    <w:multiLevelType w:val="hybridMultilevel"/>
    <w:tmpl w:val="E91A4BB8"/>
    <w:lvl w:ilvl="0" w:tplc="E61418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F45BD"/>
    <w:multiLevelType w:val="multilevel"/>
    <w:tmpl w:val="4454A610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1881C4C"/>
    <w:multiLevelType w:val="multilevel"/>
    <w:tmpl w:val="6A0CAF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C1364"/>
    <w:multiLevelType w:val="hybridMultilevel"/>
    <w:tmpl w:val="B3229D46"/>
    <w:lvl w:ilvl="0" w:tplc="E3302D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88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E7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2F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A8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C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86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8E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C2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31E20"/>
    <w:multiLevelType w:val="hybridMultilevel"/>
    <w:tmpl w:val="9CDE91B2"/>
    <w:lvl w:ilvl="0" w:tplc="280E01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40D4F"/>
    <w:multiLevelType w:val="multilevel"/>
    <w:tmpl w:val="84460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5D7FE8"/>
    <w:multiLevelType w:val="multilevel"/>
    <w:tmpl w:val="954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F4553"/>
    <w:rsid w:val="00000F1E"/>
    <w:rsid w:val="0001023B"/>
    <w:rsid w:val="00017373"/>
    <w:rsid w:val="00023ECC"/>
    <w:rsid w:val="000331C9"/>
    <w:rsid w:val="0003460C"/>
    <w:rsid w:val="00073C0F"/>
    <w:rsid w:val="00080637"/>
    <w:rsid w:val="00084AC7"/>
    <w:rsid w:val="00086388"/>
    <w:rsid w:val="000B5FB3"/>
    <w:rsid w:val="000C381E"/>
    <w:rsid w:val="000C3AD4"/>
    <w:rsid w:val="000C4CA7"/>
    <w:rsid w:val="000C4F38"/>
    <w:rsid w:val="000C5A60"/>
    <w:rsid w:val="000C63A1"/>
    <w:rsid w:val="000D3978"/>
    <w:rsid w:val="000E0375"/>
    <w:rsid w:val="000E7C3B"/>
    <w:rsid w:val="000F04FA"/>
    <w:rsid w:val="00113055"/>
    <w:rsid w:val="00126AA3"/>
    <w:rsid w:val="001701BB"/>
    <w:rsid w:val="00170DC8"/>
    <w:rsid w:val="001722A4"/>
    <w:rsid w:val="00173F74"/>
    <w:rsid w:val="001774C0"/>
    <w:rsid w:val="00187D09"/>
    <w:rsid w:val="001913B2"/>
    <w:rsid w:val="001A65B9"/>
    <w:rsid w:val="001B4DFF"/>
    <w:rsid w:val="001B5615"/>
    <w:rsid w:val="001E5B5D"/>
    <w:rsid w:val="001E7B37"/>
    <w:rsid w:val="00217829"/>
    <w:rsid w:val="00227172"/>
    <w:rsid w:val="002375E9"/>
    <w:rsid w:val="00240BA5"/>
    <w:rsid w:val="002558DC"/>
    <w:rsid w:val="002632C0"/>
    <w:rsid w:val="00263878"/>
    <w:rsid w:val="0026524A"/>
    <w:rsid w:val="00294E30"/>
    <w:rsid w:val="00296E32"/>
    <w:rsid w:val="002A5025"/>
    <w:rsid w:val="002A6C97"/>
    <w:rsid w:val="002D2C65"/>
    <w:rsid w:val="002D5B89"/>
    <w:rsid w:val="002F3096"/>
    <w:rsid w:val="002F4553"/>
    <w:rsid w:val="002F712F"/>
    <w:rsid w:val="003019C8"/>
    <w:rsid w:val="00310579"/>
    <w:rsid w:val="00311500"/>
    <w:rsid w:val="003170D9"/>
    <w:rsid w:val="00320EAF"/>
    <w:rsid w:val="003302CF"/>
    <w:rsid w:val="003319F6"/>
    <w:rsid w:val="00333C6F"/>
    <w:rsid w:val="003349CC"/>
    <w:rsid w:val="0035429B"/>
    <w:rsid w:val="0037003E"/>
    <w:rsid w:val="00375C32"/>
    <w:rsid w:val="00384639"/>
    <w:rsid w:val="003A4840"/>
    <w:rsid w:val="003B309A"/>
    <w:rsid w:val="003C3524"/>
    <w:rsid w:val="003D646D"/>
    <w:rsid w:val="003E196D"/>
    <w:rsid w:val="003E3D7A"/>
    <w:rsid w:val="003F4EC3"/>
    <w:rsid w:val="004105BA"/>
    <w:rsid w:val="00423B35"/>
    <w:rsid w:val="004325C0"/>
    <w:rsid w:val="00433A63"/>
    <w:rsid w:val="00455159"/>
    <w:rsid w:val="0047310F"/>
    <w:rsid w:val="0047564F"/>
    <w:rsid w:val="0047589C"/>
    <w:rsid w:val="00476ADA"/>
    <w:rsid w:val="00492B10"/>
    <w:rsid w:val="004A64FA"/>
    <w:rsid w:val="004B74A7"/>
    <w:rsid w:val="004D0798"/>
    <w:rsid w:val="004E42BA"/>
    <w:rsid w:val="005032CB"/>
    <w:rsid w:val="00503DCB"/>
    <w:rsid w:val="00522AD5"/>
    <w:rsid w:val="005306DD"/>
    <w:rsid w:val="00531504"/>
    <w:rsid w:val="005339E7"/>
    <w:rsid w:val="00540806"/>
    <w:rsid w:val="005441C9"/>
    <w:rsid w:val="00544CA8"/>
    <w:rsid w:val="00560294"/>
    <w:rsid w:val="00565526"/>
    <w:rsid w:val="00577F2D"/>
    <w:rsid w:val="005A1A5B"/>
    <w:rsid w:val="005A7387"/>
    <w:rsid w:val="005B1E93"/>
    <w:rsid w:val="005C0A0B"/>
    <w:rsid w:val="005C5C03"/>
    <w:rsid w:val="005D2A6A"/>
    <w:rsid w:val="005D799D"/>
    <w:rsid w:val="005E5749"/>
    <w:rsid w:val="005E59E6"/>
    <w:rsid w:val="005E6B4E"/>
    <w:rsid w:val="005F1344"/>
    <w:rsid w:val="005F1D72"/>
    <w:rsid w:val="005F48DC"/>
    <w:rsid w:val="006035AE"/>
    <w:rsid w:val="006174AE"/>
    <w:rsid w:val="00622B8A"/>
    <w:rsid w:val="0062432C"/>
    <w:rsid w:val="006307C1"/>
    <w:rsid w:val="006431CC"/>
    <w:rsid w:val="00644172"/>
    <w:rsid w:val="00644468"/>
    <w:rsid w:val="0064656E"/>
    <w:rsid w:val="00652EF6"/>
    <w:rsid w:val="0067674C"/>
    <w:rsid w:val="006877FA"/>
    <w:rsid w:val="006A47FD"/>
    <w:rsid w:val="006A6B58"/>
    <w:rsid w:val="006B746F"/>
    <w:rsid w:val="006C3A09"/>
    <w:rsid w:val="006C49DE"/>
    <w:rsid w:val="006C7072"/>
    <w:rsid w:val="006D246C"/>
    <w:rsid w:val="006F3F9A"/>
    <w:rsid w:val="007009F7"/>
    <w:rsid w:val="00704B59"/>
    <w:rsid w:val="00711797"/>
    <w:rsid w:val="00712139"/>
    <w:rsid w:val="00715D71"/>
    <w:rsid w:val="007222FD"/>
    <w:rsid w:val="00722ECB"/>
    <w:rsid w:val="00736866"/>
    <w:rsid w:val="00742AD3"/>
    <w:rsid w:val="0074787C"/>
    <w:rsid w:val="00750770"/>
    <w:rsid w:val="00750C98"/>
    <w:rsid w:val="0075482C"/>
    <w:rsid w:val="007819D5"/>
    <w:rsid w:val="0078239F"/>
    <w:rsid w:val="00791240"/>
    <w:rsid w:val="00797D5E"/>
    <w:rsid w:val="007A4485"/>
    <w:rsid w:val="007A49DF"/>
    <w:rsid w:val="007B75D1"/>
    <w:rsid w:val="007D4658"/>
    <w:rsid w:val="007D477C"/>
    <w:rsid w:val="007E74C9"/>
    <w:rsid w:val="007F0C8B"/>
    <w:rsid w:val="00800A3C"/>
    <w:rsid w:val="00814D72"/>
    <w:rsid w:val="00822E0B"/>
    <w:rsid w:val="00835F11"/>
    <w:rsid w:val="00843A25"/>
    <w:rsid w:val="00860350"/>
    <w:rsid w:val="0086682A"/>
    <w:rsid w:val="008717EC"/>
    <w:rsid w:val="00871CDC"/>
    <w:rsid w:val="00880111"/>
    <w:rsid w:val="0088401E"/>
    <w:rsid w:val="0088406B"/>
    <w:rsid w:val="00886AA1"/>
    <w:rsid w:val="0089236E"/>
    <w:rsid w:val="00897172"/>
    <w:rsid w:val="008B7651"/>
    <w:rsid w:val="008C0C54"/>
    <w:rsid w:val="008D5D4D"/>
    <w:rsid w:val="008E42EF"/>
    <w:rsid w:val="008E5C3E"/>
    <w:rsid w:val="008F23B7"/>
    <w:rsid w:val="00903ED3"/>
    <w:rsid w:val="009145DA"/>
    <w:rsid w:val="00931804"/>
    <w:rsid w:val="0094273D"/>
    <w:rsid w:val="00952886"/>
    <w:rsid w:val="0096095C"/>
    <w:rsid w:val="00977FF6"/>
    <w:rsid w:val="0098179B"/>
    <w:rsid w:val="009857D7"/>
    <w:rsid w:val="00990B4F"/>
    <w:rsid w:val="009A2918"/>
    <w:rsid w:val="009B186C"/>
    <w:rsid w:val="009C221C"/>
    <w:rsid w:val="009C61B6"/>
    <w:rsid w:val="009D0FBA"/>
    <w:rsid w:val="009D407F"/>
    <w:rsid w:val="009E523F"/>
    <w:rsid w:val="00A0537E"/>
    <w:rsid w:val="00A14D59"/>
    <w:rsid w:val="00A22EE8"/>
    <w:rsid w:val="00A27B1F"/>
    <w:rsid w:val="00A329A2"/>
    <w:rsid w:val="00A421A4"/>
    <w:rsid w:val="00A54ACE"/>
    <w:rsid w:val="00A5621A"/>
    <w:rsid w:val="00A6086C"/>
    <w:rsid w:val="00A63DB0"/>
    <w:rsid w:val="00A70116"/>
    <w:rsid w:val="00A85EA9"/>
    <w:rsid w:val="00AB59A8"/>
    <w:rsid w:val="00AC4E0F"/>
    <w:rsid w:val="00AC58AF"/>
    <w:rsid w:val="00AE37CE"/>
    <w:rsid w:val="00AF3402"/>
    <w:rsid w:val="00B15B45"/>
    <w:rsid w:val="00B219D2"/>
    <w:rsid w:val="00B2348E"/>
    <w:rsid w:val="00B23724"/>
    <w:rsid w:val="00B31BEA"/>
    <w:rsid w:val="00B429AE"/>
    <w:rsid w:val="00B46A88"/>
    <w:rsid w:val="00B46DAF"/>
    <w:rsid w:val="00B53731"/>
    <w:rsid w:val="00B5506A"/>
    <w:rsid w:val="00B60FD1"/>
    <w:rsid w:val="00B64FBD"/>
    <w:rsid w:val="00B655F1"/>
    <w:rsid w:val="00B715E2"/>
    <w:rsid w:val="00B71D6C"/>
    <w:rsid w:val="00B8172C"/>
    <w:rsid w:val="00B953AD"/>
    <w:rsid w:val="00B96152"/>
    <w:rsid w:val="00BA048E"/>
    <w:rsid w:val="00BA167C"/>
    <w:rsid w:val="00BA6351"/>
    <w:rsid w:val="00BC1C21"/>
    <w:rsid w:val="00BC1C72"/>
    <w:rsid w:val="00BC1CE5"/>
    <w:rsid w:val="00BD0659"/>
    <w:rsid w:val="00BD30EC"/>
    <w:rsid w:val="00BE0096"/>
    <w:rsid w:val="00BF00E0"/>
    <w:rsid w:val="00BF24D0"/>
    <w:rsid w:val="00BF2830"/>
    <w:rsid w:val="00C13203"/>
    <w:rsid w:val="00C459C3"/>
    <w:rsid w:val="00C5018C"/>
    <w:rsid w:val="00C5140F"/>
    <w:rsid w:val="00C63447"/>
    <w:rsid w:val="00C66FDA"/>
    <w:rsid w:val="00C73408"/>
    <w:rsid w:val="00C80143"/>
    <w:rsid w:val="00C8582A"/>
    <w:rsid w:val="00CB0B4E"/>
    <w:rsid w:val="00CB285C"/>
    <w:rsid w:val="00CC2760"/>
    <w:rsid w:val="00CD170E"/>
    <w:rsid w:val="00CE4F4E"/>
    <w:rsid w:val="00CE60DE"/>
    <w:rsid w:val="00CF13EF"/>
    <w:rsid w:val="00CF1901"/>
    <w:rsid w:val="00CF3F36"/>
    <w:rsid w:val="00D45602"/>
    <w:rsid w:val="00D46318"/>
    <w:rsid w:val="00D5118D"/>
    <w:rsid w:val="00D56DBA"/>
    <w:rsid w:val="00D61B74"/>
    <w:rsid w:val="00D65E89"/>
    <w:rsid w:val="00D729CD"/>
    <w:rsid w:val="00D7677B"/>
    <w:rsid w:val="00D767C5"/>
    <w:rsid w:val="00D76B0A"/>
    <w:rsid w:val="00D92E18"/>
    <w:rsid w:val="00DF550B"/>
    <w:rsid w:val="00E0463B"/>
    <w:rsid w:val="00E1712A"/>
    <w:rsid w:val="00E26DEE"/>
    <w:rsid w:val="00E40342"/>
    <w:rsid w:val="00E4585A"/>
    <w:rsid w:val="00E525AF"/>
    <w:rsid w:val="00E54491"/>
    <w:rsid w:val="00E6376A"/>
    <w:rsid w:val="00E64896"/>
    <w:rsid w:val="00E64C82"/>
    <w:rsid w:val="00E65CF7"/>
    <w:rsid w:val="00E66438"/>
    <w:rsid w:val="00E7183B"/>
    <w:rsid w:val="00E7628F"/>
    <w:rsid w:val="00E77C10"/>
    <w:rsid w:val="00E830FF"/>
    <w:rsid w:val="00E8564B"/>
    <w:rsid w:val="00E87197"/>
    <w:rsid w:val="00E94C61"/>
    <w:rsid w:val="00E96B9C"/>
    <w:rsid w:val="00EA44B6"/>
    <w:rsid w:val="00EC666C"/>
    <w:rsid w:val="00EF0095"/>
    <w:rsid w:val="00EF30A4"/>
    <w:rsid w:val="00F05224"/>
    <w:rsid w:val="00F114BD"/>
    <w:rsid w:val="00F13335"/>
    <w:rsid w:val="00F155AC"/>
    <w:rsid w:val="00F44079"/>
    <w:rsid w:val="00F55798"/>
    <w:rsid w:val="00F65DB3"/>
    <w:rsid w:val="00F70F80"/>
    <w:rsid w:val="00F75C5B"/>
    <w:rsid w:val="00F76501"/>
    <w:rsid w:val="00F82472"/>
    <w:rsid w:val="00F937B3"/>
    <w:rsid w:val="00FD38BE"/>
    <w:rsid w:val="00FE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9E7"/>
    <w:rPr>
      <w:sz w:val="24"/>
      <w:lang w:val="uk-UA"/>
    </w:rPr>
  </w:style>
  <w:style w:type="paragraph" w:styleId="1">
    <w:name w:val="heading 1"/>
    <w:basedOn w:val="a"/>
    <w:next w:val="a"/>
    <w:qFormat/>
    <w:rsid w:val="005441C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8">
    <w:name w:val="heading 8"/>
    <w:basedOn w:val="a"/>
    <w:next w:val="a"/>
    <w:qFormat/>
    <w:rsid w:val="005339E7"/>
    <w:pPr>
      <w:keepNext/>
      <w:jc w:val="center"/>
      <w:outlineLvl w:val="7"/>
    </w:pPr>
    <w:rPr>
      <w:b/>
      <w:bCs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9E7"/>
    <w:pPr>
      <w:widowControl w:val="0"/>
      <w:snapToGrid w:val="0"/>
      <w:jc w:val="both"/>
    </w:pPr>
  </w:style>
  <w:style w:type="paragraph" w:styleId="a4">
    <w:name w:val="Body Text Indent"/>
    <w:basedOn w:val="a"/>
    <w:rsid w:val="005339E7"/>
    <w:pPr>
      <w:tabs>
        <w:tab w:val="left" w:pos="1080"/>
      </w:tabs>
      <w:ind w:right="-62" w:firstLine="540"/>
      <w:jc w:val="both"/>
    </w:pPr>
    <w:rPr>
      <w:noProof/>
    </w:rPr>
  </w:style>
  <w:style w:type="paragraph" w:styleId="2">
    <w:name w:val="Body Text 2"/>
    <w:basedOn w:val="a"/>
    <w:rsid w:val="005339E7"/>
    <w:pPr>
      <w:widowControl w:val="0"/>
      <w:tabs>
        <w:tab w:val="num" w:pos="0"/>
      </w:tabs>
      <w:snapToGrid w:val="0"/>
      <w:spacing w:line="259" w:lineRule="auto"/>
      <w:ind w:right="-47"/>
      <w:jc w:val="both"/>
    </w:pPr>
  </w:style>
  <w:style w:type="paragraph" w:styleId="20">
    <w:name w:val="Body Text Indent 2"/>
    <w:basedOn w:val="a"/>
    <w:rsid w:val="005339E7"/>
    <w:pPr>
      <w:widowControl w:val="0"/>
      <w:snapToGrid w:val="0"/>
      <w:ind w:left="57"/>
      <w:jc w:val="both"/>
    </w:pPr>
  </w:style>
  <w:style w:type="paragraph" w:styleId="a5">
    <w:name w:val="Plain Text"/>
    <w:basedOn w:val="a"/>
    <w:rsid w:val="005339E7"/>
    <w:rPr>
      <w:rFonts w:ascii="Courier New" w:hAnsi="Courier New"/>
      <w:sz w:val="20"/>
    </w:rPr>
  </w:style>
  <w:style w:type="paragraph" w:customStyle="1" w:styleId="FR1">
    <w:name w:val="FR1"/>
    <w:rsid w:val="005339E7"/>
    <w:pPr>
      <w:widowControl w:val="0"/>
      <w:snapToGrid w:val="0"/>
      <w:spacing w:line="259" w:lineRule="auto"/>
      <w:ind w:left="2760" w:right="2800"/>
      <w:jc w:val="center"/>
    </w:pPr>
    <w:rPr>
      <w:b/>
      <w:sz w:val="28"/>
    </w:rPr>
  </w:style>
  <w:style w:type="paragraph" w:customStyle="1" w:styleId="FR2">
    <w:name w:val="FR2"/>
    <w:rsid w:val="005339E7"/>
    <w:pPr>
      <w:widowControl w:val="0"/>
      <w:snapToGrid w:val="0"/>
      <w:spacing w:before="600" w:line="300" w:lineRule="auto"/>
      <w:ind w:firstLine="700"/>
      <w:jc w:val="both"/>
    </w:pPr>
    <w:rPr>
      <w:sz w:val="22"/>
    </w:rPr>
  </w:style>
  <w:style w:type="paragraph" w:customStyle="1" w:styleId="10">
    <w:name w:val="Обычный1"/>
    <w:rsid w:val="005339E7"/>
    <w:pPr>
      <w:widowControl w:val="0"/>
      <w:snapToGrid w:val="0"/>
    </w:pPr>
  </w:style>
  <w:style w:type="paragraph" w:styleId="3">
    <w:name w:val="Body Text Indent 3"/>
    <w:basedOn w:val="a"/>
    <w:rsid w:val="005339E7"/>
    <w:pPr>
      <w:ind w:right="43" w:firstLine="720"/>
      <w:jc w:val="both"/>
    </w:pPr>
  </w:style>
  <w:style w:type="paragraph" w:styleId="a6">
    <w:name w:val="header"/>
    <w:basedOn w:val="a"/>
    <w:rsid w:val="005339E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339E7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6A47FD"/>
    <w:rPr>
      <w:sz w:val="28"/>
      <w:szCs w:val="24"/>
      <w:lang w:val="ru-RU"/>
    </w:rPr>
  </w:style>
  <w:style w:type="paragraph" w:styleId="aa">
    <w:name w:val="Document Map"/>
    <w:basedOn w:val="a"/>
    <w:semiHidden/>
    <w:rsid w:val="00126AA3"/>
    <w:pPr>
      <w:shd w:val="clear" w:color="auto" w:fill="000080"/>
    </w:pPr>
    <w:rPr>
      <w:rFonts w:ascii="Tahoma" w:hAnsi="Tahoma" w:cs="Tahoma"/>
      <w:sz w:val="20"/>
    </w:rPr>
  </w:style>
  <w:style w:type="character" w:styleId="ab">
    <w:name w:val="page number"/>
    <w:basedOn w:val="a0"/>
    <w:rsid w:val="00CE60DE"/>
  </w:style>
  <w:style w:type="paragraph" w:customStyle="1" w:styleId="21">
    <w:name w:val="Обычный2"/>
    <w:rsid w:val="002A5025"/>
    <w:pPr>
      <w:widowControl w:val="0"/>
      <w:snapToGrid w:val="0"/>
    </w:pPr>
  </w:style>
  <w:style w:type="character" w:customStyle="1" w:styleId="a8">
    <w:name w:val="Нижний колонтитул Знак"/>
    <w:link w:val="a7"/>
    <w:uiPriority w:val="99"/>
    <w:rsid w:val="00886AA1"/>
    <w:rPr>
      <w:sz w:val="24"/>
      <w:lang w:val="uk-UA"/>
    </w:rPr>
  </w:style>
  <w:style w:type="table" w:styleId="ac">
    <w:name w:val="Table Grid"/>
    <w:basedOn w:val="a1"/>
    <w:rsid w:val="008E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02CF"/>
    <w:pPr>
      <w:ind w:left="720"/>
      <w:contextualSpacing/>
    </w:pPr>
  </w:style>
  <w:style w:type="paragraph" w:customStyle="1" w:styleId="Standard">
    <w:name w:val="Standard"/>
    <w:rsid w:val="00EC666C"/>
    <w:pPr>
      <w:widowControl w:val="0"/>
      <w:suppressAutoHyphens/>
      <w:autoSpaceDN w:val="0"/>
      <w:spacing w:line="100" w:lineRule="atLeast"/>
      <w:textAlignment w:val="baseline"/>
    </w:pPr>
    <w:rPr>
      <w:rFonts w:eastAsia="Andale Sans UI" w:cs="Tahoma"/>
      <w:kern w:val="3"/>
      <w:sz w:val="24"/>
      <w:szCs w:val="24"/>
      <w:lang w:val="de-DE" w:eastAsia="zh-CN" w:bidi="fa-IR"/>
    </w:rPr>
  </w:style>
  <w:style w:type="character" w:styleId="ae">
    <w:name w:val="Hyperlink"/>
    <w:basedOn w:val="a0"/>
    <w:uiPriority w:val="99"/>
    <w:unhideWhenUsed/>
    <w:rsid w:val="00D5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ponornits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.ponornits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11861</Words>
  <Characters>6761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ПОСТАВКИ № ________</vt:lpstr>
    </vt:vector>
  </TitlesOfParts>
  <Company>Krokoz™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ПОСТАВКИ № ________</dc:title>
  <dc:creator>Admin</dc:creator>
  <cp:lastModifiedBy>Asus</cp:lastModifiedBy>
  <cp:revision>24</cp:revision>
  <cp:lastPrinted>2021-12-15T10:43:00Z</cp:lastPrinted>
  <dcterms:created xsi:type="dcterms:W3CDTF">2023-08-02T06:37:00Z</dcterms:created>
  <dcterms:modified xsi:type="dcterms:W3CDTF">2023-08-16T13:28:00Z</dcterms:modified>
</cp:coreProperties>
</file>