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Pr="006F36E9" w:rsidRDefault="009253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 w:rsidR="003C659E" w:rsidRPr="006F36E9">
        <w:rPr>
          <w:rFonts w:ascii="Times New Roman" w:hAnsi="Times New Roman"/>
          <w:b/>
          <w:bCs/>
          <w:sz w:val="24"/>
          <w:szCs w:val="24"/>
          <w:lang w:val="uk-UA"/>
        </w:rPr>
        <w:t>№</w:t>
      </w: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14:paraId="10864E52" w14:textId="77777777" w:rsidR="001D30A0" w:rsidRPr="006F36E9" w:rsidRDefault="00925352">
      <w:pPr>
        <w:spacing w:after="0" w:line="240" w:lineRule="auto"/>
        <w:jc w:val="right"/>
        <w:rPr>
          <w:sz w:val="24"/>
          <w:szCs w:val="24"/>
        </w:rPr>
      </w:pPr>
      <w:r w:rsidRPr="006F36E9">
        <w:rPr>
          <w:rFonts w:ascii="Times New Roman" w:hAnsi="Times New Roman"/>
          <w:sz w:val="24"/>
          <w:szCs w:val="24"/>
        </w:rPr>
        <w:t xml:space="preserve">до </w:t>
      </w:r>
      <w:r w:rsidRPr="006F36E9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складається</w:t>
      </w:r>
      <w:proofErr w:type="spellEnd"/>
      <w:r>
        <w:rPr>
          <w:rFonts w:ascii="Times New Roman" w:hAnsi="Times New Roman"/>
          <w:i/>
        </w:rPr>
        <w:t xml:space="preserve"> на </w:t>
      </w:r>
      <w:proofErr w:type="spellStart"/>
      <w:r>
        <w:rPr>
          <w:rFonts w:ascii="Times New Roman" w:hAnsi="Times New Roman"/>
          <w:i/>
        </w:rPr>
        <w:t>фірмовому</w:t>
      </w:r>
      <w:proofErr w:type="spellEnd"/>
      <w:r>
        <w:rPr>
          <w:rFonts w:ascii="Times New Roman" w:hAnsi="Times New Roman"/>
          <w:i/>
        </w:rPr>
        <w:t xml:space="preserve"> бланку </w:t>
      </w:r>
      <w:proofErr w:type="spellStart"/>
      <w:r>
        <w:rPr>
          <w:rFonts w:ascii="Times New Roman" w:hAnsi="Times New Roman"/>
          <w:i/>
        </w:rPr>
        <w:t>Учасника</w:t>
      </w:r>
      <w:proofErr w:type="spellEnd"/>
      <w:r>
        <w:rPr>
          <w:rFonts w:ascii="Times New Roman" w:hAnsi="Times New Roman"/>
          <w:i/>
        </w:rPr>
        <w:t xml:space="preserve"> (за </w:t>
      </w:r>
      <w:proofErr w:type="spellStart"/>
      <w:r>
        <w:rPr>
          <w:rFonts w:ascii="Times New Roman" w:hAnsi="Times New Roman"/>
          <w:i/>
        </w:rPr>
        <w:t>його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 xml:space="preserve">), за </w:t>
      </w:r>
      <w:proofErr w:type="spellStart"/>
      <w:r>
        <w:rPr>
          <w:rFonts w:ascii="Times New Roman" w:hAnsi="Times New Roman"/>
          <w:i/>
        </w:rPr>
        <w:t>підписом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уповноваженої</w:t>
      </w:r>
      <w:proofErr w:type="spellEnd"/>
      <w:r>
        <w:rPr>
          <w:rFonts w:ascii="Times New Roman" w:hAnsi="Times New Roman"/>
          <w:i/>
        </w:rPr>
        <w:t xml:space="preserve"> особи та </w:t>
      </w:r>
      <w:proofErr w:type="spellStart"/>
      <w:r>
        <w:rPr>
          <w:rFonts w:ascii="Times New Roman" w:hAnsi="Times New Roman"/>
          <w:i/>
        </w:rPr>
        <w:t>завірена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печаткою</w:t>
      </w:r>
      <w:proofErr w:type="spellEnd"/>
      <w:r>
        <w:rPr>
          <w:rFonts w:ascii="Times New Roman" w:hAnsi="Times New Roman"/>
          <w:i/>
        </w:rPr>
        <w:t xml:space="preserve"> (у </w:t>
      </w:r>
      <w:proofErr w:type="spellStart"/>
      <w:r>
        <w:rPr>
          <w:rFonts w:ascii="Times New Roman" w:hAnsi="Times New Roman"/>
          <w:i/>
        </w:rPr>
        <w:t>разі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наявності</w:t>
      </w:r>
      <w:proofErr w:type="spellEnd"/>
      <w:r>
        <w:rPr>
          <w:rFonts w:ascii="Times New Roman" w:hAnsi="Times New Roman"/>
          <w:i/>
        </w:rPr>
        <w:t>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6088992D" w:rsidR="001D30A0" w:rsidRPr="002A09C5" w:rsidRDefault="00925352" w:rsidP="005174C6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D9144A">
        <w:rPr>
          <w:rFonts w:ascii="Times New Roman" w:eastAsia="Times New Roman" w:hAnsi="Times New Roman"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D9144A">
        <w:rPr>
          <w:rFonts w:ascii="Times New Roman" w:eastAsia="Times New Roman" w:hAnsi="Times New Roman"/>
          <w:sz w:val="24"/>
          <w:szCs w:val="24"/>
          <w:lang w:val="uk-UA"/>
        </w:rPr>
        <w:t>:2015</w:t>
      </w:r>
      <w:r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</w:t>
      </w:r>
      <w:r w:rsidR="005174C6" w:rsidRPr="005174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50310000-1 Технічне обслуговування і ремонт офісної техніки</w:t>
      </w:r>
      <w:r w:rsidR="00D9144A"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</w:t>
      </w:r>
      <w:r w:rsidR="005174C6" w:rsidRPr="005174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</w:t>
      </w:r>
      <w:proofErr w:type="spellStart"/>
      <w:r w:rsidR="005174C6" w:rsidRPr="005174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ослуги</w:t>
      </w:r>
      <w:proofErr w:type="spellEnd"/>
      <w:r w:rsidR="005174C6" w:rsidRPr="005174C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по заправці і відновленню картриджів до багатофункціональних пристроїв</w:t>
      </w:r>
      <w:r w:rsidR="00D9144A"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="00D9144A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644817BC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надання послуг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19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426"/>
        <w:gridCol w:w="1885"/>
        <w:gridCol w:w="1133"/>
        <w:gridCol w:w="1544"/>
        <w:gridCol w:w="11"/>
        <w:gridCol w:w="1537"/>
        <w:gridCol w:w="11"/>
      </w:tblGrid>
      <w:tr w:rsidR="006230AB" w14:paraId="53C01266" w14:textId="77777777" w:rsidTr="00D9144A">
        <w:trPr>
          <w:gridAfter w:val="1"/>
          <w:wAfter w:w="11" w:type="dxa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5174C6" w14:paraId="176B1981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EBBE2" w14:textId="7E1336D7" w:rsidR="005174C6" w:rsidRP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A8500" w14:textId="2525B954" w:rsidR="005174C6" w:rsidRPr="008F3674" w:rsidRDefault="005174C6" w:rsidP="005174C6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Заправка картриджа </w:t>
            </w:r>
            <w:proofErr w:type="spellStart"/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Canon</w:t>
            </w:r>
            <w:proofErr w:type="spellEnd"/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 1133 (C-EXV40) / HP05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5174C6" w:rsidRDefault="005174C6" w:rsidP="005174C6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5A0DA6D9" w:rsidR="005174C6" w:rsidRDefault="005174C6" w:rsidP="005174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74C6" w14:paraId="7F8367C9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6B322" w14:textId="33439FBC" w:rsidR="005174C6" w:rsidRP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2CE68" w14:textId="4453CF6E" w:rsidR="005174C6" w:rsidRPr="008F3674" w:rsidRDefault="005174C6" w:rsidP="005174C6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Відновлення картриджа </w:t>
            </w:r>
            <w:proofErr w:type="spellStart"/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Canon</w:t>
            </w:r>
            <w:proofErr w:type="spellEnd"/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 1133 (C-EXV40) / HP05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BE54852" w14:textId="316C29A4" w:rsidR="005174C6" w:rsidRDefault="005174C6" w:rsidP="005174C6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461431C7" w14:textId="58C6B5E3" w:rsidR="005174C6" w:rsidRDefault="005174C6" w:rsidP="00517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0FC67DC8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1701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174C6" w14:paraId="3EA2882E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28CF0" w14:textId="5E498A86" w:rsidR="005174C6" w:rsidRP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59162" w14:textId="46540F2C" w:rsidR="005174C6" w:rsidRPr="008F3674" w:rsidRDefault="005174C6" w:rsidP="005174C6">
            <w:pP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Заправка </w:t>
            </w:r>
            <w:proofErr w:type="spellStart"/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Toner</w:t>
            </w:r>
            <w:proofErr w:type="spellEnd"/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 картриджа </w:t>
            </w:r>
            <w:proofErr w:type="spellStart"/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Xerox</w:t>
            </w:r>
            <w:proofErr w:type="spellEnd"/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 xml:space="preserve"> (106R03625)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6F171DF0" w14:textId="1D8637D2" w:rsidR="005174C6" w:rsidRDefault="005174C6" w:rsidP="005174C6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64E46903" w14:textId="6375FC78" w:rsidR="005174C6" w:rsidRDefault="005174C6" w:rsidP="00517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299D766D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0160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0C351C"/>
    <w:rsid w:val="001D30A0"/>
    <w:rsid w:val="001F4FBE"/>
    <w:rsid w:val="002A09C5"/>
    <w:rsid w:val="002E3977"/>
    <w:rsid w:val="002E651A"/>
    <w:rsid w:val="003C659E"/>
    <w:rsid w:val="004F2CE5"/>
    <w:rsid w:val="005174C6"/>
    <w:rsid w:val="006230AB"/>
    <w:rsid w:val="006F36E9"/>
    <w:rsid w:val="007614EB"/>
    <w:rsid w:val="00802B7A"/>
    <w:rsid w:val="008F3674"/>
    <w:rsid w:val="00925352"/>
    <w:rsid w:val="0094031C"/>
    <w:rsid w:val="009D3BB4"/>
    <w:rsid w:val="00C31F29"/>
    <w:rsid w:val="00C32DD0"/>
    <w:rsid w:val="00C444E3"/>
    <w:rsid w:val="00D87620"/>
    <w:rsid w:val="00D9144A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46</cp:revision>
  <cp:lastPrinted>2023-06-23T08:49:00Z</cp:lastPrinted>
  <dcterms:created xsi:type="dcterms:W3CDTF">2022-02-09T14:10:00Z</dcterms:created>
  <dcterms:modified xsi:type="dcterms:W3CDTF">2023-10-18T12:16:00Z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