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D1C" w:rsidRPr="00B97D1C" w:rsidRDefault="00B97D1C" w:rsidP="00B97D1C">
      <w:pPr>
        <w:pStyle w:val="2"/>
        <w:keepNext w:val="0"/>
        <w:widowControl w:val="0"/>
        <w:spacing w:before="0" w:after="0" w:line="240" w:lineRule="auto"/>
        <w:jc w:val="center"/>
        <w:rPr>
          <w:rFonts w:ascii="Times New Roman" w:hAnsi="Times New Roman"/>
          <w:i w:val="0"/>
          <w:sz w:val="22"/>
          <w:szCs w:val="22"/>
        </w:rPr>
      </w:pPr>
      <w:r w:rsidRPr="00B97D1C">
        <w:rPr>
          <w:rFonts w:ascii="Times New Roman" w:hAnsi="Times New Roman"/>
          <w:i w:val="0"/>
          <w:sz w:val="22"/>
          <w:szCs w:val="22"/>
        </w:rPr>
        <w:t>ПРОЄКТ ДОГОВОРУ</w:t>
      </w:r>
    </w:p>
    <w:p w:rsidR="00B97D1C" w:rsidRPr="00B97D1C" w:rsidRDefault="00B97D1C" w:rsidP="009F00B4">
      <w:pPr>
        <w:widowControl w:val="0"/>
        <w:tabs>
          <w:tab w:val="left" w:pos="6804"/>
        </w:tabs>
        <w:spacing w:before="120" w:after="120" w:line="240" w:lineRule="auto"/>
        <w:jc w:val="both"/>
        <w:rPr>
          <w:rFonts w:ascii="Times New Roman" w:hAnsi="Times New Roman"/>
          <w:b/>
        </w:rPr>
      </w:pPr>
      <w:r w:rsidRPr="00B97D1C">
        <w:rPr>
          <w:rFonts w:ascii="Times New Roman" w:hAnsi="Times New Roman"/>
          <w:b/>
        </w:rPr>
        <w:t>м. Кривий Ріг</w:t>
      </w:r>
      <w:r w:rsidRPr="00B97D1C">
        <w:rPr>
          <w:rFonts w:ascii="Times New Roman" w:hAnsi="Times New Roman"/>
          <w:b/>
        </w:rPr>
        <w:tab/>
        <w:t>«_____»_____________ 2024 рік</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Комунальне некомерційне підприємство «Центр первинної медико-санітарної допомоги №1» Криворізької міської ради, надалі Покупець, в особі ______________, діючого на підставі ________, з одного боку, та _________, надалі Постачальник, в особі ____________________, діючого на підставі _____________, з іншої сторони, разом - Сторони, уклали цей Договір про наступне:</w:t>
      </w:r>
    </w:p>
    <w:p w:rsidR="00B97D1C" w:rsidRPr="00B97D1C" w:rsidRDefault="00B97D1C" w:rsidP="009F00B4">
      <w:pPr>
        <w:widowControl w:val="0"/>
        <w:spacing w:before="120" w:after="0" w:line="240" w:lineRule="auto"/>
        <w:jc w:val="center"/>
        <w:rPr>
          <w:rFonts w:ascii="Times New Roman" w:hAnsi="Times New Roman"/>
        </w:rPr>
      </w:pPr>
      <w:r w:rsidRPr="00B97D1C">
        <w:rPr>
          <w:rFonts w:ascii="Times New Roman" w:hAnsi="Times New Roman"/>
          <w:b/>
        </w:rPr>
        <w:t>1. ПРЕДМЕТ ДОГОВОРУ</w:t>
      </w:r>
    </w:p>
    <w:p w:rsidR="00B97D1C" w:rsidRPr="00436DB7" w:rsidRDefault="00B97D1C" w:rsidP="00436DB7">
      <w:pPr>
        <w:widowControl w:val="0"/>
        <w:spacing w:after="0" w:line="240" w:lineRule="auto"/>
        <w:jc w:val="both"/>
        <w:rPr>
          <w:rFonts w:ascii="Times New Roman" w:hAnsi="Times New Roman"/>
          <w:b/>
        </w:rPr>
      </w:pPr>
      <w:r w:rsidRPr="00436DB7">
        <w:rPr>
          <w:rFonts w:ascii="Times New Roman" w:hAnsi="Times New Roman"/>
        </w:rPr>
        <w:t xml:space="preserve">1.1. Постачальник зобов’язується у 2024 році поставити Покупцю товар </w:t>
      </w:r>
      <w:r w:rsidR="00F54BCA" w:rsidRPr="00436DB7">
        <w:rPr>
          <w:rFonts w:ascii="Times New Roman" w:hAnsi="Times New Roman"/>
        </w:rPr>
        <w:t>(</w:t>
      </w:r>
      <w:r w:rsidR="00436DB7" w:rsidRPr="00436DB7">
        <w:rPr>
          <w:rFonts w:ascii="Times New Roman" w:hAnsi="Times New Roman"/>
          <w:b/>
        </w:rPr>
        <w:t>П</w:t>
      </w:r>
      <w:r w:rsidR="00436DB7" w:rsidRPr="00436DB7">
        <w:rPr>
          <w:rFonts w:ascii="Times New Roman" w:hAnsi="Times New Roman"/>
          <w:b/>
          <w:shd w:val="clear" w:color="auto" w:fill="FFFFFF"/>
        </w:rPr>
        <w:t>робірка для забору капілярної крові, 0,2 мл, ЕДТА К3, бузкова кришка, з капіляром</w:t>
      </w:r>
      <w:r w:rsidR="00F54BCA" w:rsidRPr="00436DB7">
        <w:rPr>
          <w:rFonts w:ascii="Times New Roman" w:hAnsi="Times New Roman"/>
          <w:b/>
          <w:shd w:val="clear" w:color="auto" w:fill="FFFFFF"/>
        </w:rPr>
        <w:t>)</w:t>
      </w:r>
      <w:r w:rsidR="00F06544" w:rsidRPr="00436DB7">
        <w:rPr>
          <w:rFonts w:ascii="Times New Roman" w:hAnsi="Times New Roman"/>
          <w:b/>
        </w:rPr>
        <w:t xml:space="preserve"> </w:t>
      </w:r>
      <w:r w:rsidRPr="00436DB7">
        <w:rPr>
          <w:rFonts w:ascii="Times New Roman" w:hAnsi="Times New Roman"/>
          <w:b/>
        </w:rPr>
        <w:t xml:space="preserve">за </w:t>
      </w:r>
      <w:r w:rsidR="00F54BCA" w:rsidRPr="00436DB7">
        <w:rPr>
          <w:rFonts w:ascii="Times New Roman" w:hAnsi="Times New Roman"/>
          <w:b/>
        </w:rPr>
        <w:t xml:space="preserve">кодом </w:t>
      </w:r>
      <w:proofErr w:type="spellStart"/>
      <w:r w:rsidRPr="00436DB7">
        <w:rPr>
          <w:rFonts w:ascii="Times New Roman" w:hAnsi="Times New Roman"/>
          <w:b/>
        </w:rPr>
        <w:t>ДК</w:t>
      </w:r>
      <w:proofErr w:type="spellEnd"/>
      <w:r w:rsidRPr="00436DB7">
        <w:rPr>
          <w:rFonts w:ascii="Times New Roman" w:hAnsi="Times New Roman"/>
          <w:b/>
        </w:rPr>
        <w:t xml:space="preserve"> 021:201</w:t>
      </w:r>
      <w:r w:rsidR="00F06544" w:rsidRPr="00436DB7">
        <w:rPr>
          <w:rFonts w:ascii="Times New Roman" w:hAnsi="Times New Roman"/>
          <w:b/>
        </w:rPr>
        <w:t>5:</w:t>
      </w:r>
      <w:r w:rsidR="00436DB7" w:rsidRPr="00436DB7">
        <w:rPr>
          <w:rFonts w:ascii="Times New Roman" w:hAnsi="Times New Roman"/>
          <w:b/>
        </w:rPr>
        <w:t xml:space="preserve"> </w:t>
      </w:r>
      <w:r w:rsidR="00436DB7" w:rsidRPr="00436DB7">
        <w:rPr>
          <w:rFonts w:ascii="Times New Roman" w:hAnsi="Times New Roman"/>
          <w:b/>
          <w:shd w:val="clear" w:color="auto" w:fill="FFFFFF"/>
        </w:rPr>
        <w:t>33190000-8 Медичне обладнання та вироби медичного призначення різні</w:t>
      </w:r>
      <w:r w:rsidRPr="00436DB7">
        <w:rPr>
          <w:rFonts w:ascii="Times New Roman" w:hAnsi="Times New Roman"/>
        </w:rPr>
        <w:t>, у кількості та за цінами, визначеними у Специфікації до даного Договору, а Покупець – прийняти і здійснити повну оплату.</w:t>
      </w:r>
    </w:p>
    <w:p w:rsidR="00B97D1C" w:rsidRPr="00436DB7" w:rsidRDefault="00B97D1C" w:rsidP="00436DB7">
      <w:pPr>
        <w:widowControl w:val="0"/>
        <w:spacing w:after="0" w:line="240" w:lineRule="auto"/>
        <w:jc w:val="both"/>
        <w:rPr>
          <w:rFonts w:ascii="Times New Roman" w:hAnsi="Times New Roman"/>
        </w:rPr>
      </w:pPr>
      <w:r w:rsidRPr="00436DB7">
        <w:rPr>
          <w:rFonts w:ascii="Times New Roman" w:hAnsi="Times New Roman"/>
        </w:rPr>
        <w:t>1.2. Найменування, кількість товару, одиниця виміру, вартість за одиницю та загальна вартість зазначається у Специфікації (Додаток №1), яка є невід’ємною частиною даного Договору.</w:t>
      </w:r>
    </w:p>
    <w:p w:rsidR="00B97D1C" w:rsidRPr="00B97D1C" w:rsidRDefault="00B97D1C" w:rsidP="00436DB7">
      <w:pPr>
        <w:widowControl w:val="0"/>
        <w:spacing w:after="0" w:line="240" w:lineRule="auto"/>
        <w:jc w:val="both"/>
        <w:rPr>
          <w:rFonts w:ascii="Times New Roman" w:hAnsi="Times New Roman"/>
        </w:rPr>
      </w:pPr>
      <w:r w:rsidRPr="00436DB7">
        <w:rPr>
          <w:rFonts w:ascii="Times New Roman" w:hAnsi="Times New Roman"/>
        </w:rPr>
        <w:t xml:space="preserve">1.3. Обсяг закупівлі цього Договору може бути зменшено в залежності від реального фінансування </w:t>
      </w:r>
      <w:r w:rsidRPr="00436DB7">
        <w:rPr>
          <w:rFonts w:ascii="Times New Roman" w:hAnsi="Times New Roman"/>
          <w:color w:val="000000"/>
        </w:rPr>
        <w:t>(фінансових</w:t>
      </w:r>
      <w:r w:rsidRPr="00B97D1C">
        <w:rPr>
          <w:rFonts w:ascii="Times New Roman" w:hAnsi="Times New Roman"/>
          <w:color w:val="000000"/>
        </w:rPr>
        <w:t xml:space="preserve"> можливостей, виробничих потреб) Покупця</w:t>
      </w:r>
      <w:r w:rsidRPr="00B97D1C">
        <w:rPr>
          <w:rFonts w:ascii="Times New Roman" w:hAnsi="Times New Roman"/>
        </w:rPr>
        <w:t>.</w:t>
      </w:r>
    </w:p>
    <w:p w:rsidR="00B97D1C" w:rsidRPr="00B97D1C" w:rsidRDefault="00B97D1C" w:rsidP="009F00B4">
      <w:pPr>
        <w:widowControl w:val="0"/>
        <w:spacing w:before="120" w:after="0" w:line="240" w:lineRule="auto"/>
        <w:jc w:val="center"/>
        <w:rPr>
          <w:rFonts w:ascii="Times New Roman" w:hAnsi="Times New Roman"/>
          <w:b/>
        </w:rPr>
      </w:pPr>
      <w:r w:rsidRPr="00B97D1C">
        <w:rPr>
          <w:rFonts w:ascii="Times New Roman" w:hAnsi="Times New Roman"/>
          <w:b/>
        </w:rPr>
        <w:t>2. ЯКІСТЬ ТОВАРІВ, РОБІТ ЧИ ПОСЛУГ</w:t>
      </w:r>
    </w:p>
    <w:p w:rsidR="00B97D1C" w:rsidRPr="00B97D1C" w:rsidRDefault="00B97D1C" w:rsidP="00B97D1C">
      <w:pPr>
        <w:pStyle w:val="a7"/>
        <w:widowControl w:val="0"/>
        <w:jc w:val="both"/>
        <w:rPr>
          <w:sz w:val="22"/>
          <w:szCs w:val="22"/>
        </w:rPr>
      </w:pPr>
      <w:r w:rsidRPr="00B97D1C">
        <w:rPr>
          <w:sz w:val="22"/>
          <w:szCs w:val="22"/>
        </w:rPr>
        <w:t>2.1. Постачальник гарантує якість товару у цілому. Якість товару, що постачається, повинна відповідати нормативним документам, діючим в Україні стандартам, і підтверджуватися супроводжуючими товар документами, передбаченими чинним законодавством.</w:t>
      </w:r>
    </w:p>
    <w:p w:rsidR="00B97D1C" w:rsidRPr="00B97D1C" w:rsidRDefault="00B97D1C" w:rsidP="00B97D1C">
      <w:pPr>
        <w:pStyle w:val="a7"/>
        <w:widowControl w:val="0"/>
        <w:jc w:val="both"/>
        <w:rPr>
          <w:sz w:val="22"/>
          <w:szCs w:val="22"/>
        </w:rPr>
      </w:pPr>
      <w:r w:rsidRPr="00B97D1C">
        <w:rPr>
          <w:sz w:val="22"/>
          <w:szCs w:val="22"/>
        </w:rPr>
        <w:t>2.2.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товару та упаковки повинно відповідати вимогам чинного законодавства України. Транспортування товару має відбуватися з дотриманням температурних режимів та відповідних умов згідно з вимогами зберігання даних засобів.</w:t>
      </w:r>
    </w:p>
    <w:p w:rsidR="00B97D1C" w:rsidRPr="00B97D1C" w:rsidRDefault="00B97D1C" w:rsidP="00B97D1C">
      <w:pPr>
        <w:pStyle w:val="a7"/>
        <w:widowControl w:val="0"/>
        <w:jc w:val="both"/>
        <w:rPr>
          <w:sz w:val="22"/>
          <w:szCs w:val="22"/>
        </w:rPr>
      </w:pPr>
      <w:r w:rsidRPr="00B97D1C">
        <w:rPr>
          <w:sz w:val="22"/>
          <w:szCs w:val="22"/>
        </w:rPr>
        <w:t>2.3. Товар повинен відвантажуватися Постачальником з таким розрахунком, щоб на момент їх постачання залишалося не менше 75% від загального терміну придатності.</w:t>
      </w:r>
    </w:p>
    <w:p w:rsidR="00B97D1C" w:rsidRPr="00B97D1C" w:rsidRDefault="00B97D1C" w:rsidP="00B97D1C">
      <w:pPr>
        <w:widowControl w:val="0"/>
        <w:spacing w:after="0" w:line="240" w:lineRule="auto"/>
        <w:ind w:right="-36"/>
        <w:jc w:val="both"/>
        <w:rPr>
          <w:rFonts w:ascii="Times New Roman" w:hAnsi="Times New Roman"/>
        </w:rPr>
      </w:pPr>
      <w:r w:rsidRPr="00B97D1C">
        <w:rPr>
          <w:rFonts w:ascii="Times New Roman" w:hAnsi="Times New Roman"/>
        </w:rPr>
        <w:t>2.4.</w:t>
      </w:r>
      <w:r w:rsidRPr="00B97D1C">
        <w:rPr>
          <w:rFonts w:ascii="Times New Roman" w:hAnsi="Times New Roman"/>
          <w:b/>
        </w:rPr>
        <w:t xml:space="preserve"> </w:t>
      </w:r>
      <w:r w:rsidRPr="00B97D1C">
        <w:rPr>
          <w:rFonts w:ascii="Times New Roman" w:hAnsi="Times New Roman"/>
        </w:rPr>
        <w:t>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w:t>
      </w:r>
    </w:p>
    <w:p w:rsidR="00B97D1C" w:rsidRPr="00B97D1C" w:rsidRDefault="00B97D1C" w:rsidP="00B97D1C">
      <w:pPr>
        <w:pStyle w:val="a7"/>
        <w:widowControl w:val="0"/>
        <w:jc w:val="both"/>
        <w:rPr>
          <w:sz w:val="22"/>
          <w:szCs w:val="22"/>
        </w:rPr>
      </w:pPr>
      <w:r w:rsidRPr="00B97D1C">
        <w:rPr>
          <w:sz w:val="22"/>
          <w:szCs w:val="22"/>
        </w:rPr>
        <w:t>2.5. Строк заміни товару – протягом 10 (десяти) календарних днів з моменту отримання претензії (рекламації) від Покупця</w:t>
      </w:r>
      <w:r w:rsidRPr="00B97D1C">
        <w:rPr>
          <w:i/>
          <w:sz w:val="22"/>
          <w:szCs w:val="22"/>
        </w:rPr>
        <w:t>.</w:t>
      </w:r>
    </w:p>
    <w:p w:rsidR="00B97D1C" w:rsidRPr="00B97D1C" w:rsidRDefault="00B97D1C" w:rsidP="00B97D1C">
      <w:pPr>
        <w:pStyle w:val="a7"/>
        <w:widowControl w:val="0"/>
        <w:jc w:val="both"/>
        <w:rPr>
          <w:sz w:val="22"/>
          <w:szCs w:val="22"/>
        </w:rPr>
      </w:pPr>
      <w:r w:rsidRPr="00B97D1C">
        <w:rPr>
          <w:sz w:val="22"/>
          <w:szCs w:val="22"/>
        </w:rPr>
        <w:t>2.6. Всі витрати, пов'язані із заміною, усуненням дефектів або недоліків товару тощо, несе Постачальник.</w:t>
      </w:r>
    </w:p>
    <w:p w:rsidR="00B97D1C" w:rsidRPr="00B97D1C" w:rsidRDefault="00B97D1C" w:rsidP="00B97D1C">
      <w:pPr>
        <w:pStyle w:val="a7"/>
        <w:widowControl w:val="0"/>
        <w:jc w:val="both"/>
        <w:rPr>
          <w:sz w:val="22"/>
          <w:szCs w:val="22"/>
        </w:rPr>
      </w:pPr>
      <w:r w:rsidRPr="00B97D1C">
        <w:rPr>
          <w:sz w:val="22"/>
          <w:szCs w:val="22"/>
        </w:rPr>
        <w:t>2.7. Постачальник гарантує, що товар, який постачається, вільний від жодних прав чи домагань третіх осіб.</w:t>
      </w:r>
    </w:p>
    <w:p w:rsidR="00B97D1C" w:rsidRPr="00B97D1C" w:rsidRDefault="00B97D1C" w:rsidP="009F00B4">
      <w:pPr>
        <w:pStyle w:val="a7"/>
        <w:widowControl w:val="0"/>
        <w:spacing w:before="120"/>
        <w:jc w:val="center"/>
        <w:rPr>
          <w:sz w:val="22"/>
          <w:szCs w:val="22"/>
        </w:rPr>
      </w:pPr>
      <w:r w:rsidRPr="00B97D1C">
        <w:rPr>
          <w:b/>
          <w:sz w:val="22"/>
          <w:szCs w:val="22"/>
        </w:rPr>
        <w:t>3. ЦІНА ДОГОВОРУ</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3.1. Ціна на товар встановлюється Сторонами в національній валюті України – гривні.</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3.2. Сума Договору відповідно до Специфікації складає _____</w:t>
      </w:r>
      <w:r w:rsidRPr="00B97D1C">
        <w:rPr>
          <w:rFonts w:ascii="Times New Roman" w:hAnsi="Times New Roman"/>
          <w:b/>
        </w:rPr>
        <w:t>_</w:t>
      </w:r>
      <w:r w:rsidRPr="00B97D1C">
        <w:rPr>
          <w:rFonts w:ascii="Times New Roman" w:hAnsi="Times New Roman"/>
        </w:rPr>
        <w:t>грн. (</w:t>
      </w:r>
      <w:r w:rsidRPr="00B97D1C">
        <w:rPr>
          <w:rFonts w:ascii="Times New Roman" w:hAnsi="Times New Roman"/>
          <w:i/>
        </w:rPr>
        <w:t>сума прописом</w:t>
      </w:r>
      <w:r w:rsidRPr="00B97D1C">
        <w:rPr>
          <w:rFonts w:ascii="Times New Roman" w:hAnsi="Times New Roman"/>
        </w:rPr>
        <w:t>), в т.ч. ПДВ _____ грн. (</w:t>
      </w:r>
      <w:r w:rsidRPr="00B97D1C">
        <w:rPr>
          <w:rFonts w:ascii="Times New Roman" w:hAnsi="Times New Roman"/>
          <w:i/>
        </w:rPr>
        <w:t>сума прописом</w:t>
      </w:r>
      <w:r w:rsidRPr="00B97D1C">
        <w:rPr>
          <w:rFonts w:ascii="Times New Roman" w:hAnsi="Times New Roman"/>
        </w:rPr>
        <w:t>)</w:t>
      </w:r>
      <w:r w:rsidRPr="00B97D1C">
        <w:rPr>
          <w:rFonts w:ascii="Times New Roman" w:hAnsi="Times New Roman"/>
          <w:i/>
        </w:rPr>
        <w:t>.</w:t>
      </w:r>
    </w:p>
    <w:p w:rsidR="00B97D1C" w:rsidRPr="00B97D1C" w:rsidRDefault="00B97D1C" w:rsidP="00B97D1C">
      <w:pPr>
        <w:pStyle w:val="a3"/>
        <w:widowControl w:val="0"/>
        <w:spacing w:before="0" w:beforeAutospacing="0" w:after="0" w:afterAutospacing="0"/>
        <w:jc w:val="both"/>
        <w:rPr>
          <w:sz w:val="22"/>
          <w:szCs w:val="22"/>
          <w:lang w:val="uk-UA"/>
        </w:rPr>
      </w:pPr>
      <w:r w:rsidRPr="00B97D1C">
        <w:rPr>
          <w:sz w:val="22"/>
          <w:szCs w:val="22"/>
          <w:lang w:val="uk-UA"/>
        </w:rPr>
        <w:t>3.3. Ціна товару включає витрати вартості сировини, податки і збори, що сплачуються або мають бути сплачені в країні Покупця, вартість упаковки та маркування, транспортування, доставку товару безпосередньо до місця його зберігання, витрати на навантаження, розвантаження, сплату податків та інших обов’язкових платежів. Торгові надбавки повинні бути встановлені в межах чинного законодавства України.</w:t>
      </w:r>
    </w:p>
    <w:p w:rsidR="00B97D1C" w:rsidRPr="00B97D1C" w:rsidRDefault="00B97D1C" w:rsidP="009F00B4">
      <w:pPr>
        <w:widowControl w:val="0"/>
        <w:spacing w:before="120" w:after="0" w:line="240" w:lineRule="auto"/>
        <w:jc w:val="center"/>
        <w:rPr>
          <w:rFonts w:ascii="Times New Roman" w:hAnsi="Times New Roman"/>
          <w:b/>
        </w:rPr>
      </w:pPr>
      <w:r w:rsidRPr="00B97D1C">
        <w:rPr>
          <w:rFonts w:ascii="Times New Roman" w:hAnsi="Times New Roman"/>
          <w:b/>
        </w:rPr>
        <w:t>4. ПОРЯДОК ЗДІЙСНЕННЯ ОПЛАТИ</w:t>
      </w:r>
    </w:p>
    <w:p w:rsidR="00B97D1C" w:rsidRPr="00B97D1C" w:rsidRDefault="00B97D1C" w:rsidP="00B97D1C">
      <w:pPr>
        <w:pStyle w:val="a7"/>
        <w:widowControl w:val="0"/>
        <w:jc w:val="both"/>
        <w:rPr>
          <w:sz w:val="22"/>
          <w:szCs w:val="22"/>
        </w:rPr>
      </w:pPr>
      <w:r w:rsidRPr="00B97D1C">
        <w:rPr>
          <w:sz w:val="22"/>
          <w:szCs w:val="22"/>
        </w:rPr>
        <w:t>4.1. Розрахунки за поставлений товар здійснюються Покупцем за фактом з відстрочкою платежу до 10 (десяти) банківських днів з дати фактичного отримання партії товару, шляхом перерахування грошових коштів на рахунок Постачальника.</w:t>
      </w:r>
    </w:p>
    <w:p w:rsidR="00B97D1C" w:rsidRPr="0012474D" w:rsidRDefault="00B97D1C" w:rsidP="00B97D1C">
      <w:pPr>
        <w:pStyle w:val="a7"/>
        <w:widowControl w:val="0"/>
        <w:jc w:val="both"/>
        <w:rPr>
          <w:sz w:val="22"/>
          <w:szCs w:val="22"/>
        </w:rPr>
      </w:pPr>
      <w:r w:rsidRPr="00B97D1C">
        <w:rPr>
          <w:sz w:val="22"/>
          <w:szCs w:val="22"/>
        </w:rPr>
        <w:t xml:space="preserve">4.2. </w:t>
      </w:r>
      <w:r w:rsidRPr="0012474D">
        <w:rPr>
          <w:sz w:val="22"/>
          <w:szCs w:val="22"/>
        </w:rPr>
        <w:t>Здійснення попередньої оплати не передбачається.</w:t>
      </w:r>
    </w:p>
    <w:p w:rsidR="00B97D1C" w:rsidRPr="0012474D" w:rsidRDefault="00B97D1C" w:rsidP="00B97D1C">
      <w:pPr>
        <w:pStyle w:val="a7"/>
        <w:widowControl w:val="0"/>
        <w:jc w:val="both"/>
        <w:rPr>
          <w:sz w:val="22"/>
          <w:szCs w:val="22"/>
        </w:rPr>
      </w:pPr>
      <w:r w:rsidRPr="0012474D">
        <w:rPr>
          <w:sz w:val="22"/>
          <w:szCs w:val="22"/>
        </w:rPr>
        <w:t>4.3. Розрахунки за поставлений товар здійснюються у національній валюті України - гривні згідно з виписаними накладними</w:t>
      </w:r>
      <w:r w:rsidR="0059695B" w:rsidRPr="0012474D">
        <w:rPr>
          <w:sz w:val="22"/>
          <w:szCs w:val="22"/>
        </w:rPr>
        <w:t xml:space="preserve"> та рахунком</w:t>
      </w:r>
      <w:r w:rsidRPr="0012474D">
        <w:rPr>
          <w:sz w:val="22"/>
          <w:szCs w:val="22"/>
        </w:rPr>
        <w:t>.</w:t>
      </w:r>
    </w:p>
    <w:p w:rsidR="00B97D1C" w:rsidRPr="0012474D" w:rsidRDefault="00B97D1C" w:rsidP="00B97D1C">
      <w:pPr>
        <w:pStyle w:val="a7"/>
        <w:widowControl w:val="0"/>
        <w:jc w:val="both"/>
        <w:rPr>
          <w:sz w:val="22"/>
          <w:szCs w:val="22"/>
        </w:rPr>
      </w:pPr>
      <w:r w:rsidRPr="0012474D">
        <w:rPr>
          <w:sz w:val="22"/>
          <w:szCs w:val="22"/>
        </w:rPr>
        <w:t xml:space="preserve">4.4. До </w:t>
      </w:r>
      <w:r w:rsidR="00902163" w:rsidRPr="0012474D">
        <w:rPr>
          <w:sz w:val="22"/>
          <w:szCs w:val="22"/>
        </w:rPr>
        <w:t xml:space="preserve">видаткової накладної </w:t>
      </w:r>
      <w:r w:rsidRPr="0012474D">
        <w:rPr>
          <w:sz w:val="22"/>
          <w:szCs w:val="22"/>
        </w:rPr>
        <w:t>дода</w:t>
      </w:r>
      <w:r w:rsidR="0059695B" w:rsidRPr="0012474D">
        <w:rPr>
          <w:sz w:val="22"/>
          <w:szCs w:val="22"/>
        </w:rPr>
        <w:t>ю</w:t>
      </w:r>
      <w:r w:rsidRPr="0012474D">
        <w:rPr>
          <w:sz w:val="22"/>
          <w:szCs w:val="22"/>
        </w:rPr>
        <w:t>ться</w:t>
      </w:r>
      <w:r w:rsidR="00902163" w:rsidRPr="0012474D">
        <w:rPr>
          <w:sz w:val="22"/>
          <w:szCs w:val="22"/>
        </w:rPr>
        <w:t xml:space="preserve"> </w:t>
      </w:r>
      <w:r w:rsidR="00902163" w:rsidRPr="0012474D">
        <w:rPr>
          <w:sz w:val="22"/>
          <w:szCs w:val="22"/>
          <w:lang w:eastAsia="uk-UA"/>
        </w:rPr>
        <w:t xml:space="preserve">документи, що підтверджують реєстрацію </w:t>
      </w:r>
      <w:r w:rsidR="00902163" w:rsidRPr="0012474D">
        <w:rPr>
          <w:sz w:val="22"/>
          <w:szCs w:val="22"/>
        </w:rPr>
        <w:t>та</w:t>
      </w:r>
      <w:r w:rsidR="0059695B" w:rsidRPr="0012474D">
        <w:rPr>
          <w:sz w:val="22"/>
          <w:szCs w:val="22"/>
          <w:lang w:eastAsia="uk-UA"/>
        </w:rPr>
        <w:t xml:space="preserve"> якість товару </w:t>
      </w:r>
      <w:r w:rsidR="0012474D" w:rsidRPr="0012474D">
        <w:rPr>
          <w:sz w:val="22"/>
          <w:szCs w:val="22"/>
          <w:shd w:val="clear" w:color="auto" w:fill="FFFFFF"/>
        </w:rPr>
        <w:t>(копії сертифікатів якості виробника (якісні посвідчення), декларація про відповідність, висновок державної санітарно-епідеміологічної експертизи тощо</w:t>
      </w:r>
      <w:r w:rsidR="0012474D">
        <w:rPr>
          <w:sz w:val="22"/>
          <w:szCs w:val="22"/>
          <w:shd w:val="clear" w:color="auto" w:fill="FFFFFF"/>
        </w:rPr>
        <w:t>)</w:t>
      </w:r>
      <w:r w:rsidR="0012474D" w:rsidRPr="0012474D">
        <w:rPr>
          <w:sz w:val="22"/>
          <w:szCs w:val="22"/>
          <w:shd w:val="clear" w:color="auto" w:fill="FFFFFF"/>
        </w:rPr>
        <w:t>, завірені печаткою та підписом</w:t>
      </w:r>
      <w:r w:rsidRPr="0012474D">
        <w:rPr>
          <w:sz w:val="22"/>
          <w:szCs w:val="22"/>
        </w:rPr>
        <w:t>.</w:t>
      </w:r>
    </w:p>
    <w:p w:rsidR="00B97D1C" w:rsidRPr="00B97D1C" w:rsidRDefault="00B97D1C" w:rsidP="009F00B4">
      <w:pPr>
        <w:widowControl w:val="0"/>
        <w:spacing w:before="120" w:after="0" w:line="240" w:lineRule="auto"/>
        <w:jc w:val="center"/>
        <w:rPr>
          <w:rFonts w:ascii="Times New Roman" w:hAnsi="Times New Roman"/>
          <w:b/>
        </w:rPr>
      </w:pPr>
      <w:r w:rsidRPr="00B97D1C">
        <w:rPr>
          <w:rFonts w:ascii="Times New Roman" w:hAnsi="Times New Roman"/>
          <w:b/>
        </w:rPr>
        <w:t>5. ПОСТАВКА ТОВАРІВ</w:t>
      </w:r>
    </w:p>
    <w:p w:rsidR="00B97D1C" w:rsidRPr="00B97D1C" w:rsidRDefault="00B97D1C" w:rsidP="00B97D1C">
      <w:pPr>
        <w:widowControl w:val="0"/>
        <w:spacing w:after="0" w:line="240" w:lineRule="auto"/>
        <w:ind w:right="-6"/>
        <w:jc w:val="both"/>
        <w:rPr>
          <w:rFonts w:ascii="Times New Roman" w:hAnsi="Times New Roman"/>
        </w:rPr>
      </w:pPr>
      <w:r w:rsidRPr="00B97D1C">
        <w:rPr>
          <w:rFonts w:ascii="Times New Roman" w:hAnsi="Times New Roman"/>
        </w:rPr>
        <w:lastRenderedPageBreak/>
        <w:t xml:space="preserve">5.1. Поставка товару за даним Договором здійснюється </w:t>
      </w:r>
      <w:r w:rsidR="00436DB7">
        <w:rPr>
          <w:rFonts w:ascii="Times New Roman" w:hAnsi="Times New Roman"/>
        </w:rPr>
        <w:t>однією</w:t>
      </w:r>
      <w:r w:rsidRPr="00B97D1C">
        <w:rPr>
          <w:rFonts w:ascii="Times New Roman" w:hAnsi="Times New Roman"/>
        </w:rPr>
        <w:t xml:space="preserve"> парті</w:t>
      </w:r>
      <w:r w:rsidR="00436DB7">
        <w:rPr>
          <w:rFonts w:ascii="Times New Roman" w:hAnsi="Times New Roman"/>
        </w:rPr>
        <w:t>єю</w:t>
      </w:r>
      <w:r w:rsidRPr="00B97D1C">
        <w:rPr>
          <w:rFonts w:ascii="Times New Roman" w:hAnsi="Times New Roman"/>
        </w:rPr>
        <w:t>. Заявка подається за допомогою телефонного та/або інтерактивного способу зв’язку (електронна пошта) та/або загальним поштовим зв`язком (поштове відправлення) і являють собою вираження волі Покупця.</w:t>
      </w:r>
    </w:p>
    <w:p w:rsidR="00B97D1C" w:rsidRPr="00B97D1C" w:rsidRDefault="00B97D1C" w:rsidP="00B97D1C">
      <w:pPr>
        <w:widowControl w:val="0"/>
        <w:spacing w:after="0" w:line="240" w:lineRule="auto"/>
        <w:ind w:right="-6"/>
        <w:jc w:val="both"/>
        <w:rPr>
          <w:rFonts w:ascii="Times New Roman" w:hAnsi="Times New Roman"/>
        </w:rPr>
      </w:pPr>
      <w:r w:rsidRPr="00B97D1C">
        <w:rPr>
          <w:rFonts w:ascii="Times New Roman" w:hAnsi="Times New Roman"/>
        </w:rPr>
        <w:t>5.2. Товар повинен бути поставлений Покупцю протягом 10 (десяти) календарних днів з дати узгодження заявки Покупця, якщо інше не узгоджено Сторонами додатково.</w:t>
      </w:r>
    </w:p>
    <w:p w:rsidR="00B97D1C" w:rsidRPr="00B97D1C" w:rsidRDefault="00B97D1C" w:rsidP="00B97D1C">
      <w:pPr>
        <w:widowControl w:val="0"/>
        <w:spacing w:after="0" w:line="240" w:lineRule="auto"/>
        <w:ind w:right="-6"/>
        <w:jc w:val="both"/>
        <w:rPr>
          <w:rFonts w:ascii="Times New Roman" w:hAnsi="Times New Roman"/>
        </w:rPr>
      </w:pPr>
      <w:r w:rsidRPr="00B97D1C">
        <w:rPr>
          <w:rFonts w:ascii="Times New Roman" w:hAnsi="Times New Roman"/>
        </w:rPr>
        <w:t>5.3. Датою поставки Товарів є дата приймання Покупцем партії Товарів.</w:t>
      </w:r>
    </w:p>
    <w:p w:rsidR="00B97D1C" w:rsidRPr="00B97D1C" w:rsidRDefault="00B97D1C" w:rsidP="00B97D1C">
      <w:pPr>
        <w:widowControl w:val="0"/>
        <w:spacing w:after="0" w:line="240" w:lineRule="auto"/>
        <w:ind w:right="-6"/>
        <w:jc w:val="both"/>
        <w:rPr>
          <w:rFonts w:ascii="Times New Roman" w:hAnsi="Times New Roman"/>
        </w:rPr>
      </w:pPr>
      <w:r w:rsidRPr="00B97D1C">
        <w:rPr>
          <w:rFonts w:ascii="Times New Roman" w:hAnsi="Times New Roman"/>
        </w:rPr>
        <w:t>5.4. Перехід права власності на Товари відбувається в момент прийняття представником Покупця партії Товарів. Доказом прийняття партії Товарів є накладна, оформлена належним чином та підписана уповноваженими особами. Право власності на поставлені Товари переходить до Покупця в момент отримання Товарів від Постачальника за належно оформленої накладної.</w:t>
      </w:r>
    </w:p>
    <w:p w:rsidR="00B97D1C" w:rsidRPr="00B97D1C" w:rsidRDefault="00B97D1C" w:rsidP="00B97D1C">
      <w:pPr>
        <w:widowControl w:val="0"/>
        <w:spacing w:after="0" w:line="240" w:lineRule="auto"/>
        <w:ind w:right="-6"/>
        <w:jc w:val="both"/>
        <w:rPr>
          <w:rFonts w:ascii="Times New Roman" w:hAnsi="Times New Roman"/>
        </w:rPr>
      </w:pPr>
      <w:r w:rsidRPr="00B97D1C">
        <w:rPr>
          <w:rFonts w:ascii="Times New Roman" w:hAnsi="Times New Roman"/>
        </w:rPr>
        <w:t>5.5. Ризик випадкового знищення або псування Товарів, що постачається переходить до Покупця одночасно з виникненням у нього права власності.</w:t>
      </w:r>
    </w:p>
    <w:p w:rsidR="00B97D1C" w:rsidRPr="00B97D1C" w:rsidRDefault="00B97D1C" w:rsidP="00B97D1C">
      <w:pPr>
        <w:widowControl w:val="0"/>
        <w:spacing w:after="0" w:line="240" w:lineRule="auto"/>
        <w:ind w:right="-6"/>
        <w:jc w:val="both"/>
        <w:rPr>
          <w:rFonts w:ascii="Times New Roman" w:hAnsi="Times New Roman"/>
        </w:rPr>
      </w:pPr>
      <w:r w:rsidRPr="00B97D1C">
        <w:rPr>
          <w:rFonts w:ascii="Times New Roman" w:hAnsi="Times New Roman"/>
        </w:rPr>
        <w:t>5.6. Покупець має право відмовитися прийняти Товар від Постачальника, якщо його умови не відповідають умовам зазначеним у специфікації.</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5.7. Місце поставки товарів: Дніпропетровська область, м. Кривий Ріг, вул. Маршака, 1а (приміщення складу).</w:t>
      </w:r>
    </w:p>
    <w:p w:rsidR="00B97D1C" w:rsidRPr="00B97D1C" w:rsidRDefault="00B97D1C" w:rsidP="00B97D1C">
      <w:pPr>
        <w:widowControl w:val="0"/>
        <w:spacing w:after="0" w:line="240" w:lineRule="auto"/>
        <w:ind w:right="-6"/>
        <w:jc w:val="both"/>
        <w:rPr>
          <w:rFonts w:ascii="Times New Roman" w:hAnsi="Times New Roman"/>
        </w:rPr>
      </w:pPr>
      <w:r w:rsidRPr="00B97D1C">
        <w:rPr>
          <w:rFonts w:ascii="Times New Roman" w:hAnsi="Times New Roman"/>
        </w:rPr>
        <w:t>5.8. Строки поставки: до 3</w:t>
      </w:r>
      <w:r w:rsidR="00436DB7">
        <w:rPr>
          <w:rFonts w:ascii="Times New Roman" w:hAnsi="Times New Roman"/>
        </w:rPr>
        <w:t>1</w:t>
      </w:r>
      <w:r w:rsidRPr="00B97D1C">
        <w:rPr>
          <w:rFonts w:ascii="Times New Roman" w:hAnsi="Times New Roman"/>
        </w:rPr>
        <w:t>.0</w:t>
      </w:r>
      <w:r w:rsidR="00436DB7">
        <w:rPr>
          <w:rFonts w:ascii="Times New Roman" w:hAnsi="Times New Roman"/>
        </w:rPr>
        <w:t>5</w:t>
      </w:r>
      <w:r w:rsidRPr="00B97D1C">
        <w:rPr>
          <w:rFonts w:ascii="Times New Roman" w:hAnsi="Times New Roman"/>
        </w:rPr>
        <w:t>.2024 року.</w:t>
      </w:r>
    </w:p>
    <w:p w:rsidR="00B97D1C" w:rsidRPr="00B97D1C" w:rsidRDefault="00B97D1C" w:rsidP="009F00B4">
      <w:pPr>
        <w:widowControl w:val="0"/>
        <w:spacing w:before="120" w:after="0" w:line="240" w:lineRule="auto"/>
        <w:jc w:val="center"/>
        <w:rPr>
          <w:rFonts w:ascii="Times New Roman" w:hAnsi="Times New Roman"/>
          <w:b/>
        </w:rPr>
      </w:pPr>
      <w:r w:rsidRPr="00B97D1C">
        <w:rPr>
          <w:rFonts w:ascii="Times New Roman" w:hAnsi="Times New Roman"/>
          <w:b/>
        </w:rPr>
        <w:t>6. ПРАВА ТА ОБОВ’ЯЗКИ СТОРІН</w:t>
      </w:r>
    </w:p>
    <w:p w:rsidR="00B97D1C" w:rsidRPr="00B97D1C" w:rsidRDefault="00B97D1C" w:rsidP="00B97D1C">
      <w:pPr>
        <w:widowControl w:val="0"/>
        <w:spacing w:after="0" w:line="240" w:lineRule="auto"/>
        <w:jc w:val="both"/>
        <w:rPr>
          <w:rFonts w:ascii="Times New Roman" w:hAnsi="Times New Roman"/>
          <w:b/>
        </w:rPr>
      </w:pPr>
      <w:r w:rsidRPr="00B97D1C">
        <w:rPr>
          <w:rFonts w:ascii="Times New Roman" w:hAnsi="Times New Roman"/>
          <w:b/>
        </w:rPr>
        <w:t>6.1. Покупець зобов’язаний:</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6.1.1. Своєчасно та в повному обсязі сплачувати за отримані належної якості поставлені товари за цінами, які зазначені у накладній;</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6.1.2. Своєчасно подати заявку на вказані препарати та отримувати в Постачальника на підставі договору при дотриманні всіх вимог законодавства України.</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 xml:space="preserve">6.1.3. Перевіряти правильність комплектації товару, якість, бій, псування та термін придатності у місці отримання замовлення. </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6.1.4. Приймати поставлений товар згідно з видатковою накладною або накладною.</w:t>
      </w:r>
    </w:p>
    <w:p w:rsidR="00B97D1C" w:rsidRPr="00B97D1C" w:rsidRDefault="00B97D1C" w:rsidP="00B97D1C">
      <w:pPr>
        <w:widowControl w:val="0"/>
        <w:spacing w:after="0" w:line="240" w:lineRule="auto"/>
        <w:jc w:val="both"/>
        <w:rPr>
          <w:rFonts w:ascii="Times New Roman" w:hAnsi="Times New Roman"/>
          <w:b/>
        </w:rPr>
      </w:pPr>
      <w:r w:rsidRPr="00B97D1C">
        <w:rPr>
          <w:rFonts w:ascii="Times New Roman" w:hAnsi="Times New Roman"/>
          <w:b/>
        </w:rPr>
        <w:t>6.2. Покупець має право:</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6.2.1. Контролювати відпуск товарів у строки, встановлені цим Договором.</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6.2.2. Зменшувати обсяг закупівлі товарів та загальну суму цього Договору залежно від реального фінансування видатків та наявної потреби. У такому разі Сторони вносять відповідні зміни до цього Договору додатковою угодою;</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6.2.3. Повернути накладну, рахунок, або відповідний акт Постачальнику без здійснення оплати в разі неналежного оформлення документів для оплати;</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6.2.4. Відмовитися від приймання товару, який не відповідає вимогам щодо якості.</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6.2.5. Вимагати від Постачальника безоплатної заміни поставленого товару, який не відповідає умовам щодо якості в передбаченому порядку та встановлені терміни даним Договором. Така заміна відбувається у строки та за місцем поставки, визначеним Договором.</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6.2.6. У разі невиконання зобов’язань Постачальником Покупець має право достроково розірвати цей Договір, повідомивши про це Постачальника у строк 10 календарних днів до дати розірвання.</w:t>
      </w:r>
    </w:p>
    <w:p w:rsidR="00B97D1C" w:rsidRPr="00B97D1C" w:rsidRDefault="00B97D1C" w:rsidP="00B97D1C">
      <w:pPr>
        <w:widowControl w:val="0"/>
        <w:spacing w:after="0" w:line="240" w:lineRule="auto"/>
        <w:jc w:val="both"/>
        <w:rPr>
          <w:rFonts w:ascii="Times New Roman" w:hAnsi="Times New Roman"/>
          <w:b/>
        </w:rPr>
      </w:pPr>
      <w:r w:rsidRPr="00B97D1C">
        <w:rPr>
          <w:rFonts w:ascii="Times New Roman" w:hAnsi="Times New Roman"/>
          <w:b/>
        </w:rPr>
        <w:t>6.3. Постачальник зобов’язаний:</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6.3.1. Забезпечити доставку товарів у строки, встановлені цим Договором.</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6.3.2. Забезпечити поставку та відпуск товарів, якість яких відповідає умовам, установленим розділом 2 цього Договору.</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6.3.3. Пакувати товар в тару відповідно до вимог відповідних стандартів чи технічних умов;</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6.3.4. При передачі товару надати Покупцю документи, визначені Договором.</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6.3.5. Своєчасно направляти до Покупця своїх представників для оперативного вирішення усіх питань, пов’язаних з якісним виконанням зобов’язань за цим Договором.</w:t>
      </w:r>
    </w:p>
    <w:p w:rsidR="00B97D1C" w:rsidRPr="00B97D1C" w:rsidRDefault="00B97D1C" w:rsidP="00B97D1C">
      <w:pPr>
        <w:widowControl w:val="0"/>
        <w:spacing w:after="0" w:line="240" w:lineRule="auto"/>
        <w:jc w:val="both"/>
        <w:rPr>
          <w:rFonts w:ascii="Times New Roman" w:hAnsi="Times New Roman"/>
          <w:b/>
        </w:rPr>
      </w:pPr>
      <w:r w:rsidRPr="00B97D1C">
        <w:rPr>
          <w:rFonts w:ascii="Times New Roman" w:hAnsi="Times New Roman"/>
          <w:b/>
        </w:rPr>
        <w:t>6.4. Постачальник має право:</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6.4.1. Своєчасно та в повному обсязі отримувати плату за поставлені товари;</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6.4.2. На достроковий відпуск товарів за письмовим погодженням Покупця;</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6.4.3. У разі невиконання зобов’язань Покупцем постачальник має право достроково розірвати цей Договір, повідомивши про це Покупця у строк 10 календарних днів до дати розірвання.</w:t>
      </w:r>
    </w:p>
    <w:p w:rsidR="00B97D1C" w:rsidRPr="00B97D1C" w:rsidRDefault="00B97D1C" w:rsidP="009F00B4">
      <w:pPr>
        <w:widowControl w:val="0"/>
        <w:spacing w:before="120" w:after="0" w:line="240" w:lineRule="auto"/>
        <w:jc w:val="center"/>
        <w:rPr>
          <w:rFonts w:ascii="Times New Roman" w:hAnsi="Times New Roman"/>
          <w:b/>
        </w:rPr>
      </w:pPr>
      <w:r w:rsidRPr="00B97D1C">
        <w:rPr>
          <w:rFonts w:ascii="Times New Roman" w:hAnsi="Times New Roman"/>
          <w:b/>
        </w:rPr>
        <w:t>7. ВІДПОВІДАЛЬНІСТЬ СТОРІН</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7.1. У разі невиконання або неналежного виконання своїх зобов’язань за цим Договором Сторони несуть відповідальність, передбачену законами України та умовами Договору.</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 xml:space="preserve">7.2. За прострочення термінів поставки товару або поставки не в повному обсязі, заявленому Покупцем, Постачальник сплачує Покупцю пеню у розмірі подвійної облікової ставки НБУ від суми непоставленого товару за кожен день затримки, а за прострочення понад тридцять робочих днів </w:t>
      </w:r>
      <w:r w:rsidRPr="00B97D1C">
        <w:rPr>
          <w:rFonts w:ascii="Times New Roman" w:hAnsi="Times New Roman"/>
        </w:rPr>
        <w:lastRenderedPageBreak/>
        <w:t>додатково стягується штраф у розмірі 0,5% від вказаної загальної ціни партії товару.</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7.3. У разі затримки поставки товару більш, як на один місяць понад строку, передбаченого Договором, Покупець має право в односторонньому порядку перервати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7.4. Сплата пені не звільняє Сторони від виконання зобов’язань за Договором.</w:t>
      </w:r>
    </w:p>
    <w:p w:rsidR="00B97D1C" w:rsidRPr="00B97D1C" w:rsidRDefault="00B97D1C" w:rsidP="009F00B4">
      <w:pPr>
        <w:widowControl w:val="0"/>
        <w:spacing w:before="120" w:after="0" w:line="240" w:lineRule="auto"/>
        <w:jc w:val="center"/>
        <w:rPr>
          <w:rFonts w:ascii="Times New Roman" w:hAnsi="Times New Roman"/>
          <w:b/>
        </w:rPr>
      </w:pPr>
      <w:r w:rsidRPr="00B97D1C">
        <w:rPr>
          <w:rFonts w:ascii="Times New Roman" w:hAnsi="Times New Roman"/>
          <w:b/>
        </w:rPr>
        <w:t>8. ОБСТАВИНИ НЕПЕРЕБОРНОЇ СИЛИ</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8.2.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їх виникнення повідомити про це іншу Сторону у письмовій формі.</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державними компетентним органом відповідно до чинного законодавства України.</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8.4. У разі коли строк дії обставин непереборної сили продовжується більше ніж 7 (сім)</w:t>
      </w:r>
      <w:r w:rsidRPr="00B97D1C">
        <w:rPr>
          <w:rFonts w:ascii="Times New Roman" w:hAnsi="Times New Roman"/>
          <w:b/>
        </w:rPr>
        <w:t xml:space="preserve"> </w:t>
      </w:r>
      <w:r w:rsidRPr="00B97D1C">
        <w:rPr>
          <w:rFonts w:ascii="Times New Roman" w:hAnsi="Times New Roman"/>
        </w:rPr>
        <w:t>днів, кожна із Сторін в установленому порядку має право розірвати цей Договір.</w:t>
      </w:r>
    </w:p>
    <w:p w:rsidR="00B97D1C" w:rsidRPr="00B97D1C" w:rsidRDefault="00B97D1C" w:rsidP="009F00B4">
      <w:pPr>
        <w:widowControl w:val="0"/>
        <w:spacing w:before="120" w:after="0" w:line="240" w:lineRule="auto"/>
        <w:jc w:val="center"/>
        <w:rPr>
          <w:rFonts w:ascii="Times New Roman" w:hAnsi="Times New Roman"/>
          <w:b/>
        </w:rPr>
      </w:pPr>
      <w:r w:rsidRPr="00B97D1C">
        <w:rPr>
          <w:rFonts w:ascii="Times New Roman" w:hAnsi="Times New Roman"/>
          <w:b/>
        </w:rPr>
        <w:t>9. ВИРІШЕННЯ СПОРІВ</w:t>
      </w:r>
    </w:p>
    <w:p w:rsidR="00B97D1C" w:rsidRPr="00B97D1C" w:rsidRDefault="00B97D1C" w:rsidP="00B97D1C">
      <w:pPr>
        <w:widowControl w:val="0"/>
        <w:spacing w:after="0" w:line="240" w:lineRule="auto"/>
        <w:ind w:right="-6"/>
        <w:jc w:val="both"/>
        <w:rPr>
          <w:rFonts w:ascii="Times New Roman" w:hAnsi="Times New Roman"/>
        </w:rPr>
      </w:pPr>
      <w:r w:rsidRPr="00B97D1C">
        <w:rPr>
          <w:rFonts w:ascii="Times New Roman" w:hAnsi="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B97D1C" w:rsidRPr="00B97D1C" w:rsidRDefault="00B97D1C" w:rsidP="00B97D1C">
      <w:pPr>
        <w:widowControl w:val="0"/>
        <w:spacing w:after="0" w:line="240" w:lineRule="auto"/>
        <w:ind w:right="-6"/>
        <w:jc w:val="both"/>
        <w:rPr>
          <w:rFonts w:ascii="Times New Roman" w:hAnsi="Times New Roman"/>
        </w:rPr>
      </w:pPr>
      <w:r w:rsidRPr="00B97D1C">
        <w:rPr>
          <w:rFonts w:ascii="Times New Roman" w:hAnsi="Times New Roman"/>
        </w:rPr>
        <w:t>9.2. Усі спори між Сторонами, по яких не була досягнута згода, вирішуються відповідно до чинного законодавства України в судовому порядку.</w:t>
      </w:r>
    </w:p>
    <w:p w:rsidR="00B97D1C" w:rsidRPr="00B97D1C" w:rsidRDefault="00B97D1C" w:rsidP="00B97D1C">
      <w:pPr>
        <w:widowControl w:val="0"/>
        <w:spacing w:after="0" w:line="240" w:lineRule="auto"/>
        <w:ind w:right="-6"/>
        <w:jc w:val="both"/>
        <w:rPr>
          <w:rFonts w:ascii="Times New Roman" w:hAnsi="Times New Roman"/>
        </w:rPr>
      </w:pPr>
      <w:r w:rsidRPr="00B97D1C">
        <w:rPr>
          <w:rFonts w:ascii="Times New Roman" w:hAnsi="Times New Roman"/>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B97D1C" w:rsidRPr="00B97D1C" w:rsidRDefault="00B97D1C" w:rsidP="009F00B4">
      <w:pPr>
        <w:widowControl w:val="0"/>
        <w:spacing w:before="120" w:after="0" w:line="240" w:lineRule="auto"/>
        <w:jc w:val="center"/>
        <w:rPr>
          <w:rFonts w:ascii="Times New Roman" w:hAnsi="Times New Roman"/>
          <w:b/>
        </w:rPr>
      </w:pPr>
      <w:r w:rsidRPr="00B97D1C">
        <w:rPr>
          <w:rFonts w:ascii="Times New Roman" w:hAnsi="Times New Roman"/>
          <w:b/>
        </w:rPr>
        <w:t>10. СТРОК ДІЇ ДОГОВОРУ</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10.1. Цей Договір вважається укладеним і набирає чинності з моменту його підписання Сторонами, скріплення печатками та діє до 31 грудня 2024 року, а в частині розрахунків до повного його виконання.</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10.2. Цей Договір укладається і підписується у 2-х примірниках, що мають однакову юридичну силу.</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 xml:space="preserve">10.3. </w:t>
      </w:r>
      <w:r w:rsidRPr="00B97D1C">
        <w:rPr>
          <w:rFonts w:ascii="Times New Roman" w:hAnsi="Times New Roman"/>
          <w:shd w:val="clear" w:color="auto" w:fill="FFFFFF"/>
        </w:rPr>
        <w:t>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97D1C">
        <w:rPr>
          <w:rFonts w:ascii="Times New Roman" w:hAnsi="Times New Roman"/>
        </w:rPr>
        <w:t>.</w:t>
      </w:r>
    </w:p>
    <w:p w:rsidR="00B97D1C" w:rsidRPr="00B97D1C" w:rsidRDefault="00B97D1C" w:rsidP="00B97D1C">
      <w:pPr>
        <w:widowControl w:val="0"/>
        <w:spacing w:after="0" w:line="240" w:lineRule="auto"/>
        <w:jc w:val="center"/>
        <w:rPr>
          <w:rFonts w:ascii="Times New Roman" w:hAnsi="Times New Roman"/>
          <w:b/>
        </w:rPr>
      </w:pPr>
      <w:r w:rsidRPr="00B97D1C">
        <w:rPr>
          <w:rFonts w:ascii="Times New Roman" w:hAnsi="Times New Roman"/>
          <w:b/>
        </w:rPr>
        <w:t>11. ІНШІ УМОВИ</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11.1. Сторони зобов’язуються письмово повідомити один одного, якщо буде прийнято рішення про ліквідацію, реорганізацію або банкрутство однієї із сторін у строк не пізніше 3 (трьох) календарних днів з моменту прийняття такого рішення. У ті ж строки повідомляють один одного про зміну поштового, юридичного адресів або банківських реквізитів.</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11.2. Зміни, доповнення до Договору оформлюються в письмовій формі як додаткові угоди та підписуються уповноваженими представниками двох сторін.</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11.3. Пропозицію щодо внесення змін до договору може зробити кожна із сторін договору.</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11.4. Істотні умови Договору не можуть змінюватися після його підписання до виконання зобов’язань Сторонами у повному обсязі, крім випадків:</w:t>
      </w:r>
    </w:p>
    <w:p w:rsidR="00B97D1C" w:rsidRPr="00B97D1C" w:rsidRDefault="00B97D1C" w:rsidP="00B97D1C">
      <w:pPr>
        <w:pStyle w:val="rvps2"/>
        <w:widowControl w:val="0"/>
        <w:shd w:val="clear" w:color="auto" w:fill="FFFFFF"/>
        <w:spacing w:before="0" w:beforeAutospacing="0" w:after="0" w:afterAutospacing="0"/>
        <w:jc w:val="both"/>
        <w:rPr>
          <w:sz w:val="22"/>
          <w:szCs w:val="22"/>
          <w:lang w:val="uk-UA"/>
        </w:rPr>
      </w:pPr>
      <w:r w:rsidRPr="00B97D1C">
        <w:rPr>
          <w:sz w:val="22"/>
          <w:szCs w:val="22"/>
          <w:lang w:val="uk-UA"/>
        </w:rPr>
        <w:t>11.4.1 з</w:t>
      </w:r>
      <w:r w:rsidRPr="00B97D1C">
        <w:rPr>
          <w:color w:val="000000"/>
          <w:sz w:val="22"/>
          <w:szCs w:val="22"/>
          <w:lang w:val="uk-UA"/>
        </w:rPr>
        <w:t xml:space="preserve">меншення обсягів закупівлі, зокрема з урахуванням фактичного обсягу видатків Покупця. </w:t>
      </w:r>
      <w:r w:rsidRPr="00B97D1C">
        <w:rPr>
          <w:sz w:val="22"/>
          <w:szCs w:val="22"/>
          <w:lang w:val="uk-UA"/>
        </w:rPr>
        <w:t xml:space="preserve">Сторони можуть внести зміни до договору у разі зменшення обсягів закупівлі, зокрема з урахуванням фактичного обсягу видатків </w:t>
      </w:r>
      <w:r w:rsidRPr="00B97D1C">
        <w:rPr>
          <w:bCs/>
          <w:sz w:val="22"/>
          <w:szCs w:val="22"/>
          <w:lang w:val="uk-UA"/>
        </w:rPr>
        <w:t>Покупця</w:t>
      </w:r>
      <w:r w:rsidRPr="00B97D1C">
        <w:rPr>
          <w:sz w:val="22"/>
          <w:szCs w:val="22"/>
          <w:lang w:val="uk-UA"/>
        </w:rPr>
        <w:t>, а також у випадку зменшення обсягу споживчої потреби товару. В такому випадку сума договору зменшується в залежності від зміни таких обсягів;</w:t>
      </w:r>
    </w:p>
    <w:p w:rsidR="00B97D1C" w:rsidRPr="00B97D1C" w:rsidRDefault="00B97D1C" w:rsidP="00B97D1C">
      <w:pPr>
        <w:widowControl w:val="0"/>
        <w:spacing w:after="0" w:line="240" w:lineRule="auto"/>
        <w:jc w:val="both"/>
        <w:rPr>
          <w:rFonts w:ascii="Times New Roman" w:hAnsi="Times New Roman"/>
        </w:rPr>
      </w:pPr>
      <w:bookmarkStart w:id="0" w:name="n1770"/>
      <w:bookmarkEnd w:id="0"/>
      <w:r w:rsidRPr="00B97D1C">
        <w:rPr>
          <w:rFonts w:ascii="Times New Roman" w:hAnsi="Times New Roman"/>
        </w:rPr>
        <w:t xml:space="preserve">11.4.2 </w:t>
      </w:r>
      <w:r w:rsidRPr="00B97D1C">
        <w:rPr>
          <w:rFonts w:ascii="Times New Roman" w:hAnsi="Times New Roman"/>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97D1C">
        <w:rPr>
          <w:rFonts w:ascii="Times New Roman" w:hAnsi="Times New Roman"/>
        </w:rPr>
        <w:t>. У цьому випадку Сторони погоджуються, що зміна ціни здійснюють у такому порядку:</w:t>
      </w:r>
    </w:p>
    <w:p w:rsidR="00B97D1C" w:rsidRPr="00B97D1C" w:rsidRDefault="00B97D1C" w:rsidP="00B97D1C">
      <w:pPr>
        <w:pStyle w:val="a5"/>
        <w:widowControl w:val="0"/>
        <w:numPr>
          <w:ilvl w:val="0"/>
          <w:numId w:val="1"/>
        </w:numPr>
        <w:tabs>
          <w:tab w:val="left" w:pos="284"/>
        </w:tabs>
        <w:spacing w:after="0" w:line="240" w:lineRule="auto"/>
        <w:ind w:left="0" w:firstLine="0"/>
        <w:contextualSpacing w:val="0"/>
        <w:jc w:val="both"/>
        <w:rPr>
          <w:rFonts w:ascii="Times New Roman" w:hAnsi="Times New Roman"/>
          <w:lang w:val="uk-UA"/>
        </w:rPr>
      </w:pPr>
      <w:r w:rsidRPr="00B97D1C">
        <w:rPr>
          <w:rFonts w:ascii="Times New Roman" w:hAnsi="Times New Roman"/>
          <w:lang w:val="uk-UA"/>
        </w:rPr>
        <w:t>підставою для зміни ціни є письмове звернення Сторони Договору щодо коливання ціни на ринку;</w:t>
      </w:r>
    </w:p>
    <w:p w:rsidR="00B97D1C" w:rsidRPr="00B97D1C" w:rsidRDefault="00B97D1C" w:rsidP="00B97D1C">
      <w:pPr>
        <w:pStyle w:val="a5"/>
        <w:widowControl w:val="0"/>
        <w:numPr>
          <w:ilvl w:val="0"/>
          <w:numId w:val="1"/>
        </w:numPr>
        <w:tabs>
          <w:tab w:val="left" w:pos="284"/>
        </w:tabs>
        <w:spacing w:after="0" w:line="240" w:lineRule="auto"/>
        <w:ind w:left="0" w:firstLine="0"/>
        <w:contextualSpacing w:val="0"/>
        <w:jc w:val="both"/>
        <w:rPr>
          <w:rFonts w:ascii="Times New Roman" w:hAnsi="Times New Roman"/>
          <w:lang w:val="uk-UA"/>
        </w:rPr>
      </w:pPr>
      <w:r w:rsidRPr="00B97D1C">
        <w:rPr>
          <w:rFonts w:ascii="Times New Roman" w:hAnsi="Times New Roman"/>
          <w:lang w:val="uk-UA"/>
        </w:rPr>
        <w:t xml:space="preserve">Сторони погоджуються, що збільшення ціни за одиницю товару відбувається пропорційно </w:t>
      </w:r>
      <w:r w:rsidRPr="00B97D1C">
        <w:rPr>
          <w:rFonts w:ascii="Times New Roman" w:hAnsi="Times New Roman"/>
          <w:lang w:val="uk-UA"/>
        </w:rPr>
        <w:lastRenderedPageBreak/>
        <w:t>коливанню цін на ринку, але не може перевищувати відсоток коливання (збільшення) ціни такого товару на ринку;</w:t>
      </w:r>
    </w:p>
    <w:p w:rsidR="00B97D1C" w:rsidRPr="00B97D1C" w:rsidRDefault="00B97D1C" w:rsidP="00B97D1C">
      <w:pPr>
        <w:pStyle w:val="a5"/>
        <w:widowControl w:val="0"/>
        <w:numPr>
          <w:ilvl w:val="0"/>
          <w:numId w:val="1"/>
        </w:numPr>
        <w:tabs>
          <w:tab w:val="left" w:pos="284"/>
        </w:tabs>
        <w:spacing w:after="0" w:line="240" w:lineRule="auto"/>
        <w:ind w:left="0" w:firstLine="0"/>
        <w:contextualSpacing w:val="0"/>
        <w:jc w:val="both"/>
        <w:rPr>
          <w:rFonts w:ascii="Times New Roman" w:hAnsi="Times New Roman"/>
          <w:lang w:val="uk-UA"/>
        </w:rPr>
      </w:pPr>
      <w:r w:rsidRPr="00B97D1C">
        <w:rPr>
          <w:rFonts w:ascii="Times New Roman" w:hAnsi="Times New Roman"/>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B97D1C" w:rsidRPr="00B97D1C" w:rsidRDefault="00B97D1C" w:rsidP="00B97D1C">
      <w:pPr>
        <w:pStyle w:val="a5"/>
        <w:widowControl w:val="0"/>
        <w:numPr>
          <w:ilvl w:val="0"/>
          <w:numId w:val="1"/>
        </w:numPr>
        <w:tabs>
          <w:tab w:val="left" w:pos="284"/>
        </w:tabs>
        <w:spacing w:after="0" w:line="240" w:lineRule="auto"/>
        <w:ind w:left="0" w:firstLine="0"/>
        <w:contextualSpacing w:val="0"/>
        <w:jc w:val="both"/>
        <w:rPr>
          <w:rFonts w:ascii="Times New Roman" w:hAnsi="Times New Roman"/>
          <w:lang w:val="uk-UA"/>
        </w:rPr>
      </w:pPr>
      <w:r w:rsidRPr="00B97D1C">
        <w:rPr>
          <w:rFonts w:ascii="Times New Roman" w:hAnsi="Times New Roman"/>
          <w:lang w:val="uk-UA"/>
        </w:rPr>
        <w:t>Сторони погоджуються, що жоден документ, який підтверджує коливання ціни на ринку не може містити один і той самий період;</w:t>
      </w:r>
    </w:p>
    <w:p w:rsidR="00B97D1C" w:rsidRPr="00B97D1C" w:rsidRDefault="00B97D1C" w:rsidP="00B97D1C">
      <w:pPr>
        <w:pStyle w:val="a5"/>
        <w:widowControl w:val="0"/>
        <w:numPr>
          <w:ilvl w:val="0"/>
          <w:numId w:val="1"/>
        </w:numPr>
        <w:tabs>
          <w:tab w:val="left" w:pos="284"/>
        </w:tabs>
        <w:spacing w:after="0" w:line="240" w:lineRule="auto"/>
        <w:ind w:left="0" w:firstLine="0"/>
        <w:contextualSpacing w:val="0"/>
        <w:jc w:val="both"/>
        <w:rPr>
          <w:rFonts w:ascii="Times New Roman" w:hAnsi="Times New Roman"/>
          <w:lang w:val="uk-UA"/>
        </w:rPr>
      </w:pPr>
      <w:r w:rsidRPr="00B97D1C">
        <w:rPr>
          <w:rFonts w:ascii="Times New Roman" w:hAnsi="Times New Roman"/>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B97D1C">
        <w:rPr>
          <w:rFonts w:ascii="Times New Roman" w:hAnsi="Times New Roman"/>
          <w:lang w:val="uk-UA"/>
        </w:rPr>
        <w:t>ДП</w:t>
      </w:r>
      <w:proofErr w:type="spellEnd"/>
      <w:r w:rsidRPr="00B97D1C">
        <w:rPr>
          <w:rFonts w:ascii="Times New Roman" w:hAnsi="Times New Roman"/>
          <w:lang w:val="uk-UA"/>
        </w:rPr>
        <w:t> «</w:t>
      </w:r>
      <w:proofErr w:type="spellStart"/>
      <w:r w:rsidRPr="00B97D1C">
        <w:rPr>
          <w:rFonts w:ascii="Times New Roman" w:hAnsi="Times New Roman"/>
          <w:lang w:val="uk-UA"/>
        </w:rPr>
        <w:t>Зовнішінформ</w:t>
      </w:r>
      <w:proofErr w:type="spellEnd"/>
      <w:r w:rsidRPr="00B97D1C">
        <w:rPr>
          <w:rFonts w:ascii="Times New Roman" w:hAnsi="Times New Roman"/>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B97D1C" w:rsidRPr="00B97D1C" w:rsidRDefault="00B97D1C" w:rsidP="00B97D1C">
      <w:pPr>
        <w:pStyle w:val="a5"/>
        <w:widowControl w:val="0"/>
        <w:numPr>
          <w:ilvl w:val="0"/>
          <w:numId w:val="2"/>
        </w:numPr>
        <w:tabs>
          <w:tab w:val="left" w:pos="284"/>
        </w:tabs>
        <w:spacing w:after="0" w:line="240" w:lineRule="auto"/>
        <w:ind w:left="0" w:firstLine="357"/>
        <w:contextualSpacing w:val="0"/>
        <w:jc w:val="both"/>
        <w:rPr>
          <w:rFonts w:ascii="Times New Roman" w:hAnsi="Times New Roman"/>
          <w:lang w:val="uk-UA"/>
        </w:rPr>
      </w:pPr>
      <w:r w:rsidRPr="00B97D1C">
        <w:rPr>
          <w:rFonts w:ascii="Times New Roman" w:hAnsi="Times New Roman"/>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B97D1C" w:rsidRPr="00B97D1C" w:rsidRDefault="00B97D1C" w:rsidP="00B97D1C">
      <w:pPr>
        <w:pStyle w:val="rvps2"/>
        <w:widowControl w:val="0"/>
        <w:numPr>
          <w:ilvl w:val="0"/>
          <w:numId w:val="2"/>
        </w:numPr>
        <w:shd w:val="clear" w:color="auto" w:fill="FFFFFF"/>
        <w:tabs>
          <w:tab w:val="left" w:pos="284"/>
        </w:tabs>
        <w:spacing w:before="0" w:beforeAutospacing="0" w:after="0" w:afterAutospacing="0"/>
        <w:ind w:left="0" w:firstLine="357"/>
        <w:jc w:val="both"/>
        <w:rPr>
          <w:sz w:val="22"/>
          <w:szCs w:val="22"/>
          <w:lang w:val="uk-UA"/>
        </w:rPr>
      </w:pPr>
      <w:r w:rsidRPr="00B97D1C">
        <w:rPr>
          <w:sz w:val="22"/>
          <w:szCs w:val="22"/>
          <w:lang w:val="uk-UA"/>
        </w:rPr>
        <w:t>результат порівняння цін у відсотковому вираженні.</w:t>
      </w:r>
    </w:p>
    <w:p w:rsidR="00B97D1C" w:rsidRPr="00B97D1C" w:rsidRDefault="00B97D1C" w:rsidP="00B97D1C">
      <w:pPr>
        <w:pStyle w:val="rvps2"/>
        <w:widowControl w:val="0"/>
        <w:shd w:val="clear" w:color="auto" w:fill="FFFFFF"/>
        <w:spacing w:before="0" w:beforeAutospacing="0" w:after="0" w:afterAutospacing="0"/>
        <w:jc w:val="both"/>
        <w:rPr>
          <w:color w:val="000000"/>
          <w:sz w:val="22"/>
          <w:szCs w:val="22"/>
          <w:lang w:val="uk-UA"/>
        </w:rPr>
      </w:pPr>
      <w:bookmarkStart w:id="1" w:name="n1771"/>
      <w:bookmarkEnd w:id="1"/>
      <w:r w:rsidRPr="00B97D1C">
        <w:rPr>
          <w:color w:val="000000"/>
          <w:sz w:val="22"/>
          <w:szCs w:val="22"/>
          <w:lang w:val="uk-UA"/>
        </w:rPr>
        <w:t>11.4.3 покращення якості предмета закупівлі, за умови що таке покращення не призведе до збільшення суми, визначеної в договорі про закупівлю;</w:t>
      </w:r>
    </w:p>
    <w:p w:rsidR="00B97D1C" w:rsidRPr="00B97D1C" w:rsidRDefault="00B97D1C" w:rsidP="00B97D1C">
      <w:pPr>
        <w:pStyle w:val="rvps2"/>
        <w:widowControl w:val="0"/>
        <w:shd w:val="clear" w:color="auto" w:fill="FFFFFF"/>
        <w:spacing w:before="0" w:beforeAutospacing="0" w:after="0" w:afterAutospacing="0"/>
        <w:jc w:val="both"/>
        <w:rPr>
          <w:color w:val="000000"/>
          <w:sz w:val="22"/>
          <w:szCs w:val="22"/>
          <w:lang w:val="uk-UA"/>
        </w:rPr>
      </w:pPr>
      <w:bookmarkStart w:id="2" w:name="n1772"/>
      <w:bookmarkEnd w:id="2"/>
      <w:r w:rsidRPr="00B97D1C">
        <w:rPr>
          <w:color w:val="000000"/>
          <w:sz w:val="22"/>
          <w:szCs w:val="22"/>
          <w:lang w:val="uk-UA"/>
        </w:rPr>
        <w:t xml:space="preserve">11.4.4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w:t>
      </w:r>
      <w:r w:rsidRPr="00B97D1C">
        <w:rPr>
          <w:bCs/>
          <w:color w:val="000000"/>
          <w:sz w:val="22"/>
          <w:szCs w:val="22"/>
          <w:lang w:val="uk-UA"/>
        </w:rPr>
        <w:t>Сторонами</w:t>
      </w:r>
      <w:r w:rsidRPr="00B97D1C">
        <w:rPr>
          <w:color w:val="000000"/>
          <w:sz w:val="22"/>
          <w:szCs w:val="22"/>
          <w:lang w:val="uk-UA"/>
        </w:rPr>
        <w:t xml:space="preserve"> у момент виникнення об’єктивних обставин (виходячи з їх особливостей) з дотриманням чинного законодавства;</w:t>
      </w:r>
    </w:p>
    <w:p w:rsidR="00B97D1C" w:rsidRPr="00B97D1C" w:rsidRDefault="00B97D1C" w:rsidP="00B97D1C">
      <w:pPr>
        <w:pStyle w:val="rvps2"/>
        <w:widowControl w:val="0"/>
        <w:shd w:val="clear" w:color="auto" w:fill="FFFFFF"/>
        <w:spacing w:before="0" w:beforeAutospacing="0" w:after="0" w:afterAutospacing="0"/>
        <w:jc w:val="both"/>
        <w:rPr>
          <w:color w:val="000000"/>
          <w:sz w:val="22"/>
          <w:szCs w:val="22"/>
          <w:lang w:val="uk-UA"/>
        </w:rPr>
      </w:pPr>
      <w:bookmarkStart w:id="3" w:name="n1773"/>
      <w:bookmarkEnd w:id="3"/>
      <w:r w:rsidRPr="00B97D1C">
        <w:rPr>
          <w:color w:val="000000"/>
          <w:sz w:val="22"/>
          <w:szCs w:val="22"/>
          <w:lang w:val="uk-UA"/>
        </w:rPr>
        <w:t>11.4.5 погодження зміни ціни в договорі про закупівлю в бік зменшення (без зміни кількості (обсягу) та якості товарів, робіт і послуг);</w:t>
      </w:r>
    </w:p>
    <w:p w:rsidR="00B97D1C" w:rsidRPr="00B97D1C" w:rsidRDefault="00B97D1C" w:rsidP="00B97D1C">
      <w:pPr>
        <w:widowControl w:val="0"/>
        <w:spacing w:after="0" w:line="240" w:lineRule="auto"/>
        <w:jc w:val="both"/>
        <w:rPr>
          <w:rFonts w:ascii="Times New Roman" w:hAnsi="Times New Roman"/>
        </w:rPr>
      </w:pPr>
      <w:bookmarkStart w:id="4" w:name="n1774"/>
      <w:bookmarkEnd w:id="4"/>
      <w:r w:rsidRPr="00B97D1C">
        <w:rPr>
          <w:rFonts w:ascii="Times New Roman" w:hAnsi="Times New Roman"/>
          <w:color w:val="000000"/>
        </w:rPr>
        <w:t xml:space="preserve">11.4.6 </w:t>
      </w:r>
      <w:r w:rsidRPr="00B97D1C">
        <w:rPr>
          <w:rFonts w:ascii="Times New Roman" w:hAnsi="Times New Roma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B97D1C" w:rsidRPr="00B97D1C" w:rsidRDefault="00B97D1C" w:rsidP="00B97D1C">
      <w:pPr>
        <w:pStyle w:val="a5"/>
        <w:widowControl w:val="0"/>
        <w:numPr>
          <w:ilvl w:val="0"/>
          <w:numId w:val="3"/>
        </w:numPr>
        <w:tabs>
          <w:tab w:val="left" w:pos="709"/>
        </w:tabs>
        <w:spacing w:after="0" w:line="240" w:lineRule="auto"/>
        <w:ind w:left="0" w:firstLine="426"/>
        <w:contextualSpacing w:val="0"/>
        <w:jc w:val="both"/>
        <w:rPr>
          <w:rFonts w:ascii="Times New Roman" w:hAnsi="Times New Roman"/>
          <w:lang w:val="uk-UA"/>
        </w:rPr>
      </w:pPr>
      <w:r w:rsidRPr="00B97D1C">
        <w:rPr>
          <w:rFonts w:ascii="Times New Roman" w:hAnsi="Times New Roman"/>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B97D1C" w:rsidRPr="00B97D1C" w:rsidRDefault="00B97D1C" w:rsidP="00B97D1C">
      <w:pPr>
        <w:pStyle w:val="a5"/>
        <w:widowControl w:val="0"/>
        <w:numPr>
          <w:ilvl w:val="0"/>
          <w:numId w:val="3"/>
        </w:numPr>
        <w:tabs>
          <w:tab w:val="left" w:pos="709"/>
        </w:tabs>
        <w:spacing w:after="0" w:line="240" w:lineRule="auto"/>
        <w:ind w:left="0" w:firstLine="426"/>
        <w:contextualSpacing w:val="0"/>
        <w:jc w:val="both"/>
        <w:rPr>
          <w:rFonts w:ascii="Times New Roman" w:hAnsi="Times New Roman"/>
          <w:lang w:val="uk-UA"/>
        </w:rPr>
      </w:pPr>
      <w:r w:rsidRPr="00B97D1C">
        <w:rPr>
          <w:rFonts w:ascii="Times New Roman" w:hAnsi="Times New Roman"/>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B97D1C" w:rsidRPr="00B97D1C" w:rsidRDefault="00B97D1C" w:rsidP="00B97D1C">
      <w:pPr>
        <w:pStyle w:val="a5"/>
        <w:widowControl w:val="0"/>
        <w:numPr>
          <w:ilvl w:val="0"/>
          <w:numId w:val="3"/>
        </w:numPr>
        <w:tabs>
          <w:tab w:val="left" w:pos="709"/>
        </w:tabs>
        <w:spacing w:after="0" w:line="240" w:lineRule="auto"/>
        <w:ind w:left="0" w:firstLine="426"/>
        <w:contextualSpacing w:val="0"/>
        <w:jc w:val="both"/>
        <w:rPr>
          <w:rFonts w:ascii="Times New Roman" w:hAnsi="Times New Roman"/>
          <w:lang w:val="uk-UA"/>
        </w:rPr>
      </w:pPr>
      <w:r w:rsidRPr="00B97D1C">
        <w:rPr>
          <w:rFonts w:ascii="Times New Roman" w:hAnsi="Times New Roman"/>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B97D1C" w:rsidRPr="00B97D1C" w:rsidRDefault="00B97D1C" w:rsidP="00B97D1C">
      <w:pPr>
        <w:pStyle w:val="rvps2"/>
        <w:widowControl w:val="0"/>
        <w:shd w:val="clear" w:color="auto" w:fill="FFFFFF"/>
        <w:tabs>
          <w:tab w:val="left" w:pos="709"/>
        </w:tabs>
        <w:spacing w:before="0" w:beforeAutospacing="0" w:after="0" w:afterAutospacing="0"/>
        <w:ind w:firstLine="426"/>
        <w:jc w:val="both"/>
        <w:rPr>
          <w:color w:val="000000"/>
          <w:sz w:val="22"/>
          <w:szCs w:val="22"/>
          <w:lang w:val="uk-UA"/>
        </w:rPr>
      </w:pPr>
      <w:r w:rsidRPr="00B97D1C">
        <w:rPr>
          <w:sz w:val="22"/>
          <w:szCs w:val="22"/>
          <w:lang w:val="uk-UA"/>
        </w:rPr>
        <w:t>- зміна ціни відбувається пропорційно зміненій (зміненим) частині (частинам) складової такої ціни, в тому числі і загальна вартість Договору</w:t>
      </w:r>
      <w:r w:rsidRPr="00B97D1C">
        <w:rPr>
          <w:color w:val="000000"/>
          <w:sz w:val="22"/>
          <w:szCs w:val="22"/>
          <w:lang w:val="uk-UA"/>
        </w:rPr>
        <w:t>;</w:t>
      </w:r>
    </w:p>
    <w:p w:rsidR="00B97D1C" w:rsidRPr="00B97D1C" w:rsidRDefault="00B97D1C" w:rsidP="00B97D1C">
      <w:pPr>
        <w:widowControl w:val="0"/>
        <w:spacing w:after="0" w:line="240" w:lineRule="auto"/>
        <w:jc w:val="both"/>
        <w:rPr>
          <w:rFonts w:ascii="Times New Roman" w:hAnsi="Times New Roman"/>
        </w:rPr>
      </w:pPr>
      <w:bookmarkStart w:id="5" w:name="n1775"/>
      <w:bookmarkEnd w:id="5"/>
      <w:r w:rsidRPr="00B97D1C">
        <w:rPr>
          <w:rFonts w:ascii="Times New Roman" w:hAnsi="Times New Roman"/>
          <w:color w:val="000000"/>
        </w:rPr>
        <w:t>11.4.7</w:t>
      </w:r>
      <w:r w:rsidRPr="00B97D1C">
        <w:rPr>
          <w:rFonts w:ascii="Times New Roman" w:hAnsi="Times New Roma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7D1C">
        <w:rPr>
          <w:rFonts w:ascii="Times New Roman" w:hAnsi="Times New Roman"/>
        </w:rPr>
        <w:t>Platts</w:t>
      </w:r>
      <w:proofErr w:type="spellEnd"/>
      <w:r w:rsidRPr="00B97D1C">
        <w:rPr>
          <w:rFonts w:ascii="Times New Roman" w:hAnsi="Times New Roman"/>
        </w:rPr>
        <w:t>, ARGUS, регульованих цін (тарифів), нормативів. У цьому випадку Сторони погоджуються, що зміну ціни здійснюють у такому порядку:</w:t>
      </w:r>
    </w:p>
    <w:p w:rsidR="00B97D1C" w:rsidRPr="00B97D1C" w:rsidRDefault="00B97D1C" w:rsidP="00B97D1C">
      <w:pPr>
        <w:pStyle w:val="a5"/>
        <w:widowControl w:val="0"/>
        <w:numPr>
          <w:ilvl w:val="0"/>
          <w:numId w:val="4"/>
        </w:numPr>
        <w:spacing w:after="0" w:line="240" w:lineRule="auto"/>
        <w:ind w:left="0" w:firstLine="360"/>
        <w:contextualSpacing w:val="0"/>
        <w:jc w:val="both"/>
        <w:rPr>
          <w:rFonts w:ascii="Times New Roman" w:hAnsi="Times New Roman"/>
          <w:lang w:val="uk-UA"/>
        </w:rPr>
      </w:pPr>
      <w:r w:rsidRPr="00B97D1C">
        <w:rPr>
          <w:rFonts w:ascii="Times New Roman" w:hAnsi="Times New Roman"/>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B97D1C" w:rsidRPr="00B97D1C" w:rsidRDefault="00B97D1C" w:rsidP="00B97D1C">
      <w:pPr>
        <w:pStyle w:val="a5"/>
        <w:widowControl w:val="0"/>
        <w:numPr>
          <w:ilvl w:val="0"/>
          <w:numId w:val="4"/>
        </w:numPr>
        <w:spacing w:after="0" w:line="240" w:lineRule="auto"/>
        <w:ind w:left="0" w:firstLine="360"/>
        <w:contextualSpacing w:val="0"/>
        <w:jc w:val="both"/>
        <w:rPr>
          <w:rFonts w:ascii="Times New Roman" w:hAnsi="Times New Roman"/>
          <w:lang w:val="uk-UA"/>
        </w:rPr>
      </w:pPr>
      <w:r w:rsidRPr="00B97D1C">
        <w:rPr>
          <w:rFonts w:ascii="Times New Roman" w:hAnsi="Times New Roman"/>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7D1C">
        <w:rPr>
          <w:rFonts w:ascii="Times New Roman" w:hAnsi="Times New Roman"/>
          <w:lang w:val="uk-UA"/>
        </w:rPr>
        <w:t>Platts</w:t>
      </w:r>
      <w:proofErr w:type="spellEnd"/>
      <w:r w:rsidRPr="00B97D1C">
        <w:rPr>
          <w:rFonts w:ascii="Times New Roman" w:hAnsi="Times New Roman"/>
          <w:lang w:val="uk-UA"/>
        </w:rPr>
        <w:t>, ARGUS, регульованих цін (тарифів), нормативів;</w:t>
      </w:r>
    </w:p>
    <w:p w:rsidR="00B97D1C" w:rsidRPr="00B97D1C" w:rsidRDefault="00B97D1C" w:rsidP="00B97D1C">
      <w:pPr>
        <w:pStyle w:val="rvps2"/>
        <w:widowControl w:val="0"/>
        <w:shd w:val="clear" w:color="auto" w:fill="FFFFFF"/>
        <w:spacing w:before="0" w:beforeAutospacing="0" w:after="0" w:afterAutospacing="0"/>
        <w:ind w:firstLine="360"/>
        <w:jc w:val="both"/>
        <w:rPr>
          <w:sz w:val="22"/>
          <w:szCs w:val="22"/>
          <w:lang w:val="uk-UA"/>
        </w:rPr>
      </w:pPr>
      <w:r w:rsidRPr="00B97D1C">
        <w:rPr>
          <w:sz w:val="22"/>
          <w:szCs w:val="22"/>
          <w:lang w:val="uk-UA"/>
        </w:rPr>
        <w:t xml:space="preserve">-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B97D1C">
        <w:rPr>
          <w:sz w:val="22"/>
          <w:szCs w:val="22"/>
          <w:lang w:val="uk-UA"/>
        </w:rPr>
        <w:lastRenderedPageBreak/>
        <w:t xml:space="preserve">показників </w:t>
      </w:r>
      <w:proofErr w:type="spellStart"/>
      <w:r w:rsidRPr="00B97D1C">
        <w:rPr>
          <w:sz w:val="22"/>
          <w:szCs w:val="22"/>
          <w:lang w:val="uk-UA"/>
        </w:rPr>
        <w:t>Platts</w:t>
      </w:r>
      <w:proofErr w:type="spellEnd"/>
      <w:r w:rsidRPr="00B97D1C">
        <w:rPr>
          <w:sz w:val="22"/>
          <w:szCs w:val="22"/>
          <w:lang w:val="uk-UA"/>
        </w:rPr>
        <w:t xml:space="preserve">,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 </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 xml:space="preserve">11.5. </w:t>
      </w:r>
      <w:r w:rsidRPr="00B97D1C">
        <w:rPr>
          <w:rFonts w:ascii="Times New Roman" w:hAnsi="Times New Roman"/>
          <w:snapToGrid w:val="0"/>
        </w:rPr>
        <w:t>У випадках, не передбачених договором, сторони керуються чинним законодавством України.</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11.6. Підписанням цього договору Сторони підтверджують, що на виконання вимог Закону України «Про захист персональних даних», фізичні особи, які підписали цей Договір від імені Сторін, є належним чином повідомленими і надають свою свідому згоду на включення їх персональних даних, які стали відомі іншій Стороні у зв'язку з підписанням цього Договору, до баз персональних даних Сторін, які знаходиться за місцезнаходженням  Сторін та їх обробку. Сторони підтверджують, що обробка персональних даних здійснюється ними для законних цілей. Метою обробки персональних даних є  дотримання вимог законодавчих актів України при укладанні договору між Сторонами</w:t>
      </w:r>
      <w:r w:rsidRPr="00B97D1C">
        <w:rPr>
          <w:rFonts w:ascii="Times New Roman" w:hAnsi="Times New Roman"/>
          <w:iCs/>
        </w:rPr>
        <w:t>. П</w:t>
      </w:r>
      <w:r w:rsidRPr="00B97D1C">
        <w:rPr>
          <w:rFonts w:ascii="Times New Roman" w:hAnsi="Times New Roman"/>
        </w:rPr>
        <w:t xml:space="preserve">ерсональні дані </w:t>
      </w:r>
      <w:r w:rsidRPr="00B97D1C">
        <w:rPr>
          <w:rFonts w:ascii="Times New Roman" w:hAnsi="Times New Roman"/>
          <w:iCs/>
        </w:rPr>
        <w:t xml:space="preserve">є інформацією з обмеженим доступом, </w:t>
      </w:r>
      <w:r w:rsidRPr="00B97D1C">
        <w:rPr>
          <w:rFonts w:ascii="Times New Roman" w:hAnsi="Times New Roman"/>
        </w:rPr>
        <w:t>не підлягають розголошенню третім особам, крім як на письмовий запит уповноважених органів державної влади, в порядку, передбаченому законодавством України.</w:t>
      </w:r>
    </w:p>
    <w:p w:rsidR="00B97D1C" w:rsidRPr="00B97D1C" w:rsidRDefault="00B97D1C" w:rsidP="009F00B4">
      <w:pPr>
        <w:widowControl w:val="0"/>
        <w:spacing w:before="120" w:after="0" w:line="240" w:lineRule="auto"/>
        <w:jc w:val="center"/>
        <w:rPr>
          <w:rFonts w:ascii="Times New Roman" w:hAnsi="Times New Roman"/>
          <w:b/>
        </w:rPr>
      </w:pPr>
      <w:r w:rsidRPr="00B97D1C">
        <w:rPr>
          <w:rFonts w:ascii="Times New Roman" w:hAnsi="Times New Roman"/>
          <w:b/>
        </w:rPr>
        <w:t>12. ДОДАТКИ ДО ДОГОВОРУ</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12.1 Невід’ємною частиною цього Договору є: Специфікація.</w:t>
      </w:r>
    </w:p>
    <w:p w:rsidR="00B97D1C" w:rsidRPr="00B97D1C" w:rsidRDefault="00B97D1C" w:rsidP="009F00B4">
      <w:pPr>
        <w:widowControl w:val="0"/>
        <w:spacing w:before="120" w:after="120" w:line="240" w:lineRule="auto"/>
        <w:jc w:val="center"/>
        <w:rPr>
          <w:rFonts w:ascii="Times New Roman" w:hAnsi="Times New Roman"/>
        </w:rPr>
      </w:pPr>
      <w:r w:rsidRPr="00B97D1C">
        <w:rPr>
          <w:rFonts w:ascii="Times New Roman" w:hAnsi="Times New Roman"/>
          <w:b/>
        </w:rPr>
        <w:t>13. МІСЦЕЗНАХОДЖЕННЯ ТА БАНКІВСЬКІ РЕКВІЗИТИ СТОРІН</w:t>
      </w:r>
    </w:p>
    <w:tbl>
      <w:tblPr>
        <w:tblW w:w="9923" w:type="dxa"/>
        <w:jc w:val="center"/>
        <w:tblLayout w:type="fixed"/>
        <w:tblLook w:val="0000"/>
      </w:tblPr>
      <w:tblGrid>
        <w:gridCol w:w="4961"/>
        <w:gridCol w:w="4962"/>
      </w:tblGrid>
      <w:tr w:rsidR="00B97D1C" w:rsidRPr="00B97D1C" w:rsidTr="0018023B">
        <w:trPr>
          <w:trHeight w:val="280"/>
          <w:jc w:val="center"/>
        </w:trPr>
        <w:tc>
          <w:tcPr>
            <w:tcW w:w="4961" w:type="dxa"/>
          </w:tcPr>
          <w:p w:rsidR="00B97D1C" w:rsidRPr="00B97D1C" w:rsidRDefault="00B97D1C" w:rsidP="0018023B">
            <w:pPr>
              <w:pStyle w:val="7"/>
              <w:spacing w:before="0" w:after="0"/>
              <w:jc w:val="center"/>
              <w:rPr>
                <w:b/>
                <w:sz w:val="22"/>
                <w:szCs w:val="22"/>
                <w:lang w:eastAsia="ru-RU"/>
              </w:rPr>
            </w:pPr>
            <w:r w:rsidRPr="00B97D1C">
              <w:rPr>
                <w:b/>
                <w:sz w:val="22"/>
                <w:szCs w:val="22"/>
              </w:rPr>
              <w:t>ПОСТАЧАЛЬНИК</w:t>
            </w:r>
          </w:p>
        </w:tc>
        <w:tc>
          <w:tcPr>
            <w:tcW w:w="4962" w:type="dxa"/>
          </w:tcPr>
          <w:p w:rsidR="00B97D1C" w:rsidRPr="00B97D1C" w:rsidRDefault="00B97D1C" w:rsidP="0018023B">
            <w:pPr>
              <w:pStyle w:val="3"/>
              <w:keepNext w:val="0"/>
              <w:spacing w:before="0" w:after="0"/>
              <w:jc w:val="center"/>
              <w:rPr>
                <w:rFonts w:ascii="Times New Roman" w:hAnsi="Times New Roman"/>
                <w:sz w:val="22"/>
                <w:szCs w:val="22"/>
                <w:lang w:eastAsia="ru-RU"/>
              </w:rPr>
            </w:pPr>
            <w:r w:rsidRPr="00B97D1C">
              <w:rPr>
                <w:rFonts w:ascii="Times New Roman" w:hAnsi="Times New Roman"/>
                <w:sz w:val="22"/>
                <w:szCs w:val="22"/>
              </w:rPr>
              <w:t>ПОКУПЕЦЬ</w:t>
            </w:r>
          </w:p>
        </w:tc>
      </w:tr>
      <w:tr w:rsidR="00B97D1C" w:rsidRPr="00B97D1C" w:rsidTr="0018023B">
        <w:trPr>
          <w:trHeight w:val="2403"/>
          <w:jc w:val="center"/>
        </w:trPr>
        <w:tc>
          <w:tcPr>
            <w:tcW w:w="4961" w:type="dxa"/>
          </w:tcPr>
          <w:p w:rsidR="00B97D1C" w:rsidRPr="00B97D1C" w:rsidRDefault="00B97D1C" w:rsidP="0018023B">
            <w:pPr>
              <w:spacing w:after="0" w:line="240" w:lineRule="auto"/>
              <w:rPr>
                <w:rFonts w:ascii="Times New Roman" w:hAnsi="Times New Roman"/>
              </w:rPr>
            </w:pPr>
          </w:p>
          <w:p w:rsidR="00B97D1C" w:rsidRPr="00B97D1C" w:rsidRDefault="00B97D1C" w:rsidP="0018023B">
            <w:pPr>
              <w:spacing w:after="0" w:line="240" w:lineRule="auto"/>
              <w:rPr>
                <w:rFonts w:ascii="Times New Roman" w:hAnsi="Times New Roman"/>
                <w:b/>
                <w:shd w:val="clear" w:color="auto" w:fill="FFFFFF"/>
              </w:rPr>
            </w:pPr>
          </w:p>
          <w:p w:rsidR="00B97D1C" w:rsidRPr="00B97D1C" w:rsidRDefault="00B97D1C" w:rsidP="0018023B">
            <w:pPr>
              <w:spacing w:after="0" w:line="240" w:lineRule="auto"/>
              <w:rPr>
                <w:rFonts w:ascii="Times New Roman" w:hAnsi="Times New Roman"/>
                <w:b/>
                <w:shd w:val="clear" w:color="auto" w:fill="FFFFFF"/>
              </w:rPr>
            </w:pPr>
          </w:p>
          <w:p w:rsidR="00B97D1C" w:rsidRPr="00B97D1C" w:rsidRDefault="00B97D1C" w:rsidP="0018023B">
            <w:pPr>
              <w:spacing w:after="0" w:line="240" w:lineRule="auto"/>
              <w:rPr>
                <w:rFonts w:ascii="Times New Roman" w:hAnsi="Times New Roman"/>
                <w:b/>
                <w:shd w:val="clear" w:color="auto" w:fill="FFFFFF"/>
              </w:rPr>
            </w:pPr>
          </w:p>
          <w:p w:rsidR="00B97D1C" w:rsidRPr="00B97D1C" w:rsidRDefault="00B97D1C" w:rsidP="0018023B">
            <w:pPr>
              <w:spacing w:after="0" w:line="240" w:lineRule="auto"/>
              <w:rPr>
                <w:rFonts w:ascii="Times New Roman" w:hAnsi="Times New Roman"/>
                <w:b/>
                <w:shd w:val="clear" w:color="auto" w:fill="FFFFFF"/>
              </w:rPr>
            </w:pPr>
          </w:p>
          <w:p w:rsidR="00B97D1C" w:rsidRPr="00B97D1C" w:rsidRDefault="00B97D1C" w:rsidP="0018023B">
            <w:pPr>
              <w:spacing w:after="0" w:line="240" w:lineRule="auto"/>
              <w:rPr>
                <w:rFonts w:ascii="Times New Roman" w:hAnsi="Times New Roman"/>
                <w:b/>
                <w:shd w:val="clear" w:color="auto" w:fill="FFFFFF"/>
              </w:rPr>
            </w:pPr>
          </w:p>
          <w:p w:rsidR="00B97D1C" w:rsidRPr="00B97D1C" w:rsidRDefault="00B97D1C" w:rsidP="0018023B">
            <w:pPr>
              <w:spacing w:after="0" w:line="240" w:lineRule="auto"/>
              <w:rPr>
                <w:rFonts w:ascii="Times New Roman" w:hAnsi="Times New Roman"/>
                <w:b/>
                <w:shd w:val="clear" w:color="auto" w:fill="FFFFFF"/>
              </w:rPr>
            </w:pPr>
          </w:p>
          <w:p w:rsidR="00B97D1C" w:rsidRPr="00B97D1C" w:rsidRDefault="00B97D1C" w:rsidP="0018023B">
            <w:pPr>
              <w:spacing w:after="0" w:line="240" w:lineRule="auto"/>
              <w:rPr>
                <w:rFonts w:ascii="Times New Roman" w:hAnsi="Times New Roman"/>
                <w:b/>
                <w:shd w:val="clear" w:color="auto" w:fill="FFFFFF"/>
              </w:rPr>
            </w:pPr>
          </w:p>
          <w:p w:rsidR="00B97D1C" w:rsidRPr="00B97D1C" w:rsidRDefault="00B97D1C" w:rsidP="0018023B">
            <w:pPr>
              <w:spacing w:after="0" w:line="240" w:lineRule="auto"/>
              <w:rPr>
                <w:rFonts w:ascii="Times New Roman" w:hAnsi="Times New Roman"/>
                <w:b/>
                <w:shd w:val="clear" w:color="auto" w:fill="FFFFFF"/>
              </w:rPr>
            </w:pPr>
          </w:p>
          <w:p w:rsidR="00B97D1C" w:rsidRPr="00B97D1C" w:rsidRDefault="00B97D1C" w:rsidP="0018023B">
            <w:pPr>
              <w:spacing w:after="0" w:line="240" w:lineRule="auto"/>
              <w:rPr>
                <w:rFonts w:ascii="Times New Roman" w:hAnsi="Times New Roman"/>
                <w:b/>
                <w:shd w:val="clear" w:color="auto" w:fill="FFFFFF"/>
              </w:rPr>
            </w:pPr>
          </w:p>
          <w:p w:rsidR="00B97D1C" w:rsidRPr="00B97D1C" w:rsidRDefault="00B97D1C" w:rsidP="0018023B">
            <w:pPr>
              <w:spacing w:after="0" w:line="240" w:lineRule="auto"/>
              <w:rPr>
                <w:rFonts w:ascii="Times New Roman" w:hAnsi="Times New Roman"/>
                <w:b/>
                <w:shd w:val="clear" w:color="auto" w:fill="FFFFFF"/>
              </w:rPr>
            </w:pPr>
          </w:p>
          <w:p w:rsidR="00B97D1C" w:rsidRPr="00B97D1C" w:rsidRDefault="00B97D1C" w:rsidP="0018023B">
            <w:pPr>
              <w:spacing w:after="0" w:line="240" w:lineRule="auto"/>
              <w:rPr>
                <w:rFonts w:ascii="Times New Roman" w:hAnsi="Times New Roman"/>
                <w:b/>
                <w:shd w:val="clear" w:color="auto" w:fill="FFFFFF"/>
              </w:rPr>
            </w:pPr>
          </w:p>
          <w:p w:rsidR="00B97D1C" w:rsidRPr="00B97D1C" w:rsidRDefault="00B97D1C" w:rsidP="0018023B">
            <w:pPr>
              <w:spacing w:after="0" w:line="240" w:lineRule="auto"/>
              <w:rPr>
                <w:rFonts w:ascii="Times New Roman" w:hAnsi="Times New Roman"/>
                <w:b/>
                <w:shd w:val="clear" w:color="auto" w:fill="FFFFFF"/>
              </w:rPr>
            </w:pPr>
          </w:p>
          <w:p w:rsidR="00B97D1C" w:rsidRPr="00B97D1C" w:rsidRDefault="00B97D1C" w:rsidP="0018023B">
            <w:pPr>
              <w:spacing w:after="0" w:line="240" w:lineRule="auto"/>
              <w:rPr>
                <w:rFonts w:ascii="Times New Roman" w:hAnsi="Times New Roman"/>
                <w:b/>
                <w:shd w:val="clear" w:color="auto" w:fill="FFFFFF"/>
              </w:rPr>
            </w:pPr>
          </w:p>
          <w:p w:rsidR="00B97D1C" w:rsidRPr="00B97D1C" w:rsidRDefault="00B97D1C" w:rsidP="0018023B">
            <w:pPr>
              <w:spacing w:after="0" w:line="240" w:lineRule="auto"/>
              <w:rPr>
                <w:rFonts w:ascii="Times New Roman" w:hAnsi="Times New Roman"/>
              </w:rPr>
            </w:pPr>
          </w:p>
        </w:tc>
        <w:tc>
          <w:tcPr>
            <w:tcW w:w="4962" w:type="dxa"/>
          </w:tcPr>
          <w:p w:rsidR="00B97D1C" w:rsidRPr="00B97D1C" w:rsidRDefault="00B97D1C" w:rsidP="0018023B">
            <w:pPr>
              <w:pStyle w:val="5"/>
              <w:spacing w:before="0" w:after="0"/>
              <w:rPr>
                <w:rFonts w:ascii="Times New Roman" w:hAnsi="Times New Roman"/>
                <w:i w:val="0"/>
                <w:sz w:val="22"/>
                <w:szCs w:val="22"/>
                <w:lang w:val="uk-UA"/>
              </w:rPr>
            </w:pPr>
            <w:r w:rsidRPr="00B97D1C">
              <w:rPr>
                <w:rFonts w:ascii="Times New Roman" w:hAnsi="Times New Roman"/>
                <w:i w:val="0"/>
                <w:sz w:val="22"/>
                <w:szCs w:val="22"/>
                <w:lang w:val="uk-UA"/>
              </w:rPr>
              <w:t xml:space="preserve">Комунальне некомерційне підприємство «Центр первинної медико-санітарної допомоги №1» Криворізької міської ради </w:t>
            </w:r>
          </w:p>
          <w:p w:rsidR="00B97D1C" w:rsidRPr="00B97D1C" w:rsidRDefault="00B97D1C" w:rsidP="0018023B">
            <w:pPr>
              <w:spacing w:after="0" w:line="240" w:lineRule="auto"/>
              <w:rPr>
                <w:rFonts w:ascii="Times New Roman" w:hAnsi="Times New Roman"/>
              </w:rPr>
            </w:pPr>
            <w:r w:rsidRPr="00B97D1C">
              <w:rPr>
                <w:rFonts w:ascii="Times New Roman" w:hAnsi="Times New Roman"/>
              </w:rPr>
              <w:t>вул. Маршака, 1а, м. Кривий Ріг, 50089, Дніпропетровська область</w:t>
            </w:r>
          </w:p>
          <w:p w:rsidR="00B97D1C" w:rsidRPr="00B97D1C" w:rsidRDefault="00B97D1C" w:rsidP="0018023B">
            <w:pPr>
              <w:shd w:val="clear" w:color="auto" w:fill="FFFFFF"/>
              <w:spacing w:after="0" w:line="240" w:lineRule="auto"/>
              <w:rPr>
                <w:rFonts w:ascii="Times New Roman" w:hAnsi="Times New Roman"/>
                <w:color w:val="000000"/>
                <w:spacing w:val="3"/>
              </w:rPr>
            </w:pPr>
            <w:r w:rsidRPr="00B97D1C">
              <w:rPr>
                <w:rFonts w:ascii="Times New Roman" w:hAnsi="Times New Roman"/>
              </w:rPr>
              <w:t>р/р _______________________________</w:t>
            </w:r>
          </w:p>
          <w:p w:rsidR="00B97D1C" w:rsidRPr="00B97D1C" w:rsidRDefault="00B97D1C" w:rsidP="0018023B">
            <w:pPr>
              <w:spacing w:after="0" w:line="240" w:lineRule="auto"/>
              <w:rPr>
                <w:rFonts w:ascii="Times New Roman" w:hAnsi="Times New Roman"/>
              </w:rPr>
            </w:pPr>
            <w:r w:rsidRPr="00B97D1C">
              <w:rPr>
                <w:rFonts w:ascii="Times New Roman" w:hAnsi="Times New Roman"/>
              </w:rPr>
              <w:t>МФО _____________________________</w:t>
            </w:r>
          </w:p>
          <w:p w:rsidR="00B97D1C" w:rsidRPr="00B97D1C" w:rsidRDefault="00B97D1C" w:rsidP="0018023B">
            <w:pPr>
              <w:spacing w:after="0" w:line="240" w:lineRule="auto"/>
              <w:rPr>
                <w:rFonts w:ascii="Times New Roman" w:hAnsi="Times New Roman"/>
              </w:rPr>
            </w:pPr>
            <w:r w:rsidRPr="00B97D1C">
              <w:rPr>
                <w:rFonts w:ascii="Times New Roman" w:hAnsi="Times New Roman"/>
              </w:rPr>
              <w:t>ЄДРПОУ 37861828</w:t>
            </w:r>
          </w:p>
          <w:p w:rsidR="00B97D1C" w:rsidRPr="00B97D1C" w:rsidRDefault="00B97D1C" w:rsidP="0018023B">
            <w:pPr>
              <w:spacing w:after="0" w:line="240" w:lineRule="auto"/>
              <w:rPr>
                <w:rFonts w:ascii="Times New Roman" w:hAnsi="Times New Roman"/>
              </w:rPr>
            </w:pPr>
            <w:r w:rsidRPr="00B97D1C">
              <w:rPr>
                <w:rFonts w:ascii="Times New Roman" w:hAnsi="Times New Roman"/>
              </w:rPr>
              <w:t>ІПН 378618204877</w:t>
            </w:r>
          </w:p>
          <w:p w:rsidR="00B97D1C" w:rsidRPr="00B97D1C" w:rsidRDefault="00B97D1C" w:rsidP="0018023B">
            <w:pPr>
              <w:spacing w:after="0" w:line="240" w:lineRule="auto"/>
              <w:rPr>
                <w:rFonts w:ascii="Times New Roman" w:hAnsi="Times New Roman"/>
              </w:rPr>
            </w:pPr>
            <w:r w:rsidRPr="00B97D1C">
              <w:rPr>
                <w:rFonts w:ascii="Times New Roman" w:hAnsi="Times New Roman"/>
              </w:rPr>
              <w:t>Неприбуткове підприємство</w:t>
            </w:r>
          </w:p>
          <w:p w:rsidR="00B97D1C" w:rsidRPr="00B97D1C" w:rsidRDefault="00B97D1C" w:rsidP="0018023B">
            <w:pPr>
              <w:spacing w:after="0" w:line="240" w:lineRule="auto"/>
              <w:rPr>
                <w:rFonts w:ascii="Times New Roman" w:hAnsi="Times New Roman"/>
              </w:rPr>
            </w:pPr>
            <w:proofErr w:type="spellStart"/>
            <w:r w:rsidRPr="00B97D1C">
              <w:rPr>
                <w:rFonts w:ascii="Times New Roman" w:hAnsi="Times New Roman"/>
              </w:rPr>
              <w:t>Ел</w:t>
            </w:r>
            <w:proofErr w:type="spellEnd"/>
            <w:r w:rsidRPr="00B97D1C">
              <w:rPr>
                <w:rFonts w:ascii="Times New Roman" w:hAnsi="Times New Roman"/>
              </w:rPr>
              <w:t>. пошта ______________________</w:t>
            </w:r>
          </w:p>
          <w:p w:rsidR="00B97D1C" w:rsidRPr="00B97D1C" w:rsidRDefault="00B97D1C" w:rsidP="0018023B">
            <w:pPr>
              <w:spacing w:after="0" w:line="240" w:lineRule="auto"/>
              <w:rPr>
                <w:rFonts w:ascii="Times New Roman" w:hAnsi="Times New Roman"/>
              </w:rPr>
            </w:pPr>
            <w:r w:rsidRPr="00B97D1C">
              <w:rPr>
                <w:rFonts w:ascii="Times New Roman" w:hAnsi="Times New Roman"/>
              </w:rPr>
              <w:t>Тел. ___________________________</w:t>
            </w:r>
          </w:p>
          <w:p w:rsidR="00B97D1C" w:rsidRPr="00B97D1C" w:rsidRDefault="00B97D1C" w:rsidP="0018023B">
            <w:pPr>
              <w:spacing w:after="0" w:line="240" w:lineRule="auto"/>
              <w:rPr>
                <w:rFonts w:ascii="Times New Roman" w:hAnsi="Times New Roman"/>
              </w:rPr>
            </w:pPr>
          </w:p>
          <w:p w:rsidR="00B97D1C" w:rsidRPr="00B97D1C" w:rsidRDefault="00B97D1C" w:rsidP="0018023B">
            <w:pPr>
              <w:spacing w:after="0" w:line="240" w:lineRule="auto"/>
              <w:rPr>
                <w:rFonts w:ascii="Times New Roman" w:hAnsi="Times New Roman"/>
                <w:b/>
              </w:rPr>
            </w:pPr>
            <w:r w:rsidRPr="00B97D1C">
              <w:rPr>
                <w:rFonts w:ascii="Times New Roman" w:hAnsi="Times New Roman"/>
                <w:b/>
              </w:rPr>
              <w:t>__________________________</w:t>
            </w:r>
          </w:p>
          <w:p w:rsidR="00B97D1C" w:rsidRPr="00B97D1C" w:rsidRDefault="00B97D1C" w:rsidP="0018023B">
            <w:pPr>
              <w:spacing w:after="0" w:line="240" w:lineRule="auto"/>
              <w:rPr>
                <w:rFonts w:ascii="Times New Roman" w:hAnsi="Times New Roman"/>
                <w:b/>
              </w:rPr>
            </w:pPr>
          </w:p>
          <w:p w:rsidR="00B97D1C" w:rsidRPr="00B97D1C" w:rsidRDefault="00B97D1C" w:rsidP="0018023B">
            <w:pPr>
              <w:spacing w:after="0" w:line="240" w:lineRule="auto"/>
              <w:rPr>
                <w:rFonts w:ascii="Times New Roman" w:hAnsi="Times New Roman"/>
              </w:rPr>
            </w:pPr>
            <w:r w:rsidRPr="00B97D1C">
              <w:rPr>
                <w:rFonts w:ascii="Times New Roman" w:hAnsi="Times New Roman"/>
              </w:rPr>
              <w:t>__________________ /______________/</w:t>
            </w:r>
          </w:p>
          <w:p w:rsidR="00B97D1C" w:rsidRPr="00B97D1C" w:rsidRDefault="00B97D1C" w:rsidP="0018023B">
            <w:pPr>
              <w:spacing w:after="0" w:line="240" w:lineRule="auto"/>
              <w:rPr>
                <w:rFonts w:ascii="Times New Roman" w:hAnsi="Times New Roman"/>
              </w:rPr>
            </w:pPr>
            <w:r w:rsidRPr="00B97D1C">
              <w:rPr>
                <w:rFonts w:ascii="Times New Roman" w:hAnsi="Times New Roman"/>
              </w:rPr>
              <w:t>М.П.</w:t>
            </w:r>
          </w:p>
        </w:tc>
      </w:tr>
    </w:tbl>
    <w:p w:rsidR="00B97D1C" w:rsidRPr="00B97D1C" w:rsidRDefault="00B97D1C">
      <w:pPr>
        <w:spacing w:after="0" w:line="240" w:lineRule="auto"/>
        <w:jc w:val="both"/>
        <w:rPr>
          <w:rFonts w:ascii="Times New Roman" w:hAnsi="Times New Roman"/>
        </w:rPr>
      </w:pPr>
      <w:r w:rsidRPr="00B97D1C">
        <w:rPr>
          <w:rFonts w:ascii="Times New Roman" w:hAnsi="Times New Roman"/>
        </w:rPr>
        <w:br w:type="page"/>
      </w:r>
    </w:p>
    <w:p w:rsidR="00B97D1C" w:rsidRPr="00B97D1C" w:rsidRDefault="00B97D1C" w:rsidP="00B97D1C">
      <w:pPr>
        <w:widowControl w:val="0"/>
        <w:spacing w:after="0" w:line="240" w:lineRule="auto"/>
        <w:jc w:val="right"/>
        <w:rPr>
          <w:rFonts w:ascii="Times New Roman" w:hAnsi="Times New Roman"/>
        </w:rPr>
      </w:pPr>
      <w:r w:rsidRPr="00B97D1C">
        <w:rPr>
          <w:rFonts w:ascii="Times New Roman" w:hAnsi="Times New Roman"/>
        </w:rPr>
        <w:lastRenderedPageBreak/>
        <w:t>Додаток 1</w:t>
      </w:r>
    </w:p>
    <w:p w:rsidR="00B97D1C" w:rsidRPr="00B97D1C" w:rsidRDefault="00B97D1C" w:rsidP="00B97D1C">
      <w:pPr>
        <w:widowControl w:val="0"/>
        <w:spacing w:after="0" w:line="240" w:lineRule="auto"/>
        <w:jc w:val="center"/>
        <w:rPr>
          <w:rFonts w:ascii="Times New Roman" w:hAnsi="Times New Roman"/>
        </w:rPr>
      </w:pPr>
    </w:p>
    <w:p w:rsidR="00B97D1C" w:rsidRPr="00B97D1C" w:rsidRDefault="00B97D1C" w:rsidP="00B97D1C">
      <w:pPr>
        <w:widowControl w:val="0"/>
        <w:spacing w:after="0" w:line="240" w:lineRule="auto"/>
        <w:jc w:val="center"/>
        <w:rPr>
          <w:rFonts w:ascii="Times New Roman" w:hAnsi="Times New Roman"/>
        </w:rPr>
      </w:pPr>
      <w:r w:rsidRPr="00B97D1C">
        <w:rPr>
          <w:rFonts w:ascii="Times New Roman" w:hAnsi="Times New Roman"/>
        </w:rPr>
        <w:t>Специфікація</w:t>
      </w:r>
    </w:p>
    <w:p w:rsidR="00B97D1C" w:rsidRPr="00B97D1C" w:rsidRDefault="00B97D1C" w:rsidP="00B97D1C">
      <w:pPr>
        <w:widowControl w:val="0"/>
        <w:spacing w:after="0" w:line="240" w:lineRule="auto"/>
        <w:jc w:val="center"/>
        <w:rPr>
          <w:rFonts w:ascii="Times New Roman" w:hAnsi="Times New Roman"/>
        </w:rPr>
      </w:pPr>
      <w:r w:rsidRPr="00B97D1C">
        <w:rPr>
          <w:rFonts w:ascii="Times New Roman" w:hAnsi="Times New Roman"/>
        </w:rPr>
        <w:t>до договору № _______ від «____» __________________ 2024 р.</w:t>
      </w:r>
    </w:p>
    <w:p w:rsidR="00B97D1C" w:rsidRPr="00B97D1C" w:rsidRDefault="00B97D1C" w:rsidP="00B97D1C">
      <w:pPr>
        <w:widowControl w:val="0"/>
        <w:spacing w:after="0" w:line="240" w:lineRule="auto"/>
        <w:jc w:val="center"/>
        <w:rPr>
          <w:rFonts w:ascii="Times New Roman" w:hAnsi="Times New Roman"/>
          <w:b/>
          <w:i/>
        </w:rPr>
      </w:pPr>
    </w:p>
    <w:tbl>
      <w:tblPr>
        <w:tblW w:w="10092" w:type="dxa"/>
        <w:jc w:val="center"/>
        <w:tblLayout w:type="fixed"/>
        <w:tblCellMar>
          <w:left w:w="57" w:type="dxa"/>
          <w:right w:w="57" w:type="dxa"/>
        </w:tblCellMar>
        <w:tblLook w:val="04A0"/>
      </w:tblPr>
      <w:tblGrid>
        <w:gridCol w:w="547"/>
        <w:gridCol w:w="1917"/>
        <w:gridCol w:w="2126"/>
        <w:gridCol w:w="1417"/>
        <w:gridCol w:w="1308"/>
        <w:gridCol w:w="1418"/>
        <w:gridCol w:w="1359"/>
      </w:tblGrid>
      <w:tr w:rsidR="00B97D1C" w:rsidRPr="00B97D1C" w:rsidTr="0018023B">
        <w:trPr>
          <w:trHeight w:val="750"/>
          <w:jc w:val="center"/>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B97D1C" w:rsidRPr="00B97D1C" w:rsidRDefault="00B97D1C" w:rsidP="0018023B">
            <w:pPr>
              <w:widowControl w:val="0"/>
              <w:spacing w:after="0" w:line="240" w:lineRule="auto"/>
              <w:jc w:val="center"/>
              <w:rPr>
                <w:rFonts w:ascii="Times New Roman" w:hAnsi="Times New Roman"/>
                <w:b/>
                <w:bCs/>
                <w:color w:val="000000"/>
              </w:rPr>
            </w:pPr>
            <w:r w:rsidRPr="00B97D1C">
              <w:rPr>
                <w:rFonts w:ascii="Times New Roman" w:hAnsi="Times New Roman"/>
                <w:b/>
                <w:bCs/>
                <w:color w:val="000000"/>
              </w:rPr>
              <w:t>№ з/п</w:t>
            </w:r>
          </w:p>
        </w:tc>
        <w:tc>
          <w:tcPr>
            <w:tcW w:w="1917" w:type="dxa"/>
            <w:tcBorders>
              <w:top w:val="single" w:sz="4" w:space="0" w:color="auto"/>
              <w:left w:val="nil"/>
              <w:bottom w:val="single" w:sz="4" w:space="0" w:color="auto"/>
              <w:right w:val="single" w:sz="4" w:space="0" w:color="auto"/>
            </w:tcBorders>
            <w:shd w:val="clear" w:color="auto" w:fill="auto"/>
            <w:vAlign w:val="center"/>
          </w:tcPr>
          <w:p w:rsidR="00B97D1C" w:rsidRPr="00B97D1C" w:rsidRDefault="00B97D1C" w:rsidP="0018023B">
            <w:pPr>
              <w:widowControl w:val="0"/>
              <w:tabs>
                <w:tab w:val="left" w:pos="1747"/>
              </w:tabs>
              <w:spacing w:after="0" w:line="240" w:lineRule="auto"/>
              <w:jc w:val="center"/>
              <w:rPr>
                <w:rFonts w:ascii="Times New Roman" w:hAnsi="Times New Roman"/>
                <w:b/>
                <w:bCs/>
                <w:color w:val="000000"/>
              </w:rPr>
            </w:pPr>
            <w:r w:rsidRPr="00B97D1C">
              <w:rPr>
                <w:rFonts w:ascii="Times New Roman" w:hAnsi="Times New Roman"/>
                <w:b/>
                <w:bCs/>
                <w:color w:val="000000"/>
              </w:rPr>
              <w:t>Найменування номенклатурної позиції</w:t>
            </w:r>
          </w:p>
        </w:tc>
        <w:tc>
          <w:tcPr>
            <w:tcW w:w="2126" w:type="dxa"/>
            <w:tcBorders>
              <w:top w:val="single" w:sz="4" w:space="0" w:color="auto"/>
              <w:left w:val="nil"/>
              <w:bottom w:val="single" w:sz="4" w:space="0" w:color="auto"/>
              <w:right w:val="single" w:sz="4" w:space="0" w:color="auto"/>
            </w:tcBorders>
            <w:shd w:val="clear" w:color="auto" w:fill="auto"/>
            <w:vAlign w:val="center"/>
          </w:tcPr>
          <w:p w:rsidR="00B97D1C" w:rsidRPr="00B97D1C" w:rsidRDefault="00B97D1C" w:rsidP="0018023B">
            <w:pPr>
              <w:widowControl w:val="0"/>
              <w:spacing w:after="0" w:line="240" w:lineRule="auto"/>
              <w:jc w:val="center"/>
              <w:rPr>
                <w:rFonts w:ascii="Times New Roman" w:hAnsi="Times New Roman"/>
                <w:b/>
                <w:bCs/>
                <w:color w:val="000000"/>
              </w:rPr>
            </w:pPr>
            <w:r w:rsidRPr="00B97D1C">
              <w:rPr>
                <w:rFonts w:ascii="Times New Roman" w:hAnsi="Times New Roman"/>
                <w:b/>
                <w:bCs/>
                <w:color w:val="000000"/>
              </w:rPr>
              <w:t>Найменування товару, виробник</w:t>
            </w:r>
          </w:p>
        </w:tc>
        <w:tc>
          <w:tcPr>
            <w:tcW w:w="1417" w:type="dxa"/>
            <w:tcBorders>
              <w:top w:val="single" w:sz="4" w:space="0" w:color="auto"/>
              <w:left w:val="nil"/>
              <w:bottom w:val="single" w:sz="4" w:space="0" w:color="auto"/>
              <w:right w:val="single" w:sz="4" w:space="0" w:color="auto"/>
            </w:tcBorders>
            <w:shd w:val="clear" w:color="auto" w:fill="auto"/>
            <w:vAlign w:val="center"/>
          </w:tcPr>
          <w:p w:rsidR="00B97D1C" w:rsidRPr="00B97D1C" w:rsidRDefault="00B97D1C" w:rsidP="0018023B">
            <w:pPr>
              <w:widowControl w:val="0"/>
              <w:spacing w:after="0" w:line="240" w:lineRule="auto"/>
              <w:jc w:val="center"/>
              <w:rPr>
                <w:rFonts w:ascii="Times New Roman" w:hAnsi="Times New Roman"/>
                <w:b/>
                <w:bCs/>
                <w:color w:val="000000"/>
              </w:rPr>
            </w:pPr>
            <w:r w:rsidRPr="00B97D1C">
              <w:rPr>
                <w:rFonts w:ascii="Times New Roman" w:hAnsi="Times New Roman"/>
                <w:b/>
                <w:bCs/>
                <w:color w:val="000000"/>
              </w:rPr>
              <w:t>Од. виміру</w:t>
            </w:r>
          </w:p>
        </w:tc>
        <w:tc>
          <w:tcPr>
            <w:tcW w:w="1308" w:type="dxa"/>
            <w:tcBorders>
              <w:top w:val="single" w:sz="4" w:space="0" w:color="auto"/>
              <w:left w:val="nil"/>
              <w:bottom w:val="single" w:sz="4" w:space="0" w:color="auto"/>
              <w:right w:val="single" w:sz="4" w:space="0" w:color="auto"/>
            </w:tcBorders>
            <w:shd w:val="clear" w:color="auto" w:fill="auto"/>
            <w:vAlign w:val="center"/>
          </w:tcPr>
          <w:p w:rsidR="00B97D1C" w:rsidRPr="00B97D1C" w:rsidRDefault="00B97D1C" w:rsidP="0018023B">
            <w:pPr>
              <w:widowControl w:val="0"/>
              <w:spacing w:after="0" w:line="240" w:lineRule="auto"/>
              <w:jc w:val="center"/>
              <w:rPr>
                <w:rFonts w:ascii="Times New Roman" w:hAnsi="Times New Roman"/>
                <w:b/>
                <w:bCs/>
                <w:color w:val="000000"/>
              </w:rPr>
            </w:pPr>
            <w:r w:rsidRPr="00B97D1C">
              <w:rPr>
                <w:rFonts w:ascii="Times New Roman" w:hAnsi="Times New Roman"/>
                <w:b/>
                <w:bCs/>
                <w:color w:val="000000"/>
              </w:rPr>
              <w:t>Кількість</w:t>
            </w:r>
          </w:p>
        </w:tc>
        <w:tc>
          <w:tcPr>
            <w:tcW w:w="1418" w:type="dxa"/>
            <w:tcBorders>
              <w:top w:val="single" w:sz="4" w:space="0" w:color="auto"/>
              <w:left w:val="nil"/>
              <w:bottom w:val="single" w:sz="4" w:space="0" w:color="auto"/>
              <w:right w:val="single" w:sz="4" w:space="0" w:color="auto"/>
            </w:tcBorders>
            <w:shd w:val="clear" w:color="auto" w:fill="auto"/>
            <w:vAlign w:val="center"/>
          </w:tcPr>
          <w:p w:rsidR="00B97D1C" w:rsidRPr="00B97D1C" w:rsidRDefault="00B97D1C" w:rsidP="0018023B">
            <w:pPr>
              <w:widowControl w:val="0"/>
              <w:spacing w:after="0" w:line="240" w:lineRule="auto"/>
              <w:jc w:val="center"/>
              <w:rPr>
                <w:rFonts w:ascii="Times New Roman" w:hAnsi="Times New Roman"/>
                <w:b/>
                <w:bCs/>
                <w:color w:val="000000"/>
              </w:rPr>
            </w:pPr>
            <w:r w:rsidRPr="00B97D1C">
              <w:rPr>
                <w:rFonts w:ascii="Times New Roman" w:hAnsi="Times New Roman"/>
                <w:b/>
                <w:bCs/>
                <w:color w:val="000000"/>
              </w:rPr>
              <w:t>Ціна за один. без ПДВ, грн.</w:t>
            </w:r>
          </w:p>
        </w:tc>
        <w:tc>
          <w:tcPr>
            <w:tcW w:w="1359" w:type="dxa"/>
            <w:tcBorders>
              <w:top w:val="single" w:sz="4" w:space="0" w:color="auto"/>
              <w:left w:val="single" w:sz="4" w:space="0" w:color="auto"/>
              <w:bottom w:val="single" w:sz="4" w:space="0" w:color="auto"/>
              <w:right w:val="single" w:sz="4" w:space="0" w:color="auto"/>
            </w:tcBorders>
            <w:vAlign w:val="center"/>
          </w:tcPr>
          <w:p w:rsidR="00B97D1C" w:rsidRPr="00B97D1C" w:rsidRDefault="00B97D1C" w:rsidP="0018023B">
            <w:pPr>
              <w:widowControl w:val="0"/>
              <w:spacing w:after="0" w:line="240" w:lineRule="auto"/>
              <w:jc w:val="center"/>
              <w:rPr>
                <w:rFonts w:ascii="Times New Roman" w:hAnsi="Times New Roman"/>
                <w:b/>
                <w:bCs/>
                <w:color w:val="000000"/>
              </w:rPr>
            </w:pPr>
            <w:r w:rsidRPr="00B97D1C">
              <w:rPr>
                <w:rFonts w:ascii="Times New Roman" w:hAnsi="Times New Roman"/>
                <w:b/>
                <w:bCs/>
                <w:color w:val="000000"/>
              </w:rPr>
              <w:t>Сума без ПДВ, грн.</w:t>
            </w:r>
          </w:p>
        </w:tc>
      </w:tr>
      <w:tr w:rsidR="00B97D1C" w:rsidRPr="00B97D1C" w:rsidTr="0018023B">
        <w:trPr>
          <w:trHeight w:val="620"/>
          <w:jc w:val="center"/>
        </w:trPr>
        <w:tc>
          <w:tcPr>
            <w:tcW w:w="547" w:type="dxa"/>
            <w:tcBorders>
              <w:top w:val="nil"/>
              <w:left w:val="single" w:sz="4" w:space="0" w:color="auto"/>
              <w:bottom w:val="single" w:sz="4" w:space="0" w:color="auto"/>
              <w:right w:val="single" w:sz="4" w:space="0" w:color="auto"/>
            </w:tcBorders>
            <w:shd w:val="clear" w:color="auto" w:fill="auto"/>
            <w:noWrap/>
            <w:vAlign w:val="center"/>
          </w:tcPr>
          <w:p w:rsidR="00B97D1C" w:rsidRPr="00B97D1C" w:rsidRDefault="00B97D1C" w:rsidP="0018023B">
            <w:pPr>
              <w:widowControl w:val="0"/>
              <w:spacing w:after="0" w:line="240" w:lineRule="auto"/>
              <w:rPr>
                <w:rFonts w:ascii="Times New Roman" w:hAnsi="Times New Roman"/>
              </w:rPr>
            </w:pPr>
          </w:p>
        </w:tc>
        <w:tc>
          <w:tcPr>
            <w:tcW w:w="1917" w:type="dxa"/>
            <w:tcBorders>
              <w:top w:val="nil"/>
              <w:left w:val="nil"/>
              <w:bottom w:val="single" w:sz="4" w:space="0" w:color="auto"/>
              <w:right w:val="single" w:sz="4" w:space="0" w:color="auto"/>
            </w:tcBorders>
            <w:shd w:val="clear" w:color="auto" w:fill="auto"/>
            <w:vAlign w:val="center"/>
          </w:tcPr>
          <w:p w:rsidR="00B97D1C" w:rsidRPr="00B97D1C" w:rsidRDefault="00B97D1C" w:rsidP="0018023B">
            <w:pPr>
              <w:widowControl w:val="0"/>
              <w:spacing w:after="0" w:line="240" w:lineRule="auto"/>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center"/>
          </w:tcPr>
          <w:p w:rsidR="00B97D1C" w:rsidRPr="00B97D1C" w:rsidRDefault="00B97D1C" w:rsidP="0018023B">
            <w:pPr>
              <w:widowControl w:val="0"/>
              <w:spacing w:after="0" w:line="240" w:lineRule="auto"/>
              <w:rPr>
                <w:rFonts w:ascii="Times New Roman" w:hAnsi="Times New Roman"/>
              </w:rPr>
            </w:pPr>
          </w:p>
        </w:tc>
        <w:tc>
          <w:tcPr>
            <w:tcW w:w="1417" w:type="dxa"/>
            <w:tcBorders>
              <w:top w:val="nil"/>
              <w:left w:val="nil"/>
              <w:bottom w:val="single" w:sz="4" w:space="0" w:color="auto"/>
              <w:right w:val="single" w:sz="4" w:space="0" w:color="auto"/>
            </w:tcBorders>
            <w:shd w:val="clear" w:color="auto" w:fill="auto"/>
            <w:noWrap/>
            <w:vAlign w:val="center"/>
          </w:tcPr>
          <w:p w:rsidR="00B97D1C" w:rsidRPr="00B97D1C" w:rsidRDefault="00B97D1C" w:rsidP="0018023B">
            <w:pPr>
              <w:widowControl w:val="0"/>
              <w:spacing w:after="0" w:line="240" w:lineRule="auto"/>
              <w:rPr>
                <w:rFonts w:ascii="Times New Roman" w:hAnsi="Times New Roman"/>
              </w:rPr>
            </w:pPr>
          </w:p>
        </w:tc>
        <w:tc>
          <w:tcPr>
            <w:tcW w:w="1308" w:type="dxa"/>
            <w:tcBorders>
              <w:top w:val="nil"/>
              <w:left w:val="nil"/>
              <w:bottom w:val="single" w:sz="4" w:space="0" w:color="auto"/>
              <w:right w:val="single" w:sz="4" w:space="0" w:color="auto"/>
            </w:tcBorders>
            <w:shd w:val="clear" w:color="auto" w:fill="auto"/>
            <w:vAlign w:val="center"/>
          </w:tcPr>
          <w:p w:rsidR="00B97D1C" w:rsidRPr="00B97D1C" w:rsidRDefault="00B97D1C" w:rsidP="0018023B">
            <w:pPr>
              <w:widowControl w:val="0"/>
              <w:spacing w:after="0" w:line="240" w:lineRule="auto"/>
              <w:rPr>
                <w:rFonts w:ascii="Times New Roman" w:hAnsi="Times New Roman"/>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97D1C" w:rsidRPr="00B97D1C" w:rsidRDefault="00B97D1C" w:rsidP="0018023B">
            <w:pPr>
              <w:pStyle w:val="a9"/>
              <w:widowControl w:val="0"/>
              <w:rPr>
                <w:rFonts w:ascii="Times New Roman" w:hAnsi="Times New Roman"/>
                <w:lang w:val="uk-UA"/>
              </w:rPr>
            </w:pPr>
          </w:p>
        </w:tc>
        <w:tc>
          <w:tcPr>
            <w:tcW w:w="1359" w:type="dxa"/>
            <w:tcBorders>
              <w:top w:val="single" w:sz="4" w:space="0" w:color="auto"/>
              <w:left w:val="single" w:sz="4" w:space="0" w:color="auto"/>
              <w:bottom w:val="single" w:sz="4" w:space="0" w:color="auto"/>
              <w:right w:val="single" w:sz="4" w:space="0" w:color="auto"/>
            </w:tcBorders>
            <w:vAlign w:val="center"/>
          </w:tcPr>
          <w:p w:rsidR="00B97D1C" w:rsidRPr="00B97D1C" w:rsidRDefault="00B97D1C" w:rsidP="0018023B">
            <w:pPr>
              <w:pStyle w:val="a9"/>
              <w:widowControl w:val="0"/>
              <w:rPr>
                <w:rFonts w:ascii="Times New Roman" w:hAnsi="Times New Roman"/>
                <w:lang w:val="uk-UA"/>
              </w:rPr>
            </w:pPr>
          </w:p>
        </w:tc>
      </w:tr>
      <w:tr w:rsidR="00B97D1C" w:rsidRPr="00B97D1C" w:rsidTr="0018023B">
        <w:trPr>
          <w:trHeight w:val="405"/>
          <w:jc w:val="center"/>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B97D1C" w:rsidRPr="00B97D1C" w:rsidRDefault="00B97D1C" w:rsidP="0018023B">
            <w:pPr>
              <w:widowControl w:val="0"/>
              <w:spacing w:after="0" w:line="240" w:lineRule="auto"/>
              <w:rPr>
                <w:rFonts w:ascii="Times New Roman" w:hAnsi="Times New Roman"/>
                <w:b/>
                <w:bCs/>
                <w:color w:val="000000"/>
              </w:rPr>
            </w:pPr>
          </w:p>
          <w:p w:rsidR="00B97D1C" w:rsidRPr="00B97D1C" w:rsidRDefault="00B97D1C" w:rsidP="0018023B">
            <w:pPr>
              <w:widowControl w:val="0"/>
              <w:spacing w:after="0" w:line="240" w:lineRule="auto"/>
              <w:rPr>
                <w:rFonts w:ascii="Times New Roman" w:hAnsi="Times New Roman"/>
                <w:b/>
                <w:bCs/>
                <w:color w:val="000000"/>
              </w:rPr>
            </w:pPr>
          </w:p>
        </w:tc>
        <w:tc>
          <w:tcPr>
            <w:tcW w:w="81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7D1C" w:rsidRPr="00B97D1C" w:rsidRDefault="00B97D1C" w:rsidP="0018023B">
            <w:pPr>
              <w:widowControl w:val="0"/>
              <w:spacing w:after="0" w:line="240" w:lineRule="auto"/>
              <w:jc w:val="right"/>
              <w:rPr>
                <w:rFonts w:ascii="Times New Roman" w:hAnsi="Times New Roman"/>
                <w:b/>
                <w:bCs/>
                <w:color w:val="000000"/>
              </w:rPr>
            </w:pPr>
            <w:r w:rsidRPr="00B97D1C">
              <w:rPr>
                <w:rFonts w:ascii="Times New Roman" w:hAnsi="Times New Roman"/>
                <w:b/>
                <w:bCs/>
                <w:color w:val="000000"/>
              </w:rPr>
              <w:t>Всього без ПДВ</w:t>
            </w:r>
          </w:p>
          <w:p w:rsidR="00B97D1C" w:rsidRPr="00B97D1C" w:rsidRDefault="00B97D1C" w:rsidP="0018023B">
            <w:pPr>
              <w:widowControl w:val="0"/>
              <w:spacing w:after="0" w:line="240" w:lineRule="auto"/>
              <w:jc w:val="right"/>
              <w:rPr>
                <w:rFonts w:ascii="Times New Roman" w:hAnsi="Times New Roman"/>
                <w:b/>
                <w:bCs/>
                <w:color w:val="000000"/>
              </w:rPr>
            </w:pPr>
            <w:r w:rsidRPr="00B97D1C">
              <w:rPr>
                <w:rFonts w:ascii="Times New Roman" w:hAnsi="Times New Roman"/>
                <w:b/>
                <w:bCs/>
                <w:color w:val="000000"/>
              </w:rPr>
              <w:t>ПДВ (___%)*</w:t>
            </w:r>
          </w:p>
          <w:p w:rsidR="00B97D1C" w:rsidRPr="00B97D1C" w:rsidRDefault="00B97D1C" w:rsidP="0018023B">
            <w:pPr>
              <w:widowControl w:val="0"/>
              <w:spacing w:after="0" w:line="240" w:lineRule="auto"/>
              <w:jc w:val="right"/>
              <w:rPr>
                <w:rFonts w:ascii="Times New Roman" w:hAnsi="Times New Roman"/>
                <w:b/>
                <w:bCs/>
                <w:color w:val="000000"/>
              </w:rPr>
            </w:pPr>
            <w:r w:rsidRPr="00B97D1C">
              <w:rPr>
                <w:rFonts w:ascii="Times New Roman" w:hAnsi="Times New Roman"/>
                <w:b/>
                <w:bCs/>
                <w:color w:val="000000"/>
              </w:rPr>
              <w:t>Всього з ПДВ*</w:t>
            </w:r>
          </w:p>
        </w:tc>
        <w:tc>
          <w:tcPr>
            <w:tcW w:w="1359" w:type="dxa"/>
            <w:tcBorders>
              <w:top w:val="single" w:sz="4" w:space="0" w:color="auto"/>
              <w:left w:val="single" w:sz="4" w:space="0" w:color="auto"/>
              <w:bottom w:val="single" w:sz="4" w:space="0" w:color="auto"/>
              <w:right w:val="single" w:sz="4" w:space="0" w:color="auto"/>
            </w:tcBorders>
          </w:tcPr>
          <w:p w:rsidR="00B97D1C" w:rsidRPr="00B97D1C" w:rsidRDefault="00B97D1C" w:rsidP="0018023B">
            <w:pPr>
              <w:widowControl w:val="0"/>
              <w:spacing w:after="0" w:line="240" w:lineRule="auto"/>
              <w:rPr>
                <w:rFonts w:ascii="Times New Roman" w:hAnsi="Times New Roman"/>
                <w:b/>
                <w:bCs/>
                <w:color w:val="000000"/>
              </w:rPr>
            </w:pPr>
          </w:p>
        </w:tc>
      </w:tr>
    </w:tbl>
    <w:p w:rsidR="00B97D1C" w:rsidRPr="00B97D1C" w:rsidRDefault="00B97D1C" w:rsidP="00B97D1C">
      <w:pPr>
        <w:widowControl w:val="0"/>
        <w:spacing w:after="0" w:line="240" w:lineRule="auto"/>
        <w:rPr>
          <w:rFonts w:ascii="Times New Roman" w:hAnsi="Times New Roman"/>
          <w:b/>
          <w:bCs/>
          <w:color w:val="000000"/>
        </w:rPr>
      </w:pPr>
    </w:p>
    <w:p w:rsidR="00B97D1C" w:rsidRPr="00B97D1C" w:rsidRDefault="00B97D1C" w:rsidP="00B97D1C">
      <w:pPr>
        <w:widowControl w:val="0"/>
        <w:spacing w:after="0" w:line="240" w:lineRule="auto"/>
        <w:rPr>
          <w:rFonts w:ascii="Times New Roman" w:hAnsi="Times New Roman"/>
          <w:b/>
          <w:bCs/>
          <w:color w:val="000000"/>
        </w:rPr>
      </w:pPr>
      <w:r w:rsidRPr="00B97D1C">
        <w:rPr>
          <w:rFonts w:ascii="Times New Roman" w:hAnsi="Times New Roman"/>
          <w:b/>
          <w:bCs/>
          <w:color w:val="000000"/>
        </w:rPr>
        <w:t>Всього ________________________________грн. у тому числі ПДВ*____________________</w:t>
      </w:r>
    </w:p>
    <w:p w:rsidR="00B97D1C" w:rsidRPr="00B97D1C" w:rsidRDefault="00B97D1C" w:rsidP="00B97D1C">
      <w:pPr>
        <w:widowControl w:val="0"/>
        <w:spacing w:after="0" w:line="240" w:lineRule="auto"/>
        <w:ind w:firstLine="1701"/>
        <w:rPr>
          <w:rFonts w:ascii="Times New Roman" w:hAnsi="Times New Roman"/>
        </w:rPr>
      </w:pPr>
      <w:r w:rsidRPr="00B97D1C">
        <w:rPr>
          <w:rFonts w:ascii="Times New Roman" w:hAnsi="Times New Roman"/>
        </w:rPr>
        <w:t>(</w:t>
      </w:r>
      <w:r w:rsidRPr="00B97D1C">
        <w:rPr>
          <w:rFonts w:ascii="Times New Roman" w:hAnsi="Times New Roman"/>
          <w:i/>
        </w:rPr>
        <w:t>цифрами та прописом</w:t>
      </w:r>
      <w:r w:rsidRPr="00B97D1C">
        <w:rPr>
          <w:rFonts w:ascii="Times New Roman" w:hAnsi="Times New Roman"/>
        </w:rPr>
        <w:t>)</w:t>
      </w:r>
      <w:r w:rsidRPr="00B97D1C">
        <w:rPr>
          <w:rFonts w:ascii="Times New Roman" w:hAnsi="Times New Roman"/>
        </w:rPr>
        <w:tab/>
      </w:r>
      <w:r w:rsidRPr="00B97D1C">
        <w:rPr>
          <w:rFonts w:ascii="Times New Roman" w:hAnsi="Times New Roman"/>
        </w:rPr>
        <w:tab/>
      </w:r>
      <w:r w:rsidRPr="00B97D1C">
        <w:rPr>
          <w:rFonts w:ascii="Times New Roman" w:hAnsi="Times New Roman"/>
        </w:rPr>
        <w:tab/>
      </w:r>
      <w:r w:rsidRPr="00B97D1C">
        <w:rPr>
          <w:rFonts w:ascii="Times New Roman" w:hAnsi="Times New Roman"/>
        </w:rPr>
        <w:tab/>
      </w:r>
      <w:r w:rsidRPr="00B97D1C">
        <w:rPr>
          <w:rFonts w:ascii="Times New Roman" w:hAnsi="Times New Roman"/>
        </w:rPr>
        <w:tab/>
        <w:t xml:space="preserve">          (</w:t>
      </w:r>
      <w:r w:rsidRPr="00B97D1C">
        <w:rPr>
          <w:rFonts w:ascii="Times New Roman" w:hAnsi="Times New Roman"/>
          <w:i/>
        </w:rPr>
        <w:t>цифрами та прописом</w:t>
      </w:r>
      <w:r w:rsidRPr="00B97D1C">
        <w:rPr>
          <w:rFonts w:ascii="Times New Roman" w:hAnsi="Times New Roman"/>
        </w:rPr>
        <w:t>)</w:t>
      </w:r>
    </w:p>
    <w:p w:rsidR="00B97D1C" w:rsidRPr="00B97D1C" w:rsidRDefault="00B97D1C" w:rsidP="00B97D1C">
      <w:pPr>
        <w:widowControl w:val="0"/>
        <w:spacing w:after="0" w:line="240" w:lineRule="auto"/>
        <w:rPr>
          <w:rFonts w:ascii="Times New Roman" w:hAnsi="Times New Roman"/>
          <w:i/>
        </w:rPr>
      </w:pPr>
    </w:p>
    <w:p w:rsidR="00B97D1C" w:rsidRPr="00B97D1C" w:rsidRDefault="00B97D1C" w:rsidP="00B97D1C">
      <w:pPr>
        <w:widowControl w:val="0"/>
        <w:spacing w:after="0" w:line="240" w:lineRule="auto"/>
        <w:rPr>
          <w:rFonts w:ascii="Times New Roman" w:hAnsi="Times New Roman"/>
          <w:bCs/>
          <w:i/>
        </w:rPr>
      </w:pPr>
      <w:r w:rsidRPr="00B97D1C">
        <w:rPr>
          <w:rFonts w:ascii="Times New Roman" w:hAnsi="Times New Roman"/>
          <w:i/>
        </w:rPr>
        <w:t>*для платників ПДВ</w:t>
      </w:r>
    </w:p>
    <w:p w:rsidR="00B97D1C" w:rsidRPr="00B97D1C" w:rsidRDefault="00B97D1C" w:rsidP="00B97D1C">
      <w:pPr>
        <w:widowControl w:val="0"/>
        <w:spacing w:after="0" w:line="240" w:lineRule="auto"/>
        <w:jc w:val="center"/>
        <w:rPr>
          <w:rFonts w:ascii="Times New Roman" w:hAnsi="Times New Roman"/>
          <w:b/>
        </w:rPr>
      </w:pPr>
    </w:p>
    <w:tbl>
      <w:tblPr>
        <w:tblW w:w="10314" w:type="dxa"/>
        <w:tblLook w:val="01E0"/>
      </w:tblPr>
      <w:tblGrid>
        <w:gridCol w:w="5211"/>
        <w:gridCol w:w="5103"/>
      </w:tblGrid>
      <w:tr w:rsidR="00B97D1C" w:rsidRPr="00B97D1C" w:rsidTr="0018023B">
        <w:trPr>
          <w:trHeight w:val="339"/>
        </w:trPr>
        <w:tc>
          <w:tcPr>
            <w:tcW w:w="5211" w:type="dxa"/>
          </w:tcPr>
          <w:p w:rsidR="00B97D1C" w:rsidRPr="00B97D1C" w:rsidRDefault="00B97D1C" w:rsidP="0018023B">
            <w:pPr>
              <w:widowControl w:val="0"/>
              <w:spacing w:after="0" w:line="240" w:lineRule="auto"/>
              <w:jc w:val="center"/>
              <w:rPr>
                <w:rFonts w:ascii="Times New Roman" w:hAnsi="Times New Roman"/>
              </w:rPr>
            </w:pPr>
            <w:r w:rsidRPr="00B97D1C">
              <w:rPr>
                <w:rFonts w:ascii="Times New Roman" w:hAnsi="Times New Roman"/>
              </w:rPr>
              <w:t>ПОСТАЧАЛЬНИК</w:t>
            </w:r>
          </w:p>
        </w:tc>
        <w:tc>
          <w:tcPr>
            <w:tcW w:w="5103" w:type="dxa"/>
          </w:tcPr>
          <w:p w:rsidR="00B97D1C" w:rsidRPr="00B97D1C" w:rsidRDefault="00B97D1C" w:rsidP="0018023B">
            <w:pPr>
              <w:widowControl w:val="0"/>
              <w:spacing w:after="0" w:line="240" w:lineRule="auto"/>
              <w:jc w:val="center"/>
              <w:rPr>
                <w:rFonts w:ascii="Times New Roman" w:hAnsi="Times New Roman"/>
              </w:rPr>
            </w:pPr>
            <w:r w:rsidRPr="00B97D1C">
              <w:rPr>
                <w:rFonts w:ascii="Times New Roman" w:hAnsi="Times New Roman"/>
              </w:rPr>
              <w:t>ПОКУПЕЦЬ</w:t>
            </w:r>
          </w:p>
        </w:tc>
      </w:tr>
      <w:tr w:rsidR="00B97D1C" w:rsidRPr="00B97D1C" w:rsidTr="0018023B">
        <w:trPr>
          <w:trHeight w:val="485"/>
        </w:trPr>
        <w:tc>
          <w:tcPr>
            <w:tcW w:w="5211" w:type="dxa"/>
          </w:tcPr>
          <w:p w:rsidR="00B97D1C" w:rsidRPr="00B97D1C" w:rsidRDefault="00B97D1C" w:rsidP="0018023B">
            <w:pPr>
              <w:widowControl w:val="0"/>
              <w:spacing w:after="0" w:line="240" w:lineRule="auto"/>
              <w:rPr>
                <w:rFonts w:ascii="Times New Roman" w:hAnsi="Times New Roman"/>
              </w:rPr>
            </w:pPr>
          </w:p>
        </w:tc>
        <w:tc>
          <w:tcPr>
            <w:tcW w:w="5103" w:type="dxa"/>
          </w:tcPr>
          <w:p w:rsidR="00B97D1C" w:rsidRPr="00B97D1C" w:rsidRDefault="00B97D1C" w:rsidP="0018023B">
            <w:pPr>
              <w:widowControl w:val="0"/>
              <w:spacing w:after="0" w:line="240" w:lineRule="auto"/>
              <w:rPr>
                <w:rFonts w:ascii="Times New Roman" w:hAnsi="Times New Roman"/>
                <w:b/>
              </w:rPr>
            </w:pPr>
            <w:r w:rsidRPr="00B97D1C">
              <w:rPr>
                <w:rFonts w:ascii="Times New Roman" w:hAnsi="Times New Roman"/>
                <w:b/>
              </w:rPr>
              <w:t>Комунальне некомерційне підприємство</w:t>
            </w:r>
            <w:r w:rsidRPr="00B97D1C">
              <w:rPr>
                <w:rFonts w:ascii="Times New Roman" w:hAnsi="Times New Roman"/>
                <w:i/>
              </w:rPr>
              <w:t xml:space="preserve"> </w:t>
            </w:r>
            <w:r w:rsidRPr="00B97D1C">
              <w:rPr>
                <w:rFonts w:ascii="Times New Roman" w:hAnsi="Times New Roman"/>
                <w:b/>
              </w:rPr>
              <w:t>«Центр первинної медико-санітарної допомоги № 1» Криворізької міської ради</w:t>
            </w:r>
          </w:p>
        </w:tc>
      </w:tr>
      <w:tr w:rsidR="00B97D1C" w:rsidRPr="00B97D1C" w:rsidTr="0018023B">
        <w:trPr>
          <w:trHeight w:val="246"/>
        </w:trPr>
        <w:tc>
          <w:tcPr>
            <w:tcW w:w="5211" w:type="dxa"/>
          </w:tcPr>
          <w:p w:rsidR="00B97D1C" w:rsidRPr="00B97D1C" w:rsidRDefault="00B97D1C" w:rsidP="0018023B">
            <w:pPr>
              <w:widowControl w:val="0"/>
              <w:spacing w:after="0" w:line="240" w:lineRule="auto"/>
              <w:rPr>
                <w:rFonts w:ascii="Times New Roman" w:hAnsi="Times New Roman"/>
                <w:shd w:val="clear" w:color="auto" w:fill="FFFFFF"/>
              </w:rPr>
            </w:pPr>
          </w:p>
          <w:p w:rsidR="00B97D1C" w:rsidRPr="00B97D1C" w:rsidRDefault="00B97D1C" w:rsidP="0018023B">
            <w:pPr>
              <w:widowControl w:val="0"/>
              <w:spacing w:after="0" w:line="240" w:lineRule="auto"/>
              <w:rPr>
                <w:rFonts w:ascii="Times New Roman" w:hAnsi="Times New Roman"/>
              </w:rPr>
            </w:pPr>
            <w:r w:rsidRPr="00B97D1C">
              <w:rPr>
                <w:rFonts w:ascii="Times New Roman" w:hAnsi="Times New Roman"/>
              </w:rPr>
              <w:t>_______________________________________</w:t>
            </w:r>
          </w:p>
        </w:tc>
        <w:tc>
          <w:tcPr>
            <w:tcW w:w="5103" w:type="dxa"/>
          </w:tcPr>
          <w:p w:rsidR="00B97D1C" w:rsidRPr="00B97D1C" w:rsidRDefault="00B97D1C" w:rsidP="0018023B">
            <w:pPr>
              <w:widowControl w:val="0"/>
              <w:spacing w:after="0" w:line="240" w:lineRule="auto"/>
              <w:rPr>
                <w:rFonts w:ascii="Times New Roman" w:hAnsi="Times New Roman"/>
              </w:rPr>
            </w:pPr>
          </w:p>
          <w:p w:rsidR="00B97D1C" w:rsidRPr="00B97D1C" w:rsidRDefault="00B97D1C" w:rsidP="0018023B">
            <w:pPr>
              <w:widowControl w:val="0"/>
              <w:spacing w:after="0" w:line="240" w:lineRule="auto"/>
              <w:rPr>
                <w:rFonts w:ascii="Times New Roman" w:hAnsi="Times New Roman"/>
              </w:rPr>
            </w:pPr>
            <w:r w:rsidRPr="00B97D1C">
              <w:rPr>
                <w:rFonts w:ascii="Times New Roman" w:hAnsi="Times New Roman"/>
              </w:rPr>
              <w:t>_____________________________________</w:t>
            </w:r>
          </w:p>
        </w:tc>
      </w:tr>
      <w:tr w:rsidR="00B97D1C" w:rsidRPr="00B97D1C" w:rsidTr="0018023B">
        <w:trPr>
          <w:trHeight w:val="411"/>
        </w:trPr>
        <w:tc>
          <w:tcPr>
            <w:tcW w:w="5211" w:type="dxa"/>
            <w:vAlign w:val="bottom"/>
          </w:tcPr>
          <w:p w:rsidR="00B97D1C" w:rsidRPr="00B97D1C" w:rsidRDefault="00B97D1C" w:rsidP="0018023B">
            <w:pPr>
              <w:widowControl w:val="0"/>
              <w:spacing w:after="0" w:line="240" w:lineRule="auto"/>
              <w:rPr>
                <w:rFonts w:ascii="Times New Roman" w:hAnsi="Times New Roman"/>
              </w:rPr>
            </w:pPr>
          </w:p>
          <w:p w:rsidR="00B97D1C" w:rsidRPr="00B97D1C" w:rsidRDefault="00B97D1C" w:rsidP="0018023B">
            <w:pPr>
              <w:widowControl w:val="0"/>
              <w:spacing w:after="0" w:line="240" w:lineRule="auto"/>
              <w:rPr>
                <w:rFonts w:ascii="Times New Roman" w:hAnsi="Times New Roman"/>
              </w:rPr>
            </w:pPr>
          </w:p>
          <w:p w:rsidR="00B97D1C" w:rsidRPr="00B97D1C" w:rsidRDefault="00B97D1C" w:rsidP="0018023B">
            <w:pPr>
              <w:widowControl w:val="0"/>
              <w:spacing w:after="0" w:line="240" w:lineRule="auto"/>
              <w:rPr>
                <w:rFonts w:ascii="Times New Roman" w:hAnsi="Times New Roman"/>
              </w:rPr>
            </w:pPr>
            <w:r w:rsidRPr="00B97D1C">
              <w:rPr>
                <w:rFonts w:ascii="Times New Roman" w:hAnsi="Times New Roman"/>
              </w:rPr>
              <w:t>_____________________ /________________/</w:t>
            </w:r>
          </w:p>
          <w:p w:rsidR="00B97D1C" w:rsidRPr="00B97D1C" w:rsidRDefault="00B97D1C" w:rsidP="0018023B">
            <w:pPr>
              <w:widowControl w:val="0"/>
              <w:spacing w:after="0" w:line="240" w:lineRule="auto"/>
              <w:rPr>
                <w:rFonts w:ascii="Times New Roman" w:hAnsi="Times New Roman"/>
              </w:rPr>
            </w:pPr>
            <w:r w:rsidRPr="00B97D1C">
              <w:rPr>
                <w:rFonts w:ascii="Times New Roman" w:hAnsi="Times New Roman"/>
              </w:rPr>
              <w:t>М.П.</w:t>
            </w:r>
          </w:p>
        </w:tc>
        <w:tc>
          <w:tcPr>
            <w:tcW w:w="5103" w:type="dxa"/>
            <w:vAlign w:val="bottom"/>
          </w:tcPr>
          <w:p w:rsidR="00B97D1C" w:rsidRPr="00B97D1C" w:rsidRDefault="00B97D1C" w:rsidP="0018023B">
            <w:pPr>
              <w:widowControl w:val="0"/>
              <w:spacing w:after="0" w:line="240" w:lineRule="auto"/>
              <w:rPr>
                <w:rFonts w:ascii="Times New Roman" w:hAnsi="Times New Roman"/>
              </w:rPr>
            </w:pPr>
          </w:p>
          <w:p w:rsidR="00B97D1C" w:rsidRPr="00B97D1C" w:rsidRDefault="00B97D1C" w:rsidP="0018023B">
            <w:pPr>
              <w:widowControl w:val="0"/>
              <w:spacing w:after="0" w:line="240" w:lineRule="auto"/>
              <w:rPr>
                <w:rFonts w:ascii="Times New Roman" w:hAnsi="Times New Roman"/>
              </w:rPr>
            </w:pPr>
          </w:p>
          <w:p w:rsidR="00B97D1C" w:rsidRPr="00B97D1C" w:rsidRDefault="00B97D1C" w:rsidP="0018023B">
            <w:pPr>
              <w:widowControl w:val="0"/>
              <w:spacing w:after="0" w:line="240" w:lineRule="auto"/>
              <w:rPr>
                <w:rFonts w:ascii="Times New Roman" w:hAnsi="Times New Roman"/>
                <w:bCs/>
              </w:rPr>
            </w:pPr>
            <w:r w:rsidRPr="00B97D1C">
              <w:rPr>
                <w:rFonts w:ascii="Times New Roman" w:hAnsi="Times New Roman"/>
              </w:rPr>
              <w:t>___________________ /</w:t>
            </w:r>
            <w:r w:rsidRPr="00B97D1C">
              <w:rPr>
                <w:rFonts w:ascii="Times New Roman" w:hAnsi="Times New Roman"/>
                <w:bCs/>
              </w:rPr>
              <w:t xml:space="preserve"> ________________/</w:t>
            </w:r>
          </w:p>
          <w:p w:rsidR="00B97D1C" w:rsidRPr="00B97D1C" w:rsidRDefault="00B97D1C" w:rsidP="0018023B">
            <w:pPr>
              <w:widowControl w:val="0"/>
              <w:spacing w:after="0" w:line="240" w:lineRule="auto"/>
              <w:ind w:firstLine="34"/>
              <w:rPr>
                <w:rFonts w:ascii="Times New Roman" w:hAnsi="Times New Roman"/>
              </w:rPr>
            </w:pPr>
            <w:r w:rsidRPr="00B97D1C">
              <w:rPr>
                <w:rFonts w:ascii="Times New Roman" w:hAnsi="Times New Roman"/>
              </w:rPr>
              <w:t>М.П.</w:t>
            </w:r>
          </w:p>
        </w:tc>
      </w:tr>
    </w:tbl>
    <w:p w:rsidR="004910CE" w:rsidRPr="00B97D1C" w:rsidRDefault="004910CE"/>
    <w:sectPr w:rsidR="004910CE" w:rsidRPr="00B97D1C" w:rsidSect="00F73BB0">
      <w:pgSz w:w="11906" w:h="16838" w:code="9"/>
      <w:pgMar w:top="851" w:right="567" w:bottom="851" w:left="1418"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1107"/>
    <w:multiLevelType w:val="hybridMultilevel"/>
    <w:tmpl w:val="FA705B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B882BDC"/>
    <w:multiLevelType w:val="hybridMultilevel"/>
    <w:tmpl w:val="F5C05516"/>
    <w:lvl w:ilvl="0" w:tplc="AF5C0D8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AF02D0"/>
    <w:multiLevelType w:val="hybridMultilevel"/>
    <w:tmpl w:val="104A3F2E"/>
    <w:lvl w:ilvl="0" w:tplc="AF5C0D8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811B1F"/>
    <w:multiLevelType w:val="hybridMultilevel"/>
    <w:tmpl w:val="18643944"/>
    <w:lvl w:ilvl="0" w:tplc="AF5C0D8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B97D1C"/>
    <w:rsid w:val="00030627"/>
    <w:rsid w:val="000F239F"/>
    <w:rsid w:val="0012474D"/>
    <w:rsid w:val="001E72CA"/>
    <w:rsid w:val="0026548D"/>
    <w:rsid w:val="002879E5"/>
    <w:rsid w:val="002E3013"/>
    <w:rsid w:val="00312BFC"/>
    <w:rsid w:val="003B502E"/>
    <w:rsid w:val="00436DB7"/>
    <w:rsid w:val="00480609"/>
    <w:rsid w:val="004910CE"/>
    <w:rsid w:val="004A5BD9"/>
    <w:rsid w:val="004C3042"/>
    <w:rsid w:val="004C6316"/>
    <w:rsid w:val="005551CA"/>
    <w:rsid w:val="00591C84"/>
    <w:rsid w:val="0059695B"/>
    <w:rsid w:val="005C15ED"/>
    <w:rsid w:val="005C4758"/>
    <w:rsid w:val="00622BE0"/>
    <w:rsid w:val="006358DC"/>
    <w:rsid w:val="006D696A"/>
    <w:rsid w:val="006E306B"/>
    <w:rsid w:val="00704DCB"/>
    <w:rsid w:val="007919CB"/>
    <w:rsid w:val="008E72FE"/>
    <w:rsid w:val="00902163"/>
    <w:rsid w:val="00906F65"/>
    <w:rsid w:val="00967B96"/>
    <w:rsid w:val="009F00B4"/>
    <w:rsid w:val="00A12DEF"/>
    <w:rsid w:val="00A275E0"/>
    <w:rsid w:val="00A74C21"/>
    <w:rsid w:val="00B001D2"/>
    <w:rsid w:val="00B546B1"/>
    <w:rsid w:val="00B97D1C"/>
    <w:rsid w:val="00BC7742"/>
    <w:rsid w:val="00BE2FF6"/>
    <w:rsid w:val="00C02F77"/>
    <w:rsid w:val="00C41A5D"/>
    <w:rsid w:val="00C814DA"/>
    <w:rsid w:val="00DB5EFC"/>
    <w:rsid w:val="00DC788A"/>
    <w:rsid w:val="00E32481"/>
    <w:rsid w:val="00E62D76"/>
    <w:rsid w:val="00EA6EFB"/>
    <w:rsid w:val="00ED5540"/>
    <w:rsid w:val="00F06544"/>
    <w:rsid w:val="00F54BCA"/>
    <w:rsid w:val="00F73BB0"/>
    <w:rsid w:val="00FA46EB"/>
    <w:rsid w:val="00FF3293"/>
    <w:rsid w:val="00FF7B2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D1C"/>
    <w:pPr>
      <w:spacing w:after="200" w:line="276" w:lineRule="auto"/>
      <w:jc w:val="left"/>
    </w:pPr>
    <w:rPr>
      <w:rFonts w:ascii="Calibri" w:eastAsia="Calibri" w:hAnsi="Calibri"/>
    </w:rPr>
  </w:style>
  <w:style w:type="paragraph" w:styleId="2">
    <w:name w:val="heading 2"/>
    <w:basedOn w:val="a"/>
    <w:next w:val="a"/>
    <w:link w:val="20"/>
    <w:uiPriority w:val="9"/>
    <w:unhideWhenUsed/>
    <w:qFormat/>
    <w:rsid w:val="00B97D1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B97D1C"/>
    <w:pPr>
      <w:keepNext/>
      <w:spacing w:before="240" w:after="60" w:line="240" w:lineRule="auto"/>
      <w:outlineLvl w:val="2"/>
    </w:pPr>
    <w:rPr>
      <w:rFonts w:ascii="Arial" w:eastAsia="Times New Roman" w:hAnsi="Arial"/>
      <w:b/>
      <w:bCs/>
      <w:sz w:val="26"/>
      <w:szCs w:val="26"/>
    </w:rPr>
  </w:style>
  <w:style w:type="paragraph" w:styleId="5">
    <w:name w:val="heading 5"/>
    <w:basedOn w:val="a"/>
    <w:next w:val="a"/>
    <w:link w:val="50"/>
    <w:semiHidden/>
    <w:unhideWhenUsed/>
    <w:qFormat/>
    <w:rsid w:val="00B97D1C"/>
    <w:pPr>
      <w:spacing w:before="240" w:after="60" w:line="240" w:lineRule="auto"/>
      <w:outlineLvl w:val="4"/>
    </w:pPr>
    <w:rPr>
      <w:rFonts w:eastAsia="Times New Roman"/>
      <w:b/>
      <w:bCs/>
      <w:i/>
      <w:iCs/>
      <w:sz w:val="26"/>
      <w:szCs w:val="26"/>
      <w:lang w:val="ru-RU" w:eastAsia="ru-RU"/>
    </w:rPr>
  </w:style>
  <w:style w:type="paragraph" w:styleId="7">
    <w:name w:val="heading 7"/>
    <w:basedOn w:val="a"/>
    <w:next w:val="a"/>
    <w:link w:val="70"/>
    <w:qFormat/>
    <w:rsid w:val="00B97D1C"/>
    <w:pPr>
      <w:spacing w:before="240" w:after="60" w:line="240" w:lineRule="auto"/>
      <w:outlineLvl w:val="6"/>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7D1C"/>
    <w:rPr>
      <w:rFonts w:ascii="Cambria" w:eastAsia="Times New Roman" w:hAnsi="Cambria"/>
      <w:b/>
      <w:bCs/>
      <w:i/>
      <w:iCs/>
      <w:sz w:val="28"/>
      <w:szCs w:val="28"/>
    </w:rPr>
  </w:style>
  <w:style w:type="character" w:customStyle="1" w:styleId="30">
    <w:name w:val="Заголовок 3 Знак"/>
    <w:basedOn w:val="a0"/>
    <w:link w:val="3"/>
    <w:rsid w:val="00B97D1C"/>
    <w:rPr>
      <w:rFonts w:ascii="Arial" w:eastAsia="Times New Roman" w:hAnsi="Arial"/>
      <w:b/>
      <w:bCs/>
      <w:sz w:val="26"/>
      <w:szCs w:val="26"/>
    </w:rPr>
  </w:style>
  <w:style w:type="character" w:customStyle="1" w:styleId="50">
    <w:name w:val="Заголовок 5 Знак"/>
    <w:basedOn w:val="a0"/>
    <w:link w:val="5"/>
    <w:semiHidden/>
    <w:rsid w:val="00B97D1C"/>
    <w:rPr>
      <w:rFonts w:ascii="Calibri" w:eastAsia="Times New Roman" w:hAnsi="Calibri"/>
      <w:b/>
      <w:bCs/>
      <w:i/>
      <w:iCs/>
      <w:sz w:val="26"/>
      <w:szCs w:val="26"/>
      <w:lang w:val="ru-RU" w:eastAsia="ru-RU"/>
    </w:rPr>
  </w:style>
  <w:style w:type="character" w:customStyle="1" w:styleId="70">
    <w:name w:val="Заголовок 7 Знак"/>
    <w:basedOn w:val="a0"/>
    <w:link w:val="7"/>
    <w:rsid w:val="00B97D1C"/>
    <w:rPr>
      <w:rFonts w:eastAsia="Times New Roman"/>
      <w:sz w:val="24"/>
      <w:szCs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a4"/>
    <w:uiPriority w:val="99"/>
    <w:unhideWhenUsed/>
    <w:qFormat/>
    <w:rsid w:val="00B97D1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B97D1C"/>
    <w:rPr>
      <w:rFonts w:eastAsia="Times New Roman"/>
      <w:sz w:val="24"/>
      <w:szCs w:val="24"/>
      <w:lang w:val="ru-RU" w:eastAsia="ru-RU"/>
    </w:rPr>
  </w:style>
  <w:style w:type="paragraph" w:customStyle="1" w:styleId="rvps2">
    <w:name w:val="rvps2"/>
    <w:basedOn w:val="a"/>
    <w:qFormat/>
    <w:rsid w:val="00B97D1C"/>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List Paragraph"/>
    <w:aliases w:val="Elenco Normale,название табл/рис,Список уровня 2,Bullet Number,Bullet 1,Use Case List Paragraph,lp1,List Paragraph1,lp11,List Paragraph11,Number Bullets,Текст таблицы,заголовок 1.1,Литература,List Paragraph,AC List 01,EBRD List"/>
    <w:basedOn w:val="a"/>
    <w:link w:val="a6"/>
    <w:qFormat/>
    <w:rsid w:val="00B97D1C"/>
    <w:pPr>
      <w:ind w:left="720"/>
      <w:contextualSpacing/>
    </w:pPr>
    <w:rPr>
      <w:lang w:val="ru-RU"/>
    </w:rPr>
  </w:style>
  <w:style w:type="character" w:customStyle="1" w:styleId="a6">
    <w:name w:val="Абзац списка Знак"/>
    <w:aliases w:val="Elenco Normale Знак,название табл/рис Знак,Список уровня 2 Знак,Bullet Number Знак,Bullet 1 Знак,Use Case List Paragraph Знак,lp1 Знак,List Paragraph1 Знак,lp11 Знак,List Paragraph11 Знак,Number Bullets Знак,Текст таблицы Знак"/>
    <w:link w:val="a5"/>
    <w:qFormat/>
    <w:locked/>
    <w:rsid w:val="00B97D1C"/>
    <w:rPr>
      <w:rFonts w:ascii="Calibri" w:eastAsia="Calibri" w:hAnsi="Calibri"/>
      <w:lang w:val="ru-RU"/>
    </w:rPr>
  </w:style>
  <w:style w:type="paragraph" w:styleId="a7">
    <w:name w:val="Body Text"/>
    <w:basedOn w:val="a"/>
    <w:link w:val="a8"/>
    <w:rsid w:val="00B97D1C"/>
    <w:pPr>
      <w:spacing w:after="0" w:line="240" w:lineRule="auto"/>
    </w:pPr>
    <w:rPr>
      <w:rFonts w:ascii="Times New Roman" w:eastAsia="Times New Roman" w:hAnsi="Times New Roman"/>
      <w:sz w:val="24"/>
      <w:szCs w:val="20"/>
      <w:lang w:eastAsia="ru-RU"/>
    </w:rPr>
  </w:style>
  <w:style w:type="character" w:customStyle="1" w:styleId="a8">
    <w:name w:val="Основной текст Знак"/>
    <w:basedOn w:val="a0"/>
    <w:link w:val="a7"/>
    <w:rsid w:val="00B97D1C"/>
    <w:rPr>
      <w:rFonts w:eastAsia="Times New Roman"/>
      <w:sz w:val="24"/>
      <w:szCs w:val="20"/>
      <w:lang w:eastAsia="ru-RU"/>
    </w:rPr>
  </w:style>
  <w:style w:type="paragraph" w:styleId="a9">
    <w:name w:val="No Spacing"/>
    <w:link w:val="aa"/>
    <w:uiPriority w:val="1"/>
    <w:qFormat/>
    <w:rsid w:val="00B97D1C"/>
    <w:pPr>
      <w:jc w:val="left"/>
    </w:pPr>
    <w:rPr>
      <w:rFonts w:ascii="Calibri" w:eastAsia="Calibri" w:hAnsi="Calibri"/>
      <w:lang w:val="ru-RU"/>
    </w:rPr>
  </w:style>
  <w:style w:type="character" w:customStyle="1" w:styleId="aa">
    <w:name w:val="Без интервала Знак"/>
    <w:link w:val="a9"/>
    <w:uiPriority w:val="1"/>
    <w:rsid w:val="00B97D1C"/>
    <w:rPr>
      <w:rFonts w:ascii="Calibri" w:eastAsia="Calibri" w:hAnsi="Calibri"/>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12775</Words>
  <Characters>7283</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10</cp:revision>
  <dcterms:created xsi:type="dcterms:W3CDTF">2024-03-05T11:42:00Z</dcterms:created>
  <dcterms:modified xsi:type="dcterms:W3CDTF">2024-04-16T09:13:00Z</dcterms:modified>
</cp:coreProperties>
</file>