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A1E2D" w14:textId="77777777" w:rsidR="002160E6" w:rsidRPr="00013326" w:rsidRDefault="002160E6" w:rsidP="002160E6">
      <w:pPr>
        <w:spacing w:before="20"/>
        <w:ind w:right="-25"/>
        <w:jc w:val="center"/>
        <w:rPr>
          <w:b/>
          <w:sz w:val="23"/>
          <w:szCs w:val="23"/>
        </w:rPr>
      </w:pPr>
      <w:r>
        <w:rPr>
          <w:rFonts w:ascii="Times New Roman" w:hAnsi="Times New Roman"/>
          <w:b/>
          <w:noProof/>
          <w:sz w:val="24"/>
          <w:szCs w:val="24"/>
          <w:lang w:val="ru-RU" w:eastAsia="ru-RU"/>
        </w:rPr>
        <w:drawing>
          <wp:inline distT="0" distB="0" distL="0" distR="0" wp14:anchorId="1179DBDC" wp14:editId="0AF45021">
            <wp:extent cx="447675" cy="533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 cy="533400"/>
                    </a:xfrm>
                    <a:prstGeom prst="rect">
                      <a:avLst/>
                    </a:prstGeom>
                    <a:solidFill>
                      <a:srgbClr val="FFFFFF"/>
                    </a:solidFill>
                    <a:ln>
                      <a:noFill/>
                    </a:ln>
                  </pic:spPr>
                </pic:pic>
              </a:graphicData>
            </a:graphic>
          </wp:inline>
        </w:drawing>
      </w:r>
      <w:r w:rsidRPr="002160E6">
        <w:rPr>
          <w:b/>
          <w:sz w:val="23"/>
          <w:szCs w:val="23"/>
        </w:rPr>
        <w:t xml:space="preserve"> </w:t>
      </w:r>
    </w:p>
    <w:p w14:paraId="77B47CFC" w14:textId="77777777" w:rsidR="002160E6" w:rsidRPr="007E1582" w:rsidRDefault="002160E6" w:rsidP="002160E6">
      <w:pPr>
        <w:tabs>
          <w:tab w:val="left" w:pos="4527"/>
        </w:tabs>
        <w:suppressAutoHyphens/>
        <w:spacing w:before="20" w:after="0" w:line="0" w:lineRule="atLeast"/>
        <w:ind w:right="-25"/>
        <w:jc w:val="center"/>
        <w:outlineLvl w:val="1"/>
        <w:rPr>
          <w:rFonts w:ascii="Times New Roman CYR" w:eastAsia="Times New Roman" w:hAnsi="Times New Roman CYR" w:cs="Times New Roman CYR"/>
          <w:b/>
          <w:sz w:val="24"/>
          <w:szCs w:val="24"/>
        </w:rPr>
      </w:pPr>
      <w:r w:rsidRPr="007E1582">
        <w:rPr>
          <w:rFonts w:ascii="Times New Roman CYR" w:eastAsia="Times New Roman" w:hAnsi="Times New Roman CYR" w:cs="Times New Roman CYR"/>
          <w:b/>
          <w:sz w:val="24"/>
          <w:szCs w:val="24"/>
        </w:rPr>
        <w:t xml:space="preserve">УПРАВЛІННЯ КОМУНАЛЬНОГО МАЙНА ЧЕРНІГІВСЬКОЇ ОБЛАСНОЇ РАДИ </w:t>
      </w:r>
    </w:p>
    <w:p w14:paraId="622BCB2D" w14:textId="77777777" w:rsidR="002160E6" w:rsidRPr="00A967C9" w:rsidRDefault="002160E6" w:rsidP="002160E6">
      <w:pPr>
        <w:spacing w:line="-319" w:lineRule="auto"/>
        <w:jc w:val="center"/>
      </w:pPr>
      <w:r w:rsidRPr="00A967C9">
        <w:t xml:space="preserve">пр. Миру, </w:t>
      </w:r>
      <w:smartTag w:uri="urn:schemas-microsoft-com:office:smarttags" w:element="metricconverter">
        <w:smartTagPr>
          <w:attr w:name="ProductID" w:val="43, м"/>
        </w:smartTagPr>
        <w:r w:rsidRPr="00A967C9">
          <w:t>43, м</w:t>
        </w:r>
      </w:smartTag>
      <w:r w:rsidRPr="00A967C9">
        <w:t xml:space="preserve">. Чернігів, 14000, </w:t>
      </w:r>
      <w:proofErr w:type="spellStart"/>
      <w:r w:rsidRPr="00A967C9">
        <w:t>тел</w:t>
      </w:r>
      <w:proofErr w:type="spellEnd"/>
      <w:r w:rsidRPr="00A967C9">
        <w:t>./факс 77-42-22, e-</w:t>
      </w:r>
      <w:proofErr w:type="spellStart"/>
      <w:r w:rsidRPr="00A967C9">
        <w:t>mail</w:t>
      </w:r>
      <w:proofErr w:type="spellEnd"/>
      <w:r w:rsidRPr="00A967C9">
        <w:rPr>
          <w:color w:val="000000"/>
        </w:rPr>
        <w:t xml:space="preserve">: </w:t>
      </w:r>
      <w:hyperlink r:id="rId8" w:history="1">
        <w:r w:rsidRPr="00A967C9">
          <w:rPr>
            <w:rStyle w:val="af7"/>
            <w:color w:val="000000"/>
          </w:rPr>
          <w:t>ukm.or@ukr.net</w:t>
        </w:r>
      </w:hyperlink>
      <w:r w:rsidRPr="00A967C9">
        <w:t>, код ЄДРПОУ 33469166</w:t>
      </w:r>
    </w:p>
    <w:p w14:paraId="451E7276" w14:textId="77777777" w:rsidR="002160E6" w:rsidRPr="00510531" w:rsidRDefault="002160E6" w:rsidP="002160E6">
      <w:pPr>
        <w:ind w:left="2832"/>
        <w:jc w:val="center"/>
        <w:rPr>
          <w:b/>
          <w:sz w:val="28"/>
          <w:szCs w:val="28"/>
        </w:rPr>
      </w:pPr>
    </w:p>
    <w:p w14:paraId="3C19EF09" w14:textId="77777777" w:rsidR="002160E6" w:rsidRDefault="002160E6" w:rsidP="002160E6">
      <w:pPr>
        <w:spacing w:before="20"/>
        <w:ind w:right="-25"/>
        <w:rPr>
          <w:b/>
        </w:rPr>
      </w:pPr>
    </w:p>
    <w:p w14:paraId="49F401C3" w14:textId="77777777" w:rsidR="002160E6" w:rsidRPr="00013326" w:rsidRDefault="002160E6" w:rsidP="002160E6">
      <w:pPr>
        <w:spacing w:before="20"/>
        <w:ind w:right="-25"/>
      </w:pP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4759"/>
        <w:gridCol w:w="578"/>
      </w:tblGrid>
      <w:tr w:rsidR="002160E6" w:rsidRPr="00540300" w14:paraId="649F045A" w14:textId="77777777" w:rsidTr="009E715D">
        <w:trPr>
          <w:gridAfter w:val="1"/>
          <w:wAfter w:w="578" w:type="dxa"/>
          <w:jc w:val="center"/>
        </w:trPr>
        <w:tc>
          <w:tcPr>
            <w:tcW w:w="4395" w:type="dxa"/>
            <w:tcBorders>
              <w:top w:val="nil"/>
              <w:left w:val="nil"/>
              <w:bottom w:val="nil"/>
              <w:right w:val="nil"/>
            </w:tcBorders>
          </w:tcPr>
          <w:p w14:paraId="30F47959" w14:textId="77777777" w:rsidR="002160E6" w:rsidRPr="00013326" w:rsidRDefault="002160E6" w:rsidP="009E715D">
            <w:pPr>
              <w:spacing w:before="20"/>
              <w:ind w:right="-25"/>
              <w:jc w:val="center"/>
              <w:rPr>
                <w:b/>
              </w:rPr>
            </w:pPr>
          </w:p>
        </w:tc>
        <w:tc>
          <w:tcPr>
            <w:tcW w:w="4759" w:type="dxa"/>
            <w:tcBorders>
              <w:top w:val="nil"/>
              <w:left w:val="nil"/>
              <w:bottom w:val="nil"/>
              <w:right w:val="nil"/>
            </w:tcBorders>
          </w:tcPr>
          <w:p w14:paraId="2DE00733" w14:textId="77777777" w:rsidR="002160E6" w:rsidRPr="00BB373E" w:rsidRDefault="002160E6" w:rsidP="009E715D">
            <w:pPr>
              <w:spacing w:after="40"/>
              <w:ind w:left="-108" w:right="-108"/>
              <w:jc w:val="center"/>
              <w:rPr>
                <w:b/>
              </w:rPr>
            </w:pPr>
            <w:r w:rsidRPr="00BB373E">
              <w:rPr>
                <w:b/>
              </w:rPr>
              <w:t>“ЗАТВЕРДЖЕНО”</w:t>
            </w:r>
          </w:p>
          <w:p w14:paraId="06810E64" w14:textId="77777777" w:rsidR="002160E6" w:rsidRPr="00BB373E" w:rsidRDefault="002160E6" w:rsidP="009E715D">
            <w:pPr>
              <w:widowControl w:val="0"/>
              <w:suppressAutoHyphens/>
              <w:autoSpaceDE w:val="0"/>
              <w:autoSpaceDN w:val="0"/>
              <w:adjustRightInd w:val="0"/>
              <w:spacing w:before="20" w:after="0" w:line="0" w:lineRule="atLeast"/>
              <w:ind w:left="-108" w:right="-108"/>
              <w:jc w:val="center"/>
              <w:rPr>
                <w:rFonts w:ascii="Times New Roman CYR" w:eastAsia="Times New Roman" w:hAnsi="Times New Roman CYR" w:cs="Times New Roman CYR"/>
                <w:bCs/>
                <w:sz w:val="24"/>
                <w:szCs w:val="24"/>
                <w:lang w:eastAsia="zh-CN"/>
              </w:rPr>
            </w:pPr>
            <w:r w:rsidRPr="00BB373E">
              <w:rPr>
                <w:rFonts w:ascii="Times New Roman CYR" w:eastAsia="Times New Roman" w:hAnsi="Times New Roman CYR" w:cs="Times New Roman CYR"/>
                <w:bCs/>
                <w:sz w:val="24"/>
                <w:szCs w:val="24"/>
                <w:lang w:eastAsia="zh-CN"/>
              </w:rPr>
              <w:t>Рішенням уповноваженої особи</w:t>
            </w:r>
          </w:p>
          <w:p w14:paraId="2011C428" w14:textId="393CF93C" w:rsidR="002160E6" w:rsidRPr="007E1582" w:rsidRDefault="002160E6" w:rsidP="009E715D">
            <w:pPr>
              <w:widowControl w:val="0"/>
              <w:suppressAutoHyphens/>
              <w:autoSpaceDE w:val="0"/>
              <w:autoSpaceDN w:val="0"/>
              <w:adjustRightInd w:val="0"/>
              <w:spacing w:before="20" w:after="0" w:line="0" w:lineRule="atLeast"/>
              <w:ind w:left="-108" w:right="-108"/>
              <w:jc w:val="center"/>
              <w:rPr>
                <w:color w:val="FF0000"/>
              </w:rPr>
            </w:pPr>
            <w:r w:rsidRPr="00BB373E">
              <w:rPr>
                <w:rFonts w:ascii="Times New Roman CYR" w:eastAsia="Times New Roman" w:hAnsi="Times New Roman CYR" w:cs="Times New Roman CYR"/>
                <w:bCs/>
                <w:sz w:val="24"/>
                <w:szCs w:val="24"/>
                <w:lang w:eastAsia="zh-CN"/>
              </w:rPr>
              <w:t xml:space="preserve">протокол </w:t>
            </w:r>
            <w:r w:rsidRPr="004A35EC">
              <w:rPr>
                <w:rFonts w:ascii="Times New Roman CYR" w:eastAsia="Times New Roman" w:hAnsi="Times New Roman CYR" w:cs="Times New Roman CYR"/>
                <w:bCs/>
                <w:sz w:val="24"/>
                <w:szCs w:val="24"/>
                <w:lang w:eastAsia="zh-CN"/>
              </w:rPr>
              <w:t xml:space="preserve">     від </w:t>
            </w:r>
            <w:r w:rsidR="004A35EC" w:rsidRPr="004A35EC">
              <w:rPr>
                <w:rFonts w:ascii="Times New Roman CYR" w:eastAsia="Times New Roman" w:hAnsi="Times New Roman CYR" w:cs="Times New Roman CYR"/>
                <w:bCs/>
                <w:sz w:val="24"/>
                <w:szCs w:val="24"/>
                <w:lang w:eastAsia="zh-CN"/>
              </w:rPr>
              <w:t>20.10.</w:t>
            </w:r>
            <w:r w:rsidRPr="004A35EC">
              <w:rPr>
                <w:rFonts w:ascii="Times New Roman CYR" w:eastAsia="Times New Roman" w:hAnsi="Times New Roman CYR" w:cs="Times New Roman CYR"/>
                <w:bCs/>
                <w:sz w:val="24"/>
                <w:szCs w:val="24"/>
                <w:lang w:eastAsia="zh-CN"/>
              </w:rPr>
              <w:t>2023 року.</w:t>
            </w:r>
          </w:p>
        </w:tc>
      </w:tr>
      <w:tr w:rsidR="002160E6" w:rsidRPr="00013326" w14:paraId="545A2BC2" w14:textId="77777777" w:rsidTr="009E715D">
        <w:trPr>
          <w:gridAfter w:val="1"/>
          <w:wAfter w:w="578" w:type="dxa"/>
          <w:jc w:val="center"/>
        </w:trPr>
        <w:tc>
          <w:tcPr>
            <w:tcW w:w="4395" w:type="dxa"/>
            <w:tcBorders>
              <w:top w:val="nil"/>
              <w:left w:val="nil"/>
              <w:bottom w:val="nil"/>
              <w:right w:val="nil"/>
            </w:tcBorders>
          </w:tcPr>
          <w:p w14:paraId="4376D806" w14:textId="77777777" w:rsidR="002160E6" w:rsidRPr="00540300" w:rsidRDefault="002160E6" w:rsidP="009E715D">
            <w:pPr>
              <w:spacing w:before="20"/>
              <w:ind w:right="-25"/>
              <w:jc w:val="right"/>
              <w:rPr>
                <w:b/>
              </w:rPr>
            </w:pPr>
          </w:p>
        </w:tc>
        <w:tc>
          <w:tcPr>
            <w:tcW w:w="4759" w:type="dxa"/>
            <w:tcBorders>
              <w:top w:val="nil"/>
              <w:left w:val="nil"/>
              <w:bottom w:val="nil"/>
              <w:right w:val="nil"/>
            </w:tcBorders>
          </w:tcPr>
          <w:p w14:paraId="414A242A" w14:textId="77777777" w:rsidR="002160E6" w:rsidRPr="0072343A" w:rsidRDefault="002160E6" w:rsidP="009E715D">
            <w:pPr>
              <w:tabs>
                <w:tab w:val="left" w:pos="4527"/>
              </w:tabs>
              <w:suppressAutoHyphens/>
              <w:spacing w:before="20" w:after="0" w:line="0" w:lineRule="atLeast"/>
              <w:ind w:right="-25"/>
              <w:jc w:val="center"/>
              <w:outlineLvl w:val="1"/>
              <w:rPr>
                <w:b/>
              </w:rPr>
            </w:pPr>
            <w:r w:rsidRPr="007E1582">
              <w:rPr>
                <w:rFonts w:ascii="Times New Roman CYR" w:eastAsia="Times New Roman" w:hAnsi="Times New Roman CYR" w:cs="Times New Roman CYR"/>
                <w:b/>
                <w:sz w:val="24"/>
                <w:szCs w:val="24"/>
              </w:rPr>
              <w:t xml:space="preserve">УПОВНОВАЖЕНА ОСОБА УПРАВЛІННЯ КОМУНАЛЬНОГО МАЙНА ЧЕРНІГІВСЬКОЇ ОБЛАСНОЇ РАДИ </w:t>
            </w:r>
          </w:p>
        </w:tc>
      </w:tr>
      <w:tr w:rsidR="002160E6" w:rsidRPr="00013326" w14:paraId="69171CFE" w14:textId="77777777" w:rsidTr="009E715D">
        <w:trPr>
          <w:gridAfter w:val="1"/>
          <w:wAfter w:w="578" w:type="dxa"/>
          <w:trHeight w:val="507"/>
          <w:jc w:val="center"/>
        </w:trPr>
        <w:tc>
          <w:tcPr>
            <w:tcW w:w="4395" w:type="dxa"/>
            <w:tcBorders>
              <w:top w:val="nil"/>
              <w:left w:val="nil"/>
              <w:bottom w:val="nil"/>
              <w:right w:val="nil"/>
            </w:tcBorders>
          </w:tcPr>
          <w:p w14:paraId="224D9CC7" w14:textId="77777777" w:rsidR="002160E6" w:rsidRPr="00013326" w:rsidRDefault="002160E6" w:rsidP="009E715D">
            <w:pPr>
              <w:spacing w:before="20"/>
              <w:ind w:right="-25"/>
              <w:jc w:val="right"/>
              <w:rPr>
                <w:b/>
              </w:rPr>
            </w:pPr>
          </w:p>
        </w:tc>
        <w:tc>
          <w:tcPr>
            <w:tcW w:w="4759" w:type="dxa"/>
            <w:tcBorders>
              <w:top w:val="nil"/>
              <w:left w:val="nil"/>
              <w:bottom w:val="nil"/>
              <w:right w:val="nil"/>
            </w:tcBorders>
            <w:vAlign w:val="center"/>
          </w:tcPr>
          <w:p w14:paraId="168435F8" w14:textId="77777777" w:rsidR="002160E6" w:rsidRPr="00013326" w:rsidRDefault="002160E6" w:rsidP="009E715D">
            <w:pPr>
              <w:spacing w:before="20"/>
              <w:ind w:right="-147"/>
              <w:outlineLvl w:val="0"/>
              <w:rPr>
                <w:b/>
              </w:rPr>
            </w:pPr>
            <w:r w:rsidRPr="00013326">
              <w:rPr>
                <w:b/>
              </w:rPr>
              <w:t xml:space="preserve"> ___________________</w:t>
            </w:r>
            <w:r w:rsidRPr="000B4A76">
              <w:rPr>
                <w:b/>
              </w:rPr>
              <w:t>/</w:t>
            </w:r>
            <w:r>
              <w:rPr>
                <w:b/>
              </w:rPr>
              <w:t>В.Ю. Попович</w:t>
            </w:r>
            <w:r w:rsidRPr="000B4A76">
              <w:rPr>
                <w:b/>
              </w:rPr>
              <w:t>/</w:t>
            </w:r>
          </w:p>
        </w:tc>
      </w:tr>
      <w:tr w:rsidR="002160E6" w:rsidRPr="00013326" w14:paraId="798F5724" w14:textId="77777777" w:rsidTr="009E715D">
        <w:trPr>
          <w:gridAfter w:val="1"/>
          <w:wAfter w:w="578" w:type="dxa"/>
          <w:trHeight w:val="538"/>
          <w:jc w:val="center"/>
        </w:trPr>
        <w:tc>
          <w:tcPr>
            <w:tcW w:w="4395" w:type="dxa"/>
            <w:tcBorders>
              <w:top w:val="nil"/>
              <w:left w:val="nil"/>
              <w:bottom w:val="nil"/>
              <w:right w:val="nil"/>
            </w:tcBorders>
          </w:tcPr>
          <w:p w14:paraId="36C03B6D" w14:textId="77777777" w:rsidR="002160E6" w:rsidRPr="00013326" w:rsidRDefault="002160E6" w:rsidP="009E715D">
            <w:pPr>
              <w:spacing w:before="20"/>
              <w:ind w:right="-25"/>
              <w:jc w:val="right"/>
              <w:rPr>
                <w:b/>
              </w:rPr>
            </w:pPr>
          </w:p>
        </w:tc>
        <w:tc>
          <w:tcPr>
            <w:tcW w:w="4759" w:type="dxa"/>
            <w:tcBorders>
              <w:top w:val="nil"/>
              <w:left w:val="nil"/>
              <w:bottom w:val="nil"/>
              <w:right w:val="nil"/>
            </w:tcBorders>
            <w:vAlign w:val="center"/>
          </w:tcPr>
          <w:p w14:paraId="07B4A7CE" w14:textId="77777777" w:rsidR="002160E6" w:rsidRPr="00013326" w:rsidRDefault="002160E6" w:rsidP="009E715D">
            <w:pPr>
              <w:spacing w:before="20"/>
              <w:ind w:right="-23"/>
              <w:jc w:val="center"/>
            </w:pPr>
          </w:p>
          <w:p w14:paraId="38965032" w14:textId="77777777" w:rsidR="002160E6" w:rsidRPr="00013326" w:rsidRDefault="002160E6" w:rsidP="009E715D">
            <w:pPr>
              <w:spacing w:before="20"/>
              <w:ind w:right="-25"/>
              <w:jc w:val="center"/>
              <w:outlineLvl w:val="0"/>
            </w:pPr>
          </w:p>
        </w:tc>
      </w:tr>
      <w:tr w:rsidR="002160E6" w:rsidRPr="00013326" w14:paraId="5911E155" w14:textId="77777777" w:rsidTr="009E71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732" w:type="dxa"/>
            <w:gridSpan w:val="3"/>
          </w:tcPr>
          <w:p w14:paraId="0B0EFD23" w14:textId="77777777" w:rsidR="002160E6" w:rsidRPr="00013326" w:rsidRDefault="002160E6" w:rsidP="009E715D">
            <w:pPr>
              <w:keepNext/>
              <w:spacing w:before="20"/>
              <w:ind w:right="-25"/>
              <w:jc w:val="center"/>
              <w:outlineLvl w:val="5"/>
            </w:pPr>
          </w:p>
        </w:tc>
      </w:tr>
    </w:tbl>
    <w:p w14:paraId="1DFE6DDF" w14:textId="77777777" w:rsidR="002160E6" w:rsidRDefault="002160E6" w:rsidP="002160E6">
      <w:pPr>
        <w:spacing w:line="360" w:lineRule="auto"/>
        <w:jc w:val="center"/>
        <w:rPr>
          <w:rFonts w:ascii="Times New Roman" w:hAnsi="Times New Roman"/>
          <w:b/>
          <w:bCs/>
        </w:rPr>
      </w:pPr>
      <w:r w:rsidRPr="00F22EAE">
        <w:rPr>
          <w:rFonts w:ascii="Times New Roman" w:hAnsi="Times New Roman"/>
          <w:b/>
          <w:bCs/>
        </w:rPr>
        <w:t>ТЕНДЕРНА ДОКУМЕНТАЦІЯ</w:t>
      </w:r>
    </w:p>
    <w:p w14:paraId="44C9BE62" w14:textId="77777777" w:rsidR="002160E6" w:rsidRPr="00F22EAE" w:rsidRDefault="002160E6" w:rsidP="002160E6">
      <w:pPr>
        <w:spacing w:line="360" w:lineRule="auto"/>
        <w:jc w:val="center"/>
        <w:rPr>
          <w:rFonts w:ascii="Times New Roman" w:hAnsi="Times New Roman"/>
          <w:b/>
          <w:bCs/>
        </w:rPr>
      </w:pPr>
      <w:r w:rsidRPr="00F22EAE">
        <w:rPr>
          <w:rFonts w:ascii="Times New Roman" w:hAnsi="Times New Roman"/>
          <w:b/>
          <w:bCs/>
        </w:rPr>
        <w:t xml:space="preserve">НА ЗАКУПІВЛЮ </w:t>
      </w:r>
    </w:p>
    <w:p w14:paraId="0A997C30" w14:textId="77777777" w:rsidR="002160E6" w:rsidRPr="008B1190" w:rsidRDefault="002160E6" w:rsidP="002160E6">
      <w:pPr>
        <w:pStyle w:val="a6"/>
        <w:jc w:val="center"/>
        <w:rPr>
          <w:rFonts w:ascii="Times New Roman" w:hAnsi="Times New Roman"/>
          <w:b/>
          <w:sz w:val="24"/>
          <w:szCs w:val="24"/>
        </w:rPr>
      </w:pPr>
      <w:r w:rsidRPr="008B1190">
        <w:rPr>
          <w:rFonts w:ascii="Times New Roman" w:hAnsi="Times New Roman"/>
          <w:b/>
          <w:sz w:val="24"/>
          <w:szCs w:val="24"/>
        </w:rPr>
        <w:t>ПОСЛУГ</w:t>
      </w:r>
    </w:p>
    <w:p w14:paraId="3D3DF4F6" w14:textId="53B1ECB4" w:rsidR="002160E6" w:rsidRPr="008F68E6" w:rsidRDefault="002160E6" w:rsidP="002160E6">
      <w:pPr>
        <w:spacing w:after="0" w:line="240" w:lineRule="auto"/>
        <w:jc w:val="center"/>
        <w:rPr>
          <w:rFonts w:ascii="Times New Roman" w:hAnsi="Times New Roman"/>
          <w:b/>
          <w:sz w:val="23"/>
          <w:szCs w:val="23"/>
        </w:rPr>
      </w:pPr>
      <w:r w:rsidRPr="008F68E6">
        <w:rPr>
          <w:rFonts w:ascii="Times New Roman" w:hAnsi="Times New Roman"/>
          <w:b/>
          <w:sz w:val="24"/>
          <w:szCs w:val="24"/>
          <w:lang w:eastAsia="ru-RU"/>
        </w:rPr>
        <w:t xml:space="preserve"> </w:t>
      </w:r>
    </w:p>
    <w:p w14:paraId="0CEB4BB3" w14:textId="3867A3DD" w:rsidR="002160E6" w:rsidRPr="000B11DD" w:rsidRDefault="00494229" w:rsidP="002160E6">
      <w:pPr>
        <w:widowControl w:val="0"/>
        <w:spacing w:after="0" w:line="240" w:lineRule="auto"/>
        <w:contextualSpacing/>
        <w:jc w:val="center"/>
        <w:rPr>
          <w:rFonts w:ascii="Times New Roman" w:hAnsi="Times New Roman"/>
          <w:b/>
          <w:spacing w:val="-3"/>
          <w:sz w:val="32"/>
          <w:szCs w:val="32"/>
        </w:rPr>
      </w:pPr>
      <w:r w:rsidRPr="00494229">
        <w:rPr>
          <w:rFonts w:ascii="Times New Roman" w:hAnsi="Times New Roman"/>
          <w:b/>
          <w:spacing w:val="-3"/>
          <w:sz w:val="32"/>
          <w:szCs w:val="32"/>
        </w:rPr>
        <w:t>з проведення технічної інвентаризації, виготовлення технічн</w:t>
      </w:r>
      <w:r w:rsidR="005C65D9">
        <w:rPr>
          <w:rFonts w:ascii="Times New Roman" w:hAnsi="Times New Roman"/>
          <w:b/>
          <w:spacing w:val="-3"/>
          <w:sz w:val="32"/>
          <w:szCs w:val="32"/>
        </w:rPr>
        <w:t>ого</w:t>
      </w:r>
      <w:r w:rsidRPr="00494229">
        <w:rPr>
          <w:rFonts w:ascii="Times New Roman" w:hAnsi="Times New Roman"/>
          <w:b/>
          <w:spacing w:val="-3"/>
          <w:sz w:val="32"/>
          <w:szCs w:val="32"/>
        </w:rPr>
        <w:t xml:space="preserve"> паспорт</w:t>
      </w:r>
      <w:r w:rsidR="005C65D9">
        <w:rPr>
          <w:rFonts w:ascii="Times New Roman" w:hAnsi="Times New Roman"/>
          <w:b/>
          <w:spacing w:val="-3"/>
          <w:sz w:val="32"/>
          <w:szCs w:val="32"/>
        </w:rPr>
        <w:t>у</w:t>
      </w:r>
      <w:r w:rsidRPr="00494229">
        <w:rPr>
          <w:rFonts w:ascii="Times New Roman" w:hAnsi="Times New Roman"/>
          <w:b/>
          <w:spacing w:val="-3"/>
          <w:sz w:val="32"/>
          <w:szCs w:val="32"/>
        </w:rPr>
        <w:t xml:space="preserve"> та внесення відомостей про проведену технічну інвентаризацію до Єдиної державної електронної системи у сфері будівництва</w:t>
      </w:r>
      <w:r>
        <w:rPr>
          <w:rFonts w:ascii="Times New Roman" w:hAnsi="Times New Roman"/>
          <w:b/>
          <w:spacing w:val="-3"/>
          <w:sz w:val="32"/>
          <w:szCs w:val="32"/>
        </w:rPr>
        <w:t xml:space="preserve"> </w:t>
      </w:r>
      <w:r w:rsidR="002160E6">
        <w:rPr>
          <w:rFonts w:ascii="Times New Roman" w:hAnsi="Times New Roman"/>
          <w:b/>
          <w:spacing w:val="-3"/>
          <w:sz w:val="32"/>
          <w:szCs w:val="32"/>
        </w:rPr>
        <w:t xml:space="preserve"> </w:t>
      </w:r>
    </w:p>
    <w:p w14:paraId="39C3CCB2" w14:textId="77777777" w:rsidR="002160E6" w:rsidRPr="004D380C" w:rsidRDefault="002160E6" w:rsidP="002160E6">
      <w:pPr>
        <w:ind w:left="567"/>
        <w:jc w:val="center"/>
        <w:rPr>
          <w:rFonts w:ascii="Times New Roman" w:hAnsi="Times New Roman"/>
          <w:sz w:val="40"/>
          <w:szCs w:val="40"/>
        </w:rPr>
      </w:pPr>
      <w:r w:rsidRPr="004D380C">
        <w:rPr>
          <w:rFonts w:ascii="Times New Roman" w:hAnsi="Times New Roman"/>
          <w:b/>
          <w:bCs/>
          <w:sz w:val="40"/>
          <w:szCs w:val="40"/>
        </w:rPr>
        <w:t xml:space="preserve"> </w:t>
      </w:r>
      <w:r>
        <w:rPr>
          <w:rFonts w:ascii="Times New Roman" w:hAnsi="Times New Roman"/>
          <w:b/>
          <w:bCs/>
          <w:sz w:val="40"/>
          <w:szCs w:val="40"/>
        </w:rPr>
        <w:t>(код</w:t>
      </w:r>
      <w:r w:rsidRPr="004D380C">
        <w:rPr>
          <w:rFonts w:ascii="Times New Roman" w:hAnsi="Times New Roman"/>
          <w:sz w:val="40"/>
          <w:szCs w:val="40"/>
        </w:rPr>
        <w:t xml:space="preserve"> </w:t>
      </w:r>
      <w:r>
        <w:rPr>
          <w:rFonts w:ascii="Times New Roman" w:hAnsi="Times New Roman"/>
          <w:b/>
          <w:sz w:val="40"/>
          <w:szCs w:val="40"/>
        </w:rPr>
        <w:t xml:space="preserve">71240000-2 </w:t>
      </w:r>
      <w:r>
        <w:rPr>
          <w:rFonts w:ascii="Times New Roman" w:hAnsi="Times New Roman"/>
          <w:b/>
          <w:bCs/>
          <w:sz w:val="40"/>
          <w:szCs w:val="40"/>
        </w:rPr>
        <w:t>згідно з ДК 021:2015</w:t>
      </w:r>
    </w:p>
    <w:p w14:paraId="2790AB1F" w14:textId="77777777" w:rsidR="002160E6" w:rsidRPr="00003DE6" w:rsidRDefault="002160E6" w:rsidP="002160E6">
      <w:pPr>
        <w:ind w:left="567"/>
        <w:jc w:val="center"/>
        <w:rPr>
          <w:rFonts w:ascii="Times New Roman" w:hAnsi="Times New Roman"/>
          <w:b/>
          <w:sz w:val="40"/>
          <w:szCs w:val="40"/>
        </w:rPr>
      </w:pPr>
      <w:r>
        <w:rPr>
          <w:rFonts w:ascii="Times New Roman" w:hAnsi="Times New Roman"/>
          <w:b/>
          <w:sz w:val="40"/>
          <w:szCs w:val="40"/>
        </w:rPr>
        <w:t>«Архітектурні, інженерні та планувальні послуги»)</w:t>
      </w:r>
    </w:p>
    <w:tbl>
      <w:tblPr>
        <w:tblW w:w="9356" w:type="dxa"/>
        <w:tblLayout w:type="fixed"/>
        <w:tblLook w:val="0000" w:firstRow="0" w:lastRow="0" w:firstColumn="0" w:lastColumn="0" w:noHBand="0" w:noVBand="0"/>
      </w:tblPr>
      <w:tblGrid>
        <w:gridCol w:w="9356"/>
      </w:tblGrid>
      <w:tr w:rsidR="009E715D" w:rsidRPr="00FE2EB5" w14:paraId="12903771" w14:textId="77777777" w:rsidTr="009E715D">
        <w:trPr>
          <w:trHeight w:val="1683"/>
        </w:trPr>
        <w:tc>
          <w:tcPr>
            <w:tcW w:w="9356" w:type="dxa"/>
            <w:shd w:val="clear" w:color="auto" w:fill="auto"/>
          </w:tcPr>
          <w:p w14:paraId="740191A9" w14:textId="77777777" w:rsidR="009E715D" w:rsidRPr="009D1B2E" w:rsidRDefault="009E715D" w:rsidP="009E715D">
            <w:pPr>
              <w:pStyle w:val="a6"/>
              <w:jc w:val="center"/>
              <w:rPr>
                <w:rFonts w:ascii="Times New Roman" w:hAnsi="Times New Roman"/>
                <w:b/>
                <w:sz w:val="24"/>
                <w:szCs w:val="24"/>
              </w:rPr>
            </w:pPr>
          </w:p>
          <w:p w14:paraId="7B3DF295" w14:textId="51E45569" w:rsidR="009E715D" w:rsidRPr="00FE2EB5" w:rsidRDefault="009E715D" w:rsidP="009E715D">
            <w:pPr>
              <w:pStyle w:val="a6"/>
              <w:jc w:val="center"/>
              <w:rPr>
                <w:rFonts w:ascii="Times New Roman" w:hAnsi="Times New Roman"/>
                <w:b/>
                <w:sz w:val="24"/>
                <w:szCs w:val="24"/>
              </w:rPr>
            </w:pPr>
          </w:p>
        </w:tc>
      </w:tr>
    </w:tbl>
    <w:p w14:paraId="7E99727E" w14:textId="52E3905C" w:rsidR="002160E6" w:rsidRPr="00A75612" w:rsidRDefault="009E715D" w:rsidP="00494229">
      <w:pPr>
        <w:shd w:val="clear" w:color="auto" w:fill="FFFFFF"/>
        <w:spacing w:after="0" w:line="240" w:lineRule="auto"/>
        <w:jc w:val="both"/>
        <w:textAlignment w:val="baseline"/>
        <w:rPr>
          <w:rFonts w:ascii="Times New Roman" w:hAnsi="Times New Roman"/>
          <w:b/>
          <w:sz w:val="24"/>
          <w:szCs w:val="24"/>
          <w:highlight w:val="yellow"/>
        </w:rPr>
      </w:pPr>
      <w:r w:rsidRPr="000E2DFA">
        <w:rPr>
          <w:rFonts w:ascii="Times New Roman" w:hAnsi="Times New Roman"/>
          <w:bCs/>
          <w:sz w:val="28"/>
          <w:szCs w:val="28"/>
        </w:rPr>
        <w:t xml:space="preserve"> </w:t>
      </w:r>
    </w:p>
    <w:p w14:paraId="5FCA4F6C" w14:textId="77777777" w:rsidR="002160E6" w:rsidRDefault="002160E6" w:rsidP="002160E6">
      <w:pPr>
        <w:rPr>
          <w:rFonts w:ascii="Times New Roman" w:hAnsi="Times New Roman"/>
          <w:b/>
          <w:bCs/>
        </w:rPr>
      </w:pPr>
    </w:p>
    <w:p w14:paraId="5980EEFA" w14:textId="77777777" w:rsidR="002160E6" w:rsidRPr="004F783E" w:rsidRDefault="002160E6" w:rsidP="002160E6">
      <w:pPr>
        <w:jc w:val="center"/>
        <w:rPr>
          <w:rFonts w:ascii="Times New Roman" w:hAnsi="Times New Roman"/>
          <w:b/>
          <w:bCs/>
        </w:rPr>
      </w:pPr>
      <w:proofErr w:type="spellStart"/>
      <w:r>
        <w:rPr>
          <w:rFonts w:ascii="Times New Roman" w:hAnsi="Times New Roman"/>
          <w:b/>
          <w:bCs/>
        </w:rPr>
        <w:t>м.Чернігів</w:t>
      </w:r>
      <w:proofErr w:type="spellEnd"/>
      <w:r>
        <w:rPr>
          <w:rFonts w:ascii="Times New Roman" w:hAnsi="Times New Roman"/>
          <w:b/>
          <w:bCs/>
        </w:rPr>
        <w:t xml:space="preserve"> – 202</w:t>
      </w:r>
      <w:r w:rsidRPr="004F783E">
        <w:rPr>
          <w:rFonts w:ascii="Times New Roman" w:hAnsi="Times New Roman"/>
          <w:b/>
          <w:bCs/>
        </w:rPr>
        <w:t>3</w:t>
      </w:r>
    </w:p>
    <w:p w14:paraId="21E06188" w14:textId="61B3021E" w:rsidR="00B410DE" w:rsidRDefault="00B410DE" w:rsidP="005F015F">
      <w:pPr>
        <w:rPr>
          <w:rFonts w:ascii="Times New Roman" w:hAnsi="Times New Roman"/>
          <w:highlight w:val="yellow"/>
          <w:lang w:eastAsia="ru-RU"/>
        </w:rPr>
      </w:pPr>
    </w:p>
    <w:p w14:paraId="2B651343" w14:textId="5FA0CD6D" w:rsidR="004A35EC" w:rsidRDefault="004A35EC" w:rsidP="005F015F">
      <w:pPr>
        <w:rPr>
          <w:rFonts w:ascii="Times New Roman" w:hAnsi="Times New Roman"/>
          <w:highlight w:val="yellow"/>
          <w:lang w:eastAsia="ru-RU"/>
        </w:rPr>
      </w:pPr>
    </w:p>
    <w:p w14:paraId="36F5B181" w14:textId="77777777" w:rsidR="004A35EC" w:rsidRPr="00612D3F" w:rsidRDefault="004A35EC" w:rsidP="005F015F">
      <w:pPr>
        <w:rPr>
          <w:rFonts w:ascii="Times New Roman" w:hAnsi="Times New Roman"/>
          <w:highlight w:val="yellow"/>
          <w:lang w:eastAsia="ru-RU"/>
        </w:rPr>
      </w:pPr>
    </w:p>
    <w:p w14:paraId="380A745A" w14:textId="77777777" w:rsidR="00B410DE" w:rsidRPr="00D14A59" w:rsidRDefault="00B410DE" w:rsidP="00F95F89">
      <w:pPr>
        <w:spacing w:after="0" w:line="240" w:lineRule="auto"/>
        <w:jc w:val="center"/>
        <w:rPr>
          <w:rFonts w:ascii="Times New Roman" w:hAnsi="Times New Roman"/>
          <w:b/>
          <w:sz w:val="24"/>
          <w:szCs w:val="24"/>
        </w:rPr>
      </w:pPr>
      <w:r w:rsidRPr="00D14A59">
        <w:rPr>
          <w:rFonts w:ascii="Times New Roman" w:hAnsi="Times New Roman"/>
          <w:b/>
          <w:sz w:val="24"/>
          <w:szCs w:val="24"/>
        </w:rPr>
        <w:t>ЗМІСТ</w:t>
      </w:r>
    </w:p>
    <w:p w14:paraId="041E614A" w14:textId="77777777" w:rsidR="00B410DE" w:rsidRPr="00D14A59" w:rsidRDefault="00B410DE" w:rsidP="00F95F89">
      <w:pPr>
        <w:spacing w:after="0" w:line="240" w:lineRule="auto"/>
        <w:jc w:val="center"/>
        <w:outlineLvl w:val="0"/>
        <w:rPr>
          <w:rFonts w:ascii="Times New Roman" w:hAnsi="Times New Roman"/>
          <w:b/>
          <w:sz w:val="24"/>
          <w:szCs w:val="24"/>
        </w:rPr>
      </w:pPr>
      <w:r w:rsidRPr="00D14A59">
        <w:rPr>
          <w:rFonts w:ascii="Times New Roman" w:hAnsi="Times New Roman"/>
          <w:b/>
          <w:sz w:val="24"/>
          <w:szCs w:val="24"/>
        </w:rPr>
        <w:t xml:space="preserve">тендерної документації </w:t>
      </w:r>
    </w:p>
    <w:p w14:paraId="1C86F707" w14:textId="77777777" w:rsidR="00B410DE" w:rsidRPr="00577AFC" w:rsidRDefault="00B410DE" w:rsidP="00F95F89">
      <w:pPr>
        <w:spacing w:after="0" w:line="240" w:lineRule="auto"/>
        <w:jc w:val="center"/>
        <w:outlineLvl w:val="0"/>
        <w:rPr>
          <w:rFonts w:ascii="Times New Roman" w:hAnsi="Times New Roman"/>
          <w:b/>
          <w:sz w:val="24"/>
          <w:szCs w:val="24"/>
        </w:rPr>
      </w:pPr>
    </w:p>
    <w:p w14:paraId="00BF824A" w14:textId="77777777" w:rsidR="00B410DE" w:rsidRPr="00577AFC" w:rsidRDefault="00B410DE" w:rsidP="00F95F89">
      <w:pPr>
        <w:spacing w:after="0" w:line="240" w:lineRule="auto"/>
        <w:outlineLvl w:val="0"/>
        <w:rPr>
          <w:rFonts w:ascii="Times New Roman" w:hAnsi="Times New Roman"/>
          <w:b/>
          <w:sz w:val="24"/>
          <w:szCs w:val="24"/>
        </w:rPr>
      </w:pPr>
      <w:r w:rsidRPr="00577AFC">
        <w:rPr>
          <w:rFonts w:ascii="Times New Roman" w:hAnsi="Times New Roman"/>
          <w:b/>
          <w:sz w:val="24"/>
          <w:szCs w:val="24"/>
        </w:rPr>
        <w:t>Розділ І. Загальні положення</w:t>
      </w:r>
    </w:p>
    <w:p w14:paraId="4DF613F1" w14:textId="77777777" w:rsidR="00B410DE" w:rsidRPr="00577AFC" w:rsidRDefault="00B410DE" w:rsidP="00F95F89">
      <w:pPr>
        <w:spacing w:after="0" w:line="240" w:lineRule="auto"/>
        <w:outlineLvl w:val="0"/>
        <w:rPr>
          <w:rFonts w:ascii="Times New Roman" w:hAnsi="Times New Roman"/>
          <w:sz w:val="24"/>
          <w:szCs w:val="24"/>
        </w:rPr>
      </w:pPr>
      <w:r>
        <w:rPr>
          <w:rFonts w:ascii="Times New Roman" w:hAnsi="Times New Roman"/>
          <w:sz w:val="24"/>
          <w:szCs w:val="24"/>
        </w:rPr>
        <w:t xml:space="preserve">1. </w:t>
      </w:r>
      <w:r w:rsidRPr="00577AFC">
        <w:rPr>
          <w:rFonts w:ascii="Times New Roman" w:hAnsi="Times New Roman"/>
          <w:sz w:val="24"/>
          <w:szCs w:val="24"/>
        </w:rPr>
        <w:t xml:space="preserve">Терміни, які вживаються в тендерній документації </w:t>
      </w:r>
    </w:p>
    <w:p w14:paraId="7467F431" w14:textId="77777777" w:rsidR="00B410DE" w:rsidRPr="00577AFC" w:rsidRDefault="00B410DE" w:rsidP="00F95F89">
      <w:pPr>
        <w:spacing w:after="0" w:line="240" w:lineRule="auto"/>
        <w:outlineLvl w:val="0"/>
        <w:rPr>
          <w:rFonts w:ascii="Times New Roman" w:hAnsi="Times New Roman"/>
          <w:sz w:val="24"/>
          <w:szCs w:val="24"/>
        </w:rPr>
      </w:pPr>
      <w:r w:rsidRPr="00577AFC">
        <w:rPr>
          <w:rFonts w:ascii="Times New Roman" w:hAnsi="Times New Roman"/>
          <w:sz w:val="24"/>
          <w:szCs w:val="24"/>
        </w:rPr>
        <w:t>2. Інформація про замовника торгів</w:t>
      </w:r>
    </w:p>
    <w:p w14:paraId="530FF9D4" w14:textId="77777777" w:rsidR="00B410DE" w:rsidRPr="00577AFC" w:rsidRDefault="00B410DE" w:rsidP="00F95F89">
      <w:pPr>
        <w:spacing w:after="0" w:line="240" w:lineRule="auto"/>
        <w:outlineLvl w:val="0"/>
        <w:rPr>
          <w:rFonts w:ascii="Times New Roman" w:hAnsi="Times New Roman"/>
          <w:sz w:val="24"/>
          <w:szCs w:val="24"/>
        </w:rPr>
      </w:pPr>
      <w:r w:rsidRPr="00577AFC">
        <w:rPr>
          <w:rFonts w:ascii="Times New Roman" w:hAnsi="Times New Roman"/>
          <w:sz w:val="24"/>
          <w:szCs w:val="24"/>
        </w:rPr>
        <w:t xml:space="preserve">3. Процедура закупівлі </w:t>
      </w:r>
    </w:p>
    <w:p w14:paraId="26F027F0" w14:textId="77777777" w:rsidR="00B410DE" w:rsidRPr="00577AFC" w:rsidRDefault="00B410DE" w:rsidP="00F95F89">
      <w:pPr>
        <w:spacing w:after="0" w:line="240" w:lineRule="auto"/>
        <w:outlineLvl w:val="0"/>
        <w:rPr>
          <w:rFonts w:ascii="Times New Roman" w:hAnsi="Times New Roman"/>
          <w:sz w:val="24"/>
          <w:szCs w:val="24"/>
        </w:rPr>
      </w:pPr>
      <w:r w:rsidRPr="00577AFC">
        <w:rPr>
          <w:rFonts w:ascii="Times New Roman" w:hAnsi="Times New Roman"/>
          <w:sz w:val="24"/>
          <w:szCs w:val="24"/>
        </w:rPr>
        <w:t>4. Інформація про предмет закупівлі</w:t>
      </w:r>
    </w:p>
    <w:p w14:paraId="6638E792" w14:textId="77777777" w:rsidR="00B410DE" w:rsidRPr="00577AFC" w:rsidRDefault="00B410DE" w:rsidP="00F95F89">
      <w:pPr>
        <w:spacing w:after="0" w:line="240" w:lineRule="auto"/>
        <w:outlineLvl w:val="0"/>
        <w:rPr>
          <w:rFonts w:ascii="Times New Roman" w:hAnsi="Times New Roman"/>
          <w:sz w:val="24"/>
          <w:szCs w:val="24"/>
        </w:rPr>
      </w:pPr>
      <w:r w:rsidRPr="00577AFC">
        <w:rPr>
          <w:rFonts w:ascii="Times New Roman" w:hAnsi="Times New Roman"/>
          <w:sz w:val="24"/>
          <w:szCs w:val="24"/>
        </w:rPr>
        <w:t>5. Недискримінація учасників</w:t>
      </w:r>
    </w:p>
    <w:p w14:paraId="3018AD86" w14:textId="77777777" w:rsidR="00B410DE" w:rsidRPr="002F4A03" w:rsidRDefault="00B410DE" w:rsidP="00F95F89">
      <w:pPr>
        <w:spacing w:after="0" w:line="240" w:lineRule="auto"/>
        <w:outlineLvl w:val="0"/>
        <w:rPr>
          <w:rFonts w:ascii="Times New Roman" w:hAnsi="Times New Roman"/>
          <w:sz w:val="24"/>
          <w:szCs w:val="24"/>
        </w:rPr>
      </w:pPr>
      <w:r w:rsidRPr="00577AFC">
        <w:rPr>
          <w:rFonts w:ascii="Times New Roman" w:hAnsi="Times New Roman"/>
          <w:sz w:val="24"/>
          <w:szCs w:val="24"/>
        </w:rPr>
        <w:t xml:space="preserve">6. </w:t>
      </w:r>
      <w:r w:rsidRPr="002F4A03">
        <w:rPr>
          <w:rFonts w:ascii="Times New Roman" w:hAnsi="Times New Roman"/>
          <w:sz w:val="24"/>
          <w:szCs w:val="24"/>
          <w:lang w:eastAsia="uk-UA"/>
        </w:rPr>
        <w:t>Інформація про валюту, у якій повинно бути розраховано та зазначено ціну тендерної пропозиції</w:t>
      </w:r>
    </w:p>
    <w:p w14:paraId="3DC5AD38" w14:textId="77777777" w:rsidR="00B410DE" w:rsidRPr="00577AFC" w:rsidRDefault="00B410DE" w:rsidP="00F95F89">
      <w:pPr>
        <w:spacing w:after="0" w:line="240" w:lineRule="auto"/>
        <w:outlineLvl w:val="0"/>
        <w:rPr>
          <w:rFonts w:ascii="Times New Roman" w:hAnsi="Times New Roman"/>
          <w:sz w:val="24"/>
          <w:szCs w:val="24"/>
        </w:rPr>
      </w:pPr>
      <w:r w:rsidRPr="00577AFC">
        <w:rPr>
          <w:rFonts w:ascii="Times New Roman" w:hAnsi="Times New Roman"/>
          <w:sz w:val="24"/>
          <w:szCs w:val="24"/>
        </w:rPr>
        <w:t xml:space="preserve">7. </w:t>
      </w:r>
      <w:r w:rsidRPr="004B3618">
        <w:rPr>
          <w:rFonts w:ascii="Times New Roman" w:hAnsi="Times New Roman"/>
          <w:sz w:val="24"/>
          <w:szCs w:val="24"/>
        </w:rPr>
        <w:t>Інформація про мову (мови), якою (якими) повинно бути складено тендерні пропозиції</w:t>
      </w:r>
    </w:p>
    <w:p w14:paraId="63931861" w14:textId="77777777" w:rsidR="00B410DE" w:rsidRPr="00577AFC" w:rsidRDefault="00B410DE" w:rsidP="00F95F89">
      <w:pPr>
        <w:spacing w:after="0" w:line="240" w:lineRule="auto"/>
        <w:outlineLvl w:val="0"/>
        <w:rPr>
          <w:rFonts w:ascii="Times New Roman" w:hAnsi="Times New Roman"/>
          <w:b/>
          <w:sz w:val="24"/>
          <w:szCs w:val="24"/>
        </w:rPr>
      </w:pPr>
      <w:r>
        <w:rPr>
          <w:rFonts w:ascii="Times New Roman" w:hAnsi="Times New Roman"/>
          <w:b/>
          <w:sz w:val="24"/>
          <w:szCs w:val="24"/>
        </w:rPr>
        <w:t>Розділ ІІ. Порядок у</w:t>
      </w:r>
      <w:r w:rsidRPr="00577AFC">
        <w:rPr>
          <w:rFonts w:ascii="Times New Roman" w:hAnsi="Times New Roman"/>
          <w:b/>
          <w:sz w:val="24"/>
          <w:szCs w:val="24"/>
        </w:rPr>
        <w:t>несення змін та надання роз’яснень до тендерної документації</w:t>
      </w:r>
    </w:p>
    <w:p w14:paraId="1D1B35AE" w14:textId="77777777" w:rsidR="00B410DE" w:rsidRPr="00577AFC" w:rsidRDefault="00B410DE" w:rsidP="00F95F89">
      <w:pPr>
        <w:spacing w:after="0" w:line="240" w:lineRule="auto"/>
        <w:rPr>
          <w:rFonts w:ascii="Times New Roman" w:hAnsi="Times New Roman"/>
          <w:sz w:val="24"/>
          <w:szCs w:val="24"/>
        </w:rPr>
      </w:pPr>
      <w:r w:rsidRPr="00577AFC">
        <w:rPr>
          <w:rFonts w:ascii="Times New Roman" w:hAnsi="Times New Roman"/>
          <w:sz w:val="24"/>
          <w:szCs w:val="24"/>
        </w:rPr>
        <w:t>1. Процедура надання роз’яснень щодо тендерної документації</w:t>
      </w:r>
    </w:p>
    <w:p w14:paraId="37E71207" w14:textId="77777777" w:rsidR="00B410DE" w:rsidRPr="00577AFC" w:rsidRDefault="00B410DE" w:rsidP="00F95F89">
      <w:pPr>
        <w:spacing w:after="0" w:line="240" w:lineRule="auto"/>
        <w:rPr>
          <w:rFonts w:ascii="Times New Roman" w:hAnsi="Times New Roman"/>
          <w:sz w:val="24"/>
          <w:szCs w:val="24"/>
        </w:rPr>
      </w:pPr>
      <w:r w:rsidRPr="00577AFC">
        <w:rPr>
          <w:rFonts w:ascii="Times New Roman" w:hAnsi="Times New Roman"/>
          <w:sz w:val="24"/>
          <w:szCs w:val="24"/>
        </w:rPr>
        <w:t>2. Унесення змін до тендерної документації</w:t>
      </w:r>
    </w:p>
    <w:p w14:paraId="36AB6AC3" w14:textId="77777777" w:rsidR="00B410DE" w:rsidRPr="00577AFC" w:rsidRDefault="00B410DE" w:rsidP="00F95F89">
      <w:pPr>
        <w:tabs>
          <w:tab w:val="num" w:pos="360"/>
        </w:tabs>
        <w:spacing w:after="0" w:line="240" w:lineRule="auto"/>
        <w:rPr>
          <w:rFonts w:ascii="Times New Roman" w:hAnsi="Times New Roman"/>
          <w:b/>
          <w:sz w:val="24"/>
          <w:szCs w:val="24"/>
        </w:rPr>
      </w:pPr>
      <w:r w:rsidRPr="00577AFC">
        <w:rPr>
          <w:rFonts w:ascii="Times New Roman" w:hAnsi="Times New Roman"/>
          <w:b/>
          <w:sz w:val="24"/>
          <w:szCs w:val="24"/>
        </w:rPr>
        <w:t>Розділ ІІІ. Інструкція з підготовки тендерної пропозиції</w:t>
      </w:r>
    </w:p>
    <w:p w14:paraId="692B9AF8" w14:textId="77777777" w:rsidR="00B410DE" w:rsidRPr="00577AFC" w:rsidRDefault="00B410DE" w:rsidP="00F95F89">
      <w:pPr>
        <w:spacing w:after="0" w:line="240" w:lineRule="auto"/>
        <w:rPr>
          <w:rFonts w:ascii="Times New Roman" w:hAnsi="Times New Roman"/>
          <w:sz w:val="24"/>
          <w:szCs w:val="24"/>
        </w:rPr>
      </w:pPr>
      <w:r w:rsidRPr="00577AFC">
        <w:rPr>
          <w:rFonts w:ascii="Times New Roman" w:hAnsi="Times New Roman"/>
          <w:sz w:val="24"/>
          <w:szCs w:val="24"/>
        </w:rPr>
        <w:t xml:space="preserve">1. Зміст та спосіб подання тендерної пропозиції </w:t>
      </w:r>
    </w:p>
    <w:p w14:paraId="48E51E05" w14:textId="77777777" w:rsidR="00B410DE" w:rsidRPr="00577AFC" w:rsidRDefault="00B410DE" w:rsidP="00F95F89">
      <w:pPr>
        <w:spacing w:after="0" w:line="240" w:lineRule="auto"/>
        <w:rPr>
          <w:rFonts w:ascii="Times New Roman" w:hAnsi="Times New Roman"/>
          <w:sz w:val="24"/>
          <w:szCs w:val="24"/>
        </w:rPr>
      </w:pPr>
      <w:r w:rsidRPr="00577AFC">
        <w:rPr>
          <w:rFonts w:ascii="Times New Roman" w:hAnsi="Times New Roman"/>
          <w:sz w:val="24"/>
          <w:szCs w:val="24"/>
        </w:rPr>
        <w:t>2. Забезпечення тендерної пропозиції</w:t>
      </w:r>
    </w:p>
    <w:p w14:paraId="18BD7E4F" w14:textId="77777777" w:rsidR="00B410DE" w:rsidRPr="00577AFC" w:rsidRDefault="00B410DE" w:rsidP="00F95F89">
      <w:pPr>
        <w:spacing w:after="0" w:line="240" w:lineRule="auto"/>
        <w:rPr>
          <w:rFonts w:ascii="Times New Roman" w:hAnsi="Times New Roman"/>
          <w:sz w:val="24"/>
          <w:szCs w:val="24"/>
        </w:rPr>
      </w:pPr>
      <w:r w:rsidRPr="00577AFC">
        <w:rPr>
          <w:rFonts w:ascii="Times New Roman" w:hAnsi="Times New Roman"/>
          <w:sz w:val="24"/>
          <w:szCs w:val="24"/>
        </w:rPr>
        <w:t xml:space="preserve">3. Умови повернення чи неповернення забезпечення тендерної пропозиції </w:t>
      </w:r>
    </w:p>
    <w:p w14:paraId="38A36408" w14:textId="77777777" w:rsidR="00B410DE" w:rsidRPr="00577AFC" w:rsidRDefault="00B410DE" w:rsidP="00F95F89">
      <w:pPr>
        <w:spacing w:after="0" w:line="240" w:lineRule="auto"/>
        <w:rPr>
          <w:rFonts w:ascii="Times New Roman" w:hAnsi="Times New Roman"/>
          <w:sz w:val="24"/>
          <w:szCs w:val="24"/>
        </w:rPr>
      </w:pPr>
      <w:r w:rsidRPr="00577AFC">
        <w:rPr>
          <w:rFonts w:ascii="Times New Roman" w:hAnsi="Times New Roman"/>
          <w:sz w:val="24"/>
          <w:szCs w:val="24"/>
        </w:rPr>
        <w:t>4. Строк, протягом якого тендерні пропозиції є дійсними</w:t>
      </w:r>
    </w:p>
    <w:p w14:paraId="6F415DBF" w14:textId="77777777" w:rsidR="00B410DE" w:rsidRPr="00577AFC" w:rsidRDefault="00B410DE" w:rsidP="00F95F89">
      <w:pPr>
        <w:spacing w:after="0" w:line="240" w:lineRule="auto"/>
        <w:rPr>
          <w:rFonts w:ascii="Times New Roman" w:hAnsi="Times New Roman"/>
          <w:sz w:val="24"/>
          <w:szCs w:val="24"/>
        </w:rPr>
      </w:pPr>
      <w:r w:rsidRPr="00577AFC">
        <w:rPr>
          <w:rFonts w:ascii="Times New Roman" w:hAnsi="Times New Roman"/>
          <w:sz w:val="24"/>
          <w:szCs w:val="24"/>
        </w:rPr>
        <w:t>5. Кваліфікаційні кр</w:t>
      </w:r>
      <w:r>
        <w:rPr>
          <w:rFonts w:ascii="Times New Roman" w:hAnsi="Times New Roman"/>
          <w:sz w:val="24"/>
          <w:szCs w:val="24"/>
        </w:rPr>
        <w:t>итерії до учасників та вимоги, у</w:t>
      </w:r>
      <w:r w:rsidRPr="00577AFC">
        <w:rPr>
          <w:rFonts w:ascii="Times New Roman" w:hAnsi="Times New Roman"/>
          <w:sz w:val="24"/>
          <w:szCs w:val="24"/>
        </w:rPr>
        <w:t>становлені статтею 17 Закону</w:t>
      </w:r>
    </w:p>
    <w:p w14:paraId="39B6563B" w14:textId="77777777" w:rsidR="00B410DE" w:rsidRPr="00577AFC" w:rsidRDefault="00B410DE" w:rsidP="00F95F89">
      <w:pPr>
        <w:spacing w:after="0" w:line="240" w:lineRule="auto"/>
        <w:rPr>
          <w:rFonts w:ascii="Times New Roman" w:hAnsi="Times New Roman"/>
          <w:sz w:val="24"/>
          <w:szCs w:val="24"/>
        </w:rPr>
      </w:pPr>
      <w:r w:rsidRPr="00577AFC">
        <w:rPr>
          <w:rFonts w:ascii="Times New Roman" w:hAnsi="Times New Roman"/>
          <w:sz w:val="24"/>
          <w:szCs w:val="24"/>
        </w:rPr>
        <w:t>6. Інформація про технічні, якісні та кількісні характеристики предмета закупівлі</w:t>
      </w:r>
    </w:p>
    <w:p w14:paraId="2316FA5D" w14:textId="77777777" w:rsidR="00B410DE" w:rsidRPr="00577AFC" w:rsidRDefault="00B410DE" w:rsidP="00367BA7">
      <w:pPr>
        <w:spacing w:after="0" w:line="240" w:lineRule="auto"/>
        <w:rPr>
          <w:rFonts w:ascii="Times New Roman" w:hAnsi="Times New Roman"/>
          <w:sz w:val="24"/>
          <w:szCs w:val="24"/>
        </w:rPr>
      </w:pPr>
      <w:r w:rsidRPr="00577AFC">
        <w:rPr>
          <w:rFonts w:ascii="Times New Roman" w:hAnsi="Times New Roman"/>
          <w:sz w:val="24"/>
          <w:szCs w:val="24"/>
        </w:rPr>
        <w:t xml:space="preserve">7. </w:t>
      </w:r>
      <w:r w:rsidRPr="008D48ED">
        <w:rPr>
          <w:rFonts w:ascii="Times New Roman" w:hAnsi="Times New Roman"/>
          <w:sz w:val="24"/>
          <w:szCs w:val="24"/>
        </w:rPr>
        <w:t>Інформація про субпідрядника/співвиконавця (у випадку закупівлі робіт чи послуг)</w:t>
      </w:r>
    </w:p>
    <w:p w14:paraId="438F8EF6" w14:textId="77777777" w:rsidR="00B410DE" w:rsidRPr="00577AFC" w:rsidRDefault="00B410DE" w:rsidP="00F95F89">
      <w:pPr>
        <w:spacing w:after="0" w:line="240" w:lineRule="auto"/>
        <w:rPr>
          <w:rFonts w:ascii="Times New Roman" w:hAnsi="Times New Roman"/>
          <w:b/>
          <w:sz w:val="24"/>
          <w:szCs w:val="24"/>
        </w:rPr>
      </w:pPr>
      <w:r w:rsidRPr="00577AFC">
        <w:rPr>
          <w:rFonts w:ascii="Times New Roman" w:hAnsi="Times New Roman"/>
          <w:b/>
          <w:sz w:val="24"/>
          <w:szCs w:val="24"/>
        </w:rPr>
        <w:t xml:space="preserve">Розділ IV. Подання та розкриття тендерної пропозицій </w:t>
      </w:r>
    </w:p>
    <w:p w14:paraId="756C50A6" w14:textId="77777777" w:rsidR="00B410DE" w:rsidRPr="00577AFC" w:rsidRDefault="00B410DE" w:rsidP="00F95F89">
      <w:pPr>
        <w:spacing w:after="0" w:line="240" w:lineRule="auto"/>
        <w:rPr>
          <w:rFonts w:ascii="Times New Roman" w:hAnsi="Times New Roman"/>
          <w:bCs/>
          <w:sz w:val="24"/>
          <w:szCs w:val="24"/>
        </w:rPr>
      </w:pPr>
      <w:r w:rsidRPr="00577AFC">
        <w:rPr>
          <w:rFonts w:ascii="Times New Roman" w:hAnsi="Times New Roman"/>
          <w:bCs/>
          <w:sz w:val="24"/>
          <w:szCs w:val="24"/>
        </w:rPr>
        <w:t>1. Кінцевий строк подання тендерної пропозиції</w:t>
      </w:r>
    </w:p>
    <w:p w14:paraId="575EF5FA" w14:textId="77777777" w:rsidR="00B410DE" w:rsidRDefault="00B410DE" w:rsidP="00F95F89">
      <w:pPr>
        <w:spacing w:after="0" w:line="240" w:lineRule="auto"/>
        <w:rPr>
          <w:rFonts w:ascii="Times New Roman" w:hAnsi="Times New Roman"/>
          <w:bCs/>
          <w:sz w:val="24"/>
          <w:szCs w:val="24"/>
        </w:rPr>
      </w:pPr>
      <w:r w:rsidRPr="00577AFC">
        <w:rPr>
          <w:rFonts w:ascii="Times New Roman" w:hAnsi="Times New Roman"/>
          <w:bCs/>
          <w:sz w:val="24"/>
          <w:szCs w:val="24"/>
        </w:rPr>
        <w:t>2. Дата та час розкриття тендерної пропозиції</w:t>
      </w:r>
    </w:p>
    <w:p w14:paraId="710F5374" w14:textId="77777777" w:rsidR="00B410DE" w:rsidRPr="00577AFC" w:rsidRDefault="00B410DE" w:rsidP="00F95F89">
      <w:pPr>
        <w:spacing w:after="0" w:line="240" w:lineRule="auto"/>
        <w:rPr>
          <w:rFonts w:ascii="Times New Roman" w:hAnsi="Times New Roman"/>
          <w:b/>
          <w:sz w:val="24"/>
          <w:szCs w:val="24"/>
        </w:rPr>
      </w:pPr>
      <w:r w:rsidRPr="00577AFC">
        <w:rPr>
          <w:rFonts w:ascii="Times New Roman" w:hAnsi="Times New Roman"/>
          <w:b/>
          <w:sz w:val="24"/>
          <w:szCs w:val="24"/>
        </w:rPr>
        <w:t>Розділ V. Оцінка тендерної пропозиції</w:t>
      </w:r>
    </w:p>
    <w:p w14:paraId="74018EF6" w14:textId="77777777" w:rsidR="00B410DE" w:rsidRPr="00577AFC" w:rsidRDefault="00B410DE" w:rsidP="00367BA7">
      <w:pPr>
        <w:spacing w:after="0" w:line="240" w:lineRule="auto"/>
        <w:rPr>
          <w:rFonts w:ascii="Times New Roman" w:hAnsi="Times New Roman"/>
          <w:bCs/>
          <w:sz w:val="24"/>
          <w:szCs w:val="24"/>
        </w:rPr>
      </w:pPr>
      <w:r>
        <w:rPr>
          <w:rFonts w:ascii="Times New Roman" w:hAnsi="Times New Roman"/>
          <w:bCs/>
          <w:sz w:val="24"/>
          <w:szCs w:val="24"/>
        </w:rPr>
        <w:t xml:space="preserve">1. </w:t>
      </w:r>
      <w:r w:rsidRPr="00577AFC">
        <w:rPr>
          <w:rFonts w:ascii="Times New Roman" w:hAnsi="Times New Roman"/>
          <w:bCs/>
          <w:sz w:val="24"/>
          <w:szCs w:val="24"/>
        </w:rPr>
        <w:t>Перелік критеріїв та методика оцінки тендерної пропозиції із зазначенням питомої ваги критерію</w:t>
      </w:r>
    </w:p>
    <w:p w14:paraId="7AD65D16" w14:textId="77777777" w:rsidR="00B410DE" w:rsidRPr="00ED64FD" w:rsidRDefault="00B410DE" w:rsidP="00367BA7">
      <w:pPr>
        <w:spacing w:after="0" w:line="240" w:lineRule="auto"/>
        <w:jc w:val="both"/>
        <w:rPr>
          <w:rFonts w:ascii="Times New Roman" w:hAnsi="Times New Roman"/>
          <w:bCs/>
          <w:sz w:val="24"/>
          <w:szCs w:val="24"/>
        </w:rPr>
      </w:pPr>
      <w:r>
        <w:rPr>
          <w:rFonts w:ascii="Times New Roman" w:hAnsi="Times New Roman"/>
          <w:bCs/>
          <w:sz w:val="24"/>
          <w:szCs w:val="24"/>
        </w:rPr>
        <w:t xml:space="preserve">2. </w:t>
      </w:r>
      <w:r w:rsidRPr="00ED64FD">
        <w:rPr>
          <w:rFonts w:ascii="Times New Roman" w:hAnsi="Times New Roman"/>
          <w:bCs/>
          <w:sz w:val="24"/>
          <w:szCs w:val="24"/>
        </w:rPr>
        <w:t>Опис та приклади формальних (несуттєвих) помилок, допущення яких учасниками не призведе до відхилення їх тендерних пропозицій</w:t>
      </w:r>
    </w:p>
    <w:p w14:paraId="0CBE2096" w14:textId="77777777" w:rsidR="00B410DE" w:rsidRPr="00577AFC" w:rsidRDefault="00B410DE" w:rsidP="00367BA7">
      <w:pPr>
        <w:spacing w:after="0" w:line="240" w:lineRule="auto"/>
        <w:rPr>
          <w:rFonts w:ascii="Times New Roman" w:hAnsi="Times New Roman"/>
          <w:sz w:val="24"/>
          <w:szCs w:val="24"/>
        </w:rPr>
      </w:pPr>
      <w:r>
        <w:rPr>
          <w:rFonts w:ascii="Times New Roman" w:hAnsi="Times New Roman"/>
          <w:bCs/>
          <w:sz w:val="24"/>
          <w:szCs w:val="24"/>
        </w:rPr>
        <w:t>3.</w:t>
      </w:r>
      <w:r w:rsidRPr="00577AFC">
        <w:rPr>
          <w:rFonts w:ascii="Times New Roman" w:hAnsi="Times New Roman"/>
          <w:bCs/>
          <w:sz w:val="24"/>
          <w:szCs w:val="24"/>
        </w:rPr>
        <w:t>Інша інформація</w:t>
      </w:r>
    </w:p>
    <w:p w14:paraId="74F4DD40" w14:textId="77777777" w:rsidR="00B410DE" w:rsidRPr="00577AFC" w:rsidRDefault="00B410DE" w:rsidP="00367BA7">
      <w:pPr>
        <w:spacing w:after="0" w:line="240" w:lineRule="auto"/>
        <w:rPr>
          <w:rFonts w:ascii="Times New Roman" w:hAnsi="Times New Roman"/>
          <w:bCs/>
          <w:sz w:val="24"/>
          <w:szCs w:val="24"/>
        </w:rPr>
      </w:pPr>
      <w:r>
        <w:rPr>
          <w:rFonts w:ascii="Times New Roman" w:hAnsi="Times New Roman"/>
          <w:bCs/>
          <w:sz w:val="24"/>
          <w:szCs w:val="24"/>
        </w:rPr>
        <w:t xml:space="preserve">4. </w:t>
      </w:r>
      <w:r w:rsidRPr="00577AFC">
        <w:rPr>
          <w:rFonts w:ascii="Times New Roman" w:hAnsi="Times New Roman"/>
          <w:bCs/>
          <w:sz w:val="24"/>
          <w:szCs w:val="24"/>
        </w:rPr>
        <w:t>Відхилення тендерних пропозицій</w:t>
      </w:r>
    </w:p>
    <w:p w14:paraId="70D8DA61" w14:textId="77777777" w:rsidR="00B410DE" w:rsidRPr="00577AFC" w:rsidRDefault="00B410DE" w:rsidP="00F95F89">
      <w:pPr>
        <w:spacing w:after="0" w:line="240" w:lineRule="auto"/>
        <w:rPr>
          <w:rFonts w:ascii="Times New Roman" w:hAnsi="Times New Roman"/>
          <w:b/>
          <w:sz w:val="24"/>
          <w:szCs w:val="24"/>
        </w:rPr>
      </w:pPr>
      <w:r w:rsidRPr="00577AFC">
        <w:rPr>
          <w:rFonts w:ascii="Times New Roman" w:hAnsi="Times New Roman"/>
          <w:b/>
          <w:sz w:val="24"/>
          <w:szCs w:val="24"/>
        </w:rPr>
        <w:t>Розділ VI. Результати торгів та укладання договору про закупівлю</w:t>
      </w:r>
    </w:p>
    <w:p w14:paraId="4A3EBE70" w14:textId="77777777" w:rsidR="00B410DE" w:rsidRPr="00577AFC" w:rsidRDefault="00B410DE" w:rsidP="00F95F89">
      <w:pPr>
        <w:spacing w:after="0" w:line="240" w:lineRule="auto"/>
        <w:rPr>
          <w:rFonts w:ascii="Times New Roman" w:hAnsi="Times New Roman"/>
          <w:sz w:val="24"/>
          <w:szCs w:val="24"/>
        </w:rPr>
      </w:pPr>
      <w:r w:rsidRPr="00577AFC">
        <w:rPr>
          <w:rFonts w:ascii="Times New Roman" w:hAnsi="Times New Roman"/>
          <w:sz w:val="24"/>
          <w:szCs w:val="24"/>
        </w:rPr>
        <w:t xml:space="preserve">1. </w:t>
      </w:r>
      <w:r w:rsidRPr="00B527F7">
        <w:rPr>
          <w:rFonts w:ascii="Times New Roman" w:hAnsi="Times New Roman"/>
          <w:sz w:val="24"/>
          <w:szCs w:val="24"/>
          <w:lang w:eastAsia="uk-UA"/>
        </w:rPr>
        <w:t>Відміна тендеру чи визнання тендеру таким, що не відбувся</w:t>
      </w:r>
    </w:p>
    <w:p w14:paraId="641CAA9F" w14:textId="77777777" w:rsidR="00B410DE" w:rsidRPr="00577AFC" w:rsidRDefault="00B410DE" w:rsidP="00F95F89">
      <w:pPr>
        <w:spacing w:after="0" w:line="240" w:lineRule="auto"/>
        <w:rPr>
          <w:rFonts w:ascii="Times New Roman" w:hAnsi="Times New Roman"/>
          <w:sz w:val="24"/>
          <w:szCs w:val="24"/>
        </w:rPr>
      </w:pPr>
      <w:r w:rsidRPr="00577AFC">
        <w:rPr>
          <w:rFonts w:ascii="Times New Roman" w:hAnsi="Times New Roman"/>
          <w:bCs/>
          <w:sz w:val="24"/>
          <w:szCs w:val="24"/>
        </w:rPr>
        <w:t>2. Строк укладання договору</w:t>
      </w:r>
    </w:p>
    <w:p w14:paraId="3ACA9118" w14:textId="77777777" w:rsidR="00B410DE" w:rsidRPr="00577AFC" w:rsidRDefault="00B410DE" w:rsidP="00F95F89">
      <w:pPr>
        <w:spacing w:after="0" w:line="240" w:lineRule="auto"/>
        <w:rPr>
          <w:rFonts w:ascii="Times New Roman" w:hAnsi="Times New Roman"/>
          <w:bCs/>
          <w:sz w:val="24"/>
          <w:szCs w:val="24"/>
        </w:rPr>
      </w:pPr>
      <w:r w:rsidRPr="00577AFC">
        <w:rPr>
          <w:rFonts w:ascii="Times New Roman" w:hAnsi="Times New Roman"/>
          <w:bCs/>
          <w:sz w:val="24"/>
          <w:szCs w:val="24"/>
        </w:rPr>
        <w:t>3. Проект договору про закупівлю</w:t>
      </w:r>
    </w:p>
    <w:p w14:paraId="082D1ED0" w14:textId="77777777" w:rsidR="00B410DE" w:rsidRPr="00577AFC" w:rsidRDefault="00B410DE" w:rsidP="00F95F89">
      <w:pPr>
        <w:spacing w:after="0" w:line="240" w:lineRule="auto"/>
        <w:rPr>
          <w:rFonts w:ascii="Times New Roman" w:hAnsi="Times New Roman"/>
          <w:sz w:val="24"/>
          <w:szCs w:val="24"/>
        </w:rPr>
      </w:pPr>
      <w:r w:rsidRPr="00577AFC">
        <w:rPr>
          <w:rFonts w:ascii="Times New Roman" w:hAnsi="Times New Roman"/>
          <w:bCs/>
          <w:sz w:val="24"/>
          <w:szCs w:val="24"/>
        </w:rPr>
        <w:t>4. Істотні умови, що обов’язково включаються до договору про закупівлю</w:t>
      </w:r>
    </w:p>
    <w:p w14:paraId="4603C3EA" w14:textId="77777777" w:rsidR="00B410DE" w:rsidRPr="00577AFC" w:rsidRDefault="00B410DE" w:rsidP="00F95F89">
      <w:pPr>
        <w:spacing w:after="0" w:line="240" w:lineRule="auto"/>
        <w:rPr>
          <w:rFonts w:ascii="Times New Roman" w:hAnsi="Times New Roman"/>
          <w:bCs/>
          <w:sz w:val="24"/>
          <w:szCs w:val="24"/>
        </w:rPr>
      </w:pPr>
      <w:r w:rsidRPr="00577AFC">
        <w:rPr>
          <w:rFonts w:ascii="Times New Roman" w:hAnsi="Times New Roman"/>
          <w:bCs/>
          <w:sz w:val="24"/>
          <w:szCs w:val="24"/>
        </w:rPr>
        <w:t>5. Дії замовника при відмові переможця торгів підписати договір про закупівлю</w:t>
      </w:r>
    </w:p>
    <w:p w14:paraId="197FC43F" w14:textId="77777777" w:rsidR="00B410DE" w:rsidRDefault="00B410DE" w:rsidP="00F95F89">
      <w:pPr>
        <w:spacing w:after="0" w:line="240" w:lineRule="auto"/>
        <w:rPr>
          <w:rFonts w:ascii="Times New Roman" w:hAnsi="Times New Roman"/>
          <w:bCs/>
          <w:sz w:val="24"/>
          <w:szCs w:val="24"/>
        </w:rPr>
      </w:pPr>
      <w:r w:rsidRPr="00577AFC">
        <w:rPr>
          <w:rFonts w:ascii="Times New Roman" w:hAnsi="Times New Roman"/>
          <w:bCs/>
          <w:sz w:val="24"/>
          <w:szCs w:val="24"/>
        </w:rPr>
        <w:t>6. Забезпечення виконання договору про закупівлю</w:t>
      </w:r>
    </w:p>
    <w:p w14:paraId="55986F5D" w14:textId="77777777" w:rsidR="00B410DE" w:rsidRDefault="00B410DE" w:rsidP="00F95F89">
      <w:pPr>
        <w:spacing w:after="0" w:line="240" w:lineRule="auto"/>
        <w:rPr>
          <w:rFonts w:ascii="Times New Roman" w:hAnsi="Times New Roman"/>
          <w:bCs/>
          <w:sz w:val="24"/>
          <w:szCs w:val="24"/>
        </w:rPr>
      </w:pPr>
    </w:p>
    <w:p w14:paraId="53F531C1" w14:textId="77777777" w:rsidR="00B410DE" w:rsidRDefault="00B410DE" w:rsidP="00F95F89">
      <w:pPr>
        <w:pStyle w:val="ac"/>
        <w:spacing w:before="0" w:beforeAutospacing="0" w:after="0" w:afterAutospacing="0"/>
        <w:rPr>
          <w:lang w:val="uk-UA"/>
        </w:rPr>
      </w:pPr>
      <w:r>
        <w:rPr>
          <w:bCs/>
        </w:rPr>
        <w:t xml:space="preserve">ДОДАТОК 1 </w:t>
      </w:r>
      <w:r w:rsidRPr="00383E95">
        <w:rPr>
          <w:lang w:val="uk-UA"/>
        </w:rPr>
        <w:t>ТЕНДЕРНА ПРОПОЗИЦІЯ</w:t>
      </w:r>
    </w:p>
    <w:p w14:paraId="00829355" w14:textId="77777777" w:rsidR="00B410DE" w:rsidRPr="00383E95" w:rsidRDefault="00B410DE" w:rsidP="00F95F89">
      <w:pPr>
        <w:spacing w:after="0"/>
        <w:rPr>
          <w:rFonts w:ascii="Times New Roman" w:hAnsi="Times New Roman"/>
          <w:sz w:val="24"/>
          <w:szCs w:val="24"/>
        </w:rPr>
      </w:pPr>
      <w:r w:rsidRPr="00383E95">
        <w:rPr>
          <w:rFonts w:ascii="Times New Roman" w:hAnsi="Times New Roman"/>
          <w:sz w:val="24"/>
          <w:szCs w:val="24"/>
        </w:rPr>
        <w:t xml:space="preserve">ДОДАТОК 2 </w:t>
      </w:r>
      <w:r w:rsidRPr="00383E95">
        <w:rPr>
          <w:rFonts w:ascii="Times New Roman" w:hAnsi="Times New Roman"/>
          <w:color w:val="000000"/>
          <w:sz w:val="24"/>
          <w:szCs w:val="24"/>
        </w:rPr>
        <w:t>Документальне підтвердження Учасника</w:t>
      </w:r>
      <w:r>
        <w:rPr>
          <w:rFonts w:ascii="Times New Roman" w:hAnsi="Times New Roman"/>
          <w:color w:val="000000"/>
          <w:sz w:val="24"/>
          <w:szCs w:val="24"/>
        </w:rPr>
        <w:t xml:space="preserve"> </w:t>
      </w:r>
      <w:r w:rsidRPr="00383E95">
        <w:rPr>
          <w:rFonts w:ascii="Times New Roman" w:hAnsi="Times New Roman"/>
          <w:color w:val="000000"/>
          <w:sz w:val="24"/>
          <w:szCs w:val="24"/>
        </w:rPr>
        <w:t>кваліфікаційним критеріям</w:t>
      </w:r>
    </w:p>
    <w:p w14:paraId="2C5ACBAB" w14:textId="77777777" w:rsidR="00B410DE" w:rsidRPr="00383E95" w:rsidRDefault="00B410DE" w:rsidP="00F95F89">
      <w:pPr>
        <w:autoSpaceDE w:val="0"/>
        <w:autoSpaceDN w:val="0"/>
        <w:adjustRightInd w:val="0"/>
        <w:spacing w:after="0"/>
        <w:rPr>
          <w:rFonts w:ascii="Times New Roman" w:hAnsi="Times New Roman"/>
          <w:sz w:val="24"/>
          <w:szCs w:val="24"/>
        </w:rPr>
      </w:pPr>
      <w:r w:rsidRPr="00383E95">
        <w:rPr>
          <w:rFonts w:ascii="Times New Roman" w:hAnsi="Times New Roman"/>
          <w:sz w:val="24"/>
          <w:szCs w:val="24"/>
        </w:rPr>
        <w:t xml:space="preserve">ДОДАТОК 3 Технічні, якісні, кількісні та інші вимоги щодо закупівлі </w:t>
      </w:r>
    </w:p>
    <w:p w14:paraId="324423E8" w14:textId="77777777" w:rsidR="00B410DE" w:rsidRPr="00383E95" w:rsidRDefault="00B410DE" w:rsidP="00F95F89">
      <w:pPr>
        <w:spacing w:after="0"/>
        <w:rPr>
          <w:rFonts w:ascii="Times New Roman" w:hAnsi="Times New Roman"/>
          <w:sz w:val="24"/>
          <w:szCs w:val="24"/>
          <w:lang w:eastAsia="uk-UA"/>
        </w:rPr>
      </w:pPr>
      <w:r w:rsidRPr="00383E95">
        <w:rPr>
          <w:rFonts w:ascii="Times New Roman" w:hAnsi="Times New Roman"/>
          <w:sz w:val="24"/>
          <w:szCs w:val="24"/>
        </w:rPr>
        <w:t xml:space="preserve">ДОДАТОК 4 </w:t>
      </w:r>
      <w:r w:rsidRPr="00383E95">
        <w:rPr>
          <w:rFonts w:ascii="Times New Roman" w:hAnsi="Times New Roman"/>
          <w:bCs/>
          <w:sz w:val="24"/>
          <w:szCs w:val="24"/>
        </w:rPr>
        <w:t>ПРОЄКТ ДОГОВОРУ</w:t>
      </w:r>
    </w:p>
    <w:p w14:paraId="7B2256E1" w14:textId="77777777" w:rsidR="00B410DE" w:rsidRDefault="00B410DE" w:rsidP="00F95F89">
      <w:pPr>
        <w:spacing w:after="0"/>
        <w:outlineLvl w:val="0"/>
        <w:rPr>
          <w:rFonts w:ascii="Times New Roman" w:hAnsi="Times New Roman"/>
          <w:sz w:val="24"/>
          <w:szCs w:val="24"/>
        </w:rPr>
      </w:pPr>
      <w:r w:rsidRPr="00383E95">
        <w:rPr>
          <w:rFonts w:ascii="Times New Roman" w:hAnsi="Times New Roman"/>
          <w:sz w:val="24"/>
          <w:szCs w:val="24"/>
        </w:rPr>
        <w:t>ДОДАТОК 5 Форма письмової згоди на обробку персональних даних, відповідно до Закону України «Про захист персональних даних»</w:t>
      </w:r>
    </w:p>
    <w:p w14:paraId="6F6BE4E4" w14:textId="77777777" w:rsidR="00B410DE" w:rsidRDefault="00B410DE">
      <w:pPr>
        <w:rPr>
          <w:rFonts w:ascii="Times New Roman" w:hAnsi="Times New Roman"/>
          <w:sz w:val="24"/>
          <w:szCs w:val="24"/>
        </w:rPr>
      </w:pPr>
      <w:r>
        <w:rPr>
          <w:rFonts w:ascii="Times New Roman" w:hAnsi="Times New Roman"/>
          <w:sz w:val="24"/>
          <w:szCs w:val="24"/>
        </w:rPr>
        <w:br w:type="page"/>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7"/>
        <w:gridCol w:w="2760"/>
        <w:gridCol w:w="6379"/>
      </w:tblGrid>
      <w:tr w:rsidR="00B410DE" w:rsidRPr="00B7238A" w14:paraId="65E51FFE" w14:textId="77777777" w:rsidTr="00D60CC2">
        <w:trPr>
          <w:trHeight w:val="522"/>
          <w:jc w:val="center"/>
        </w:trPr>
        <w:tc>
          <w:tcPr>
            <w:tcW w:w="637" w:type="dxa"/>
            <w:shd w:val="clear" w:color="auto" w:fill="A5A5A5"/>
            <w:vAlign w:val="center"/>
          </w:tcPr>
          <w:p w14:paraId="1938FDAF" w14:textId="77777777" w:rsidR="00B410DE" w:rsidRPr="00082336" w:rsidRDefault="00B410DE" w:rsidP="00E126DE">
            <w:pPr>
              <w:widowControl w:val="0"/>
              <w:spacing w:beforeLines="40" w:before="96" w:afterLines="40" w:after="96" w:line="240" w:lineRule="auto"/>
              <w:contextualSpacing/>
              <w:jc w:val="center"/>
              <w:rPr>
                <w:rFonts w:ascii="Times New Roman" w:hAnsi="Times New Roman"/>
                <w:b/>
                <w:color w:val="000000"/>
                <w:sz w:val="24"/>
                <w:szCs w:val="24"/>
                <w:lang w:eastAsia="uk-UA"/>
              </w:rPr>
            </w:pPr>
            <w:r>
              <w:rPr>
                <w:rFonts w:ascii="Times New Roman" w:hAnsi="Times New Roman"/>
                <w:bCs/>
                <w:sz w:val="24"/>
                <w:szCs w:val="24"/>
              </w:rPr>
              <w:lastRenderedPageBreak/>
              <w:br w:type="page"/>
            </w:r>
            <w:r>
              <w:rPr>
                <w:rFonts w:ascii="Times New Roman" w:hAnsi="Times New Roman"/>
                <w:sz w:val="28"/>
                <w:szCs w:val="28"/>
              </w:rPr>
              <w:br w:type="page"/>
            </w:r>
            <w:r w:rsidRPr="00082336">
              <w:rPr>
                <w:rFonts w:ascii="Times New Roman" w:hAnsi="Times New Roman"/>
                <w:b/>
                <w:color w:val="000000"/>
                <w:sz w:val="24"/>
                <w:szCs w:val="24"/>
                <w:lang w:eastAsia="uk-UA"/>
              </w:rPr>
              <w:t>№</w:t>
            </w:r>
          </w:p>
        </w:tc>
        <w:tc>
          <w:tcPr>
            <w:tcW w:w="9139" w:type="dxa"/>
            <w:gridSpan w:val="2"/>
            <w:shd w:val="clear" w:color="auto" w:fill="A5A5A5"/>
            <w:vAlign w:val="center"/>
          </w:tcPr>
          <w:p w14:paraId="3A68E9FB" w14:textId="77777777" w:rsidR="00B410DE" w:rsidRPr="00082336" w:rsidRDefault="00B410DE" w:rsidP="00E126DE">
            <w:pPr>
              <w:widowControl w:val="0"/>
              <w:spacing w:beforeLines="40" w:before="96" w:afterLines="40" w:after="96" w:line="240" w:lineRule="auto"/>
              <w:contextualSpacing/>
              <w:jc w:val="center"/>
              <w:rPr>
                <w:rFonts w:ascii="Times New Roman" w:hAnsi="Times New Roman"/>
                <w:b/>
                <w:color w:val="000000"/>
                <w:sz w:val="24"/>
                <w:szCs w:val="24"/>
                <w:lang w:eastAsia="uk-UA"/>
              </w:rPr>
            </w:pPr>
            <w:r w:rsidRPr="00577AFC">
              <w:rPr>
                <w:rFonts w:ascii="Times New Roman" w:hAnsi="Times New Roman"/>
                <w:b/>
                <w:sz w:val="24"/>
                <w:szCs w:val="24"/>
              </w:rPr>
              <w:t xml:space="preserve">Розділ І. </w:t>
            </w:r>
            <w:r w:rsidRPr="00082336">
              <w:rPr>
                <w:rFonts w:ascii="Times New Roman" w:hAnsi="Times New Roman"/>
                <w:b/>
                <w:sz w:val="24"/>
                <w:szCs w:val="24"/>
                <w:bdr w:val="none" w:sz="0" w:space="0" w:color="auto" w:frame="1"/>
                <w:lang w:eastAsia="uk-UA"/>
              </w:rPr>
              <w:t>Загальні положення</w:t>
            </w:r>
          </w:p>
        </w:tc>
      </w:tr>
      <w:tr w:rsidR="00B410DE" w:rsidRPr="00FE69E6" w14:paraId="71B33026" w14:textId="77777777" w:rsidTr="00D60CC2">
        <w:trPr>
          <w:trHeight w:val="172"/>
          <w:jc w:val="center"/>
        </w:trPr>
        <w:tc>
          <w:tcPr>
            <w:tcW w:w="637" w:type="dxa"/>
            <w:vAlign w:val="center"/>
          </w:tcPr>
          <w:p w14:paraId="22093D00" w14:textId="77777777" w:rsidR="00B410DE" w:rsidRPr="00FE69E6" w:rsidRDefault="00B410DE" w:rsidP="00E126DE">
            <w:pPr>
              <w:widowControl w:val="0"/>
              <w:spacing w:beforeLines="40" w:before="96" w:afterLines="40" w:after="96" w:line="240" w:lineRule="auto"/>
              <w:contextualSpacing/>
              <w:jc w:val="center"/>
              <w:rPr>
                <w:rFonts w:ascii="Times New Roman" w:hAnsi="Times New Roman"/>
                <w:color w:val="000000"/>
                <w:sz w:val="20"/>
                <w:szCs w:val="20"/>
                <w:lang w:eastAsia="uk-UA"/>
              </w:rPr>
            </w:pPr>
            <w:r w:rsidRPr="00FE69E6">
              <w:rPr>
                <w:rFonts w:ascii="Times New Roman" w:hAnsi="Times New Roman"/>
                <w:color w:val="000000"/>
                <w:sz w:val="20"/>
                <w:szCs w:val="20"/>
                <w:lang w:eastAsia="uk-UA"/>
              </w:rPr>
              <w:t>1</w:t>
            </w:r>
          </w:p>
        </w:tc>
        <w:tc>
          <w:tcPr>
            <w:tcW w:w="2760" w:type="dxa"/>
            <w:vAlign w:val="center"/>
          </w:tcPr>
          <w:p w14:paraId="5775E7CA" w14:textId="77777777" w:rsidR="00B410DE" w:rsidRPr="00FE69E6" w:rsidRDefault="00B410DE" w:rsidP="00E126DE">
            <w:pPr>
              <w:widowControl w:val="0"/>
              <w:spacing w:beforeLines="40" w:before="96" w:afterLines="40" w:after="96" w:line="240" w:lineRule="auto"/>
              <w:contextualSpacing/>
              <w:jc w:val="center"/>
              <w:rPr>
                <w:rFonts w:ascii="Times New Roman" w:hAnsi="Times New Roman"/>
                <w:color w:val="000000"/>
                <w:sz w:val="20"/>
                <w:szCs w:val="20"/>
                <w:lang w:eastAsia="uk-UA"/>
              </w:rPr>
            </w:pPr>
            <w:r w:rsidRPr="00FE69E6">
              <w:rPr>
                <w:rFonts w:ascii="Times New Roman" w:hAnsi="Times New Roman"/>
                <w:color w:val="000000"/>
                <w:sz w:val="20"/>
                <w:szCs w:val="20"/>
                <w:lang w:eastAsia="uk-UA"/>
              </w:rPr>
              <w:t>2</w:t>
            </w:r>
          </w:p>
        </w:tc>
        <w:tc>
          <w:tcPr>
            <w:tcW w:w="6379" w:type="dxa"/>
            <w:vAlign w:val="center"/>
          </w:tcPr>
          <w:p w14:paraId="614A1276" w14:textId="77777777" w:rsidR="00B410DE" w:rsidRPr="00FE69E6" w:rsidRDefault="00B410DE" w:rsidP="00E126DE">
            <w:pPr>
              <w:widowControl w:val="0"/>
              <w:spacing w:beforeLines="40" w:before="96" w:afterLines="40" w:after="96" w:line="240" w:lineRule="auto"/>
              <w:contextualSpacing/>
              <w:jc w:val="center"/>
              <w:rPr>
                <w:rFonts w:ascii="Times New Roman" w:hAnsi="Times New Roman"/>
                <w:color w:val="000000"/>
                <w:sz w:val="20"/>
                <w:szCs w:val="20"/>
                <w:lang w:eastAsia="uk-UA"/>
              </w:rPr>
            </w:pPr>
            <w:r w:rsidRPr="00FE69E6">
              <w:rPr>
                <w:rFonts w:ascii="Times New Roman" w:hAnsi="Times New Roman"/>
                <w:color w:val="000000"/>
                <w:sz w:val="20"/>
                <w:szCs w:val="20"/>
                <w:lang w:eastAsia="uk-UA"/>
              </w:rPr>
              <w:t>3</w:t>
            </w:r>
          </w:p>
        </w:tc>
      </w:tr>
      <w:tr w:rsidR="00B410DE" w:rsidRPr="00B7238A" w14:paraId="445E8860" w14:textId="77777777" w:rsidTr="00D60CC2">
        <w:trPr>
          <w:trHeight w:val="830"/>
          <w:jc w:val="center"/>
        </w:trPr>
        <w:tc>
          <w:tcPr>
            <w:tcW w:w="637" w:type="dxa"/>
          </w:tcPr>
          <w:p w14:paraId="024B289B" w14:textId="77777777" w:rsidR="00B410DE" w:rsidRPr="00661313" w:rsidRDefault="00B410DE" w:rsidP="00E126DE">
            <w:pPr>
              <w:widowControl w:val="0"/>
              <w:spacing w:beforeLines="40" w:before="96" w:afterLines="40" w:after="96" w:line="240" w:lineRule="auto"/>
              <w:contextualSpacing/>
              <w:rPr>
                <w:rFonts w:ascii="Times New Roman" w:hAnsi="Times New Roman"/>
                <w:b/>
                <w:color w:val="000000"/>
                <w:sz w:val="24"/>
                <w:szCs w:val="24"/>
                <w:lang w:eastAsia="uk-UA"/>
              </w:rPr>
            </w:pPr>
            <w:r w:rsidRPr="00661313">
              <w:rPr>
                <w:rFonts w:ascii="Times New Roman" w:hAnsi="Times New Roman"/>
                <w:b/>
                <w:color w:val="000000"/>
                <w:sz w:val="24"/>
                <w:szCs w:val="24"/>
                <w:lang w:eastAsia="uk-UA"/>
              </w:rPr>
              <w:t>1</w:t>
            </w:r>
          </w:p>
        </w:tc>
        <w:tc>
          <w:tcPr>
            <w:tcW w:w="2760" w:type="dxa"/>
          </w:tcPr>
          <w:p w14:paraId="18616D18" w14:textId="77777777" w:rsidR="00B410DE" w:rsidRPr="00661313" w:rsidRDefault="00B410DE" w:rsidP="00E126DE">
            <w:pPr>
              <w:widowControl w:val="0"/>
              <w:spacing w:beforeLines="40" w:before="96" w:afterLines="40" w:after="96" w:line="240" w:lineRule="auto"/>
              <w:contextualSpacing/>
              <w:rPr>
                <w:rFonts w:ascii="Times New Roman" w:hAnsi="Times New Roman"/>
                <w:b/>
                <w:color w:val="000000"/>
                <w:sz w:val="24"/>
                <w:szCs w:val="24"/>
                <w:lang w:eastAsia="uk-UA"/>
              </w:rPr>
            </w:pPr>
            <w:r w:rsidRPr="00661313">
              <w:rPr>
                <w:rFonts w:ascii="Times New Roman" w:hAnsi="Times New Roman"/>
                <w:b/>
                <w:sz w:val="24"/>
                <w:szCs w:val="24"/>
                <w:lang w:eastAsia="uk-UA"/>
              </w:rPr>
              <w:t>Терміни, які вживаються в тендерній документації</w:t>
            </w:r>
          </w:p>
        </w:tc>
        <w:tc>
          <w:tcPr>
            <w:tcW w:w="6379" w:type="dxa"/>
            <w:vAlign w:val="center"/>
          </w:tcPr>
          <w:p w14:paraId="6CA300B1" w14:textId="77777777" w:rsidR="00B410DE" w:rsidRPr="00D3089E" w:rsidRDefault="00B410DE" w:rsidP="00E126DE">
            <w:pPr>
              <w:widowControl w:val="0"/>
              <w:spacing w:beforeLines="40" w:before="96" w:afterLines="40" w:after="96" w:line="240" w:lineRule="auto"/>
              <w:contextualSpacing/>
              <w:jc w:val="both"/>
              <w:rPr>
                <w:rFonts w:ascii="Times New Roman" w:hAnsi="Times New Roman"/>
                <w:color w:val="000000"/>
                <w:sz w:val="24"/>
                <w:szCs w:val="24"/>
                <w:lang w:eastAsia="uk-UA"/>
              </w:rPr>
            </w:pPr>
            <w:r w:rsidRPr="00D3089E">
              <w:rPr>
                <w:rFonts w:ascii="Times New Roman" w:hAnsi="Times New Roman"/>
                <w:bCs/>
                <w:sz w:val="24"/>
                <w:szCs w:val="24"/>
              </w:rPr>
              <w:t xml:space="preserve">Тендерна документація розроблена відповідно до вимог </w:t>
            </w:r>
            <w:hyperlink r:id="rId9" w:tgtFrame="_blank" w:history="1">
              <w:r w:rsidRPr="00D3089E">
                <w:rPr>
                  <w:rFonts w:ascii="Times New Roman" w:hAnsi="Times New Roman"/>
                  <w:bCs/>
                  <w:sz w:val="24"/>
                  <w:szCs w:val="24"/>
                </w:rPr>
                <w:t>Закону</w:t>
              </w:r>
            </w:hyperlink>
            <w:r w:rsidRPr="00D3089E">
              <w:rPr>
                <w:rFonts w:ascii="Times New Roman" w:hAnsi="Times New Roman"/>
                <w:bCs/>
                <w:sz w:val="24"/>
                <w:szCs w:val="24"/>
              </w:rPr>
              <w:t xml:space="preserve"> України «Про публічні закупівлі» (далі – Закон) та постанови КМУ від 12.10.2022 № 1178 «Про затвердження особливостей здійснення публічних </w:t>
            </w:r>
            <w:proofErr w:type="spellStart"/>
            <w:r w:rsidRPr="00D3089E">
              <w:rPr>
                <w:rFonts w:ascii="Times New Roman" w:hAnsi="Times New Roman"/>
                <w:bCs/>
                <w:sz w:val="24"/>
                <w:szCs w:val="24"/>
              </w:rPr>
              <w:t>закупівель</w:t>
            </w:r>
            <w:proofErr w:type="spellEnd"/>
            <w:r w:rsidRPr="00D3089E">
              <w:rPr>
                <w:rFonts w:ascii="Times New Roman" w:hAnsi="Times New Roman"/>
                <w:bCs/>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Терміни вживаються у значенні, наведеному в Законі</w:t>
            </w:r>
            <w:r>
              <w:rPr>
                <w:rFonts w:ascii="Times New Roman" w:hAnsi="Times New Roman"/>
                <w:bCs/>
                <w:sz w:val="24"/>
                <w:szCs w:val="24"/>
              </w:rPr>
              <w:t xml:space="preserve"> та Особливостях</w:t>
            </w:r>
            <w:r w:rsidRPr="00D3089E">
              <w:rPr>
                <w:rFonts w:ascii="Times New Roman" w:hAnsi="Times New Roman"/>
                <w:bCs/>
                <w:sz w:val="24"/>
                <w:szCs w:val="24"/>
              </w:rPr>
              <w:t>.</w:t>
            </w:r>
          </w:p>
        </w:tc>
      </w:tr>
      <w:tr w:rsidR="00B410DE" w:rsidRPr="00B7238A" w14:paraId="47F8CD0E" w14:textId="77777777" w:rsidTr="00D60CC2">
        <w:trPr>
          <w:trHeight w:val="693"/>
          <w:jc w:val="center"/>
        </w:trPr>
        <w:tc>
          <w:tcPr>
            <w:tcW w:w="637" w:type="dxa"/>
          </w:tcPr>
          <w:p w14:paraId="79A2B14C" w14:textId="77777777" w:rsidR="00B410DE" w:rsidRPr="00661313" w:rsidRDefault="00B410DE" w:rsidP="00E126DE">
            <w:pPr>
              <w:widowControl w:val="0"/>
              <w:spacing w:beforeLines="50" w:before="120" w:afterLines="50" w:after="120" w:line="240" w:lineRule="auto"/>
              <w:contextualSpacing/>
              <w:rPr>
                <w:rFonts w:ascii="Times New Roman" w:hAnsi="Times New Roman"/>
                <w:b/>
                <w:color w:val="000000"/>
                <w:sz w:val="24"/>
                <w:szCs w:val="24"/>
                <w:lang w:eastAsia="uk-UA"/>
              </w:rPr>
            </w:pPr>
            <w:r w:rsidRPr="00661313">
              <w:rPr>
                <w:rFonts w:ascii="Times New Roman" w:hAnsi="Times New Roman"/>
                <w:b/>
                <w:color w:val="000000"/>
                <w:sz w:val="24"/>
                <w:szCs w:val="24"/>
                <w:lang w:eastAsia="uk-UA"/>
              </w:rPr>
              <w:t>2</w:t>
            </w:r>
          </w:p>
        </w:tc>
        <w:tc>
          <w:tcPr>
            <w:tcW w:w="2760" w:type="dxa"/>
          </w:tcPr>
          <w:p w14:paraId="7178BC6C" w14:textId="77777777" w:rsidR="00B410DE" w:rsidRPr="00661313" w:rsidRDefault="00B410DE" w:rsidP="00E126DE">
            <w:pPr>
              <w:widowControl w:val="0"/>
              <w:spacing w:beforeLines="50" w:before="120" w:afterLines="50" w:after="120" w:line="240" w:lineRule="auto"/>
              <w:contextualSpacing/>
              <w:jc w:val="both"/>
              <w:rPr>
                <w:rFonts w:ascii="Times New Roman" w:hAnsi="Times New Roman"/>
                <w:b/>
                <w:color w:val="000000"/>
                <w:sz w:val="24"/>
                <w:szCs w:val="24"/>
                <w:lang w:eastAsia="uk-UA"/>
              </w:rPr>
            </w:pPr>
            <w:r w:rsidRPr="00661313">
              <w:rPr>
                <w:rFonts w:ascii="Times New Roman" w:hAnsi="Times New Roman"/>
                <w:b/>
                <w:sz w:val="24"/>
                <w:szCs w:val="24"/>
                <w:lang w:eastAsia="uk-UA"/>
              </w:rPr>
              <w:t>Інформація про замовника торгів</w:t>
            </w:r>
          </w:p>
        </w:tc>
        <w:tc>
          <w:tcPr>
            <w:tcW w:w="6379" w:type="dxa"/>
          </w:tcPr>
          <w:p w14:paraId="3FE17957" w14:textId="77777777" w:rsidR="00B410DE" w:rsidRPr="00B7238A" w:rsidRDefault="00B410DE" w:rsidP="00E126DE">
            <w:pPr>
              <w:widowControl w:val="0"/>
              <w:spacing w:beforeLines="50" w:before="120" w:afterLines="50" w:after="120" w:line="240" w:lineRule="auto"/>
              <w:contextualSpacing/>
              <w:jc w:val="both"/>
              <w:rPr>
                <w:rFonts w:ascii="Times New Roman" w:hAnsi="Times New Roman"/>
                <w:color w:val="000000"/>
                <w:sz w:val="24"/>
                <w:szCs w:val="24"/>
                <w:lang w:eastAsia="uk-UA"/>
              </w:rPr>
            </w:pPr>
          </w:p>
        </w:tc>
      </w:tr>
      <w:tr w:rsidR="00B410DE" w:rsidRPr="00B7238A" w14:paraId="095301AF" w14:textId="77777777" w:rsidTr="00D60CC2">
        <w:trPr>
          <w:trHeight w:val="705"/>
          <w:jc w:val="center"/>
        </w:trPr>
        <w:tc>
          <w:tcPr>
            <w:tcW w:w="637" w:type="dxa"/>
          </w:tcPr>
          <w:p w14:paraId="2EDF72BF" w14:textId="77777777" w:rsidR="00B410DE" w:rsidRPr="00B7238A" w:rsidRDefault="00B410DE" w:rsidP="00E126DE">
            <w:pPr>
              <w:widowControl w:val="0"/>
              <w:spacing w:beforeLines="50" w:before="120" w:afterLines="50" w:after="120" w:line="240" w:lineRule="auto"/>
              <w:contextualSpacing/>
              <w:rPr>
                <w:rFonts w:ascii="Times New Roman" w:hAnsi="Times New Roman"/>
                <w:color w:val="000000"/>
                <w:sz w:val="24"/>
                <w:szCs w:val="24"/>
                <w:lang w:eastAsia="uk-UA"/>
              </w:rPr>
            </w:pPr>
            <w:r w:rsidRPr="00B7238A">
              <w:rPr>
                <w:rFonts w:ascii="Times New Roman" w:hAnsi="Times New Roman"/>
                <w:color w:val="000000"/>
                <w:sz w:val="24"/>
                <w:szCs w:val="24"/>
                <w:lang w:eastAsia="uk-UA"/>
              </w:rPr>
              <w:t>2.1</w:t>
            </w:r>
          </w:p>
        </w:tc>
        <w:tc>
          <w:tcPr>
            <w:tcW w:w="2760" w:type="dxa"/>
          </w:tcPr>
          <w:p w14:paraId="4D41C900" w14:textId="77777777" w:rsidR="00B410DE" w:rsidRPr="00B7238A" w:rsidRDefault="00B410DE" w:rsidP="00E126DE">
            <w:pPr>
              <w:widowControl w:val="0"/>
              <w:spacing w:beforeLines="50" w:before="120" w:afterLines="50" w:after="120" w:line="240" w:lineRule="auto"/>
              <w:ind w:right="113"/>
              <w:contextualSpacing/>
              <w:jc w:val="both"/>
              <w:rPr>
                <w:rFonts w:ascii="Times New Roman" w:hAnsi="Times New Roman"/>
                <w:sz w:val="24"/>
                <w:szCs w:val="24"/>
                <w:lang w:eastAsia="uk-UA"/>
              </w:rPr>
            </w:pPr>
            <w:r>
              <w:rPr>
                <w:rFonts w:ascii="Times New Roman" w:hAnsi="Times New Roman"/>
                <w:sz w:val="24"/>
                <w:szCs w:val="24"/>
                <w:lang w:eastAsia="uk-UA"/>
              </w:rPr>
              <w:t>п</w:t>
            </w:r>
            <w:r w:rsidRPr="00B7238A">
              <w:rPr>
                <w:rFonts w:ascii="Times New Roman" w:hAnsi="Times New Roman"/>
                <w:sz w:val="24"/>
                <w:szCs w:val="24"/>
                <w:lang w:eastAsia="uk-UA"/>
              </w:rPr>
              <w:t>овне найменування</w:t>
            </w:r>
          </w:p>
        </w:tc>
        <w:tc>
          <w:tcPr>
            <w:tcW w:w="6379" w:type="dxa"/>
          </w:tcPr>
          <w:p w14:paraId="6FC8E701" w14:textId="77777777" w:rsidR="00B410DE" w:rsidRPr="00D327D1" w:rsidRDefault="009E715D" w:rsidP="009E715D">
            <w:pPr>
              <w:widowControl w:val="0"/>
              <w:spacing w:beforeLines="40" w:before="96" w:afterLines="40" w:after="96" w:line="240" w:lineRule="auto"/>
              <w:contextualSpacing/>
              <w:jc w:val="both"/>
              <w:rPr>
                <w:rFonts w:ascii="Times New Roman" w:hAnsi="Times New Roman"/>
                <w:sz w:val="24"/>
                <w:szCs w:val="24"/>
                <w:lang w:eastAsia="uk-UA"/>
              </w:rPr>
            </w:pPr>
            <w:r w:rsidRPr="009E715D">
              <w:rPr>
                <w:rFonts w:ascii="Times New Roman" w:hAnsi="Times New Roman"/>
                <w:bCs/>
                <w:sz w:val="24"/>
                <w:szCs w:val="24"/>
              </w:rPr>
              <w:t xml:space="preserve">Управління комунального майна Чернігівської обласної ради </w:t>
            </w:r>
            <w:r w:rsidR="00B410DE" w:rsidRPr="009E715D">
              <w:rPr>
                <w:rFonts w:ascii="Times New Roman" w:hAnsi="Times New Roman"/>
                <w:bCs/>
                <w:sz w:val="24"/>
                <w:szCs w:val="24"/>
              </w:rPr>
              <w:t xml:space="preserve"> (далі – Замовник).</w:t>
            </w:r>
          </w:p>
        </w:tc>
      </w:tr>
      <w:tr w:rsidR="00B410DE" w:rsidRPr="00B7238A" w14:paraId="41F0F30D" w14:textId="77777777" w:rsidTr="00D60CC2">
        <w:trPr>
          <w:trHeight w:val="522"/>
          <w:jc w:val="center"/>
        </w:trPr>
        <w:tc>
          <w:tcPr>
            <w:tcW w:w="637" w:type="dxa"/>
          </w:tcPr>
          <w:p w14:paraId="507454D7" w14:textId="77777777" w:rsidR="00B410DE" w:rsidRPr="00B7238A" w:rsidRDefault="00B410DE" w:rsidP="00E126DE">
            <w:pPr>
              <w:widowControl w:val="0"/>
              <w:spacing w:beforeLines="50" w:before="120" w:afterLines="50" w:after="120" w:line="240" w:lineRule="auto"/>
              <w:contextualSpacing/>
              <w:rPr>
                <w:rFonts w:ascii="Times New Roman" w:hAnsi="Times New Roman"/>
                <w:color w:val="000000"/>
                <w:sz w:val="24"/>
                <w:szCs w:val="24"/>
                <w:lang w:eastAsia="uk-UA"/>
              </w:rPr>
            </w:pPr>
            <w:r w:rsidRPr="00B7238A">
              <w:rPr>
                <w:rFonts w:ascii="Times New Roman" w:hAnsi="Times New Roman"/>
                <w:color w:val="000000"/>
                <w:sz w:val="24"/>
                <w:szCs w:val="24"/>
                <w:lang w:eastAsia="uk-UA"/>
              </w:rPr>
              <w:t>2.2</w:t>
            </w:r>
          </w:p>
        </w:tc>
        <w:tc>
          <w:tcPr>
            <w:tcW w:w="2760" w:type="dxa"/>
          </w:tcPr>
          <w:p w14:paraId="19E793C6" w14:textId="77777777" w:rsidR="00B410DE" w:rsidRPr="00B7238A" w:rsidRDefault="00B410DE" w:rsidP="00E126DE">
            <w:pPr>
              <w:widowControl w:val="0"/>
              <w:spacing w:beforeLines="50" w:before="120" w:afterLines="50" w:after="120" w:line="240" w:lineRule="auto"/>
              <w:ind w:right="113"/>
              <w:contextualSpacing/>
              <w:jc w:val="both"/>
              <w:rPr>
                <w:rFonts w:ascii="Times New Roman" w:hAnsi="Times New Roman"/>
                <w:sz w:val="24"/>
                <w:szCs w:val="24"/>
                <w:lang w:eastAsia="uk-UA"/>
              </w:rPr>
            </w:pPr>
            <w:r>
              <w:rPr>
                <w:rFonts w:ascii="Times New Roman" w:hAnsi="Times New Roman"/>
                <w:sz w:val="24"/>
                <w:szCs w:val="24"/>
                <w:lang w:eastAsia="uk-UA"/>
              </w:rPr>
              <w:t>м</w:t>
            </w:r>
            <w:r w:rsidRPr="00B7238A">
              <w:rPr>
                <w:rFonts w:ascii="Times New Roman" w:hAnsi="Times New Roman"/>
                <w:sz w:val="24"/>
                <w:szCs w:val="24"/>
                <w:lang w:eastAsia="uk-UA"/>
              </w:rPr>
              <w:t>ісцезнаходження</w:t>
            </w:r>
          </w:p>
        </w:tc>
        <w:tc>
          <w:tcPr>
            <w:tcW w:w="6379" w:type="dxa"/>
          </w:tcPr>
          <w:p w14:paraId="641CDA56" w14:textId="77777777" w:rsidR="00B410DE" w:rsidRPr="00D327D1" w:rsidRDefault="009E715D" w:rsidP="00E2330B">
            <w:pPr>
              <w:tabs>
                <w:tab w:val="num" w:pos="0"/>
              </w:tabs>
              <w:jc w:val="both"/>
              <w:rPr>
                <w:rFonts w:ascii="Times New Roman" w:hAnsi="Times New Roman"/>
                <w:sz w:val="24"/>
                <w:szCs w:val="24"/>
              </w:rPr>
            </w:pPr>
            <w:r>
              <w:rPr>
                <w:bCs/>
              </w:rPr>
              <w:t>Проспект Миру , 43, м Чернігів, Чернігівська область, Україна, 14000, каб.316</w:t>
            </w:r>
          </w:p>
        </w:tc>
      </w:tr>
      <w:tr w:rsidR="00B410DE" w:rsidRPr="00B7238A" w14:paraId="2AA58867" w14:textId="77777777" w:rsidTr="00D60CC2">
        <w:trPr>
          <w:trHeight w:val="522"/>
          <w:jc w:val="center"/>
        </w:trPr>
        <w:tc>
          <w:tcPr>
            <w:tcW w:w="637" w:type="dxa"/>
          </w:tcPr>
          <w:p w14:paraId="53A92372" w14:textId="77777777" w:rsidR="00B410DE" w:rsidRPr="00B7238A" w:rsidRDefault="00B410DE" w:rsidP="00E126DE">
            <w:pPr>
              <w:widowControl w:val="0"/>
              <w:spacing w:beforeLines="50" w:before="120" w:afterLines="50" w:after="120" w:line="240" w:lineRule="auto"/>
              <w:contextualSpacing/>
              <w:rPr>
                <w:rFonts w:ascii="Times New Roman" w:hAnsi="Times New Roman"/>
                <w:color w:val="000000"/>
                <w:sz w:val="24"/>
                <w:szCs w:val="24"/>
                <w:lang w:eastAsia="uk-UA"/>
              </w:rPr>
            </w:pPr>
            <w:r w:rsidRPr="00B7238A">
              <w:rPr>
                <w:rFonts w:ascii="Times New Roman" w:hAnsi="Times New Roman"/>
                <w:color w:val="000000"/>
                <w:sz w:val="24"/>
                <w:szCs w:val="24"/>
                <w:lang w:eastAsia="uk-UA"/>
              </w:rPr>
              <w:t>2.3</w:t>
            </w:r>
          </w:p>
        </w:tc>
        <w:tc>
          <w:tcPr>
            <w:tcW w:w="2760" w:type="dxa"/>
          </w:tcPr>
          <w:p w14:paraId="1AC1B192" w14:textId="77777777" w:rsidR="00B410DE" w:rsidRPr="00B7238A" w:rsidRDefault="00B410DE" w:rsidP="00E126DE">
            <w:pPr>
              <w:widowControl w:val="0"/>
              <w:spacing w:beforeLines="50" w:before="120" w:afterLines="50" w:after="120" w:line="240" w:lineRule="auto"/>
              <w:contextualSpacing/>
              <w:jc w:val="both"/>
              <w:rPr>
                <w:rFonts w:ascii="Times New Roman" w:hAnsi="Times New Roman"/>
                <w:color w:val="000000"/>
                <w:sz w:val="24"/>
                <w:szCs w:val="24"/>
                <w:lang w:eastAsia="uk-UA"/>
              </w:rPr>
            </w:pPr>
            <w:r>
              <w:rPr>
                <w:rFonts w:ascii="Times New Roman" w:hAnsi="Times New Roman"/>
                <w:sz w:val="24"/>
                <w:szCs w:val="24"/>
                <w:lang w:eastAsia="uk-UA"/>
              </w:rPr>
              <w:t>п</w:t>
            </w:r>
            <w:r w:rsidRPr="00B7238A">
              <w:rPr>
                <w:rFonts w:ascii="Times New Roman" w:hAnsi="Times New Roman"/>
                <w:sz w:val="24"/>
                <w:szCs w:val="24"/>
                <w:lang w:eastAsia="uk-UA"/>
              </w:rPr>
              <w:t>осадова особа замовника, уповноважена здійснювати зв'язок з учасниками</w:t>
            </w:r>
          </w:p>
        </w:tc>
        <w:tc>
          <w:tcPr>
            <w:tcW w:w="6379" w:type="dxa"/>
          </w:tcPr>
          <w:p w14:paraId="13C5E9C3" w14:textId="29B4501F" w:rsidR="00B410DE" w:rsidRPr="008621E1" w:rsidRDefault="009E715D" w:rsidP="003A6360">
            <w:pPr>
              <w:pStyle w:val="rvps2"/>
              <w:shd w:val="clear" w:color="auto" w:fill="FFFFFF"/>
              <w:spacing w:before="0" w:beforeAutospacing="0" w:after="0" w:afterAutospacing="0"/>
              <w:jc w:val="both"/>
              <w:rPr>
                <w:color w:val="000000"/>
                <w:lang w:val="ru-RU"/>
              </w:rPr>
            </w:pPr>
            <w:r>
              <w:rPr>
                <w:bCs/>
                <w:i/>
                <w:u w:val="single"/>
                <w:lang w:eastAsia="en-US"/>
              </w:rPr>
              <w:t xml:space="preserve">З питань проведення процедури закупівлі </w:t>
            </w:r>
            <w:r>
              <w:rPr>
                <w:bCs/>
              </w:rPr>
              <w:t xml:space="preserve">Попович Віталій Юрійович уповноважена особа Управління комунального майна Чернігівської обласної ради </w:t>
            </w:r>
            <w:proofErr w:type="spellStart"/>
            <w:r>
              <w:rPr>
                <w:bCs/>
              </w:rPr>
              <w:t>тел</w:t>
            </w:r>
            <w:proofErr w:type="spellEnd"/>
            <w:r>
              <w:rPr>
                <w:bCs/>
              </w:rPr>
              <w:t>. 0462 77-51-71</w:t>
            </w:r>
            <w:r w:rsidR="00F011AA">
              <w:rPr>
                <w:bCs/>
              </w:rPr>
              <w:t xml:space="preserve"> </w:t>
            </w:r>
            <w:r w:rsidR="00494229">
              <w:rPr>
                <w:bCs/>
              </w:rPr>
              <w:t xml:space="preserve">з </w:t>
            </w:r>
            <w:r w:rsidR="00F011AA">
              <w:rPr>
                <w:bCs/>
              </w:rPr>
              <w:t>технічн</w:t>
            </w:r>
            <w:r w:rsidR="00494229">
              <w:rPr>
                <w:bCs/>
              </w:rPr>
              <w:t>их</w:t>
            </w:r>
            <w:r w:rsidR="00F011AA">
              <w:rPr>
                <w:bCs/>
              </w:rPr>
              <w:t xml:space="preserve"> питан</w:t>
            </w:r>
            <w:r w:rsidR="00494229">
              <w:rPr>
                <w:bCs/>
              </w:rPr>
              <w:t>ь</w:t>
            </w:r>
            <w:r w:rsidR="00F011AA">
              <w:rPr>
                <w:bCs/>
              </w:rPr>
              <w:t xml:space="preserve"> Ігор Володимирович 0462 77-73-36</w:t>
            </w:r>
          </w:p>
        </w:tc>
      </w:tr>
      <w:tr w:rsidR="00B410DE" w:rsidRPr="00B7238A" w14:paraId="64D36BEA" w14:textId="77777777" w:rsidTr="00D60CC2">
        <w:trPr>
          <w:trHeight w:val="522"/>
          <w:jc w:val="center"/>
        </w:trPr>
        <w:tc>
          <w:tcPr>
            <w:tcW w:w="637" w:type="dxa"/>
          </w:tcPr>
          <w:p w14:paraId="2B6E917D" w14:textId="77777777" w:rsidR="00B410DE" w:rsidRPr="00661313" w:rsidRDefault="00B410DE" w:rsidP="00E126DE">
            <w:pPr>
              <w:widowControl w:val="0"/>
              <w:spacing w:beforeLines="50" w:before="120" w:afterLines="50" w:after="120" w:line="240" w:lineRule="auto"/>
              <w:contextualSpacing/>
              <w:rPr>
                <w:rFonts w:ascii="Times New Roman" w:hAnsi="Times New Roman"/>
                <w:b/>
                <w:color w:val="000000"/>
                <w:sz w:val="24"/>
                <w:szCs w:val="24"/>
                <w:lang w:eastAsia="uk-UA"/>
              </w:rPr>
            </w:pPr>
            <w:r w:rsidRPr="00661313">
              <w:rPr>
                <w:rFonts w:ascii="Times New Roman" w:hAnsi="Times New Roman"/>
                <w:b/>
                <w:color w:val="000000"/>
                <w:sz w:val="24"/>
                <w:szCs w:val="24"/>
                <w:lang w:eastAsia="uk-UA"/>
              </w:rPr>
              <w:t>3</w:t>
            </w:r>
          </w:p>
        </w:tc>
        <w:tc>
          <w:tcPr>
            <w:tcW w:w="2760" w:type="dxa"/>
          </w:tcPr>
          <w:p w14:paraId="4BD0397B" w14:textId="77777777" w:rsidR="00B410DE" w:rsidRPr="00661313" w:rsidRDefault="00B410DE" w:rsidP="00E126DE">
            <w:pPr>
              <w:widowControl w:val="0"/>
              <w:spacing w:beforeLines="50" w:before="120" w:afterLines="50" w:after="120" w:line="240" w:lineRule="auto"/>
              <w:contextualSpacing/>
              <w:jc w:val="both"/>
              <w:rPr>
                <w:rFonts w:ascii="Times New Roman" w:hAnsi="Times New Roman"/>
                <w:b/>
                <w:color w:val="000000"/>
                <w:sz w:val="24"/>
                <w:szCs w:val="24"/>
                <w:lang w:eastAsia="uk-UA"/>
              </w:rPr>
            </w:pPr>
            <w:r w:rsidRPr="00661313">
              <w:rPr>
                <w:rFonts w:ascii="Times New Roman" w:hAnsi="Times New Roman"/>
                <w:b/>
                <w:sz w:val="24"/>
                <w:szCs w:val="24"/>
                <w:lang w:eastAsia="uk-UA"/>
              </w:rPr>
              <w:t>Процедура закупівлі</w:t>
            </w:r>
          </w:p>
        </w:tc>
        <w:tc>
          <w:tcPr>
            <w:tcW w:w="6379" w:type="dxa"/>
          </w:tcPr>
          <w:p w14:paraId="0E3A120E" w14:textId="77777777" w:rsidR="00B410DE" w:rsidRPr="00B7238A" w:rsidRDefault="00B410DE" w:rsidP="00E126DE">
            <w:pPr>
              <w:widowControl w:val="0"/>
              <w:spacing w:beforeLines="50" w:before="120" w:afterLines="50" w:after="120" w:line="240" w:lineRule="auto"/>
              <w:contextualSpacing/>
              <w:jc w:val="both"/>
              <w:rPr>
                <w:rFonts w:ascii="Times New Roman" w:hAnsi="Times New Roman"/>
                <w:color w:val="000000"/>
                <w:sz w:val="24"/>
                <w:szCs w:val="24"/>
                <w:lang w:eastAsia="uk-UA"/>
              </w:rPr>
            </w:pPr>
            <w:r w:rsidRPr="00B7238A">
              <w:rPr>
                <w:rFonts w:ascii="Times New Roman" w:hAnsi="Times New Roman"/>
                <w:color w:val="000000"/>
                <w:sz w:val="24"/>
                <w:szCs w:val="24"/>
                <w:lang w:eastAsia="uk-UA"/>
              </w:rPr>
              <w:t>відкриті торги</w:t>
            </w:r>
            <w:r>
              <w:rPr>
                <w:rFonts w:ascii="Times New Roman" w:hAnsi="Times New Roman"/>
                <w:color w:val="000000"/>
                <w:sz w:val="24"/>
                <w:szCs w:val="24"/>
                <w:lang w:eastAsia="uk-UA"/>
              </w:rPr>
              <w:t xml:space="preserve"> з особливостями</w:t>
            </w:r>
          </w:p>
        </w:tc>
      </w:tr>
      <w:tr w:rsidR="00B410DE" w:rsidRPr="00B7238A" w14:paraId="73C1AE6C" w14:textId="77777777" w:rsidTr="00D60CC2">
        <w:trPr>
          <w:trHeight w:val="522"/>
          <w:jc w:val="center"/>
        </w:trPr>
        <w:tc>
          <w:tcPr>
            <w:tcW w:w="637" w:type="dxa"/>
          </w:tcPr>
          <w:p w14:paraId="1DDFDF21" w14:textId="77777777" w:rsidR="00B410DE" w:rsidRPr="00661313" w:rsidRDefault="00B410DE" w:rsidP="00E126DE">
            <w:pPr>
              <w:widowControl w:val="0"/>
              <w:spacing w:beforeLines="50" w:before="120" w:afterLines="50" w:after="120" w:line="240" w:lineRule="auto"/>
              <w:contextualSpacing/>
              <w:rPr>
                <w:rFonts w:ascii="Times New Roman" w:hAnsi="Times New Roman"/>
                <w:b/>
                <w:color w:val="000000"/>
                <w:sz w:val="24"/>
                <w:szCs w:val="24"/>
                <w:lang w:eastAsia="uk-UA"/>
              </w:rPr>
            </w:pPr>
            <w:r w:rsidRPr="00661313">
              <w:rPr>
                <w:rFonts w:ascii="Times New Roman" w:hAnsi="Times New Roman"/>
                <w:b/>
                <w:color w:val="000000"/>
                <w:sz w:val="24"/>
                <w:szCs w:val="24"/>
                <w:lang w:eastAsia="uk-UA"/>
              </w:rPr>
              <w:t>4</w:t>
            </w:r>
          </w:p>
        </w:tc>
        <w:tc>
          <w:tcPr>
            <w:tcW w:w="2760" w:type="dxa"/>
          </w:tcPr>
          <w:p w14:paraId="307FB6C7" w14:textId="77777777" w:rsidR="00B410DE" w:rsidRPr="00661313" w:rsidRDefault="00B410DE" w:rsidP="00E126DE">
            <w:pPr>
              <w:widowControl w:val="0"/>
              <w:spacing w:beforeLines="50" w:before="120" w:afterLines="50" w:after="120" w:line="240" w:lineRule="auto"/>
              <w:contextualSpacing/>
              <w:jc w:val="both"/>
              <w:rPr>
                <w:rFonts w:ascii="Times New Roman" w:hAnsi="Times New Roman"/>
                <w:b/>
                <w:sz w:val="24"/>
                <w:szCs w:val="24"/>
                <w:lang w:eastAsia="uk-UA"/>
              </w:rPr>
            </w:pPr>
            <w:r w:rsidRPr="00661313">
              <w:rPr>
                <w:rFonts w:ascii="Times New Roman" w:hAnsi="Times New Roman"/>
                <w:b/>
                <w:sz w:val="24"/>
                <w:szCs w:val="24"/>
                <w:lang w:eastAsia="uk-UA"/>
              </w:rPr>
              <w:t>Інформація про предмет закупівлі</w:t>
            </w:r>
          </w:p>
        </w:tc>
        <w:tc>
          <w:tcPr>
            <w:tcW w:w="6379" w:type="dxa"/>
          </w:tcPr>
          <w:p w14:paraId="2E93B634" w14:textId="77777777" w:rsidR="00B410DE" w:rsidRPr="00B7238A" w:rsidRDefault="00B410DE" w:rsidP="00E126DE">
            <w:pPr>
              <w:widowControl w:val="0"/>
              <w:spacing w:beforeLines="50" w:before="120" w:afterLines="50" w:after="120" w:line="240" w:lineRule="auto"/>
              <w:contextualSpacing/>
              <w:jc w:val="both"/>
              <w:rPr>
                <w:rFonts w:ascii="Times New Roman" w:hAnsi="Times New Roman"/>
                <w:color w:val="000000"/>
                <w:sz w:val="24"/>
                <w:szCs w:val="24"/>
                <w:lang w:eastAsia="uk-UA"/>
              </w:rPr>
            </w:pPr>
          </w:p>
        </w:tc>
      </w:tr>
      <w:tr w:rsidR="00D1068B" w:rsidRPr="00B7238A" w14:paraId="650E7F12" w14:textId="77777777" w:rsidTr="00D60CC2">
        <w:trPr>
          <w:trHeight w:val="522"/>
          <w:jc w:val="center"/>
        </w:trPr>
        <w:tc>
          <w:tcPr>
            <w:tcW w:w="637" w:type="dxa"/>
          </w:tcPr>
          <w:p w14:paraId="684D54A7" w14:textId="77777777" w:rsidR="00D1068B" w:rsidRPr="00B7238A" w:rsidRDefault="00D1068B" w:rsidP="00D1068B">
            <w:pPr>
              <w:widowControl w:val="0"/>
              <w:spacing w:beforeLines="50" w:before="120" w:afterLines="50" w:after="120" w:line="240" w:lineRule="auto"/>
              <w:contextualSpacing/>
              <w:rPr>
                <w:rFonts w:ascii="Times New Roman" w:hAnsi="Times New Roman"/>
                <w:color w:val="000000"/>
                <w:sz w:val="24"/>
                <w:szCs w:val="24"/>
                <w:lang w:eastAsia="uk-UA"/>
              </w:rPr>
            </w:pPr>
            <w:r w:rsidRPr="00B7238A">
              <w:rPr>
                <w:rFonts w:ascii="Times New Roman" w:hAnsi="Times New Roman"/>
                <w:color w:val="000000"/>
                <w:sz w:val="24"/>
                <w:szCs w:val="24"/>
                <w:lang w:eastAsia="uk-UA"/>
              </w:rPr>
              <w:t>4.1</w:t>
            </w:r>
          </w:p>
        </w:tc>
        <w:tc>
          <w:tcPr>
            <w:tcW w:w="2760" w:type="dxa"/>
          </w:tcPr>
          <w:p w14:paraId="79B56866" w14:textId="77777777" w:rsidR="00D1068B" w:rsidRPr="00B7238A" w:rsidRDefault="00D1068B" w:rsidP="00D1068B">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н</w:t>
            </w:r>
            <w:r w:rsidRPr="00B7238A">
              <w:rPr>
                <w:rFonts w:ascii="Times New Roman" w:hAnsi="Times New Roman"/>
                <w:sz w:val="24"/>
                <w:szCs w:val="24"/>
                <w:lang w:eastAsia="uk-UA"/>
              </w:rPr>
              <w:t>азва предмета закупівлі</w:t>
            </w:r>
          </w:p>
        </w:tc>
        <w:tc>
          <w:tcPr>
            <w:tcW w:w="6379" w:type="dxa"/>
          </w:tcPr>
          <w:p w14:paraId="6B98EED0" w14:textId="5027CCB6" w:rsidR="00D1068B" w:rsidRPr="009E715D" w:rsidRDefault="00D1068B" w:rsidP="00D1068B">
            <w:pPr>
              <w:shd w:val="clear" w:color="auto" w:fill="FFFFFF"/>
              <w:spacing w:after="0" w:line="240" w:lineRule="auto"/>
              <w:jc w:val="both"/>
              <w:textAlignment w:val="baseline"/>
              <w:rPr>
                <w:rFonts w:ascii="Times New Roman" w:hAnsi="Times New Roman"/>
                <w:color w:val="FF0000"/>
                <w:sz w:val="24"/>
                <w:szCs w:val="24"/>
                <w:bdr w:val="none" w:sz="0" w:space="0" w:color="auto" w:frame="1"/>
              </w:rPr>
            </w:pPr>
            <w:bookmarkStart w:id="0" w:name="_Hlk127873864"/>
            <w:r w:rsidRPr="00D01D1C">
              <w:rPr>
                <w:rFonts w:ascii="Times New Roman" w:hAnsi="Times New Roman"/>
                <w:color w:val="000000"/>
              </w:rPr>
              <w:t xml:space="preserve">за </w:t>
            </w:r>
            <w:r w:rsidRPr="00D01D1C">
              <w:rPr>
                <w:rFonts w:ascii="Times New Roman" w:hAnsi="Times New Roman"/>
              </w:rPr>
              <w:t>кодом ДК 021:2015 – 71240000-2 «Архітектурні, інженерні та планувальні послуги» (Послуги з проведення технічної інвентаризації, виготовлення технічних паспортів та внесення відомостей про проведену технічну інвентаризацію до Єдиної державної електронної системи у сфері будівництва)</w:t>
            </w:r>
            <w:bookmarkEnd w:id="0"/>
          </w:p>
        </w:tc>
      </w:tr>
      <w:tr w:rsidR="00D1068B" w:rsidRPr="00B7238A" w14:paraId="0A6CAD7A" w14:textId="77777777" w:rsidTr="00D60CC2">
        <w:trPr>
          <w:trHeight w:val="1219"/>
          <w:jc w:val="center"/>
        </w:trPr>
        <w:tc>
          <w:tcPr>
            <w:tcW w:w="637" w:type="dxa"/>
          </w:tcPr>
          <w:p w14:paraId="782DC9C0" w14:textId="77777777" w:rsidR="00D1068B" w:rsidRPr="00B7238A" w:rsidRDefault="00D1068B" w:rsidP="00D1068B">
            <w:pPr>
              <w:widowControl w:val="0"/>
              <w:spacing w:beforeLines="50" w:before="120" w:afterLines="50" w:after="120" w:line="240" w:lineRule="auto"/>
              <w:contextualSpacing/>
              <w:rPr>
                <w:rFonts w:ascii="Times New Roman" w:hAnsi="Times New Roman"/>
                <w:color w:val="000000"/>
                <w:sz w:val="24"/>
                <w:szCs w:val="24"/>
                <w:lang w:eastAsia="uk-UA"/>
              </w:rPr>
            </w:pPr>
            <w:r w:rsidRPr="00B7238A">
              <w:rPr>
                <w:rFonts w:ascii="Times New Roman" w:hAnsi="Times New Roman"/>
                <w:color w:val="000000"/>
                <w:sz w:val="24"/>
                <w:szCs w:val="24"/>
                <w:lang w:eastAsia="uk-UA"/>
              </w:rPr>
              <w:t>4.2</w:t>
            </w:r>
          </w:p>
        </w:tc>
        <w:tc>
          <w:tcPr>
            <w:tcW w:w="2760" w:type="dxa"/>
          </w:tcPr>
          <w:p w14:paraId="0FA1C064" w14:textId="77777777" w:rsidR="00D1068B" w:rsidRPr="00B7238A" w:rsidRDefault="00D1068B" w:rsidP="00D1068B">
            <w:pPr>
              <w:widowControl w:val="0"/>
              <w:spacing w:beforeLines="50" w:before="120" w:afterLines="50" w:after="120" w:line="240" w:lineRule="auto"/>
              <w:ind w:left="-9" w:right="113"/>
              <w:contextualSpacing/>
              <w:rPr>
                <w:rFonts w:ascii="Times New Roman" w:hAnsi="Times New Roman"/>
                <w:sz w:val="24"/>
                <w:szCs w:val="24"/>
                <w:lang w:eastAsia="uk-UA"/>
              </w:rPr>
            </w:pPr>
            <w:r>
              <w:rPr>
                <w:rFonts w:ascii="Times New Roman" w:hAnsi="Times New Roman"/>
                <w:sz w:val="24"/>
                <w:szCs w:val="24"/>
                <w:lang w:eastAsia="uk-UA"/>
              </w:rPr>
              <w:t>о</w:t>
            </w:r>
            <w:r w:rsidRPr="00B7238A">
              <w:rPr>
                <w:rFonts w:ascii="Times New Roman" w:hAnsi="Times New Roman"/>
                <w:sz w:val="24"/>
                <w:szCs w:val="24"/>
                <w:lang w:eastAsia="uk-UA"/>
              </w:rPr>
              <w:t xml:space="preserve">пис окремої частини (частин) предмета закупівлі (лота), щодо якої можуть бути подані тендерні пропозиції </w:t>
            </w:r>
          </w:p>
        </w:tc>
        <w:tc>
          <w:tcPr>
            <w:tcW w:w="6379" w:type="dxa"/>
          </w:tcPr>
          <w:p w14:paraId="6B969205" w14:textId="1784BF80" w:rsidR="00D1068B" w:rsidRPr="009E715D" w:rsidRDefault="00D1068B" w:rsidP="00D1068B">
            <w:pPr>
              <w:pStyle w:val="rvps2"/>
              <w:shd w:val="clear" w:color="auto" w:fill="FFFFFF"/>
              <w:spacing w:before="0" w:beforeAutospacing="0" w:after="0" w:afterAutospacing="0"/>
              <w:jc w:val="both"/>
              <w:rPr>
                <w:color w:val="FF0000"/>
                <w:bdr w:val="none" w:sz="0" w:space="0" w:color="auto" w:frame="1"/>
                <w:lang w:eastAsia="en-US"/>
              </w:rPr>
            </w:pPr>
            <w:r w:rsidRPr="00F22EAE">
              <w:rPr>
                <w:lang w:bidi="hi-IN"/>
              </w:rPr>
              <w:t>Закупівля здійснюється без розділу предмету закупівлі на лоти.</w:t>
            </w:r>
          </w:p>
        </w:tc>
      </w:tr>
      <w:tr w:rsidR="00B410DE" w:rsidRPr="00B7238A" w14:paraId="4CC55899" w14:textId="77777777" w:rsidTr="00D60CC2">
        <w:trPr>
          <w:trHeight w:val="522"/>
          <w:jc w:val="center"/>
        </w:trPr>
        <w:tc>
          <w:tcPr>
            <w:tcW w:w="637" w:type="dxa"/>
          </w:tcPr>
          <w:p w14:paraId="0647C4EA" w14:textId="77777777" w:rsidR="00B410DE" w:rsidRPr="00B7238A" w:rsidRDefault="00B410DE" w:rsidP="00E2330B">
            <w:pPr>
              <w:widowControl w:val="0"/>
              <w:spacing w:after="0" w:line="240" w:lineRule="auto"/>
              <w:contextualSpacing/>
              <w:rPr>
                <w:rFonts w:ascii="Times New Roman" w:hAnsi="Times New Roman"/>
                <w:color w:val="000000"/>
                <w:sz w:val="24"/>
                <w:szCs w:val="24"/>
                <w:lang w:eastAsia="uk-UA"/>
              </w:rPr>
            </w:pPr>
            <w:r w:rsidRPr="00B7238A">
              <w:rPr>
                <w:rFonts w:ascii="Times New Roman" w:hAnsi="Times New Roman"/>
                <w:color w:val="000000"/>
                <w:sz w:val="24"/>
                <w:szCs w:val="24"/>
                <w:lang w:eastAsia="uk-UA"/>
              </w:rPr>
              <w:t>4.3</w:t>
            </w:r>
          </w:p>
        </w:tc>
        <w:tc>
          <w:tcPr>
            <w:tcW w:w="2760" w:type="dxa"/>
          </w:tcPr>
          <w:p w14:paraId="0A5A0334" w14:textId="77777777" w:rsidR="00B410DE" w:rsidRPr="00B7238A" w:rsidRDefault="00B410DE" w:rsidP="00BC1B76">
            <w:pPr>
              <w:widowControl w:val="0"/>
              <w:spacing w:after="0" w:line="240" w:lineRule="auto"/>
              <w:ind w:right="113"/>
              <w:contextualSpacing/>
              <w:jc w:val="both"/>
              <w:rPr>
                <w:rFonts w:ascii="Times New Roman" w:hAnsi="Times New Roman"/>
                <w:sz w:val="24"/>
                <w:szCs w:val="24"/>
                <w:lang w:eastAsia="uk-UA"/>
              </w:rPr>
            </w:pPr>
            <w:r>
              <w:rPr>
                <w:rFonts w:ascii="Times New Roman" w:hAnsi="Times New Roman"/>
                <w:sz w:val="24"/>
                <w:szCs w:val="24"/>
                <w:lang w:eastAsia="uk-UA"/>
              </w:rPr>
              <w:t>м</w:t>
            </w:r>
            <w:r w:rsidRPr="00B7238A">
              <w:rPr>
                <w:rFonts w:ascii="Times New Roman" w:hAnsi="Times New Roman"/>
                <w:sz w:val="24"/>
                <w:szCs w:val="24"/>
                <w:lang w:eastAsia="uk-UA"/>
              </w:rPr>
              <w:t>ісце, кількість, обсяг поставки товарів (надання послуг, виконання робіт)</w:t>
            </w:r>
          </w:p>
        </w:tc>
        <w:tc>
          <w:tcPr>
            <w:tcW w:w="6379" w:type="dxa"/>
          </w:tcPr>
          <w:p w14:paraId="3A398C3A" w14:textId="77777777" w:rsidR="00B410DE" w:rsidRPr="000E2DFA" w:rsidRDefault="00B410DE" w:rsidP="000E2DFA">
            <w:pPr>
              <w:shd w:val="clear" w:color="auto" w:fill="FFFFFF"/>
              <w:spacing w:after="0" w:line="240" w:lineRule="auto"/>
              <w:jc w:val="both"/>
              <w:textAlignment w:val="baseline"/>
              <w:rPr>
                <w:rFonts w:ascii="Times New Roman" w:hAnsi="Times New Roman"/>
                <w:sz w:val="24"/>
                <w:szCs w:val="24"/>
                <w:bdr w:val="none" w:sz="0" w:space="0" w:color="auto" w:frame="1"/>
              </w:rPr>
            </w:pPr>
            <w:r w:rsidRPr="000E2DFA">
              <w:rPr>
                <w:rFonts w:ascii="Times New Roman" w:hAnsi="Times New Roman"/>
                <w:sz w:val="24"/>
                <w:szCs w:val="24"/>
                <w:bdr w:val="none" w:sz="0" w:space="0" w:color="auto" w:frame="1"/>
              </w:rPr>
              <w:t>Відповідно до технічної специфікації (</w:t>
            </w:r>
            <w:r w:rsidRPr="004A35EC">
              <w:rPr>
                <w:rFonts w:ascii="Times New Roman" w:hAnsi="Times New Roman"/>
                <w:sz w:val="24"/>
                <w:szCs w:val="24"/>
                <w:bdr w:val="none" w:sz="0" w:space="0" w:color="auto" w:frame="1"/>
              </w:rPr>
              <w:t>Додаток № 3</w:t>
            </w:r>
            <w:r w:rsidRPr="000E2DFA">
              <w:rPr>
                <w:rFonts w:ascii="Times New Roman" w:hAnsi="Times New Roman"/>
                <w:sz w:val="24"/>
                <w:szCs w:val="24"/>
                <w:bdr w:val="none" w:sz="0" w:space="0" w:color="auto" w:frame="1"/>
              </w:rPr>
              <w:t xml:space="preserve"> до тендерн</w:t>
            </w:r>
            <w:bookmarkStart w:id="1" w:name="_GoBack"/>
            <w:bookmarkEnd w:id="1"/>
            <w:r w:rsidRPr="000E2DFA">
              <w:rPr>
                <w:rFonts w:ascii="Times New Roman" w:hAnsi="Times New Roman"/>
                <w:sz w:val="24"/>
                <w:szCs w:val="24"/>
                <w:bdr w:val="none" w:sz="0" w:space="0" w:color="auto" w:frame="1"/>
              </w:rPr>
              <w:t>ої документації)</w:t>
            </w:r>
          </w:p>
        </w:tc>
      </w:tr>
      <w:tr w:rsidR="00B410DE" w:rsidRPr="00B7238A" w14:paraId="71846271" w14:textId="77777777" w:rsidTr="00D60CC2">
        <w:trPr>
          <w:trHeight w:val="522"/>
          <w:jc w:val="center"/>
        </w:trPr>
        <w:tc>
          <w:tcPr>
            <w:tcW w:w="637" w:type="dxa"/>
          </w:tcPr>
          <w:p w14:paraId="49E4C304" w14:textId="77777777" w:rsidR="00B410DE" w:rsidRPr="00B7238A" w:rsidRDefault="00B410DE" w:rsidP="00E2330B">
            <w:pPr>
              <w:widowControl w:val="0"/>
              <w:spacing w:after="0" w:line="240" w:lineRule="auto"/>
              <w:contextualSpacing/>
              <w:rPr>
                <w:rFonts w:ascii="Times New Roman" w:hAnsi="Times New Roman"/>
                <w:color w:val="000000"/>
                <w:sz w:val="24"/>
                <w:szCs w:val="24"/>
                <w:lang w:eastAsia="uk-UA"/>
              </w:rPr>
            </w:pPr>
            <w:r w:rsidRPr="00B7238A">
              <w:rPr>
                <w:rFonts w:ascii="Times New Roman" w:hAnsi="Times New Roman"/>
                <w:color w:val="000000"/>
                <w:sz w:val="24"/>
                <w:szCs w:val="24"/>
                <w:lang w:eastAsia="uk-UA"/>
              </w:rPr>
              <w:t>4.4</w:t>
            </w:r>
          </w:p>
        </w:tc>
        <w:tc>
          <w:tcPr>
            <w:tcW w:w="2760" w:type="dxa"/>
          </w:tcPr>
          <w:p w14:paraId="681A5DB2" w14:textId="77777777" w:rsidR="00B410DE" w:rsidRPr="00B7238A" w:rsidRDefault="00B410DE" w:rsidP="00E2330B">
            <w:pPr>
              <w:widowControl w:val="0"/>
              <w:spacing w:after="0" w:line="240" w:lineRule="auto"/>
              <w:ind w:left="-9" w:right="113"/>
              <w:contextualSpacing/>
              <w:rPr>
                <w:rFonts w:ascii="Times New Roman" w:hAnsi="Times New Roman"/>
                <w:sz w:val="24"/>
                <w:szCs w:val="24"/>
              </w:rPr>
            </w:pPr>
            <w:r>
              <w:rPr>
                <w:rFonts w:ascii="Times New Roman" w:hAnsi="Times New Roman"/>
                <w:sz w:val="24"/>
                <w:szCs w:val="24"/>
              </w:rPr>
              <w:t>с</w:t>
            </w:r>
            <w:r w:rsidRPr="00B7238A">
              <w:rPr>
                <w:rFonts w:ascii="Times New Roman" w:hAnsi="Times New Roman"/>
                <w:sz w:val="24"/>
                <w:szCs w:val="24"/>
              </w:rPr>
              <w:t>трок поставки товарів (надання послуг, виконання робіт)</w:t>
            </w:r>
          </w:p>
        </w:tc>
        <w:tc>
          <w:tcPr>
            <w:tcW w:w="6379" w:type="dxa"/>
          </w:tcPr>
          <w:p w14:paraId="56896F6C" w14:textId="485B151D" w:rsidR="00B410DE" w:rsidRPr="009E715D" w:rsidRDefault="00D1068B" w:rsidP="009E715D">
            <w:pPr>
              <w:suppressAutoHyphens/>
              <w:snapToGrid w:val="0"/>
              <w:spacing w:after="0" w:line="240" w:lineRule="auto"/>
              <w:rPr>
                <w:rFonts w:ascii="Times New Roman" w:hAnsi="Times New Roman"/>
                <w:spacing w:val="-4"/>
                <w:lang w:eastAsia="uk-UA"/>
              </w:rPr>
            </w:pPr>
            <w:r w:rsidRPr="00D73905">
              <w:rPr>
                <w:rFonts w:ascii="Times New Roman" w:hAnsi="Times New Roman"/>
                <w:spacing w:val="-4"/>
              </w:rPr>
              <w:t xml:space="preserve">не пізніше </w:t>
            </w:r>
            <w:r w:rsidR="00F011AA">
              <w:rPr>
                <w:rFonts w:ascii="Times New Roman" w:hAnsi="Times New Roman"/>
                <w:spacing w:val="-4"/>
              </w:rPr>
              <w:t>21</w:t>
            </w:r>
            <w:r w:rsidRPr="00D73905">
              <w:rPr>
                <w:rFonts w:ascii="Times New Roman" w:hAnsi="Times New Roman"/>
                <w:spacing w:val="-4"/>
              </w:rPr>
              <w:t xml:space="preserve"> календарн</w:t>
            </w:r>
            <w:r w:rsidR="00F011AA">
              <w:rPr>
                <w:rFonts w:ascii="Times New Roman" w:hAnsi="Times New Roman"/>
                <w:spacing w:val="-4"/>
              </w:rPr>
              <w:t>ий</w:t>
            </w:r>
            <w:r w:rsidRPr="00D73905">
              <w:rPr>
                <w:rFonts w:ascii="Times New Roman" w:hAnsi="Times New Roman"/>
                <w:spacing w:val="-4"/>
              </w:rPr>
              <w:t xml:space="preserve"> д</w:t>
            </w:r>
            <w:r w:rsidR="00F011AA">
              <w:rPr>
                <w:rFonts w:ascii="Times New Roman" w:hAnsi="Times New Roman"/>
                <w:spacing w:val="-4"/>
              </w:rPr>
              <w:t>ень</w:t>
            </w:r>
            <w:r w:rsidRPr="00D73905">
              <w:rPr>
                <w:rFonts w:ascii="Times New Roman" w:hAnsi="Times New Roman"/>
                <w:spacing w:val="-4"/>
              </w:rPr>
              <w:t xml:space="preserve"> з моменту підписання  Договору</w:t>
            </w:r>
          </w:p>
        </w:tc>
      </w:tr>
      <w:tr w:rsidR="00B410DE" w:rsidRPr="00B7238A" w14:paraId="0BF417BD" w14:textId="77777777" w:rsidTr="00D60CC2">
        <w:trPr>
          <w:trHeight w:val="522"/>
          <w:jc w:val="center"/>
        </w:trPr>
        <w:tc>
          <w:tcPr>
            <w:tcW w:w="637" w:type="dxa"/>
          </w:tcPr>
          <w:p w14:paraId="7EC16B94" w14:textId="77777777" w:rsidR="00B410DE" w:rsidRPr="00D5108D" w:rsidRDefault="00B410DE" w:rsidP="00E2330B">
            <w:pPr>
              <w:widowControl w:val="0"/>
              <w:spacing w:after="0" w:line="240" w:lineRule="auto"/>
              <w:contextualSpacing/>
              <w:rPr>
                <w:rFonts w:ascii="Times New Roman" w:hAnsi="Times New Roman"/>
                <w:b/>
                <w:color w:val="000000"/>
                <w:sz w:val="24"/>
                <w:szCs w:val="24"/>
                <w:lang w:eastAsia="uk-UA"/>
              </w:rPr>
            </w:pPr>
            <w:r w:rsidRPr="00D5108D">
              <w:rPr>
                <w:rFonts w:ascii="Times New Roman" w:hAnsi="Times New Roman"/>
                <w:b/>
                <w:color w:val="000000"/>
                <w:sz w:val="24"/>
                <w:szCs w:val="24"/>
                <w:lang w:eastAsia="uk-UA"/>
              </w:rPr>
              <w:t>5</w:t>
            </w:r>
          </w:p>
        </w:tc>
        <w:tc>
          <w:tcPr>
            <w:tcW w:w="2760" w:type="dxa"/>
          </w:tcPr>
          <w:p w14:paraId="5D490792" w14:textId="77777777" w:rsidR="00B410DE" w:rsidRPr="00D5108D" w:rsidRDefault="00B410DE" w:rsidP="00E2330B">
            <w:pPr>
              <w:widowControl w:val="0"/>
              <w:spacing w:after="0" w:line="240" w:lineRule="auto"/>
              <w:ind w:right="113"/>
              <w:contextualSpacing/>
              <w:jc w:val="both"/>
              <w:rPr>
                <w:rFonts w:ascii="Times New Roman" w:hAnsi="Times New Roman"/>
                <w:b/>
                <w:sz w:val="24"/>
                <w:szCs w:val="24"/>
                <w:lang w:eastAsia="uk-UA"/>
              </w:rPr>
            </w:pPr>
            <w:r w:rsidRPr="00D5108D">
              <w:rPr>
                <w:rFonts w:ascii="Times New Roman" w:hAnsi="Times New Roman"/>
                <w:b/>
                <w:sz w:val="24"/>
                <w:szCs w:val="24"/>
                <w:lang w:eastAsia="uk-UA"/>
              </w:rPr>
              <w:t>Недискримінація учасників</w:t>
            </w:r>
          </w:p>
        </w:tc>
        <w:tc>
          <w:tcPr>
            <w:tcW w:w="6379" w:type="dxa"/>
          </w:tcPr>
          <w:p w14:paraId="55B46127" w14:textId="77777777" w:rsidR="00B410DE" w:rsidRPr="00A31381" w:rsidRDefault="00B410DE" w:rsidP="00175152">
            <w:pPr>
              <w:suppressAutoHyphens/>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uk-UA"/>
              </w:rPr>
              <w:t>В</w:t>
            </w:r>
            <w:r w:rsidRPr="00B7238A">
              <w:rPr>
                <w:rFonts w:ascii="Times New Roman" w:hAnsi="Times New Roman"/>
                <w:sz w:val="24"/>
                <w:szCs w:val="24"/>
                <w:lang w:eastAsia="uk-UA"/>
              </w:rPr>
              <w:t xml:space="preserve">ітчизняні та іноземні учасники всіх форм власності та організаційно-правових форм беруть участь у процедурах </w:t>
            </w:r>
            <w:proofErr w:type="spellStart"/>
            <w:r w:rsidRPr="00B7238A">
              <w:rPr>
                <w:rFonts w:ascii="Times New Roman" w:hAnsi="Times New Roman"/>
                <w:sz w:val="24"/>
                <w:szCs w:val="24"/>
                <w:lang w:eastAsia="uk-UA"/>
              </w:rPr>
              <w:t>закупівель</w:t>
            </w:r>
            <w:proofErr w:type="spellEnd"/>
            <w:r w:rsidRPr="00B7238A">
              <w:rPr>
                <w:rFonts w:ascii="Times New Roman" w:hAnsi="Times New Roman"/>
                <w:sz w:val="24"/>
                <w:szCs w:val="24"/>
                <w:lang w:eastAsia="uk-UA"/>
              </w:rPr>
              <w:t xml:space="preserve"> на рівних умовах</w:t>
            </w:r>
            <w:r>
              <w:rPr>
                <w:rFonts w:ascii="Times New Roman" w:hAnsi="Times New Roman"/>
                <w:sz w:val="24"/>
                <w:szCs w:val="24"/>
                <w:lang w:eastAsia="uk-UA"/>
              </w:rPr>
              <w:t xml:space="preserve">. </w:t>
            </w:r>
          </w:p>
          <w:p w14:paraId="03FFEB57" w14:textId="77777777" w:rsidR="00B410DE" w:rsidRPr="00B7238A" w:rsidRDefault="00B410DE" w:rsidP="00175152">
            <w:pPr>
              <w:widowControl w:val="0"/>
              <w:spacing w:after="0" w:line="240" w:lineRule="auto"/>
              <w:ind w:left="34" w:right="113" w:hanging="21"/>
              <w:contextualSpacing/>
              <w:jc w:val="both"/>
              <w:rPr>
                <w:rFonts w:ascii="Times New Roman" w:hAnsi="Times New Roman"/>
                <w:sz w:val="24"/>
                <w:szCs w:val="24"/>
              </w:rPr>
            </w:pPr>
            <w:r w:rsidRPr="00A31381">
              <w:rPr>
                <w:rFonts w:ascii="Times New Roman" w:hAnsi="Times New Roman"/>
                <w:sz w:val="24"/>
                <w:szCs w:val="24"/>
                <w:lang w:eastAsia="ar-SA"/>
              </w:rPr>
              <w:t>Замовники забезпечують вільний доступ усіх учасників до інформації про закупівлю, передбаченої цим Законом.</w:t>
            </w:r>
          </w:p>
        </w:tc>
      </w:tr>
      <w:tr w:rsidR="00B410DE" w:rsidRPr="00B7238A" w14:paraId="1E9AE371" w14:textId="77777777" w:rsidTr="00D60CC2">
        <w:trPr>
          <w:trHeight w:val="577"/>
          <w:jc w:val="center"/>
        </w:trPr>
        <w:tc>
          <w:tcPr>
            <w:tcW w:w="637" w:type="dxa"/>
          </w:tcPr>
          <w:p w14:paraId="2E3F6ACE" w14:textId="77777777" w:rsidR="00B410DE" w:rsidRPr="00D5108D" w:rsidRDefault="00B410DE" w:rsidP="00E2330B">
            <w:pPr>
              <w:widowControl w:val="0"/>
              <w:spacing w:after="0" w:line="240" w:lineRule="auto"/>
              <w:contextualSpacing/>
              <w:rPr>
                <w:rFonts w:ascii="Times New Roman" w:hAnsi="Times New Roman"/>
                <w:b/>
                <w:color w:val="000000"/>
                <w:sz w:val="24"/>
                <w:szCs w:val="24"/>
                <w:lang w:eastAsia="uk-UA"/>
              </w:rPr>
            </w:pPr>
            <w:r w:rsidRPr="00D5108D">
              <w:rPr>
                <w:rFonts w:ascii="Times New Roman" w:hAnsi="Times New Roman"/>
                <w:b/>
                <w:color w:val="000000"/>
                <w:sz w:val="24"/>
                <w:szCs w:val="24"/>
                <w:lang w:eastAsia="uk-UA"/>
              </w:rPr>
              <w:lastRenderedPageBreak/>
              <w:t>6</w:t>
            </w:r>
          </w:p>
        </w:tc>
        <w:tc>
          <w:tcPr>
            <w:tcW w:w="2760" w:type="dxa"/>
          </w:tcPr>
          <w:p w14:paraId="51F11CB4" w14:textId="77777777" w:rsidR="00B410DE" w:rsidRPr="00D5108D" w:rsidRDefault="00B410DE" w:rsidP="00E2330B">
            <w:pPr>
              <w:widowControl w:val="0"/>
              <w:spacing w:after="0" w:line="240" w:lineRule="auto"/>
              <w:ind w:right="113"/>
              <w:contextualSpacing/>
              <w:rPr>
                <w:rFonts w:ascii="Times New Roman" w:hAnsi="Times New Roman"/>
                <w:b/>
                <w:sz w:val="24"/>
                <w:szCs w:val="24"/>
                <w:lang w:eastAsia="uk-UA"/>
              </w:rPr>
            </w:pPr>
            <w:r w:rsidRPr="00D5108D">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6379" w:type="dxa"/>
          </w:tcPr>
          <w:p w14:paraId="29E70440" w14:textId="77777777" w:rsidR="00B410DE" w:rsidRPr="006F577E" w:rsidRDefault="00B410DE" w:rsidP="00E2330B">
            <w:pPr>
              <w:widowControl w:val="0"/>
              <w:spacing w:after="0" w:line="240" w:lineRule="auto"/>
              <w:ind w:left="34" w:right="113" w:hanging="23"/>
              <w:contextualSpacing/>
              <w:jc w:val="both"/>
              <w:rPr>
                <w:rFonts w:ascii="Times New Roman" w:hAnsi="Times New Roman"/>
                <w:sz w:val="24"/>
                <w:szCs w:val="24"/>
                <w:lang w:eastAsia="uk-UA"/>
              </w:rPr>
            </w:pPr>
            <w:r w:rsidRPr="006F577E">
              <w:rPr>
                <w:rFonts w:ascii="Times New Roman" w:hAnsi="Times New Roman"/>
                <w:spacing w:val="-6"/>
                <w:sz w:val="24"/>
                <w:szCs w:val="24"/>
              </w:rPr>
              <w:t>Валютою тендерної пропозиції є гривня. Розрахунки здійснюватимуться у національній валюті України згідно з умовами укладеного договору.</w:t>
            </w:r>
          </w:p>
        </w:tc>
      </w:tr>
      <w:tr w:rsidR="00B410DE" w:rsidRPr="00B7238A" w14:paraId="3383155C" w14:textId="77777777" w:rsidTr="00D60CC2">
        <w:trPr>
          <w:trHeight w:val="522"/>
          <w:jc w:val="center"/>
        </w:trPr>
        <w:tc>
          <w:tcPr>
            <w:tcW w:w="637" w:type="dxa"/>
          </w:tcPr>
          <w:p w14:paraId="371437E0" w14:textId="77777777" w:rsidR="00B410DE" w:rsidRPr="00D5108D" w:rsidRDefault="00B410DE" w:rsidP="00E126DE">
            <w:pPr>
              <w:widowControl w:val="0"/>
              <w:spacing w:beforeLines="60" w:before="144" w:afterLines="60" w:after="144" w:line="240" w:lineRule="auto"/>
              <w:contextualSpacing/>
              <w:rPr>
                <w:rFonts w:ascii="Times New Roman" w:hAnsi="Times New Roman"/>
                <w:b/>
                <w:color w:val="000000"/>
                <w:sz w:val="24"/>
                <w:szCs w:val="24"/>
                <w:lang w:eastAsia="uk-UA"/>
              </w:rPr>
            </w:pPr>
            <w:r w:rsidRPr="00D5108D">
              <w:rPr>
                <w:rFonts w:ascii="Times New Roman" w:hAnsi="Times New Roman"/>
                <w:b/>
                <w:color w:val="000000"/>
                <w:sz w:val="24"/>
                <w:szCs w:val="24"/>
                <w:lang w:eastAsia="uk-UA"/>
              </w:rPr>
              <w:t>7</w:t>
            </w:r>
          </w:p>
        </w:tc>
        <w:tc>
          <w:tcPr>
            <w:tcW w:w="2760" w:type="dxa"/>
            <w:vAlign w:val="center"/>
          </w:tcPr>
          <w:p w14:paraId="1DB04D57" w14:textId="77777777" w:rsidR="00B410DE" w:rsidRPr="00D5108D" w:rsidRDefault="00B410DE" w:rsidP="00E126DE">
            <w:pPr>
              <w:widowControl w:val="0"/>
              <w:spacing w:beforeLines="60" w:before="144" w:afterLines="60" w:after="144" w:line="240" w:lineRule="auto"/>
              <w:ind w:right="113"/>
              <w:contextualSpacing/>
              <w:rPr>
                <w:rFonts w:ascii="Times New Roman" w:hAnsi="Times New Roman"/>
                <w:b/>
                <w:sz w:val="24"/>
                <w:szCs w:val="24"/>
                <w:lang w:eastAsia="uk-UA"/>
              </w:rPr>
            </w:pPr>
            <w:r w:rsidRPr="00D5108D">
              <w:rPr>
                <w:rFonts w:ascii="Times New Roman" w:hAnsi="Times New Roman"/>
                <w:b/>
                <w:sz w:val="24"/>
                <w:szCs w:val="24"/>
                <w:lang w:eastAsia="uk-UA"/>
              </w:rPr>
              <w:t>Інформація</w:t>
            </w:r>
            <w:r>
              <w:rPr>
                <w:rFonts w:ascii="Times New Roman" w:hAnsi="Times New Roman"/>
                <w:b/>
                <w:sz w:val="24"/>
                <w:szCs w:val="24"/>
                <w:lang w:eastAsia="uk-UA"/>
              </w:rPr>
              <w:t xml:space="preserve"> </w:t>
            </w:r>
            <w:r w:rsidRPr="00D5108D">
              <w:rPr>
                <w:rFonts w:ascii="Times New Roman" w:hAnsi="Times New Roman"/>
                <w:b/>
                <w:sz w:val="24"/>
                <w:szCs w:val="24"/>
                <w:lang w:eastAsia="uk-UA"/>
              </w:rPr>
              <w:t>про</w:t>
            </w:r>
            <w:r>
              <w:rPr>
                <w:rFonts w:ascii="Times New Roman" w:hAnsi="Times New Roman"/>
                <w:b/>
                <w:sz w:val="24"/>
                <w:szCs w:val="24"/>
                <w:lang w:eastAsia="uk-UA"/>
              </w:rPr>
              <w:t xml:space="preserve"> </w:t>
            </w:r>
            <w:r w:rsidRPr="00D5108D">
              <w:rPr>
                <w:rFonts w:ascii="Times New Roman" w:hAnsi="Times New Roman"/>
                <w:b/>
                <w:sz w:val="24"/>
                <w:szCs w:val="24"/>
                <w:lang w:eastAsia="uk-UA"/>
              </w:rPr>
              <w:t>мову (мови),</w:t>
            </w:r>
            <w:r>
              <w:rPr>
                <w:rFonts w:ascii="Times New Roman" w:hAnsi="Times New Roman"/>
                <w:b/>
                <w:sz w:val="24"/>
                <w:szCs w:val="24"/>
                <w:lang w:eastAsia="uk-UA"/>
              </w:rPr>
              <w:t xml:space="preserve"> </w:t>
            </w:r>
            <w:r w:rsidRPr="00D5108D">
              <w:rPr>
                <w:rFonts w:ascii="Times New Roman" w:hAnsi="Times New Roman"/>
                <w:b/>
                <w:sz w:val="24"/>
                <w:szCs w:val="24"/>
                <w:lang w:eastAsia="uk-UA"/>
              </w:rPr>
              <w:t>якою</w:t>
            </w:r>
            <w:r>
              <w:rPr>
                <w:rFonts w:ascii="Times New Roman" w:hAnsi="Times New Roman"/>
                <w:b/>
                <w:sz w:val="24"/>
                <w:szCs w:val="24"/>
                <w:lang w:eastAsia="uk-UA"/>
              </w:rPr>
              <w:t xml:space="preserve"> </w:t>
            </w:r>
            <w:r w:rsidRPr="00D5108D">
              <w:rPr>
                <w:rFonts w:ascii="Times New Roman" w:hAnsi="Times New Roman"/>
                <w:b/>
                <w:sz w:val="24"/>
                <w:szCs w:val="24"/>
                <w:lang w:eastAsia="uk-UA"/>
              </w:rPr>
              <w:t>(якими) повинно</w:t>
            </w:r>
            <w:r>
              <w:rPr>
                <w:rFonts w:ascii="Times New Roman" w:hAnsi="Times New Roman"/>
                <w:b/>
                <w:sz w:val="24"/>
                <w:szCs w:val="24"/>
                <w:lang w:eastAsia="uk-UA"/>
              </w:rPr>
              <w:t xml:space="preserve"> </w:t>
            </w:r>
            <w:r w:rsidRPr="00D5108D">
              <w:rPr>
                <w:rFonts w:ascii="Times New Roman" w:hAnsi="Times New Roman"/>
                <w:b/>
                <w:sz w:val="24"/>
                <w:szCs w:val="24"/>
                <w:lang w:eastAsia="uk-UA"/>
              </w:rPr>
              <w:t>бути</w:t>
            </w:r>
            <w:r>
              <w:rPr>
                <w:rFonts w:ascii="Times New Roman" w:hAnsi="Times New Roman"/>
                <w:b/>
                <w:sz w:val="24"/>
                <w:szCs w:val="24"/>
                <w:lang w:eastAsia="uk-UA"/>
              </w:rPr>
              <w:t xml:space="preserve"> </w:t>
            </w:r>
            <w:r w:rsidRPr="00D5108D">
              <w:rPr>
                <w:rFonts w:ascii="Times New Roman" w:hAnsi="Times New Roman"/>
                <w:b/>
                <w:sz w:val="24"/>
                <w:szCs w:val="24"/>
                <w:lang w:eastAsia="uk-UA"/>
              </w:rPr>
              <w:t>складено тендерні пропозиції</w:t>
            </w:r>
          </w:p>
        </w:tc>
        <w:tc>
          <w:tcPr>
            <w:tcW w:w="6379" w:type="dxa"/>
          </w:tcPr>
          <w:p w14:paraId="0F93C897" w14:textId="77777777" w:rsidR="00B410DE" w:rsidRPr="006F577E" w:rsidRDefault="00B410DE" w:rsidP="00E126DE">
            <w:pPr>
              <w:widowControl w:val="0"/>
              <w:spacing w:beforeLines="60" w:before="144" w:afterLines="60" w:after="144" w:line="240" w:lineRule="auto"/>
              <w:contextualSpacing/>
              <w:jc w:val="both"/>
              <w:rPr>
                <w:rFonts w:ascii="Times New Roman" w:hAnsi="Times New Roman"/>
                <w:color w:val="000000"/>
                <w:sz w:val="24"/>
                <w:szCs w:val="24"/>
                <w:lang w:eastAsia="uk-UA"/>
              </w:rPr>
            </w:pPr>
            <w:r w:rsidRPr="006F577E">
              <w:rPr>
                <w:rFonts w:ascii="Times New Roman" w:hAnsi="Times New Roman"/>
                <w:sz w:val="24"/>
                <w:szCs w:val="24"/>
              </w:rPr>
              <w:t>Усі документи, що мають відношення до тендерної пропозиції, повинні бути складені українською мовою. Оригінали документів, виданих іншими установами й підприємствами, викладені іншою мовою (наприклад сертифікати, паспорти, довідки, тощо) повинні мати автентичний переклад на українську мову. Визначальним є текст, викладений українською мовою.</w:t>
            </w:r>
          </w:p>
        </w:tc>
      </w:tr>
      <w:tr w:rsidR="00B410DE" w:rsidRPr="00B7238A" w14:paraId="48409418" w14:textId="77777777" w:rsidTr="00D60CC2">
        <w:trPr>
          <w:trHeight w:val="522"/>
          <w:jc w:val="center"/>
        </w:trPr>
        <w:tc>
          <w:tcPr>
            <w:tcW w:w="9776" w:type="dxa"/>
            <w:gridSpan w:val="3"/>
            <w:shd w:val="clear" w:color="auto" w:fill="A5A5A5"/>
            <w:vAlign w:val="center"/>
          </w:tcPr>
          <w:p w14:paraId="46D72F5B" w14:textId="77777777" w:rsidR="00B410DE" w:rsidRPr="00D5108D" w:rsidRDefault="00B410DE" w:rsidP="00E126DE">
            <w:pPr>
              <w:widowControl w:val="0"/>
              <w:spacing w:beforeLines="60" w:before="144" w:afterLines="60" w:after="144" w:line="240" w:lineRule="auto"/>
              <w:contextualSpacing/>
              <w:jc w:val="center"/>
              <w:rPr>
                <w:rFonts w:ascii="Times New Roman" w:hAnsi="Times New Roman"/>
                <w:b/>
                <w:color w:val="000000"/>
                <w:sz w:val="24"/>
                <w:szCs w:val="24"/>
                <w:lang w:eastAsia="uk-UA"/>
              </w:rPr>
            </w:pPr>
            <w:r w:rsidRPr="00577AFC">
              <w:rPr>
                <w:rFonts w:ascii="Times New Roman" w:hAnsi="Times New Roman"/>
                <w:b/>
                <w:sz w:val="24"/>
                <w:szCs w:val="24"/>
              </w:rPr>
              <w:t xml:space="preserve">Розділ ІІ. </w:t>
            </w:r>
            <w:r w:rsidRPr="00D5108D">
              <w:rPr>
                <w:rFonts w:ascii="Times New Roman" w:hAnsi="Times New Roman"/>
                <w:b/>
                <w:sz w:val="24"/>
                <w:szCs w:val="24"/>
              </w:rPr>
              <w:t>Порядок унесення змін та надання роз’яснень до тендерної документації</w:t>
            </w:r>
          </w:p>
        </w:tc>
      </w:tr>
      <w:tr w:rsidR="00B410DE" w:rsidRPr="00B7238A" w14:paraId="6EB2A055" w14:textId="77777777" w:rsidTr="00D60CC2">
        <w:trPr>
          <w:trHeight w:val="522"/>
          <w:jc w:val="center"/>
        </w:trPr>
        <w:tc>
          <w:tcPr>
            <w:tcW w:w="637" w:type="dxa"/>
          </w:tcPr>
          <w:p w14:paraId="707E34FB" w14:textId="77777777" w:rsidR="00B410DE" w:rsidRPr="003200E4" w:rsidRDefault="00B410DE" w:rsidP="00E126DE">
            <w:pPr>
              <w:widowControl w:val="0"/>
              <w:spacing w:beforeLines="60" w:before="144" w:afterLines="60" w:after="144" w:line="240" w:lineRule="auto"/>
              <w:contextualSpacing/>
              <w:rPr>
                <w:rFonts w:ascii="Times New Roman" w:hAnsi="Times New Roman"/>
                <w:b/>
                <w:color w:val="000000"/>
                <w:sz w:val="24"/>
                <w:szCs w:val="24"/>
                <w:lang w:eastAsia="uk-UA"/>
              </w:rPr>
            </w:pPr>
            <w:r w:rsidRPr="003200E4">
              <w:rPr>
                <w:rFonts w:ascii="Times New Roman" w:hAnsi="Times New Roman"/>
                <w:b/>
                <w:color w:val="000000"/>
                <w:sz w:val="24"/>
                <w:szCs w:val="24"/>
                <w:lang w:eastAsia="uk-UA"/>
              </w:rPr>
              <w:t>1</w:t>
            </w:r>
          </w:p>
        </w:tc>
        <w:tc>
          <w:tcPr>
            <w:tcW w:w="2760" w:type="dxa"/>
          </w:tcPr>
          <w:p w14:paraId="34C38057" w14:textId="77777777" w:rsidR="00B410DE" w:rsidRPr="003200E4" w:rsidRDefault="00B410DE" w:rsidP="00E2330B">
            <w:pPr>
              <w:widowControl w:val="0"/>
              <w:spacing w:after="0" w:line="240" w:lineRule="auto"/>
              <w:ind w:right="113"/>
              <w:contextualSpacing/>
              <w:rPr>
                <w:rFonts w:ascii="Times New Roman" w:hAnsi="Times New Roman"/>
                <w:b/>
                <w:sz w:val="24"/>
                <w:szCs w:val="24"/>
                <w:lang w:eastAsia="uk-UA"/>
              </w:rPr>
            </w:pPr>
            <w:r w:rsidRPr="003200E4">
              <w:rPr>
                <w:rFonts w:ascii="Times New Roman" w:hAnsi="Times New Roman"/>
                <w:b/>
                <w:sz w:val="24"/>
                <w:szCs w:val="24"/>
                <w:lang w:eastAsia="uk-UA"/>
              </w:rPr>
              <w:t xml:space="preserve">Процедура надання роз’яснень щодо тендерної документації </w:t>
            </w:r>
          </w:p>
        </w:tc>
        <w:tc>
          <w:tcPr>
            <w:tcW w:w="6379" w:type="dxa"/>
          </w:tcPr>
          <w:p w14:paraId="4B1F4686" w14:textId="77777777" w:rsidR="00B410DE" w:rsidRPr="002E34E2" w:rsidRDefault="00B410DE" w:rsidP="00E2330B">
            <w:pPr>
              <w:pStyle w:val="a6"/>
              <w:widowControl w:val="0"/>
              <w:ind w:right="113"/>
              <w:contextualSpacing/>
              <w:jc w:val="both"/>
              <w:rPr>
                <w:rFonts w:ascii="Times New Roman" w:hAnsi="Times New Roman"/>
                <w:sz w:val="24"/>
                <w:szCs w:val="24"/>
              </w:rPr>
            </w:pPr>
            <w:r w:rsidRPr="002E34E2">
              <w:rPr>
                <w:rFonts w:ascii="Times New Roman" w:hAnsi="Times New Roman"/>
                <w:sz w:val="24"/>
                <w:szCs w:val="24"/>
              </w:rPr>
              <w:t xml:space="preserve">Фізична/юридична особа має право не пізніше ніж за </w:t>
            </w:r>
            <w:r>
              <w:rPr>
                <w:rFonts w:ascii="Times New Roman" w:hAnsi="Times New Roman"/>
                <w:sz w:val="24"/>
                <w:szCs w:val="24"/>
              </w:rPr>
              <w:t>три дні</w:t>
            </w:r>
            <w:r w:rsidRPr="002E34E2">
              <w:rPr>
                <w:rFonts w:ascii="Times New Roman" w:hAnsi="Times New Roman"/>
                <w:sz w:val="24"/>
                <w:szCs w:val="24"/>
              </w:rPr>
              <w:t xml:space="preserve"> до закінчення строку подання тендерної пропозиції звернутися через електронну систему </w:t>
            </w:r>
            <w:proofErr w:type="spellStart"/>
            <w:r w:rsidRPr="002E34E2">
              <w:rPr>
                <w:rFonts w:ascii="Times New Roman" w:hAnsi="Times New Roman"/>
                <w:sz w:val="24"/>
                <w:szCs w:val="24"/>
              </w:rPr>
              <w:t>закупівель</w:t>
            </w:r>
            <w:proofErr w:type="spellEnd"/>
            <w:r w:rsidRPr="002E34E2">
              <w:rPr>
                <w:rFonts w:ascii="Times New Roman" w:hAnsi="Times New Roman"/>
                <w:sz w:val="24"/>
                <w:szCs w:val="24"/>
              </w:rPr>
              <w:t xml:space="preserve"> до замовника за роз’ясненнями щодо тендерної документації. Усі звернення за роз’ясненнями автоматично оприлюднюються в електронній системі </w:t>
            </w:r>
            <w:proofErr w:type="spellStart"/>
            <w:r w:rsidRPr="002E34E2">
              <w:rPr>
                <w:rFonts w:ascii="Times New Roman" w:hAnsi="Times New Roman"/>
                <w:sz w:val="24"/>
                <w:szCs w:val="24"/>
              </w:rPr>
              <w:t>закупівель</w:t>
            </w:r>
            <w:proofErr w:type="spellEnd"/>
            <w:r w:rsidRPr="002E34E2">
              <w:rPr>
                <w:rFonts w:ascii="Times New Roman" w:hAnsi="Times New Roman"/>
                <w:sz w:val="24"/>
                <w:szCs w:val="24"/>
              </w:rPr>
              <w:t xml:space="preserve">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w:t>
            </w:r>
            <w:proofErr w:type="spellStart"/>
            <w:r w:rsidRPr="002E34E2">
              <w:rPr>
                <w:rFonts w:ascii="Times New Roman" w:hAnsi="Times New Roman"/>
                <w:sz w:val="24"/>
                <w:szCs w:val="24"/>
              </w:rPr>
              <w:t>закупівель</w:t>
            </w:r>
            <w:proofErr w:type="spellEnd"/>
            <w:r w:rsidRPr="002E34E2">
              <w:rPr>
                <w:rFonts w:ascii="Times New Roman" w:hAnsi="Times New Roman"/>
                <w:sz w:val="24"/>
                <w:szCs w:val="24"/>
              </w:rPr>
              <w:t xml:space="preserve"> відповідно до статті 10 Закону.</w:t>
            </w:r>
          </w:p>
          <w:p w14:paraId="09E15002" w14:textId="77777777" w:rsidR="00B410DE" w:rsidRPr="002E34E2" w:rsidRDefault="00B410DE" w:rsidP="00E2330B">
            <w:pPr>
              <w:pStyle w:val="a6"/>
              <w:widowControl w:val="0"/>
              <w:ind w:right="113"/>
              <w:contextualSpacing/>
              <w:jc w:val="both"/>
              <w:rPr>
                <w:rFonts w:ascii="Times New Roman" w:hAnsi="Times New Roman"/>
                <w:sz w:val="24"/>
                <w:szCs w:val="24"/>
              </w:rPr>
            </w:pPr>
            <w:r w:rsidRPr="002E34E2">
              <w:rPr>
                <w:rFonts w:ascii="Times New Roman" w:hAnsi="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2E34E2">
              <w:rPr>
                <w:rFonts w:ascii="Times New Roman" w:hAnsi="Times New Roman"/>
                <w:sz w:val="24"/>
                <w:szCs w:val="24"/>
              </w:rPr>
              <w:t>закупівель</w:t>
            </w:r>
            <w:proofErr w:type="spellEnd"/>
            <w:r w:rsidRPr="002E34E2">
              <w:rPr>
                <w:rFonts w:ascii="Times New Roman" w:hAnsi="Times New Roman"/>
                <w:sz w:val="24"/>
                <w:szCs w:val="24"/>
              </w:rPr>
              <w:t xml:space="preserve"> автоматично призупиняє перебіг тендеру.</w:t>
            </w:r>
          </w:p>
          <w:p w14:paraId="23C72196" w14:textId="77777777" w:rsidR="00B410DE" w:rsidRDefault="00B410DE" w:rsidP="00E2330B">
            <w:pPr>
              <w:pStyle w:val="a6"/>
              <w:widowControl w:val="0"/>
              <w:ind w:right="113"/>
              <w:contextualSpacing/>
              <w:jc w:val="both"/>
              <w:rPr>
                <w:rFonts w:ascii="Times New Roman" w:hAnsi="Times New Roman"/>
                <w:sz w:val="24"/>
                <w:szCs w:val="24"/>
              </w:rPr>
            </w:pPr>
            <w:r w:rsidRPr="002E34E2">
              <w:rPr>
                <w:rFonts w:ascii="Times New Roman" w:hAnsi="Times New Roman"/>
                <w:sz w:val="24"/>
                <w:szCs w:val="24"/>
              </w:rPr>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2E34E2">
              <w:rPr>
                <w:rFonts w:ascii="Times New Roman" w:hAnsi="Times New Roman"/>
                <w:sz w:val="24"/>
                <w:szCs w:val="24"/>
              </w:rPr>
              <w:t>закупівель</w:t>
            </w:r>
            <w:proofErr w:type="spellEnd"/>
            <w:r w:rsidRPr="002E34E2">
              <w:rPr>
                <w:rFonts w:ascii="Times New Roman" w:hAnsi="Times New Roman"/>
                <w:sz w:val="24"/>
                <w:szCs w:val="24"/>
              </w:rPr>
              <w:t xml:space="preserve"> з одночасним продовженням строку подання тендерних пропозицій не менше як на </w:t>
            </w:r>
            <w:r>
              <w:rPr>
                <w:rFonts w:ascii="Times New Roman" w:hAnsi="Times New Roman"/>
                <w:sz w:val="24"/>
                <w:szCs w:val="24"/>
              </w:rPr>
              <w:t>чотири дні</w:t>
            </w:r>
            <w:r w:rsidRPr="002E34E2">
              <w:rPr>
                <w:rFonts w:ascii="Times New Roman" w:hAnsi="Times New Roman"/>
                <w:sz w:val="24"/>
                <w:szCs w:val="24"/>
              </w:rPr>
              <w:t>.</w:t>
            </w:r>
          </w:p>
          <w:p w14:paraId="29604E90" w14:textId="77777777" w:rsidR="00B410DE" w:rsidRPr="002E34E2" w:rsidRDefault="00B410DE" w:rsidP="00E2330B">
            <w:pPr>
              <w:pStyle w:val="a6"/>
              <w:widowControl w:val="0"/>
              <w:ind w:right="113"/>
              <w:contextualSpacing/>
              <w:jc w:val="both"/>
              <w:rPr>
                <w:rFonts w:ascii="Times New Roman" w:hAnsi="Times New Roman"/>
                <w:sz w:val="24"/>
                <w:szCs w:val="24"/>
              </w:rPr>
            </w:pPr>
            <w:r w:rsidRPr="00D53837">
              <w:rPr>
                <w:rFonts w:ascii="Times New Roman" w:hAnsi="Times New Roman"/>
                <w:sz w:val="24"/>
                <w:szCs w:val="24"/>
              </w:rPr>
              <w:t>Зазначена у цій частині інформація оприлюднюється замовником відповідно до вимог Закону та Особливостей.</w:t>
            </w:r>
          </w:p>
        </w:tc>
      </w:tr>
      <w:tr w:rsidR="00B410DE" w:rsidRPr="00B7238A" w14:paraId="2B7F0393" w14:textId="77777777" w:rsidTr="00D60CC2">
        <w:trPr>
          <w:trHeight w:val="522"/>
          <w:jc w:val="center"/>
        </w:trPr>
        <w:tc>
          <w:tcPr>
            <w:tcW w:w="637" w:type="dxa"/>
          </w:tcPr>
          <w:p w14:paraId="55BDDBA8" w14:textId="77777777" w:rsidR="00B410DE" w:rsidRPr="003200E4" w:rsidRDefault="00B410DE" w:rsidP="00E2330B">
            <w:pPr>
              <w:widowControl w:val="0"/>
              <w:spacing w:after="0" w:line="240" w:lineRule="auto"/>
              <w:contextualSpacing/>
              <w:jc w:val="center"/>
              <w:rPr>
                <w:rFonts w:ascii="Times New Roman" w:hAnsi="Times New Roman"/>
                <w:b/>
                <w:color w:val="000000"/>
                <w:sz w:val="24"/>
                <w:szCs w:val="24"/>
                <w:lang w:eastAsia="uk-UA"/>
              </w:rPr>
            </w:pPr>
            <w:r w:rsidRPr="003200E4">
              <w:rPr>
                <w:rFonts w:ascii="Times New Roman" w:hAnsi="Times New Roman"/>
                <w:b/>
                <w:color w:val="000000"/>
                <w:sz w:val="24"/>
                <w:szCs w:val="24"/>
                <w:lang w:eastAsia="uk-UA"/>
              </w:rPr>
              <w:t>2</w:t>
            </w:r>
          </w:p>
        </w:tc>
        <w:tc>
          <w:tcPr>
            <w:tcW w:w="2760" w:type="dxa"/>
          </w:tcPr>
          <w:p w14:paraId="6FA0A2C1" w14:textId="77777777" w:rsidR="00B410DE" w:rsidRPr="003200E4" w:rsidRDefault="00B410DE" w:rsidP="00E2330B">
            <w:pPr>
              <w:widowControl w:val="0"/>
              <w:spacing w:after="0" w:line="240" w:lineRule="auto"/>
              <w:ind w:right="113"/>
              <w:contextualSpacing/>
              <w:rPr>
                <w:rFonts w:ascii="Times New Roman" w:hAnsi="Times New Roman"/>
                <w:b/>
                <w:sz w:val="24"/>
                <w:szCs w:val="24"/>
                <w:lang w:eastAsia="uk-UA"/>
              </w:rPr>
            </w:pPr>
            <w:r w:rsidRPr="003200E4">
              <w:rPr>
                <w:rFonts w:ascii="Times New Roman" w:hAnsi="Times New Roman"/>
                <w:b/>
                <w:sz w:val="24"/>
                <w:szCs w:val="24"/>
                <w:lang w:eastAsia="uk-UA"/>
              </w:rPr>
              <w:t>Унесення змін до тендерної документації</w:t>
            </w:r>
          </w:p>
        </w:tc>
        <w:tc>
          <w:tcPr>
            <w:tcW w:w="6379" w:type="dxa"/>
          </w:tcPr>
          <w:p w14:paraId="0090C772" w14:textId="77777777" w:rsidR="00B410DE" w:rsidRPr="002E34E2" w:rsidRDefault="00B410DE" w:rsidP="00E2330B">
            <w:pPr>
              <w:pStyle w:val="a6"/>
              <w:widowControl w:val="0"/>
              <w:ind w:right="113"/>
              <w:contextualSpacing/>
              <w:jc w:val="both"/>
              <w:rPr>
                <w:rFonts w:ascii="Times New Roman" w:hAnsi="Times New Roman"/>
                <w:sz w:val="24"/>
                <w:szCs w:val="24"/>
              </w:rPr>
            </w:pPr>
            <w:r w:rsidRPr="002E34E2">
              <w:rPr>
                <w:rFonts w:ascii="Times New Roman" w:hAnsi="Times New Roman"/>
                <w:sz w:val="24"/>
                <w:szCs w:val="24"/>
              </w:rPr>
              <w:t xml:space="preserve">Замовник має право з власної ініціативи або у разі усунення порушень законодавства у сфері публічних </w:t>
            </w:r>
            <w:proofErr w:type="spellStart"/>
            <w:r w:rsidRPr="002E34E2">
              <w:rPr>
                <w:rFonts w:ascii="Times New Roman" w:hAnsi="Times New Roman"/>
                <w:sz w:val="24"/>
                <w:szCs w:val="24"/>
              </w:rPr>
              <w:t>закупівель</w:t>
            </w:r>
            <w:proofErr w:type="spellEnd"/>
            <w:r w:rsidRPr="002E34E2">
              <w:rPr>
                <w:rFonts w:ascii="Times New Roman" w:hAnsi="Times New Roman"/>
                <w:sz w:val="24"/>
                <w:szCs w:val="24"/>
              </w:rPr>
              <w:t xml:space="preserve">, викладених у висновку органу державного фінансового контролю відповідно до статті 8 Закону,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w:t>
            </w:r>
            <w:proofErr w:type="spellStart"/>
            <w:r w:rsidRPr="002E34E2">
              <w:rPr>
                <w:rFonts w:ascii="Times New Roman" w:hAnsi="Times New Roman"/>
                <w:sz w:val="24"/>
                <w:szCs w:val="24"/>
              </w:rPr>
              <w:t>закупівель</w:t>
            </w:r>
            <w:proofErr w:type="spellEnd"/>
            <w:r w:rsidRPr="002E34E2">
              <w:rPr>
                <w:rFonts w:ascii="Times New Roman" w:hAnsi="Times New Roman"/>
                <w:sz w:val="24"/>
                <w:szCs w:val="24"/>
              </w:rPr>
              <w:t xml:space="preserve"> таким чином, щоб з моменту внесення змін до тендерної документації до закінчення строку подання тендерних пропозицій залишалося не менше семи днів.</w:t>
            </w:r>
          </w:p>
          <w:p w14:paraId="4D40014F" w14:textId="77777777" w:rsidR="00B410DE" w:rsidRPr="00D53837" w:rsidRDefault="00B410DE" w:rsidP="00E2330B">
            <w:pPr>
              <w:pStyle w:val="a6"/>
              <w:widowControl w:val="0"/>
              <w:ind w:right="113"/>
              <w:contextualSpacing/>
              <w:jc w:val="both"/>
              <w:rPr>
                <w:rFonts w:ascii="Times New Roman" w:hAnsi="Times New Roman"/>
                <w:sz w:val="24"/>
                <w:szCs w:val="24"/>
              </w:rPr>
            </w:pPr>
            <w:r w:rsidRPr="002E34E2">
              <w:rPr>
                <w:rFonts w:ascii="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2E34E2">
              <w:rPr>
                <w:rFonts w:ascii="Times New Roman" w:hAnsi="Times New Roman"/>
                <w:sz w:val="24"/>
                <w:szCs w:val="24"/>
              </w:rPr>
              <w:t>закупівель</w:t>
            </w:r>
            <w:proofErr w:type="spellEnd"/>
            <w:r w:rsidRPr="002E34E2">
              <w:rPr>
                <w:rFonts w:ascii="Times New Roman" w:hAnsi="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sidRPr="00D53837">
              <w:rPr>
                <w:rFonts w:ascii="Times New Roman" w:hAnsi="Times New Roman"/>
                <w:sz w:val="24"/>
                <w:szCs w:val="24"/>
              </w:rPr>
              <w:t xml:space="preserve">Зазначена у цій </w:t>
            </w:r>
            <w:r w:rsidRPr="00D53837">
              <w:rPr>
                <w:rFonts w:ascii="Times New Roman" w:hAnsi="Times New Roman"/>
                <w:sz w:val="24"/>
                <w:szCs w:val="24"/>
              </w:rPr>
              <w:lastRenderedPageBreak/>
              <w:t>частині інформація оприлюднюється замовником відповідно до вимог Закону та Особливостей.</w:t>
            </w:r>
          </w:p>
        </w:tc>
      </w:tr>
      <w:tr w:rsidR="00B410DE" w:rsidRPr="00B7238A" w14:paraId="4CADD8FB" w14:textId="77777777" w:rsidTr="00D60CC2">
        <w:trPr>
          <w:trHeight w:val="522"/>
          <w:jc w:val="center"/>
        </w:trPr>
        <w:tc>
          <w:tcPr>
            <w:tcW w:w="9776" w:type="dxa"/>
            <w:gridSpan w:val="3"/>
            <w:shd w:val="clear" w:color="auto" w:fill="A5A5A5"/>
            <w:vAlign w:val="center"/>
          </w:tcPr>
          <w:p w14:paraId="42B8F578" w14:textId="77777777" w:rsidR="00B410DE" w:rsidRPr="002E34E2" w:rsidRDefault="00B410DE" w:rsidP="00E126DE">
            <w:pPr>
              <w:pStyle w:val="a6"/>
              <w:widowControl w:val="0"/>
              <w:spacing w:beforeLines="60" w:before="144" w:afterLines="60" w:after="144"/>
              <w:ind w:right="113"/>
              <w:contextualSpacing/>
              <w:jc w:val="center"/>
              <w:rPr>
                <w:rFonts w:ascii="Times New Roman" w:hAnsi="Times New Roman"/>
                <w:b/>
                <w:sz w:val="24"/>
                <w:szCs w:val="24"/>
              </w:rPr>
            </w:pPr>
            <w:r w:rsidRPr="002E34E2">
              <w:rPr>
                <w:rFonts w:ascii="Times New Roman" w:hAnsi="Times New Roman"/>
                <w:b/>
                <w:sz w:val="24"/>
                <w:szCs w:val="24"/>
              </w:rPr>
              <w:lastRenderedPageBreak/>
              <w:t>Розділ ІІІ. Інструкція з підготовки тендерної пропозиції</w:t>
            </w:r>
          </w:p>
        </w:tc>
      </w:tr>
      <w:tr w:rsidR="00B410DE" w:rsidRPr="00B7238A" w14:paraId="13E14327" w14:textId="77777777" w:rsidTr="00D60CC2">
        <w:trPr>
          <w:trHeight w:val="410"/>
          <w:jc w:val="center"/>
        </w:trPr>
        <w:tc>
          <w:tcPr>
            <w:tcW w:w="637" w:type="dxa"/>
          </w:tcPr>
          <w:p w14:paraId="4469ED99" w14:textId="77777777" w:rsidR="00B410DE" w:rsidRPr="00C26CCA" w:rsidRDefault="00B410DE" w:rsidP="00E126DE">
            <w:pPr>
              <w:widowControl w:val="0"/>
              <w:spacing w:beforeLines="40" w:before="96" w:afterLines="40" w:after="96" w:line="240" w:lineRule="auto"/>
              <w:contextualSpacing/>
              <w:jc w:val="center"/>
              <w:rPr>
                <w:rFonts w:ascii="Times New Roman" w:hAnsi="Times New Roman"/>
                <w:b/>
                <w:color w:val="000000"/>
                <w:sz w:val="24"/>
                <w:szCs w:val="24"/>
                <w:lang w:eastAsia="uk-UA"/>
              </w:rPr>
            </w:pPr>
            <w:r w:rsidRPr="00C26CCA">
              <w:rPr>
                <w:rFonts w:ascii="Times New Roman" w:hAnsi="Times New Roman"/>
                <w:b/>
                <w:color w:val="000000"/>
                <w:sz w:val="24"/>
                <w:szCs w:val="24"/>
                <w:lang w:eastAsia="uk-UA"/>
              </w:rPr>
              <w:t>1</w:t>
            </w:r>
          </w:p>
        </w:tc>
        <w:tc>
          <w:tcPr>
            <w:tcW w:w="2760" w:type="dxa"/>
          </w:tcPr>
          <w:p w14:paraId="2ECCED4F" w14:textId="77777777" w:rsidR="00B410DE" w:rsidRPr="00C26CCA" w:rsidRDefault="00B410DE" w:rsidP="00E126DE">
            <w:pPr>
              <w:widowControl w:val="0"/>
              <w:spacing w:beforeLines="40" w:before="96" w:afterLines="40" w:after="96" w:line="240" w:lineRule="auto"/>
              <w:ind w:right="113"/>
              <w:contextualSpacing/>
              <w:jc w:val="both"/>
              <w:rPr>
                <w:rFonts w:ascii="Times New Roman" w:hAnsi="Times New Roman"/>
                <w:b/>
                <w:sz w:val="24"/>
                <w:szCs w:val="24"/>
                <w:lang w:eastAsia="uk-UA"/>
              </w:rPr>
            </w:pPr>
            <w:r w:rsidRPr="00C26CCA">
              <w:rPr>
                <w:rFonts w:ascii="Times New Roman" w:hAnsi="Times New Roman"/>
                <w:b/>
                <w:sz w:val="24"/>
                <w:szCs w:val="24"/>
                <w:lang w:eastAsia="uk-UA"/>
              </w:rPr>
              <w:t>Зміст і спосіб подання тендерної пропозиції</w:t>
            </w:r>
          </w:p>
        </w:tc>
        <w:tc>
          <w:tcPr>
            <w:tcW w:w="6379" w:type="dxa"/>
          </w:tcPr>
          <w:p w14:paraId="06B8CAAA" w14:textId="77777777" w:rsidR="00B410DE" w:rsidRPr="00B875D4" w:rsidRDefault="00B410DE" w:rsidP="00D53837">
            <w:pPr>
              <w:pStyle w:val="rvps2"/>
              <w:shd w:val="clear" w:color="auto" w:fill="FFFFFF"/>
              <w:spacing w:before="0" w:beforeAutospacing="0" w:after="0" w:afterAutospacing="0"/>
              <w:jc w:val="both"/>
            </w:pPr>
            <w:r w:rsidRPr="0095209D">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14:paraId="7A43A2DD" w14:textId="77777777" w:rsidR="00B410DE" w:rsidRPr="002E34E2" w:rsidRDefault="00B410DE" w:rsidP="00E2330B">
            <w:pPr>
              <w:pStyle w:val="a6"/>
              <w:widowControl w:val="0"/>
              <w:ind w:right="57"/>
              <w:contextualSpacing/>
              <w:jc w:val="both"/>
              <w:rPr>
                <w:rFonts w:ascii="Times New Roman" w:hAnsi="Times New Roman"/>
                <w:b/>
                <w:sz w:val="24"/>
                <w:szCs w:val="24"/>
              </w:rPr>
            </w:pPr>
            <w:r w:rsidRPr="002E34E2">
              <w:rPr>
                <w:rFonts w:ascii="Times New Roman" w:hAnsi="Times New Roman"/>
                <w:b/>
                <w:sz w:val="24"/>
                <w:szCs w:val="24"/>
              </w:rPr>
              <w:t xml:space="preserve">ТЕНДЕРНА ПРОПОЗИЦІЯ подається в електронному вигляді через електронну систему </w:t>
            </w:r>
            <w:proofErr w:type="spellStart"/>
            <w:r w:rsidRPr="002E34E2">
              <w:rPr>
                <w:rFonts w:ascii="Times New Roman" w:hAnsi="Times New Roman"/>
                <w:b/>
                <w:sz w:val="24"/>
                <w:szCs w:val="24"/>
              </w:rPr>
              <w:t>закупівель</w:t>
            </w:r>
            <w:proofErr w:type="spellEnd"/>
            <w:r w:rsidRPr="002E34E2">
              <w:rPr>
                <w:rFonts w:ascii="Times New Roman" w:hAnsi="Times New Roman"/>
                <w:b/>
                <w:sz w:val="24"/>
                <w:szCs w:val="24"/>
              </w:rPr>
              <w:t xml:space="preserve"> шляхом заповнення електронних форм з окремими полями, де зазначається інформація про ціну пропозиції, а також завантажуються наступні файли:</w:t>
            </w:r>
          </w:p>
          <w:p w14:paraId="0FCBE097" w14:textId="77777777" w:rsidR="00B410DE" w:rsidRPr="002E34E2" w:rsidRDefault="00B410DE" w:rsidP="00E2330B">
            <w:pPr>
              <w:pStyle w:val="a6"/>
              <w:widowControl w:val="0"/>
              <w:ind w:right="57" w:firstLine="271"/>
              <w:contextualSpacing/>
              <w:jc w:val="both"/>
              <w:rPr>
                <w:rFonts w:ascii="Times New Roman" w:hAnsi="Times New Roman"/>
                <w:sz w:val="24"/>
                <w:szCs w:val="24"/>
              </w:rPr>
            </w:pPr>
            <w:r w:rsidRPr="002E34E2">
              <w:rPr>
                <w:rFonts w:ascii="Times New Roman" w:hAnsi="Times New Roman"/>
                <w:sz w:val="24"/>
                <w:szCs w:val="24"/>
              </w:rPr>
              <w:t xml:space="preserve">тендерна пропозиція, оформлена згідно з </w:t>
            </w:r>
            <w:r w:rsidRPr="002E34E2">
              <w:rPr>
                <w:rFonts w:ascii="Times New Roman" w:hAnsi="Times New Roman"/>
                <w:b/>
                <w:sz w:val="24"/>
                <w:szCs w:val="24"/>
              </w:rPr>
              <w:t>Додатком 1</w:t>
            </w:r>
            <w:r w:rsidRPr="002E34E2">
              <w:rPr>
                <w:rFonts w:ascii="Times New Roman" w:hAnsi="Times New Roman"/>
                <w:sz w:val="24"/>
                <w:szCs w:val="24"/>
              </w:rPr>
              <w:t xml:space="preserve"> до цієї тендерної документації </w:t>
            </w:r>
          </w:p>
          <w:p w14:paraId="1B73AE57" w14:textId="77777777" w:rsidR="00B410DE" w:rsidRPr="002E34E2" w:rsidRDefault="00B410DE" w:rsidP="00E2330B">
            <w:pPr>
              <w:pStyle w:val="a6"/>
              <w:widowControl w:val="0"/>
              <w:ind w:right="113" w:firstLine="413"/>
              <w:contextualSpacing/>
              <w:jc w:val="both"/>
              <w:rPr>
                <w:rFonts w:ascii="Times New Roman" w:hAnsi="Times New Roman"/>
                <w:sz w:val="24"/>
                <w:szCs w:val="24"/>
              </w:rPr>
            </w:pPr>
            <w:r w:rsidRPr="002E34E2">
              <w:rPr>
                <w:rFonts w:ascii="Times New Roman" w:hAnsi="Times New Roman"/>
                <w:sz w:val="24"/>
                <w:szCs w:val="24"/>
              </w:rPr>
              <w:t>інформація щодо відповідності учасника вимогам, визначеним у статті 17 Закону;</w:t>
            </w:r>
          </w:p>
          <w:p w14:paraId="3FF3FCE6" w14:textId="77777777" w:rsidR="00B410DE" w:rsidRPr="002E34E2" w:rsidRDefault="00B410DE" w:rsidP="00E2330B">
            <w:pPr>
              <w:pStyle w:val="a6"/>
              <w:widowControl w:val="0"/>
              <w:ind w:right="113" w:firstLine="413"/>
              <w:contextualSpacing/>
              <w:jc w:val="both"/>
              <w:rPr>
                <w:rFonts w:ascii="Times New Roman" w:hAnsi="Times New Roman"/>
                <w:sz w:val="24"/>
                <w:szCs w:val="24"/>
              </w:rPr>
            </w:pPr>
            <w:r w:rsidRPr="002E34E2">
              <w:rPr>
                <w:rFonts w:ascii="Times New Roman" w:hAnsi="Times New Roman"/>
                <w:sz w:val="24"/>
                <w:szCs w:val="24"/>
              </w:rPr>
              <w:t>інформація та документи що підтверджують відповідність учасника кваліфікаційним критеріям (</w:t>
            </w:r>
            <w:r w:rsidRPr="002E34E2">
              <w:rPr>
                <w:rFonts w:ascii="Times New Roman" w:hAnsi="Times New Roman"/>
                <w:b/>
                <w:sz w:val="24"/>
                <w:szCs w:val="24"/>
              </w:rPr>
              <w:t>Додаток 2</w:t>
            </w:r>
            <w:r w:rsidRPr="002E34E2">
              <w:rPr>
                <w:rFonts w:ascii="Times New Roman" w:hAnsi="Times New Roman"/>
                <w:sz w:val="24"/>
                <w:szCs w:val="24"/>
              </w:rPr>
              <w:t xml:space="preserve">); </w:t>
            </w:r>
          </w:p>
          <w:p w14:paraId="0E39CD5D" w14:textId="77777777" w:rsidR="00B410DE" w:rsidRPr="00F95F89" w:rsidRDefault="00B410DE" w:rsidP="00E2330B">
            <w:pPr>
              <w:spacing w:after="0" w:line="200" w:lineRule="atLeast"/>
              <w:ind w:firstLine="413"/>
              <w:jc w:val="both"/>
              <w:rPr>
                <w:rFonts w:ascii="Times New Roman" w:hAnsi="Times New Roman"/>
                <w:sz w:val="24"/>
                <w:szCs w:val="24"/>
              </w:rPr>
            </w:pPr>
            <w:r w:rsidRPr="003C5B79">
              <w:rPr>
                <w:rFonts w:ascii="Times New Roman" w:hAnsi="Times New Roman"/>
                <w:sz w:val="24"/>
                <w:szCs w:val="24"/>
              </w:rPr>
              <w:t>інформація про необхідні технічні, якісні та кількісні хар</w:t>
            </w:r>
            <w:r>
              <w:rPr>
                <w:rFonts w:ascii="Times New Roman" w:hAnsi="Times New Roman"/>
                <w:sz w:val="24"/>
                <w:szCs w:val="24"/>
              </w:rPr>
              <w:t xml:space="preserve">актеристики предмета закупівлі </w:t>
            </w:r>
            <w:r w:rsidRPr="00823205">
              <w:rPr>
                <w:rFonts w:ascii="Times New Roman" w:hAnsi="Times New Roman"/>
                <w:sz w:val="24"/>
                <w:szCs w:val="24"/>
              </w:rPr>
              <w:t xml:space="preserve">відповідно до вимог </w:t>
            </w:r>
            <w:r w:rsidRPr="00D81CFB">
              <w:rPr>
                <w:rFonts w:ascii="Times New Roman" w:hAnsi="Times New Roman"/>
                <w:b/>
                <w:sz w:val="24"/>
                <w:szCs w:val="24"/>
              </w:rPr>
              <w:t>Додатку 3</w:t>
            </w:r>
            <w:r w:rsidRPr="00823205">
              <w:rPr>
                <w:rFonts w:ascii="Times New Roman" w:hAnsi="Times New Roman"/>
                <w:sz w:val="24"/>
                <w:szCs w:val="24"/>
              </w:rPr>
              <w:t xml:space="preserve"> до цієї тендерної документації;</w:t>
            </w:r>
          </w:p>
          <w:p w14:paraId="5A88190A" w14:textId="77777777" w:rsidR="00B410DE" w:rsidRPr="00B53BA7" w:rsidRDefault="00B410DE" w:rsidP="00E2330B">
            <w:pPr>
              <w:pStyle w:val="a6"/>
              <w:widowControl w:val="0"/>
              <w:ind w:right="113" w:firstLine="413"/>
              <w:contextualSpacing/>
              <w:jc w:val="both"/>
              <w:rPr>
                <w:rFonts w:ascii="Times New Roman" w:hAnsi="Times New Roman"/>
                <w:sz w:val="24"/>
                <w:szCs w:val="24"/>
              </w:rPr>
            </w:pPr>
            <w:r w:rsidRPr="002E34E2">
              <w:rPr>
                <w:rFonts w:ascii="Times New Roman" w:hAnsi="Times New Roman"/>
                <w:sz w:val="24"/>
                <w:szCs w:val="24"/>
              </w:rPr>
              <w:t xml:space="preserve">документи, що підтверджують повноваження особи підписувати тендерну пропозицію, договір, та завіряти копії усіх документів: статут,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w:t>
            </w:r>
            <w:r w:rsidRPr="00B53BA7">
              <w:rPr>
                <w:rFonts w:ascii="Times New Roman" w:hAnsi="Times New Roman"/>
                <w:sz w:val="24"/>
                <w:szCs w:val="24"/>
              </w:rPr>
              <w:t>документів;</w:t>
            </w:r>
          </w:p>
          <w:p w14:paraId="32356D93" w14:textId="77777777" w:rsidR="00B57213" w:rsidRPr="00B53BA7" w:rsidRDefault="00B57213" w:rsidP="00B57213">
            <w:pPr>
              <w:pStyle w:val="a6"/>
              <w:widowControl w:val="0"/>
              <w:contextualSpacing/>
              <w:jc w:val="both"/>
              <w:rPr>
                <w:rFonts w:ascii="Times New Roman" w:hAnsi="Times New Roman"/>
                <w:sz w:val="24"/>
                <w:szCs w:val="24"/>
              </w:rPr>
            </w:pPr>
            <w:r w:rsidRPr="00B53BA7">
              <w:rPr>
                <w:rFonts w:ascii="Times New Roman" w:hAnsi="Times New Roman"/>
                <w:sz w:val="24"/>
                <w:szCs w:val="24"/>
              </w:rPr>
              <w:t xml:space="preserve">        довідку в довільній формі про відсутність застосування щодо учасника обмежень, встановлених Законом України «Про санкції»;</w:t>
            </w:r>
          </w:p>
          <w:p w14:paraId="46B96B2E" w14:textId="77777777" w:rsidR="00B57213" w:rsidRPr="00B53BA7" w:rsidRDefault="00B57213" w:rsidP="00B57213">
            <w:pPr>
              <w:spacing w:after="0"/>
              <w:jc w:val="both"/>
              <w:rPr>
                <w:rFonts w:ascii="Times New Roman" w:hAnsi="Times New Roman"/>
                <w:sz w:val="24"/>
                <w:szCs w:val="24"/>
              </w:rPr>
            </w:pPr>
            <w:r w:rsidRPr="00B53BA7">
              <w:rPr>
                <w:rFonts w:ascii="Times New Roman" w:hAnsi="Times New Roman"/>
                <w:sz w:val="24"/>
                <w:szCs w:val="24"/>
              </w:rPr>
              <w:t xml:space="preserve">       копія статутних документів (Статуту або Установчого договору) Учасника (для юридичних осіб);</w:t>
            </w:r>
          </w:p>
          <w:p w14:paraId="5251A830" w14:textId="77777777" w:rsidR="00B57213" w:rsidRPr="00B53BA7" w:rsidRDefault="00B57213" w:rsidP="00B57213">
            <w:pPr>
              <w:spacing w:after="0"/>
              <w:jc w:val="both"/>
              <w:rPr>
                <w:rFonts w:ascii="Times New Roman" w:hAnsi="Times New Roman"/>
                <w:sz w:val="24"/>
                <w:szCs w:val="24"/>
              </w:rPr>
            </w:pPr>
            <w:r w:rsidRPr="00B53BA7">
              <w:rPr>
                <w:rFonts w:ascii="Times New Roman" w:hAnsi="Times New Roman"/>
                <w:sz w:val="24"/>
                <w:szCs w:val="24"/>
              </w:rPr>
              <w:t xml:space="preserve">       копія облікової картки фізичної особи – платника податків (для фізичних осіб, у тому числі фізичних осіб-підприємців).</w:t>
            </w:r>
          </w:p>
          <w:p w14:paraId="21AE2988" w14:textId="77777777" w:rsidR="00B57213" w:rsidRPr="00B53BA7" w:rsidRDefault="00B57213" w:rsidP="00B57213">
            <w:pPr>
              <w:spacing w:after="0" w:line="240" w:lineRule="auto"/>
              <w:jc w:val="both"/>
              <w:rPr>
                <w:rFonts w:ascii="Times New Roman" w:hAnsi="Times New Roman"/>
                <w:sz w:val="24"/>
                <w:szCs w:val="24"/>
              </w:rPr>
            </w:pPr>
            <w:r w:rsidRPr="00B53BA7">
              <w:rPr>
                <w:rFonts w:ascii="Times New Roman" w:hAnsi="Times New Roman"/>
                <w:sz w:val="24"/>
                <w:szCs w:val="24"/>
              </w:rPr>
              <w:t xml:space="preserve">    </w:t>
            </w:r>
            <w:r w:rsidR="00B53BA7" w:rsidRPr="00B53BA7">
              <w:rPr>
                <w:rFonts w:ascii="Times New Roman" w:hAnsi="Times New Roman"/>
                <w:sz w:val="24"/>
                <w:szCs w:val="24"/>
              </w:rPr>
              <w:t xml:space="preserve"> </w:t>
            </w:r>
            <w:r w:rsidRPr="00B53BA7">
              <w:rPr>
                <w:rFonts w:ascii="Times New Roman" w:hAnsi="Times New Roman"/>
                <w:sz w:val="24"/>
                <w:szCs w:val="24"/>
              </w:rPr>
              <w:t>копія паспорту Учасника (для фізичних осіб, у тому числі фізичних осіб-підприємців).</w:t>
            </w:r>
          </w:p>
          <w:p w14:paraId="317C160E" w14:textId="77777777" w:rsidR="00B57213" w:rsidRPr="00B53BA7" w:rsidRDefault="00B57213" w:rsidP="00B57213">
            <w:pPr>
              <w:spacing w:after="0" w:line="240" w:lineRule="auto"/>
              <w:jc w:val="both"/>
              <w:rPr>
                <w:rFonts w:ascii="Times New Roman" w:hAnsi="Times New Roman"/>
                <w:sz w:val="24"/>
                <w:szCs w:val="24"/>
              </w:rPr>
            </w:pPr>
            <w:r w:rsidRPr="00B53BA7">
              <w:rPr>
                <w:rFonts w:ascii="Times New Roman" w:hAnsi="Times New Roman"/>
                <w:sz w:val="24"/>
                <w:szCs w:val="24"/>
              </w:rPr>
              <w:t xml:space="preserve">     письмову згоду на обробку персональних даних Учасника, відповідно до Закону України «Про захист персональних даних» (Додаток 5).</w:t>
            </w:r>
          </w:p>
          <w:p w14:paraId="0066F427" w14:textId="77777777" w:rsidR="00B410DE" w:rsidRDefault="00B410DE" w:rsidP="00E2330B">
            <w:pPr>
              <w:pStyle w:val="a6"/>
              <w:widowControl w:val="0"/>
              <w:ind w:right="113" w:firstLine="413"/>
              <w:contextualSpacing/>
              <w:jc w:val="both"/>
              <w:rPr>
                <w:rFonts w:ascii="Times New Roman" w:hAnsi="Times New Roman"/>
                <w:sz w:val="24"/>
                <w:szCs w:val="24"/>
              </w:rPr>
            </w:pPr>
            <w:r w:rsidRPr="00B53BA7">
              <w:rPr>
                <w:rFonts w:ascii="Times New Roman" w:hAnsi="Times New Roman"/>
                <w:sz w:val="24"/>
                <w:szCs w:val="24"/>
              </w:rPr>
              <w:t>інші</w:t>
            </w:r>
            <w:r w:rsidRPr="002E34E2">
              <w:rPr>
                <w:rFonts w:ascii="Times New Roman" w:hAnsi="Times New Roman"/>
                <w:sz w:val="24"/>
                <w:szCs w:val="24"/>
              </w:rPr>
              <w:t xml:space="preserve"> документи, передбачені вимогами цієї тендерної документації.</w:t>
            </w:r>
          </w:p>
          <w:p w14:paraId="08B12036" w14:textId="77777777" w:rsidR="00B410DE" w:rsidRPr="00A25680" w:rsidRDefault="00B410DE" w:rsidP="00A25680">
            <w:pPr>
              <w:pStyle w:val="a6"/>
              <w:widowControl w:val="0"/>
              <w:contextualSpacing/>
              <w:jc w:val="both"/>
              <w:rPr>
                <w:rFonts w:ascii="Times New Roman" w:hAnsi="Times New Roman"/>
                <w:b/>
                <w:sz w:val="24"/>
                <w:szCs w:val="24"/>
              </w:rPr>
            </w:pPr>
            <w:r w:rsidRPr="00A25680">
              <w:rPr>
                <w:rFonts w:ascii="Times New Roman" w:hAnsi="Times New Roman"/>
                <w:b/>
                <w:sz w:val="24"/>
                <w:szCs w:val="24"/>
              </w:rPr>
              <w:t>Замовник не прийматиме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0E2D7942" w14:textId="77777777" w:rsidR="00B410DE" w:rsidRPr="002E34E2" w:rsidRDefault="00B410DE" w:rsidP="00E2330B">
            <w:pPr>
              <w:pStyle w:val="a6"/>
              <w:widowControl w:val="0"/>
              <w:ind w:firstLine="413"/>
              <w:contextualSpacing/>
              <w:jc w:val="both"/>
              <w:rPr>
                <w:rFonts w:ascii="Times New Roman" w:hAnsi="Times New Roman"/>
                <w:sz w:val="24"/>
                <w:szCs w:val="24"/>
              </w:rPr>
            </w:pPr>
            <w:r w:rsidRPr="002E34E2">
              <w:rPr>
                <w:rFonts w:ascii="Times New Roman" w:hAnsi="Times New Roman"/>
                <w:sz w:val="24"/>
                <w:szCs w:val="24"/>
              </w:rPr>
              <w:t xml:space="preserve">Кожен учасник має право подати тільки одну тендерну пропозицію. </w:t>
            </w:r>
          </w:p>
          <w:p w14:paraId="01919F54" w14:textId="77777777" w:rsidR="00B410DE" w:rsidRPr="001B6CFD" w:rsidRDefault="00B410DE" w:rsidP="00DE778D">
            <w:pPr>
              <w:widowControl w:val="0"/>
              <w:tabs>
                <w:tab w:val="left" w:pos="1038"/>
                <w:tab w:val="left" w:pos="1179"/>
              </w:tabs>
              <w:spacing w:after="120" w:line="240" w:lineRule="auto"/>
              <w:ind w:firstLine="329"/>
              <w:contextualSpacing/>
              <w:jc w:val="both"/>
              <w:rPr>
                <w:rFonts w:ascii="Times New Roman" w:hAnsi="Times New Roman"/>
                <w:spacing w:val="-2"/>
              </w:rPr>
            </w:pPr>
            <w:r w:rsidRPr="00DE778D">
              <w:rPr>
                <w:rFonts w:ascii="Times New Roman" w:hAnsi="Times New Roman"/>
                <w:sz w:val="24"/>
                <w:szCs w:val="24"/>
              </w:rPr>
              <w:t xml:space="preserve">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w:t>
            </w:r>
            <w:r w:rsidRPr="00DE778D">
              <w:rPr>
                <w:rFonts w:ascii="Times New Roman" w:hAnsi="Times New Roman"/>
                <w:sz w:val="24"/>
                <w:szCs w:val="24"/>
              </w:rPr>
              <w:lastRenderedPageBreak/>
              <w:t>окремим файлом кожний документ, що іменується відповідно змісту документа.</w:t>
            </w:r>
          </w:p>
          <w:p w14:paraId="4A9A133F" w14:textId="77777777" w:rsidR="00B410DE" w:rsidRPr="002E34E2" w:rsidRDefault="00B410DE" w:rsidP="00A5336F">
            <w:pPr>
              <w:pStyle w:val="a6"/>
              <w:widowControl w:val="0"/>
              <w:contextualSpacing/>
              <w:jc w:val="both"/>
              <w:rPr>
                <w:rFonts w:ascii="Times New Roman" w:hAnsi="Times New Roman"/>
                <w:sz w:val="24"/>
                <w:szCs w:val="24"/>
              </w:rPr>
            </w:pPr>
            <w:r w:rsidRPr="002E34E2">
              <w:rPr>
                <w:rFonts w:ascii="Times New Roman" w:hAnsi="Times New Roman"/>
                <w:b/>
                <w:sz w:val="24"/>
                <w:szCs w:val="24"/>
              </w:rPr>
              <w:t xml:space="preserve">Відповідно до частини третьої статті 12 Закону під час використання електронної системи </w:t>
            </w:r>
            <w:proofErr w:type="spellStart"/>
            <w:r w:rsidRPr="002E34E2">
              <w:rPr>
                <w:rFonts w:ascii="Times New Roman" w:hAnsi="Times New Roman"/>
                <w:b/>
                <w:sz w:val="24"/>
                <w:szCs w:val="24"/>
              </w:rPr>
              <w:t>закупівель</w:t>
            </w:r>
            <w:proofErr w:type="spellEnd"/>
            <w:r w:rsidRPr="002E34E2">
              <w:rPr>
                <w:rFonts w:ascii="Times New Roman" w:hAnsi="Times New Roman"/>
                <w:b/>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пропозиції подаються в електронному вигляді через електронну систему </w:t>
            </w:r>
            <w:proofErr w:type="spellStart"/>
            <w:r w:rsidRPr="002E34E2">
              <w:rPr>
                <w:rFonts w:ascii="Times New Roman" w:hAnsi="Times New Roman"/>
                <w:b/>
                <w:sz w:val="24"/>
                <w:szCs w:val="24"/>
              </w:rPr>
              <w:t>закупівель</w:t>
            </w:r>
            <w:proofErr w:type="spellEnd"/>
            <w:r w:rsidRPr="002E34E2">
              <w:rPr>
                <w:rFonts w:ascii="Times New Roman" w:hAnsi="Times New Roman"/>
                <w:b/>
                <w:sz w:val="24"/>
                <w:szCs w:val="24"/>
              </w:rPr>
              <w:t xml:space="preserve"> шляхом завантаження сканованих документів або електронних документів в електронну систему </w:t>
            </w:r>
            <w:proofErr w:type="spellStart"/>
            <w:r w:rsidRPr="002E34E2">
              <w:rPr>
                <w:rFonts w:ascii="Times New Roman" w:hAnsi="Times New Roman"/>
                <w:b/>
                <w:sz w:val="24"/>
                <w:szCs w:val="24"/>
              </w:rPr>
              <w:t>закупівель</w:t>
            </w:r>
            <w:proofErr w:type="spellEnd"/>
            <w:r w:rsidRPr="002E34E2">
              <w:rPr>
                <w:rFonts w:ascii="Times New Roman" w:hAnsi="Times New Roman"/>
                <w:b/>
                <w:sz w:val="24"/>
                <w:szCs w:val="24"/>
              </w:rPr>
              <w:t>. Документи мають бути належного рівня зображення (чіткими та розбірливими для читання). Учасник повинен накласти електронний цифровий підпис (ЕЦП) або кваліфікований електронний підпис (КЕП) на пропозицію</w:t>
            </w:r>
          </w:p>
        </w:tc>
      </w:tr>
      <w:tr w:rsidR="00B410DE" w:rsidRPr="00B7238A" w14:paraId="39C56DF7" w14:textId="77777777" w:rsidTr="00D60CC2">
        <w:trPr>
          <w:trHeight w:val="585"/>
          <w:jc w:val="center"/>
        </w:trPr>
        <w:tc>
          <w:tcPr>
            <w:tcW w:w="637" w:type="dxa"/>
          </w:tcPr>
          <w:p w14:paraId="43D9DBAD" w14:textId="77777777" w:rsidR="00B410DE" w:rsidRPr="00C26CCA" w:rsidRDefault="00B410DE" w:rsidP="00E126DE">
            <w:pPr>
              <w:widowControl w:val="0"/>
              <w:spacing w:beforeLines="40" w:before="96" w:afterLines="40" w:after="96" w:line="240" w:lineRule="auto"/>
              <w:contextualSpacing/>
              <w:rPr>
                <w:rFonts w:ascii="Times New Roman" w:hAnsi="Times New Roman"/>
                <w:b/>
                <w:color w:val="000000"/>
                <w:sz w:val="24"/>
                <w:szCs w:val="24"/>
                <w:lang w:eastAsia="uk-UA"/>
              </w:rPr>
            </w:pPr>
            <w:r w:rsidRPr="00C26CCA">
              <w:rPr>
                <w:rFonts w:ascii="Times New Roman" w:hAnsi="Times New Roman"/>
                <w:b/>
                <w:color w:val="000000"/>
                <w:sz w:val="24"/>
                <w:szCs w:val="24"/>
                <w:lang w:eastAsia="uk-UA"/>
              </w:rPr>
              <w:lastRenderedPageBreak/>
              <w:t>2</w:t>
            </w:r>
          </w:p>
        </w:tc>
        <w:tc>
          <w:tcPr>
            <w:tcW w:w="2760" w:type="dxa"/>
          </w:tcPr>
          <w:p w14:paraId="17CD51A5" w14:textId="77777777" w:rsidR="00B410DE" w:rsidRPr="00C26CCA" w:rsidRDefault="00B410DE" w:rsidP="00E126DE">
            <w:pPr>
              <w:widowControl w:val="0"/>
              <w:spacing w:beforeLines="40" w:before="96" w:afterLines="40" w:after="96" w:line="240" w:lineRule="auto"/>
              <w:contextualSpacing/>
              <w:jc w:val="both"/>
              <w:rPr>
                <w:rFonts w:ascii="Times New Roman" w:hAnsi="Times New Roman"/>
                <w:b/>
                <w:color w:val="000000"/>
                <w:sz w:val="24"/>
                <w:szCs w:val="24"/>
                <w:lang w:eastAsia="uk-UA"/>
              </w:rPr>
            </w:pPr>
            <w:r w:rsidRPr="00C26CCA">
              <w:rPr>
                <w:rFonts w:ascii="Times New Roman" w:hAnsi="Times New Roman"/>
                <w:b/>
                <w:color w:val="000000"/>
                <w:sz w:val="24"/>
                <w:szCs w:val="24"/>
                <w:lang w:eastAsia="uk-UA"/>
              </w:rPr>
              <w:t>Забезпечення тендерної пропозиції</w:t>
            </w:r>
          </w:p>
        </w:tc>
        <w:tc>
          <w:tcPr>
            <w:tcW w:w="6379" w:type="dxa"/>
          </w:tcPr>
          <w:p w14:paraId="3AC1D998" w14:textId="702E70A2" w:rsidR="00B410DE" w:rsidRPr="003811FB" w:rsidRDefault="002C0BF8" w:rsidP="00C9460F">
            <w:pPr>
              <w:pStyle w:val="12"/>
              <w:widowControl w:val="0"/>
              <w:spacing w:line="240" w:lineRule="auto"/>
              <w:ind w:firstLine="366"/>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Н</w:t>
            </w:r>
            <w:r w:rsidR="00B410DE">
              <w:rPr>
                <w:rFonts w:ascii="Times New Roman" w:hAnsi="Times New Roman" w:cs="Times New Roman"/>
                <w:color w:val="auto"/>
                <w:sz w:val="24"/>
                <w:szCs w:val="24"/>
                <w:lang w:val="uk-UA"/>
              </w:rPr>
              <w:t>е вимагається.</w:t>
            </w:r>
          </w:p>
        </w:tc>
      </w:tr>
      <w:tr w:rsidR="00B410DE" w:rsidRPr="00B7238A" w14:paraId="228EDE18" w14:textId="77777777" w:rsidTr="00D60CC2">
        <w:trPr>
          <w:trHeight w:val="680"/>
          <w:jc w:val="center"/>
        </w:trPr>
        <w:tc>
          <w:tcPr>
            <w:tcW w:w="637" w:type="dxa"/>
          </w:tcPr>
          <w:p w14:paraId="66187D16" w14:textId="77777777" w:rsidR="00B410DE" w:rsidRPr="00C26CCA" w:rsidRDefault="00B410DE" w:rsidP="00E126DE">
            <w:pPr>
              <w:widowControl w:val="0"/>
              <w:spacing w:beforeLines="30" w:before="72" w:afterLines="30" w:after="72" w:line="240" w:lineRule="auto"/>
              <w:contextualSpacing/>
              <w:rPr>
                <w:rFonts w:ascii="Times New Roman" w:hAnsi="Times New Roman"/>
                <w:b/>
                <w:color w:val="000000"/>
                <w:sz w:val="24"/>
                <w:szCs w:val="24"/>
                <w:lang w:eastAsia="uk-UA"/>
              </w:rPr>
            </w:pPr>
            <w:r w:rsidRPr="00C26CCA">
              <w:rPr>
                <w:rFonts w:ascii="Times New Roman" w:hAnsi="Times New Roman"/>
                <w:b/>
                <w:color w:val="000000"/>
                <w:sz w:val="24"/>
                <w:szCs w:val="24"/>
                <w:lang w:eastAsia="uk-UA"/>
              </w:rPr>
              <w:t>3</w:t>
            </w:r>
          </w:p>
        </w:tc>
        <w:tc>
          <w:tcPr>
            <w:tcW w:w="2760" w:type="dxa"/>
          </w:tcPr>
          <w:p w14:paraId="5483A575" w14:textId="77777777" w:rsidR="00B410DE" w:rsidRPr="002E34E2" w:rsidRDefault="00B410DE" w:rsidP="00E126DE">
            <w:pPr>
              <w:pStyle w:val="a6"/>
              <w:widowControl w:val="0"/>
              <w:spacing w:beforeLines="30" w:before="72" w:afterLines="30" w:after="72"/>
              <w:ind w:right="113"/>
              <w:contextualSpacing/>
              <w:rPr>
                <w:rFonts w:ascii="Times New Roman" w:hAnsi="Times New Roman"/>
                <w:b/>
                <w:sz w:val="24"/>
                <w:szCs w:val="24"/>
                <w:lang w:eastAsia="uk-UA"/>
              </w:rPr>
            </w:pPr>
            <w:r w:rsidRPr="002E34E2">
              <w:rPr>
                <w:rFonts w:ascii="Times New Roman" w:hAnsi="Times New Roman"/>
                <w:b/>
                <w:sz w:val="24"/>
                <w:szCs w:val="24"/>
                <w:lang w:eastAsia="uk-UA"/>
              </w:rPr>
              <w:t>Умови повернення чи неповернення забезпечення тендерної пропозиції</w:t>
            </w:r>
          </w:p>
        </w:tc>
        <w:tc>
          <w:tcPr>
            <w:tcW w:w="6379" w:type="dxa"/>
          </w:tcPr>
          <w:p w14:paraId="596F6BFE" w14:textId="5F583C15" w:rsidR="00B410DE" w:rsidRPr="003811FB" w:rsidRDefault="002C0BF8" w:rsidP="00C9460F">
            <w:pPr>
              <w:pStyle w:val="12"/>
              <w:widowControl w:val="0"/>
              <w:spacing w:line="240" w:lineRule="auto"/>
              <w:ind w:firstLine="366"/>
              <w:jc w:val="both"/>
              <w:rPr>
                <w:rFonts w:ascii="Times New Roman" w:hAnsi="Times New Roman" w:cs="Times New Roman"/>
                <w:color w:val="auto"/>
                <w:sz w:val="24"/>
                <w:szCs w:val="24"/>
                <w:lang w:val="uk-UA"/>
              </w:rPr>
            </w:pPr>
            <w:bookmarkStart w:id="2" w:name="n445"/>
            <w:bookmarkEnd w:id="2"/>
            <w:r>
              <w:rPr>
                <w:rFonts w:ascii="Times New Roman" w:hAnsi="Times New Roman" w:cs="Times New Roman"/>
                <w:color w:val="auto"/>
                <w:sz w:val="24"/>
                <w:szCs w:val="24"/>
                <w:lang w:val="uk-UA"/>
              </w:rPr>
              <w:t>В</w:t>
            </w:r>
            <w:r w:rsidR="00B410DE">
              <w:rPr>
                <w:rFonts w:ascii="Times New Roman" w:hAnsi="Times New Roman" w:cs="Times New Roman"/>
                <w:color w:val="auto"/>
                <w:sz w:val="24"/>
                <w:szCs w:val="24"/>
                <w:lang w:val="uk-UA"/>
              </w:rPr>
              <w:t>ідсутні</w:t>
            </w:r>
            <w:r w:rsidR="00B410DE" w:rsidRPr="00DF0ED9">
              <w:rPr>
                <w:rFonts w:ascii="Times New Roman" w:hAnsi="Times New Roman" w:cs="Times New Roman"/>
                <w:color w:val="auto"/>
                <w:sz w:val="24"/>
                <w:szCs w:val="24"/>
                <w:lang w:val="uk-UA"/>
              </w:rPr>
              <w:t>.</w:t>
            </w:r>
          </w:p>
        </w:tc>
      </w:tr>
      <w:tr w:rsidR="00B410DE" w:rsidRPr="00B7238A" w14:paraId="3867898F" w14:textId="77777777" w:rsidTr="00D60CC2">
        <w:trPr>
          <w:trHeight w:val="522"/>
          <w:jc w:val="center"/>
        </w:trPr>
        <w:tc>
          <w:tcPr>
            <w:tcW w:w="637" w:type="dxa"/>
          </w:tcPr>
          <w:p w14:paraId="5DEB0AFF" w14:textId="77777777" w:rsidR="00B410DE" w:rsidRPr="00C26CCA" w:rsidRDefault="00B410DE" w:rsidP="00E126DE">
            <w:pPr>
              <w:widowControl w:val="0"/>
              <w:spacing w:beforeLines="30" w:before="72" w:afterLines="30" w:after="72" w:line="240" w:lineRule="auto"/>
              <w:contextualSpacing/>
              <w:rPr>
                <w:rFonts w:ascii="Times New Roman" w:hAnsi="Times New Roman"/>
                <w:b/>
                <w:color w:val="000000"/>
                <w:sz w:val="24"/>
                <w:szCs w:val="24"/>
                <w:lang w:eastAsia="uk-UA"/>
              </w:rPr>
            </w:pPr>
            <w:r w:rsidRPr="00C26CCA">
              <w:rPr>
                <w:rFonts w:ascii="Times New Roman" w:hAnsi="Times New Roman"/>
                <w:b/>
                <w:color w:val="000000"/>
                <w:sz w:val="24"/>
                <w:szCs w:val="24"/>
                <w:lang w:eastAsia="uk-UA"/>
              </w:rPr>
              <w:t>4</w:t>
            </w:r>
          </w:p>
        </w:tc>
        <w:tc>
          <w:tcPr>
            <w:tcW w:w="2760" w:type="dxa"/>
          </w:tcPr>
          <w:p w14:paraId="1D11AF08" w14:textId="77777777" w:rsidR="00B410DE" w:rsidRPr="002E34E2" w:rsidRDefault="00B410DE" w:rsidP="00E126DE">
            <w:pPr>
              <w:pStyle w:val="a6"/>
              <w:widowControl w:val="0"/>
              <w:spacing w:beforeLines="30" w:before="72" w:afterLines="30" w:after="72"/>
              <w:ind w:right="113"/>
              <w:contextualSpacing/>
              <w:rPr>
                <w:rFonts w:ascii="Times New Roman" w:hAnsi="Times New Roman"/>
                <w:b/>
                <w:sz w:val="24"/>
                <w:szCs w:val="24"/>
                <w:lang w:eastAsia="uk-UA"/>
              </w:rPr>
            </w:pPr>
            <w:r w:rsidRPr="002E34E2">
              <w:rPr>
                <w:rFonts w:ascii="Times New Roman" w:hAnsi="Times New Roman"/>
                <w:b/>
                <w:sz w:val="24"/>
                <w:szCs w:val="24"/>
                <w:lang w:eastAsia="uk-UA"/>
              </w:rPr>
              <w:t>Строк, протягом якого тендерні пропозиції є дійсними</w:t>
            </w:r>
          </w:p>
        </w:tc>
        <w:tc>
          <w:tcPr>
            <w:tcW w:w="6379" w:type="dxa"/>
          </w:tcPr>
          <w:p w14:paraId="4A7489F1" w14:textId="77777777" w:rsidR="00B410DE" w:rsidRDefault="00B410DE" w:rsidP="00E2330B">
            <w:pPr>
              <w:spacing w:after="0"/>
              <w:jc w:val="both"/>
              <w:rPr>
                <w:rFonts w:ascii="Times New Roman" w:hAnsi="Times New Roman"/>
                <w:sz w:val="24"/>
                <w:szCs w:val="24"/>
              </w:rPr>
            </w:pPr>
            <w:r w:rsidRPr="00D8491C">
              <w:rPr>
                <w:rFonts w:ascii="Times New Roman" w:hAnsi="Times New Roman"/>
                <w:sz w:val="24"/>
                <w:szCs w:val="24"/>
              </w:rPr>
              <w:t xml:space="preserve">Тендерні пропозиції вважаються дійсними </w:t>
            </w:r>
            <w:r>
              <w:rPr>
                <w:rFonts w:ascii="Times New Roman" w:hAnsi="Times New Roman"/>
                <w:sz w:val="24"/>
                <w:szCs w:val="24"/>
              </w:rPr>
              <w:t>протягом</w:t>
            </w:r>
            <w:r w:rsidRPr="00D8491C">
              <w:rPr>
                <w:rFonts w:ascii="Times New Roman" w:hAnsi="Times New Roman"/>
                <w:sz w:val="24"/>
                <w:szCs w:val="24"/>
              </w:rPr>
              <w:t xml:space="preserve"> </w:t>
            </w:r>
            <w:r w:rsidR="00A264BE" w:rsidRPr="00A264BE">
              <w:rPr>
                <w:rFonts w:ascii="Times New Roman" w:hAnsi="Times New Roman"/>
                <w:b/>
                <w:bCs/>
                <w:sz w:val="24"/>
                <w:szCs w:val="24"/>
                <w:lang w:val="ru-RU"/>
              </w:rPr>
              <w:t>120</w:t>
            </w:r>
            <w:r w:rsidRPr="00D8491C">
              <w:rPr>
                <w:rFonts w:ascii="Times New Roman" w:hAnsi="Times New Roman"/>
                <w:b/>
                <w:sz w:val="24"/>
                <w:szCs w:val="24"/>
              </w:rPr>
              <w:t xml:space="preserve"> днів</w:t>
            </w:r>
            <w:r w:rsidRPr="00D8491C">
              <w:rPr>
                <w:rFonts w:ascii="Times New Roman" w:hAnsi="Times New Roman"/>
                <w:sz w:val="24"/>
                <w:szCs w:val="24"/>
              </w:rPr>
              <w:t xml:space="preserve"> </w:t>
            </w:r>
            <w:r>
              <w:rPr>
                <w:rFonts w:ascii="Times New Roman" w:hAnsi="Times New Roman"/>
                <w:sz w:val="24"/>
                <w:szCs w:val="24"/>
              </w:rPr>
              <w:t>і</w:t>
            </w:r>
            <w:r w:rsidRPr="00D8491C">
              <w:rPr>
                <w:rFonts w:ascii="Times New Roman" w:hAnsi="Times New Roman"/>
                <w:sz w:val="24"/>
                <w:szCs w:val="24"/>
              </w:rPr>
              <w:t xml:space="preserve">з дати </w:t>
            </w:r>
            <w:r>
              <w:rPr>
                <w:rFonts w:ascii="Times New Roman" w:hAnsi="Times New Roman"/>
                <w:sz w:val="24"/>
                <w:szCs w:val="24"/>
              </w:rPr>
              <w:t>кінцевого строку подання</w:t>
            </w:r>
            <w:r w:rsidRPr="00D8491C">
              <w:rPr>
                <w:rFonts w:ascii="Times New Roman" w:hAnsi="Times New Roman"/>
                <w:sz w:val="24"/>
                <w:szCs w:val="24"/>
              </w:rPr>
              <w:t xml:space="preserve"> тендерних пропозицій.</w:t>
            </w:r>
            <w:r w:rsidRPr="00744A34">
              <w:rPr>
                <w:rFonts w:ascii="Times New Roman" w:hAnsi="Times New Roman"/>
                <w:sz w:val="24"/>
                <w:szCs w:val="24"/>
              </w:rPr>
              <w:t xml:space="preserve">  </w:t>
            </w:r>
          </w:p>
          <w:p w14:paraId="73DCB9B1" w14:textId="77777777" w:rsidR="00B410DE" w:rsidRPr="00A25680" w:rsidRDefault="00B410DE" w:rsidP="00A25680">
            <w:pPr>
              <w:pStyle w:val="12"/>
              <w:widowControl w:val="0"/>
              <w:spacing w:line="240" w:lineRule="auto"/>
              <w:jc w:val="both"/>
              <w:rPr>
                <w:rFonts w:ascii="Times New Roman" w:hAnsi="Times New Roman" w:cs="Times New Roman"/>
                <w:sz w:val="24"/>
                <w:szCs w:val="24"/>
                <w:lang w:val="uk-UA"/>
              </w:rPr>
            </w:pPr>
            <w:r w:rsidRPr="00A25680">
              <w:rPr>
                <w:rFonts w:ascii="Times New Roman" w:hAnsi="Times New Roman" w:cs="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75CC9EA7" w14:textId="77777777" w:rsidR="00B410DE" w:rsidRPr="00FF1F2B" w:rsidRDefault="00B410DE" w:rsidP="00E2330B">
            <w:pPr>
              <w:spacing w:after="0"/>
              <w:rPr>
                <w:rFonts w:ascii="Times New Roman" w:hAnsi="Times New Roman"/>
                <w:sz w:val="24"/>
                <w:szCs w:val="24"/>
              </w:rPr>
            </w:pPr>
            <w:r w:rsidRPr="00FF1F2B">
              <w:rPr>
                <w:rFonts w:ascii="Times New Roman" w:hAnsi="Times New Roman"/>
                <w:sz w:val="24"/>
                <w:szCs w:val="24"/>
              </w:rPr>
              <w:t>До закінчення цього строку:</w:t>
            </w:r>
          </w:p>
          <w:p w14:paraId="45EF677A" w14:textId="77777777" w:rsidR="00B410DE" w:rsidRPr="00FF1F2B" w:rsidRDefault="00B410DE" w:rsidP="00F95F89">
            <w:pPr>
              <w:pStyle w:val="12"/>
              <w:widowControl w:val="0"/>
              <w:numPr>
                <w:ilvl w:val="0"/>
                <w:numId w:val="1"/>
              </w:numPr>
              <w:spacing w:line="240" w:lineRule="auto"/>
              <w:ind w:left="0" w:firstLine="459"/>
              <w:jc w:val="both"/>
              <w:rPr>
                <w:lang w:val="uk-UA"/>
              </w:rPr>
            </w:pPr>
            <w:r w:rsidRPr="00FF1F2B">
              <w:rPr>
                <w:rFonts w:ascii="Times New Roman" w:hAnsi="Times New Roman" w:cs="Times New Roman"/>
                <w:sz w:val="24"/>
                <w:szCs w:val="24"/>
                <w:lang w:val="uk-UA"/>
              </w:rPr>
              <w:t>Замовник має право вимагати</w:t>
            </w:r>
            <w:r w:rsidRPr="00FF1F2B">
              <w:rPr>
                <w:lang w:val="uk-UA"/>
              </w:rPr>
              <w:t xml:space="preserve"> </w:t>
            </w:r>
            <w:r w:rsidRPr="00FF1F2B">
              <w:rPr>
                <w:rFonts w:ascii="Times New Roman" w:hAnsi="Times New Roman" w:cs="Times New Roman"/>
                <w:sz w:val="24"/>
                <w:szCs w:val="24"/>
                <w:lang w:val="uk-UA"/>
              </w:rPr>
              <w:t>від учасників продовження строку дії тендерних пропозицій;</w:t>
            </w:r>
          </w:p>
          <w:p w14:paraId="0C618213" w14:textId="77777777" w:rsidR="00B410DE" w:rsidRPr="00FF1F2B" w:rsidRDefault="00B410DE" w:rsidP="00F95F89">
            <w:pPr>
              <w:pStyle w:val="12"/>
              <w:widowControl w:val="0"/>
              <w:numPr>
                <w:ilvl w:val="0"/>
                <w:numId w:val="1"/>
              </w:numPr>
              <w:spacing w:line="240" w:lineRule="auto"/>
              <w:ind w:left="0" w:firstLine="459"/>
              <w:jc w:val="both"/>
              <w:rPr>
                <w:lang w:val="uk-UA"/>
              </w:rPr>
            </w:pPr>
            <w:r w:rsidRPr="00FF1F2B">
              <w:rPr>
                <w:rFonts w:ascii="Times New Roman" w:hAnsi="Times New Roman" w:cs="Times New Roman"/>
                <w:sz w:val="24"/>
                <w:szCs w:val="24"/>
                <w:lang w:val="uk-UA"/>
              </w:rPr>
              <w:t>Учасник має право:</w:t>
            </w:r>
          </w:p>
          <w:p w14:paraId="13C7C2B6" w14:textId="77777777" w:rsidR="00B410DE" w:rsidRPr="00FF1F2B" w:rsidRDefault="00B410DE" w:rsidP="00E2330B">
            <w:pPr>
              <w:pStyle w:val="12"/>
              <w:widowControl w:val="0"/>
              <w:spacing w:line="240" w:lineRule="auto"/>
              <w:jc w:val="both"/>
              <w:rPr>
                <w:rFonts w:ascii="Times New Roman" w:hAnsi="Times New Roman" w:cs="Times New Roman"/>
                <w:sz w:val="24"/>
                <w:szCs w:val="24"/>
                <w:lang w:val="uk-UA"/>
              </w:rPr>
            </w:pPr>
            <w:r w:rsidRPr="00FF1F2B">
              <w:rPr>
                <w:rFonts w:ascii="Times New Roman" w:hAnsi="Times New Roman" w:cs="Times New Roman"/>
                <w:sz w:val="24"/>
                <w:szCs w:val="24"/>
                <w:lang w:val="uk-UA"/>
              </w:rPr>
              <w:t>- відхилити таку вимогу;</w:t>
            </w:r>
          </w:p>
          <w:p w14:paraId="71856F3F" w14:textId="77777777" w:rsidR="00B410DE" w:rsidRDefault="00B410DE" w:rsidP="00E2330B">
            <w:pPr>
              <w:widowControl w:val="0"/>
              <w:spacing w:after="0" w:line="240" w:lineRule="auto"/>
              <w:contextualSpacing/>
              <w:jc w:val="both"/>
              <w:rPr>
                <w:lang w:eastAsia="uk-UA"/>
              </w:rPr>
            </w:pPr>
            <w:r w:rsidRPr="00FF1F2B">
              <w:rPr>
                <w:rFonts w:ascii="Times New Roman" w:hAnsi="Times New Roman"/>
                <w:sz w:val="24"/>
                <w:szCs w:val="24"/>
              </w:rPr>
              <w:t>- погодитися з вимогою та продовжити строк дії поданої ним тендерної пропозиції</w:t>
            </w:r>
            <w:r w:rsidRPr="00FF1F2B">
              <w:rPr>
                <w:lang w:eastAsia="uk-UA"/>
              </w:rPr>
              <w:t>.</w:t>
            </w:r>
          </w:p>
          <w:p w14:paraId="2709A765" w14:textId="77777777" w:rsidR="00B410DE" w:rsidRDefault="00B410DE" w:rsidP="00E2330B">
            <w:pPr>
              <w:widowControl w:val="0"/>
              <w:spacing w:after="0" w:line="240" w:lineRule="auto"/>
              <w:contextualSpacing/>
              <w:jc w:val="both"/>
              <w:rPr>
                <w:rFonts w:ascii="Times New Roman" w:hAnsi="Times New Roman"/>
                <w:sz w:val="24"/>
                <w:szCs w:val="24"/>
                <w:lang w:eastAsia="uk-UA"/>
              </w:rPr>
            </w:pPr>
            <w:r w:rsidRPr="00A25680">
              <w:rPr>
                <w:rFonts w:ascii="Times New Roman" w:hAnsi="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25680">
              <w:rPr>
                <w:rFonts w:ascii="Times New Roman" w:hAnsi="Times New Roman"/>
                <w:sz w:val="24"/>
                <w:szCs w:val="24"/>
              </w:rPr>
              <w:t>закупівель</w:t>
            </w:r>
            <w:proofErr w:type="spellEnd"/>
            <w:r w:rsidRPr="00A25680">
              <w:rPr>
                <w:rFonts w:ascii="Times New Roman" w:hAnsi="Times New Roman"/>
                <w:sz w:val="24"/>
                <w:szCs w:val="24"/>
              </w:rPr>
              <w:t>.</w:t>
            </w:r>
          </w:p>
        </w:tc>
      </w:tr>
      <w:tr w:rsidR="00B410DE" w:rsidRPr="00B7238A" w14:paraId="211D26B9" w14:textId="77777777" w:rsidTr="00D60CC2">
        <w:trPr>
          <w:trHeight w:val="522"/>
          <w:jc w:val="center"/>
        </w:trPr>
        <w:tc>
          <w:tcPr>
            <w:tcW w:w="637" w:type="dxa"/>
          </w:tcPr>
          <w:p w14:paraId="771511CE" w14:textId="77777777" w:rsidR="00B410DE" w:rsidRPr="00C26CCA" w:rsidRDefault="00B410DE" w:rsidP="00E126DE">
            <w:pPr>
              <w:widowControl w:val="0"/>
              <w:spacing w:beforeLines="20" w:before="48" w:after="0" w:line="240" w:lineRule="auto"/>
              <w:contextualSpacing/>
              <w:rPr>
                <w:rFonts w:ascii="Times New Roman" w:hAnsi="Times New Roman"/>
                <w:b/>
                <w:color w:val="000000"/>
                <w:sz w:val="24"/>
                <w:szCs w:val="24"/>
                <w:lang w:eastAsia="uk-UA"/>
              </w:rPr>
            </w:pPr>
            <w:r w:rsidRPr="00C26CCA">
              <w:rPr>
                <w:rFonts w:ascii="Times New Roman" w:hAnsi="Times New Roman"/>
                <w:b/>
                <w:color w:val="000000"/>
                <w:sz w:val="24"/>
                <w:szCs w:val="24"/>
                <w:lang w:eastAsia="uk-UA"/>
              </w:rPr>
              <w:t>5</w:t>
            </w:r>
          </w:p>
        </w:tc>
        <w:tc>
          <w:tcPr>
            <w:tcW w:w="2760" w:type="dxa"/>
          </w:tcPr>
          <w:p w14:paraId="7E590A63" w14:textId="77777777" w:rsidR="00B410DE" w:rsidRPr="00C26CCA" w:rsidRDefault="00B410DE" w:rsidP="00E126DE">
            <w:pPr>
              <w:widowControl w:val="0"/>
              <w:spacing w:beforeLines="20" w:before="48" w:after="0" w:line="240" w:lineRule="auto"/>
              <w:ind w:right="113"/>
              <w:contextualSpacing/>
              <w:rPr>
                <w:rFonts w:ascii="Times New Roman" w:hAnsi="Times New Roman"/>
                <w:b/>
                <w:sz w:val="24"/>
                <w:szCs w:val="24"/>
                <w:lang w:val="ru-RU" w:eastAsia="uk-UA"/>
              </w:rPr>
            </w:pPr>
            <w:r w:rsidRPr="00C26CCA">
              <w:rPr>
                <w:rFonts w:ascii="Times New Roman" w:hAnsi="Times New Roman"/>
                <w:b/>
                <w:sz w:val="24"/>
                <w:szCs w:val="24"/>
              </w:rPr>
              <w:t>Кваліфікаційні критерії до учасників та</w:t>
            </w:r>
            <w:r>
              <w:rPr>
                <w:rFonts w:ascii="Times New Roman" w:hAnsi="Times New Roman"/>
                <w:b/>
                <w:sz w:val="24"/>
                <w:szCs w:val="24"/>
              </w:rPr>
              <w:t xml:space="preserve"> вимоги, установлені статтею 16 та 17 </w:t>
            </w:r>
            <w:r w:rsidRPr="00C26CCA">
              <w:rPr>
                <w:rFonts w:ascii="Times New Roman" w:hAnsi="Times New Roman"/>
                <w:b/>
                <w:sz w:val="24"/>
                <w:szCs w:val="24"/>
              </w:rPr>
              <w:t>Закону</w:t>
            </w:r>
          </w:p>
        </w:tc>
        <w:tc>
          <w:tcPr>
            <w:tcW w:w="6379" w:type="dxa"/>
          </w:tcPr>
          <w:p w14:paraId="38F0703A" w14:textId="77777777" w:rsidR="00B410DE" w:rsidRPr="0082019A" w:rsidRDefault="00B410DE" w:rsidP="0082019A">
            <w:pPr>
              <w:pStyle w:val="rvps2"/>
              <w:shd w:val="clear" w:color="auto" w:fill="FFFFFF"/>
              <w:spacing w:before="0" w:beforeAutospacing="0" w:after="0" w:afterAutospacing="0"/>
              <w:ind w:left="33"/>
              <w:jc w:val="both"/>
              <w:rPr>
                <w:color w:val="000000"/>
              </w:rPr>
            </w:pPr>
            <w:r w:rsidRPr="0082019A">
              <w:rPr>
                <w:color w:val="000000"/>
              </w:rPr>
              <w:t>Відповідно до ст. 16 Закону замовник установлює для учасник</w:t>
            </w:r>
            <w:r>
              <w:rPr>
                <w:color w:val="000000"/>
              </w:rPr>
              <w:t>ів процедури закупівлі наступні кваліфікаційні критерії</w:t>
            </w:r>
            <w:r w:rsidRPr="0082019A">
              <w:rPr>
                <w:color w:val="000000"/>
              </w:rPr>
              <w:t>:</w:t>
            </w:r>
          </w:p>
          <w:p w14:paraId="7B0E2913" w14:textId="77777777" w:rsidR="00B410DE" w:rsidRPr="00C9460F" w:rsidRDefault="00B410DE" w:rsidP="00175152">
            <w:pPr>
              <w:tabs>
                <w:tab w:val="left" w:pos="388"/>
                <w:tab w:val="left" w:pos="616"/>
                <w:tab w:val="left" w:pos="3600"/>
              </w:tabs>
              <w:suppressAutoHyphens/>
              <w:snapToGrid w:val="0"/>
              <w:spacing w:after="0" w:line="240" w:lineRule="auto"/>
              <w:jc w:val="both"/>
              <w:rPr>
                <w:rFonts w:ascii="Times New Roman" w:hAnsi="Times New Roman"/>
                <w:color w:val="000000"/>
                <w:sz w:val="24"/>
                <w:szCs w:val="24"/>
                <w:lang w:eastAsia="uk-UA"/>
              </w:rPr>
            </w:pPr>
            <w:r w:rsidRPr="00C9460F">
              <w:rPr>
                <w:rFonts w:ascii="Times New Roman" w:hAnsi="Times New Roman"/>
                <w:color w:val="000000"/>
                <w:sz w:val="24"/>
                <w:szCs w:val="24"/>
                <w:lang w:eastAsia="uk-UA"/>
              </w:rPr>
              <w:t xml:space="preserve">      - наявність в учасника процедури закупівлі працівників відповідної кваліфікації, які мають необхідні знання та досвід;</w:t>
            </w:r>
          </w:p>
          <w:p w14:paraId="694AAD18" w14:textId="77777777" w:rsidR="00B410DE" w:rsidRPr="00CA5A23" w:rsidRDefault="00B410DE" w:rsidP="0082019A">
            <w:pPr>
              <w:pStyle w:val="rvps2"/>
              <w:shd w:val="clear" w:color="auto" w:fill="FFFFFF"/>
              <w:spacing w:before="0" w:beforeAutospacing="0" w:after="0" w:afterAutospacing="0"/>
              <w:jc w:val="both"/>
              <w:rPr>
                <w:color w:val="000000"/>
              </w:rPr>
            </w:pPr>
            <w:r>
              <w:rPr>
                <w:color w:val="000000"/>
              </w:rPr>
              <w:t xml:space="preserve">   </w:t>
            </w:r>
            <w:r w:rsidRPr="00CA5A23">
              <w:rPr>
                <w:color w:val="000000"/>
              </w:rPr>
              <w:t>Вимоги щодо форми надання документального підтвердження відпо</w:t>
            </w:r>
            <w:r>
              <w:rPr>
                <w:color w:val="000000"/>
              </w:rPr>
              <w:t>відності учасника встановленим  кваліфікаційним критеріям</w:t>
            </w:r>
            <w:r w:rsidRPr="00CA5A23">
              <w:rPr>
                <w:color w:val="000000"/>
              </w:rPr>
              <w:t xml:space="preserve"> визначені у </w:t>
            </w:r>
            <w:r w:rsidRPr="00C9460F">
              <w:rPr>
                <w:color w:val="000000"/>
              </w:rPr>
              <w:t>Додатку 2</w:t>
            </w:r>
            <w:r w:rsidRPr="00CA5A23">
              <w:rPr>
                <w:color w:val="000000"/>
              </w:rPr>
              <w:t xml:space="preserve"> до тендерної документації.</w:t>
            </w:r>
          </w:p>
          <w:p w14:paraId="70DF60D6" w14:textId="5705D369" w:rsidR="00B410DE" w:rsidRPr="0082019A" w:rsidRDefault="00B410DE" w:rsidP="0082019A">
            <w:pPr>
              <w:pStyle w:val="rvps2"/>
              <w:shd w:val="clear" w:color="auto" w:fill="FFFFFF"/>
              <w:spacing w:before="0" w:beforeAutospacing="0" w:after="0" w:afterAutospacing="0"/>
              <w:ind w:left="33"/>
              <w:jc w:val="both"/>
              <w:rPr>
                <w:color w:val="000000"/>
              </w:rPr>
            </w:pPr>
            <w:r w:rsidRPr="0082019A">
              <w:rPr>
                <w:color w:val="000000"/>
              </w:rPr>
              <w:t xml:space="preserve">    </w:t>
            </w:r>
            <w:r w:rsidRPr="00C9460F">
              <w:rPr>
                <w:color w:val="000000"/>
              </w:rPr>
              <w:t xml:space="preserve">Учасник процедури закупівлі </w:t>
            </w:r>
            <w:r w:rsidRPr="0082019A">
              <w:rPr>
                <w:color w:val="000000"/>
              </w:rPr>
              <w:t xml:space="preserve">підтверджує відсутність підстав, визначених статтею 17 Закону (крім пункту 13 </w:t>
            </w:r>
            <w:r w:rsidRPr="0082019A">
              <w:rPr>
                <w:color w:val="000000"/>
              </w:rPr>
              <w:lastRenderedPageBreak/>
              <w:t xml:space="preserve">частини першої статті 17 Закону), шляхом самостійного декларування відсутності таких підстав в електронній системі </w:t>
            </w:r>
            <w:proofErr w:type="spellStart"/>
            <w:r w:rsidRPr="0082019A">
              <w:rPr>
                <w:color w:val="000000"/>
              </w:rPr>
              <w:t>закупівель</w:t>
            </w:r>
            <w:proofErr w:type="spellEnd"/>
            <w:r w:rsidRPr="0082019A">
              <w:rPr>
                <w:color w:val="000000"/>
              </w:rPr>
              <w:t xml:space="preserve"> під час подання тендерної пропозиції.</w:t>
            </w:r>
          </w:p>
          <w:p w14:paraId="4492D9E4" w14:textId="77777777" w:rsidR="00B410DE" w:rsidRDefault="00B410DE" w:rsidP="0082019A">
            <w:pPr>
              <w:pStyle w:val="rvps2"/>
              <w:shd w:val="clear" w:color="auto" w:fill="FFFFFF"/>
              <w:spacing w:before="0" w:beforeAutospacing="0" w:after="0" w:afterAutospacing="0"/>
              <w:ind w:left="33"/>
              <w:jc w:val="both"/>
              <w:rPr>
                <w:color w:val="000000"/>
              </w:rPr>
            </w:pPr>
            <w:r w:rsidRPr="0082019A">
              <w:rPr>
                <w:color w:val="00000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82019A">
              <w:rPr>
                <w:color w:val="000000"/>
              </w:rPr>
              <w:t>закупівель</w:t>
            </w:r>
            <w:proofErr w:type="spellEnd"/>
            <w:r w:rsidRPr="0082019A">
              <w:rPr>
                <w:color w:val="000000"/>
              </w:rPr>
              <w:t xml:space="preserve"> будь-яких документів, що підтверджують відсутність підстав, визначених в попередньому абзаці.  </w:t>
            </w:r>
          </w:p>
          <w:p w14:paraId="50BDEC40" w14:textId="35689628" w:rsidR="00B410DE" w:rsidRPr="00C9460F" w:rsidRDefault="00B410DE" w:rsidP="0082019A">
            <w:pPr>
              <w:pStyle w:val="rvps2"/>
              <w:shd w:val="clear" w:color="auto" w:fill="FFFFFF"/>
              <w:spacing w:before="0" w:beforeAutospacing="0" w:after="0" w:afterAutospacing="0"/>
              <w:ind w:left="33"/>
              <w:jc w:val="both"/>
              <w:rPr>
                <w:color w:val="000000"/>
              </w:rPr>
            </w:pPr>
            <w:r w:rsidRPr="00C9460F">
              <w:rPr>
                <w:b/>
                <w:color w:val="000000"/>
                <w:u w:val="single"/>
              </w:rPr>
              <w:t>Переможець процедури закупівлі</w:t>
            </w:r>
            <w:r w:rsidRPr="00C9460F">
              <w:rPr>
                <w:color w:val="000000"/>
              </w:rPr>
              <w:t xml:space="preserve"> </w:t>
            </w:r>
            <w:r w:rsidR="002C0BF8">
              <w:rPr>
                <w:color w:val="000000"/>
              </w:rPr>
              <w:t xml:space="preserve">у </w:t>
            </w:r>
            <w:r w:rsidRPr="00C9460F">
              <w:rPr>
                <w:color w:val="000000"/>
              </w:rPr>
              <w:t xml:space="preserve">строк, що не перевищує </w:t>
            </w:r>
            <w:r w:rsidRPr="00C9460F">
              <w:rPr>
                <w:b/>
                <w:color w:val="000000"/>
              </w:rPr>
              <w:t>чотири дні</w:t>
            </w:r>
            <w:r w:rsidRPr="00C9460F">
              <w:rPr>
                <w:color w:val="000000"/>
              </w:rPr>
              <w:t xml:space="preserve"> з дати оприлюднення в електронній системі </w:t>
            </w:r>
            <w:proofErr w:type="spellStart"/>
            <w:r w:rsidRPr="00C9460F">
              <w:rPr>
                <w:color w:val="000000"/>
              </w:rPr>
              <w:t>закупівель</w:t>
            </w:r>
            <w:proofErr w:type="spellEnd"/>
            <w:r w:rsidRPr="00C9460F">
              <w:rPr>
                <w:color w:val="00000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9460F">
              <w:rPr>
                <w:color w:val="000000"/>
              </w:rPr>
              <w:t>закупівель</w:t>
            </w:r>
            <w:proofErr w:type="spellEnd"/>
            <w:r w:rsidRPr="00C9460F">
              <w:rPr>
                <w:color w:val="000000"/>
              </w:rPr>
              <w:t xml:space="preserve"> документи, що під</w:t>
            </w:r>
            <w:r>
              <w:rPr>
                <w:color w:val="000000"/>
              </w:rPr>
              <w:t xml:space="preserve">тверджують відсутність підстав, </w:t>
            </w:r>
            <w:r w:rsidRPr="00C9460F">
              <w:rPr>
                <w:color w:val="000000"/>
              </w:rPr>
              <w:t>зазначених</w:t>
            </w:r>
            <w:r>
              <w:rPr>
                <w:color w:val="000000"/>
              </w:rPr>
              <w:t xml:space="preserve"> </w:t>
            </w:r>
            <w:r w:rsidRPr="00C9460F">
              <w:rPr>
                <w:color w:val="000000"/>
              </w:rPr>
              <w:t>у </w:t>
            </w:r>
            <w:hyperlink r:id="rId10" w:anchor="n401" w:history="1">
              <w:r>
                <w:rPr>
                  <w:color w:val="000000"/>
                </w:rPr>
                <w:t>підпунктах</w:t>
              </w:r>
              <w:r w:rsidRPr="00C9460F">
                <w:rPr>
                  <w:color w:val="000000"/>
                </w:rPr>
                <w:t>3</w:t>
              </w:r>
            </w:hyperlink>
            <w:r w:rsidRPr="00C9460F">
              <w:rPr>
                <w:color w:val="000000"/>
              </w:rPr>
              <w:t>, </w:t>
            </w:r>
            <w:hyperlink r:id="rId11" w:anchor="n403" w:history="1">
              <w:r w:rsidRPr="00C9460F">
                <w:rPr>
                  <w:color w:val="000000"/>
                </w:rPr>
                <w:t>5</w:t>
              </w:r>
            </w:hyperlink>
            <w:r w:rsidRPr="00C9460F">
              <w:rPr>
                <w:color w:val="000000"/>
              </w:rPr>
              <w:t>, </w:t>
            </w:r>
            <w:hyperlink r:id="rId12" w:anchor="n404" w:history="1">
              <w:r w:rsidRPr="00C9460F">
                <w:rPr>
                  <w:color w:val="000000"/>
                </w:rPr>
                <w:t>6</w:t>
              </w:r>
            </w:hyperlink>
            <w:r w:rsidRPr="00C9460F">
              <w:rPr>
                <w:color w:val="000000"/>
              </w:rPr>
              <w:t> і </w:t>
            </w:r>
            <w:hyperlink r:id="rId13" w:anchor="n410" w:history="1">
              <w:r w:rsidRPr="00C9460F">
                <w:rPr>
                  <w:color w:val="000000"/>
                </w:rPr>
                <w:t>12</w:t>
              </w:r>
            </w:hyperlink>
            <w:r w:rsidRPr="00C9460F">
              <w:rPr>
                <w:color w:val="000000"/>
              </w:rPr>
              <w:t> та в </w:t>
            </w:r>
            <w:hyperlink r:id="rId14" w:anchor="n411" w:history="1">
              <w:r w:rsidRPr="00C9460F">
                <w:rPr>
                  <w:color w:val="000000"/>
                </w:rPr>
                <w:t>абзаці чотирнадцятому</w:t>
              </w:r>
            </w:hyperlink>
            <w:r w:rsidRPr="00C9460F">
              <w:rPr>
                <w:color w:val="000000"/>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15" w:tgtFrame="_blank" w:history="1">
              <w:r w:rsidRPr="00C9460F">
                <w:rPr>
                  <w:color w:val="000000"/>
                </w:rPr>
                <w:t>Законом України</w:t>
              </w:r>
            </w:hyperlink>
            <w:r w:rsidRPr="00C9460F">
              <w:rPr>
                <w:color w:val="000000"/>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C9460F">
              <w:rPr>
                <w:color w:val="000000"/>
              </w:rPr>
              <w:t>закупівель</w:t>
            </w:r>
            <w:proofErr w:type="spellEnd"/>
            <w:r w:rsidRPr="00C9460F">
              <w:rPr>
                <w:color w:val="000000"/>
              </w:rPr>
              <w:t>, крім випадків, коли доступ до такої інформації є обмеженим на момент оприлюднення оголошення про проведення відкритих торгів.</w:t>
            </w:r>
          </w:p>
        </w:tc>
      </w:tr>
      <w:tr w:rsidR="00B410DE" w:rsidRPr="00B7238A" w14:paraId="0942DD1D" w14:textId="77777777" w:rsidTr="00D60CC2">
        <w:trPr>
          <w:trHeight w:val="522"/>
          <w:jc w:val="center"/>
        </w:trPr>
        <w:tc>
          <w:tcPr>
            <w:tcW w:w="637" w:type="dxa"/>
          </w:tcPr>
          <w:p w14:paraId="76634804" w14:textId="77777777" w:rsidR="00B410DE" w:rsidRPr="00C26CCA" w:rsidRDefault="00B410DE" w:rsidP="00E126DE">
            <w:pPr>
              <w:widowControl w:val="0"/>
              <w:spacing w:beforeLines="20" w:before="48" w:after="0" w:line="240" w:lineRule="auto"/>
              <w:contextualSpacing/>
              <w:rPr>
                <w:rFonts w:ascii="Times New Roman" w:hAnsi="Times New Roman"/>
                <w:b/>
                <w:color w:val="000000"/>
                <w:sz w:val="24"/>
                <w:szCs w:val="24"/>
                <w:lang w:eastAsia="uk-UA"/>
              </w:rPr>
            </w:pPr>
            <w:r w:rsidRPr="00C26CCA">
              <w:rPr>
                <w:rFonts w:ascii="Times New Roman" w:hAnsi="Times New Roman"/>
                <w:b/>
                <w:color w:val="000000"/>
                <w:sz w:val="24"/>
                <w:szCs w:val="24"/>
                <w:lang w:eastAsia="uk-UA"/>
              </w:rPr>
              <w:lastRenderedPageBreak/>
              <w:t>6</w:t>
            </w:r>
          </w:p>
        </w:tc>
        <w:tc>
          <w:tcPr>
            <w:tcW w:w="2760" w:type="dxa"/>
          </w:tcPr>
          <w:p w14:paraId="59CEC63A" w14:textId="77777777" w:rsidR="00B410DE" w:rsidRPr="00C26CCA" w:rsidRDefault="00B410DE" w:rsidP="00E126DE">
            <w:pPr>
              <w:widowControl w:val="0"/>
              <w:spacing w:beforeLines="20" w:before="48" w:after="0" w:line="240" w:lineRule="auto"/>
              <w:ind w:right="113"/>
              <w:contextualSpacing/>
              <w:rPr>
                <w:rFonts w:ascii="Times New Roman" w:hAnsi="Times New Roman"/>
                <w:b/>
                <w:sz w:val="24"/>
                <w:szCs w:val="24"/>
                <w:lang w:eastAsia="uk-UA"/>
              </w:rPr>
            </w:pPr>
            <w:r w:rsidRPr="00C26CCA">
              <w:rPr>
                <w:rFonts w:ascii="Times New Roman" w:hAnsi="Times New Roman"/>
                <w:b/>
                <w:sz w:val="24"/>
                <w:szCs w:val="24"/>
                <w:lang w:eastAsia="uk-UA"/>
              </w:rPr>
              <w:t>Інформація про технічні, якісні та кількісні характеристики предмета закупівлі</w:t>
            </w:r>
          </w:p>
        </w:tc>
        <w:tc>
          <w:tcPr>
            <w:tcW w:w="6379" w:type="dxa"/>
          </w:tcPr>
          <w:p w14:paraId="6C9773D0" w14:textId="08555613" w:rsidR="00B410DE" w:rsidRPr="00B7238A" w:rsidRDefault="00B410DE" w:rsidP="00E126DE">
            <w:pPr>
              <w:widowControl w:val="0"/>
              <w:spacing w:beforeLines="20" w:before="48" w:after="0" w:line="240" w:lineRule="auto"/>
              <w:ind w:right="113"/>
              <w:contextualSpacing/>
              <w:jc w:val="both"/>
              <w:rPr>
                <w:rFonts w:ascii="Times New Roman" w:hAnsi="Times New Roman"/>
                <w:sz w:val="24"/>
                <w:szCs w:val="24"/>
                <w:lang w:eastAsia="uk-UA"/>
              </w:rPr>
            </w:pPr>
            <w:r w:rsidRPr="00EF2364">
              <w:rPr>
                <w:rFonts w:ascii="Times New Roman" w:hAnsi="Times New Roman"/>
                <w:sz w:val="24"/>
                <w:szCs w:val="24"/>
              </w:rPr>
              <w:t xml:space="preserve">Інформація про технічні, якісні та кількісні характеристики предмета закупівлі наведена </w:t>
            </w:r>
            <w:r>
              <w:rPr>
                <w:rFonts w:ascii="Times New Roman" w:hAnsi="Times New Roman"/>
                <w:b/>
                <w:sz w:val="24"/>
                <w:szCs w:val="24"/>
              </w:rPr>
              <w:t xml:space="preserve">у </w:t>
            </w:r>
            <w:r w:rsidRPr="00AD7EA6">
              <w:rPr>
                <w:rFonts w:ascii="Times New Roman" w:hAnsi="Times New Roman"/>
                <w:b/>
                <w:sz w:val="24"/>
                <w:szCs w:val="24"/>
              </w:rPr>
              <w:t>Додатку 3</w:t>
            </w:r>
            <w:r w:rsidRPr="00AD7EA6">
              <w:rPr>
                <w:rFonts w:ascii="Times New Roman" w:hAnsi="Times New Roman"/>
                <w:sz w:val="24"/>
                <w:szCs w:val="24"/>
              </w:rPr>
              <w:t xml:space="preserve"> до тендерної документації.</w:t>
            </w:r>
            <w:r w:rsidRPr="00EF2364">
              <w:rPr>
                <w:rFonts w:ascii="Times New Roman" w:hAnsi="Times New Roman"/>
                <w:spacing w:val="-6"/>
                <w:sz w:val="24"/>
                <w:szCs w:val="24"/>
                <w:lang w:eastAsia="uk-UA"/>
              </w:rPr>
              <w:t xml:space="preserve"> </w:t>
            </w:r>
          </w:p>
        </w:tc>
      </w:tr>
      <w:tr w:rsidR="00B410DE" w:rsidRPr="00B7238A" w14:paraId="31A9AB1B" w14:textId="77777777" w:rsidTr="00D60CC2">
        <w:trPr>
          <w:trHeight w:val="522"/>
          <w:jc w:val="center"/>
        </w:trPr>
        <w:tc>
          <w:tcPr>
            <w:tcW w:w="637" w:type="dxa"/>
          </w:tcPr>
          <w:p w14:paraId="65296066" w14:textId="77777777" w:rsidR="00B410DE" w:rsidRPr="00C26CCA" w:rsidRDefault="00B410DE" w:rsidP="00E126DE">
            <w:pPr>
              <w:widowControl w:val="0"/>
              <w:spacing w:beforeLines="20" w:before="48"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7</w:t>
            </w:r>
          </w:p>
        </w:tc>
        <w:tc>
          <w:tcPr>
            <w:tcW w:w="2760" w:type="dxa"/>
          </w:tcPr>
          <w:p w14:paraId="7F64121A" w14:textId="77777777" w:rsidR="00971E13" w:rsidRPr="00971E13" w:rsidRDefault="00971E13" w:rsidP="00971E13">
            <w:pPr>
              <w:widowControl w:val="0"/>
              <w:spacing w:beforeLines="20" w:before="48" w:after="0" w:line="240" w:lineRule="auto"/>
              <w:ind w:right="113"/>
              <w:contextualSpacing/>
              <w:rPr>
                <w:rFonts w:ascii="Times New Roman" w:hAnsi="Times New Roman"/>
                <w:b/>
                <w:sz w:val="24"/>
                <w:szCs w:val="24"/>
                <w:lang w:eastAsia="uk-UA"/>
              </w:rPr>
            </w:pPr>
            <w:r>
              <w:rPr>
                <w:rFonts w:ascii="Times New Roman" w:hAnsi="Times New Roman"/>
                <w:sz w:val="24"/>
                <w:szCs w:val="24"/>
              </w:rPr>
              <w:t xml:space="preserve"> </w:t>
            </w:r>
            <w:r w:rsidRPr="00971E13">
              <w:rPr>
                <w:rFonts w:ascii="Times New Roman" w:hAnsi="Times New Roman"/>
                <w:b/>
                <w:sz w:val="24"/>
                <w:szCs w:val="24"/>
                <w:lang w:eastAsia="uk-UA"/>
              </w:rPr>
              <w:t>Інформація про субпідрядника/співвиконавця (у випадку закупівлі робіт чи послуг)</w:t>
            </w:r>
          </w:p>
          <w:p w14:paraId="3D17629C" w14:textId="77777777" w:rsidR="00B410DE" w:rsidRPr="00C26CCA" w:rsidRDefault="00B410DE" w:rsidP="00E126DE">
            <w:pPr>
              <w:widowControl w:val="0"/>
              <w:spacing w:beforeLines="20" w:before="48" w:after="0" w:line="240" w:lineRule="auto"/>
              <w:ind w:right="113"/>
              <w:contextualSpacing/>
              <w:rPr>
                <w:rFonts w:ascii="Times New Roman" w:hAnsi="Times New Roman"/>
                <w:b/>
                <w:sz w:val="24"/>
                <w:szCs w:val="24"/>
                <w:lang w:eastAsia="uk-UA"/>
              </w:rPr>
            </w:pPr>
          </w:p>
        </w:tc>
        <w:tc>
          <w:tcPr>
            <w:tcW w:w="6379" w:type="dxa"/>
          </w:tcPr>
          <w:p w14:paraId="452EDB8E" w14:textId="77777777" w:rsidR="00B410DE" w:rsidRPr="00B7238A" w:rsidRDefault="00971E13" w:rsidP="00E126DE">
            <w:pPr>
              <w:widowControl w:val="0"/>
              <w:spacing w:beforeLines="20" w:before="48" w:after="0" w:line="240" w:lineRule="auto"/>
              <w:ind w:right="113"/>
              <w:contextualSpacing/>
              <w:jc w:val="both"/>
              <w:rPr>
                <w:rFonts w:ascii="Times New Roman" w:hAnsi="Times New Roman"/>
                <w:sz w:val="24"/>
                <w:szCs w:val="24"/>
              </w:rPr>
            </w:pPr>
            <w:r>
              <w:rPr>
                <w:rFonts w:ascii="Times New Roman" w:eastAsia="Times New Roman" w:hAnsi="Times New Roman"/>
                <w:sz w:val="24"/>
                <w:szCs w:val="24"/>
                <w:highlight w:val="white"/>
              </w:rPr>
              <w:t>У</w:t>
            </w:r>
            <w:r>
              <w:rPr>
                <w:rFonts w:ascii="Times New Roman" w:eastAsia="Times New Roman" w:hAnsi="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971E13">
              <w:rPr>
                <w:rFonts w:ascii="Times New Roman" w:eastAsia="Times New Roman" w:hAnsi="Times New Roman"/>
                <w:color w:val="000000"/>
                <w:sz w:val="24"/>
                <w:szCs w:val="24"/>
                <w:highlight w:val="white"/>
              </w:rPr>
              <w:t xml:space="preserve">виконання робіт чи послуг як субпідрядника/співвиконавця </w:t>
            </w:r>
            <w:r>
              <w:rPr>
                <w:rFonts w:ascii="Times New Roman" w:eastAsia="Times New Roman" w:hAnsi="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i/>
                <w:color w:val="000000"/>
                <w:sz w:val="24"/>
                <w:szCs w:val="24"/>
                <w:highlight w:val="white"/>
              </w:rPr>
              <w:t>(надається у разі залучення).</w:t>
            </w:r>
          </w:p>
        </w:tc>
      </w:tr>
      <w:tr w:rsidR="00EF2B9D" w:rsidRPr="00B7238A" w14:paraId="175D777D" w14:textId="77777777" w:rsidTr="00D60CC2">
        <w:trPr>
          <w:trHeight w:val="522"/>
          <w:jc w:val="center"/>
        </w:trPr>
        <w:tc>
          <w:tcPr>
            <w:tcW w:w="637" w:type="dxa"/>
          </w:tcPr>
          <w:p w14:paraId="55160073" w14:textId="77777777" w:rsidR="00EF2B9D" w:rsidRDefault="00EF2B9D" w:rsidP="00E126DE">
            <w:pPr>
              <w:widowControl w:val="0"/>
              <w:spacing w:beforeLines="20" w:before="48" w:after="0" w:line="240" w:lineRule="auto"/>
              <w:contextualSpacing/>
              <w:rPr>
                <w:rFonts w:ascii="Times New Roman" w:hAnsi="Times New Roman"/>
                <w:b/>
                <w:color w:val="000000"/>
                <w:sz w:val="24"/>
                <w:szCs w:val="24"/>
                <w:lang w:eastAsia="uk-UA"/>
              </w:rPr>
            </w:pPr>
          </w:p>
        </w:tc>
        <w:tc>
          <w:tcPr>
            <w:tcW w:w="2760" w:type="dxa"/>
          </w:tcPr>
          <w:p w14:paraId="481C2D38" w14:textId="77777777" w:rsidR="00EF2B9D" w:rsidRPr="00C26CCA" w:rsidRDefault="00EF2B9D" w:rsidP="00E126DE">
            <w:pPr>
              <w:widowControl w:val="0"/>
              <w:spacing w:beforeLines="20" w:before="48" w:after="0" w:line="240" w:lineRule="auto"/>
              <w:ind w:right="113"/>
              <w:contextualSpacing/>
              <w:rPr>
                <w:rFonts w:ascii="Times New Roman" w:hAnsi="Times New Roman"/>
                <w:b/>
                <w:sz w:val="24"/>
                <w:szCs w:val="24"/>
                <w:lang w:eastAsia="uk-UA"/>
              </w:rPr>
            </w:pPr>
          </w:p>
        </w:tc>
        <w:tc>
          <w:tcPr>
            <w:tcW w:w="6379" w:type="dxa"/>
          </w:tcPr>
          <w:p w14:paraId="7BFF9754" w14:textId="77777777" w:rsidR="00EF2B9D" w:rsidRPr="00343E6C" w:rsidRDefault="00EF2B9D" w:rsidP="00E126DE">
            <w:pPr>
              <w:widowControl w:val="0"/>
              <w:spacing w:beforeLines="20" w:before="48" w:after="0" w:line="240" w:lineRule="auto"/>
              <w:ind w:right="113"/>
              <w:contextualSpacing/>
              <w:jc w:val="both"/>
              <w:rPr>
                <w:rFonts w:ascii="Times New Roman" w:hAnsi="Times New Roman"/>
                <w:sz w:val="24"/>
                <w:szCs w:val="24"/>
              </w:rPr>
            </w:pPr>
          </w:p>
        </w:tc>
      </w:tr>
      <w:tr w:rsidR="00B410DE" w:rsidRPr="00B7238A" w14:paraId="469D87EC" w14:textId="77777777" w:rsidTr="00D60CC2">
        <w:trPr>
          <w:trHeight w:val="522"/>
          <w:jc w:val="center"/>
        </w:trPr>
        <w:tc>
          <w:tcPr>
            <w:tcW w:w="9776" w:type="dxa"/>
            <w:gridSpan w:val="3"/>
            <w:shd w:val="clear" w:color="auto" w:fill="A5A5A5"/>
          </w:tcPr>
          <w:p w14:paraId="77BDC78E" w14:textId="77777777" w:rsidR="00B410DE" w:rsidRPr="00C26CCA" w:rsidRDefault="00B410DE" w:rsidP="00E126DE">
            <w:pPr>
              <w:widowControl w:val="0"/>
              <w:spacing w:beforeLines="20" w:before="48" w:after="0" w:line="240" w:lineRule="auto"/>
              <w:ind w:left="34" w:right="113" w:hanging="23"/>
              <w:contextualSpacing/>
              <w:jc w:val="center"/>
              <w:rPr>
                <w:rFonts w:ascii="Times New Roman" w:hAnsi="Times New Roman"/>
                <w:b/>
                <w:sz w:val="24"/>
                <w:szCs w:val="24"/>
              </w:rPr>
            </w:pPr>
            <w:r w:rsidRPr="00C26CCA">
              <w:rPr>
                <w:rFonts w:ascii="Times New Roman" w:hAnsi="Times New Roman"/>
                <w:b/>
                <w:sz w:val="24"/>
                <w:szCs w:val="24"/>
              </w:rPr>
              <w:t>Розділ IV. Подання та розкриття тендерної пропозиції</w:t>
            </w:r>
          </w:p>
        </w:tc>
      </w:tr>
      <w:tr w:rsidR="00B410DE" w:rsidRPr="00B7238A" w14:paraId="12B9B6A1" w14:textId="77777777" w:rsidTr="00D60CC2">
        <w:trPr>
          <w:trHeight w:val="522"/>
          <w:jc w:val="center"/>
        </w:trPr>
        <w:tc>
          <w:tcPr>
            <w:tcW w:w="637" w:type="dxa"/>
          </w:tcPr>
          <w:p w14:paraId="247453F5" w14:textId="77777777" w:rsidR="00B410DE" w:rsidRPr="00C26CCA" w:rsidRDefault="00B410DE" w:rsidP="00E126DE">
            <w:pPr>
              <w:widowControl w:val="0"/>
              <w:spacing w:beforeLines="20" w:before="48" w:after="0" w:line="240" w:lineRule="auto"/>
              <w:contextualSpacing/>
              <w:rPr>
                <w:rFonts w:ascii="Times New Roman" w:hAnsi="Times New Roman"/>
                <w:b/>
                <w:color w:val="000000"/>
                <w:sz w:val="24"/>
                <w:szCs w:val="24"/>
                <w:lang w:eastAsia="uk-UA"/>
              </w:rPr>
            </w:pPr>
            <w:r w:rsidRPr="00C26CCA">
              <w:rPr>
                <w:rFonts w:ascii="Times New Roman" w:hAnsi="Times New Roman"/>
                <w:b/>
                <w:color w:val="000000"/>
                <w:sz w:val="24"/>
                <w:szCs w:val="24"/>
                <w:lang w:eastAsia="uk-UA"/>
              </w:rPr>
              <w:t>1</w:t>
            </w:r>
          </w:p>
        </w:tc>
        <w:tc>
          <w:tcPr>
            <w:tcW w:w="2760" w:type="dxa"/>
          </w:tcPr>
          <w:p w14:paraId="1DC5B513" w14:textId="77777777" w:rsidR="00B410DE" w:rsidRPr="002E34E2" w:rsidRDefault="00B410DE" w:rsidP="00E126DE">
            <w:pPr>
              <w:pStyle w:val="a6"/>
              <w:widowControl w:val="0"/>
              <w:spacing w:beforeLines="20" w:before="48"/>
              <w:ind w:right="113"/>
              <w:contextualSpacing/>
              <w:jc w:val="both"/>
              <w:rPr>
                <w:rFonts w:ascii="Times New Roman" w:hAnsi="Times New Roman"/>
                <w:b/>
                <w:sz w:val="24"/>
                <w:szCs w:val="24"/>
                <w:lang w:eastAsia="uk-UA"/>
              </w:rPr>
            </w:pPr>
            <w:r w:rsidRPr="002E34E2">
              <w:rPr>
                <w:rStyle w:val="rvts0"/>
                <w:rFonts w:ascii="Times New Roman" w:hAnsi="Times New Roman"/>
                <w:b/>
                <w:sz w:val="24"/>
                <w:szCs w:val="24"/>
              </w:rPr>
              <w:t>Кінцевий строк подання тендерної пропозиції</w:t>
            </w:r>
          </w:p>
        </w:tc>
        <w:tc>
          <w:tcPr>
            <w:tcW w:w="6379" w:type="dxa"/>
          </w:tcPr>
          <w:p w14:paraId="44C04FED" w14:textId="5E17A214" w:rsidR="00B410DE" w:rsidRPr="00D958FD" w:rsidRDefault="00B410DE" w:rsidP="00D958FD">
            <w:pPr>
              <w:pStyle w:val="110"/>
              <w:widowControl w:val="0"/>
              <w:spacing w:line="240" w:lineRule="auto"/>
              <w:ind w:firstLine="175"/>
              <w:jc w:val="both"/>
              <w:rPr>
                <w:rFonts w:ascii="Times New Roman" w:hAnsi="Times New Roman" w:cs="Times New Roman"/>
                <w:color w:val="auto"/>
                <w:sz w:val="24"/>
                <w:szCs w:val="24"/>
                <w:lang w:val="uk-UA"/>
              </w:rPr>
            </w:pPr>
            <w:r w:rsidRPr="00343E6C">
              <w:rPr>
                <w:rFonts w:ascii="Times New Roman" w:hAnsi="Times New Roman" w:cs="Times New Roman"/>
                <w:color w:val="auto"/>
                <w:sz w:val="24"/>
                <w:szCs w:val="24"/>
                <w:lang w:val="uk-UA"/>
              </w:rPr>
              <w:t xml:space="preserve">Кінцевий строк подання </w:t>
            </w:r>
            <w:r w:rsidRPr="00706A7A">
              <w:rPr>
                <w:rFonts w:ascii="Times New Roman" w:hAnsi="Times New Roman" w:cs="Times New Roman"/>
                <w:color w:val="auto"/>
                <w:sz w:val="24"/>
                <w:szCs w:val="24"/>
                <w:lang w:val="uk-UA"/>
              </w:rPr>
              <w:t>тендерних пропозицій</w:t>
            </w:r>
            <w:r>
              <w:rPr>
                <w:rFonts w:ascii="Times New Roman" w:hAnsi="Times New Roman" w:cs="Times New Roman"/>
                <w:color w:val="auto"/>
                <w:sz w:val="24"/>
                <w:szCs w:val="24"/>
                <w:lang w:val="uk-UA"/>
              </w:rPr>
              <w:t xml:space="preserve">: </w:t>
            </w:r>
            <w:r w:rsidR="00D60CC2">
              <w:rPr>
                <w:rFonts w:ascii="Times New Roman" w:hAnsi="Times New Roman" w:cs="Times New Roman"/>
                <w:color w:val="auto"/>
                <w:sz w:val="24"/>
                <w:szCs w:val="24"/>
                <w:lang w:val="uk-UA"/>
              </w:rPr>
              <w:t>7 днів з дня оголошення закупівлі</w:t>
            </w:r>
            <w:r w:rsidR="00343AFD">
              <w:rPr>
                <w:rFonts w:ascii="Times New Roman" w:hAnsi="Times New Roman" w:cs="Times New Roman"/>
                <w:color w:val="auto"/>
                <w:sz w:val="24"/>
                <w:szCs w:val="24"/>
                <w:lang w:val="uk-UA"/>
              </w:rPr>
              <w:t>.</w:t>
            </w:r>
            <w:r w:rsidRPr="00D958FD">
              <w:rPr>
                <w:rFonts w:ascii="Times New Roman" w:hAnsi="Times New Roman" w:cs="Times New Roman"/>
                <w:color w:val="auto"/>
                <w:sz w:val="24"/>
                <w:szCs w:val="24"/>
                <w:lang w:val="uk-UA"/>
              </w:rPr>
              <w:t xml:space="preserve"> </w:t>
            </w:r>
          </w:p>
          <w:p w14:paraId="20C70F84" w14:textId="77777777" w:rsidR="00B410DE" w:rsidRPr="0082019A" w:rsidRDefault="00B410DE" w:rsidP="0082019A">
            <w:pPr>
              <w:pStyle w:val="110"/>
              <w:widowControl w:val="0"/>
              <w:spacing w:line="240" w:lineRule="auto"/>
              <w:ind w:firstLine="175"/>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Pr="0082019A">
              <w:rPr>
                <w:rFonts w:ascii="Times New Roman" w:hAnsi="Times New Roman" w:cs="Times New Roman"/>
                <w:color w:val="auto"/>
                <w:sz w:val="24"/>
                <w:szCs w:val="24"/>
                <w:lang w:val="uk-UA"/>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82019A">
              <w:rPr>
                <w:rFonts w:ascii="Times New Roman" w:hAnsi="Times New Roman" w:cs="Times New Roman"/>
                <w:color w:val="auto"/>
                <w:sz w:val="24"/>
                <w:szCs w:val="24"/>
                <w:lang w:val="uk-UA"/>
              </w:rPr>
              <w:t>закупівель</w:t>
            </w:r>
            <w:proofErr w:type="spellEnd"/>
            <w:r w:rsidRPr="0082019A">
              <w:rPr>
                <w:rFonts w:ascii="Times New Roman" w:hAnsi="Times New Roman" w:cs="Times New Roman"/>
                <w:color w:val="auto"/>
                <w:sz w:val="24"/>
                <w:szCs w:val="24"/>
                <w:lang w:val="uk-UA"/>
              </w:rPr>
              <w:t>.</w:t>
            </w:r>
          </w:p>
          <w:p w14:paraId="0FAAFB52" w14:textId="77777777" w:rsidR="00B410DE" w:rsidRPr="0082019A" w:rsidRDefault="00B410DE" w:rsidP="0082019A">
            <w:pPr>
              <w:pStyle w:val="110"/>
              <w:widowControl w:val="0"/>
              <w:spacing w:line="240" w:lineRule="auto"/>
              <w:ind w:firstLine="175"/>
              <w:jc w:val="both"/>
              <w:rPr>
                <w:rFonts w:ascii="Times New Roman" w:hAnsi="Times New Roman" w:cs="Times New Roman"/>
                <w:color w:val="auto"/>
                <w:sz w:val="24"/>
                <w:szCs w:val="24"/>
                <w:lang w:val="uk-UA"/>
              </w:rPr>
            </w:pPr>
            <w:r w:rsidRPr="0082019A">
              <w:rPr>
                <w:rFonts w:ascii="Times New Roman" w:hAnsi="Times New Roman" w:cs="Times New Roman"/>
                <w:color w:val="auto"/>
                <w:sz w:val="24"/>
                <w:szCs w:val="24"/>
                <w:lang w:val="uk-UA"/>
              </w:rPr>
              <w:t>Отримана тендерна пропозиція автоматично вноситься до реєстру отриманих тендерних пропозицій.</w:t>
            </w:r>
          </w:p>
          <w:p w14:paraId="2D782D64" w14:textId="77777777" w:rsidR="00B410DE" w:rsidRPr="002E34E2" w:rsidRDefault="00B410DE" w:rsidP="00E2330B">
            <w:pPr>
              <w:pStyle w:val="a6"/>
              <w:widowControl w:val="0"/>
              <w:contextualSpacing/>
              <w:jc w:val="both"/>
              <w:rPr>
                <w:rFonts w:ascii="Times New Roman" w:hAnsi="Times New Roman"/>
                <w:sz w:val="24"/>
                <w:szCs w:val="24"/>
              </w:rPr>
            </w:pPr>
            <w:r w:rsidRPr="002E34E2">
              <w:rPr>
                <w:rFonts w:ascii="Times New Roman" w:hAnsi="Times New Roman"/>
                <w:sz w:val="24"/>
                <w:szCs w:val="24"/>
              </w:rPr>
              <w:t xml:space="preserve">Електронна система </w:t>
            </w:r>
            <w:proofErr w:type="spellStart"/>
            <w:r w:rsidRPr="002E34E2">
              <w:rPr>
                <w:rFonts w:ascii="Times New Roman" w:hAnsi="Times New Roman"/>
                <w:sz w:val="24"/>
                <w:szCs w:val="24"/>
              </w:rPr>
              <w:t>закупівель</w:t>
            </w:r>
            <w:proofErr w:type="spellEnd"/>
            <w:r w:rsidRPr="002E34E2">
              <w:rPr>
                <w:rFonts w:ascii="Times New Roman" w:hAnsi="Times New Roman"/>
                <w:sz w:val="24"/>
                <w:szCs w:val="24"/>
              </w:rPr>
              <w:t xml:space="preserve"> автоматично формує та надсилає повідомлення Учаснику про отримання його пропозиції із зазначенням дати та часу.</w:t>
            </w:r>
          </w:p>
          <w:p w14:paraId="76721C6F" w14:textId="77777777" w:rsidR="00B410DE" w:rsidRPr="002E34E2" w:rsidRDefault="00B410DE" w:rsidP="00E2330B">
            <w:pPr>
              <w:pStyle w:val="a6"/>
              <w:widowControl w:val="0"/>
              <w:contextualSpacing/>
              <w:jc w:val="both"/>
              <w:rPr>
                <w:rFonts w:ascii="Times New Roman" w:hAnsi="Times New Roman"/>
                <w:sz w:val="24"/>
                <w:szCs w:val="24"/>
              </w:rPr>
            </w:pPr>
            <w:r w:rsidRPr="002E34E2">
              <w:rPr>
                <w:rFonts w:ascii="Times New Roman" w:hAnsi="Times New Roman"/>
                <w:sz w:val="24"/>
                <w:szCs w:val="24"/>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2E34E2">
              <w:rPr>
                <w:rFonts w:ascii="Times New Roman" w:hAnsi="Times New Roman"/>
                <w:sz w:val="24"/>
                <w:szCs w:val="24"/>
              </w:rPr>
              <w:lastRenderedPageBreak/>
              <w:t>закупівель</w:t>
            </w:r>
            <w:proofErr w:type="spellEnd"/>
            <w:r w:rsidRPr="002E34E2">
              <w:rPr>
                <w:rFonts w:ascii="Times New Roman" w:hAnsi="Times New Roman"/>
                <w:sz w:val="24"/>
                <w:szCs w:val="24"/>
              </w:rPr>
              <w:t>.</w:t>
            </w:r>
          </w:p>
        </w:tc>
      </w:tr>
      <w:tr w:rsidR="00B410DE" w:rsidRPr="00B7238A" w14:paraId="26179CF2" w14:textId="77777777" w:rsidTr="00D60CC2">
        <w:trPr>
          <w:trHeight w:val="522"/>
          <w:jc w:val="center"/>
        </w:trPr>
        <w:tc>
          <w:tcPr>
            <w:tcW w:w="637" w:type="dxa"/>
          </w:tcPr>
          <w:p w14:paraId="799FEBF7" w14:textId="77777777" w:rsidR="00B410DE" w:rsidRPr="00C26CCA" w:rsidRDefault="00B410DE" w:rsidP="00E126DE">
            <w:pPr>
              <w:widowControl w:val="0"/>
              <w:spacing w:beforeLines="50" w:before="120" w:afterLines="50" w:after="120" w:line="240" w:lineRule="auto"/>
              <w:contextualSpacing/>
              <w:rPr>
                <w:rFonts w:ascii="Times New Roman" w:hAnsi="Times New Roman"/>
                <w:b/>
                <w:color w:val="000000"/>
                <w:sz w:val="24"/>
                <w:szCs w:val="24"/>
                <w:lang w:eastAsia="uk-UA"/>
              </w:rPr>
            </w:pPr>
            <w:r w:rsidRPr="00C26CCA">
              <w:rPr>
                <w:rFonts w:ascii="Times New Roman" w:hAnsi="Times New Roman"/>
                <w:b/>
                <w:color w:val="000000"/>
                <w:sz w:val="24"/>
                <w:szCs w:val="24"/>
                <w:lang w:eastAsia="uk-UA"/>
              </w:rPr>
              <w:lastRenderedPageBreak/>
              <w:t>2</w:t>
            </w:r>
          </w:p>
        </w:tc>
        <w:tc>
          <w:tcPr>
            <w:tcW w:w="2760" w:type="dxa"/>
          </w:tcPr>
          <w:p w14:paraId="072C6CC1" w14:textId="77777777" w:rsidR="00B410DE" w:rsidRPr="00C26CCA" w:rsidRDefault="00B410DE" w:rsidP="00E126DE">
            <w:pPr>
              <w:widowControl w:val="0"/>
              <w:spacing w:beforeLines="50" w:before="120" w:afterLines="50" w:after="120" w:line="240" w:lineRule="auto"/>
              <w:ind w:right="113"/>
              <w:contextualSpacing/>
              <w:rPr>
                <w:rFonts w:ascii="Times New Roman" w:hAnsi="Times New Roman"/>
                <w:b/>
                <w:sz w:val="24"/>
                <w:szCs w:val="24"/>
              </w:rPr>
            </w:pPr>
            <w:r w:rsidRPr="00C26CCA">
              <w:rPr>
                <w:rFonts w:ascii="Times New Roman" w:hAnsi="Times New Roman"/>
                <w:b/>
                <w:sz w:val="24"/>
                <w:szCs w:val="24"/>
              </w:rPr>
              <w:t>Дата та час розкриття тендерної пропозиції</w:t>
            </w:r>
          </w:p>
        </w:tc>
        <w:tc>
          <w:tcPr>
            <w:tcW w:w="6379" w:type="dxa"/>
          </w:tcPr>
          <w:p w14:paraId="4E54CBB4" w14:textId="77777777" w:rsidR="00B410DE" w:rsidRPr="00932D19" w:rsidRDefault="00B410DE" w:rsidP="00E126DE">
            <w:pPr>
              <w:widowControl w:val="0"/>
              <w:spacing w:beforeLines="50" w:before="120" w:afterLines="50" w:after="120" w:line="240" w:lineRule="auto"/>
              <w:ind w:right="113"/>
              <w:contextualSpacing/>
              <w:jc w:val="both"/>
              <w:rPr>
                <w:rFonts w:ascii="Times New Roman" w:hAnsi="Times New Roman"/>
                <w:sz w:val="24"/>
                <w:szCs w:val="24"/>
                <w:highlight w:val="cyan"/>
              </w:rPr>
            </w:pPr>
            <w:r w:rsidRPr="005043C6">
              <w:rPr>
                <w:rFonts w:ascii="Times New Roman" w:hAnsi="Times New Roman"/>
                <w:sz w:val="24"/>
                <w:szCs w:val="24"/>
              </w:rPr>
              <w:t xml:space="preserve">Дата і час проведення електронного аукціону визначаються електронною системою </w:t>
            </w:r>
            <w:proofErr w:type="spellStart"/>
            <w:r w:rsidRPr="005043C6">
              <w:rPr>
                <w:rFonts w:ascii="Times New Roman" w:hAnsi="Times New Roman"/>
                <w:sz w:val="24"/>
                <w:szCs w:val="24"/>
              </w:rPr>
              <w:t>закупівель</w:t>
            </w:r>
            <w:proofErr w:type="spellEnd"/>
            <w:r w:rsidRPr="005043C6">
              <w:rPr>
                <w:rFonts w:ascii="Times New Roman" w:hAnsi="Times New Roman"/>
                <w:sz w:val="24"/>
                <w:szCs w:val="24"/>
              </w:rPr>
              <w:t xml:space="preserve"> автоматично.</w:t>
            </w:r>
          </w:p>
        </w:tc>
      </w:tr>
      <w:tr w:rsidR="00B410DE" w:rsidRPr="00B7238A" w14:paraId="7FA6128F" w14:textId="77777777" w:rsidTr="00D60CC2">
        <w:trPr>
          <w:trHeight w:val="522"/>
          <w:jc w:val="center"/>
        </w:trPr>
        <w:tc>
          <w:tcPr>
            <w:tcW w:w="9776" w:type="dxa"/>
            <w:gridSpan w:val="3"/>
            <w:shd w:val="clear" w:color="auto" w:fill="A5A5A5"/>
          </w:tcPr>
          <w:p w14:paraId="72ECC09C" w14:textId="77777777" w:rsidR="00B410DE" w:rsidRPr="00C26CCA" w:rsidRDefault="00B410DE" w:rsidP="00E126DE">
            <w:pPr>
              <w:widowControl w:val="0"/>
              <w:spacing w:beforeLines="50" w:before="120" w:afterLines="50" w:after="120" w:line="240" w:lineRule="auto"/>
              <w:ind w:right="113"/>
              <w:contextualSpacing/>
              <w:jc w:val="center"/>
              <w:rPr>
                <w:rFonts w:ascii="Times New Roman" w:hAnsi="Times New Roman"/>
                <w:b/>
                <w:sz w:val="24"/>
                <w:szCs w:val="24"/>
              </w:rPr>
            </w:pPr>
            <w:r w:rsidRPr="00C26CCA">
              <w:rPr>
                <w:rFonts w:ascii="Times New Roman" w:hAnsi="Times New Roman"/>
                <w:b/>
                <w:sz w:val="24"/>
                <w:szCs w:val="24"/>
              </w:rPr>
              <w:t>Розділ V. Оцінка тендерної пропозиції</w:t>
            </w:r>
          </w:p>
        </w:tc>
      </w:tr>
      <w:tr w:rsidR="00B410DE" w:rsidRPr="00B7238A" w14:paraId="46ADFAB1" w14:textId="77777777" w:rsidTr="00D60CC2">
        <w:trPr>
          <w:trHeight w:val="522"/>
          <w:jc w:val="center"/>
        </w:trPr>
        <w:tc>
          <w:tcPr>
            <w:tcW w:w="637" w:type="dxa"/>
          </w:tcPr>
          <w:p w14:paraId="2122FBC0" w14:textId="77777777" w:rsidR="00B410DE" w:rsidRPr="00C26CCA" w:rsidRDefault="00B410DE" w:rsidP="00E126DE">
            <w:pPr>
              <w:widowControl w:val="0"/>
              <w:spacing w:beforeLines="50" w:before="120" w:afterLines="50" w:after="120" w:line="240" w:lineRule="auto"/>
              <w:contextualSpacing/>
              <w:rPr>
                <w:rFonts w:ascii="Times New Roman" w:hAnsi="Times New Roman"/>
                <w:b/>
                <w:color w:val="000000"/>
                <w:sz w:val="24"/>
                <w:szCs w:val="24"/>
                <w:lang w:eastAsia="uk-UA"/>
              </w:rPr>
            </w:pPr>
            <w:r w:rsidRPr="00C26CCA">
              <w:rPr>
                <w:rFonts w:ascii="Times New Roman" w:hAnsi="Times New Roman"/>
                <w:b/>
                <w:color w:val="000000"/>
                <w:sz w:val="24"/>
                <w:szCs w:val="24"/>
                <w:lang w:eastAsia="uk-UA"/>
              </w:rPr>
              <w:t>1</w:t>
            </w:r>
          </w:p>
        </w:tc>
        <w:tc>
          <w:tcPr>
            <w:tcW w:w="2760" w:type="dxa"/>
          </w:tcPr>
          <w:p w14:paraId="5620BBB5" w14:textId="77777777" w:rsidR="00B410DE" w:rsidRPr="00C26CCA" w:rsidRDefault="00B410DE" w:rsidP="00E126DE">
            <w:pPr>
              <w:widowControl w:val="0"/>
              <w:spacing w:beforeLines="50" w:before="120" w:afterLines="50" w:after="120" w:line="240" w:lineRule="auto"/>
              <w:ind w:right="113"/>
              <w:contextualSpacing/>
              <w:rPr>
                <w:rFonts w:ascii="Times New Roman" w:hAnsi="Times New Roman"/>
                <w:b/>
                <w:sz w:val="24"/>
                <w:szCs w:val="24"/>
                <w:lang w:eastAsia="uk-UA"/>
              </w:rPr>
            </w:pPr>
            <w:r w:rsidRPr="00C26CCA">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6379" w:type="dxa"/>
          </w:tcPr>
          <w:p w14:paraId="22E15E1B" w14:textId="77777777" w:rsidR="001128BE" w:rsidRPr="001128BE" w:rsidRDefault="001128BE" w:rsidP="001128BE">
            <w:pPr>
              <w:pStyle w:val="20"/>
              <w:tabs>
                <w:tab w:val="left" w:pos="823"/>
              </w:tabs>
              <w:spacing w:before="0" w:after="0"/>
              <w:contextualSpacing/>
              <w:jc w:val="both"/>
              <w:rPr>
                <w:rFonts w:ascii="Times New Roman" w:hAnsi="Times New Roman"/>
                <w:b w:val="0"/>
                <w:bCs/>
                <w:i w:val="0"/>
                <w:iCs/>
                <w:sz w:val="24"/>
                <w:szCs w:val="24"/>
                <w:lang w:eastAsia="ru-RU"/>
              </w:rPr>
            </w:pPr>
            <w:r w:rsidRPr="001128BE">
              <w:rPr>
                <w:rFonts w:ascii="Times New Roman" w:hAnsi="Times New Roman"/>
                <w:b w:val="0"/>
                <w:bCs/>
                <w:i w:val="0"/>
                <w:iCs/>
                <w:sz w:val="24"/>
                <w:szCs w:val="24"/>
                <w:lang w:eastAsia="ru-RU"/>
              </w:rPr>
              <w:t xml:space="preserve">Оцінка тендерної пропозиції проводиться електронною системою </w:t>
            </w:r>
            <w:proofErr w:type="spellStart"/>
            <w:r w:rsidRPr="001128BE">
              <w:rPr>
                <w:rFonts w:ascii="Times New Roman" w:hAnsi="Times New Roman"/>
                <w:b w:val="0"/>
                <w:bCs/>
                <w:i w:val="0"/>
                <w:iCs/>
                <w:sz w:val="24"/>
                <w:szCs w:val="24"/>
                <w:lang w:eastAsia="ru-RU"/>
              </w:rPr>
              <w:t>закупівель</w:t>
            </w:r>
            <w:proofErr w:type="spellEnd"/>
            <w:r w:rsidRPr="001128BE">
              <w:rPr>
                <w:rFonts w:ascii="Times New Roman" w:hAnsi="Times New Roman"/>
                <w:b w:val="0"/>
                <w:bCs/>
                <w:i w:val="0"/>
                <w:iCs/>
                <w:sz w:val="24"/>
                <w:szCs w:val="24"/>
                <w:lang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3AE3F65E" w14:textId="77777777" w:rsidR="001128BE" w:rsidRPr="001128BE" w:rsidRDefault="001128BE" w:rsidP="001128BE">
            <w:pPr>
              <w:pStyle w:val="20"/>
              <w:tabs>
                <w:tab w:val="left" w:pos="823"/>
              </w:tabs>
              <w:spacing w:before="0" w:after="0"/>
              <w:contextualSpacing/>
              <w:jc w:val="both"/>
              <w:rPr>
                <w:rFonts w:ascii="Times New Roman" w:hAnsi="Times New Roman"/>
                <w:b w:val="0"/>
                <w:bCs/>
                <w:i w:val="0"/>
                <w:iCs/>
                <w:sz w:val="24"/>
                <w:szCs w:val="24"/>
                <w:lang w:eastAsia="ru-RU"/>
              </w:rPr>
            </w:pPr>
            <w:r w:rsidRPr="001128BE">
              <w:rPr>
                <w:rFonts w:ascii="Times New Roman" w:hAnsi="Times New Roman"/>
                <w:b w:val="0"/>
                <w:bCs/>
                <w:i w:val="0"/>
                <w:iCs/>
                <w:sz w:val="24"/>
                <w:szCs w:val="24"/>
                <w:lang w:eastAsia="ru-RU"/>
              </w:rPr>
              <w:t xml:space="preserve">Найбільш економічно вигідною тендерною пропозицією електронна система </w:t>
            </w:r>
            <w:proofErr w:type="spellStart"/>
            <w:r w:rsidRPr="001128BE">
              <w:rPr>
                <w:rFonts w:ascii="Times New Roman" w:hAnsi="Times New Roman"/>
                <w:b w:val="0"/>
                <w:bCs/>
                <w:i w:val="0"/>
                <w:iCs/>
                <w:sz w:val="24"/>
                <w:szCs w:val="24"/>
                <w:lang w:eastAsia="ru-RU"/>
              </w:rPr>
              <w:t>закупівель</w:t>
            </w:r>
            <w:proofErr w:type="spellEnd"/>
            <w:r w:rsidRPr="001128BE">
              <w:rPr>
                <w:rFonts w:ascii="Times New Roman" w:hAnsi="Times New Roman"/>
                <w:b w:val="0"/>
                <w:bCs/>
                <w:i w:val="0"/>
                <w:iCs/>
                <w:sz w:val="24"/>
                <w:szCs w:val="24"/>
                <w:lang w:eastAsia="ru-RU"/>
              </w:rPr>
              <w:t xml:space="preserve"> визначає тендерну пропозицію, ціна/приведена ціна якої є найнижчою.</w:t>
            </w:r>
          </w:p>
          <w:p w14:paraId="566F55B4" w14:textId="77777777" w:rsidR="001128BE" w:rsidRPr="001128BE" w:rsidRDefault="001128BE" w:rsidP="001128BE">
            <w:pPr>
              <w:pStyle w:val="20"/>
              <w:tabs>
                <w:tab w:val="left" w:pos="823"/>
              </w:tabs>
              <w:spacing w:before="0" w:after="0"/>
              <w:contextualSpacing/>
              <w:jc w:val="both"/>
              <w:rPr>
                <w:rFonts w:ascii="Times New Roman" w:hAnsi="Times New Roman"/>
                <w:b w:val="0"/>
                <w:bCs/>
                <w:i w:val="0"/>
                <w:iCs/>
                <w:sz w:val="24"/>
                <w:szCs w:val="24"/>
                <w:lang w:eastAsia="ru-RU"/>
              </w:rPr>
            </w:pPr>
          </w:p>
          <w:p w14:paraId="0837C744" w14:textId="77777777" w:rsidR="001128BE" w:rsidRPr="001128BE" w:rsidRDefault="001128BE" w:rsidP="001128BE">
            <w:pPr>
              <w:pStyle w:val="20"/>
              <w:tabs>
                <w:tab w:val="left" w:pos="823"/>
              </w:tabs>
              <w:spacing w:before="0" w:after="0"/>
              <w:contextualSpacing/>
              <w:jc w:val="both"/>
              <w:rPr>
                <w:rFonts w:ascii="Times New Roman" w:hAnsi="Times New Roman"/>
                <w:b w:val="0"/>
                <w:bCs/>
                <w:i w:val="0"/>
                <w:iCs/>
                <w:sz w:val="24"/>
                <w:szCs w:val="24"/>
                <w:lang w:eastAsia="ru-RU"/>
              </w:rPr>
            </w:pPr>
            <w:r w:rsidRPr="001128BE">
              <w:rPr>
                <w:rFonts w:ascii="Times New Roman" w:hAnsi="Times New Roman"/>
                <w:b w:val="0"/>
                <w:bCs/>
                <w:i w:val="0"/>
                <w:iCs/>
                <w:sz w:val="24"/>
                <w:szCs w:val="24"/>
                <w:lang w:eastAsia="ru-RU"/>
              </w:rPr>
              <w:t>Критерії та методика оцінки тендерних пропозицій учасників:</w:t>
            </w:r>
          </w:p>
          <w:p w14:paraId="5EE42C41" w14:textId="77777777" w:rsidR="001128BE" w:rsidRPr="001128BE" w:rsidRDefault="001128BE" w:rsidP="001128BE">
            <w:pPr>
              <w:pStyle w:val="20"/>
              <w:tabs>
                <w:tab w:val="left" w:pos="823"/>
              </w:tabs>
              <w:spacing w:before="0" w:after="0"/>
              <w:contextualSpacing/>
              <w:jc w:val="both"/>
              <w:rPr>
                <w:rFonts w:ascii="Times New Roman" w:hAnsi="Times New Roman"/>
                <w:b w:val="0"/>
                <w:bCs/>
                <w:i w:val="0"/>
                <w:iCs/>
                <w:sz w:val="24"/>
                <w:szCs w:val="24"/>
                <w:lang w:eastAsia="ru-RU"/>
              </w:rPr>
            </w:pPr>
            <w:r w:rsidRPr="001128BE">
              <w:rPr>
                <w:rFonts w:ascii="Times New Roman" w:hAnsi="Times New Roman"/>
                <w:b w:val="0"/>
                <w:bCs/>
                <w:i w:val="0"/>
                <w:iCs/>
                <w:sz w:val="24"/>
                <w:szCs w:val="24"/>
                <w:lang w:eastAsia="ru-RU"/>
              </w:rPr>
              <w:t>Визначення найбільш економічно вигідної тендерної пропозиції, здійснюється на основі єдиного  критерію – Ціна (без урахування ПДВ).</w:t>
            </w:r>
          </w:p>
          <w:p w14:paraId="7282AE6C" w14:textId="77777777" w:rsidR="001128BE" w:rsidRPr="001128BE" w:rsidRDefault="001128BE" w:rsidP="001128BE">
            <w:pPr>
              <w:pStyle w:val="20"/>
              <w:tabs>
                <w:tab w:val="left" w:pos="823"/>
              </w:tabs>
              <w:spacing w:before="0" w:after="0"/>
              <w:contextualSpacing/>
              <w:jc w:val="both"/>
              <w:rPr>
                <w:rFonts w:ascii="Times New Roman" w:hAnsi="Times New Roman"/>
                <w:i w:val="0"/>
                <w:iCs/>
                <w:sz w:val="24"/>
                <w:szCs w:val="24"/>
                <w:lang w:eastAsia="ru-RU"/>
              </w:rPr>
            </w:pPr>
            <w:r w:rsidRPr="001128BE">
              <w:rPr>
                <w:rFonts w:ascii="Times New Roman" w:hAnsi="Times New Roman"/>
                <w:i w:val="0"/>
                <w:iCs/>
                <w:sz w:val="24"/>
                <w:szCs w:val="24"/>
                <w:lang w:eastAsia="ru-RU"/>
              </w:rPr>
              <w:t>Питома вага критерію «ціна» - 100%</w:t>
            </w:r>
          </w:p>
          <w:p w14:paraId="7FC7DFBD" w14:textId="7A5A242E" w:rsidR="001128BE" w:rsidRPr="001128BE" w:rsidRDefault="001128BE" w:rsidP="001128BE">
            <w:pPr>
              <w:pStyle w:val="20"/>
              <w:tabs>
                <w:tab w:val="left" w:pos="823"/>
              </w:tabs>
              <w:spacing w:before="0" w:after="0"/>
              <w:contextualSpacing/>
              <w:jc w:val="both"/>
              <w:rPr>
                <w:rFonts w:ascii="Times New Roman" w:hAnsi="Times New Roman"/>
                <w:i w:val="0"/>
                <w:iCs/>
                <w:sz w:val="24"/>
                <w:szCs w:val="24"/>
                <w:lang w:eastAsia="ru-RU"/>
              </w:rPr>
            </w:pPr>
            <w:r w:rsidRPr="001128BE">
              <w:rPr>
                <w:rFonts w:ascii="Times New Roman" w:hAnsi="Times New Roman"/>
                <w:i w:val="0"/>
                <w:iCs/>
                <w:sz w:val="24"/>
                <w:szCs w:val="24"/>
                <w:lang w:eastAsia="ru-RU"/>
              </w:rPr>
              <w:t xml:space="preserve">З метою забезпечення рівних умов щодо оцінки для всіх учасників незалежно від </w:t>
            </w:r>
            <w:proofErr w:type="spellStart"/>
            <w:r w:rsidRPr="001128BE">
              <w:rPr>
                <w:rFonts w:ascii="Times New Roman" w:hAnsi="Times New Roman"/>
                <w:i w:val="0"/>
                <w:iCs/>
                <w:sz w:val="24"/>
                <w:szCs w:val="24"/>
                <w:lang w:eastAsia="ru-RU"/>
              </w:rPr>
              <w:t>іх</w:t>
            </w:r>
            <w:proofErr w:type="spellEnd"/>
            <w:r w:rsidRPr="001128BE">
              <w:rPr>
                <w:rFonts w:ascii="Times New Roman" w:hAnsi="Times New Roman"/>
                <w:i w:val="0"/>
                <w:iCs/>
                <w:sz w:val="24"/>
                <w:szCs w:val="24"/>
                <w:lang w:eastAsia="ru-RU"/>
              </w:rPr>
              <w:t xml:space="preserve"> форм оподаткування (в </w:t>
            </w:r>
            <w:proofErr w:type="spellStart"/>
            <w:r w:rsidRPr="001128BE">
              <w:rPr>
                <w:rFonts w:ascii="Times New Roman" w:hAnsi="Times New Roman"/>
                <w:i w:val="0"/>
                <w:iCs/>
                <w:sz w:val="24"/>
                <w:szCs w:val="24"/>
                <w:lang w:eastAsia="ru-RU"/>
              </w:rPr>
              <w:t>т.ч</w:t>
            </w:r>
            <w:proofErr w:type="spellEnd"/>
            <w:r w:rsidRPr="001128BE">
              <w:rPr>
                <w:rFonts w:ascii="Times New Roman" w:hAnsi="Times New Roman"/>
                <w:i w:val="0"/>
                <w:iCs/>
                <w:sz w:val="24"/>
                <w:szCs w:val="24"/>
                <w:lang w:eastAsia="ru-RU"/>
              </w:rPr>
              <w:t xml:space="preserve">. платник/не платник ПДВ), учасник вносить в електронну систему </w:t>
            </w:r>
            <w:proofErr w:type="spellStart"/>
            <w:r w:rsidRPr="001128BE">
              <w:rPr>
                <w:rFonts w:ascii="Times New Roman" w:hAnsi="Times New Roman"/>
                <w:i w:val="0"/>
                <w:iCs/>
                <w:sz w:val="24"/>
                <w:szCs w:val="24"/>
                <w:lang w:eastAsia="ru-RU"/>
              </w:rPr>
              <w:t>закупівель</w:t>
            </w:r>
            <w:proofErr w:type="spellEnd"/>
            <w:r w:rsidRPr="001128BE">
              <w:rPr>
                <w:rFonts w:ascii="Times New Roman" w:hAnsi="Times New Roman"/>
                <w:i w:val="0"/>
                <w:iCs/>
                <w:sz w:val="24"/>
                <w:szCs w:val="24"/>
                <w:lang w:eastAsia="ru-RU"/>
              </w:rPr>
              <w:t xml:space="preserve"> інформацію про ціну його пропозиції без урахування ПДВ.</w:t>
            </w:r>
          </w:p>
          <w:p w14:paraId="31DF459B" w14:textId="77777777" w:rsidR="001128BE" w:rsidRPr="001128BE" w:rsidRDefault="001128BE" w:rsidP="001128BE">
            <w:pPr>
              <w:pStyle w:val="20"/>
              <w:tabs>
                <w:tab w:val="left" w:pos="823"/>
              </w:tabs>
              <w:spacing w:before="0" w:after="0"/>
              <w:contextualSpacing/>
              <w:jc w:val="both"/>
              <w:rPr>
                <w:rFonts w:ascii="Times New Roman" w:hAnsi="Times New Roman"/>
                <w:b w:val="0"/>
                <w:bCs/>
                <w:i w:val="0"/>
                <w:iCs/>
                <w:sz w:val="24"/>
                <w:szCs w:val="24"/>
                <w:lang w:eastAsia="ru-RU"/>
              </w:rPr>
            </w:pPr>
            <w:r w:rsidRPr="001128BE">
              <w:rPr>
                <w:rFonts w:ascii="Times New Roman" w:hAnsi="Times New Roman"/>
                <w:b w:val="0"/>
                <w:bCs/>
                <w:i w:val="0"/>
                <w:iCs/>
                <w:sz w:val="24"/>
                <w:szCs w:val="24"/>
                <w:lang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5D7E0D2B" w14:textId="77777777" w:rsidR="001128BE" w:rsidRPr="001128BE" w:rsidRDefault="001128BE" w:rsidP="001128BE">
            <w:pPr>
              <w:pStyle w:val="20"/>
              <w:tabs>
                <w:tab w:val="left" w:pos="823"/>
              </w:tabs>
              <w:spacing w:before="0" w:after="0"/>
              <w:contextualSpacing/>
              <w:jc w:val="both"/>
              <w:rPr>
                <w:rFonts w:ascii="Times New Roman" w:hAnsi="Times New Roman"/>
                <w:b w:val="0"/>
                <w:bCs/>
                <w:i w:val="0"/>
                <w:iCs/>
                <w:sz w:val="24"/>
                <w:szCs w:val="24"/>
                <w:lang w:eastAsia="ru-RU"/>
              </w:rPr>
            </w:pPr>
            <w:r w:rsidRPr="001128BE">
              <w:rPr>
                <w:rFonts w:ascii="Times New Roman" w:hAnsi="Times New Roman"/>
                <w:b w:val="0"/>
                <w:bCs/>
                <w:i w:val="0"/>
                <w:iCs/>
                <w:sz w:val="24"/>
                <w:szCs w:val="24"/>
                <w:lang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7CC1DDC" w14:textId="334E74EC" w:rsidR="001128BE" w:rsidRPr="001128BE" w:rsidRDefault="001128BE" w:rsidP="001128BE">
            <w:pPr>
              <w:pStyle w:val="20"/>
              <w:tabs>
                <w:tab w:val="left" w:pos="823"/>
              </w:tabs>
              <w:spacing w:before="0" w:after="0"/>
              <w:contextualSpacing/>
              <w:jc w:val="both"/>
              <w:rPr>
                <w:rFonts w:ascii="Times New Roman" w:hAnsi="Times New Roman"/>
                <w:b w:val="0"/>
                <w:bCs/>
                <w:i w:val="0"/>
                <w:iCs/>
                <w:sz w:val="24"/>
                <w:szCs w:val="24"/>
                <w:lang w:eastAsia="ru-RU"/>
              </w:rPr>
            </w:pPr>
            <w:r w:rsidRPr="001128BE">
              <w:rPr>
                <w:rFonts w:ascii="Times New Roman" w:hAnsi="Times New Roman"/>
                <w:b w:val="0"/>
                <w:bCs/>
                <w:i w:val="0"/>
                <w:iCs/>
                <w:sz w:val="24"/>
                <w:szCs w:val="24"/>
                <w:lang w:eastAsia="ru-RU"/>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708E456" w14:textId="77777777" w:rsidR="00B410DE" w:rsidRPr="00DF4F67" w:rsidRDefault="00B410DE" w:rsidP="001128BE">
            <w:pPr>
              <w:pStyle w:val="20"/>
              <w:tabs>
                <w:tab w:val="left" w:pos="823"/>
              </w:tabs>
              <w:spacing w:before="0" w:after="0"/>
              <w:contextualSpacing/>
              <w:jc w:val="both"/>
              <w:rPr>
                <w:rFonts w:ascii="Times New Roman" w:hAnsi="Times New Roman"/>
                <w:b w:val="0"/>
                <w:bCs/>
                <w:i w:val="0"/>
                <w:iCs/>
                <w:sz w:val="24"/>
                <w:szCs w:val="24"/>
                <w:lang w:eastAsia="ru-RU"/>
              </w:rPr>
            </w:pPr>
            <w:r w:rsidRPr="00DF4F67">
              <w:rPr>
                <w:rFonts w:ascii="Times New Roman" w:hAnsi="Times New Roman"/>
                <w:b w:val="0"/>
                <w:bCs/>
                <w:i w:val="0"/>
                <w:iCs/>
                <w:sz w:val="24"/>
                <w:szCs w:val="24"/>
                <w:lang w:eastAsia="ru-RU"/>
              </w:rPr>
              <w:t xml:space="preserve">Розмір мінімального кроку пониження ціни під час електронного аукціону складає </w:t>
            </w:r>
            <w:r w:rsidR="006D5DC8">
              <w:rPr>
                <w:rFonts w:ascii="Times New Roman" w:hAnsi="Times New Roman"/>
                <w:b w:val="0"/>
                <w:bCs/>
                <w:i w:val="0"/>
                <w:iCs/>
                <w:sz w:val="24"/>
                <w:szCs w:val="24"/>
                <w:lang w:eastAsia="ru-RU"/>
              </w:rPr>
              <w:t>1</w:t>
            </w:r>
            <w:r w:rsidRPr="00DF4F67">
              <w:rPr>
                <w:rFonts w:ascii="Times New Roman" w:hAnsi="Times New Roman"/>
                <w:b w:val="0"/>
                <w:bCs/>
                <w:i w:val="0"/>
                <w:iCs/>
                <w:sz w:val="24"/>
                <w:szCs w:val="24"/>
                <w:lang w:eastAsia="ru-RU"/>
              </w:rPr>
              <w:t>% від очікуваної вартості закупівлі.</w:t>
            </w:r>
          </w:p>
          <w:p w14:paraId="39876839" w14:textId="77777777" w:rsidR="00B410DE" w:rsidRPr="00DF4F67" w:rsidRDefault="00B410DE" w:rsidP="001128BE">
            <w:pPr>
              <w:pStyle w:val="20"/>
              <w:tabs>
                <w:tab w:val="left" w:pos="823"/>
              </w:tabs>
              <w:spacing w:before="0" w:after="0"/>
              <w:contextualSpacing/>
              <w:jc w:val="both"/>
              <w:rPr>
                <w:rFonts w:ascii="Times New Roman" w:hAnsi="Times New Roman"/>
                <w:b w:val="0"/>
                <w:bCs/>
                <w:i w:val="0"/>
                <w:iCs/>
                <w:sz w:val="24"/>
                <w:szCs w:val="24"/>
                <w:lang w:eastAsia="ru-RU"/>
              </w:rPr>
            </w:pPr>
            <w:r w:rsidRPr="00DF4F67">
              <w:rPr>
                <w:rFonts w:ascii="Times New Roman" w:hAnsi="Times New Roman"/>
                <w:b w:val="0"/>
                <w:bCs/>
                <w:i w:val="0"/>
                <w:iCs/>
                <w:sz w:val="24"/>
                <w:szCs w:val="24"/>
                <w:lang w:eastAsia="ru-RU"/>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1AB6328B" w14:textId="77777777" w:rsidR="00B410DE" w:rsidRPr="00DF4F67" w:rsidRDefault="00B410DE" w:rsidP="001128BE">
            <w:pPr>
              <w:pStyle w:val="20"/>
              <w:tabs>
                <w:tab w:val="left" w:pos="823"/>
              </w:tabs>
              <w:spacing w:before="0" w:after="0"/>
              <w:contextualSpacing/>
              <w:jc w:val="both"/>
              <w:rPr>
                <w:rFonts w:ascii="Times New Roman" w:hAnsi="Times New Roman"/>
                <w:b w:val="0"/>
                <w:bCs/>
                <w:i w:val="0"/>
                <w:iCs/>
                <w:sz w:val="24"/>
                <w:szCs w:val="24"/>
                <w:lang w:eastAsia="ru-RU"/>
              </w:rPr>
            </w:pPr>
            <w:r w:rsidRPr="00DF4F67">
              <w:rPr>
                <w:rFonts w:ascii="Times New Roman" w:hAnsi="Times New Roman"/>
                <w:b w:val="0"/>
                <w:bCs/>
                <w:i w:val="0"/>
                <w:iCs/>
                <w:sz w:val="24"/>
                <w:szCs w:val="24"/>
                <w:lang w:eastAsia="ru-RU"/>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w:t>
            </w:r>
            <w:r w:rsidRPr="00DF4F67">
              <w:rPr>
                <w:rFonts w:ascii="Times New Roman" w:hAnsi="Times New Roman"/>
                <w:b w:val="0"/>
                <w:bCs/>
                <w:i w:val="0"/>
                <w:iCs/>
                <w:sz w:val="24"/>
                <w:szCs w:val="24"/>
                <w:lang w:eastAsia="ru-RU"/>
              </w:rPr>
              <w:lastRenderedPageBreak/>
              <w:t xml:space="preserve">повідомлення в електронній системі </w:t>
            </w:r>
            <w:proofErr w:type="spellStart"/>
            <w:r w:rsidRPr="00DF4F67">
              <w:rPr>
                <w:rFonts w:ascii="Times New Roman" w:hAnsi="Times New Roman"/>
                <w:b w:val="0"/>
                <w:bCs/>
                <w:i w:val="0"/>
                <w:iCs/>
                <w:sz w:val="24"/>
                <w:szCs w:val="24"/>
                <w:lang w:eastAsia="ru-RU"/>
              </w:rPr>
              <w:t>закупівель</w:t>
            </w:r>
            <w:proofErr w:type="spellEnd"/>
            <w:r w:rsidRPr="00DF4F67">
              <w:rPr>
                <w:rFonts w:ascii="Times New Roman" w:hAnsi="Times New Roman"/>
                <w:b w:val="0"/>
                <w:bCs/>
                <w:i w:val="0"/>
                <w:iCs/>
                <w:sz w:val="24"/>
                <w:szCs w:val="24"/>
                <w:lang w:eastAsia="ru-RU"/>
              </w:rPr>
              <w:t xml:space="preserve"> протягом одного дня з дня прийняття відповідного рішення.</w:t>
            </w:r>
          </w:p>
          <w:p w14:paraId="5ABDBE2F" w14:textId="77777777" w:rsidR="00B410DE" w:rsidRPr="00DF4F67" w:rsidRDefault="00B410DE" w:rsidP="001128BE">
            <w:pPr>
              <w:pStyle w:val="20"/>
              <w:tabs>
                <w:tab w:val="left" w:pos="823"/>
              </w:tabs>
              <w:spacing w:before="0" w:after="0"/>
              <w:contextualSpacing/>
              <w:jc w:val="both"/>
              <w:rPr>
                <w:rFonts w:ascii="Times New Roman" w:hAnsi="Times New Roman"/>
                <w:b w:val="0"/>
                <w:bCs/>
                <w:i w:val="0"/>
                <w:iCs/>
                <w:sz w:val="24"/>
                <w:szCs w:val="24"/>
                <w:lang w:eastAsia="ru-RU"/>
              </w:rPr>
            </w:pPr>
            <w:r w:rsidRPr="00DF4F67">
              <w:rPr>
                <w:rFonts w:ascii="Times New Roman" w:hAnsi="Times New Roman"/>
                <w:b w:val="0"/>
                <w:bCs/>
                <w:i w:val="0"/>
                <w:iCs/>
                <w:sz w:val="24"/>
                <w:szCs w:val="24"/>
                <w:lang w:eastAsia="ru-RU"/>
              </w:rPr>
              <w:t xml:space="preserve">Аномально низька ціна тендерної пропозиції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DF4F67">
              <w:rPr>
                <w:rFonts w:ascii="Times New Roman" w:hAnsi="Times New Roman"/>
                <w:b w:val="0"/>
                <w:bCs/>
                <w:i w:val="0"/>
                <w:iCs/>
                <w:sz w:val="24"/>
                <w:szCs w:val="24"/>
                <w:lang w:eastAsia="ru-RU"/>
              </w:rPr>
              <w:t>закупівель</w:t>
            </w:r>
            <w:proofErr w:type="spellEnd"/>
            <w:r w:rsidRPr="00DF4F67">
              <w:rPr>
                <w:rFonts w:ascii="Times New Roman" w:hAnsi="Times New Roman"/>
                <w:b w:val="0"/>
                <w:bCs/>
                <w:i w:val="0"/>
                <w:iCs/>
                <w:sz w:val="24"/>
                <w:szCs w:val="24"/>
                <w:lang w:eastAsia="ru-RU"/>
              </w:rPr>
              <w:t xml:space="preserve"> автоматично за умови наявності не менше двох учасників, які подали свої тендерні пропозиції щодо предмета закупівлі.</w:t>
            </w:r>
          </w:p>
          <w:p w14:paraId="3C35FA0D" w14:textId="77777777" w:rsidR="00B410DE" w:rsidRPr="00DF4F67" w:rsidRDefault="00B410DE" w:rsidP="001128BE">
            <w:pPr>
              <w:pStyle w:val="20"/>
              <w:tabs>
                <w:tab w:val="left" w:pos="823"/>
              </w:tabs>
              <w:spacing w:before="0" w:after="0"/>
              <w:contextualSpacing/>
              <w:jc w:val="both"/>
              <w:rPr>
                <w:rFonts w:ascii="Times New Roman" w:hAnsi="Times New Roman"/>
                <w:b w:val="0"/>
                <w:bCs/>
                <w:i w:val="0"/>
                <w:iCs/>
                <w:sz w:val="24"/>
                <w:szCs w:val="24"/>
                <w:lang w:eastAsia="ru-RU"/>
              </w:rPr>
            </w:pPr>
            <w:r w:rsidRPr="00DF4F67">
              <w:rPr>
                <w:rFonts w:ascii="Times New Roman" w:hAnsi="Times New Roman"/>
                <w:b w:val="0"/>
                <w:bCs/>
                <w:i w:val="0"/>
                <w:iCs/>
                <w:sz w:val="24"/>
                <w:szCs w:val="24"/>
                <w:lang w:eastAsia="ru-RU"/>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7DC68A8D" w14:textId="77777777" w:rsidR="00B410DE" w:rsidRPr="00DF4F67" w:rsidRDefault="00B410DE" w:rsidP="001128BE">
            <w:pPr>
              <w:pStyle w:val="20"/>
              <w:tabs>
                <w:tab w:val="left" w:pos="823"/>
              </w:tabs>
              <w:spacing w:before="0" w:after="0"/>
              <w:contextualSpacing/>
              <w:jc w:val="both"/>
              <w:rPr>
                <w:rFonts w:ascii="Times New Roman" w:hAnsi="Times New Roman"/>
                <w:b w:val="0"/>
                <w:bCs/>
                <w:i w:val="0"/>
                <w:iCs/>
                <w:sz w:val="24"/>
                <w:szCs w:val="24"/>
                <w:lang w:eastAsia="ru-RU"/>
              </w:rPr>
            </w:pPr>
            <w:r w:rsidRPr="00DF4F67">
              <w:rPr>
                <w:rFonts w:ascii="Times New Roman" w:hAnsi="Times New Roman"/>
                <w:b w:val="0"/>
                <w:bCs/>
                <w:i w:val="0"/>
                <w:iCs/>
                <w:sz w:val="24"/>
                <w:szCs w:val="24"/>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встановленого Законом строку.</w:t>
            </w:r>
          </w:p>
          <w:p w14:paraId="44BE4E84" w14:textId="77777777" w:rsidR="00B410DE" w:rsidRPr="00DF4F67" w:rsidRDefault="00B410DE" w:rsidP="001128BE">
            <w:pPr>
              <w:pStyle w:val="20"/>
              <w:tabs>
                <w:tab w:val="left" w:pos="823"/>
              </w:tabs>
              <w:spacing w:before="0" w:after="0"/>
              <w:contextualSpacing/>
              <w:jc w:val="both"/>
              <w:rPr>
                <w:rFonts w:ascii="Times New Roman" w:hAnsi="Times New Roman"/>
                <w:b w:val="0"/>
                <w:bCs/>
                <w:i w:val="0"/>
                <w:iCs/>
                <w:sz w:val="24"/>
                <w:szCs w:val="24"/>
                <w:lang w:eastAsia="ru-RU"/>
              </w:rPr>
            </w:pPr>
            <w:r w:rsidRPr="00DF4F67">
              <w:rPr>
                <w:rFonts w:ascii="Times New Roman" w:hAnsi="Times New Roman"/>
                <w:b w:val="0"/>
                <w:bCs/>
                <w:i w:val="0"/>
                <w:iCs/>
                <w:sz w:val="24"/>
                <w:szCs w:val="24"/>
                <w:lang w:eastAsia="ru-RU"/>
              </w:rPr>
              <w:t>Обґрунтування аномально низької тендерної пропозиції може містити інформацію про:</w:t>
            </w:r>
          </w:p>
          <w:p w14:paraId="53D6EB34" w14:textId="77777777" w:rsidR="00B410DE" w:rsidRPr="00DF4F67" w:rsidRDefault="00B410DE" w:rsidP="001128BE">
            <w:pPr>
              <w:pStyle w:val="20"/>
              <w:tabs>
                <w:tab w:val="left" w:pos="823"/>
              </w:tabs>
              <w:spacing w:before="0" w:after="0"/>
              <w:contextualSpacing/>
              <w:jc w:val="both"/>
              <w:rPr>
                <w:rFonts w:ascii="Times New Roman" w:hAnsi="Times New Roman"/>
                <w:b w:val="0"/>
                <w:bCs/>
                <w:i w:val="0"/>
                <w:iCs/>
                <w:sz w:val="24"/>
                <w:szCs w:val="24"/>
                <w:lang w:eastAsia="ru-RU"/>
              </w:rPr>
            </w:pPr>
            <w:r w:rsidRPr="00DF4F67">
              <w:rPr>
                <w:rFonts w:ascii="Times New Roman" w:hAnsi="Times New Roman"/>
                <w:b w:val="0"/>
                <w:bCs/>
                <w:i w:val="0"/>
                <w:iCs/>
                <w:sz w:val="24"/>
                <w:szCs w:val="24"/>
                <w:lang w:eastAsia="ru-RU"/>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770A0E24" w14:textId="77777777" w:rsidR="00B410DE" w:rsidRPr="00DF4F67" w:rsidRDefault="00B410DE" w:rsidP="001128BE">
            <w:pPr>
              <w:pStyle w:val="20"/>
              <w:tabs>
                <w:tab w:val="left" w:pos="823"/>
              </w:tabs>
              <w:spacing w:before="0" w:after="0"/>
              <w:contextualSpacing/>
              <w:jc w:val="both"/>
              <w:rPr>
                <w:rFonts w:ascii="Times New Roman" w:hAnsi="Times New Roman"/>
                <w:b w:val="0"/>
                <w:bCs/>
                <w:i w:val="0"/>
                <w:iCs/>
                <w:sz w:val="24"/>
                <w:szCs w:val="24"/>
                <w:lang w:eastAsia="ru-RU"/>
              </w:rPr>
            </w:pPr>
            <w:r w:rsidRPr="00DF4F67">
              <w:rPr>
                <w:rFonts w:ascii="Times New Roman" w:hAnsi="Times New Roman"/>
                <w:b w:val="0"/>
                <w:bCs/>
                <w:i w:val="0"/>
                <w:iCs/>
                <w:sz w:val="24"/>
                <w:szCs w:val="24"/>
                <w:lang w:eastAsia="ru-RU"/>
              </w:rPr>
              <w:t>-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7CD7CA1" w14:textId="77777777" w:rsidR="00B410DE" w:rsidRPr="00DF4F67" w:rsidRDefault="00B410DE" w:rsidP="001128BE">
            <w:pPr>
              <w:pStyle w:val="20"/>
              <w:tabs>
                <w:tab w:val="left" w:pos="823"/>
              </w:tabs>
              <w:spacing w:before="0" w:after="0"/>
              <w:contextualSpacing/>
              <w:jc w:val="both"/>
              <w:rPr>
                <w:rFonts w:ascii="Times New Roman" w:hAnsi="Times New Roman"/>
                <w:b w:val="0"/>
                <w:bCs/>
                <w:i w:val="0"/>
                <w:iCs/>
                <w:sz w:val="24"/>
                <w:szCs w:val="24"/>
                <w:lang w:eastAsia="ru-RU"/>
              </w:rPr>
            </w:pPr>
            <w:r w:rsidRPr="00DF4F67">
              <w:rPr>
                <w:rFonts w:ascii="Times New Roman" w:hAnsi="Times New Roman"/>
                <w:b w:val="0"/>
                <w:bCs/>
                <w:i w:val="0"/>
                <w:iCs/>
                <w:sz w:val="24"/>
                <w:szCs w:val="24"/>
                <w:lang w:eastAsia="ru-RU"/>
              </w:rPr>
              <w:t>-  отримання учасником державної допомоги згідно із законодавством.</w:t>
            </w:r>
          </w:p>
          <w:p w14:paraId="01330894" w14:textId="77777777" w:rsidR="00B410DE" w:rsidRPr="00DF4F67" w:rsidRDefault="00B410DE" w:rsidP="001128BE">
            <w:pPr>
              <w:pStyle w:val="20"/>
              <w:tabs>
                <w:tab w:val="left" w:pos="823"/>
              </w:tabs>
              <w:spacing w:before="0" w:after="0"/>
              <w:contextualSpacing/>
              <w:jc w:val="both"/>
              <w:rPr>
                <w:rFonts w:ascii="Times New Roman" w:hAnsi="Times New Roman"/>
                <w:b w:val="0"/>
                <w:bCs/>
                <w:i w:val="0"/>
                <w:iCs/>
                <w:sz w:val="24"/>
                <w:szCs w:val="24"/>
                <w:lang w:eastAsia="ru-RU"/>
              </w:rPr>
            </w:pPr>
            <w:r w:rsidRPr="00DF4F67">
              <w:rPr>
                <w:rFonts w:ascii="Times New Roman" w:hAnsi="Times New Roman"/>
                <w:b w:val="0"/>
                <w:bCs/>
                <w:i w:val="0"/>
                <w:iCs/>
                <w:sz w:val="24"/>
                <w:szCs w:val="24"/>
                <w:lang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F4F67">
              <w:rPr>
                <w:rFonts w:ascii="Times New Roman" w:hAnsi="Times New Roman"/>
                <w:b w:val="0"/>
                <w:bCs/>
                <w:i w:val="0"/>
                <w:iCs/>
                <w:sz w:val="24"/>
                <w:szCs w:val="24"/>
                <w:lang w:eastAsia="ru-RU"/>
              </w:rPr>
              <w:t>невідповідностей</w:t>
            </w:r>
            <w:proofErr w:type="spellEnd"/>
            <w:r w:rsidRPr="00DF4F67">
              <w:rPr>
                <w:rFonts w:ascii="Times New Roman" w:hAnsi="Times New Roman"/>
                <w:b w:val="0"/>
                <w:bCs/>
                <w:i w:val="0"/>
                <w:iCs/>
                <w:sz w:val="24"/>
                <w:szCs w:val="24"/>
                <w:lang w:eastAsia="ru-RU"/>
              </w:rPr>
              <w:t xml:space="preserve"> в електронній системі </w:t>
            </w:r>
            <w:proofErr w:type="spellStart"/>
            <w:r w:rsidRPr="00DF4F67">
              <w:rPr>
                <w:rFonts w:ascii="Times New Roman" w:hAnsi="Times New Roman"/>
                <w:b w:val="0"/>
                <w:bCs/>
                <w:i w:val="0"/>
                <w:iCs/>
                <w:sz w:val="24"/>
                <w:szCs w:val="24"/>
                <w:lang w:eastAsia="ru-RU"/>
              </w:rPr>
              <w:t>закупівель</w:t>
            </w:r>
            <w:proofErr w:type="spellEnd"/>
            <w:r w:rsidRPr="00DF4F67">
              <w:rPr>
                <w:rFonts w:ascii="Times New Roman" w:hAnsi="Times New Roman"/>
                <w:b w:val="0"/>
                <w:bCs/>
                <w:i w:val="0"/>
                <w:iCs/>
                <w:sz w:val="24"/>
                <w:szCs w:val="24"/>
                <w:lang w:eastAsia="ru-RU"/>
              </w:rPr>
              <w:t>.</w:t>
            </w:r>
          </w:p>
          <w:p w14:paraId="1DDCD24F" w14:textId="77777777" w:rsidR="00B410DE" w:rsidRPr="00DF4F67" w:rsidRDefault="00B410DE" w:rsidP="001128BE">
            <w:pPr>
              <w:pStyle w:val="20"/>
              <w:tabs>
                <w:tab w:val="left" w:pos="823"/>
              </w:tabs>
              <w:spacing w:before="0" w:after="0"/>
              <w:contextualSpacing/>
              <w:jc w:val="both"/>
              <w:rPr>
                <w:rFonts w:ascii="Times New Roman" w:hAnsi="Times New Roman"/>
                <w:b w:val="0"/>
                <w:bCs/>
                <w:i w:val="0"/>
                <w:iCs/>
                <w:sz w:val="24"/>
                <w:szCs w:val="24"/>
                <w:lang w:eastAsia="ru-RU"/>
              </w:rPr>
            </w:pPr>
            <w:r w:rsidRPr="00DF4F67">
              <w:rPr>
                <w:rFonts w:ascii="Times New Roman" w:hAnsi="Times New Roman"/>
                <w:b w:val="0"/>
                <w:bCs/>
                <w:i w:val="0"/>
                <w:iCs/>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DF4F67">
              <w:rPr>
                <w:rFonts w:ascii="Times New Roman" w:hAnsi="Times New Roman"/>
                <w:b w:val="0"/>
                <w:bCs/>
                <w:i w:val="0"/>
                <w:iCs/>
                <w:sz w:val="24"/>
                <w:szCs w:val="24"/>
                <w:lang w:eastAsia="ru-RU"/>
              </w:rPr>
              <w:lastRenderedPageBreak/>
              <w:t>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B7CF18C" w14:textId="77777777" w:rsidR="00B410DE" w:rsidRPr="00DF4F67" w:rsidRDefault="00B410DE" w:rsidP="001128BE">
            <w:pPr>
              <w:pStyle w:val="20"/>
              <w:tabs>
                <w:tab w:val="left" w:pos="823"/>
              </w:tabs>
              <w:spacing w:before="0" w:after="0"/>
              <w:contextualSpacing/>
              <w:jc w:val="both"/>
              <w:rPr>
                <w:rFonts w:ascii="Times New Roman" w:hAnsi="Times New Roman"/>
                <w:b w:val="0"/>
                <w:bCs/>
                <w:i w:val="0"/>
                <w:iCs/>
                <w:sz w:val="24"/>
                <w:szCs w:val="24"/>
                <w:lang w:eastAsia="ru-RU"/>
              </w:rPr>
            </w:pPr>
            <w:r w:rsidRPr="00DF4F67">
              <w:rPr>
                <w:rFonts w:ascii="Times New Roman" w:hAnsi="Times New Roman"/>
                <w:b w:val="0"/>
                <w:bCs/>
                <w:i w:val="0"/>
                <w:iCs/>
                <w:sz w:val="24"/>
                <w:szCs w:val="24"/>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F4F67">
              <w:rPr>
                <w:rFonts w:ascii="Times New Roman" w:hAnsi="Times New Roman"/>
                <w:b w:val="0"/>
                <w:bCs/>
                <w:i w:val="0"/>
                <w:iCs/>
                <w:sz w:val="24"/>
                <w:szCs w:val="24"/>
                <w:lang w:eastAsia="ru-RU"/>
              </w:rPr>
              <w:t>невідповідностей</w:t>
            </w:r>
            <w:proofErr w:type="spellEnd"/>
            <w:r w:rsidRPr="00DF4F67">
              <w:rPr>
                <w:rFonts w:ascii="Times New Roman" w:hAnsi="Times New Roman"/>
                <w:b w:val="0"/>
                <w:bCs/>
                <w:i w:val="0"/>
                <w:iCs/>
                <w:sz w:val="24"/>
                <w:szCs w:val="24"/>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434B6CD3" w14:textId="77777777" w:rsidR="00B410DE" w:rsidRPr="00DF4F67" w:rsidRDefault="00B410DE" w:rsidP="001128BE">
            <w:pPr>
              <w:pStyle w:val="20"/>
              <w:tabs>
                <w:tab w:val="left" w:pos="823"/>
              </w:tabs>
              <w:spacing w:before="0" w:after="0"/>
              <w:contextualSpacing/>
              <w:jc w:val="both"/>
              <w:rPr>
                <w:rFonts w:ascii="Times New Roman" w:hAnsi="Times New Roman"/>
                <w:b w:val="0"/>
                <w:bCs/>
                <w:i w:val="0"/>
                <w:iCs/>
                <w:sz w:val="24"/>
                <w:szCs w:val="24"/>
                <w:lang w:eastAsia="ru-RU"/>
              </w:rPr>
            </w:pPr>
            <w:r w:rsidRPr="00DF4F67">
              <w:rPr>
                <w:rFonts w:ascii="Times New Roman" w:hAnsi="Times New Roman"/>
                <w:b w:val="0"/>
                <w:bCs/>
                <w:i w:val="0"/>
                <w:iCs/>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F4F67">
              <w:rPr>
                <w:rFonts w:ascii="Times New Roman" w:hAnsi="Times New Roman"/>
                <w:b w:val="0"/>
                <w:bCs/>
                <w:i w:val="0"/>
                <w:iCs/>
                <w:sz w:val="24"/>
                <w:szCs w:val="24"/>
                <w:lang w:eastAsia="ru-RU"/>
              </w:rPr>
              <w:t>закупівель</w:t>
            </w:r>
            <w:proofErr w:type="spellEnd"/>
            <w:r w:rsidRPr="00DF4F67">
              <w:rPr>
                <w:rFonts w:ascii="Times New Roman" w:hAnsi="Times New Roman"/>
                <w:b w:val="0"/>
                <w:bCs/>
                <w:i w:val="0"/>
                <w:iCs/>
                <w:sz w:val="24"/>
                <w:szCs w:val="24"/>
                <w:lang w:eastAsia="ru-RU"/>
              </w:rPr>
              <w:t xml:space="preserve"> уточнених або нових документів в електронній системі </w:t>
            </w:r>
            <w:proofErr w:type="spellStart"/>
            <w:r w:rsidRPr="00DF4F67">
              <w:rPr>
                <w:rFonts w:ascii="Times New Roman" w:hAnsi="Times New Roman"/>
                <w:b w:val="0"/>
                <w:bCs/>
                <w:i w:val="0"/>
                <w:iCs/>
                <w:sz w:val="24"/>
                <w:szCs w:val="24"/>
                <w:lang w:eastAsia="ru-RU"/>
              </w:rPr>
              <w:t>закупівель</w:t>
            </w:r>
            <w:proofErr w:type="spellEnd"/>
            <w:r w:rsidRPr="00DF4F67">
              <w:rPr>
                <w:rFonts w:ascii="Times New Roman" w:hAnsi="Times New Roman"/>
                <w:b w:val="0"/>
                <w:bCs/>
                <w:i w:val="0"/>
                <w:iCs/>
                <w:sz w:val="24"/>
                <w:szCs w:val="24"/>
                <w:lang w:eastAsia="ru-RU"/>
              </w:rPr>
              <w:t xml:space="preserve"> протягом 24 годин з моменту розміщення замовником в електронній системі </w:t>
            </w:r>
            <w:proofErr w:type="spellStart"/>
            <w:r w:rsidRPr="00DF4F67">
              <w:rPr>
                <w:rFonts w:ascii="Times New Roman" w:hAnsi="Times New Roman"/>
                <w:b w:val="0"/>
                <w:bCs/>
                <w:i w:val="0"/>
                <w:iCs/>
                <w:sz w:val="24"/>
                <w:szCs w:val="24"/>
                <w:lang w:eastAsia="ru-RU"/>
              </w:rPr>
              <w:t>закупівель</w:t>
            </w:r>
            <w:proofErr w:type="spellEnd"/>
            <w:r w:rsidRPr="00DF4F67">
              <w:rPr>
                <w:rFonts w:ascii="Times New Roman" w:hAnsi="Times New Roman"/>
                <w:b w:val="0"/>
                <w:bCs/>
                <w:i w:val="0"/>
                <w:iCs/>
                <w:sz w:val="24"/>
                <w:szCs w:val="24"/>
                <w:lang w:eastAsia="ru-RU"/>
              </w:rPr>
              <w:t xml:space="preserve"> повідомлення з вимогою про усунення таких </w:t>
            </w:r>
            <w:proofErr w:type="spellStart"/>
            <w:r w:rsidRPr="00DF4F67">
              <w:rPr>
                <w:rFonts w:ascii="Times New Roman" w:hAnsi="Times New Roman"/>
                <w:b w:val="0"/>
                <w:bCs/>
                <w:i w:val="0"/>
                <w:iCs/>
                <w:sz w:val="24"/>
                <w:szCs w:val="24"/>
                <w:lang w:eastAsia="ru-RU"/>
              </w:rPr>
              <w:t>невідповідностей</w:t>
            </w:r>
            <w:proofErr w:type="spellEnd"/>
            <w:r w:rsidRPr="00DF4F67">
              <w:rPr>
                <w:rFonts w:ascii="Times New Roman" w:hAnsi="Times New Roman"/>
                <w:b w:val="0"/>
                <w:bCs/>
                <w:i w:val="0"/>
                <w:iCs/>
                <w:sz w:val="24"/>
                <w:szCs w:val="24"/>
                <w:lang w:eastAsia="ru-RU"/>
              </w:rPr>
              <w:t>.</w:t>
            </w:r>
          </w:p>
          <w:p w14:paraId="3F9ABE75" w14:textId="77777777" w:rsidR="00B410DE" w:rsidRPr="00DF4F67" w:rsidRDefault="00B410DE" w:rsidP="001128BE">
            <w:pPr>
              <w:pStyle w:val="20"/>
              <w:tabs>
                <w:tab w:val="left" w:pos="823"/>
              </w:tabs>
              <w:spacing w:before="0" w:after="0"/>
              <w:contextualSpacing/>
              <w:jc w:val="both"/>
              <w:rPr>
                <w:rFonts w:ascii="Times New Roman" w:hAnsi="Times New Roman"/>
                <w:b w:val="0"/>
                <w:bCs/>
                <w:i w:val="0"/>
                <w:iCs/>
                <w:sz w:val="24"/>
                <w:szCs w:val="24"/>
                <w:lang w:eastAsia="ru-RU"/>
              </w:rPr>
            </w:pPr>
            <w:r w:rsidRPr="00DF4F67">
              <w:rPr>
                <w:rFonts w:ascii="Times New Roman" w:hAnsi="Times New Roman"/>
                <w:b w:val="0"/>
                <w:bCs/>
                <w:i w:val="0"/>
                <w:iCs/>
                <w:sz w:val="24"/>
                <w:szCs w:val="24"/>
                <w:lang w:eastAsia="ru-RU"/>
              </w:rPr>
              <w:t xml:space="preserve">Замовник розглядає подані тендерні пропозиції з урахуванням виправлення або </w:t>
            </w:r>
            <w:proofErr w:type="spellStart"/>
            <w:r w:rsidRPr="00DF4F67">
              <w:rPr>
                <w:rFonts w:ascii="Times New Roman" w:hAnsi="Times New Roman"/>
                <w:b w:val="0"/>
                <w:bCs/>
                <w:i w:val="0"/>
                <w:iCs/>
                <w:sz w:val="24"/>
                <w:szCs w:val="24"/>
                <w:lang w:eastAsia="ru-RU"/>
              </w:rPr>
              <w:t>невиправлення</w:t>
            </w:r>
            <w:proofErr w:type="spellEnd"/>
            <w:r w:rsidRPr="00DF4F67">
              <w:rPr>
                <w:rFonts w:ascii="Times New Roman" w:hAnsi="Times New Roman"/>
                <w:b w:val="0"/>
                <w:bCs/>
                <w:i w:val="0"/>
                <w:iCs/>
                <w:sz w:val="24"/>
                <w:szCs w:val="24"/>
                <w:lang w:eastAsia="ru-RU"/>
              </w:rPr>
              <w:t xml:space="preserve"> учасниками виявлених </w:t>
            </w:r>
            <w:proofErr w:type="spellStart"/>
            <w:r w:rsidRPr="00DF4F67">
              <w:rPr>
                <w:rFonts w:ascii="Times New Roman" w:hAnsi="Times New Roman"/>
                <w:b w:val="0"/>
                <w:bCs/>
                <w:i w:val="0"/>
                <w:iCs/>
                <w:sz w:val="24"/>
                <w:szCs w:val="24"/>
                <w:lang w:eastAsia="ru-RU"/>
              </w:rPr>
              <w:t>невідповідностей</w:t>
            </w:r>
            <w:proofErr w:type="spellEnd"/>
            <w:r w:rsidRPr="00DF4F67">
              <w:rPr>
                <w:rFonts w:ascii="Times New Roman" w:hAnsi="Times New Roman"/>
                <w:b w:val="0"/>
                <w:bCs/>
                <w:i w:val="0"/>
                <w:iCs/>
                <w:sz w:val="24"/>
                <w:szCs w:val="24"/>
                <w:lang w:eastAsia="ru-RU"/>
              </w:rPr>
              <w:t>.</w:t>
            </w:r>
          </w:p>
          <w:p w14:paraId="2E89663F" w14:textId="6C1C378F" w:rsidR="00B410DE" w:rsidRPr="00DF4F67" w:rsidRDefault="00B410DE" w:rsidP="001128BE">
            <w:pPr>
              <w:pStyle w:val="20"/>
              <w:tabs>
                <w:tab w:val="left" w:pos="823"/>
              </w:tabs>
              <w:spacing w:before="0" w:after="0"/>
              <w:contextualSpacing/>
              <w:jc w:val="both"/>
              <w:rPr>
                <w:rFonts w:ascii="Times New Roman" w:hAnsi="Times New Roman"/>
                <w:b w:val="0"/>
                <w:bCs/>
                <w:i w:val="0"/>
                <w:iCs/>
                <w:sz w:val="24"/>
                <w:szCs w:val="24"/>
                <w:lang w:eastAsia="ru-RU"/>
              </w:rPr>
            </w:pPr>
            <w:r w:rsidRPr="00DF4F67">
              <w:rPr>
                <w:rFonts w:ascii="Times New Roman" w:hAnsi="Times New Roman"/>
                <w:b w:val="0"/>
                <w:bCs/>
                <w:i w:val="0"/>
                <w:iCs/>
                <w:sz w:val="24"/>
                <w:szCs w:val="24"/>
                <w:lang w:eastAsia="ru-RU"/>
              </w:rPr>
              <w:t>У разі відхилення тендерної пропозиції з підстави, визначеної підпунктом 3 пункту 4</w:t>
            </w:r>
            <w:r w:rsidR="008E5AA4">
              <w:rPr>
                <w:rFonts w:ascii="Times New Roman" w:hAnsi="Times New Roman"/>
                <w:b w:val="0"/>
                <w:bCs/>
                <w:i w:val="0"/>
                <w:iCs/>
                <w:sz w:val="24"/>
                <w:szCs w:val="24"/>
                <w:lang w:eastAsia="ru-RU"/>
              </w:rPr>
              <w:t>4</w:t>
            </w:r>
            <w:r w:rsidRPr="00DF4F67">
              <w:rPr>
                <w:rFonts w:ascii="Times New Roman" w:hAnsi="Times New Roman"/>
                <w:b w:val="0"/>
                <w:bCs/>
                <w:i w:val="0"/>
                <w:iCs/>
                <w:sz w:val="24"/>
                <w:szCs w:val="24"/>
                <w:lang w:eastAsia="ru-RU"/>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w:t>
            </w:r>
            <w:r w:rsidR="008E5AA4">
              <w:rPr>
                <w:rFonts w:ascii="Times New Roman" w:hAnsi="Times New Roman"/>
                <w:b w:val="0"/>
                <w:bCs/>
                <w:i w:val="0"/>
                <w:iCs/>
                <w:sz w:val="24"/>
                <w:szCs w:val="24"/>
                <w:lang w:eastAsia="ru-RU"/>
              </w:rPr>
              <w:t>9</w:t>
            </w:r>
            <w:r w:rsidRPr="00DF4F67">
              <w:rPr>
                <w:rFonts w:ascii="Times New Roman" w:hAnsi="Times New Roman"/>
                <w:b w:val="0"/>
                <w:bCs/>
                <w:i w:val="0"/>
                <w:iCs/>
                <w:sz w:val="24"/>
                <w:szCs w:val="24"/>
                <w:lang w:eastAsia="ru-RU"/>
              </w:rPr>
              <w:t xml:space="preserve"> Особливостей.</w:t>
            </w:r>
          </w:p>
          <w:p w14:paraId="68244D42" w14:textId="77777777" w:rsidR="00B410DE" w:rsidRPr="00DF4F67" w:rsidRDefault="00B410DE" w:rsidP="001128BE">
            <w:pPr>
              <w:pStyle w:val="20"/>
              <w:tabs>
                <w:tab w:val="left" w:pos="823"/>
              </w:tabs>
              <w:spacing w:before="0" w:after="0"/>
              <w:contextualSpacing/>
              <w:jc w:val="both"/>
              <w:rPr>
                <w:rFonts w:ascii="Times New Roman" w:hAnsi="Times New Roman"/>
                <w:b w:val="0"/>
                <w:bCs/>
                <w:i w:val="0"/>
                <w:iCs/>
                <w:sz w:val="24"/>
                <w:szCs w:val="24"/>
                <w:lang w:eastAsia="ru-RU"/>
              </w:rPr>
            </w:pPr>
            <w:r w:rsidRPr="00DF4F67">
              <w:rPr>
                <w:rFonts w:ascii="Times New Roman" w:hAnsi="Times New Roman"/>
                <w:b w:val="0"/>
                <w:bCs/>
                <w:i w:val="0"/>
                <w:iCs/>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29 Закону з урахуванням Особливостей.</w:t>
            </w:r>
          </w:p>
          <w:p w14:paraId="53B4DD07" w14:textId="4E60C051" w:rsidR="00B410DE" w:rsidRPr="00DF4F67" w:rsidRDefault="00B410DE" w:rsidP="001128BE">
            <w:pPr>
              <w:pStyle w:val="20"/>
              <w:tabs>
                <w:tab w:val="left" w:pos="823"/>
              </w:tabs>
              <w:spacing w:before="0" w:after="0"/>
              <w:contextualSpacing/>
              <w:jc w:val="both"/>
              <w:rPr>
                <w:rFonts w:ascii="Times New Roman" w:hAnsi="Times New Roman"/>
                <w:b w:val="0"/>
                <w:bCs/>
                <w:i w:val="0"/>
                <w:iCs/>
                <w:sz w:val="24"/>
                <w:szCs w:val="24"/>
                <w:lang w:eastAsia="ru-RU"/>
              </w:rPr>
            </w:pPr>
            <w:r w:rsidRPr="00DF4F67">
              <w:rPr>
                <w:rFonts w:ascii="Times New Roman" w:hAnsi="Times New Roman"/>
                <w:b w:val="0"/>
                <w:bCs/>
                <w:i w:val="0"/>
                <w:iCs/>
                <w:sz w:val="24"/>
                <w:szCs w:val="24"/>
                <w:lang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у порядку та на умовах, визначених статтею 33 Закону та пунктом 4</w:t>
            </w:r>
            <w:r w:rsidR="008E5AA4">
              <w:rPr>
                <w:rFonts w:ascii="Times New Roman" w:hAnsi="Times New Roman"/>
                <w:b w:val="0"/>
                <w:bCs/>
                <w:i w:val="0"/>
                <w:iCs/>
                <w:sz w:val="24"/>
                <w:szCs w:val="24"/>
                <w:lang w:eastAsia="ru-RU"/>
              </w:rPr>
              <w:t>9</w:t>
            </w:r>
            <w:r w:rsidRPr="00DF4F67">
              <w:rPr>
                <w:rFonts w:ascii="Times New Roman" w:hAnsi="Times New Roman"/>
                <w:b w:val="0"/>
                <w:bCs/>
                <w:i w:val="0"/>
                <w:iCs/>
                <w:sz w:val="24"/>
                <w:szCs w:val="24"/>
                <w:lang w:eastAsia="ru-RU"/>
              </w:rPr>
              <w:t xml:space="preserve"> Особливостей.</w:t>
            </w:r>
          </w:p>
          <w:p w14:paraId="5C903FA4" w14:textId="77777777" w:rsidR="00B410DE" w:rsidRPr="001128BE" w:rsidRDefault="00B410DE" w:rsidP="001128BE">
            <w:pPr>
              <w:pStyle w:val="20"/>
              <w:tabs>
                <w:tab w:val="left" w:pos="823"/>
              </w:tabs>
              <w:spacing w:before="0" w:after="0"/>
              <w:contextualSpacing/>
              <w:jc w:val="both"/>
              <w:rPr>
                <w:rFonts w:ascii="Times New Roman" w:hAnsi="Times New Roman"/>
                <w:b w:val="0"/>
                <w:bCs/>
                <w:i w:val="0"/>
                <w:iCs/>
                <w:sz w:val="24"/>
                <w:szCs w:val="24"/>
                <w:lang w:eastAsia="ru-RU"/>
              </w:rPr>
            </w:pPr>
            <w:r w:rsidRPr="001128BE">
              <w:rPr>
                <w:rFonts w:ascii="Times New Roman" w:hAnsi="Times New Roman"/>
                <w:b w:val="0"/>
                <w:bCs/>
                <w:i w:val="0"/>
                <w:iCs/>
                <w:sz w:val="24"/>
                <w:szCs w:val="24"/>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1128BE">
              <w:rPr>
                <w:rFonts w:ascii="Times New Roman" w:hAnsi="Times New Roman"/>
                <w:b w:val="0"/>
                <w:bCs/>
                <w:i w:val="0"/>
                <w:iCs/>
                <w:sz w:val="24"/>
                <w:szCs w:val="24"/>
                <w:lang w:eastAsia="ru-RU"/>
              </w:rPr>
              <w:t>закупівель</w:t>
            </w:r>
            <w:proofErr w:type="spellEnd"/>
            <w:r w:rsidRPr="001128BE">
              <w:rPr>
                <w:rFonts w:ascii="Times New Roman" w:hAnsi="Times New Roman"/>
                <w:b w:val="0"/>
                <w:bCs/>
                <w:i w:val="0"/>
                <w:iCs/>
                <w:sz w:val="24"/>
                <w:szCs w:val="24"/>
                <w:lang w:eastAsia="ru-RU"/>
              </w:rPr>
              <w:t xml:space="preserve"> повідомлення про намір укласти договір про </w:t>
            </w:r>
            <w:r w:rsidRPr="001128BE">
              <w:rPr>
                <w:rFonts w:ascii="Times New Roman" w:hAnsi="Times New Roman"/>
                <w:b w:val="0"/>
                <w:bCs/>
                <w:i w:val="0"/>
                <w:iCs/>
                <w:sz w:val="24"/>
                <w:szCs w:val="24"/>
                <w:lang w:eastAsia="ru-RU"/>
              </w:rPr>
              <w:lastRenderedPageBreak/>
              <w:t xml:space="preserve">закупівлю, повинен надати замовнику шляхом оприлюднення в електронній системі </w:t>
            </w:r>
            <w:proofErr w:type="spellStart"/>
            <w:r w:rsidRPr="001128BE">
              <w:rPr>
                <w:rFonts w:ascii="Times New Roman" w:hAnsi="Times New Roman"/>
                <w:b w:val="0"/>
                <w:bCs/>
                <w:i w:val="0"/>
                <w:iCs/>
                <w:sz w:val="24"/>
                <w:szCs w:val="24"/>
                <w:lang w:eastAsia="ru-RU"/>
              </w:rPr>
              <w:t>закупівель</w:t>
            </w:r>
            <w:proofErr w:type="spellEnd"/>
            <w:r w:rsidRPr="001128BE">
              <w:rPr>
                <w:rFonts w:ascii="Times New Roman" w:hAnsi="Times New Roman"/>
                <w:b w:val="0"/>
                <w:bCs/>
                <w:i w:val="0"/>
                <w:iCs/>
                <w:sz w:val="24"/>
                <w:szCs w:val="24"/>
                <w:lang w:eastAsia="ru-RU"/>
              </w:rPr>
              <w:t xml:space="preserve"> документи, що підтверджують відсутність підстав, визначених пунктами 3, 5, 6 і 12 частини першої та частиною другою статті 17 Закону.</w:t>
            </w:r>
          </w:p>
          <w:p w14:paraId="24E65836" w14:textId="77777777" w:rsidR="00B410DE" w:rsidRPr="001128BE" w:rsidRDefault="00B410DE" w:rsidP="001128BE">
            <w:pPr>
              <w:pStyle w:val="20"/>
              <w:tabs>
                <w:tab w:val="left" w:pos="823"/>
              </w:tabs>
              <w:spacing w:before="0" w:after="0"/>
              <w:contextualSpacing/>
              <w:jc w:val="both"/>
              <w:rPr>
                <w:rFonts w:ascii="Times New Roman" w:hAnsi="Times New Roman"/>
                <w:b w:val="0"/>
                <w:bCs/>
                <w:i w:val="0"/>
                <w:iCs/>
                <w:sz w:val="24"/>
                <w:szCs w:val="24"/>
                <w:lang w:eastAsia="ru-RU"/>
              </w:rPr>
            </w:pPr>
            <w:r w:rsidRPr="001128BE">
              <w:rPr>
                <w:rFonts w:ascii="Times New Roman" w:hAnsi="Times New Roman"/>
                <w:b w:val="0"/>
                <w:bCs/>
                <w:i w:val="0"/>
                <w:iCs/>
                <w:sz w:val="24"/>
                <w:szCs w:val="24"/>
                <w:lang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1128BE">
              <w:rPr>
                <w:rFonts w:ascii="Times New Roman" w:hAnsi="Times New Roman"/>
                <w:b w:val="0"/>
                <w:bCs/>
                <w:i w:val="0"/>
                <w:iCs/>
                <w:sz w:val="24"/>
                <w:szCs w:val="24"/>
                <w:lang w:eastAsia="ru-RU"/>
              </w:rPr>
              <w:t>закупівель</w:t>
            </w:r>
            <w:proofErr w:type="spellEnd"/>
            <w:r w:rsidRPr="001128BE">
              <w:rPr>
                <w:rFonts w:ascii="Times New Roman" w:hAnsi="Times New Roman"/>
                <w:b w:val="0"/>
                <w:bCs/>
                <w:i w:val="0"/>
                <w:iCs/>
                <w:sz w:val="24"/>
                <w:szCs w:val="24"/>
                <w:lang w:eastAsia="ru-RU"/>
              </w:rPr>
              <w:t>, крім випадків, коли доступ до такої інформації є обмеженим на момент оприлюднення оголошення про проведення відкритих торгів.</w:t>
            </w:r>
          </w:p>
          <w:p w14:paraId="33D2DD18" w14:textId="77777777" w:rsidR="00B410DE" w:rsidRPr="001128BE" w:rsidRDefault="00B410DE" w:rsidP="001128BE">
            <w:pPr>
              <w:pStyle w:val="20"/>
              <w:tabs>
                <w:tab w:val="left" w:pos="823"/>
              </w:tabs>
              <w:spacing w:before="0" w:after="0"/>
              <w:contextualSpacing/>
              <w:jc w:val="both"/>
              <w:rPr>
                <w:rFonts w:ascii="Times New Roman" w:hAnsi="Times New Roman"/>
                <w:b w:val="0"/>
                <w:bCs/>
                <w:i w:val="0"/>
                <w:iCs/>
                <w:sz w:val="24"/>
                <w:szCs w:val="24"/>
                <w:lang w:eastAsia="ru-RU"/>
              </w:rPr>
            </w:pPr>
            <w:r w:rsidRPr="001128BE">
              <w:rPr>
                <w:rFonts w:ascii="Times New Roman" w:hAnsi="Times New Roman"/>
                <w:b w:val="0"/>
                <w:bCs/>
                <w:i w:val="0"/>
                <w:iCs/>
                <w:sz w:val="24"/>
                <w:szCs w:val="24"/>
                <w:lang w:eastAsia="ru-RU"/>
              </w:rPr>
              <w:t xml:space="preserve">Замовник самостійно перевіряє інформацію про відсутність підстав, визначених пунктом 3 частини 1 статті 17 Закону у Єдиному державному реєстрі осіб, які вчинили </w:t>
            </w:r>
            <w:proofErr w:type="spellStart"/>
            <w:r w:rsidRPr="001128BE">
              <w:rPr>
                <w:rFonts w:ascii="Times New Roman" w:hAnsi="Times New Roman"/>
                <w:b w:val="0"/>
                <w:bCs/>
                <w:i w:val="0"/>
                <w:iCs/>
                <w:sz w:val="24"/>
                <w:szCs w:val="24"/>
                <w:lang w:eastAsia="ru-RU"/>
              </w:rPr>
              <w:t>корупцiйнi</w:t>
            </w:r>
            <w:proofErr w:type="spellEnd"/>
            <w:r w:rsidRPr="001128BE">
              <w:rPr>
                <w:rFonts w:ascii="Times New Roman" w:hAnsi="Times New Roman"/>
                <w:b w:val="0"/>
                <w:bCs/>
                <w:i w:val="0"/>
                <w:iCs/>
                <w:sz w:val="24"/>
                <w:szCs w:val="24"/>
                <w:lang w:eastAsia="ru-RU"/>
              </w:rPr>
              <w:t xml:space="preserve"> або </w:t>
            </w:r>
            <w:proofErr w:type="spellStart"/>
            <w:r w:rsidRPr="001128BE">
              <w:rPr>
                <w:rFonts w:ascii="Times New Roman" w:hAnsi="Times New Roman"/>
                <w:b w:val="0"/>
                <w:bCs/>
                <w:i w:val="0"/>
                <w:iCs/>
                <w:sz w:val="24"/>
                <w:szCs w:val="24"/>
                <w:lang w:eastAsia="ru-RU"/>
              </w:rPr>
              <w:t>пов'язанi</w:t>
            </w:r>
            <w:proofErr w:type="spellEnd"/>
            <w:r w:rsidRPr="001128BE">
              <w:rPr>
                <w:rFonts w:ascii="Times New Roman" w:hAnsi="Times New Roman"/>
                <w:b w:val="0"/>
                <w:bCs/>
                <w:i w:val="0"/>
                <w:iCs/>
                <w:sz w:val="24"/>
                <w:szCs w:val="24"/>
                <w:lang w:eastAsia="ru-RU"/>
              </w:rPr>
              <w:t xml:space="preserve"> з корупцією правопорушення за посиланням  </w:t>
            </w:r>
            <w:hyperlink r:id="rId16">
              <w:r w:rsidRPr="001128BE">
                <w:rPr>
                  <w:rFonts w:ascii="Times New Roman" w:hAnsi="Times New Roman"/>
                  <w:b w:val="0"/>
                  <w:bCs/>
                  <w:i w:val="0"/>
                  <w:iCs/>
                  <w:sz w:val="24"/>
                  <w:szCs w:val="24"/>
                  <w:lang w:eastAsia="ru-RU"/>
                </w:rPr>
                <w:t>https://corruptinfo.nazk.gov.ua/</w:t>
              </w:r>
            </w:hyperlink>
            <w:r w:rsidRPr="001128BE">
              <w:rPr>
                <w:rFonts w:ascii="Times New Roman" w:hAnsi="Times New Roman"/>
                <w:b w:val="0"/>
                <w:bCs/>
                <w:i w:val="0"/>
                <w:iCs/>
                <w:sz w:val="24"/>
                <w:szCs w:val="24"/>
                <w:lang w:eastAsia="ru-RU"/>
              </w:rPr>
              <w:t>.</w:t>
            </w:r>
          </w:p>
          <w:p w14:paraId="3B78B484" w14:textId="77777777" w:rsidR="00B410DE" w:rsidRPr="001128BE" w:rsidRDefault="00B410DE" w:rsidP="001128BE">
            <w:pPr>
              <w:pStyle w:val="20"/>
              <w:tabs>
                <w:tab w:val="left" w:pos="823"/>
              </w:tabs>
              <w:spacing w:before="0" w:after="0"/>
              <w:contextualSpacing/>
              <w:jc w:val="both"/>
              <w:rPr>
                <w:rFonts w:ascii="Times New Roman" w:hAnsi="Times New Roman"/>
                <w:b w:val="0"/>
                <w:bCs/>
                <w:i w:val="0"/>
                <w:iCs/>
                <w:sz w:val="24"/>
                <w:szCs w:val="24"/>
                <w:lang w:eastAsia="ru-RU"/>
              </w:rPr>
            </w:pPr>
            <w:r w:rsidRPr="001128BE">
              <w:rPr>
                <w:rFonts w:ascii="Times New Roman" w:hAnsi="Times New Roman"/>
                <w:b w:val="0"/>
                <w:bCs/>
                <w:i w:val="0"/>
                <w:iCs/>
                <w:sz w:val="24"/>
                <w:szCs w:val="24"/>
                <w:lang w:eastAsia="ru-RU"/>
              </w:rPr>
              <w:t xml:space="preserve">Оскільки наразі Єдиний державний реєстр </w:t>
            </w:r>
            <w:proofErr w:type="spellStart"/>
            <w:r w:rsidRPr="001128BE">
              <w:rPr>
                <w:rFonts w:ascii="Times New Roman" w:hAnsi="Times New Roman"/>
                <w:b w:val="0"/>
                <w:bCs/>
                <w:i w:val="0"/>
                <w:iCs/>
                <w:sz w:val="24"/>
                <w:szCs w:val="24"/>
                <w:lang w:eastAsia="ru-RU"/>
              </w:rPr>
              <w:t>осiб</w:t>
            </w:r>
            <w:proofErr w:type="spellEnd"/>
            <w:r w:rsidRPr="001128BE">
              <w:rPr>
                <w:rFonts w:ascii="Times New Roman" w:hAnsi="Times New Roman"/>
                <w:b w:val="0"/>
                <w:bCs/>
                <w:i w:val="0"/>
                <w:iCs/>
                <w:sz w:val="24"/>
                <w:szCs w:val="24"/>
                <w:lang w:eastAsia="ru-RU"/>
              </w:rPr>
              <w:t xml:space="preserve">, </w:t>
            </w:r>
            <w:proofErr w:type="spellStart"/>
            <w:r w:rsidRPr="001128BE">
              <w:rPr>
                <w:rFonts w:ascii="Times New Roman" w:hAnsi="Times New Roman"/>
                <w:b w:val="0"/>
                <w:bCs/>
                <w:i w:val="0"/>
                <w:iCs/>
                <w:sz w:val="24"/>
                <w:szCs w:val="24"/>
                <w:lang w:eastAsia="ru-RU"/>
              </w:rPr>
              <w:t>якi</w:t>
            </w:r>
            <w:proofErr w:type="spellEnd"/>
            <w:r w:rsidRPr="001128BE">
              <w:rPr>
                <w:rFonts w:ascii="Times New Roman" w:hAnsi="Times New Roman"/>
                <w:b w:val="0"/>
                <w:bCs/>
                <w:i w:val="0"/>
                <w:iCs/>
                <w:sz w:val="24"/>
                <w:szCs w:val="24"/>
                <w:lang w:eastAsia="ru-RU"/>
              </w:rPr>
              <w:t xml:space="preserve"> вчинили </w:t>
            </w:r>
            <w:proofErr w:type="spellStart"/>
            <w:r w:rsidRPr="001128BE">
              <w:rPr>
                <w:rFonts w:ascii="Times New Roman" w:hAnsi="Times New Roman"/>
                <w:b w:val="0"/>
                <w:bCs/>
                <w:i w:val="0"/>
                <w:iCs/>
                <w:sz w:val="24"/>
                <w:szCs w:val="24"/>
                <w:lang w:eastAsia="ru-RU"/>
              </w:rPr>
              <w:t>корупцiйнi</w:t>
            </w:r>
            <w:proofErr w:type="spellEnd"/>
            <w:r w:rsidRPr="001128BE">
              <w:rPr>
                <w:rFonts w:ascii="Times New Roman" w:hAnsi="Times New Roman"/>
                <w:b w:val="0"/>
                <w:bCs/>
                <w:i w:val="0"/>
                <w:iCs/>
                <w:sz w:val="24"/>
                <w:szCs w:val="24"/>
                <w:lang w:eastAsia="ru-RU"/>
              </w:rPr>
              <w:t xml:space="preserve"> або </w:t>
            </w:r>
            <w:proofErr w:type="spellStart"/>
            <w:r w:rsidRPr="001128BE">
              <w:rPr>
                <w:rFonts w:ascii="Times New Roman" w:hAnsi="Times New Roman"/>
                <w:b w:val="0"/>
                <w:bCs/>
                <w:i w:val="0"/>
                <w:iCs/>
                <w:sz w:val="24"/>
                <w:szCs w:val="24"/>
                <w:lang w:eastAsia="ru-RU"/>
              </w:rPr>
              <w:t>пов’язанi</w:t>
            </w:r>
            <w:proofErr w:type="spellEnd"/>
            <w:r w:rsidRPr="001128BE">
              <w:rPr>
                <w:rFonts w:ascii="Times New Roman" w:hAnsi="Times New Roman"/>
                <w:b w:val="0"/>
                <w:bCs/>
                <w:i w:val="0"/>
                <w:iCs/>
                <w:sz w:val="24"/>
                <w:szCs w:val="24"/>
                <w:lang w:eastAsia="ru-RU"/>
              </w:rPr>
              <w:t xml:space="preserve"> </w:t>
            </w:r>
            <w:proofErr w:type="spellStart"/>
            <w:r w:rsidRPr="001128BE">
              <w:rPr>
                <w:rFonts w:ascii="Times New Roman" w:hAnsi="Times New Roman"/>
                <w:b w:val="0"/>
                <w:bCs/>
                <w:i w:val="0"/>
                <w:iCs/>
                <w:sz w:val="24"/>
                <w:szCs w:val="24"/>
                <w:lang w:eastAsia="ru-RU"/>
              </w:rPr>
              <w:t>корупцiєю</w:t>
            </w:r>
            <w:proofErr w:type="spellEnd"/>
            <w:r w:rsidRPr="001128BE">
              <w:rPr>
                <w:rFonts w:ascii="Times New Roman" w:hAnsi="Times New Roman"/>
                <w:b w:val="0"/>
                <w:bCs/>
                <w:i w:val="0"/>
                <w:iCs/>
                <w:sz w:val="24"/>
                <w:szCs w:val="24"/>
                <w:lang w:eastAsia="ru-RU"/>
              </w:rPr>
              <w:t xml:space="preserve"> правопорушення у відповідності до постанови Кабінету Міністрів України      № 263 від 12.03.2022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видану НАЗК не раніше дати оприлюднення в електронній системі повідомлення про намір укласти договір про закупівлю (надається переможцем виключно у разі, якщо буде відсутній вільний доступ до Єдиного державного реєстру </w:t>
            </w:r>
            <w:proofErr w:type="spellStart"/>
            <w:r w:rsidRPr="001128BE">
              <w:rPr>
                <w:rFonts w:ascii="Times New Roman" w:hAnsi="Times New Roman"/>
                <w:b w:val="0"/>
                <w:bCs/>
                <w:i w:val="0"/>
                <w:iCs/>
                <w:sz w:val="24"/>
                <w:szCs w:val="24"/>
                <w:lang w:eastAsia="ru-RU"/>
              </w:rPr>
              <w:t>осiб</w:t>
            </w:r>
            <w:proofErr w:type="spellEnd"/>
            <w:r w:rsidRPr="001128BE">
              <w:rPr>
                <w:rFonts w:ascii="Times New Roman" w:hAnsi="Times New Roman"/>
                <w:b w:val="0"/>
                <w:bCs/>
                <w:i w:val="0"/>
                <w:iCs/>
                <w:sz w:val="24"/>
                <w:szCs w:val="24"/>
                <w:lang w:eastAsia="ru-RU"/>
              </w:rPr>
              <w:t xml:space="preserve">, </w:t>
            </w:r>
            <w:proofErr w:type="spellStart"/>
            <w:r w:rsidRPr="001128BE">
              <w:rPr>
                <w:rFonts w:ascii="Times New Roman" w:hAnsi="Times New Roman"/>
                <w:b w:val="0"/>
                <w:bCs/>
                <w:i w:val="0"/>
                <w:iCs/>
                <w:sz w:val="24"/>
                <w:szCs w:val="24"/>
                <w:lang w:eastAsia="ru-RU"/>
              </w:rPr>
              <w:t>якi</w:t>
            </w:r>
            <w:proofErr w:type="spellEnd"/>
            <w:r w:rsidRPr="001128BE">
              <w:rPr>
                <w:rFonts w:ascii="Times New Roman" w:hAnsi="Times New Roman"/>
                <w:b w:val="0"/>
                <w:bCs/>
                <w:i w:val="0"/>
                <w:iCs/>
                <w:sz w:val="24"/>
                <w:szCs w:val="24"/>
                <w:lang w:eastAsia="ru-RU"/>
              </w:rPr>
              <w:t xml:space="preserve"> вчинили </w:t>
            </w:r>
            <w:proofErr w:type="spellStart"/>
            <w:r w:rsidRPr="001128BE">
              <w:rPr>
                <w:rFonts w:ascii="Times New Roman" w:hAnsi="Times New Roman"/>
                <w:b w:val="0"/>
                <w:bCs/>
                <w:i w:val="0"/>
                <w:iCs/>
                <w:sz w:val="24"/>
                <w:szCs w:val="24"/>
                <w:lang w:eastAsia="ru-RU"/>
              </w:rPr>
              <w:t>корупцiйнi</w:t>
            </w:r>
            <w:proofErr w:type="spellEnd"/>
            <w:r w:rsidRPr="001128BE">
              <w:rPr>
                <w:rFonts w:ascii="Times New Roman" w:hAnsi="Times New Roman"/>
                <w:b w:val="0"/>
                <w:bCs/>
                <w:i w:val="0"/>
                <w:iCs/>
                <w:sz w:val="24"/>
                <w:szCs w:val="24"/>
                <w:lang w:eastAsia="ru-RU"/>
              </w:rPr>
              <w:t xml:space="preserve"> або </w:t>
            </w:r>
            <w:proofErr w:type="spellStart"/>
            <w:r w:rsidRPr="001128BE">
              <w:rPr>
                <w:rFonts w:ascii="Times New Roman" w:hAnsi="Times New Roman"/>
                <w:b w:val="0"/>
                <w:bCs/>
                <w:i w:val="0"/>
                <w:iCs/>
                <w:sz w:val="24"/>
                <w:szCs w:val="24"/>
                <w:lang w:eastAsia="ru-RU"/>
              </w:rPr>
              <w:t>пов'язанi</w:t>
            </w:r>
            <w:proofErr w:type="spellEnd"/>
            <w:r w:rsidRPr="001128BE">
              <w:rPr>
                <w:rFonts w:ascii="Times New Roman" w:hAnsi="Times New Roman"/>
                <w:b w:val="0"/>
                <w:bCs/>
                <w:i w:val="0"/>
                <w:iCs/>
                <w:sz w:val="24"/>
                <w:szCs w:val="24"/>
                <w:lang w:eastAsia="ru-RU"/>
              </w:rPr>
              <w:t xml:space="preserve"> </w:t>
            </w:r>
            <w:proofErr w:type="spellStart"/>
            <w:r w:rsidRPr="001128BE">
              <w:rPr>
                <w:rFonts w:ascii="Times New Roman" w:hAnsi="Times New Roman"/>
                <w:b w:val="0"/>
                <w:bCs/>
                <w:i w:val="0"/>
                <w:iCs/>
                <w:sz w:val="24"/>
                <w:szCs w:val="24"/>
                <w:lang w:eastAsia="ru-RU"/>
              </w:rPr>
              <w:t>корупцiєю</w:t>
            </w:r>
            <w:proofErr w:type="spellEnd"/>
            <w:r w:rsidRPr="001128BE">
              <w:rPr>
                <w:rFonts w:ascii="Times New Roman" w:hAnsi="Times New Roman"/>
                <w:b w:val="0"/>
                <w:bCs/>
                <w:i w:val="0"/>
                <w:iCs/>
                <w:sz w:val="24"/>
                <w:szCs w:val="24"/>
                <w:lang w:eastAsia="ru-RU"/>
              </w:rPr>
              <w:t xml:space="preserve"> правопорушення).</w:t>
            </w:r>
          </w:p>
          <w:p w14:paraId="20B1FAC8" w14:textId="00C6C95B" w:rsidR="00B410DE" w:rsidRPr="001128BE" w:rsidRDefault="00B410DE" w:rsidP="001128BE">
            <w:pPr>
              <w:pStyle w:val="20"/>
              <w:tabs>
                <w:tab w:val="left" w:pos="823"/>
              </w:tabs>
              <w:spacing w:before="0" w:after="0"/>
              <w:contextualSpacing/>
              <w:jc w:val="both"/>
              <w:rPr>
                <w:rFonts w:ascii="Times New Roman" w:hAnsi="Times New Roman"/>
                <w:b w:val="0"/>
                <w:bCs/>
                <w:i w:val="0"/>
                <w:iCs/>
                <w:sz w:val="24"/>
                <w:szCs w:val="24"/>
                <w:lang w:eastAsia="ru-RU"/>
              </w:rPr>
            </w:pPr>
            <w:r w:rsidRPr="001128BE">
              <w:rPr>
                <w:rFonts w:ascii="Times New Roman" w:hAnsi="Times New Roman"/>
                <w:b w:val="0"/>
                <w:bCs/>
                <w:i w:val="0"/>
                <w:iCs/>
                <w:sz w:val="24"/>
                <w:szCs w:val="24"/>
                <w:lang w:eastAsia="ru-RU"/>
              </w:rPr>
              <w:t>У випадку письмового підтвердження переможцем</w:t>
            </w:r>
            <w:r w:rsidR="002C0BF8" w:rsidRPr="001128BE">
              <w:rPr>
                <w:rFonts w:ascii="Times New Roman" w:hAnsi="Times New Roman"/>
                <w:b w:val="0"/>
                <w:bCs/>
                <w:i w:val="0"/>
                <w:iCs/>
                <w:sz w:val="24"/>
                <w:szCs w:val="24"/>
                <w:lang w:eastAsia="ru-RU"/>
              </w:rPr>
              <w:t xml:space="preserve"> </w:t>
            </w:r>
            <w:r w:rsidRPr="001128BE">
              <w:rPr>
                <w:rFonts w:ascii="Times New Roman" w:hAnsi="Times New Roman"/>
                <w:b w:val="0"/>
                <w:bCs/>
                <w:i w:val="0"/>
                <w:iCs/>
                <w:sz w:val="24"/>
                <w:szCs w:val="24"/>
                <w:lang w:eastAsia="ru-RU"/>
              </w:rPr>
              <w:t>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66EE816D" w14:textId="77777777" w:rsidR="00B410DE" w:rsidRPr="001128BE" w:rsidRDefault="00B410DE" w:rsidP="001128BE">
            <w:pPr>
              <w:pStyle w:val="20"/>
              <w:tabs>
                <w:tab w:val="left" w:pos="823"/>
              </w:tabs>
              <w:spacing w:before="0" w:after="0"/>
              <w:contextualSpacing/>
              <w:jc w:val="both"/>
              <w:rPr>
                <w:rFonts w:ascii="Times New Roman" w:hAnsi="Times New Roman"/>
                <w:b w:val="0"/>
                <w:bCs/>
                <w:i w:val="0"/>
                <w:iCs/>
                <w:sz w:val="24"/>
                <w:szCs w:val="24"/>
                <w:lang w:eastAsia="ru-RU"/>
              </w:rPr>
            </w:pPr>
            <w:r w:rsidRPr="001128BE">
              <w:rPr>
                <w:rFonts w:ascii="Times New Roman" w:hAnsi="Times New Roman"/>
                <w:b w:val="0"/>
                <w:bCs/>
                <w:i w:val="0"/>
                <w:iCs/>
                <w:sz w:val="24"/>
                <w:szCs w:val="24"/>
                <w:lang w:eastAsia="ru-RU"/>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щодо (не)притягнення до кримінальної відповідальності, відсутність (наявність) судимості або </w:t>
            </w:r>
            <w:r w:rsidRPr="001128BE">
              <w:rPr>
                <w:rFonts w:ascii="Times New Roman" w:hAnsi="Times New Roman"/>
                <w:b w:val="0"/>
                <w:bCs/>
                <w:i w:val="0"/>
                <w:iCs/>
                <w:sz w:val="24"/>
                <w:szCs w:val="24"/>
                <w:lang w:eastAsia="ru-RU"/>
              </w:rPr>
              <w:lastRenderedPageBreak/>
              <w:t xml:space="preserve">обмежень, передбачених кримінальним процесуальним законодавством України, виданий МВС України (або його структурним підпорядкованим підрозділом) у відповідності з наказом МВС України № 207 від 30.03.2022  не раніше дати оприлюднення оголошення про закупівлю. Витяг можна отримати за посиланням </w:t>
            </w:r>
            <w:hyperlink r:id="rId17">
              <w:r w:rsidRPr="001128BE">
                <w:rPr>
                  <w:rFonts w:ascii="Times New Roman" w:hAnsi="Times New Roman"/>
                  <w:b w:val="0"/>
                  <w:bCs/>
                  <w:i w:val="0"/>
                  <w:iCs/>
                  <w:sz w:val="24"/>
                  <w:szCs w:val="24"/>
                  <w:lang w:eastAsia="ru-RU"/>
                </w:rPr>
                <w:t>https://vytiah.mvs.gov.ua/app/landing</w:t>
              </w:r>
            </w:hyperlink>
            <w:r w:rsidRPr="001128BE">
              <w:rPr>
                <w:rFonts w:ascii="Times New Roman" w:hAnsi="Times New Roman"/>
                <w:b w:val="0"/>
                <w:bCs/>
                <w:i w:val="0"/>
                <w:iCs/>
                <w:sz w:val="24"/>
                <w:szCs w:val="24"/>
                <w:lang w:eastAsia="ru-RU"/>
              </w:rPr>
              <w:t>.</w:t>
            </w:r>
          </w:p>
          <w:p w14:paraId="66E82A55" w14:textId="77777777" w:rsidR="00B410DE" w:rsidRPr="001128BE" w:rsidRDefault="00B410DE" w:rsidP="001128BE">
            <w:pPr>
              <w:pStyle w:val="20"/>
              <w:tabs>
                <w:tab w:val="left" w:pos="823"/>
              </w:tabs>
              <w:spacing w:before="0" w:after="0"/>
              <w:contextualSpacing/>
              <w:jc w:val="both"/>
              <w:rPr>
                <w:rFonts w:ascii="Times New Roman" w:hAnsi="Times New Roman"/>
                <w:b w:val="0"/>
                <w:bCs/>
                <w:i w:val="0"/>
                <w:iCs/>
                <w:sz w:val="24"/>
                <w:szCs w:val="24"/>
                <w:lang w:eastAsia="ru-RU"/>
              </w:rPr>
            </w:pPr>
            <w:r w:rsidRPr="001128BE">
              <w:rPr>
                <w:rFonts w:ascii="Times New Roman" w:hAnsi="Times New Roman"/>
                <w:b w:val="0"/>
                <w:bCs/>
                <w:i w:val="0"/>
                <w:iCs/>
                <w:sz w:val="24"/>
                <w:szCs w:val="24"/>
                <w:lang w:eastAsia="ru-RU"/>
              </w:rPr>
              <w:t>Зазначений Витяг надається щодо осіб (особи), визначених згідно пунктів 5, 6, 12 частини 1 статті 17 Закону.</w:t>
            </w:r>
          </w:p>
          <w:p w14:paraId="5DE5B4EC" w14:textId="77777777" w:rsidR="001F4507" w:rsidRPr="001128BE" w:rsidRDefault="001F4507" w:rsidP="001128BE">
            <w:pPr>
              <w:pStyle w:val="20"/>
              <w:tabs>
                <w:tab w:val="left" w:pos="823"/>
              </w:tabs>
              <w:spacing w:before="0" w:after="0"/>
              <w:contextualSpacing/>
              <w:jc w:val="both"/>
              <w:rPr>
                <w:rFonts w:ascii="Times New Roman" w:hAnsi="Times New Roman"/>
                <w:b w:val="0"/>
                <w:bCs/>
                <w:i w:val="0"/>
                <w:iCs/>
                <w:sz w:val="24"/>
                <w:szCs w:val="24"/>
                <w:lang w:eastAsia="ru-RU"/>
              </w:rPr>
            </w:pPr>
            <w:r w:rsidRPr="001128BE">
              <w:rPr>
                <w:rFonts w:ascii="Times New Roman" w:hAnsi="Times New Roman"/>
                <w:b w:val="0"/>
                <w:bCs/>
                <w:i w:val="0"/>
                <w:iCs/>
                <w:sz w:val="24"/>
                <w:szCs w:val="24"/>
                <w:lang w:eastAsia="ru-RU"/>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A840B30" w14:textId="77777777" w:rsidR="00B410DE" w:rsidRPr="001128BE" w:rsidRDefault="00B410DE" w:rsidP="001128BE">
            <w:pPr>
              <w:pStyle w:val="20"/>
              <w:tabs>
                <w:tab w:val="left" w:pos="823"/>
              </w:tabs>
              <w:spacing w:before="0" w:after="0"/>
              <w:contextualSpacing/>
              <w:jc w:val="both"/>
              <w:rPr>
                <w:rFonts w:ascii="Times New Roman" w:hAnsi="Times New Roman"/>
                <w:b w:val="0"/>
                <w:bCs/>
                <w:i w:val="0"/>
                <w:iCs/>
                <w:sz w:val="24"/>
                <w:szCs w:val="24"/>
                <w:lang w:eastAsia="ru-RU"/>
              </w:rPr>
            </w:pPr>
            <w:r w:rsidRPr="001128BE">
              <w:rPr>
                <w:rFonts w:ascii="Times New Roman" w:hAnsi="Times New Roman"/>
                <w:b w:val="0"/>
                <w:bCs/>
                <w:i w:val="0"/>
                <w:iCs/>
                <w:sz w:val="24"/>
                <w:szCs w:val="24"/>
                <w:lang w:eastAsia="ru-RU"/>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tc>
      </w:tr>
      <w:tr w:rsidR="00B410DE" w:rsidRPr="00B7238A" w14:paraId="6133A5EC" w14:textId="77777777" w:rsidTr="00D60CC2">
        <w:trPr>
          <w:trHeight w:val="522"/>
          <w:jc w:val="center"/>
        </w:trPr>
        <w:tc>
          <w:tcPr>
            <w:tcW w:w="637" w:type="dxa"/>
          </w:tcPr>
          <w:p w14:paraId="1B77325E" w14:textId="77777777" w:rsidR="00B410DE" w:rsidRPr="00C26CCA" w:rsidRDefault="00B410DE" w:rsidP="00E126DE">
            <w:pPr>
              <w:widowControl w:val="0"/>
              <w:spacing w:beforeLines="50" w:before="120" w:afterLines="50" w:after="120" w:line="240" w:lineRule="auto"/>
              <w:contextualSpacing/>
              <w:rPr>
                <w:rFonts w:ascii="Times New Roman" w:hAnsi="Times New Roman"/>
                <w:b/>
                <w:color w:val="000000"/>
                <w:sz w:val="24"/>
                <w:szCs w:val="24"/>
                <w:lang w:eastAsia="uk-UA"/>
              </w:rPr>
            </w:pPr>
            <w:r w:rsidRPr="00C26CCA">
              <w:rPr>
                <w:rFonts w:ascii="Times New Roman" w:hAnsi="Times New Roman"/>
                <w:b/>
                <w:color w:val="000000"/>
                <w:sz w:val="24"/>
                <w:szCs w:val="24"/>
                <w:lang w:eastAsia="uk-UA"/>
              </w:rPr>
              <w:lastRenderedPageBreak/>
              <w:t>2</w:t>
            </w:r>
          </w:p>
        </w:tc>
        <w:tc>
          <w:tcPr>
            <w:tcW w:w="2760" w:type="dxa"/>
          </w:tcPr>
          <w:p w14:paraId="46D4005D" w14:textId="77777777" w:rsidR="00B410DE" w:rsidRPr="00C26CCA" w:rsidRDefault="00B410DE" w:rsidP="007B1616">
            <w:pPr>
              <w:widowControl w:val="0"/>
              <w:spacing w:after="0" w:line="240" w:lineRule="auto"/>
              <w:ind w:right="113"/>
              <w:contextualSpacing/>
              <w:rPr>
                <w:rFonts w:ascii="Times New Roman" w:hAnsi="Times New Roman"/>
                <w:b/>
                <w:sz w:val="24"/>
                <w:szCs w:val="24"/>
                <w:lang w:eastAsia="uk-UA"/>
              </w:rPr>
            </w:pPr>
            <w:r w:rsidRPr="006C27F0">
              <w:rPr>
                <w:rFonts w:ascii="Times New Roman" w:hAnsi="Times New Roman"/>
                <w:b/>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379" w:type="dxa"/>
          </w:tcPr>
          <w:p w14:paraId="4E1EBCD0" w14:textId="77777777" w:rsidR="00B410DE" w:rsidRPr="00AA4A73" w:rsidRDefault="00B410DE" w:rsidP="00AA4A73">
            <w:pPr>
              <w:pStyle w:val="ac"/>
              <w:spacing w:before="0" w:beforeAutospacing="0" w:after="160" w:afterAutospacing="0"/>
              <w:ind w:firstLine="317"/>
              <w:jc w:val="both"/>
              <w:rPr>
                <w:lang w:val="uk-UA"/>
              </w:rPr>
            </w:pPr>
            <w:r w:rsidRPr="00AA4A73">
              <w:rPr>
                <w:b/>
                <w:bCs/>
                <w:color w:val="000000"/>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0C3E46EA" w14:textId="77777777" w:rsidR="00B410DE" w:rsidRPr="00AA4A73" w:rsidRDefault="00B410DE" w:rsidP="00AA4A73">
            <w:pPr>
              <w:pStyle w:val="ac"/>
              <w:spacing w:before="0" w:beforeAutospacing="0" w:after="160" w:afterAutospacing="0"/>
              <w:ind w:firstLine="317"/>
              <w:jc w:val="both"/>
              <w:rPr>
                <w:lang w:val="uk-UA"/>
              </w:rPr>
            </w:pPr>
            <w:r w:rsidRPr="00AA4A73">
              <w:rPr>
                <w:b/>
                <w:bCs/>
                <w:i/>
                <w:iCs/>
                <w:color w:val="000000"/>
                <w:lang w:val="uk-UA"/>
              </w:rPr>
              <w:t xml:space="preserve">До формальних (несуттєвих) помилок відносяться помилки, визначені Наказом </w:t>
            </w:r>
            <w:proofErr w:type="spellStart"/>
            <w:r w:rsidRPr="00AA4A73">
              <w:rPr>
                <w:b/>
                <w:bCs/>
                <w:i/>
                <w:iCs/>
                <w:color w:val="000000"/>
                <w:lang w:val="uk-UA"/>
              </w:rPr>
              <w:t>Мінекономрозвитку</w:t>
            </w:r>
            <w:proofErr w:type="spellEnd"/>
            <w:r w:rsidRPr="00AA4A73">
              <w:rPr>
                <w:b/>
                <w:bCs/>
                <w:i/>
                <w:iCs/>
                <w:color w:val="000000"/>
                <w:lang w:val="uk-UA"/>
              </w:rPr>
              <w:t xml:space="preserve"> </w:t>
            </w:r>
            <w:hyperlink r:id="rId18" w:anchor="Text" w:history="1">
              <w:r w:rsidRPr="00AA4A73">
                <w:rPr>
                  <w:rStyle w:val="af7"/>
                  <w:b/>
                  <w:bCs/>
                  <w:i/>
                  <w:iCs/>
                  <w:color w:val="000000"/>
                  <w:lang w:val="uk-UA"/>
                </w:rPr>
                <w:t>№710 від 15.04.2020</w:t>
              </w:r>
            </w:hyperlink>
            <w:r w:rsidRPr="00AA4A73">
              <w:rPr>
                <w:b/>
                <w:bCs/>
                <w:i/>
                <w:iCs/>
                <w:color w:val="000000"/>
                <w:lang w:val="uk-UA"/>
              </w:rPr>
              <w:t xml:space="preserve"> «Про затвердження Переліку формальних помилок»:</w:t>
            </w:r>
          </w:p>
          <w:p w14:paraId="4C334032" w14:textId="77777777" w:rsidR="00B410DE" w:rsidRPr="00AA4A73" w:rsidRDefault="00B410DE" w:rsidP="00AA4A73">
            <w:pPr>
              <w:pStyle w:val="ac"/>
              <w:shd w:val="clear" w:color="auto" w:fill="FFFFFF"/>
              <w:spacing w:before="0" w:beforeAutospacing="0" w:after="0" w:afterAutospacing="0"/>
              <w:ind w:firstLine="317"/>
              <w:jc w:val="both"/>
              <w:rPr>
                <w:lang w:val="uk-UA"/>
              </w:rPr>
            </w:pPr>
            <w:r w:rsidRPr="00AA4A73">
              <w:rPr>
                <w:color w:val="000000"/>
                <w:lang w:val="uk-UA"/>
              </w:rPr>
              <w:t>1. Інформація/документ, подана учасником процедури закупівлі у складі тендерної пропозиції, містить помилку (помилки) у частині:</w:t>
            </w:r>
          </w:p>
          <w:p w14:paraId="6532990D" w14:textId="77777777" w:rsidR="00B410DE" w:rsidRPr="00AA4A73" w:rsidRDefault="00B410DE" w:rsidP="00AA4A73">
            <w:pPr>
              <w:pStyle w:val="ac"/>
              <w:shd w:val="clear" w:color="auto" w:fill="FFFFFF"/>
              <w:spacing w:before="0" w:beforeAutospacing="0" w:after="0" w:afterAutospacing="0"/>
              <w:ind w:firstLine="317"/>
              <w:jc w:val="both"/>
              <w:rPr>
                <w:lang w:val="uk-UA"/>
              </w:rPr>
            </w:pPr>
            <w:r w:rsidRPr="00AA4A73">
              <w:rPr>
                <w:color w:val="000000"/>
                <w:lang w:val="uk-UA"/>
              </w:rPr>
              <w:t>- уживання великої літери;</w:t>
            </w:r>
          </w:p>
          <w:p w14:paraId="61266E39" w14:textId="77777777" w:rsidR="00B410DE" w:rsidRPr="00AA4A73" w:rsidRDefault="00B410DE" w:rsidP="00AA4A73">
            <w:pPr>
              <w:pStyle w:val="ac"/>
              <w:shd w:val="clear" w:color="auto" w:fill="FFFFFF"/>
              <w:spacing w:before="0" w:beforeAutospacing="0" w:after="0" w:afterAutospacing="0"/>
              <w:ind w:firstLine="317"/>
              <w:jc w:val="both"/>
              <w:rPr>
                <w:lang w:val="uk-UA"/>
              </w:rPr>
            </w:pPr>
            <w:r w:rsidRPr="00AA4A73">
              <w:rPr>
                <w:color w:val="000000"/>
                <w:lang w:val="uk-UA"/>
              </w:rPr>
              <w:t>- уживання розділових знаків та відмінювання слів у реченні;</w:t>
            </w:r>
          </w:p>
          <w:p w14:paraId="1A5F6D22" w14:textId="77777777" w:rsidR="00B410DE" w:rsidRPr="00AA4A73" w:rsidRDefault="00B410DE" w:rsidP="00AA4A73">
            <w:pPr>
              <w:pStyle w:val="ac"/>
              <w:shd w:val="clear" w:color="auto" w:fill="FFFFFF"/>
              <w:spacing w:before="0" w:beforeAutospacing="0" w:after="0" w:afterAutospacing="0"/>
              <w:ind w:firstLine="317"/>
              <w:jc w:val="both"/>
              <w:rPr>
                <w:lang w:val="uk-UA"/>
              </w:rPr>
            </w:pPr>
            <w:r w:rsidRPr="00AA4A73">
              <w:rPr>
                <w:color w:val="000000"/>
                <w:lang w:val="uk-UA"/>
              </w:rPr>
              <w:t xml:space="preserve">- використання слова або </w:t>
            </w:r>
            <w:proofErr w:type="spellStart"/>
            <w:r w:rsidRPr="00AA4A73">
              <w:rPr>
                <w:color w:val="000000"/>
                <w:lang w:val="uk-UA"/>
              </w:rPr>
              <w:t>мовного</w:t>
            </w:r>
            <w:proofErr w:type="spellEnd"/>
            <w:r w:rsidRPr="00AA4A73">
              <w:rPr>
                <w:color w:val="000000"/>
                <w:lang w:val="uk-UA"/>
              </w:rPr>
              <w:t xml:space="preserve"> звороту, запозичених з іншої мови;</w:t>
            </w:r>
          </w:p>
          <w:p w14:paraId="59EA5E75" w14:textId="77777777" w:rsidR="00B410DE" w:rsidRPr="00AA4A73" w:rsidRDefault="00B410DE" w:rsidP="00AA4A73">
            <w:pPr>
              <w:pStyle w:val="ac"/>
              <w:shd w:val="clear" w:color="auto" w:fill="FFFFFF"/>
              <w:spacing w:before="0" w:beforeAutospacing="0" w:after="0" w:afterAutospacing="0"/>
              <w:ind w:firstLine="317"/>
              <w:jc w:val="both"/>
              <w:rPr>
                <w:lang w:val="uk-UA"/>
              </w:rPr>
            </w:pPr>
            <w:r w:rsidRPr="00AA4A73">
              <w:rPr>
                <w:color w:val="000000"/>
                <w:lang w:val="uk-UA"/>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AA4A73">
              <w:rPr>
                <w:color w:val="000000"/>
                <w:lang w:val="uk-UA"/>
              </w:rPr>
              <w:t>закупівель</w:t>
            </w:r>
            <w:proofErr w:type="spellEnd"/>
            <w:r w:rsidRPr="00AA4A73">
              <w:rPr>
                <w:color w:val="000000"/>
                <w:lang w:val="uk-UA"/>
              </w:rPr>
              <w:t xml:space="preserve"> та/або унікального </w:t>
            </w:r>
            <w:r w:rsidRPr="00AA4A73">
              <w:rPr>
                <w:color w:val="000000"/>
                <w:lang w:val="uk-UA"/>
              </w:rPr>
              <w:lastRenderedPageBreak/>
              <w:t>номера повідомлення про намір укласти договір про закупівлю - помилка в цифрах;</w:t>
            </w:r>
          </w:p>
          <w:p w14:paraId="0F3695AF" w14:textId="77777777" w:rsidR="00B410DE" w:rsidRPr="00AA4A73" w:rsidRDefault="00B410DE" w:rsidP="00AA4A73">
            <w:pPr>
              <w:pStyle w:val="ac"/>
              <w:shd w:val="clear" w:color="auto" w:fill="FFFFFF"/>
              <w:spacing w:before="0" w:beforeAutospacing="0" w:after="0" w:afterAutospacing="0"/>
              <w:ind w:firstLine="317"/>
              <w:jc w:val="both"/>
              <w:rPr>
                <w:lang w:val="uk-UA"/>
              </w:rPr>
            </w:pPr>
            <w:r w:rsidRPr="00AA4A73">
              <w:rPr>
                <w:color w:val="000000"/>
                <w:lang w:val="uk-UA"/>
              </w:rPr>
              <w:t>- застосування правил переносу частини слова з рядка в рядок;</w:t>
            </w:r>
          </w:p>
          <w:p w14:paraId="3C19129F" w14:textId="77777777" w:rsidR="00B410DE" w:rsidRPr="00AA4A73" w:rsidRDefault="00B410DE" w:rsidP="00AA4A73">
            <w:pPr>
              <w:pStyle w:val="ac"/>
              <w:shd w:val="clear" w:color="auto" w:fill="FFFFFF"/>
              <w:spacing w:before="0" w:beforeAutospacing="0" w:after="0" w:afterAutospacing="0"/>
              <w:ind w:firstLine="317"/>
              <w:jc w:val="both"/>
              <w:rPr>
                <w:lang w:val="uk-UA"/>
              </w:rPr>
            </w:pPr>
            <w:r w:rsidRPr="00AA4A73">
              <w:rPr>
                <w:color w:val="000000"/>
                <w:lang w:val="uk-UA"/>
              </w:rPr>
              <w:t>- написання слів разом та/або окремо, та/або через дефіс;</w:t>
            </w:r>
          </w:p>
          <w:p w14:paraId="28EC3282" w14:textId="77777777" w:rsidR="00B410DE" w:rsidRPr="00AA4A73" w:rsidRDefault="00B410DE" w:rsidP="00AA4A73">
            <w:pPr>
              <w:pStyle w:val="ac"/>
              <w:shd w:val="clear" w:color="auto" w:fill="FFFFFF"/>
              <w:spacing w:before="0" w:beforeAutospacing="0" w:after="0" w:afterAutospacing="0"/>
              <w:ind w:firstLine="317"/>
              <w:jc w:val="both"/>
              <w:rPr>
                <w:lang w:val="uk-UA"/>
              </w:rPr>
            </w:pPr>
            <w:r w:rsidRPr="00AA4A73">
              <w:rPr>
                <w:color w:val="000000"/>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85A696A" w14:textId="77777777" w:rsidR="00B410DE" w:rsidRPr="00AA4A73" w:rsidRDefault="00B410DE" w:rsidP="00AA4A73">
            <w:pPr>
              <w:pStyle w:val="ac"/>
              <w:shd w:val="clear" w:color="auto" w:fill="FFFFFF"/>
              <w:spacing w:before="0" w:beforeAutospacing="0" w:after="0" w:afterAutospacing="0"/>
              <w:ind w:firstLine="317"/>
              <w:jc w:val="both"/>
              <w:rPr>
                <w:lang w:val="uk-UA"/>
              </w:rPr>
            </w:pPr>
            <w:r w:rsidRPr="00AA4A73">
              <w:rPr>
                <w:color w:val="000000"/>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F8AC63A" w14:textId="77777777" w:rsidR="00B410DE" w:rsidRPr="00AA4A73" w:rsidRDefault="00B410DE" w:rsidP="00AA4A73">
            <w:pPr>
              <w:pStyle w:val="ac"/>
              <w:shd w:val="clear" w:color="auto" w:fill="FFFFFF"/>
              <w:spacing w:before="0" w:beforeAutospacing="0" w:after="0" w:afterAutospacing="0"/>
              <w:ind w:firstLine="317"/>
              <w:jc w:val="both"/>
              <w:rPr>
                <w:lang w:val="uk-UA"/>
              </w:rPr>
            </w:pPr>
            <w:r w:rsidRPr="00AA4A73">
              <w:rPr>
                <w:color w:val="000000"/>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9E353D2" w14:textId="77777777" w:rsidR="00B410DE" w:rsidRPr="00AA4A73" w:rsidRDefault="00B410DE" w:rsidP="00AA4A73">
            <w:pPr>
              <w:pStyle w:val="ac"/>
              <w:shd w:val="clear" w:color="auto" w:fill="FFFFFF"/>
              <w:spacing w:before="0" w:beforeAutospacing="0" w:after="0" w:afterAutospacing="0"/>
              <w:ind w:firstLine="317"/>
              <w:jc w:val="both"/>
              <w:rPr>
                <w:lang w:val="uk-UA"/>
              </w:rPr>
            </w:pPr>
            <w:r w:rsidRPr="00AA4A73">
              <w:rPr>
                <w:color w:val="000000"/>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1137456" w14:textId="77777777" w:rsidR="00B410DE" w:rsidRPr="00AA4A73" w:rsidRDefault="00B410DE" w:rsidP="00AA4A73">
            <w:pPr>
              <w:pStyle w:val="ac"/>
              <w:shd w:val="clear" w:color="auto" w:fill="FFFFFF"/>
              <w:spacing w:before="0" w:beforeAutospacing="0" w:after="0" w:afterAutospacing="0"/>
              <w:ind w:firstLine="317"/>
              <w:jc w:val="both"/>
              <w:rPr>
                <w:lang w:val="uk-UA"/>
              </w:rPr>
            </w:pPr>
            <w:r w:rsidRPr="00AA4A73">
              <w:rPr>
                <w:color w:val="000000"/>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262C0EF" w14:textId="77777777" w:rsidR="00B410DE" w:rsidRPr="00AA4A73" w:rsidRDefault="00B410DE" w:rsidP="00AA4A73">
            <w:pPr>
              <w:pStyle w:val="ac"/>
              <w:shd w:val="clear" w:color="auto" w:fill="FFFFFF"/>
              <w:spacing w:before="0" w:beforeAutospacing="0" w:after="0" w:afterAutospacing="0"/>
              <w:ind w:firstLine="317"/>
              <w:jc w:val="both"/>
              <w:rPr>
                <w:lang w:val="uk-UA"/>
              </w:rPr>
            </w:pPr>
            <w:r w:rsidRPr="00AA4A73">
              <w:rPr>
                <w:color w:val="000000"/>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1908BC9" w14:textId="77777777" w:rsidR="00B410DE" w:rsidRPr="00AA4A73" w:rsidRDefault="00B410DE" w:rsidP="00AA4A73">
            <w:pPr>
              <w:pStyle w:val="ac"/>
              <w:shd w:val="clear" w:color="auto" w:fill="FFFFFF"/>
              <w:spacing w:before="0" w:beforeAutospacing="0" w:after="0" w:afterAutospacing="0"/>
              <w:ind w:firstLine="317"/>
              <w:jc w:val="both"/>
              <w:rPr>
                <w:lang w:val="uk-UA"/>
              </w:rPr>
            </w:pPr>
            <w:r w:rsidRPr="00AA4A73">
              <w:rPr>
                <w:color w:val="000000"/>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14F5FBC" w14:textId="77777777" w:rsidR="00B410DE" w:rsidRPr="00AA4A73" w:rsidRDefault="00B410DE" w:rsidP="00AA4A73">
            <w:pPr>
              <w:pStyle w:val="ac"/>
              <w:shd w:val="clear" w:color="auto" w:fill="FFFFFF"/>
              <w:spacing w:before="0" w:beforeAutospacing="0" w:after="0" w:afterAutospacing="0"/>
              <w:ind w:firstLine="317"/>
              <w:jc w:val="both"/>
              <w:rPr>
                <w:lang w:val="uk-UA"/>
              </w:rPr>
            </w:pPr>
            <w:r w:rsidRPr="00AA4A73">
              <w:rPr>
                <w:color w:val="000000"/>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D186E3C" w14:textId="77777777" w:rsidR="00B410DE" w:rsidRPr="00AA4A73" w:rsidRDefault="00B410DE" w:rsidP="00AA4A73">
            <w:pPr>
              <w:pStyle w:val="ac"/>
              <w:shd w:val="clear" w:color="auto" w:fill="FFFFFF"/>
              <w:spacing w:before="0" w:beforeAutospacing="0" w:after="0" w:afterAutospacing="0"/>
              <w:ind w:firstLine="317"/>
              <w:jc w:val="both"/>
              <w:rPr>
                <w:lang w:val="uk-UA"/>
              </w:rPr>
            </w:pPr>
            <w:r w:rsidRPr="00AA4A73">
              <w:rPr>
                <w:color w:val="000000"/>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D49EF51" w14:textId="77777777" w:rsidR="00B410DE" w:rsidRPr="00AA4A73" w:rsidRDefault="00B410DE" w:rsidP="00AA4A73">
            <w:pPr>
              <w:pStyle w:val="ac"/>
              <w:shd w:val="clear" w:color="auto" w:fill="FFFFFF"/>
              <w:spacing w:before="0" w:beforeAutospacing="0" w:after="0" w:afterAutospacing="0"/>
              <w:ind w:firstLine="317"/>
              <w:jc w:val="both"/>
              <w:rPr>
                <w:lang w:val="uk-UA"/>
              </w:rPr>
            </w:pPr>
            <w:r w:rsidRPr="00AA4A73">
              <w:rPr>
                <w:color w:val="000000"/>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w:t>
            </w:r>
            <w:r w:rsidRPr="00AA4A73">
              <w:rPr>
                <w:color w:val="000000"/>
                <w:lang w:val="uk-UA"/>
              </w:rPr>
              <w:lastRenderedPageBreak/>
              <w:t>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86ECDDF" w14:textId="77777777" w:rsidR="00B410DE" w:rsidRPr="00AA4A73" w:rsidRDefault="00B410DE" w:rsidP="00AA4A73">
            <w:pPr>
              <w:pStyle w:val="ac"/>
              <w:shd w:val="clear" w:color="auto" w:fill="FFFFFF"/>
              <w:spacing w:before="0" w:beforeAutospacing="0" w:after="0" w:afterAutospacing="0"/>
              <w:ind w:firstLine="317"/>
              <w:jc w:val="both"/>
              <w:rPr>
                <w:lang w:val="uk-UA"/>
              </w:rPr>
            </w:pPr>
            <w:r w:rsidRPr="00AA4A73">
              <w:rPr>
                <w:color w:val="000000"/>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DDC9684" w14:textId="77777777" w:rsidR="00B410DE" w:rsidRPr="00AA4A73" w:rsidRDefault="00B410DE" w:rsidP="00AA4A73">
            <w:pPr>
              <w:pStyle w:val="ac"/>
              <w:shd w:val="clear" w:color="auto" w:fill="FFFFFF"/>
              <w:spacing w:before="0" w:beforeAutospacing="0" w:after="0" w:afterAutospacing="0"/>
              <w:ind w:firstLine="317"/>
              <w:jc w:val="both"/>
              <w:rPr>
                <w:lang w:val="uk-UA"/>
              </w:rPr>
            </w:pPr>
            <w:r w:rsidRPr="00AA4A73">
              <w:rPr>
                <w:color w:val="000000"/>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28709C4" w14:textId="77777777" w:rsidR="00B410DE" w:rsidRPr="00AA4A73" w:rsidRDefault="00B410DE" w:rsidP="00AA4A73">
            <w:pPr>
              <w:pStyle w:val="ac"/>
              <w:shd w:val="clear" w:color="auto" w:fill="FFFFFF"/>
              <w:spacing w:before="0" w:beforeAutospacing="0" w:after="0" w:afterAutospacing="0"/>
              <w:ind w:firstLine="317"/>
              <w:jc w:val="both"/>
              <w:rPr>
                <w:lang w:val="uk-UA"/>
              </w:rPr>
            </w:pPr>
            <w:r w:rsidRPr="00AA4A73">
              <w:rPr>
                <w:b/>
                <w:bCs/>
                <w:i/>
                <w:iCs/>
                <w:color w:val="000000"/>
                <w:lang w:val="uk-UA"/>
              </w:rPr>
              <w:t xml:space="preserve">Опис та приклади формальних помилок,  відповідно до </w:t>
            </w:r>
            <w:hyperlink r:id="rId19" w:anchor="n1421" w:history="1">
              <w:r w:rsidRPr="00AA4A73">
                <w:rPr>
                  <w:rStyle w:val="af7"/>
                  <w:b/>
                  <w:bCs/>
                  <w:i/>
                  <w:iCs/>
                  <w:color w:val="000000"/>
                  <w:lang w:val="uk-UA"/>
                </w:rPr>
                <w:t>п. 19 ч. 2 ст. 22</w:t>
              </w:r>
            </w:hyperlink>
            <w:r w:rsidRPr="00AA4A73">
              <w:rPr>
                <w:b/>
                <w:bCs/>
                <w:i/>
                <w:iCs/>
                <w:color w:val="000000"/>
                <w:lang w:val="uk-UA"/>
              </w:rPr>
              <w:t xml:space="preserve"> Закону:</w:t>
            </w:r>
          </w:p>
          <w:p w14:paraId="018E6672" w14:textId="77777777" w:rsidR="00B410DE" w:rsidRPr="00AA4A73" w:rsidRDefault="00B410DE" w:rsidP="00AA4A73">
            <w:pPr>
              <w:pStyle w:val="ac"/>
              <w:numPr>
                <w:ilvl w:val="0"/>
                <w:numId w:val="14"/>
              </w:numPr>
              <w:shd w:val="clear" w:color="auto" w:fill="FFFFFF"/>
              <w:tabs>
                <w:tab w:val="clear" w:pos="720"/>
                <w:tab w:val="left" w:pos="604"/>
              </w:tabs>
              <w:spacing w:before="0" w:beforeAutospacing="0" w:after="0" w:afterAutospacing="0"/>
              <w:ind w:left="37" w:firstLine="284"/>
              <w:jc w:val="both"/>
              <w:textAlignment w:val="baseline"/>
              <w:rPr>
                <w:color w:val="000000"/>
                <w:lang w:val="uk-UA"/>
              </w:rPr>
            </w:pPr>
            <w:r w:rsidRPr="00AA4A73">
              <w:rPr>
                <w:color w:val="000000"/>
                <w:lang w:val="uk-UA"/>
              </w:rPr>
              <w:t>розміщення інформації не на фірмовому бланку підприємства;</w:t>
            </w:r>
          </w:p>
          <w:p w14:paraId="4EFCC668" w14:textId="77777777" w:rsidR="00B410DE" w:rsidRPr="00AA4A73" w:rsidRDefault="00B410DE" w:rsidP="00AA4A73">
            <w:pPr>
              <w:pStyle w:val="ac"/>
              <w:numPr>
                <w:ilvl w:val="0"/>
                <w:numId w:val="14"/>
              </w:numPr>
              <w:shd w:val="clear" w:color="auto" w:fill="FFFFFF"/>
              <w:tabs>
                <w:tab w:val="clear" w:pos="720"/>
                <w:tab w:val="left" w:pos="604"/>
              </w:tabs>
              <w:spacing w:before="0" w:beforeAutospacing="0" w:after="0" w:afterAutospacing="0"/>
              <w:ind w:left="37" w:firstLine="284"/>
              <w:jc w:val="both"/>
              <w:textAlignment w:val="baseline"/>
              <w:rPr>
                <w:color w:val="000000"/>
                <w:lang w:val="uk-UA"/>
              </w:rPr>
            </w:pPr>
            <w:r w:rsidRPr="00AA4A73">
              <w:rPr>
                <w:color w:val="000000"/>
                <w:lang w:val="uk-UA"/>
              </w:rPr>
              <w:t>самостійне виправлення помилок та/або описок у поданій пропозиції під час її складання Учасником; </w:t>
            </w:r>
          </w:p>
          <w:p w14:paraId="525456F4" w14:textId="77777777" w:rsidR="00B410DE" w:rsidRPr="00AA4A73" w:rsidRDefault="00B410DE" w:rsidP="00AA4A73">
            <w:pPr>
              <w:pStyle w:val="ac"/>
              <w:numPr>
                <w:ilvl w:val="0"/>
                <w:numId w:val="14"/>
              </w:numPr>
              <w:shd w:val="clear" w:color="auto" w:fill="FFFFFF"/>
              <w:tabs>
                <w:tab w:val="clear" w:pos="720"/>
                <w:tab w:val="left" w:pos="604"/>
              </w:tabs>
              <w:spacing w:before="0" w:beforeAutospacing="0" w:after="0" w:afterAutospacing="0"/>
              <w:ind w:left="37" w:firstLine="284"/>
              <w:jc w:val="both"/>
              <w:textAlignment w:val="baseline"/>
              <w:rPr>
                <w:color w:val="000000"/>
                <w:lang w:val="uk-UA"/>
              </w:rPr>
            </w:pPr>
            <w:r w:rsidRPr="00AA4A73">
              <w:rPr>
                <w:color w:val="000000"/>
                <w:lang w:val="uk-UA"/>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AA4A73">
              <w:rPr>
                <w:i/>
                <w:iCs/>
                <w:color w:val="000000"/>
                <w:u w:val="single"/>
                <w:lang w:val="uk-UA"/>
              </w:rPr>
              <w:t>Наприклад:</w:t>
            </w:r>
            <w:r w:rsidRPr="00AA4A73">
              <w:rPr>
                <w:i/>
                <w:iCs/>
                <w:color w:val="000000"/>
                <w:lang w:val="uk-UA"/>
              </w:rPr>
              <w:t xml:space="preserve"> зазначення в довідці русизмів, </w:t>
            </w:r>
            <w:proofErr w:type="spellStart"/>
            <w:r w:rsidRPr="00AA4A73">
              <w:rPr>
                <w:i/>
                <w:iCs/>
                <w:color w:val="000000"/>
                <w:lang w:val="uk-UA"/>
              </w:rPr>
              <w:t>сленгових</w:t>
            </w:r>
            <w:proofErr w:type="spellEnd"/>
            <w:r w:rsidRPr="00AA4A73">
              <w:rPr>
                <w:i/>
                <w:iCs/>
                <w:color w:val="000000"/>
                <w:lang w:val="uk-UA"/>
              </w:rPr>
              <w:t xml:space="preserve"> слів або технічних помилок</w:t>
            </w:r>
            <w:r w:rsidRPr="00AA4A73">
              <w:rPr>
                <w:color w:val="000000"/>
                <w:lang w:val="uk-UA"/>
              </w:rPr>
              <w:t>;</w:t>
            </w:r>
          </w:p>
          <w:p w14:paraId="0898A569" w14:textId="77777777" w:rsidR="00B410DE" w:rsidRPr="00AA4A73" w:rsidRDefault="00B410DE" w:rsidP="00AA4A73">
            <w:pPr>
              <w:pStyle w:val="ac"/>
              <w:numPr>
                <w:ilvl w:val="0"/>
                <w:numId w:val="14"/>
              </w:numPr>
              <w:shd w:val="clear" w:color="auto" w:fill="FFFFFF"/>
              <w:tabs>
                <w:tab w:val="clear" w:pos="720"/>
                <w:tab w:val="left" w:pos="604"/>
              </w:tabs>
              <w:spacing w:before="0" w:beforeAutospacing="0" w:after="0" w:afterAutospacing="0"/>
              <w:ind w:left="37" w:firstLine="284"/>
              <w:jc w:val="both"/>
              <w:textAlignment w:val="baseline"/>
              <w:rPr>
                <w:color w:val="000000"/>
                <w:lang w:val="uk-UA"/>
              </w:rPr>
            </w:pPr>
            <w:r w:rsidRPr="00AA4A73">
              <w:rPr>
                <w:color w:val="000000"/>
                <w:lang w:val="uk-UA"/>
              </w:rPr>
              <w:t>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14:paraId="630E6DA8" w14:textId="77777777" w:rsidR="00B410DE" w:rsidRPr="00AA4A73" w:rsidRDefault="00B410DE" w:rsidP="00AA4A73">
            <w:pPr>
              <w:pStyle w:val="ac"/>
              <w:numPr>
                <w:ilvl w:val="0"/>
                <w:numId w:val="14"/>
              </w:numPr>
              <w:shd w:val="clear" w:color="auto" w:fill="FFFFFF"/>
              <w:tabs>
                <w:tab w:val="clear" w:pos="720"/>
                <w:tab w:val="left" w:pos="604"/>
              </w:tabs>
              <w:spacing w:before="0" w:beforeAutospacing="0" w:after="0" w:afterAutospacing="0"/>
              <w:ind w:left="37" w:firstLine="284"/>
              <w:jc w:val="both"/>
              <w:textAlignment w:val="baseline"/>
              <w:rPr>
                <w:color w:val="000000"/>
                <w:lang w:val="uk-UA"/>
              </w:rPr>
            </w:pPr>
            <w:r w:rsidRPr="00AA4A73">
              <w:rPr>
                <w:color w:val="000000"/>
                <w:lang w:val="uk-UA"/>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AA4A73">
              <w:rPr>
                <w:i/>
                <w:iCs/>
                <w:color w:val="000000"/>
                <w:u w:val="single"/>
                <w:lang w:val="uk-UA"/>
              </w:rPr>
              <w:t>Наприклад:</w:t>
            </w:r>
            <w:r w:rsidRPr="00AA4A73">
              <w:rPr>
                <w:i/>
                <w:iCs/>
                <w:color w:val="000000"/>
                <w:lang w:val="uk-UA"/>
              </w:rPr>
              <w:t xml:space="preserve"> замість вимоги надати довідку в довільній формі учасник надав лист-пояснення;</w:t>
            </w:r>
          </w:p>
          <w:p w14:paraId="3B91AEEE" w14:textId="77777777" w:rsidR="00B410DE" w:rsidRPr="00AA4A73" w:rsidRDefault="00B410DE" w:rsidP="00AA4A73">
            <w:pPr>
              <w:pStyle w:val="ac"/>
              <w:numPr>
                <w:ilvl w:val="0"/>
                <w:numId w:val="14"/>
              </w:numPr>
              <w:shd w:val="clear" w:color="auto" w:fill="FFFFFF"/>
              <w:tabs>
                <w:tab w:val="clear" w:pos="720"/>
                <w:tab w:val="left" w:pos="604"/>
              </w:tabs>
              <w:spacing w:before="0" w:beforeAutospacing="0" w:after="0" w:afterAutospacing="0"/>
              <w:ind w:left="37" w:firstLine="284"/>
              <w:jc w:val="both"/>
              <w:textAlignment w:val="baseline"/>
              <w:rPr>
                <w:color w:val="000000"/>
                <w:lang w:val="uk-UA"/>
              </w:rPr>
            </w:pPr>
            <w:r w:rsidRPr="00AA4A73">
              <w:rPr>
                <w:color w:val="000000"/>
                <w:lang w:val="uk-UA"/>
              </w:rPr>
              <w:t>якщо вимога в тендерній документації встановлена декілька разів, учасник може подати необхідний документ або інформацію один раз;</w:t>
            </w:r>
          </w:p>
          <w:p w14:paraId="5EF0C5B0" w14:textId="77777777" w:rsidR="00B410DE" w:rsidRPr="00AA4A73" w:rsidRDefault="00B410DE" w:rsidP="00AA4A73">
            <w:pPr>
              <w:pStyle w:val="ac"/>
              <w:numPr>
                <w:ilvl w:val="0"/>
                <w:numId w:val="14"/>
              </w:numPr>
              <w:shd w:val="clear" w:color="auto" w:fill="FFFFFF"/>
              <w:tabs>
                <w:tab w:val="clear" w:pos="720"/>
                <w:tab w:val="left" w:pos="604"/>
              </w:tabs>
              <w:spacing w:before="0" w:beforeAutospacing="0" w:after="0" w:afterAutospacing="0"/>
              <w:ind w:left="37" w:firstLine="284"/>
              <w:jc w:val="both"/>
              <w:textAlignment w:val="baseline"/>
              <w:rPr>
                <w:color w:val="000000"/>
                <w:lang w:val="uk-UA"/>
              </w:rPr>
            </w:pPr>
            <w:r w:rsidRPr="00AA4A73">
              <w:rPr>
                <w:color w:val="000000"/>
                <w:lang w:val="uk-UA"/>
              </w:rPr>
              <w:t>відсутність інформації, що вимагається, в певних документах, однак наявність цієї інформації в інших документах у складі тендерної пропозиції;</w:t>
            </w:r>
          </w:p>
          <w:p w14:paraId="55DCD9FC" w14:textId="77777777" w:rsidR="00B410DE" w:rsidRPr="00AA4A73" w:rsidRDefault="00B410DE" w:rsidP="00AA4A73">
            <w:pPr>
              <w:pStyle w:val="ac"/>
              <w:numPr>
                <w:ilvl w:val="0"/>
                <w:numId w:val="14"/>
              </w:numPr>
              <w:shd w:val="clear" w:color="auto" w:fill="FFFFFF"/>
              <w:tabs>
                <w:tab w:val="clear" w:pos="720"/>
                <w:tab w:val="left" w:pos="604"/>
              </w:tabs>
              <w:spacing w:before="0" w:beforeAutospacing="0" w:after="0" w:afterAutospacing="0"/>
              <w:ind w:left="37" w:firstLine="284"/>
              <w:jc w:val="both"/>
              <w:textAlignment w:val="baseline"/>
              <w:rPr>
                <w:color w:val="000000"/>
                <w:lang w:val="uk-UA"/>
              </w:rPr>
            </w:pPr>
            <w:r w:rsidRPr="00AA4A73">
              <w:rPr>
                <w:color w:val="000000"/>
                <w:lang w:val="uk-UA"/>
              </w:rPr>
              <w:t>інші формальні (несуттєві) помилки, що пов’язані з оформленням тендерної пропозиції та не впливають на зміст пропозиції.</w:t>
            </w:r>
          </w:p>
          <w:p w14:paraId="14A38BB7" w14:textId="77777777" w:rsidR="00B410DE" w:rsidRPr="00B7238A" w:rsidRDefault="00B410DE" w:rsidP="00AA4A73">
            <w:pPr>
              <w:spacing w:after="0"/>
              <w:jc w:val="both"/>
              <w:rPr>
                <w:rFonts w:ascii="Times New Roman" w:hAnsi="Times New Roman"/>
                <w:sz w:val="24"/>
                <w:szCs w:val="24"/>
              </w:rPr>
            </w:pPr>
            <w:r w:rsidRPr="00AA4A73">
              <w:rPr>
                <w:rFonts w:ascii="Times New Roman" w:hAnsi="Times New Roman"/>
                <w:sz w:val="24"/>
                <w:szCs w:val="24"/>
              </w:rPr>
              <w:t>Допущення формальних помилок учасниками не призведе до відхилення їх тендерних пропозицій.</w:t>
            </w:r>
          </w:p>
        </w:tc>
      </w:tr>
      <w:tr w:rsidR="00B410DE" w:rsidRPr="0040279A" w14:paraId="6E2102B8" w14:textId="77777777" w:rsidTr="00D60CC2">
        <w:trPr>
          <w:trHeight w:val="410"/>
          <w:jc w:val="center"/>
        </w:trPr>
        <w:tc>
          <w:tcPr>
            <w:tcW w:w="637" w:type="dxa"/>
          </w:tcPr>
          <w:p w14:paraId="157142A7" w14:textId="77777777" w:rsidR="00B410DE" w:rsidRPr="00C26CCA" w:rsidRDefault="00B410DE" w:rsidP="00E126DE">
            <w:pPr>
              <w:widowControl w:val="0"/>
              <w:spacing w:beforeLines="50" w:before="120" w:afterLines="50" w:after="12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3</w:t>
            </w:r>
          </w:p>
        </w:tc>
        <w:tc>
          <w:tcPr>
            <w:tcW w:w="2760" w:type="dxa"/>
          </w:tcPr>
          <w:p w14:paraId="3516B412" w14:textId="77777777" w:rsidR="00B410DE" w:rsidRPr="00C26CCA" w:rsidRDefault="00B410DE" w:rsidP="00E126DE">
            <w:pPr>
              <w:widowControl w:val="0"/>
              <w:spacing w:beforeLines="50" w:before="120" w:afterLines="50" w:after="120" w:line="240" w:lineRule="auto"/>
              <w:ind w:right="113"/>
              <w:contextualSpacing/>
              <w:rPr>
                <w:rFonts w:ascii="Times New Roman" w:hAnsi="Times New Roman"/>
                <w:b/>
                <w:sz w:val="24"/>
                <w:szCs w:val="24"/>
                <w:lang w:eastAsia="uk-UA"/>
              </w:rPr>
            </w:pPr>
            <w:r w:rsidRPr="00C26CCA">
              <w:rPr>
                <w:rFonts w:ascii="Times New Roman" w:hAnsi="Times New Roman"/>
                <w:b/>
                <w:sz w:val="24"/>
                <w:szCs w:val="24"/>
                <w:lang w:eastAsia="uk-UA"/>
              </w:rPr>
              <w:t>Інша інформація</w:t>
            </w:r>
          </w:p>
        </w:tc>
        <w:tc>
          <w:tcPr>
            <w:tcW w:w="6379" w:type="dxa"/>
          </w:tcPr>
          <w:p w14:paraId="4306E13E" w14:textId="77777777" w:rsidR="00B410DE" w:rsidRPr="002E34E2" w:rsidRDefault="00B410DE" w:rsidP="00E2330B">
            <w:pPr>
              <w:pStyle w:val="24"/>
              <w:tabs>
                <w:tab w:val="left" w:pos="600"/>
              </w:tabs>
              <w:ind w:firstLine="317"/>
              <w:jc w:val="both"/>
              <w:rPr>
                <w:rFonts w:ascii="Times New Roman" w:hAnsi="Times New Roman"/>
                <w:sz w:val="24"/>
                <w:szCs w:val="24"/>
                <w:lang w:val="uk-UA"/>
              </w:rPr>
            </w:pPr>
            <w:r w:rsidRPr="002E34E2">
              <w:rPr>
                <w:rFonts w:ascii="Times New Roman" w:hAnsi="Times New Roman"/>
                <w:sz w:val="24"/>
                <w:szCs w:val="24"/>
                <w:lang w:val="uk-UA"/>
              </w:rPr>
              <w:t>Загальна (початкова) вартість пропозиції може зменшуватися Учасником (його уповноваженим представником) в процесі проведення аукціону (далі – загальна вартість пропозиції).</w:t>
            </w:r>
          </w:p>
          <w:p w14:paraId="79FBE508" w14:textId="77777777" w:rsidR="00B410DE" w:rsidRPr="002E34E2" w:rsidRDefault="00B410DE" w:rsidP="00E2330B">
            <w:pPr>
              <w:pStyle w:val="24"/>
              <w:tabs>
                <w:tab w:val="left" w:pos="600"/>
              </w:tabs>
              <w:ind w:firstLine="317"/>
              <w:jc w:val="both"/>
              <w:rPr>
                <w:rFonts w:ascii="Times New Roman" w:hAnsi="Times New Roman"/>
                <w:sz w:val="24"/>
                <w:szCs w:val="24"/>
                <w:lang w:val="uk-UA"/>
              </w:rPr>
            </w:pPr>
            <w:r w:rsidRPr="002E34E2">
              <w:rPr>
                <w:rFonts w:ascii="Times New Roman" w:hAnsi="Times New Roman"/>
                <w:sz w:val="24"/>
                <w:szCs w:val="24"/>
                <w:lang w:val="uk-UA"/>
              </w:rPr>
              <w:t xml:space="preserve">Загальна вартість пропозиції Учасника означає суму, за результатами відкритих торгів із використанням електронних засобів (аукціону), за яку учасник згоден виконати умови договору, який буде укладений за результатами цієї процедури закупівлі. </w:t>
            </w:r>
          </w:p>
          <w:p w14:paraId="4F8E581F" w14:textId="77777777" w:rsidR="00B410DE" w:rsidRPr="00DF6326" w:rsidRDefault="00B410DE" w:rsidP="00E2330B">
            <w:pPr>
              <w:pStyle w:val="25"/>
              <w:widowControl w:val="0"/>
              <w:spacing w:line="240" w:lineRule="auto"/>
              <w:ind w:firstLine="246"/>
              <w:jc w:val="both"/>
              <w:rPr>
                <w:rFonts w:ascii="Times New Roman" w:hAnsi="Times New Roman" w:cs="Times New Roman"/>
                <w:color w:val="auto"/>
                <w:sz w:val="24"/>
                <w:szCs w:val="24"/>
                <w:lang w:val="uk-UA"/>
              </w:rPr>
            </w:pPr>
            <w:r w:rsidRPr="00343E6C">
              <w:rPr>
                <w:rFonts w:ascii="Times New Roman" w:hAnsi="Times New Roman"/>
                <w:sz w:val="24"/>
                <w:szCs w:val="24"/>
                <w:lang w:val="uk-UA"/>
              </w:rPr>
              <w:t xml:space="preserve">Загальна вартість пропозиції повинна враховувати усі </w:t>
            </w:r>
            <w:r w:rsidRPr="00343E6C">
              <w:rPr>
                <w:rFonts w:ascii="Times New Roman" w:hAnsi="Times New Roman"/>
                <w:sz w:val="24"/>
                <w:szCs w:val="24"/>
                <w:lang w:val="uk-UA"/>
              </w:rPr>
              <w:lastRenderedPageBreak/>
              <w:t xml:space="preserve">податки та збори, що сплачуються або мають бути </w:t>
            </w:r>
            <w:r w:rsidRPr="00DF6326">
              <w:rPr>
                <w:rFonts w:ascii="Times New Roman" w:hAnsi="Times New Roman" w:cs="Times New Roman"/>
                <w:color w:val="auto"/>
                <w:sz w:val="24"/>
                <w:szCs w:val="24"/>
                <w:lang w:val="uk-UA"/>
              </w:rPr>
              <w:t>сплачені стосовно запропонованого Предмету закупівлі.</w:t>
            </w:r>
          </w:p>
          <w:p w14:paraId="22D76C9D" w14:textId="77777777" w:rsidR="00B410DE" w:rsidRPr="00DF6326" w:rsidRDefault="00B410DE" w:rsidP="00E2330B">
            <w:pPr>
              <w:pStyle w:val="25"/>
              <w:widowControl w:val="0"/>
              <w:spacing w:line="240" w:lineRule="auto"/>
              <w:ind w:firstLine="246"/>
              <w:jc w:val="both"/>
              <w:rPr>
                <w:rFonts w:ascii="Times New Roman" w:hAnsi="Times New Roman" w:cs="Times New Roman"/>
                <w:color w:val="auto"/>
                <w:sz w:val="24"/>
                <w:szCs w:val="24"/>
                <w:lang w:val="uk-UA"/>
              </w:rPr>
            </w:pPr>
            <w:r w:rsidRPr="00DF6326">
              <w:rPr>
                <w:rFonts w:ascii="Times New Roman" w:hAnsi="Times New Roman" w:cs="Times New Roman"/>
                <w:color w:val="auto"/>
                <w:sz w:val="24"/>
                <w:szCs w:val="24"/>
                <w:lang w:val="uk-UA"/>
              </w:rPr>
              <w:t xml:space="preserve">Загальна вартість тендерної пропозиції повинна бути чітко та остаточно визначена без будь-яких посилань, обмежень або застережень. </w:t>
            </w:r>
          </w:p>
          <w:p w14:paraId="3D6E8439" w14:textId="77777777" w:rsidR="00B410DE" w:rsidRPr="00DF6326" w:rsidRDefault="00B410DE" w:rsidP="00E2330B">
            <w:pPr>
              <w:pStyle w:val="25"/>
              <w:widowControl w:val="0"/>
              <w:spacing w:line="240" w:lineRule="auto"/>
              <w:ind w:firstLine="246"/>
              <w:jc w:val="both"/>
              <w:rPr>
                <w:rFonts w:ascii="Times New Roman" w:hAnsi="Times New Roman" w:cs="Times New Roman"/>
                <w:color w:val="auto"/>
                <w:sz w:val="24"/>
                <w:szCs w:val="24"/>
                <w:lang w:val="uk-UA"/>
              </w:rPr>
            </w:pPr>
            <w:r w:rsidRPr="00DF6326">
              <w:rPr>
                <w:rFonts w:ascii="Times New Roman" w:hAnsi="Times New Roman" w:cs="Times New Roman"/>
                <w:color w:val="auto"/>
                <w:sz w:val="24"/>
                <w:szCs w:val="24"/>
                <w:lang w:val="uk-UA"/>
              </w:rPr>
              <w:t xml:space="preserve">Витрати, які не були включені до загальної вартості тендерної пропозиції, Замовником сплачуватись не будуть і повністю покладаються на Учасника. </w:t>
            </w:r>
          </w:p>
          <w:p w14:paraId="53D35998" w14:textId="77777777" w:rsidR="00B410DE" w:rsidRPr="00B7238A" w:rsidRDefault="00B410DE" w:rsidP="00E2330B">
            <w:pPr>
              <w:pStyle w:val="25"/>
              <w:widowControl w:val="0"/>
              <w:spacing w:line="240" w:lineRule="auto"/>
              <w:ind w:firstLine="246"/>
              <w:jc w:val="both"/>
              <w:rPr>
                <w:rFonts w:ascii="Times New Roman" w:hAnsi="Times New Roman"/>
                <w:sz w:val="24"/>
                <w:szCs w:val="24"/>
              </w:rPr>
            </w:pPr>
            <w:r w:rsidRPr="00DF6326">
              <w:rPr>
                <w:rFonts w:ascii="Times New Roman" w:hAnsi="Times New Roman" w:cs="Times New Roman"/>
                <w:color w:val="auto"/>
                <w:sz w:val="24"/>
                <w:szCs w:val="24"/>
                <w:lang w:val="uk-UA"/>
              </w:rPr>
              <w:t>Відповідальність за достовірність наданої інформації в своїй пропозиції несе Учасник.</w:t>
            </w:r>
          </w:p>
        </w:tc>
      </w:tr>
      <w:tr w:rsidR="00B410DE" w:rsidRPr="00B7238A" w14:paraId="1204DB00" w14:textId="77777777" w:rsidTr="00D60CC2">
        <w:trPr>
          <w:trHeight w:val="268"/>
          <w:jc w:val="center"/>
        </w:trPr>
        <w:tc>
          <w:tcPr>
            <w:tcW w:w="637" w:type="dxa"/>
          </w:tcPr>
          <w:p w14:paraId="03723945" w14:textId="77777777" w:rsidR="00B410DE" w:rsidRPr="00C26CCA" w:rsidRDefault="00B410DE" w:rsidP="00E126DE">
            <w:pPr>
              <w:widowControl w:val="0"/>
              <w:spacing w:beforeLines="50" w:before="120" w:afterLines="50" w:after="12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4</w:t>
            </w:r>
          </w:p>
        </w:tc>
        <w:tc>
          <w:tcPr>
            <w:tcW w:w="2760" w:type="dxa"/>
          </w:tcPr>
          <w:p w14:paraId="500BB93F" w14:textId="77777777" w:rsidR="00B410DE" w:rsidRPr="00C26CCA" w:rsidRDefault="00B410DE" w:rsidP="00E126DE">
            <w:pPr>
              <w:widowControl w:val="0"/>
              <w:spacing w:beforeLines="50" w:before="120" w:afterLines="50" w:after="120" w:line="240" w:lineRule="auto"/>
              <w:ind w:right="113"/>
              <w:contextualSpacing/>
              <w:rPr>
                <w:rFonts w:ascii="Times New Roman" w:hAnsi="Times New Roman"/>
                <w:b/>
                <w:sz w:val="24"/>
                <w:szCs w:val="24"/>
                <w:lang w:eastAsia="uk-UA"/>
              </w:rPr>
            </w:pPr>
            <w:r w:rsidRPr="00C26CCA">
              <w:rPr>
                <w:rFonts w:ascii="Times New Roman" w:hAnsi="Times New Roman"/>
                <w:b/>
                <w:sz w:val="24"/>
                <w:szCs w:val="24"/>
                <w:lang w:eastAsia="uk-UA"/>
              </w:rPr>
              <w:t>Відхилення тендерних пропозицій</w:t>
            </w:r>
          </w:p>
        </w:tc>
        <w:tc>
          <w:tcPr>
            <w:tcW w:w="6379" w:type="dxa"/>
          </w:tcPr>
          <w:p w14:paraId="6CCE9407" w14:textId="77777777" w:rsidR="00B410DE" w:rsidRPr="008F2ACB" w:rsidRDefault="00B410DE" w:rsidP="0025044E">
            <w:pPr>
              <w:pStyle w:val="rvps2"/>
              <w:shd w:val="clear" w:color="auto" w:fill="FFFFFF"/>
              <w:spacing w:before="0" w:beforeAutospacing="0" w:after="0" w:afterAutospacing="0"/>
              <w:jc w:val="both"/>
              <w:rPr>
                <w:color w:val="000000"/>
              </w:rPr>
            </w:pPr>
            <w:r w:rsidRPr="008F2ACB">
              <w:rPr>
                <w:color w:val="000000"/>
              </w:rPr>
              <w:t xml:space="preserve">Замовник відхиляє тендерну пропозицію із зазначенням аргументації в електронній системі </w:t>
            </w:r>
            <w:proofErr w:type="spellStart"/>
            <w:r w:rsidRPr="008F2ACB">
              <w:rPr>
                <w:color w:val="000000"/>
              </w:rPr>
              <w:t>закупівель</w:t>
            </w:r>
            <w:proofErr w:type="spellEnd"/>
            <w:r w:rsidRPr="008F2ACB">
              <w:rPr>
                <w:color w:val="000000"/>
              </w:rPr>
              <w:t xml:space="preserve"> у разі, коли:</w:t>
            </w:r>
            <w:bookmarkStart w:id="3" w:name="n135"/>
            <w:bookmarkEnd w:id="3"/>
            <w:r w:rsidRPr="008F2ACB">
              <w:rPr>
                <w:color w:val="000000"/>
              </w:rPr>
              <w:t xml:space="preserve">     1) учасник процедури закупівлі:</w:t>
            </w:r>
            <w:bookmarkStart w:id="4" w:name="n136"/>
            <w:bookmarkEnd w:id="4"/>
          </w:p>
          <w:p w14:paraId="4C11D132" w14:textId="77777777" w:rsidR="00B410DE" w:rsidRPr="008F2ACB" w:rsidRDefault="00B410DE" w:rsidP="0025044E">
            <w:pPr>
              <w:pStyle w:val="rvps2"/>
              <w:numPr>
                <w:ilvl w:val="0"/>
                <w:numId w:val="30"/>
              </w:numPr>
              <w:shd w:val="clear" w:color="auto" w:fill="FFFFFF"/>
              <w:spacing w:before="0" w:beforeAutospacing="0" w:after="0" w:afterAutospacing="0"/>
              <w:ind w:left="33" w:firstLine="426"/>
              <w:jc w:val="both"/>
              <w:rPr>
                <w:color w:val="000000"/>
              </w:rPr>
            </w:pPr>
            <w:r w:rsidRPr="008F2ACB">
              <w:rPr>
                <w:color w:val="000000"/>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0" w:anchor="n1550" w:tgtFrame="_blank" w:history="1">
              <w:r w:rsidRPr="008F2ACB">
                <w:rPr>
                  <w:rStyle w:val="af7"/>
                  <w:color w:val="000000"/>
                </w:rPr>
                <w:t>абзацом другим</w:t>
              </w:r>
            </w:hyperlink>
            <w:r w:rsidRPr="008F2ACB">
              <w:rPr>
                <w:color w:val="000000"/>
              </w:rPr>
              <w:t> частини п’ятнадцятої статті 29 Закону;</w:t>
            </w:r>
            <w:bookmarkStart w:id="5" w:name="n137"/>
            <w:bookmarkEnd w:id="5"/>
          </w:p>
          <w:p w14:paraId="6293405B" w14:textId="77777777" w:rsidR="00B410DE" w:rsidRPr="008F2ACB" w:rsidRDefault="00B410DE" w:rsidP="0025044E">
            <w:pPr>
              <w:pStyle w:val="rvps2"/>
              <w:numPr>
                <w:ilvl w:val="0"/>
                <w:numId w:val="30"/>
              </w:numPr>
              <w:shd w:val="clear" w:color="auto" w:fill="FFFFFF"/>
              <w:spacing w:before="0" w:beforeAutospacing="0" w:after="0" w:afterAutospacing="0"/>
              <w:ind w:left="33" w:firstLine="426"/>
              <w:jc w:val="both"/>
              <w:rPr>
                <w:color w:val="000000"/>
              </w:rPr>
            </w:pPr>
            <w:r w:rsidRPr="008F2ACB">
              <w:rPr>
                <w:color w:val="000000"/>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4618D10E" w14:textId="77777777" w:rsidR="00B410DE" w:rsidRPr="008F2ACB" w:rsidRDefault="00B410DE" w:rsidP="0025044E">
            <w:pPr>
              <w:pStyle w:val="rvps2"/>
              <w:numPr>
                <w:ilvl w:val="0"/>
                <w:numId w:val="30"/>
              </w:numPr>
              <w:shd w:val="clear" w:color="auto" w:fill="FFFFFF"/>
              <w:spacing w:before="0" w:beforeAutospacing="0" w:after="0" w:afterAutospacing="0"/>
              <w:ind w:left="33" w:firstLine="327"/>
              <w:jc w:val="both"/>
              <w:rPr>
                <w:color w:val="000000"/>
              </w:rPr>
            </w:pPr>
            <w:bookmarkStart w:id="6" w:name="n138"/>
            <w:bookmarkEnd w:id="6"/>
            <w:r w:rsidRPr="008F2ACB">
              <w:rPr>
                <w:color w:val="000000"/>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F2ACB">
              <w:rPr>
                <w:color w:val="000000"/>
              </w:rPr>
              <w:t>невідповідностей</w:t>
            </w:r>
            <w:proofErr w:type="spellEnd"/>
            <w:r w:rsidRPr="008F2ACB">
              <w:rPr>
                <w:color w:val="000000"/>
              </w:rPr>
              <w:t xml:space="preserve">, протягом 24 годин з моменту розміщення замовником в електронній системі </w:t>
            </w:r>
            <w:proofErr w:type="spellStart"/>
            <w:r w:rsidRPr="008F2ACB">
              <w:rPr>
                <w:color w:val="000000"/>
              </w:rPr>
              <w:t>закупівель</w:t>
            </w:r>
            <w:proofErr w:type="spellEnd"/>
            <w:r w:rsidRPr="008F2ACB">
              <w:rPr>
                <w:color w:val="000000"/>
              </w:rPr>
              <w:t xml:space="preserve"> повідомлення з вимогою про усунення таких </w:t>
            </w:r>
            <w:proofErr w:type="spellStart"/>
            <w:r w:rsidRPr="008F2ACB">
              <w:rPr>
                <w:color w:val="000000"/>
              </w:rPr>
              <w:t>невідповідностей</w:t>
            </w:r>
            <w:proofErr w:type="spellEnd"/>
            <w:r w:rsidRPr="008F2ACB">
              <w:rPr>
                <w:color w:val="000000"/>
              </w:rPr>
              <w:t>;</w:t>
            </w:r>
          </w:p>
          <w:p w14:paraId="4118D270" w14:textId="77777777" w:rsidR="00B410DE" w:rsidRPr="008F2ACB" w:rsidRDefault="00B410DE" w:rsidP="0025044E">
            <w:pPr>
              <w:pStyle w:val="rvps2"/>
              <w:numPr>
                <w:ilvl w:val="0"/>
                <w:numId w:val="30"/>
              </w:numPr>
              <w:shd w:val="clear" w:color="auto" w:fill="FFFFFF"/>
              <w:spacing w:before="0" w:beforeAutospacing="0" w:after="0" w:afterAutospacing="0"/>
              <w:ind w:left="33" w:firstLine="327"/>
              <w:jc w:val="both"/>
              <w:rPr>
                <w:color w:val="000000"/>
              </w:rPr>
            </w:pPr>
            <w:bookmarkStart w:id="7" w:name="n139"/>
            <w:bookmarkEnd w:id="7"/>
            <w:r w:rsidRPr="008F2ACB">
              <w:rPr>
                <w:color w:val="000000"/>
              </w:rPr>
              <w:t>не надав обґрунтування аномально низької ціни тендерної пропозиції протягом строку, визначеного в </w:t>
            </w:r>
            <w:hyperlink r:id="rId21" w:anchor="n1543" w:tgtFrame="_blank" w:history="1">
              <w:r w:rsidRPr="008F2ACB">
                <w:rPr>
                  <w:rStyle w:val="af7"/>
                  <w:color w:val="000000"/>
                </w:rPr>
                <w:t>частині чотирнадцятій</w:t>
              </w:r>
            </w:hyperlink>
            <w:r w:rsidRPr="008F2ACB">
              <w:rPr>
                <w:color w:val="000000"/>
              </w:rPr>
              <w:t> статті 29 Закону;</w:t>
            </w:r>
          </w:p>
          <w:p w14:paraId="704DF00C" w14:textId="77777777" w:rsidR="00B410DE" w:rsidRPr="008F2ACB" w:rsidRDefault="00B410DE" w:rsidP="0025044E">
            <w:pPr>
              <w:pStyle w:val="rvps2"/>
              <w:numPr>
                <w:ilvl w:val="0"/>
                <w:numId w:val="30"/>
              </w:numPr>
              <w:shd w:val="clear" w:color="auto" w:fill="FFFFFF"/>
              <w:spacing w:before="0" w:beforeAutospacing="0" w:after="0" w:afterAutospacing="0"/>
              <w:ind w:left="33" w:firstLine="327"/>
              <w:jc w:val="both"/>
              <w:rPr>
                <w:color w:val="000000"/>
              </w:rPr>
            </w:pPr>
            <w:bookmarkStart w:id="8" w:name="n140"/>
            <w:bookmarkEnd w:id="8"/>
            <w:r w:rsidRPr="008F2ACB">
              <w:rPr>
                <w:color w:val="000000"/>
              </w:rPr>
              <w:t>визначив конфіденційною інформацію, що не може бути визначена як конфіденційна відповідно до вимог </w:t>
            </w:r>
            <w:hyperlink r:id="rId22" w:anchor="n1496" w:tgtFrame="_blank" w:history="1">
              <w:r w:rsidRPr="008F2ACB">
                <w:rPr>
                  <w:rStyle w:val="af7"/>
                  <w:color w:val="000000"/>
                </w:rPr>
                <w:t>частини другої</w:t>
              </w:r>
            </w:hyperlink>
            <w:r w:rsidRPr="008F2ACB">
              <w:rPr>
                <w:color w:val="000000"/>
              </w:rPr>
              <w:t> статті 28 Закону;</w:t>
            </w:r>
          </w:p>
          <w:p w14:paraId="78FEE2A2" w14:textId="77777777" w:rsidR="00B410DE" w:rsidRPr="0065288C" w:rsidRDefault="00B410DE" w:rsidP="0065288C">
            <w:pPr>
              <w:pStyle w:val="rvps2"/>
              <w:numPr>
                <w:ilvl w:val="0"/>
                <w:numId w:val="30"/>
              </w:numPr>
              <w:shd w:val="clear" w:color="auto" w:fill="FFFFFF"/>
              <w:spacing w:before="0" w:beforeAutospacing="0" w:after="0" w:afterAutospacing="0"/>
              <w:ind w:left="33" w:firstLine="327"/>
              <w:jc w:val="both"/>
              <w:rPr>
                <w:color w:val="000000"/>
              </w:rPr>
            </w:pPr>
            <w:bookmarkStart w:id="9" w:name="n141"/>
            <w:bookmarkEnd w:id="9"/>
            <w:r w:rsidRPr="0065288C">
              <w:rPr>
                <w:color w:val="000000"/>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65288C">
              <w:rPr>
                <w:color w:val="000000"/>
              </w:rPr>
              <w:t>бенефіціарним</w:t>
            </w:r>
            <w:proofErr w:type="spellEnd"/>
            <w:r w:rsidRPr="0065288C">
              <w:rPr>
                <w:color w:val="000000"/>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w:t>
            </w:r>
            <w:r>
              <w:rPr>
                <w:color w:val="000000"/>
              </w:rPr>
              <w:t>ї Федерації/Республіки Білорусь.</w:t>
            </w:r>
          </w:p>
          <w:p w14:paraId="65495ECE" w14:textId="77777777" w:rsidR="00B410DE" w:rsidRDefault="00B410DE" w:rsidP="0025044E">
            <w:pPr>
              <w:pStyle w:val="rvps2"/>
              <w:shd w:val="clear" w:color="auto" w:fill="FFFFFF"/>
              <w:spacing w:before="0" w:beforeAutospacing="0" w:after="0" w:afterAutospacing="0"/>
              <w:jc w:val="both"/>
              <w:rPr>
                <w:color w:val="333333"/>
              </w:rPr>
            </w:pPr>
            <w:bookmarkStart w:id="10" w:name="n142"/>
            <w:bookmarkEnd w:id="10"/>
            <w:r w:rsidRPr="008F2ACB">
              <w:rPr>
                <w:color w:val="000000"/>
              </w:rPr>
              <w:t>2) тендерна пропозиція</w:t>
            </w:r>
            <w:r>
              <w:rPr>
                <w:color w:val="333333"/>
              </w:rPr>
              <w:t>:</w:t>
            </w:r>
          </w:p>
          <w:p w14:paraId="4AC6EBB6" w14:textId="77777777" w:rsidR="00B410DE" w:rsidRPr="008F2ACB" w:rsidRDefault="00B410DE" w:rsidP="0025044E">
            <w:pPr>
              <w:pStyle w:val="rvps2"/>
              <w:shd w:val="clear" w:color="auto" w:fill="FFFFFF"/>
              <w:spacing w:before="0" w:beforeAutospacing="0" w:after="0" w:afterAutospacing="0"/>
              <w:ind w:firstLine="450"/>
              <w:jc w:val="both"/>
              <w:rPr>
                <w:color w:val="000000"/>
              </w:rPr>
            </w:pPr>
            <w:bookmarkStart w:id="11" w:name="n143"/>
            <w:bookmarkEnd w:id="11"/>
            <w:r w:rsidRPr="008F2ACB">
              <w:rPr>
                <w:color w:val="000000"/>
              </w:rPr>
              <w:t xml:space="preserve"> - не відповідає умовам технічної специфікації та іншим вимогам щодо предмета закупівлі тендерної документації;</w:t>
            </w:r>
          </w:p>
          <w:p w14:paraId="4C4D8E04" w14:textId="77777777" w:rsidR="00B410DE" w:rsidRPr="008F2ACB" w:rsidRDefault="00B410DE" w:rsidP="0025044E">
            <w:pPr>
              <w:pStyle w:val="rvps2"/>
              <w:shd w:val="clear" w:color="auto" w:fill="FFFFFF"/>
              <w:spacing w:before="0" w:beforeAutospacing="0" w:after="0" w:afterAutospacing="0"/>
              <w:ind w:firstLine="450"/>
              <w:jc w:val="both"/>
              <w:rPr>
                <w:color w:val="000000"/>
              </w:rPr>
            </w:pPr>
            <w:bookmarkStart w:id="12" w:name="n144"/>
            <w:bookmarkEnd w:id="12"/>
            <w:r w:rsidRPr="008F2ACB">
              <w:rPr>
                <w:color w:val="000000"/>
              </w:rPr>
              <w:t>- викладена іншою мовою (мовами), ніж мова (мови), що передбачена тендерною документацією;</w:t>
            </w:r>
          </w:p>
          <w:p w14:paraId="564E14AE" w14:textId="77777777" w:rsidR="00B410DE" w:rsidRPr="008F2ACB" w:rsidRDefault="00B410DE" w:rsidP="0025044E">
            <w:pPr>
              <w:pStyle w:val="rvps2"/>
              <w:shd w:val="clear" w:color="auto" w:fill="FFFFFF"/>
              <w:spacing w:before="0" w:beforeAutospacing="0" w:after="0" w:afterAutospacing="0"/>
              <w:ind w:firstLine="450"/>
              <w:jc w:val="both"/>
              <w:rPr>
                <w:color w:val="000000"/>
              </w:rPr>
            </w:pPr>
            <w:bookmarkStart w:id="13" w:name="n145"/>
            <w:bookmarkEnd w:id="13"/>
            <w:r w:rsidRPr="008F2ACB">
              <w:rPr>
                <w:color w:val="000000"/>
              </w:rPr>
              <w:lastRenderedPageBreak/>
              <w:t>-   є такою, строк дії якої закінчився;</w:t>
            </w:r>
          </w:p>
          <w:p w14:paraId="0C7C4044" w14:textId="77777777" w:rsidR="00B410DE" w:rsidRPr="008F2ACB" w:rsidRDefault="00B410DE" w:rsidP="0025044E">
            <w:pPr>
              <w:pStyle w:val="rvps2"/>
              <w:shd w:val="clear" w:color="auto" w:fill="FFFFFF"/>
              <w:spacing w:before="0" w:beforeAutospacing="0" w:after="0" w:afterAutospacing="0"/>
              <w:ind w:firstLine="450"/>
              <w:jc w:val="both"/>
              <w:rPr>
                <w:color w:val="000000"/>
              </w:rPr>
            </w:pPr>
            <w:bookmarkStart w:id="14" w:name="n146"/>
            <w:bookmarkEnd w:id="14"/>
            <w:r w:rsidRPr="008F2ACB">
              <w:rPr>
                <w:color w:val="000000"/>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5BA1725" w14:textId="77777777" w:rsidR="00B410DE" w:rsidRPr="008F2ACB" w:rsidRDefault="00B410DE" w:rsidP="0025044E">
            <w:pPr>
              <w:pStyle w:val="rvps2"/>
              <w:shd w:val="clear" w:color="auto" w:fill="FFFFFF"/>
              <w:spacing w:before="0" w:beforeAutospacing="0" w:after="0" w:afterAutospacing="0"/>
              <w:ind w:firstLine="450"/>
              <w:jc w:val="both"/>
              <w:rPr>
                <w:color w:val="000000"/>
              </w:rPr>
            </w:pPr>
            <w:bookmarkStart w:id="15" w:name="n147"/>
            <w:bookmarkEnd w:id="15"/>
            <w:r w:rsidRPr="008F2ACB">
              <w:rPr>
                <w:color w:val="000000"/>
              </w:rPr>
              <w:t>- не відповідає вимогам, установленим у тендерній документації відповідно до </w:t>
            </w:r>
            <w:hyperlink r:id="rId23" w:anchor="n1422" w:tgtFrame="_blank" w:history="1">
              <w:r w:rsidRPr="008F2ACB">
                <w:rPr>
                  <w:rStyle w:val="af7"/>
                  <w:color w:val="000000"/>
                </w:rPr>
                <w:t>абзацу першого</w:t>
              </w:r>
            </w:hyperlink>
            <w:r w:rsidRPr="008F2ACB">
              <w:rPr>
                <w:color w:val="000000"/>
              </w:rPr>
              <w:t> частини третьої статті 22 Закону;</w:t>
            </w:r>
          </w:p>
          <w:p w14:paraId="1F16A0E3" w14:textId="77777777" w:rsidR="00B410DE" w:rsidRPr="008F2ACB" w:rsidRDefault="00B410DE" w:rsidP="0025044E">
            <w:pPr>
              <w:pStyle w:val="rvps2"/>
              <w:shd w:val="clear" w:color="auto" w:fill="FFFFFF"/>
              <w:spacing w:before="0" w:beforeAutospacing="0" w:after="0" w:afterAutospacing="0"/>
              <w:ind w:firstLine="450"/>
              <w:jc w:val="both"/>
              <w:rPr>
                <w:color w:val="000000"/>
              </w:rPr>
            </w:pPr>
            <w:bookmarkStart w:id="16" w:name="n148"/>
            <w:bookmarkEnd w:id="16"/>
            <w:r w:rsidRPr="008F2ACB">
              <w:rPr>
                <w:color w:val="000000"/>
              </w:rPr>
              <w:t>3) переможець процедури закупівлі:</w:t>
            </w:r>
          </w:p>
          <w:p w14:paraId="4226F204" w14:textId="77777777" w:rsidR="00B410DE" w:rsidRPr="008F2ACB" w:rsidRDefault="00B410DE" w:rsidP="0025044E">
            <w:pPr>
              <w:pStyle w:val="rvps2"/>
              <w:shd w:val="clear" w:color="auto" w:fill="FFFFFF"/>
              <w:spacing w:before="0" w:beforeAutospacing="0" w:after="0" w:afterAutospacing="0"/>
              <w:jc w:val="both"/>
              <w:rPr>
                <w:color w:val="000000"/>
              </w:rPr>
            </w:pPr>
            <w:bookmarkStart w:id="17" w:name="n149"/>
            <w:bookmarkEnd w:id="17"/>
            <w:r w:rsidRPr="008F2ACB">
              <w:rPr>
                <w:color w:val="000000"/>
              </w:rPr>
              <w:t xml:space="preserve">       - відмовився від підписання договору про закупівлю відповідно до вимог тендерної документації або укладення договору про закупівлю;</w:t>
            </w:r>
          </w:p>
          <w:p w14:paraId="6B1F5D37" w14:textId="619D7DCB" w:rsidR="00B410DE" w:rsidRPr="008F2ACB" w:rsidRDefault="00B410DE" w:rsidP="0025044E">
            <w:pPr>
              <w:pStyle w:val="rvps2"/>
              <w:shd w:val="clear" w:color="auto" w:fill="FFFFFF"/>
              <w:spacing w:before="0" w:beforeAutospacing="0" w:after="0" w:afterAutospacing="0"/>
              <w:ind w:firstLine="450"/>
              <w:jc w:val="both"/>
              <w:rPr>
                <w:color w:val="000000"/>
              </w:rPr>
            </w:pPr>
            <w:bookmarkStart w:id="18" w:name="n150"/>
            <w:bookmarkEnd w:id="18"/>
            <w:r w:rsidRPr="008F2ACB">
              <w:rPr>
                <w:color w:val="000000"/>
              </w:rPr>
              <w:t xml:space="preserve">- не надав у спосіб, зазначений в тендерній документації, документи, що підтверджують відсутність підстав, установлених  </w:t>
            </w:r>
            <w:hyperlink r:id="rId24" w:anchor="n1261" w:tgtFrame="_blank" w:history="1">
              <w:r w:rsidRPr="008F2ACB">
                <w:rPr>
                  <w:rStyle w:val="af7"/>
                  <w:color w:val="000000"/>
                </w:rPr>
                <w:t>статтею 17</w:t>
              </w:r>
            </w:hyperlink>
            <w:r w:rsidRPr="008F2ACB">
              <w:rPr>
                <w:color w:val="000000"/>
              </w:rPr>
              <w:t> Закону, з урахуванням </w:t>
            </w:r>
            <w:hyperlink r:id="rId25" w:anchor="n159" w:history="1">
              <w:r w:rsidRPr="008F2ACB">
                <w:rPr>
                  <w:rStyle w:val="af7"/>
                  <w:color w:val="000000"/>
                </w:rPr>
                <w:t>пункту 4</w:t>
              </w:r>
              <w:r w:rsidR="008E5AA4">
                <w:rPr>
                  <w:rStyle w:val="af7"/>
                  <w:color w:val="000000"/>
                </w:rPr>
                <w:t>7</w:t>
              </w:r>
            </w:hyperlink>
            <w:r w:rsidRPr="008F2ACB">
              <w:rPr>
                <w:color w:val="000000"/>
              </w:rPr>
              <w:t> цих особливостей;</w:t>
            </w:r>
          </w:p>
          <w:p w14:paraId="2D47F80C" w14:textId="77777777" w:rsidR="00B410DE" w:rsidRPr="008F2ACB" w:rsidRDefault="00B410DE" w:rsidP="0025044E">
            <w:pPr>
              <w:pStyle w:val="rvps2"/>
              <w:shd w:val="clear" w:color="auto" w:fill="FFFFFF"/>
              <w:spacing w:before="0" w:beforeAutospacing="0" w:after="0" w:afterAutospacing="0"/>
              <w:ind w:firstLine="450"/>
              <w:jc w:val="both"/>
              <w:rPr>
                <w:color w:val="000000"/>
              </w:rPr>
            </w:pPr>
            <w:bookmarkStart w:id="19" w:name="n151"/>
            <w:bookmarkEnd w:id="19"/>
            <w:r w:rsidRPr="008F2ACB">
              <w:rPr>
                <w:color w:val="000000"/>
              </w:rPr>
              <w:t>- не надав копію ліцензії або документа дозвільного характеру (у разі їх наявності) відповідно до </w:t>
            </w:r>
            <w:hyperlink r:id="rId26" w:anchor="n1762" w:tgtFrame="_blank" w:history="1">
              <w:r w:rsidRPr="008F2ACB">
                <w:rPr>
                  <w:rStyle w:val="af7"/>
                  <w:color w:val="000000"/>
                </w:rPr>
                <w:t>частини другої</w:t>
              </w:r>
            </w:hyperlink>
            <w:r w:rsidRPr="008F2ACB">
              <w:rPr>
                <w:color w:val="000000"/>
              </w:rPr>
              <w:t> статті 41 Закону;</w:t>
            </w:r>
          </w:p>
          <w:p w14:paraId="3D03C1F2" w14:textId="77777777" w:rsidR="00B410DE" w:rsidRPr="008F2ACB" w:rsidRDefault="00B410DE" w:rsidP="0025044E">
            <w:pPr>
              <w:pStyle w:val="rvps2"/>
              <w:shd w:val="clear" w:color="auto" w:fill="FFFFFF"/>
              <w:spacing w:before="0" w:beforeAutospacing="0" w:after="0" w:afterAutospacing="0"/>
              <w:ind w:firstLine="450"/>
              <w:jc w:val="both"/>
              <w:rPr>
                <w:color w:val="000000"/>
              </w:rPr>
            </w:pPr>
            <w:bookmarkStart w:id="20" w:name="n152"/>
            <w:bookmarkEnd w:id="20"/>
            <w:r w:rsidRPr="008F2ACB">
              <w:rPr>
                <w:color w:val="000000"/>
              </w:rPr>
              <w:t>- не надав забезпечення виконання договору про закупівлю, якщо таке забезпечення вимагалося замовником;</w:t>
            </w:r>
          </w:p>
          <w:p w14:paraId="543435BB" w14:textId="77777777" w:rsidR="00B410DE" w:rsidRPr="008F2ACB" w:rsidRDefault="00B410DE" w:rsidP="0025044E">
            <w:pPr>
              <w:pStyle w:val="rvps2"/>
              <w:shd w:val="clear" w:color="auto" w:fill="FFFFFF"/>
              <w:spacing w:before="0" w:beforeAutospacing="0" w:after="0" w:afterAutospacing="0"/>
              <w:ind w:firstLine="450"/>
              <w:jc w:val="both"/>
              <w:rPr>
                <w:color w:val="000000"/>
              </w:rPr>
            </w:pPr>
            <w:bookmarkStart w:id="21" w:name="n153"/>
            <w:bookmarkEnd w:id="21"/>
            <w:r w:rsidRPr="008F2ACB">
              <w:rPr>
                <w:color w:val="000000"/>
              </w:rPr>
              <w:t>- надав недостовірну інформацію, що є суттєвою для визначення результатів процедури закупівлі, яку замовником виявлено згідно з </w:t>
            </w:r>
            <w:hyperlink r:id="rId27" w:anchor="n1550" w:tgtFrame="_blank" w:history="1">
              <w:r w:rsidRPr="008F2ACB">
                <w:rPr>
                  <w:rStyle w:val="af7"/>
                  <w:color w:val="000000"/>
                </w:rPr>
                <w:t>абзацом другим</w:t>
              </w:r>
            </w:hyperlink>
            <w:r w:rsidRPr="008F2ACB">
              <w:rPr>
                <w:color w:val="000000"/>
              </w:rPr>
              <w:t> частини п’ятнадцятої статті 29 Закону.</w:t>
            </w:r>
          </w:p>
          <w:p w14:paraId="71FE3872" w14:textId="77777777" w:rsidR="00B410DE" w:rsidRPr="008F2ACB" w:rsidRDefault="00B410DE" w:rsidP="0025044E">
            <w:pPr>
              <w:pStyle w:val="rvps2"/>
              <w:shd w:val="clear" w:color="auto" w:fill="FFFFFF"/>
              <w:tabs>
                <w:tab w:val="left" w:pos="1665"/>
                <w:tab w:val="left" w:pos="2460"/>
              </w:tabs>
              <w:spacing w:before="0" w:beforeAutospacing="0" w:after="0" w:afterAutospacing="0"/>
              <w:jc w:val="both"/>
              <w:rPr>
                <w:color w:val="000000"/>
              </w:rPr>
            </w:pPr>
            <w:bookmarkStart w:id="22" w:name="n154"/>
            <w:bookmarkEnd w:id="22"/>
            <w:r w:rsidRPr="008F2ACB">
              <w:rPr>
                <w:color w:val="000000"/>
              </w:rPr>
              <w:t xml:space="preserve">    Замовник може відхилити тендерну пропозицію із зазначенням аргументації в електронній системі </w:t>
            </w:r>
            <w:proofErr w:type="spellStart"/>
            <w:r w:rsidRPr="008F2ACB">
              <w:rPr>
                <w:color w:val="000000"/>
              </w:rPr>
              <w:t>закупівель</w:t>
            </w:r>
            <w:proofErr w:type="spellEnd"/>
            <w:r w:rsidRPr="008F2ACB">
              <w:rPr>
                <w:color w:val="000000"/>
              </w:rPr>
              <w:t xml:space="preserve"> у разі, коли:</w:t>
            </w:r>
            <w:bookmarkStart w:id="23" w:name="n155"/>
            <w:bookmarkEnd w:id="23"/>
          </w:p>
          <w:p w14:paraId="40C874BC" w14:textId="77777777" w:rsidR="00B410DE" w:rsidRPr="008F2ACB" w:rsidRDefault="00B410DE" w:rsidP="0025044E">
            <w:pPr>
              <w:pStyle w:val="rvps2"/>
              <w:shd w:val="clear" w:color="auto" w:fill="FFFFFF"/>
              <w:spacing w:before="0" w:beforeAutospacing="0" w:after="0" w:afterAutospacing="0"/>
              <w:jc w:val="both"/>
              <w:rPr>
                <w:color w:val="000000"/>
              </w:rPr>
            </w:pPr>
            <w:r w:rsidRPr="008F2ACB">
              <w:rPr>
                <w:color w:val="00000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5332BEF" w14:textId="77777777" w:rsidR="00B410DE" w:rsidRPr="008F2ACB" w:rsidRDefault="00B410DE" w:rsidP="0025044E">
            <w:pPr>
              <w:pStyle w:val="rvps2"/>
              <w:shd w:val="clear" w:color="auto" w:fill="FFFFFF"/>
              <w:spacing w:before="0" w:beforeAutospacing="0" w:after="0" w:afterAutospacing="0"/>
              <w:jc w:val="both"/>
              <w:rPr>
                <w:color w:val="000000"/>
              </w:rPr>
            </w:pPr>
            <w:bookmarkStart w:id="24" w:name="n156"/>
            <w:bookmarkEnd w:id="24"/>
            <w:r w:rsidRPr="008F2ACB">
              <w:rPr>
                <w:color w:val="000000"/>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7294F48" w14:textId="77777777" w:rsidR="00B410DE" w:rsidRPr="008F2ACB" w:rsidRDefault="00B410DE" w:rsidP="0025044E">
            <w:pPr>
              <w:pStyle w:val="rvps2"/>
              <w:shd w:val="clear" w:color="auto" w:fill="FFFFFF"/>
              <w:spacing w:before="0" w:beforeAutospacing="0" w:after="0" w:afterAutospacing="0"/>
              <w:jc w:val="both"/>
              <w:rPr>
                <w:color w:val="000000"/>
              </w:rPr>
            </w:pPr>
            <w:bookmarkStart w:id="25" w:name="n157"/>
            <w:bookmarkEnd w:id="25"/>
            <w:r w:rsidRPr="008F2ACB">
              <w:rPr>
                <w:color w:val="000000"/>
              </w:rPr>
              <w:t xml:space="preserve">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F2ACB">
              <w:rPr>
                <w:color w:val="000000"/>
              </w:rPr>
              <w:t>закупівель</w:t>
            </w:r>
            <w:proofErr w:type="spellEnd"/>
            <w:r w:rsidRPr="008F2ACB">
              <w:rPr>
                <w:color w:val="000000"/>
              </w:rPr>
              <w:t xml:space="preserve"> та автоматично надсилається учаснику процедури </w:t>
            </w:r>
            <w:r w:rsidRPr="008F2ACB">
              <w:rPr>
                <w:color w:val="000000"/>
              </w:rPr>
              <w:lastRenderedPageBreak/>
              <w:t xml:space="preserve">закупівлі/переможцю процедури закупівлі, тендерна пропозиція якого відхилена, через електронну систему </w:t>
            </w:r>
            <w:proofErr w:type="spellStart"/>
            <w:r w:rsidRPr="008F2ACB">
              <w:rPr>
                <w:color w:val="000000"/>
              </w:rPr>
              <w:t>закупівель</w:t>
            </w:r>
            <w:proofErr w:type="spellEnd"/>
            <w:r w:rsidRPr="008F2ACB">
              <w:rPr>
                <w:color w:val="000000"/>
              </w:rPr>
              <w:t>.</w:t>
            </w:r>
            <w:bookmarkStart w:id="26" w:name="n158"/>
            <w:bookmarkEnd w:id="26"/>
          </w:p>
          <w:p w14:paraId="06D366BC" w14:textId="77777777" w:rsidR="00B410DE" w:rsidRPr="008F2ACB" w:rsidRDefault="00B410DE" w:rsidP="0025044E">
            <w:pPr>
              <w:pStyle w:val="rvps2"/>
              <w:shd w:val="clear" w:color="auto" w:fill="FFFFFF"/>
              <w:spacing w:before="0" w:beforeAutospacing="0" w:after="0" w:afterAutospacing="0"/>
              <w:jc w:val="both"/>
              <w:rPr>
                <w:color w:val="000000"/>
              </w:rPr>
            </w:pPr>
            <w:r w:rsidRPr="008F2ACB">
              <w:rPr>
                <w:color w:val="000000"/>
              </w:rPr>
              <w:t xml:space="preserve">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8F2ACB">
              <w:rPr>
                <w:color w:val="000000"/>
              </w:rPr>
              <w:t>закупівель</w:t>
            </w:r>
            <w:proofErr w:type="spellEnd"/>
            <w:r w:rsidRPr="008F2ACB">
              <w:rPr>
                <w:color w:val="000000"/>
              </w:rPr>
              <w:t xml:space="preserve">, але до моменту оприлюднення договору про закупівлю в електронній системі </w:t>
            </w:r>
            <w:proofErr w:type="spellStart"/>
            <w:r w:rsidRPr="008F2ACB">
              <w:rPr>
                <w:color w:val="000000"/>
              </w:rPr>
              <w:t>закупівель</w:t>
            </w:r>
            <w:proofErr w:type="spellEnd"/>
            <w:r w:rsidRPr="008F2ACB">
              <w:rPr>
                <w:color w:val="000000"/>
              </w:rPr>
              <w:t xml:space="preserve"> відповідно до </w:t>
            </w:r>
            <w:hyperlink r:id="rId28" w:anchor="n1039" w:tgtFrame="_blank" w:history="1">
              <w:r w:rsidRPr="0025044E">
                <w:t>статті 10</w:t>
              </w:r>
            </w:hyperlink>
            <w:r w:rsidRPr="008F2ACB">
              <w:rPr>
                <w:color w:val="000000"/>
              </w:rPr>
              <w:t> Закону.</w:t>
            </w:r>
          </w:p>
          <w:p w14:paraId="7718EB39" w14:textId="77777777" w:rsidR="00B410DE" w:rsidRPr="00B7238A" w:rsidRDefault="00B410DE" w:rsidP="0025044E">
            <w:pPr>
              <w:pStyle w:val="rvps2"/>
              <w:shd w:val="clear" w:color="auto" w:fill="FFFFFF"/>
              <w:spacing w:before="0" w:beforeAutospacing="0" w:after="0" w:afterAutospacing="0"/>
              <w:jc w:val="both"/>
            </w:pPr>
            <w:bookmarkStart w:id="27" w:name="n159"/>
            <w:bookmarkEnd w:id="27"/>
            <w:r w:rsidRPr="008F2ACB">
              <w:rPr>
                <w:color w:val="000000"/>
              </w:rPr>
              <w:t xml:space="preserve">    </w:t>
            </w:r>
            <w:bookmarkStart w:id="28" w:name="n1579"/>
            <w:bookmarkEnd w:id="28"/>
            <w:r w:rsidRPr="0025044E">
              <w:rPr>
                <w:color w:val="000000"/>
              </w:rPr>
              <w:t xml:space="preserve">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w:t>
            </w:r>
            <w:r w:rsidRPr="0025044E">
              <w:rPr>
                <w:color w:val="000000"/>
              </w:rPr>
              <w:tab/>
            </w:r>
          </w:p>
        </w:tc>
      </w:tr>
      <w:tr w:rsidR="00B410DE" w:rsidRPr="00B7238A" w14:paraId="757BE992" w14:textId="77777777" w:rsidTr="00D60CC2">
        <w:trPr>
          <w:trHeight w:val="522"/>
          <w:jc w:val="center"/>
        </w:trPr>
        <w:tc>
          <w:tcPr>
            <w:tcW w:w="9776" w:type="dxa"/>
            <w:gridSpan w:val="3"/>
            <w:shd w:val="clear" w:color="auto" w:fill="A5A5A5"/>
            <w:vAlign w:val="center"/>
          </w:tcPr>
          <w:p w14:paraId="5F525B0D" w14:textId="77777777" w:rsidR="00B410DE" w:rsidRPr="00B7238A" w:rsidRDefault="00B410DE" w:rsidP="00E126DE">
            <w:pPr>
              <w:widowControl w:val="0"/>
              <w:spacing w:beforeLines="50" w:before="120" w:afterLines="50" w:after="120" w:line="240" w:lineRule="auto"/>
              <w:ind w:left="92" w:hanging="21"/>
              <w:contextualSpacing/>
              <w:jc w:val="center"/>
              <w:rPr>
                <w:rFonts w:ascii="Times New Roman" w:hAnsi="Times New Roman"/>
                <w:sz w:val="24"/>
                <w:szCs w:val="24"/>
              </w:rPr>
            </w:pPr>
            <w:r w:rsidRPr="00577AFC">
              <w:rPr>
                <w:rFonts w:ascii="Times New Roman" w:hAnsi="Times New Roman"/>
                <w:b/>
                <w:sz w:val="24"/>
                <w:szCs w:val="24"/>
              </w:rPr>
              <w:lastRenderedPageBreak/>
              <w:t xml:space="preserve">Розділ VI. </w:t>
            </w:r>
            <w:r w:rsidRPr="00E80551">
              <w:rPr>
                <w:rFonts w:ascii="Times New Roman" w:hAnsi="Times New Roman"/>
                <w:b/>
                <w:sz w:val="24"/>
                <w:szCs w:val="24"/>
                <w:bdr w:val="none" w:sz="0" w:space="0" w:color="auto" w:frame="1"/>
                <w:lang w:eastAsia="uk-UA"/>
              </w:rPr>
              <w:t>Результати торгів та укладання договору про закупівлю</w:t>
            </w:r>
          </w:p>
        </w:tc>
      </w:tr>
      <w:tr w:rsidR="00B410DE" w:rsidRPr="00B7238A" w14:paraId="5E55F964" w14:textId="77777777" w:rsidTr="00D60CC2">
        <w:trPr>
          <w:trHeight w:val="522"/>
          <w:jc w:val="center"/>
        </w:trPr>
        <w:tc>
          <w:tcPr>
            <w:tcW w:w="637" w:type="dxa"/>
          </w:tcPr>
          <w:p w14:paraId="2DBC7CCD" w14:textId="77777777" w:rsidR="00B410DE" w:rsidRPr="00E80551" w:rsidRDefault="00B410DE" w:rsidP="00E126DE">
            <w:pPr>
              <w:widowControl w:val="0"/>
              <w:spacing w:beforeLines="50" w:before="120" w:afterLines="50" w:after="120" w:line="240" w:lineRule="auto"/>
              <w:ind w:right="113"/>
              <w:contextualSpacing/>
              <w:jc w:val="both"/>
              <w:rPr>
                <w:rFonts w:ascii="Times New Roman" w:hAnsi="Times New Roman"/>
                <w:b/>
                <w:color w:val="000000"/>
                <w:sz w:val="24"/>
                <w:szCs w:val="24"/>
                <w:lang w:eastAsia="uk-UA"/>
              </w:rPr>
            </w:pPr>
            <w:r w:rsidRPr="00E80551">
              <w:rPr>
                <w:rFonts w:ascii="Times New Roman" w:hAnsi="Times New Roman"/>
                <w:b/>
                <w:color w:val="000000"/>
                <w:sz w:val="24"/>
                <w:szCs w:val="24"/>
                <w:lang w:eastAsia="uk-UA"/>
              </w:rPr>
              <w:t>1</w:t>
            </w:r>
          </w:p>
        </w:tc>
        <w:tc>
          <w:tcPr>
            <w:tcW w:w="2760" w:type="dxa"/>
          </w:tcPr>
          <w:p w14:paraId="330C9A91" w14:textId="77777777" w:rsidR="00B410DE" w:rsidRPr="00E80551" w:rsidRDefault="00B410DE" w:rsidP="00E126DE">
            <w:pPr>
              <w:widowControl w:val="0"/>
              <w:spacing w:beforeLines="50" w:before="120" w:afterLines="50" w:after="120" w:line="240" w:lineRule="auto"/>
              <w:ind w:right="113"/>
              <w:contextualSpacing/>
              <w:rPr>
                <w:rFonts w:ascii="Times New Roman" w:hAnsi="Times New Roman"/>
                <w:b/>
                <w:sz w:val="24"/>
                <w:szCs w:val="24"/>
                <w:lang w:eastAsia="uk-UA"/>
              </w:rPr>
            </w:pPr>
            <w:r w:rsidRPr="00B527F7">
              <w:rPr>
                <w:rFonts w:ascii="Times New Roman" w:hAnsi="Times New Roman"/>
                <w:b/>
                <w:sz w:val="24"/>
                <w:szCs w:val="24"/>
                <w:lang w:eastAsia="uk-UA"/>
              </w:rPr>
              <w:t>Відміна тендеру чи визнання тендеру таким, що не відбувся</w:t>
            </w:r>
          </w:p>
        </w:tc>
        <w:tc>
          <w:tcPr>
            <w:tcW w:w="6379" w:type="dxa"/>
          </w:tcPr>
          <w:p w14:paraId="05927B34" w14:textId="2DA98BDF" w:rsidR="00B410DE" w:rsidRPr="0025044E" w:rsidRDefault="00B410DE" w:rsidP="0025044E">
            <w:pPr>
              <w:pStyle w:val="25"/>
              <w:widowControl w:val="0"/>
              <w:spacing w:line="240" w:lineRule="auto"/>
              <w:ind w:firstLine="459"/>
              <w:jc w:val="both"/>
              <w:rPr>
                <w:rFonts w:ascii="Times New Roman" w:hAnsi="Times New Roman" w:cs="Times New Roman"/>
                <w:color w:val="auto"/>
                <w:sz w:val="24"/>
                <w:szCs w:val="24"/>
                <w:lang w:val="uk-UA"/>
              </w:rPr>
            </w:pPr>
            <w:r w:rsidRPr="0025044E">
              <w:rPr>
                <w:rFonts w:ascii="Times New Roman" w:hAnsi="Times New Roman" w:cs="Times New Roman"/>
                <w:color w:val="auto"/>
                <w:sz w:val="24"/>
                <w:szCs w:val="24"/>
                <w:lang w:val="uk-UA"/>
              </w:rPr>
              <w:t>Замовник відміняє торги у разі:</w:t>
            </w:r>
          </w:p>
          <w:p w14:paraId="5F8D3B27" w14:textId="77777777" w:rsidR="00B410DE" w:rsidRPr="0025044E" w:rsidRDefault="00B410DE" w:rsidP="0025044E">
            <w:pPr>
              <w:pStyle w:val="25"/>
              <w:widowControl w:val="0"/>
              <w:spacing w:line="240" w:lineRule="auto"/>
              <w:ind w:firstLine="459"/>
              <w:jc w:val="both"/>
              <w:rPr>
                <w:rFonts w:ascii="Times New Roman" w:hAnsi="Times New Roman" w:cs="Times New Roman"/>
                <w:color w:val="auto"/>
                <w:sz w:val="24"/>
                <w:szCs w:val="24"/>
                <w:lang w:val="uk-UA"/>
              </w:rPr>
            </w:pPr>
            <w:bookmarkStart w:id="29" w:name="n174"/>
            <w:bookmarkEnd w:id="29"/>
            <w:r w:rsidRPr="0025044E">
              <w:rPr>
                <w:rFonts w:ascii="Times New Roman" w:hAnsi="Times New Roman" w:cs="Times New Roman"/>
                <w:color w:val="auto"/>
                <w:sz w:val="24"/>
                <w:szCs w:val="24"/>
                <w:lang w:val="uk-UA"/>
              </w:rPr>
              <w:t>1) відсутності подальшої потреби в закупівлі товарів, робіт чи послуг;</w:t>
            </w:r>
          </w:p>
          <w:p w14:paraId="48232906" w14:textId="77777777" w:rsidR="00B410DE" w:rsidRPr="0025044E" w:rsidRDefault="00B410DE" w:rsidP="0025044E">
            <w:pPr>
              <w:pStyle w:val="25"/>
              <w:widowControl w:val="0"/>
              <w:spacing w:line="240" w:lineRule="auto"/>
              <w:ind w:firstLine="459"/>
              <w:jc w:val="both"/>
              <w:rPr>
                <w:rFonts w:ascii="Times New Roman" w:hAnsi="Times New Roman" w:cs="Times New Roman"/>
                <w:color w:val="auto"/>
                <w:sz w:val="24"/>
                <w:szCs w:val="24"/>
                <w:lang w:val="uk-UA"/>
              </w:rPr>
            </w:pPr>
            <w:bookmarkStart w:id="30" w:name="n175"/>
            <w:bookmarkEnd w:id="30"/>
            <w:r w:rsidRPr="0025044E">
              <w:rPr>
                <w:rFonts w:ascii="Times New Roman" w:hAnsi="Times New Roman" w:cs="Times New Roman"/>
                <w:color w:val="auto"/>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25044E">
              <w:rPr>
                <w:rFonts w:ascii="Times New Roman" w:hAnsi="Times New Roman" w:cs="Times New Roman"/>
                <w:color w:val="auto"/>
                <w:sz w:val="24"/>
                <w:szCs w:val="24"/>
                <w:lang w:val="uk-UA"/>
              </w:rPr>
              <w:t>закупівель</w:t>
            </w:r>
            <w:proofErr w:type="spellEnd"/>
            <w:r w:rsidRPr="0025044E">
              <w:rPr>
                <w:rFonts w:ascii="Times New Roman" w:hAnsi="Times New Roman" w:cs="Times New Roman"/>
                <w:color w:val="auto"/>
                <w:sz w:val="24"/>
                <w:szCs w:val="24"/>
                <w:lang w:val="uk-UA"/>
              </w:rPr>
              <w:t>, з описом таких порушень;</w:t>
            </w:r>
          </w:p>
          <w:p w14:paraId="07E9AD90" w14:textId="77777777" w:rsidR="00B410DE" w:rsidRPr="0025044E" w:rsidRDefault="00B410DE" w:rsidP="0025044E">
            <w:pPr>
              <w:pStyle w:val="25"/>
              <w:widowControl w:val="0"/>
              <w:spacing w:line="240" w:lineRule="auto"/>
              <w:ind w:firstLine="459"/>
              <w:jc w:val="both"/>
              <w:rPr>
                <w:rFonts w:ascii="Times New Roman" w:hAnsi="Times New Roman" w:cs="Times New Roman"/>
                <w:color w:val="auto"/>
                <w:sz w:val="24"/>
                <w:szCs w:val="24"/>
                <w:lang w:val="uk-UA"/>
              </w:rPr>
            </w:pPr>
            <w:bookmarkStart w:id="31" w:name="n176"/>
            <w:bookmarkEnd w:id="31"/>
            <w:r w:rsidRPr="0025044E">
              <w:rPr>
                <w:rFonts w:ascii="Times New Roman" w:hAnsi="Times New Roman" w:cs="Times New Roman"/>
                <w:color w:val="auto"/>
                <w:sz w:val="24"/>
                <w:szCs w:val="24"/>
                <w:lang w:val="uk-UA"/>
              </w:rPr>
              <w:t>3) скорочення обсягу видатків на здійснення закупівлі товарів, робіт чи послуг;</w:t>
            </w:r>
          </w:p>
          <w:p w14:paraId="2AB433BF" w14:textId="77777777" w:rsidR="00B410DE" w:rsidRPr="0025044E" w:rsidRDefault="00B410DE" w:rsidP="0025044E">
            <w:pPr>
              <w:pStyle w:val="25"/>
              <w:widowControl w:val="0"/>
              <w:spacing w:line="240" w:lineRule="auto"/>
              <w:ind w:firstLine="459"/>
              <w:jc w:val="both"/>
              <w:rPr>
                <w:rFonts w:ascii="Times New Roman" w:hAnsi="Times New Roman" w:cs="Times New Roman"/>
                <w:color w:val="auto"/>
                <w:sz w:val="24"/>
                <w:szCs w:val="24"/>
                <w:lang w:val="uk-UA"/>
              </w:rPr>
            </w:pPr>
            <w:bookmarkStart w:id="32" w:name="n177"/>
            <w:bookmarkEnd w:id="32"/>
            <w:r w:rsidRPr="0025044E">
              <w:rPr>
                <w:rFonts w:ascii="Times New Roman" w:hAnsi="Times New Roman" w:cs="Times New Roman"/>
                <w:color w:val="auto"/>
                <w:sz w:val="24"/>
                <w:szCs w:val="24"/>
                <w:lang w:val="uk-UA"/>
              </w:rPr>
              <w:t>4) коли здійснення закупівлі стало неможливим внаслідок дії обставин непереборної сили.</w:t>
            </w:r>
          </w:p>
          <w:p w14:paraId="5E31F655" w14:textId="77777777" w:rsidR="00B410DE" w:rsidRPr="0025044E" w:rsidRDefault="00B410DE" w:rsidP="0025044E">
            <w:pPr>
              <w:pStyle w:val="25"/>
              <w:widowControl w:val="0"/>
              <w:spacing w:line="240" w:lineRule="auto"/>
              <w:ind w:firstLine="459"/>
              <w:jc w:val="both"/>
              <w:rPr>
                <w:rFonts w:ascii="Times New Roman" w:hAnsi="Times New Roman" w:cs="Times New Roman"/>
                <w:color w:val="auto"/>
                <w:sz w:val="24"/>
                <w:szCs w:val="24"/>
                <w:lang w:val="uk-UA"/>
              </w:rPr>
            </w:pPr>
            <w:bookmarkStart w:id="33" w:name="n178"/>
            <w:bookmarkEnd w:id="33"/>
            <w:r w:rsidRPr="0025044E">
              <w:rPr>
                <w:rFonts w:ascii="Times New Roman" w:hAnsi="Times New Roman" w:cs="Times New Roman"/>
                <w:color w:val="auto"/>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25044E">
              <w:rPr>
                <w:rFonts w:ascii="Times New Roman" w:hAnsi="Times New Roman" w:cs="Times New Roman"/>
                <w:color w:val="auto"/>
                <w:sz w:val="24"/>
                <w:szCs w:val="24"/>
                <w:lang w:val="uk-UA"/>
              </w:rPr>
              <w:t>закупівель</w:t>
            </w:r>
            <w:proofErr w:type="spellEnd"/>
            <w:r w:rsidRPr="0025044E">
              <w:rPr>
                <w:rFonts w:ascii="Times New Roman" w:hAnsi="Times New Roman" w:cs="Times New Roman"/>
                <w:color w:val="auto"/>
                <w:sz w:val="24"/>
                <w:szCs w:val="24"/>
                <w:lang w:val="uk-UA"/>
              </w:rPr>
              <w:t xml:space="preserve"> підстави прийняття такого рішення.</w:t>
            </w:r>
          </w:p>
          <w:p w14:paraId="3DC413D0" w14:textId="77777777" w:rsidR="00B410DE" w:rsidRPr="0025044E" w:rsidRDefault="00B410DE" w:rsidP="0025044E">
            <w:pPr>
              <w:pStyle w:val="25"/>
              <w:widowControl w:val="0"/>
              <w:spacing w:line="240" w:lineRule="auto"/>
              <w:ind w:firstLine="459"/>
              <w:jc w:val="both"/>
              <w:rPr>
                <w:rFonts w:ascii="Times New Roman" w:hAnsi="Times New Roman" w:cs="Times New Roman"/>
                <w:color w:val="auto"/>
                <w:sz w:val="24"/>
                <w:szCs w:val="24"/>
                <w:lang w:val="uk-UA"/>
              </w:rPr>
            </w:pPr>
            <w:bookmarkStart w:id="34" w:name="n179"/>
            <w:bookmarkEnd w:id="34"/>
            <w:r w:rsidRPr="0025044E">
              <w:rPr>
                <w:rFonts w:ascii="Times New Roman" w:hAnsi="Times New Roman" w:cs="Times New Roman"/>
                <w:color w:val="auto"/>
                <w:sz w:val="24"/>
                <w:szCs w:val="24"/>
                <w:lang w:val="uk-UA"/>
              </w:rPr>
              <w:t xml:space="preserve">    Відкриті торги автоматично відміняються електронною системою </w:t>
            </w:r>
            <w:proofErr w:type="spellStart"/>
            <w:r w:rsidRPr="0025044E">
              <w:rPr>
                <w:rFonts w:ascii="Times New Roman" w:hAnsi="Times New Roman" w:cs="Times New Roman"/>
                <w:color w:val="auto"/>
                <w:sz w:val="24"/>
                <w:szCs w:val="24"/>
                <w:lang w:val="uk-UA"/>
              </w:rPr>
              <w:t>закупівель</w:t>
            </w:r>
            <w:proofErr w:type="spellEnd"/>
            <w:r w:rsidRPr="0025044E">
              <w:rPr>
                <w:rFonts w:ascii="Times New Roman" w:hAnsi="Times New Roman" w:cs="Times New Roman"/>
                <w:color w:val="auto"/>
                <w:sz w:val="24"/>
                <w:szCs w:val="24"/>
                <w:lang w:val="uk-UA"/>
              </w:rPr>
              <w:t xml:space="preserve"> у разі:</w:t>
            </w:r>
          </w:p>
          <w:p w14:paraId="2638F2D9" w14:textId="77777777" w:rsidR="00B410DE" w:rsidRPr="0025044E" w:rsidRDefault="00B410DE" w:rsidP="0025044E">
            <w:pPr>
              <w:pStyle w:val="25"/>
              <w:widowControl w:val="0"/>
              <w:spacing w:line="240" w:lineRule="auto"/>
              <w:ind w:firstLine="459"/>
              <w:jc w:val="both"/>
              <w:rPr>
                <w:rFonts w:ascii="Times New Roman" w:hAnsi="Times New Roman" w:cs="Times New Roman"/>
                <w:color w:val="auto"/>
                <w:sz w:val="24"/>
                <w:szCs w:val="24"/>
                <w:lang w:val="uk-UA"/>
              </w:rPr>
            </w:pPr>
            <w:bookmarkStart w:id="35" w:name="n180"/>
            <w:bookmarkEnd w:id="35"/>
            <w:r w:rsidRPr="0025044E">
              <w:rPr>
                <w:rFonts w:ascii="Times New Roman" w:hAnsi="Times New Roman" w:cs="Times New Roman"/>
                <w:color w:val="auto"/>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1C931F7" w14:textId="77777777" w:rsidR="00B410DE" w:rsidRPr="0025044E" w:rsidRDefault="00B410DE" w:rsidP="0025044E">
            <w:pPr>
              <w:pStyle w:val="25"/>
              <w:widowControl w:val="0"/>
              <w:spacing w:line="240" w:lineRule="auto"/>
              <w:ind w:firstLine="459"/>
              <w:jc w:val="both"/>
              <w:rPr>
                <w:rFonts w:ascii="Times New Roman" w:hAnsi="Times New Roman" w:cs="Times New Roman"/>
                <w:color w:val="auto"/>
                <w:sz w:val="24"/>
                <w:szCs w:val="24"/>
                <w:lang w:val="uk-UA"/>
              </w:rPr>
            </w:pPr>
            <w:bookmarkStart w:id="36" w:name="n181"/>
            <w:bookmarkEnd w:id="36"/>
            <w:r w:rsidRPr="0025044E">
              <w:rPr>
                <w:rFonts w:ascii="Times New Roman" w:hAnsi="Times New Roman" w:cs="Times New Roman"/>
                <w:color w:val="auto"/>
                <w:sz w:val="24"/>
                <w:szCs w:val="24"/>
                <w:lang w:val="uk-UA"/>
              </w:rPr>
              <w:t>2) неподання жодної тендерної пропозиції для участі у відкритих торгах у строк, установлений замовником згідно з Особливостями.</w:t>
            </w:r>
          </w:p>
          <w:p w14:paraId="4E8EC757" w14:textId="77777777" w:rsidR="00B410DE" w:rsidRPr="0025044E" w:rsidRDefault="00B410DE" w:rsidP="0025044E">
            <w:pPr>
              <w:pStyle w:val="25"/>
              <w:widowControl w:val="0"/>
              <w:spacing w:line="240" w:lineRule="auto"/>
              <w:ind w:firstLine="459"/>
              <w:jc w:val="both"/>
              <w:rPr>
                <w:rFonts w:ascii="Times New Roman" w:hAnsi="Times New Roman" w:cs="Times New Roman"/>
                <w:color w:val="auto"/>
                <w:sz w:val="24"/>
                <w:szCs w:val="24"/>
                <w:lang w:val="uk-UA"/>
              </w:rPr>
            </w:pPr>
            <w:bookmarkStart w:id="37" w:name="n182"/>
            <w:bookmarkEnd w:id="37"/>
            <w:r w:rsidRPr="0025044E">
              <w:rPr>
                <w:rFonts w:ascii="Times New Roman" w:hAnsi="Times New Roman" w:cs="Times New Roman"/>
                <w:color w:val="auto"/>
                <w:sz w:val="24"/>
                <w:szCs w:val="24"/>
                <w:lang w:val="uk-UA"/>
              </w:rPr>
              <w:t xml:space="preserve">Електронною системою </w:t>
            </w:r>
            <w:proofErr w:type="spellStart"/>
            <w:r w:rsidRPr="0025044E">
              <w:rPr>
                <w:rFonts w:ascii="Times New Roman" w:hAnsi="Times New Roman" w:cs="Times New Roman"/>
                <w:color w:val="auto"/>
                <w:sz w:val="24"/>
                <w:szCs w:val="24"/>
                <w:lang w:val="uk-UA"/>
              </w:rPr>
              <w:t>закупівель</w:t>
            </w:r>
            <w:proofErr w:type="spellEnd"/>
            <w:r w:rsidRPr="0025044E">
              <w:rPr>
                <w:rFonts w:ascii="Times New Roman" w:hAnsi="Times New Roman" w:cs="Times New Roman"/>
                <w:color w:val="auto"/>
                <w:sz w:val="24"/>
                <w:szCs w:val="24"/>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6824320" w14:textId="77777777" w:rsidR="00B410DE" w:rsidRPr="00B7238A" w:rsidRDefault="00B410DE" w:rsidP="0025044E">
            <w:pPr>
              <w:pStyle w:val="25"/>
              <w:widowControl w:val="0"/>
              <w:spacing w:line="240" w:lineRule="auto"/>
              <w:ind w:firstLine="459"/>
              <w:jc w:val="both"/>
              <w:rPr>
                <w:rFonts w:ascii="Times New Roman" w:hAnsi="Times New Roman"/>
                <w:sz w:val="24"/>
                <w:szCs w:val="24"/>
                <w:lang w:eastAsia="uk-UA"/>
              </w:rPr>
            </w:pPr>
            <w:bookmarkStart w:id="38" w:name="n183"/>
            <w:bookmarkEnd w:id="38"/>
            <w:r w:rsidRPr="0025044E">
              <w:rPr>
                <w:rFonts w:ascii="Times New Roman" w:hAnsi="Times New Roman" w:cs="Times New Roman"/>
                <w:color w:val="auto"/>
                <w:sz w:val="24"/>
                <w:szCs w:val="24"/>
                <w:lang w:val="uk-UA"/>
              </w:rPr>
              <w:t xml:space="preserve">   </w:t>
            </w:r>
            <w:bookmarkStart w:id="39" w:name="n184"/>
            <w:bookmarkEnd w:id="39"/>
            <w:r w:rsidRPr="0025044E">
              <w:rPr>
                <w:rFonts w:ascii="Times New Roman" w:hAnsi="Times New Roman" w:cs="Times New Roman"/>
                <w:color w:val="auto"/>
                <w:sz w:val="24"/>
                <w:szCs w:val="24"/>
                <w:lang w:val="uk-UA"/>
              </w:rPr>
              <w:t xml:space="preserve">    Інформація про відміну відкритих торгів автоматично надсилається всім учасникам процедури закупівлі електронною системою </w:t>
            </w:r>
            <w:proofErr w:type="spellStart"/>
            <w:r w:rsidRPr="0025044E">
              <w:rPr>
                <w:rFonts w:ascii="Times New Roman" w:hAnsi="Times New Roman" w:cs="Times New Roman"/>
                <w:color w:val="auto"/>
                <w:sz w:val="24"/>
                <w:szCs w:val="24"/>
                <w:lang w:val="uk-UA"/>
              </w:rPr>
              <w:t>закупівель</w:t>
            </w:r>
            <w:proofErr w:type="spellEnd"/>
            <w:r w:rsidRPr="0025044E">
              <w:rPr>
                <w:rFonts w:ascii="Times New Roman" w:hAnsi="Times New Roman" w:cs="Times New Roman"/>
                <w:color w:val="auto"/>
                <w:sz w:val="24"/>
                <w:szCs w:val="24"/>
                <w:lang w:val="uk-UA"/>
              </w:rPr>
              <w:t xml:space="preserve"> в день її оприлюднення.</w:t>
            </w:r>
          </w:p>
        </w:tc>
      </w:tr>
      <w:tr w:rsidR="00B410DE" w:rsidRPr="00B7238A" w14:paraId="1D39C5F6" w14:textId="77777777" w:rsidTr="00D60CC2">
        <w:trPr>
          <w:trHeight w:val="522"/>
          <w:jc w:val="center"/>
        </w:trPr>
        <w:tc>
          <w:tcPr>
            <w:tcW w:w="637" w:type="dxa"/>
          </w:tcPr>
          <w:p w14:paraId="234D5835" w14:textId="77777777" w:rsidR="00B410DE" w:rsidRPr="00E80551" w:rsidRDefault="00B410DE" w:rsidP="00E126DE">
            <w:pPr>
              <w:widowControl w:val="0"/>
              <w:spacing w:beforeLines="40" w:before="96" w:afterLines="40" w:after="96" w:line="240" w:lineRule="auto"/>
              <w:ind w:right="113"/>
              <w:contextualSpacing/>
              <w:jc w:val="both"/>
              <w:rPr>
                <w:rFonts w:ascii="Times New Roman" w:hAnsi="Times New Roman"/>
                <w:b/>
                <w:sz w:val="24"/>
                <w:szCs w:val="24"/>
              </w:rPr>
            </w:pPr>
            <w:r w:rsidRPr="00E80551">
              <w:rPr>
                <w:rFonts w:ascii="Times New Roman" w:hAnsi="Times New Roman"/>
                <w:b/>
                <w:sz w:val="24"/>
                <w:szCs w:val="24"/>
              </w:rPr>
              <w:lastRenderedPageBreak/>
              <w:t>2</w:t>
            </w:r>
          </w:p>
        </w:tc>
        <w:tc>
          <w:tcPr>
            <w:tcW w:w="2760" w:type="dxa"/>
          </w:tcPr>
          <w:p w14:paraId="693DABCA" w14:textId="77777777" w:rsidR="00B410DE" w:rsidRPr="00E80551" w:rsidRDefault="00B410DE" w:rsidP="00E126DE">
            <w:pPr>
              <w:widowControl w:val="0"/>
              <w:spacing w:beforeLines="40" w:before="96" w:afterLines="40" w:after="96" w:line="240" w:lineRule="auto"/>
              <w:ind w:right="113"/>
              <w:contextualSpacing/>
              <w:jc w:val="both"/>
              <w:rPr>
                <w:rFonts w:ascii="Times New Roman" w:hAnsi="Times New Roman"/>
                <w:b/>
                <w:sz w:val="24"/>
                <w:szCs w:val="24"/>
                <w:lang w:eastAsia="uk-UA"/>
              </w:rPr>
            </w:pPr>
            <w:r w:rsidRPr="00E80551">
              <w:rPr>
                <w:rFonts w:ascii="Times New Roman" w:hAnsi="Times New Roman"/>
                <w:b/>
                <w:sz w:val="24"/>
                <w:szCs w:val="24"/>
                <w:lang w:eastAsia="uk-UA"/>
              </w:rPr>
              <w:t xml:space="preserve">Строк укладання договору </w:t>
            </w:r>
          </w:p>
        </w:tc>
        <w:tc>
          <w:tcPr>
            <w:tcW w:w="6379" w:type="dxa"/>
          </w:tcPr>
          <w:p w14:paraId="7DF4499C" w14:textId="6E6A9E13" w:rsidR="00B410DE" w:rsidRPr="00EB28D4" w:rsidRDefault="00B410DE" w:rsidP="00011F2D">
            <w:pPr>
              <w:pStyle w:val="rvps2"/>
              <w:shd w:val="clear" w:color="auto" w:fill="FFFFFF"/>
              <w:spacing w:before="0" w:beforeAutospacing="0" w:after="0" w:afterAutospacing="0"/>
              <w:jc w:val="both"/>
              <w:rPr>
                <w:color w:val="000000"/>
              </w:rPr>
            </w:pPr>
            <w:r w:rsidRPr="00EB28D4">
              <w:rPr>
                <w:color w:val="000000"/>
              </w:rPr>
              <w:t xml:space="preserve">    Рішення про намір укласти договір про закупівлю приймається замовником відповідно до </w:t>
            </w:r>
            <w:hyperlink r:id="rId29" w:anchor="n1611" w:tgtFrame="_blank" w:history="1">
              <w:r w:rsidRPr="00EB28D4">
                <w:rPr>
                  <w:rStyle w:val="af7"/>
                  <w:color w:val="000000"/>
                </w:rPr>
                <w:t>статті 33</w:t>
              </w:r>
            </w:hyperlink>
            <w:r w:rsidRPr="00EB28D4">
              <w:rPr>
                <w:color w:val="000000"/>
              </w:rPr>
              <w:t xml:space="preserve"> Закону та  пункту </w:t>
            </w:r>
            <w:r w:rsidR="008E5AA4">
              <w:rPr>
                <w:color w:val="000000"/>
              </w:rPr>
              <w:t>52</w:t>
            </w:r>
            <w:r w:rsidRPr="00EB28D4">
              <w:rPr>
                <w:color w:val="000000"/>
              </w:rPr>
              <w:t xml:space="preserve"> Особливостей.</w:t>
            </w:r>
          </w:p>
          <w:p w14:paraId="1FB8CEB9" w14:textId="77777777" w:rsidR="00B410DE" w:rsidRPr="00EB28D4" w:rsidRDefault="00B410DE" w:rsidP="00011F2D">
            <w:pPr>
              <w:pStyle w:val="rvps2"/>
              <w:shd w:val="clear" w:color="auto" w:fill="FFFFFF"/>
              <w:spacing w:before="0" w:beforeAutospacing="0" w:after="0" w:afterAutospacing="0"/>
              <w:jc w:val="both"/>
              <w:rPr>
                <w:color w:val="000000"/>
              </w:rPr>
            </w:pPr>
            <w:bookmarkStart w:id="40" w:name="n168"/>
            <w:bookmarkEnd w:id="40"/>
            <w:r w:rsidRPr="00EB28D4">
              <w:rPr>
                <w:color w:val="000000"/>
              </w:rPr>
              <w:t xml:space="preserve">    Повідомлення про намір укласти договір про закупівлю автоматично формується електронною системою </w:t>
            </w:r>
            <w:proofErr w:type="spellStart"/>
            <w:r w:rsidRPr="00EB28D4">
              <w:rPr>
                <w:color w:val="000000"/>
              </w:rPr>
              <w:t>закупівель</w:t>
            </w:r>
            <w:proofErr w:type="spellEnd"/>
            <w:r w:rsidRPr="00EB28D4">
              <w:rPr>
                <w:color w:val="000000"/>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EB28D4">
              <w:rPr>
                <w:color w:val="000000"/>
              </w:rPr>
              <w:t>закупівель</w:t>
            </w:r>
            <w:proofErr w:type="spellEnd"/>
            <w:r w:rsidRPr="00EB28D4">
              <w:rPr>
                <w:color w:val="000000"/>
              </w:rPr>
              <w:t>.</w:t>
            </w:r>
          </w:p>
          <w:p w14:paraId="0FDF5C29" w14:textId="77777777" w:rsidR="00B410DE" w:rsidRPr="00EB28D4" w:rsidRDefault="00B410DE" w:rsidP="00011F2D">
            <w:pPr>
              <w:pStyle w:val="rvps2"/>
              <w:shd w:val="clear" w:color="auto" w:fill="FFFFFF"/>
              <w:spacing w:before="0" w:beforeAutospacing="0" w:after="0" w:afterAutospacing="0"/>
              <w:jc w:val="both"/>
              <w:rPr>
                <w:color w:val="000000"/>
              </w:rPr>
            </w:pPr>
            <w:bookmarkStart w:id="41" w:name="n169"/>
            <w:bookmarkEnd w:id="41"/>
            <w:r w:rsidRPr="00EB28D4">
              <w:rPr>
                <w:color w:val="000000"/>
              </w:rPr>
              <w:t xml:space="preserve">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EB28D4">
              <w:rPr>
                <w:color w:val="000000"/>
              </w:rPr>
              <w:t>закупівель</w:t>
            </w:r>
            <w:proofErr w:type="spellEnd"/>
            <w:r w:rsidRPr="00EB28D4">
              <w:rPr>
                <w:color w:val="000000"/>
              </w:rPr>
              <w:t xml:space="preserve"> повідомлення про намір укласти договір про закупівлю.</w:t>
            </w:r>
          </w:p>
          <w:p w14:paraId="06DF5947" w14:textId="77777777" w:rsidR="00B410DE" w:rsidRDefault="00B410DE" w:rsidP="00011F2D">
            <w:pPr>
              <w:pStyle w:val="rvps2"/>
              <w:shd w:val="clear" w:color="auto" w:fill="FFFFFF"/>
              <w:spacing w:before="0" w:beforeAutospacing="0" w:after="0" w:afterAutospacing="0"/>
              <w:jc w:val="both"/>
              <w:rPr>
                <w:color w:val="000000"/>
              </w:rPr>
            </w:pPr>
            <w:bookmarkStart w:id="42" w:name="n170"/>
            <w:bookmarkEnd w:id="42"/>
            <w:r w:rsidRPr="00EB28D4">
              <w:rPr>
                <w:color w:val="000000"/>
              </w:rPr>
              <w:t xml:space="preserve">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4170BE1A" w14:textId="77777777" w:rsidR="00B410DE" w:rsidRPr="00EB28D4" w:rsidRDefault="00B410DE" w:rsidP="00011F2D">
            <w:pPr>
              <w:pStyle w:val="rvps2"/>
              <w:shd w:val="clear" w:color="auto" w:fill="FFFFFF"/>
              <w:spacing w:before="0" w:beforeAutospacing="0" w:after="0" w:afterAutospacing="0"/>
              <w:jc w:val="both"/>
              <w:rPr>
                <w:color w:val="000000"/>
              </w:rPr>
            </w:pPr>
            <w:r w:rsidRPr="00EB28D4">
              <w:rPr>
                <w:color w:val="000000"/>
              </w:rPr>
              <w:t xml:space="preserve">У разі подання скарги до органу оскарження після оприлюднення в електронній системі </w:t>
            </w:r>
            <w:proofErr w:type="spellStart"/>
            <w:r w:rsidRPr="00EB28D4">
              <w:rPr>
                <w:color w:val="000000"/>
              </w:rPr>
              <w:t>закупівель</w:t>
            </w:r>
            <w:proofErr w:type="spellEnd"/>
            <w:r w:rsidRPr="00EB28D4">
              <w:rPr>
                <w:color w:val="000000"/>
              </w:rPr>
              <w:t xml:space="preserve"> повідомлення про намір укласти договір про закупівлю перебіг строку для укладення договору про закупівлю зупиняється.</w:t>
            </w:r>
            <w:bookmarkStart w:id="43" w:name="n171"/>
            <w:bookmarkEnd w:id="43"/>
            <w:r w:rsidRPr="00EB28D4">
              <w:rPr>
                <w:color w:val="000000"/>
              </w:rPr>
              <w:t xml:space="preserve">    </w:t>
            </w:r>
            <w:bookmarkStart w:id="44" w:name="n1626"/>
            <w:bookmarkEnd w:id="44"/>
          </w:p>
        </w:tc>
      </w:tr>
      <w:tr w:rsidR="00B410DE" w:rsidRPr="00B7238A" w14:paraId="0FE847E8" w14:textId="77777777" w:rsidTr="00D60CC2">
        <w:trPr>
          <w:trHeight w:val="522"/>
          <w:jc w:val="center"/>
        </w:trPr>
        <w:tc>
          <w:tcPr>
            <w:tcW w:w="637" w:type="dxa"/>
          </w:tcPr>
          <w:p w14:paraId="4C6C3207" w14:textId="77777777" w:rsidR="00B410DE" w:rsidRPr="00E80551" w:rsidRDefault="00B410DE" w:rsidP="00E126DE">
            <w:pPr>
              <w:widowControl w:val="0"/>
              <w:spacing w:beforeLines="40" w:before="96" w:afterLines="40" w:after="96" w:line="240" w:lineRule="auto"/>
              <w:ind w:right="113"/>
              <w:contextualSpacing/>
              <w:jc w:val="both"/>
              <w:rPr>
                <w:rFonts w:ascii="Times New Roman" w:hAnsi="Times New Roman"/>
                <w:b/>
                <w:sz w:val="24"/>
                <w:szCs w:val="24"/>
              </w:rPr>
            </w:pPr>
            <w:r w:rsidRPr="00E80551">
              <w:rPr>
                <w:rFonts w:ascii="Times New Roman" w:hAnsi="Times New Roman"/>
                <w:b/>
                <w:sz w:val="24"/>
                <w:szCs w:val="24"/>
              </w:rPr>
              <w:t>3</w:t>
            </w:r>
          </w:p>
        </w:tc>
        <w:tc>
          <w:tcPr>
            <w:tcW w:w="2760" w:type="dxa"/>
          </w:tcPr>
          <w:p w14:paraId="6DC81134" w14:textId="77777777" w:rsidR="00B410DE" w:rsidRPr="00E80551" w:rsidRDefault="00B410DE" w:rsidP="00E126DE">
            <w:pPr>
              <w:widowControl w:val="0"/>
              <w:spacing w:beforeLines="40" w:before="96" w:afterLines="40" w:after="96" w:line="240" w:lineRule="auto"/>
              <w:ind w:right="113"/>
              <w:contextualSpacing/>
              <w:rPr>
                <w:rFonts w:ascii="Times New Roman" w:hAnsi="Times New Roman"/>
                <w:b/>
                <w:sz w:val="24"/>
                <w:szCs w:val="24"/>
                <w:lang w:eastAsia="uk-UA"/>
              </w:rPr>
            </w:pPr>
            <w:proofErr w:type="spellStart"/>
            <w:r>
              <w:rPr>
                <w:rFonts w:ascii="Times New Roman" w:hAnsi="Times New Roman"/>
                <w:b/>
                <w:sz w:val="24"/>
                <w:szCs w:val="24"/>
                <w:lang w:eastAsia="uk-UA"/>
              </w:rPr>
              <w:t>Проє</w:t>
            </w:r>
            <w:r w:rsidRPr="00E80551">
              <w:rPr>
                <w:rFonts w:ascii="Times New Roman" w:hAnsi="Times New Roman"/>
                <w:b/>
                <w:sz w:val="24"/>
                <w:szCs w:val="24"/>
                <w:lang w:eastAsia="uk-UA"/>
              </w:rPr>
              <w:t>кт</w:t>
            </w:r>
            <w:proofErr w:type="spellEnd"/>
            <w:r w:rsidRPr="00E80551">
              <w:rPr>
                <w:rFonts w:ascii="Times New Roman" w:hAnsi="Times New Roman"/>
                <w:b/>
                <w:sz w:val="24"/>
                <w:szCs w:val="24"/>
                <w:lang w:eastAsia="uk-UA"/>
              </w:rPr>
              <w:t xml:space="preserve"> договору про закупівлю </w:t>
            </w:r>
          </w:p>
        </w:tc>
        <w:tc>
          <w:tcPr>
            <w:tcW w:w="6379" w:type="dxa"/>
          </w:tcPr>
          <w:p w14:paraId="2F48EFDA" w14:textId="77777777" w:rsidR="00B410DE" w:rsidRPr="005700FF" w:rsidRDefault="00B410DE" w:rsidP="00011F2D">
            <w:pPr>
              <w:pStyle w:val="ac"/>
              <w:spacing w:before="0" w:beforeAutospacing="0" w:after="0" w:afterAutospacing="0"/>
              <w:ind w:right="34"/>
              <w:jc w:val="both"/>
              <w:rPr>
                <w:color w:val="000000"/>
                <w:lang w:val="uk-UA"/>
              </w:rPr>
            </w:pPr>
            <w:r w:rsidRPr="0025044E">
              <w:rPr>
                <w:color w:val="000000"/>
              </w:rPr>
              <w:t xml:space="preserve">    </w:t>
            </w:r>
            <w:proofErr w:type="spellStart"/>
            <w:r>
              <w:rPr>
                <w:color w:val="000000"/>
                <w:lang w:val="uk-UA"/>
              </w:rPr>
              <w:t>Проє</w:t>
            </w:r>
            <w:r w:rsidRPr="005700FF">
              <w:rPr>
                <w:color w:val="000000"/>
                <w:lang w:val="uk-UA"/>
              </w:rPr>
              <w:t>кт</w:t>
            </w:r>
            <w:proofErr w:type="spellEnd"/>
            <w:r w:rsidRPr="005700FF">
              <w:rPr>
                <w:color w:val="000000"/>
                <w:lang w:val="uk-UA"/>
              </w:rPr>
              <w:t xml:space="preserve"> договору про закупівлю  складений з урахуванням норм Закону, Особливостей та предмету закупівлі викладений у Додатку 4 до тендерної документації.</w:t>
            </w:r>
          </w:p>
          <w:p w14:paraId="1C2650B2" w14:textId="77777777" w:rsidR="00B410DE" w:rsidRPr="000B11DD" w:rsidRDefault="00B410DE" w:rsidP="00D274E7">
            <w:pPr>
              <w:pStyle w:val="ac"/>
              <w:spacing w:before="0" w:beforeAutospacing="0" w:after="0" w:afterAutospacing="0"/>
              <w:ind w:right="34"/>
              <w:jc w:val="both"/>
              <w:rPr>
                <w:color w:val="000000"/>
                <w:lang w:val="uk-UA"/>
              </w:rPr>
            </w:pPr>
            <w:r w:rsidRPr="000B11DD">
              <w:rPr>
                <w:color w:val="000000"/>
                <w:lang w:val="uk-UA"/>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04F26F9F" w14:textId="77777777" w:rsidR="00B410DE" w:rsidRPr="005700FF" w:rsidRDefault="00B410DE" w:rsidP="00F86C5B">
            <w:pPr>
              <w:pStyle w:val="ac"/>
              <w:spacing w:before="0" w:beforeAutospacing="0" w:after="0" w:afterAutospacing="0"/>
              <w:ind w:right="34"/>
              <w:jc w:val="both"/>
              <w:rPr>
                <w:b/>
                <w:color w:val="000000"/>
                <w:lang w:val="uk-UA"/>
              </w:rPr>
            </w:pPr>
            <w:r w:rsidRPr="005700FF">
              <w:rPr>
                <w:color w:val="000000"/>
                <w:lang w:val="uk-UA"/>
              </w:rPr>
              <w:t xml:space="preserve">        Переможець процедури закупівлі під час укладення догово</w:t>
            </w:r>
            <w:r>
              <w:rPr>
                <w:color w:val="000000"/>
                <w:lang w:val="uk-UA"/>
              </w:rPr>
              <w:t xml:space="preserve">ру про закупівлю повинен надати </w:t>
            </w:r>
            <w:r w:rsidRPr="005700FF">
              <w:rPr>
                <w:color w:val="000000"/>
                <w:lang w:val="uk-UA"/>
              </w:rPr>
              <w:t>відповідну інформацію про право підписання договору про закупівлю</w:t>
            </w:r>
            <w:r>
              <w:rPr>
                <w:color w:val="000000"/>
                <w:lang w:val="uk-UA"/>
              </w:rPr>
              <w:t>.</w:t>
            </w:r>
          </w:p>
          <w:p w14:paraId="63B0C7A7" w14:textId="77777777" w:rsidR="00B410DE" w:rsidRPr="00D274E7" w:rsidRDefault="00B410DE" w:rsidP="00011F2D">
            <w:pPr>
              <w:tabs>
                <w:tab w:val="left" w:pos="324"/>
              </w:tabs>
              <w:spacing w:after="0"/>
              <w:ind w:right="34"/>
              <w:jc w:val="both"/>
              <w:rPr>
                <w:rStyle w:val="ad"/>
                <w:rFonts w:ascii="Calibri" w:hAnsi="Calibri"/>
                <w:color w:val="000000"/>
                <w:szCs w:val="24"/>
                <w:lang w:val="uk-UA" w:eastAsia="en-US"/>
              </w:rPr>
            </w:pPr>
            <w:r w:rsidRPr="005700FF">
              <w:rPr>
                <w:rStyle w:val="ad"/>
                <w:color w:val="000000"/>
                <w:szCs w:val="24"/>
                <w:lang w:val="uk-UA" w:eastAsia="en-US"/>
              </w:rPr>
              <w:t xml:space="preserve">       У випадку ненадання переможцем інформації про право підписання договору про закупівлю переможець</w:t>
            </w:r>
            <w:r w:rsidRPr="00D274E7">
              <w:rPr>
                <w:rStyle w:val="ad"/>
                <w:color w:val="000000"/>
                <w:szCs w:val="24"/>
                <w:lang w:val="uk-UA" w:eastAsia="en-US"/>
              </w:rPr>
              <w:t xml:space="preserve">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w:t>
            </w:r>
            <w:r w:rsidRPr="00D274E7">
              <w:rPr>
                <w:rStyle w:val="ad"/>
                <w:szCs w:val="24"/>
                <w:lang w:val="uk-UA" w:eastAsia="en-US"/>
              </w:rPr>
              <w:t>.</w:t>
            </w:r>
          </w:p>
        </w:tc>
      </w:tr>
      <w:tr w:rsidR="00B410DE" w:rsidRPr="00B7238A" w14:paraId="6C27C7CD" w14:textId="77777777" w:rsidTr="00D60CC2">
        <w:trPr>
          <w:trHeight w:val="522"/>
          <w:jc w:val="center"/>
        </w:trPr>
        <w:tc>
          <w:tcPr>
            <w:tcW w:w="637" w:type="dxa"/>
          </w:tcPr>
          <w:p w14:paraId="5D1B5AE2" w14:textId="77777777" w:rsidR="00B410DE" w:rsidRPr="00E80551" w:rsidRDefault="00B410DE" w:rsidP="00E126DE">
            <w:pPr>
              <w:widowControl w:val="0"/>
              <w:spacing w:beforeLines="40" w:before="96" w:afterLines="40" w:after="96" w:line="240" w:lineRule="auto"/>
              <w:ind w:right="113"/>
              <w:contextualSpacing/>
              <w:jc w:val="both"/>
              <w:rPr>
                <w:rFonts w:ascii="Times New Roman" w:hAnsi="Times New Roman"/>
                <w:b/>
                <w:sz w:val="24"/>
                <w:szCs w:val="24"/>
              </w:rPr>
            </w:pPr>
            <w:r w:rsidRPr="00E80551">
              <w:rPr>
                <w:rFonts w:ascii="Times New Roman" w:hAnsi="Times New Roman"/>
                <w:b/>
                <w:sz w:val="24"/>
                <w:szCs w:val="24"/>
              </w:rPr>
              <w:t>4</w:t>
            </w:r>
          </w:p>
        </w:tc>
        <w:tc>
          <w:tcPr>
            <w:tcW w:w="2760" w:type="dxa"/>
          </w:tcPr>
          <w:p w14:paraId="7D7A7481" w14:textId="77777777" w:rsidR="00B410DE" w:rsidRPr="00E80551" w:rsidRDefault="00B410DE" w:rsidP="00E126DE">
            <w:pPr>
              <w:widowControl w:val="0"/>
              <w:spacing w:beforeLines="40" w:before="96" w:afterLines="40" w:after="96" w:line="240" w:lineRule="auto"/>
              <w:ind w:right="113"/>
              <w:contextualSpacing/>
              <w:rPr>
                <w:rFonts w:ascii="Times New Roman" w:hAnsi="Times New Roman"/>
                <w:b/>
                <w:sz w:val="24"/>
                <w:szCs w:val="24"/>
                <w:lang w:eastAsia="uk-UA"/>
              </w:rPr>
            </w:pPr>
            <w:r w:rsidRPr="00E80551">
              <w:rPr>
                <w:rFonts w:ascii="Times New Roman" w:hAnsi="Times New Roman"/>
                <w:b/>
                <w:sz w:val="24"/>
                <w:szCs w:val="24"/>
                <w:lang w:eastAsia="uk-UA"/>
              </w:rPr>
              <w:t>Істотні умови, що обов’язково включаються до договору про закупівлю</w:t>
            </w:r>
          </w:p>
        </w:tc>
        <w:tc>
          <w:tcPr>
            <w:tcW w:w="6379" w:type="dxa"/>
          </w:tcPr>
          <w:p w14:paraId="5DD461FC" w14:textId="77777777" w:rsidR="00B410DE" w:rsidRPr="00D274E7" w:rsidRDefault="00B410DE" w:rsidP="00D274E7">
            <w:pPr>
              <w:pStyle w:val="rvps2"/>
              <w:shd w:val="clear" w:color="auto" w:fill="FFFFFF"/>
              <w:spacing w:before="0" w:beforeAutospacing="0" w:after="0" w:afterAutospacing="0"/>
              <w:ind w:firstLine="450"/>
              <w:jc w:val="both"/>
              <w:rPr>
                <w:color w:val="000000"/>
              </w:rPr>
            </w:pPr>
            <w:r w:rsidRPr="00D274E7">
              <w:rPr>
                <w:color w:val="000000"/>
              </w:rPr>
              <w:t>Істотні умови договор</w:t>
            </w:r>
            <w:r>
              <w:rPr>
                <w:color w:val="000000"/>
              </w:rPr>
              <w:t xml:space="preserve">у про закупівлю зазначені в </w:t>
            </w:r>
            <w:proofErr w:type="spellStart"/>
            <w:r>
              <w:rPr>
                <w:color w:val="000000"/>
              </w:rPr>
              <w:t>проє</w:t>
            </w:r>
            <w:r w:rsidRPr="00D274E7">
              <w:rPr>
                <w:color w:val="000000"/>
              </w:rPr>
              <w:t>ктi</w:t>
            </w:r>
            <w:proofErr w:type="spellEnd"/>
            <w:r w:rsidRPr="00D274E7">
              <w:rPr>
                <w:color w:val="000000"/>
              </w:rPr>
              <w:t xml:space="preserve"> договору про закупівлю, який міститься в Додатку 4 до тендерної документації.</w:t>
            </w:r>
          </w:p>
          <w:p w14:paraId="37BFFAC1" w14:textId="24D64007" w:rsidR="00B410DE" w:rsidRDefault="00B410DE" w:rsidP="00D274E7">
            <w:pPr>
              <w:pStyle w:val="rvps2"/>
              <w:shd w:val="clear" w:color="auto" w:fill="FFFFFF"/>
              <w:spacing w:before="0" w:beforeAutospacing="0" w:after="0" w:afterAutospacing="0"/>
              <w:ind w:firstLine="450"/>
              <w:jc w:val="both"/>
              <w:rPr>
                <w:color w:val="000000"/>
              </w:rPr>
            </w:pPr>
            <w:r w:rsidRPr="00EB28D4">
              <w:rPr>
                <w:color w:val="000000"/>
              </w:rPr>
              <w:t xml:space="preserve">    Договір про закупівлю укладається відповідно до положень </w:t>
            </w:r>
            <w:hyperlink r:id="rId30" w:tgtFrame="_blank" w:history="1">
              <w:r w:rsidRPr="007907A0">
                <w:rPr>
                  <w:color w:val="000000"/>
                </w:rPr>
                <w:t>Цивільного</w:t>
              </w:r>
            </w:hyperlink>
            <w:r w:rsidRPr="00EB28D4">
              <w:rPr>
                <w:color w:val="000000"/>
              </w:rPr>
              <w:t> і </w:t>
            </w:r>
            <w:hyperlink r:id="rId31" w:tgtFrame="_blank" w:history="1">
              <w:r w:rsidRPr="007907A0">
                <w:rPr>
                  <w:color w:val="000000"/>
                </w:rPr>
                <w:t>Господарського кодексів України</w:t>
              </w:r>
            </w:hyperlink>
            <w:r w:rsidRPr="00EB28D4">
              <w:rPr>
                <w:color w:val="000000"/>
              </w:rPr>
              <w:t> з урахуванням положень </w:t>
            </w:r>
            <w:hyperlink r:id="rId32" w:anchor="n1760" w:tgtFrame="_blank" w:history="1">
              <w:r w:rsidRPr="007907A0">
                <w:rPr>
                  <w:color w:val="000000"/>
                </w:rPr>
                <w:t>статті 41</w:t>
              </w:r>
            </w:hyperlink>
            <w:r w:rsidRPr="00EB28D4">
              <w:rPr>
                <w:color w:val="000000"/>
              </w:rPr>
              <w:t> Закону, крім частин </w:t>
            </w:r>
            <w:hyperlink r:id="rId33" w:anchor="n1766" w:tgtFrame="_blank" w:history="1">
              <w:r w:rsidRPr="007907A0">
                <w:rPr>
                  <w:color w:val="000000"/>
                </w:rPr>
                <w:t>третьої - п’ятої</w:t>
              </w:r>
            </w:hyperlink>
            <w:r w:rsidRPr="00EB28D4">
              <w:rPr>
                <w:color w:val="000000"/>
              </w:rPr>
              <w:t>, </w:t>
            </w:r>
            <w:hyperlink r:id="rId34" w:anchor="n1779" w:tgtFrame="_blank" w:history="1">
              <w:r w:rsidRPr="007907A0">
                <w:rPr>
                  <w:color w:val="000000"/>
                </w:rPr>
                <w:t>сьомої</w:t>
              </w:r>
            </w:hyperlink>
            <w:r w:rsidRPr="00EB28D4">
              <w:rPr>
                <w:color w:val="000000"/>
              </w:rPr>
              <w:t> та </w:t>
            </w:r>
            <w:hyperlink r:id="rId35" w:anchor="n1780" w:tgtFrame="_blank" w:history="1">
              <w:r w:rsidRPr="007907A0">
                <w:rPr>
                  <w:color w:val="000000"/>
                </w:rPr>
                <w:t>восьмої</w:t>
              </w:r>
            </w:hyperlink>
            <w:r w:rsidRPr="00EB28D4">
              <w:rPr>
                <w:color w:val="000000"/>
              </w:rPr>
              <w:t> статті 41 Закону та Особливостей.</w:t>
            </w:r>
          </w:p>
          <w:p w14:paraId="638D7711" w14:textId="77777777" w:rsidR="007907A0" w:rsidRPr="007907A0" w:rsidRDefault="007907A0" w:rsidP="007907A0">
            <w:pPr>
              <w:pStyle w:val="rvps2"/>
              <w:shd w:val="clear" w:color="auto" w:fill="FFFFFF"/>
              <w:spacing w:before="0" w:beforeAutospacing="0" w:after="0" w:afterAutospacing="0"/>
              <w:ind w:firstLine="450"/>
              <w:jc w:val="both"/>
              <w:rPr>
                <w:b/>
                <w:bCs/>
                <w:color w:val="000000"/>
              </w:rPr>
            </w:pPr>
            <w:r w:rsidRPr="007907A0">
              <w:rPr>
                <w:b/>
                <w:bCs/>
                <w:color w:val="000000"/>
              </w:rPr>
              <w:t>Ціна договору без ПДВ є ціною, що надав учасник-переможець в своїй тендерній пропозиції.</w:t>
            </w:r>
          </w:p>
          <w:p w14:paraId="451DA775" w14:textId="77777777" w:rsidR="007907A0" w:rsidRPr="007907A0" w:rsidRDefault="007907A0" w:rsidP="007907A0">
            <w:pPr>
              <w:pStyle w:val="rvps2"/>
              <w:shd w:val="clear" w:color="auto" w:fill="FFFFFF"/>
              <w:spacing w:before="0" w:beforeAutospacing="0" w:after="0" w:afterAutospacing="0"/>
              <w:ind w:firstLine="450"/>
              <w:jc w:val="both"/>
              <w:rPr>
                <w:b/>
                <w:bCs/>
                <w:color w:val="000000"/>
              </w:rPr>
            </w:pPr>
            <w:r w:rsidRPr="007907A0">
              <w:rPr>
                <w:b/>
                <w:bCs/>
                <w:color w:val="000000"/>
              </w:rPr>
              <w:lastRenderedPageBreak/>
              <w:t>Якщо переможець є платником ПДВ, то загальна сума договору вираховується за такою формулою:</w:t>
            </w:r>
          </w:p>
          <w:p w14:paraId="1DAE1D01" w14:textId="4B903C9C" w:rsidR="007907A0" w:rsidRPr="007907A0" w:rsidRDefault="00406B77" w:rsidP="007907A0">
            <w:pPr>
              <w:pStyle w:val="rvps2"/>
              <w:shd w:val="clear" w:color="auto" w:fill="FFFFFF"/>
              <w:spacing w:before="0" w:beforeAutospacing="0" w:after="0" w:afterAutospacing="0"/>
              <w:ind w:firstLine="450"/>
              <w:jc w:val="both"/>
              <w:rPr>
                <w:b/>
                <w:bCs/>
                <w:color w:val="000000"/>
              </w:rPr>
            </w:pPr>
            <w:r>
              <w:rPr>
                <w:b/>
                <w:bCs/>
                <w:color w:val="000000"/>
              </w:rPr>
              <w:t>Загальна</w:t>
            </w:r>
            <w:r w:rsidR="007907A0" w:rsidRPr="007907A0">
              <w:rPr>
                <w:b/>
                <w:bCs/>
                <w:color w:val="000000"/>
              </w:rPr>
              <w:t xml:space="preserve"> Сума договору = Сума без ПДВ   + сума ПДВ</w:t>
            </w:r>
          </w:p>
          <w:p w14:paraId="3B9B7F9D" w14:textId="77777777" w:rsidR="007907A0" w:rsidRPr="007907A0" w:rsidRDefault="007907A0" w:rsidP="007907A0">
            <w:pPr>
              <w:pStyle w:val="rvps2"/>
              <w:shd w:val="clear" w:color="auto" w:fill="FFFFFF"/>
              <w:spacing w:before="0" w:beforeAutospacing="0" w:after="0" w:afterAutospacing="0"/>
              <w:ind w:firstLine="450"/>
              <w:jc w:val="both"/>
              <w:rPr>
                <w:b/>
                <w:bCs/>
                <w:color w:val="000000"/>
              </w:rPr>
            </w:pPr>
            <w:r w:rsidRPr="007907A0">
              <w:rPr>
                <w:b/>
                <w:bCs/>
                <w:color w:val="000000"/>
              </w:rPr>
              <w:t>Якщо переможець процедури не є платником ПДВ, то загальна сума договору дорівнює ціні без ПДВ що надав учасник-переможець в своїй тендерній пропозиції.</w:t>
            </w:r>
          </w:p>
          <w:p w14:paraId="5B03A1C4" w14:textId="1EF65B00" w:rsidR="00B410DE" w:rsidRPr="00EB28D4" w:rsidRDefault="00B410DE" w:rsidP="00D274E7">
            <w:pPr>
              <w:pStyle w:val="rvps2"/>
              <w:shd w:val="clear" w:color="auto" w:fill="FFFFFF"/>
              <w:spacing w:before="0" w:beforeAutospacing="0" w:after="0" w:afterAutospacing="0"/>
              <w:ind w:firstLine="450"/>
              <w:jc w:val="both"/>
              <w:rPr>
                <w:color w:val="000000"/>
              </w:rPr>
            </w:pPr>
            <w:bookmarkStart w:id="45" w:name="n69"/>
            <w:bookmarkEnd w:id="45"/>
            <w:r w:rsidRPr="00EB28D4">
              <w:rPr>
                <w:color w:val="000000"/>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3561CC5F" w14:textId="77777777" w:rsidR="00B410DE" w:rsidRPr="00EB28D4" w:rsidRDefault="00B410DE" w:rsidP="00D274E7">
            <w:pPr>
              <w:pStyle w:val="rvps2"/>
              <w:shd w:val="clear" w:color="auto" w:fill="FFFFFF"/>
              <w:spacing w:before="0" w:beforeAutospacing="0" w:after="0" w:afterAutospacing="0"/>
              <w:ind w:firstLine="450"/>
              <w:jc w:val="both"/>
              <w:rPr>
                <w:color w:val="000000"/>
              </w:rPr>
            </w:pPr>
            <w:bookmarkStart w:id="46" w:name="n70"/>
            <w:bookmarkEnd w:id="46"/>
            <w:r w:rsidRPr="00EB28D4">
              <w:rPr>
                <w:color w:val="000000"/>
              </w:rPr>
              <w:t xml:space="preserve">      - визначення грошового еквівалента зобов’язання в іноземній валюті;</w:t>
            </w:r>
          </w:p>
          <w:p w14:paraId="03EA2F22" w14:textId="77777777" w:rsidR="00B410DE" w:rsidRPr="00EB28D4" w:rsidRDefault="00B410DE" w:rsidP="00D274E7">
            <w:pPr>
              <w:pStyle w:val="rvps2"/>
              <w:shd w:val="clear" w:color="auto" w:fill="FFFFFF"/>
              <w:spacing w:before="0" w:beforeAutospacing="0" w:after="0" w:afterAutospacing="0"/>
              <w:ind w:firstLine="450"/>
              <w:jc w:val="both"/>
              <w:rPr>
                <w:color w:val="000000"/>
              </w:rPr>
            </w:pPr>
            <w:bookmarkStart w:id="47" w:name="n71"/>
            <w:bookmarkEnd w:id="47"/>
            <w:r w:rsidRPr="00EB28D4">
              <w:rPr>
                <w:color w:val="000000"/>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A1EDDEE" w14:textId="77777777" w:rsidR="00B410DE" w:rsidRPr="00EB28D4" w:rsidRDefault="00B410DE" w:rsidP="00D274E7">
            <w:pPr>
              <w:pStyle w:val="rvps2"/>
              <w:shd w:val="clear" w:color="auto" w:fill="FFFFFF"/>
              <w:spacing w:before="0" w:beforeAutospacing="0" w:after="0" w:afterAutospacing="0"/>
              <w:ind w:firstLine="450"/>
              <w:jc w:val="both"/>
              <w:rPr>
                <w:color w:val="000000"/>
              </w:rPr>
            </w:pPr>
            <w:bookmarkStart w:id="48" w:name="n72"/>
            <w:bookmarkEnd w:id="48"/>
            <w:r w:rsidRPr="00EB28D4">
              <w:rPr>
                <w:color w:val="000000"/>
              </w:rPr>
              <w:t xml:space="preserve">       -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1D34BE3E" w14:textId="77777777" w:rsidR="00B410DE" w:rsidRPr="00EB28D4" w:rsidRDefault="00B410DE" w:rsidP="00D274E7">
            <w:pPr>
              <w:pStyle w:val="rvps2"/>
              <w:shd w:val="clear" w:color="auto" w:fill="FFFFFF"/>
              <w:spacing w:before="0" w:beforeAutospacing="0" w:after="0" w:afterAutospacing="0"/>
              <w:ind w:firstLine="450"/>
              <w:jc w:val="both"/>
              <w:rPr>
                <w:color w:val="000000"/>
              </w:rPr>
            </w:pPr>
            <w:bookmarkStart w:id="49" w:name="n73"/>
            <w:bookmarkEnd w:id="49"/>
            <w:r w:rsidRPr="00EB28D4">
              <w:rPr>
                <w:color w:val="000000"/>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B730EA4" w14:textId="77777777" w:rsidR="00B410DE" w:rsidRPr="00EB28D4" w:rsidRDefault="00B410DE" w:rsidP="00D274E7">
            <w:pPr>
              <w:pStyle w:val="rvps2"/>
              <w:shd w:val="clear" w:color="auto" w:fill="FFFFFF"/>
              <w:spacing w:before="0" w:beforeAutospacing="0" w:after="0" w:afterAutospacing="0"/>
              <w:ind w:firstLine="450"/>
              <w:jc w:val="both"/>
              <w:rPr>
                <w:color w:val="000000"/>
              </w:rPr>
            </w:pPr>
            <w:bookmarkStart w:id="50" w:name="n74"/>
            <w:bookmarkEnd w:id="50"/>
            <w:r w:rsidRPr="00EB28D4">
              <w:rPr>
                <w:color w:val="000000"/>
              </w:rPr>
              <w:t>1) зменшення обсягів закупівлі, зокрема з урахуванням фактичного обсягу видатків замовника;</w:t>
            </w:r>
          </w:p>
          <w:p w14:paraId="5805734E" w14:textId="77777777" w:rsidR="00B410DE" w:rsidRPr="00EB28D4" w:rsidRDefault="00B410DE" w:rsidP="00D274E7">
            <w:pPr>
              <w:pStyle w:val="rvps2"/>
              <w:shd w:val="clear" w:color="auto" w:fill="FFFFFF"/>
              <w:spacing w:before="0" w:beforeAutospacing="0" w:after="0" w:afterAutospacing="0"/>
              <w:ind w:firstLine="450"/>
              <w:jc w:val="both"/>
              <w:rPr>
                <w:color w:val="000000"/>
              </w:rPr>
            </w:pPr>
            <w:bookmarkStart w:id="51" w:name="n75"/>
            <w:bookmarkEnd w:id="51"/>
            <w:r w:rsidRPr="00EB28D4">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B28D4">
              <w:rPr>
                <w:color w:val="000000"/>
              </w:rPr>
              <w:t>пропорційно</w:t>
            </w:r>
            <w:proofErr w:type="spellEnd"/>
            <w:r w:rsidRPr="00EB28D4">
              <w:rPr>
                <w:color w:val="00000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4256D59" w14:textId="77777777" w:rsidR="00B410DE" w:rsidRPr="00EB28D4" w:rsidRDefault="00B410DE" w:rsidP="00D274E7">
            <w:pPr>
              <w:pStyle w:val="rvps2"/>
              <w:shd w:val="clear" w:color="auto" w:fill="FFFFFF"/>
              <w:spacing w:before="0" w:beforeAutospacing="0" w:after="0" w:afterAutospacing="0"/>
              <w:ind w:firstLine="450"/>
              <w:jc w:val="both"/>
              <w:rPr>
                <w:color w:val="000000"/>
              </w:rPr>
            </w:pPr>
            <w:bookmarkStart w:id="52" w:name="n76"/>
            <w:bookmarkEnd w:id="52"/>
            <w:r w:rsidRPr="00EB28D4">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14:paraId="0AE0CC66" w14:textId="77777777" w:rsidR="00B410DE" w:rsidRPr="00EB28D4" w:rsidRDefault="00B410DE" w:rsidP="00D274E7">
            <w:pPr>
              <w:pStyle w:val="rvps2"/>
              <w:shd w:val="clear" w:color="auto" w:fill="FFFFFF"/>
              <w:spacing w:before="0" w:beforeAutospacing="0" w:after="0" w:afterAutospacing="0"/>
              <w:ind w:firstLine="450"/>
              <w:jc w:val="both"/>
              <w:rPr>
                <w:color w:val="000000"/>
              </w:rPr>
            </w:pPr>
            <w:bookmarkStart w:id="53" w:name="n77"/>
            <w:bookmarkEnd w:id="53"/>
            <w:r w:rsidRPr="00EB28D4">
              <w:rPr>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54" w:name="n78"/>
            <w:bookmarkEnd w:id="54"/>
          </w:p>
          <w:p w14:paraId="6D0E0918" w14:textId="77777777" w:rsidR="00B410DE" w:rsidRPr="00EB28D4" w:rsidRDefault="00B410DE" w:rsidP="00D274E7">
            <w:pPr>
              <w:pStyle w:val="rvps2"/>
              <w:shd w:val="clear" w:color="auto" w:fill="FFFFFF"/>
              <w:spacing w:before="0" w:beforeAutospacing="0" w:after="0" w:afterAutospacing="0"/>
              <w:ind w:firstLine="450"/>
              <w:jc w:val="both"/>
              <w:rPr>
                <w:color w:val="000000"/>
              </w:rPr>
            </w:pPr>
            <w:r w:rsidRPr="00EB28D4">
              <w:rPr>
                <w:color w:val="000000"/>
              </w:rPr>
              <w:t>5) погодження зміни ціни в договорі про закупівлю в бік зменшення (без зміни кількості (обсягу) та якості товарів, робіт і послуг);</w:t>
            </w:r>
          </w:p>
          <w:p w14:paraId="4E7FC5B8" w14:textId="77777777" w:rsidR="00B410DE" w:rsidRPr="00EB28D4" w:rsidRDefault="00B410DE" w:rsidP="00D274E7">
            <w:pPr>
              <w:pStyle w:val="rvps2"/>
              <w:shd w:val="clear" w:color="auto" w:fill="FFFFFF"/>
              <w:spacing w:before="0" w:beforeAutospacing="0" w:after="0" w:afterAutospacing="0"/>
              <w:ind w:firstLine="450"/>
              <w:jc w:val="both"/>
              <w:rPr>
                <w:color w:val="000000"/>
              </w:rPr>
            </w:pPr>
            <w:bookmarkStart w:id="55" w:name="n79"/>
            <w:bookmarkEnd w:id="55"/>
            <w:r w:rsidRPr="00EB28D4">
              <w:rPr>
                <w:color w:val="000000"/>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B28D4">
              <w:rPr>
                <w:color w:val="000000"/>
              </w:rPr>
              <w:t>пропорційно</w:t>
            </w:r>
            <w:proofErr w:type="spellEnd"/>
            <w:r w:rsidRPr="00EB28D4">
              <w:rPr>
                <w:color w:val="000000"/>
              </w:rPr>
              <w:t xml:space="preserve"> до зміни таких </w:t>
            </w:r>
            <w:r w:rsidRPr="00EB28D4">
              <w:rPr>
                <w:color w:val="000000"/>
              </w:rPr>
              <w:lastRenderedPageBreak/>
              <w:t xml:space="preserve">ставок та/або пільг з оподаткування, а також у зв’язку з зміною системи оподаткування </w:t>
            </w:r>
            <w:proofErr w:type="spellStart"/>
            <w:r w:rsidRPr="00EB28D4">
              <w:rPr>
                <w:color w:val="000000"/>
              </w:rPr>
              <w:t>пропорційно</w:t>
            </w:r>
            <w:proofErr w:type="spellEnd"/>
            <w:r w:rsidRPr="00EB28D4">
              <w:rPr>
                <w:color w:val="000000"/>
              </w:rPr>
              <w:t xml:space="preserve"> до зміни податкового навантаження внаслідок зміни системи оподаткування;</w:t>
            </w:r>
          </w:p>
          <w:p w14:paraId="16D1022E" w14:textId="77777777" w:rsidR="00B410DE" w:rsidRPr="00EB28D4" w:rsidRDefault="00B410DE" w:rsidP="00D274E7">
            <w:pPr>
              <w:pStyle w:val="rvps2"/>
              <w:shd w:val="clear" w:color="auto" w:fill="FFFFFF"/>
              <w:spacing w:before="0" w:beforeAutospacing="0" w:after="0" w:afterAutospacing="0"/>
              <w:ind w:firstLine="450"/>
              <w:jc w:val="both"/>
              <w:rPr>
                <w:color w:val="000000"/>
              </w:rPr>
            </w:pPr>
            <w:bookmarkStart w:id="56" w:name="n80"/>
            <w:bookmarkEnd w:id="56"/>
            <w:r w:rsidRPr="00EB28D4">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B28D4">
              <w:rPr>
                <w:color w:val="000000"/>
              </w:rPr>
              <w:t>Platts</w:t>
            </w:r>
            <w:proofErr w:type="spellEnd"/>
            <w:r w:rsidRPr="00EB28D4">
              <w:rPr>
                <w:color w:val="00000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B4D6C7C" w14:textId="77777777" w:rsidR="00B410DE" w:rsidRPr="00EB28D4" w:rsidRDefault="00B410DE" w:rsidP="00D274E7">
            <w:pPr>
              <w:pStyle w:val="rvps2"/>
              <w:shd w:val="clear" w:color="auto" w:fill="FFFFFF"/>
              <w:spacing w:before="0" w:beforeAutospacing="0" w:after="0" w:afterAutospacing="0"/>
              <w:ind w:firstLine="450"/>
              <w:jc w:val="both"/>
              <w:rPr>
                <w:color w:val="000000"/>
              </w:rPr>
            </w:pPr>
            <w:bookmarkStart w:id="57" w:name="n81"/>
            <w:bookmarkEnd w:id="57"/>
            <w:r w:rsidRPr="00EB28D4">
              <w:rPr>
                <w:color w:val="000000"/>
              </w:rPr>
              <w:t>8) зміни умов у зв’язку із застосуванням положень </w:t>
            </w:r>
            <w:hyperlink r:id="rId36" w:anchor="n1778" w:tgtFrame="_blank" w:history="1">
              <w:r w:rsidRPr="007907A0">
                <w:rPr>
                  <w:color w:val="000000"/>
                </w:rPr>
                <w:t>частини шостої</w:t>
              </w:r>
            </w:hyperlink>
            <w:r w:rsidRPr="00EB28D4">
              <w:rPr>
                <w:color w:val="000000"/>
              </w:rPr>
              <w:t> статті 41 Закону.</w:t>
            </w:r>
            <w:bookmarkStart w:id="58" w:name="n82"/>
            <w:bookmarkEnd w:id="58"/>
          </w:p>
          <w:p w14:paraId="1447BFB8" w14:textId="77777777" w:rsidR="00B410DE" w:rsidRPr="008414EE" w:rsidRDefault="00B410DE" w:rsidP="00D60CC2">
            <w:pPr>
              <w:pStyle w:val="rvps2"/>
              <w:shd w:val="clear" w:color="auto" w:fill="FFFFFF"/>
              <w:spacing w:before="0" w:beforeAutospacing="0" w:after="0" w:afterAutospacing="0"/>
              <w:ind w:firstLine="459"/>
              <w:jc w:val="both"/>
              <w:rPr>
                <w:color w:val="000000"/>
              </w:rPr>
            </w:pPr>
            <w:r w:rsidRPr="00EB28D4">
              <w:rPr>
                <w:color w:val="000000"/>
              </w:rPr>
              <w:t xml:space="preserve">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37" w:tgtFrame="_blank" w:history="1">
              <w:r w:rsidRPr="007907A0">
                <w:rPr>
                  <w:color w:val="000000"/>
                </w:rPr>
                <w:t>Закону</w:t>
              </w:r>
            </w:hyperlink>
            <w:r w:rsidRPr="00EB28D4">
              <w:rPr>
                <w:color w:val="000000"/>
              </w:rPr>
              <w:t xml:space="preserve"> з </w:t>
            </w:r>
            <w:r w:rsidRPr="008414EE">
              <w:rPr>
                <w:color w:val="000000"/>
              </w:rPr>
              <w:t>урахуванням Особливостей.</w:t>
            </w:r>
          </w:p>
          <w:p w14:paraId="1F92B443" w14:textId="77777777" w:rsidR="00B410DE" w:rsidRPr="008414EE" w:rsidRDefault="00B410DE" w:rsidP="00D274E7">
            <w:pPr>
              <w:pStyle w:val="rvps2"/>
              <w:shd w:val="clear" w:color="auto" w:fill="FFFFFF"/>
              <w:spacing w:before="0" w:beforeAutospacing="0" w:after="0" w:afterAutospacing="0"/>
              <w:ind w:firstLine="450"/>
              <w:jc w:val="both"/>
              <w:rPr>
                <w:color w:val="000000"/>
              </w:rPr>
            </w:pPr>
            <w:r w:rsidRPr="008414EE">
              <w:rPr>
                <w:color w:val="000000"/>
              </w:rPr>
              <w:t xml:space="preserve">    Договір про закупівлю є нікчемним у разі:</w:t>
            </w:r>
          </w:p>
          <w:p w14:paraId="5A1A2D94" w14:textId="77777777" w:rsidR="00B410DE" w:rsidRPr="008414EE" w:rsidRDefault="00B410DE" w:rsidP="00D274E7">
            <w:pPr>
              <w:pStyle w:val="rvps2"/>
              <w:shd w:val="clear" w:color="auto" w:fill="FFFFFF"/>
              <w:spacing w:before="0" w:beforeAutospacing="0" w:after="0" w:afterAutospacing="0"/>
              <w:ind w:firstLine="450"/>
              <w:jc w:val="both"/>
              <w:rPr>
                <w:color w:val="000000"/>
              </w:rPr>
            </w:pPr>
            <w:bookmarkStart w:id="59" w:name="n95"/>
            <w:bookmarkEnd w:id="59"/>
            <w:r w:rsidRPr="008414EE">
              <w:rPr>
                <w:color w:val="000000"/>
              </w:rPr>
              <w:t>1) коли замовник уклав договір про закупівлю з порушенням вимог, визначених </w:t>
            </w:r>
            <w:hyperlink r:id="rId38" w:anchor="n24" w:history="1">
              <w:r w:rsidRPr="007907A0">
                <w:rPr>
                  <w:color w:val="000000"/>
                </w:rPr>
                <w:t>пунктом 5</w:t>
              </w:r>
            </w:hyperlink>
            <w:r w:rsidRPr="008414EE">
              <w:rPr>
                <w:color w:val="000000"/>
              </w:rPr>
              <w:t xml:space="preserve"> Особливостей;</w:t>
            </w:r>
          </w:p>
          <w:p w14:paraId="39536C4B" w14:textId="77777777" w:rsidR="00B410DE" w:rsidRPr="008414EE" w:rsidRDefault="00B410DE" w:rsidP="00D274E7">
            <w:pPr>
              <w:pStyle w:val="rvps2"/>
              <w:shd w:val="clear" w:color="auto" w:fill="FFFFFF"/>
              <w:spacing w:before="0" w:beforeAutospacing="0" w:after="0" w:afterAutospacing="0"/>
              <w:ind w:firstLine="450"/>
              <w:jc w:val="both"/>
              <w:rPr>
                <w:color w:val="000000"/>
              </w:rPr>
            </w:pPr>
            <w:bookmarkStart w:id="60" w:name="n96"/>
            <w:bookmarkEnd w:id="60"/>
            <w:r w:rsidRPr="008414EE">
              <w:rPr>
                <w:color w:val="000000"/>
              </w:rPr>
              <w:t>2) укладення договору про закупівлю з порушенням вимог </w:t>
            </w:r>
            <w:hyperlink r:id="rId39" w:anchor="n69" w:history="1">
              <w:r w:rsidRPr="007907A0">
                <w:rPr>
                  <w:color w:val="000000"/>
                </w:rPr>
                <w:t>пункту 18</w:t>
              </w:r>
            </w:hyperlink>
            <w:r w:rsidRPr="008414EE">
              <w:rPr>
                <w:color w:val="000000"/>
              </w:rPr>
              <w:t> Особливостей;</w:t>
            </w:r>
          </w:p>
          <w:p w14:paraId="506E57CE" w14:textId="77777777" w:rsidR="00B410DE" w:rsidRPr="008414EE" w:rsidRDefault="00B410DE" w:rsidP="00D274E7">
            <w:pPr>
              <w:pStyle w:val="rvps2"/>
              <w:shd w:val="clear" w:color="auto" w:fill="FFFFFF"/>
              <w:spacing w:before="0" w:beforeAutospacing="0" w:after="0" w:afterAutospacing="0"/>
              <w:ind w:firstLine="450"/>
              <w:jc w:val="both"/>
              <w:rPr>
                <w:color w:val="000000"/>
              </w:rPr>
            </w:pPr>
            <w:bookmarkStart w:id="61" w:name="n97"/>
            <w:bookmarkEnd w:id="61"/>
            <w:r w:rsidRPr="008414EE">
              <w:rPr>
                <w:color w:val="000000"/>
              </w:rPr>
              <w:t>3) укладення договору про закупівлю в період оскарження відкритих торгів відповідно до </w:t>
            </w:r>
            <w:hyperlink r:id="rId40" w:anchor="n1284" w:tgtFrame="_blank" w:history="1">
              <w:r w:rsidRPr="007907A0">
                <w:rPr>
                  <w:color w:val="000000"/>
                </w:rPr>
                <w:t>статті 18</w:t>
              </w:r>
            </w:hyperlink>
            <w:r w:rsidRPr="008414EE">
              <w:rPr>
                <w:color w:val="000000"/>
              </w:rPr>
              <w:t> Закону та Особливостей;</w:t>
            </w:r>
          </w:p>
          <w:p w14:paraId="342B5C84" w14:textId="77777777" w:rsidR="00B410DE" w:rsidRPr="008414EE" w:rsidRDefault="00B410DE" w:rsidP="00D274E7">
            <w:pPr>
              <w:pStyle w:val="rvps2"/>
              <w:shd w:val="clear" w:color="auto" w:fill="FFFFFF"/>
              <w:spacing w:before="0" w:beforeAutospacing="0" w:after="0" w:afterAutospacing="0"/>
              <w:ind w:firstLine="450"/>
              <w:jc w:val="both"/>
              <w:rPr>
                <w:color w:val="000000"/>
              </w:rPr>
            </w:pPr>
            <w:bookmarkStart w:id="62" w:name="n98"/>
            <w:bookmarkEnd w:id="62"/>
            <w:r w:rsidRPr="008414EE">
              <w:rPr>
                <w:color w:val="000000"/>
              </w:rPr>
              <w:t>4) укладення договору з порушенням строків, передбачених абзацами </w:t>
            </w:r>
            <w:hyperlink r:id="rId41" w:anchor="n169" w:history="1">
              <w:r w:rsidRPr="007907A0">
                <w:rPr>
                  <w:color w:val="000000"/>
                </w:rPr>
                <w:t>третім</w:t>
              </w:r>
            </w:hyperlink>
            <w:r w:rsidRPr="008414EE">
              <w:rPr>
                <w:color w:val="000000"/>
              </w:rPr>
              <w:t> та </w:t>
            </w:r>
            <w:hyperlink r:id="rId42" w:anchor="n170" w:history="1">
              <w:r w:rsidRPr="007907A0">
                <w:rPr>
                  <w:color w:val="000000"/>
                </w:rPr>
                <w:t>четвертим</w:t>
              </w:r>
            </w:hyperlink>
            <w:r w:rsidRPr="008414EE">
              <w:rPr>
                <w:color w:val="000000"/>
              </w:rPr>
              <w:t> пункту 46 Особливостей, крім випадків зупинення перебігу строків у зв’язку з розглядом скарги органом оскарження відповідно до </w:t>
            </w:r>
            <w:hyperlink r:id="rId43" w:anchor="n1284" w:tgtFrame="_blank" w:history="1">
              <w:r w:rsidRPr="007907A0">
                <w:rPr>
                  <w:color w:val="000000"/>
                </w:rPr>
                <w:t>статті 18</w:t>
              </w:r>
            </w:hyperlink>
            <w:r w:rsidRPr="008414EE">
              <w:rPr>
                <w:color w:val="000000"/>
              </w:rPr>
              <w:t> Закону з урахуванням Особливостей;</w:t>
            </w:r>
          </w:p>
          <w:p w14:paraId="7E891641" w14:textId="77777777" w:rsidR="00B410DE" w:rsidRPr="00D274E7" w:rsidRDefault="00B410DE" w:rsidP="00D274E7">
            <w:pPr>
              <w:pStyle w:val="rvps2"/>
              <w:shd w:val="clear" w:color="auto" w:fill="FFFFFF"/>
              <w:spacing w:before="0" w:beforeAutospacing="0" w:after="0" w:afterAutospacing="0"/>
              <w:ind w:firstLine="450"/>
              <w:jc w:val="both"/>
              <w:rPr>
                <w:color w:val="000000"/>
              </w:rPr>
            </w:pPr>
            <w:bookmarkStart w:id="63" w:name="n99"/>
            <w:bookmarkEnd w:id="63"/>
            <w:r w:rsidRPr="008414EE">
              <w:rPr>
                <w:color w:val="000000"/>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B410DE" w:rsidRPr="00B7238A" w14:paraId="7A0F1075" w14:textId="77777777" w:rsidTr="00D60CC2">
        <w:trPr>
          <w:trHeight w:val="1601"/>
          <w:jc w:val="center"/>
        </w:trPr>
        <w:tc>
          <w:tcPr>
            <w:tcW w:w="637" w:type="dxa"/>
          </w:tcPr>
          <w:p w14:paraId="4D28FDFB" w14:textId="77777777" w:rsidR="00B410DE" w:rsidRPr="00E80551" w:rsidRDefault="00B410DE" w:rsidP="00E126DE">
            <w:pPr>
              <w:widowControl w:val="0"/>
              <w:spacing w:beforeLines="40" w:before="96" w:afterLines="40" w:after="96" w:line="240" w:lineRule="auto"/>
              <w:ind w:right="113"/>
              <w:contextualSpacing/>
              <w:jc w:val="both"/>
              <w:rPr>
                <w:rFonts w:ascii="Times New Roman" w:hAnsi="Times New Roman"/>
                <w:b/>
                <w:sz w:val="24"/>
                <w:szCs w:val="24"/>
              </w:rPr>
            </w:pPr>
            <w:r w:rsidRPr="00E80551">
              <w:rPr>
                <w:rFonts w:ascii="Times New Roman" w:hAnsi="Times New Roman"/>
                <w:b/>
                <w:sz w:val="24"/>
                <w:szCs w:val="24"/>
              </w:rPr>
              <w:lastRenderedPageBreak/>
              <w:t>5</w:t>
            </w:r>
          </w:p>
        </w:tc>
        <w:tc>
          <w:tcPr>
            <w:tcW w:w="2760" w:type="dxa"/>
          </w:tcPr>
          <w:p w14:paraId="38A45F6D" w14:textId="77777777" w:rsidR="00B410DE" w:rsidRPr="00E80551" w:rsidRDefault="00B410DE" w:rsidP="00861D82">
            <w:pPr>
              <w:widowControl w:val="0"/>
              <w:spacing w:after="0" w:line="240" w:lineRule="auto"/>
              <w:ind w:right="113"/>
              <w:contextualSpacing/>
              <w:rPr>
                <w:rFonts w:ascii="Times New Roman" w:hAnsi="Times New Roman"/>
                <w:b/>
                <w:sz w:val="24"/>
                <w:szCs w:val="24"/>
                <w:lang w:eastAsia="uk-UA"/>
              </w:rPr>
            </w:pPr>
            <w:r w:rsidRPr="00E80551">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6379" w:type="dxa"/>
          </w:tcPr>
          <w:p w14:paraId="14ED98E4" w14:textId="77777777" w:rsidR="00B410DE" w:rsidRPr="00D274E7" w:rsidRDefault="00B410DE" w:rsidP="00D274E7">
            <w:pPr>
              <w:pStyle w:val="rvps2"/>
              <w:shd w:val="clear" w:color="auto" w:fill="FFFFFF"/>
              <w:spacing w:before="0" w:beforeAutospacing="0" w:after="0" w:afterAutospacing="0"/>
              <w:ind w:firstLine="450"/>
              <w:jc w:val="both"/>
              <w:rPr>
                <w:color w:val="000000"/>
              </w:rPr>
            </w:pPr>
            <w:r w:rsidRPr="00D274E7">
              <w:rPr>
                <w:color w:val="000000"/>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D274E7">
              <w:rPr>
                <w:color w:val="000000"/>
              </w:rPr>
              <w:t>неукладення</w:t>
            </w:r>
            <w:proofErr w:type="spellEnd"/>
            <w:r w:rsidRPr="00D274E7">
              <w:rPr>
                <w:color w:val="000000"/>
              </w:rPr>
              <w:t xml:space="preserve"> договору про закупівлю з вини учасника або ненадання замовнику підписаного договору у строк, визначений Законом та Особливостями, або ненадання переможцем процедури закупівлі документів, що підтверджують відсутність підстав, визначених пунктами 3, 5, 6 і 12 частини першої та частиною другою </w:t>
            </w:r>
            <w:hyperlink r:id="rId44" w:anchor="n1261" w:history="1">
              <w:r w:rsidRPr="00D274E7">
                <w:t>статті 17</w:t>
              </w:r>
            </w:hyperlink>
            <w:r w:rsidRPr="00D274E7">
              <w:rPr>
                <w:color w:val="000000"/>
              </w:rPr>
              <w:t>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з урахуванням Особливостей.</w:t>
            </w:r>
          </w:p>
        </w:tc>
      </w:tr>
      <w:tr w:rsidR="00B410DE" w:rsidRPr="00B7238A" w14:paraId="145D4799" w14:textId="77777777" w:rsidTr="00D60CC2">
        <w:trPr>
          <w:trHeight w:val="522"/>
          <w:jc w:val="center"/>
        </w:trPr>
        <w:tc>
          <w:tcPr>
            <w:tcW w:w="637" w:type="dxa"/>
          </w:tcPr>
          <w:p w14:paraId="2EF74A19" w14:textId="77777777" w:rsidR="00B410DE" w:rsidRPr="00E80551" w:rsidRDefault="00B410DE" w:rsidP="00E126DE">
            <w:pPr>
              <w:widowControl w:val="0"/>
              <w:spacing w:beforeLines="40" w:before="96" w:afterLines="40" w:after="96" w:line="240" w:lineRule="auto"/>
              <w:ind w:right="113"/>
              <w:contextualSpacing/>
              <w:jc w:val="both"/>
              <w:rPr>
                <w:rFonts w:ascii="Times New Roman" w:hAnsi="Times New Roman"/>
                <w:b/>
                <w:sz w:val="24"/>
                <w:szCs w:val="24"/>
              </w:rPr>
            </w:pPr>
            <w:r w:rsidRPr="00E80551">
              <w:rPr>
                <w:rFonts w:ascii="Times New Roman" w:hAnsi="Times New Roman"/>
                <w:b/>
                <w:sz w:val="24"/>
                <w:szCs w:val="24"/>
              </w:rPr>
              <w:t>6</w:t>
            </w:r>
          </w:p>
        </w:tc>
        <w:tc>
          <w:tcPr>
            <w:tcW w:w="2760" w:type="dxa"/>
          </w:tcPr>
          <w:p w14:paraId="5FE262A5" w14:textId="77777777" w:rsidR="00B410DE" w:rsidRPr="00E80551" w:rsidRDefault="00B410DE" w:rsidP="00861D82">
            <w:pPr>
              <w:widowControl w:val="0"/>
              <w:spacing w:after="0" w:line="240" w:lineRule="auto"/>
              <w:ind w:right="113"/>
              <w:contextualSpacing/>
              <w:rPr>
                <w:rFonts w:ascii="Times New Roman" w:hAnsi="Times New Roman"/>
                <w:b/>
                <w:sz w:val="24"/>
                <w:szCs w:val="24"/>
                <w:lang w:eastAsia="uk-UA"/>
              </w:rPr>
            </w:pPr>
            <w:r w:rsidRPr="00E80551">
              <w:rPr>
                <w:rFonts w:ascii="Times New Roman" w:hAnsi="Times New Roman"/>
                <w:b/>
                <w:sz w:val="24"/>
                <w:szCs w:val="24"/>
                <w:lang w:eastAsia="uk-UA"/>
              </w:rPr>
              <w:t xml:space="preserve">Забезпечення виконання договору про закупівлю </w:t>
            </w:r>
          </w:p>
        </w:tc>
        <w:tc>
          <w:tcPr>
            <w:tcW w:w="6379" w:type="dxa"/>
          </w:tcPr>
          <w:p w14:paraId="0AEF2B50" w14:textId="77E807C7" w:rsidR="00B410DE" w:rsidRPr="00B7238A" w:rsidRDefault="00B410DE" w:rsidP="00E126DE">
            <w:pPr>
              <w:widowControl w:val="0"/>
              <w:spacing w:beforeLines="40" w:before="96" w:afterLines="40" w:after="96" w:line="240" w:lineRule="auto"/>
              <w:ind w:right="113"/>
              <w:contextualSpacing/>
              <w:jc w:val="both"/>
              <w:rPr>
                <w:rFonts w:ascii="Times New Roman" w:hAnsi="Times New Roman"/>
                <w:sz w:val="24"/>
                <w:szCs w:val="24"/>
              </w:rPr>
            </w:pPr>
            <w:r>
              <w:rPr>
                <w:rFonts w:ascii="Times New Roman" w:hAnsi="Times New Roman"/>
                <w:sz w:val="24"/>
                <w:szCs w:val="24"/>
              </w:rPr>
              <w:t>не вимагається</w:t>
            </w:r>
          </w:p>
        </w:tc>
      </w:tr>
    </w:tbl>
    <w:p w14:paraId="59908083" w14:textId="77777777" w:rsidR="00B410DE" w:rsidRDefault="00B410DE" w:rsidP="00555046">
      <w:pPr>
        <w:spacing w:after="0"/>
        <w:jc w:val="right"/>
        <w:rPr>
          <w:rFonts w:ascii="Times New Roman" w:hAnsi="Times New Roman"/>
          <w:b/>
          <w:bCs/>
        </w:rPr>
      </w:pPr>
    </w:p>
    <w:p w14:paraId="179F09D1" w14:textId="77777777" w:rsidR="00B410DE" w:rsidRDefault="00B410DE" w:rsidP="00555046">
      <w:pPr>
        <w:spacing w:after="0"/>
        <w:jc w:val="right"/>
        <w:rPr>
          <w:rFonts w:ascii="Times New Roman" w:hAnsi="Times New Roman"/>
          <w:b/>
          <w:bCs/>
        </w:rPr>
      </w:pPr>
    </w:p>
    <w:p w14:paraId="4B4863CD" w14:textId="77777777" w:rsidR="00B410DE" w:rsidRDefault="00B410DE" w:rsidP="00555046">
      <w:pPr>
        <w:spacing w:after="0"/>
        <w:jc w:val="right"/>
        <w:rPr>
          <w:rFonts w:ascii="Times New Roman" w:hAnsi="Times New Roman"/>
          <w:b/>
          <w:bCs/>
        </w:rPr>
      </w:pPr>
    </w:p>
    <w:p w14:paraId="33299740" w14:textId="77777777" w:rsidR="00B410DE" w:rsidRDefault="00B410DE" w:rsidP="00555046">
      <w:pPr>
        <w:spacing w:after="0"/>
        <w:jc w:val="right"/>
        <w:rPr>
          <w:rFonts w:ascii="Times New Roman" w:hAnsi="Times New Roman"/>
          <w:b/>
          <w:bCs/>
        </w:rPr>
      </w:pPr>
      <w:r>
        <w:rPr>
          <w:rFonts w:ascii="Times New Roman" w:hAnsi="Times New Roman"/>
          <w:b/>
          <w:bCs/>
        </w:rPr>
        <w:t>До</w:t>
      </w:r>
      <w:r w:rsidRPr="00CF4C24">
        <w:rPr>
          <w:rFonts w:ascii="Times New Roman" w:hAnsi="Times New Roman"/>
          <w:b/>
          <w:bCs/>
        </w:rPr>
        <w:t xml:space="preserve">даток 1 до тендерної документації </w:t>
      </w:r>
    </w:p>
    <w:p w14:paraId="5D9C3BAE" w14:textId="77777777" w:rsidR="00B410DE" w:rsidRPr="00B146E1" w:rsidRDefault="00B410DE" w:rsidP="00F95F89">
      <w:pPr>
        <w:spacing w:after="0"/>
        <w:jc w:val="right"/>
        <w:rPr>
          <w:rFonts w:ascii="Times New Roman" w:hAnsi="Times New Roman"/>
          <w:b/>
          <w:bCs/>
        </w:rPr>
      </w:pPr>
      <w:r w:rsidRPr="00B146E1">
        <w:rPr>
          <w:rFonts w:ascii="Times New Roman" w:hAnsi="Times New Roman"/>
          <w:i/>
          <w:iCs/>
          <w:color w:val="000000"/>
          <w:sz w:val="16"/>
          <w:szCs w:val="16"/>
        </w:rPr>
        <w:t>Учасник не повинен відступати від даної форми</w:t>
      </w:r>
    </w:p>
    <w:p w14:paraId="4DAA5C59" w14:textId="77777777" w:rsidR="00B410DE" w:rsidRPr="00CF4C24" w:rsidRDefault="00B410DE" w:rsidP="00F95F89">
      <w:pPr>
        <w:pStyle w:val="ac"/>
        <w:spacing w:before="0" w:beforeAutospacing="0" w:after="0" w:afterAutospacing="0"/>
        <w:jc w:val="center"/>
        <w:rPr>
          <w:b/>
          <w:lang w:val="uk-UA"/>
        </w:rPr>
      </w:pPr>
      <w:r w:rsidRPr="00CF4C24">
        <w:rPr>
          <w:b/>
          <w:lang w:val="uk-UA"/>
        </w:rPr>
        <w:t>ТЕНДЕРНА ПРОПОЗИЦІЯ</w:t>
      </w:r>
    </w:p>
    <w:p w14:paraId="1BA5AFE1" w14:textId="77777777" w:rsidR="00B410DE" w:rsidRPr="00D4641E" w:rsidRDefault="00B410DE" w:rsidP="00F95F89">
      <w:pPr>
        <w:pStyle w:val="ac"/>
        <w:spacing w:before="0" w:beforeAutospacing="0" w:after="0" w:afterAutospacing="0"/>
        <w:jc w:val="center"/>
        <w:rPr>
          <w:b/>
          <w:sz w:val="22"/>
          <w:szCs w:val="22"/>
          <w:lang w:val="uk-UA"/>
        </w:rPr>
      </w:pPr>
      <w:r w:rsidRPr="00D4641E">
        <w:rPr>
          <w:b/>
          <w:sz w:val="22"/>
          <w:szCs w:val="22"/>
          <w:lang w:val="uk-UA"/>
        </w:rPr>
        <w:t>на участь в процедурі відкритих торгів</w:t>
      </w:r>
      <w:r>
        <w:rPr>
          <w:b/>
          <w:sz w:val="22"/>
          <w:szCs w:val="22"/>
          <w:lang w:val="uk-UA"/>
        </w:rPr>
        <w:t xml:space="preserve"> з особливостями</w:t>
      </w:r>
      <w:r w:rsidRPr="00D4641E">
        <w:rPr>
          <w:b/>
          <w:sz w:val="22"/>
          <w:szCs w:val="22"/>
          <w:lang w:val="uk-UA"/>
        </w:rPr>
        <w:t xml:space="preserve"> на закупівлю</w:t>
      </w:r>
    </w:p>
    <w:p w14:paraId="3E5913A5" w14:textId="1A563199" w:rsidR="00B410DE" w:rsidRPr="00E44CA3" w:rsidRDefault="00B410DE" w:rsidP="00E126DE">
      <w:pPr>
        <w:widowControl w:val="0"/>
        <w:spacing w:beforeLines="50" w:before="120" w:afterLines="50" w:after="120" w:line="240" w:lineRule="auto"/>
        <w:contextualSpacing/>
        <w:jc w:val="center"/>
        <w:rPr>
          <w:rFonts w:ascii="Times New Roman" w:hAnsi="Times New Roman"/>
          <w:b/>
          <w:color w:val="000000"/>
          <w:sz w:val="24"/>
          <w:szCs w:val="24"/>
          <w:lang w:eastAsia="uk-UA"/>
        </w:rPr>
      </w:pPr>
      <w:r>
        <w:rPr>
          <w:rFonts w:ascii="Times New Roman" w:hAnsi="Times New Roman"/>
          <w:b/>
          <w:sz w:val="24"/>
          <w:szCs w:val="24"/>
        </w:rPr>
        <w:t>послуг з виготовлення технічн</w:t>
      </w:r>
      <w:r w:rsidR="00A23F37">
        <w:rPr>
          <w:rFonts w:ascii="Times New Roman" w:hAnsi="Times New Roman"/>
          <w:b/>
          <w:sz w:val="24"/>
          <w:szCs w:val="24"/>
        </w:rPr>
        <w:t>ого</w:t>
      </w:r>
      <w:r>
        <w:rPr>
          <w:rFonts w:ascii="Times New Roman" w:hAnsi="Times New Roman"/>
          <w:b/>
          <w:sz w:val="24"/>
          <w:szCs w:val="24"/>
        </w:rPr>
        <w:t xml:space="preserve"> паспорт</w:t>
      </w:r>
      <w:r w:rsidR="00A23F37">
        <w:rPr>
          <w:rFonts w:ascii="Times New Roman" w:hAnsi="Times New Roman"/>
          <w:b/>
          <w:sz w:val="24"/>
          <w:szCs w:val="24"/>
        </w:rPr>
        <w:t>у</w:t>
      </w:r>
      <w:r>
        <w:rPr>
          <w:rFonts w:ascii="Times New Roman" w:hAnsi="Times New Roman"/>
          <w:b/>
          <w:sz w:val="24"/>
          <w:szCs w:val="24"/>
        </w:rPr>
        <w:t xml:space="preserve"> на об’єкти нерухомості </w:t>
      </w:r>
      <w:r w:rsidR="00A23F37" w:rsidRPr="00A23F37">
        <w:rPr>
          <w:rFonts w:ascii="Times New Roman" w:hAnsi="Times New Roman"/>
          <w:b/>
          <w:sz w:val="24"/>
          <w:szCs w:val="24"/>
        </w:rPr>
        <w:t>за адресою</w:t>
      </w:r>
      <w:r w:rsidR="005A02D8">
        <w:rPr>
          <w:rFonts w:ascii="Times New Roman" w:hAnsi="Times New Roman"/>
          <w:b/>
          <w:sz w:val="24"/>
          <w:szCs w:val="24"/>
        </w:rPr>
        <w:t>:</w:t>
      </w:r>
      <w:r w:rsidR="00A23F37" w:rsidRPr="00A23F37">
        <w:rPr>
          <w:rFonts w:ascii="Times New Roman" w:hAnsi="Times New Roman"/>
          <w:b/>
          <w:sz w:val="24"/>
          <w:szCs w:val="24"/>
        </w:rPr>
        <w:t xml:space="preserve"> </w:t>
      </w:r>
      <w:r w:rsidR="005A02D8">
        <w:rPr>
          <w:rFonts w:ascii="Times New Roman" w:hAnsi="Times New Roman"/>
          <w:b/>
          <w:sz w:val="24"/>
          <w:szCs w:val="24"/>
        </w:rPr>
        <w:t xml:space="preserve">Чернігівська обл. Новгород-Сіверський район, </w:t>
      </w:r>
      <w:proofErr w:type="spellStart"/>
      <w:r w:rsidR="005A02D8">
        <w:rPr>
          <w:rFonts w:ascii="Times New Roman" w:hAnsi="Times New Roman"/>
          <w:b/>
          <w:sz w:val="24"/>
          <w:szCs w:val="24"/>
        </w:rPr>
        <w:t>с.м.т</w:t>
      </w:r>
      <w:proofErr w:type="spellEnd"/>
      <w:r w:rsidR="005A02D8">
        <w:rPr>
          <w:rFonts w:ascii="Times New Roman" w:hAnsi="Times New Roman"/>
          <w:b/>
          <w:sz w:val="24"/>
          <w:szCs w:val="24"/>
        </w:rPr>
        <w:t>. Короп</w:t>
      </w:r>
      <w:r w:rsidR="00A23F37" w:rsidRPr="00A23F37">
        <w:rPr>
          <w:rFonts w:ascii="Times New Roman" w:hAnsi="Times New Roman"/>
          <w:b/>
          <w:sz w:val="24"/>
          <w:szCs w:val="24"/>
        </w:rPr>
        <w:t>, вул.</w:t>
      </w:r>
      <w:r w:rsidR="005A02D8">
        <w:rPr>
          <w:rFonts w:ascii="Times New Roman" w:hAnsi="Times New Roman"/>
          <w:b/>
          <w:sz w:val="24"/>
          <w:szCs w:val="24"/>
        </w:rPr>
        <w:t xml:space="preserve"> Вознесенська, 19</w:t>
      </w:r>
      <w:r w:rsidR="00A23F37" w:rsidRPr="00A23F37">
        <w:rPr>
          <w:rFonts w:ascii="Times New Roman" w:hAnsi="Times New Roman"/>
          <w:b/>
          <w:sz w:val="24"/>
          <w:szCs w:val="24"/>
        </w:rPr>
        <w:t xml:space="preserve"> </w:t>
      </w:r>
      <w:r>
        <w:rPr>
          <w:rFonts w:ascii="Times New Roman" w:hAnsi="Times New Roman"/>
          <w:b/>
          <w:sz w:val="24"/>
          <w:szCs w:val="24"/>
        </w:rPr>
        <w:t xml:space="preserve"> </w:t>
      </w:r>
      <w:r w:rsidRPr="00A23F37">
        <w:rPr>
          <w:rFonts w:ascii="Times New Roman" w:hAnsi="Times New Roman"/>
          <w:b/>
          <w:sz w:val="24"/>
          <w:szCs w:val="24"/>
        </w:rPr>
        <w:t>(код 71240000-2 згідно з ДК 021:2015 «</w:t>
      </w:r>
      <w:r>
        <w:rPr>
          <w:rFonts w:ascii="Times New Roman" w:hAnsi="Times New Roman"/>
          <w:b/>
          <w:sz w:val="24"/>
          <w:szCs w:val="24"/>
        </w:rPr>
        <w:t>Архітектурні, інженерні та планувальні послуги</w:t>
      </w:r>
      <w:r>
        <w:rPr>
          <w:rFonts w:ascii="Times New Roman" w:hAnsi="Times New Roman"/>
          <w:b/>
          <w:color w:val="000000"/>
          <w:sz w:val="24"/>
          <w:szCs w:val="24"/>
          <w:lang w:eastAsia="uk-UA"/>
        </w:rPr>
        <w:t>»)</w:t>
      </w:r>
    </w:p>
    <w:p w14:paraId="7A5370A9" w14:textId="77777777" w:rsidR="00B410DE" w:rsidRDefault="00B410DE" w:rsidP="00F95F89">
      <w:pPr>
        <w:spacing w:after="0" w:line="240" w:lineRule="auto"/>
        <w:ind w:firstLine="567"/>
        <w:jc w:val="both"/>
        <w:rPr>
          <w:rFonts w:ascii="Times New Roman" w:hAnsi="Times New Roman"/>
          <w:sz w:val="24"/>
          <w:szCs w:val="24"/>
        </w:rPr>
      </w:pPr>
      <w:r w:rsidRPr="001B099E">
        <w:rPr>
          <w:rFonts w:ascii="Times New Roman" w:hAnsi="Times New Roman"/>
          <w:sz w:val="24"/>
          <w:szCs w:val="24"/>
        </w:rPr>
        <w:t>Відомості про учасника процедури закупівлі</w:t>
      </w:r>
      <w:r>
        <w:rPr>
          <w:rFonts w:ascii="Times New Roman" w:hAnsi="Times New Roman"/>
          <w:sz w:val="24"/>
          <w:szCs w:val="24"/>
        </w:rPr>
        <w:t xml:space="preserve">, </w:t>
      </w:r>
      <w:r w:rsidRPr="001B099E">
        <w:rPr>
          <w:rFonts w:ascii="Times New Roman" w:hAnsi="Times New Roman"/>
          <w:sz w:val="24"/>
          <w:szCs w:val="24"/>
        </w:rPr>
        <w:t xml:space="preserve">який надає свою </w:t>
      </w:r>
      <w:r>
        <w:rPr>
          <w:rFonts w:ascii="Times New Roman" w:hAnsi="Times New Roman"/>
          <w:sz w:val="24"/>
          <w:szCs w:val="24"/>
        </w:rPr>
        <w:t xml:space="preserve">тендерну </w:t>
      </w:r>
      <w:r w:rsidRPr="001B099E">
        <w:rPr>
          <w:rFonts w:ascii="Times New Roman" w:hAnsi="Times New Roman"/>
          <w:sz w:val="24"/>
          <w:szCs w:val="24"/>
        </w:rPr>
        <w:t>пропозицію щодо участі у закупівлі.</w:t>
      </w:r>
    </w:p>
    <w:p w14:paraId="6E160DC9" w14:textId="77777777" w:rsidR="00B410DE" w:rsidRPr="00BF68E1" w:rsidRDefault="00B410DE" w:rsidP="00F95F89">
      <w:pPr>
        <w:spacing w:after="0" w:line="240" w:lineRule="auto"/>
        <w:ind w:firstLine="567"/>
        <w:jc w:val="both"/>
        <w:rPr>
          <w:rFonts w:ascii="Times New Roman" w:hAnsi="Times New Roman"/>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8"/>
        <w:gridCol w:w="5228"/>
      </w:tblGrid>
      <w:tr w:rsidR="00B410DE" w:rsidRPr="008A6199" w14:paraId="0159BAEE" w14:textId="77777777" w:rsidTr="00E2330B">
        <w:tc>
          <w:tcPr>
            <w:tcW w:w="5228" w:type="dxa"/>
            <w:vAlign w:val="center"/>
          </w:tcPr>
          <w:p w14:paraId="5F1BC4BD" w14:textId="77777777" w:rsidR="00B410DE" w:rsidRPr="008A6199" w:rsidRDefault="00B410DE" w:rsidP="00E2330B">
            <w:pPr>
              <w:spacing w:after="0" w:line="240" w:lineRule="auto"/>
              <w:rPr>
                <w:rFonts w:ascii="Times New Roman" w:hAnsi="Times New Roman"/>
                <w:sz w:val="24"/>
                <w:szCs w:val="24"/>
              </w:rPr>
            </w:pPr>
            <w:r w:rsidRPr="008A6199">
              <w:rPr>
                <w:rFonts w:ascii="Times New Roman" w:hAnsi="Times New Roman"/>
                <w:sz w:val="24"/>
                <w:szCs w:val="24"/>
              </w:rPr>
              <w:t>Повне найменування Учасника</w:t>
            </w:r>
          </w:p>
        </w:tc>
        <w:tc>
          <w:tcPr>
            <w:tcW w:w="5228" w:type="dxa"/>
          </w:tcPr>
          <w:p w14:paraId="47577614" w14:textId="77777777" w:rsidR="00B410DE" w:rsidRPr="008A6199" w:rsidRDefault="00B410DE" w:rsidP="00E2330B">
            <w:pPr>
              <w:spacing w:after="0" w:line="240" w:lineRule="auto"/>
              <w:rPr>
                <w:rFonts w:ascii="Times New Roman" w:hAnsi="Times New Roman"/>
                <w:sz w:val="24"/>
                <w:szCs w:val="24"/>
              </w:rPr>
            </w:pPr>
          </w:p>
        </w:tc>
      </w:tr>
      <w:tr w:rsidR="00B410DE" w:rsidRPr="008A6199" w14:paraId="4B6FECEF" w14:textId="77777777" w:rsidTr="00E2330B">
        <w:tc>
          <w:tcPr>
            <w:tcW w:w="5228" w:type="dxa"/>
            <w:vAlign w:val="center"/>
          </w:tcPr>
          <w:p w14:paraId="6A64F1E2" w14:textId="77777777" w:rsidR="00B410DE" w:rsidRPr="008A6199" w:rsidRDefault="00B410DE" w:rsidP="00E2330B">
            <w:pPr>
              <w:spacing w:after="0" w:line="240" w:lineRule="auto"/>
              <w:rPr>
                <w:rFonts w:ascii="Times New Roman" w:hAnsi="Times New Roman"/>
                <w:sz w:val="24"/>
                <w:szCs w:val="24"/>
              </w:rPr>
            </w:pPr>
            <w:r w:rsidRPr="008A6199">
              <w:rPr>
                <w:rFonts w:ascii="Times New Roman" w:hAnsi="Times New Roman"/>
                <w:sz w:val="24"/>
                <w:szCs w:val="24"/>
              </w:rPr>
              <w:t>Юридична адреса</w:t>
            </w:r>
          </w:p>
        </w:tc>
        <w:tc>
          <w:tcPr>
            <w:tcW w:w="5228" w:type="dxa"/>
          </w:tcPr>
          <w:p w14:paraId="3DA05880" w14:textId="77777777" w:rsidR="00B410DE" w:rsidRPr="008A6199" w:rsidRDefault="00B410DE" w:rsidP="00E2330B">
            <w:pPr>
              <w:spacing w:after="0" w:line="240" w:lineRule="auto"/>
              <w:rPr>
                <w:rFonts w:ascii="Times New Roman" w:hAnsi="Times New Roman"/>
                <w:sz w:val="24"/>
                <w:szCs w:val="24"/>
              </w:rPr>
            </w:pPr>
          </w:p>
        </w:tc>
      </w:tr>
      <w:tr w:rsidR="00B410DE" w:rsidRPr="008A6199" w14:paraId="552110C8" w14:textId="77777777" w:rsidTr="00E2330B">
        <w:tc>
          <w:tcPr>
            <w:tcW w:w="5228" w:type="dxa"/>
            <w:vAlign w:val="center"/>
          </w:tcPr>
          <w:p w14:paraId="1FE15CC6" w14:textId="77777777" w:rsidR="00B410DE" w:rsidRPr="008A6199" w:rsidRDefault="00B410DE" w:rsidP="00E2330B">
            <w:pPr>
              <w:spacing w:after="0" w:line="240" w:lineRule="auto"/>
              <w:rPr>
                <w:rFonts w:ascii="Times New Roman" w:hAnsi="Times New Roman"/>
                <w:sz w:val="24"/>
                <w:szCs w:val="24"/>
              </w:rPr>
            </w:pPr>
            <w:r w:rsidRPr="008A6199">
              <w:rPr>
                <w:rFonts w:ascii="Times New Roman" w:hAnsi="Times New Roman"/>
                <w:sz w:val="24"/>
                <w:szCs w:val="24"/>
              </w:rPr>
              <w:t>Фактична адреса</w:t>
            </w:r>
          </w:p>
        </w:tc>
        <w:tc>
          <w:tcPr>
            <w:tcW w:w="5228" w:type="dxa"/>
          </w:tcPr>
          <w:p w14:paraId="23B0EA81" w14:textId="77777777" w:rsidR="00B410DE" w:rsidRPr="008A6199" w:rsidRDefault="00B410DE" w:rsidP="00E2330B">
            <w:pPr>
              <w:spacing w:after="0" w:line="240" w:lineRule="auto"/>
              <w:rPr>
                <w:rFonts w:ascii="Times New Roman" w:hAnsi="Times New Roman"/>
                <w:sz w:val="24"/>
                <w:szCs w:val="24"/>
              </w:rPr>
            </w:pPr>
          </w:p>
        </w:tc>
      </w:tr>
      <w:tr w:rsidR="00B410DE" w:rsidRPr="008A6199" w14:paraId="053E58D1" w14:textId="77777777" w:rsidTr="00E2330B">
        <w:tc>
          <w:tcPr>
            <w:tcW w:w="5228" w:type="dxa"/>
            <w:vAlign w:val="center"/>
          </w:tcPr>
          <w:p w14:paraId="708DB227" w14:textId="77777777" w:rsidR="00B410DE" w:rsidRPr="008A6199" w:rsidRDefault="00B410DE" w:rsidP="00E2330B">
            <w:pPr>
              <w:spacing w:after="0" w:line="240" w:lineRule="auto"/>
              <w:rPr>
                <w:rFonts w:ascii="Times New Roman" w:hAnsi="Times New Roman"/>
                <w:sz w:val="24"/>
                <w:szCs w:val="24"/>
              </w:rPr>
            </w:pPr>
            <w:r w:rsidRPr="008A6199">
              <w:rPr>
                <w:rFonts w:ascii="Times New Roman" w:hAnsi="Times New Roman"/>
                <w:sz w:val="24"/>
                <w:szCs w:val="24"/>
              </w:rPr>
              <w:t>Ідентифікаційний код за ЄДРПОУ (за наявності)</w:t>
            </w:r>
          </w:p>
        </w:tc>
        <w:tc>
          <w:tcPr>
            <w:tcW w:w="5228" w:type="dxa"/>
          </w:tcPr>
          <w:p w14:paraId="06F878C9" w14:textId="77777777" w:rsidR="00B410DE" w:rsidRPr="008A6199" w:rsidRDefault="00B410DE" w:rsidP="00E2330B">
            <w:pPr>
              <w:spacing w:after="0" w:line="240" w:lineRule="auto"/>
              <w:rPr>
                <w:rFonts w:ascii="Times New Roman" w:hAnsi="Times New Roman"/>
                <w:sz w:val="24"/>
                <w:szCs w:val="24"/>
              </w:rPr>
            </w:pPr>
          </w:p>
        </w:tc>
      </w:tr>
      <w:tr w:rsidR="00B410DE" w:rsidRPr="008A6199" w14:paraId="63EB983A" w14:textId="77777777" w:rsidTr="00E2330B">
        <w:tc>
          <w:tcPr>
            <w:tcW w:w="5228" w:type="dxa"/>
            <w:vAlign w:val="center"/>
          </w:tcPr>
          <w:p w14:paraId="43E1FA54" w14:textId="77777777" w:rsidR="00B410DE" w:rsidRPr="008A6199" w:rsidRDefault="00B410DE" w:rsidP="00E2330B">
            <w:pPr>
              <w:spacing w:after="0" w:line="240" w:lineRule="auto"/>
              <w:rPr>
                <w:rFonts w:ascii="Times New Roman" w:hAnsi="Times New Roman"/>
                <w:sz w:val="24"/>
                <w:szCs w:val="24"/>
              </w:rPr>
            </w:pPr>
            <w:r w:rsidRPr="008A6199">
              <w:rPr>
                <w:rFonts w:ascii="Times New Roman" w:hAnsi="Times New Roman"/>
                <w:sz w:val="24"/>
                <w:szCs w:val="24"/>
              </w:rPr>
              <w:t>Банківські реквізити</w:t>
            </w:r>
          </w:p>
        </w:tc>
        <w:tc>
          <w:tcPr>
            <w:tcW w:w="5228" w:type="dxa"/>
          </w:tcPr>
          <w:p w14:paraId="4F4D4F64" w14:textId="77777777" w:rsidR="00B410DE" w:rsidRPr="008A6199" w:rsidRDefault="00B410DE" w:rsidP="00E2330B">
            <w:pPr>
              <w:spacing w:after="0" w:line="240" w:lineRule="auto"/>
              <w:rPr>
                <w:rFonts w:ascii="Times New Roman" w:hAnsi="Times New Roman"/>
                <w:sz w:val="24"/>
                <w:szCs w:val="24"/>
              </w:rPr>
            </w:pPr>
          </w:p>
        </w:tc>
      </w:tr>
      <w:tr w:rsidR="00B410DE" w:rsidRPr="008A6199" w14:paraId="764C7A31" w14:textId="77777777" w:rsidTr="00E2330B">
        <w:tc>
          <w:tcPr>
            <w:tcW w:w="5228" w:type="dxa"/>
            <w:vAlign w:val="center"/>
          </w:tcPr>
          <w:p w14:paraId="603BCE4C" w14:textId="77777777" w:rsidR="00B410DE" w:rsidRPr="008A6199" w:rsidRDefault="00B410DE" w:rsidP="00E2330B">
            <w:pPr>
              <w:spacing w:after="0" w:line="240" w:lineRule="auto"/>
              <w:rPr>
                <w:rFonts w:ascii="Times New Roman" w:hAnsi="Times New Roman"/>
                <w:sz w:val="24"/>
                <w:szCs w:val="24"/>
              </w:rPr>
            </w:pPr>
            <w:r w:rsidRPr="008A6199">
              <w:rPr>
                <w:rFonts w:ascii="Times New Roman" w:hAnsi="Times New Roman"/>
                <w:sz w:val="24"/>
                <w:szCs w:val="24"/>
              </w:rPr>
              <w:t>Керівництво (ПІБ, посада, контактні телефони)</w:t>
            </w:r>
          </w:p>
        </w:tc>
        <w:tc>
          <w:tcPr>
            <w:tcW w:w="5228" w:type="dxa"/>
          </w:tcPr>
          <w:p w14:paraId="716622A8" w14:textId="77777777" w:rsidR="00B410DE" w:rsidRPr="008A6199" w:rsidRDefault="00B410DE" w:rsidP="00E2330B">
            <w:pPr>
              <w:spacing w:after="0" w:line="240" w:lineRule="auto"/>
              <w:rPr>
                <w:rFonts w:ascii="Times New Roman" w:hAnsi="Times New Roman"/>
                <w:sz w:val="24"/>
                <w:szCs w:val="24"/>
              </w:rPr>
            </w:pPr>
          </w:p>
        </w:tc>
      </w:tr>
      <w:tr w:rsidR="00B410DE" w:rsidRPr="008A6199" w14:paraId="66318653" w14:textId="77777777" w:rsidTr="00E2330B">
        <w:tc>
          <w:tcPr>
            <w:tcW w:w="5228" w:type="dxa"/>
            <w:vAlign w:val="center"/>
          </w:tcPr>
          <w:p w14:paraId="6EF8B10B" w14:textId="77777777" w:rsidR="00B410DE" w:rsidRPr="008A6199" w:rsidRDefault="00B410DE" w:rsidP="00E2330B">
            <w:pPr>
              <w:spacing w:after="0" w:line="240" w:lineRule="auto"/>
              <w:rPr>
                <w:rFonts w:ascii="Times New Roman" w:hAnsi="Times New Roman"/>
                <w:sz w:val="24"/>
                <w:szCs w:val="24"/>
              </w:rPr>
            </w:pPr>
            <w:r w:rsidRPr="008A6199">
              <w:rPr>
                <w:rFonts w:ascii="Times New Roman" w:hAnsi="Times New Roman"/>
                <w:sz w:val="24"/>
                <w:szCs w:val="24"/>
              </w:rPr>
              <w:t>Електронна адреса</w:t>
            </w:r>
          </w:p>
        </w:tc>
        <w:tc>
          <w:tcPr>
            <w:tcW w:w="5228" w:type="dxa"/>
          </w:tcPr>
          <w:p w14:paraId="55ACEDF4" w14:textId="77777777" w:rsidR="00B410DE" w:rsidRPr="008A6199" w:rsidRDefault="00B410DE" w:rsidP="00E2330B">
            <w:pPr>
              <w:spacing w:after="0" w:line="240" w:lineRule="auto"/>
              <w:rPr>
                <w:rFonts w:ascii="Times New Roman" w:hAnsi="Times New Roman"/>
                <w:sz w:val="24"/>
                <w:szCs w:val="24"/>
              </w:rPr>
            </w:pPr>
          </w:p>
        </w:tc>
      </w:tr>
      <w:tr w:rsidR="00B410DE" w:rsidRPr="008A6199" w14:paraId="2391CCB6" w14:textId="77777777" w:rsidTr="00E2330B">
        <w:tc>
          <w:tcPr>
            <w:tcW w:w="5228" w:type="dxa"/>
            <w:vAlign w:val="center"/>
          </w:tcPr>
          <w:p w14:paraId="14FB1272" w14:textId="77777777" w:rsidR="00B410DE" w:rsidRPr="008A6199" w:rsidRDefault="00B410DE" w:rsidP="00E2330B">
            <w:pPr>
              <w:spacing w:after="0" w:line="240" w:lineRule="auto"/>
              <w:rPr>
                <w:rFonts w:ascii="Times New Roman" w:hAnsi="Times New Roman"/>
                <w:sz w:val="24"/>
                <w:szCs w:val="24"/>
              </w:rPr>
            </w:pPr>
            <w:r w:rsidRPr="008A6199">
              <w:rPr>
                <w:rFonts w:ascii="Times New Roman" w:hAnsi="Times New Roman"/>
                <w:sz w:val="24"/>
                <w:szCs w:val="24"/>
              </w:rPr>
              <w:t xml:space="preserve">Особа, відповідальна за участь у торгах </w:t>
            </w:r>
            <w:r w:rsidRPr="008A6199">
              <w:rPr>
                <w:rFonts w:ascii="Times New Roman" w:hAnsi="Times New Roman"/>
                <w:sz w:val="24"/>
                <w:szCs w:val="24"/>
              </w:rPr>
              <w:br/>
              <w:t>(ПІБ, посада, контактні телефони)</w:t>
            </w:r>
          </w:p>
        </w:tc>
        <w:tc>
          <w:tcPr>
            <w:tcW w:w="5228" w:type="dxa"/>
          </w:tcPr>
          <w:p w14:paraId="7EFF4F4A" w14:textId="77777777" w:rsidR="00B410DE" w:rsidRPr="008A6199" w:rsidRDefault="00B410DE" w:rsidP="00E2330B">
            <w:pPr>
              <w:spacing w:after="0" w:line="240" w:lineRule="auto"/>
              <w:rPr>
                <w:rFonts w:ascii="Times New Roman" w:hAnsi="Times New Roman"/>
                <w:sz w:val="24"/>
                <w:szCs w:val="24"/>
              </w:rPr>
            </w:pPr>
          </w:p>
        </w:tc>
      </w:tr>
      <w:tr w:rsidR="00B410DE" w:rsidRPr="008A6199" w14:paraId="560528E8" w14:textId="77777777" w:rsidTr="00E2330B">
        <w:tc>
          <w:tcPr>
            <w:tcW w:w="5228" w:type="dxa"/>
            <w:vAlign w:val="center"/>
          </w:tcPr>
          <w:p w14:paraId="2B671B4A" w14:textId="77777777" w:rsidR="00B410DE" w:rsidRPr="008A6199" w:rsidRDefault="00B410DE" w:rsidP="00E2330B">
            <w:pPr>
              <w:spacing w:after="0" w:line="240" w:lineRule="auto"/>
              <w:rPr>
                <w:rFonts w:ascii="Times New Roman" w:hAnsi="Times New Roman"/>
                <w:sz w:val="24"/>
                <w:szCs w:val="24"/>
              </w:rPr>
            </w:pPr>
            <w:r w:rsidRPr="008A6199">
              <w:rPr>
                <w:rFonts w:ascii="Times New Roman" w:hAnsi="Times New Roman"/>
                <w:sz w:val="24"/>
                <w:szCs w:val="24"/>
              </w:rPr>
              <w:t>Інша інформація*</w:t>
            </w:r>
          </w:p>
        </w:tc>
        <w:tc>
          <w:tcPr>
            <w:tcW w:w="5228" w:type="dxa"/>
          </w:tcPr>
          <w:p w14:paraId="2D8EB010" w14:textId="77777777" w:rsidR="00B410DE" w:rsidRPr="008A6199" w:rsidRDefault="00B410DE" w:rsidP="00E2330B">
            <w:pPr>
              <w:spacing w:after="0" w:line="240" w:lineRule="auto"/>
              <w:rPr>
                <w:rFonts w:ascii="Times New Roman" w:hAnsi="Times New Roman"/>
                <w:sz w:val="24"/>
                <w:szCs w:val="24"/>
              </w:rPr>
            </w:pPr>
          </w:p>
        </w:tc>
      </w:tr>
    </w:tbl>
    <w:p w14:paraId="1EFF36FB" w14:textId="77777777" w:rsidR="00B410DE" w:rsidRDefault="00B410DE" w:rsidP="00F95F89">
      <w:pPr>
        <w:spacing w:after="0" w:line="240" w:lineRule="auto"/>
        <w:rPr>
          <w:rFonts w:ascii="Times New Roman" w:hAnsi="Times New Roman"/>
          <w:sz w:val="20"/>
          <w:szCs w:val="20"/>
        </w:rPr>
      </w:pPr>
      <w:r w:rsidRPr="000E31EA">
        <w:rPr>
          <w:rFonts w:ascii="Times New Roman" w:hAnsi="Times New Roman"/>
          <w:sz w:val="20"/>
          <w:szCs w:val="20"/>
        </w:rPr>
        <w:t>*Якщо учасник не є платником ПДВ -  зазначити «не платник ПДВ»</w:t>
      </w:r>
    </w:p>
    <w:p w14:paraId="3FED07D6" w14:textId="77777777" w:rsidR="00B410DE" w:rsidRDefault="00B410DE" w:rsidP="00E126DE">
      <w:pPr>
        <w:widowControl w:val="0"/>
        <w:spacing w:beforeLines="50" w:before="120" w:afterLines="50" w:after="120" w:line="240" w:lineRule="auto"/>
        <w:ind w:right="-81" w:firstLine="426"/>
        <w:contextualSpacing/>
        <w:jc w:val="both"/>
        <w:rPr>
          <w:rFonts w:ascii="Times New Roman" w:hAnsi="Times New Roman"/>
          <w:sz w:val="24"/>
          <w:szCs w:val="24"/>
        </w:rPr>
      </w:pPr>
      <w:r>
        <w:rPr>
          <w:rFonts w:ascii="Times New Roman" w:hAnsi="Times New Roman"/>
          <w:sz w:val="24"/>
          <w:szCs w:val="24"/>
        </w:rPr>
        <w:t xml:space="preserve">Ми _______________________________________________, надаємо свою тендерну пропозицію щодо участі у відкритих торгах на закупівлю </w:t>
      </w:r>
      <w:r>
        <w:rPr>
          <w:rFonts w:ascii="Times New Roman" w:hAnsi="Times New Roman"/>
          <w:b/>
          <w:sz w:val="24"/>
          <w:szCs w:val="24"/>
        </w:rPr>
        <w:t>послуг з виготовлення технічних паспортів на об’єкти нерухомості</w:t>
      </w:r>
      <w:r w:rsidRPr="00003DE6">
        <w:rPr>
          <w:rFonts w:ascii="Times New Roman" w:hAnsi="Times New Roman"/>
          <w:b/>
          <w:sz w:val="24"/>
          <w:szCs w:val="24"/>
        </w:rPr>
        <w:t xml:space="preserve"> </w:t>
      </w:r>
      <w:r w:rsidRPr="000C609A">
        <w:rPr>
          <w:rFonts w:ascii="Times New Roman" w:hAnsi="Times New Roman"/>
          <w:b/>
          <w:color w:val="000000"/>
          <w:sz w:val="24"/>
          <w:szCs w:val="24"/>
          <w:lang w:eastAsia="uk-UA"/>
        </w:rPr>
        <w:t xml:space="preserve">(код </w:t>
      </w:r>
      <w:r>
        <w:rPr>
          <w:rFonts w:ascii="Times New Roman" w:hAnsi="Times New Roman"/>
          <w:b/>
          <w:color w:val="000000"/>
          <w:sz w:val="24"/>
          <w:szCs w:val="24"/>
          <w:lang w:eastAsia="uk-UA"/>
        </w:rPr>
        <w:t>71240000-2 згідно з ДК 021:2015 «</w:t>
      </w:r>
      <w:r>
        <w:rPr>
          <w:rFonts w:ascii="Times New Roman" w:hAnsi="Times New Roman"/>
          <w:b/>
          <w:sz w:val="24"/>
          <w:szCs w:val="24"/>
        </w:rPr>
        <w:t>Архітектурні, інженерні та планувальні послуги</w:t>
      </w:r>
      <w:r>
        <w:rPr>
          <w:rFonts w:ascii="Times New Roman" w:hAnsi="Times New Roman"/>
          <w:b/>
          <w:color w:val="000000"/>
          <w:sz w:val="24"/>
          <w:szCs w:val="24"/>
          <w:lang w:eastAsia="uk-UA"/>
        </w:rPr>
        <w:t>»</w:t>
      </w:r>
      <w:r w:rsidRPr="00933E91">
        <w:rPr>
          <w:rFonts w:ascii="Times New Roman" w:hAnsi="Times New Roman"/>
          <w:b/>
          <w:sz w:val="24"/>
          <w:szCs w:val="24"/>
        </w:rPr>
        <w:t>)</w:t>
      </w:r>
      <w:r>
        <w:rPr>
          <w:rFonts w:ascii="Times New Roman" w:hAnsi="Times New Roman"/>
          <w:sz w:val="24"/>
          <w:szCs w:val="24"/>
        </w:rPr>
        <w:t xml:space="preserve"> згідно з технічними, якісними, кількісними та іншими вимогами Замовника.</w:t>
      </w:r>
    </w:p>
    <w:p w14:paraId="03526F9E" w14:textId="77777777" w:rsidR="00B410DE" w:rsidRPr="00B92E3D" w:rsidRDefault="00B410DE" w:rsidP="006C371E">
      <w:pPr>
        <w:spacing w:after="0"/>
        <w:ind w:right="-81" w:firstLine="426"/>
        <w:jc w:val="both"/>
        <w:rPr>
          <w:rFonts w:ascii="Times New Roman" w:hAnsi="Times New Roman"/>
          <w:sz w:val="24"/>
          <w:szCs w:val="24"/>
        </w:rPr>
      </w:pPr>
      <w:r w:rsidRPr="00B92E3D">
        <w:rPr>
          <w:rFonts w:ascii="Times New Roman" w:hAnsi="Times New Roman"/>
          <w:sz w:val="24"/>
          <w:szCs w:val="24"/>
        </w:rPr>
        <w:t>Вивчивши тендерну документацію, інформацію про технічні, якісні та кількісні вимоги до предмета закупівлі та проект договору про</w:t>
      </w:r>
      <w:r w:rsidRPr="00EA4F6E">
        <w:rPr>
          <w:rFonts w:ascii="Times New Roman" w:hAnsi="Times New Roman"/>
          <w:sz w:val="24"/>
          <w:szCs w:val="24"/>
        </w:rPr>
        <w:t xml:space="preserve"> закупівлю послуг з проведення технічної інвентаризації, з виготовленням технічних паспортів на об’єкти нерухомого майна</w:t>
      </w:r>
      <w:r w:rsidRPr="00B92E3D">
        <w:rPr>
          <w:rFonts w:ascii="Times New Roman" w:hAnsi="Times New Roman"/>
          <w:sz w:val="24"/>
          <w:szCs w:val="24"/>
        </w:rPr>
        <w:t xml:space="preserve">, ми, уповноважені на підписання Договору, маємо можливість та згодні  </w:t>
      </w:r>
      <w:r>
        <w:rPr>
          <w:rFonts w:ascii="Times New Roman" w:hAnsi="Times New Roman"/>
          <w:sz w:val="24"/>
          <w:szCs w:val="24"/>
        </w:rPr>
        <w:t>надати відповідні послуги</w:t>
      </w:r>
      <w:r w:rsidRPr="00B92E3D">
        <w:rPr>
          <w:rFonts w:ascii="Times New Roman" w:hAnsi="Times New Roman"/>
          <w:sz w:val="24"/>
          <w:szCs w:val="24"/>
        </w:rPr>
        <w:t xml:space="preserve"> в установлені строки за наступною ціною:</w:t>
      </w:r>
    </w:p>
    <w:tbl>
      <w:tblPr>
        <w:tblW w:w="10136" w:type="dxa"/>
        <w:tblInd w:w="52" w:type="dxa"/>
        <w:tblLook w:val="00A0" w:firstRow="1" w:lastRow="0" w:firstColumn="1" w:lastColumn="0" w:noHBand="0" w:noVBand="0"/>
      </w:tblPr>
      <w:tblGrid>
        <w:gridCol w:w="506"/>
        <w:gridCol w:w="5127"/>
        <w:gridCol w:w="1173"/>
        <w:gridCol w:w="1710"/>
        <w:gridCol w:w="1620"/>
      </w:tblGrid>
      <w:tr w:rsidR="00B410DE" w:rsidRPr="00930633" w14:paraId="206E9139" w14:textId="77777777" w:rsidTr="003C7301">
        <w:trPr>
          <w:trHeight w:val="1257"/>
        </w:trPr>
        <w:tc>
          <w:tcPr>
            <w:tcW w:w="506" w:type="dxa"/>
            <w:tcBorders>
              <w:top w:val="single" w:sz="8" w:space="0" w:color="auto"/>
              <w:left w:val="single" w:sz="8" w:space="0" w:color="auto"/>
              <w:bottom w:val="single" w:sz="8" w:space="0" w:color="auto"/>
              <w:right w:val="single" w:sz="8" w:space="0" w:color="auto"/>
            </w:tcBorders>
            <w:vAlign w:val="center"/>
          </w:tcPr>
          <w:p w14:paraId="0C90AFD5" w14:textId="77777777" w:rsidR="00B410DE" w:rsidRPr="00930633" w:rsidRDefault="00B410DE" w:rsidP="00E83A48">
            <w:pPr>
              <w:spacing w:after="0" w:line="240" w:lineRule="auto"/>
              <w:jc w:val="both"/>
              <w:rPr>
                <w:rFonts w:ascii="Times New Roman" w:hAnsi="Times New Roman"/>
                <w:sz w:val="24"/>
                <w:szCs w:val="24"/>
                <w:lang w:eastAsia="ar-SA"/>
              </w:rPr>
            </w:pPr>
            <w:r w:rsidRPr="00930633">
              <w:rPr>
                <w:rFonts w:ascii="Times New Roman" w:hAnsi="Times New Roman"/>
                <w:sz w:val="24"/>
                <w:szCs w:val="24"/>
                <w:lang w:eastAsia="ar-SA"/>
              </w:rPr>
              <w:t>№ з/п</w:t>
            </w:r>
          </w:p>
        </w:tc>
        <w:tc>
          <w:tcPr>
            <w:tcW w:w="5127" w:type="dxa"/>
            <w:tcBorders>
              <w:top w:val="single" w:sz="8" w:space="0" w:color="auto"/>
              <w:left w:val="nil"/>
              <w:bottom w:val="single" w:sz="8" w:space="0" w:color="auto"/>
              <w:right w:val="single" w:sz="8" w:space="0" w:color="auto"/>
            </w:tcBorders>
            <w:vAlign w:val="center"/>
          </w:tcPr>
          <w:p w14:paraId="25B63109" w14:textId="36E57EB6" w:rsidR="00B410DE" w:rsidRPr="00930633" w:rsidRDefault="005A02D8" w:rsidP="00E83A48">
            <w:pPr>
              <w:spacing w:after="0" w:line="240" w:lineRule="auto"/>
              <w:jc w:val="both"/>
              <w:rPr>
                <w:rFonts w:ascii="Times New Roman" w:hAnsi="Times New Roman"/>
                <w:sz w:val="24"/>
                <w:szCs w:val="24"/>
                <w:lang w:eastAsia="ar-SA"/>
              </w:rPr>
            </w:pPr>
            <w:r w:rsidRPr="005A02D8">
              <w:rPr>
                <w:rFonts w:ascii="Times New Roman" w:hAnsi="Times New Roman"/>
                <w:sz w:val="24"/>
                <w:szCs w:val="24"/>
                <w:lang w:eastAsia="ar-SA"/>
              </w:rPr>
              <w:t>Перелік інвентарних об’єктів нерухомого майна</w:t>
            </w:r>
          </w:p>
        </w:tc>
        <w:tc>
          <w:tcPr>
            <w:tcW w:w="1173" w:type="dxa"/>
            <w:tcBorders>
              <w:top w:val="single" w:sz="8" w:space="0" w:color="auto"/>
              <w:left w:val="nil"/>
              <w:bottom w:val="single" w:sz="8" w:space="0" w:color="auto"/>
              <w:right w:val="single" w:sz="8" w:space="0" w:color="auto"/>
            </w:tcBorders>
            <w:vAlign w:val="center"/>
          </w:tcPr>
          <w:p w14:paraId="5983E8A5" w14:textId="77777777" w:rsidR="00B410DE" w:rsidRPr="00930633" w:rsidRDefault="00B410DE" w:rsidP="00E83A48">
            <w:pPr>
              <w:spacing w:after="0" w:line="240" w:lineRule="auto"/>
              <w:jc w:val="both"/>
              <w:rPr>
                <w:rFonts w:ascii="Times New Roman" w:hAnsi="Times New Roman"/>
                <w:sz w:val="24"/>
                <w:szCs w:val="24"/>
                <w:lang w:eastAsia="ar-SA"/>
              </w:rPr>
            </w:pPr>
            <w:r w:rsidRPr="00930633">
              <w:rPr>
                <w:rFonts w:ascii="Times New Roman" w:hAnsi="Times New Roman"/>
                <w:sz w:val="24"/>
                <w:szCs w:val="24"/>
                <w:lang w:eastAsia="ar-SA"/>
              </w:rPr>
              <w:t xml:space="preserve">Площа виміру, </w:t>
            </w:r>
            <w:proofErr w:type="spellStart"/>
            <w:r w:rsidRPr="00930633">
              <w:rPr>
                <w:rFonts w:ascii="Times New Roman" w:hAnsi="Times New Roman"/>
                <w:sz w:val="24"/>
                <w:szCs w:val="24"/>
                <w:lang w:eastAsia="ar-SA"/>
              </w:rPr>
              <w:t>кв.м</w:t>
            </w:r>
            <w:proofErr w:type="spellEnd"/>
            <w:r w:rsidRPr="00930633">
              <w:rPr>
                <w:rFonts w:ascii="Times New Roman" w:hAnsi="Times New Roman"/>
                <w:sz w:val="24"/>
                <w:szCs w:val="24"/>
                <w:lang w:eastAsia="ar-SA"/>
              </w:rPr>
              <w:t>./од.</w:t>
            </w:r>
          </w:p>
        </w:tc>
        <w:tc>
          <w:tcPr>
            <w:tcW w:w="1710" w:type="dxa"/>
            <w:tcBorders>
              <w:top w:val="single" w:sz="8" w:space="0" w:color="auto"/>
              <w:left w:val="nil"/>
              <w:bottom w:val="single" w:sz="8" w:space="0" w:color="auto"/>
              <w:right w:val="single" w:sz="8" w:space="0" w:color="auto"/>
            </w:tcBorders>
            <w:vAlign w:val="center"/>
          </w:tcPr>
          <w:p w14:paraId="3480F059" w14:textId="77777777" w:rsidR="00B410DE" w:rsidRPr="00930633" w:rsidRDefault="00B410DE" w:rsidP="00E83A48">
            <w:pPr>
              <w:spacing w:after="0" w:line="240" w:lineRule="auto"/>
              <w:jc w:val="both"/>
              <w:rPr>
                <w:rFonts w:ascii="Times New Roman" w:hAnsi="Times New Roman"/>
                <w:sz w:val="24"/>
                <w:szCs w:val="24"/>
                <w:lang w:eastAsia="ar-SA"/>
              </w:rPr>
            </w:pPr>
            <w:r w:rsidRPr="00930633">
              <w:rPr>
                <w:rFonts w:ascii="Times New Roman" w:hAnsi="Times New Roman"/>
                <w:sz w:val="24"/>
                <w:szCs w:val="24"/>
                <w:lang w:eastAsia="ar-SA"/>
              </w:rPr>
              <w:t>Вартісний показник за од./</w:t>
            </w:r>
            <w:proofErr w:type="spellStart"/>
            <w:r w:rsidRPr="00930633">
              <w:rPr>
                <w:rFonts w:ascii="Times New Roman" w:hAnsi="Times New Roman"/>
                <w:sz w:val="24"/>
                <w:szCs w:val="24"/>
                <w:lang w:eastAsia="ar-SA"/>
              </w:rPr>
              <w:t>кв.м</w:t>
            </w:r>
            <w:proofErr w:type="spellEnd"/>
            <w:r w:rsidRPr="00930633">
              <w:rPr>
                <w:rFonts w:ascii="Times New Roman" w:hAnsi="Times New Roman"/>
                <w:sz w:val="24"/>
                <w:szCs w:val="24"/>
                <w:lang w:eastAsia="ar-SA"/>
              </w:rPr>
              <w:t>., грн., без ПДВ</w:t>
            </w:r>
          </w:p>
        </w:tc>
        <w:tc>
          <w:tcPr>
            <w:tcW w:w="1620" w:type="dxa"/>
            <w:tcBorders>
              <w:top w:val="single" w:sz="8" w:space="0" w:color="auto"/>
              <w:left w:val="nil"/>
              <w:bottom w:val="single" w:sz="8" w:space="0" w:color="auto"/>
              <w:right w:val="single" w:sz="8" w:space="0" w:color="auto"/>
            </w:tcBorders>
            <w:vAlign w:val="center"/>
          </w:tcPr>
          <w:p w14:paraId="519165CA" w14:textId="77777777" w:rsidR="00B410DE" w:rsidRPr="00930633" w:rsidRDefault="00B410DE" w:rsidP="00E83A48">
            <w:pPr>
              <w:spacing w:after="0" w:line="240" w:lineRule="auto"/>
              <w:jc w:val="both"/>
              <w:rPr>
                <w:rFonts w:ascii="Times New Roman" w:hAnsi="Times New Roman"/>
                <w:sz w:val="24"/>
                <w:szCs w:val="24"/>
                <w:lang w:eastAsia="ar-SA"/>
              </w:rPr>
            </w:pPr>
            <w:r w:rsidRPr="00930633">
              <w:rPr>
                <w:rFonts w:ascii="Times New Roman" w:hAnsi="Times New Roman"/>
                <w:sz w:val="24"/>
                <w:szCs w:val="24"/>
                <w:lang w:eastAsia="ar-SA"/>
              </w:rPr>
              <w:t xml:space="preserve">Вартісний показник, грн., </w:t>
            </w:r>
          </w:p>
          <w:p w14:paraId="51FADFF5" w14:textId="77777777" w:rsidR="00B410DE" w:rsidRPr="00930633" w:rsidRDefault="00B410DE" w:rsidP="00E83A48">
            <w:pPr>
              <w:spacing w:after="0" w:line="240" w:lineRule="auto"/>
              <w:jc w:val="both"/>
              <w:rPr>
                <w:rFonts w:ascii="Times New Roman" w:hAnsi="Times New Roman"/>
                <w:sz w:val="24"/>
                <w:szCs w:val="24"/>
                <w:lang w:eastAsia="ar-SA"/>
              </w:rPr>
            </w:pPr>
            <w:r w:rsidRPr="00930633">
              <w:rPr>
                <w:rFonts w:ascii="Times New Roman" w:hAnsi="Times New Roman"/>
                <w:sz w:val="24"/>
                <w:szCs w:val="24"/>
                <w:lang w:eastAsia="ar-SA"/>
              </w:rPr>
              <w:t>без ПДВ</w:t>
            </w:r>
          </w:p>
        </w:tc>
      </w:tr>
      <w:tr w:rsidR="00B410DE" w:rsidRPr="00930633" w14:paraId="4A20B2EF" w14:textId="77777777" w:rsidTr="003C7301">
        <w:trPr>
          <w:trHeight w:val="157"/>
        </w:trPr>
        <w:tc>
          <w:tcPr>
            <w:tcW w:w="506" w:type="dxa"/>
            <w:tcBorders>
              <w:top w:val="nil"/>
              <w:left w:val="single" w:sz="8" w:space="0" w:color="auto"/>
              <w:bottom w:val="single" w:sz="8" w:space="0" w:color="auto"/>
              <w:right w:val="single" w:sz="8" w:space="0" w:color="auto"/>
            </w:tcBorders>
            <w:vAlign w:val="center"/>
          </w:tcPr>
          <w:p w14:paraId="4CC5FBAB" w14:textId="77777777" w:rsidR="00B410DE" w:rsidRPr="00930633" w:rsidRDefault="00B410DE" w:rsidP="00E83A48">
            <w:pPr>
              <w:spacing w:after="0" w:line="240" w:lineRule="auto"/>
              <w:ind w:right="-183"/>
              <w:jc w:val="both"/>
              <w:rPr>
                <w:rFonts w:ascii="Times New Roman" w:hAnsi="Times New Roman"/>
                <w:sz w:val="24"/>
                <w:szCs w:val="24"/>
                <w:lang w:eastAsia="ar-SA"/>
              </w:rPr>
            </w:pPr>
            <w:r w:rsidRPr="00930633">
              <w:rPr>
                <w:rFonts w:ascii="Times New Roman" w:hAnsi="Times New Roman"/>
                <w:sz w:val="24"/>
                <w:szCs w:val="24"/>
                <w:lang w:eastAsia="ar-SA"/>
              </w:rPr>
              <w:t>1</w:t>
            </w:r>
          </w:p>
        </w:tc>
        <w:tc>
          <w:tcPr>
            <w:tcW w:w="5127" w:type="dxa"/>
            <w:tcBorders>
              <w:top w:val="nil"/>
              <w:left w:val="nil"/>
              <w:bottom w:val="single" w:sz="8" w:space="0" w:color="auto"/>
              <w:right w:val="single" w:sz="8" w:space="0" w:color="auto"/>
            </w:tcBorders>
            <w:noWrap/>
            <w:vAlign w:val="center"/>
          </w:tcPr>
          <w:p w14:paraId="62549F4B" w14:textId="77777777" w:rsidR="00B410DE" w:rsidRPr="00930633" w:rsidRDefault="00B410DE" w:rsidP="00E83A48">
            <w:pPr>
              <w:spacing w:after="0" w:line="240" w:lineRule="auto"/>
              <w:jc w:val="both"/>
              <w:rPr>
                <w:rFonts w:ascii="Times New Roman" w:hAnsi="Times New Roman"/>
                <w:sz w:val="24"/>
                <w:szCs w:val="24"/>
                <w:lang w:eastAsia="ar-SA"/>
              </w:rPr>
            </w:pPr>
          </w:p>
        </w:tc>
        <w:tc>
          <w:tcPr>
            <w:tcW w:w="1173" w:type="dxa"/>
            <w:tcBorders>
              <w:top w:val="nil"/>
              <w:left w:val="nil"/>
              <w:bottom w:val="single" w:sz="8" w:space="0" w:color="auto"/>
              <w:right w:val="single" w:sz="8" w:space="0" w:color="auto"/>
            </w:tcBorders>
            <w:noWrap/>
            <w:vAlign w:val="center"/>
          </w:tcPr>
          <w:p w14:paraId="636FE7B8" w14:textId="77777777" w:rsidR="00B410DE" w:rsidRPr="00930633" w:rsidRDefault="00B410DE" w:rsidP="00E83A48">
            <w:pPr>
              <w:spacing w:after="0" w:line="240" w:lineRule="auto"/>
              <w:jc w:val="both"/>
              <w:rPr>
                <w:rFonts w:ascii="Times New Roman" w:hAnsi="Times New Roman"/>
                <w:sz w:val="24"/>
                <w:szCs w:val="24"/>
                <w:lang w:eastAsia="ar-SA"/>
              </w:rPr>
            </w:pPr>
          </w:p>
        </w:tc>
        <w:tc>
          <w:tcPr>
            <w:tcW w:w="1710" w:type="dxa"/>
            <w:tcBorders>
              <w:top w:val="nil"/>
              <w:left w:val="nil"/>
              <w:bottom w:val="single" w:sz="8" w:space="0" w:color="auto"/>
              <w:right w:val="single" w:sz="8" w:space="0" w:color="auto"/>
            </w:tcBorders>
            <w:noWrap/>
            <w:vAlign w:val="center"/>
          </w:tcPr>
          <w:p w14:paraId="57197820" w14:textId="77777777" w:rsidR="00B410DE" w:rsidRPr="00930633" w:rsidRDefault="00B410DE" w:rsidP="00E83A48">
            <w:pPr>
              <w:spacing w:after="0" w:line="240" w:lineRule="auto"/>
              <w:jc w:val="both"/>
              <w:rPr>
                <w:rFonts w:ascii="Times New Roman" w:hAnsi="Times New Roman"/>
                <w:sz w:val="24"/>
                <w:szCs w:val="24"/>
                <w:lang w:eastAsia="ar-SA"/>
              </w:rPr>
            </w:pPr>
          </w:p>
        </w:tc>
        <w:tc>
          <w:tcPr>
            <w:tcW w:w="1620" w:type="dxa"/>
            <w:tcBorders>
              <w:top w:val="nil"/>
              <w:left w:val="nil"/>
              <w:bottom w:val="single" w:sz="8" w:space="0" w:color="auto"/>
              <w:right w:val="single" w:sz="8" w:space="0" w:color="auto"/>
            </w:tcBorders>
            <w:noWrap/>
            <w:vAlign w:val="center"/>
          </w:tcPr>
          <w:p w14:paraId="07224E40" w14:textId="77777777" w:rsidR="00B410DE" w:rsidRPr="00930633" w:rsidRDefault="00B410DE" w:rsidP="00E83A48">
            <w:pPr>
              <w:spacing w:after="0" w:line="240" w:lineRule="auto"/>
              <w:jc w:val="both"/>
              <w:rPr>
                <w:rFonts w:ascii="Times New Roman" w:hAnsi="Times New Roman"/>
                <w:sz w:val="24"/>
                <w:szCs w:val="24"/>
                <w:lang w:eastAsia="ar-SA"/>
              </w:rPr>
            </w:pPr>
          </w:p>
        </w:tc>
      </w:tr>
      <w:tr w:rsidR="00B410DE" w:rsidRPr="00EE2E41" w14:paraId="29E8A73A" w14:textId="77777777" w:rsidTr="003C7301">
        <w:trPr>
          <w:trHeight w:val="212"/>
        </w:trPr>
        <w:tc>
          <w:tcPr>
            <w:tcW w:w="8516" w:type="dxa"/>
            <w:gridSpan w:val="4"/>
            <w:tcBorders>
              <w:top w:val="single" w:sz="8" w:space="0" w:color="auto"/>
              <w:left w:val="single" w:sz="8" w:space="0" w:color="auto"/>
              <w:bottom w:val="single" w:sz="8" w:space="0" w:color="auto"/>
              <w:right w:val="single" w:sz="8" w:space="0" w:color="auto"/>
            </w:tcBorders>
            <w:vAlign w:val="center"/>
          </w:tcPr>
          <w:p w14:paraId="671AC6D9" w14:textId="77777777" w:rsidR="00B410DE" w:rsidRPr="00930633" w:rsidRDefault="00B410DE" w:rsidP="00E83A48">
            <w:pPr>
              <w:spacing w:after="0" w:line="240" w:lineRule="auto"/>
              <w:jc w:val="both"/>
              <w:rPr>
                <w:rFonts w:ascii="Times New Roman" w:hAnsi="Times New Roman"/>
                <w:sz w:val="24"/>
                <w:szCs w:val="24"/>
                <w:lang w:eastAsia="ar-SA"/>
              </w:rPr>
            </w:pPr>
            <w:r w:rsidRPr="00930633">
              <w:rPr>
                <w:rFonts w:ascii="Times New Roman" w:hAnsi="Times New Roman"/>
                <w:sz w:val="24"/>
                <w:szCs w:val="24"/>
                <w:lang w:eastAsia="ar-SA"/>
              </w:rPr>
              <w:t>Разом вартість робіт без ПДВ</w:t>
            </w:r>
          </w:p>
        </w:tc>
        <w:tc>
          <w:tcPr>
            <w:tcW w:w="1620" w:type="dxa"/>
            <w:tcBorders>
              <w:top w:val="nil"/>
              <w:left w:val="nil"/>
              <w:bottom w:val="single" w:sz="8" w:space="0" w:color="auto"/>
              <w:right w:val="single" w:sz="8" w:space="0" w:color="auto"/>
            </w:tcBorders>
            <w:noWrap/>
            <w:vAlign w:val="center"/>
          </w:tcPr>
          <w:p w14:paraId="094B542B" w14:textId="77777777" w:rsidR="00B410DE" w:rsidRPr="00EE2E41" w:rsidRDefault="00B410DE" w:rsidP="00E83A48">
            <w:pPr>
              <w:spacing w:after="0" w:line="240" w:lineRule="auto"/>
              <w:jc w:val="both"/>
              <w:rPr>
                <w:rFonts w:ascii="Times New Roman" w:hAnsi="Times New Roman"/>
                <w:sz w:val="24"/>
                <w:szCs w:val="24"/>
                <w:highlight w:val="yellow"/>
                <w:lang w:eastAsia="ar-SA"/>
              </w:rPr>
            </w:pPr>
          </w:p>
        </w:tc>
      </w:tr>
      <w:tr w:rsidR="00B410DE" w:rsidRPr="00EE2E41" w14:paraId="24FB3C05" w14:textId="77777777" w:rsidTr="003C7301">
        <w:trPr>
          <w:trHeight w:val="212"/>
        </w:trPr>
        <w:tc>
          <w:tcPr>
            <w:tcW w:w="8516" w:type="dxa"/>
            <w:gridSpan w:val="4"/>
            <w:tcBorders>
              <w:top w:val="single" w:sz="8" w:space="0" w:color="auto"/>
              <w:left w:val="single" w:sz="8" w:space="0" w:color="auto"/>
              <w:bottom w:val="single" w:sz="8" w:space="0" w:color="auto"/>
              <w:right w:val="single" w:sz="8" w:space="0" w:color="auto"/>
            </w:tcBorders>
            <w:vAlign w:val="center"/>
          </w:tcPr>
          <w:p w14:paraId="5D6418FC" w14:textId="77777777" w:rsidR="00B410DE" w:rsidRPr="00930633" w:rsidRDefault="00B410DE" w:rsidP="00E83A48">
            <w:pPr>
              <w:spacing w:after="0" w:line="240" w:lineRule="auto"/>
              <w:jc w:val="both"/>
              <w:rPr>
                <w:rFonts w:ascii="Times New Roman" w:hAnsi="Times New Roman"/>
                <w:sz w:val="24"/>
                <w:szCs w:val="24"/>
                <w:lang w:eastAsia="ar-SA"/>
              </w:rPr>
            </w:pPr>
            <w:r w:rsidRPr="00930633">
              <w:rPr>
                <w:rFonts w:ascii="Times New Roman" w:hAnsi="Times New Roman"/>
                <w:sz w:val="24"/>
                <w:szCs w:val="24"/>
                <w:lang w:eastAsia="ar-SA"/>
              </w:rPr>
              <w:t>ПДВ 20%</w:t>
            </w:r>
          </w:p>
        </w:tc>
        <w:tc>
          <w:tcPr>
            <w:tcW w:w="1620" w:type="dxa"/>
            <w:tcBorders>
              <w:top w:val="nil"/>
              <w:left w:val="nil"/>
              <w:bottom w:val="single" w:sz="8" w:space="0" w:color="auto"/>
              <w:right w:val="single" w:sz="8" w:space="0" w:color="auto"/>
            </w:tcBorders>
            <w:noWrap/>
            <w:vAlign w:val="center"/>
          </w:tcPr>
          <w:p w14:paraId="641F6F3C" w14:textId="77777777" w:rsidR="00B410DE" w:rsidRPr="00EE2E41" w:rsidRDefault="00B410DE" w:rsidP="00E83A48">
            <w:pPr>
              <w:spacing w:after="0" w:line="240" w:lineRule="auto"/>
              <w:jc w:val="both"/>
              <w:rPr>
                <w:rFonts w:ascii="Times New Roman" w:hAnsi="Times New Roman"/>
                <w:sz w:val="24"/>
                <w:szCs w:val="24"/>
                <w:highlight w:val="yellow"/>
                <w:lang w:eastAsia="ar-SA"/>
              </w:rPr>
            </w:pPr>
          </w:p>
        </w:tc>
      </w:tr>
      <w:tr w:rsidR="00B410DE" w:rsidRPr="00EE2E41" w14:paraId="0DE617D4" w14:textId="77777777" w:rsidTr="003C7301">
        <w:trPr>
          <w:trHeight w:val="212"/>
        </w:trPr>
        <w:tc>
          <w:tcPr>
            <w:tcW w:w="8516" w:type="dxa"/>
            <w:gridSpan w:val="4"/>
            <w:tcBorders>
              <w:top w:val="single" w:sz="8" w:space="0" w:color="auto"/>
              <w:left w:val="single" w:sz="8" w:space="0" w:color="auto"/>
              <w:bottom w:val="single" w:sz="8" w:space="0" w:color="auto"/>
              <w:right w:val="single" w:sz="8" w:space="0" w:color="auto"/>
            </w:tcBorders>
            <w:vAlign w:val="center"/>
          </w:tcPr>
          <w:p w14:paraId="553A62E2" w14:textId="77777777" w:rsidR="00B410DE" w:rsidRPr="00930633" w:rsidRDefault="00B410DE" w:rsidP="00E83A48">
            <w:pPr>
              <w:spacing w:after="0" w:line="240" w:lineRule="auto"/>
              <w:jc w:val="both"/>
              <w:rPr>
                <w:rFonts w:ascii="Times New Roman" w:hAnsi="Times New Roman"/>
                <w:sz w:val="24"/>
                <w:szCs w:val="24"/>
                <w:lang w:eastAsia="ar-SA"/>
              </w:rPr>
            </w:pPr>
            <w:r w:rsidRPr="00930633">
              <w:rPr>
                <w:rFonts w:ascii="Times New Roman" w:hAnsi="Times New Roman"/>
                <w:sz w:val="24"/>
                <w:szCs w:val="24"/>
                <w:lang w:eastAsia="ar-SA"/>
              </w:rPr>
              <w:t>Разом вартість робіт з ПДВ. </w:t>
            </w:r>
          </w:p>
        </w:tc>
        <w:tc>
          <w:tcPr>
            <w:tcW w:w="1620" w:type="dxa"/>
            <w:tcBorders>
              <w:top w:val="nil"/>
              <w:left w:val="nil"/>
              <w:bottom w:val="single" w:sz="8" w:space="0" w:color="auto"/>
              <w:right w:val="single" w:sz="8" w:space="0" w:color="auto"/>
            </w:tcBorders>
            <w:noWrap/>
            <w:vAlign w:val="center"/>
          </w:tcPr>
          <w:p w14:paraId="3BF0547D" w14:textId="77777777" w:rsidR="00B410DE" w:rsidRPr="00EE2E41" w:rsidRDefault="00B410DE" w:rsidP="00E83A48">
            <w:pPr>
              <w:spacing w:after="0" w:line="240" w:lineRule="auto"/>
              <w:jc w:val="both"/>
              <w:rPr>
                <w:rFonts w:ascii="Times New Roman" w:hAnsi="Times New Roman"/>
                <w:sz w:val="24"/>
                <w:szCs w:val="24"/>
                <w:highlight w:val="yellow"/>
                <w:lang w:eastAsia="ar-SA"/>
              </w:rPr>
            </w:pPr>
          </w:p>
        </w:tc>
      </w:tr>
    </w:tbl>
    <w:p w14:paraId="792313BE" w14:textId="77777777" w:rsidR="00BB7CB7" w:rsidRDefault="00BB7CB7" w:rsidP="00BB7CB7">
      <w:pPr>
        <w:pStyle w:val="29"/>
        <w:tabs>
          <w:tab w:val="left" w:pos="540"/>
        </w:tabs>
        <w:spacing w:after="0" w:line="240" w:lineRule="auto"/>
        <w:ind w:left="567"/>
        <w:jc w:val="both"/>
        <w:rPr>
          <w:rFonts w:ascii="Times New Roman" w:hAnsi="Times New Roman" w:cs="Times New Roman"/>
          <w:lang w:val="uk-UA"/>
        </w:rPr>
      </w:pPr>
      <w:r>
        <w:rPr>
          <w:rFonts w:ascii="Times New Roman" w:hAnsi="Times New Roman" w:cs="Times New Roman"/>
          <w:lang w:val="uk-UA"/>
        </w:rPr>
        <w:t>1.</w:t>
      </w:r>
      <w:r w:rsidRPr="001E2CC8">
        <w:rPr>
          <w:rFonts w:ascii="Times New Roman" w:hAnsi="Times New Roman" w:cs="Times New Roman"/>
          <w:lang w:val="uk-UA"/>
        </w:rPr>
        <w:t xml:space="preserve">У разі визначення нас переможцем та прийняття рішення про намір укласти договір про закупівлю, </w:t>
      </w:r>
    </w:p>
    <w:p w14:paraId="51B950CA" w14:textId="77777777" w:rsidR="00BB7CB7" w:rsidRPr="001E2CC8" w:rsidRDefault="00BB7CB7" w:rsidP="00BB7CB7">
      <w:pPr>
        <w:pStyle w:val="29"/>
        <w:tabs>
          <w:tab w:val="left" w:pos="540"/>
        </w:tabs>
        <w:spacing w:after="0" w:line="240" w:lineRule="auto"/>
        <w:ind w:left="0"/>
        <w:jc w:val="both"/>
        <w:rPr>
          <w:rFonts w:ascii="Times New Roman" w:hAnsi="Times New Roman" w:cs="Times New Roman"/>
          <w:lang w:val="uk-UA"/>
        </w:rPr>
      </w:pPr>
      <w:r w:rsidRPr="001E2CC8">
        <w:rPr>
          <w:rFonts w:ascii="Times New Roman" w:hAnsi="Times New Roman" w:cs="Times New Roman"/>
          <w:lang w:val="uk-UA"/>
        </w:rPr>
        <w:t>ми візьмемо на себе зобов'язання виконати всі умови, передбачені договором.</w:t>
      </w:r>
    </w:p>
    <w:p w14:paraId="4D5D3D75" w14:textId="77777777" w:rsidR="00BB7CB7" w:rsidRPr="001E2CC8" w:rsidRDefault="00BB7CB7" w:rsidP="00BB7CB7">
      <w:pPr>
        <w:tabs>
          <w:tab w:val="left" w:pos="540"/>
        </w:tabs>
        <w:spacing w:after="0"/>
        <w:ind w:firstLine="567"/>
        <w:jc w:val="both"/>
        <w:rPr>
          <w:rFonts w:ascii="Times New Roman" w:hAnsi="Times New Roman"/>
        </w:rPr>
      </w:pPr>
      <w:r w:rsidRPr="001E2CC8">
        <w:rPr>
          <w:rFonts w:ascii="Times New Roman" w:hAnsi="Times New Roman"/>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0D0B96CF" w14:textId="77777777" w:rsidR="00BB7CB7" w:rsidRPr="001E2CC8" w:rsidRDefault="00BB7CB7" w:rsidP="00BB7CB7">
      <w:pPr>
        <w:tabs>
          <w:tab w:val="left" w:pos="540"/>
        </w:tabs>
        <w:spacing w:after="0"/>
        <w:ind w:firstLine="567"/>
        <w:jc w:val="both"/>
        <w:rPr>
          <w:rFonts w:ascii="Times New Roman" w:hAnsi="Times New Roman"/>
        </w:rPr>
      </w:pPr>
      <w:r w:rsidRPr="001E2CC8">
        <w:rPr>
          <w:rFonts w:ascii="Times New Roman" w:hAnsi="Times New Roman"/>
        </w:rPr>
        <w:t xml:space="preserve">3. Ми розуміємо та погоджуємося, що Ви можете відмінити процедуру закупівлі у разі наявності обставин для цього згідно із Законом. </w:t>
      </w:r>
    </w:p>
    <w:p w14:paraId="10A54CDB" w14:textId="77777777" w:rsidR="00BB7CB7" w:rsidRPr="00BB7CB7" w:rsidRDefault="00BB7CB7" w:rsidP="00BB7CB7">
      <w:pPr>
        <w:tabs>
          <w:tab w:val="left" w:pos="540"/>
        </w:tabs>
        <w:spacing w:after="0"/>
        <w:ind w:firstLine="567"/>
        <w:jc w:val="both"/>
        <w:rPr>
          <w:rFonts w:ascii="Times New Roman" w:hAnsi="Times New Roman"/>
        </w:rPr>
      </w:pPr>
      <w:r w:rsidRPr="00C65D01">
        <w:rPr>
          <w:rFonts w:ascii="Times New Roman" w:hAnsi="Times New Roman"/>
        </w:rPr>
        <w:t xml:space="preserve">4. Якщо нас визначено переможцем торгів, ми беремо на себе зобов’язання </w:t>
      </w:r>
      <w:r w:rsidRPr="00C65D01">
        <w:rPr>
          <w:rFonts w:ascii="Times New Roman" w:hAnsi="Times New Roman"/>
          <w:b/>
        </w:rPr>
        <w:t>підписати договір із замовником</w:t>
      </w:r>
      <w:r w:rsidRPr="00C65D01">
        <w:rPr>
          <w:rFonts w:ascii="Times New Roman" w:hAnsi="Times New Roman"/>
        </w:rPr>
        <w:t xml:space="preserve"> </w:t>
      </w:r>
      <w:r w:rsidRPr="00C65D01">
        <w:rPr>
          <w:rFonts w:ascii="Times New Roman" w:hAnsi="Times New Roman"/>
          <w:b/>
        </w:rPr>
        <w:t>не пізніше ніж через 15 днів</w:t>
      </w:r>
      <w:r w:rsidRPr="00C65D01">
        <w:rPr>
          <w:rFonts w:ascii="Times New Roman" w:hAnsi="Times New Roman"/>
        </w:rPr>
        <w:t xml:space="preserve"> з дати прийняття рішення про намір укласти договір про закупівлю відповідно до вимог </w:t>
      </w:r>
      <w:r w:rsidRPr="00BB7CB7">
        <w:rPr>
          <w:rFonts w:ascii="Times New Roman" w:hAnsi="Times New Roman"/>
        </w:rPr>
        <w:t>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3082363E" w14:textId="77777777" w:rsidR="00BB7CB7" w:rsidRPr="00BB7CB7" w:rsidRDefault="00BB7CB7" w:rsidP="00BB7CB7">
      <w:pPr>
        <w:tabs>
          <w:tab w:val="left" w:pos="540"/>
        </w:tabs>
        <w:spacing w:after="0"/>
        <w:ind w:firstLine="567"/>
        <w:jc w:val="both"/>
        <w:rPr>
          <w:rFonts w:ascii="Times New Roman" w:hAnsi="Times New Roman"/>
        </w:rPr>
      </w:pPr>
      <w:r w:rsidRPr="00BB7CB7">
        <w:rPr>
          <w:rFonts w:ascii="Times New Roman" w:hAnsi="Times New Roman"/>
        </w:rPr>
        <w:lastRenderedPageBreak/>
        <w:t xml:space="preserve">5. Тендерні пропозиції вважаються дійсними </w:t>
      </w:r>
      <w:r w:rsidRPr="00BB7CB7">
        <w:rPr>
          <w:rFonts w:ascii="Times New Roman" w:hAnsi="Times New Roman"/>
          <w:b/>
          <w:i/>
          <w:u w:val="single"/>
        </w:rPr>
        <w:t>протягом 120 (ста двадцяти) днів</w:t>
      </w:r>
      <w:r w:rsidRPr="00BB7CB7">
        <w:rPr>
          <w:rFonts w:ascii="Times New Roman" w:hAnsi="Times New Roman"/>
        </w:rPr>
        <w:t xml:space="preserve"> із дати кінцевого строку подання тендерних пропозицій. </w:t>
      </w:r>
    </w:p>
    <w:p w14:paraId="3FD55E08" w14:textId="0E67A358" w:rsidR="00B410DE" w:rsidRPr="00BB7CB7" w:rsidRDefault="00BB7CB7" w:rsidP="00BB7CB7">
      <w:pPr>
        <w:pStyle w:val="ac"/>
        <w:spacing w:before="0" w:beforeAutospacing="0" w:after="0" w:afterAutospacing="0"/>
        <w:ind w:firstLine="567"/>
        <w:jc w:val="both"/>
        <w:rPr>
          <w:lang w:val="uk-UA"/>
        </w:rPr>
      </w:pPr>
      <w:r w:rsidRPr="00BB7CB7">
        <w:rPr>
          <w:lang w:val="uk-UA"/>
        </w:rPr>
        <w:t>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r w:rsidR="00B410DE" w:rsidRPr="00BB7CB7">
        <w:rPr>
          <w:lang w:val="uk-UA"/>
        </w:rPr>
        <w:t xml:space="preserve">. </w:t>
      </w:r>
    </w:p>
    <w:p w14:paraId="77853C8F" w14:textId="77777777" w:rsidR="00B410DE" w:rsidRPr="005700FF" w:rsidRDefault="00B410DE" w:rsidP="00B92E3D">
      <w:pPr>
        <w:pStyle w:val="ac"/>
        <w:spacing w:before="0" w:beforeAutospacing="0" w:after="0" w:afterAutospacing="0"/>
        <w:ind w:firstLine="567"/>
        <w:jc w:val="both"/>
        <w:rPr>
          <w:color w:val="000000"/>
          <w:lang w:val="uk-UA"/>
        </w:rPr>
      </w:pPr>
      <w:r w:rsidRPr="00BB7CB7">
        <w:rPr>
          <w:b/>
          <w:i/>
          <w:lang w:val="uk-UA"/>
        </w:rPr>
        <w:t xml:space="preserve">Документ повинен бути наданий у формі електронного документа через електронну систему </w:t>
      </w:r>
      <w:proofErr w:type="spellStart"/>
      <w:r w:rsidRPr="00BB7CB7">
        <w:rPr>
          <w:b/>
          <w:i/>
          <w:lang w:val="uk-UA"/>
        </w:rPr>
        <w:t>закупівель</w:t>
      </w:r>
      <w:proofErr w:type="spellEnd"/>
      <w:r w:rsidRPr="00BB7CB7">
        <w:rPr>
          <w:b/>
          <w:i/>
          <w:lang w:val="uk-UA"/>
        </w:rPr>
        <w:t xml:space="preserve"> із накладанням кваліфікованого</w:t>
      </w:r>
      <w:r w:rsidRPr="005700FF">
        <w:rPr>
          <w:b/>
          <w:i/>
          <w:lang w:val="uk-UA"/>
        </w:rPr>
        <w:t xml:space="preserve"> електронного підпису</w:t>
      </w:r>
      <w:r w:rsidRPr="005700FF">
        <w:rPr>
          <w:b/>
          <w:bCs/>
          <w:i/>
          <w:szCs w:val="24"/>
          <w:lang w:val="uk-UA"/>
        </w:rPr>
        <w:t xml:space="preserve"> </w:t>
      </w:r>
      <w:r w:rsidRPr="005700FF">
        <w:rPr>
          <w:b/>
          <w:bCs/>
          <w:i/>
          <w:szCs w:val="24"/>
          <w:lang w:val="uk-UA"/>
        </w:rPr>
        <w:br w:type="page"/>
      </w:r>
      <w:r>
        <w:rPr>
          <w:b/>
          <w:bCs/>
          <w:szCs w:val="24"/>
          <w:lang w:val="uk-UA"/>
        </w:rPr>
        <w:lastRenderedPageBreak/>
        <w:tab/>
      </w:r>
      <w:r>
        <w:rPr>
          <w:b/>
          <w:bCs/>
          <w:szCs w:val="24"/>
          <w:lang w:val="uk-UA"/>
        </w:rPr>
        <w:tab/>
      </w:r>
      <w:r>
        <w:rPr>
          <w:b/>
          <w:bCs/>
          <w:szCs w:val="24"/>
          <w:lang w:val="uk-UA"/>
        </w:rPr>
        <w:tab/>
      </w:r>
      <w:r>
        <w:rPr>
          <w:b/>
          <w:bCs/>
          <w:szCs w:val="24"/>
          <w:lang w:val="uk-UA"/>
        </w:rPr>
        <w:tab/>
      </w:r>
      <w:r>
        <w:rPr>
          <w:b/>
          <w:bCs/>
          <w:szCs w:val="24"/>
          <w:lang w:val="uk-UA"/>
        </w:rPr>
        <w:tab/>
      </w:r>
      <w:r>
        <w:rPr>
          <w:b/>
          <w:bCs/>
          <w:szCs w:val="24"/>
          <w:lang w:val="uk-UA"/>
        </w:rPr>
        <w:tab/>
      </w:r>
      <w:r>
        <w:rPr>
          <w:b/>
          <w:bCs/>
          <w:szCs w:val="24"/>
          <w:lang w:val="uk-UA"/>
        </w:rPr>
        <w:tab/>
      </w:r>
      <w:r>
        <w:rPr>
          <w:b/>
          <w:bCs/>
          <w:szCs w:val="24"/>
          <w:lang w:val="uk-UA"/>
        </w:rPr>
        <w:tab/>
        <w:t xml:space="preserve">          </w:t>
      </w:r>
      <w:r w:rsidRPr="00FC50E7">
        <w:rPr>
          <w:b/>
          <w:bCs/>
          <w:sz w:val="22"/>
          <w:szCs w:val="22"/>
          <w:lang w:val="uk-UA"/>
        </w:rPr>
        <w:t>Додаток  2 до тендерної документації</w:t>
      </w:r>
    </w:p>
    <w:p w14:paraId="4D712A1E" w14:textId="77777777" w:rsidR="00B410DE" w:rsidRPr="005700FF" w:rsidRDefault="00B410DE" w:rsidP="00F95F89">
      <w:pPr>
        <w:spacing w:after="0"/>
        <w:jc w:val="center"/>
        <w:rPr>
          <w:rFonts w:ascii="Times New Roman" w:hAnsi="Times New Roman"/>
          <w:b/>
          <w:color w:val="000000"/>
          <w:sz w:val="24"/>
          <w:szCs w:val="24"/>
        </w:rPr>
      </w:pPr>
    </w:p>
    <w:p w14:paraId="09699798" w14:textId="77777777" w:rsidR="00B410DE" w:rsidRPr="00540C7F" w:rsidRDefault="00B410DE" w:rsidP="00F95F89">
      <w:pPr>
        <w:spacing w:after="0"/>
        <w:jc w:val="center"/>
        <w:rPr>
          <w:rFonts w:ascii="Times New Roman" w:hAnsi="Times New Roman"/>
          <w:b/>
          <w:color w:val="000000"/>
          <w:sz w:val="24"/>
          <w:szCs w:val="24"/>
        </w:rPr>
      </w:pPr>
      <w:r w:rsidRPr="00540C7F">
        <w:rPr>
          <w:rFonts w:ascii="Times New Roman" w:hAnsi="Times New Roman"/>
          <w:b/>
          <w:color w:val="000000"/>
          <w:sz w:val="24"/>
          <w:szCs w:val="24"/>
        </w:rPr>
        <w:t>Документальне підтвердження Учасника</w:t>
      </w:r>
    </w:p>
    <w:p w14:paraId="32E95BC4" w14:textId="6749FB78" w:rsidR="00B410DE" w:rsidRDefault="00B410DE" w:rsidP="00F95F89">
      <w:pPr>
        <w:spacing w:after="0"/>
        <w:jc w:val="center"/>
        <w:rPr>
          <w:rFonts w:ascii="Times New Roman" w:hAnsi="Times New Roman"/>
          <w:b/>
          <w:color w:val="000000"/>
          <w:sz w:val="24"/>
          <w:szCs w:val="24"/>
        </w:rPr>
      </w:pPr>
      <w:r w:rsidRPr="00540C7F">
        <w:rPr>
          <w:rFonts w:ascii="Times New Roman" w:hAnsi="Times New Roman"/>
          <w:b/>
          <w:color w:val="000000"/>
          <w:sz w:val="24"/>
          <w:szCs w:val="24"/>
        </w:rPr>
        <w:t>кваліфікаційним критеріям</w:t>
      </w:r>
      <w:r>
        <w:rPr>
          <w:rFonts w:ascii="Times New Roman" w:hAnsi="Times New Roman"/>
          <w:b/>
          <w:color w:val="000000"/>
          <w:sz w:val="24"/>
          <w:szCs w:val="24"/>
        </w:rPr>
        <w:t xml:space="preserve"> </w:t>
      </w:r>
    </w:p>
    <w:tbl>
      <w:tblPr>
        <w:tblW w:w="10455" w:type="dxa"/>
        <w:jc w:val="center"/>
        <w:tblLayout w:type="fixed"/>
        <w:tblLook w:val="0400" w:firstRow="0" w:lastRow="0" w:firstColumn="0" w:lastColumn="0" w:noHBand="0" w:noVBand="1"/>
      </w:tblPr>
      <w:tblGrid>
        <w:gridCol w:w="510"/>
        <w:gridCol w:w="3315"/>
        <w:gridCol w:w="6630"/>
      </w:tblGrid>
      <w:tr w:rsidR="00971E13" w:rsidRPr="00E7555F" w14:paraId="6A7207E8" w14:textId="77777777" w:rsidTr="00D1068B">
        <w:trPr>
          <w:trHeight w:val="690"/>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D7234DC" w14:textId="77777777" w:rsidR="00971E13" w:rsidRPr="00E7555F" w:rsidRDefault="00971E13" w:rsidP="00D1068B">
            <w:pPr>
              <w:spacing w:before="240" w:after="0" w:line="240" w:lineRule="auto"/>
              <w:jc w:val="center"/>
              <w:rPr>
                <w:rFonts w:ascii="Times New Roman" w:eastAsia="Times New Roman" w:hAnsi="Times New Roman"/>
                <w:sz w:val="24"/>
                <w:szCs w:val="24"/>
              </w:rPr>
            </w:pPr>
            <w:r w:rsidRPr="00E7555F">
              <w:rPr>
                <w:rFonts w:ascii="Times New Roman" w:eastAsia="Times New Roman" w:hAnsi="Times New Roman"/>
                <w:b/>
                <w:color w:val="000000"/>
                <w:sz w:val="24"/>
                <w:szCs w:val="24"/>
              </w:rPr>
              <w:t xml:space="preserve">№ </w:t>
            </w:r>
            <w:r w:rsidRPr="00E7555F">
              <w:rPr>
                <w:rFonts w:ascii="Times New Roman" w:eastAsia="Times New Roman" w:hAnsi="Times New Roman"/>
                <w:b/>
                <w:sz w:val="24"/>
                <w:szCs w:val="24"/>
              </w:rPr>
              <w:t>з</w:t>
            </w:r>
            <w:r w:rsidRPr="00E7555F">
              <w:rPr>
                <w:rFonts w:ascii="Times New Roman" w:eastAsia="Times New Roman" w:hAnsi="Times New Roman"/>
                <w:b/>
                <w:color w:val="000000"/>
                <w:sz w:val="24"/>
                <w:szCs w:val="24"/>
              </w:rPr>
              <w:t>/п</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162C0C6" w14:textId="77777777" w:rsidR="00971E13" w:rsidRPr="00E7555F" w:rsidRDefault="00971E13" w:rsidP="00D1068B">
            <w:pPr>
              <w:spacing w:before="240" w:after="0" w:line="240" w:lineRule="auto"/>
              <w:jc w:val="center"/>
              <w:rPr>
                <w:rFonts w:ascii="Times New Roman" w:eastAsia="Times New Roman" w:hAnsi="Times New Roman"/>
                <w:sz w:val="24"/>
                <w:szCs w:val="24"/>
              </w:rPr>
            </w:pPr>
            <w:r w:rsidRPr="00E7555F">
              <w:rPr>
                <w:rFonts w:ascii="Times New Roman" w:eastAsia="Times New Roman" w:hAnsi="Times New Roman"/>
                <w:b/>
                <w:color w:val="000000"/>
                <w:sz w:val="24"/>
                <w:szCs w:val="24"/>
              </w:rPr>
              <w:t>Кваліфікаційні критерії</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48A5881" w14:textId="77777777" w:rsidR="00971E13" w:rsidRPr="00E7555F" w:rsidRDefault="00971E13" w:rsidP="00D1068B">
            <w:pPr>
              <w:spacing w:before="240" w:after="0" w:line="240" w:lineRule="auto"/>
              <w:jc w:val="center"/>
              <w:rPr>
                <w:rFonts w:ascii="Times New Roman" w:eastAsia="Times New Roman" w:hAnsi="Times New Roman"/>
                <w:sz w:val="24"/>
                <w:szCs w:val="24"/>
              </w:rPr>
            </w:pPr>
            <w:r w:rsidRPr="00E7555F">
              <w:rPr>
                <w:rFonts w:ascii="Times New Roman" w:eastAsia="Times New Roman" w:hAnsi="Times New Roman"/>
                <w:b/>
                <w:color w:val="000000"/>
                <w:sz w:val="24"/>
                <w:szCs w:val="24"/>
              </w:rPr>
              <w:t>Документи</w:t>
            </w:r>
            <w:r w:rsidRPr="00BB7CB7">
              <w:rPr>
                <w:rFonts w:ascii="Times New Roman" w:eastAsia="Times New Roman" w:hAnsi="Times New Roman"/>
                <w:b/>
                <w:color w:val="000000"/>
                <w:sz w:val="24"/>
                <w:szCs w:val="24"/>
              </w:rPr>
              <w:t xml:space="preserve"> та інформація</w:t>
            </w:r>
            <w:r w:rsidRPr="00E7555F">
              <w:rPr>
                <w:rFonts w:ascii="Times New Roman" w:eastAsia="Times New Roman" w:hAnsi="Times New Roman"/>
                <w:b/>
                <w:color w:val="000000"/>
                <w:sz w:val="24"/>
                <w:szCs w:val="24"/>
              </w:rPr>
              <w:t>, які підтверджують відповідність Учасника кваліфікаційним критеріям**</w:t>
            </w:r>
          </w:p>
        </w:tc>
      </w:tr>
      <w:tr w:rsidR="00971E13" w:rsidRPr="00E7555F" w14:paraId="5DB8137A" w14:textId="77777777" w:rsidTr="00D1068B">
        <w:trPr>
          <w:trHeight w:val="1021"/>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A62E37" w14:textId="77777777" w:rsidR="00971E13" w:rsidRPr="00E7555F" w:rsidRDefault="00971E13" w:rsidP="00D1068B">
            <w:pPr>
              <w:spacing w:after="0" w:line="240" w:lineRule="auto"/>
              <w:jc w:val="center"/>
              <w:rPr>
                <w:rFonts w:ascii="Times New Roman" w:eastAsia="Times New Roman" w:hAnsi="Times New Roman"/>
                <w:sz w:val="24"/>
                <w:szCs w:val="24"/>
              </w:rPr>
            </w:pPr>
            <w:r w:rsidRPr="00E7555F">
              <w:rPr>
                <w:rFonts w:ascii="Times New Roman" w:eastAsia="Times New Roman" w:hAnsi="Times New Roman"/>
                <w:sz w:val="24"/>
                <w:szCs w:val="24"/>
              </w:rPr>
              <w:t>1</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47D325" w14:textId="77777777" w:rsidR="00971E13" w:rsidRPr="00E7555F" w:rsidRDefault="00971E13" w:rsidP="00D1068B">
            <w:pPr>
              <w:spacing w:after="0" w:line="240" w:lineRule="auto"/>
              <w:rPr>
                <w:rFonts w:ascii="Times New Roman" w:eastAsia="Times New Roman" w:hAnsi="Times New Roman"/>
                <w:sz w:val="20"/>
                <w:szCs w:val="20"/>
              </w:rPr>
            </w:pPr>
            <w:r w:rsidRPr="00E7555F">
              <w:rPr>
                <w:rFonts w:ascii="Times New Roman" w:eastAsia="Times New Roman" w:hAnsi="Times New Roman"/>
                <w:b/>
                <w:color w:val="000000"/>
                <w:sz w:val="20"/>
                <w:szCs w:val="20"/>
              </w:rPr>
              <w:t>Наявність працівників відповідної кваліфікації, які мають необхідні знання та досвід*</w:t>
            </w:r>
          </w:p>
          <w:p w14:paraId="237BD9C8" w14:textId="77777777" w:rsidR="00971E13" w:rsidRPr="00E7555F" w:rsidRDefault="00971E13" w:rsidP="00D1068B">
            <w:pPr>
              <w:spacing w:after="0" w:line="240" w:lineRule="auto"/>
              <w:jc w:val="both"/>
              <w:rPr>
                <w:rFonts w:ascii="Times New Roman" w:eastAsia="Times New Roman" w:hAnsi="Times New Roman"/>
                <w:sz w:val="20"/>
                <w:szCs w:val="20"/>
              </w:rPr>
            </w:pPr>
            <w:r w:rsidRPr="00E7555F">
              <w:rPr>
                <w:rFonts w:ascii="Times New Roman" w:eastAsia="Times New Roman" w:hAnsi="Times New Roman"/>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14:paraId="615E8EFE" w14:textId="77777777" w:rsidR="00971E13" w:rsidRPr="00E7555F" w:rsidRDefault="00971E13" w:rsidP="00D1068B">
            <w:pPr>
              <w:spacing w:after="0" w:line="240" w:lineRule="auto"/>
              <w:rPr>
                <w:rFonts w:ascii="Times New Roman" w:eastAsia="Times New Roman" w:hAnsi="Times New Roman"/>
                <w:sz w:val="20"/>
                <w:szCs w:val="20"/>
              </w:rPr>
            </w:pPr>
          </w:p>
          <w:p w14:paraId="03A08F1A" w14:textId="77777777" w:rsidR="00971E13" w:rsidRPr="00E7555F" w:rsidRDefault="00971E13" w:rsidP="00D1068B">
            <w:pPr>
              <w:spacing w:before="120" w:after="240" w:line="240" w:lineRule="auto"/>
              <w:jc w:val="both"/>
              <w:rPr>
                <w:rFonts w:ascii="Times New Roman" w:eastAsia="Times New Roman" w:hAnsi="Times New Roman"/>
                <w:sz w:val="20"/>
                <w:szCs w:val="20"/>
              </w:rPr>
            </w:pP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9E9058" w14:textId="77777777" w:rsidR="00971E13" w:rsidRPr="00E7555F" w:rsidRDefault="00971E13" w:rsidP="00D1068B">
            <w:pPr>
              <w:spacing w:after="0" w:line="240" w:lineRule="auto"/>
              <w:jc w:val="both"/>
              <w:rPr>
                <w:rFonts w:ascii="Times New Roman" w:eastAsia="Times New Roman" w:hAnsi="Times New Roman"/>
                <w:sz w:val="20"/>
                <w:szCs w:val="20"/>
              </w:rPr>
            </w:pPr>
            <w:r w:rsidRPr="00E7555F">
              <w:rPr>
                <w:rFonts w:ascii="Times New Roman" w:eastAsia="Times New Roman" w:hAnsi="Times New Roman"/>
                <w:color w:val="000000"/>
                <w:sz w:val="20"/>
                <w:szCs w:val="20"/>
              </w:rPr>
              <w:t>2.1. Довідка про наявність працівників відповідної кваліфікації, які мають необхідні знання та досвід, за формою Таблиці 1.</w:t>
            </w:r>
          </w:p>
          <w:p w14:paraId="7B1446C6" w14:textId="77777777" w:rsidR="00971E13" w:rsidRPr="00E7555F" w:rsidRDefault="00971E13" w:rsidP="00D1068B">
            <w:pPr>
              <w:spacing w:after="0" w:line="240" w:lineRule="auto"/>
              <w:jc w:val="right"/>
              <w:rPr>
                <w:rFonts w:ascii="Times New Roman" w:eastAsia="Times New Roman" w:hAnsi="Times New Roman"/>
                <w:sz w:val="20"/>
                <w:szCs w:val="20"/>
              </w:rPr>
            </w:pPr>
            <w:r w:rsidRPr="00E7555F">
              <w:rPr>
                <w:rFonts w:ascii="Times New Roman" w:eastAsia="Times New Roman" w:hAnsi="Times New Roman"/>
                <w:color w:val="000000"/>
                <w:sz w:val="20"/>
                <w:szCs w:val="20"/>
              </w:rPr>
              <w:t>Таблиця 1  </w:t>
            </w:r>
          </w:p>
          <w:tbl>
            <w:tblPr>
              <w:tblW w:w="6408" w:type="dxa"/>
              <w:tblLayout w:type="fixed"/>
              <w:tblLook w:val="0400" w:firstRow="0" w:lastRow="0" w:firstColumn="0" w:lastColumn="0" w:noHBand="0" w:noVBand="1"/>
            </w:tblPr>
            <w:tblGrid>
              <w:gridCol w:w="353"/>
              <w:gridCol w:w="1173"/>
              <w:gridCol w:w="1055"/>
              <w:gridCol w:w="2268"/>
              <w:gridCol w:w="1559"/>
            </w:tblGrid>
            <w:tr w:rsidR="00971E13" w:rsidRPr="00E7555F" w14:paraId="21B0D32D" w14:textId="77777777" w:rsidTr="00D1068B">
              <w:tc>
                <w:tcPr>
                  <w:tcW w:w="6408" w:type="dxa"/>
                  <w:gridSpan w:val="5"/>
                  <w:tcBorders>
                    <w:top w:val="single" w:sz="4" w:space="0" w:color="000000"/>
                    <w:left w:val="single" w:sz="4" w:space="0" w:color="000000"/>
                    <w:bottom w:val="single" w:sz="4" w:space="0" w:color="000000"/>
                    <w:right w:val="single" w:sz="4" w:space="0" w:color="000000"/>
                  </w:tcBorders>
                  <w:hideMark/>
                </w:tcPr>
                <w:p w14:paraId="53EC0CB8" w14:textId="77777777" w:rsidR="00971E13" w:rsidRPr="00E7555F" w:rsidRDefault="00971E13" w:rsidP="00D1068B">
                  <w:pPr>
                    <w:spacing w:after="0" w:line="240" w:lineRule="auto"/>
                    <w:jc w:val="center"/>
                    <w:rPr>
                      <w:rFonts w:ascii="Times New Roman" w:eastAsia="Times New Roman" w:hAnsi="Times New Roman"/>
                      <w:sz w:val="20"/>
                      <w:szCs w:val="20"/>
                    </w:rPr>
                  </w:pPr>
                  <w:r w:rsidRPr="00E7555F">
                    <w:rPr>
                      <w:rFonts w:ascii="Times New Roman" w:eastAsia="Times New Roman" w:hAnsi="Times New Roman"/>
                      <w:b/>
                      <w:color w:val="000000"/>
                      <w:sz w:val="20"/>
                      <w:szCs w:val="20"/>
                    </w:rPr>
                    <w:t>Довідка про наявність працівників відповідної кваліфікації, які мають необхідні знання та досвід</w:t>
                  </w:r>
                </w:p>
              </w:tc>
            </w:tr>
            <w:tr w:rsidR="00971E13" w:rsidRPr="00E7555F" w14:paraId="16713600" w14:textId="77777777" w:rsidTr="00D1068B">
              <w:tc>
                <w:tcPr>
                  <w:tcW w:w="353" w:type="dxa"/>
                  <w:tcBorders>
                    <w:top w:val="single" w:sz="4" w:space="0" w:color="000000"/>
                    <w:left w:val="single" w:sz="4" w:space="0" w:color="000000"/>
                    <w:bottom w:val="single" w:sz="4" w:space="0" w:color="000000"/>
                    <w:right w:val="single" w:sz="4" w:space="0" w:color="000000"/>
                  </w:tcBorders>
                  <w:hideMark/>
                </w:tcPr>
                <w:p w14:paraId="17A22125" w14:textId="77777777" w:rsidR="00971E13" w:rsidRPr="00E7555F" w:rsidRDefault="00971E13" w:rsidP="00D1068B">
                  <w:pPr>
                    <w:spacing w:after="0" w:line="240" w:lineRule="auto"/>
                    <w:rPr>
                      <w:rFonts w:ascii="Times New Roman" w:eastAsia="Times New Roman" w:hAnsi="Times New Roman"/>
                      <w:sz w:val="20"/>
                      <w:szCs w:val="20"/>
                    </w:rPr>
                  </w:pPr>
                  <w:r w:rsidRPr="00E7555F">
                    <w:rPr>
                      <w:rFonts w:ascii="Times New Roman" w:eastAsia="Times New Roman" w:hAnsi="Times New Roman"/>
                      <w:color w:val="000000"/>
                      <w:sz w:val="20"/>
                      <w:szCs w:val="20"/>
                    </w:rPr>
                    <w:t>ПІБ</w:t>
                  </w:r>
                </w:p>
              </w:tc>
              <w:tc>
                <w:tcPr>
                  <w:tcW w:w="1173" w:type="dxa"/>
                  <w:tcBorders>
                    <w:top w:val="single" w:sz="4" w:space="0" w:color="000000"/>
                    <w:left w:val="single" w:sz="4" w:space="0" w:color="000000"/>
                    <w:bottom w:val="single" w:sz="4" w:space="0" w:color="000000"/>
                    <w:right w:val="single" w:sz="4" w:space="0" w:color="000000"/>
                  </w:tcBorders>
                  <w:hideMark/>
                </w:tcPr>
                <w:p w14:paraId="41DE39F8" w14:textId="77777777" w:rsidR="00971E13" w:rsidRPr="00E7555F" w:rsidRDefault="00971E13" w:rsidP="00D1068B">
                  <w:pPr>
                    <w:spacing w:after="0" w:line="240" w:lineRule="auto"/>
                    <w:ind w:left="-6" w:right="-29"/>
                    <w:rPr>
                      <w:rFonts w:ascii="Times New Roman" w:eastAsia="Times New Roman" w:hAnsi="Times New Roman"/>
                      <w:sz w:val="20"/>
                      <w:szCs w:val="20"/>
                    </w:rPr>
                  </w:pPr>
                  <w:r w:rsidRPr="00E7555F">
                    <w:rPr>
                      <w:rFonts w:ascii="Times New Roman" w:eastAsia="Times New Roman" w:hAnsi="Times New Roman"/>
                      <w:color w:val="000000"/>
                      <w:sz w:val="20"/>
                      <w:szCs w:val="20"/>
                    </w:rPr>
                    <w:t>Кваліфікація/</w:t>
                  </w:r>
                </w:p>
                <w:p w14:paraId="0562BB69" w14:textId="77777777" w:rsidR="00971E13" w:rsidRPr="00E7555F" w:rsidRDefault="00971E13" w:rsidP="00D1068B">
                  <w:pPr>
                    <w:spacing w:after="0" w:line="240" w:lineRule="auto"/>
                    <w:rPr>
                      <w:rFonts w:ascii="Times New Roman" w:eastAsia="Times New Roman" w:hAnsi="Times New Roman"/>
                      <w:sz w:val="20"/>
                      <w:szCs w:val="20"/>
                    </w:rPr>
                  </w:pPr>
                  <w:r w:rsidRPr="00E7555F">
                    <w:rPr>
                      <w:rFonts w:ascii="Times New Roman" w:eastAsia="Times New Roman" w:hAnsi="Times New Roman"/>
                      <w:color w:val="000000"/>
                      <w:sz w:val="20"/>
                      <w:szCs w:val="20"/>
                    </w:rPr>
                    <w:t>посада</w:t>
                  </w:r>
                </w:p>
              </w:tc>
              <w:tc>
                <w:tcPr>
                  <w:tcW w:w="1055" w:type="dxa"/>
                  <w:tcBorders>
                    <w:top w:val="single" w:sz="4" w:space="0" w:color="000000"/>
                    <w:left w:val="single" w:sz="4" w:space="0" w:color="000000"/>
                    <w:bottom w:val="single" w:sz="4" w:space="0" w:color="000000"/>
                    <w:right w:val="single" w:sz="4" w:space="0" w:color="000000"/>
                  </w:tcBorders>
                  <w:hideMark/>
                </w:tcPr>
                <w:p w14:paraId="37BC563B" w14:textId="77777777" w:rsidR="00971E13" w:rsidRPr="00E7555F" w:rsidRDefault="00971E13" w:rsidP="00D1068B">
                  <w:pPr>
                    <w:spacing w:after="0" w:line="240" w:lineRule="auto"/>
                    <w:ind w:left="-45" w:right="-108"/>
                    <w:rPr>
                      <w:rFonts w:ascii="Times New Roman" w:eastAsia="Times New Roman" w:hAnsi="Times New Roman"/>
                      <w:sz w:val="20"/>
                      <w:szCs w:val="20"/>
                    </w:rPr>
                  </w:pPr>
                  <w:r w:rsidRPr="00E7555F">
                    <w:rPr>
                      <w:rFonts w:ascii="Times New Roman" w:eastAsia="Times New Roman" w:hAnsi="Times New Roman"/>
                      <w:color w:val="000000"/>
                      <w:sz w:val="20"/>
                      <w:szCs w:val="20"/>
                    </w:rPr>
                    <w:t>Загальний стаж роботи</w:t>
                  </w:r>
                </w:p>
              </w:tc>
              <w:tc>
                <w:tcPr>
                  <w:tcW w:w="2268" w:type="dxa"/>
                  <w:tcBorders>
                    <w:top w:val="single" w:sz="4" w:space="0" w:color="000000"/>
                    <w:left w:val="single" w:sz="4" w:space="0" w:color="000000"/>
                    <w:bottom w:val="single" w:sz="4" w:space="0" w:color="000000"/>
                    <w:right w:val="single" w:sz="4" w:space="0" w:color="000000"/>
                  </w:tcBorders>
                  <w:hideMark/>
                </w:tcPr>
                <w:p w14:paraId="4F44D9EB" w14:textId="77777777" w:rsidR="00971E13" w:rsidRPr="00E7555F" w:rsidRDefault="00971E13" w:rsidP="00D1068B">
                  <w:pPr>
                    <w:spacing w:after="0" w:line="240" w:lineRule="auto"/>
                    <w:rPr>
                      <w:rFonts w:ascii="Times New Roman" w:eastAsia="Times New Roman" w:hAnsi="Times New Roman"/>
                      <w:sz w:val="20"/>
                      <w:szCs w:val="20"/>
                    </w:rPr>
                  </w:pPr>
                  <w:r w:rsidRPr="00E7555F">
                    <w:rPr>
                      <w:rFonts w:ascii="Times New Roman" w:eastAsia="Times New Roman" w:hAnsi="Times New Roman"/>
                      <w:color w:val="000000"/>
                      <w:sz w:val="20"/>
                      <w:szCs w:val="20"/>
                    </w:rPr>
                    <w:t>Працівник учасника</w:t>
                  </w:r>
                  <w:r w:rsidRPr="00E7555F">
                    <w:rPr>
                      <w:rFonts w:ascii="Times New Roman" w:eastAsia="Times New Roman" w:hAnsi="Times New Roman"/>
                      <w:color w:val="002060"/>
                      <w:sz w:val="20"/>
                      <w:szCs w:val="20"/>
                    </w:rPr>
                    <w:t>/***працівник субпідрядника/співвиконавця</w:t>
                  </w:r>
                </w:p>
              </w:tc>
              <w:tc>
                <w:tcPr>
                  <w:tcW w:w="1559" w:type="dxa"/>
                  <w:tcBorders>
                    <w:top w:val="single" w:sz="4" w:space="0" w:color="000000"/>
                    <w:left w:val="single" w:sz="4" w:space="0" w:color="000000"/>
                    <w:bottom w:val="single" w:sz="4" w:space="0" w:color="000000"/>
                    <w:right w:val="single" w:sz="4" w:space="0" w:color="000000"/>
                  </w:tcBorders>
                  <w:hideMark/>
                </w:tcPr>
                <w:p w14:paraId="1F68E6F6" w14:textId="77777777" w:rsidR="00971E13" w:rsidRPr="00E7555F" w:rsidRDefault="00971E13" w:rsidP="00D1068B">
                  <w:pPr>
                    <w:spacing w:after="0" w:line="240" w:lineRule="auto"/>
                    <w:rPr>
                      <w:rFonts w:ascii="Times New Roman" w:eastAsia="Times New Roman" w:hAnsi="Times New Roman"/>
                      <w:sz w:val="20"/>
                      <w:szCs w:val="20"/>
                    </w:rPr>
                  </w:pPr>
                  <w:r w:rsidRPr="00E7555F">
                    <w:rPr>
                      <w:rFonts w:ascii="Times New Roman" w:eastAsia="Times New Roman" w:hAnsi="Times New Roman"/>
                      <w:color w:val="000000"/>
                      <w:sz w:val="20"/>
                      <w:szCs w:val="20"/>
                    </w:rPr>
                    <w:t xml:space="preserve">***Назва </w:t>
                  </w:r>
                  <w:r w:rsidRPr="00E7555F">
                    <w:rPr>
                      <w:rFonts w:ascii="Times New Roman" w:eastAsia="Times New Roman" w:hAnsi="Times New Roman"/>
                      <w:color w:val="002060"/>
                      <w:sz w:val="20"/>
                      <w:szCs w:val="20"/>
                    </w:rPr>
                    <w:t>субпідрядника/ співвиконавця</w:t>
                  </w:r>
                </w:p>
              </w:tc>
            </w:tr>
            <w:tr w:rsidR="00971E13" w:rsidRPr="00E7555F" w14:paraId="7C327B23" w14:textId="77777777" w:rsidTr="00D1068B">
              <w:tc>
                <w:tcPr>
                  <w:tcW w:w="353" w:type="dxa"/>
                  <w:tcBorders>
                    <w:top w:val="single" w:sz="4" w:space="0" w:color="000000"/>
                    <w:left w:val="single" w:sz="4" w:space="0" w:color="000000"/>
                    <w:bottom w:val="single" w:sz="4" w:space="0" w:color="000000"/>
                    <w:right w:val="single" w:sz="4" w:space="0" w:color="000000"/>
                  </w:tcBorders>
                </w:tcPr>
                <w:p w14:paraId="10314E2F" w14:textId="77777777" w:rsidR="00971E13" w:rsidRPr="00E7555F" w:rsidRDefault="00971E13" w:rsidP="00D1068B">
                  <w:pPr>
                    <w:spacing w:after="0" w:line="240" w:lineRule="auto"/>
                    <w:rPr>
                      <w:rFonts w:ascii="Times New Roman" w:eastAsia="Times New Roman" w:hAnsi="Times New Roman"/>
                      <w:sz w:val="20"/>
                      <w:szCs w:val="20"/>
                    </w:rPr>
                  </w:pPr>
                </w:p>
              </w:tc>
              <w:tc>
                <w:tcPr>
                  <w:tcW w:w="1173" w:type="dxa"/>
                  <w:tcBorders>
                    <w:top w:val="single" w:sz="4" w:space="0" w:color="000000"/>
                    <w:left w:val="single" w:sz="4" w:space="0" w:color="000000"/>
                    <w:bottom w:val="single" w:sz="4" w:space="0" w:color="000000"/>
                    <w:right w:val="single" w:sz="4" w:space="0" w:color="000000"/>
                  </w:tcBorders>
                </w:tcPr>
                <w:p w14:paraId="4E910CAF" w14:textId="77777777" w:rsidR="00971E13" w:rsidRPr="00E7555F" w:rsidRDefault="00971E13" w:rsidP="00D1068B">
                  <w:pPr>
                    <w:spacing w:after="0" w:line="240" w:lineRule="auto"/>
                    <w:rPr>
                      <w:rFonts w:ascii="Times New Roman" w:eastAsia="Times New Roman" w:hAnsi="Times New Roman"/>
                      <w:sz w:val="20"/>
                      <w:szCs w:val="20"/>
                    </w:rPr>
                  </w:pPr>
                </w:p>
              </w:tc>
              <w:tc>
                <w:tcPr>
                  <w:tcW w:w="1055" w:type="dxa"/>
                  <w:tcBorders>
                    <w:top w:val="single" w:sz="4" w:space="0" w:color="000000"/>
                    <w:left w:val="single" w:sz="4" w:space="0" w:color="000000"/>
                    <w:bottom w:val="single" w:sz="4" w:space="0" w:color="000000"/>
                    <w:right w:val="single" w:sz="4" w:space="0" w:color="000000"/>
                  </w:tcBorders>
                </w:tcPr>
                <w:p w14:paraId="2DA0647A" w14:textId="77777777" w:rsidR="00971E13" w:rsidRPr="00E7555F" w:rsidRDefault="00971E13" w:rsidP="00D1068B">
                  <w:pPr>
                    <w:spacing w:after="0" w:line="240" w:lineRule="auto"/>
                    <w:rPr>
                      <w:rFonts w:ascii="Times New Roman" w:eastAsia="Times New Roman" w:hAnsi="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tcPr>
                <w:p w14:paraId="7D3B5A0F" w14:textId="77777777" w:rsidR="00971E13" w:rsidRPr="00E7555F" w:rsidRDefault="00971E13" w:rsidP="00D1068B">
                  <w:pPr>
                    <w:spacing w:after="0" w:line="240" w:lineRule="auto"/>
                    <w:rPr>
                      <w:rFonts w:ascii="Times New Roman" w:eastAsia="Times New Roman" w:hAnsi="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68FAE510" w14:textId="77777777" w:rsidR="00971E13" w:rsidRPr="00E7555F" w:rsidRDefault="00971E13" w:rsidP="00D1068B">
                  <w:pPr>
                    <w:spacing w:after="0" w:line="240" w:lineRule="auto"/>
                    <w:rPr>
                      <w:rFonts w:ascii="Times New Roman" w:eastAsia="Times New Roman" w:hAnsi="Times New Roman"/>
                      <w:sz w:val="20"/>
                      <w:szCs w:val="20"/>
                    </w:rPr>
                  </w:pPr>
                </w:p>
              </w:tc>
            </w:tr>
          </w:tbl>
          <w:p w14:paraId="37AAF63C" w14:textId="77777777" w:rsidR="00971E13" w:rsidRPr="00E7555F" w:rsidRDefault="00971E13" w:rsidP="00D1068B">
            <w:pPr>
              <w:spacing w:after="0" w:line="240" w:lineRule="auto"/>
              <w:jc w:val="both"/>
              <w:rPr>
                <w:rFonts w:ascii="Times New Roman" w:eastAsia="Times New Roman" w:hAnsi="Times New Roman"/>
                <w:color w:val="002060"/>
                <w:sz w:val="20"/>
                <w:szCs w:val="20"/>
              </w:rPr>
            </w:pPr>
            <w:r w:rsidRPr="00E7555F">
              <w:rPr>
                <w:rFonts w:ascii="Times New Roman" w:eastAsia="Times New Roman" w:hAnsi="Times New Roman"/>
                <w:i/>
                <w:color w:val="002060"/>
                <w:sz w:val="20"/>
                <w:szCs w:val="20"/>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14:paraId="34B533D7" w14:textId="77777777" w:rsidR="00971E13" w:rsidRPr="00E7555F" w:rsidRDefault="00971E13" w:rsidP="00D1068B">
            <w:pPr>
              <w:spacing w:after="0" w:line="240" w:lineRule="auto"/>
              <w:rPr>
                <w:rFonts w:ascii="Times New Roman" w:eastAsia="Times New Roman" w:hAnsi="Times New Roman"/>
                <w:sz w:val="20"/>
                <w:szCs w:val="20"/>
              </w:rPr>
            </w:pPr>
          </w:p>
          <w:p w14:paraId="269282FE" w14:textId="77777777" w:rsidR="00971E13" w:rsidRPr="00E7555F" w:rsidRDefault="00971E13" w:rsidP="00D1068B">
            <w:pPr>
              <w:spacing w:after="0" w:line="240" w:lineRule="auto"/>
              <w:jc w:val="both"/>
              <w:rPr>
                <w:rFonts w:ascii="Times New Roman" w:eastAsia="Times New Roman" w:hAnsi="Times New Roman"/>
                <w:sz w:val="20"/>
                <w:szCs w:val="20"/>
              </w:rPr>
            </w:pPr>
            <w:r w:rsidRPr="00E7555F">
              <w:rPr>
                <w:rFonts w:ascii="Times New Roman" w:eastAsia="Times New Roman" w:hAnsi="Times New Roman"/>
                <w:color w:val="000000"/>
                <w:sz w:val="20"/>
                <w:szCs w:val="20"/>
              </w:rPr>
              <w:t xml:space="preserve">2.2. До довідки додати документ на кожного працівника </w:t>
            </w:r>
            <w:r w:rsidRPr="00E7555F">
              <w:rPr>
                <w:rFonts w:ascii="Times New Roman" w:eastAsia="Times New Roman" w:hAnsi="Times New Roman"/>
                <w:i/>
                <w:color w:val="002060"/>
                <w:sz w:val="20"/>
                <w:szCs w:val="20"/>
                <w:highlight w:val="white"/>
              </w:rPr>
              <w:t>(у документі має бути зазначено прізвище та ім’я працівника або прізвище та ініціали працівника, або прізвище, ім’я, по батькові працівника)</w:t>
            </w:r>
            <w:r w:rsidRPr="00E7555F">
              <w:rPr>
                <w:rFonts w:ascii="Times New Roman" w:eastAsia="Times New Roman" w:hAnsi="Times New Roman"/>
                <w:color w:val="002060"/>
                <w:sz w:val="20"/>
                <w:szCs w:val="20"/>
              </w:rPr>
              <w:t>,</w:t>
            </w:r>
            <w:r w:rsidRPr="00E7555F">
              <w:rPr>
                <w:rFonts w:ascii="Times New Roman" w:eastAsia="Times New Roman" w:hAnsi="Times New Roman"/>
                <w:color w:val="000000"/>
                <w:sz w:val="20"/>
                <w:szCs w:val="20"/>
              </w:rPr>
              <w:t xml:space="preserve"> зазначеного в довідці, який засвідчує можливість використання праці такого працівника учасником / </w:t>
            </w:r>
            <w:r w:rsidRPr="00E7555F">
              <w:rPr>
                <w:rFonts w:ascii="Times New Roman" w:eastAsia="Times New Roman" w:hAnsi="Times New Roman"/>
                <w:color w:val="002060"/>
                <w:sz w:val="20"/>
                <w:szCs w:val="20"/>
              </w:rPr>
              <w:t xml:space="preserve">субпідрядником / співвиконавцем </w:t>
            </w:r>
            <w:r w:rsidRPr="00E7555F">
              <w:rPr>
                <w:rFonts w:ascii="Times New Roman" w:eastAsia="Times New Roman" w:hAnsi="Times New Roman"/>
                <w:color w:val="000000"/>
                <w:sz w:val="20"/>
                <w:szCs w:val="20"/>
              </w:rPr>
              <w:t>(наприклад: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w:t>
            </w:r>
            <w:r w:rsidRPr="00E7555F">
              <w:rPr>
                <w:rFonts w:ascii="Times New Roman" w:eastAsia="Times New Roman" w:hAnsi="Times New Roman"/>
                <w:sz w:val="20"/>
                <w:szCs w:val="20"/>
              </w:rPr>
              <w:t>няття</w:t>
            </w:r>
            <w:r w:rsidRPr="00E7555F">
              <w:rPr>
                <w:rFonts w:ascii="Times New Roman" w:eastAsia="Times New Roman" w:hAnsi="Times New Roman"/>
                <w:color w:val="000000"/>
                <w:sz w:val="20"/>
                <w:szCs w:val="20"/>
              </w:rPr>
              <w:t xml:space="preserve"> на роботу) / інший документ).</w:t>
            </w:r>
          </w:p>
        </w:tc>
      </w:tr>
    </w:tbl>
    <w:p w14:paraId="79D01AEA" w14:textId="77777777" w:rsidR="00971E13" w:rsidRPr="00540C7F" w:rsidRDefault="00971E13" w:rsidP="00F95F89">
      <w:pPr>
        <w:spacing w:after="0"/>
        <w:jc w:val="center"/>
        <w:rPr>
          <w:rFonts w:ascii="Times New Roman" w:hAnsi="Times New Roman"/>
          <w:b/>
          <w:color w:val="000000"/>
          <w:sz w:val="24"/>
          <w:szCs w:val="24"/>
        </w:rPr>
      </w:pPr>
    </w:p>
    <w:p w14:paraId="4AB60B3A" w14:textId="77777777" w:rsidR="00B410DE" w:rsidRDefault="00B410DE" w:rsidP="00EF5BF3">
      <w:pPr>
        <w:tabs>
          <w:tab w:val="left" w:pos="3345"/>
        </w:tabs>
        <w:spacing w:after="0" w:line="240" w:lineRule="auto"/>
        <w:jc w:val="both"/>
        <w:rPr>
          <w:rFonts w:ascii="Times New Roman" w:hAnsi="Times New Roman"/>
          <w:b/>
          <w:i/>
          <w:sz w:val="20"/>
          <w:szCs w:val="20"/>
        </w:rPr>
      </w:pPr>
    </w:p>
    <w:p w14:paraId="44D99154" w14:textId="77777777" w:rsidR="00B410DE" w:rsidRDefault="00B410DE" w:rsidP="00EF5BF3">
      <w:pPr>
        <w:tabs>
          <w:tab w:val="left" w:pos="3345"/>
        </w:tabs>
        <w:spacing w:after="0" w:line="240" w:lineRule="auto"/>
        <w:jc w:val="both"/>
        <w:rPr>
          <w:rFonts w:ascii="Times New Roman" w:hAnsi="Times New Roman"/>
          <w:b/>
          <w:i/>
          <w:sz w:val="20"/>
          <w:szCs w:val="20"/>
        </w:rPr>
      </w:pPr>
      <w:r w:rsidRPr="002C4417">
        <w:rPr>
          <w:rFonts w:ascii="Times New Roman" w:hAnsi="Times New Roman"/>
          <w:b/>
          <w:i/>
          <w:sz w:val="20"/>
          <w:szCs w:val="20"/>
        </w:rPr>
        <w:t xml:space="preserve">Документ повинен бути наданий у формі електронного документа через електронну систему </w:t>
      </w:r>
      <w:proofErr w:type="spellStart"/>
      <w:r w:rsidRPr="002C4417">
        <w:rPr>
          <w:rFonts w:ascii="Times New Roman" w:hAnsi="Times New Roman"/>
          <w:b/>
          <w:i/>
          <w:sz w:val="20"/>
          <w:szCs w:val="20"/>
        </w:rPr>
        <w:t>закупівель</w:t>
      </w:r>
      <w:proofErr w:type="spellEnd"/>
      <w:r w:rsidRPr="002C4417">
        <w:rPr>
          <w:rFonts w:ascii="Times New Roman" w:hAnsi="Times New Roman"/>
          <w:b/>
          <w:i/>
          <w:sz w:val="20"/>
          <w:szCs w:val="20"/>
        </w:rPr>
        <w:t xml:space="preserve"> </w:t>
      </w:r>
    </w:p>
    <w:p w14:paraId="69A91483" w14:textId="77777777" w:rsidR="00B410DE" w:rsidRPr="002C4417" w:rsidRDefault="00B410DE" w:rsidP="00EF5BF3">
      <w:pPr>
        <w:tabs>
          <w:tab w:val="left" w:pos="3345"/>
        </w:tabs>
        <w:spacing w:after="0" w:line="240" w:lineRule="auto"/>
        <w:jc w:val="both"/>
        <w:rPr>
          <w:rFonts w:ascii="Times New Roman" w:hAnsi="Times New Roman"/>
          <w:sz w:val="20"/>
          <w:szCs w:val="20"/>
        </w:rPr>
      </w:pPr>
      <w:r w:rsidRPr="002C4417">
        <w:rPr>
          <w:rFonts w:ascii="Times New Roman" w:hAnsi="Times New Roman"/>
          <w:b/>
          <w:i/>
          <w:sz w:val="20"/>
          <w:szCs w:val="20"/>
        </w:rPr>
        <w:t>із накладанням кваліфікованого електронного підпису</w:t>
      </w:r>
      <w:r w:rsidRPr="002C4417">
        <w:rPr>
          <w:rFonts w:ascii="Times New Roman" w:hAnsi="Times New Roman"/>
          <w:b/>
          <w:bCs/>
          <w:i/>
          <w:sz w:val="20"/>
          <w:szCs w:val="20"/>
        </w:rPr>
        <w:t xml:space="preserve"> </w:t>
      </w:r>
    </w:p>
    <w:p w14:paraId="1684CCFE" w14:textId="77777777" w:rsidR="00B410DE" w:rsidRDefault="00B410DE" w:rsidP="00F95F89">
      <w:pPr>
        <w:suppressAutoHyphens/>
        <w:jc w:val="right"/>
        <w:rPr>
          <w:rFonts w:ascii="Times New Roman" w:hAnsi="Times New Roman"/>
          <w:b/>
          <w:bCs/>
        </w:rPr>
      </w:pPr>
    </w:p>
    <w:p w14:paraId="7FB8F939" w14:textId="77777777" w:rsidR="00B410DE" w:rsidRDefault="00B410DE" w:rsidP="00F95F89">
      <w:pPr>
        <w:suppressAutoHyphens/>
        <w:jc w:val="right"/>
        <w:rPr>
          <w:rFonts w:ascii="Times New Roman" w:hAnsi="Times New Roman"/>
          <w:b/>
          <w:bCs/>
        </w:rPr>
      </w:pPr>
      <w:bookmarkStart w:id="64" w:name="_Hlk148354507"/>
      <w:r>
        <w:rPr>
          <w:rFonts w:ascii="Times New Roman" w:hAnsi="Times New Roman"/>
          <w:b/>
          <w:bCs/>
        </w:rPr>
        <w:t>Д</w:t>
      </w:r>
      <w:r w:rsidRPr="0014135C">
        <w:rPr>
          <w:rFonts w:ascii="Times New Roman" w:hAnsi="Times New Roman"/>
          <w:b/>
          <w:bCs/>
        </w:rPr>
        <w:t>одаток 3 до тендерної документації</w:t>
      </w:r>
    </w:p>
    <w:p w14:paraId="763DEE73" w14:textId="77777777" w:rsidR="00B410DE" w:rsidRPr="001630B6" w:rsidRDefault="00B410DE" w:rsidP="00560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color w:val="000000"/>
          <w:sz w:val="24"/>
          <w:szCs w:val="24"/>
          <w:lang w:eastAsia="uk-UA"/>
        </w:rPr>
      </w:pPr>
      <w:r w:rsidRPr="001630B6">
        <w:rPr>
          <w:rFonts w:ascii="Times New Roman" w:hAnsi="Times New Roman"/>
          <w:b/>
          <w:color w:val="000000"/>
          <w:sz w:val="24"/>
          <w:szCs w:val="24"/>
          <w:lang w:eastAsia="uk-UA"/>
        </w:rPr>
        <w:t xml:space="preserve">Технічна специфікація </w:t>
      </w:r>
    </w:p>
    <w:p w14:paraId="40F19D99" w14:textId="677A0DFD" w:rsidR="00B410DE" w:rsidRPr="001630B6" w:rsidRDefault="00B410DE" w:rsidP="00560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olor w:val="000000"/>
          <w:sz w:val="24"/>
          <w:szCs w:val="24"/>
          <w:lang w:eastAsia="uk-UA"/>
        </w:rPr>
      </w:pPr>
      <w:r w:rsidRPr="001630B6">
        <w:rPr>
          <w:rFonts w:ascii="Times New Roman" w:hAnsi="Times New Roman"/>
          <w:b/>
          <w:color w:val="000000"/>
          <w:sz w:val="24"/>
          <w:szCs w:val="24"/>
          <w:lang w:eastAsia="uk-UA"/>
        </w:rPr>
        <w:t>Інформація про технічні, якісні та кількісні характеристики предмета закупівлі</w:t>
      </w:r>
      <w:r>
        <w:rPr>
          <w:rFonts w:ascii="Times New Roman" w:hAnsi="Times New Roman"/>
          <w:b/>
          <w:color w:val="000000"/>
          <w:sz w:val="24"/>
          <w:szCs w:val="24"/>
          <w:lang w:eastAsia="uk-UA"/>
        </w:rPr>
        <w:t>.</w:t>
      </w:r>
    </w:p>
    <w:p w14:paraId="1037DF1C" w14:textId="77777777" w:rsidR="005B3359" w:rsidRDefault="005B3359" w:rsidP="005B3359">
      <w:pPr>
        <w:spacing w:after="0" w:line="240" w:lineRule="auto"/>
        <w:ind w:firstLine="426"/>
        <w:jc w:val="center"/>
        <w:rPr>
          <w:rFonts w:ascii="Times New Roman" w:eastAsia="Times New Roman" w:hAnsi="Times New Roman"/>
          <w:b/>
          <w:i/>
          <w:sz w:val="24"/>
          <w:szCs w:val="24"/>
        </w:rPr>
      </w:pPr>
    </w:p>
    <w:p w14:paraId="3145BA48" w14:textId="77777777" w:rsidR="00981A9D" w:rsidRDefault="00981A9D" w:rsidP="00981A9D">
      <w:pPr>
        <w:spacing w:after="0" w:line="240" w:lineRule="auto"/>
        <w:ind w:firstLine="284"/>
        <w:jc w:val="both"/>
        <w:rPr>
          <w:rFonts w:ascii="Times New Roman" w:eastAsia="Times New Roman" w:hAnsi="Times New Roman"/>
          <w:color w:val="000000" w:themeColor="text1"/>
          <w:sz w:val="26"/>
          <w:szCs w:val="26"/>
          <w:lang w:eastAsia="ru-RU"/>
        </w:rPr>
      </w:pPr>
      <w:bookmarkStart w:id="65" w:name="_Hlk136439295"/>
      <w:r>
        <w:rPr>
          <w:rFonts w:ascii="Times New Roman" w:eastAsia="Times New Roman" w:hAnsi="Times New Roman"/>
          <w:color w:val="000000" w:themeColor="text1"/>
          <w:sz w:val="26"/>
          <w:szCs w:val="26"/>
          <w:lang w:eastAsia="ru-RU"/>
        </w:rPr>
        <w:t xml:space="preserve">1.Технічна інвентаризація проводиться з метою визначення складу, фактичної площі, об’єму, технічного стану об'єктів нерухомого майна спільної власності територіальних громад сіл, селищ, міст Чернігівської області. Виконавець повинен надати Замовнику Послуги, якість яких відповідає вимогам </w:t>
      </w:r>
      <w:hyperlink r:id="rId45" w:tgtFrame="_top" w:history="1">
        <w:r>
          <w:rPr>
            <w:rStyle w:val="af7"/>
            <w:rFonts w:ascii="Times New Roman" w:eastAsia="Times New Roman" w:hAnsi="Times New Roman"/>
            <w:color w:val="000000" w:themeColor="text1"/>
            <w:sz w:val="26"/>
            <w:szCs w:val="26"/>
            <w:lang w:eastAsia="ru-RU"/>
          </w:rPr>
          <w:t>Інструкції про порядок проведення технічної інвентаризації об’єктів нерухомого майна</w:t>
        </w:r>
      </w:hyperlink>
      <w:r>
        <w:rPr>
          <w:rFonts w:ascii="Times New Roman" w:eastAsia="Times New Roman" w:hAnsi="Times New Roman"/>
          <w:color w:val="000000" w:themeColor="text1"/>
          <w:sz w:val="26"/>
          <w:szCs w:val="26"/>
          <w:lang w:eastAsia="ru-RU"/>
        </w:rPr>
        <w:t>, затвердженої наказом Державного комітету будівництва, архітектури та житлової політики України від 24.05.2001 № 127, зареєстрованим у Міністерстві юстиції України 10.07.2001 за № 582/5773 (зі змінами), відповідно до умов постанови КМУ від 23.06.2021 №681 «Деякі питання забезпечення функціонування Єдиної державної електронної системи у сфері будівництва» (зі змінами), Порядку державної реєстрації речових прав на нерухоме майно та їх обтяжень, затвердженого постановою Кабінету Міністрів України від 25 грудня 2015 року № 1127 (зі змінами).</w:t>
      </w:r>
    </w:p>
    <w:p w14:paraId="5B082E6D" w14:textId="77777777" w:rsidR="00981A9D" w:rsidRDefault="00981A9D" w:rsidP="00981A9D">
      <w:pPr>
        <w:spacing w:after="0" w:line="240" w:lineRule="auto"/>
        <w:ind w:firstLine="284"/>
        <w:jc w:val="both"/>
        <w:rPr>
          <w:rFonts w:ascii="Times New Roman" w:eastAsia="Times New Roman" w:hAnsi="Times New Roman"/>
          <w:color w:val="000000" w:themeColor="text1"/>
          <w:sz w:val="26"/>
          <w:szCs w:val="26"/>
          <w:lang w:eastAsia="ru-RU"/>
        </w:rPr>
      </w:pPr>
      <w:r>
        <w:rPr>
          <w:rFonts w:ascii="Times New Roman" w:eastAsia="Times New Roman" w:hAnsi="Times New Roman"/>
          <w:color w:val="000000" w:themeColor="text1"/>
          <w:sz w:val="26"/>
          <w:szCs w:val="26"/>
          <w:lang w:eastAsia="ru-RU"/>
        </w:rPr>
        <w:t xml:space="preserve">2. Склад заходів та основні результати: </w:t>
      </w:r>
    </w:p>
    <w:p w14:paraId="63E9F65E" w14:textId="77777777" w:rsidR="00981A9D" w:rsidRDefault="00981A9D" w:rsidP="00981A9D">
      <w:pPr>
        <w:spacing w:after="0" w:line="240" w:lineRule="auto"/>
        <w:ind w:firstLine="284"/>
        <w:jc w:val="both"/>
        <w:rPr>
          <w:rFonts w:ascii="Times New Roman" w:eastAsia="Times New Roman" w:hAnsi="Times New Roman"/>
          <w:color w:val="000000" w:themeColor="text1"/>
          <w:sz w:val="26"/>
          <w:szCs w:val="26"/>
          <w:lang w:eastAsia="ru-RU"/>
        </w:rPr>
      </w:pPr>
      <w:r>
        <w:rPr>
          <w:rFonts w:ascii="Times New Roman" w:eastAsia="Times New Roman" w:hAnsi="Times New Roman"/>
          <w:color w:val="000000" w:themeColor="text1"/>
          <w:sz w:val="26"/>
          <w:szCs w:val="26"/>
          <w:lang w:eastAsia="ru-RU"/>
        </w:rPr>
        <w:t>2.1. виготовлення інвентаризаційної справи (технічного паспорту) на об’єкти нерухомого майна;</w:t>
      </w:r>
    </w:p>
    <w:p w14:paraId="219D6E22" w14:textId="77777777" w:rsidR="00981A9D" w:rsidRDefault="00981A9D" w:rsidP="00981A9D">
      <w:pPr>
        <w:spacing w:after="0" w:line="240" w:lineRule="auto"/>
        <w:ind w:firstLine="284"/>
        <w:jc w:val="both"/>
        <w:rPr>
          <w:rFonts w:ascii="Times New Roman" w:eastAsia="Times New Roman" w:hAnsi="Times New Roman"/>
          <w:color w:val="000000" w:themeColor="text1"/>
          <w:sz w:val="26"/>
          <w:szCs w:val="26"/>
          <w:lang w:eastAsia="ru-RU"/>
        </w:rPr>
      </w:pPr>
      <w:r>
        <w:rPr>
          <w:rFonts w:ascii="Times New Roman" w:eastAsia="Times New Roman" w:hAnsi="Times New Roman"/>
          <w:color w:val="000000" w:themeColor="text1"/>
          <w:sz w:val="26"/>
          <w:szCs w:val="26"/>
          <w:lang w:eastAsia="ru-RU"/>
        </w:rPr>
        <w:lastRenderedPageBreak/>
        <w:t>2.2.внесення відомостей до Єдиної державної електронної системи у сфері будівництва (ЄДЕССБ);</w:t>
      </w:r>
    </w:p>
    <w:p w14:paraId="2F96DD1A" w14:textId="77777777" w:rsidR="00981A9D" w:rsidRDefault="00981A9D" w:rsidP="00981A9D">
      <w:pPr>
        <w:spacing w:after="0" w:line="240" w:lineRule="auto"/>
        <w:ind w:firstLine="284"/>
        <w:jc w:val="both"/>
        <w:rPr>
          <w:rFonts w:ascii="Times New Roman" w:eastAsia="Times New Roman" w:hAnsi="Times New Roman"/>
          <w:color w:val="000000" w:themeColor="text1"/>
          <w:sz w:val="26"/>
          <w:szCs w:val="26"/>
          <w:lang w:eastAsia="ru-RU"/>
        </w:rPr>
      </w:pPr>
      <w:r>
        <w:rPr>
          <w:rFonts w:ascii="Times New Roman" w:eastAsia="Times New Roman" w:hAnsi="Times New Roman"/>
          <w:color w:val="000000" w:themeColor="text1"/>
          <w:sz w:val="26"/>
          <w:szCs w:val="26"/>
          <w:lang w:eastAsia="ru-RU"/>
        </w:rPr>
        <w:t>2.3.видача витягу з ЄДЕССБ з  реєстраційним номером на об’єкт нерухомого майна;</w:t>
      </w:r>
    </w:p>
    <w:p w14:paraId="49AD049D" w14:textId="77777777" w:rsidR="00981A9D" w:rsidRDefault="00981A9D" w:rsidP="00981A9D">
      <w:pPr>
        <w:spacing w:after="0" w:line="240" w:lineRule="auto"/>
        <w:ind w:firstLine="284"/>
        <w:jc w:val="both"/>
        <w:rPr>
          <w:rFonts w:ascii="Times New Roman" w:eastAsia="Times New Roman" w:hAnsi="Times New Roman"/>
          <w:color w:val="000000" w:themeColor="text1"/>
          <w:sz w:val="26"/>
          <w:szCs w:val="26"/>
          <w:lang w:eastAsia="ru-RU"/>
        </w:rPr>
      </w:pPr>
      <w:r>
        <w:rPr>
          <w:rFonts w:ascii="Times New Roman" w:eastAsia="Times New Roman" w:hAnsi="Times New Roman"/>
          <w:color w:val="000000" w:themeColor="text1"/>
          <w:sz w:val="26"/>
          <w:szCs w:val="26"/>
          <w:lang w:eastAsia="ru-RU"/>
        </w:rPr>
        <w:t xml:space="preserve">2.4.надання Замовнику оригіналів звітної документації з підтвердженням внесення відомостей про проведену технічну інвентаризацію до ЄДЕССБ та Акту приймання-передачі наданих Послуг. У разі виявлення недоліків (помилок) у технічних паспортах, недоліки підлягають виправленню (переробці) Виконавцем за власний </w:t>
      </w:r>
      <w:proofErr w:type="spellStart"/>
      <w:r>
        <w:rPr>
          <w:rFonts w:ascii="Times New Roman" w:eastAsia="Times New Roman" w:hAnsi="Times New Roman"/>
          <w:color w:val="000000" w:themeColor="text1"/>
          <w:sz w:val="26"/>
          <w:szCs w:val="26"/>
          <w:lang w:eastAsia="ru-RU"/>
        </w:rPr>
        <w:t>рахунок.У</w:t>
      </w:r>
      <w:proofErr w:type="spellEnd"/>
      <w:r>
        <w:rPr>
          <w:rFonts w:ascii="Times New Roman" w:eastAsia="Times New Roman" w:hAnsi="Times New Roman"/>
          <w:color w:val="000000" w:themeColor="text1"/>
          <w:sz w:val="26"/>
          <w:szCs w:val="26"/>
          <w:lang w:eastAsia="ru-RU"/>
        </w:rPr>
        <w:t xml:space="preserve"> випадку виявлення об’єктів нерухомості, які не зазначені в переліку такі об’єкти також підлягають технічної інвентаризації.</w:t>
      </w:r>
    </w:p>
    <w:p w14:paraId="0D96D088" w14:textId="289B7B0E" w:rsidR="00981A9D" w:rsidRDefault="00981A9D" w:rsidP="00981A9D">
      <w:pPr>
        <w:spacing w:after="0" w:line="240" w:lineRule="auto"/>
        <w:ind w:firstLine="284"/>
        <w:jc w:val="both"/>
        <w:rPr>
          <w:rFonts w:ascii="Times New Roman" w:eastAsia="Times New Roman" w:hAnsi="Times New Roman"/>
          <w:color w:val="000000" w:themeColor="text1"/>
          <w:sz w:val="26"/>
          <w:szCs w:val="26"/>
          <w:lang w:eastAsia="ru-RU"/>
        </w:rPr>
      </w:pPr>
      <w:r>
        <w:rPr>
          <w:rFonts w:ascii="Times New Roman" w:eastAsia="Times New Roman" w:hAnsi="Times New Roman"/>
          <w:color w:val="000000" w:themeColor="text1"/>
          <w:sz w:val="26"/>
          <w:szCs w:val="26"/>
          <w:lang w:eastAsia="ru-RU"/>
        </w:rPr>
        <w:t>2.5.Виконавець передає Замовнику інвентаризаційну справу (технічний паспорт) на  об’єкт нерухомого майна  в оригіналі - 1 примірник, належно-завіреній копії – 1 примірник, в електронній формі – 1 примірник.</w:t>
      </w:r>
    </w:p>
    <w:p w14:paraId="6DCAAE8C" w14:textId="77777777" w:rsidR="00981A9D" w:rsidRDefault="00981A9D" w:rsidP="00981A9D">
      <w:pPr>
        <w:spacing w:after="0" w:line="240" w:lineRule="auto"/>
        <w:ind w:firstLine="284"/>
        <w:jc w:val="both"/>
      </w:pPr>
      <w:r>
        <w:rPr>
          <w:rFonts w:ascii="Times New Roman" w:eastAsia="Times New Roman" w:hAnsi="Times New Roman"/>
          <w:color w:val="000000" w:themeColor="text1"/>
          <w:sz w:val="26"/>
          <w:szCs w:val="26"/>
          <w:lang w:eastAsia="ru-RU"/>
        </w:rPr>
        <w:t>3. Перелік об’єктів нерухомого майна спільної власності територіальних громад сіл, селищ, міст Чернігівської області, що підлягають технічній інвентаризації:</w:t>
      </w:r>
    </w:p>
    <w:tbl>
      <w:tblPr>
        <w:tblStyle w:val="af8"/>
        <w:tblW w:w="9930" w:type="dxa"/>
        <w:tblInd w:w="-5" w:type="dxa"/>
        <w:tblLayout w:type="fixed"/>
        <w:tblLook w:val="04A0" w:firstRow="1" w:lastRow="0" w:firstColumn="1" w:lastColumn="0" w:noHBand="0" w:noVBand="1"/>
      </w:tblPr>
      <w:tblGrid>
        <w:gridCol w:w="284"/>
        <w:gridCol w:w="3689"/>
        <w:gridCol w:w="3830"/>
        <w:gridCol w:w="2127"/>
      </w:tblGrid>
      <w:tr w:rsidR="00981A9D" w14:paraId="457C9971" w14:textId="77777777" w:rsidTr="00981A9D">
        <w:trPr>
          <w:trHeight w:val="647"/>
        </w:trPr>
        <w:tc>
          <w:tcPr>
            <w:tcW w:w="284" w:type="dxa"/>
            <w:tcBorders>
              <w:top w:val="single" w:sz="4" w:space="0" w:color="auto"/>
              <w:left w:val="single" w:sz="4" w:space="0" w:color="auto"/>
              <w:bottom w:val="single" w:sz="4" w:space="0" w:color="auto"/>
              <w:right w:val="single" w:sz="4" w:space="0" w:color="auto"/>
            </w:tcBorders>
            <w:hideMark/>
          </w:tcPr>
          <w:p w14:paraId="13971318" w14:textId="77777777" w:rsidR="00981A9D" w:rsidRDefault="00981A9D">
            <w:pPr>
              <w:ind w:left="-120"/>
              <w:jc w:val="center"/>
              <w:rPr>
                <w:color w:val="000000" w:themeColor="text1"/>
                <w:sz w:val="26"/>
                <w:szCs w:val="26"/>
                <w:lang w:eastAsia="ru-RU"/>
              </w:rPr>
            </w:pPr>
            <w:r>
              <w:rPr>
                <w:color w:val="000000" w:themeColor="text1"/>
                <w:sz w:val="26"/>
                <w:szCs w:val="26"/>
                <w:lang w:eastAsia="ru-RU"/>
              </w:rPr>
              <w:t>№</w:t>
            </w:r>
          </w:p>
        </w:tc>
        <w:tc>
          <w:tcPr>
            <w:tcW w:w="3689" w:type="dxa"/>
            <w:tcBorders>
              <w:top w:val="single" w:sz="4" w:space="0" w:color="auto"/>
              <w:left w:val="single" w:sz="4" w:space="0" w:color="auto"/>
              <w:bottom w:val="single" w:sz="4" w:space="0" w:color="auto"/>
              <w:right w:val="single" w:sz="4" w:space="0" w:color="auto"/>
            </w:tcBorders>
            <w:hideMark/>
          </w:tcPr>
          <w:p w14:paraId="25C4384B" w14:textId="77777777" w:rsidR="00981A9D" w:rsidRDefault="00981A9D">
            <w:pPr>
              <w:jc w:val="center"/>
              <w:rPr>
                <w:color w:val="000000" w:themeColor="text1"/>
                <w:sz w:val="24"/>
                <w:szCs w:val="24"/>
                <w:lang w:eastAsia="ru-RU"/>
              </w:rPr>
            </w:pPr>
            <w:r>
              <w:rPr>
                <w:color w:val="000000" w:themeColor="text1"/>
                <w:sz w:val="24"/>
                <w:szCs w:val="24"/>
                <w:lang w:eastAsia="ru-RU"/>
              </w:rPr>
              <w:t>Адреса місцезнаходження об’єктів нерухомого майна</w:t>
            </w:r>
          </w:p>
        </w:tc>
        <w:tc>
          <w:tcPr>
            <w:tcW w:w="3830" w:type="dxa"/>
            <w:tcBorders>
              <w:top w:val="single" w:sz="4" w:space="0" w:color="auto"/>
              <w:left w:val="single" w:sz="4" w:space="0" w:color="auto"/>
              <w:bottom w:val="single" w:sz="4" w:space="0" w:color="auto"/>
              <w:right w:val="single" w:sz="4" w:space="0" w:color="auto"/>
            </w:tcBorders>
            <w:hideMark/>
          </w:tcPr>
          <w:p w14:paraId="73B04E0A" w14:textId="77777777" w:rsidR="00981A9D" w:rsidRDefault="00981A9D">
            <w:pPr>
              <w:jc w:val="center"/>
              <w:rPr>
                <w:color w:val="000000" w:themeColor="text1"/>
                <w:sz w:val="24"/>
                <w:szCs w:val="24"/>
                <w:lang w:eastAsia="ru-RU"/>
              </w:rPr>
            </w:pPr>
            <w:r>
              <w:rPr>
                <w:color w:val="000000" w:themeColor="text1"/>
                <w:sz w:val="24"/>
                <w:szCs w:val="24"/>
                <w:lang w:eastAsia="ru-RU"/>
              </w:rPr>
              <w:t>Перелік інвентарних об’єктів нерухомого майна</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DAEC9B2" w14:textId="77777777" w:rsidR="00981A9D" w:rsidRDefault="00981A9D">
            <w:pPr>
              <w:jc w:val="center"/>
              <w:rPr>
                <w:color w:val="000000" w:themeColor="text1"/>
                <w:sz w:val="24"/>
                <w:szCs w:val="24"/>
                <w:lang w:eastAsia="ru-RU"/>
              </w:rPr>
            </w:pPr>
            <w:r>
              <w:rPr>
                <w:color w:val="000000" w:themeColor="text1"/>
                <w:sz w:val="24"/>
                <w:szCs w:val="24"/>
                <w:lang w:eastAsia="ru-RU"/>
              </w:rPr>
              <w:t xml:space="preserve">Загальна площа (приблизна) </w:t>
            </w:r>
            <w:proofErr w:type="spellStart"/>
            <w:r>
              <w:rPr>
                <w:color w:val="000000" w:themeColor="text1"/>
                <w:sz w:val="24"/>
                <w:szCs w:val="24"/>
                <w:lang w:eastAsia="ru-RU"/>
              </w:rPr>
              <w:t>кв.м</w:t>
            </w:r>
            <w:proofErr w:type="spellEnd"/>
            <w:r>
              <w:rPr>
                <w:color w:val="000000" w:themeColor="text1"/>
                <w:sz w:val="24"/>
                <w:szCs w:val="24"/>
                <w:lang w:eastAsia="ru-RU"/>
              </w:rPr>
              <w:t>.</w:t>
            </w:r>
          </w:p>
        </w:tc>
      </w:tr>
      <w:tr w:rsidR="00981A9D" w14:paraId="5516741A" w14:textId="77777777" w:rsidTr="00981A9D">
        <w:trPr>
          <w:trHeight w:val="1367"/>
        </w:trPr>
        <w:tc>
          <w:tcPr>
            <w:tcW w:w="284" w:type="dxa"/>
            <w:tcBorders>
              <w:top w:val="single" w:sz="4" w:space="0" w:color="auto"/>
              <w:left w:val="single" w:sz="4" w:space="0" w:color="auto"/>
              <w:bottom w:val="single" w:sz="4" w:space="0" w:color="auto"/>
              <w:right w:val="single" w:sz="4" w:space="0" w:color="auto"/>
            </w:tcBorders>
            <w:vAlign w:val="center"/>
            <w:hideMark/>
          </w:tcPr>
          <w:p w14:paraId="58174D7B" w14:textId="77777777" w:rsidR="00981A9D" w:rsidRDefault="00981A9D">
            <w:pPr>
              <w:ind w:left="-120"/>
              <w:jc w:val="center"/>
              <w:rPr>
                <w:rFonts w:ascii="Calibri" w:eastAsia="Calibri" w:hAnsi="Calibri"/>
                <w:b/>
                <w:bCs/>
                <w:color w:val="000000"/>
                <w:sz w:val="28"/>
                <w:szCs w:val="28"/>
                <w:lang w:eastAsia="uk-UA" w:bidi="uk-UA"/>
              </w:rPr>
            </w:pPr>
            <w:r>
              <w:rPr>
                <w:b/>
                <w:bCs/>
                <w:color w:val="000000"/>
                <w:sz w:val="28"/>
                <w:szCs w:val="28"/>
                <w:lang w:eastAsia="uk-UA" w:bidi="uk-UA"/>
              </w:rPr>
              <w:t>1</w:t>
            </w:r>
          </w:p>
        </w:tc>
        <w:tc>
          <w:tcPr>
            <w:tcW w:w="3689" w:type="dxa"/>
            <w:tcBorders>
              <w:top w:val="single" w:sz="4" w:space="0" w:color="auto"/>
              <w:left w:val="single" w:sz="4" w:space="0" w:color="auto"/>
              <w:bottom w:val="single" w:sz="4" w:space="0" w:color="auto"/>
              <w:right w:val="single" w:sz="4" w:space="0" w:color="auto"/>
            </w:tcBorders>
            <w:vAlign w:val="center"/>
            <w:hideMark/>
          </w:tcPr>
          <w:p w14:paraId="110441D3" w14:textId="77777777" w:rsidR="00981A9D" w:rsidRDefault="00981A9D">
            <w:pPr>
              <w:ind w:left="-105"/>
              <w:jc w:val="center"/>
              <w:rPr>
                <w:color w:val="000000" w:themeColor="text1"/>
                <w:sz w:val="24"/>
                <w:szCs w:val="24"/>
                <w:lang w:eastAsia="ru-RU"/>
              </w:rPr>
            </w:pPr>
            <w:r>
              <w:rPr>
                <w:color w:val="000000" w:themeColor="text1"/>
                <w:sz w:val="24"/>
                <w:szCs w:val="24"/>
                <w:lang w:eastAsia="ru-RU"/>
              </w:rPr>
              <w:t xml:space="preserve">Чернігівська обл. Новгород-Сіверський район </w:t>
            </w:r>
            <w:proofErr w:type="spellStart"/>
            <w:r>
              <w:rPr>
                <w:color w:val="000000" w:themeColor="text1"/>
                <w:sz w:val="24"/>
                <w:szCs w:val="24"/>
                <w:lang w:eastAsia="ru-RU"/>
              </w:rPr>
              <w:t>с.м.т</w:t>
            </w:r>
            <w:proofErr w:type="spellEnd"/>
            <w:r>
              <w:rPr>
                <w:color w:val="000000" w:themeColor="text1"/>
                <w:sz w:val="24"/>
                <w:szCs w:val="24"/>
                <w:lang w:eastAsia="ru-RU"/>
              </w:rPr>
              <w:t xml:space="preserve">. Короп, вул. Вознесенська, буд. 19 </w:t>
            </w:r>
          </w:p>
        </w:tc>
        <w:tc>
          <w:tcPr>
            <w:tcW w:w="3830" w:type="dxa"/>
            <w:tcBorders>
              <w:top w:val="single" w:sz="4" w:space="0" w:color="auto"/>
              <w:left w:val="single" w:sz="4" w:space="0" w:color="auto"/>
              <w:bottom w:val="single" w:sz="4" w:space="0" w:color="auto"/>
              <w:right w:val="single" w:sz="4" w:space="0" w:color="auto"/>
            </w:tcBorders>
            <w:vAlign w:val="center"/>
            <w:hideMark/>
          </w:tcPr>
          <w:p w14:paraId="6B5E02D5" w14:textId="77777777" w:rsidR="00981A9D" w:rsidRDefault="00981A9D">
            <w:pPr>
              <w:jc w:val="both"/>
              <w:rPr>
                <w:color w:val="000000" w:themeColor="text1"/>
                <w:sz w:val="24"/>
                <w:szCs w:val="24"/>
                <w:lang w:eastAsia="ru-RU"/>
              </w:rPr>
            </w:pPr>
            <w:r>
              <w:rPr>
                <w:color w:val="000000" w:themeColor="text1"/>
                <w:sz w:val="24"/>
                <w:szCs w:val="24"/>
                <w:lang w:eastAsia="ru-RU"/>
              </w:rPr>
              <w:t>Громадський будинок з господарськими (допоміжними) будівлями та спорудами (Воскресенська церква)</w:t>
            </w:r>
          </w:p>
        </w:tc>
        <w:tc>
          <w:tcPr>
            <w:tcW w:w="2127" w:type="dxa"/>
            <w:tcBorders>
              <w:top w:val="single" w:sz="4" w:space="0" w:color="auto"/>
              <w:left w:val="single" w:sz="4" w:space="0" w:color="auto"/>
              <w:bottom w:val="single" w:sz="4" w:space="0" w:color="auto"/>
              <w:right w:val="single" w:sz="4" w:space="0" w:color="auto"/>
            </w:tcBorders>
            <w:hideMark/>
          </w:tcPr>
          <w:p w14:paraId="109F94A7" w14:textId="77777777" w:rsidR="00981A9D" w:rsidRDefault="00981A9D">
            <w:pPr>
              <w:jc w:val="center"/>
              <w:rPr>
                <w:color w:val="000000" w:themeColor="text1"/>
                <w:sz w:val="26"/>
                <w:szCs w:val="26"/>
                <w:lang w:eastAsia="ru-RU"/>
              </w:rPr>
            </w:pPr>
            <w:r>
              <w:rPr>
                <w:color w:val="000000" w:themeColor="text1"/>
                <w:sz w:val="26"/>
                <w:szCs w:val="26"/>
                <w:lang w:eastAsia="ru-RU"/>
              </w:rPr>
              <w:t>650</w:t>
            </w:r>
          </w:p>
        </w:tc>
      </w:tr>
      <w:bookmarkEnd w:id="65"/>
    </w:tbl>
    <w:p w14:paraId="54F8FF49" w14:textId="77777777" w:rsidR="002A0090" w:rsidRDefault="002A0090" w:rsidP="005B3359">
      <w:pPr>
        <w:pStyle w:val="a6"/>
        <w:jc w:val="both"/>
        <w:rPr>
          <w:rFonts w:ascii="Times New Roman" w:hAnsi="Times New Roman"/>
          <w:sz w:val="24"/>
          <w:szCs w:val="24"/>
        </w:rPr>
      </w:pPr>
    </w:p>
    <w:bookmarkEnd w:id="64"/>
    <w:p w14:paraId="6F668290" w14:textId="77777777" w:rsidR="005B3359" w:rsidRDefault="005B3359" w:rsidP="005B3359">
      <w:pPr>
        <w:pStyle w:val="a6"/>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14:paraId="4AABC67F" w14:textId="77777777" w:rsidR="005B3359" w:rsidRPr="00146EAE" w:rsidRDefault="005B3359" w:rsidP="005B3359">
      <w:pPr>
        <w:jc w:val="center"/>
        <w:rPr>
          <w:rFonts w:ascii="Times New Roman" w:hAnsi="Times New Roman"/>
          <w:b/>
          <w:color w:val="000000"/>
        </w:rPr>
      </w:pPr>
      <w:r w:rsidRPr="00146EAE">
        <w:rPr>
          <w:rFonts w:ascii="Times New Roman" w:hAnsi="Times New Roman"/>
          <w:b/>
          <w:color w:val="000000"/>
        </w:rPr>
        <w:t>Посада, прізвище, ініціали, підпис керівника чи уповноваженої особи Учасника</w:t>
      </w:r>
    </w:p>
    <w:p w14:paraId="443CFC41" w14:textId="77777777" w:rsidR="00B410DE" w:rsidRPr="00BF3E40" w:rsidRDefault="00B410DE" w:rsidP="00EF2B9D">
      <w:pPr>
        <w:spacing w:line="260" w:lineRule="exact"/>
        <w:ind w:left="6237" w:right="-12"/>
        <w:jc w:val="right"/>
        <w:rPr>
          <w:rFonts w:ascii="Times New Roman" w:hAnsi="Times New Roman"/>
          <w:b/>
          <w:bCs/>
          <w:sz w:val="24"/>
          <w:szCs w:val="24"/>
        </w:rPr>
      </w:pPr>
      <w:r>
        <w:rPr>
          <w:rFonts w:ascii="Times New Roman" w:hAnsi="Times New Roman"/>
          <w:b/>
          <w:bCs/>
          <w:sz w:val="24"/>
          <w:szCs w:val="24"/>
        </w:rPr>
        <w:t>Д</w:t>
      </w:r>
      <w:r w:rsidRPr="00BF3E40">
        <w:rPr>
          <w:rFonts w:ascii="Times New Roman" w:hAnsi="Times New Roman"/>
          <w:b/>
          <w:bCs/>
          <w:sz w:val="24"/>
          <w:szCs w:val="24"/>
        </w:rPr>
        <w:t xml:space="preserve">одаток </w:t>
      </w:r>
      <w:r>
        <w:rPr>
          <w:rFonts w:ascii="Times New Roman" w:hAnsi="Times New Roman"/>
          <w:b/>
          <w:bCs/>
          <w:sz w:val="24"/>
          <w:szCs w:val="24"/>
        </w:rPr>
        <w:t>5</w:t>
      </w:r>
      <w:r w:rsidRPr="00BF3E40">
        <w:rPr>
          <w:rFonts w:ascii="Times New Roman" w:hAnsi="Times New Roman"/>
          <w:b/>
          <w:bCs/>
          <w:sz w:val="24"/>
          <w:szCs w:val="24"/>
        </w:rPr>
        <w:t xml:space="preserve"> до тендерної документації </w:t>
      </w:r>
    </w:p>
    <w:p w14:paraId="7132B294" w14:textId="50779D6B" w:rsidR="00B410DE" w:rsidRDefault="00B410DE" w:rsidP="00D1068B">
      <w:pPr>
        <w:jc w:val="right"/>
        <w:rPr>
          <w:rFonts w:ascii="Times New Roman" w:hAnsi="Times New Roman"/>
          <w:b/>
          <w:sz w:val="24"/>
          <w:szCs w:val="24"/>
        </w:rPr>
      </w:pPr>
      <w:r w:rsidRPr="003B2D61">
        <w:rPr>
          <w:rFonts w:ascii="Times New Roman" w:hAnsi="Times New Roman"/>
          <w:i/>
          <w:iCs/>
          <w:color w:val="000000"/>
        </w:rPr>
        <w:t>Учасник не повинен відступати від даної форми</w:t>
      </w:r>
    </w:p>
    <w:p w14:paraId="48D6F9C2" w14:textId="62EBA62D" w:rsidR="00B410DE" w:rsidRPr="00BF3E40" w:rsidRDefault="00B410DE" w:rsidP="00981A9D">
      <w:pPr>
        <w:spacing w:after="0"/>
        <w:jc w:val="center"/>
        <w:outlineLvl w:val="0"/>
        <w:rPr>
          <w:rFonts w:ascii="Times New Roman" w:hAnsi="Times New Roman"/>
          <w:b/>
          <w:sz w:val="24"/>
          <w:szCs w:val="24"/>
        </w:rPr>
      </w:pPr>
      <w:r w:rsidRPr="00BF3E40">
        <w:rPr>
          <w:rFonts w:ascii="Times New Roman" w:hAnsi="Times New Roman"/>
          <w:b/>
          <w:sz w:val="24"/>
          <w:szCs w:val="24"/>
        </w:rPr>
        <w:t xml:space="preserve">Форма письмової згоди на обробку персональних даних, </w:t>
      </w:r>
    </w:p>
    <w:p w14:paraId="7A3867FB" w14:textId="77777777" w:rsidR="00B410DE" w:rsidRDefault="00B410DE" w:rsidP="00695773">
      <w:pPr>
        <w:spacing w:after="0"/>
        <w:jc w:val="center"/>
        <w:rPr>
          <w:rFonts w:ascii="Times New Roman" w:hAnsi="Times New Roman"/>
          <w:b/>
          <w:sz w:val="24"/>
          <w:szCs w:val="24"/>
        </w:rPr>
      </w:pPr>
      <w:r w:rsidRPr="00BF3E40">
        <w:rPr>
          <w:rFonts w:ascii="Times New Roman" w:hAnsi="Times New Roman"/>
          <w:b/>
          <w:sz w:val="24"/>
          <w:szCs w:val="24"/>
        </w:rPr>
        <w:t>відповідно до Закону України «Про захист персональних даних»</w:t>
      </w:r>
    </w:p>
    <w:p w14:paraId="3E54A2B5" w14:textId="77777777" w:rsidR="00B410DE" w:rsidRDefault="00B410DE" w:rsidP="00695773">
      <w:pPr>
        <w:jc w:val="center"/>
        <w:outlineLvl w:val="0"/>
        <w:rPr>
          <w:rFonts w:ascii="Times New Roman" w:hAnsi="Times New Roman"/>
          <w:b/>
          <w:sz w:val="24"/>
          <w:szCs w:val="24"/>
        </w:rPr>
      </w:pPr>
      <w:r w:rsidRPr="00BF3E40">
        <w:rPr>
          <w:rFonts w:ascii="Times New Roman" w:hAnsi="Times New Roman"/>
          <w:b/>
          <w:sz w:val="24"/>
          <w:szCs w:val="24"/>
        </w:rPr>
        <w:t>Лист – згода</w:t>
      </w:r>
    </w:p>
    <w:p w14:paraId="32E2B1ED" w14:textId="77777777" w:rsidR="00B410DE" w:rsidRPr="00D15841" w:rsidRDefault="00B410DE" w:rsidP="00695773">
      <w:pPr>
        <w:widowControl w:val="0"/>
        <w:ind w:firstLine="709"/>
        <w:jc w:val="both"/>
        <w:rPr>
          <w:rFonts w:ascii="Times New Roman" w:hAnsi="Times New Roman"/>
          <w:sz w:val="24"/>
          <w:szCs w:val="24"/>
          <w:lang w:eastAsia="uk-UA"/>
        </w:rPr>
      </w:pPr>
      <w:r w:rsidRPr="00D15841">
        <w:rPr>
          <w:rFonts w:ascii="Times New Roman" w:hAnsi="Times New Roman"/>
          <w:sz w:val="24"/>
          <w:szCs w:val="24"/>
        </w:rPr>
        <w:tab/>
      </w:r>
      <w:r w:rsidRPr="00D15841">
        <w:rPr>
          <w:rFonts w:ascii="Times New Roman" w:hAnsi="Times New Roman"/>
          <w:sz w:val="24"/>
          <w:szCs w:val="24"/>
          <w:lang w:eastAsia="uk-UA"/>
        </w:rPr>
        <w:t xml:space="preserve">Відповідно до Закону України «Про захист персональних даних» надаю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D15841">
        <w:rPr>
          <w:rFonts w:ascii="Times New Roman" w:hAnsi="Times New Roman"/>
          <w:sz w:val="24"/>
          <w:szCs w:val="24"/>
          <w:lang w:eastAsia="uk-UA"/>
        </w:rPr>
        <w:t>т.ч</w:t>
      </w:r>
      <w:proofErr w:type="spellEnd"/>
      <w:r w:rsidRPr="00D15841">
        <w:rPr>
          <w:rFonts w:ascii="Times New Roman" w:hAnsi="Times New Roman"/>
          <w:sz w:val="24"/>
          <w:szCs w:val="24"/>
          <w:lang w:eastAsia="uk-UA"/>
        </w:rPr>
        <w:t>. паспортні дані, ідентифікаційний код, виписок/довідок/витягів з ЄДР, свідоцтво платника податків, банківські реквізити, розрахункові рахунки, електронні ідентифікаційні дані, номери телефонів, електроні адреси або інша необхідна інформація передбачена законодавством), відомостей, які надаю про себе для забезпечення участі у процедурі відкритих торгів</w:t>
      </w:r>
      <w:r>
        <w:rPr>
          <w:rFonts w:ascii="Times New Roman" w:hAnsi="Times New Roman"/>
          <w:sz w:val="24"/>
          <w:szCs w:val="24"/>
          <w:lang w:eastAsia="uk-UA"/>
        </w:rPr>
        <w:t xml:space="preserve"> з особливостями</w:t>
      </w:r>
      <w:r w:rsidRPr="00D15841">
        <w:rPr>
          <w:rFonts w:ascii="Times New Roman" w:hAnsi="Times New Roman"/>
          <w:sz w:val="24"/>
          <w:szCs w:val="24"/>
          <w:lang w:eastAsia="uk-UA"/>
        </w:rPr>
        <w:t>, цивільно-правових  та господарських відносин.</w:t>
      </w:r>
    </w:p>
    <w:p w14:paraId="05B3F379" w14:textId="77777777" w:rsidR="00B410DE" w:rsidRPr="00D15841" w:rsidRDefault="00B410DE" w:rsidP="00695773">
      <w:pPr>
        <w:shd w:val="clear" w:color="auto" w:fill="FFFFFF"/>
        <w:spacing w:before="28" w:line="100" w:lineRule="atLeast"/>
        <w:jc w:val="both"/>
        <w:rPr>
          <w:rFonts w:ascii="Times New Roman" w:hAnsi="Times New Roman"/>
          <w:sz w:val="24"/>
          <w:szCs w:val="24"/>
        </w:rPr>
      </w:pPr>
      <w:r w:rsidRPr="00D15841">
        <w:rPr>
          <w:rFonts w:ascii="Times New Roman" w:hAnsi="Times New Roman"/>
          <w:sz w:val="24"/>
          <w:szCs w:val="24"/>
        </w:rPr>
        <w:t>_______________________</w:t>
      </w:r>
      <w:r w:rsidRPr="00D15841">
        <w:rPr>
          <w:rFonts w:ascii="Times New Roman" w:hAnsi="Times New Roman"/>
          <w:sz w:val="24"/>
          <w:szCs w:val="24"/>
        </w:rPr>
        <w:tab/>
        <w:t xml:space="preserve">              ________________                       ______________________</w:t>
      </w:r>
    </w:p>
    <w:p w14:paraId="639011A4" w14:textId="77777777" w:rsidR="00B410DE" w:rsidRPr="00D15841" w:rsidRDefault="00B410DE" w:rsidP="00695773">
      <w:pPr>
        <w:spacing w:after="0" w:line="240" w:lineRule="auto"/>
        <w:jc w:val="both"/>
        <w:rPr>
          <w:rFonts w:ascii="Times New Roman" w:hAnsi="Times New Roman"/>
          <w:sz w:val="24"/>
          <w:szCs w:val="24"/>
        </w:rPr>
      </w:pPr>
      <w:r w:rsidRPr="00D15841">
        <w:rPr>
          <w:rFonts w:ascii="Times New Roman" w:hAnsi="Times New Roman"/>
          <w:sz w:val="24"/>
          <w:szCs w:val="24"/>
        </w:rPr>
        <w:t>(посада керівника учасника                     (підпис)                                  (ініціали та прізвище)</w:t>
      </w:r>
    </w:p>
    <w:p w14:paraId="2901B29F" w14:textId="77777777" w:rsidR="00B410DE" w:rsidRPr="00D15841" w:rsidRDefault="00B410DE" w:rsidP="00695773">
      <w:pPr>
        <w:spacing w:after="0" w:line="240" w:lineRule="auto"/>
        <w:jc w:val="both"/>
        <w:rPr>
          <w:rFonts w:ascii="Times New Roman" w:hAnsi="Times New Roman"/>
          <w:sz w:val="24"/>
          <w:szCs w:val="24"/>
        </w:rPr>
      </w:pPr>
      <w:r w:rsidRPr="00D15841">
        <w:rPr>
          <w:rFonts w:ascii="Times New Roman" w:hAnsi="Times New Roman"/>
          <w:sz w:val="24"/>
          <w:szCs w:val="24"/>
        </w:rPr>
        <w:t xml:space="preserve">або уповноваженої ним особи)                   </w:t>
      </w:r>
      <w:r w:rsidRPr="00D15841">
        <w:rPr>
          <w:rFonts w:ascii="Times New Roman" w:hAnsi="Times New Roman"/>
          <w:sz w:val="24"/>
          <w:szCs w:val="24"/>
        </w:rPr>
        <w:tab/>
        <w:t xml:space="preserve">                                      МП (за наявності)</w:t>
      </w:r>
    </w:p>
    <w:p w14:paraId="412E42C5" w14:textId="77777777" w:rsidR="00B410DE" w:rsidRPr="00D15841" w:rsidRDefault="00B410DE" w:rsidP="00695773">
      <w:pPr>
        <w:pStyle w:val="12"/>
        <w:ind w:right="283"/>
        <w:rPr>
          <w:rFonts w:ascii="Times New Roman" w:hAnsi="Times New Roman" w:cs="Times New Roman"/>
          <w:sz w:val="24"/>
          <w:szCs w:val="24"/>
        </w:rPr>
      </w:pPr>
      <w:r w:rsidRPr="00D15841">
        <w:rPr>
          <w:rFonts w:ascii="Times New Roman" w:hAnsi="Times New Roman" w:cs="Times New Roman"/>
          <w:sz w:val="24"/>
          <w:szCs w:val="24"/>
        </w:rPr>
        <w:t xml:space="preserve">                   </w:t>
      </w:r>
    </w:p>
    <w:p w14:paraId="047C7945" w14:textId="77777777" w:rsidR="00981A9D" w:rsidRDefault="00B410DE" w:rsidP="00BB7CB7">
      <w:pPr>
        <w:widowControl w:val="0"/>
        <w:rPr>
          <w:rFonts w:ascii="Times New Roman" w:hAnsi="Times New Roman"/>
          <w:sz w:val="24"/>
          <w:szCs w:val="24"/>
        </w:rPr>
      </w:pPr>
      <w:r>
        <w:rPr>
          <w:rFonts w:ascii="Times New Roman" w:hAnsi="Times New Roman"/>
          <w:sz w:val="24"/>
          <w:szCs w:val="24"/>
        </w:rPr>
        <w:t>«____»_____________202</w:t>
      </w:r>
      <w:r w:rsidR="00981A9D">
        <w:rPr>
          <w:rFonts w:ascii="Times New Roman" w:hAnsi="Times New Roman"/>
          <w:sz w:val="24"/>
          <w:szCs w:val="24"/>
        </w:rPr>
        <w:t>4</w:t>
      </w:r>
      <w:r w:rsidRPr="00D15841">
        <w:rPr>
          <w:rFonts w:ascii="Times New Roman" w:hAnsi="Times New Roman"/>
          <w:sz w:val="24"/>
          <w:szCs w:val="24"/>
        </w:rPr>
        <w:t xml:space="preserve"> р.</w:t>
      </w:r>
    </w:p>
    <w:p w14:paraId="50F2E64C" w14:textId="4B11C9ED" w:rsidR="00B410DE" w:rsidRPr="00930633" w:rsidRDefault="00B410DE" w:rsidP="00BB7CB7">
      <w:pPr>
        <w:widowControl w:val="0"/>
        <w:rPr>
          <w:rFonts w:ascii="Times New Roman" w:hAnsi="Times New Roman"/>
        </w:rPr>
      </w:pPr>
      <w:r w:rsidRPr="00F119E3">
        <w:rPr>
          <w:rFonts w:ascii="Times New Roman" w:hAnsi="Times New Roman"/>
          <w:b/>
          <w:i/>
          <w:sz w:val="24"/>
          <w:szCs w:val="24"/>
        </w:rPr>
        <w:t xml:space="preserve">Документ повинен бути наданий у формі електронного документа через електронну систему </w:t>
      </w:r>
      <w:proofErr w:type="spellStart"/>
      <w:r w:rsidRPr="00F119E3">
        <w:rPr>
          <w:rFonts w:ascii="Times New Roman" w:hAnsi="Times New Roman"/>
          <w:b/>
          <w:i/>
          <w:sz w:val="24"/>
          <w:szCs w:val="24"/>
        </w:rPr>
        <w:t>закупівель</w:t>
      </w:r>
      <w:proofErr w:type="spellEnd"/>
      <w:r w:rsidRPr="00F119E3">
        <w:rPr>
          <w:rFonts w:ascii="Times New Roman" w:hAnsi="Times New Roman"/>
          <w:b/>
          <w:i/>
          <w:sz w:val="24"/>
          <w:szCs w:val="24"/>
        </w:rPr>
        <w:t xml:space="preserve"> із накладанням кваліфікованого електронного підпису</w:t>
      </w:r>
      <w:r w:rsidRPr="00F119E3">
        <w:rPr>
          <w:rFonts w:ascii="Times New Roman" w:hAnsi="Times New Roman"/>
          <w:b/>
          <w:bCs/>
          <w:i/>
          <w:sz w:val="24"/>
          <w:szCs w:val="24"/>
        </w:rPr>
        <w:t xml:space="preserve"> </w:t>
      </w:r>
    </w:p>
    <w:sectPr w:rsidR="00B410DE" w:rsidRPr="00930633" w:rsidSect="002C3DF7">
      <w:footerReference w:type="even" r:id="rId46"/>
      <w:footerReference w:type="default" r:id="rId47"/>
      <w:pgSz w:w="11906" w:h="16838"/>
      <w:pgMar w:top="851" w:right="386" w:bottom="0" w:left="9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62FDC1" w14:textId="77777777" w:rsidR="005E62C3" w:rsidRDefault="005E62C3">
      <w:pPr>
        <w:spacing w:after="0" w:line="240" w:lineRule="auto"/>
      </w:pPr>
      <w:r>
        <w:separator/>
      </w:r>
    </w:p>
  </w:endnote>
  <w:endnote w:type="continuationSeparator" w:id="0">
    <w:p w14:paraId="479E1905" w14:textId="77777777" w:rsidR="005E62C3" w:rsidRDefault="005E6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rriweather">
    <w:altName w:val="Times New Roman"/>
    <w:panose1 w:val="00000000000000000000"/>
    <w:charset w:val="00"/>
    <w:family w:val="auto"/>
    <w:notTrueType/>
    <w:pitch w:val="default"/>
    <w:sig w:usb0="00000003" w:usb1="00000000" w:usb2="00000000" w:usb3="00000000" w:csb0="00000001"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6F960" w14:textId="77777777" w:rsidR="00D60CC2" w:rsidRDefault="00D60CC2" w:rsidP="00E2330B">
    <w:pPr>
      <w:pStyle w:val="a4"/>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14:paraId="23199BE9" w14:textId="77777777" w:rsidR="00D60CC2" w:rsidRDefault="00D60CC2" w:rsidP="00E2330B">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3D260" w14:textId="77777777" w:rsidR="00D60CC2" w:rsidRDefault="00D60CC2" w:rsidP="00E2330B">
    <w:pPr>
      <w:pStyle w:val="a4"/>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Pr>
        <w:rStyle w:val="af3"/>
        <w:noProof/>
      </w:rPr>
      <w:t>40</w:t>
    </w:r>
    <w:r>
      <w:rPr>
        <w:rStyle w:val="af3"/>
      </w:rPr>
      <w:fldChar w:fldCharType="end"/>
    </w:r>
  </w:p>
  <w:p w14:paraId="669A812B" w14:textId="77777777" w:rsidR="00D60CC2" w:rsidRDefault="00D60CC2" w:rsidP="00E2330B">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2CF38" w14:textId="77777777" w:rsidR="005E62C3" w:rsidRDefault="005E62C3">
      <w:pPr>
        <w:spacing w:after="0" w:line="240" w:lineRule="auto"/>
      </w:pPr>
      <w:r>
        <w:separator/>
      </w:r>
    </w:p>
  </w:footnote>
  <w:footnote w:type="continuationSeparator" w:id="0">
    <w:p w14:paraId="2E103140" w14:textId="77777777" w:rsidR="005E62C3" w:rsidRDefault="005E62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B1326"/>
    <w:multiLevelType w:val="multilevel"/>
    <w:tmpl w:val="9B8A7226"/>
    <w:lvl w:ilvl="0">
      <w:start w:val="1"/>
      <w:numFmt w:val="decimal"/>
      <w:lvlText w:val="%1."/>
      <w:lvlJc w:val="left"/>
      <w:pPr>
        <w:ind w:left="644" w:hanging="357"/>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ACC546D"/>
    <w:multiLevelType w:val="hybridMultilevel"/>
    <w:tmpl w:val="256C238A"/>
    <w:lvl w:ilvl="0" w:tplc="0419000F">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AE4081C"/>
    <w:multiLevelType w:val="multilevel"/>
    <w:tmpl w:val="B2308954"/>
    <w:lvl w:ilvl="0">
      <w:start w:val="13"/>
      <w:numFmt w:val="bullet"/>
      <w:lvlText w:val="-"/>
      <w:lvlJc w:val="left"/>
      <w:pPr>
        <w:tabs>
          <w:tab w:val="num" w:pos="0"/>
        </w:tabs>
        <w:ind w:left="720" w:hanging="360"/>
      </w:pPr>
      <w:rPr>
        <w:rFonts w:ascii="Times New Roman" w:hAnsi="Times New Roman"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3" w15:restartNumberingAfterBreak="0">
    <w:nsid w:val="0DC57F91"/>
    <w:multiLevelType w:val="multilevel"/>
    <w:tmpl w:val="83F6F8E8"/>
    <w:lvl w:ilvl="0">
      <w:start w:val="1"/>
      <w:numFmt w:val="decimal"/>
      <w:lvlText w:val="%1."/>
      <w:lvlJc w:val="left"/>
      <w:pPr>
        <w:ind w:left="360" w:hanging="360"/>
      </w:pPr>
      <w:rPr>
        <w:rFonts w:eastAsia="Times New Roman" w:cs="Times New Roman" w:hint="default"/>
        <w:color w:val="000000"/>
      </w:rPr>
    </w:lvl>
    <w:lvl w:ilvl="1">
      <w:start w:val="4"/>
      <w:numFmt w:val="decimal"/>
      <w:lvlText w:val="%1.%2."/>
      <w:lvlJc w:val="left"/>
      <w:pPr>
        <w:ind w:left="360" w:hanging="360"/>
      </w:pPr>
      <w:rPr>
        <w:rFonts w:eastAsia="Times New Roman" w:cs="Times New Roman" w:hint="default"/>
        <w:color w:val="000000"/>
      </w:rPr>
    </w:lvl>
    <w:lvl w:ilvl="2">
      <w:start w:val="1"/>
      <w:numFmt w:val="decimal"/>
      <w:lvlText w:val="%1.%2.%3."/>
      <w:lvlJc w:val="left"/>
      <w:pPr>
        <w:ind w:left="720" w:hanging="720"/>
      </w:pPr>
      <w:rPr>
        <w:rFonts w:eastAsia="Times New Roman" w:cs="Times New Roman" w:hint="default"/>
        <w:color w:val="000000"/>
      </w:rPr>
    </w:lvl>
    <w:lvl w:ilvl="3">
      <w:start w:val="1"/>
      <w:numFmt w:val="decimal"/>
      <w:lvlText w:val="%1.%2.%3.%4."/>
      <w:lvlJc w:val="left"/>
      <w:pPr>
        <w:ind w:left="720" w:hanging="720"/>
      </w:pPr>
      <w:rPr>
        <w:rFonts w:eastAsia="Times New Roman" w:cs="Times New Roman" w:hint="default"/>
        <w:color w:val="000000"/>
      </w:rPr>
    </w:lvl>
    <w:lvl w:ilvl="4">
      <w:start w:val="1"/>
      <w:numFmt w:val="decimal"/>
      <w:lvlText w:val="%1.%2.%3.%4.%5."/>
      <w:lvlJc w:val="left"/>
      <w:pPr>
        <w:ind w:left="1080" w:hanging="1080"/>
      </w:pPr>
      <w:rPr>
        <w:rFonts w:eastAsia="Times New Roman" w:cs="Times New Roman" w:hint="default"/>
        <w:color w:val="000000"/>
      </w:rPr>
    </w:lvl>
    <w:lvl w:ilvl="5">
      <w:start w:val="1"/>
      <w:numFmt w:val="decimal"/>
      <w:lvlText w:val="%1.%2.%3.%4.%5.%6."/>
      <w:lvlJc w:val="left"/>
      <w:pPr>
        <w:ind w:left="1080" w:hanging="1080"/>
      </w:pPr>
      <w:rPr>
        <w:rFonts w:eastAsia="Times New Roman" w:cs="Times New Roman" w:hint="default"/>
        <w:color w:val="000000"/>
      </w:rPr>
    </w:lvl>
    <w:lvl w:ilvl="6">
      <w:start w:val="1"/>
      <w:numFmt w:val="decimal"/>
      <w:lvlText w:val="%1.%2.%3.%4.%5.%6.%7."/>
      <w:lvlJc w:val="left"/>
      <w:pPr>
        <w:ind w:left="1440" w:hanging="1440"/>
      </w:pPr>
      <w:rPr>
        <w:rFonts w:eastAsia="Times New Roman" w:cs="Times New Roman" w:hint="default"/>
        <w:color w:val="000000"/>
      </w:rPr>
    </w:lvl>
    <w:lvl w:ilvl="7">
      <w:start w:val="1"/>
      <w:numFmt w:val="decimal"/>
      <w:lvlText w:val="%1.%2.%3.%4.%5.%6.%7.%8."/>
      <w:lvlJc w:val="left"/>
      <w:pPr>
        <w:ind w:left="1440" w:hanging="1440"/>
      </w:pPr>
      <w:rPr>
        <w:rFonts w:eastAsia="Times New Roman" w:cs="Times New Roman" w:hint="default"/>
        <w:color w:val="000000"/>
      </w:rPr>
    </w:lvl>
    <w:lvl w:ilvl="8">
      <w:start w:val="1"/>
      <w:numFmt w:val="decimal"/>
      <w:lvlText w:val="%1.%2.%3.%4.%5.%6.%7.%8.%9."/>
      <w:lvlJc w:val="left"/>
      <w:pPr>
        <w:ind w:left="1800" w:hanging="1800"/>
      </w:pPr>
      <w:rPr>
        <w:rFonts w:eastAsia="Times New Roman" w:cs="Times New Roman" w:hint="default"/>
        <w:color w:val="000000"/>
      </w:rPr>
    </w:lvl>
  </w:abstractNum>
  <w:abstractNum w:abstractNumId="4" w15:restartNumberingAfterBreak="0">
    <w:nsid w:val="11134AE4"/>
    <w:multiLevelType w:val="multilevel"/>
    <w:tmpl w:val="AD762F4A"/>
    <w:lvl w:ilvl="0">
      <w:start w:val="1"/>
      <w:numFmt w:val="decimal"/>
      <w:lvlText w:val="%1."/>
      <w:lvlJc w:val="left"/>
      <w:pPr>
        <w:ind w:left="927" w:hanging="360"/>
      </w:pPr>
      <w:rPr>
        <w:rFonts w:cs="Times New Roman" w:hint="default"/>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5" w15:restartNumberingAfterBreak="0">
    <w:nsid w:val="151B6704"/>
    <w:multiLevelType w:val="multilevel"/>
    <w:tmpl w:val="889AD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15:restartNumberingAfterBreak="0">
    <w:nsid w:val="1A55712E"/>
    <w:multiLevelType w:val="singleLevel"/>
    <w:tmpl w:val="82BCEE7C"/>
    <w:lvl w:ilvl="0">
      <w:start w:val="1"/>
      <w:numFmt w:val="decimal"/>
      <w:lvlText w:val="2.%1."/>
      <w:legacy w:legacy="1" w:legacySpace="0" w:legacyIndent="702"/>
      <w:lvlJc w:val="left"/>
      <w:rPr>
        <w:rFonts w:ascii="Times New Roman" w:hAnsi="Times New Roman" w:cs="Times New Roman" w:hint="default"/>
      </w:rPr>
    </w:lvl>
  </w:abstractNum>
  <w:abstractNum w:abstractNumId="8" w15:restartNumberingAfterBreak="0">
    <w:nsid w:val="21F319F6"/>
    <w:multiLevelType w:val="multilevel"/>
    <w:tmpl w:val="2FDC96CE"/>
    <w:lvl w:ilvl="0">
      <w:start w:val="2"/>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26221945"/>
    <w:multiLevelType w:val="singleLevel"/>
    <w:tmpl w:val="3CEEDB0C"/>
    <w:lvl w:ilvl="0">
      <w:start w:val="2"/>
      <w:numFmt w:val="decimal"/>
      <w:lvlText w:val="6.4.%1."/>
      <w:legacy w:legacy="1" w:legacySpace="0" w:legacyIndent="593"/>
      <w:lvlJc w:val="left"/>
      <w:rPr>
        <w:rFonts w:ascii="Times New Roman" w:hAnsi="Times New Roman" w:cs="Times New Roman" w:hint="default"/>
      </w:rPr>
    </w:lvl>
  </w:abstractNum>
  <w:abstractNum w:abstractNumId="10" w15:restartNumberingAfterBreak="0">
    <w:nsid w:val="2B7569AF"/>
    <w:multiLevelType w:val="multilevel"/>
    <w:tmpl w:val="7150A840"/>
    <w:lvl w:ilvl="0">
      <w:start w:val="7"/>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2CA614B8"/>
    <w:multiLevelType w:val="hybridMultilevel"/>
    <w:tmpl w:val="F8AEE492"/>
    <w:lvl w:ilvl="0" w:tplc="589E24EA">
      <w:start w:val="95"/>
      <w:numFmt w:val="bullet"/>
      <w:lvlText w:val="–"/>
      <w:lvlJc w:val="left"/>
      <w:pPr>
        <w:ind w:left="1429" w:hanging="360"/>
      </w:pPr>
      <w:rPr>
        <w:rFonts w:ascii="Times New Roman" w:eastAsia="Times New Roman" w:hAnsi="Times New Roman" w:hint="default"/>
        <w:w w:val="100"/>
        <w:sz w:val="23"/>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DF371CD"/>
    <w:multiLevelType w:val="multilevel"/>
    <w:tmpl w:val="C19AD3A2"/>
    <w:lvl w:ilvl="0">
      <w:start w:val="10"/>
      <w:numFmt w:val="decimal"/>
      <w:lvlText w:val="%1."/>
      <w:lvlJc w:val="left"/>
      <w:pPr>
        <w:ind w:left="720" w:hanging="360"/>
      </w:pPr>
      <w:rPr>
        <w:rFonts w:cs="Times New Roman" w:hint="default"/>
      </w:rPr>
    </w:lvl>
    <w:lvl w:ilvl="1">
      <w:start w:val="3"/>
      <w:numFmt w:val="decimal"/>
      <w:isLgl/>
      <w:lvlText w:val="%1.%2."/>
      <w:lvlJc w:val="left"/>
      <w:pPr>
        <w:ind w:left="920" w:hanging="5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15:restartNumberingAfterBreak="0">
    <w:nsid w:val="332255C6"/>
    <w:multiLevelType w:val="hybridMultilevel"/>
    <w:tmpl w:val="C78E4538"/>
    <w:lvl w:ilvl="0" w:tplc="589E24EA">
      <w:start w:val="95"/>
      <w:numFmt w:val="bullet"/>
      <w:lvlText w:val="–"/>
      <w:lvlJc w:val="left"/>
      <w:pPr>
        <w:ind w:left="1429" w:hanging="360"/>
      </w:pPr>
      <w:rPr>
        <w:rFonts w:ascii="Times New Roman" w:eastAsia="Times New Roman" w:hAnsi="Times New Roman" w:hint="default"/>
        <w:w w:val="100"/>
        <w:sz w:val="23"/>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0A32B8"/>
    <w:multiLevelType w:val="multilevel"/>
    <w:tmpl w:val="AD762F4A"/>
    <w:lvl w:ilvl="0">
      <w:start w:val="1"/>
      <w:numFmt w:val="decimal"/>
      <w:lvlText w:val="%1."/>
      <w:lvlJc w:val="left"/>
      <w:pPr>
        <w:ind w:left="927" w:hanging="360"/>
      </w:pPr>
      <w:rPr>
        <w:rFonts w:cs="Times New Roman" w:hint="default"/>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5" w15:restartNumberingAfterBreak="0">
    <w:nsid w:val="34AD7F8A"/>
    <w:multiLevelType w:val="multilevel"/>
    <w:tmpl w:val="54304D32"/>
    <w:lvl w:ilvl="0">
      <w:start w:val="1"/>
      <w:numFmt w:val="bullet"/>
      <w:lvlText w:val="-"/>
      <w:lvlJc w:val="left"/>
      <w:pPr>
        <w:ind w:left="1175" w:hanging="360"/>
      </w:pPr>
      <w:rPr>
        <w:rFonts w:ascii="Merriweather" w:eastAsia="Times New Roman" w:hAnsi="Merriweather"/>
      </w:rPr>
    </w:lvl>
    <w:lvl w:ilvl="1">
      <w:start w:val="1"/>
      <w:numFmt w:val="bullet"/>
      <w:lvlText w:val="o"/>
      <w:lvlJc w:val="left"/>
      <w:pPr>
        <w:ind w:left="1895" w:hanging="360"/>
      </w:pPr>
      <w:rPr>
        <w:rFonts w:ascii="Courier New" w:eastAsia="Times New Roman" w:hAnsi="Courier New"/>
      </w:rPr>
    </w:lvl>
    <w:lvl w:ilvl="2">
      <w:start w:val="1"/>
      <w:numFmt w:val="bullet"/>
      <w:lvlText w:val="▪"/>
      <w:lvlJc w:val="left"/>
      <w:pPr>
        <w:ind w:left="2615" w:hanging="360"/>
      </w:pPr>
      <w:rPr>
        <w:rFonts w:ascii="Noto Sans Symbols" w:eastAsia="Times New Roman" w:hAnsi="Noto Sans Symbols"/>
      </w:rPr>
    </w:lvl>
    <w:lvl w:ilvl="3">
      <w:start w:val="1"/>
      <w:numFmt w:val="bullet"/>
      <w:lvlText w:val="●"/>
      <w:lvlJc w:val="left"/>
      <w:pPr>
        <w:ind w:left="3335" w:hanging="360"/>
      </w:pPr>
      <w:rPr>
        <w:rFonts w:ascii="Noto Sans Symbols" w:eastAsia="Times New Roman" w:hAnsi="Noto Sans Symbols"/>
      </w:rPr>
    </w:lvl>
    <w:lvl w:ilvl="4">
      <w:start w:val="1"/>
      <w:numFmt w:val="bullet"/>
      <w:lvlText w:val="o"/>
      <w:lvlJc w:val="left"/>
      <w:pPr>
        <w:ind w:left="4055" w:hanging="360"/>
      </w:pPr>
      <w:rPr>
        <w:rFonts w:ascii="Courier New" w:eastAsia="Times New Roman" w:hAnsi="Courier New"/>
      </w:rPr>
    </w:lvl>
    <w:lvl w:ilvl="5">
      <w:start w:val="1"/>
      <w:numFmt w:val="bullet"/>
      <w:lvlText w:val="▪"/>
      <w:lvlJc w:val="left"/>
      <w:pPr>
        <w:ind w:left="4775" w:hanging="360"/>
      </w:pPr>
      <w:rPr>
        <w:rFonts w:ascii="Noto Sans Symbols" w:eastAsia="Times New Roman" w:hAnsi="Noto Sans Symbols"/>
      </w:rPr>
    </w:lvl>
    <w:lvl w:ilvl="6">
      <w:start w:val="1"/>
      <w:numFmt w:val="bullet"/>
      <w:lvlText w:val="●"/>
      <w:lvlJc w:val="left"/>
      <w:pPr>
        <w:ind w:left="5495" w:hanging="360"/>
      </w:pPr>
      <w:rPr>
        <w:rFonts w:ascii="Noto Sans Symbols" w:eastAsia="Times New Roman" w:hAnsi="Noto Sans Symbols"/>
      </w:rPr>
    </w:lvl>
    <w:lvl w:ilvl="7">
      <w:start w:val="1"/>
      <w:numFmt w:val="bullet"/>
      <w:lvlText w:val="o"/>
      <w:lvlJc w:val="left"/>
      <w:pPr>
        <w:ind w:left="6215" w:hanging="360"/>
      </w:pPr>
      <w:rPr>
        <w:rFonts w:ascii="Courier New" w:eastAsia="Times New Roman" w:hAnsi="Courier New"/>
      </w:rPr>
    </w:lvl>
    <w:lvl w:ilvl="8">
      <w:start w:val="1"/>
      <w:numFmt w:val="bullet"/>
      <w:lvlText w:val="▪"/>
      <w:lvlJc w:val="left"/>
      <w:pPr>
        <w:ind w:left="6935" w:hanging="360"/>
      </w:pPr>
      <w:rPr>
        <w:rFonts w:ascii="Noto Sans Symbols" w:eastAsia="Times New Roman" w:hAnsi="Noto Sans Symbols"/>
      </w:rPr>
    </w:lvl>
  </w:abstractNum>
  <w:abstractNum w:abstractNumId="16" w15:restartNumberingAfterBreak="0">
    <w:nsid w:val="352C15B1"/>
    <w:multiLevelType w:val="singleLevel"/>
    <w:tmpl w:val="CB1435E2"/>
    <w:lvl w:ilvl="0">
      <w:start w:val="1"/>
      <w:numFmt w:val="decimal"/>
      <w:lvlText w:val="5.%1."/>
      <w:legacy w:legacy="1" w:legacySpace="0" w:legacyIndent="408"/>
      <w:lvlJc w:val="left"/>
      <w:rPr>
        <w:rFonts w:ascii="Times New Roman" w:hAnsi="Times New Roman" w:cs="Times New Roman" w:hint="default"/>
      </w:rPr>
    </w:lvl>
  </w:abstractNum>
  <w:abstractNum w:abstractNumId="17" w15:restartNumberingAfterBreak="0">
    <w:nsid w:val="35BF1C0C"/>
    <w:multiLevelType w:val="multilevel"/>
    <w:tmpl w:val="3EEEB9EA"/>
    <w:lvl w:ilvl="0">
      <w:start w:val="4"/>
      <w:numFmt w:val="decimal"/>
      <w:lvlText w:val="%1."/>
      <w:lvlJc w:val="left"/>
      <w:pPr>
        <w:ind w:left="360" w:hanging="360"/>
      </w:pPr>
      <w:rPr>
        <w:rFonts w:eastAsia="Times New Roman" w:cs="Times New Roman" w:hint="default"/>
      </w:rPr>
    </w:lvl>
    <w:lvl w:ilvl="1">
      <w:start w:val="3"/>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18" w15:restartNumberingAfterBreak="0">
    <w:nsid w:val="36DE2273"/>
    <w:multiLevelType w:val="multilevel"/>
    <w:tmpl w:val="EF2E75C8"/>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9" w15:restartNumberingAfterBreak="0">
    <w:nsid w:val="3D5F3140"/>
    <w:multiLevelType w:val="hybridMultilevel"/>
    <w:tmpl w:val="A1DE7008"/>
    <w:lvl w:ilvl="0" w:tplc="5EA0AFEC">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426249B"/>
    <w:multiLevelType w:val="multilevel"/>
    <w:tmpl w:val="F8545E06"/>
    <w:lvl w:ilvl="0">
      <w:start w:val="1"/>
      <w:numFmt w:val="decimal"/>
      <w:lvlText w:val="%1."/>
      <w:lvlJc w:val="left"/>
      <w:pPr>
        <w:ind w:left="470" w:hanging="470"/>
      </w:pPr>
      <w:rPr>
        <w:rFonts w:cs="Times New Roman" w:hint="default"/>
      </w:rPr>
    </w:lvl>
    <w:lvl w:ilvl="1">
      <w:start w:val="1"/>
      <w:numFmt w:val="decimal"/>
      <w:lvlText w:val="%1.%2."/>
      <w:lvlJc w:val="left"/>
      <w:pPr>
        <w:ind w:left="470" w:hanging="47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49847E73"/>
    <w:multiLevelType w:val="multilevel"/>
    <w:tmpl w:val="9E302FE8"/>
    <w:lvl w:ilvl="0">
      <w:start w:val="1"/>
      <w:numFmt w:val="decimal"/>
      <w:lvlText w:val="%1"/>
      <w:lvlJc w:val="left"/>
      <w:pPr>
        <w:ind w:left="360" w:hanging="360"/>
      </w:pPr>
      <w:rPr>
        <w:rFonts w:cs="Times New Roman" w:hint="default"/>
      </w:rPr>
    </w:lvl>
    <w:lvl w:ilvl="1">
      <w:start w:val="1"/>
      <w:numFmt w:val="decimal"/>
      <w:lvlText w:val="%1.%2"/>
      <w:lvlJc w:val="left"/>
      <w:pPr>
        <w:ind w:left="385" w:hanging="360"/>
      </w:pPr>
      <w:rPr>
        <w:rFonts w:cs="Times New Roman" w:hint="default"/>
      </w:rPr>
    </w:lvl>
    <w:lvl w:ilvl="2">
      <w:start w:val="1"/>
      <w:numFmt w:val="decimal"/>
      <w:lvlText w:val="%1.%2.%3"/>
      <w:lvlJc w:val="left"/>
      <w:pPr>
        <w:ind w:left="770" w:hanging="720"/>
      </w:pPr>
      <w:rPr>
        <w:rFonts w:cs="Times New Roman" w:hint="default"/>
      </w:rPr>
    </w:lvl>
    <w:lvl w:ilvl="3">
      <w:start w:val="1"/>
      <w:numFmt w:val="decimal"/>
      <w:lvlText w:val="%1.%2.%3.%4"/>
      <w:lvlJc w:val="left"/>
      <w:pPr>
        <w:ind w:left="795" w:hanging="720"/>
      </w:pPr>
      <w:rPr>
        <w:rFonts w:cs="Times New Roman" w:hint="default"/>
      </w:rPr>
    </w:lvl>
    <w:lvl w:ilvl="4">
      <w:start w:val="1"/>
      <w:numFmt w:val="decimal"/>
      <w:lvlText w:val="%1.%2.%3.%4.%5"/>
      <w:lvlJc w:val="left"/>
      <w:pPr>
        <w:ind w:left="820" w:hanging="720"/>
      </w:pPr>
      <w:rPr>
        <w:rFonts w:cs="Times New Roman" w:hint="default"/>
      </w:rPr>
    </w:lvl>
    <w:lvl w:ilvl="5">
      <w:start w:val="1"/>
      <w:numFmt w:val="decimal"/>
      <w:lvlText w:val="%1.%2.%3.%4.%5.%6"/>
      <w:lvlJc w:val="left"/>
      <w:pPr>
        <w:ind w:left="1205" w:hanging="1080"/>
      </w:pPr>
      <w:rPr>
        <w:rFonts w:cs="Times New Roman" w:hint="default"/>
      </w:rPr>
    </w:lvl>
    <w:lvl w:ilvl="6">
      <w:start w:val="1"/>
      <w:numFmt w:val="decimal"/>
      <w:lvlText w:val="%1.%2.%3.%4.%5.%6.%7"/>
      <w:lvlJc w:val="left"/>
      <w:pPr>
        <w:ind w:left="1230" w:hanging="1080"/>
      </w:pPr>
      <w:rPr>
        <w:rFonts w:cs="Times New Roman" w:hint="default"/>
      </w:rPr>
    </w:lvl>
    <w:lvl w:ilvl="7">
      <w:start w:val="1"/>
      <w:numFmt w:val="decimal"/>
      <w:lvlText w:val="%1.%2.%3.%4.%5.%6.%7.%8"/>
      <w:lvlJc w:val="left"/>
      <w:pPr>
        <w:ind w:left="1615" w:hanging="1440"/>
      </w:pPr>
      <w:rPr>
        <w:rFonts w:cs="Times New Roman" w:hint="default"/>
      </w:rPr>
    </w:lvl>
    <w:lvl w:ilvl="8">
      <w:start w:val="1"/>
      <w:numFmt w:val="decimal"/>
      <w:lvlText w:val="%1.%2.%3.%4.%5.%6.%7.%8.%9"/>
      <w:lvlJc w:val="left"/>
      <w:pPr>
        <w:ind w:left="1640" w:hanging="1440"/>
      </w:pPr>
      <w:rPr>
        <w:rFonts w:cs="Times New Roman" w:hint="default"/>
      </w:rPr>
    </w:lvl>
  </w:abstractNum>
  <w:abstractNum w:abstractNumId="22" w15:restartNumberingAfterBreak="0">
    <w:nsid w:val="4A6D0E57"/>
    <w:multiLevelType w:val="multilevel"/>
    <w:tmpl w:val="AD762F4A"/>
    <w:lvl w:ilvl="0">
      <w:start w:val="1"/>
      <w:numFmt w:val="decimal"/>
      <w:lvlText w:val="%1."/>
      <w:lvlJc w:val="left"/>
      <w:pPr>
        <w:ind w:left="927" w:hanging="360"/>
      </w:pPr>
      <w:rPr>
        <w:rFonts w:cs="Times New Roman" w:hint="default"/>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23" w15:restartNumberingAfterBreak="0">
    <w:nsid w:val="502E28A1"/>
    <w:multiLevelType w:val="multilevel"/>
    <w:tmpl w:val="D6ECB226"/>
    <w:lvl w:ilvl="0">
      <w:numFmt w:val="bullet"/>
      <w:lvlText w:val="-"/>
      <w:lvlJc w:val="left"/>
      <w:pPr>
        <w:ind w:left="720" w:hanging="360"/>
      </w:pPr>
      <w:rPr>
        <w:rFonts w:ascii="Times New Roman" w:hAnsi="Times New Roman" w:hint="default"/>
        <w:sz w:val="2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50E366E3"/>
    <w:multiLevelType w:val="singleLevel"/>
    <w:tmpl w:val="A9025150"/>
    <w:lvl w:ilvl="0">
      <w:start w:val="1"/>
      <w:numFmt w:val="decimal"/>
      <w:lvlText w:val="6.1.%1."/>
      <w:legacy w:legacy="1" w:legacySpace="0" w:legacyIndent="552"/>
      <w:lvlJc w:val="left"/>
      <w:rPr>
        <w:rFonts w:ascii="Times New Roman" w:hAnsi="Times New Roman" w:cs="Times New Roman" w:hint="default"/>
      </w:rPr>
    </w:lvl>
  </w:abstractNum>
  <w:abstractNum w:abstractNumId="25" w15:restartNumberingAfterBreak="0">
    <w:nsid w:val="549812AB"/>
    <w:multiLevelType w:val="hybridMultilevel"/>
    <w:tmpl w:val="7D7431CA"/>
    <w:lvl w:ilvl="0" w:tplc="5ED480D8">
      <w:start w:val="1"/>
      <w:numFmt w:val="decimal"/>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47519B"/>
    <w:multiLevelType w:val="multilevel"/>
    <w:tmpl w:val="4CACEE74"/>
    <w:lvl w:ilvl="0">
      <w:start w:val="1"/>
      <w:numFmt w:val="decimal"/>
      <w:lvlText w:val="%1."/>
      <w:lvlJc w:val="left"/>
      <w:pPr>
        <w:ind w:left="1068" w:hanging="36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15:restartNumberingAfterBreak="0">
    <w:nsid w:val="56C62ACD"/>
    <w:multiLevelType w:val="multilevel"/>
    <w:tmpl w:val="76B22FF4"/>
    <w:lvl w:ilvl="0">
      <w:start w:val="1"/>
      <w:numFmt w:val="decimal"/>
      <w:lvlText w:val="%1."/>
      <w:lvlJc w:val="left"/>
      <w:pPr>
        <w:ind w:left="927" w:hanging="360"/>
      </w:pPr>
      <w:rPr>
        <w:rFonts w:cs="Times New Roman"/>
        <w:b w:val="0"/>
      </w:rPr>
    </w:lvl>
    <w:lvl w:ilvl="1">
      <w:start w:val="1"/>
      <w:numFmt w:val="decimal"/>
      <w:lvlText w:val="%1.%2."/>
      <w:lvlJc w:val="left"/>
      <w:pPr>
        <w:ind w:left="999"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3"/>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595B303D"/>
    <w:multiLevelType w:val="multilevel"/>
    <w:tmpl w:val="8B026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8D7867"/>
    <w:multiLevelType w:val="singleLevel"/>
    <w:tmpl w:val="AED0D596"/>
    <w:lvl w:ilvl="0">
      <w:start w:val="1"/>
      <w:numFmt w:val="decimal"/>
      <w:lvlText w:val="4.%1."/>
      <w:legacy w:legacy="1" w:legacySpace="0" w:legacyIndent="708"/>
      <w:lvlJc w:val="left"/>
      <w:rPr>
        <w:rFonts w:ascii="Times New Roman" w:hAnsi="Times New Roman" w:cs="Times New Roman" w:hint="default"/>
      </w:rPr>
    </w:lvl>
  </w:abstractNum>
  <w:abstractNum w:abstractNumId="30" w15:restartNumberingAfterBreak="0">
    <w:nsid w:val="5CA72E01"/>
    <w:multiLevelType w:val="singleLevel"/>
    <w:tmpl w:val="33ACC08C"/>
    <w:lvl w:ilvl="0">
      <w:start w:val="1"/>
      <w:numFmt w:val="decimal"/>
      <w:lvlText w:val="1.%1."/>
      <w:legacy w:legacy="1" w:legacySpace="0" w:legacyIndent="681"/>
      <w:lvlJc w:val="left"/>
      <w:rPr>
        <w:rFonts w:ascii="Times New Roman" w:hAnsi="Times New Roman" w:cs="Times New Roman" w:hint="default"/>
      </w:rPr>
    </w:lvl>
  </w:abstractNum>
  <w:abstractNum w:abstractNumId="31" w15:restartNumberingAfterBreak="0">
    <w:nsid w:val="5E1C2BF0"/>
    <w:multiLevelType w:val="hybridMultilevel"/>
    <w:tmpl w:val="965A6804"/>
    <w:lvl w:ilvl="0" w:tplc="589E24EA">
      <w:start w:val="95"/>
      <w:numFmt w:val="bullet"/>
      <w:lvlText w:val="–"/>
      <w:lvlJc w:val="left"/>
      <w:pPr>
        <w:ind w:left="1429" w:hanging="360"/>
      </w:pPr>
      <w:rPr>
        <w:rFonts w:ascii="Times New Roman" w:eastAsia="Times New Roman" w:hAnsi="Times New Roman" w:hint="default"/>
        <w:w w:val="100"/>
        <w:sz w:val="23"/>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13A37A0"/>
    <w:multiLevelType w:val="hybridMultilevel"/>
    <w:tmpl w:val="1D3A96E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6779589B"/>
    <w:multiLevelType w:val="hybridMultilevel"/>
    <w:tmpl w:val="935EE610"/>
    <w:lvl w:ilvl="0" w:tplc="06347434">
      <w:start w:val="1"/>
      <w:numFmt w:val="decimal"/>
      <w:lvlText w:val="%1."/>
      <w:lvlJc w:val="left"/>
      <w:pPr>
        <w:ind w:left="1774" w:hanging="1065"/>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15:restartNumberingAfterBreak="0">
    <w:nsid w:val="681C44DA"/>
    <w:multiLevelType w:val="hybridMultilevel"/>
    <w:tmpl w:val="54F813B8"/>
    <w:lvl w:ilvl="0" w:tplc="8F82ECB4">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BE7C96"/>
    <w:multiLevelType w:val="hybridMultilevel"/>
    <w:tmpl w:val="B81EFE62"/>
    <w:lvl w:ilvl="0" w:tplc="84621422">
      <w:start w:val="13"/>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6F987CF0"/>
    <w:multiLevelType w:val="multilevel"/>
    <w:tmpl w:val="5008A016"/>
    <w:lvl w:ilvl="0">
      <w:start w:val="6"/>
      <w:numFmt w:val="decimal"/>
      <w:lvlText w:val="%1."/>
      <w:lvlJc w:val="left"/>
      <w:pPr>
        <w:tabs>
          <w:tab w:val="num" w:pos="705"/>
        </w:tabs>
        <w:ind w:left="705" w:hanging="705"/>
      </w:pPr>
      <w:rPr>
        <w:rFonts w:cs="Times New Roman"/>
      </w:rPr>
    </w:lvl>
    <w:lvl w:ilvl="1">
      <w:start w:val="3"/>
      <w:numFmt w:val="decimal"/>
      <w:lvlText w:val="%1.%2."/>
      <w:lvlJc w:val="left"/>
      <w:pPr>
        <w:tabs>
          <w:tab w:val="num" w:pos="717"/>
        </w:tabs>
        <w:ind w:left="717" w:hanging="705"/>
      </w:pPr>
      <w:rPr>
        <w:rFonts w:cs="Times New Roman"/>
        <w:b w:val="0"/>
      </w:rPr>
    </w:lvl>
    <w:lvl w:ilvl="2">
      <w:start w:val="1"/>
      <w:numFmt w:val="decimal"/>
      <w:lvlText w:val="%1.%2.%3."/>
      <w:lvlJc w:val="left"/>
      <w:pPr>
        <w:tabs>
          <w:tab w:val="num" w:pos="3414"/>
        </w:tabs>
        <w:ind w:left="3414" w:hanging="720"/>
      </w:pPr>
      <w:rPr>
        <w:rFonts w:cs="Times New Roman"/>
      </w:rPr>
    </w:lvl>
    <w:lvl w:ilvl="3">
      <w:start w:val="1"/>
      <w:numFmt w:val="decimal"/>
      <w:lvlText w:val="%1.%2.%3.%4."/>
      <w:lvlJc w:val="left"/>
      <w:pPr>
        <w:tabs>
          <w:tab w:val="num" w:pos="756"/>
        </w:tabs>
        <w:ind w:left="756" w:hanging="720"/>
      </w:pPr>
      <w:rPr>
        <w:rFonts w:cs="Times New Roman"/>
      </w:rPr>
    </w:lvl>
    <w:lvl w:ilvl="4">
      <w:start w:val="1"/>
      <w:numFmt w:val="decimal"/>
      <w:lvlText w:val="%1.%2.%3.%4.%5."/>
      <w:lvlJc w:val="left"/>
      <w:pPr>
        <w:tabs>
          <w:tab w:val="num" w:pos="1128"/>
        </w:tabs>
        <w:ind w:left="1128" w:hanging="1080"/>
      </w:pPr>
      <w:rPr>
        <w:rFonts w:cs="Times New Roman"/>
      </w:rPr>
    </w:lvl>
    <w:lvl w:ilvl="5">
      <w:start w:val="1"/>
      <w:numFmt w:val="decimal"/>
      <w:lvlText w:val="%1.%2.%3.%4.%5.%6."/>
      <w:lvlJc w:val="left"/>
      <w:pPr>
        <w:tabs>
          <w:tab w:val="num" w:pos="1140"/>
        </w:tabs>
        <w:ind w:left="1140" w:hanging="1080"/>
      </w:pPr>
      <w:rPr>
        <w:rFonts w:cs="Times New Roman"/>
      </w:rPr>
    </w:lvl>
    <w:lvl w:ilvl="6">
      <w:start w:val="1"/>
      <w:numFmt w:val="decimal"/>
      <w:lvlText w:val="%1.%2.%3.%4.%5.%6.%7."/>
      <w:lvlJc w:val="left"/>
      <w:pPr>
        <w:tabs>
          <w:tab w:val="num" w:pos="1512"/>
        </w:tabs>
        <w:ind w:left="1512" w:hanging="1440"/>
      </w:pPr>
      <w:rPr>
        <w:rFonts w:cs="Times New Roman"/>
      </w:rPr>
    </w:lvl>
    <w:lvl w:ilvl="7">
      <w:start w:val="1"/>
      <w:numFmt w:val="decimal"/>
      <w:lvlText w:val="%1.%2.%3.%4.%5.%6.%7.%8."/>
      <w:lvlJc w:val="left"/>
      <w:pPr>
        <w:tabs>
          <w:tab w:val="num" w:pos="1524"/>
        </w:tabs>
        <w:ind w:left="1524" w:hanging="1440"/>
      </w:pPr>
      <w:rPr>
        <w:rFonts w:cs="Times New Roman"/>
      </w:rPr>
    </w:lvl>
    <w:lvl w:ilvl="8">
      <w:start w:val="1"/>
      <w:numFmt w:val="decimal"/>
      <w:lvlText w:val="%1.%2.%3.%4.%5.%6.%7.%8.%9."/>
      <w:lvlJc w:val="left"/>
      <w:pPr>
        <w:tabs>
          <w:tab w:val="num" w:pos="1896"/>
        </w:tabs>
        <w:ind w:left="1896" w:hanging="1800"/>
      </w:pPr>
      <w:rPr>
        <w:rFonts w:cs="Times New Roman"/>
      </w:rPr>
    </w:lvl>
  </w:abstractNum>
  <w:abstractNum w:abstractNumId="37" w15:restartNumberingAfterBreak="0">
    <w:nsid w:val="78C57395"/>
    <w:multiLevelType w:val="multilevel"/>
    <w:tmpl w:val="2F24EB1C"/>
    <w:lvl w:ilvl="0">
      <w:start w:val="1"/>
      <w:numFmt w:val="decimal"/>
      <w:pStyle w:val="a"/>
      <w:suff w:val="space"/>
      <w:lvlText w:val="%1."/>
      <w:lvlJc w:val="center"/>
      <w:pPr>
        <w:ind w:left="540"/>
      </w:pPr>
      <w:rPr>
        <w:rFonts w:cs="Times New Roman" w:hint="default"/>
      </w:rPr>
    </w:lvl>
    <w:lvl w:ilvl="1">
      <w:start w:val="1"/>
      <w:numFmt w:val="decimal"/>
      <w:pStyle w:val="2"/>
      <w:suff w:val="space"/>
      <w:lvlText w:val="%1.%2."/>
      <w:lvlJc w:val="left"/>
      <w:pPr>
        <w:ind w:left="285" w:firstLine="567"/>
      </w:pPr>
      <w:rPr>
        <w:rFonts w:cs="Times New Roman" w:hint="default"/>
        <w:b/>
      </w:rPr>
    </w:lvl>
    <w:lvl w:ilvl="2">
      <w:start w:val="1"/>
      <w:numFmt w:val="decimal"/>
      <w:pStyle w:val="3"/>
      <w:suff w:val="space"/>
      <w:lvlText w:val="%1.%2.%3."/>
      <w:lvlJc w:val="left"/>
      <w:pPr>
        <w:ind w:firstLine="567"/>
      </w:pPr>
      <w:rPr>
        <w:rFonts w:cs="Times New Roman" w:hint="default"/>
      </w:rPr>
    </w:lvl>
    <w:lvl w:ilvl="3">
      <w:start w:val="1"/>
      <w:numFmt w:val="decimal"/>
      <w:pStyle w:val="4"/>
      <w:suff w:val="space"/>
      <w:lvlText w:val="%1.%2.%3.%4."/>
      <w:lvlJc w:val="left"/>
      <w:pPr>
        <w:ind w:firstLine="567"/>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8" w15:restartNumberingAfterBreak="0">
    <w:nsid w:val="7E5306A8"/>
    <w:multiLevelType w:val="singleLevel"/>
    <w:tmpl w:val="25BAC3E8"/>
    <w:lvl w:ilvl="0">
      <w:start w:val="1"/>
      <w:numFmt w:val="decimal"/>
      <w:lvlText w:val="6.2.%1."/>
      <w:legacy w:legacy="1" w:legacySpace="0" w:legacyIndent="554"/>
      <w:lvlJc w:val="left"/>
      <w:rPr>
        <w:rFonts w:ascii="Times New Roman" w:hAnsi="Times New Roman" w:cs="Times New Roman" w:hint="default"/>
      </w:rPr>
    </w:lvl>
  </w:abstractNum>
  <w:num w:numId="1">
    <w:abstractNumId w:val="25"/>
  </w:num>
  <w:num w:numId="2">
    <w:abstractNumId w:val="37"/>
  </w:num>
  <w:num w:numId="3">
    <w:abstractNumId w:val="34"/>
  </w:num>
  <w:num w:numId="4">
    <w:abstractNumId w:val="26"/>
  </w:num>
  <w:num w:numId="5">
    <w:abstractNumId w:val="14"/>
  </w:num>
  <w:num w:numId="6">
    <w:abstractNumId w:val="4"/>
  </w:num>
  <w:num w:numId="7">
    <w:abstractNumId w:val="22"/>
  </w:num>
  <w:num w:numId="8">
    <w:abstractNumId w:val="3"/>
  </w:num>
  <w:num w:numId="9">
    <w:abstractNumId w:val="35"/>
  </w:num>
  <w:num w:numId="10">
    <w:abstractNumId w:val="8"/>
  </w:num>
  <w:num w:numId="11">
    <w:abstractNumId w:val="32"/>
  </w:num>
  <w:num w:numId="12">
    <w:abstractNumId w:val="23"/>
  </w:num>
  <w:num w:numId="13">
    <w:abstractNumId w:val="33"/>
  </w:num>
  <w:num w:numId="14">
    <w:abstractNumId w:val="28"/>
  </w:num>
  <w:num w:numId="15">
    <w:abstractNumId w:val="27"/>
  </w:num>
  <w:num w:numId="16">
    <w:abstractNumId w:val="21"/>
  </w:num>
  <w:num w:numId="17">
    <w:abstractNumId w:val="15"/>
  </w:num>
  <w:num w:numId="18">
    <w:abstractNumId w:val="0"/>
  </w:num>
  <w:num w:numId="19">
    <w:abstractNumId w:val="5"/>
  </w:num>
  <w:num w:numId="20">
    <w:abstractNumId w:val="6"/>
  </w:num>
  <w:num w:numId="21">
    <w:abstractNumId w:val="20"/>
  </w:num>
  <w:num w:numId="22">
    <w:abstractNumId w:val="17"/>
  </w:num>
  <w:num w:numId="23">
    <w:abstractNumId w:val="13"/>
  </w:num>
  <w:num w:numId="24">
    <w:abstractNumId w:val="11"/>
  </w:num>
  <w:num w:numId="25">
    <w:abstractNumId w:val="10"/>
  </w:num>
  <w:num w:numId="26">
    <w:abstractNumId w:val="31"/>
  </w:num>
  <w:num w:numId="27">
    <w:abstractNumId w:val="12"/>
  </w:num>
  <w:num w:numId="28">
    <w:abstractNumId w:val="1"/>
  </w:num>
  <w:num w:numId="29">
    <w:abstractNumId w:val="18"/>
  </w:num>
  <w:num w:numId="30">
    <w:abstractNumId w:val="19"/>
  </w:num>
  <w:num w:numId="31">
    <w:abstractNumId w:val="2"/>
  </w:num>
  <w:num w:numId="32">
    <w:abstractNumId w:val="30"/>
    <w:lvlOverride w:ilvl="0">
      <w:lvl w:ilvl="0">
        <w:start w:val="1"/>
        <w:numFmt w:val="decimal"/>
        <w:lvlText w:val="1.%1."/>
        <w:legacy w:legacy="1" w:legacySpace="0" w:legacyIndent="682"/>
        <w:lvlJc w:val="left"/>
        <w:rPr>
          <w:rFonts w:ascii="Times New Roman" w:hAnsi="Times New Roman" w:cs="Times New Roman" w:hint="default"/>
        </w:rPr>
      </w:lvl>
    </w:lvlOverride>
  </w:num>
  <w:num w:numId="33">
    <w:abstractNumId w:val="7"/>
  </w:num>
  <w:num w:numId="34">
    <w:abstractNumId w:val="29"/>
  </w:num>
  <w:num w:numId="35">
    <w:abstractNumId w:val="16"/>
  </w:num>
  <w:num w:numId="36">
    <w:abstractNumId w:val="24"/>
  </w:num>
  <w:num w:numId="37">
    <w:abstractNumId w:val="38"/>
  </w:num>
  <w:num w:numId="38">
    <w:abstractNumId w:val="9"/>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F89"/>
    <w:rsid w:val="0000164F"/>
    <w:rsid w:val="00003DE6"/>
    <w:rsid w:val="00011F2D"/>
    <w:rsid w:val="00017416"/>
    <w:rsid w:val="000200E4"/>
    <w:rsid w:val="00024840"/>
    <w:rsid w:val="00027CD9"/>
    <w:rsid w:val="0003157F"/>
    <w:rsid w:val="0003330B"/>
    <w:rsid w:val="000433A5"/>
    <w:rsid w:val="00055658"/>
    <w:rsid w:val="00060B21"/>
    <w:rsid w:val="0006106E"/>
    <w:rsid w:val="00080843"/>
    <w:rsid w:val="00082336"/>
    <w:rsid w:val="00082537"/>
    <w:rsid w:val="000839B0"/>
    <w:rsid w:val="000955BB"/>
    <w:rsid w:val="00095EC4"/>
    <w:rsid w:val="00095F10"/>
    <w:rsid w:val="000A376B"/>
    <w:rsid w:val="000A49BE"/>
    <w:rsid w:val="000B11DD"/>
    <w:rsid w:val="000B2C6D"/>
    <w:rsid w:val="000B6CF5"/>
    <w:rsid w:val="000C3D0C"/>
    <w:rsid w:val="000C42BC"/>
    <w:rsid w:val="000C609A"/>
    <w:rsid w:val="000D1C0F"/>
    <w:rsid w:val="000D6433"/>
    <w:rsid w:val="000D7837"/>
    <w:rsid w:val="000E1CE8"/>
    <w:rsid w:val="000E2DFA"/>
    <w:rsid w:val="000E31EA"/>
    <w:rsid w:val="000E43A5"/>
    <w:rsid w:val="000E4EC7"/>
    <w:rsid w:val="000E784D"/>
    <w:rsid w:val="000F126F"/>
    <w:rsid w:val="000F1B26"/>
    <w:rsid w:val="00101A75"/>
    <w:rsid w:val="001125B5"/>
    <w:rsid w:val="001128BE"/>
    <w:rsid w:val="001139D5"/>
    <w:rsid w:val="00117D46"/>
    <w:rsid w:val="00122AD6"/>
    <w:rsid w:val="00125B37"/>
    <w:rsid w:val="0012679D"/>
    <w:rsid w:val="00131BA9"/>
    <w:rsid w:val="00132DD2"/>
    <w:rsid w:val="00137F6B"/>
    <w:rsid w:val="00140576"/>
    <w:rsid w:val="0014135C"/>
    <w:rsid w:val="0014160D"/>
    <w:rsid w:val="00142CBE"/>
    <w:rsid w:val="00143267"/>
    <w:rsid w:val="0014478E"/>
    <w:rsid w:val="00146F06"/>
    <w:rsid w:val="00147C7E"/>
    <w:rsid w:val="00152E93"/>
    <w:rsid w:val="00155D2D"/>
    <w:rsid w:val="00160EBA"/>
    <w:rsid w:val="001630B6"/>
    <w:rsid w:val="001644F8"/>
    <w:rsid w:val="00166C54"/>
    <w:rsid w:val="0017254F"/>
    <w:rsid w:val="00175152"/>
    <w:rsid w:val="001835A2"/>
    <w:rsid w:val="001853B7"/>
    <w:rsid w:val="00186F88"/>
    <w:rsid w:val="001B06A9"/>
    <w:rsid w:val="001B099E"/>
    <w:rsid w:val="001B227C"/>
    <w:rsid w:val="001B6CFD"/>
    <w:rsid w:val="001C59D1"/>
    <w:rsid w:val="001C6843"/>
    <w:rsid w:val="001D467F"/>
    <w:rsid w:val="001D5496"/>
    <w:rsid w:val="001E16CF"/>
    <w:rsid w:val="001E464D"/>
    <w:rsid w:val="001E6607"/>
    <w:rsid w:val="001F4507"/>
    <w:rsid w:val="002002DC"/>
    <w:rsid w:val="002020C0"/>
    <w:rsid w:val="0020419D"/>
    <w:rsid w:val="002053FA"/>
    <w:rsid w:val="002060FA"/>
    <w:rsid w:val="00207D0A"/>
    <w:rsid w:val="002160E6"/>
    <w:rsid w:val="00222D33"/>
    <w:rsid w:val="00223474"/>
    <w:rsid w:val="00230938"/>
    <w:rsid w:val="00230E7F"/>
    <w:rsid w:val="00232946"/>
    <w:rsid w:val="00235581"/>
    <w:rsid w:val="00235DB1"/>
    <w:rsid w:val="00237917"/>
    <w:rsid w:val="00245655"/>
    <w:rsid w:val="00246340"/>
    <w:rsid w:val="00246A60"/>
    <w:rsid w:val="0025044E"/>
    <w:rsid w:val="002544A7"/>
    <w:rsid w:val="0025509F"/>
    <w:rsid w:val="0026099A"/>
    <w:rsid w:val="00263A75"/>
    <w:rsid w:val="00265290"/>
    <w:rsid w:val="00271008"/>
    <w:rsid w:val="002733A9"/>
    <w:rsid w:val="0028139F"/>
    <w:rsid w:val="0028254F"/>
    <w:rsid w:val="00282C7D"/>
    <w:rsid w:val="002856A3"/>
    <w:rsid w:val="002977D7"/>
    <w:rsid w:val="002A0090"/>
    <w:rsid w:val="002A120C"/>
    <w:rsid w:val="002A1DF7"/>
    <w:rsid w:val="002A3A1C"/>
    <w:rsid w:val="002A5760"/>
    <w:rsid w:val="002A5B7A"/>
    <w:rsid w:val="002A735D"/>
    <w:rsid w:val="002B0A20"/>
    <w:rsid w:val="002B25F7"/>
    <w:rsid w:val="002C0BF8"/>
    <w:rsid w:val="002C0F82"/>
    <w:rsid w:val="002C3DF7"/>
    <w:rsid w:val="002C4417"/>
    <w:rsid w:val="002D4896"/>
    <w:rsid w:val="002E052B"/>
    <w:rsid w:val="002E231F"/>
    <w:rsid w:val="002E28AD"/>
    <w:rsid w:val="002E2C56"/>
    <w:rsid w:val="002E34E2"/>
    <w:rsid w:val="002F1E10"/>
    <w:rsid w:val="002F4A03"/>
    <w:rsid w:val="00300639"/>
    <w:rsid w:val="003032E7"/>
    <w:rsid w:val="003200E4"/>
    <w:rsid w:val="003203BA"/>
    <w:rsid w:val="00324CF5"/>
    <w:rsid w:val="003312B8"/>
    <w:rsid w:val="00332A39"/>
    <w:rsid w:val="00336100"/>
    <w:rsid w:val="00341DB2"/>
    <w:rsid w:val="00343AFD"/>
    <w:rsid w:val="00343E6C"/>
    <w:rsid w:val="003611BC"/>
    <w:rsid w:val="0036232B"/>
    <w:rsid w:val="00367BA7"/>
    <w:rsid w:val="003811FB"/>
    <w:rsid w:val="00383E95"/>
    <w:rsid w:val="003853DA"/>
    <w:rsid w:val="003908BB"/>
    <w:rsid w:val="00394751"/>
    <w:rsid w:val="00396CD9"/>
    <w:rsid w:val="003973D7"/>
    <w:rsid w:val="003A17E5"/>
    <w:rsid w:val="003A6360"/>
    <w:rsid w:val="003A67FF"/>
    <w:rsid w:val="003B2D61"/>
    <w:rsid w:val="003C1A5F"/>
    <w:rsid w:val="003C3039"/>
    <w:rsid w:val="003C5805"/>
    <w:rsid w:val="003C5B79"/>
    <w:rsid w:val="003C7301"/>
    <w:rsid w:val="003D0B9B"/>
    <w:rsid w:val="003E086A"/>
    <w:rsid w:val="003E35E7"/>
    <w:rsid w:val="003F0C0C"/>
    <w:rsid w:val="003F4A74"/>
    <w:rsid w:val="00400305"/>
    <w:rsid w:val="00400DE1"/>
    <w:rsid w:val="0040279A"/>
    <w:rsid w:val="004044D6"/>
    <w:rsid w:val="00404EDD"/>
    <w:rsid w:val="00406B77"/>
    <w:rsid w:val="00406E54"/>
    <w:rsid w:val="00411184"/>
    <w:rsid w:val="00412A77"/>
    <w:rsid w:val="00413392"/>
    <w:rsid w:val="0041535C"/>
    <w:rsid w:val="004161E6"/>
    <w:rsid w:val="00423C02"/>
    <w:rsid w:val="00425776"/>
    <w:rsid w:val="00427F6F"/>
    <w:rsid w:val="004338BC"/>
    <w:rsid w:val="00434A2A"/>
    <w:rsid w:val="00441BD5"/>
    <w:rsid w:val="00441D6B"/>
    <w:rsid w:val="00442BEC"/>
    <w:rsid w:val="0044768A"/>
    <w:rsid w:val="00451E22"/>
    <w:rsid w:val="00452619"/>
    <w:rsid w:val="00464F30"/>
    <w:rsid w:val="004661B9"/>
    <w:rsid w:val="00471614"/>
    <w:rsid w:val="00481146"/>
    <w:rsid w:val="00490D14"/>
    <w:rsid w:val="00494229"/>
    <w:rsid w:val="004A35EC"/>
    <w:rsid w:val="004B1B13"/>
    <w:rsid w:val="004B2C03"/>
    <w:rsid w:val="004B3618"/>
    <w:rsid w:val="004B59E9"/>
    <w:rsid w:val="004C59A0"/>
    <w:rsid w:val="004C69F1"/>
    <w:rsid w:val="004C6AC6"/>
    <w:rsid w:val="004D380C"/>
    <w:rsid w:val="004E1BA3"/>
    <w:rsid w:val="004E1E31"/>
    <w:rsid w:val="004E463C"/>
    <w:rsid w:val="004F783E"/>
    <w:rsid w:val="00500150"/>
    <w:rsid w:val="00501F9C"/>
    <w:rsid w:val="00502FF5"/>
    <w:rsid w:val="005043C6"/>
    <w:rsid w:val="0050593A"/>
    <w:rsid w:val="00506A09"/>
    <w:rsid w:val="005138BD"/>
    <w:rsid w:val="00513F02"/>
    <w:rsid w:val="005153DF"/>
    <w:rsid w:val="00523B9A"/>
    <w:rsid w:val="00525FD4"/>
    <w:rsid w:val="00527F64"/>
    <w:rsid w:val="00531D75"/>
    <w:rsid w:val="00535B69"/>
    <w:rsid w:val="00535CCB"/>
    <w:rsid w:val="00540801"/>
    <w:rsid w:val="0054096F"/>
    <w:rsid w:val="00540C7F"/>
    <w:rsid w:val="00544BD7"/>
    <w:rsid w:val="005467F0"/>
    <w:rsid w:val="00552198"/>
    <w:rsid w:val="00555046"/>
    <w:rsid w:val="00560CFF"/>
    <w:rsid w:val="00561180"/>
    <w:rsid w:val="00562DE8"/>
    <w:rsid w:val="005700FF"/>
    <w:rsid w:val="00577AFC"/>
    <w:rsid w:val="00577D66"/>
    <w:rsid w:val="005845FA"/>
    <w:rsid w:val="005860A0"/>
    <w:rsid w:val="005914F7"/>
    <w:rsid w:val="0059251E"/>
    <w:rsid w:val="005A009D"/>
    <w:rsid w:val="005A021D"/>
    <w:rsid w:val="005A02D8"/>
    <w:rsid w:val="005A2096"/>
    <w:rsid w:val="005B3359"/>
    <w:rsid w:val="005B5F17"/>
    <w:rsid w:val="005B6CE8"/>
    <w:rsid w:val="005C2493"/>
    <w:rsid w:val="005C2E59"/>
    <w:rsid w:val="005C3AC0"/>
    <w:rsid w:val="005C65D9"/>
    <w:rsid w:val="005D3848"/>
    <w:rsid w:val="005D42B9"/>
    <w:rsid w:val="005D6843"/>
    <w:rsid w:val="005E27B9"/>
    <w:rsid w:val="005E3C6E"/>
    <w:rsid w:val="005E62C3"/>
    <w:rsid w:val="005F015F"/>
    <w:rsid w:val="005F3D10"/>
    <w:rsid w:val="006005D3"/>
    <w:rsid w:val="00605F79"/>
    <w:rsid w:val="00612163"/>
    <w:rsid w:val="00612D3F"/>
    <w:rsid w:val="00613E74"/>
    <w:rsid w:val="006149FC"/>
    <w:rsid w:val="00615712"/>
    <w:rsid w:val="00625195"/>
    <w:rsid w:val="00627885"/>
    <w:rsid w:val="0063311B"/>
    <w:rsid w:val="00633488"/>
    <w:rsid w:val="0063462F"/>
    <w:rsid w:val="0064488A"/>
    <w:rsid w:val="006501D5"/>
    <w:rsid w:val="006510DB"/>
    <w:rsid w:val="006518D1"/>
    <w:rsid w:val="00651F33"/>
    <w:rsid w:val="0065288C"/>
    <w:rsid w:val="00657008"/>
    <w:rsid w:val="0066129B"/>
    <w:rsid w:val="00661313"/>
    <w:rsid w:val="006620A5"/>
    <w:rsid w:val="00664A96"/>
    <w:rsid w:val="00666761"/>
    <w:rsid w:val="00674B49"/>
    <w:rsid w:val="00682EBC"/>
    <w:rsid w:val="006833EF"/>
    <w:rsid w:val="0068762C"/>
    <w:rsid w:val="00687C9F"/>
    <w:rsid w:val="00693D4F"/>
    <w:rsid w:val="0069473D"/>
    <w:rsid w:val="00695773"/>
    <w:rsid w:val="006A1EC9"/>
    <w:rsid w:val="006A64C0"/>
    <w:rsid w:val="006A6694"/>
    <w:rsid w:val="006A7A74"/>
    <w:rsid w:val="006B0EE9"/>
    <w:rsid w:val="006B1115"/>
    <w:rsid w:val="006C16C6"/>
    <w:rsid w:val="006C27F0"/>
    <w:rsid w:val="006C371E"/>
    <w:rsid w:val="006C54E2"/>
    <w:rsid w:val="006C7B58"/>
    <w:rsid w:val="006D02C7"/>
    <w:rsid w:val="006D5DC8"/>
    <w:rsid w:val="006D6D86"/>
    <w:rsid w:val="006E59E1"/>
    <w:rsid w:val="006F09E2"/>
    <w:rsid w:val="006F577E"/>
    <w:rsid w:val="00706A7A"/>
    <w:rsid w:val="007114C0"/>
    <w:rsid w:val="0071386B"/>
    <w:rsid w:val="007160AE"/>
    <w:rsid w:val="00720004"/>
    <w:rsid w:val="00721223"/>
    <w:rsid w:val="007227A0"/>
    <w:rsid w:val="007244CF"/>
    <w:rsid w:val="0072473C"/>
    <w:rsid w:val="00724D3F"/>
    <w:rsid w:val="00730FFF"/>
    <w:rsid w:val="00732F47"/>
    <w:rsid w:val="007429B3"/>
    <w:rsid w:val="00744910"/>
    <w:rsid w:val="00744A34"/>
    <w:rsid w:val="007450ED"/>
    <w:rsid w:val="00745619"/>
    <w:rsid w:val="007537A5"/>
    <w:rsid w:val="007538CC"/>
    <w:rsid w:val="00753D1E"/>
    <w:rsid w:val="00753E08"/>
    <w:rsid w:val="007663FD"/>
    <w:rsid w:val="00770882"/>
    <w:rsid w:val="00777F3D"/>
    <w:rsid w:val="00780061"/>
    <w:rsid w:val="00781D0F"/>
    <w:rsid w:val="007907A0"/>
    <w:rsid w:val="0079496D"/>
    <w:rsid w:val="007958F8"/>
    <w:rsid w:val="007A0DF2"/>
    <w:rsid w:val="007A6852"/>
    <w:rsid w:val="007B1616"/>
    <w:rsid w:val="007B2E34"/>
    <w:rsid w:val="007B6BAD"/>
    <w:rsid w:val="007B6E5C"/>
    <w:rsid w:val="007C3DBB"/>
    <w:rsid w:val="007E0C45"/>
    <w:rsid w:val="007E5DAD"/>
    <w:rsid w:val="007F2A8F"/>
    <w:rsid w:val="007F4EA7"/>
    <w:rsid w:val="008039BD"/>
    <w:rsid w:val="00806855"/>
    <w:rsid w:val="0081236A"/>
    <w:rsid w:val="00813CA1"/>
    <w:rsid w:val="008155C0"/>
    <w:rsid w:val="0082019A"/>
    <w:rsid w:val="00823205"/>
    <w:rsid w:val="0083179E"/>
    <w:rsid w:val="00832404"/>
    <w:rsid w:val="00833A6A"/>
    <w:rsid w:val="00835128"/>
    <w:rsid w:val="008414EE"/>
    <w:rsid w:val="00842CFB"/>
    <w:rsid w:val="00843B22"/>
    <w:rsid w:val="00850872"/>
    <w:rsid w:val="00852F5D"/>
    <w:rsid w:val="00855154"/>
    <w:rsid w:val="00855A9B"/>
    <w:rsid w:val="00861D82"/>
    <w:rsid w:val="008621E1"/>
    <w:rsid w:val="00866979"/>
    <w:rsid w:val="008727A5"/>
    <w:rsid w:val="00873A1F"/>
    <w:rsid w:val="008807E1"/>
    <w:rsid w:val="00892039"/>
    <w:rsid w:val="008974DD"/>
    <w:rsid w:val="008A2123"/>
    <w:rsid w:val="008A4B54"/>
    <w:rsid w:val="008A6199"/>
    <w:rsid w:val="008A624D"/>
    <w:rsid w:val="008B0393"/>
    <w:rsid w:val="008B498F"/>
    <w:rsid w:val="008B58F1"/>
    <w:rsid w:val="008C208C"/>
    <w:rsid w:val="008C5801"/>
    <w:rsid w:val="008D2671"/>
    <w:rsid w:val="008D48ED"/>
    <w:rsid w:val="008E242E"/>
    <w:rsid w:val="008E374F"/>
    <w:rsid w:val="008E4C04"/>
    <w:rsid w:val="008E5AA4"/>
    <w:rsid w:val="008F2ACB"/>
    <w:rsid w:val="008F30A5"/>
    <w:rsid w:val="008F68E6"/>
    <w:rsid w:val="00906A79"/>
    <w:rsid w:val="0090763F"/>
    <w:rsid w:val="00920004"/>
    <w:rsid w:val="00923B0A"/>
    <w:rsid w:val="0093029A"/>
    <w:rsid w:val="0093049E"/>
    <w:rsid w:val="00930633"/>
    <w:rsid w:val="00930ED1"/>
    <w:rsid w:val="009316F3"/>
    <w:rsid w:val="00931DEF"/>
    <w:rsid w:val="00932D19"/>
    <w:rsid w:val="00933E91"/>
    <w:rsid w:val="009343F2"/>
    <w:rsid w:val="00936610"/>
    <w:rsid w:val="009374B9"/>
    <w:rsid w:val="00943926"/>
    <w:rsid w:val="00945271"/>
    <w:rsid w:val="00945DC0"/>
    <w:rsid w:val="0094611D"/>
    <w:rsid w:val="0095209D"/>
    <w:rsid w:val="00952920"/>
    <w:rsid w:val="0096457C"/>
    <w:rsid w:val="00971E13"/>
    <w:rsid w:val="00972110"/>
    <w:rsid w:val="00977001"/>
    <w:rsid w:val="00981A9D"/>
    <w:rsid w:val="009873E4"/>
    <w:rsid w:val="0099072D"/>
    <w:rsid w:val="009B01C9"/>
    <w:rsid w:val="009B2008"/>
    <w:rsid w:val="009B38FC"/>
    <w:rsid w:val="009B4168"/>
    <w:rsid w:val="009B582D"/>
    <w:rsid w:val="009B7C93"/>
    <w:rsid w:val="009C30FC"/>
    <w:rsid w:val="009C433F"/>
    <w:rsid w:val="009C5C33"/>
    <w:rsid w:val="009C70CB"/>
    <w:rsid w:val="009D2F5F"/>
    <w:rsid w:val="009D77ED"/>
    <w:rsid w:val="009E3581"/>
    <w:rsid w:val="009E44E9"/>
    <w:rsid w:val="009E56C3"/>
    <w:rsid w:val="009E715D"/>
    <w:rsid w:val="009F066A"/>
    <w:rsid w:val="009F1C97"/>
    <w:rsid w:val="009F77F6"/>
    <w:rsid w:val="00A00279"/>
    <w:rsid w:val="00A06579"/>
    <w:rsid w:val="00A10425"/>
    <w:rsid w:val="00A1275D"/>
    <w:rsid w:val="00A13AC8"/>
    <w:rsid w:val="00A14A1A"/>
    <w:rsid w:val="00A17E4A"/>
    <w:rsid w:val="00A229C6"/>
    <w:rsid w:val="00A23F37"/>
    <w:rsid w:val="00A2431A"/>
    <w:rsid w:val="00A25680"/>
    <w:rsid w:val="00A2633B"/>
    <w:rsid w:val="00A264BE"/>
    <w:rsid w:val="00A31381"/>
    <w:rsid w:val="00A36E45"/>
    <w:rsid w:val="00A456B2"/>
    <w:rsid w:val="00A512CB"/>
    <w:rsid w:val="00A5336F"/>
    <w:rsid w:val="00A56312"/>
    <w:rsid w:val="00A60BA2"/>
    <w:rsid w:val="00A61E2F"/>
    <w:rsid w:val="00A6786E"/>
    <w:rsid w:val="00A714F7"/>
    <w:rsid w:val="00A72E3F"/>
    <w:rsid w:val="00A762CC"/>
    <w:rsid w:val="00A81062"/>
    <w:rsid w:val="00A86CDD"/>
    <w:rsid w:val="00A87443"/>
    <w:rsid w:val="00A90132"/>
    <w:rsid w:val="00A916B1"/>
    <w:rsid w:val="00A924E6"/>
    <w:rsid w:val="00A93803"/>
    <w:rsid w:val="00A955C3"/>
    <w:rsid w:val="00A95C7A"/>
    <w:rsid w:val="00AA16B4"/>
    <w:rsid w:val="00AA2EF1"/>
    <w:rsid w:val="00AA4A73"/>
    <w:rsid w:val="00AA5E4F"/>
    <w:rsid w:val="00AA6D68"/>
    <w:rsid w:val="00AB0FBD"/>
    <w:rsid w:val="00AB1056"/>
    <w:rsid w:val="00AB470B"/>
    <w:rsid w:val="00AD352D"/>
    <w:rsid w:val="00AD55F6"/>
    <w:rsid w:val="00AD5C87"/>
    <w:rsid w:val="00AD5E8F"/>
    <w:rsid w:val="00AD7EA6"/>
    <w:rsid w:val="00AE0451"/>
    <w:rsid w:val="00AE362D"/>
    <w:rsid w:val="00AF13FD"/>
    <w:rsid w:val="00AF15EA"/>
    <w:rsid w:val="00AF22C1"/>
    <w:rsid w:val="00AF23C8"/>
    <w:rsid w:val="00AF304D"/>
    <w:rsid w:val="00B0042E"/>
    <w:rsid w:val="00B046BF"/>
    <w:rsid w:val="00B1342B"/>
    <w:rsid w:val="00B146E1"/>
    <w:rsid w:val="00B20658"/>
    <w:rsid w:val="00B27704"/>
    <w:rsid w:val="00B32532"/>
    <w:rsid w:val="00B34FD0"/>
    <w:rsid w:val="00B368E7"/>
    <w:rsid w:val="00B401EC"/>
    <w:rsid w:val="00B410DE"/>
    <w:rsid w:val="00B425FC"/>
    <w:rsid w:val="00B44424"/>
    <w:rsid w:val="00B45D29"/>
    <w:rsid w:val="00B46954"/>
    <w:rsid w:val="00B46E12"/>
    <w:rsid w:val="00B527F7"/>
    <w:rsid w:val="00B53BA7"/>
    <w:rsid w:val="00B54EEC"/>
    <w:rsid w:val="00B57213"/>
    <w:rsid w:val="00B57938"/>
    <w:rsid w:val="00B61B8F"/>
    <w:rsid w:val="00B6212B"/>
    <w:rsid w:val="00B630EC"/>
    <w:rsid w:val="00B63445"/>
    <w:rsid w:val="00B7048B"/>
    <w:rsid w:val="00B7238A"/>
    <w:rsid w:val="00B7264D"/>
    <w:rsid w:val="00B875D4"/>
    <w:rsid w:val="00B87FE7"/>
    <w:rsid w:val="00B91B3A"/>
    <w:rsid w:val="00B92E3D"/>
    <w:rsid w:val="00BA2E3A"/>
    <w:rsid w:val="00BA4EC0"/>
    <w:rsid w:val="00BA71DD"/>
    <w:rsid w:val="00BB04BC"/>
    <w:rsid w:val="00BB25C0"/>
    <w:rsid w:val="00BB6926"/>
    <w:rsid w:val="00BB6A15"/>
    <w:rsid w:val="00BB6C9B"/>
    <w:rsid w:val="00BB7CB7"/>
    <w:rsid w:val="00BC1B76"/>
    <w:rsid w:val="00BE1938"/>
    <w:rsid w:val="00BE1943"/>
    <w:rsid w:val="00BE45C5"/>
    <w:rsid w:val="00BE5EAC"/>
    <w:rsid w:val="00BE6226"/>
    <w:rsid w:val="00BE71DF"/>
    <w:rsid w:val="00BE782E"/>
    <w:rsid w:val="00BF2A9F"/>
    <w:rsid w:val="00BF3D18"/>
    <w:rsid w:val="00BF3E40"/>
    <w:rsid w:val="00BF4E18"/>
    <w:rsid w:val="00BF59AF"/>
    <w:rsid w:val="00BF667A"/>
    <w:rsid w:val="00BF68E1"/>
    <w:rsid w:val="00BF6B59"/>
    <w:rsid w:val="00BF7C68"/>
    <w:rsid w:val="00C216B8"/>
    <w:rsid w:val="00C21867"/>
    <w:rsid w:val="00C23DAD"/>
    <w:rsid w:val="00C2627E"/>
    <w:rsid w:val="00C26CCA"/>
    <w:rsid w:val="00C30E1E"/>
    <w:rsid w:val="00C33FCE"/>
    <w:rsid w:val="00C36362"/>
    <w:rsid w:val="00C41661"/>
    <w:rsid w:val="00C43EF2"/>
    <w:rsid w:val="00C46EC7"/>
    <w:rsid w:val="00C47C06"/>
    <w:rsid w:val="00C578E0"/>
    <w:rsid w:val="00C6767C"/>
    <w:rsid w:val="00C72BD2"/>
    <w:rsid w:val="00C83EAF"/>
    <w:rsid w:val="00C85CB8"/>
    <w:rsid w:val="00C92E16"/>
    <w:rsid w:val="00C9460F"/>
    <w:rsid w:val="00CA5A23"/>
    <w:rsid w:val="00CA5FB4"/>
    <w:rsid w:val="00CA7DBA"/>
    <w:rsid w:val="00CB7373"/>
    <w:rsid w:val="00CC16B5"/>
    <w:rsid w:val="00CC34A3"/>
    <w:rsid w:val="00CC58DC"/>
    <w:rsid w:val="00CD11BD"/>
    <w:rsid w:val="00CD1ED6"/>
    <w:rsid w:val="00CE32E1"/>
    <w:rsid w:val="00CE3512"/>
    <w:rsid w:val="00CE35E2"/>
    <w:rsid w:val="00CF3EC0"/>
    <w:rsid w:val="00CF4140"/>
    <w:rsid w:val="00CF46D2"/>
    <w:rsid w:val="00CF4C24"/>
    <w:rsid w:val="00CF4C70"/>
    <w:rsid w:val="00D1068B"/>
    <w:rsid w:val="00D1291C"/>
    <w:rsid w:val="00D1371E"/>
    <w:rsid w:val="00D14A59"/>
    <w:rsid w:val="00D15841"/>
    <w:rsid w:val="00D22E66"/>
    <w:rsid w:val="00D274E7"/>
    <w:rsid w:val="00D3089E"/>
    <w:rsid w:val="00D327D1"/>
    <w:rsid w:val="00D33E9D"/>
    <w:rsid w:val="00D3625F"/>
    <w:rsid w:val="00D36834"/>
    <w:rsid w:val="00D4641E"/>
    <w:rsid w:val="00D5108D"/>
    <w:rsid w:val="00D53837"/>
    <w:rsid w:val="00D54E28"/>
    <w:rsid w:val="00D55498"/>
    <w:rsid w:val="00D57F3C"/>
    <w:rsid w:val="00D60BFF"/>
    <w:rsid w:val="00D60CC2"/>
    <w:rsid w:val="00D61133"/>
    <w:rsid w:val="00D620A9"/>
    <w:rsid w:val="00D62A46"/>
    <w:rsid w:val="00D6589D"/>
    <w:rsid w:val="00D6607E"/>
    <w:rsid w:val="00D81CFB"/>
    <w:rsid w:val="00D8491C"/>
    <w:rsid w:val="00D9231F"/>
    <w:rsid w:val="00D94380"/>
    <w:rsid w:val="00D952B0"/>
    <w:rsid w:val="00D958FD"/>
    <w:rsid w:val="00D960FF"/>
    <w:rsid w:val="00DA314E"/>
    <w:rsid w:val="00DA581A"/>
    <w:rsid w:val="00DB43CB"/>
    <w:rsid w:val="00DB7A02"/>
    <w:rsid w:val="00DC79AE"/>
    <w:rsid w:val="00DD1A0A"/>
    <w:rsid w:val="00DD6F21"/>
    <w:rsid w:val="00DE4F0E"/>
    <w:rsid w:val="00DE778D"/>
    <w:rsid w:val="00DF0ED9"/>
    <w:rsid w:val="00DF1F07"/>
    <w:rsid w:val="00DF29BF"/>
    <w:rsid w:val="00DF4A42"/>
    <w:rsid w:val="00DF4F67"/>
    <w:rsid w:val="00DF6326"/>
    <w:rsid w:val="00DF6575"/>
    <w:rsid w:val="00E0572C"/>
    <w:rsid w:val="00E07EC2"/>
    <w:rsid w:val="00E126DE"/>
    <w:rsid w:val="00E2330B"/>
    <w:rsid w:val="00E2509F"/>
    <w:rsid w:val="00E27E11"/>
    <w:rsid w:val="00E32165"/>
    <w:rsid w:val="00E338C7"/>
    <w:rsid w:val="00E34037"/>
    <w:rsid w:val="00E41FA9"/>
    <w:rsid w:val="00E44CA3"/>
    <w:rsid w:val="00E466D9"/>
    <w:rsid w:val="00E479BE"/>
    <w:rsid w:val="00E51706"/>
    <w:rsid w:val="00E523F2"/>
    <w:rsid w:val="00E53DD8"/>
    <w:rsid w:val="00E54DE1"/>
    <w:rsid w:val="00E56CA4"/>
    <w:rsid w:val="00E61016"/>
    <w:rsid w:val="00E73BDC"/>
    <w:rsid w:val="00E73C69"/>
    <w:rsid w:val="00E74C07"/>
    <w:rsid w:val="00E80551"/>
    <w:rsid w:val="00E826A0"/>
    <w:rsid w:val="00E832F1"/>
    <w:rsid w:val="00E83A48"/>
    <w:rsid w:val="00E868E1"/>
    <w:rsid w:val="00E87D7F"/>
    <w:rsid w:val="00E922C4"/>
    <w:rsid w:val="00EA0F3C"/>
    <w:rsid w:val="00EA23A8"/>
    <w:rsid w:val="00EA31DA"/>
    <w:rsid w:val="00EA4CDE"/>
    <w:rsid w:val="00EA4F6E"/>
    <w:rsid w:val="00EA7407"/>
    <w:rsid w:val="00EA7420"/>
    <w:rsid w:val="00EB28D4"/>
    <w:rsid w:val="00EB2BEA"/>
    <w:rsid w:val="00EB6F59"/>
    <w:rsid w:val="00EC43F7"/>
    <w:rsid w:val="00EC7A9F"/>
    <w:rsid w:val="00ED1AC6"/>
    <w:rsid w:val="00ED64FD"/>
    <w:rsid w:val="00ED7C6C"/>
    <w:rsid w:val="00EE2E41"/>
    <w:rsid w:val="00EE50D0"/>
    <w:rsid w:val="00EE6BC5"/>
    <w:rsid w:val="00EF2364"/>
    <w:rsid w:val="00EF2B9D"/>
    <w:rsid w:val="00EF5BF3"/>
    <w:rsid w:val="00F011AA"/>
    <w:rsid w:val="00F036D6"/>
    <w:rsid w:val="00F039D8"/>
    <w:rsid w:val="00F03F8D"/>
    <w:rsid w:val="00F0413D"/>
    <w:rsid w:val="00F07A98"/>
    <w:rsid w:val="00F119E3"/>
    <w:rsid w:val="00F15023"/>
    <w:rsid w:val="00F31A6A"/>
    <w:rsid w:val="00F327FE"/>
    <w:rsid w:val="00F32975"/>
    <w:rsid w:val="00F330F1"/>
    <w:rsid w:val="00F33A7B"/>
    <w:rsid w:val="00F408C2"/>
    <w:rsid w:val="00F42344"/>
    <w:rsid w:val="00F54E4A"/>
    <w:rsid w:val="00F559EF"/>
    <w:rsid w:val="00F5634A"/>
    <w:rsid w:val="00F57DDD"/>
    <w:rsid w:val="00F63A08"/>
    <w:rsid w:val="00F66D15"/>
    <w:rsid w:val="00F71419"/>
    <w:rsid w:val="00F720EB"/>
    <w:rsid w:val="00F73AF8"/>
    <w:rsid w:val="00F76F1E"/>
    <w:rsid w:val="00F82E95"/>
    <w:rsid w:val="00F86C5B"/>
    <w:rsid w:val="00F87D22"/>
    <w:rsid w:val="00F95F89"/>
    <w:rsid w:val="00FA0A41"/>
    <w:rsid w:val="00FA16D6"/>
    <w:rsid w:val="00FA1C4C"/>
    <w:rsid w:val="00FA1F1B"/>
    <w:rsid w:val="00FB2053"/>
    <w:rsid w:val="00FC10F7"/>
    <w:rsid w:val="00FC50E7"/>
    <w:rsid w:val="00FC59F2"/>
    <w:rsid w:val="00FD0BB5"/>
    <w:rsid w:val="00FD292E"/>
    <w:rsid w:val="00FD3A88"/>
    <w:rsid w:val="00FD3CFF"/>
    <w:rsid w:val="00FD7B40"/>
    <w:rsid w:val="00FE69E6"/>
    <w:rsid w:val="00FE72EC"/>
    <w:rsid w:val="00FF1F2B"/>
    <w:rsid w:val="00FF2BD4"/>
    <w:rsid w:val="00FF3CA4"/>
    <w:rsid w:val="00FF4A85"/>
    <w:rsid w:val="00FF77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091A9CC"/>
  <w15:docId w15:val="{3AD96DF2-917D-4A37-848C-E169E2606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iPriority="9" w:qFormat="1"/>
    <w:lsdException w:name="heading 4" w:locked="1" w:semiHidden="1" w:uiPriority="9" w:unhideWhenUsed="1"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A0090"/>
    <w:pPr>
      <w:spacing w:after="200" w:line="276" w:lineRule="auto"/>
    </w:pPr>
    <w:rPr>
      <w:lang w:eastAsia="en-US"/>
    </w:rPr>
  </w:style>
  <w:style w:type="paragraph" w:styleId="1">
    <w:name w:val="heading 1"/>
    <w:basedOn w:val="a0"/>
    <w:next w:val="a0"/>
    <w:link w:val="10"/>
    <w:uiPriority w:val="99"/>
    <w:qFormat/>
    <w:rsid w:val="00F95F89"/>
    <w:pPr>
      <w:keepNext/>
      <w:spacing w:before="240" w:after="60"/>
      <w:outlineLvl w:val="0"/>
    </w:pPr>
    <w:rPr>
      <w:rFonts w:ascii="Cambria" w:eastAsia="Times New Roman" w:hAnsi="Cambria"/>
      <w:b/>
      <w:bCs/>
      <w:kern w:val="32"/>
      <w:sz w:val="32"/>
      <w:szCs w:val="32"/>
    </w:rPr>
  </w:style>
  <w:style w:type="paragraph" w:styleId="20">
    <w:name w:val="heading 2"/>
    <w:basedOn w:val="a0"/>
    <w:next w:val="a0"/>
    <w:link w:val="21"/>
    <w:uiPriority w:val="99"/>
    <w:qFormat/>
    <w:locked/>
    <w:rsid w:val="00D958FD"/>
    <w:pPr>
      <w:keepNext/>
      <w:spacing w:before="240" w:after="60" w:line="240" w:lineRule="auto"/>
      <w:outlineLvl w:val="1"/>
    </w:pPr>
    <w:rPr>
      <w:rFonts w:ascii="Cambria" w:hAnsi="Cambria"/>
      <w:b/>
      <w:i/>
      <w:sz w:val="28"/>
      <w:szCs w:val="20"/>
      <w:lang w:eastAsia="uk-UA"/>
    </w:rPr>
  </w:style>
  <w:style w:type="paragraph" w:styleId="30">
    <w:name w:val="heading 3"/>
    <w:basedOn w:val="a0"/>
    <w:next w:val="a0"/>
    <w:link w:val="31"/>
    <w:uiPriority w:val="99"/>
    <w:qFormat/>
    <w:rsid w:val="00F95F89"/>
    <w:pPr>
      <w:keepNext/>
      <w:spacing w:before="240" w:after="60"/>
      <w:outlineLvl w:val="2"/>
    </w:pPr>
    <w:rPr>
      <w:rFonts w:ascii="Cambria" w:eastAsia="Times New Roman" w:hAnsi="Cambria"/>
      <w:b/>
      <w:bCs/>
      <w:sz w:val="26"/>
      <w:szCs w:val="26"/>
    </w:rPr>
  </w:style>
  <w:style w:type="paragraph" w:styleId="5">
    <w:name w:val="heading 5"/>
    <w:basedOn w:val="a0"/>
    <w:next w:val="a0"/>
    <w:link w:val="50"/>
    <w:uiPriority w:val="99"/>
    <w:qFormat/>
    <w:rsid w:val="00F95F89"/>
    <w:pPr>
      <w:spacing w:before="240" w:after="60"/>
      <w:outlineLvl w:val="4"/>
    </w:pPr>
    <w:rPr>
      <w:rFonts w:eastAsia="Times New Roman"/>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F95F89"/>
    <w:rPr>
      <w:rFonts w:ascii="Cambria" w:hAnsi="Cambria" w:cs="Times New Roman"/>
      <w:b/>
      <w:bCs/>
      <w:kern w:val="32"/>
      <w:sz w:val="32"/>
      <w:szCs w:val="32"/>
      <w:lang w:val="uk-UA"/>
    </w:rPr>
  </w:style>
  <w:style w:type="character" w:customStyle="1" w:styleId="Heading2Char">
    <w:name w:val="Heading 2 Char"/>
    <w:basedOn w:val="a1"/>
    <w:uiPriority w:val="99"/>
    <w:semiHidden/>
    <w:locked/>
    <w:rsid w:val="00060B21"/>
    <w:rPr>
      <w:rFonts w:ascii="Cambria" w:hAnsi="Cambria" w:cs="Times New Roman"/>
      <w:b/>
      <w:bCs/>
      <w:i/>
      <w:iCs/>
      <w:sz w:val="28"/>
      <w:szCs w:val="28"/>
      <w:lang w:eastAsia="en-US"/>
    </w:rPr>
  </w:style>
  <w:style w:type="character" w:customStyle="1" w:styleId="31">
    <w:name w:val="Заголовок 3 Знак"/>
    <w:basedOn w:val="a1"/>
    <w:link w:val="30"/>
    <w:uiPriority w:val="99"/>
    <w:locked/>
    <w:rsid w:val="00F95F89"/>
    <w:rPr>
      <w:rFonts w:ascii="Cambria" w:hAnsi="Cambria" w:cs="Times New Roman"/>
      <w:b/>
      <w:bCs/>
      <w:sz w:val="26"/>
      <w:szCs w:val="26"/>
      <w:lang w:val="uk-UA"/>
    </w:rPr>
  </w:style>
  <w:style w:type="character" w:customStyle="1" w:styleId="50">
    <w:name w:val="Заголовок 5 Знак"/>
    <w:basedOn w:val="a1"/>
    <w:link w:val="5"/>
    <w:uiPriority w:val="99"/>
    <w:locked/>
    <w:rsid w:val="00F95F89"/>
    <w:rPr>
      <w:rFonts w:ascii="Calibri" w:hAnsi="Calibri" w:cs="Times New Roman"/>
      <w:b/>
      <w:bCs/>
      <w:i/>
      <w:iCs/>
      <w:sz w:val="26"/>
      <w:szCs w:val="26"/>
      <w:lang w:val="uk-UA"/>
    </w:rPr>
  </w:style>
  <w:style w:type="paragraph" w:styleId="a4">
    <w:name w:val="footer"/>
    <w:basedOn w:val="a0"/>
    <w:link w:val="a5"/>
    <w:uiPriority w:val="99"/>
    <w:rsid w:val="00F95F89"/>
    <w:pPr>
      <w:tabs>
        <w:tab w:val="center" w:pos="4819"/>
        <w:tab w:val="right" w:pos="9639"/>
      </w:tabs>
      <w:spacing w:after="0" w:line="240" w:lineRule="auto"/>
    </w:pPr>
    <w:rPr>
      <w:sz w:val="20"/>
      <w:szCs w:val="20"/>
    </w:rPr>
  </w:style>
  <w:style w:type="character" w:customStyle="1" w:styleId="a5">
    <w:name w:val="Нижний колонтитул Знак"/>
    <w:basedOn w:val="a1"/>
    <w:link w:val="a4"/>
    <w:uiPriority w:val="99"/>
    <w:locked/>
    <w:rsid w:val="00F95F89"/>
    <w:rPr>
      <w:rFonts w:ascii="Calibri" w:hAnsi="Calibri" w:cs="Times New Roman"/>
      <w:sz w:val="20"/>
      <w:szCs w:val="20"/>
    </w:rPr>
  </w:style>
  <w:style w:type="paragraph" w:styleId="a6">
    <w:name w:val="No Spacing"/>
    <w:link w:val="11"/>
    <w:uiPriority w:val="1"/>
    <w:qFormat/>
    <w:rsid w:val="00F95F89"/>
    <w:rPr>
      <w:rFonts w:eastAsia="Times New Roman"/>
      <w:lang w:eastAsia="en-US"/>
    </w:rPr>
  </w:style>
  <w:style w:type="character" w:customStyle="1" w:styleId="rvts0">
    <w:name w:val="rvts0"/>
    <w:uiPriority w:val="99"/>
    <w:rsid w:val="00F95F89"/>
  </w:style>
  <w:style w:type="paragraph" w:styleId="a7">
    <w:name w:val="List Paragraph"/>
    <w:aliases w:val="AC List 01"/>
    <w:basedOn w:val="a0"/>
    <w:link w:val="a8"/>
    <w:uiPriority w:val="99"/>
    <w:qFormat/>
    <w:rsid w:val="00F95F89"/>
    <w:pPr>
      <w:ind w:left="720"/>
      <w:contextualSpacing/>
    </w:pPr>
  </w:style>
  <w:style w:type="paragraph" w:customStyle="1" w:styleId="rvps2">
    <w:name w:val="rvps2"/>
    <w:basedOn w:val="a0"/>
    <w:rsid w:val="00F95F89"/>
    <w:pPr>
      <w:spacing w:before="100" w:beforeAutospacing="1" w:after="100" w:afterAutospacing="1" w:line="240" w:lineRule="auto"/>
    </w:pPr>
    <w:rPr>
      <w:rFonts w:ascii="Times New Roman" w:hAnsi="Times New Roman"/>
      <w:sz w:val="24"/>
      <w:szCs w:val="24"/>
      <w:lang w:eastAsia="uk-UA"/>
    </w:rPr>
  </w:style>
  <w:style w:type="paragraph" w:styleId="22">
    <w:name w:val="Body Text 2"/>
    <w:basedOn w:val="a0"/>
    <w:link w:val="23"/>
    <w:uiPriority w:val="99"/>
    <w:semiHidden/>
    <w:rsid w:val="00F95F89"/>
    <w:pPr>
      <w:spacing w:after="120" w:line="480" w:lineRule="auto"/>
    </w:pPr>
  </w:style>
  <w:style w:type="character" w:customStyle="1" w:styleId="23">
    <w:name w:val="Основной текст 2 Знак"/>
    <w:basedOn w:val="a1"/>
    <w:link w:val="22"/>
    <w:uiPriority w:val="99"/>
    <w:semiHidden/>
    <w:locked/>
    <w:rsid w:val="00F95F89"/>
    <w:rPr>
      <w:rFonts w:ascii="Calibri" w:hAnsi="Calibri" w:cs="Times New Roman"/>
    </w:rPr>
  </w:style>
  <w:style w:type="paragraph" w:styleId="a9">
    <w:name w:val="Title"/>
    <w:basedOn w:val="a0"/>
    <w:next w:val="a0"/>
    <w:link w:val="aa"/>
    <w:uiPriority w:val="99"/>
    <w:qFormat/>
    <w:rsid w:val="00F95F89"/>
    <w:pPr>
      <w:spacing w:before="240" w:after="60"/>
      <w:jc w:val="center"/>
      <w:outlineLvl w:val="0"/>
    </w:pPr>
    <w:rPr>
      <w:rFonts w:ascii="Calibri Light" w:eastAsia="Times New Roman" w:hAnsi="Calibri Light"/>
      <w:b/>
      <w:bCs/>
      <w:kern w:val="28"/>
      <w:sz w:val="32"/>
      <w:szCs w:val="32"/>
      <w:lang w:eastAsia="ru-RU"/>
    </w:rPr>
  </w:style>
  <w:style w:type="character" w:customStyle="1" w:styleId="aa">
    <w:name w:val="Заголовок Знак"/>
    <w:basedOn w:val="a1"/>
    <w:link w:val="a9"/>
    <w:uiPriority w:val="99"/>
    <w:locked/>
    <w:rsid w:val="00F95F89"/>
    <w:rPr>
      <w:rFonts w:ascii="Calibri Light" w:hAnsi="Calibri Light" w:cs="Times New Roman"/>
      <w:b/>
      <w:kern w:val="28"/>
      <w:sz w:val="32"/>
      <w:lang w:val="uk-UA"/>
    </w:rPr>
  </w:style>
  <w:style w:type="character" w:customStyle="1" w:styleId="ab">
    <w:name w:val="Название Знак"/>
    <w:basedOn w:val="a1"/>
    <w:uiPriority w:val="99"/>
    <w:rsid w:val="00F95F89"/>
    <w:rPr>
      <w:rFonts w:ascii="Cambria" w:hAnsi="Cambria" w:cs="Times New Roman"/>
      <w:color w:val="17365D"/>
      <w:spacing w:val="5"/>
      <w:kern w:val="28"/>
      <w:sz w:val="52"/>
      <w:szCs w:val="52"/>
      <w:lang w:val="uk-UA"/>
    </w:rPr>
  </w:style>
  <w:style w:type="paragraph" w:styleId="ac">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0"/>
    <w:link w:val="ad"/>
    <w:uiPriority w:val="99"/>
    <w:rsid w:val="00F95F89"/>
    <w:pPr>
      <w:spacing w:before="100" w:beforeAutospacing="1" w:after="100" w:afterAutospacing="1" w:line="240" w:lineRule="auto"/>
    </w:pPr>
    <w:rPr>
      <w:rFonts w:ascii="Times New Roman" w:hAnsi="Times New Roman"/>
      <w:sz w:val="24"/>
      <w:szCs w:val="20"/>
      <w:lang w:val="ru-RU" w:eastAsia="ru-RU"/>
    </w:rPr>
  </w:style>
  <w:style w:type="paragraph" w:customStyle="1" w:styleId="12">
    <w:name w:val="Обычный1"/>
    <w:uiPriority w:val="99"/>
    <w:rsid w:val="00F95F89"/>
    <w:pPr>
      <w:spacing w:line="276" w:lineRule="auto"/>
    </w:pPr>
    <w:rPr>
      <w:rFonts w:ascii="Arial" w:hAnsi="Arial" w:cs="Arial"/>
      <w:color w:val="000000"/>
      <w:lang w:val="ru-RU" w:eastAsia="ru-RU"/>
    </w:rPr>
  </w:style>
  <w:style w:type="character" w:customStyle="1" w:styleId="ad">
    <w:name w:val="Обычный (Интернет) Знак"/>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c"/>
    <w:uiPriority w:val="99"/>
    <w:locked/>
    <w:rsid w:val="00F95F89"/>
    <w:rPr>
      <w:rFonts w:ascii="Times New Roman" w:hAnsi="Times New Roman"/>
      <w:sz w:val="24"/>
      <w:lang w:val="ru-RU" w:eastAsia="ru-RU"/>
    </w:rPr>
  </w:style>
  <w:style w:type="paragraph" w:customStyle="1" w:styleId="110">
    <w:name w:val="Обычный11"/>
    <w:uiPriority w:val="99"/>
    <w:rsid w:val="00F95F89"/>
    <w:pPr>
      <w:spacing w:line="276" w:lineRule="auto"/>
    </w:pPr>
    <w:rPr>
      <w:rFonts w:ascii="Arial" w:hAnsi="Arial" w:cs="Arial"/>
      <w:color w:val="000000"/>
      <w:lang w:val="ru-RU" w:eastAsia="ru-RU"/>
    </w:rPr>
  </w:style>
  <w:style w:type="paragraph" w:customStyle="1" w:styleId="24">
    <w:name w:val="Без интервала2"/>
    <w:link w:val="NoSpacingChar1"/>
    <w:uiPriority w:val="99"/>
    <w:rsid w:val="00F95F89"/>
    <w:rPr>
      <w:rFonts w:eastAsia="Times New Roman"/>
      <w:lang w:val="en-US" w:eastAsia="en-US"/>
    </w:rPr>
  </w:style>
  <w:style w:type="character" w:customStyle="1" w:styleId="NoSpacingChar1">
    <w:name w:val="No Spacing Char1"/>
    <w:link w:val="24"/>
    <w:uiPriority w:val="99"/>
    <w:locked/>
    <w:rsid w:val="00F95F89"/>
    <w:rPr>
      <w:rFonts w:eastAsia="Times New Roman"/>
      <w:sz w:val="22"/>
      <w:lang w:val="en-US" w:eastAsia="en-US"/>
    </w:rPr>
  </w:style>
  <w:style w:type="paragraph" w:customStyle="1" w:styleId="25">
    <w:name w:val="Обычный2"/>
    <w:uiPriority w:val="99"/>
    <w:rsid w:val="00F95F89"/>
    <w:pPr>
      <w:spacing w:line="276" w:lineRule="auto"/>
    </w:pPr>
    <w:rPr>
      <w:rFonts w:ascii="Arial" w:hAnsi="Arial" w:cs="Arial"/>
      <w:color w:val="000000"/>
      <w:lang w:val="ru-RU" w:eastAsia="ru-RU"/>
    </w:rPr>
  </w:style>
  <w:style w:type="paragraph" w:styleId="ae">
    <w:name w:val="Body Text"/>
    <w:basedOn w:val="a0"/>
    <w:link w:val="af"/>
    <w:uiPriority w:val="99"/>
    <w:rsid w:val="00F95F89"/>
    <w:pPr>
      <w:spacing w:after="120"/>
    </w:pPr>
  </w:style>
  <w:style w:type="character" w:customStyle="1" w:styleId="af">
    <w:name w:val="Основной текст Знак"/>
    <w:basedOn w:val="a1"/>
    <w:link w:val="ae"/>
    <w:uiPriority w:val="99"/>
    <w:locked/>
    <w:rsid w:val="00F95F89"/>
    <w:rPr>
      <w:rFonts w:ascii="Calibri" w:hAnsi="Calibri" w:cs="Times New Roman"/>
      <w:lang w:val="uk-UA"/>
    </w:rPr>
  </w:style>
  <w:style w:type="paragraph" w:customStyle="1" w:styleId="af0">
    <w:name w:val="Базовый"/>
    <w:uiPriority w:val="99"/>
    <w:rsid w:val="00F95F89"/>
    <w:pPr>
      <w:suppressAutoHyphens/>
      <w:spacing w:after="200" w:line="276" w:lineRule="auto"/>
    </w:pPr>
    <w:rPr>
      <w:rFonts w:ascii="Times New Roman" w:eastAsia="Times New Roman" w:hAnsi="Times New Roman"/>
      <w:sz w:val="24"/>
      <w:szCs w:val="24"/>
      <w:lang w:val="ru-RU" w:eastAsia="ar-SA"/>
    </w:rPr>
  </w:style>
  <w:style w:type="paragraph" w:customStyle="1" w:styleId="13">
    <w:name w:val="Основной текст1"/>
    <w:basedOn w:val="af0"/>
    <w:link w:val="af1"/>
    <w:uiPriority w:val="99"/>
    <w:rsid w:val="00F95F89"/>
    <w:pPr>
      <w:widowControl w:val="0"/>
      <w:shd w:val="clear" w:color="auto" w:fill="FFFFFF"/>
      <w:suppressAutoHyphens w:val="0"/>
      <w:spacing w:line="278" w:lineRule="exact"/>
    </w:pPr>
    <w:rPr>
      <w:rFonts w:eastAsia="Calibri"/>
      <w:sz w:val="21"/>
      <w:szCs w:val="20"/>
      <w:lang w:val="uk-UA" w:eastAsia="uk-UA"/>
    </w:rPr>
  </w:style>
  <w:style w:type="character" w:customStyle="1" w:styleId="af2">
    <w:name w:val="Основний текст_"/>
    <w:link w:val="14"/>
    <w:uiPriority w:val="99"/>
    <w:locked/>
    <w:rsid w:val="00F95F89"/>
    <w:rPr>
      <w:rFonts w:ascii="Arial Unicode MS" w:eastAsia="Arial Unicode MS"/>
      <w:sz w:val="18"/>
      <w:shd w:val="clear" w:color="auto" w:fill="FFFFFF"/>
    </w:rPr>
  </w:style>
  <w:style w:type="paragraph" w:customStyle="1" w:styleId="14">
    <w:name w:val="Основний текст1"/>
    <w:basedOn w:val="a0"/>
    <w:link w:val="af2"/>
    <w:uiPriority w:val="99"/>
    <w:rsid w:val="00F95F89"/>
    <w:pPr>
      <w:widowControl w:val="0"/>
      <w:shd w:val="clear" w:color="auto" w:fill="FFFFFF"/>
      <w:spacing w:before="300" w:after="300" w:line="240" w:lineRule="atLeast"/>
      <w:ind w:hanging="560"/>
      <w:jc w:val="both"/>
    </w:pPr>
    <w:rPr>
      <w:rFonts w:ascii="Arial Unicode MS" w:eastAsia="Arial Unicode MS"/>
      <w:sz w:val="18"/>
      <w:szCs w:val="20"/>
      <w:shd w:val="clear" w:color="auto" w:fill="FFFFFF"/>
      <w:lang w:eastAsia="uk-UA"/>
    </w:rPr>
  </w:style>
  <w:style w:type="character" w:customStyle="1" w:styleId="af1">
    <w:name w:val="Основной текст_"/>
    <w:link w:val="13"/>
    <w:uiPriority w:val="99"/>
    <w:locked/>
    <w:rsid w:val="00F95F89"/>
    <w:rPr>
      <w:rFonts w:ascii="Times New Roman" w:hAnsi="Times New Roman"/>
      <w:sz w:val="21"/>
      <w:shd w:val="clear" w:color="auto" w:fill="FFFFFF"/>
      <w:lang w:val="uk-UA" w:eastAsia="uk-UA"/>
    </w:rPr>
  </w:style>
  <w:style w:type="character" w:styleId="af3">
    <w:name w:val="page number"/>
    <w:basedOn w:val="a1"/>
    <w:uiPriority w:val="99"/>
    <w:rsid w:val="00F95F89"/>
    <w:rPr>
      <w:rFonts w:cs="Times New Roman"/>
    </w:rPr>
  </w:style>
  <w:style w:type="paragraph" w:customStyle="1" w:styleId="111">
    <w:name w:val="Абзац списка11"/>
    <w:basedOn w:val="a0"/>
    <w:uiPriority w:val="99"/>
    <w:rsid w:val="00F95F89"/>
    <w:pPr>
      <w:spacing w:after="0"/>
      <w:ind w:left="720"/>
    </w:pPr>
    <w:rPr>
      <w:rFonts w:ascii="Times New Roman" w:hAnsi="Times New Roman"/>
      <w:sz w:val="20"/>
      <w:szCs w:val="20"/>
      <w:lang w:eastAsia="ru-RU"/>
    </w:rPr>
  </w:style>
  <w:style w:type="paragraph" w:styleId="af4">
    <w:name w:val="Balloon Text"/>
    <w:basedOn w:val="a0"/>
    <w:link w:val="af5"/>
    <w:uiPriority w:val="99"/>
    <w:semiHidden/>
    <w:rsid w:val="00F95F89"/>
    <w:pPr>
      <w:spacing w:after="0" w:line="240" w:lineRule="auto"/>
    </w:pPr>
    <w:rPr>
      <w:rFonts w:ascii="Tahoma" w:hAnsi="Tahoma" w:cs="Tahoma"/>
      <w:sz w:val="16"/>
      <w:szCs w:val="16"/>
    </w:rPr>
  </w:style>
  <w:style w:type="character" w:customStyle="1" w:styleId="af5">
    <w:name w:val="Текст выноски Знак"/>
    <w:basedOn w:val="a1"/>
    <w:link w:val="af4"/>
    <w:uiPriority w:val="99"/>
    <w:semiHidden/>
    <w:locked/>
    <w:rsid w:val="00F95F89"/>
    <w:rPr>
      <w:rFonts w:ascii="Tahoma" w:hAnsi="Tahoma" w:cs="Tahoma"/>
      <w:sz w:val="16"/>
      <w:szCs w:val="16"/>
      <w:lang w:val="uk-UA"/>
    </w:rPr>
  </w:style>
  <w:style w:type="paragraph" w:customStyle="1" w:styleId="rvps6">
    <w:name w:val="rvps6"/>
    <w:basedOn w:val="a0"/>
    <w:uiPriority w:val="99"/>
    <w:rsid w:val="00866979"/>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11">
    <w:name w:val="Без интервала Знак1"/>
    <w:link w:val="a6"/>
    <w:uiPriority w:val="1"/>
    <w:locked/>
    <w:rsid w:val="00866979"/>
    <w:rPr>
      <w:rFonts w:eastAsia="Times New Roman"/>
      <w:sz w:val="22"/>
      <w:lang w:val="uk-UA" w:eastAsia="en-US"/>
    </w:rPr>
  </w:style>
  <w:style w:type="paragraph" w:customStyle="1" w:styleId="Default">
    <w:name w:val="Default"/>
    <w:uiPriority w:val="99"/>
    <w:rsid w:val="00866979"/>
    <w:pPr>
      <w:autoSpaceDE w:val="0"/>
      <w:autoSpaceDN w:val="0"/>
      <w:adjustRightInd w:val="0"/>
    </w:pPr>
    <w:rPr>
      <w:rFonts w:cs="Calibri"/>
      <w:color w:val="000000"/>
      <w:sz w:val="24"/>
      <w:szCs w:val="24"/>
      <w:lang w:val="ru-RU" w:eastAsia="en-US"/>
    </w:rPr>
  </w:style>
  <w:style w:type="paragraph" w:styleId="HTML">
    <w:name w:val="HTML Preformatted"/>
    <w:basedOn w:val="a0"/>
    <w:link w:val="HTML0"/>
    <w:uiPriority w:val="99"/>
    <w:rsid w:val="00866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1"/>
      <w:szCs w:val="21"/>
      <w:lang w:eastAsia="ru-RU"/>
    </w:rPr>
  </w:style>
  <w:style w:type="character" w:customStyle="1" w:styleId="HTML0">
    <w:name w:val="Стандартный HTML Знак"/>
    <w:basedOn w:val="a1"/>
    <w:link w:val="HTML"/>
    <w:uiPriority w:val="99"/>
    <w:locked/>
    <w:rsid w:val="00866979"/>
    <w:rPr>
      <w:rFonts w:ascii="Courier New" w:hAnsi="Courier New" w:cs="Times New Roman"/>
      <w:color w:val="000000"/>
      <w:sz w:val="21"/>
      <w:szCs w:val="21"/>
      <w:lang w:val="uk-UA" w:eastAsia="ru-RU"/>
    </w:rPr>
  </w:style>
  <w:style w:type="paragraph" w:customStyle="1" w:styleId="Normal-12">
    <w:name w:val="Normal-12"/>
    <w:basedOn w:val="a0"/>
    <w:uiPriority w:val="99"/>
    <w:rsid w:val="00866979"/>
    <w:pPr>
      <w:spacing w:after="0" w:line="240" w:lineRule="auto"/>
      <w:ind w:firstLine="720"/>
      <w:jc w:val="both"/>
    </w:pPr>
    <w:rPr>
      <w:rFonts w:ascii="Times New Roman" w:eastAsia="Times New Roman" w:hAnsi="Times New Roman"/>
      <w:sz w:val="24"/>
      <w:szCs w:val="20"/>
    </w:rPr>
  </w:style>
  <w:style w:type="character" w:customStyle="1" w:styleId="af6">
    <w:name w:val="Основной текст + Полужирный"/>
    <w:uiPriority w:val="99"/>
    <w:rsid w:val="00866979"/>
    <w:rPr>
      <w:rFonts w:ascii="Times New Roman" w:hAnsi="Times New Roman"/>
      <w:b/>
      <w:color w:val="000000"/>
      <w:spacing w:val="10"/>
      <w:w w:val="100"/>
      <w:position w:val="0"/>
      <w:sz w:val="25"/>
      <w:u w:val="none"/>
      <w:lang w:val="uk-UA"/>
    </w:rPr>
  </w:style>
  <w:style w:type="character" w:customStyle="1" w:styleId="26">
    <w:name w:val="Основной текст (2)_"/>
    <w:link w:val="27"/>
    <w:uiPriority w:val="99"/>
    <w:locked/>
    <w:rsid w:val="00866979"/>
    <w:rPr>
      <w:b/>
      <w:shd w:val="clear" w:color="auto" w:fill="FFFFFF"/>
    </w:rPr>
  </w:style>
  <w:style w:type="paragraph" w:customStyle="1" w:styleId="27">
    <w:name w:val="Основной текст (2)"/>
    <w:basedOn w:val="a0"/>
    <w:link w:val="26"/>
    <w:uiPriority w:val="99"/>
    <w:rsid w:val="00866979"/>
    <w:pPr>
      <w:widowControl w:val="0"/>
      <w:shd w:val="clear" w:color="auto" w:fill="FFFFFF"/>
      <w:spacing w:after="0" w:line="240" w:lineRule="atLeast"/>
    </w:pPr>
    <w:rPr>
      <w:b/>
      <w:sz w:val="20"/>
      <w:szCs w:val="20"/>
      <w:lang w:eastAsia="uk-UA"/>
    </w:rPr>
  </w:style>
  <w:style w:type="paragraph" w:customStyle="1" w:styleId="28">
    <w:name w:val="Основной текст2"/>
    <w:basedOn w:val="a0"/>
    <w:uiPriority w:val="99"/>
    <w:rsid w:val="00866979"/>
    <w:pPr>
      <w:widowControl w:val="0"/>
      <w:shd w:val="clear" w:color="auto" w:fill="FFFFFF"/>
      <w:spacing w:after="0" w:line="310" w:lineRule="exact"/>
      <w:ind w:firstLine="680"/>
      <w:jc w:val="both"/>
    </w:pPr>
    <w:rPr>
      <w:rFonts w:ascii="Times New Roman" w:eastAsia="Times New Roman" w:hAnsi="Times New Roman"/>
      <w:color w:val="000000"/>
      <w:sz w:val="26"/>
      <w:szCs w:val="26"/>
    </w:rPr>
  </w:style>
  <w:style w:type="paragraph" w:customStyle="1" w:styleId="a">
    <w:name w:val="Номер"/>
    <w:basedOn w:val="a0"/>
    <w:uiPriority w:val="99"/>
    <w:rsid w:val="00C92E16"/>
    <w:pPr>
      <w:keepNext/>
      <w:numPr>
        <w:numId w:val="2"/>
      </w:numPr>
      <w:spacing w:before="240" w:after="0" w:line="240" w:lineRule="auto"/>
      <w:ind w:left="5528"/>
      <w:jc w:val="center"/>
    </w:pPr>
    <w:rPr>
      <w:rFonts w:ascii="Times New Roman" w:eastAsia="Times New Roman" w:hAnsi="Times New Roman"/>
      <w:b/>
      <w:sz w:val="24"/>
      <w:szCs w:val="24"/>
      <w:lang w:eastAsia="ru-RU"/>
    </w:rPr>
  </w:style>
  <w:style w:type="paragraph" w:customStyle="1" w:styleId="2">
    <w:name w:val="Номер2"/>
    <w:basedOn w:val="a0"/>
    <w:uiPriority w:val="99"/>
    <w:rsid w:val="00C92E16"/>
    <w:pPr>
      <w:numPr>
        <w:ilvl w:val="1"/>
        <w:numId w:val="2"/>
      </w:numPr>
      <w:spacing w:after="0" w:line="240" w:lineRule="auto"/>
      <w:jc w:val="both"/>
    </w:pPr>
    <w:rPr>
      <w:rFonts w:ascii="Times New Roman" w:hAnsi="Times New Roman"/>
      <w:sz w:val="24"/>
      <w:szCs w:val="24"/>
    </w:rPr>
  </w:style>
  <w:style w:type="paragraph" w:customStyle="1" w:styleId="3">
    <w:name w:val="Номер3"/>
    <w:basedOn w:val="a0"/>
    <w:uiPriority w:val="99"/>
    <w:rsid w:val="00C92E16"/>
    <w:pPr>
      <w:numPr>
        <w:ilvl w:val="2"/>
        <w:numId w:val="2"/>
      </w:numPr>
      <w:spacing w:after="0" w:line="240" w:lineRule="auto"/>
      <w:ind w:left="3730" w:hanging="360"/>
      <w:contextualSpacing/>
      <w:jc w:val="both"/>
    </w:pPr>
    <w:rPr>
      <w:sz w:val="24"/>
      <w:szCs w:val="24"/>
      <w:lang w:eastAsia="ru-RU"/>
    </w:rPr>
  </w:style>
  <w:style w:type="paragraph" w:customStyle="1" w:styleId="4">
    <w:name w:val="Номер4"/>
    <w:basedOn w:val="3"/>
    <w:uiPriority w:val="99"/>
    <w:rsid w:val="00C92E16"/>
    <w:pPr>
      <w:numPr>
        <w:ilvl w:val="3"/>
      </w:numPr>
      <w:ind w:left="360"/>
    </w:pPr>
  </w:style>
  <w:style w:type="paragraph" w:customStyle="1" w:styleId="15">
    <w:name w:val="Абзац списка1"/>
    <w:basedOn w:val="af0"/>
    <w:uiPriority w:val="99"/>
    <w:rsid w:val="009E44E9"/>
    <w:pPr>
      <w:suppressAutoHyphens w:val="0"/>
      <w:spacing w:after="0"/>
      <w:ind w:left="720"/>
    </w:pPr>
    <w:rPr>
      <w:sz w:val="20"/>
      <w:szCs w:val="20"/>
      <w:lang w:val="uk-UA" w:eastAsia="ru-RU"/>
    </w:rPr>
  </w:style>
  <w:style w:type="character" w:styleId="af7">
    <w:name w:val="Hyperlink"/>
    <w:basedOn w:val="a1"/>
    <w:uiPriority w:val="99"/>
    <w:semiHidden/>
    <w:rsid w:val="00A06579"/>
    <w:rPr>
      <w:rFonts w:cs="Times New Roman"/>
      <w:color w:val="0000FF"/>
      <w:u w:val="single"/>
    </w:rPr>
  </w:style>
  <w:style w:type="character" w:customStyle="1" w:styleId="a8">
    <w:name w:val="Абзац списка Знак"/>
    <w:aliases w:val="AC List 01 Знак"/>
    <w:basedOn w:val="a1"/>
    <w:link w:val="a7"/>
    <w:uiPriority w:val="99"/>
    <w:locked/>
    <w:rsid w:val="0041535C"/>
    <w:rPr>
      <w:rFonts w:ascii="Calibri" w:hAnsi="Calibri" w:cs="Times New Roman"/>
      <w:lang w:val="uk-UA"/>
    </w:rPr>
  </w:style>
  <w:style w:type="table" w:styleId="af8">
    <w:name w:val="Table Grid"/>
    <w:basedOn w:val="a2"/>
    <w:uiPriority w:val="39"/>
    <w:rsid w:val="0041535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Другое_"/>
    <w:basedOn w:val="a1"/>
    <w:link w:val="afa"/>
    <w:locked/>
    <w:rsid w:val="0041535C"/>
    <w:rPr>
      <w:rFonts w:cs="Times New Roman"/>
      <w:sz w:val="16"/>
      <w:szCs w:val="16"/>
      <w:shd w:val="clear" w:color="auto" w:fill="FFFFFF"/>
    </w:rPr>
  </w:style>
  <w:style w:type="paragraph" w:customStyle="1" w:styleId="afa">
    <w:name w:val="Другое"/>
    <w:basedOn w:val="a0"/>
    <w:link w:val="af9"/>
    <w:rsid w:val="0041535C"/>
    <w:pPr>
      <w:widowControl w:val="0"/>
      <w:shd w:val="clear" w:color="auto" w:fill="FFFFFF"/>
      <w:spacing w:after="0" w:line="240" w:lineRule="auto"/>
    </w:pPr>
    <w:rPr>
      <w:sz w:val="16"/>
      <w:szCs w:val="16"/>
      <w:lang w:val="en-US"/>
    </w:rPr>
  </w:style>
  <w:style w:type="paragraph" w:customStyle="1" w:styleId="16">
    <w:name w:val="Звичайний1"/>
    <w:uiPriority w:val="99"/>
    <w:rsid w:val="00B63445"/>
    <w:rPr>
      <w:rFonts w:ascii="Times New Roman" w:eastAsia="Times New Roman" w:hAnsi="Times New Roman"/>
      <w:sz w:val="24"/>
      <w:szCs w:val="20"/>
      <w:lang w:val="ru-RU" w:eastAsia="ru-RU"/>
    </w:rPr>
  </w:style>
  <w:style w:type="paragraph" w:customStyle="1" w:styleId="17">
    <w:name w:val="Без интервала1"/>
    <w:link w:val="afb"/>
    <w:uiPriority w:val="99"/>
    <w:rsid w:val="005F015F"/>
    <w:rPr>
      <w:rFonts w:eastAsia="Times New Roman"/>
      <w:lang w:eastAsia="en-US"/>
    </w:rPr>
  </w:style>
  <w:style w:type="character" w:customStyle="1" w:styleId="18">
    <w:name w:val="Знак Знак1"/>
    <w:uiPriority w:val="99"/>
    <w:rsid w:val="005F015F"/>
    <w:rPr>
      <w:rFonts w:ascii="Calibri Light" w:hAnsi="Calibri Light"/>
      <w:b/>
      <w:kern w:val="28"/>
      <w:sz w:val="32"/>
      <w:lang w:val="uk-UA" w:eastAsia="en-US"/>
    </w:rPr>
  </w:style>
  <w:style w:type="paragraph" w:styleId="afc">
    <w:name w:val="annotation text"/>
    <w:basedOn w:val="a0"/>
    <w:link w:val="afd"/>
    <w:uiPriority w:val="99"/>
    <w:semiHidden/>
    <w:rsid w:val="00AA4A73"/>
    <w:rPr>
      <w:sz w:val="20"/>
      <w:szCs w:val="20"/>
    </w:rPr>
  </w:style>
  <w:style w:type="character" w:customStyle="1" w:styleId="afd">
    <w:name w:val="Текст примечания Знак"/>
    <w:basedOn w:val="a1"/>
    <w:link w:val="afc"/>
    <w:uiPriority w:val="99"/>
    <w:semiHidden/>
    <w:locked/>
    <w:rsid w:val="00E61016"/>
    <w:rPr>
      <w:rFonts w:cs="Times New Roman"/>
      <w:sz w:val="20"/>
      <w:szCs w:val="20"/>
      <w:lang w:val="uk-UA" w:eastAsia="en-US"/>
    </w:rPr>
  </w:style>
  <w:style w:type="paragraph" w:styleId="afe">
    <w:name w:val="annotation subject"/>
    <w:basedOn w:val="afc"/>
    <w:next w:val="afc"/>
    <w:link w:val="aff"/>
    <w:uiPriority w:val="99"/>
    <w:semiHidden/>
    <w:rsid w:val="00AA4A73"/>
    <w:pPr>
      <w:spacing w:after="160" w:line="240" w:lineRule="auto"/>
      <w:ind w:firstLine="318"/>
      <w:jc w:val="both"/>
    </w:pPr>
    <w:rPr>
      <w:rFonts w:cs="Calibri"/>
      <w:b/>
      <w:bCs/>
      <w:lang w:eastAsia="ru-RU"/>
    </w:rPr>
  </w:style>
  <w:style w:type="character" w:customStyle="1" w:styleId="aff">
    <w:name w:val="Тема примечания Знак"/>
    <w:basedOn w:val="a1"/>
    <w:link w:val="afe"/>
    <w:uiPriority w:val="99"/>
    <w:semiHidden/>
    <w:locked/>
    <w:rsid w:val="00AA4A73"/>
    <w:rPr>
      <w:rFonts w:ascii="Calibri" w:hAnsi="Calibri" w:cs="Calibri"/>
      <w:b/>
      <w:bCs/>
      <w:lang w:val="uk-UA" w:eastAsia="ru-RU" w:bidi="ar-SA"/>
    </w:rPr>
  </w:style>
  <w:style w:type="paragraph" w:styleId="aff0">
    <w:name w:val="Body Text Indent"/>
    <w:basedOn w:val="a0"/>
    <w:link w:val="aff1"/>
    <w:uiPriority w:val="99"/>
    <w:rsid w:val="0093049E"/>
    <w:pPr>
      <w:spacing w:after="120"/>
      <w:ind w:left="283"/>
    </w:pPr>
  </w:style>
  <w:style w:type="character" w:customStyle="1" w:styleId="aff1">
    <w:name w:val="Основной текст с отступом Знак"/>
    <w:basedOn w:val="a1"/>
    <w:link w:val="aff0"/>
    <w:uiPriority w:val="99"/>
    <w:locked/>
    <w:rsid w:val="000200E4"/>
    <w:rPr>
      <w:rFonts w:cs="Times New Roman"/>
      <w:lang w:val="uk-UA" w:eastAsia="en-US"/>
    </w:rPr>
  </w:style>
  <w:style w:type="paragraph" w:customStyle="1" w:styleId="tj">
    <w:name w:val="tj"/>
    <w:basedOn w:val="a0"/>
    <w:uiPriority w:val="99"/>
    <w:rsid w:val="0093049E"/>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f2">
    <w:name w:val="header"/>
    <w:basedOn w:val="a0"/>
    <w:link w:val="aff3"/>
    <w:uiPriority w:val="99"/>
    <w:rsid w:val="00A1275D"/>
    <w:pPr>
      <w:tabs>
        <w:tab w:val="center" w:pos="4677"/>
        <w:tab w:val="right" w:pos="9355"/>
      </w:tabs>
    </w:pPr>
  </w:style>
  <w:style w:type="character" w:customStyle="1" w:styleId="aff3">
    <w:name w:val="Верхний колонтитул Знак"/>
    <w:basedOn w:val="a1"/>
    <w:link w:val="aff2"/>
    <w:uiPriority w:val="99"/>
    <w:semiHidden/>
    <w:locked/>
    <w:rsid w:val="008807E1"/>
    <w:rPr>
      <w:rFonts w:cs="Times New Roman"/>
      <w:lang w:val="uk-UA" w:eastAsia="en-US"/>
    </w:rPr>
  </w:style>
  <w:style w:type="character" w:customStyle="1" w:styleId="afb">
    <w:name w:val="Без интервала Знак"/>
    <w:link w:val="17"/>
    <w:uiPriority w:val="1"/>
    <w:locked/>
    <w:rsid w:val="00D53837"/>
    <w:rPr>
      <w:rFonts w:eastAsia="Times New Roman"/>
      <w:sz w:val="22"/>
      <w:lang w:val="uk-UA" w:eastAsia="en-US"/>
    </w:rPr>
  </w:style>
  <w:style w:type="character" w:customStyle="1" w:styleId="21">
    <w:name w:val="Заголовок 2 Знак"/>
    <w:link w:val="20"/>
    <w:uiPriority w:val="99"/>
    <w:locked/>
    <w:rsid w:val="00D958FD"/>
    <w:rPr>
      <w:rFonts w:ascii="Cambria" w:hAnsi="Cambria"/>
      <w:b/>
      <w:i/>
      <w:sz w:val="28"/>
    </w:rPr>
  </w:style>
  <w:style w:type="character" w:customStyle="1" w:styleId="19">
    <w:name w:val="Основной шрифт абзаца1"/>
    <w:link w:val="aff4"/>
    <w:uiPriority w:val="99"/>
    <w:locked/>
    <w:rsid w:val="00D958FD"/>
    <w:rPr>
      <w:rFonts w:ascii="Verdana" w:hAnsi="Verdana"/>
    </w:rPr>
  </w:style>
  <w:style w:type="paragraph" w:customStyle="1" w:styleId="aff4">
    <w:name w:val="Знак"/>
    <w:basedOn w:val="a0"/>
    <w:link w:val="19"/>
    <w:uiPriority w:val="99"/>
    <w:rsid w:val="00D958FD"/>
    <w:pPr>
      <w:spacing w:after="0" w:line="240" w:lineRule="auto"/>
    </w:pPr>
    <w:rPr>
      <w:rFonts w:ascii="Verdana" w:hAnsi="Verdana"/>
      <w:sz w:val="20"/>
      <w:szCs w:val="20"/>
      <w:lang w:eastAsia="uk-UA"/>
    </w:rPr>
  </w:style>
  <w:style w:type="character" w:customStyle="1" w:styleId="Web">
    <w:name w:val="Обычный (Web) Знак Знак Знак Знак Знак"/>
    <w:aliases w:val="Обычный (веб) Знак Знак Знак Знак,Обычный (Web) Знак,Обычный (Web) Знак Знак Знак Знак1,Обычный (Web) Знак Знак Знак Знак Знак Знак Знак,Знак17 Знак"/>
    <w:uiPriority w:val="99"/>
    <w:locked/>
    <w:rsid w:val="0025044E"/>
    <w:rPr>
      <w:sz w:val="24"/>
      <w:lang w:val="uk-UA" w:eastAsia="uk-UA"/>
    </w:rPr>
  </w:style>
  <w:style w:type="character" w:styleId="aff5">
    <w:name w:val="Strong"/>
    <w:basedOn w:val="a1"/>
    <w:uiPriority w:val="22"/>
    <w:qFormat/>
    <w:rsid w:val="0065288C"/>
    <w:rPr>
      <w:rFonts w:cs="Times New Roman"/>
      <w:b/>
      <w:bCs/>
    </w:rPr>
  </w:style>
  <w:style w:type="character" w:customStyle="1" w:styleId="apple-converted-space">
    <w:name w:val="apple-converted-space"/>
    <w:basedOn w:val="a1"/>
    <w:uiPriority w:val="99"/>
    <w:rsid w:val="00C46EC7"/>
    <w:rPr>
      <w:rFonts w:cs="Times New Roman"/>
    </w:rPr>
  </w:style>
  <w:style w:type="paragraph" w:styleId="29">
    <w:name w:val="Body Text Indent 2"/>
    <w:basedOn w:val="a0"/>
    <w:link w:val="2a"/>
    <w:semiHidden/>
    <w:unhideWhenUsed/>
    <w:locked/>
    <w:rsid w:val="00BB7CB7"/>
    <w:pPr>
      <w:spacing w:after="120" w:line="480" w:lineRule="auto"/>
      <w:ind w:left="283"/>
    </w:pPr>
    <w:rPr>
      <w:rFonts w:eastAsia="Times New Roman" w:cs="Calibri"/>
      <w:lang w:val="ru-RU" w:eastAsia="uk-UA"/>
    </w:rPr>
  </w:style>
  <w:style w:type="character" w:customStyle="1" w:styleId="2a">
    <w:name w:val="Основной текст с отступом 2 Знак"/>
    <w:basedOn w:val="a1"/>
    <w:link w:val="29"/>
    <w:semiHidden/>
    <w:rsid w:val="00BB7CB7"/>
    <w:rPr>
      <w:rFonts w:eastAsia="Times New Roman" w:cs="Calibri"/>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61704">
      <w:marLeft w:val="0"/>
      <w:marRight w:val="0"/>
      <w:marTop w:val="0"/>
      <w:marBottom w:val="0"/>
      <w:divBdr>
        <w:top w:val="none" w:sz="0" w:space="0" w:color="auto"/>
        <w:left w:val="none" w:sz="0" w:space="0" w:color="auto"/>
        <w:bottom w:val="none" w:sz="0" w:space="0" w:color="auto"/>
        <w:right w:val="none" w:sz="0" w:space="0" w:color="auto"/>
      </w:divBdr>
    </w:div>
    <w:div w:id="19361705">
      <w:marLeft w:val="0"/>
      <w:marRight w:val="0"/>
      <w:marTop w:val="0"/>
      <w:marBottom w:val="0"/>
      <w:divBdr>
        <w:top w:val="none" w:sz="0" w:space="0" w:color="auto"/>
        <w:left w:val="none" w:sz="0" w:space="0" w:color="auto"/>
        <w:bottom w:val="none" w:sz="0" w:space="0" w:color="auto"/>
        <w:right w:val="none" w:sz="0" w:space="0" w:color="auto"/>
      </w:divBdr>
    </w:div>
    <w:div w:id="19361706">
      <w:marLeft w:val="0"/>
      <w:marRight w:val="0"/>
      <w:marTop w:val="0"/>
      <w:marBottom w:val="0"/>
      <w:divBdr>
        <w:top w:val="none" w:sz="0" w:space="0" w:color="auto"/>
        <w:left w:val="none" w:sz="0" w:space="0" w:color="auto"/>
        <w:bottom w:val="none" w:sz="0" w:space="0" w:color="auto"/>
        <w:right w:val="none" w:sz="0" w:space="0" w:color="auto"/>
      </w:divBdr>
    </w:div>
    <w:div w:id="19361707">
      <w:marLeft w:val="0"/>
      <w:marRight w:val="0"/>
      <w:marTop w:val="0"/>
      <w:marBottom w:val="0"/>
      <w:divBdr>
        <w:top w:val="none" w:sz="0" w:space="0" w:color="auto"/>
        <w:left w:val="none" w:sz="0" w:space="0" w:color="auto"/>
        <w:bottom w:val="none" w:sz="0" w:space="0" w:color="auto"/>
        <w:right w:val="none" w:sz="0" w:space="0" w:color="auto"/>
      </w:divBdr>
    </w:div>
    <w:div w:id="443228659">
      <w:bodyDiv w:val="1"/>
      <w:marLeft w:val="0"/>
      <w:marRight w:val="0"/>
      <w:marTop w:val="0"/>
      <w:marBottom w:val="0"/>
      <w:divBdr>
        <w:top w:val="none" w:sz="0" w:space="0" w:color="auto"/>
        <w:left w:val="none" w:sz="0" w:space="0" w:color="auto"/>
        <w:bottom w:val="none" w:sz="0" w:space="0" w:color="auto"/>
        <w:right w:val="none" w:sz="0" w:space="0" w:color="auto"/>
      </w:divBdr>
    </w:div>
    <w:div w:id="628170120">
      <w:bodyDiv w:val="1"/>
      <w:marLeft w:val="0"/>
      <w:marRight w:val="0"/>
      <w:marTop w:val="0"/>
      <w:marBottom w:val="0"/>
      <w:divBdr>
        <w:top w:val="none" w:sz="0" w:space="0" w:color="auto"/>
        <w:left w:val="none" w:sz="0" w:space="0" w:color="auto"/>
        <w:bottom w:val="none" w:sz="0" w:space="0" w:color="auto"/>
        <w:right w:val="none" w:sz="0" w:space="0" w:color="auto"/>
      </w:divBdr>
    </w:div>
    <w:div w:id="1512262478">
      <w:bodyDiv w:val="1"/>
      <w:marLeft w:val="0"/>
      <w:marRight w:val="0"/>
      <w:marTop w:val="0"/>
      <w:marBottom w:val="0"/>
      <w:divBdr>
        <w:top w:val="none" w:sz="0" w:space="0" w:color="auto"/>
        <w:left w:val="none" w:sz="0" w:space="0" w:color="auto"/>
        <w:bottom w:val="none" w:sz="0" w:space="0" w:color="auto"/>
        <w:right w:val="none" w:sz="0" w:space="0" w:color="auto"/>
      </w:divBdr>
    </w:div>
    <w:div w:id="152505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z0715-20" TargetMode="External"/><Relationship Id="rId26" Type="http://schemas.openxmlformats.org/officeDocument/2006/relationships/hyperlink" Target="https://zakon.rada.gov.ua/laws/show/922-19" TargetMode="External"/><Relationship Id="rId39" Type="http://schemas.openxmlformats.org/officeDocument/2006/relationships/hyperlink" Target="https://zakon.rada.gov.ua/laws/show/1178-2022-%D0%BF" TargetMode="External"/><Relationship Id="rId21" Type="http://schemas.openxmlformats.org/officeDocument/2006/relationships/hyperlink" Target="https://zakon.rada.gov.ua/laws/show/922-19"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1178-2022-%D0%BF" TargetMode="External"/><Relationship Id="rId47" Type="http://schemas.openxmlformats.org/officeDocument/2006/relationships/footer" Target="footer2.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corruptinfo.nazk.gov.ua/" TargetMode="External"/><Relationship Id="rId29"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hyperlink" Target="http://search.ligazakon.ua/l_doc2.nsf/link1/REG5773.html" TargetMode="External"/><Relationship Id="rId5" Type="http://schemas.openxmlformats.org/officeDocument/2006/relationships/footnotes" Target="footnotes.xml"/><Relationship Id="rId15" Type="http://schemas.openxmlformats.org/officeDocument/2006/relationships/hyperlink" Target="https://zakon.rada.gov.ua/laws/show/2939-17"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922-19" TargetMode="External"/><Relationship Id="rId49"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436-15" TargetMode="External"/><Relationship Id="rId44"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435-15"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fontTable" Target="fontTable.xml"/><Relationship Id="rId8" Type="http://schemas.openxmlformats.org/officeDocument/2006/relationships/hyperlink" Target="mailto:ukm.or@ukr.net" TargetMode="External"/><Relationship Id="rId3" Type="http://schemas.openxmlformats.org/officeDocument/2006/relationships/settings" Target="settings.xml"/><Relationship Id="rId12" Type="http://schemas.openxmlformats.org/officeDocument/2006/relationships/hyperlink" Target="https://zakon.rada.gov.ua/laws/show/1178-2022-%D0%BF" TargetMode="External"/><Relationship Id="rId17" Type="http://schemas.openxmlformats.org/officeDocument/2006/relationships/hyperlink" Target="https://vytiah.mvs.gov.ua/app/landing"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1178-2022-%D0%BF" TargetMode="External"/><Relationship Id="rId46" Type="http://schemas.openxmlformats.org/officeDocument/2006/relationships/footer" Target="footer1.xml"/><Relationship Id="rId20" Type="http://schemas.openxmlformats.org/officeDocument/2006/relationships/hyperlink" Target="https://zakon.rada.gov.ua/laws/show/922-19" TargetMode="External"/><Relationship Id="rId41" Type="http://schemas.openxmlformats.org/officeDocument/2006/relationships/hyperlink" Target="https://zakon.rada.gov.ua/laws/show/1178-2022-%D0%BF"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24</Pages>
  <Words>9188</Words>
  <Characters>52377</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SPFU</Company>
  <LinksUpToDate>false</LinksUpToDate>
  <CharactersWithSpaces>61443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kirill</dc:creator>
  <cp:keywords/>
  <dc:description/>
  <cp:lastModifiedBy>Специалист</cp:lastModifiedBy>
  <cp:revision>5</cp:revision>
  <cp:lastPrinted>2024-03-26T10:00:00Z</cp:lastPrinted>
  <dcterms:created xsi:type="dcterms:W3CDTF">2024-03-19T14:38:00Z</dcterms:created>
  <dcterms:modified xsi:type="dcterms:W3CDTF">2024-03-26T12:55:00Z</dcterms:modified>
</cp:coreProperties>
</file>