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8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526"/>
      </w:tblGrid>
      <w:tr w:rsidR="00F3179F" w:rsidTr="0043463B">
        <w:trPr>
          <w:trHeight w:val="1701"/>
        </w:trPr>
        <w:tc>
          <w:tcPr>
            <w:tcW w:w="9629" w:type="dxa"/>
            <w:gridSpan w:val="2"/>
          </w:tcPr>
          <w:p w:rsidR="00F3179F" w:rsidRDefault="00F3179F" w:rsidP="00C8730D">
            <w:pPr>
              <w:pStyle w:val="2"/>
              <w:jc w:val="center"/>
              <w:rPr>
                <w:rFonts w:ascii="Times New Roman" w:hAnsi="Times New Roman" w:cs="Times New Roman"/>
                <w:b/>
                <w:color w:val="auto"/>
                <w:sz w:val="24"/>
                <w:szCs w:val="24"/>
              </w:rPr>
            </w:pPr>
          </w:p>
          <w:p w:rsidR="00F3179F" w:rsidRDefault="00F3179F" w:rsidP="00C8730D">
            <w:pPr>
              <w:pStyle w:val="2"/>
              <w:jc w:val="center"/>
              <w:rPr>
                <w:rFonts w:ascii="Times New Roman" w:hAnsi="Times New Roman" w:cs="Times New Roman"/>
                <w:b/>
                <w:color w:val="auto"/>
                <w:sz w:val="24"/>
                <w:szCs w:val="24"/>
              </w:rPr>
            </w:pPr>
            <w:r w:rsidRPr="004F4CB2">
              <w:rPr>
                <w:rFonts w:ascii="Times New Roman" w:hAnsi="Times New Roman" w:cs="Times New Roman"/>
                <w:b/>
                <w:color w:val="auto"/>
                <w:sz w:val="24"/>
                <w:szCs w:val="24"/>
              </w:rPr>
              <w:t>Перелік змін до тендерної документації</w:t>
            </w:r>
          </w:p>
          <w:p w:rsidR="00F3179F" w:rsidRDefault="00F3179F" w:rsidP="00C8730D"/>
          <w:p w:rsidR="00F3179F" w:rsidRPr="004F4CB2" w:rsidRDefault="00F3179F" w:rsidP="00C8730D"/>
          <w:p w:rsidR="00F3179F" w:rsidRDefault="00F3179F" w:rsidP="00C8730D">
            <w:pPr>
              <w:keepNext/>
              <w:keepLines/>
              <w:spacing w:before="55" w:after="109"/>
              <w:ind w:left="180"/>
              <w:outlineLvl w:val="0"/>
              <w:rPr>
                <w:rFonts w:ascii="Times New Roman" w:hAnsi="Times New Roman"/>
                <w:b/>
                <w:color w:val="000000"/>
                <w:sz w:val="24"/>
                <w:szCs w:val="24"/>
                <w:shd w:val="clear" w:color="auto" w:fill="FDFEFD"/>
                <w:lang w:eastAsia="uk-UA"/>
              </w:rPr>
            </w:pPr>
          </w:p>
        </w:tc>
      </w:tr>
      <w:tr w:rsidR="00F3179F" w:rsidRPr="00316A83" w:rsidTr="0043463B">
        <w:trPr>
          <w:trHeight w:val="1701"/>
        </w:trPr>
        <w:tc>
          <w:tcPr>
            <w:tcW w:w="5103" w:type="dxa"/>
          </w:tcPr>
          <w:p w:rsidR="00F3179F" w:rsidRPr="00316A83" w:rsidRDefault="00F3179F" w:rsidP="00C8730D">
            <w:pPr>
              <w:keepNext/>
              <w:keepLines/>
              <w:spacing w:before="55" w:after="109"/>
              <w:ind w:left="180"/>
              <w:outlineLvl w:val="0"/>
              <w:rPr>
                <w:rFonts w:ascii="Times New Roman" w:hAnsi="Times New Roman"/>
                <w:b/>
                <w:color w:val="000000"/>
                <w:sz w:val="24"/>
                <w:szCs w:val="24"/>
                <w:shd w:val="clear" w:color="auto" w:fill="FDFEFD"/>
                <w:lang w:eastAsia="uk-UA"/>
              </w:rPr>
            </w:pPr>
            <w:r>
              <w:rPr>
                <w:rFonts w:ascii="Times New Roman" w:hAnsi="Times New Roman"/>
                <w:b/>
                <w:color w:val="000000"/>
                <w:sz w:val="24"/>
                <w:szCs w:val="24"/>
                <w:shd w:val="clear" w:color="auto" w:fill="FDFEFD"/>
                <w:lang w:eastAsia="uk-UA"/>
              </w:rPr>
              <w:t xml:space="preserve">Було </w:t>
            </w:r>
          </w:p>
        </w:tc>
        <w:tc>
          <w:tcPr>
            <w:tcW w:w="4526" w:type="dxa"/>
          </w:tcPr>
          <w:p w:rsidR="00F3179F" w:rsidRPr="00316A83" w:rsidRDefault="00F3179F" w:rsidP="00C8730D">
            <w:pPr>
              <w:keepNext/>
              <w:keepLines/>
              <w:spacing w:before="55" w:after="109"/>
              <w:ind w:left="180"/>
              <w:outlineLvl w:val="0"/>
              <w:rPr>
                <w:rFonts w:ascii="Times New Roman" w:hAnsi="Times New Roman"/>
                <w:b/>
                <w:color w:val="000000"/>
                <w:sz w:val="24"/>
                <w:szCs w:val="24"/>
                <w:shd w:val="clear" w:color="auto" w:fill="FDFEFD"/>
                <w:lang w:eastAsia="uk-UA"/>
              </w:rPr>
            </w:pPr>
            <w:r>
              <w:rPr>
                <w:rFonts w:ascii="Times New Roman" w:hAnsi="Times New Roman"/>
                <w:b/>
                <w:color w:val="000000"/>
                <w:sz w:val="24"/>
                <w:szCs w:val="24"/>
                <w:shd w:val="clear" w:color="auto" w:fill="FDFEFD"/>
                <w:lang w:eastAsia="uk-UA"/>
              </w:rPr>
              <w:t>Зміни</w:t>
            </w:r>
          </w:p>
        </w:tc>
      </w:tr>
      <w:tr w:rsidR="00F3179F" w:rsidRPr="00316A83" w:rsidTr="0043463B">
        <w:trPr>
          <w:trHeight w:val="4860"/>
        </w:trPr>
        <w:tc>
          <w:tcPr>
            <w:tcW w:w="5103" w:type="dxa"/>
          </w:tcPr>
          <w:p w:rsidR="00F3179F" w:rsidRPr="00316A83" w:rsidRDefault="00F3179F" w:rsidP="00C8730D">
            <w:pPr>
              <w:keepNext/>
              <w:keepLines/>
              <w:spacing w:before="55" w:after="109"/>
              <w:ind w:left="180"/>
              <w:outlineLvl w:val="0"/>
              <w:rPr>
                <w:rFonts w:ascii="Times New Roman" w:hAnsi="Times New Roman"/>
                <w:b/>
                <w:sz w:val="24"/>
                <w:szCs w:val="24"/>
                <w:lang w:eastAsia="uk-UA"/>
              </w:rPr>
            </w:pPr>
            <w:r w:rsidRPr="00316A83">
              <w:rPr>
                <w:rFonts w:ascii="Times New Roman" w:hAnsi="Times New Roman"/>
                <w:b/>
                <w:color w:val="000000"/>
                <w:sz w:val="24"/>
                <w:szCs w:val="24"/>
                <w:shd w:val="clear" w:color="auto" w:fill="FDFEFD"/>
                <w:lang w:eastAsia="uk-UA"/>
              </w:rPr>
              <w:t>Лот № 2.</w:t>
            </w:r>
            <w:r w:rsidRPr="00316A83">
              <w:rPr>
                <w:rFonts w:ascii="Times New Roman" w:hAnsi="Times New Roman"/>
                <w:color w:val="000000"/>
                <w:sz w:val="24"/>
                <w:szCs w:val="24"/>
                <w:shd w:val="clear" w:color="auto" w:fill="FDFEFD"/>
                <w:lang w:eastAsia="uk-UA"/>
              </w:rPr>
              <w:t xml:space="preserve"> </w:t>
            </w:r>
            <w:r w:rsidRPr="00316A83">
              <w:rPr>
                <w:rFonts w:ascii="Times New Roman" w:hAnsi="Times New Roman"/>
                <w:b/>
                <w:sz w:val="24"/>
                <w:szCs w:val="24"/>
                <w:lang w:eastAsia="uk-UA"/>
              </w:rPr>
              <w:t xml:space="preserve">Бітумна емульсія дорожня ЕКШ-60 ( або еквівалент)  </w:t>
            </w:r>
          </w:p>
          <w:p w:rsidR="00F3179F" w:rsidRPr="00316A83" w:rsidRDefault="00F3179F" w:rsidP="00C8730D">
            <w:pPr>
              <w:ind w:left="180"/>
              <w:rPr>
                <w:rFonts w:ascii="Times New Roman" w:eastAsia="Times New Roman" w:hAnsi="Times New Roman" w:cs="Times New Roman"/>
                <w:color w:val="454545"/>
                <w:sz w:val="24"/>
                <w:szCs w:val="24"/>
                <w:lang w:val="ru-RU" w:eastAsia="ru-RU"/>
              </w:rPr>
            </w:pPr>
            <w:proofErr w:type="spellStart"/>
            <w:r w:rsidRPr="00316A83">
              <w:rPr>
                <w:rFonts w:ascii="Times New Roman" w:eastAsia="Times New Roman" w:hAnsi="Times New Roman" w:cs="Times New Roman"/>
                <w:b/>
                <w:bCs/>
                <w:color w:val="454545"/>
                <w:sz w:val="24"/>
                <w:szCs w:val="24"/>
                <w:lang w:val="ru-RU" w:eastAsia="ru-RU"/>
              </w:rPr>
              <w:t>Очікувана</w:t>
            </w:r>
            <w:proofErr w:type="spellEnd"/>
            <w:r w:rsidRPr="00316A83">
              <w:rPr>
                <w:rFonts w:ascii="Times New Roman" w:eastAsia="Times New Roman" w:hAnsi="Times New Roman" w:cs="Times New Roman"/>
                <w:b/>
                <w:bCs/>
                <w:color w:val="454545"/>
                <w:sz w:val="24"/>
                <w:szCs w:val="24"/>
                <w:lang w:val="ru-RU" w:eastAsia="ru-RU"/>
              </w:rPr>
              <w:t xml:space="preserve"> </w:t>
            </w:r>
            <w:proofErr w:type="spellStart"/>
            <w:r w:rsidRPr="00316A83">
              <w:rPr>
                <w:rFonts w:ascii="Times New Roman" w:eastAsia="Times New Roman" w:hAnsi="Times New Roman" w:cs="Times New Roman"/>
                <w:b/>
                <w:bCs/>
                <w:color w:val="454545"/>
                <w:sz w:val="24"/>
                <w:szCs w:val="24"/>
                <w:lang w:val="ru-RU" w:eastAsia="ru-RU"/>
              </w:rPr>
              <w:t>вартість</w:t>
            </w:r>
            <w:proofErr w:type="spellEnd"/>
            <w:r w:rsidRPr="00316A83">
              <w:rPr>
                <w:rFonts w:ascii="Times New Roman" w:eastAsia="Times New Roman" w:hAnsi="Times New Roman" w:cs="Times New Roman"/>
                <w:b/>
                <w:bCs/>
                <w:color w:val="454545"/>
                <w:sz w:val="24"/>
                <w:szCs w:val="24"/>
                <w:lang w:val="ru-RU" w:eastAsia="ru-RU"/>
              </w:rPr>
              <w:t xml:space="preserve">: 667200 ,00 грн. </w:t>
            </w:r>
          </w:p>
          <w:p w:rsidR="00F3179F" w:rsidRPr="00316A83" w:rsidRDefault="00F3179F" w:rsidP="00C8730D">
            <w:pPr>
              <w:widowControl w:val="0"/>
              <w:suppressAutoHyphens/>
              <w:autoSpaceDN w:val="0"/>
              <w:ind w:left="180"/>
              <w:rPr>
                <w:rFonts w:ascii="Arial" w:eastAsia="Arial Unicode MS" w:hAnsi="Arial" w:cs="Times New Roman"/>
                <w:kern w:val="2"/>
                <w:szCs w:val="24"/>
                <w:lang w:eastAsia="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46"/>
              <w:gridCol w:w="1119"/>
              <w:gridCol w:w="1387"/>
            </w:tblGrid>
            <w:tr w:rsidR="00F3179F" w:rsidRPr="00316A83" w:rsidTr="00C8730D">
              <w:tc>
                <w:tcPr>
                  <w:tcW w:w="398"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w:t>
                  </w:r>
                </w:p>
              </w:tc>
              <w:tc>
                <w:tcPr>
                  <w:tcW w:w="1495"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p>
              </w:tc>
              <w:tc>
                <w:tcPr>
                  <w:tcW w:w="1155" w:type="dxa"/>
                  <w:shd w:val="clear" w:color="auto" w:fill="auto"/>
                </w:tcPr>
                <w:p w:rsidR="00F3179F" w:rsidRPr="00316A83" w:rsidRDefault="00F3179F" w:rsidP="00C8730D">
                  <w:pPr>
                    <w:framePr w:hSpace="180" w:wrap="around" w:hAnchor="margin" w:y="-852"/>
                    <w:widowControl w:val="0"/>
                    <w:suppressAutoHyphens/>
                    <w:autoSpaceDN w:val="0"/>
                    <w:jc w:val="center"/>
                    <w:rPr>
                      <w:rFonts w:ascii="Times New Roman" w:eastAsia="Arial Unicode MS" w:hAnsi="Times New Roman" w:cs="Times New Roman"/>
                      <w:b/>
                      <w:kern w:val="2"/>
                      <w:sz w:val="24"/>
                      <w:szCs w:val="24"/>
                      <w:lang w:eastAsia="uk-UA"/>
                    </w:rPr>
                  </w:pPr>
                  <w:r w:rsidRPr="00316A83">
                    <w:rPr>
                      <w:rFonts w:ascii="Times New Roman" w:eastAsia="Arial Unicode MS" w:hAnsi="Times New Roman" w:cs="Times New Roman"/>
                      <w:b/>
                      <w:kern w:val="2"/>
                      <w:sz w:val="24"/>
                      <w:szCs w:val="24"/>
                      <w:lang w:eastAsia="uk-UA"/>
                    </w:rPr>
                    <w:t>Вимоги Замовника</w:t>
                  </w:r>
                </w:p>
              </w:tc>
              <w:tc>
                <w:tcPr>
                  <w:tcW w:w="221" w:type="dxa"/>
                </w:tcPr>
                <w:p w:rsidR="00F3179F" w:rsidRPr="00316A83" w:rsidRDefault="00F3179F" w:rsidP="00C8730D">
                  <w:pPr>
                    <w:framePr w:hSpace="180" w:wrap="around" w:hAnchor="margin" w:y="-852"/>
                    <w:widowControl w:val="0"/>
                    <w:suppressAutoHyphens/>
                    <w:autoSpaceDN w:val="0"/>
                    <w:jc w:val="center"/>
                    <w:rPr>
                      <w:rFonts w:ascii="Times New Roman" w:eastAsia="Arial Unicode MS" w:hAnsi="Times New Roman" w:cs="Times New Roman"/>
                      <w:b/>
                      <w:kern w:val="2"/>
                      <w:sz w:val="24"/>
                      <w:szCs w:val="24"/>
                      <w:lang w:eastAsia="uk-UA"/>
                    </w:rPr>
                  </w:pPr>
                  <w:r w:rsidRPr="00316A83">
                    <w:rPr>
                      <w:rFonts w:ascii="Times New Roman" w:eastAsia="Arial Unicode MS" w:hAnsi="Times New Roman" w:cs="Times New Roman"/>
                      <w:b/>
                      <w:kern w:val="2"/>
                      <w:sz w:val="24"/>
                      <w:szCs w:val="24"/>
                      <w:lang w:eastAsia="uk-UA"/>
                    </w:rPr>
                    <w:t>Заповнюється Учасником</w:t>
                  </w:r>
                </w:p>
              </w:tc>
            </w:tr>
            <w:tr w:rsidR="00F3179F" w:rsidRPr="00316A83" w:rsidTr="00C8730D">
              <w:tc>
                <w:tcPr>
                  <w:tcW w:w="398"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1</w:t>
                  </w:r>
                </w:p>
              </w:tc>
              <w:tc>
                <w:tcPr>
                  <w:tcW w:w="1495"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 xml:space="preserve">Кількість </w:t>
                  </w:r>
                </w:p>
              </w:tc>
              <w:tc>
                <w:tcPr>
                  <w:tcW w:w="1155" w:type="dxa"/>
                  <w:shd w:val="clear" w:color="auto" w:fill="auto"/>
                </w:tcPr>
                <w:p w:rsidR="00F3179F" w:rsidRPr="00316A83" w:rsidRDefault="00F3179F" w:rsidP="00C8730D">
                  <w:pPr>
                    <w:framePr w:hSpace="180" w:wrap="around" w:hAnchor="margin" w:y="-852"/>
                    <w:widowControl w:val="0"/>
                    <w:suppressAutoHyphens/>
                    <w:autoSpaceDN w:val="0"/>
                    <w:jc w:val="center"/>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21 т.</w:t>
                  </w:r>
                </w:p>
              </w:tc>
              <w:tc>
                <w:tcPr>
                  <w:tcW w:w="221" w:type="dxa"/>
                </w:tcPr>
                <w:p w:rsidR="00F3179F" w:rsidRPr="00316A83" w:rsidRDefault="00F3179F" w:rsidP="00C8730D">
                  <w:pPr>
                    <w:framePr w:hSpace="180" w:wrap="around" w:hAnchor="margin" w:y="-852"/>
                    <w:widowControl w:val="0"/>
                    <w:suppressAutoHyphens/>
                    <w:autoSpaceDN w:val="0"/>
                    <w:jc w:val="center"/>
                    <w:rPr>
                      <w:rFonts w:ascii="Times New Roman" w:eastAsia="Arial Unicode MS" w:hAnsi="Times New Roman" w:cs="Times New Roman"/>
                      <w:kern w:val="2"/>
                      <w:sz w:val="24"/>
                      <w:szCs w:val="24"/>
                      <w:lang w:eastAsia="uk-UA"/>
                    </w:rPr>
                  </w:pPr>
                </w:p>
              </w:tc>
            </w:tr>
            <w:tr w:rsidR="00F3179F" w:rsidRPr="00316A83" w:rsidTr="00C8730D">
              <w:tc>
                <w:tcPr>
                  <w:tcW w:w="398"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2</w:t>
                  </w:r>
                </w:p>
              </w:tc>
              <w:tc>
                <w:tcPr>
                  <w:tcW w:w="1495" w:type="dxa"/>
                  <w:shd w:val="clear" w:color="auto" w:fill="auto"/>
                </w:tcPr>
                <w:p w:rsidR="00F3179F" w:rsidRPr="00316A83" w:rsidRDefault="00F3179F" w:rsidP="00C8730D">
                  <w:pPr>
                    <w:framePr w:hSpace="180" w:wrap="around" w:hAnchor="margin" w:y="-852"/>
                    <w:widowControl w:val="0"/>
                    <w:suppressAutoHyphens/>
                    <w:autoSpaceDN w:val="0"/>
                    <w:jc w:val="both"/>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 xml:space="preserve">Дата  виготовлення товару </w:t>
                  </w:r>
                </w:p>
              </w:tc>
              <w:tc>
                <w:tcPr>
                  <w:tcW w:w="1155" w:type="dxa"/>
                  <w:shd w:val="clear" w:color="auto" w:fill="auto"/>
                </w:tcPr>
                <w:p w:rsidR="00F3179F" w:rsidRPr="00316A83" w:rsidRDefault="00F3179F" w:rsidP="00C8730D">
                  <w:pPr>
                    <w:framePr w:hSpace="180" w:wrap="around" w:hAnchor="margin" w:y="-852"/>
                    <w:widowControl w:val="0"/>
                    <w:suppressAutoHyphens/>
                    <w:autoSpaceDN w:val="0"/>
                    <w:jc w:val="center"/>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2024 р.</w:t>
                  </w:r>
                </w:p>
              </w:tc>
              <w:tc>
                <w:tcPr>
                  <w:tcW w:w="221" w:type="dxa"/>
                </w:tcPr>
                <w:p w:rsidR="00F3179F" w:rsidRPr="00316A83" w:rsidRDefault="00F3179F" w:rsidP="00C8730D">
                  <w:pPr>
                    <w:framePr w:hSpace="180" w:wrap="around" w:hAnchor="margin" w:y="-852"/>
                    <w:widowControl w:val="0"/>
                    <w:suppressAutoHyphens/>
                    <w:autoSpaceDN w:val="0"/>
                    <w:jc w:val="center"/>
                    <w:rPr>
                      <w:rFonts w:ascii="Times New Roman" w:eastAsia="Arial Unicode MS" w:hAnsi="Times New Roman" w:cs="Times New Roman"/>
                      <w:kern w:val="2"/>
                      <w:sz w:val="24"/>
                      <w:szCs w:val="24"/>
                      <w:lang w:eastAsia="uk-UA"/>
                    </w:rPr>
                  </w:pPr>
                </w:p>
              </w:tc>
            </w:tr>
            <w:tr w:rsidR="00F3179F" w:rsidRPr="00316A83" w:rsidTr="00C8730D">
              <w:tc>
                <w:tcPr>
                  <w:tcW w:w="398"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3</w:t>
                  </w:r>
                </w:p>
              </w:tc>
              <w:tc>
                <w:tcPr>
                  <w:tcW w:w="1495"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 xml:space="preserve">Технічні та якісні характеристики   </w:t>
                  </w:r>
                </w:p>
              </w:tc>
              <w:tc>
                <w:tcPr>
                  <w:tcW w:w="1155"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 xml:space="preserve">Відповідно до вимог </w:t>
                  </w:r>
                </w:p>
                <w:p w:rsidR="00F3179F" w:rsidRPr="00316A83" w:rsidRDefault="00F3179F" w:rsidP="00C8730D">
                  <w:pPr>
                    <w:framePr w:hSpace="180" w:wrap="around" w:hAnchor="margin" w:y="-852"/>
                    <w:widowControl w:val="0"/>
                    <w:suppressAutoHyphens/>
                    <w:autoSpaceDN w:val="0"/>
                    <w:jc w:val="both"/>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ДСТУ Б В.2.7-129.2013. Емульсії бітумні дорожні. Технічні умови.</w:t>
                  </w:r>
                </w:p>
              </w:tc>
              <w:tc>
                <w:tcPr>
                  <w:tcW w:w="221" w:type="dxa"/>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p>
              </w:tc>
            </w:tr>
            <w:tr w:rsidR="00F3179F" w:rsidRPr="00316A83" w:rsidTr="00C8730D">
              <w:tc>
                <w:tcPr>
                  <w:tcW w:w="398"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 xml:space="preserve"> 4</w:t>
                  </w:r>
                </w:p>
              </w:tc>
              <w:tc>
                <w:tcPr>
                  <w:tcW w:w="1495" w:type="dxa"/>
                  <w:shd w:val="clear" w:color="auto" w:fill="auto"/>
                </w:tcPr>
                <w:p w:rsidR="00F3179F" w:rsidRPr="00316A83" w:rsidRDefault="00F3179F" w:rsidP="00C8730D">
                  <w:pPr>
                    <w:framePr w:hSpace="180" w:wrap="around" w:hAnchor="margin" w:y="-852"/>
                    <w:widowControl w:val="0"/>
                    <w:suppressAutoHyphens/>
                    <w:autoSpaceDN w:val="0"/>
                    <w:jc w:val="both"/>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 xml:space="preserve"> Тара</w:t>
                  </w:r>
                </w:p>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p>
              </w:tc>
              <w:tc>
                <w:tcPr>
                  <w:tcW w:w="1155"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hAnsi="Times New Roman"/>
                      <w:sz w:val="24"/>
                    </w:rPr>
                    <w:t xml:space="preserve"> бочки ємністю  по 200л.</w:t>
                  </w:r>
                </w:p>
              </w:tc>
              <w:tc>
                <w:tcPr>
                  <w:tcW w:w="221" w:type="dxa"/>
                </w:tcPr>
                <w:p w:rsidR="00F3179F" w:rsidRPr="00316A83" w:rsidRDefault="00F3179F" w:rsidP="00C8730D">
                  <w:pPr>
                    <w:framePr w:hSpace="180" w:wrap="around" w:hAnchor="margin" w:y="-852"/>
                    <w:widowControl w:val="0"/>
                    <w:suppressAutoHyphens/>
                    <w:autoSpaceDN w:val="0"/>
                    <w:rPr>
                      <w:rFonts w:ascii="Times New Roman" w:hAnsi="Times New Roman"/>
                      <w:sz w:val="24"/>
                    </w:rPr>
                  </w:pPr>
                </w:p>
              </w:tc>
            </w:tr>
            <w:tr w:rsidR="00F3179F" w:rsidRPr="00316A83" w:rsidTr="00C8730D">
              <w:tc>
                <w:tcPr>
                  <w:tcW w:w="398"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5</w:t>
                  </w:r>
                </w:p>
              </w:tc>
              <w:tc>
                <w:tcPr>
                  <w:tcW w:w="1495"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 xml:space="preserve">Назва виробника, країна </w:t>
                  </w:r>
                  <w:r w:rsidRPr="00316A83">
                    <w:rPr>
                      <w:rFonts w:ascii="Times New Roman" w:eastAsia="Arial Unicode MS" w:hAnsi="Times New Roman" w:cs="Times New Roman"/>
                      <w:kern w:val="2"/>
                      <w:sz w:val="24"/>
                      <w:szCs w:val="24"/>
                      <w:lang w:eastAsia="uk-UA"/>
                    </w:rPr>
                    <w:lastRenderedPageBreak/>
                    <w:t>походження</w:t>
                  </w:r>
                </w:p>
              </w:tc>
              <w:tc>
                <w:tcPr>
                  <w:tcW w:w="1155" w:type="dxa"/>
                  <w:shd w:val="clear" w:color="auto" w:fill="auto"/>
                </w:tcPr>
                <w:p w:rsidR="00F3179F" w:rsidRPr="00316A83" w:rsidRDefault="00F3179F" w:rsidP="00C8730D">
                  <w:pPr>
                    <w:framePr w:hSpace="180" w:wrap="around" w:hAnchor="margin" w:y="-852"/>
                    <w:widowControl w:val="0"/>
                    <w:suppressAutoHyphens/>
                    <w:autoSpaceDN w:val="0"/>
                    <w:jc w:val="center"/>
                    <w:rPr>
                      <w:rFonts w:ascii="Times New Roman" w:eastAsia="Arial Unicode MS" w:hAnsi="Times New Roman" w:cs="Times New Roman"/>
                      <w:kern w:val="2"/>
                      <w:sz w:val="24"/>
                      <w:szCs w:val="24"/>
                      <w:lang w:eastAsia="uk-UA"/>
                    </w:rPr>
                  </w:pPr>
                </w:p>
              </w:tc>
              <w:tc>
                <w:tcPr>
                  <w:tcW w:w="221" w:type="dxa"/>
                </w:tcPr>
                <w:p w:rsidR="00F3179F" w:rsidRPr="00316A83" w:rsidRDefault="00F3179F" w:rsidP="00C8730D">
                  <w:pPr>
                    <w:framePr w:hSpace="180" w:wrap="around" w:hAnchor="margin" w:y="-852"/>
                    <w:widowControl w:val="0"/>
                    <w:suppressAutoHyphens/>
                    <w:autoSpaceDN w:val="0"/>
                    <w:jc w:val="center"/>
                    <w:rPr>
                      <w:rFonts w:ascii="Times New Roman" w:eastAsia="Arial Unicode MS" w:hAnsi="Times New Roman" w:cs="Times New Roman"/>
                      <w:kern w:val="2"/>
                      <w:sz w:val="24"/>
                      <w:szCs w:val="24"/>
                      <w:lang w:eastAsia="uk-UA"/>
                    </w:rPr>
                  </w:pPr>
                </w:p>
              </w:tc>
            </w:tr>
          </w:tbl>
          <w:p w:rsidR="00F3179F" w:rsidRPr="00316A83" w:rsidRDefault="00F3179F" w:rsidP="00C8730D">
            <w:pPr>
              <w:widowControl w:val="0"/>
              <w:suppressAutoHyphens/>
              <w:autoSpaceDN w:val="0"/>
              <w:ind w:left="180"/>
              <w:rPr>
                <w:rFonts w:ascii="Times New Roman" w:eastAsia="Arial Unicode MS" w:hAnsi="Times New Roman" w:cs="Times New Roman"/>
                <w:b/>
                <w:i/>
                <w:kern w:val="2"/>
                <w:szCs w:val="24"/>
                <w:lang w:eastAsia="uk-UA"/>
              </w:rPr>
            </w:pPr>
          </w:p>
          <w:p w:rsidR="00F3179F" w:rsidRPr="00316A83" w:rsidRDefault="00F3179F" w:rsidP="00C8730D">
            <w:pPr>
              <w:widowControl w:val="0"/>
              <w:suppressAutoHyphens/>
              <w:autoSpaceDN w:val="0"/>
              <w:ind w:left="180"/>
              <w:rPr>
                <w:rFonts w:ascii="Times New Roman" w:eastAsia="Arial Unicode MS" w:hAnsi="Times New Roman" w:cs="Times New Roman"/>
                <w:kern w:val="2"/>
                <w:szCs w:val="24"/>
                <w:lang w:eastAsia="uk-UA"/>
              </w:rPr>
            </w:pPr>
          </w:p>
          <w:p w:rsidR="00F3179F" w:rsidRPr="00316A83" w:rsidRDefault="00F3179F" w:rsidP="00C8730D">
            <w:pPr>
              <w:ind w:left="616"/>
              <w:contextualSpacing/>
              <w:jc w:val="both"/>
              <w:rPr>
                <w:rFonts w:ascii="Times New Roman" w:hAnsi="Times New Roman" w:cs="Times New Roman"/>
                <w:b/>
                <w:color w:val="000000"/>
                <w:sz w:val="24"/>
                <w:szCs w:val="24"/>
                <w:lang w:eastAsia="uk-UA"/>
              </w:rPr>
            </w:pPr>
            <w:r w:rsidRPr="00316A83">
              <w:rPr>
                <w:rFonts w:ascii="Times New Roman" w:hAnsi="Times New Roman" w:cs="Times New Roman"/>
                <w:b/>
                <w:color w:val="000000"/>
                <w:sz w:val="24"/>
                <w:szCs w:val="24"/>
                <w:lang w:eastAsia="uk-UA"/>
              </w:rPr>
              <w:t xml:space="preserve">В складі тендерної пропозиції  Учасник надає:  </w:t>
            </w:r>
          </w:p>
          <w:p w:rsidR="00F3179F" w:rsidRPr="00316A83" w:rsidRDefault="00F3179F" w:rsidP="00C8730D">
            <w:pPr>
              <w:widowControl w:val="0"/>
              <w:suppressAutoHyphens/>
              <w:autoSpaceDN w:val="0"/>
              <w:ind w:left="180"/>
              <w:jc w:val="center"/>
              <w:rPr>
                <w:rFonts w:ascii="Times New Roman" w:eastAsia="Arial Unicode MS" w:hAnsi="Times New Roman" w:cs="Times New Roman"/>
                <w:b/>
                <w:kern w:val="2"/>
                <w:sz w:val="24"/>
                <w:szCs w:val="24"/>
                <w:lang w:eastAsia="uk-UA"/>
              </w:rPr>
            </w:pPr>
          </w:p>
          <w:p w:rsidR="00F3179F" w:rsidRPr="00316A83" w:rsidRDefault="00F3179F" w:rsidP="00C8730D">
            <w:pPr>
              <w:widowControl w:val="0"/>
              <w:suppressAutoHyphens/>
              <w:autoSpaceDN w:val="0"/>
              <w:ind w:left="180"/>
              <w:rPr>
                <w:rFonts w:ascii="Times New Roman" w:eastAsia="Arial Unicode MS" w:hAnsi="Times New Roman" w:cs="Times New Roman"/>
                <w:b/>
                <w:kern w:val="2"/>
                <w:sz w:val="24"/>
                <w:szCs w:val="24"/>
                <w:lang w:eastAsia="uk-UA"/>
              </w:rPr>
            </w:pPr>
          </w:p>
          <w:p w:rsidR="00F3179F" w:rsidRPr="00316A83" w:rsidRDefault="00F3179F" w:rsidP="00C8730D">
            <w:pPr>
              <w:ind w:left="3060"/>
              <w:rPr>
                <w:rFonts w:ascii="Times New Roman" w:eastAsia="Arial Unicode MS" w:hAnsi="Times New Roman" w:cs="Times New Roman"/>
                <w:b/>
                <w:kern w:val="2"/>
                <w:sz w:val="24"/>
                <w:szCs w:val="24"/>
                <w:lang w:eastAsia="uk-UA"/>
              </w:rPr>
            </w:pPr>
            <w:r w:rsidRPr="00316A83">
              <w:rPr>
                <w:rFonts w:ascii="Times New Roman" w:eastAsia="Arial Unicode MS" w:hAnsi="Times New Roman" w:cs="Times New Roman"/>
                <w:b/>
                <w:kern w:val="2"/>
                <w:sz w:val="24"/>
                <w:szCs w:val="24"/>
                <w:lang w:eastAsia="uk-UA"/>
              </w:rPr>
              <w:t xml:space="preserve"> </w:t>
            </w:r>
          </w:p>
          <w:p w:rsidR="00F3179F" w:rsidRPr="00316A83" w:rsidRDefault="00F3179F" w:rsidP="00C8730D">
            <w:pPr>
              <w:widowControl w:val="0"/>
              <w:numPr>
                <w:ilvl w:val="0"/>
                <w:numId w:val="1"/>
              </w:numPr>
              <w:suppressAutoHyphens/>
              <w:autoSpaceDN w:val="0"/>
              <w:spacing w:after="0" w:line="240" w:lineRule="atLeast"/>
              <w:ind w:left="180" w:hanging="284"/>
              <w:rPr>
                <w:rFonts w:ascii="Times New Roman" w:hAnsi="Times New Roman" w:cs="Times New Roman"/>
                <w:sz w:val="24"/>
                <w:szCs w:val="24"/>
                <w:lang w:eastAsia="uk-UA"/>
              </w:rPr>
            </w:pPr>
            <w:r w:rsidRPr="00316A83">
              <w:rPr>
                <w:rFonts w:ascii="Times New Roman" w:hAnsi="Times New Roman" w:cs="Times New Roman"/>
                <w:sz w:val="24"/>
                <w:szCs w:val="24"/>
                <w:lang w:eastAsia="uk-UA"/>
              </w:rPr>
              <w:t xml:space="preserve">Завірені Учасником копії паспорту якості, сертифікату відповідності,  сертифікату на систему управління якістю, експертного висновку щодо відповідності медичним критеріям безпеки на товар, дійсних на  дату розкриття пропозицій, </w:t>
            </w:r>
          </w:p>
          <w:p w:rsidR="00F3179F" w:rsidRPr="00316A83" w:rsidRDefault="00F3179F" w:rsidP="00C8730D">
            <w:pPr>
              <w:widowControl w:val="0"/>
              <w:numPr>
                <w:ilvl w:val="0"/>
                <w:numId w:val="1"/>
              </w:numPr>
              <w:suppressAutoHyphens/>
              <w:autoSpaceDN w:val="0"/>
              <w:spacing w:after="0" w:line="240" w:lineRule="atLeast"/>
              <w:ind w:left="900" w:hanging="1004"/>
              <w:rPr>
                <w:rFonts w:ascii="Times New Roman" w:hAnsi="Times New Roman" w:cs="Times New Roman"/>
                <w:sz w:val="24"/>
                <w:szCs w:val="24"/>
                <w:lang w:eastAsia="uk-UA"/>
              </w:rPr>
            </w:pPr>
            <w:r w:rsidRPr="00316A83">
              <w:rPr>
                <w:rFonts w:ascii="Times New Roman" w:hAnsi="Times New Roman" w:cs="Times New Roman"/>
                <w:sz w:val="24"/>
                <w:szCs w:val="24"/>
                <w:lang w:eastAsia="uk-UA"/>
              </w:rPr>
              <w:t>Гарантійний лист про те, що:</w:t>
            </w:r>
          </w:p>
          <w:p w:rsidR="00F3179F" w:rsidRPr="00316A83" w:rsidRDefault="00F3179F" w:rsidP="00C8730D">
            <w:pPr>
              <w:ind w:left="180"/>
              <w:rPr>
                <w:rFonts w:ascii="Times New Roman" w:hAnsi="Times New Roman" w:cs="Times New Roman"/>
                <w:sz w:val="24"/>
                <w:szCs w:val="24"/>
              </w:rPr>
            </w:pPr>
            <w:r w:rsidRPr="00316A83">
              <w:rPr>
                <w:rFonts w:ascii="Times New Roman" w:hAnsi="Times New Roman" w:cs="Times New Roman"/>
                <w:sz w:val="24"/>
                <w:szCs w:val="24"/>
              </w:rPr>
              <w:t xml:space="preserve">- При поставці  Постачальник  </w:t>
            </w:r>
            <w:proofErr w:type="spellStart"/>
            <w:r w:rsidRPr="00316A83">
              <w:rPr>
                <w:rFonts w:ascii="Times New Roman" w:hAnsi="Times New Roman" w:cs="Times New Roman"/>
                <w:sz w:val="24"/>
                <w:szCs w:val="24"/>
              </w:rPr>
              <w:t>надасть</w:t>
            </w:r>
            <w:proofErr w:type="spellEnd"/>
            <w:r w:rsidRPr="00316A83">
              <w:rPr>
                <w:rFonts w:ascii="Times New Roman" w:hAnsi="Times New Roman" w:cs="Times New Roman"/>
                <w:sz w:val="24"/>
                <w:szCs w:val="24"/>
              </w:rPr>
              <w:t xml:space="preserve">   на кожну партію   товару </w:t>
            </w:r>
            <w:r w:rsidRPr="00316A83">
              <w:rPr>
                <w:rFonts w:ascii="Times New Roman" w:hAnsi="Times New Roman" w:cs="Times New Roman"/>
                <w:color w:val="000000"/>
                <w:sz w:val="24"/>
                <w:szCs w:val="24"/>
              </w:rPr>
              <w:t xml:space="preserve"> сертифікат/паспорт якості або інший документ, який посвідчує відповідність товару діючим державним стандартам, </w:t>
            </w:r>
            <w:r w:rsidRPr="00316A83">
              <w:rPr>
                <w:rFonts w:ascii="Times New Roman" w:hAnsi="Times New Roman" w:cs="Times New Roman"/>
                <w:sz w:val="24"/>
                <w:szCs w:val="24"/>
              </w:rPr>
              <w:t xml:space="preserve">  видаткову  та товарно-транспортну накладні. </w:t>
            </w:r>
          </w:p>
          <w:p w:rsidR="00F3179F" w:rsidRPr="00316A83" w:rsidRDefault="00F3179F" w:rsidP="00C8730D">
            <w:pPr>
              <w:widowControl w:val="0"/>
              <w:suppressAutoHyphens/>
              <w:autoSpaceDN w:val="0"/>
              <w:ind w:left="18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 xml:space="preserve">-   Доставка  товару за рахунок Постачальника до 31 грудня  2024 р.  на адресу Замовника, Львівська обл., м. Стрий, вул. </w:t>
            </w:r>
            <w:proofErr w:type="spellStart"/>
            <w:r w:rsidRPr="00316A83">
              <w:rPr>
                <w:rFonts w:ascii="Times New Roman" w:eastAsia="Arial Unicode MS" w:hAnsi="Times New Roman" w:cs="Times New Roman"/>
                <w:kern w:val="2"/>
                <w:sz w:val="24"/>
                <w:szCs w:val="24"/>
                <w:lang w:eastAsia="uk-UA"/>
              </w:rPr>
              <w:t>Нижанківського</w:t>
            </w:r>
            <w:proofErr w:type="spellEnd"/>
            <w:r w:rsidRPr="00316A83">
              <w:rPr>
                <w:rFonts w:ascii="Times New Roman" w:eastAsia="Arial Unicode MS" w:hAnsi="Times New Roman" w:cs="Times New Roman"/>
                <w:kern w:val="2"/>
                <w:sz w:val="24"/>
                <w:szCs w:val="24"/>
                <w:lang w:eastAsia="uk-UA"/>
              </w:rPr>
              <w:t xml:space="preserve"> 50.     В разі виявлення  невідповідності товару заявленим характеристикам - заміна  товару  за рахунок Постачальника протягом 5 (п’</w:t>
            </w:r>
            <w:r w:rsidRPr="00316A83">
              <w:rPr>
                <w:rFonts w:ascii="Times New Roman" w:eastAsia="Arial Unicode MS" w:hAnsi="Times New Roman" w:cs="Times New Roman"/>
                <w:kern w:val="2"/>
                <w:sz w:val="24"/>
                <w:szCs w:val="24"/>
                <w:lang w:val="ru-RU" w:eastAsia="uk-UA"/>
              </w:rPr>
              <w:t>яти</w:t>
            </w:r>
            <w:r w:rsidRPr="00316A83">
              <w:rPr>
                <w:rFonts w:ascii="Times New Roman" w:eastAsia="Arial Unicode MS" w:hAnsi="Times New Roman" w:cs="Times New Roman"/>
                <w:kern w:val="2"/>
                <w:sz w:val="24"/>
                <w:szCs w:val="24"/>
                <w:lang w:eastAsia="uk-UA"/>
              </w:rPr>
              <w:t>) календарних днів з моменту виявлення невідповідності.</w:t>
            </w:r>
          </w:p>
          <w:p w:rsidR="00F3179F" w:rsidRPr="00316A83" w:rsidRDefault="00F3179F" w:rsidP="00C8730D">
            <w:pPr>
              <w:widowControl w:val="0"/>
              <w:numPr>
                <w:ilvl w:val="0"/>
                <w:numId w:val="1"/>
              </w:numPr>
              <w:suppressAutoHyphens/>
              <w:autoSpaceDN w:val="0"/>
              <w:spacing w:after="0" w:line="240" w:lineRule="auto"/>
              <w:ind w:left="900" w:hanging="1004"/>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Лист-згоду:</w:t>
            </w:r>
          </w:p>
          <w:p w:rsidR="00F3179F" w:rsidRPr="00316A83" w:rsidRDefault="00F3179F" w:rsidP="00C8730D">
            <w:pPr>
              <w:ind w:left="180"/>
              <w:rPr>
                <w:rFonts w:ascii="Times New Roman" w:hAnsi="Times New Roman" w:cs="Times New Roman"/>
                <w:sz w:val="24"/>
                <w:szCs w:val="24"/>
              </w:rPr>
            </w:pPr>
            <w:r w:rsidRPr="00316A83">
              <w:rPr>
                <w:rFonts w:ascii="Times New Roman" w:hAnsi="Times New Roman" w:cs="Times New Roman"/>
                <w:sz w:val="24"/>
                <w:szCs w:val="24"/>
              </w:rPr>
              <w:t xml:space="preserve">- </w:t>
            </w:r>
            <w:r w:rsidRPr="00316A83">
              <w:rPr>
                <w:rFonts w:ascii="Times New Roman" w:hAnsi="Times New Roman" w:cs="Times New Roman"/>
                <w:sz w:val="24"/>
                <w:szCs w:val="24"/>
                <w:lang w:eastAsia="uk-UA"/>
              </w:rPr>
              <w:t xml:space="preserve">Розрахунки за  товар  - за фактом   отримання ,  на підставі видаткової накладної на умовах договору. </w:t>
            </w:r>
            <w:r w:rsidRPr="00316A83">
              <w:rPr>
                <w:rFonts w:ascii="Times New Roman" w:hAnsi="Times New Roman" w:cs="Times New Roman"/>
                <w:sz w:val="24"/>
                <w:szCs w:val="24"/>
              </w:rPr>
              <w:t>Відтермінування  платежу до 30 календарних днів.</w:t>
            </w:r>
          </w:p>
          <w:p w:rsidR="00F3179F" w:rsidRPr="00316A83" w:rsidRDefault="00F3179F" w:rsidP="00C8730D">
            <w:pPr>
              <w:widowControl w:val="0"/>
              <w:suppressAutoHyphens/>
              <w:autoSpaceDN w:val="0"/>
              <w:ind w:left="180"/>
              <w:rPr>
                <w:rFonts w:ascii="Times New Roman" w:eastAsia="Arial Unicode MS" w:hAnsi="Times New Roman" w:cs="Times New Roman"/>
                <w:b/>
                <w:kern w:val="2"/>
                <w:sz w:val="24"/>
                <w:szCs w:val="24"/>
                <w:lang w:eastAsia="uk-UA"/>
              </w:rPr>
            </w:pPr>
          </w:p>
          <w:p w:rsidR="00F3179F" w:rsidRPr="00316A83" w:rsidRDefault="00F3179F" w:rsidP="00C8730D"/>
        </w:tc>
        <w:tc>
          <w:tcPr>
            <w:tcW w:w="4526" w:type="dxa"/>
          </w:tcPr>
          <w:p w:rsidR="00F3179F" w:rsidRPr="00316A83" w:rsidRDefault="00F3179F" w:rsidP="00C8730D">
            <w:pPr>
              <w:keepNext/>
              <w:keepLines/>
              <w:spacing w:before="55" w:after="109"/>
              <w:ind w:left="180"/>
              <w:outlineLvl w:val="0"/>
              <w:rPr>
                <w:rFonts w:ascii="Times New Roman" w:hAnsi="Times New Roman"/>
                <w:b/>
                <w:sz w:val="24"/>
                <w:szCs w:val="24"/>
                <w:lang w:eastAsia="uk-UA"/>
              </w:rPr>
            </w:pPr>
            <w:r w:rsidRPr="00316A83">
              <w:rPr>
                <w:rFonts w:ascii="Times New Roman" w:hAnsi="Times New Roman"/>
                <w:b/>
                <w:color w:val="000000"/>
                <w:sz w:val="24"/>
                <w:szCs w:val="24"/>
                <w:shd w:val="clear" w:color="auto" w:fill="FDFEFD"/>
                <w:lang w:eastAsia="uk-UA"/>
              </w:rPr>
              <w:lastRenderedPageBreak/>
              <w:t>Лот № 2.</w:t>
            </w:r>
            <w:r w:rsidRPr="00316A83">
              <w:rPr>
                <w:rFonts w:ascii="Times New Roman" w:hAnsi="Times New Roman"/>
                <w:color w:val="000000"/>
                <w:sz w:val="24"/>
                <w:szCs w:val="24"/>
                <w:shd w:val="clear" w:color="auto" w:fill="FDFEFD"/>
                <w:lang w:eastAsia="uk-UA"/>
              </w:rPr>
              <w:t xml:space="preserve"> </w:t>
            </w:r>
            <w:r w:rsidRPr="00316A83">
              <w:rPr>
                <w:rFonts w:ascii="Times New Roman" w:hAnsi="Times New Roman"/>
                <w:b/>
                <w:sz w:val="24"/>
                <w:szCs w:val="24"/>
                <w:lang w:eastAsia="uk-UA"/>
              </w:rPr>
              <w:t xml:space="preserve">Бітумна емульсія дорожня ЕКШ-60 ( або еквівалент)  </w:t>
            </w:r>
          </w:p>
          <w:p w:rsidR="00F3179F" w:rsidRPr="00316A83" w:rsidRDefault="00F3179F" w:rsidP="00C8730D">
            <w:pPr>
              <w:ind w:left="180"/>
              <w:rPr>
                <w:rFonts w:ascii="Times New Roman" w:eastAsia="Times New Roman" w:hAnsi="Times New Roman" w:cs="Times New Roman"/>
                <w:color w:val="454545"/>
                <w:sz w:val="24"/>
                <w:szCs w:val="24"/>
                <w:lang w:val="ru-RU" w:eastAsia="ru-RU"/>
              </w:rPr>
            </w:pPr>
            <w:proofErr w:type="spellStart"/>
            <w:r w:rsidRPr="00316A83">
              <w:rPr>
                <w:rFonts w:ascii="Times New Roman" w:eastAsia="Times New Roman" w:hAnsi="Times New Roman" w:cs="Times New Roman"/>
                <w:b/>
                <w:bCs/>
                <w:color w:val="454545"/>
                <w:sz w:val="24"/>
                <w:szCs w:val="24"/>
                <w:lang w:val="ru-RU" w:eastAsia="ru-RU"/>
              </w:rPr>
              <w:t>Очікувана</w:t>
            </w:r>
            <w:proofErr w:type="spellEnd"/>
            <w:r w:rsidRPr="00316A83">
              <w:rPr>
                <w:rFonts w:ascii="Times New Roman" w:eastAsia="Times New Roman" w:hAnsi="Times New Roman" w:cs="Times New Roman"/>
                <w:b/>
                <w:bCs/>
                <w:color w:val="454545"/>
                <w:sz w:val="24"/>
                <w:szCs w:val="24"/>
                <w:lang w:val="ru-RU" w:eastAsia="ru-RU"/>
              </w:rPr>
              <w:t xml:space="preserve"> </w:t>
            </w:r>
            <w:proofErr w:type="spellStart"/>
            <w:r w:rsidRPr="00316A83">
              <w:rPr>
                <w:rFonts w:ascii="Times New Roman" w:eastAsia="Times New Roman" w:hAnsi="Times New Roman" w:cs="Times New Roman"/>
                <w:b/>
                <w:bCs/>
                <w:color w:val="454545"/>
                <w:sz w:val="24"/>
                <w:szCs w:val="24"/>
                <w:lang w:val="ru-RU" w:eastAsia="ru-RU"/>
              </w:rPr>
              <w:t>вартість</w:t>
            </w:r>
            <w:proofErr w:type="spellEnd"/>
            <w:r w:rsidRPr="00316A83">
              <w:rPr>
                <w:rFonts w:ascii="Times New Roman" w:eastAsia="Times New Roman" w:hAnsi="Times New Roman" w:cs="Times New Roman"/>
                <w:b/>
                <w:bCs/>
                <w:color w:val="454545"/>
                <w:sz w:val="24"/>
                <w:szCs w:val="24"/>
                <w:lang w:val="ru-RU" w:eastAsia="ru-RU"/>
              </w:rPr>
              <w:t xml:space="preserve">: 667 200 ,00 грн. </w:t>
            </w:r>
          </w:p>
          <w:p w:rsidR="00F3179F" w:rsidRPr="00316A83" w:rsidRDefault="00F3179F" w:rsidP="00C8730D">
            <w:pPr>
              <w:widowControl w:val="0"/>
              <w:suppressAutoHyphens/>
              <w:autoSpaceDN w:val="0"/>
              <w:ind w:left="180"/>
              <w:rPr>
                <w:rFonts w:ascii="Arial" w:eastAsia="Arial Unicode MS" w:hAnsi="Arial" w:cs="Times New Roman"/>
                <w:kern w:val="2"/>
                <w:szCs w:val="24"/>
                <w:lang w:eastAsia="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1410"/>
              <w:gridCol w:w="902"/>
              <w:gridCol w:w="1105"/>
            </w:tblGrid>
            <w:tr w:rsidR="00F3179F" w:rsidRPr="00316A83" w:rsidTr="00C8730D">
              <w:tc>
                <w:tcPr>
                  <w:tcW w:w="653"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w:t>
                  </w:r>
                </w:p>
              </w:tc>
              <w:tc>
                <w:tcPr>
                  <w:tcW w:w="2491"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p>
              </w:tc>
              <w:tc>
                <w:tcPr>
                  <w:tcW w:w="3232" w:type="dxa"/>
                  <w:shd w:val="clear" w:color="auto" w:fill="auto"/>
                </w:tcPr>
                <w:p w:rsidR="00F3179F" w:rsidRPr="00316A83" w:rsidRDefault="00F3179F" w:rsidP="00C8730D">
                  <w:pPr>
                    <w:framePr w:hSpace="180" w:wrap="around" w:hAnchor="margin" w:y="-852"/>
                    <w:widowControl w:val="0"/>
                    <w:suppressAutoHyphens/>
                    <w:autoSpaceDN w:val="0"/>
                    <w:jc w:val="center"/>
                    <w:rPr>
                      <w:rFonts w:ascii="Times New Roman" w:eastAsia="Arial Unicode MS" w:hAnsi="Times New Roman" w:cs="Times New Roman"/>
                      <w:b/>
                      <w:kern w:val="2"/>
                      <w:sz w:val="24"/>
                      <w:szCs w:val="24"/>
                      <w:lang w:eastAsia="uk-UA"/>
                    </w:rPr>
                  </w:pPr>
                  <w:r w:rsidRPr="00316A83">
                    <w:rPr>
                      <w:rFonts w:ascii="Times New Roman" w:eastAsia="Arial Unicode MS" w:hAnsi="Times New Roman" w:cs="Times New Roman"/>
                      <w:b/>
                      <w:kern w:val="2"/>
                      <w:sz w:val="24"/>
                      <w:szCs w:val="24"/>
                      <w:lang w:eastAsia="uk-UA"/>
                    </w:rPr>
                    <w:t>Вимоги Замовника</w:t>
                  </w:r>
                </w:p>
              </w:tc>
              <w:tc>
                <w:tcPr>
                  <w:tcW w:w="2661" w:type="dxa"/>
                </w:tcPr>
                <w:p w:rsidR="00F3179F" w:rsidRPr="00316A83" w:rsidRDefault="00F3179F" w:rsidP="00C8730D">
                  <w:pPr>
                    <w:framePr w:hSpace="180" w:wrap="around" w:hAnchor="margin" w:y="-852"/>
                    <w:widowControl w:val="0"/>
                    <w:suppressAutoHyphens/>
                    <w:autoSpaceDN w:val="0"/>
                    <w:jc w:val="center"/>
                    <w:rPr>
                      <w:rFonts w:ascii="Times New Roman" w:eastAsia="Arial Unicode MS" w:hAnsi="Times New Roman" w:cs="Times New Roman"/>
                      <w:b/>
                      <w:kern w:val="2"/>
                      <w:sz w:val="24"/>
                      <w:szCs w:val="24"/>
                      <w:lang w:eastAsia="uk-UA"/>
                    </w:rPr>
                  </w:pPr>
                  <w:r w:rsidRPr="00316A83">
                    <w:rPr>
                      <w:rFonts w:ascii="Times New Roman" w:eastAsia="Arial Unicode MS" w:hAnsi="Times New Roman" w:cs="Times New Roman"/>
                      <w:b/>
                      <w:kern w:val="2"/>
                      <w:sz w:val="24"/>
                      <w:szCs w:val="24"/>
                      <w:lang w:eastAsia="uk-UA"/>
                    </w:rPr>
                    <w:t>Заповнюється Учасником</w:t>
                  </w:r>
                </w:p>
              </w:tc>
            </w:tr>
            <w:tr w:rsidR="00F3179F" w:rsidRPr="00316A83" w:rsidTr="00C8730D">
              <w:tc>
                <w:tcPr>
                  <w:tcW w:w="653"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1</w:t>
                  </w:r>
                </w:p>
              </w:tc>
              <w:tc>
                <w:tcPr>
                  <w:tcW w:w="2491"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 xml:space="preserve">Кількість </w:t>
                  </w:r>
                </w:p>
              </w:tc>
              <w:tc>
                <w:tcPr>
                  <w:tcW w:w="3232" w:type="dxa"/>
                  <w:shd w:val="clear" w:color="auto" w:fill="auto"/>
                </w:tcPr>
                <w:p w:rsidR="00F3179F" w:rsidRPr="00316A83" w:rsidRDefault="00F3179F" w:rsidP="00C8730D">
                  <w:pPr>
                    <w:framePr w:hSpace="180" w:wrap="around" w:hAnchor="margin" w:y="-852"/>
                    <w:widowControl w:val="0"/>
                    <w:suppressAutoHyphens/>
                    <w:autoSpaceDN w:val="0"/>
                    <w:jc w:val="center"/>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21 т.</w:t>
                  </w:r>
                </w:p>
              </w:tc>
              <w:tc>
                <w:tcPr>
                  <w:tcW w:w="2661" w:type="dxa"/>
                </w:tcPr>
                <w:p w:rsidR="00F3179F" w:rsidRPr="00316A83" w:rsidRDefault="00F3179F" w:rsidP="00C8730D">
                  <w:pPr>
                    <w:framePr w:hSpace="180" w:wrap="around" w:hAnchor="margin" w:y="-852"/>
                    <w:widowControl w:val="0"/>
                    <w:suppressAutoHyphens/>
                    <w:autoSpaceDN w:val="0"/>
                    <w:jc w:val="center"/>
                    <w:rPr>
                      <w:rFonts w:ascii="Times New Roman" w:eastAsia="Arial Unicode MS" w:hAnsi="Times New Roman" w:cs="Times New Roman"/>
                      <w:kern w:val="2"/>
                      <w:sz w:val="24"/>
                      <w:szCs w:val="24"/>
                      <w:lang w:eastAsia="uk-UA"/>
                    </w:rPr>
                  </w:pPr>
                </w:p>
              </w:tc>
            </w:tr>
            <w:tr w:rsidR="00F3179F" w:rsidRPr="00316A83" w:rsidTr="00C8730D">
              <w:tc>
                <w:tcPr>
                  <w:tcW w:w="653"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2</w:t>
                  </w:r>
                </w:p>
              </w:tc>
              <w:tc>
                <w:tcPr>
                  <w:tcW w:w="2491" w:type="dxa"/>
                  <w:shd w:val="clear" w:color="auto" w:fill="auto"/>
                </w:tcPr>
                <w:p w:rsidR="00F3179F" w:rsidRPr="00316A83" w:rsidRDefault="00F3179F" w:rsidP="00C8730D">
                  <w:pPr>
                    <w:framePr w:hSpace="180" w:wrap="around" w:hAnchor="margin" w:y="-852"/>
                    <w:widowControl w:val="0"/>
                    <w:suppressAutoHyphens/>
                    <w:autoSpaceDN w:val="0"/>
                    <w:jc w:val="both"/>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 xml:space="preserve">Дата  виготовлення товару </w:t>
                  </w:r>
                </w:p>
              </w:tc>
              <w:tc>
                <w:tcPr>
                  <w:tcW w:w="3232" w:type="dxa"/>
                  <w:shd w:val="clear" w:color="auto" w:fill="auto"/>
                </w:tcPr>
                <w:p w:rsidR="00F3179F" w:rsidRPr="00316A83" w:rsidRDefault="00F3179F" w:rsidP="00C8730D">
                  <w:pPr>
                    <w:framePr w:hSpace="180" w:wrap="around" w:hAnchor="margin" w:y="-852"/>
                    <w:widowControl w:val="0"/>
                    <w:suppressAutoHyphens/>
                    <w:autoSpaceDN w:val="0"/>
                    <w:jc w:val="center"/>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2024 р.</w:t>
                  </w:r>
                </w:p>
              </w:tc>
              <w:tc>
                <w:tcPr>
                  <w:tcW w:w="2661" w:type="dxa"/>
                </w:tcPr>
                <w:p w:rsidR="00F3179F" w:rsidRPr="00316A83" w:rsidRDefault="00F3179F" w:rsidP="00C8730D">
                  <w:pPr>
                    <w:framePr w:hSpace="180" w:wrap="around" w:hAnchor="margin" w:y="-852"/>
                    <w:widowControl w:val="0"/>
                    <w:suppressAutoHyphens/>
                    <w:autoSpaceDN w:val="0"/>
                    <w:jc w:val="center"/>
                    <w:rPr>
                      <w:rFonts w:ascii="Times New Roman" w:eastAsia="Arial Unicode MS" w:hAnsi="Times New Roman" w:cs="Times New Roman"/>
                      <w:kern w:val="2"/>
                      <w:sz w:val="24"/>
                      <w:szCs w:val="24"/>
                      <w:lang w:eastAsia="uk-UA"/>
                    </w:rPr>
                  </w:pPr>
                </w:p>
              </w:tc>
            </w:tr>
            <w:tr w:rsidR="00F3179F" w:rsidRPr="00316A83" w:rsidTr="00C8730D">
              <w:tc>
                <w:tcPr>
                  <w:tcW w:w="653"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3</w:t>
                  </w:r>
                </w:p>
              </w:tc>
              <w:tc>
                <w:tcPr>
                  <w:tcW w:w="2491"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 xml:space="preserve">Технічні та якісні характеристики   </w:t>
                  </w:r>
                </w:p>
              </w:tc>
              <w:tc>
                <w:tcPr>
                  <w:tcW w:w="3232"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 xml:space="preserve">Відповідно до вимог </w:t>
                  </w:r>
                </w:p>
                <w:p w:rsidR="00F3179F" w:rsidRPr="00316A83" w:rsidRDefault="00F3179F" w:rsidP="00C8730D">
                  <w:pPr>
                    <w:framePr w:hSpace="180" w:wrap="around" w:hAnchor="margin" w:y="-852"/>
                    <w:widowControl w:val="0"/>
                    <w:suppressAutoHyphens/>
                    <w:autoSpaceDN w:val="0"/>
                    <w:jc w:val="both"/>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ДСТУ Б В.2.7-129.2013. Емульсії бітумні дорожні. Технічні умови</w:t>
                  </w:r>
                  <w:r w:rsidRPr="00316A83">
                    <w:rPr>
                      <w:rFonts w:ascii="Times New Roman" w:eastAsia="Arial Unicode MS" w:hAnsi="Times New Roman" w:cs="Times New Roman"/>
                      <w:kern w:val="2"/>
                      <w:sz w:val="24"/>
                      <w:szCs w:val="24"/>
                      <w:lang w:eastAsia="uk-UA"/>
                    </w:rPr>
                    <w:lastRenderedPageBreak/>
                    <w:t>.</w:t>
                  </w:r>
                </w:p>
              </w:tc>
              <w:tc>
                <w:tcPr>
                  <w:tcW w:w="2661" w:type="dxa"/>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p>
              </w:tc>
            </w:tr>
            <w:tr w:rsidR="00F3179F" w:rsidRPr="00316A83" w:rsidTr="00C8730D">
              <w:tc>
                <w:tcPr>
                  <w:tcW w:w="653"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lastRenderedPageBreak/>
                    <w:t xml:space="preserve"> 4</w:t>
                  </w:r>
                </w:p>
              </w:tc>
              <w:tc>
                <w:tcPr>
                  <w:tcW w:w="2491" w:type="dxa"/>
                  <w:shd w:val="clear" w:color="auto" w:fill="auto"/>
                </w:tcPr>
                <w:p w:rsidR="00F3179F" w:rsidRPr="00316A83" w:rsidRDefault="00F3179F" w:rsidP="00C8730D">
                  <w:pPr>
                    <w:framePr w:hSpace="180" w:wrap="around" w:hAnchor="margin" w:y="-852"/>
                    <w:widowControl w:val="0"/>
                    <w:suppressAutoHyphens/>
                    <w:autoSpaceDN w:val="0"/>
                    <w:jc w:val="both"/>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 xml:space="preserve"> Стан</w:t>
                  </w:r>
                </w:p>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p>
              </w:tc>
              <w:tc>
                <w:tcPr>
                  <w:tcW w:w="3232"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 xml:space="preserve"> </w:t>
                  </w:r>
                  <w:r w:rsidRPr="00316A83">
                    <w:rPr>
                      <w:rFonts w:ascii="Times New Roman" w:hAnsi="Times New Roman"/>
                      <w:sz w:val="24"/>
                    </w:rPr>
                    <w:t>Рідкий</w:t>
                  </w:r>
                </w:p>
              </w:tc>
              <w:tc>
                <w:tcPr>
                  <w:tcW w:w="2661" w:type="dxa"/>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p>
              </w:tc>
            </w:tr>
            <w:tr w:rsidR="00F3179F" w:rsidRPr="00316A83" w:rsidTr="00C8730D">
              <w:tc>
                <w:tcPr>
                  <w:tcW w:w="653"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eastAsia="Arial Unicode MS" w:hAnsi="Times New Roman" w:cs="Times New Roman"/>
                      <w:kern w:val="2"/>
                      <w:sz w:val="24"/>
                      <w:szCs w:val="24"/>
                      <w:lang w:eastAsia="uk-UA"/>
                    </w:rPr>
                    <w:t>5</w:t>
                  </w:r>
                </w:p>
              </w:tc>
              <w:tc>
                <w:tcPr>
                  <w:tcW w:w="2491" w:type="dxa"/>
                  <w:shd w:val="clear" w:color="auto" w:fill="auto"/>
                </w:tcPr>
                <w:p w:rsidR="00F3179F" w:rsidRPr="00316A83" w:rsidRDefault="00F3179F" w:rsidP="00C8730D">
                  <w:pPr>
                    <w:framePr w:hSpace="180" w:wrap="around" w:hAnchor="margin" w:y="-852"/>
                    <w:widowControl w:val="0"/>
                    <w:suppressAutoHyphens/>
                    <w:autoSpaceDN w:val="0"/>
                    <w:rPr>
                      <w:rFonts w:ascii="Times New Roman" w:eastAsia="Arial Unicode MS" w:hAnsi="Times New Roman" w:cs="Times New Roman"/>
                      <w:kern w:val="2"/>
                      <w:sz w:val="24"/>
                      <w:szCs w:val="24"/>
                      <w:lang w:eastAsia="uk-UA"/>
                    </w:rPr>
                  </w:pPr>
                  <w:r w:rsidRPr="00316A83">
                    <w:rPr>
                      <w:rFonts w:ascii="Times New Roman" w:hAnsi="Times New Roman" w:cs="Times New Roman"/>
                      <w:sz w:val="24"/>
                      <w:szCs w:val="24"/>
                    </w:rPr>
                    <w:t>Враховуючи технологічні особливості укладання асфальтобетонних сумішей (необхідні температурні показники продукції), з метою якісного виконання робіт та уникнення втрат матеріалу, місцезнаходження бази (асфальтобетонного заводу) Учасника  повинно бути</w:t>
                  </w:r>
                </w:p>
              </w:tc>
              <w:tc>
                <w:tcPr>
                  <w:tcW w:w="3232" w:type="dxa"/>
                  <w:shd w:val="clear" w:color="auto" w:fill="auto"/>
                </w:tcPr>
                <w:p w:rsidR="00F3179F" w:rsidRPr="00316A83" w:rsidRDefault="00F3179F" w:rsidP="00C8730D">
                  <w:pPr>
                    <w:framePr w:hSpace="180" w:wrap="around" w:hAnchor="margin" w:y="-852"/>
                    <w:widowControl w:val="0"/>
                    <w:suppressAutoHyphens/>
                    <w:autoSpaceDN w:val="0"/>
                    <w:jc w:val="center"/>
                    <w:rPr>
                      <w:rFonts w:ascii="Times New Roman" w:eastAsia="Arial Unicode MS" w:hAnsi="Times New Roman" w:cs="Times New Roman"/>
                      <w:kern w:val="2"/>
                      <w:sz w:val="24"/>
                      <w:szCs w:val="24"/>
                      <w:lang w:eastAsia="uk-UA"/>
                    </w:rPr>
                  </w:pPr>
                  <w:r w:rsidRPr="00316A83">
                    <w:rPr>
                      <w:rFonts w:ascii="Times New Roman" w:hAnsi="Times New Roman" w:cs="Times New Roman"/>
                      <w:sz w:val="24"/>
                      <w:szCs w:val="24"/>
                    </w:rPr>
                    <w:t xml:space="preserve">Не більше 20 км від меж  </w:t>
                  </w:r>
                  <w:proofErr w:type="spellStart"/>
                  <w:r w:rsidRPr="00316A83">
                    <w:rPr>
                      <w:rFonts w:ascii="Times New Roman" w:hAnsi="Times New Roman" w:cs="Times New Roman"/>
                      <w:sz w:val="24"/>
                      <w:szCs w:val="24"/>
                    </w:rPr>
                    <w:t>м.Стрия</w:t>
                  </w:r>
                  <w:proofErr w:type="spellEnd"/>
                </w:p>
              </w:tc>
              <w:tc>
                <w:tcPr>
                  <w:tcW w:w="2661" w:type="dxa"/>
                </w:tcPr>
                <w:p w:rsidR="00F3179F" w:rsidRPr="00316A83" w:rsidRDefault="00F3179F" w:rsidP="00C8730D">
                  <w:pPr>
                    <w:framePr w:hSpace="180" w:wrap="around" w:hAnchor="margin" w:y="-852"/>
                    <w:widowControl w:val="0"/>
                    <w:suppressAutoHyphens/>
                    <w:autoSpaceDN w:val="0"/>
                    <w:jc w:val="center"/>
                    <w:rPr>
                      <w:rFonts w:ascii="Times New Roman" w:eastAsia="Arial Unicode MS" w:hAnsi="Times New Roman" w:cs="Times New Roman"/>
                      <w:kern w:val="2"/>
                      <w:sz w:val="24"/>
                      <w:szCs w:val="24"/>
                      <w:lang w:eastAsia="uk-UA"/>
                    </w:rPr>
                  </w:pPr>
                </w:p>
              </w:tc>
            </w:tr>
          </w:tbl>
          <w:p w:rsidR="00F3179F" w:rsidRPr="00316A83" w:rsidRDefault="00F3179F" w:rsidP="00C8730D">
            <w:pPr>
              <w:widowControl w:val="0"/>
              <w:suppressAutoHyphens/>
              <w:autoSpaceDN w:val="0"/>
              <w:ind w:left="180"/>
              <w:rPr>
                <w:rFonts w:ascii="Times New Roman" w:eastAsia="Arial Unicode MS" w:hAnsi="Times New Roman" w:cs="Times New Roman"/>
                <w:b/>
                <w:i/>
                <w:kern w:val="2"/>
                <w:szCs w:val="24"/>
                <w:lang w:eastAsia="uk-UA"/>
              </w:rPr>
            </w:pPr>
          </w:p>
          <w:p w:rsidR="00F3179F" w:rsidRPr="00316A83" w:rsidRDefault="00F3179F" w:rsidP="00C8730D">
            <w:pPr>
              <w:widowControl w:val="0"/>
              <w:suppressAutoHyphens/>
              <w:autoSpaceDN w:val="0"/>
              <w:ind w:left="180"/>
              <w:rPr>
                <w:rFonts w:ascii="Times New Roman" w:eastAsia="Arial Unicode MS" w:hAnsi="Times New Roman" w:cs="Times New Roman"/>
                <w:kern w:val="2"/>
                <w:szCs w:val="24"/>
                <w:lang w:eastAsia="uk-UA"/>
              </w:rPr>
            </w:pPr>
          </w:p>
          <w:p w:rsidR="00F3179F" w:rsidRPr="00316A83" w:rsidRDefault="00F3179F" w:rsidP="00C8730D">
            <w:pPr>
              <w:ind w:left="616"/>
              <w:contextualSpacing/>
              <w:jc w:val="both"/>
              <w:rPr>
                <w:rFonts w:ascii="Times New Roman" w:hAnsi="Times New Roman" w:cs="Times New Roman"/>
                <w:b/>
                <w:color w:val="000000"/>
                <w:sz w:val="24"/>
                <w:szCs w:val="24"/>
                <w:lang w:eastAsia="uk-UA"/>
              </w:rPr>
            </w:pPr>
            <w:r w:rsidRPr="00316A83">
              <w:rPr>
                <w:rFonts w:ascii="Times New Roman" w:hAnsi="Times New Roman" w:cs="Times New Roman"/>
                <w:b/>
                <w:color w:val="000000"/>
                <w:sz w:val="24"/>
                <w:szCs w:val="24"/>
                <w:lang w:eastAsia="uk-UA"/>
              </w:rPr>
              <w:t xml:space="preserve">В складі тендерної пропозиції  Учасник надає:  </w:t>
            </w:r>
          </w:p>
          <w:p w:rsidR="00F3179F" w:rsidRPr="00316A83" w:rsidRDefault="00F3179F" w:rsidP="00C8730D">
            <w:pPr>
              <w:widowControl w:val="0"/>
              <w:suppressAutoHyphens/>
              <w:autoSpaceDN w:val="0"/>
              <w:ind w:left="180"/>
              <w:jc w:val="center"/>
              <w:rPr>
                <w:rFonts w:ascii="Times New Roman" w:eastAsia="Arial Unicode MS" w:hAnsi="Times New Roman" w:cs="Times New Roman"/>
                <w:b/>
                <w:kern w:val="2"/>
                <w:sz w:val="24"/>
                <w:szCs w:val="24"/>
                <w:lang w:eastAsia="uk-UA"/>
              </w:rPr>
            </w:pPr>
          </w:p>
          <w:p w:rsidR="00F3179F" w:rsidRPr="00316A83" w:rsidRDefault="00F3179F" w:rsidP="00C8730D">
            <w:pPr>
              <w:widowControl w:val="0"/>
              <w:suppressAutoHyphens/>
              <w:autoSpaceDN w:val="0"/>
              <w:ind w:left="180"/>
              <w:rPr>
                <w:rFonts w:ascii="Times New Roman" w:eastAsia="Arial Unicode MS" w:hAnsi="Times New Roman" w:cs="Times New Roman"/>
                <w:b/>
                <w:kern w:val="2"/>
                <w:sz w:val="24"/>
                <w:szCs w:val="24"/>
                <w:lang w:eastAsia="uk-UA"/>
              </w:rPr>
            </w:pPr>
          </w:p>
          <w:p w:rsidR="00F3179F" w:rsidRPr="00316A83" w:rsidRDefault="00F3179F" w:rsidP="00C8730D">
            <w:pPr>
              <w:ind w:left="3060"/>
              <w:rPr>
                <w:rFonts w:ascii="Times New Roman" w:eastAsia="Arial Unicode MS" w:hAnsi="Times New Roman" w:cs="Times New Roman"/>
                <w:b/>
                <w:kern w:val="2"/>
                <w:sz w:val="24"/>
                <w:szCs w:val="24"/>
                <w:lang w:eastAsia="uk-UA"/>
              </w:rPr>
            </w:pPr>
            <w:r w:rsidRPr="00316A83">
              <w:rPr>
                <w:rFonts w:ascii="Times New Roman" w:eastAsia="Arial Unicode MS" w:hAnsi="Times New Roman" w:cs="Times New Roman"/>
                <w:b/>
                <w:kern w:val="2"/>
                <w:sz w:val="24"/>
                <w:szCs w:val="24"/>
                <w:lang w:eastAsia="uk-UA"/>
              </w:rPr>
              <w:t xml:space="preserve"> </w:t>
            </w:r>
          </w:p>
          <w:p w:rsidR="00F3179F" w:rsidRPr="00F3179F" w:rsidRDefault="00F3179F" w:rsidP="00F3179F">
            <w:pPr>
              <w:widowControl w:val="0"/>
              <w:suppressAutoHyphens/>
              <w:autoSpaceDN w:val="0"/>
              <w:spacing w:after="0" w:line="240" w:lineRule="atLeast"/>
              <w:rPr>
                <w:rFonts w:ascii="Times New Roman" w:hAnsi="Times New Roman" w:cs="Times New Roman"/>
                <w:sz w:val="24"/>
                <w:szCs w:val="24"/>
                <w:lang w:eastAsia="uk-UA"/>
              </w:rPr>
            </w:pPr>
            <w:r>
              <w:rPr>
                <w:rFonts w:ascii="Times New Roman" w:hAnsi="Times New Roman" w:cs="Times New Roman"/>
                <w:sz w:val="24"/>
                <w:szCs w:val="24"/>
                <w:lang w:eastAsia="uk-UA"/>
              </w:rPr>
              <w:t>1.</w:t>
            </w:r>
            <w:r w:rsidRPr="00F3179F">
              <w:rPr>
                <w:rFonts w:ascii="Times New Roman" w:hAnsi="Times New Roman" w:cs="Times New Roman"/>
                <w:sz w:val="24"/>
                <w:szCs w:val="24"/>
                <w:lang w:eastAsia="uk-UA"/>
              </w:rPr>
              <w:t>Гарантійний лист про те, що:</w:t>
            </w:r>
          </w:p>
          <w:p w:rsidR="00F3179F" w:rsidRPr="00316A83" w:rsidRDefault="00F3179F" w:rsidP="00C8730D">
            <w:pPr>
              <w:ind w:left="180"/>
              <w:rPr>
                <w:rFonts w:ascii="Times New Roman" w:hAnsi="Times New Roman" w:cs="Times New Roman"/>
                <w:sz w:val="24"/>
                <w:szCs w:val="24"/>
              </w:rPr>
            </w:pPr>
            <w:r w:rsidRPr="00316A83">
              <w:rPr>
                <w:rFonts w:ascii="Times New Roman" w:hAnsi="Times New Roman" w:cs="Times New Roman"/>
                <w:sz w:val="24"/>
                <w:szCs w:val="24"/>
              </w:rPr>
              <w:lastRenderedPageBreak/>
              <w:t>- При поставці  Постачальник  на кожну партію продукції надає   атестат/</w:t>
            </w:r>
            <w:r w:rsidRPr="00316A83">
              <w:rPr>
                <w:rFonts w:ascii="Times New Roman" w:hAnsi="Times New Roman" w:cs="Times New Roman"/>
                <w:color w:val="000000"/>
                <w:sz w:val="24"/>
                <w:szCs w:val="24"/>
              </w:rPr>
              <w:t xml:space="preserve">сертифікат/паспорт якості або інший документ, який посвідчує відповідність товару діючим державним стандартам, </w:t>
            </w:r>
            <w:r w:rsidRPr="00316A83">
              <w:rPr>
                <w:rFonts w:ascii="Times New Roman" w:hAnsi="Times New Roman" w:cs="Times New Roman"/>
                <w:sz w:val="24"/>
                <w:szCs w:val="24"/>
              </w:rPr>
              <w:t xml:space="preserve">  видаткову  та товарно-транспортну накладні із результатами зважування.</w:t>
            </w:r>
          </w:p>
          <w:p w:rsidR="00F3179F" w:rsidRPr="00316A83" w:rsidRDefault="00F3179F" w:rsidP="00C8730D">
            <w:pPr>
              <w:rPr>
                <w:rFonts w:ascii="Times New Roman" w:eastAsia="Times New Roman" w:hAnsi="Times New Roman" w:cs="Times New Roman"/>
                <w:sz w:val="24"/>
                <w:szCs w:val="24"/>
                <w:lang w:eastAsia="uk-UA"/>
              </w:rPr>
            </w:pPr>
            <w:r w:rsidRPr="00316A83">
              <w:rPr>
                <w:rFonts w:ascii="Times New Roman" w:hAnsi="Times New Roman" w:cs="Times New Roman"/>
                <w:sz w:val="24"/>
                <w:szCs w:val="24"/>
              </w:rPr>
              <w:t xml:space="preserve">  </w:t>
            </w:r>
            <w:r w:rsidRPr="00316A83">
              <w:rPr>
                <w:rFonts w:ascii="Times New Roman" w:hAnsi="Times New Roman"/>
                <w:sz w:val="24"/>
                <w:szCs w:val="24"/>
              </w:rPr>
              <w:t xml:space="preserve">- Поставка товару  буде здійснюватися </w:t>
            </w:r>
            <w:r w:rsidRPr="00316A83">
              <w:rPr>
                <w:rFonts w:ascii="Times New Roman" w:hAnsi="Times New Roman" w:cs="Times New Roman"/>
                <w:sz w:val="24"/>
                <w:szCs w:val="24"/>
              </w:rPr>
              <w:t xml:space="preserve"> робочі дні ( за необхідністю у вихідні та святкові дні) з 08.00 до 17.00 год., окремими партіями, по 1-2 т. в день, згідно заявки Замовника в усній або письмовій формі </w:t>
            </w:r>
            <w:r w:rsidRPr="00316A83">
              <w:rPr>
                <w:rFonts w:ascii="Times New Roman" w:eastAsia="Times New Roman" w:hAnsi="Times New Roman" w:cs="Times New Roman"/>
                <w:sz w:val="24"/>
                <w:szCs w:val="24"/>
                <w:lang w:eastAsia="uk-UA"/>
              </w:rPr>
              <w:t>(листом, факсом, електронною поштою, мобільним та телефонним зв’язком, тощо)</w:t>
            </w:r>
            <w:r w:rsidRPr="00316A83">
              <w:rPr>
                <w:rFonts w:ascii="Times New Roman" w:hAnsi="Times New Roman" w:cs="Times New Roman"/>
                <w:color w:val="000000"/>
                <w:sz w:val="24"/>
                <w:szCs w:val="24"/>
              </w:rPr>
              <w:t xml:space="preserve"> не пізніше ніж на наступний робочий день</w:t>
            </w:r>
            <w:r w:rsidRPr="00316A83">
              <w:rPr>
                <w:rFonts w:ascii="Times New Roman" w:hAnsi="Times New Roman" w:cs="Times New Roman"/>
                <w:color w:val="000000"/>
                <w:spacing w:val="-6"/>
                <w:sz w:val="24"/>
                <w:szCs w:val="24"/>
              </w:rPr>
              <w:t>.</w:t>
            </w:r>
            <w:r w:rsidRPr="00316A83">
              <w:rPr>
                <w:rFonts w:ascii="Times New Roman" w:eastAsia="Times New Roman" w:hAnsi="Times New Roman" w:cs="Times New Roman"/>
                <w:sz w:val="24"/>
                <w:szCs w:val="24"/>
                <w:lang w:eastAsia="uk-UA"/>
              </w:rPr>
              <w:t xml:space="preserve"> Неякісний товар</w:t>
            </w:r>
            <w:r w:rsidRPr="00316A83">
              <w:rPr>
                <w:rFonts w:ascii="Times New Roman" w:hAnsi="Times New Roman" w:cs="Times New Roman"/>
                <w:spacing w:val="-12"/>
                <w:sz w:val="24"/>
                <w:szCs w:val="24"/>
              </w:rPr>
              <w:t xml:space="preserve"> замінюється Постачальником </w:t>
            </w:r>
            <w:proofErr w:type="spellStart"/>
            <w:r w:rsidRPr="00316A83">
              <w:rPr>
                <w:rFonts w:ascii="Times New Roman" w:hAnsi="Times New Roman" w:cs="Times New Roman"/>
                <w:spacing w:val="-12"/>
                <w:sz w:val="24"/>
                <w:szCs w:val="24"/>
                <w:lang w:val="ru-RU"/>
              </w:rPr>
              <w:t>негайно</w:t>
            </w:r>
            <w:proofErr w:type="spellEnd"/>
            <w:r w:rsidRPr="00316A83">
              <w:rPr>
                <w:rFonts w:ascii="Times New Roman" w:hAnsi="Times New Roman" w:cs="Times New Roman"/>
                <w:spacing w:val="-12"/>
                <w:sz w:val="24"/>
                <w:szCs w:val="24"/>
                <w:lang w:val="ru-RU"/>
              </w:rPr>
              <w:t xml:space="preserve"> </w:t>
            </w:r>
            <w:r w:rsidRPr="00316A83">
              <w:rPr>
                <w:rFonts w:ascii="Times New Roman" w:hAnsi="Times New Roman" w:cs="Times New Roman"/>
                <w:spacing w:val="-12"/>
                <w:sz w:val="24"/>
                <w:szCs w:val="24"/>
              </w:rPr>
              <w:t xml:space="preserve">з моменту </w:t>
            </w:r>
            <w:proofErr w:type="spellStart"/>
            <w:r w:rsidRPr="00316A83">
              <w:rPr>
                <w:rFonts w:ascii="Times New Roman" w:hAnsi="Times New Roman" w:cs="Times New Roman"/>
                <w:spacing w:val="-12"/>
                <w:sz w:val="24"/>
                <w:szCs w:val="24"/>
                <w:lang w:val="ru-RU"/>
              </w:rPr>
              <w:t>передачі</w:t>
            </w:r>
            <w:proofErr w:type="spellEnd"/>
            <w:r w:rsidRPr="00316A83">
              <w:rPr>
                <w:rFonts w:ascii="Times New Roman" w:hAnsi="Times New Roman" w:cs="Times New Roman"/>
                <w:spacing w:val="-12"/>
                <w:sz w:val="24"/>
                <w:szCs w:val="24"/>
                <w:lang w:val="ru-RU"/>
              </w:rPr>
              <w:t xml:space="preserve">  </w:t>
            </w:r>
            <w:r w:rsidRPr="00316A83">
              <w:rPr>
                <w:rFonts w:ascii="Times New Roman" w:hAnsi="Times New Roman" w:cs="Times New Roman"/>
                <w:spacing w:val="-12"/>
                <w:sz w:val="24"/>
                <w:szCs w:val="24"/>
              </w:rPr>
              <w:t>відповідного Акту</w:t>
            </w:r>
            <w:r w:rsidRPr="00316A83">
              <w:rPr>
                <w:rFonts w:ascii="Times New Roman" w:hAnsi="Times New Roman" w:cs="Times New Roman"/>
                <w:spacing w:val="-12"/>
                <w:sz w:val="24"/>
                <w:szCs w:val="24"/>
                <w:lang w:val="ru-RU"/>
              </w:rPr>
              <w:t xml:space="preserve"> </w:t>
            </w:r>
            <w:proofErr w:type="spellStart"/>
            <w:r w:rsidRPr="00316A83">
              <w:rPr>
                <w:rFonts w:ascii="Times New Roman" w:hAnsi="Times New Roman" w:cs="Times New Roman"/>
                <w:spacing w:val="-12"/>
                <w:sz w:val="24"/>
                <w:szCs w:val="24"/>
                <w:lang w:val="ru-RU"/>
              </w:rPr>
              <w:t>Постачальнику</w:t>
            </w:r>
            <w:proofErr w:type="spellEnd"/>
            <w:r w:rsidRPr="00316A83">
              <w:rPr>
                <w:rFonts w:ascii="Times New Roman" w:hAnsi="Times New Roman" w:cs="Times New Roman"/>
                <w:spacing w:val="-12"/>
                <w:sz w:val="24"/>
                <w:szCs w:val="24"/>
                <w:lang w:val="ru-RU"/>
              </w:rPr>
              <w:t xml:space="preserve"> </w:t>
            </w:r>
            <w:r w:rsidRPr="00316A83">
              <w:rPr>
                <w:rFonts w:ascii="Times New Roman" w:hAnsi="Times New Roman" w:cs="Times New Roman"/>
                <w:spacing w:val="-12"/>
                <w:sz w:val="24"/>
                <w:szCs w:val="24"/>
              </w:rPr>
              <w:t>.</w:t>
            </w:r>
            <w:r w:rsidRPr="00316A83">
              <w:rPr>
                <w:rFonts w:ascii="Times New Roman" w:hAnsi="Times New Roman" w:cs="Times New Roman"/>
                <w:spacing w:val="-12"/>
                <w:sz w:val="24"/>
                <w:szCs w:val="24"/>
                <w:lang w:val="ru-RU"/>
              </w:rPr>
              <w:t xml:space="preserve"> </w:t>
            </w:r>
            <w:proofErr w:type="spellStart"/>
            <w:r w:rsidRPr="00316A83">
              <w:rPr>
                <w:rFonts w:ascii="Times New Roman" w:hAnsi="Times New Roman" w:cs="Times New Roman"/>
                <w:spacing w:val="-12"/>
                <w:sz w:val="24"/>
                <w:szCs w:val="24"/>
                <w:lang w:val="ru-RU"/>
              </w:rPr>
              <w:t>Всі</w:t>
            </w:r>
            <w:proofErr w:type="spellEnd"/>
            <w:r w:rsidRPr="00316A83">
              <w:rPr>
                <w:rFonts w:ascii="Times New Roman" w:hAnsi="Times New Roman" w:cs="Times New Roman"/>
                <w:spacing w:val="-12"/>
                <w:sz w:val="24"/>
                <w:szCs w:val="24"/>
                <w:lang w:val="ru-RU"/>
              </w:rPr>
              <w:t xml:space="preserve"> </w:t>
            </w:r>
            <w:proofErr w:type="spellStart"/>
            <w:r w:rsidRPr="00316A83">
              <w:rPr>
                <w:rFonts w:ascii="Times New Roman" w:hAnsi="Times New Roman" w:cs="Times New Roman"/>
                <w:spacing w:val="-12"/>
                <w:sz w:val="24"/>
                <w:szCs w:val="24"/>
                <w:lang w:val="ru-RU"/>
              </w:rPr>
              <w:t>витрати</w:t>
            </w:r>
            <w:proofErr w:type="spellEnd"/>
            <w:r w:rsidRPr="00316A83">
              <w:rPr>
                <w:rFonts w:ascii="Times New Roman" w:hAnsi="Times New Roman" w:cs="Times New Roman"/>
                <w:spacing w:val="-12"/>
                <w:sz w:val="24"/>
                <w:szCs w:val="24"/>
                <w:lang w:val="ru-RU"/>
              </w:rPr>
              <w:t xml:space="preserve"> </w:t>
            </w:r>
            <w:proofErr w:type="spellStart"/>
            <w:r w:rsidRPr="00316A83">
              <w:rPr>
                <w:rFonts w:ascii="Times New Roman" w:hAnsi="Times New Roman" w:cs="Times New Roman"/>
                <w:spacing w:val="-12"/>
                <w:sz w:val="24"/>
                <w:szCs w:val="24"/>
                <w:lang w:val="ru-RU"/>
              </w:rPr>
              <w:t>пов’язані</w:t>
            </w:r>
            <w:proofErr w:type="spellEnd"/>
            <w:r w:rsidRPr="00316A83">
              <w:rPr>
                <w:rFonts w:ascii="Times New Roman" w:hAnsi="Times New Roman" w:cs="Times New Roman"/>
                <w:spacing w:val="-12"/>
                <w:sz w:val="24"/>
                <w:szCs w:val="24"/>
                <w:lang w:val="ru-RU"/>
              </w:rPr>
              <w:t xml:space="preserve"> </w:t>
            </w:r>
            <w:proofErr w:type="spellStart"/>
            <w:r w:rsidRPr="00316A83">
              <w:rPr>
                <w:rFonts w:ascii="Times New Roman" w:hAnsi="Times New Roman" w:cs="Times New Roman"/>
                <w:spacing w:val="-12"/>
                <w:sz w:val="24"/>
                <w:szCs w:val="24"/>
                <w:lang w:val="ru-RU"/>
              </w:rPr>
              <w:t>із</w:t>
            </w:r>
            <w:proofErr w:type="spellEnd"/>
            <w:r w:rsidRPr="00316A83">
              <w:rPr>
                <w:rFonts w:ascii="Times New Roman" w:hAnsi="Times New Roman" w:cs="Times New Roman"/>
                <w:spacing w:val="-12"/>
                <w:sz w:val="24"/>
                <w:szCs w:val="24"/>
                <w:lang w:val="ru-RU"/>
              </w:rPr>
              <w:t xml:space="preserve"> </w:t>
            </w:r>
            <w:proofErr w:type="spellStart"/>
            <w:r w:rsidRPr="00316A83">
              <w:rPr>
                <w:rFonts w:ascii="Times New Roman" w:hAnsi="Times New Roman" w:cs="Times New Roman"/>
                <w:spacing w:val="-12"/>
                <w:sz w:val="24"/>
                <w:szCs w:val="24"/>
                <w:lang w:val="ru-RU"/>
              </w:rPr>
              <w:t>заміною</w:t>
            </w:r>
            <w:proofErr w:type="spellEnd"/>
            <w:r w:rsidRPr="00316A83">
              <w:rPr>
                <w:rFonts w:ascii="Times New Roman" w:hAnsi="Times New Roman" w:cs="Times New Roman"/>
                <w:spacing w:val="-12"/>
                <w:sz w:val="24"/>
                <w:szCs w:val="24"/>
                <w:lang w:val="ru-RU"/>
              </w:rPr>
              <w:t xml:space="preserve"> товару </w:t>
            </w:r>
            <w:proofErr w:type="spellStart"/>
            <w:r w:rsidRPr="00316A83">
              <w:rPr>
                <w:rFonts w:ascii="Times New Roman" w:hAnsi="Times New Roman" w:cs="Times New Roman"/>
                <w:spacing w:val="-12"/>
                <w:sz w:val="24"/>
                <w:szCs w:val="24"/>
                <w:lang w:val="ru-RU"/>
              </w:rPr>
              <w:t>несе</w:t>
            </w:r>
            <w:proofErr w:type="spellEnd"/>
            <w:r w:rsidRPr="00316A83">
              <w:rPr>
                <w:rFonts w:ascii="Times New Roman" w:hAnsi="Times New Roman" w:cs="Times New Roman"/>
                <w:spacing w:val="-12"/>
                <w:sz w:val="24"/>
                <w:szCs w:val="24"/>
                <w:lang w:val="ru-RU"/>
              </w:rPr>
              <w:t xml:space="preserve"> </w:t>
            </w:r>
            <w:proofErr w:type="spellStart"/>
            <w:proofErr w:type="gramStart"/>
            <w:r w:rsidRPr="00316A83">
              <w:rPr>
                <w:rFonts w:ascii="Times New Roman" w:hAnsi="Times New Roman" w:cs="Times New Roman"/>
                <w:spacing w:val="-12"/>
                <w:sz w:val="24"/>
                <w:szCs w:val="24"/>
                <w:lang w:val="ru-RU"/>
              </w:rPr>
              <w:t>Постачальник</w:t>
            </w:r>
            <w:proofErr w:type="spellEnd"/>
            <w:r w:rsidRPr="00316A83">
              <w:rPr>
                <w:rFonts w:ascii="Times New Roman" w:eastAsia="Times New Roman" w:hAnsi="Times New Roman" w:cs="Times New Roman"/>
                <w:sz w:val="24"/>
                <w:szCs w:val="24"/>
                <w:lang w:eastAsia="uk-UA"/>
              </w:rPr>
              <w:t xml:space="preserve"> ;</w:t>
            </w:r>
            <w:proofErr w:type="gramEnd"/>
          </w:p>
          <w:p w:rsidR="00F3179F" w:rsidRPr="00316A83" w:rsidRDefault="00F3179F" w:rsidP="00C8730D">
            <w:pPr>
              <w:rPr>
                <w:rFonts w:ascii="Times New Roman" w:hAnsi="Times New Roman" w:cs="Times New Roman"/>
                <w:sz w:val="24"/>
                <w:szCs w:val="24"/>
                <w:lang w:val="ru-RU"/>
              </w:rPr>
            </w:pPr>
            <w:r w:rsidRPr="00316A83">
              <w:rPr>
                <w:rFonts w:ascii="Times New Roman" w:eastAsia="Times New Roman" w:hAnsi="Times New Roman" w:cs="Times New Roman"/>
                <w:sz w:val="24"/>
                <w:szCs w:val="24"/>
                <w:lang w:val="ru-RU" w:eastAsia="uk-UA"/>
              </w:rPr>
              <w:t xml:space="preserve">- </w:t>
            </w:r>
            <w:r w:rsidRPr="00316A83">
              <w:rPr>
                <w:rFonts w:ascii="Times New Roman" w:hAnsi="Times New Roman" w:cs="Times New Roman"/>
                <w:sz w:val="24"/>
                <w:szCs w:val="24"/>
              </w:rPr>
              <w:t>Температура продукції при відвантаженні</w:t>
            </w:r>
            <w:r w:rsidRPr="00316A83">
              <w:rPr>
                <w:rFonts w:ascii="Times New Roman" w:hAnsi="Times New Roman" w:cs="Times New Roman"/>
                <w:sz w:val="24"/>
                <w:szCs w:val="24"/>
                <w:lang w:val="ru-RU"/>
              </w:rPr>
              <w:t xml:space="preserve"> </w:t>
            </w:r>
            <w:proofErr w:type="gramStart"/>
            <w:r w:rsidRPr="00316A83">
              <w:rPr>
                <w:rFonts w:ascii="Times New Roman" w:hAnsi="Times New Roman" w:cs="Times New Roman"/>
                <w:sz w:val="24"/>
                <w:szCs w:val="24"/>
                <w:lang w:val="ru-RU"/>
              </w:rPr>
              <w:t xml:space="preserve">буде </w:t>
            </w:r>
            <w:r w:rsidRPr="00316A83">
              <w:rPr>
                <w:rFonts w:ascii="Times New Roman" w:hAnsi="Times New Roman" w:cs="Times New Roman"/>
                <w:sz w:val="24"/>
                <w:szCs w:val="24"/>
              </w:rPr>
              <w:t xml:space="preserve"> </w:t>
            </w:r>
            <w:r w:rsidRPr="00316A83">
              <w:rPr>
                <w:rFonts w:ascii="Times New Roman" w:hAnsi="Times New Roman" w:cs="Times New Roman"/>
                <w:sz w:val="24"/>
                <w:szCs w:val="24"/>
                <w:lang w:val="ru-RU"/>
              </w:rPr>
              <w:t>н</w:t>
            </w:r>
            <w:r w:rsidRPr="00316A83">
              <w:rPr>
                <w:rFonts w:ascii="Times New Roman" w:hAnsi="Times New Roman" w:cs="Times New Roman"/>
                <w:sz w:val="24"/>
                <w:szCs w:val="24"/>
              </w:rPr>
              <w:t>е</w:t>
            </w:r>
            <w:proofErr w:type="gramEnd"/>
            <w:r w:rsidRPr="00316A83">
              <w:rPr>
                <w:rFonts w:ascii="Times New Roman" w:hAnsi="Times New Roman" w:cs="Times New Roman"/>
                <w:sz w:val="24"/>
                <w:szCs w:val="24"/>
              </w:rPr>
              <w:t xml:space="preserve"> менше 50</w:t>
            </w:r>
            <w:r w:rsidRPr="00316A83">
              <w:rPr>
                <w:rFonts w:ascii="Times New Roman" w:hAnsi="Times New Roman" w:cs="Times New Roman"/>
                <w:sz w:val="24"/>
                <w:szCs w:val="24"/>
                <w:vertAlign w:val="superscript"/>
              </w:rPr>
              <w:t>О</w:t>
            </w:r>
            <w:r w:rsidRPr="00316A83">
              <w:rPr>
                <w:rFonts w:ascii="Times New Roman" w:hAnsi="Times New Roman" w:cs="Times New Roman"/>
                <w:sz w:val="24"/>
                <w:szCs w:val="24"/>
              </w:rPr>
              <w:t>С</w:t>
            </w:r>
            <w:r w:rsidRPr="00316A83">
              <w:rPr>
                <w:rFonts w:ascii="Times New Roman" w:hAnsi="Times New Roman" w:cs="Times New Roman"/>
                <w:sz w:val="24"/>
                <w:szCs w:val="24"/>
                <w:lang w:val="ru-RU"/>
              </w:rPr>
              <w:t>;</w:t>
            </w:r>
          </w:p>
          <w:p w:rsidR="00F3179F" w:rsidRPr="00316A83" w:rsidRDefault="00F3179F" w:rsidP="00C8730D">
            <w:pPr>
              <w:rPr>
                <w:rFonts w:ascii="Times New Roman" w:eastAsia="Times New Roman" w:hAnsi="Times New Roman" w:cs="Times New Roman"/>
                <w:sz w:val="24"/>
                <w:szCs w:val="24"/>
                <w:lang w:eastAsia="uk-UA"/>
              </w:rPr>
            </w:pPr>
            <w:r w:rsidRPr="00316A83">
              <w:rPr>
                <w:rFonts w:ascii="Times New Roman" w:hAnsi="Times New Roman" w:cs="Times New Roman"/>
                <w:sz w:val="24"/>
                <w:szCs w:val="24"/>
                <w:lang w:val="ru-RU"/>
              </w:rPr>
              <w:t xml:space="preserve">- Доставка </w:t>
            </w:r>
            <w:proofErr w:type="spellStart"/>
            <w:r w:rsidRPr="00316A83">
              <w:rPr>
                <w:rFonts w:ascii="Times New Roman" w:hAnsi="Times New Roman" w:cs="Times New Roman"/>
                <w:sz w:val="24"/>
                <w:szCs w:val="24"/>
                <w:lang w:val="ru-RU"/>
              </w:rPr>
              <w:t>продукції</w:t>
            </w:r>
            <w:proofErr w:type="spellEnd"/>
            <w:r w:rsidRPr="00316A83">
              <w:rPr>
                <w:rFonts w:ascii="Times New Roman" w:hAnsi="Times New Roman" w:cs="Times New Roman"/>
                <w:sz w:val="24"/>
                <w:szCs w:val="24"/>
                <w:lang w:val="ru-RU"/>
              </w:rPr>
              <w:t xml:space="preserve"> до </w:t>
            </w:r>
            <w:proofErr w:type="spellStart"/>
            <w:r w:rsidRPr="00316A83">
              <w:rPr>
                <w:rFonts w:ascii="Times New Roman" w:hAnsi="Times New Roman" w:cs="Times New Roman"/>
                <w:sz w:val="24"/>
                <w:szCs w:val="24"/>
                <w:lang w:val="ru-RU"/>
              </w:rPr>
              <w:t>місця</w:t>
            </w:r>
            <w:proofErr w:type="spellEnd"/>
            <w:r w:rsidRPr="00316A83">
              <w:rPr>
                <w:rFonts w:ascii="Times New Roman" w:hAnsi="Times New Roman" w:cs="Times New Roman"/>
                <w:sz w:val="24"/>
                <w:szCs w:val="24"/>
                <w:lang w:val="ru-RU"/>
              </w:rPr>
              <w:t xml:space="preserve"> </w:t>
            </w:r>
            <w:proofErr w:type="spellStart"/>
            <w:r w:rsidRPr="00316A83">
              <w:rPr>
                <w:rFonts w:ascii="Times New Roman" w:hAnsi="Times New Roman" w:cs="Times New Roman"/>
                <w:sz w:val="24"/>
                <w:szCs w:val="24"/>
                <w:lang w:val="ru-RU"/>
              </w:rPr>
              <w:t>призначення</w:t>
            </w:r>
            <w:proofErr w:type="spellEnd"/>
            <w:r w:rsidRPr="00316A83">
              <w:rPr>
                <w:rFonts w:ascii="Times New Roman" w:hAnsi="Times New Roman" w:cs="Times New Roman"/>
                <w:sz w:val="24"/>
                <w:szCs w:val="24"/>
                <w:lang w:val="ru-RU"/>
              </w:rPr>
              <w:t xml:space="preserve"> за </w:t>
            </w:r>
            <w:proofErr w:type="spellStart"/>
            <w:r w:rsidRPr="00316A83">
              <w:rPr>
                <w:rFonts w:ascii="Times New Roman" w:hAnsi="Times New Roman" w:cs="Times New Roman"/>
                <w:sz w:val="24"/>
                <w:szCs w:val="24"/>
                <w:lang w:val="ru-RU"/>
              </w:rPr>
              <w:t>рахунок</w:t>
            </w:r>
            <w:proofErr w:type="spellEnd"/>
            <w:r w:rsidRPr="00316A83">
              <w:rPr>
                <w:rFonts w:ascii="Times New Roman" w:hAnsi="Times New Roman" w:cs="Times New Roman"/>
                <w:sz w:val="24"/>
                <w:szCs w:val="24"/>
                <w:lang w:val="ru-RU"/>
              </w:rPr>
              <w:t xml:space="preserve"> </w:t>
            </w:r>
            <w:proofErr w:type="spellStart"/>
            <w:r w:rsidRPr="00316A83">
              <w:rPr>
                <w:rFonts w:ascii="Times New Roman" w:hAnsi="Times New Roman" w:cs="Times New Roman"/>
                <w:sz w:val="24"/>
                <w:szCs w:val="24"/>
                <w:lang w:val="ru-RU"/>
              </w:rPr>
              <w:t>Замовника</w:t>
            </w:r>
            <w:proofErr w:type="spellEnd"/>
            <w:r w:rsidRPr="00316A83">
              <w:rPr>
                <w:rFonts w:ascii="Times New Roman" w:hAnsi="Times New Roman" w:cs="Times New Roman"/>
                <w:sz w:val="24"/>
                <w:szCs w:val="24"/>
                <w:lang w:val="ru-RU"/>
              </w:rPr>
              <w:t>.</w:t>
            </w:r>
          </w:p>
          <w:p w:rsidR="00F3179F" w:rsidRPr="00316A83" w:rsidRDefault="00F3179F" w:rsidP="00C8730D">
            <w:pPr>
              <w:rPr>
                <w:rFonts w:ascii="Times New Roman" w:eastAsia="Times New Roman" w:hAnsi="Times New Roman" w:cs="Times New Roman"/>
                <w:sz w:val="24"/>
                <w:szCs w:val="24"/>
                <w:lang w:eastAsia="uk-UA"/>
              </w:rPr>
            </w:pPr>
          </w:p>
          <w:p w:rsidR="00F3179F" w:rsidRPr="00316A83" w:rsidRDefault="00F3179F" w:rsidP="00C8730D">
            <w:pPr>
              <w:ind w:left="180"/>
              <w:rPr>
                <w:rFonts w:ascii="Times New Roman" w:hAnsi="Times New Roman" w:cs="Times New Roman"/>
                <w:sz w:val="24"/>
                <w:szCs w:val="24"/>
              </w:rPr>
            </w:pPr>
          </w:p>
          <w:p w:rsidR="00F3179F" w:rsidRPr="00316A83" w:rsidRDefault="00F3179F" w:rsidP="00F3179F">
            <w:pPr>
              <w:widowControl w:val="0"/>
              <w:suppressAutoHyphens/>
              <w:autoSpaceDN w:val="0"/>
              <w:spacing w:after="0" w:line="240" w:lineRule="auto"/>
              <w:rPr>
                <w:rFonts w:ascii="Times New Roman" w:eastAsia="Arial Unicode MS" w:hAnsi="Times New Roman" w:cs="Times New Roman"/>
                <w:kern w:val="2"/>
                <w:sz w:val="24"/>
                <w:szCs w:val="24"/>
                <w:lang w:eastAsia="uk-UA"/>
              </w:rPr>
            </w:pPr>
            <w:r>
              <w:rPr>
                <w:rFonts w:ascii="Times New Roman" w:eastAsia="Arial Unicode MS" w:hAnsi="Times New Roman" w:cs="Times New Roman"/>
                <w:kern w:val="2"/>
                <w:sz w:val="24"/>
                <w:szCs w:val="24"/>
                <w:lang w:eastAsia="uk-UA"/>
              </w:rPr>
              <w:t>2.</w:t>
            </w:r>
            <w:r w:rsidRPr="00316A83">
              <w:rPr>
                <w:rFonts w:ascii="Times New Roman" w:eastAsia="Arial Unicode MS" w:hAnsi="Times New Roman" w:cs="Times New Roman"/>
                <w:kern w:val="2"/>
                <w:sz w:val="24"/>
                <w:szCs w:val="24"/>
                <w:lang w:eastAsia="uk-UA"/>
              </w:rPr>
              <w:t>Лист-згоду:</w:t>
            </w:r>
          </w:p>
          <w:p w:rsidR="00F3179F" w:rsidRPr="00316A83" w:rsidRDefault="00F3179F" w:rsidP="00C8730D">
            <w:pPr>
              <w:ind w:left="180"/>
              <w:rPr>
                <w:rFonts w:ascii="Times New Roman" w:hAnsi="Times New Roman" w:cs="Times New Roman"/>
                <w:sz w:val="24"/>
                <w:szCs w:val="24"/>
              </w:rPr>
            </w:pPr>
            <w:r w:rsidRPr="00316A83">
              <w:rPr>
                <w:rFonts w:ascii="Times New Roman" w:hAnsi="Times New Roman" w:cs="Times New Roman"/>
                <w:sz w:val="24"/>
                <w:szCs w:val="24"/>
              </w:rPr>
              <w:t xml:space="preserve">- </w:t>
            </w:r>
            <w:r w:rsidRPr="00316A83">
              <w:rPr>
                <w:rFonts w:ascii="Times New Roman" w:hAnsi="Times New Roman" w:cs="Times New Roman"/>
                <w:sz w:val="24"/>
                <w:szCs w:val="24"/>
                <w:lang w:eastAsia="uk-UA"/>
              </w:rPr>
              <w:t xml:space="preserve">Розрахунки за  товар  - за фактом   отримання ,  на підставі видаткової накладної на умовах договору. </w:t>
            </w:r>
            <w:r w:rsidRPr="00316A83">
              <w:rPr>
                <w:rFonts w:ascii="Times New Roman" w:hAnsi="Times New Roman" w:cs="Times New Roman"/>
                <w:sz w:val="24"/>
                <w:szCs w:val="24"/>
              </w:rPr>
              <w:t>Відтермінування  платежу до 30 календарних днів.</w:t>
            </w:r>
          </w:p>
          <w:p w:rsidR="00F3179F" w:rsidRPr="00316A83" w:rsidRDefault="00F3179F" w:rsidP="00C8730D">
            <w:pPr>
              <w:spacing w:after="0" w:line="240" w:lineRule="auto"/>
              <w:rPr>
                <w:rFonts w:ascii="Times New Roman" w:eastAsia="Calibri" w:hAnsi="Times New Roman" w:cs="Times New Roman"/>
                <w:sz w:val="24"/>
                <w:szCs w:val="24"/>
                <w:lang w:val="ru-RU"/>
              </w:rPr>
            </w:pPr>
            <w:r w:rsidRPr="00316A83">
              <w:rPr>
                <w:rFonts w:ascii="Times New Roman" w:eastAsia="Calibri" w:hAnsi="Times New Roman" w:cs="Times New Roman"/>
                <w:sz w:val="24"/>
                <w:szCs w:val="24"/>
              </w:rPr>
              <w:t xml:space="preserve">   - </w:t>
            </w:r>
            <w:proofErr w:type="spellStart"/>
            <w:r w:rsidRPr="00316A83">
              <w:rPr>
                <w:rFonts w:ascii="Times New Roman" w:eastAsia="Calibri" w:hAnsi="Times New Roman" w:cs="Times New Roman"/>
                <w:sz w:val="24"/>
                <w:szCs w:val="24"/>
                <w:lang w:val="ru-RU"/>
              </w:rPr>
              <w:t>Замовник</w:t>
            </w:r>
            <w:proofErr w:type="spellEnd"/>
            <w:r w:rsidRPr="00316A83">
              <w:rPr>
                <w:rFonts w:ascii="Times New Roman" w:eastAsia="Calibri" w:hAnsi="Times New Roman" w:cs="Times New Roman"/>
                <w:sz w:val="24"/>
                <w:szCs w:val="24"/>
                <w:lang w:val="ru-RU"/>
              </w:rPr>
              <w:t xml:space="preserve"> </w:t>
            </w:r>
            <w:proofErr w:type="spellStart"/>
            <w:r w:rsidRPr="00316A83">
              <w:rPr>
                <w:rFonts w:ascii="Times New Roman" w:eastAsia="Calibri" w:hAnsi="Times New Roman" w:cs="Times New Roman"/>
                <w:sz w:val="24"/>
                <w:szCs w:val="24"/>
                <w:lang w:val="ru-RU"/>
              </w:rPr>
              <w:t>має</w:t>
            </w:r>
            <w:proofErr w:type="spellEnd"/>
            <w:r w:rsidRPr="00316A83">
              <w:rPr>
                <w:rFonts w:ascii="Times New Roman" w:eastAsia="Calibri" w:hAnsi="Times New Roman" w:cs="Times New Roman"/>
                <w:sz w:val="24"/>
                <w:szCs w:val="24"/>
                <w:lang w:val="ru-RU"/>
              </w:rPr>
              <w:t xml:space="preserve">  право </w:t>
            </w:r>
            <w:proofErr w:type="spellStart"/>
            <w:r w:rsidRPr="00316A83">
              <w:rPr>
                <w:rFonts w:ascii="Times New Roman" w:eastAsia="Calibri" w:hAnsi="Times New Roman" w:cs="Times New Roman"/>
                <w:sz w:val="24"/>
                <w:szCs w:val="24"/>
                <w:lang w:val="ru-RU"/>
              </w:rPr>
              <w:t>здійснювати</w:t>
            </w:r>
            <w:proofErr w:type="spellEnd"/>
            <w:r w:rsidRPr="00316A83">
              <w:rPr>
                <w:rFonts w:ascii="Times New Roman" w:eastAsia="Calibri" w:hAnsi="Times New Roman" w:cs="Times New Roman"/>
                <w:sz w:val="24"/>
                <w:szCs w:val="24"/>
                <w:lang w:val="ru-RU"/>
              </w:rPr>
              <w:t xml:space="preserve"> </w:t>
            </w:r>
            <w:proofErr w:type="spellStart"/>
            <w:r w:rsidRPr="00316A83">
              <w:rPr>
                <w:rFonts w:ascii="Times New Roman" w:eastAsia="Calibri" w:hAnsi="Times New Roman" w:cs="Times New Roman"/>
                <w:sz w:val="24"/>
                <w:szCs w:val="24"/>
                <w:lang w:val="ru-RU"/>
              </w:rPr>
              <w:t>переважування</w:t>
            </w:r>
            <w:proofErr w:type="spellEnd"/>
            <w:r w:rsidRPr="00316A83">
              <w:rPr>
                <w:rFonts w:ascii="Times New Roman" w:eastAsia="Calibri" w:hAnsi="Times New Roman" w:cs="Times New Roman"/>
                <w:sz w:val="24"/>
                <w:szCs w:val="24"/>
                <w:lang w:val="ru-RU"/>
              </w:rPr>
              <w:t xml:space="preserve"> </w:t>
            </w:r>
            <w:proofErr w:type="spellStart"/>
            <w:r w:rsidRPr="00316A83">
              <w:rPr>
                <w:rFonts w:ascii="Times New Roman" w:eastAsia="Calibri" w:hAnsi="Times New Roman" w:cs="Times New Roman"/>
                <w:sz w:val="24"/>
                <w:szCs w:val="24"/>
                <w:lang w:val="ru-RU"/>
              </w:rPr>
              <w:t>продукції</w:t>
            </w:r>
            <w:proofErr w:type="spellEnd"/>
            <w:r w:rsidRPr="00316A83">
              <w:rPr>
                <w:rFonts w:ascii="Times New Roman" w:eastAsia="Calibri" w:hAnsi="Times New Roman" w:cs="Times New Roman"/>
                <w:sz w:val="24"/>
                <w:szCs w:val="24"/>
                <w:lang w:val="ru-RU"/>
              </w:rPr>
              <w:t xml:space="preserve">. В </w:t>
            </w:r>
            <w:proofErr w:type="spellStart"/>
            <w:r w:rsidRPr="00316A83">
              <w:rPr>
                <w:rFonts w:ascii="Times New Roman" w:eastAsia="Calibri" w:hAnsi="Times New Roman" w:cs="Times New Roman"/>
                <w:sz w:val="24"/>
                <w:szCs w:val="24"/>
                <w:lang w:val="ru-RU"/>
              </w:rPr>
              <w:t>разі</w:t>
            </w:r>
            <w:proofErr w:type="spellEnd"/>
            <w:r w:rsidRPr="00316A83">
              <w:rPr>
                <w:rFonts w:ascii="Times New Roman" w:eastAsia="Calibri" w:hAnsi="Times New Roman" w:cs="Times New Roman"/>
                <w:sz w:val="24"/>
                <w:szCs w:val="24"/>
                <w:lang w:val="ru-RU"/>
              </w:rPr>
              <w:t xml:space="preserve"> </w:t>
            </w:r>
            <w:proofErr w:type="spellStart"/>
            <w:r w:rsidRPr="00316A83">
              <w:rPr>
                <w:rFonts w:ascii="Times New Roman" w:eastAsia="Calibri" w:hAnsi="Times New Roman" w:cs="Times New Roman"/>
                <w:sz w:val="24"/>
                <w:szCs w:val="24"/>
                <w:lang w:val="ru-RU"/>
              </w:rPr>
              <w:t>виявлення</w:t>
            </w:r>
            <w:proofErr w:type="spellEnd"/>
            <w:r w:rsidRPr="00316A83">
              <w:rPr>
                <w:rFonts w:ascii="Times New Roman" w:eastAsia="Calibri" w:hAnsi="Times New Roman" w:cs="Times New Roman"/>
                <w:sz w:val="24"/>
                <w:szCs w:val="24"/>
                <w:lang w:val="ru-RU"/>
              </w:rPr>
              <w:t xml:space="preserve"> </w:t>
            </w:r>
            <w:proofErr w:type="spellStart"/>
            <w:proofErr w:type="gramStart"/>
            <w:r w:rsidRPr="00316A83">
              <w:rPr>
                <w:rFonts w:ascii="Times New Roman" w:eastAsia="Calibri" w:hAnsi="Times New Roman" w:cs="Times New Roman"/>
                <w:sz w:val="24"/>
                <w:szCs w:val="24"/>
                <w:lang w:val="ru-RU"/>
              </w:rPr>
              <w:t>розбіжностей</w:t>
            </w:r>
            <w:proofErr w:type="spellEnd"/>
            <w:r w:rsidRPr="00316A83">
              <w:rPr>
                <w:rFonts w:ascii="Times New Roman" w:eastAsia="Calibri" w:hAnsi="Times New Roman" w:cs="Times New Roman"/>
                <w:sz w:val="24"/>
                <w:szCs w:val="24"/>
                <w:lang w:val="ru-RU"/>
              </w:rPr>
              <w:t xml:space="preserve"> ,</w:t>
            </w:r>
            <w:proofErr w:type="gramEnd"/>
            <w:r w:rsidRPr="00316A83">
              <w:rPr>
                <w:rFonts w:ascii="Times New Roman" w:eastAsia="Calibri" w:hAnsi="Times New Roman" w:cs="Times New Roman"/>
                <w:sz w:val="24"/>
                <w:szCs w:val="24"/>
                <w:lang w:val="ru-RU"/>
              </w:rPr>
              <w:t xml:space="preserve">  </w:t>
            </w:r>
            <w:proofErr w:type="spellStart"/>
            <w:r w:rsidRPr="00316A83">
              <w:rPr>
                <w:rFonts w:ascii="Times New Roman" w:eastAsia="Calibri" w:hAnsi="Times New Roman" w:cs="Times New Roman"/>
                <w:sz w:val="24"/>
                <w:szCs w:val="24"/>
                <w:lang w:val="ru-RU"/>
              </w:rPr>
              <w:t>кількість</w:t>
            </w:r>
            <w:proofErr w:type="spellEnd"/>
            <w:r w:rsidRPr="00316A83">
              <w:rPr>
                <w:rFonts w:ascii="Times New Roman" w:eastAsia="Calibri" w:hAnsi="Times New Roman" w:cs="Times New Roman"/>
                <w:sz w:val="24"/>
                <w:szCs w:val="24"/>
                <w:lang w:val="ru-RU"/>
              </w:rPr>
              <w:t xml:space="preserve"> </w:t>
            </w:r>
            <w:r w:rsidR="003E3731">
              <w:rPr>
                <w:rFonts w:ascii="Times New Roman" w:eastAsia="Calibri" w:hAnsi="Times New Roman" w:cs="Times New Roman"/>
                <w:sz w:val="24"/>
                <w:szCs w:val="24"/>
                <w:lang w:val="ru-RU"/>
              </w:rPr>
              <w:t xml:space="preserve"> товару </w:t>
            </w:r>
            <w:r w:rsidRPr="00316A83">
              <w:rPr>
                <w:rFonts w:ascii="Times New Roman" w:eastAsia="Calibri" w:hAnsi="Times New Roman" w:cs="Times New Roman"/>
                <w:sz w:val="24"/>
                <w:szCs w:val="24"/>
                <w:lang w:val="ru-RU"/>
              </w:rPr>
              <w:t xml:space="preserve">буде  </w:t>
            </w:r>
            <w:proofErr w:type="spellStart"/>
            <w:r w:rsidRPr="00316A83">
              <w:rPr>
                <w:rFonts w:ascii="Times New Roman" w:eastAsia="Calibri" w:hAnsi="Times New Roman" w:cs="Times New Roman"/>
                <w:sz w:val="24"/>
                <w:szCs w:val="24"/>
                <w:lang w:val="ru-RU"/>
              </w:rPr>
              <w:t>порахована</w:t>
            </w:r>
            <w:proofErr w:type="spellEnd"/>
            <w:r w:rsidRPr="00316A83">
              <w:rPr>
                <w:rFonts w:ascii="Times New Roman" w:eastAsia="Calibri" w:hAnsi="Times New Roman" w:cs="Times New Roman"/>
                <w:sz w:val="24"/>
                <w:szCs w:val="24"/>
                <w:lang w:val="ru-RU"/>
              </w:rPr>
              <w:t xml:space="preserve"> за результатами </w:t>
            </w:r>
            <w:proofErr w:type="spellStart"/>
            <w:r w:rsidRPr="00316A83">
              <w:rPr>
                <w:rFonts w:ascii="Times New Roman" w:eastAsia="Calibri" w:hAnsi="Times New Roman" w:cs="Times New Roman"/>
                <w:sz w:val="24"/>
                <w:szCs w:val="24"/>
                <w:lang w:val="ru-RU"/>
              </w:rPr>
              <w:t>Замовника</w:t>
            </w:r>
            <w:proofErr w:type="spellEnd"/>
            <w:r w:rsidRPr="00316A83">
              <w:rPr>
                <w:rFonts w:ascii="Times New Roman" w:eastAsia="Calibri" w:hAnsi="Times New Roman" w:cs="Times New Roman"/>
                <w:sz w:val="24"/>
                <w:szCs w:val="24"/>
                <w:lang w:val="ru-RU"/>
              </w:rPr>
              <w:t>.</w:t>
            </w:r>
          </w:p>
          <w:p w:rsidR="00F3179F" w:rsidRPr="00316A83" w:rsidRDefault="00F3179F" w:rsidP="0034378B">
            <w:pPr>
              <w:rPr>
                <w:lang w:val="ru-RU"/>
              </w:rPr>
            </w:pPr>
            <w:r w:rsidRPr="00316A83">
              <w:rPr>
                <w:rFonts w:ascii="Times New Roman" w:hAnsi="Times New Roman" w:cs="Times New Roman"/>
                <w:sz w:val="24"/>
                <w:szCs w:val="24"/>
                <w:lang w:val="ru-RU"/>
              </w:rPr>
              <w:t xml:space="preserve">   -</w:t>
            </w:r>
            <w:r w:rsidRPr="00316A83">
              <w:rPr>
                <w:rFonts w:ascii="Times New Roman" w:hAnsi="Times New Roman" w:cs="Times New Roman"/>
                <w:sz w:val="24"/>
                <w:szCs w:val="24"/>
              </w:rPr>
              <w:t xml:space="preserve"> В разі </w:t>
            </w:r>
            <w:proofErr w:type="gramStart"/>
            <w:r w:rsidRPr="00316A83">
              <w:rPr>
                <w:rFonts w:ascii="Times New Roman" w:hAnsi="Times New Roman" w:cs="Times New Roman"/>
                <w:sz w:val="24"/>
                <w:szCs w:val="24"/>
              </w:rPr>
              <w:t xml:space="preserve">виявлення </w:t>
            </w:r>
            <w:r w:rsidRPr="00316A83">
              <w:rPr>
                <w:rFonts w:ascii="Times New Roman" w:hAnsi="Times New Roman" w:cs="Times New Roman"/>
                <w:sz w:val="24"/>
                <w:szCs w:val="24"/>
                <w:lang w:val="ru-RU"/>
              </w:rPr>
              <w:t xml:space="preserve"> </w:t>
            </w:r>
            <w:r w:rsidRPr="00316A83">
              <w:rPr>
                <w:rFonts w:ascii="Times New Roman" w:hAnsi="Times New Roman" w:cs="Times New Roman"/>
                <w:sz w:val="24"/>
                <w:szCs w:val="24"/>
              </w:rPr>
              <w:t>невідповідності</w:t>
            </w:r>
            <w:proofErr w:type="gramEnd"/>
            <w:r w:rsidRPr="00316A83">
              <w:rPr>
                <w:rFonts w:ascii="Times New Roman" w:hAnsi="Times New Roman" w:cs="Times New Roman"/>
                <w:sz w:val="24"/>
                <w:szCs w:val="24"/>
              </w:rPr>
              <w:t xml:space="preserve"> продукції заявленим характеристикам</w:t>
            </w:r>
            <w:r w:rsidRPr="00316A83">
              <w:rPr>
                <w:rFonts w:ascii="Times New Roman" w:hAnsi="Times New Roman" w:cs="Times New Roman"/>
                <w:sz w:val="24"/>
                <w:szCs w:val="24"/>
                <w:lang w:val="ru-RU"/>
              </w:rPr>
              <w:t>,  в</w:t>
            </w:r>
            <w:proofErr w:type="spellStart"/>
            <w:r w:rsidRPr="00316A83">
              <w:rPr>
                <w:rFonts w:ascii="Times New Roman" w:hAnsi="Times New Roman" w:cs="Times New Roman"/>
                <w:sz w:val="24"/>
                <w:szCs w:val="24"/>
              </w:rPr>
              <w:t>ідвантаження</w:t>
            </w:r>
            <w:proofErr w:type="spellEnd"/>
            <w:r w:rsidRPr="00316A83">
              <w:rPr>
                <w:rFonts w:ascii="Times New Roman" w:hAnsi="Times New Roman" w:cs="Times New Roman"/>
                <w:sz w:val="24"/>
                <w:szCs w:val="24"/>
              </w:rPr>
              <w:t xml:space="preserve"> повторної партії</w:t>
            </w:r>
            <w:r w:rsidRPr="00316A83">
              <w:rPr>
                <w:rFonts w:ascii="Times New Roman" w:hAnsi="Times New Roman" w:cs="Times New Roman"/>
                <w:sz w:val="24"/>
                <w:szCs w:val="24"/>
                <w:lang w:val="ru-RU"/>
              </w:rPr>
              <w:t xml:space="preserve"> </w:t>
            </w:r>
            <w:proofErr w:type="spellStart"/>
            <w:r w:rsidRPr="00316A83">
              <w:rPr>
                <w:rFonts w:ascii="Times New Roman" w:hAnsi="Times New Roman" w:cs="Times New Roman"/>
                <w:sz w:val="24"/>
                <w:szCs w:val="24"/>
                <w:lang w:val="ru-RU"/>
              </w:rPr>
              <w:t>здійснюється</w:t>
            </w:r>
            <w:proofErr w:type="spellEnd"/>
            <w:r w:rsidRPr="00316A83">
              <w:rPr>
                <w:rFonts w:ascii="Times New Roman" w:hAnsi="Times New Roman" w:cs="Times New Roman"/>
                <w:sz w:val="24"/>
                <w:szCs w:val="24"/>
                <w:lang w:val="ru-RU"/>
              </w:rPr>
              <w:t xml:space="preserve"> </w:t>
            </w:r>
            <w:r w:rsidRPr="00316A83">
              <w:rPr>
                <w:rFonts w:ascii="Times New Roman" w:hAnsi="Times New Roman" w:cs="Times New Roman"/>
                <w:sz w:val="24"/>
                <w:szCs w:val="24"/>
              </w:rPr>
              <w:t xml:space="preserve"> за рахунок Постачальника</w:t>
            </w:r>
            <w:r w:rsidRPr="00316A83">
              <w:rPr>
                <w:rFonts w:ascii="Times New Roman" w:hAnsi="Times New Roman" w:cs="Times New Roman"/>
                <w:sz w:val="24"/>
                <w:szCs w:val="24"/>
                <w:lang w:val="ru-RU"/>
              </w:rPr>
              <w:t>.</w:t>
            </w:r>
          </w:p>
        </w:tc>
      </w:tr>
      <w:tr w:rsidR="003E3731" w:rsidRPr="00316A83" w:rsidTr="0043463B">
        <w:trPr>
          <w:trHeight w:val="4860"/>
        </w:trPr>
        <w:tc>
          <w:tcPr>
            <w:tcW w:w="5103" w:type="dxa"/>
          </w:tcPr>
          <w:p w:rsidR="00C86888" w:rsidRDefault="003E3731" w:rsidP="0034378B">
            <w:pPr>
              <w:keepNext/>
              <w:keepLines/>
              <w:spacing w:before="55" w:after="109"/>
              <w:ind w:left="180"/>
              <w:outlineLvl w:val="0"/>
              <w:rPr>
                <w:rFonts w:ascii="Times New Roman" w:eastAsia="Times New Roman" w:hAnsi="Times New Roman" w:cs="Times New Roman"/>
                <w:i/>
                <w:color w:val="000000"/>
                <w:sz w:val="24"/>
                <w:szCs w:val="24"/>
              </w:rPr>
            </w:pPr>
            <w:r>
              <w:rPr>
                <w:rFonts w:ascii="Times New Roman" w:hAnsi="Times New Roman"/>
                <w:b/>
                <w:color w:val="000000"/>
                <w:sz w:val="24"/>
                <w:szCs w:val="24"/>
                <w:shd w:val="clear" w:color="auto" w:fill="FDFEFD"/>
                <w:lang w:eastAsia="uk-UA"/>
              </w:rPr>
              <w:lastRenderedPageBreak/>
              <w:t>В додатку 3 в проекті договору було :</w:t>
            </w:r>
            <w:r w:rsidR="0034378B">
              <w:rPr>
                <w:rFonts w:ascii="Times New Roman" w:hAnsi="Times New Roman"/>
                <w:b/>
                <w:color w:val="000000"/>
                <w:sz w:val="24"/>
                <w:szCs w:val="24"/>
                <w:shd w:val="clear" w:color="auto" w:fill="FDFEFD"/>
                <w:lang w:eastAsia="uk-UA"/>
              </w:rPr>
              <w:t xml:space="preserve"> </w:t>
            </w:r>
            <w:r w:rsidR="00C86888" w:rsidRPr="000032B5">
              <w:rPr>
                <w:rFonts w:ascii="Times New Roman" w:eastAsia="Times New Roman" w:hAnsi="Times New Roman" w:cs="Times New Roman"/>
                <w:b/>
                <w:color w:val="000000"/>
                <w:sz w:val="24"/>
                <w:szCs w:val="24"/>
              </w:rPr>
              <w:t xml:space="preserve">ДОДАТОК </w:t>
            </w:r>
            <w:r w:rsidR="00C86888">
              <w:rPr>
                <w:rFonts w:ascii="Times New Roman" w:eastAsia="Times New Roman" w:hAnsi="Times New Roman" w:cs="Times New Roman"/>
                <w:b/>
                <w:color w:val="000000"/>
                <w:sz w:val="24"/>
                <w:szCs w:val="24"/>
              </w:rPr>
              <w:t>3</w:t>
            </w:r>
            <w:r w:rsidR="0034378B">
              <w:rPr>
                <w:rFonts w:ascii="Times New Roman" w:eastAsia="Times New Roman" w:hAnsi="Times New Roman" w:cs="Times New Roman"/>
                <w:b/>
                <w:color w:val="000000"/>
                <w:sz w:val="24"/>
                <w:szCs w:val="24"/>
              </w:rPr>
              <w:t xml:space="preserve"> </w:t>
            </w:r>
            <w:r w:rsidR="00C86888" w:rsidRPr="000032B5">
              <w:rPr>
                <w:rFonts w:ascii="Times New Roman" w:eastAsia="Times New Roman" w:hAnsi="Times New Roman" w:cs="Times New Roman"/>
                <w:i/>
                <w:color w:val="000000"/>
                <w:sz w:val="24"/>
                <w:szCs w:val="24"/>
              </w:rPr>
              <w:t>до тендерної документації</w:t>
            </w:r>
          </w:p>
          <w:p w:rsidR="00C86888" w:rsidRDefault="00C86888" w:rsidP="00C86888">
            <w:pPr>
              <w:spacing w:after="0" w:line="240" w:lineRule="atLeast"/>
              <w:rPr>
                <w:rFonts w:ascii="Times New Roman" w:hAnsi="Times New Roman" w:cs="Times New Roman"/>
                <w:b/>
                <w:sz w:val="24"/>
                <w:szCs w:val="24"/>
              </w:rPr>
            </w:pPr>
            <w:r>
              <w:rPr>
                <w:rFonts w:ascii="Times New Roman" w:hAnsi="Times New Roman" w:cs="Times New Roman"/>
                <w:b/>
                <w:sz w:val="24"/>
                <w:szCs w:val="24"/>
              </w:rPr>
              <w:t>До Лоту2</w:t>
            </w:r>
          </w:p>
          <w:p w:rsidR="0034378B" w:rsidRDefault="0034378B" w:rsidP="00C86888">
            <w:pPr>
              <w:spacing w:after="0" w:line="240" w:lineRule="atLeast"/>
              <w:rPr>
                <w:rFonts w:ascii="Times New Roman" w:hAnsi="Times New Roman" w:cs="Times New Roman"/>
                <w:b/>
                <w:sz w:val="24"/>
                <w:szCs w:val="24"/>
              </w:rPr>
            </w:pPr>
          </w:p>
          <w:p w:rsidR="00C86888" w:rsidRDefault="00C86888" w:rsidP="00C86888">
            <w:pPr>
              <w:spacing w:after="0" w:line="240" w:lineRule="atLeast"/>
              <w:jc w:val="center"/>
              <w:rPr>
                <w:rFonts w:ascii="Times New Roman" w:hAnsi="Times New Roman" w:cs="Times New Roman"/>
                <w:b/>
                <w:sz w:val="24"/>
                <w:szCs w:val="24"/>
              </w:rPr>
            </w:pPr>
          </w:p>
          <w:p w:rsidR="00C86888" w:rsidRPr="00531D9C" w:rsidRDefault="00C86888" w:rsidP="00C86888">
            <w:pPr>
              <w:spacing w:after="0" w:line="240" w:lineRule="atLeast"/>
              <w:jc w:val="center"/>
              <w:rPr>
                <w:rFonts w:ascii="Times New Roman" w:hAnsi="Times New Roman" w:cs="Times New Roman"/>
                <w:b/>
                <w:sz w:val="24"/>
                <w:szCs w:val="24"/>
                <w:lang w:val="ru-RU"/>
              </w:rPr>
            </w:pPr>
            <w:r w:rsidRPr="00C57CF7">
              <w:rPr>
                <w:rFonts w:ascii="Times New Roman" w:hAnsi="Times New Roman" w:cs="Times New Roman"/>
                <w:b/>
                <w:sz w:val="24"/>
                <w:szCs w:val="24"/>
              </w:rPr>
              <w:t>Договір  № ___</w:t>
            </w:r>
            <w:r>
              <w:rPr>
                <w:rFonts w:ascii="Times New Roman" w:hAnsi="Times New Roman" w:cs="Times New Roman"/>
                <w:b/>
                <w:sz w:val="24"/>
                <w:szCs w:val="24"/>
                <w:lang w:val="ru-RU"/>
              </w:rPr>
              <w:t>/1178</w:t>
            </w:r>
          </w:p>
          <w:p w:rsidR="00C86888" w:rsidRPr="00C57CF7" w:rsidRDefault="00C86888" w:rsidP="00C86888">
            <w:pPr>
              <w:spacing w:after="0" w:line="240" w:lineRule="atLeast"/>
              <w:rPr>
                <w:rFonts w:ascii="Times New Roman" w:hAnsi="Times New Roman" w:cs="Times New Roman"/>
                <w:sz w:val="24"/>
                <w:szCs w:val="24"/>
              </w:rPr>
            </w:pPr>
          </w:p>
          <w:p w:rsidR="00C86888" w:rsidRPr="00C57CF7" w:rsidRDefault="00C86888" w:rsidP="00C86888">
            <w:pPr>
              <w:spacing w:after="0" w:line="240" w:lineRule="atLeast"/>
              <w:rPr>
                <w:rFonts w:ascii="Times New Roman" w:hAnsi="Times New Roman" w:cs="Times New Roman"/>
                <w:sz w:val="24"/>
                <w:szCs w:val="24"/>
              </w:rPr>
            </w:pPr>
            <w:r w:rsidRPr="00C57CF7">
              <w:rPr>
                <w:rFonts w:ascii="Times New Roman" w:hAnsi="Times New Roman" w:cs="Times New Roman"/>
                <w:sz w:val="24"/>
                <w:szCs w:val="24"/>
              </w:rPr>
              <w:t>м. Стрий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 </w:t>
            </w:r>
            <w:r>
              <w:rPr>
                <w:rFonts w:ascii="Times New Roman" w:hAnsi="Times New Roman" w:cs="Times New Roman"/>
                <w:sz w:val="24"/>
                <w:szCs w:val="24"/>
                <w:lang w:val="ru-RU"/>
              </w:rPr>
              <w:t xml:space="preserve">_________ </w:t>
            </w:r>
            <w:r w:rsidRPr="00C57CF7">
              <w:rPr>
                <w:rFonts w:ascii="Times New Roman" w:hAnsi="Times New Roman" w:cs="Times New Roman"/>
                <w:sz w:val="24"/>
                <w:szCs w:val="24"/>
              </w:rPr>
              <w:t xml:space="preserve">  202</w:t>
            </w:r>
            <w:r>
              <w:rPr>
                <w:rFonts w:ascii="Times New Roman" w:hAnsi="Times New Roman" w:cs="Times New Roman"/>
                <w:sz w:val="24"/>
                <w:szCs w:val="24"/>
                <w:lang w:val="ru-RU"/>
              </w:rPr>
              <w:t>4 року</w:t>
            </w:r>
            <w:r>
              <w:rPr>
                <w:rFonts w:ascii="Times New Roman" w:hAnsi="Times New Roman" w:cs="Times New Roman"/>
                <w:sz w:val="24"/>
                <w:szCs w:val="24"/>
              </w:rPr>
              <w:t xml:space="preserve">    </w:t>
            </w:r>
          </w:p>
          <w:p w:rsidR="00C86888" w:rsidRPr="00C57CF7" w:rsidRDefault="00C86888" w:rsidP="00C86888">
            <w:pPr>
              <w:spacing w:after="0" w:line="240" w:lineRule="atLeast"/>
              <w:rPr>
                <w:rFonts w:ascii="Times New Roman" w:hAnsi="Times New Roman" w:cs="Times New Roman"/>
                <w:sz w:val="24"/>
                <w:szCs w:val="24"/>
              </w:rPr>
            </w:pPr>
          </w:p>
          <w:p w:rsidR="00C86888" w:rsidRPr="00C57CF7" w:rsidRDefault="00C86888" w:rsidP="00C86888">
            <w:pPr>
              <w:spacing w:after="0" w:line="240" w:lineRule="atLeast"/>
              <w:jc w:val="both"/>
              <w:rPr>
                <w:rFonts w:ascii="Times New Roman" w:hAnsi="Times New Roman" w:cs="Times New Roman"/>
                <w:sz w:val="24"/>
                <w:szCs w:val="24"/>
              </w:rPr>
            </w:pPr>
            <w:proofErr w:type="spellStart"/>
            <w:r w:rsidRPr="00C57CF7">
              <w:rPr>
                <w:rFonts w:ascii="Times New Roman" w:hAnsi="Times New Roman" w:cs="Times New Roman"/>
                <w:sz w:val="24"/>
                <w:szCs w:val="24"/>
              </w:rPr>
              <w:t>Стрийський</w:t>
            </w:r>
            <w:proofErr w:type="spellEnd"/>
            <w:r w:rsidRPr="00C57CF7">
              <w:rPr>
                <w:rFonts w:ascii="Times New Roman" w:hAnsi="Times New Roman" w:cs="Times New Roman"/>
                <w:sz w:val="24"/>
                <w:szCs w:val="24"/>
              </w:rPr>
              <w:t xml:space="preserve"> міський комбінат комунальних підприємств</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в особі </w:t>
            </w:r>
            <w:r>
              <w:rPr>
                <w:rFonts w:ascii="Times New Roman" w:hAnsi="Times New Roman" w:cs="Times New Roman"/>
                <w:color w:val="000000"/>
                <w:spacing w:val="-1"/>
                <w:sz w:val="24"/>
                <w:szCs w:val="24"/>
              </w:rPr>
              <w:t>начальника – Щерб</w:t>
            </w:r>
            <w:r w:rsidRPr="003B7802">
              <w:rPr>
                <w:rFonts w:ascii="Times New Roman" w:hAnsi="Times New Roman" w:cs="Times New Roman"/>
                <w:color w:val="000000"/>
                <w:spacing w:val="-1"/>
                <w:sz w:val="24"/>
                <w:szCs w:val="24"/>
              </w:rPr>
              <w:t xml:space="preserve">и Михайла Павловича </w:t>
            </w:r>
            <w:r w:rsidRPr="00C57CF7">
              <w:rPr>
                <w:rFonts w:ascii="Times New Roman" w:hAnsi="Times New Roman" w:cs="Times New Roman"/>
                <w:color w:val="000000"/>
                <w:spacing w:val="-1"/>
                <w:sz w:val="24"/>
                <w:szCs w:val="24"/>
              </w:rPr>
              <w:t xml:space="preserve">, </w:t>
            </w:r>
            <w:r w:rsidRPr="00C57CF7">
              <w:rPr>
                <w:rFonts w:ascii="Times New Roman" w:hAnsi="Times New Roman" w:cs="Times New Roman"/>
                <w:color w:val="000000"/>
                <w:spacing w:val="1"/>
                <w:sz w:val="24"/>
                <w:szCs w:val="24"/>
              </w:rPr>
              <w:t xml:space="preserve">що діє на підставі Статуту </w:t>
            </w:r>
            <w:r w:rsidRPr="00C57CF7">
              <w:rPr>
                <w:rFonts w:ascii="Times New Roman" w:hAnsi="Times New Roman" w:cs="Times New Roman"/>
                <w:color w:val="000000"/>
                <w:sz w:val="24"/>
                <w:szCs w:val="24"/>
              </w:rPr>
              <w:t xml:space="preserve">(у подальшому </w:t>
            </w:r>
            <w:r w:rsidRPr="00C57CF7">
              <w:rPr>
                <w:rFonts w:ascii="Times New Roman" w:hAnsi="Times New Roman" w:cs="Times New Roman"/>
                <w:b/>
                <w:iCs/>
                <w:color w:val="000000"/>
                <w:sz w:val="24"/>
                <w:szCs w:val="24"/>
              </w:rPr>
              <w:t>Покупець</w:t>
            </w:r>
            <w:r w:rsidRPr="00C57CF7">
              <w:rPr>
                <w:rFonts w:ascii="Times New Roman" w:hAnsi="Times New Roman" w:cs="Times New Roman"/>
                <w:iCs/>
                <w:color w:val="000000"/>
                <w:sz w:val="24"/>
                <w:szCs w:val="24"/>
              </w:rPr>
              <w:t>),</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color w:val="000000"/>
                <w:sz w:val="24"/>
                <w:szCs w:val="24"/>
              </w:rPr>
              <w:t xml:space="preserve">з однієї </w:t>
            </w:r>
            <w:r w:rsidRPr="00C57CF7">
              <w:rPr>
                <w:rFonts w:ascii="Times New Roman" w:hAnsi="Times New Roman" w:cs="Times New Roman"/>
                <w:color w:val="000000"/>
                <w:spacing w:val="5"/>
                <w:sz w:val="24"/>
                <w:szCs w:val="24"/>
              </w:rPr>
              <w:t xml:space="preserve">сторони, і </w:t>
            </w:r>
            <w:r>
              <w:rPr>
                <w:rFonts w:ascii="Times New Roman" w:hAnsi="Times New Roman" w:cs="Times New Roman"/>
                <w:iCs/>
                <w:color w:val="000000"/>
                <w:sz w:val="24"/>
                <w:szCs w:val="24"/>
              </w:rPr>
              <w:t>____________________________________________________________________</w:t>
            </w:r>
            <w:r w:rsidRPr="00C57CF7">
              <w:rPr>
                <w:rFonts w:ascii="Times New Roman" w:hAnsi="Times New Roman" w:cs="Times New Roman"/>
                <w:color w:val="000000"/>
                <w:spacing w:val="1"/>
                <w:sz w:val="24"/>
                <w:szCs w:val="24"/>
              </w:rPr>
              <w:t xml:space="preserve">(у подальшому </w:t>
            </w:r>
            <w:r w:rsidRPr="00C57CF7">
              <w:rPr>
                <w:rFonts w:ascii="Times New Roman" w:hAnsi="Times New Roman" w:cs="Times New Roman"/>
                <w:b/>
                <w:iCs/>
                <w:color w:val="000000"/>
                <w:spacing w:val="1"/>
                <w:sz w:val="24"/>
                <w:szCs w:val="24"/>
              </w:rPr>
              <w:t>Постачальник</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з іншої сторони, разом – Сторони, </w:t>
            </w:r>
            <w:r w:rsidRPr="00C57CF7">
              <w:rPr>
                <w:rFonts w:ascii="Times New Roman" w:hAnsi="Times New Roman" w:cs="Times New Roman"/>
                <w:color w:val="000000"/>
                <w:spacing w:val="-6"/>
                <w:sz w:val="24"/>
                <w:szCs w:val="24"/>
              </w:rPr>
              <w:t xml:space="preserve">керуючись </w:t>
            </w:r>
            <w:r w:rsidRPr="00C57CF7">
              <w:rPr>
                <w:rFonts w:ascii="Times New Roman" w:hAnsi="Times New Roman" w:cs="Times New Roman"/>
                <w:color w:val="000000"/>
                <w:spacing w:val="-5"/>
                <w:sz w:val="24"/>
                <w:szCs w:val="24"/>
              </w:rPr>
              <w:t xml:space="preserve">чинним законодавством України, </w:t>
            </w:r>
            <w:r w:rsidRPr="00C57CF7">
              <w:rPr>
                <w:rFonts w:ascii="Times New Roman" w:hAnsi="Times New Roman" w:cs="Times New Roman"/>
                <w:color w:val="000000"/>
                <w:spacing w:val="1"/>
                <w:sz w:val="24"/>
                <w:szCs w:val="24"/>
              </w:rPr>
              <w:t xml:space="preserve"> уклали цей договір про таке (далі – Договір):</w:t>
            </w:r>
          </w:p>
          <w:p w:rsidR="00C86888" w:rsidRPr="00C57CF7" w:rsidRDefault="00C86888" w:rsidP="00C86888">
            <w:pPr>
              <w:spacing w:after="0" w:line="240" w:lineRule="atLeast"/>
              <w:jc w:val="center"/>
              <w:rPr>
                <w:rFonts w:ascii="Times New Roman" w:hAnsi="Times New Roman" w:cs="Times New Roman"/>
                <w:sz w:val="24"/>
                <w:szCs w:val="24"/>
              </w:rPr>
            </w:pPr>
            <w:r w:rsidRPr="00C57CF7">
              <w:rPr>
                <w:rStyle w:val="FontStyle24"/>
                <w:sz w:val="24"/>
                <w:szCs w:val="24"/>
              </w:rPr>
              <w:t>1. Предмет договору.</w:t>
            </w:r>
          </w:p>
          <w:p w:rsidR="00C86888" w:rsidRPr="00C57CF7" w:rsidRDefault="00C86888" w:rsidP="00C86888">
            <w:pPr>
              <w:spacing w:after="0" w:line="240" w:lineRule="atLeast"/>
              <w:jc w:val="both"/>
              <w:rPr>
                <w:rFonts w:ascii="Times New Roman" w:hAnsi="Times New Roman" w:cs="Times New Roman"/>
                <w:sz w:val="24"/>
                <w:szCs w:val="24"/>
              </w:rPr>
            </w:pPr>
            <w:r w:rsidRPr="00C57CF7">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п.1.2. Договору.</w:t>
            </w:r>
          </w:p>
          <w:p w:rsidR="00C86888" w:rsidRPr="00473DEF" w:rsidRDefault="00C86888" w:rsidP="00C86888">
            <w:pPr>
              <w:shd w:val="clear" w:color="auto" w:fill="FFFFFF"/>
              <w:spacing w:after="0" w:line="240" w:lineRule="atLeast"/>
              <w:jc w:val="both"/>
              <w:rPr>
                <w:rFonts w:ascii="Times New Roman" w:hAnsi="Times New Roman" w:cs="Times New Roman"/>
                <w:sz w:val="24"/>
                <w:szCs w:val="24"/>
              </w:rPr>
            </w:pPr>
            <w:r w:rsidRPr="00C57CF7">
              <w:rPr>
                <w:rStyle w:val="FontStyle25"/>
                <w:sz w:val="24"/>
                <w:szCs w:val="24"/>
              </w:rPr>
              <w:t>1.2. Предметом договору є</w:t>
            </w:r>
            <w:r>
              <w:rPr>
                <w:rStyle w:val="FontStyle25"/>
                <w:sz w:val="24"/>
                <w:szCs w:val="24"/>
                <w:lang w:val="ru-RU"/>
              </w:rPr>
              <w:t xml:space="preserve"> Лот ___ </w:t>
            </w:r>
            <w:r w:rsidRPr="00473DEF">
              <w:rPr>
                <w:rStyle w:val="FontStyle25"/>
                <w:sz w:val="24"/>
                <w:szCs w:val="24"/>
                <w:lang w:val="ru-RU"/>
              </w:rPr>
              <w:t xml:space="preserve">- </w:t>
            </w:r>
            <w:r w:rsidRPr="00473DEF">
              <w:rPr>
                <w:rFonts w:ascii="Times New Roman" w:hAnsi="Times New Roman" w:cs="Times New Roman"/>
                <w:color w:val="000000"/>
                <w:sz w:val="24"/>
                <w:szCs w:val="24"/>
                <w:shd w:val="clear" w:color="auto" w:fill="FDFEFD"/>
              </w:rPr>
              <w:t>Бітумна емульсія</w:t>
            </w:r>
            <w:r>
              <w:rPr>
                <w:rFonts w:ascii="Times New Roman" w:hAnsi="Times New Roman" w:cs="Times New Roman"/>
                <w:color w:val="000000"/>
                <w:sz w:val="24"/>
                <w:szCs w:val="24"/>
                <w:shd w:val="clear" w:color="auto" w:fill="FDFEFD"/>
              </w:rPr>
              <w:t xml:space="preserve"> дорожня </w:t>
            </w:r>
            <w:r w:rsidRPr="00473DEF">
              <w:rPr>
                <w:rFonts w:ascii="Times New Roman" w:hAnsi="Times New Roman" w:cs="Times New Roman"/>
                <w:color w:val="000000"/>
                <w:sz w:val="24"/>
                <w:szCs w:val="24"/>
                <w:shd w:val="clear" w:color="auto" w:fill="FDFEFD"/>
              </w:rPr>
              <w:t xml:space="preserve"> ЕКШ-60 (або еквівалент)</w:t>
            </w:r>
            <w:r w:rsidRPr="00473DEF">
              <w:rPr>
                <w:rFonts w:ascii="Times New Roman" w:hAnsi="Times New Roman" w:cs="Times New Roman"/>
                <w:sz w:val="24"/>
                <w:szCs w:val="24"/>
              </w:rPr>
              <w:t xml:space="preserve"> </w:t>
            </w:r>
            <w:r w:rsidRPr="00473DEF">
              <w:rPr>
                <w:rFonts w:ascii="Times New Roman" w:hAnsi="Times New Roman" w:cs="Times New Roman"/>
                <w:color w:val="000000"/>
                <w:sz w:val="24"/>
                <w:szCs w:val="24"/>
              </w:rPr>
              <w:t>(</w:t>
            </w:r>
            <w:r w:rsidRPr="00473DEF">
              <w:rPr>
                <w:rFonts w:ascii="Times New Roman" w:hAnsi="Times New Roman" w:cs="Times New Roman"/>
                <w:sz w:val="24"/>
                <w:szCs w:val="24"/>
              </w:rPr>
              <w:t>Код ДК 021:2015 (CPV</w:t>
            </w:r>
            <w:r w:rsidRPr="00473DEF">
              <w:rPr>
                <w:rFonts w:ascii="Times New Roman" w:hAnsi="Times New Roman" w:cs="Times New Roman"/>
                <w:sz w:val="24"/>
                <w:szCs w:val="24"/>
                <w:lang w:val="ru-RU"/>
              </w:rPr>
              <w:t>)</w:t>
            </w:r>
            <w:r w:rsidRPr="00473DEF">
              <w:rPr>
                <w:rFonts w:ascii="Times New Roman" w:hAnsi="Times New Roman" w:cs="Times New Roman"/>
                <w:color w:val="000000"/>
                <w:sz w:val="24"/>
                <w:szCs w:val="24"/>
                <w:bdr w:val="none" w:sz="0" w:space="0" w:color="auto" w:frame="1"/>
                <w:shd w:val="clear" w:color="auto" w:fill="FDFEFD"/>
              </w:rPr>
              <w:t xml:space="preserve"> 44110000-4</w:t>
            </w:r>
            <w:r w:rsidRPr="00473DEF">
              <w:rPr>
                <w:rFonts w:ascii="Times New Roman" w:hAnsi="Times New Roman" w:cs="Times New Roman"/>
                <w:color w:val="777777"/>
                <w:sz w:val="24"/>
                <w:szCs w:val="24"/>
                <w:shd w:val="clear" w:color="auto" w:fill="FDFEFD"/>
              </w:rPr>
              <w:t> - </w:t>
            </w:r>
            <w:r w:rsidRPr="00473DEF">
              <w:rPr>
                <w:rFonts w:ascii="Times New Roman" w:hAnsi="Times New Roman" w:cs="Times New Roman"/>
                <w:color w:val="000000"/>
                <w:sz w:val="24"/>
                <w:szCs w:val="24"/>
                <w:bdr w:val="none" w:sz="0" w:space="0" w:color="auto" w:frame="1"/>
                <w:shd w:val="clear" w:color="auto" w:fill="FDFEFD"/>
              </w:rPr>
              <w:t>Конструкційні матеріали</w:t>
            </w:r>
            <w:r w:rsidRPr="00473DEF">
              <w:rPr>
                <w:rFonts w:ascii="Times New Roman" w:hAnsi="Times New Roman" w:cs="Times New Roman"/>
                <w:sz w:val="24"/>
                <w:szCs w:val="24"/>
              </w:rPr>
              <w:t xml:space="preserve">) </w:t>
            </w:r>
            <w:r w:rsidRPr="00473DEF">
              <w:rPr>
                <w:rFonts w:ascii="Times New Roman" w:hAnsi="Times New Roman" w:cs="Times New Roman"/>
                <w:b/>
                <w:color w:val="000000"/>
                <w:sz w:val="24"/>
                <w:szCs w:val="24"/>
                <w:lang w:val="ru-RU"/>
              </w:rPr>
              <w:t xml:space="preserve"> </w:t>
            </w:r>
            <w:r w:rsidRPr="00473DEF">
              <w:rPr>
                <w:rFonts w:ascii="Times New Roman" w:hAnsi="Times New Roman" w:cs="Times New Roman"/>
                <w:sz w:val="24"/>
                <w:szCs w:val="24"/>
              </w:rPr>
              <w:t xml:space="preserve">– далі Товар, </w:t>
            </w:r>
            <w:r w:rsidRPr="00473DEF">
              <w:rPr>
                <w:rFonts w:ascii="Times New Roman" w:hAnsi="Times New Roman" w:cs="Times New Roman"/>
                <w:sz w:val="24"/>
                <w:szCs w:val="24"/>
                <w:lang w:val="ru-RU"/>
              </w:rPr>
              <w:t xml:space="preserve">а </w:t>
            </w:r>
            <w:proofErr w:type="spellStart"/>
            <w:r w:rsidRPr="00473DEF">
              <w:rPr>
                <w:rFonts w:ascii="Times New Roman" w:hAnsi="Times New Roman" w:cs="Times New Roman"/>
                <w:sz w:val="24"/>
                <w:szCs w:val="24"/>
                <w:lang w:val="ru-RU"/>
              </w:rPr>
              <w:t>саме</w:t>
            </w:r>
            <w:proofErr w:type="spellEnd"/>
            <w:r w:rsidRPr="00473DEF">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1331"/>
              <w:gridCol w:w="985"/>
              <w:gridCol w:w="1177"/>
              <w:gridCol w:w="804"/>
            </w:tblGrid>
            <w:tr w:rsidR="00C86888" w:rsidRPr="00C57CF7" w:rsidTr="00C8730D">
              <w:tc>
                <w:tcPr>
                  <w:tcW w:w="679" w:type="dxa"/>
                </w:tcPr>
                <w:p w:rsidR="00C86888" w:rsidRPr="00C57CF7" w:rsidRDefault="00C86888" w:rsidP="00C86888">
                  <w:pPr>
                    <w:pStyle w:val="a9"/>
                    <w:framePr w:hSpace="180" w:wrap="around" w:hAnchor="margin" w:y="-852"/>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w:t>
                  </w:r>
                </w:p>
              </w:tc>
              <w:tc>
                <w:tcPr>
                  <w:tcW w:w="5269" w:type="dxa"/>
                </w:tcPr>
                <w:p w:rsidR="00C86888" w:rsidRPr="00C57CF7" w:rsidRDefault="00C86888" w:rsidP="00C86888">
                  <w:pPr>
                    <w:pStyle w:val="a9"/>
                    <w:framePr w:hSpace="180" w:wrap="around" w:hAnchor="margin" w:y="-852"/>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Назва </w:t>
                  </w:r>
                </w:p>
              </w:tc>
              <w:tc>
                <w:tcPr>
                  <w:tcW w:w="1140" w:type="dxa"/>
                </w:tcPr>
                <w:p w:rsidR="00C86888" w:rsidRPr="00C57CF7" w:rsidRDefault="00C86888" w:rsidP="00C86888">
                  <w:pPr>
                    <w:pStyle w:val="a9"/>
                    <w:framePr w:hSpace="180" w:wrap="around" w:hAnchor="margin" w:y="-852"/>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Один. Виміру </w:t>
                  </w:r>
                </w:p>
              </w:tc>
              <w:tc>
                <w:tcPr>
                  <w:tcW w:w="1177" w:type="dxa"/>
                </w:tcPr>
                <w:p w:rsidR="00C86888" w:rsidRPr="00C57CF7" w:rsidRDefault="00C86888" w:rsidP="00C86888">
                  <w:pPr>
                    <w:pStyle w:val="a9"/>
                    <w:framePr w:hSpace="180" w:wrap="around" w:hAnchor="margin" w:y="-852"/>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Кількість </w:t>
                  </w:r>
                </w:p>
              </w:tc>
              <w:tc>
                <w:tcPr>
                  <w:tcW w:w="1482" w:type="dxa"/>
                </w:tcPr>
                <w:p w:rsidR="00C86888" w:rsidRPr="00473DEF" w:rsidRDefault="00C86888" w:rsidP="00C86888">
                  <w:pPr>
                    <w:pStyle w:val="a9"/>
                    <w:framePr w:hSpace="180" w:wrap="around" w:hAnchor="margin" w:y="-852"/>
                    <w:spacing w:after="0" w:line="240" w:lineRule="atLeast"/>
                    <w:ind w:left="0"/>
                    <w:jc w:val="both"/>
                    <w:rPr>
                      <w:rFonts w:ascii="Times New Roman" w:hAnsi="Times New Roman" w:cs="Times New Roman"/>
                      <w:sz w:val="24"/>
                      <w:szCs w:val="24"/>
                      <w:lang w:val="ru-RU"/>
                    </w:rPr>
                  </w:pPr>
                  <w:r w:rsidRPr="00C57CF7">
                    <w:rPr>
                      <w:rFonts w:ascii="Times New Roman" w:hAnsi="Times New Roman" w:cs="Times New Roman"/>
                      <w:sz w:val="24"/>
                      <w:szCs w:val="24"/>
                    </w:rPr>
                    <w:t>Ціна за од.</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з</w:t>
                  </w:r>
                  <w:proofErr w:type="gramEnd"/>
                  <w:r>
                    <w:rPr>
                      <w:rFonts w:ascii="Times New Roman" w:hAnsi="Times New Roman" w:cs="Times New Roman"/>
                      <w:sz w:val="24"/>
                      <w:szCs w:val="24"/>
                      <w:lang w:val="ru-RU"/>
                    </w:rPr>
                    <w:t>/без ПДВ</w:t>
                  </w:r>
                </w:p>
              </w:tc>
            </w:tr>
            <w:tr w:rsidR="00C86888" w:rsidRPr="00C57CF7" w:rsidTr="00C8730D">
              <w:tc>
                <w:tcPr>
                  <w:tcW w:w="679" w:type="dxa"/>
                  <w:shd w:val="clear" w:color="auto" w:fill="FFFFFF"/>
                </w:tcPr>
                <w:p w:rsidR="00C86888" w:rsidRPr="00C57CF7" w:rsidRDefault="00C86888" w:rsidP="00C86888">
                  <w:pPr>
                    <w:pStyle w:val="a9"/>
                    <w:framePr w:hSpace="180" w:wrap="around" w:hAnchor="margin" w:y="-852"/>
                    <w:spacing w:after="0" w:line="240" w:lineRule="atLeast"/>
                    <w:ind w:left="0"/>
                    <w:jc w:val="both"/>
                    <w:rPr>
                      <w:rStyle w:val="value"/>
                      <w:color w:val="000000"/>
                      <w:bdr w:val="none" w:sz="0" w:space="0" w:color="auto" w:frame="1"/>
                      <w:shd w:val="clear" w:color="auto" w:fill="F3F3F3"/>
                    </w:rPr>
                  </w:pPr>
                  <w:r w:rsidRPr="00C57CF7">
                    <w:rPr>
                      <w:rFonts w:ascii="Times New Roman" w:hAnsi="Times New Roman" w:cs="Times New Roman"/>
                      <w:color w:val="585858"/>
                      <w:sz w:val="24"/>
                      <w:szCs w:val="24"/>
                      <w:shd w:val="clear" w:color="auto" w:fill="F3F3F3"/>
                    </w:rPr>
                    <w:t> </w:t>
                  </w:r>
                  <w:r w:rsidRPr="00C57CF7">
                    <w:rPr>
                      <w:rFonts w:ascii="Times New Roman" w:hAnsi="Times New Roman" w:cs="Times New Roman"/>
                      <w:color w:val="000000"/>
                      <w:sz w:val="24"/>
                      <w:szCs w:val="24"/>
                      <w:shd w:val="clear" w:color="auto" w:fill="F3F3F3"/>
                    </w:rPr>
                    <w:t>1</w:t>
                  </w:r>
                </w:p>
              </w:tc>
              <w:tc>
                <w:tcPr>
                  <w:tcW w:w="5269" w:type="dxa"/>
                </w:tcPr>
                <w:p w:rsidR="00C86888" w:rsidRPr="00C57CF7" w:rsidRDefault="00C86888" w:rsidP="00C86888">
                  <w:pPr>
                    <w:pStyle w:val="a9"/>
                    <w:framePr w:hSpace="180" w:wrap="around" w:hAnchor="margin" w:y="-852"/>
                    <w:spacing w:after="0" w:line="240" w:lineRule="atLeast"/>
                    <w:ind w:left="0"/>
                    <w:jc w:val="both"/>
                    <w:rPr>
                      <w:rFonts w:ascii="Times New Roman" w:hAnsi="Times New Roman" w:cs="Times New Roman"/>
                      <w:sz w:val="24"/>
                      <w:szCs w:val="24"/>
                    </w:rPr>
                  </w:pPr>
                </w:p>
              </w:tc>
              <w:tc>
                <w:tcPr>
                  <w:tcW w:w="1140" w:type="dxa"/>
                </w:tcPr>
                <w:p w:rsidR="00C86888" w:rsidRPr="00C57CF7" w:rsidRDefault="00C86888" w:rsidP="00C86888">
                  <w:pPr>
                    <w:pStyle w:val="a9"/>
                    <w:framePr w:hSpace="180" w:wrap="around" w:hAnchor="margin" w:y="-852"/>
                    <w:spacing w:after="0" w:line="240" w:lineRule="atLeast"/>
                    <w:ind w:left="0"/>
                    <w:jc w:val="both"/>
                    <w:rPr>
                      <w:rFonts w:ascii="Times New Roman" w:hAnsi="Times New Roman" w:cs="Times New Roman"/>
                      <w:sz w:val="24"/>
                      <w:szCs w:val="24"/>
                      <w:lang w:val="ru-RU"/>
                    </w:rPr>
                  </w:pPr>
                </w:p>
              </w:tc>
              <w:tc>
                <w:tcPr>
                  <w:tcW w:w="1177" w:type="dxa"/>
                </w:tcPr>
                <w:p w:rsidR="00C86888" w:rsidRPr="00C57CF7" w:rsidRDefault="00C86888" w:rsidP="00C86888">
                  <w:pPr>
                    <w:pStyle w:val="a9"/>
                    <w:framePr w:hSpace="180" w:wrap="around" w:hAnchor="margin" w:y="-852"/>
                    <w:spacing w:after="0" w:line="240" w:lineRule="atLeast"/>
                    <w:ind w:left="0"/>
                    <w:jc w:val="both"/>
                    <w:rPr>
                      <w:rFonts w:ascii="Times New Roman" w:hAnsi="Times New Roman" w:cs="Times New Roman"/>
                      <w:sz w:val="24"/>
                      <w:szCs w:val="24"/>
                      <w:lang w:val="ru-RU"/>
                    </w:rPr>
                  </w:pPr>
                </w:p>
              </w:tc>
              <w:tc>
                <w:tcPr>
                  <w:tcW w:w="1482" w:type="dxa"/>
                </w:tcPr>
                <w:p w:rsidR="00C86888" w:rsidRPr="00473DEF" w:rsidRDefault="00C86888" w:rsidP="00C86888">
                  <w:pPr>
                    <w:pStyle w:val="a9"/>
                    <w:framePr w:hSpace="180" w:wrap="around" w:hAnchor="margin" w:y="-852"/>
                    <w:spacing w:after="0" w:line="240" w:lineRule="atLeast"/>
                    <w:ind w:left="0"/>
                    <w:jc w:val="both"/>
                    <w:rPr>
                      <w:rFonts w:ascii="Times New Roman" w:hAnsi="Times New Roman" w:cs="Times New Roman"/>
                      <w:sz w:val="24"/>
                      <w:szCs w:val="24"/>
                      <w:lang w:val="ru-RU"/>
                    </w:rPr>
                  </w:pPr>
                </w:p>
              </w:tc>
            </w:tr>
          </w:tbl>
          <w:p w:rsidR="00C86888" w:rsidRPr="0048225D" w:rsidRDefault="00C86888" w:rsidP="00C86888">
            <w:pPr>
              <w:spacing w:after="0" w:line="240" w:lineRule="atLeast"/>
              <w:jc w:val="both"/>
              <w:rPr>
                <w:rStyle w:val="FontStyle24"/>
                <w:b w:val="0"/>
                <w:sz w:val="24"/>
                <w:szCs w:val="24"/>
                <w:lang w:val="ru-RU"/>
              </w:rPr>
            </w:pPr>
            <w:r w:rsidRPr="0048225D">
              <w:rPr>
                <w:rStyle w:val="FontStyle24"/>
                <w:sz w:val="24"/>
                <w:szCs w:val="24"/>
                <w:lang w:val="ru-RU"/>
              </w:rPr>
              <w:t xml:space="preserve">1.3. </w:t>
            </w:r>
            <w:proofErr w:type="spellStart"/>
            <w:r w:rsidRPr="0048225D">
              <w:rPr>
                <w:rStyle w:val="FontStyle24"/>
                <w:sz w:val="24"/>
                <w:szCs w:val="24"/>
                <w:lang w:val="ru-RU"/>
              </w:rPr>
              <w:t>Обсяг</w:t>
            </w:r>
            <w:proofErr w:type="spellEnd"/>
            <w:r w:rsidRPr="0048225D">
              <w:rPr>
                <w:rStyle w:val="FontStyle24"/>
                <w:sz w:val="24"/>
                <w:szCs w:val="24"/>
                <w:lang w:val="ru-RU"/>
              </w:rPr>
              <w:t xml:space="preserve"> </w:t>
            </w:r>
            <w:proofErr w:type="spellStart"/>
            <w:r w:rsidRPr="0048225D">
              <w:rPr>
                <w:rStyle w:val="FontStyle24"/>
                <w:sz w:val="24"/>
                <w:szCs w:val="24"/>
                <w:lang w:val="ru-RU"/>
              </w:rPr>
              <w:t>закупівлі</w:t>
            </w:r>
            <w:proofErr w:type="spellEnd"/>
            <w:r w:rsidRPr="0048225D">
              <w:rPr>
                <w:rStyle w:val="FontStyle24"/>
                <w:sz w:val="24"/>
                <w:szCs w:val="24"/>
                <w:lang w:val="ru-RU"/>
              </w:rPr>
              <w:t xml:space="preserve"> </w:t>
            </w:r>
            <w:proofErr w:type="spellStart"/>
            <w:r w:rsidRPr="0048225D">
              <w:rPr>
                <w:rStyle w:val="FontStyle24"/>
                <w:sz w:val="24"/>
                <w:szCs w:val="24"/>
                <w:lang w:val="ru-RU"/>
              </w:rPr>
              <w:t>може</w:t>
            </w:r>
            <w:proofErr w:type="spellEnd"/>
            <w:r w:rsidRPr="0048225D">
              <w:rPr>
                <w:rStyle w:val="FontStyle24"/>
                <w:sz w:val="24"/>
                <w:szCs w:val="24"/>
                <w:lang w:val="ru-RU"/>
              </w:rPr>
              <w:t xml:space="preserve"> бути </w:t>
            </w:r>
            <w:proofErr w:type="spellStart"/>
            <w:r w:rsidRPr="0048225D">
              <w:rPr>
                <w:rStyle w:val="FontStyle24"/>
                <w:sz w:val="24"/>
                <w:szCs w:val="24"/>
                <w:lang w:val="ru-RU"/>
              </w:rPr>
              <w:t>зменшений</w:t>
            </w:r>
            <w:proofErr w:type="spellEnd"/>
            <w:r w:rsidRPr="0048225D">
              <w:rPr>
                <w:rStyle w:val="FontStyle24"/>
                <w:sz w:val="24"/>
                <w:szCs w:val="24"/>
                <w:lang w:val="ru-RU"/>
              </w:rPr>
              <w:t xml:space="preserve"> </w:t>
            </w:r>
            <w:proofErr w:type="spellStart"/>
            <w:r w:rsidRPr="0048225D">
              <w:rPr>
                <w:rStyle w:val="FontStyle24"/>
                <w:sz w:val="24"/>
                <w:szCs w:val="24"/>
                <w:lang w:val="ru-RU"/>
              </w:rPr>
              <w:t>Покупцем</w:t>
            </w:r>
            <w:proofErr w:type="spellEnd"/>
            <w:r w:rsidRPr="0048225D">
              <w:rPr>
                <w:rStyle w:val="FontStyle24"/>
                <w:sz w:val="24"/>
                <w:szCs w:val="24"/>
                <w:lang w:val="ru-RU"/>
              </w:rPr>
              <w:t xml:space="preserve"> в </w:t>
            </w:r>
            <w:proofErr w:type="spellStart"/>
            <w:r w:rsidRPr="0048225D">
              <w:rPr>
                <w:rStyle w:val="FontStyle24"/>
                <w:sz w:val="24"/>
                <w:szCs w:val="24"/>
                <w:lang w:val="ru-RU"/>
              </w:rPr>
              <w:t>залежності</w:t>
            </w:r>
            <w:proofErr w:type="spellEnd"/>
            <w:r w:rsidRPr="0048225D">
              <w:rPr>
                <w:rStyle w:val="FontStyle24"/>
                <w:sz w:val="24"/>
                <w:szCs w:val="24"/>
                <w:lang w:val="ru-RU"/>
              </w:rPr>
              <w:t xml:space="preserve"> </w:t>
            </w:r>
            <w:proofErr w:type="spellStart"/>
            <w:r w:rsidRPr="0048225D">
              <w:rPr>
                <w:rStyle w:val="FontStyle24"/>
                <w:sz w:val="24"/>
                <w:szCs w:val="24"/>
                <w:lang w:val="ru-RU"/>
              </w:rPr>
              <w:t>від</w:t>
            </w:r>
            <w:proofErr w:type="spellEnd"/>
            <w:r w:rsidRPr="0048225D">
              <w:rPr>
                <w:rStyle w:val="FontStyle24"/>
                <w:sz w:val="24"/>
                <w:szCs w:val="24"/>
                <w:lang w:val="ru-RU"/>
              </w:rPr>
              <w:t xml:space="preserve"> потреб </w:t>
            </w:r>
            <w:proofErr w:type="spellStart"/>
            <w:r w:rsidRPr="0048225D">
              <w:rPr>
                <w:rStyle w:val="FontStyle24"/>
                <w:sz w:val="24"/>
                <w:szCs w:val="24"/>
                <w:lang w:val="ru-RU"/>
              </w:rPr>
              <w:t>Покупця</w:t>
            </w:r>
            <w:proofErr w:type="spellEnd"/>
            <w:r w:rsidRPr="0048225D">
              <w:rPr>
                <w:rStyle w:val="FontStyle24"/>
                <w:sz w:val="24"/>
                <w:szCs w:val="24"/>
                <w:lang w:val="ru-RU"/>
              </w:rPr>
              <w:t xml:space="preserve"> та/ </w:t>
            </w:r>
            <w:proofErr w:type="spellStart"/>
            <w:r w:rsidRPr="0048225D">
              <w:rPr>
                <w:rStyle w:val="FontStyle24"/>
                <w:sz w:val="24"/>
                <w:szCs w:val="24"/>
                <w:lang w:val="ru-RU"/>
              </w:rPr>
              <w:t>або</w:t>
            </w:r>
            <w:proofErr w:type="spellEnd"/>
            <w:r w:rsidRPr="0048225D">
              <w:rPr>
                <w:rStyle w:val="FontStyle24"/>
                <w:sz w:val="24"/>
                <w:szCs w:val="24"/>
                <w:lang w:val="ru-RU"/>
              </w:rPr>
              <w:t xml:space="preserve"> </w:t>
            </w:r>
            <w:proofErr w:type="spellStart"/>
            <w:r>
              <w:rPr>
                <w:rStyle w:val="FontStyle24"/>
                <w:sz w:val="24"/>
                <w:szCs w:val="24"/>
                <w:lang w:val="ru-RU"/>
              </w:rPr>
              <w:t>зміни</w:t>
            </w:r>
            <w:proofErr w:type="spellEnd"/>
            <w:r>
              <w:rPr>
                <w:rStyle w:val="FontStyle24"/>
                <w:sz w:val="24"/>
                <w:szCs w:val="24"/>
                <w:lang w:val="ru-RU"/>
              </w:rPr>
              <w:t xml:space="preserve"> плану </w:t>
            </w:r>
            <w:proofErr w:type="spellStart"/>
            <w:r>
              <w:rPr>
                <w:rStyle w:val="FontStyle24"/>
                <w:sz w:val="24"/>
                <w:szCs w:val="24"/>
                <w:lang w:val="ru-RU"/>
              </w:rPr>
              <w:t>фінансування</w:t>
            </w:r>
            <w:proofErr w:type="spellEnd"/>
            <w:r>
              <w:rPr>
                <w:rStyle w:val="FontStyle24"/>
                <w:sz w:val="24"/>
                <w:szCs w:val="24"/>
                <w:lang w:val="ru-RU"/>
              </w:rPr>
              <w:t xml:space="preserve"> на 2024</w:t>
            </w:r>
            <w:r w:rsidRPr="0048225D">
              <w:rPr>
                <w:rStyle w:val="FontStyle24"/>
                <w:sz w:val="24"/>
                <w:szCs w:val="24"/>
                <w:lang w:val="ru-RU"/>
              </w:rPr>
              <w:t xml:space="preserve"> </w:t>
            </w:r>
            <w:proofErr w:type="spellStart"/>
            <w:r w:rsidRPr="0048225D">
              <w:rPr>
                <w:rStyle w:val="FontStyle24"/>
                <w:sz w:val="24"/>
                <w:szCs w:val="24"/>
                <w:lang w:val="ru-RU"/>
              </w:rPr>
              <w:t>рік</w:t>
            </w:r>
            <w:proofErr w:type="spellEnd"/>
            <w:r w:rsidRPr="0048225D">
              <w:rPr>
                <w:rStyle w:val="FontStyle24"/>
                <w:sz w:val="24"/>
                <w:szCs w:val="24"/>
                <w:lang w:val="ru-RU"/>
              </w:rPr>
              <w:t>.</w:t>
            </w:r>
          </w:p>
          <w:p w:rsidR="00C86888" w:rsidRPr="00612BD7" w:rsidRDefault="00C86888" w:rsidP="00C86888">
            <w:pPr>
              <w:spacing w:after="0" w:line="240" w:lineRule="atLeast"/>
              <w:jc w:val="center"/>
              <w:rPr>
                <w:rStyle w:val="FontStyle24"/>
                <w:sz w:val="24"/>
                <w:szCs w:val="24"/>
                <w:lang w:val="ru-RU"/>
              </w:rPr>
            </w:pPr>
            <w:r w:rsidRPr="00612BD7">
              <w:rPr>
                <w:rStyle w:val="FontStyle24"/>
                <w:sz w:val="24"/>
                <w:szCs w:val="24"/>
              </w:rPr>
              <w:t>2. Умови поставки.</w:t>
            </w:r>
          </w:p>
          <w:p w:rsidR="00C86888" w:rsidRPr="00612BD7" w:rsidRDefault="00C86888" w:rsidP="00C86888">
            <w:pPr>
              <w:spacing w:after="0" w:line="240" w:lineRule="atLeast"/>
              <w:jc w:val="both"/>
              <w:rPr>
                <w:rFonts w:ascii="Times New Roman" w:hAnsi="Times New Roman" w:cs="Times New Roman"/>
                <w:sz w:val="24"/>
                <w:szCs w:val="24"/>
              </w:rPr>
            </w:pPr>
            <w:r w:rsidRPr="00612BD7">
              <w:rPr>
                <w:rStyle w:val="FontStyle25"/>
                <w:sz w:val="24"/>
                <w:szCs w:val="24"/>
              </w:rPr>
              <w:t xml:space="preserve">2.1. Місце поставки  товару – </w:t>
            </w:r>
            <w:r w:rsidRPr="00612BD7">
              <w:rPr>
                <w:rFonts w:ascii="Times New Roman" w:hAnsi="Times New Roman" w:cs="Times New Roman"/>
                <w:sz w:val="24"/>
                <w:szCs w:val="24"/>
              </w:rPr>
              <w:t xml:space="preserve">Львівська </w:t>
            </w:r>
            <w:proofErr w:type="spellStart"/>
            <w:r w:rsidRPr="00612BD7">
              <w:rPr>
                <w:rFonts w:ascii="Times New Roman" w:hAnsi="Times New Roman" w:cs="Times New Roman"/>
                <w:sz w:val="24"/>
                <w:szCs w:val="24"/>
              </w:rPr>
              <w:t>обл</w:t>
            </w:r>
            <w:proofErr w:type="spellEnd"/>
            <w:r w:rsidRPr="00612BD7">
              <w:rPr>
                <w:rFonts w:ascii="Times New Roman" w:hAnsi="Times New Roman" w:cs="Times New Roman"/>
                <w:sz w:val="24"/>
                <w:szCs w:val="24"/>
              </w:rPr>
              <w:t>.,</w:t>
            </w:r>
            <w:proofErr w:type="spellStart"/>
            <w:r w:rsidRPr="00612BD7">
              <w:rPr>
                <w:rFonts w:ascii="Times New Roman" w:hAnsi="Times New Roman" w:cs="Times New Roman"/>
                <w:sz w:val="24"/>
                <w:szCs w:val="24"/>
              </w:rPr>
              <w:t>м.Стрий</w:t>
            </w:r>
            <w:proofErr w:type="spellEnd"/>
            <w:r w:rsidRPr="00612BD7">
              <w:rPr>
                <w:rFonts w:ascii="Times New Roman" w:hAnsi="Times New Roman" w:cs="Times New Roman"/>
                <w:sz w:val="24"/>
                <w:szCs w:val="24"/>
              </w:rPr>
              <w:t xml:space="preserve">, </w:t>
            </w:r>
            <w:proofErr w:type="spellStart"/>
            <w:r w:rsidRPr="00612BD7">
              <w:rPr>
                <w:rFonts w:ascii="Times New Roman" w:hAnsi="Times New Roman" w:cs="Times New Roman"/>
                <w:sz w:val="24"/>
                <w:szCs w:val="24"/>
              </w:rPr>
              <w:t>вул.Н</w:t>
            </w:r>
            <w:proofErr w:type="spellEnd"/>
            <w:r w:rsidRPr="00612BD7">
              <w:rPr>
                <w:rFonts w:ascii="Times New Roman" w:hAnsi="Times New Roman" w:cs="Times New Roman"/>
                <w:sz w:val="24"/>
                <w:szCs w:val="24"/>
                <w:lang w:val="ru-RU"/>
              </w:rPr>
              <w:t>и</w:t>
            </w:r>
            <w:proofErr w:type="spellStart"/>
            <w:r w:rsidRPr="00612BD7">
              <w:rPr>
                <w:rFonts w:ascii="Times New Roman" w:hAnsi="Times New Roman" w:cs="Times New Roman"/>
                <w:sz w:val="24"/>
                <w:szCs w:val="24"/>
              </w:rPr>
              <w:t>жанківського</w:t>
            </w:r>
            <w:proofErr w:type="spellEnd"/>
            <w:r w:rsidRPr="00612BD7">
              <w:rPr>
                <w:rFonts w:ascii="Times New Roman" w:hAnsi="Times New Roman" w:cs="Times New Roman"/>
                <w:sz w:val="24"/>
                <w:szCs w:val="24"/>
              </w:rPr>
              <w:t>, 50</w:t>
            </w:r>
            <w:r w:rsidRPr="00612BD7">
              <w:rPr>
                <w:rFonts w:ascii="Times New Roman" w:hAnsi="Times New Roman" w:cs="Times New Roman"/>
                <w:sz w:val="24"/>
                <w:szCs w:val="24"/>
                <w:lang w:val="ru-RU"/>
              </w:rPr>
              <w:t xml:space="preserve">. </w:t>
            </w:r>
            <w:r w:rsidRPr="00612BD7">
              <w:rPr>
                <w:rStyle w:val="FontStyle25"/>
                <w:sz w:val="24"/>
                <w:szCs w:val="24"/>
              </w:rPr>
              <w:t xml:space="preserve"> Доставка товару та його розвантаження  здійснюється  силами та за рахунок </w:t>
            </w:r>
            <w:proofErr w:type="spellStart"/>
            <w:r w:rsidRPr="00612BD7">
              <w:rPr>
                <w:rStyle w:val="FontStyle25"/>
                <w:sz w:val="24"/>
                <w:szCs w:val="24"/>
                <w:lang w:val="ru-RU"/>
              </w:rPr>
              <w:t>Постачальника</w:t>
            </w:r>
            <w:proofErr w:type="spellEnd"/>
            <w:r w:rsidRPr="00612BD7">
              <w:rPr>
                <w:rStyle w:val="FontStyle25"/>
                <w:sz w:val="24"/>
                <w:szCs w:val="24"/>
              </w:rPr>
              <w:t>.</w:t>
            </w:r>
          </w:p>
          <w:p w:rsidR="00C86888" w:rsidRPr="00B74209" w:rsidRDefault="00C86888" w:rsidP="00C86888">
            <w:pPr>
              <w:spacing w:after="0" w:line="240" w:lineRule="atLeast"/>
              <w:jc w:val="both"/>
              <w:rPr>
                <w:rFonts w:ascii="Times New Roman" w:hAnsi="Times New Roman" w:cs="Times New Roman"/>
                <w:sz w:val="24"/>
                <w:szCs w:val="24"/>
              </w:rPr>
            </w:pPr>
            <w:r w:rsidRPr="00612BD7">
              <w:rPr>
                <w:rFonts w:ascii="Times New Roman" w:hAnsi="Times New Roman" w:cs="Times New Roman"/>
                <w:sz w:val="24"/>
                <w:szCs w:val="24"/>
              </w:rPr>
              <w:t>2.2. Поставка Товару здійснюється з м</w:t>
            </w:r>
            <w:r>
              <w:rPr>
                <w:rFonts w:ascii="Times New Roman" w:hAnsi="Times New Roman" w:cs="Times New Roman"/>
                <w:sz w:val="24"/>
                <w:szCs w:val="24"/>
              </w:rPr>
              <w:t xml:space="preserve">оменту підписання договору до </w:t>
            </w:r>
            <w:r>
              <w:rPr>
                <w:rFonts w:ascii="Times New Roman" w:hAnsi="Times New Roman" w:cs="Times New Roman"/>
                <w:sz w:val="24"/>
                <w:szCs w:val="24"/>
                <w:lang w:val="ru-RU"/>
              </w:rPr>
              <w:t>31.12.</w:t>
            </w:r>
            <w:r w:rsidRPr="00612BD7">
              <w:rPr>
                <w:rFonts w:ascii="Times New Roman" w:hAnsi="Times New Roman" w:cs="Times New Roman"/>
                <w:sz w:val="24"/>
                <w:szCs w:val="24"/>
              </w:rPr>
              <w:t xml:space="preserve"> 202</w:t>
            </w:r>
            <w:r>
              <w:rPr>
                <w:rFonts w:ascii="Times New Roman" w:hAnsi="Times New Roman" w:cs="Times New Roman"/>
                <w:sz w:val="24"/>
                <w:szCs w:val="24"/>
              </w:rPr>
              <w:t>4</w:t>
            </w:r>
            <w:r w:rsidRPr="00612BD7">
              <w:rPr>
                <w:rFonts w:ascii="Times New Roman" w:hAnsi="Times New Roman" w:cs="Times New Roman"/>
                <w:sz w:val="24"/>
                <w:szCs w:val="24"/>
              </w:rPr>
              <w:t xml:space="preserve"> року.</w:t>
            </w:r>
          </w:p>
          <w:p w:rsidR="00C86888" w:rsidRPr="00612BD7" w:rsidRDefault="00C86888" w:rsidP="00C86888">
            <w:pPr>
              <w:pStyle w:val="ac"/>
              <w:spacing w:before="0" w:beforeAutospacing="0" w:after="0" w:afterAutospacing="0" w:line="240" w:lineRule="atLeast"/>
              <w:rPr>
                <w:iCs/>
              </w:rPr>
            </w:pPr>
            <w:r w:rsidRPr="0034378B">
              <w:rPr>
                <w:color w:val="000000"/>
                <w:spacing w:val="-6"/>
              </w:rPr>
              <w:t>2.3.  Поставка  Товару здійснюється</w:t>
            </w:r>
            <w:r w:rsidRPr="0034378B">
              <w:rPr>
                <w:iCs/>
              </w:rPr>
              <w:t xml:space="preserve"> партіями, протягом  п’яти   робочих  днів після  замовлення</w:t>
            </w:r>
            <w:r w:rsidRPr="0034378B">
              <w:rPr>
                <w:color w:val="000000"/>
                <w:spacing w:val="-6"/>
              </w:rPr>
              <w:t xml:space="preserve"> Покупця в усній або письмовій </w:t>
            </w:r>
            <w:r w:rsidRPr="0034378B">
              <w:rPr>
                <w:color w:val="000000"/>
                <w:spacing w:val="-6"/>
              </w:rPr>
              <w:lastRenderedPageBreak/>
              <w:t>формі (телефонним зв’язком, листуванням або електронною поштою ).</w:t>
            </w:r>
          </w:p>
          <w:p w:rsidR="00C86888" w:rsidRPr="00612BD7" w:rsidRDefault="00C86888" w:rsidP="00C86888">
            <w:pPr>
              <w:spacing w:after="0" w:line="240" w:lineRule="atLeast"/>
              <w:jc w:val="both"/>
              <w:rPr>
                <w:rFonts w:ascii="Times New Roman" w:hAnsi="Times New Roman" w:cs="Times New Roman"/>
                <w:color w:val="000000"/>
                <w:spacing w:val="-6"/>
                <w:sz w:val="24"/>
                <w:szCs w:val="24"/>
                <w:lang w:val="ru-RU"/>
              </w:rPr>
            </w:pPr>
            <w:r w:rsidRPr="00612BD7">
              <w:rPr>
                <w:rFonts w:ascii="Times New Roman" w:hAnsi="Times New Roman" w:cs="Times New Roman"/>
                <w:color w:val="000000"/>
                <w:spacing w:val="-6"/>
                <w:sz w:val="24"/>
                <w:szCs w:val="24"/>
                <w:lang w:val="ru-RU"/>
              </w:rPr>
              <w:t xml:space="preserve">2.4. Товар </w:t>
            </w:r>
            <w:proofErr w:type="spellStart"/>
            <w:r w:rsidRPr="00612BD7">
              <w:rPr>
                <w:rFonts w:ascii="Times New Roman" w:hAnsi="Times New Roman" w:cs="Times New Roman"/>
                <w:color w:val="000000"/>
                <w:spacing w:val="-6"/>
                <w:sz w:val="24"/>
                <w:szCs w:val="24"/>
                <w:lang w:val="ru-RU"/>
              </w:rPr>
              <w:t>який</w:t>
            </w:r>
            <w:proofErr w:type="spellEnd"/>
            <w:r w:rsidRPr="00612BD7">
              <w:rPr>
                <w:rFonts w:ascii="Times New Roman" w:hAnsi="Times New Roman" w:cs="Times New Roman"/>
                <w:color w:val="000000"/>
                <w:spacing w:val="-6"/>
                <w:sz w:val="24"/>
                <w:szCs w:val="24"/>
                <w:lang w:val="ru-RU"/>
              </w:rPr>
              <w:t xml:space="preserve"> </w:t>
            </w:r>
            <w:proofErr w:type="spellStart"/>
            <w:r w:rsidRPr="00612BD7">
              <w:rPr>
                <w:rFonts w:ascii="Times New Roman" w:hAnsi="Times New Roman" w:cs="Times New Roman"/>
                <w:color w:val="000000"/>
                <w:spacing w:val="-6"/>
                <w:sz w:val="24"/>
                <w:szCs w:val="24"/>
                <w:lang w:val="ru-RU"/>
              </w:rPr>
              <w:t>по</w:t>
            </w:r>
            <w:r>
              <w:rPr>
                <w:rFonts w:ascii="Times New Roman" w:hAnsi="Times New Roman" w:cs="Times New Roman"/>
                <w:color w:val="000000"/>
                <w:spacing w:val="-6"/>
                <w:sz w:val="24"/>
                <w:szCs w:val="24"/>
                <w:lang w:val="ru-RU"/>
              </w:rPr>
              <w:t>ставляється</w:t>
            </w:r>
            <w:proofErr w:type="spellEnd"/>
            <w:r>
              <w:rPr>
                <w:rFonts w:ascii="Times New Roman" w:hAnsi="Times New Roman" w:cs="Times New Roman"/>
                <w:color w:val="000000"/>
                <w:spacing w:val="-6"/>
                <w:sz w:val="24"/>
                <w:szCs w:val="24"/>
                <w:lang w:val="ru-RU"/>
              </w:rPr>
              <w:t xml:space="preserve">, </w:t>
            </w:r>
            <w:proofErr w:type="spellStart"/>
            <w:r>
              <w:rPr>
                <w:rFonts w:ascii="Times New Roman" w:hAnsi="Times New Roman" w:cs="Times New Roman"/>
                <w:color w:val="000000"/>
                <w:spacing w:val="-6"/>
                <w:sz w:val="24"/>
                <w:szCs w:val="24"/>
                <w:lang w:val="ru-RU"/>
              </w:rPr>
              <w:t>виготовлений</w:t>
            </w:r>
            <w:proofErr w:type="spellEnd"/>
            <w:r>
              <w:rPr>
                <w:rFonts w:ascii="Times New Roman" w:hAnsi="Times New Roman" w:cs="Times New Roman"/>
                <w:color w:val="000000"/>
                <w:spacing w:val="-6"/>
                <w:sz w:val="24"/>
                <w:szCs w:val="24"/>
                <w:lang w:val="ru-RU"/>
              </w:rPr>
              <w:t xml:space="preserve"> в 2024</w:t>
            </w:r>
            <w:r w:rsidRPr="00612BD7">
              <w:rPr>
                <w:rFonts w:ascii="Times New Roman" w:hAnsi="Times New Roman" w:cs="Times New Roman"/>
                <w:color w:val="000000"/>
                <w:spacing w:val="-6"/>
                <w:sz w:val="24"/>
                <w:szCs w:val="24"/>
                <w:lang w:val="ru-RU"/>
              </w:rPr>
              <w:t xml:space="preserve"> </w:t>
            </w:r>
            <w:proofErr w:type="gramStart"/>
            <w:r w:rsidRPr="00612BD7">
              <w:rPr>
                <w:rFonts w:ascii="Times New Roman" w:hAnsi="Times New Roman" w:cs="Times New Roman"/>
                <w:color w:val="000000"/>
                <w:spacing w:val="-6"/>
                <w:sz w:val="24"/>
                <w:szCs w:val="24"/>
                <w:lang w:val="ru-RU"/>
              </w:rPr>
              <w:t>р. ,</w:t>
            </w:r>
            <w:proofErr w:type="gramEnd"/>
            <w:r w:rsidRPr="00612BD7">
              <w:rPr>
                <w:rFonts w:ascii="Times New Roman" w:hAnsi="Times New Roman" w:cs="Times New Roman"/>
                <w:color w:val="000000"/>
                <w:spacing w:val="-6"/>
                <w:sz w:val="24"/>
                <w:szCs w:val="24"/>
                <w:lang w:val="ru-RU"/>
              </w:rPr>
              <w:t xml:space="preserve">  не </w:t>
            </w:r>
            <w:proofErr w:type="spellStart"/>
            <w:r w:rsidRPr="00612BD7">
              <w:rPr>
                <w:rFonts w:ascii="Times New Roman" w:hAnsi="Times New Roman" w:cs="Times New Roman"/>
                <w:color w:val="000000"/>
                <w:spacing w:val="-6"/>
                <w:sz w:val="24"/>
                <w:szCs w:val="24"/>
                <w:lang w:val="ru-RU"/>
              </w:rPr>
              <w:t>перебував</w:t>
            </w:r>
            <w:proofErr w:type="spellEnd"/>
            <w:r w:rsidRPr="00612BD7">
              <w:rPr>
                <w:rFonts w:ascii="Times New Roman" w:hAnsi="Times New Roman" w:cs="Times New Roman"/>
                <w:color w:val="000000"/>
                <w:spacing w:val="-6"/>
                <w:sz w:val="24"/>
                <w:szCs w:val="24"/>
                <w:lang w:val="ru-RU"/>
              </w:rPr>
              <w:t xml:space="preserve"> в </w:t>
            </w:r>
            <w:proofErr w:type="spellStart"/>
            <w:r w:rsidRPr="00612BD7">
              <w:rPr>
                <w:rFonts w:ascii="Times New Roman" w:hAnsi="Times New Roman" w:cs="Times New Roman"/>
                <w:color w:val="000000"/>
                <w:spacing w:val="-6"/>
                <w:sz w:val="24"/>
                <w:szCs w:val="24"/>
                <w:lang w:val="ru-RU"/>
              </w:rPr>
              <w:t>експлуатації</w:t>
            </w:r>
            <w:proofErr w:type="spellEnd"/>
            <w:r w:rsidRPr="00612BD7">
              <w:rPr>
                <w:rFonts w:ascii="Times New Roman" w:hAnsi="Times New Roman" w:cs="Times New Roman"/>
                <w:color w:val="000000"/>
                <w:spacing w:val="-6"/>
                <w:sz w:val="24"/>
                <w:szCs w:val="24"/>
                <w:lang w:val="ru-RU"/>
              </w:rPr>
              <w:t xml:space="preserve">, </w:t>
            </w:r>
            <w:proofErr w:type="spellStart"/>
            <w:r w:rsidRPr="00612BD7">
              <w:rPr>
                <w:rFonts w:ascii="Times New Roman" w:hAnsi="Times New Roman" w:cs="Times New Roman"/>
                <w:color w:val="000000"/>
                <w:spacing w:val="-6"/>
                <w:sz w:val="24"/>
                <w:szCs w:val="24"/>
                <w:lang w:val="ru-RU"/>
              </w:rPr>
              <w:t>термін</w:t>
            </w:r>
            <w:proofErr w:type="spellEnd"/>
            <w:r w:rsidRPr="00612BD7">
              <w:rPr>
                <w:rFonts w:ascii="Times New Roman" w:hAnsi="Times New Roman" w:cs="Times New Roman"/>
                <w:color w:val="000000"/>
                <w:spacing w:val="-6"/>
                <w:sz w:val="24"/>
                <w:szCs w:val="24"/>
                <w:lang w:val="ru-RU"/>
              </w:rPr>
              <w:t xml:space="preserve"> та </w:t>
            </w:r>
            <w:proofErr w:type="spellStart"/>
            <w:r w:rsidRPr="00612BD7">
              <w:rPr>
                <w:rFonts w:ascii="Times New Roman" w:hAnsi="Times New Roman" w:cs="Times New Roman"/>
                <w:color w:val="000000"/>
                <w:spacing w:val="-6"/>
                <w:sz w:val="24"/>
                <w:szCs w:val="24"/>
                <w:lang w:val="ru-RU"/>
              </w:rPr>
              <w:t>умови</w:t>
            </w:r>
            <w:proofErr w:type="spellEnd"/>
            <w:r w:rsidRPr="00612BD7">
              <w:rPr>
                <w:rFonts w:ascii="Times New Roman" w:hAnsi="Times New Roman" w:cs="Times New Roman"/>
                <w:color w:val="000000"/>
                <w:spacing w:val="-6"/>
                <w:sz w:val="24"/>
                <w:szCs w:val="24"/>
                <w:lang w:val="ru-RU"/>
              </w:rPr>
              <w:t xml:space="preserve"> </w:t>
            </w:r>
            <w:proofErr w:type="spellStart"/>
            <w:r w:rsidRPr="00612BD7">
              <w:rPr>
                <w:rFonts w:ascii="Times New Roman" w:hAnsi="Times New Roman" w:cs="Times New Roman"/>
                <w:color w:val="000000"/>
                <w:spacing w:val="-6"/>
                <w:sz w:val="24"/>
                <w:szCs w:val="24"/>
                <w:lang w:val="ru-RU"/>
              </w:rPr>
              <w:t>його</w:t>
            </w:r>
            <w:proofErr w:type="spellEnd"/>
            <w:r w:rsidRPr="00612BD7">
              <w:rPr>
                <w:rFonts w:ascii="Times New Roman" w:hAnsi="Times New Roman" w:cs="Times New Roman"/>
                <w:color w:val="000000"/>
                <w:spacing w:val="-6"/>
                <w:sz w:val="24"/>
                <w:szCs w:val="24"/>
                <w:lang w:val="ru-RU"/>
              </w:rPr>
              <w:t xml:space="preserve"> </w:t>
            </w:r>
            <w:proofErr w:type="spellStart"/>
            <w:r w:rsidRPr="00612BD7">
              <w:rPr>
                <w:rFonts w:ascii="Times New Roman" w:hAnsi="Times New Roman" w:cs="Times New Roman"/>
                <w:color w:val="000000"/>
                <w:spacing w:val="-6"/>
                <w:sz w:val="24"/>
                <w:szCs w:val="24"/>
                <w:lang w:val="ru-RU"/>
              </w:rPr>
              <w:t>зберігання</w:t>
            </w:r>
            <w:proofErr w:type="spellEnd"/>
            <w:r w:rsidRPr="00612BD7">
              <w:rPr>
                <w:rFonts w:ascii="Times New Roman" w:hAnsi="Times New Roman" w:cs="Times New Roman"/>
                <w:color w:val="000000"/>
                <w:spacing w:val="-6"/>
                <w:sz w:val="24"/>
                <w:szCs w:val="24"/>
                <w:lang w:val="ru-RU"/>
              </w:rPr>
              <w:t xml:space="preserve"> не </w:t>
            </w:r>
            <w:proofErr w:type="spellStart"/>
            <w:r w:rsidRPr="00612BD7">
              <w:rPr>
                <w:rFonts w:ascii="Times New Roman" w:hAnsi="Times New Roman" w:cs="Times New Roman"/>
                <w:color w:val="000000"/>
                <w:spacing w:val="-6"/>
                <w:sz w:val="24"/>
                <w:szCs w:val="24"/>
                <w:lang w:val="ru-RU"/>
              </w:rPr>
              <w:t>порушені</w:t>
            </w:r>
            <w:proofErr w:type="spellEnd"/>
            <w:r w:rsidRPr="00612BD7">
              <w:rPr>
                <w:rFonts w:ascii="Times New Roman" w:hAnsi="Times New Roman" w:cs="Times New Roman"/>
                <w:color w:val="000000"/>
                <w:spacing w:val="-6"/>
                <w:sz w:val="24"/>
                <w:szCs w:val="24"/>
                <w:lang w:val="ru-RU"/>
              </w:rPr>
              <w:t>.</w:t>
            </w:r>
          </w:p>
          <w:p w:rsidR="00C86888" w:rsidRPr="00612BD7" w:rsidRDefault="00C86888" w:rsidP="00C86888">
            <w:pPr>
              <w:spacing w:after="0" w:line="240" w:lineRule="atLeast"/>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2.5. Товар </w:t>
            </w:r>
            <w:proofErr w:type="spellStart"/>
            <w:r>
              <w:rPr>
                <w:rFonts w:ascii="Times New Roman" w:hAnsi="Times New Roman" w:cs="Times New Roman"/>
                <w:color w:val="000000"/>
                <w:spacing w:val="-6"/>
                <w:sz w:val="24"/>
                <w:szCs w:val="24"/>
                <w:lang w:val="ru-RU"/>
              </w:rPr>
              <w:t>поставляється</w:t>
            </w:r>
            <w:proofErr w:type="spellEnd"/>
            <w:r>
              <w:rPr>
                <w:rFonts w:ascii="Times New Roman" w:hAnsi="Times New Roman" w:cs="Times New Roman"/>
                <w:color w:val="000000"/>
                <w:spacing w:val="-6"/>
                <w:sz w:val="24"/>
                <w:szCs w:val="24"/>
                <w:lang w:val="ru-RU"/>
              </w:rPr>
              <w:t xml:space="preserve"> </w:t>
            </w:r>
            <w:proofErr w:type="gramStart"/>
            <w:r>
              <w:rPr>
                <w:rFonts w:ascii="Times New Roman" w:hAnsi="Times New Roman" w:cs="Times New Roman"/>
                <w:color w:val="000000"/>
                <w:spacing w:val="-6"/>
                <w:sz w:val="24"/>
                <w:szCs w:val="24"/>
                <w:lang w:val="ru-RU"/>
              </w:rPr>
              <w:t xml:space="preserve">в </w:t>
            </w:r>
            <w:r w:rsidRPr="00612BD7">
              <w:rPr>
                <w:rFonts w:ascii="Times New Roman" w:hAnsi="Times New Roman" w:cs="Times New Roman"/>
                <w:color w:val="000000"/>
                <w:spacing w:val="-6"/>
                <w:sz w:val="24"/>
                <w:szCs w:val="24"/>
                <w:lang w:val="ru-RU"/>
              </w:rPr>
              <w:t xml:space="preserve"> бочках</w:t>
            </w:r>
            <w:proofErr w:type="gramEnd"/>
            <w:r w:rsidRPr="00612BD7">
              <w:rPr>
                <w:rFonts w:ascii="Times New Roman" w:hAnsi="Times New Roman" w:cs="Times New Roman"/>
                <w:color w:val="000000"/>
                <w:spacing w:val="-6"/>
                <w:sz w:val="24"/>
                <w:szCs w:val="24"/>
                <w:lang w:val="ru-RU"/>
              </w:rPr>
              <w:t xml:space="preserve"> </w:t>
            </w:r>
            <w:proofErr w:type="spellStart"/>
            <w:r w:rsidRPr="00612BD7">
              <w:rPr>
                <w:rFonts w:ascii="Times New Roman" w:hAnsi="Times New Roman" w:cs="Times New Roman"/>
                <w:color w:val="000000"/>
                <w:spacing w:val="-6"/>
                <w:sz w:val="24"/>
                <w:szCs w:val="24"/>
                <w:lang w:val="ru-RU"/>
              </w:rPr>
              <w:t>ємністю</w:t>
            </w:r>
            <w:proofErr w:type="spellEnd"/>
            <w:r w:rsidRPr="00612BD7">
              <w:rPr>
                <w:rFonts w:ascii="Times New Roman" w:hAnsi="Times New Roman" w:cs="Times New Roman"/>
                <w:color w:val="000000"/>
                <w:spacing w:val="-6"/>
                <w:sz w:val="24"/>
                <w:szCs w:val="24"/>
                <w:lang w:val="ru-RU"/>
              </w:rPr>
              <w:t xml:space="preserve"> 200 л.</w:t>
            </w:r>
          </w:p>
          <w:p w:rsidR="00C86888" w:rsidRPr="00612BD7" w:rsidRDefault="00C86888" w:rsidP="00C86888">
            <w:pPr>
              <w:spacing w:after="0" w:line="240" w:lineRule="atLeast"/>
              <w:jc w:val="both"/>
              <w:rPr>
                <w:rFonts w:ascii="Times New Roman" w:hAnsi="Times New Roman" w:cs="Times New Roman"/>
                <w:sz w:val="24"/>
                <w:szCs w:val="24"/>
              </w:rPr>
            </w:pPr>
            <w:r w:rsidRPr="00612BD7">
              <w:rPr>
                <w:rStyle w:val="FontStyle25"/>
                <w:sz w:val="24"/>
                <w:szCs w:val="24"/>
              </w:rPr>
              <w:t>2.</w:t>
            </w:r>
            <w:r w:rsidRPr="00612BD7">
              <w:rPr>
                <w:rStyle w:val="FontStyle25"/>
                <w:sz w:val="24"/>
                <w:szCs w:val="24"/>
                <w:lang w:val="ru-RU"/>
              </w:rPr>
              <w:t>5</w:t>
            </w:r>
            <w:r w:rsidRPr="00612BD7">
              <w:rPr>
                <w:rStyle w:val="FontStyle25"/>
                <w:sz w:val="24"/>
                <w:szCs w:val="24"/>
              </w:rPr>
              <w:t>.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C86888" w:rsidRPr="00612BD7" w:rsidRDefault="00C86888" w:rsidP="00C86888">
            <w:pPr>
              <w:spacing w:after="0" w:line="240" w:lineRule="atLeast"/>
              <w:jc w:val="both"/>
              <w:rPr>
                <w:rFonts w:ascii="Times New Roman" w:hAnsi="Times New Roman" w:cs="Times New Roman"/>
                <w:sz w:val="24"/>
                <w:szCs w:val="24"/>
              </w:rPr>
            </w:pPr>
            <w:r w:rsidRPr="00612BD7">
              <w:rPr>
                <w:rFonts w:ascii="Times New Roman" w:hAnsi="Times New Roman" w:cs="Times New Roman"/>
                <w:sz w:val="24"/>
                <w:szCs w:val="24"/>
              </w:rPr>
              <w:t>2.</w:t>
            </w:r>
            <w:r w:rsidRPr="00612BD7">
              <w:rPr>
                <w:rFonts w:ascii="Times New Roman" w:hAnsi="Times New Roman" w:cs="Times New Roman"/>
                <w:sz w:val="24"/>
                <w:szCs w:val="24"/>
                <w:lang w:val="ru-RU"/>
              </w:rPr>
              <w:t>6</w:t>
            </w:r>
            <w:r w:rsidRPr="00612BD7">
              <w:rPr>
                <w:rFonts w:ascii="Times New Roman" w:hAnsi="Times New Roman" w:cs="Times New Roman"/>
                <w:sz w:val="24"/>
                <w:szCs w:val="24"/>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r>
              <w:rPr>
                <w:rFonts w:ascii="Times New Roman" w:hAnsi="Times New Roman" w:cs="Times New Roman"/>
                <w:sz w:val="24"/>
                <w:szCs w:val="24"/>
              </w:rPr>
              <w:t xml:space="preserve"> (якщо є платником)</w:t>
            </w:r>
          </w:p>
          <w:p w:rsidR="00C86888" w:rsidRPr="00612BD7" w:rsidRDefault="00C86888" w:rsidP="00C86888">
            <w:pPr>
              <w:spacing w:after="0" w:line="240" w:lineRule="atLeast"/>
              <w:jc w:val="both"/>
              <w:rPr>
                <w:rFonts w:ascii="Times New Roman" w:hAnsi="Times New Roman" w:cs="Times New Roman"/>
                <w:sz w:val="24"/>
                <w:szCs w:val="24"/>
                <w:lang w:val="ru-RU"/>
              </w:rPr>
            </w:pPr>
            <w:r w:rsidRPr="00612BD7">
              <w:rPr>
                <w:rFonts w:ascii="Times New Roman" w:hAnsi="Times New Roman" w:cs="Times New Roman"/>
                <w:sz w:val="24"/>
                <w:szCs w:val="24"/>
              </w:rPr>
              <w:t>2.</w:t>
            </w:r>
            <w:r w:rsidRPr="00612BD7">
              <w:rPr>
                <w:rFonts w:ascii="Times New Roman" w:hAnsi="Times New Roman" w:cs="Times New Roman"/>
                <w:sz w:val="24"/>
                <w:szCs w:val="24"/>
                <w:lang w:val="ru-RU"/>
              </w:rPr>
              <w:t>7</w:t>
            </w:r>
            <w:r w:rsidRPr="00612BD7">
              <w:rPr>
                <w:rFonts w:ascii="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C86888" w:rsidRPr="00CF4B0D" w:rsidRDefault="00C86888" w:rsidP="00C86888">
            <w:pPr>
              <w:spacing w:after="0" w:line="240" w:lineRule="atLeast"/>
              <w:jc w:val="center"/>
              <w:rPr>
                <w:rFonts w:ascii="Times New Roman" w:hAnsi="Times New Roman" w:cs="Times New Roman"/>
                <w:sz w:val="24"/>
                <w:szCs w:val="24"/>
              </w:rPr>
            </w:pPr>
            <w:r w:rsidRPr="00CF4B0D">
              <w:rPr>
                <w:rStyle w:val="FontStyle24"/>
                <w:sz w:val="24"/>
                <w:szCs w:val="24"/>
              </w:rPr>
              <w:t>3. Ціни і порядок розрахунків.</w:t>
            </w:r>
          </w:p>
          <w:p w:rsidR="00C86888" w:rsidRPr="00CF4B0D" w:rsidRDefault="00C86888" w:rsidP="00C86888">
            <w:pPr>
              <w:spacing w:after="0" w:line="240" w:lineRule="atLeast"/>
              <w:jc w:val="both"/>
              <w:rPr>
                <w:rFonts w:ascii="Times New Roman" w:hAnsi="Times New Roman" w:cs="Times New Roman"/>
                <w:sz w:val="24"/>
                <w:szCs w:val="24"/>
              </w:rPr>
            </w:pPr>
            <w:r w:rsidRPr="00CF4B0D">
              <w:rPr>
                <w:rStyle w:val="FontStyle25"/>
                <w:sz w:val="24"/>
                <w:szCs w:val="24"/>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C86888" w:rsidRPr="003A73DE" w:rsidRDefault="00C86888" w:rsidP="00C86888">
            <w:pPr>
              <w:spacing w:after="0" w:line="240" w:lineRule="atLeast"/>
              <w:jc w:val="both"/>
              <w:rPr>
                <w:rStyle w:val="FontStyle25"/>
                <w:sz w:val="24"/>
                <w:szCs w:val="24"/>
                <w:lang w:val="ru-RU"/>
              </w:rPr>
            </w:pPr>
            <w:r w:rsidRPr="00CF4B0D">
              <w:rPr>
                <w:rStyle w:val="FontStyle25"/>
                <w:sz w:val="24"/>
                <w:szCs w:val="24"/>
              </w:rPr>
              <w:t xml:space="preserve">3.2. Загальна вартість договору </w:t>
            </w:r>
            <w:r>
              <w:rPr>
                <w:rStyle w:val="FontStyle25"/>
                <w:sz w:val="24"/>
                <w:szCs w:val="24"/>
              </w:rPr>
              <w:t>складає</w:t>
            </w:r>
            <w:r>
              <w:rPr>
                <w:rStyle w:val="FontStyle25"/>
                <w:sz w:val="24"/>
                <w:szCs w:val="24"/>
                <w:lang w:val="ru-RU"/>
              </w:rPr>
              <w:t xml:space="preserve"> ________</w:t>
            </w:r>
            <w:r w:rsidRPr="00C57CF7">
              <w:rPr>
                <w:rStyle w:val="FontStyle25"/>
                <w:sz w:val="24"/>
                <w:szCs w:val="24"/>
              </w:rPr>
              <w:t xml:space="preserve"> грн.</w:t>
            </w:r>
            <w:r>
              <w:rPr>
                <w:rStyle w:val="FontStyle25"/>
                <w:sz w:val="24"/>
                <w:szCs w:val="24"/>
                <w:lang w:val="ru-RU"/>
              </w:rPr>
              <w:t xml:space="preserve"> </w:t>
            </w:r>
            <w:proofErr w:type="gramStart"/>
            <w:r>
              <w:rPr>
                <w:rStyle w:val="FontStyle25"/>
                <w:sz w:val="24"/>
                <w:szCs w:val="24"/>
                <w:lang w:val="ru-RU"/>
              </w:rPr>
              <w:t>в</w:t>
            </w:r>
            <w:proofErr w:type="gramEnd"/>
            <w:r>
              <w:rPr>
                <w:rStyle w:val="FontStyle25"/>
                <w:sz w:val="24"/>
                <w:szCs w:val="24"/>
                <w:lang w:val="ru-RU"/>
              </w:rPr>
              <w:t xml:space="preserve"> </w:t>
            </w:r>
            <w:proofErr w:type="spellStart"/>
            <w:r>
              <w:rPr>
                <w:rStyle w:val="FontStyle25"/>
                <w:sz w:val="24"/>
                <w:szCs w:val="24"/>
                <w:lang w:val="ru-RU"/>
              </w:rPr>
              <w:t>т.ч</w:t>
            </w:r>
            <w:proofErr w:type="spellEnd"/>
            <w:r>
              <w:rPr>
                <w:rStyle w:val="FontStyle25"/>
                <w:sz w:val="24"/>
                <w:szCs w:val="24"/>
                <w:lang w:val="ru-RU"/>
              </w:rPr>
              <w:t>/</w:t>
            </w:r>
            <w:proofErr w:type="spellStart"/>
            <w:r>
              <w:rPr>
                <w:rStyle w:val="FontStyle25"/>
                <w:sz w:val="24"/>
                <w:szCs w:val="24"/>
                <w:lang w:val="ru-RU"/>
              </w:rPr>
              <w:t>без.ПДВ</w:t>
            </w:r>
            <w:proofErr w:type="spellEnd"/>
            <w:r>
              <w:rPr>
                <w:rStyle w:val="FontStyle25"/>
                <w:sz w:val="24"/>
                <w:szCs w:val="24"/>
                <w:lang w:val="ru-RU"/>
              </w:rPr>
              <w:t>.</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C86888" w:rsidRPr="00C57CF7" w:rsidRDefault="00C86888" w:rsidP="00C86888">
            <w:pPr>
              <w:spacing w:after="0" w:line="240" w:lineRule="atLeast"/>
              <w:jc w:val="both"/>
              <w:rPr>
                <w:rFonts w:ascii="Times New Roman" w:hAnsi="Times New Roman" w:cs="Times New Roman"/>
                <w:sz w:val="24"/>
                <w:szCs w:val="24"/>
              </w:rPr>
            </w:pPr>
            <w:r w:rsidRPr="00C57CF7">
              <w:rPr>
                <w:rStyle w:val="FontStyle25"/>
                <w:sz w:val="24"/>
                <w:szCs w:val="24"/>
              </w:rPr>
              <w:t xml:space="preserve">3.4. </w:t>
            </w:r>
            <w:r w:rsidRPr="00C57CF7">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C86888" w:rsidRPr="00C57CF7" w:rsidRDefault="00C86888" w:rsidP="00C86888">
            <w:pPr>
              <w:spacing w:after="0" w:line="240" w:lineRule="atLeast"/>
              <w:jc w:val="both"/>
              <w:rPr>
                <w:rFonts w:ascii="Times New Roman" w:hAnsi="Times New Roman" w:cs="Times New Roman"/>
                <w:sz w:val="24"/>
                <w:szCs w:val="24"/>
              </w:rPr>
            </w:pPr>
            <w:r w:rsidRPr="00C57CF7">
              <w:rPr>
                <w:rStyle w:val="FontStyle25"/>
                <w:sz w:val="24"/>
                <w:szCs w:val="24"/>
              </w:rPr>
              <w:t xml:space="preserve">3.5. </w:t>
            </w:r>
            <w:r w:rsidRPr="00C57CF7">
              <w:rPr>
                <w:rFonts w:ascii="Times New Roman" w:hAnsi="Times New Roman" w:cs="Times New Roman"/>
                <w:sz w:val="24"/>
                <w:szCs w:val="24"/>
              </w:rPr>
              <w:t>Ціна Товару, зазначена у цьому Договорі, може бути з</w:t>
            </w:r>
            <w:proofErr w:type="spellStart"/>
            <w:r w:rsidRPr="00C57CF7">
              <w:rPr>
                <w:rFonts w:ascii="Times New Roman" w:hAnsi="Times New Roman" w:cs="Times New Roman"/>
                <w:sz w:val="24"/>
                <w:szCs w:val="24"/>
                <w:lang w:val="ru-RU"/>
              </w:rPr>
              <w:t>більшена</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xml:space="preserve"> лише за згодою Сторін після попереднього письмового звернення Постачальника, до якого слід додавати всі розрахунки та інші </w:t>
            </w:r>
            <w:proofErr w:type="spellStart"/>
            <w:r w:rsidRPr="00C57CF7">
              <w:rPr>
                <w:rFonts w:ascii="Times New Roman" w:hAnsi="Times New Roman" w:cs="Times New Roman"/>
                <w:sz w:val="24"/>
                <w:szCs w:val="24"/>
              </w:rPr>
              <w:t>обгрунтовуючі</w:t>
            </w:r>
            <w:proofErr w:type="spellEnd"/>
            <w:r w:rsidRPr="00C57CF7">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C86888" w:rsidRPr="00C57CF7" w:rsidRDefault="00C86888" w:rsidP="00C86888">
            <w:pPr>
              <w:spacing w:after="0" w:line="240" w:lineRule="atLeast"/>
              <w:jc w:val="both"/>
              <w:rPr>
                <w:rStyle w:val="FontStyle25"/>
                <w:sz w:val="24"/>
                <w:szCs w:val="24"/>
                <w:lang w:val="ru-RU"/>
              </w:rPr>
            </w:pPr>
            <w:r w:rsidRPr="00C57CF7">
              <w:rPr>
                <w:rStyle w:val="FontStyle25"/>
                <w:sz w:val="24"/>
                <w:szCs w:val="24"/>
              </w:rPr>
              <w:t xml:space="preserve">3.6. </w:t>
            </w:r>
            <w:r w:rsidRPr="00C57CF7">
              <w:rPr>
                <w:rStyle w:val="FontStyle25"/>
                <w:sz w:val="24"/>
                <w:szCs w:val="24"/>
                <w:lang w:val="ru-RU"/>
              </w:rPr>
              <w:t xml:space="preserve">Товар </w:t>
            </w:r>
            <w:proofErr w:type="spellStart"/>
            <w:r w:rsidRPr="00C57CF7">
              <w:rPr>
                <w:rStyle w:val="FontStyle25"/>
                <w:sz w:val="24"/>
                <w:szCs w:val="24"/>
                <w:lang w:val="ru-RU"/>
              </w:rPr>
              <w:t>може</w:t>
            </w:r>
            <w:proofErr w:type="spellEnd"/>
            <w:r w:rsidRPr="00C57CF7">
              <w:rPr>
                <w:rStyle w:val="FontStyle25"/>
                <w:sz w:val="24"/>
                <w:szCs w:val="24"/>
                <w:lang w:val="ru-RU"/>
              </w:rPr>
              <w:t xml:space="preserve"> </w:t>
            </w:r>
            <w:proofErr w:type="spellStart"/>
            <w:r w:rsidRPr="00C57CF7">
              <w:rPr>
                <w:rStyle w:val="FontStyle25"/>
                <w:sz w:val="24"/>
                <w:szCs w:val="24"/>
                <w:lang w:val="ru-RU"/>
              </w:rPr>
              <w:t>поставлятися</w:t>
            </w:r>
            <w:proofErr w:type="spellEnd"/>
            <w:r w:rsidRPr="00C57CF7">
              <w:rPr>
                <w:rStyle w:val="FontStyle25"/>
                <w:sz w:val="24"/>
                <w:szCs w:val="24"/>
                <w:lang w:val="ru-RU"/>
              </w:rPr>
              <w:t xml:space="preserve"> за </w:t>
            </w:r>
            <w:proofErr w:type="spellStart"/>
            <w:r w:rsidRPr="00C57CF7">
              <w:rPr>
                <w:rStyle w:val="FontStyle25"/>
                <w:sz w:val="24"/>
                <w:szCs w:val="24"/>
                <w:lang w:val="ru-RU"/>
              </w:rPr>
              <w:t>ціною</w:t>
            </w:r>
            <w:proofErr w:type="spellEnd"/>
            <w:r w:rsidRPr="00C57CF7">
              <w:rPr>
                <w:rStyle w:val="FontStyle25"/>
                <w:sz w:val="24"/>
                <w:szCs w:val="24"/>
                <w:lang w:val="ru-RU"/>
              </w:rPr>
              <w:t xml:space="preserve"> </w:t>
            </w:r>
            <w:proofErr w:type="spellStart"/>
            <w:r w:rsidRPr="00C57CF7">
              <w:rPr>
                <w:rStyle w:val="FontStyle25"/>
                <w:sz w:val="24"/>
                <w:szCs w:val="24"/>
                <w:lang w:val="ru-RU"/>
              </w:rPr>
              <w:t>меншою</w:t>
            </w:r>
            <w:proofErr w:type="spellEnd"/>
            <w:r w:rsidRPr="00C57CF7">
              <w:rPr>
                <w:rStyle w:val="FontStyle25"/>
                <w:sz w:val="24"/>
                <w:szCs w:val="24"/>
                <w:lang w:val="ru-RU"/>
              </w:rPr>
              <w:t xml:space="preserve"> </w:t>
            </w:r>
            <w:proofErr w:type="spellStart"/>
            <w:r w:rsidRPr="00C57CF7">
              <w:rPr>
                <w:rStyle w:val="FontStyle25"/>
                <w:sz w:val="24"/>
                <w:szCs w:val="24"/>
                <w:lang w:val="ru-RU"/>
              </w:rPr>
              <w:t>ніж</w:t>
            </w:r>
            <w:proofErr w:type="spellEnd"/>
            <w:r w:rsidRPr="00C57CF7">
              <w:rPr>
                <w:rStyle w:val="FontStyle25"/>
                <w:sz w:val="24"/>
                <w:szCs w:val="24"/>
                <w:lang w:val="ru-RU"/>
              </w:rPr>
              <w:t xml:space="preserve"> </w:t>
            </w:r>
            <w:proofErr w:type="spellStart"/>
            <w:r w:rsidRPr="00C57CF7">
              <w:rPr>
                <w:rStyle w:val="FontStyle25"/>
                <w:sz w:val="24"/>
                <w:szCs w:val="24"/>
                <w:lang w:val="ru-RU"/>
              </w:rPr>
              <w:t>передбачено</w:t>
            </w:r>
            <w:proofErr w:type="spellEnd"/>
            <w:r w:rsidRPr="00C57CF7">
              <w:rPr>
                <w:rStyle w:val="FontStyle25"/>
                <w:sz w:val="24"/>
                <w:szCs w:val="24"/>
                <w:lang w:val="ru-RU"/>
              </w:rPr>
              <w:t xml:space="preserve"> п. 1.2 </w:t>
            </w:r>
            <w:proofErr w:type="gramStart"/>
            <w:r w:rsidRPr="00C57CF7">
              <w:rPr>
                <w:rStyle w:val="FontStyle25"/>
                <w:sz w:val="24"/>
                <w:szCs w:val="24"/>
                <w:lang w:val="ru-RU"/>
              </w:rPr>
              <w:t>Договору ,</w:t>
            </w:r>
            <w:proofErr w:type="gramEnd"/>
            <w:r w:rsidRPr="00C57CF7">
              <w:rPr>
                <w:rStyle w:val="FontStyle25"/>
                <w:sz w:val="24"/>
                <w:szCs w:val="24"/>
                <w:lang w:val="ru-RU"/>
              </w:rPr>
              <w:t xml:space="preserve"> при </w:t>
            </w:r>
            <w:proofErr w:type="spellStart"/>
            <w:r w:rsidRPr="00C57CF7">
              <w:rPr>
                <w:rStyle w:val="FontStyle25"/>
                <w:sz w:val="24"/>
                <w:szCs w:val="24"/>
                <w:lang w:val="ru-RU"/>
              </w:rPr>
              <w:t>чому</w:t>
            </w:r>
            <w:proofErr w:type="spellEnd"/>
            <w:r w:rsidRPr="00C57CF7">
              <w:rPr>
                <w:rStyle w:val="FontStyle25"/>
                <w:sz w:val="24"/>
                <w:szCs w:val="24"/>
                <w:lang w:val="ru-RU"/>
              </w:rPr>
              <w:t xml:space="preserve"> </w:t>
            </w:r>
            <w:proofErr w:type="spellStart"/>
            <w:r w:rsidRPr="00C57CF7">
              <w:rPr>
                <w:rStyle w:val="FontStyle25"/>
                <w:sz w:val="24"/>
                <w:szCs w:val="24"/>
                <w:lang w:val="ru-RU"/>
              </w:rPr>
              <w:t>економія</w:t>
            </w:r>
            <w:proofErr w:type="spellEnd"/>
            <w:r w:rsidRPr="00C57CF7">
              <w:rPr>
                <w:rStyle w:val="FontStyle25"/>
                <w:sz w:val="24"/>
                <w:szCs w:val="24"/>
                <w:lang w:val="ru-RU"/>
              </w:rPr>
              <w:t xml:space="preserve">, яка </w:t>
            </w:r>
            <w:proofErr w:type="spellStart"/>
            <w:r w:rsidRPr="00C57CF7">
              <w:rPr>
                <w:rStyle w:val="FontStyle25"/>
                <w:sz w:val="24"/>
                <w:szCs w:val="24"/>
                <w:lang w:val="ru-RU"/>
              </w:rPr>
              <w:t>утворилася</w:t>
            </w:r>
            <w:proofErr w:type="spellEnd"/>
            <w:r w:rsidRPr="00C57CF7">
              <w:rPr>
                <w:rStyle w:val="FontStyle25"/>
                <w:sz w:val="24"/>
                <w:szCs w:val="24"/>
                <w:lang w:val="ru-RU"/>
              </w:rPr>
              <w:t xml:space="preserve"> </w:t>
            </w:r>
            <w:proofErr w:type="spellStart"/>
            <w:r w:rsidRPr="00C57CF7">
              <w:rPr>
                <w:rStyle w:val="FontStyle25"/>
                <w:sz w:val="24"/>
                <w:szCs w:val="24"/>
                <w:lang w:val="ru-RU"/>
              </w:rPr>
              <w:t>внаслідок</w:t>
            </w:r>
            <w:proofErr w:type="spellEnd"/>
            <w:r w:rsidRPr="00C57CF7">
              <w:rPr>
                <w:rStyle w:val="FontStyle25"/>
                <w:sz w:val="24"/>
                <w:szCs w:val="24"/>
                <w:lang w:val="ru-RU"/>
              </w:rPr>
              <w:t xml:space="preserve"> </w:t>
            </w:r>
            <w:proofErr w:type="spellStart"/>
            <w:r w:rsidRPr="00C57CF7">
              <w:rPr>
                <w:rStyle w:val="FontStyle25"/>
                <w:sz w:val="24"/>
                <w:szCs w:val="24"/>
                <w:lang w:val="ru-RU"/>
              </w:rPr>
              <w:t>цого</w:t>
            </w:r>
            <w:proofErr w:type="spellEnd"/>
            <w:r w:rsidRPr="00C57CF7">
              <w:rPr>
                <w:rStyle w:val="FontStyle25"/>
                <w:sz w:val="24"/>
                <w:szCs w:val="24"/>
                <w:lang w:val="ru-RU"/>
              </w:rPr>
              <w:t xml:space="preserve"> не </w:t>
            </w:r>
            <w:proofErr w:type="spellStart"/>
            <w:r w:rsidRPr="00C57CF7">
              <w:rPr>
                <w:rStyle w:val="FontStyle25"/>
                <w:sz w:val="24"/>
                <w:szCs w:val="24"/>
                <w:lang w:val="ru-RU"/>
              </w:rPr>
              <w:lastRenderedPageBreak/>
              <w:t>може</w:t>
            </w:r>
            <w:proofErr w:type="spellEnd"/>
            <w:r w:rsidRPr="00C57CF7">
              <w:rPr>
                <w:rStyle w:val="FontStyle25"/>
                <w:sz w:val="24"/>
                <w:szCs w:val="24"/>
                <w:lang w:val="ru-RU"/>
              </w:rPr>
              <w:t xml:space="preserve"> бути </w:t>
            </w:r>
            <w:proofErr w:type="spellStart"/>
            <w:r w:rsidRPr="00C57CF7">
              <w:rPr>
                <w:rStyle w:val="FontStyle25"/>
                <w:sz w:val="24"/>
                <w:szCs w:val="24"/>
                <w:lang w:val="ru-RU"/>
              </w:rPr>
              <w:t>використана</w:t>
            </w:r>
            <w:proofErr w:type="spellEnd"/>
            <w:r w:rsidRPr="00C57CF7">
              <w:rPr>
                <w:rStyle w:val="FontStyle25"/>
                <w:sz w:val="24"/>
                <w:szCs w:val="24"/>
                <w:lang w:val="ru-RU"/>
              </w:rPr>
              <w:t xml:space="preserve"> на </w:t>
            </w:r>
            <w:proofErr w:type="spellStart"/>
            <w:r w:rsidRPr="00C57CF7">
              <w:rPr>
                <w:rStyle w:val="FontStyle25"/>
                <w:sz w:val="24"/>
                <w:szCs w:val="24"/>
                <w:lang w:val="ru-RU"/>
              </w:rPr>
              <w:t>закупівлю</w:t>
            </w:r>
            <w:proofErr w:type="spellEnd"/>
            <w:r w:rsidRPr="00C57CF7">
              <w:rPr>
                <w:rStyle w:val="FontStyle25"/>
                <w:sz w:val="24"/>
                <w:szCs w:val="24"/>
                <w:lang w:val="ru-RU"/>
              </w:rPr>
              <w:t xml:space="preserve"> </w:t>
            </w:r>
            <w:proofErr w:type="spellStart"/>
            <w:r w:rsidRPr="00C57CF7">
              <w:rPr>
                <w:rStyle w:val="FontStyle25"/>
                <w:sz w:val="24"/>
                <w:szCs w:val="24"/>
                <w:lang w:val="ru-RU"/>
              </w:rPr>
              <w:t>додаткового</w:t>
            </w:r>
            <w:proofErr w:type="spellEnd"/>
            <w:r w:rsidRPr="00C57CF7">
              <w:rPr>
                <w:rStyle w:val="FontStyle25"/>
                <w:sz w:val="24"/>
                <w:szCs w:val="24"/>
                <w:lang w:val="ru-RU"/>
              </w:rPr>
              <w:t xml:space="preserve"> </w:t>
            </w:r>
            <w:proofErr w:type="spellStart"/>
            <w:r w:rsidRPr="00C57CF7">
              <w:rPr>
                <w:rStyle w:val="FontStyle25"/>
                <w:sz w:val="24"/>
                <w:szCs w:val="24"/>
                <w:lang w:val="ru-RU"/>
              </w:rPr>
              <w:t>обсягу</w:t>
            </w:r>
            <w:proofErr w:type="spellEnd"/>
            <w:r w:rsidRPr="00C57CF7">
              <w:rPr>
                <w:rStyle w:val="FontStyle25"/>
                <w:sz w:val="24"/>
                <w:szCs w:val="24"/>
                <w:lang w:val="ru-RU"/>
              </w:rPr>
              <w:t xml:space="preserve"> товару за </w:t>
            </w:r>
            <w:proofErr w:type="spellStart"/>
            <w:r w:rsidRPr="00C57CF7">
              <w:rPr>
                <w:rStyle w:val="FontStyle25"/>
                <w:sz w:val="24"/>
                <w:szCs w:val="24"/>
                <w:lang w:val="ru-RU"/>
              </w:rPr>
              <w:t>цим</w:t>
            </w:r>
            <w:proofErr w:type="spellEnd"/>
            <w:r w:rsidRPr="00C57CF7">
              <w:rPr>
                <w:rStyle w:val="FontStyle25"/>
                <w:sz w:val="24"/>
                <w:szCs w:val="24"/>
                <w:lang w:val="ru-RU"/>
              </w:rPr>
              <w:t xml:space="preserve"> Договором.</w:t>
            </w:r>
          </w:p>
          <w:p w:rsidR="00C86888" w:rsidRPr="0048225D" w:rsidRDefault="00C86888" w:rsidP="00C86888">
            <w:pPr>
              <w:spacing w:after="0" w:line="240" w:lineRule="atLeast"/>
              <w:jc w:val="both"/>
              <w:rPr>
                <w:rFonts w:ascii="Times New Roman" w:hAnsi="Times New Roman" w:cs="Times New Roman"/>
                <w:b/>
                <w:sz w:val="24"/>
                <w:szCs w:val="24"/>
                <w:lang w:val="ru-RU"/>
              </w:rPr>
            </w:pPr>
            <w:r w:rsidRPr="00C57CF7">
              <w:rPr>
                <w:rStyle w:val="FontStyle25"/>
                <w:sz w:val="24"/>
                <w:szCs w:val="24"/>
                <w:lang w:val="ru-RU"/>
              </w:rPr>
              <w:t>3.7.</w:t>
            </w:r>
            <w:r w:rsidRPr="00C57CF7">
              <w:rPr>
                <w:rStyle w:val="FontStyle25"/>
                <w:sz w:val="24"/>
                <w:szCs w:val="24"/>
              </w:rPr>
              <w:t xml:space="preserve">Умови оплати: </w:t>
            </w:r>
            <w:r w:rsidRPr="0048225D">
              <w:rPr>
                <w:rStyle w:val="FontStyle24"/>
                <w:sz w:val="24"/>
                <w:szCs w:val="24"/>
              </w:rPr>
              <w:t xml:space="preserve">оплата здійснюється за фактично отриманий товар протягом 30 (тридцяти) </w:t>
            </w:r>
            <w:proofErr w:type="gramStart"/>
            <w:r w:rsidRPr="0048225D">
              <w:rPr>
                <w:rStyle w:val="FontStyle24"/>
                <w:sz w:val="24"/>
                <w:szCs w:val="24"/>
              </w:rPr>
              <w:t>календарних  днів</w:t>
            </w:r>
            <w:proofErr w:type="gramEnd"/>
            <w:r w:rsidRPr="0048225D">
              <w:rPr>
                <w:rStyle w:val="FontStyle24"/>
                <w:sz w:val="24"/>
                <w:szCs w:val="24"/>
              </w:rPr>
              <w:t xml:space="preserve"> від дати </w:t>
            </w:r>
            <w:proofErr w:type="spellStart"/>
            <w:r w:rsidRPr="0048225D">
              <w:rPr>
                <w:rStyle w:val="FontStyle24"/>
                <w:sz w:val="24"/>
                <w:szCs w:val="24"/>
                <w:lang w:val="ru-RU"/>
              </w:rPr>
              <w:t>підписання</w:t>
            </w:r>
            <w:proofErr w:type="spellEnd"/>
            <w:r w:rsidRPr="0048225D">
              <w:rPr>
                <w:rStyle w:val="FontStyle24"/>
                <w:sz w:val="24"/>
                <w:szCs w:val="24"/>
              </w:rPr>
              <w:t xml:space="preserve"> накладної Покупцем на підставі документів, що підтверджують факт поставки (видаткових накладних, товарно-транспортних накладних).</w:t>
            </w:r>
            <w:r w:rsidRPr="0048225D">
              <w:rPr>
                <w:rStyle w:val="FontStyle24"/>
                <w:sz w:val="24"/>
                <w:szCs w:val="24"/>
                <w:lang w:val="ru-RU"/>
              </w:rPr>
              <w:t xml:space="preserve"> Оплата проводиться </w:t>
            </w:r>
            <w:proofErr w:type="gramStart"/>
            <w:r w:rsidRPr="0048225D">
              <w:rPr>
                <w:rStyle w:val="FontStyle24"/>
                <w:sz w:val="24"/>
                <w:szCs w:val="24"/>
                <w:lang w:val="ru-RU"/>
              </w:rPr>
              <w:t xml:space="preserve">при  </w:t>
            </w:r>
            <w:proofErr w:type="spellStart"/>
            <w:r w:rsidRPr="0048225D">
              <w:rPr>
                <w:rStyle w:val="FontStyle24"/>
                <w:sz w:val="24"/>
                <w:szCs w:val="24"/>
                <w:lang w:val="ru-RU"/>
              </w:rPr>
              <w:t>наявності</w:t>
            </w:r>
            <w:proofErr w:type="spellEnd"/>
            <w:proofErr w:type="gramEnd"/>
            <w:r w:rsidRPr="0048225D">
              <w:rPr>
                <w:rStyle w:val="FontStyle24"/>
                <w:sz w:val="24"/>
                <w:szCs w:val="24"/>
                <w:lang w:val="ru-RU"/>
              </w:rPr>
              <w:t xml:space="preserve"> </w:t>
            </w:r>
            <w:proofErr w:type="spellStart"/>
            <w:r w:rsidRPr="0048225D">
              <w:rPr>
                <w:rStyle w:val="FontStyle24"/>
                <w:sz w:val="24"/>
                <w:szCs w:val="24"/>
                <w:lang w:val="ru-RU"/>
              </w:rPr>
              <w:t>фінансування</w:t>
            </w:r>
            <w:proofErr w:type="spellEnd"/>
            <w:r w:rsidRPr="0048225D">
              <w:rPr>
                <w:rStyle w:val="FontStyle24"/>
                <w:sz w:val="24"/>
                <w:szCs w:val="24"/>
                <w:lang w:val="ru-RU"/>
              </w:rPr>
              <w:t xml:space="preserve"> з </w:t>
            </w:r>
            <w:proofErr w:type="spellStart"/>
            <w:r w:rsidRPr="0048225D">
              <w:rPr>
                <w:rStyle w:val="FontStyle24"/>
                <w:sz w:val="24"/>
                <w:szCs w:val="24"/>
                <w:lang w:val="ru-RU"/>
              </w:rPr>
              <w:t>місцевого</w:t>
            </w:r>
            <w:proofErr w:type="spellEnd"/>
            <w:r w:rsidRPr="0048225D">
              <w:rPr>
                <w:rStyle w:val="FontStyle24"/>
                <w:sz w:val="24"/>
                <w:szCs w:val="24"/>
                <w:lang w:val="ru-RU"/>
              </w:rPr>
              <w:t xml:space="preserve"> бюджету . В </w:t>
            </w:r>
            <w:proofErr w:type="spellStart"/>
            <w:r w:rsidRPr="0048225D">
              <w:rPr>
                <w:rStyle w:val="FontStyle24"/>
                <w:sz w:val="24"/>
                <w:szCs w:val="24"/>
                <w:lang w:val="ru-RU"/>
              </w:rPr>
              <w:t>разі</w:t>
            </w:r>
            <w:proofErr w:type="spellEnd"/>
            <w:r w:rsidRPr="0048225D">
              <w:rPr>
                <w:rStyle w:val="FontStyle24"/>
                <w:sz w:val="24"/>
                <w:szCs w:val="24"/>
                <w:lang w:val="ru-RU"/>
              </w:rPr>
              <w:t xml:space="preserve"> </w:t>
            </w:r>
            <w:proofErr w:type="spellStart"/>
            <w:r w:rsidRPr="0048225D">
              <w:rPr>
                <w:rStyle w:val="FontStyle24"/>
                <w:sz w:val="24"/>
                <w:szCs w:val="24"/>
                <w:lang w:val="ru-RU"/>
              </w:rPr>
              <w:t>відсутності</w:t>
            </w:r>
            <w:proofErr w:type="spellEnd"/>
            <w:r w:rsidRPr="0048225D">
              <w:rPr>
                <w:rStyle w:val="FontStyle24"/>
                <w:sz w:val="24"/>
                <w:szCs w:val="24"/>
                <w:lang w:val="ru-RU"/>
              </w:rPr>
              <w:t xml:space="preserve"> </w:t>
            </w:r>
            <w:proofErr w:type="spellStart"/>
            <w:r w:rsidRPr="0048225D">
              <w:rPr>
                <w:rStyle w:val="FontStyle24"/>
                <w:sz w:val="24"/>
                <w:szCs w:val="24"/>
                <w:lang w:val="ru-RU"/>
              </w:rPr>
              <w:t>фінансування</w:t>
            </w:r>
            <w:proofErr w:type="spellEnd"/>
            <w:r w:rsidRPr="0048225D">
              <w:rPr>
                <w:rStyle w:val="FontStyle24"/>
                <w:sz w:val="24"/>
                <w:szCs w:val="24"/>
                <w:lang w:val="ru-RU"/>
              </w:rPr>
              <w:t xml:space="preserve"> з </w:t>
            </w:r>
            <w:proofErr w:type="spellStart"/>
            <w:r w:rsidRPr="0048225D">
              <w:rPr>
                <w:rStyle w:val="FontStyle24"/>
                <w:sz w:val="24"/>
                <w:szCs w:val="24"/>
                <w:lang w:val="ru-RU"/>
              </w:rPr>
              <w:t>місцевого</w:t>
            </w:r>
            <w:proofErr w:type="spellEnd"/>
            <w:r w:rsidRPr="0048225D">
              <w:rPr>
                <w:rStyle w:val="FontStyle24"/>
                <w:sz w:val="24"/>
                <w:szCs w:val="24"/>
                <w:lang w:val="ru-RU"/>
              </w:rPr>
              <w:t xml:space="preserve"> бюджету </w:t>
            </w:r>
            <w:proofErr w:type="spellStart"/>
            <w:r w:rsidRPr="0048225D">
              <w:rPr>
                <w:rStyle w:val="FontStyle24"/>
                <w:sz w:val="24"/>
                <w:szCs w:val="24"/>
                <w:lang w:val="ru-RU"/>
              </w:rPr>
              <w:t>протягом</w:t>
            </w:r>
            <w:proofErr w:type="spellEnd"/>
            <w:r w:rsidRPr="0048225D">
              <w:rPr>
                <w:rStyle w:val="FontStyle24"/>
                <w:sz w:val="24"/>
                <w:szCs w:val="24"/>
                <w:lang w:val="ru-RU"/>
              </w:rPr>
              <w:t xml:space="preserve"> строку </w:t>
            </w:r>
            <w:proofErr w:type="spellStart"/>
            <w:r w:rsidRPr="0048225D">
              <w:rPr>
                <w:rStyle w:val="FontStyle24"/>
                <w:sz w:val="24"/>
                <w:szCs w:val="24"/>
                <w:lang w:val="ru-RU"/>
              </w:rPr>
              <w:t>відтермінування</w:t>
            </w:r>
            <w:proofErr w:type="spellEnd"/>
            <w:r w:rsidRPr="0048225D">
              <w:rPr>
                <w:rStyle w:val="FontStyle24"/>
                <w:sz w:val="24"/>
                <w:szCs w:val="24"/>
                <w:lang w:val="ru-RU"/>
              </w:rPr>
              <w:t xml:space="preserve"> </w:t>
            </w:r>
            <w:proofErr w:type="gramStart"/>
            <w:r w:rsidRPr="0048225D">
              <w:rPr>
                <w:rStyle w:val="FontStyle24"/>
                <w:sz w:val="24"/>
                <w:szCs w:val="24"/>
                <w:lang w:val="ru-RU"/>
              </w:rPr>
              <w:t>платежу ,</w:t>
            </w:r>
            <w:proofErr w:type="gramEnd"/>
            <w:r w:rsidRPr="0048225D">
              <w:rPr>
                <w:rStyle w:val="FontStyle24"/>
                <w:sz w:val="24"/>
                <w:szCs w:val="24"/>
                <w:lang w:val="ru-RU"/>
              </w:rPr>
              <w:t xml:space="preserve"> оплата проводиться </w:t>
            </w:r>
            <w:proofErr w:type="spellStart"/>
            <w:r w:rsidRPr="0048225D">
              <w:rPr>
                <w:rStyle w:val="FontStyle24"/>
                <w:sz w:val="24"/>
                <w:szCs w:val="24"/>
                <w:lang w:val="ru-RU"/>
              </w:rPr>
              <w:t>після</w:t>
            </w:r>
            <w:proofErr w:type="spellEnd"/>
            <w:r w:rsidRPr="0048225D">
              <w:rPr>
                <w:rStyle w:val="FontStyle24"/>
                <w:sz w:val="24"/>
                <w:szCs w:val="24"/>
                <w:lang w:val="ru-RU"/>
              </w:rPr>
              <w:t xml:space="preserve"> </w:t>
            </w:r>
            <w:proofErr w:type="spellStart"/>
            <w:r w:rsidRPr="0048225D">
              <w:rPr>
                <w:rStyle w:val="FontStyle24"/>
                <w:sz w:val="24"/>
                <w:szCs w:val="24"/>
                <w:lang w:val="ru-RU"/>
              </w:rPr>
              <w:t>поступлення</w:t>
            </w:r>
            <w:proofErr w:type="spellEnd"/>
            <w:r w:rsidRPr="0048225D">
              <w:rPr>
                <w:rStyle w:val="FontStyle24"/>
                <w:sz w:val="24"/>
                <w:szCs w:val="24"/>
                <w:lang w:val="ru-RU"/>
              </w:rPr>
              <w:t xml:space="preserve"> </w:t>
            </w:r>
            <w:proofErr w:type="spellStart"/>
            <w:r w:rsidRPr="0048225D">
              <w:rPr>
                <w:rStyle w:val="FontStyle24"/>
                <w:sz w:val="24"/>
                <w:szCs w:val="24"/>
                <w:lang w:val="ru-RU"/>
              </w:rPr>
              <w:t>бюджетних</w:t>
            </w:r>
            <w:proofErr w:type="spellEnd"/>
            <w:r w:rsidRPr="0048225D">
              <w:rPr>
                <w:rStyle w:val="FontStyle24"/>
                <w:sz w:val="24"/>
                <w:szCs w:val="24"/>
                <w:lang w:val="ru-RU"/>
              </w:rPr>
              <w:t xml:space="preserve"> </w:t>
            </w:r>
            <w:proofErr w:type="spellStart"/>
            <w:r w:rsidRPr="0048225D">
              <w:rPr>
                <w:rStyle w:val="FontStyle24"/>
                <w:sz w:val="24"/>
                <w:szCs w:val="24"/>
                <w:lang w:val="ru-RU"/>
              </w:rPr>
              <w:t>коштів</w:t>
            </w:r>
            <w:proofErr w:type="spellEnd"/>
            <w:r w:rsidRPr="0048225D">
              <w:rPr>
                <w:rStyle w:val="FontStyle24"/>
                <w:sz w:val="24"/>
                <w:szCs w:val="24"/>
                <w:lang w:val="ru-RU"/>
              </w:rPr>
              <w:t xml:space="preserve"> на </w:t>
            </w:r>
            <w:proofErr w:type="spellStart"/>
            <w:r w:rsidRPr="0048225D">
              <w:rPr>
                <w:rStyle w:val="FontStyle24"/>
                <w:sz w:val="24"/>
                <w:szCs w:val="24"/>
                <w:lang w:val="ru-RU"/>
              </w:rPr>
              <w:t>рахунок</w:t>
            </w:r>
            <w:proofErr w:type="spellEnd"/>
            <w:r w:rsidRPr="0048225D">
              <w:rPr>
                <w:rStyle w:val="FontStyle24"/>
                <w:sz w:val="24"/>
                <w:szCs w:val="24"/>
                <w:lang w:val="ru-RU"/>
              </w:rPr>
              <w:t xml:space="preserve"> </w:t>
            </w:r>
            <w:proofErr w:type="spellStart"/>
            <w:r w:rsidRPr="0048225D">
              <w:rPr>
                <w:rStyle w:val="FontStyle24"/>
                <w:sz w:val="24"/>
                <w:szCs w:val="24"/>
                <w:lang w:val="ru-RU"/>
              </w:rPr>
              <w:t>Покупця</w:t>
            </w:r>
            <w:proofErr w:type="spellEnd"/>
            <w:r w:rsidRPr="0048225D">
              <w:rPr>
                <w:rStyle w:val="FontStyle24"/>
                <w:sz w:val="24"/>
                <w:szCs w:val="24"/>
                <w:lang w:val="ru-RU"/>
              </w:rPr>
              <w:t xml:space="preserve"> </w:t>
            </w:r>
            <w:proofErr w:type="spellStart"/>
            <w:r w:rsidRPr="0048225D">
              <w:rPr>
                <w:rStyle w:val="FontStyle24"/>
                <w:sz w:val="24"/>
                <w:szCs w:val="24"/>
                <w:lang w:val="ru-RU"/>
              </w:rPr>
              <w:t>протягом</w:t>
            </w:r>
            <w:proofErr w:type="spellEnd"/>
            <w:r w:rsidRPr="0048225D">
              <w:rPr>
                <w:rStyle w:val="FontStyle24"/>
                <w:sz w:val="24"/>
                <w:szCs w:val="24"/>
                <w:lang w:val="ru-RU"/>
              </w:rPr>
              <w:t xml:space="preserve"> </w:t>
            </w:r>
            <w:proofErr w:type="spellStart"/>
            <w:r w:rsidRPr="0048225D">
              <w:rPr>
                <w:rStyle w:val="FontStyle24"/>
                <w:sz w:val="24"/>
                <w:szCs w:val="24"/>
                <w:lang w:val="ru-RU"/>
              </w:rPr>
              <w:t>трьох</w:t>
            </w:r>
            <w:proofErr w:type="spellEnd"/>
            <w:r w:rsidRPr="0048225D">
              <w:rPr>
                <w:rStyle w:val="FontStyle24"/>
                <w:sz w:val="24"/>
                <w:szCs w:val="24"/>
                <w:lang w:val="ru-RU"/>
              </w:rPr>
              <w:t xml:space="preserve"> </w:t>
            </w:r>
            <w:proofErr w:type="spellStart"/>
            <w:r w:rsidRPr="0048225D">
              <w:rPr>
                <w:rStyle w:val="FontStyle24"/>
                <w:sz w:val="24"/>
                <w:szCs w:val="24"/>
                <w:lang w:val="ru-RU"/>
              </w:rPr>
              <w:t>робочих</w:t>
            </w:r>
            <w:proofErr w:type="spellEnd"/>
            <w:r w:rsidRPr="0048225D">
              <w:rPr>
                <w:rStyle w:val="FontStyle24"/>
                <w:sz w:val="24"/>
                <w:szCs w:val="24"/>
                <w:lang w:val="ru-RU"/>
              </w:rPr>
              <w:t xml:space="preserve"> </w:t>
            </w:r>
            <w:proofErr w:type="spellStart"/>
            <w:r w:rsidRPr="0048225D">
              <w:rPr>
                <w:rStyle w:val="FontStyle24"/>
                <w:sz w:val="24"/>
                <w:szCs w:val="24"/>
                <w:lang w:val="ru-RU"/>
              </w:rPr>
              <w:t>днів</w:t>
            </w:r>
            <w:proofErr w:type="spellEnd"/>
            <w:r w:rsidRPr="0048225D">
              <w:rPr>
                <w:rStyle w:val="FontStyle24"/>
                <w:sz w:val="24"/>
                <w:szCs w:val="24"/>
                <w:lang w:val="ru-RU"/>
              </w:rPr>
              <w:t>.</w:t>
            </w:r>
          </w:p>
          <w:p w:rsidR="00C86888" w:rsidRPr="00C57CF7" w:rsidRDefault="00C86888" w:rsidP="00C86888">
            <w:pPr>
              <w:spacing w:after="0" w:line="240" w:lineRule="atLeast"/>
              <w:jc w:val="center"/>
              <w:rPr>
                <w:rFonts w:ascii="Times New Roman" w:hAnsi="Times New Roman" w:cs="Times New Roman"/>
                <w:sz w:val="24"/>
                <w:szCs w:val="24"/>
              </w:rPr>
            </w:pPr>
            <w:r w:rsidRPr="00C57CF7">
              <w:rPr>
                <w:rStyle w:val="FontStyle24"/>
                <w:sz w:val="24"/>
                <w:szCs w:val="24"/>
              </w:rPr>
              <w:t>4. Приймання товару.</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C86888" w:rsidRPr="00C57CF7" w:rsidRDefault="00C86888" w:rsidP="00C86888">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4.3.</w:t>
            </w:r>
            <w:r w:rsidRPr="00C57CF7">
              <w:rPr>
                <w:rStyle w:val="FontStyle25"/>
                <w:sz w:val="24"/>
                <w:szCs w:val="24"/>
              </w:rPr>
              <w:t xml:space="preserve"> </w:t>
            </w:r>
            <w:r w:rsidRPr="00C57CF7">
              <w:rPr>
                <w:rFonts w:ascii="Times New Roman" w:hAnsi="Times New Roman" w:cs="Times New Roman"/>
                <w:spacing w:val="-12"/>
                <w:sz w:val="24"/>
                <w:szCs w:val="24"/>
              </w:rPr>
              <w:t>Виявлені під час прийому поставленої п</w:t>
            </w:r>
            <w:r>
              <w:rPr>
                <w:rFonts w:ascii="Times New Roman" w:hAnsi="Times New Roman" w:cs="Times New Roman"/>
                <w:spacing w:val="-12"/>
                <w:sz w:val="24"/>
                <w:szCs w:val="24"/>
              </w:rPr>
              <w:t xml:space="preserve">родукції недоліки </w:t>
            </w:r>
            <w:r w:rsidRPr="002A5F9E">
              <w:rPr>
                <w:rFonts w:ascii="Times New Roman" w:hAnsi="Times New Roman" w:cs="Times New Roman"/>
                <w:spacing w:val="-12"/>
              </w:rPr>
              <w:t>(</w:t>
            </w:r>
            <w:r w:rsidRPr="00950958">
              <w:rPr>
                <w:rFonts w:ascii="Times New Roman" w:hAnsi="Times New Roman" w:cs="Times New Roman"/>
                <w:spacing w:val="-12"/>
                <w:sz w:val="24"/>
                <w:szCs w:val="24"/>
              </w:rPr>
              <w:t xml:space="preserve">нестача,  втрата </w:t>
            </w:r>
            <w:r w:rsidRPr="00950958">
              <w:rPr>
                <w:rFonts w:ascii="Times New Roman" w:hAnsi="Times New Roman" w:cs="Times New Roman"/>
                <w:spacing w:val="-12"/>
                <w:sz w:val="24"/>
                <w:szCs w:val="24"/>
                <w:lang w:val="ru-RU"/>
              </w:rPr>
              <w:t xml:space="preserve"> </w:t>
            </w:r>
            <w:proofErr w:type="spellStart"/>
            <w:r w:rsidRPr="00950958">
              <w:rPr>
                <w:rFonts w:ascii="Times New Roman" w:hAnsi="Times New Roman" w:cs="Times New Roman"/>
                <w:spacing w:val="-12"/>
                <w:sz w:val="24"/>
                <w:szCs w:val="24"/>
                <w:lang w:val="ru-RU"/>
              </w:rPr>
              <w:t>якісних</w:t>
            </w:r>
            <w:proofErr w:type="spellEnd"/>
            <w:r w:rsidRPr="00950958">
              <w:rPr>
                <w:rFonts w:ascii="Times New Roman" w:hAnsi="Times New Roman" w:cs="Times New Roman"/>
                <w:spacing w:val="-12"/>
                <w:sz w:val="24"/>
                <w:szCs w:val="24"/>
                <w:lang w:val="ru-RU"/>
              </w:rPr>
              <w:t xml:space="preserve"> характеристик </w:t>
            </w:r>
            <w:r w:rsidRPr="00950958">
              <w:rPr>
                <w:rFonts w:ascii="Times New Roman" w:hAnsi="Times New Roman" w:cs="Times New Roman"/>
                <w:spacing w:val="-12"/>
                <w:sz w:val="24"/>
                <w:szCs w:val="24"/>
              </w:rPr>
              <w:t xml:space="preserve"> та інше)  оформляються відповідним Актом, який набуває вигляду</w:t>
            </w:r>
            <w:r w:rsidRPr="00C57CF7">
              <w:rPr>
                <w:rFonts w:ascii="Times New Roman" w:hAnsi="Times New Roman" w:cs="Times New Roman"/>
                <w:spacing w:val="-12"/>
                <w:sz w:val="24"/>
                <w:szCs w:val="24"/>
              </w:rPr>
              <w:t xml:space="preserve"> первинного документу після підписання його представниками сторін. Неякісний товар замінюється Постачальником протягом </w:t>
            </w:r>
            <w:r>
              <w:rPr>
                <w:rFonts w:ascii="Times New Roman" w:hAnsi="Times New Roman" w:cs="Times New Roman"/>
                <w:spacing w:val="-12"/>
                <w:sz w:val="24"/>
                <w:szCs w:val="24"/>
                <w:lang w:val="ru-RU"/>
              </w:rPr>
              <w:t>5 (</w:t>
            </w:r>
            <w:proofErr w:type="spellStart"/>
            <w:r>
              <w:rPr>
                <w:rFonts w:ascii="Times New Roman" w:hAnsi="Times New Roman" w:cs="Times New Roman"/>
                <w:spacing w:val="-12"/>
                <w:sz w:val="24"/>
                <w:szCs w:val="24"/>
                <w:lang w:val="ru-RU"/>
              </w:rPr>
              <w:t>п’яти</w:t>
            </w:r>
            <w:proofErr w:type="spellEnd"/>
            <w:r>
              <w:rPr>
                <w:rFonts w:ascii="Times New Roman" w:hAnsi="Times New Roman" w:cs="Times New Roman"/>
                <w:spacing w:val="-12"/>
                <w:sz w:val="24"/>
                <w:szCs w:val="24"/>
                <w:lang w:val="ru-RU"/>
              </w:rPr>
              <w:t xml:space="preserve"> ) </w:t>
            </w:r>
            <w:proofErr w:type="spellStart"/>
            <w:r>
              <w:rPr>
                <w:rFonts w:ascii="Times New Roman" w:hAnsi="Times New Roman" w:cs="Times New Roman"/>
                <w:spacing w:val="-12"/>
                <w:sz w:val="24"/>
                <w:szCs w:val="24"/>
                <w:lang w:val="ru-RU"/>
              </w:rPr>
              <w:t>календарних</w:t>
            </w:r>
            <w:proofErr w:type="spellEnd"/>
            <w:r>
              <w:rPr>
                <w:rFonts w:ascii="Times New Roman" w:hAnsi="Times New Roman" w:cs="Times New Roman"/>
                <w:spacing w:val="-12"/>
                <w:sz w:val="24"/>
                <w:szCs w:val="24"/>
                <w:lang w:val="ru-RU"/>
              </w:rPr>
              <w:t xml:space="preserve"> </w:t>
            </w:r>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днів</w:t>
            </w:r>
            <w:proofErr w:type="spellEnd"/>
            <w:r w:rsidRPr="00C57CF7">
              <w:rPr>
                <w:rFonts w:ascii="Times New Roman" w:hAnsi="Times New Roman" w:cs="Times New Roman"/>
                <w:spacing w:val="-12"/>
                <w:sz w:val="24"/>
                <w:szCs w:val="24"/>
                <w:lang w:val="ru-RU"/>
              </w:rPr>
              <w:t xml:space="preserve"> </w:t>
            </w:r>
            <w:r w:rsidRPr="00C57CF7">
              <w:rPr>
                <w:rFonts w:ascii="Times New Roman" w:hAnsi="Times New Roman" w:cs="Times New Roman"/>
                <w:spacing w:val="-12"/>
                <w:sz w:val="24"/>
                <w:szCs w:val="24"/>
              </w:rPr>
              <w:t>з моменту складання відповідного Акту.</w:t>
            </w:r>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Всі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витрати</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пов’язані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із</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заміною</w:t>
            </w:r>
            <w:proofErr w:type="spellEnd"/>
            <w:r w:rsidRPr="00C57CF7">
              <w:rPr>
                <w:rFonts w:ascii="Times New Roman" w:hAnsi="Times New Roman" w:cs="Times New Roman"/>
                <w:spacing w:val="-12"/>
                <w:sz w:val="24"/>
                <w:szCs w:val="24"/>
                <w:lang w:val="ru-RU"/>
              </w:rPr>
              <w:t xml:space="preserve"> товару </w:t>
            </w:r>
            <w:proofErr w:type="spellStart"/>
            <w:r w:rsidRPr="00C57CF7">
              <w:rPr>
                <w:rFonts w:ascii="Times New Roman" w:hAnsi="Times New Roman" w:cs="Times New Roman"/>
                <w:spacing w:val="-12"/>
                <w:sz w:val="24"/>
                <w:szCs w:val="24"/>
                <w:lang w:val="ru-RU"/>
              </w:rPr>
              <w:t>несе</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Постачальник</w:t>
            </w:r>
            <w:proofErr w:type="spellEnd"/>
            <w:r w:rsidRPr="00C57CF7">
              <w:rPr>
                <w:rFonts w:ascii="Times New Roman" w:hAnsi="Times New Roman" w:cs="Times New Roman"/>
                <w:spacing w:val="-12"/>
                <w:sz w:val="24"/>
                <w:szCs w:val="24"/>
                <w:lang w:val="ru-RU"/>
              </w:rPr>
              <w:t>.</w:t>
            </w:r>
          </w:p>
          <w:p w:rsidR="00C86888" w:rsidRPr="00C57CF7" w:rsidRDefault="00C86888" w:rsidP="00C86888">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4.4. Постачальник гарантує, що поставлений товар є якісним, сертифікованим (визнаним), відповідає </w:t>
            </w:r>
            <w:r w:rsidRPr="00C57CF7">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C57CF7">
              <w:rPr>
                <w:rFonts w:ascii="Times New Roman" w:hAnsi="Times New Roman" w:cs="Times New Roman"/>
                <w:color w:val="000000"/>
                <w:sz w:val="24"/>
                <w:szCs w:val="24"/>
                <w:lang w:val="ru-RU"/>
              </w:rPr>
              <w:t xml:space="preserve"> </w:t>
            </w:r>
          </w:p>
          <w:p w:rsidR="00C86888" w:rsidRPr="00C57CF7" w:rsidRDefault="00C86888" w:rsidP="00C86888">
            <w:pPr>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pacing w:val="-7"/>
                <w:sz w:val="24"/>
                <w:szCs w:val="24"/>
              </w:rPr>
              <w:t>5. Права та обов′язки сторін.</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5.1. Постачальник зобов′язується:</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постачати Покупцю товари в строк на умовах даного Договору;</w:t>
            </w:r>
          </w:p>
          <w:p w:rsidR="00C86888" w:rsidRPr="00950958"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надавати Покупцю відповідну товаросупроводжувальну документацію (видаткову накладну, товарно-транспортну накладну</w:t>
            </w:r>
            <w:r w:rsidRPr="00B176B7">
              <w:rPr>
                <w:rFonts w:ascii="Times New Roman" w:hAnsi="Times New Roman" w:cs="Times New Roman"/>
                <w:sz w:val="24"/>
                <w:szCs w:val="24"/>
              </w:rPr>
              <w:t xml:space="preserve">, </w:t>
            </w:r>
            <w:r w:rsidRPr="00141FBF">
              <w:rPr>
                <w:rFonts w:ascii="Times New Roman" w:hAnsi="Times New Roman"/>
                <w:color w:val="000000"/>
                <w:sz w:val="24"/>
                <w:szCs w:val="24"/>
              </w:rPr>
              <w:t>сертифікат/паспорт якості або інший документ, який посвідчує відповідність товару діючим державним стандарта</w:t>
            </w:r>
            <w:r>
              <w:rPr>
                <w:rFonts w:ascii="Times New Roman" w:hAnsi="Times New Roman"/>
                <w:color w:val="000000"/>
                <w:sz w:val="24"/>
                <w:szCs w:val="24"/>
              </w:rPr>
              <w:t>м</w:t>
            </w:r>
            <w:r w:rsidRPr="00C57CF7">
              <w:rPr>
                <w:rFonts w:ascii="Times New Roman" w:hAnsi="Times New Roman" w:cs="Times New Roman"/>
                <w:sz w:val="24"/>
                <w:szCs w:val="24"/>
              </w:rPr>
              <w:t>) при  кожній поставці товару;</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lastRenderedPageBreak/>
              <w:t>- своєчасно попереджати Покупця про зміни цін на продукцію;</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5.2. Постачальник має право:</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своєчасної оплати за поставлений товар;</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належного виконання умов даного Договору;</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відмовитись від поставки товару у випадках порушення умов даного договору.</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5.3. Покупець зобов’язаний:</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прийняти та оплатити поставлені товари відповідно до вимог даного Договору;</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5.4. Покупець має право:</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належного виконання його обов’язків</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5.5. Сторони зобов’язуються:</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дотримуватися комерційної таємниці  і конфіденційність угоди;</w:t>
            </w:r>
          </w:p>
          <w:p w:rsidR="00C86888" w:rsidRPr="00C57CF7" w:rsidRDefault="00C86888" w:rsidP="00C86888">
            <w:pPr>
              <w:spacing w:after="0" w:line="240" w:lineRule="atLeast"/>
              <w:jc w:val="center"/>
              <w:rPr>
                <w:rFonts w:ascii="Times New Roman" w:hAnsi="Times New Roman" w:cs="Times New Roman"/>
                <w:sz w:val="24"/>
                <w:szCs w:val="24"/>
              </w:rPr>
            </w:pPr>
            <w:r w:rsidRPr="00C57CF7">
              <w:rPr>
                <w:rStyle w:val="FontStyle24"/>
                <w:sz w:val="24"/>
                <w:szCs w:val="24"/>
              </w:rPr>
              <w:t>6. Відповідальність сторін.</w:t>
            </w:r>
          </w:p>
          <w:p w:rsidR="00C86888" w:rsidRPr="00C57CF7" w:rsidRDefault="00C86888" w:rsidP="00C86888">
            <w:pPr>
              <w:spacing w:after="0" w:line="240" w:lineRule="atLeast"/>
              <w:jc w:val="both"/>
              <w:rPr>
                <w:rFonts w:ascii="Times New Roman" w:hAnsi="Times New Roman" w:cs="Times New Roman"/>
                <w:sz w:val="24"/>
                <w:szCs w:val="24"/>
              </w:rPr>
            </w:pPr>
            <w:r w:rsidRPr="00C57CF7">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86888" w:rsidRPr="00C57CF7" w:rsidRDefault="00C86888" w:rsidP="00C86888">
            <w:pPr>
              <w:spacing w:after="0" w:line="240" w:lineRule="atLeast"/>
              <w:jc w:val="both"/>
              <w:rPr>
                <w:rFonts w:ascii="Times New Roman" w:hAnsi="Times New Roman" w:cs="Times New Roman"/>
                <w:sz w:val="24"/>
                <w:szCs w:val="24"/>
              </w:rPr>
            </w:pPr>
            <w:r w:rsidRPr="00C57CF7">
              <w:rPr>
                <w:rStyle w:val="FontStyle25"/>
                <w:sz w:val="24"/>
                <w:szCs w:val="24"/>
              </w:rPr>
              <w:lastRenderedPageBreak/>
              <w:t xml:space="preserve">6.2. </w:t>
            </w:r>
            <w:r w:rsidRPr="00C57CF7">
              <w:rPr>
                <w:rFonts w:ascii="Times New Roman" w:hAnsi="Times New Roman" w:cs="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C86888" w:rsidRPr="00C57CF7" w:rsidRDefault="00C86888" w:rsidP="00C86888">
            <w:pPr>
              <w:spacing w:after="0" w:line="240" w:lineRule="atLeast"/>
              <w:jc w:val="both"/>
              <w:rPr>
                <w:rFonts w:ascii="Times New Roman" w:hAnsi="Times New Roman" w:cs="Times New Roman"/>
                <w:sz w:val="24"/>
                <w:szCs w:val="24"/>
              </w:rPr>
            </w:pPr>
            <w:r w:rsidRPr="00C57CF7">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C86888" w:rsidRPr="00C57CF7" w:rsidRDefault="00C86888" w:rsidP="00C86888">
            <w:pPr>
              <w:spacing w:after="0" w:line="240" w:lineRule="atLeast"/>
              <w:jc w:val="both"/>
              <w:rPr>
                <w:rFonts w:ascii="Times New Roman" w:hAnsi="Times New Roman" w:cs="Times New Roman"/>
                <w:sz w:val="24"/>
                <w:szCs w:val="24"/>
              </w:rPr>
            </w:pPr>
            <w:r w:rsidRPr="00C57CF7">
              <w:rPr>
                <w:rStyle w:val="FontStyle25"/>
                <w:sz w:val="24"/>
                <w:szCs w:val="24"/>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C86888" w:rsidRPr="00C57CF7" w:rsidRDefault="00C86888" w:rsidP="00C86888">
            <w:pPr>
              <w:spacing w:after="0" w:line="240" w:lineRule="atLeast"/>
              <w:jc w:val="both"/>
              <w:rPr>
                <w:rFonts w:ascii="Times New Roman" w:hAnsi="Times New Roman" w:cs="Times New Roman"/>
                <w:sz w:val="24"/>
                <w:szCs w:val="24"/>
              </w:rPr>
            </w:pPr>
            <w:r w:rsidRPr="00C57CF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C86888" w:rsidRPr="00C57CF7" w:rsidRDefault="00C86888" w:rsidP="00C86888">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C86888" w:rsidRPr="00C57CF7" w:rsidRDefault="00C86888" w:rsidP="00C86888">
            <w:pPr>
              <w:pStyle w:val="Oaeno"/>
              <w:spacing w:line="240" w:lineRule="atLeast"/>
              <w:ind w:firstLine="0"/>
              <w:rPr>
                <w:sz w:val="24"/>
                <w:szCs w:val="24"/>
                <w:lang w:val="uk-UA"/>
              </w:rPr>
            </w:pPr>
            <w:r w:rsidRPr="00C57CF7">
              <w:rPr>
                <w:color w:val="auto"/>
                <w:sz w:val="24"/>
                <w:szCs w:val="24"/>
                <w:lang w:val="uk-UA"/>
              </w:rPr>
              <w:t xml:space="preserve">6.7. Зазначеною угодою передбачено можливість застосування Покупцем </w:t>
            </w:r>
            <w:proofErr w:type="spellStart"/>
            <w:r w:rsidRPr="00C57CF7">
              <w:rPr>
                <w:color w:val="auto"/>
                <w:sz w:val="24"/>
                <w:szCs w:val="24"/>
                <w:lang w:val="uk-UA"/>
              </w:rPr>
              <w:t>оперативно</w:t>
            </w:r>
            <w:proofErr w:type="spellEnd"/>
            <w:r w:rsidRPr="00C57CF7">
              <w:rPr>
                <w:color w:val="auto"/>
                <w:sz w:val="24"/>
                <w:szCs w:val="24"/>
                <w:lang w:val="uk-UA"/>
              </w:rPr>
              <w:t xml:space="preserve">-господарських санкції. </w:t>
            </w:r>
            <w:r w:rsidRPr="00C57CF7">
              <w:rPr>
                <w:rFonts w:eastAsia="Calibri"/>
                <w:color w:val="auto"/>
                <w:sz w:val="24"/>
                <w:szCs w:val="24"/>
                <w:lang w:val="uk-UA" w:eastAsia="en-US"/>
              </w:rPr>
              <w:t xml:space="preserve">Підставою для застосування </w:t>
            </w:r>
            <w:proofErr w:type="spellStart"/>
            <w:r w:rsidRPr="00C57CF7">
              <w:rPr>
                <w:rFonts w:eastAsia="Calibri"/>
                <w:color w:val="auto"/>
                <w:sz w:val="24"/>
                <w:szCs w:val="24"/>
                <w:lang w:val="uk-UA" w:eastAsia="en-US"/>
              </w:rPr>
              <w:t>оперативно</w:t>
            </w:r>
            <w:proofErr w:type="spellEnd"/>
            <w:r w:rsidRPr="00C57CF7">
              <w:rPr>
                <w:rFonts w:eastAsia="Calibri"/>
                <w:color w:val="auto"/>
                <w:sz w:val="24"/>
                <w:szCs w:val="24"/>
                <w:lang w:val="uk-UA" w:eastAsia="en-US"/>
              </w:rPr>
              <w:t xml:space="preserve">-господарських санкцій є факт порушення господарського зобов'язання другою стороною. </w:t>
            </w:r>
            <w:proofErr w:type="spellStart"/>
            <w:r w:rsidRPr="00C57CF7">
              <w:rPr>
                <w:rFonts w:eastAsia="Calibri"/>
                <w:color w:val="auto"/>
                <w:sz w:val="24"/>
                <w:szCs w:val="24"/>
                <w:lang w:val="uk-UA" w:eastAsia="en-US"/>
              </w:rPr>
              <w:t>Оперативно</w:t>
            </w:r>
            <w:proofErr w:type="spellEnd"/>
            <w:r w:rsidRPr="00C57CF7">
              <w:rPr>
                <w:rFonts w:eastAsia="Calibri"/>
                <w:color w:val="auto"/>
                <w:sz w:val="24"/>
                <w:szCs w:val="24"/>
                <w:lang w:val="uk-UA" w:eastAsia="en-US"/>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57CF7">
              <w:rPr>
                <w:color w:val="auto"/>
                <w:sz w:val="24"/>
                <w:szCs w:val="24"/>
                <w:lang w:val="uk-UA"/>
              </w:rPr>
              <w:t xml:space="preserve">. </w:t>
            </w:r>
          </w:p>
          <w:p w:rsidR="00C86888" w:rsidRPr="00C57CF7" w:rsidRDefault="00C86888" w:rsidP="00C86888">
            <w:pPr>
              <w:pStyle w:val="Oaeno"/>
              <w:spacing w:line="240" w:lineRule="atLeast"/>
              <w:ind w:firstLine="0"/>
              <w:rPr>
                <w:sz w:val="24"/>
                <w:szCs w:val="24"/>
                <w:lang w:val="uk-UA"/>
              </w:rPr>
            </w:pPr>
            <w:r w:rsidRPr="00C57CF7">
              <w:rPr>
                <w:color w:val="auto"/>
                <w:sz w:val="24"/>
                <w:szCs w:val="24"/>
                <w:lang w:val="uk-UA"/>
              </w:rPr>
              <w:t xml:space="preserve">6.7.1. Зазначеним договором передбачений наступний вид </w:t>
            </w:r>
            <w:proofErr w:type="spellStart"/>
            <w:r w:rsidRPr="00C57CF7">
              <w:rPr>
                <w:color w:val="auto"/>
                <w:sz w:val="24"/>
                <w:szCs w:val="24"/>
                <w:lang w:val="uk-UA"/>
              </w:rPr>
              <w:t>оперативно</w:t>
            </w:r>
            <w:proofErr w:type="spellEnd"/>
            <w:r w:rsidRPr="00C57CF7">
              <w:rPr>
                <w:color w:val="auto"/>
                <w:sz w:val="24"/>
                <w:szCs w:val="24"/>
                <w:lang w:val="uk-UA"/>
              </w:rPr>
              <w:t xml:space="preserve">-господарських санкцій: </w:t>
            </w:r>
            <w:r w:rsidRPr="00C57CF7">
              <w:rPr>
                <w:rFonts w:eastAsia="Calibri"/>
                <w:color w:val="auto"/>
                <w:sz w:val="24"/>
                <w:szCs w:val="24"/>
                <w:lang w:val="uk-UA" w:eastAsia="en-US"/>
              </w:rPr>
              <w:t xml:space="preserve">відмова від встановлення на майбутнє </w:t>
            </w:r>
            <w:r w:rsidRPr="00C57CF7">
              <w:rPr>
                <w:rFonts w:eastAsia="Calibri"/>
                <w:color w:val="auto"/>
                <w:sz w:val="24"/>
                <w:szCs w:val="24"/>
                <w:lang w:val="uk-UA" w:eastAsia="en-US"/>
              </w:rPr>
              <w:lastRenderedPageBreak/>
              <w:t xml:space="preserve">господарських відносин із стороною, яка порушує зобов'язання. </w:t>
            </w:r>
          </w:p>
          <w:p w:rsidR="00C86888" w:rsidRPr="00C57CF7" w:rsidRDefault="00C86888" w:rsidP="00C86888">
            <w:pPr>
              <w:pStyle w:val="Oaeno"/>
              <w:spacing w:line="240" w:lineRule="atLeast"/>
              <w:ind w:firstLine="0"/>
              <w:rPr>
                <w:sz w:val="24"/>
                <w:szCs w:val="24"/>
                <w:lang w:val="uk-UA"/>
              </w:rPr>
            </w:pPr>
            <w:r w:rsidRPr="00C57CF7">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w:t>
            </w:r>
            <w:proofErr w:type="spellStart"/>
            <w:r w:rsidRPr="00C57CF7">
              <w:rPr>
                <w:rFonts w:eastAsia="Calibri"/>
                <w:color w:val="auto"/>
                <w:sz w:val="24"/>
                <w:szCs w:val="24"/>
                <w:lang w:val="uk-UA" w:eastAsia="en-US"/>
              </w:rPr>
              <w:t>оперативно</w:t>
            </w:r>
            <w:proofErr w:type="spellEnd"/>
            <w:r w:rsidRPr="00C57CF7">
              <w:rPr>
                <w:rFonts w:eastAsia="Calibri"/>
                <w:color w:val="auto"/>
                <w:sz w:val="24"/>
                <w:szCs w:val="24"/>
                <w:lang w:val="uk-UA" w:eastAsia="en-US"/>
              </w:rPr>
              <w:t xml:space="preserve">-господарську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C86888" w:rsidRPr="00C57CF7" w:rsidRDefault="00C86888" w:rsidP="00C86888">
            <w:pPr>
              <w:spacing w:after="0" w:line="240" w:lineRule="atLeast"/>
              <w:jc w:val="center"/>
              <w:rPr>
                <w:rFonts w:ascii="Times New Roman" w:hAnsi="Times New Roman" w:cs="Times New Roman"/>
                <w:sz w:val="24"/>
                <w:szCs w:val="24"/>
              </w:rPr>
            </w:pPr>
            <w:r w:rsidRPr="00C57CF7">
              <w:rPr>
                <w:rStyle w:val="FontStyle24"/>
                <w:sz w:val="24"/>
                <w:szCs w:val="24"/>
              </w:rPr>
              <w:t>7. Вирішення спорів.</w:t>
            </w:r>
          </w:p>
          <w:p w:rsidR="00C86888" w:rsidRPr="00C57CF7" w:rsidRDefault="00C86888" w:rsidP="00C86888">
            <w:pPr>
              <w:spacing w:after="0" w:line="240" w:lineRule="atLeast"/>
              <w:jc w:val="both"/>
              <w:rPr>
                <w:rFonts w:ascii="Times New Roman" w:hAnsi="Times New Roman" w:cs="Times New Roman"/>
                <w:sz w:val="24"/>
                <w:szCs w:val="24"/>
              </w:rPr>
            </w:pPr>
            <w:r w:rsidRPr="00C57CF7">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C86888" w:rsidRPr="00C57CF7" w:rsidRDefault="00C86888" w:rsidP="00C86888">
            <w:pPr>
              <w:spacing w:after="0" w:line="240" w:lineRule="atLeast"/>
              <w:jc w:val="center"/>
              <w:rPr>
                <w:rFonts w:ascii="Times New Roman" w:hAnsi="Times New Roman" w:cs="Times New Roman"/>
                <w:sz w:val="24"/>
                <w:szCs w:val="24"/>
              </w:rPr>
            </w:pPr>
            <w:r w:rsidRPr="00C57CF7">
              <w:rPr>
                <w:rStyle w:val="FontStyle24"/>
                <w:sz w:val="24"/>
                <w:szCs w:val="24"/>
              </w:rPr>
              <w:t>8. Термін дії договору.</w:t>
            </w:r>
          </w:p>
          <w:p w:rsidR="00C86888" w:rsidRPr="00C57CF7" w:rsidRDefault="00C86888" w:rsidP="00C86888">
            <w:pPr>
              <w:spacing w:after="0" w:line="240" w:lineRule="atLeast"/>
              <w:jc w:val="both"/>
              <w:rPr>
                <w:rFonts w:ascii="Times New Roman" w:hAnsi="Times New Roman" w:cs="Times New Roman"/>
                <w:sz w:val="24"/>
                <w:szCs w:val="24"/>
              </w:rPr>
            </w:pPr>
            <w:r w:rsidRPr="00C57CF7">
              <w:rPr>
                <w:rStyle w:val="FontStyle25"/>
                <w:sz w:val="24"/>
                <w:szCs w:val="24"/>
              </w:rPr>
              <w:t xml:space="preserve">8.1. Договір набирає чинності з моменту підписання і скріплення печатками та діє до </w:t>
            </w:r>
            <w:r w:rsidRPr="00C57CF7">
              <w:rPr>
                <w:rStyle w:val="FontStyle25"/>
                <w:b/>
                <w:sz w:val="24"/>
                <w:szCs w:val="24"/>
              </w:rPr>
              <w:t>31.12.202</w:t>
            </w:r>
            <w:r>
              <w:rPr>
                <w:rStyle w:val="FontStyle25"/>
                <w:b/>
                <w:sz w:val="24"/>
                <w:szCs w:val="24"/>
                <w:lang w:val="ru-RU"/>
              </w:rPr>
              <w:t>4</w:t>
            </w:r>
            <w:r w:rsidRPr="00C57CF7">
              <w:rPr>
                <w:rStyle w:val="FontStyle25"/>
                <w:b/>
                <w:sz w:val="24"/>
                <w:szCs w:val="24"/>
              </w:rPr>
              <w:t xml:space="preserve"> р.</w:t>
            </w:r>
            <w:r w:rsidRPr="00C57CF7">
              <w:rPr>
                <w:rStyle w:val="FontStyle25"/>
                <w:sz w:val="24"/>
                <w:szCs w:val="24"/>
              </w:rPr>
              <w:t xml:space="preserve"> </w:t>
            </w:r>
            <w:r w:rsidRPr="00C57CF7">
              <w:rPr>
                <w:rStyle w:val="FontStyle25"/>
                <w:sz w:val="24"/>
                <w:szCs w:val="24"/>
                <w:lang w:val="ru-RU"/>
              </w:rPr>
              <w:t xml:space="preserve">, а в </w:t>
            </w:r>
            <w:proofErr w:type="spellStart"/>
            <w:r w:rsidRPr="00C57CF7">
              <w:rPr>
                <w:rStyle w:val="FontStyle25"/>
                <w:sz w:val="24"/>
                <w:szCs w:val="24"/>
                <w:lang w:val="ru-RU"/>
              </w:rPr>
              <w:t>частині</w:t>
            </w:r>
            <w:proofErr w:type="spellEnd"/>
            <w:r w:rsidRPr="00C57CF7">
              <w:rPr>
                <w:rStyle w:val="FontStyle25"/>
                <w:sz w:val="24"/>
                <w:szCs w:val="24"/>
                <w:lang w:val="ru-RU"/>
              </w:rPr>
              <w:t xml:space="preserve"> </w:t>
            </w:r>
            <w:proofErr w:type="spellStart"/>
            <w:r w:rsidRPr="00C57CF7">
              <w:rPr>
                <w:rStyle w:val="FontStyle25"/>
                <w:sz w:val="24"/>
                <w:szCs w:val="24"/>
                <w:lang w:val="ru-RU"/>
              </w:rPr>
              <w:t>розрахунків</w:t>
            </w:r>
            <w:proofErr w:type="spellEnd"/>
            <w:r w:rsidRPr="00C57CF7">
              <w:rPr>
                <w:rStyle w:val="FontStyle25"/>
                <w:sz w:val="24"/>
                <w:szCs w:val="24"/>
                <w:lang w:val="ru-RU"/>
              </w:rPr>
              <w:t xml:space="preserve"> - </w:t>
            </w:r>
            <w:r w:rsidRPr="00C57CF7">
              <w:rPr>
                <w:rStyle w:val="FontStyle25"/>
                <w:sz w:val="24"/>
                <w:szCs w:val="24"/>
              </w:rPr>
              <w:t xml:space="preserve"> до повного виконання сторонами своїх зобов'язань.</w:t>
            </w:r>
          </w:p>
          <w:p w:rsidR="00C86888" w:rsidRPr="00C57CF7" w:rsidRDefault="00C86888" w:rsidP="00C86888">
            <w:pPr>
              <w:spacing w:after="0" w:line="240" w:lineRule="atLeast"/>
              <w:jc w:val="both"/>
              <w:rPr>
                <w:rFonts w:ascii="Times New Roman" w:hAnsi="Times New Roman" w:cs="Times New Roman"/>
                <w:sz w:val="24"/>
                <w:szCs w:val="24"/>
              </w:rPr>
            </w:pPr>
            <w:r w:rsidRPr="00C57CF7">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C86888" w:rsidRPr="00C57CF7" w:rsidRDefault="00C86888" w:rsidP="00C86888">
            <w:pPr>
              <w:spacing w:after="0" w:line="240" w:lineRule="atLeast"/>
              <w:jc w:val="both"/>
              <w:rPr>
                <w:rFonts w:ascii="Times New Roman" w:hAnsi="Times New Roman" w:cs="Times New Roman"/>
                <w:sz w:val="24"/>
                <w:szCs w:val="24"/>
              </w:rPr>
            </w:pPr>
            <w:r w:rsidRPr="00C57CF7">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C86888" w:rsidRPr="00C57CF7" w:rsidRDefault="00C86888" w:rsidP="00C86888">
            <w:pPr>
              <w:spacing w:after="0" w:line="240" w:lineRule="atLeast"/>
              <w:jc w:val="both"/>
              <w:rPr>
                <w:rFonts w:ascii="Times New Roman" w:hAnsi="Times New Roman" w:cs="Times New Roman"/>
                <w:sz w:val="24"/>
                <w:szCs w:val="24"/>
              </w:rPr>
            </w:pPr>
            <w:r w:rsidRPr="00C57CF7">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C86888" w:rsidRPr="00C57CF7" w:rsidRDefault="00C86888" w:rsidP="00C86888">
            <w:pPr>
              <w:spacing w:after="0" w:line="240" w:lineRule="atLeast"/>
              <w:jc w:val="both"/>
              <w:rPr>
                <w:rFonts w:ascii="Times New Roman" w:hAnsi="Times New Roman" w:cs="Times New Roman"/>
                <w:sz w:val="24"/>
                <w:szCs w:val="24"/>
              </w:rPr>
            </w:pPr>
            <w:r w:rsidRPr="00C57CF7">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C86888" w:rsidRPr="005912B3" w:rsidRDefault="00C86888" w:rsidP="00C86888">
            <w:pPr>
              <w:spacing w:after="0" w:line="240" w:lineRule="atLeast"/>
              <w:jc w:val="both"/>
              <w:rPr>
                <w:rFonts w:ascii="Times New Roman" w:hAnsi="Times New Roman" w:cs="Times New Roman"/>
                <w:color w:val="000000"/>
                <w:sz w:val="24"/>
                <w:szCs w:val="24"/>
                <w:shd w:val="clear" w:color="auto" w:fill="FFFFFF"/>
                <w:lang w:val="ru-RU"/>
              </w:rPr>
            </w:pPr>
            <w:r w:rsidRPr="00C57CF7">
              <w:rPr>
                <w:rStyle w:val="FontStyle25"/>
                <w:sz w:val="24"/>
                <w:szCs w:val="24"/>
              </w:rPr>
              <w:lastRenderedPageBreak/>
              <w:t xml:space="preserve">8.6. </w:t>
            </w:r>
            <w:r w:rsidRPr="00C57CF7">
              <w:rPr>
                <w:rFonts w:ascii="Times New Roman" w:hAnsi="Times New Roman" w:cs="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86888" w:rsidRDefault="00C86888" w:rsidP="00C86888">
            <w:pPr>
              <w:spacing w:after="0" w:line="240" w:lineRule="atLeast"/>
              <w:jc w:val="center"/>
              <w:rPr>
                <w:rFonts w:ascii="Times New Roman" w:hAnsi="Times New Roman" w:cs="Times New Roman"/>
                <w:b/>
                <w:sz w:val="24"/>
                <w:szCs w:val="24"/>
                <w:lang w:val="ru-RU"/>
              </w:rPr>
            </w:pPr>
          </w:p>
          <w:p w:rsidR="00C86888" w:rsidRPr="005912B3" w:rsidRDefault="00C86888" w:rsidP="00C86888">
            <w:pPr>
              <w:spacing w:after="0" w:line="240" w:lineRule="atLeast"/>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9. </w:t>
            </w:r>
            <w:r w:rsidRPr="005912B3">
              <w:rPr>
                <w:rFonts w:ascii="Times New Roman" w:hAnsi="Times New Roman" w:cs="Times New Roman"/>
                <w:b/>
                <w:sz w:val="24"/>
                <w:szCs w:val="24"/>
                <w:lang w:val="ru-RU"/>
              </w:rPr>
              <w:t xml:space="preserve">ОБСТАВИНИ НЕПЕРЕБОРНОЇ </w:t>
            </w:r>
            <w:proofErr w:type="gramStart"/>
            <w:r w:rsidRPr="005912B3">
              <w:rPr>
                <w:rFonts w:ascii="Times New Roman" w:hAnsi="Times New Roman" w:cs="Times New Roman"/>
                <w:b/>
                <w:sz w:val="24"/>
                <w:szCs w:val="24"/>
                <w:lang w:val="ru-RU"/>
              </w:rPr>
              <w:t xml:space="preserve">СИЛИ </w:t>
            </w:r>
            <w:r w:rsidRPr="005912B3">
              <w:rPr>
                <w:rFonts w:ascii="Times New Roman" w:hAnsi="Times New Roman" w:cs="Times New Roman"/>
                <w:b/>
                <w:sz w:val="24"/>
                <w:szCs w:val="24"/>
              </w:rPr>
              <w:t xml:space="preserve"> (</w:t>
            </w:r>
            <w:proofErr w:type="gramEnd"/>
            <w:r w:rsidRPr="005912B3">
              <w:rPr>
                <w:rFonts w:ascii="Times New Roman" w:hAnsi="Times New Roman" w:cs="Times New Roman"/>
                <w:b/>
                <w:sz w:val="24"/>
                <w:szCs w:val="24"/>
              </w:rPr>
              <w:t>ФОРС-МАЖОРНІ ОБСТАВИНИ)</w:t>
            </w:r>
          </w:p>
          <w:p w:rsidR="00C86888" w:rsidRPr="005912B3" w:rsidRDefault="00C86888" w:rsidP="00C86888">
            <w:pPr>
              <w:pStyle w:val="ac"/>
              <w:spacing w:before="0" w:beforeAutospacing="0" w:after="0" w:afterAutospacing="0" w:line="264" w:lineRule="auto"/>
              <w:ind w:firstLine="426"/>
              <w:jc w:val="both"/>
            </w:pPr>
            <w:r w:rsidRPr="005912B3">
              <w:rPr>
                <w:lang w:val="ru-RU"/>
              </w:rPr>
              <w:t>9</w:t>
            </w:r>
            <w:r w:rsidRPr="005912B3">
              <w:t xml:space="preserve">.1. </w:t>
            </w:r>
            <w:proofErr w:type="spellStart"/>
            <w:r w:rsidRPr="005912B3">
              <w:rPr>
                <w:lang w:val="ru-RU"/>
              </w:rPr>
              <w:t>Жодна</w:t>
            </w:r>
            <w:proofErr w:type="spellEnd"/>
            <w:r w:rsidRPr="005912B3">
              <w:rPr>
                <w:lang w:val="ru-RU"/>
              </w:rPr>
              <w:t xml:space="preserve"> </w:t>
            </w:r>
            <w:proofErr w:type="spellStart"/>
            <w:r w:rsidRPr="005912B3">
              <w:rPr>
                <w:lang w:val="ru-RU"/>
              </w:rPr>
              <w:t>із</w:t>
            </w:r>
            <w:proofErr w:type="spellEnd"/>
            <w:r w:rsidRPr="005912B3">
              <w:rPr>
                <w:lang w:val="ru-RU"/>
              </w:rPr>
              <w:t xml:space="preserve"> </w:t>
            </w:r>
            <w:proofErr w:type="spellStart"/>
            <w:r w:rsidRPr="005912B3">
              <w:rPr>
                <w:lang w:val="ru-RU"/>
              </w:rPr>
              <w:t>сторін</w:t>
            </w:r>
            <w:proofErr w:type="spellEnd"/>
            <w:r w:rsidRPr="005912B3">
              <w:rPr>
                <w:lang w:val="ru-RU"/>
              </w:rPr>
              <w:t xml:space="preserve"> не </w:t>
            </w:r>
            <w:proofErr w:type="spellStart"/>
            <w:r w:rsidRPr="005912B3">
              <w:rPr>
                <w:lang w:val="ru-RU"/>
              </w:rPr>
              <w:t>несе</w:t>
            </w:r>
            <w:proofErr w:type="spellEnd"/>
            <w:r w:rsidRPr="005912B3">
              <w:rPr>
                <w:lang w:val="ru-RU"/>
              </w:rPr>
              <w:t xml:space="preserve"> </w:t>
            </w:r>
            <w:proofErr w:type="spellStart"/>
            <w:r w:rsidRPr="005912B3">
              <w:rPr>
                <w:lang w:val="ru-RU"/>
              </w:rPr>
              <w:t>відповідальність</w:t>
            </w:r>
            <w:proofErr w:type="spellEnd"/>
            <w:r w:rsidRPr="005912B3">
              <w:rPr>
                <w:lang w:val="ru-RU"/>
              </w:rPr>
              <w:t xml:space="preserve"> </w:t>
            </w:r>
            <w:r w:rsidRPr="005912B3">
              <w:t>за повне або часткове невиконання будь-яких його умов у разі настання обставин непереборної сили (форс-мажорних обставин), як передбачено в п.</w:t>
            </w:r>
            <w:r w:rsidRPr="005912B3">
              <w:rPr>
                <w:lang w:val="ru-RU"/>
              </w:rPr>
              <w:t>9</w:t>
            </w:r>
            <w:r w:rsidRPr="005912B3">
              <w:t>.2 цього договору.</w:t>
            </w:r>
          </w:p>
          <w:p w:rsidR="00C86888" w:rsidRPr="005912B3" w:rsidRDefault="00C86888" w:rsidP="00C86888">
            <w:pPr>
              <w:pStyle w:val="ac"/>
              <w:spacing w:before="0" w:beforeAutospacing="0" w:after="0" w:afterAutospacing="0" w:line="264" w:lineRule="auto"/>
              <w:ind w:firstLine="426"/>
              <w:jc w:val="both"/>
            </w:pPr>
            <w:r w:rsidRPr="005912B3">
              <w:rPr>
                <w:lang w:val="ru-RU"/>
              </w:rPr>
              <w:t>9</w:t>
            </w:r>
            <w:r w:rsidRPr="005912B3">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C86888" w:rsidRPr="005912B3" w:rsidRDefault="00C86888" w:rsidP="00C86888">
            <w:pPr>
              <w:pStyle w:val="ae"/>
              <w:spacing w:after="0"/>
              <w:ind w:firstLine="425"/>
              <w:jc w:val="both"/>
              <w:rPr>
                <w:sz w:val="24"/>
                <w:szCs w:val="24"/>
                <w:shd w:val="clear" w:color="auto" w:fill="FFFFFF"/>
              </w:rPr>
            </w:pPr>
            <w:r w:rsidRPr="005912B3">
              <w:rPr>
                <w:sz w:val="24"/>
                <w:szCs w:val="24"/>
                <w:shd w:val="clear" w:color="auto" w:fill="FFFFFF"/>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5912B3">
              <w:rPr>
                <w:sz w:val="24"/>
                <w:szCs w:val="24"/>
                <w:shd w:val="clear" w:color="auto" w:fill="FFFFFF"/>
              </w:rPr>
              <w:t>проток</w:t>
            </w:r>
            <w:proofErr w:type="spellEnd"/>
            <w:r w:rsidRPr="005912B3">
              <w:rPr>
                <w:sz w:val="24"/>
                <w:szCs w:val="24"/>
                <w:shd w:val="clear" w:color="auto" w:fill="FFFFFF"/>
              </w:rPr>
              <w:t xml:space="preserve">, ембарго, заборона </w:t>
            </w:r>
            <w:r w:rsidRPr="005912B3">
              <w:rPr>
                <w:sz w:val="24"/>
                <w:szCs w:val="24"/>
                <w:shd w:val="clear" w:color="auto" w:fill="FFFFFF"/>
              </w:rPr>
              <w:lastRenderedPageBreak/>
              <w:t xml:space="preserve">(обмеження)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5912B3">
              <w:rPr>
                <w:sz w:val="24"/>
                <w:szCs w:val="24"/>
                <w:shd w:val="clear" w:color="auto" w:fill="FFFFFF"/>
              </w:rPr>
              <w:t>проток</w:t>
            </w:r>
            <w:proofErr w:type="spellEnd"/>
            <w:r w:rsidRPr="005912B3">
              <w:rPr>
                <w:sz w:val="24"/>
                <w:szCs w:val="24"/>
                <w:shd w:val="clear" w:color="auto" w:fill="FFFFFF"/>
              </w:rPr>
              <w:t>, портів, перевалів, землетрус, блискавка, пожежа, посуха, просідання і зсув ґрунту, інші стихійні лиха тощо.</w:t>
            </w:r>
          </w:p>
          <w:p w:rsidR="00C86888" w:rsidRPr="005912B3" w:rsidRDefault="00C86888" w:rsidP="00C86888">
            <w:pPr>
              <w:pStyle w:val="ac"/>
              <w:spacing w:before="0" w:beforeAutospacing="0" w:after="0" w:afterAutospacing="0" w:line="264" w:lineRule="auto"/>
              <w:ind w:firstLine="425"/>
              <w:jc w:val="both"/>
            </w:pPr>
            <w:r w:rsidRPr="005912B3">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C86888" w:rsidRPr="005912B3" w:rsidRDefault="00C86888" w:rsidP="00C86888">
            <w:pPr>
              <w:pStyle w:val="ac"/>
              <w:spacing w:before="0" w:beforeAutospacing="0" w:after="0" w:afterAutospacing="0" w:line="264" w:lineRule="auto"/>
              <w:ind w:firstLine="426"/>
              <w:jc w:val="both"/>
            </w:pPr>
            <w:r w:rsidRPr="005912B3">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5912B3">
              <w:rPr>
                <w:lang w:val="ru-RU"/>
              </w:rPr>
              <w:t>України</w:t>
            </w:r>
            <w:proofErr w:type="spellEnd"/>
            <w:r w:rsidRPr="005912B3">
              <w:rPr>
                <w:lang w:val="ru-RU"/>
              </w:rPr>
              <w:t xml:space="preserve"> </w:t>
            </w:r>
            <w:r w:rsidRPr="005912B3">
              <w:t>(Сертифікат згідно з чинним законодавством) або відповідними компетентними органами.</w:t>
            </w:r>
          </w:p>
          <w:p w:rsidR="00C86888" w:rsidRPr="005912B3" w:rsidRDefault="00C86888" w:rsidP="00C86888">
            <w:pPr>
              <w:pStyle w:val="ac"/>
              <w:spacing w:before="0" w:beforeAutospacing="0" w:after="0" w:afterAutospacing="0" w:line="264" w:lineRule="auto"/>
              <w:ind w:firstLine="426"/>
              <w:jc w:val="both"/>
            </w:pPr>
            <w:r w:rsidRPr="005912B3">
              <w:rPr>
                <w:lang w:val="ru-RU"/>
              </w:rPr>
              <w:t>9</w:t>
            </w:r>
            <w:r w:rsidRPr="005912B3">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5912B3">
              <w:rPr>
                <w:lang w:val="ru-RU"/>
              </w:rPr>
              <w:t xml:space="preserve"> у</w:t>
            </w:r>
            <w:r w:rsidRPr="005912B3">
              <w:t xml:space="preserve"> письмовій формі або електронною поштою на електронну адресу сторони, зазначену в цьому договорі</w:t>
            </w:r>
            <w:r w:rsidRPr="005912B3">
              <w:rPr>
                <w:lang w:val="ru-RU"/>
              </w:rPr>
              <w:t xml:space="preserve"> </w:t>
            </w:r>
            <w:r w:rsidRPr="005912B3">
              <w:t xml:space="preserve">з наданням підтверджуючих документів відповідно до п. </w:t>
            </w:r>
            <w:r w:rsidRPr="005912B3">
              <w:rPr>
                <w:lang w:val="ru-RU"/>
              </w:rPr>
              <w:t>9</w:t>
            </w:r>
            <w:r w:rsidRPr="005912B3">
              <w:t>.2 цього договору.</w:t>
            </w:r>
          </w:p>
          <w:p w:rsidR="00C86888" w:rsidRPr="005912B3" w:rsidRDefault="00C86888" w:rsidP="00C86888">
            <w:pPr>
              <w:pStyle w:val="ac"/>
              <w:spacing w:before="0" w:beforeAutospacing="0" w:after="0" w:afterAutospacing="0" w:line="264" w:lineRule="auto"/>
              <w:ind w:firstLine="426"/>
              <w:jc w:val="both"/>
            </w:pPr>
            <w:r w:rsidRPr="005912B3">
              <w:t xml:space="preserve">9.4. </w:t>
            </w:r>
            <w:r w:rsidRPr="005912B3">
              <w:rPr>
                <w:color w:val="000000" w:themeColor="text1"/>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5912B3">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C86888" w:rsidRPr="005912B3" w:rsidRDefault="00C86888" w:rsidP="00C86888">
            <w:pPr>
              <w:pStyle w:val="ac"/>
              <w:spacing w:before="0" w:beforeAutospacing="0" w:after="0" w:afterAutospacing="0" w:line="264" w:lineRule="auto"/>
              <w:ind w:firstLine="426"/>
              <w:jc w:val="both"/>
            </w:pPr>
            <w:r w:rsidRPr="005912B3">
              <w:lastRenderedPageBreak/>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C86888" w:rsidRPr="005912B3" w:rsidRDefault="00C86888" w:rsidP="00C86888">
            <w:pPr>
              <w:pStyle w:val="ac"/>
              <w:spacing w:before="0" w:beforeAutospacing="0" w:after="0" w:afterAutospacing="0" w:line="264" w:lineRule="auto"/>
              <w:ind w:firstLine="426"/>
              <w:jc w:val="both"/>
            </w:pPr>
            <w:r w:rsidRPr="005912B3">
              <w:rPr>
                <w:lang w:val="ru-RU"/>
              </w:rPr>
              <w:t>9</w:t>
            </w:r>
            <w:r w:rsidRPr="005912B3">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w:t>
            </w:r>
            <w:proofErr w:type="spellStart"/>
            <w:r w:rsidRPr="005912B3">
              <w:rPr>
                <w:lang w:val="ru-RU"/>
              </w:rPr>
              <w:t>виконання</w:t>
            </w:r>
            <w:proofErr w:type="spellEnd"/>
            <w:r w:rsidRPr="005912B3">
              <w:rPr>
                <w:lang w:val="ru-RU"/>
              </w:rPr>
              <w:t xml:space="preserve"> </w:t>
            </w:r>
            <w:r w:rsidRPr="005912B3">
              <w:t>зобов’язань за цим договором продовжується на строк, відповідний строку дії вказаних обставин</w:t>
            </w:r>
            <w:r w:rsidRPr="005912B3">
              <w:rPr>
                <w:lang w:val="ru-RU"/>
              </w:rPr>
              <w:t>.</w:t>
            </w:r>
            <w:r w:rsidRPr="005912B3">
              <w:t xml:space="preserve"> </w:t>
            </w:r>
          </w:p>
          <w:p w:rsidR="00C86888" w:rsidRPr="005912B3" w:rsidRDefault="00C86888" w:rsidP="00C86888">
            <w:pPr>
              <w:spacing w:after="0" w:line="240" w:lineRule="atLeast"/>
              <w:jc w:val="center"/>
              <w:rPr>
                <w:rFonts w:ascii="Times New Roman" w:hAnsi="Times New Roman" w:cs="Times New Roman"/>
                <w:sz w:val="24"/>
                <w:szCs w:val="24"/>
              </w:rPr>
            </w:pPr>
            <w:r w:rsidRPr="005912B3">
              <w:rPr>
                <w:rStyle w:val="FontStyle24"/>
                <w:sz w:val="24"/>
                <w:szCs w:val="24"/>
              </w:rPr>
              <w:t>10. Додаткові умови.</w:t>
            </w:r>
          </w:p>
          <w:p w:rsidR="00C86888" w:rsidRPr="00C57CF7" w:rsidRDefault="00C86888" w:rsidP="00C86888">
            <w:pPr>
              <w:spacing w:after="0" w:line="240" w:lineRule="atLeast"/>
              <w:jc w:val="both"/>
              <w:rPr>
                <w:rFonts w:ascii="Times New Roman" w:hAnsi="Times New Roman" w:cs="Times New Roman"/>
                <w:sz w:val="24"/>
                <w:szCs w:val="24"/>
              </w:rPr>
            </w:pPr>
            <w:r w:rsidRPr="005912B3">
              <w:rPr>
                <w:rFonts w:ascii="Times New Roman" w:hAnsi="Times New Roman" w:cs="Times New Roman"/>
                <w:sz w:val="24"/>
                <w:szCs w:val="24"/>
              </w:rPr>
              <w:t>10.1. Внесення змін чи доповнень до даного</w:t>
            </w:r>
            <w:r w:rsidRPr="00C57CF7">
              <w:rPr>
                <w:rFonts w:ascii="Times New Roman" w:hAnsi="Times New Roman" w:cs="Times New Roman"/>
                <w:sz w:val="24"/>
                <w:szCs w:val="24"/>
              </w:rPr>
              <w:t xml:space="preserve"> Договору здійснюється за взаємною згодою Сторін і оформляється </w:t>
            </w:r>
            <w:proofErr w:type="spellStart"/>
            <w:r w:rsidRPr="00C57CF7">
              <w:rPr>
                <w:rFonts w:ascii="Times New Roman" w:hAnsi="Times New Roman" w:cs="Times New Roman"/>
                <w:sz w:val="24"/>
                <w:szCs w:val="24"/>
              </w:rPr>
              <w:t>додатк</w:t>
            </w:r>
            <w:r w:rsidRPr="00C57CF7">
              <w:rPr>
                <w:rFonts w:ascii="Times New Roman" w:hAnsi="Times New Roman" w:cs="Times New Roman"/>
                <w:sz w:val="24"/>
                <w:szCs w:val="24"/>
                <w:lang w:val="ru-RU"/>
              </w:rPr>
              <w:t>овими</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угодами</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C86888" w:rsidRPr="002A0CF5" w:rsidRDefault="00C86888" w:rsidP="00C86888">
            <w:pPr>
              <w:spacing w:after="0" w:line="240" w:lineRule="atLeast"/>
              <w:jc w:val="both"/>
              <w:rPr>
                <w:rFonts w:ascii="Times New Roman" w:hAnsi="Times New Roman" w:cs="Times New Roman"/>
                <w:sz w:val="24"/>
                <w:szCs w:val="24"/>
              </w:rPr>
            </w:pPr>
            <w:r w:rsidRPr="002A0CF5">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6888" w:rsidRPr="002A0CF5" w:rsidRDefault="00C86888" w:rsidP="00C86888">
            <w:pPr>
              <w:pStyle w:val="rvps2"/>
              <w:shd w:val="clear" w:color="auto" w:fill="FFFFFF"/>
              <w:spacing w:before="0" w:beforeAutospacing="0" w:after="0" w:afterAutospacing="0" w:line="240" w:lineRule="atLeast"/>
              <w:ind w:firstLine="277"/>
              <w:jc w:val="both"/>
              <w:rPr>
                <w:color w:val="000000"/>
              </w:rPr>
            </w:pPr>
            <w:r w:rsidRPr="002A0CF5">
              <w:rPr>
                <w:color w:val="000000"/>
              </w:rPr>
              <w:t>1) зменшення обсягів закупівлі, зокрема з урахуванням фактичного обсягу видатків замовника;</w:t>
            </w:r>
          </w:p>
          <w:p w:rsidR="00C86888" w:rsidRPr="002A0CF5" w:rsidRDefault="00C86888" w:rsidP="00C86888">
            <w:pPr>
              <w:pStyle w:val="rvps2"/>
              <w:shd w:val="clear" w:color="auto" w:fill="FFFFFF"/>
              <w:spacing w:before="0" w:beforeAutospacing="0" w:after="0" w:afterAutospacing="0" w:line="240" w:lineRule="atLeast"/>
              <w:ind w:firstLine="277"/>
              <w:jc w:val="both"/>
              <w:rPr>
                <w:color w:val="000000"/>
              </w:rPr>
            </w:pPr>
            <w:bookmarkStart w:id="0" w:name="n75"/>
            <w:bookmarkEnd w:id="0"/>
            <w:r w:rsidRPr="002A0CF5">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A0CF5">
              <w:rPr>
                <w:color w:val="000000"/>
              </w:rPr>
              <w:t>пропорційно</w:t>
            </w:r>
            <w:proofErr w:type="spellEnd"/>
            <w:r w:rsidRPr="002A0CF5">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2A0CF5">
              <w:rPr>
                <w:color w:val="000000"/>
              </w:rPr>
              <w:lastRenderedPageBreak/>
              <w:t>договорі про закупівлю на момент його укладення;</w:t>
            </w:r>
          </w:p>
          <w:p w:rsidR="00C86888" w:rsidRPr="002A0CF5" w:rsidRDefault="00C86888" w:rsidP="00C86888">
            <w:pPr>
              <w:pStyle w:val="rvps2"/>
              <w:shd w:val="clear" w:color="auto" w:fill="FFFFFF"/>
              <w:spacing w:before="0" w:beforeAutospacing="0" w:after="0" w:afterAutospacing="0" w:line="240" w:lineRule="atLeast"/>
              <w:ind w:firstLine="277"/>
              <w:jc w:val="both"/>
              <w:rPr>
                <w:color w:val="000000"/>
              </w:rPr>
            </w:pPr>
            <w:bookmarkStart w:id="1" w:name="n76"/>
            <w:bookmarkEnd w:id="1"/>
            <w:r w:rsidRPr="002A0CF5">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C86888" w:rsidRPr="002A0CF5" w:rsidRDefault="00C86888" w:rsidP="00C86888">
            <w:pPr>
              <w:pStyle w:val="rvps2"/>
              <w:shd w:val="clear" w:color="auto" w:fill="FFFFFF"/>
              <w:spacing w:before="0" w:beforeAutospacing="0" w:after="0" w:afterAutospacing="0" w:line="240" w:lineRule="atLeast"/>
              <w:ind w:firstLine="277"/>
              <w:jc w:val="both"/>
              <w:rPr>
                <w:color w:val="000000"/>
              </w:rPr>
            </w:pPr>
            <w:bookmarkStart w:id="2" w:name="n77"/>
            <w:bookmarkEnd w:id="2"/>
            <w:r w:rsidRPr="002A0CF5">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6888" w:rsidRPr="002A0CF5" w:rsidRDefault="00C86888" w:rsidP="00C86888">
            <w:pPr>
              <w:pStyle w:val="rvps2"/>
              <w:shd w:val="clear" w:color="auto" w:fill="FFFFFF"/>
              <w:spacing w:before="0" w:beforeAutospacing="0" w:after="0" w:afterAutospacing="0" w:line="240" w:lineRule="atLeast"/>
              <w:ind w:firstLine="277"/>
              <w:jc w:val="both"/>
              <w:rPr>
                <w:color w:val="000000"/>
              </w:rPr>
            </w:pPr>
            <w:bookmarkStart w:id="3" w:name="n78"/>
            <w:bookmarkEnd w:id="3"/>
            <w:r w:rsidRPr="002A0CF5">
              <w:rPr>
                <w:color w:val="000000"/>
              </w:rPr>
              <w:t>5) погодження зміни ціни в договорі про закупівлю в бік зменшення (без зміни кількості (обсягу) та якості товарів, робіт і послуг);</w:t>
            </w:r>
          </w:p>
          <w:p w:rsidR="00C86888" w:rsidRPr="002A0CF5" w:rsidRDefault="00C86888" w:rsidP="00C86888">
            <w:pPr>
              <w:pStyle w:val="rvps2"/>
              <w:shd w:val="clear" w:color="auto" w:fill="FFFFFF"/>
              <w:spacing w:before="0" w:beforeAutospacing="0" w:after="0" w:afterAutospacing="0" w:line="240" w:lineRule="atLeast"/>
              <w:ind w:firstLine="277"/>
              <w:jc w:val="both"/>
              <w:rPr>
                <w:color w:val="000000"/>
              </w:rPr>
            </w:pPr>
            <w:bookmarkStart w:id="4" w:name="n79"/>
            <w:bookmarkEnd w:id="4"/>
            <w:r w:rsidRPr="002A0CF5">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A0CF5">
              <w:rPr>
                <w:color w:val="000000"/>
              </w:rPr>
              <w:t>пропорційно</w:t>
            </w:r>
            <w:proofErr w:type="spellEnd"/>
            <w:r w:rsidRPr="002A0CF5">
              <w:rPr>
                <w:color w:val="000000"/>
              </w:rPr>
              <w:t xml:space="preserve"> до зміни таких ставок та/або пільг з оподаткування, а також у зв’язку з зміною системи оподаткування </w:t>
            </w:r>
            <w:proofErr w:type="spellStart"/>
            <w:r w:rsidRPr="002A0CF5">
              <w:rPr>
                <w:color w:val="000000"/>
              </w:rPr>
              <w:t>пропорційно</w:t>
            </w:r>
            <w:proofErr w:type="spellEnd"/>
            <w:r w:rsidRPr="002A0CF5">
              <w:rPr>
                <w:color w:val="000000"/>
              </w:rPr>
              <w:t xml:space="preserve"> до зміни податкового навантаження внаслідок зміни системи оподаткування;</w:t>
            </w:r>
          </w:p>
          <w:p w:rsidR="00C86888" w:rsidRPr="002A0CF5" w:rsidRDefault="00C86888" w:rsidP="00C86888">
            <w:pPr>
              <w:pStyle w:val="rvps2"/>
              <w:shd w:val="clear" w:color="auto" w:fill="FFFFFF"/>
              <w:spacing w:before="0" w:beforeAutospacing="0" w:after="0" w:afterAutospacing="0" w:line="240" w:lineRule="atLeast"/>
              <w:ind w:firstLine="277"/>
              <w:jc w:val="both"/>
              <w:rPr>
                <w:color w:val="000000"/>
              </w:rPr>
            </w:pPr>
            <w:bookmarkStart w:id="5" w:name="n80"/>
            <w:bookmarkEnd w:id="5"/>
            <w:r w:rsidRPr="002A0CF5">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0CF5">
              <w:rPr>
                <w:color w:val="000000"/>
              </w:rPr>
              <w:t>Platts</w:t>
            </w:r>
            <w:proofErr w:type="spellEnd"/>
            <w:r w:rsidRPr="002A0CF5">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6888" w:rsidRPr="002A0CF5" w:rsidRDefault="00C86888" w:rsidP="00C86888">
            <w:pPr>
              <w:pStyle w:val="rvps2"/>
              <w:shd w:val="clear" w:color="auto" w:fill="FFFFFF"/>
              <w:spacing w:before="0" w:beforeAutospacing="0" w:after="0" w:afterAutospacing="0" w:line="240" w:lineRule="atLeast"/>
              <w:ind w:firstLine="277"/>
              <w:jc w:val="both"/>
              <w:rPr>
                <w:color w:val="000000"/>
                <w:lang w:val="ru-RU"/>
              </w:rPr>
            </w:pPr>
            <w:r w:rsidRPr="002A0CF5">
              <w:rPr>
                <w:color w:val="000000"/>
                <w:shd w:val="clear" w:color="auto" w:fill="FFFFFF"/>
              </w:rPr>
              <w:t xml:space="preserve">8) зміни умов у зв’язку із застосуванням </w:t>
            </w:r>
            <w:r w:rsidRPr="002A0CF5">
              <w:rPr>
                <w:color w:val="000000"/>
                <w:shd w:val="clear" w:color="auto" w:fill="FFFFFF"/>
                <w:lang w:val="ru-RU"/>
              </w:rPr>
              <w:t>п.8.6 Договору.</w:t>
            </w:r>
          </w:p>
          <w:p w:rsidR="00C86888" w:rsidRPr="00C57CF7" w:rsidRDefault="00C86888" w:rsidP="00C86888">
            <w:pPr>
              <w:spacing w:after="0" w:line="240" w:lineRule="atLeast"/>
              <w:jc w:val="both"/>
              <w:rPr>
                <w:rFonts w:ascii="Times New Roman" w:hAnsi="Times New Roman" w:cs="Times New Roman"/>
                <w:sz w:val="24"/>
                <w:szCs w:val="24"/>
              </w:rPr>
            </w:pPr>
            <w:r w:rsidRPr="00C57CF7">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C86888" w:rsidRPr="00C57CF7" w:rsidRDefault="00C86888" w:rsidP="00C86888">
            <w:pPr>
              <w:spacing w:after="0" w:line="240" w:lineRule="atLeast"/>
              <w:jc w:val="both"/>
              <w:rPr>
                <w:rFonts w:ascii="Times New Roman" w:hAnsi="Times New Roman" w:cs="Times New Roman"/>
                <w:sz w:val="24"/>
                <w:szCs w:val="24"/>
              </w:rPr>
            </w:pPr>
            <w:r w:rsidRPr="00C57CF7">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C86888" w:rsidRPr="00C57CF7" w:rsidRDefault="00C86888" w:rsidP="00C86888">
            <w:pPr>
              <w:spacing w:after="0" w:line="240" w:lineRule="atLeast"/>
              <w:jc w:val="both"/>
              <w:rPr>
                <w:rFonts w:ascii="Times New Roman" w:hAnsi="Times New Roman" w:cs="Times New Roman"/>
                <w:sz w:val="24"/>
                <w:szCs w:val="24"/>
              </w:rPr>
            </w:pPr>
            <w:r w:rsidRPr="00C57CF7">
              <w:rPr>
                <w:rStyle w:val="FontStyle25"/>
                <w:sz w:val="24"/>
                <w:szCs w:val="24"/>
              </w:rPr>
              <w:lastRenderedPageBreak/>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C86888" w:rsidRPr="00C57CF7" w:rsidRDefault="00C86888" w:rsidP="00C86888">
            <w:pPr>
              <w:spacing w:after="0" w:line="240" w:lineRule="atLeast"/>
              <w:jc w:val="both"/>
              <w:rPr>
                <w:rFonts w:ascii="Times New Roman" w:hAnsi="Times New Roman" w:cs="Times New Roman"/>
                <w:sz w:val="24"/>
                <w:szCs w:val="24"/>
              </w:rPr>
            </w:pPr>
            <w:r w:rsidRPr="00C57CF7">
              <w:rPr>
                <w:rStyle w:val="FontStyle25"/>
                <w:sz w:val="24"/>
                <w:szCs w:val="24"/>
              </w:rPr>
              <w:t xml:space="preserve">10.5. </w:t>
            </w:r>
            <w:r w:rsidRPr="00C57CF7">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C86888" w:rsidRPr="00C57CF7" w:rsidRDefault="00C86888" w:rsidP="00C86888">
            <w:pPr>
              <w:spacing w:after="0" w:line="240" w:lineRule="atLeast"/>
              <w:jc w:val="center"/>
              <w:rPr>
                <w:rFonts w:ascii="Times New Roman" w:hAnsi="Times New Roman" w:cs="Times New Roman"/>
                <w:sz w:val="24"/>
                <w:szCs w:val="24"/>
              </w:rPr>
            </w:pPr>
            <w:r w:rsidRPr="00C57CF7">
              <w:rPr>
                <w:rFonts w:ascii="Times New Roman" w:hAnsi="Times New Roman" w:cs="Times New Roman"/>
                <w:b/>
                <w:sz w:val="24"/>
                <w:szCs w:val="24"/>
              </w:rPr>
              <w:t>11.Юридичні та банківські реквізити</w:t>
            </w:r>
          </w:p>
          <w:p w:rsidR="00C86888" w:rsidRPr="00C57CF7" w:rsidRDefault="00C86888" w:rsidP="00C86888">
            <w:pPr>
              <w:spacing w:after="0" w:line="240" w:lineRule="atLeast"/>
              <w:jc w:val="center"/>
              <w:rPr>
                <w:rFonts w:ascii="Times New Roman" w:hAnsi="Times New Roman" w:cs="Times New Roman"/>
                <w:b/>
                <w:sz w:val="24"/>
                <w:szCs w:val="24"/>
              </w:rPr>
            </w:pPr>
          </w:p>
          <w:tbl>
            <w:tblPr>
              <w:tblW w:w="9747" w:type="dxa"/>
              <w:tblCellMar>
                <w:left w:w="10" w:type="dxa"/>
                <w:right w:w="10" w:type="dxa"/>
              </w:tblCellMar>
              <w:tblLook w:val="0000" w:firstRow="0" w:lastRow="0" w:firstColumn="0" w:lastColumn="0" w:noHBand="0" w:noVBand="0"/>
            </w:tblPr>
            <w:tblGrid>
              <w:gridCol w:w="4876"/>
              <w:gridCol w:w="4871"/>
            </w:tblGrid>
            <w:tr w:rsidR="00C86888" w:rsidRPr="00C57CF7" w:rsidTr="00C8730D">
              <w:tc>
                <w:tcPr>
                  <w:tcW w:w="4876" w:type="dxa"/>
                  <w:shd w:val="clear" w:color="auto" w:fill="auto"/>
                  <w:tcMar>
                    <w:top w:w="0" w:type="dxa"/>
                    <w:left w:w="108" w:type="dxa"/>
                    <w:bottom w:w="0" w:type="dxa"/>
                    <w:right w:w="108" w:type="dxa"/>
                  </w:tcMar>
                </w:tcPr>
                <w:p w:rsidR="00C86888" w:rsidRPr="00C57CF7" w:rsidRDefault="00C86888" w:rsidP="00C86888">
                  <w:pPr>
                    <w:framePr w:hSpace="180" w:wrap="around" w:hAnchor="margin" w:y="-852"/>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Покупець:</w:t>
                  </w:r>
                </w:p>
                <w:p w:rsidR="00C86888" w:rsidRPr="00C57CF7" w:rsidRDefault="00C86888" w:rsidP="00C86888">
                  <w:pPr>
                    <w:framePr w:hSpace="180" w:wrap="around" w:hAnchor="margin" w:y="-852"/>
                    <w:spacing w:after="0" w:line="240" w:lineRule="atLeast"/>
                    <w:rPr>
                      <w:rFonts w:ascii="Times New Roman" w:hAnsi="Times New Roman" w:cs="Times New Roman"/>
                      <w:i/>
                      <w:color w:val="000000"/>
                      <w:sz w:val="24"/>
                      <w:szCs w:val="24"/>
                    </w:rPr>
                  </w:pPr>
                </w:p>
                <w:p w:rsidR="00C86888" w:rsidRPr="00C57CF7" w:rsidRDefault="00C86888" w:rsidP="00C86888">
                  <w:pPr>
                    <w:framePr w:hSpace="180" w:wrap="around" w:hAnchor="margin" w:y="-85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color w:val="000000"/>
                      <w:sz w:val="24"/>
                      <w:szCs w:val="24"/>
                    </w:rPr>
                  </w:pPr>
                  <w:proofErr w:type="spellStart"/>
                  <w:r w:rsidRPr="00C57CF7">
                    <w:rPr>
                      <w:rFonts w:ascii="Times New Roman" w:hAnsi="Times New Roman" w:cs="Times New Roman"/>
                      <w:b/>
                      <w:color w:val="000000"/>
                      <w:sz w:val="24"/>
                      <w:szCs w:val="24"/>
                    </w:rPr>
                    <w:t>Стрийський</w:t>
                  </w:r>
                  <w:proofErr w:type="spellEnd"/>
                  <w:r w:rsidRPr="00C57CF7">
                    <w:rPr>
                      <w:rFonts w:ascii="Times New Roman" w:hAnsi="Times New Roman" w:cs="Times New Roman"/>
                      <w:b/>
                      <w:color w:val="000000"/>
                      <w:sz w:val="24"/>
                      <w:szCs w:val="24"/>
                    </w:rPr>
                    <w:t xml:space="preserve"> міський комбінат </w:t>
                  </w:r>
                </w:p>
                <w:p w:rsidR="00C86888" w:rsidRPr="00C57CF7" w:rsidRDefault="00C86888" w:rsidP="00C86888">
                  <w:pPr>
                    <w:framePr w:hSpace="180" w:wrap="around" w:hAnchor="margin" w:y="-85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z w:val="24"/>
                      <w:szCs w:val="24"/>
                    </w:rPr>
                    <w:t>комунальних підприємств</w:t>
                  </w:r>
                </w:p>
                <w:p w:rsidR="00C86888" w:rsidRPr="00C57CF7" w:rsidRDefault="00C86888" w:rsidP="00C86888">
                  <w:pPr>
                    <w:framePr w:hSpace="180" w:wrap="around" w:hAnchor="margin" w:y="-852"/>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Юридична та поштова адреса:</w:t>
                  </w:r>
                </w:p>
                <w:p w:rsidR="00C86888" w:rsidRPr="00C57CF7" w:rsidRDefault="00C86888" w:rsidP="00C86888">
                  <w:pPr>
                    <w:framePr w:hSpace="180" w:wrap="around" w:hAnchor="margin" w:y="-852"/>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82400, Львівська обл.. ,м. Стрий, </w:t>
                  </w:r>
                </w:p>
                <w:p w:rsidR="00C86888" w:rsidRPr="00C57CF7" w:rsidRDefault="00C86888" w:rsidP="00C86888">
                  <w:pPr>
                    <w:framePr w:hSpace="180" w:wrap="around" w:hAnchor="margin" w:y="-852"/>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вул. </w:t>
                  </w:r>
                  <w:proofErr w:type="spellStart"/>
                  <w:r w:rsidRPr="00C57CF7">
                    <w:rPr>
                      <w:rFonts w:ascii="Times New Roman" w:hAnsi="Times New Roman" w:cs="Times New Roman"/>
                      <w:sz w:val="24"/>
                      <w:szCs w:val="24"/>
                    </w:rPr>
                    <w:t>Нижанківського</w:t>
                  </w:r>
                  <w:proofErr w:type="spellEnd"/>
                  <w:r w:rsidRPr="00C57CF7">
                    <w:rPr>
                      <w:rFonts w:ascii="Times New Roman" w:hAnsi="Times New Roman" w:cs="Times New Roman"/>
                      <w:sz w:val="24"/>
                      <w:szCs w:val="24"/>
                    </w:rPr>
                    <w:t xml:space="preserve"> 50</w:t>
                  </w:r>
                </w:p>
                <w:p w:rsidR="00C86888" w:rsidRPr="00BF75E5" w:rsidRDefault="00C86888" w:rsidP="00C86888">
                  <w:pPr>
                    <w:framePr w:hSpace="180" w:wrap="around" w:hAnchor="margin" w:y="-852"/>
                    <w:spacing w:after="0" w:line="240" w:lineRule="atLeast"/>
                    <w:ind w:firstLine="176"/>
                    <w:rPr>
                      <w:rFonts w:ascii="Times New Roman" w:hAnsi="Times New Roman" w:cs="Times New Roman"/>
                      <w:sz w:val="24"/>
                      <w:szCs w:val="24"/>
                      <w:lang w:val="ru-RU"/>
                    </w:rPr>
                  </w:pPr>
                  <w:r w:rsidRPr="00C57CF7">
                    <w:rPr>
                      <w:rFonts w:ascii="Times New Roman" w:hAnsi="Times New Roman" w:cs="Times New Roman"/>
                      <w:sz w:val="24"/>
                      <w:szCs w:val="24"/>
                    </w:rPr>
                    <w:t xml:space="preserve">р/ </w:t>
                  </w:r>
                  <w:r>
                    <w:rPr>
                      <w:rFonts w:ascii="Times New Roman" w:hAnsi="Times New Roman" w:cs="Times New Roman"/>
                      <w:sz w:val="24"/>
                      <w:szCs w:val="24"/>
                    </w:rPr>
                    <w:t>р UA</w:t>
                  </w:r>
                  <w:r>
                    <w:rPr>
                      <w:rFonts w:ascii="Times New Roman" w:hAnsi="Times New Roman" w:cs="Times New Roman"/>
                      <w:sz w:val="24"/>
                      <w:szCs w:val="24"/>
                      <w:lang w:val="ru-RU"/>
                    </w:rPr>
                    <w:t>118201720344320005000038480</w:t>
                  </w:r>
                </w:p>
                <w:p w:rsidR="00C86888" w:rsidRPr="00C57CF7" w:rsidRDefault="00C86888" w:rsidP="00C86888">
                  <w:pPr>
                    <w:framePr w:hSpace="180" w:wrap="around" w:hAnchor="margin" w:y="-852"/>
                    <w:spacing w:after="0" w:line="240" w:lineRule="atLeast"/>
                    <w:ind w:firstLine="176"/>
                    <w:rPr>
                      <w:rFonts w:ascii="Times New Roman" w:hAnsi="Times New Roman" w:cs="Times New Roman"/>
                      <w:sz w:val="24"/>
                      <w:szCs w:val="24"/>
                    </w:rPr>
                  </w:pPr>
                  <w:proofErr w:type="spellStart"/>
                  <w:r w:rsidRPr="00C57CF7">
                    <w:rPr>
                      <w:rFonts w:ascii="Times New Roman" w:hAnsi="Times New Roman" w:cs="Times New Roman"/>
                      <w:sz w:val="24"/>
                      <w:szCs w:val="24"/>
                    </w:rPr>
                    <w:t>Держказначейська</w:t>
                  </w:r>
                  <w:proofErr w:type="spellEnd"/>
                  <w:r w:rsidRPr="00C57CF7">
                    <w:rPr>
                      <w:rFonts w:ascii="Times New Roman" w:hAnsi="Times New Roman" w:cs="Times New Roman"/>
                      <w:sz w:val="24"/>
                      <w:szCs w:val="24"/>
                    </w:rPr>
                    <w:t xml:space="preserve"> служба України.,</w:t>
                  </w:r>
                  <w:proofErr w:type="spellStart"/>
                  <w:r w:rsidRPr="00C57CF7">
                    <w:rPr>
                      <w:rFonts w:ascii="Times New Roman" w:hAnsi="Times New Roman" w:cs="Times New Roman"/>
                      <w:sz w:val="24"/>
                      <w:szCs w:val="24"/>
                    </w:rPr>
                    <w:t>м.Київ</w:t>
                  </w:r>
                  <w:proofErr w:type="spellEnd"/>
                  <w:r w:rsidRPr="00C57CF7">
                    <w:rPr>
                      <w:rFonts w:ascii="Times New Roman" w:hAnsi="Times New Roman" w:cs="Times New Roman"/>
                      <w:sz w:val="24"/>
                      <w:szCs w:val="24"/>
                    </w:rPr>
                    <w:t xml:space="preserve"> </w:t>
                  </w:r>
                </w:p>
                <w:p w:rsidR="00C86888" w:rsidRPr="00C57CF7" w:rsidRDefault="00C86888" w:rsidP="00C86888">
                  <w:pPr>
                    <w:framePr w:hSpace="180" w:wrap="around" w:hAnchor="margin" w:y="-852"/>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МФО 820172; ЄДРПОУ 05759310</w:t>
                  </w:r>
                </w:p>
                <w:p w:rsidR="00C86888" w:rsidRPr="00C57CF7" w:rsidRDefault="00C86888" w:rsidP="00C86888">
                  <w:pPr>
                    <w:framePr w:hSpace="180" w:wrap="around" w:hAnchor="margin" w:y="-852"/>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ІПН 057593113117   </w:t>
                  </w:r>
                </w:p>
                <w:p w:rsidR="00C86888" w:rsidRPr="00C57CF7" w:rsidRDefault="00C86888" w:rsidP="00C86888">
                  <w:pPr>
                    <w:framePr w:hSpace="180" w:wrap="around" w:hAnchor="margin" w:y="-852"/>
                    <w:spacing w:after="0" w:line="240" w:lineRule="atLeast"/>
                    <w:ind w:firstLine="176"/>
                    <w:rPr>
                      <w:rFonts w:ascii="Times New Roman" w:hAnsi="Times New Roman" w:cs="Times New Roman"/>
                      <w:sz w:val="24"/>
                      <w:szCs w:val="24"/>
                    </w:rPr>
                  </w:pPr>
                  <w:proofErr w:type="spellStart"/>
                  <w:r w:rsidRPr="00C57CF7">
                    <w:rPr>
                      <w:rFonts w:ascii="Times New Roman" w:hAnsi="Times New Roman" w:cs="Times New Roman"/>
                      <w:sz w:val="24"/>
                      <w:szCs w:val="24"/>
                    </w:rPr>
                    <w:t>Тел</w:t>
                  </w:r>
                  <w:proofErr w:type="spellEnd"/>
                  <w:r w:rsidRPr="00C57CF7">
                    <w:rPr>
                      <w:rFonts w:ascii="Times New Roman" w:hAnsi="Times New Roman" w:cs="Times New Roman"/>
                      <w:sz w:val="24"/>
                      <w:szCs w:val="24"/>
                    </w:rPr>
                    <w:t>. (03245) 5-80-18</w:t>
                  </w:r>
                </w:p>
                <w:p w:rsidR="00C86888" w:rsidRPr="00C57CF7" w:rsidRDefault="00C86888" w:rsidP="00C86888">
                  <w:pPr>
                    <w:framePr w:hSpace="180" w:wrap="around" w:hAnchor="margin" w:y="-852"/>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e-</w:t>
                  </w:r>
                  <w:proofErr w:type="spellStart"/>
                  <w:r w:rsidRPr="00C57CF7">
                    <w:rPr>
                      <w:rFonts w:ascii="Times New Roman" w:hAnsi="Times New Roman" w:cs="Times New Roman"/>
                      <w:sz w:val="24"/>
                      <w:szCs w:val="24"/>
                    </w:rPr>
                    <w:t>mail</w:t>
                  </w:r>
                  <w:proofErr w:type="spellEnd"/>
                  <w:r w:rsidRPr="00C57CF7">
                    <w:rPr>
                      <w:rFonts w:ascii="Times New Roman" w:hAnsi="Times New Roman" w:cs="Times New Roman"/>
                      <w:sz w:val="24"/>
                      <w:szCs w:val="24"/>
                    </w:rPr>
                    <w:t xml:space="preserve">: </w:t>
                  </w:r>
                  <w:hyperlink r:id="rId8" w:history="1">
                    <w:r w:rsidRPr="00C57CF7">
                      <w:rPr>
                        <w:rStyle w:val="ab"/>
                        <w:rFonts w:ascii="Times New Roman" w:hAnsi="Times New Roman" w:cs="Times New Roman"/>
                        <w:sz w:val="24"/>
                        <w:szCs w:val="24"/>
                      </w:rPr>
                      <w:t>mkkp@ukr.net</w:t>
                    </w:r>
                  </w:hyperlink>
                </w:p>
                <w:p w:rsidR="00C86888" w:rsidRPr="00850F11" w:rsidRDefault="00C86888" w:rsidP="00C86888">
                  <w:pPr>
                    <w:framePr w:hSpace="180" w:wrap="around" w:hAnchor="margin" w:y="-852"/>
                    <w:spacing w:after="0" w:line="240" w:lineRule="atLeast"/>
                    <w:rPr>
                      <w:rFonts w:ascii="Times New Roman" w:hAnsi="Times New Roman" w:cs="Times New Roman"/>
                      <w:sz w:val="24"/>
                      <w:szCs w:val="24"/>
                    </w:rPr>
                  </w:pPr>
                </w:p>
                <w:p w:rsidR="00C86888" w:rsidRPr="00850F11" w:rsidRDefault="00C86888" w:rsidP="00C86888">
                  <w:pPr>
                    <w:framePr w:hSpace="180" w:wrap="around" w:hAnchor="margin" w:y="-852"/>
                    <w:spacing w:after="0" w:line="240" w:lineRule="atLeast"/>
                    <w:rPr>
                      <w:rFonts w:ascii="Times New Roman" w:hAnsi="Times New Roman" w:cs="Times New Roman"/>
                      <w:sz w:val="24"/>
                      <w:szCs w:val="24"/>
                    </w:rPr>
                  </w:pPr>
                </w:p>
                <w:p w:rsidR="00C86888" w:rsidRPr="00C57CF7" w:rsidRDefault="00C86888" w:rsidP="00C86888">
                  <w:pPr>
                    <w:framePr w:hSpace="180" w:wrap="around" w:hAnchor="margin" w:y="-852"/>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Начальник</w:t>
                  </w:r>
                </w:p>
                <w:p w:rsidR="00C86888" w:rsidRPr="00531D9C" w:rsidRDefault="00C86888" w:rsidP="00C86888">
                  <w:pPr>
                    <w:framePr w:hSpace="180" w:wrap="around" w:hAnchor="margin" w:y="-852"/>
                    <w:spacing w:after="0" w:line="240" w:lineRule="atLeast"/>
                    <w:ind w:firstLine="176"/>
                    <w:rPr>
                      <w:rFonts w:ascii="Times New Roman" w:hAnsi="Times New Roman" w:cs="Times New Roman"/>
                      <w:sz w:val="24"/>
                      <w:szCs w:val="24"/>
                      <w:lang w:val="ru-RU"/>
                    </w:rPr>
                  </w:pPr>
                  <w:r w:rsidRPr="00C57CF7">
                    <w:rPr>
                      <w:rFonts w:ascii="Times New Roman" w:hAnsi="Times New Roman" w:cs="Times New Roman"/>
                      <w:sz w:val="24"/>
                      <w:szCs w:val="24"/>
                    </w:rPr>
                    <w:t>___________________</w:t>
                  </w:r>
                  <w:r>
                    <w:rPr>
                      <w:rFonts w:ascii="Times New Roman" w:hAnsi="Times New Roman" w:cs="Times New Roman"/>
                      <w:sz w:val="24"/>
                      <w:szCs w:val="24"/>
                      <w:lang w:val="ru-RU"/>
                    </w:rPr>
                    <w:t>Михайло ЩЕРБА</w:t>
                  </w:r>
                  <w:r w:rsidRPr="00C57CF7">
                    <w:rPr>
                      <w:rFonts w:ascii="Times New Roman" w:hAnsi="Times New Roman" w:cs="Times New Roman"/>
                      <w:b/>
                      <w:sz w:val="24"/>
                      <w:szCs w:val="24"/>
                    </w:rPr>
                    <w:t xml:space="preserve">               </w:t>
                  </w:r>
                </w:p>
                <w:p w:rsidR="00C86888" w:rsidRDefault="00C86888" w:rsidP="00C86888">
                  <w:pPr>
                    <w:framePr w:hSpace="180" w:wrap="around" w:hAnchor="margin" w:y="-852"/>
                    <w:spacing w:after="0" w:line="240" w:lineRule="atLeast"/>
                    <w:rPr>
                      <w:rFonts w:ascii="Times New Roman" w:hAnsi="Times New Roman" w:cs="Times New Roman"/>
                      <w:color w:val="000000"/>
                      <w:sz w:val="24"/>
                      <w:szCs w:val="24"/>
                    </w:rPr>
                  </w:pPr>
                </w:p>
                <w:p w:rsidR="00C86888" w:rsidRDefault="00C86888" w:rsidP="00C86888">
                  <w:pPr>
                    <w:framePr w:hSpace="180" w:wrap="around" w:hAnchor="margin" w:y="-852"/>
                    <w:spacing w:after="0" w:line="240" w:lineRule="atLeast"/>
                    <w:rPr>
                      <w:rFonts w:ascii="Times New Roman" w:hAnsi="Times New Roman" w:cs="Times New Roman"/>
                      <w:color w:val="000000"/>
                      <w:sz w:val="24"/>
                      <w:szCs w:val="24"/>
                    </w:rPr>
                  </w:pPr>
                </w:p>
                <w:p w:rsidR="00C86888" w:rsidRDefault="00C86888" w:rsidP="00C86888">
                  <w:pPr>
                    <w:framePr w:hSpace="180" w:wrap="around" w:hAnchor="margin" w:y="-852"/>
                    <w:spacing w:after="0" w:line="240" w:lineRule="atLeast"/>
                    <w:rPr>
                      <w:rFonts w:ascii="Times New Roman" w:hAnsi="Times New Roman" w:cs="Times New Roman"/>
                      <w:color w:val="000000"/>
                      <w:sz w:val="24"/>
                      <w:szCs w:val="24"/>
                    </w:rPr>
                  </w:pPr>
                </w:p>
                <w:p w:rsidR="00C86888" w:rsidRDefault="00C86888" w:rsidP="00C86888">
                  <w:pPr>
                    <w:framePr w:hSpace="180" w:wrap="around" w:hAnchor="margin" w:y="-852"/>
                    <w:spacing w:after="0" w:line="240" w:lineRule="atLeast"/>
                    <w:rPr>
                      <w:rFonts w:ascii="Times New Roman" w:hAnsi="Times New Roman" w:cs="Times New Roman"/>
                      <w:color w:val="000000"/>
                      <w:sz w:val="24"/>
                      <w:szCs w:val="24"/>
                    </w:rPr>
                  </w:pPr>
                </w:p>
                <w:p w:rsidR="00C86888" w:rsidRDefault="00C86888" w:rsidP="00C86888">
                  <w:pPr>
                    <w:framePr w:hSpace="180" w:wrap="around" w:hAnchor="margin" w:y="-852"/>
                    <w:spacing w:after="0" w:line="240" w:lineRule="atLeast"/>
                    <w:rPr>
                      <w:rFonts w:ascii="Times New Roman" w:hAnsi="Times New Roman" w:cs="Times New Roman"/>
                      <w:color w:val="000000"/>
                      <w:sz w:val="24"/>
                      <w:szCs w:val="24"/>
                    </w:rPr>
                  </w:pPr>
                </w:p>
                <w:p w:rsidR="00C86888" w:rsidRDefault="00C86888" w:rsidP="00C86888">
                  <w:pPr>
                    <w:framePr w:hSpace="180" w:wrap="around" w:hAnchor="margin" w:y="-852"/>
                    <w:spacing w:after="0" w:line="240" w:lineRule="atLeast"/>
                    <w:rPr>
                      <w:rFonts w:ascii="Times New Roman" w:hAnsi="Times New Roman" w:cs="Times New Roman"/>
                      <w:color w:val="000000"/>
                      <w:sz w:val="24"/>
                      <w:szCs w:val="24"/>
                    </w:rPr>
                  </w:pPr>
                </w:p>
                <w:p w:rsidR="00C86888" w:rsidRDefault="00C86888" w:rsidP="00C86888">
                  <w:pPr>
                    <w:framePr w:hSpace="180" w:wrap="around" w:hAnchor="margin" w:y="-852"/>
                    <w:spacing w:after="0" w:line="240" w:lineRule="atLeast"/>
                    <w:rPr>
                      <w:rFonts w:ascii="Times New Roman" w:hAnsi="Times New Roman" w:cs="Times New Roman"/>
                      <w:color w:val="000000"/>
                      <w:sz w:val="24"/>
                      <w:szCs w:val="24"/>
                    </w:rPr>
                  </w:pPr>
                </w:p>
                <w:p w:rsidR="00C86888" w:rsidRDefault="00C86888" w:rsidP="00C86888">
                  <w:pPr>
                    <w:framePr w:hSpace="180" w:wrap="around" w:hAnchor="margin" w:y="-852"/>
                    <w:spacing w:after="0" w:line="240" w:lineRule="atLeast"/>
                    <w:rPr>
                      <w:rFonts w:ascii="Times New Roman" w:hAnsi="Times New Roman" w:cs="Times New Roman"/>
                      <w:color w:val="000000"/>
                      <w:sz w:val="24"/>
                      <w:szCs w:val="24"/>
                    </w:rPr>
                  </w:pPr>
                </w:p>
                <w:p w:rsidR="00C86888" w:rsidRDefault="00C86888" w:rsidP="00C86888">
                  <w:pPr>
                    <w:framePr w:hSpace="180" w:wrap="around" w:hAnchor="margin" w:y="-852"/>
                    <w:spacing w:after="0" w:line="240" w:lineRule="atLeast"/>
                    <w:rPr>
                      <w:rFonts w:ascii="Times New Roman" w:hAnsi="Times New Roman" w:cs="Times New Roman"/>
                      <w:color w:val="000000"/>
                      <w:sz w:val="24"/>
                      <w:szCs w:val="24"/>
                    </w:rPr>
                  </w:pPr>
                </w:p>
                <w:p w:rsidR="00C86888" w:rsidRDefault="00C86888" w:rsidP="00C86888">
                  <w:pPr>
                    <w:framePr w:hSpace="180" w:wrap="around" w:hAnchor="margin" w:y="-852"/>
                    <w:spacing w:after="0" w:line="240" w:lineRule="atLeast"/>
                    <w:rPr>
                      <w:rFonts w:ascii="Times New Roman" w:hAnsi="Times New Roman" w:cs="Times New Roman"/>
                      <w:color w:val="000000"/>
                      <w:sz w:val="24"/>
                      <w:szCs w:val="24"/>
                    </w:rPr>
                  </w:pPr>
                </w:p>
                <w:p w:rsidR="00C86888" w:rsidRDefault="00C86888" w:rsidP="00C86888">
                  <w:pPr>
                    <w:framePr w:hSpace="180" w:wrap="around" w:hAnchor="margin" w:y="-852"/>
                    <w:spacing w:after="0" w:line="240" w:lineRule="atLeast"/>
                    <w:rPr>
                      <w:rFonts w:ascii="Times New Roman" w:hAnsi="Times New Roman" w:cs="Times New Roman"/>
                      <w:color w:val="000000"/>
                      <w:sz w:val="24"/>
                      <w:szCs w:val="24"/>
                    </w:rPr>
                  </w:pPr>
                </w:p>
                <w:p w:rsidR="00C86888" w:rsidRDefault="00C86888" w:rsidP="00C86888">
                  <w:pPr>
                    <w:framePr w:hSpace="180" w:wrap="around" w:hAnchor="margin" w:y="-852"/>
                    <w:spacing w:after="0" w:line="240" w:lineRule="atLeast"/>
                    <w:rPr>
                      <w:rFonts w:ascii="Times New Roman" w:hAnsi="Times New Roman" w:cs="Times New Roman"/>
                      <w:color w:val="000000"/>
                      <w:sz w:val="24"/>
                      <w:szCs w:val="24"/>
                    </w:rPr>
                  </w:pPr>
                </w:p>
                <w:p w:rsidR="00C86888" w:rsidRDefault="00C86888" w:rsidP="00C86888">
                  <w:pPr>
                    <w:framePr w:hSpace="180" w:wrap="around" w:hAnchor="margin" w:y="-852"/>
                    <w:spacing w:after="0" w:line="240" w:lineRule="atLeast"/>
                    <w:rPr>
                      <w:rFonts w:ascii="Times New Roman" w:hAnsi="Times New Roman" w:cs="Times New Roman"/>
                      <w:color w:val="000000"/>
                      <w:sz w:val="24"/>
                      <w:szCs w:val="24"/>
                    </w:rPr>
                  </w:pPr>
                </w:p>
                <w:p w:rsidR="00C86888" w:rsidRPr="00531D9C" w:rsidRDefault="00C86888" w:rsidP="00C86888">
                  <w:pPr>
                    <w:framePr w:hSpace="180" w:wrap="around" w:hAnchor="margin" w:y="-852"/>
                    <w:spacing w:after="0" w:line="240" w:lineRule="atLeast"/>
                    <w:rPr>
                      <w:rFonts w:ascii="Times New Roman" w:hAnsi="Times New Roman" w:cs="Times New Roman"/>
                      <w:color w:val="000000"/>
                      <w:sz w:val="24"/>
                      <w:szCs w:val="24"/>
                      <w:lang w:val="ru-RU"/>
                    </w:rPr>
                  </w:pPr>
                </w:p>
                <w:p w:rsidR="00C86888" w:rsidRPr="00C57CF7" w:rsidRDefault="00C86888" w:rsidP="00C86888">
                  <w:pPr>
                    <w:framePr w:hSpace="180" w:wrap="around" w:hAnchor="margin" w:y="-852"/>
                    <w:spacing w:after="0" w:line="240" w:lineRule="atLeast"/>
                    <w:rPr>
                      <w:rFonts w:ascii="Times New Roman" w:hAnsi="Times New Roman" w:cs="Times New Roman"/>
                      <w:color w:val="000000"/>
                      <w:sz w:val="24"/>
                      <w:szCs w:val="24"/>
                    </w:rPr>
                  </w:pPr>
                </w:p>
              </w:tc>
              <w:tc>
                <w:tcPr>
                  <w:tcW w:w="4871" w:type="dxa"/>
                  <w:shd w:val="clear" w:color="auto" w:fill="auto"/>
                  <w:tcMar>
                    <w:top w:w="0" w:type="dxa"/>
                    <w:left w:w="108" w:type="dxa"/>
                    <w:bottom w:w="0" w:type="dxa"/>
                    <w:right w:w="108" w:type="dxa"/>
                  </w:tcMar>
                </w:tcPr>
                <w:p w:rsidR="00C86888" w:rsidRPr="00C57CF7" w:rsidRDefault="00C86888" w:rsidP="00C86888">
                  <w:pPr>
                    <w:framePr w:hSpace="180" w:wrap="around" w:hAnchor="margin" w:y="-852"/>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Постачальник:</w:t>
                  </w:r>
                </w:p>
                <w:p w:rsidR="00C86888" w:rsidRPr="00C57CF7" w:rsidRDefault="00C86888" w:rsidP="00C86888">
                  <w:pPr>
                    <w:framePr w:hSpace="180" w:wrap="around" w:hAnchor="margin" w:y="-852"/>
                    <w:spacing w:after="0" w:line="240" w:lineRule="atLeast"/>
                    <w:rPr>
                      <w:rFonts w:ascii="Times New Roman" w:hAnsi="Times New Roman" w:cs="Times New Roman"/>
                      <w:i/>
                      <w:color w:val="000000"/>
                      <w:sz w:val="24"/>
                      <w:szCs w:val="24"/>
                    </w:rPr>
                  </w:pPr>
                </w:p>
                <w:p w:rsidR="00C86888" w:rsidRPr="00FB6F11" w:rsidRDefault="00C86888" w:rsidP="00C86888">
                  <w:pPr>
                    <w:framePr w:hSpace="180" w:wrap="around" w:hAnchor="margin" w:y="-852"/>
                    <w:spacing w:after="0" w:line="240" w:lineRule="atLeast"/>
                    <w:ind w:firstLine="227"/>
                    <w:rPr>
                      <w:rFonts w:ascii="Times New Roman" w:hAnsi="Times New Roman" w:cs="Times New Roman"/>
                      <w:sz w:val="24"/>
                      <w:szCs w:val="24"/>
                      <w:lang w:val="ru-RU"/>
                    </w:rPr>
                  </w:pPr>
                </w:p>
              </w:tc>
            </w:tr>
          </w:tbl>
          <w:p w:rsidR="00C86888" w:rsidRPr="00316A83" w:rsidRDefault="00C86888" w:rsidP="00C8730D">
            <w:pPr>
              <w:keepNext/>
              <w:keepLines/>
              <w:spacing w:before="55" w:after="109"/>
              <w:ind w:left="180"/>
              <w:outlineLvl w:val="0"/>
              <w:rPr>
                <w:rFonts w:ascii="Times New Roman" w:hAnsi="Times New Roman"/>
                <w:b/>
                <w:color w:val="000000"/>
                <w:sz w:val="24"/>
                <w:szCs w:val="24"/>
                <w:shd w:val="clear" w:color="auto" w:fill="FDFEFD"/>
                <w:lang w:eastAsia="uk-UA"/>
              </w:rPr>
            </w:pPr>
          </w:p>
        </w:tc>
        <w:tc>
          <w:tcPr>
            <w:tcW w:w="4526" w:type="dxa"/>
          </w:tcPr>
          <w:p w:rsidR="003E3731" w:rsidRDefault="003E3731" w:rsidP="00C8730D">
            <w:pPr>
              <w:keepNext/>
              <w:keepLines/>
              <w:spacing w:before="55" w:after="109"/>
              <w:ind w:left="180"/>
              <w:outlineLvl w:val="0"/>
              <w:rPr>
                <w:rFonts w:ascii="Times New Roman" w:hAnsi="Times New Roman"/>
                <w:b/>
                <w:color w:val="000000"/>
                <w:sz w:val="24"/>
                <w:szCs w:val="24"/>
                <w:shd w:val="clear" w:color="auto" w:fill="FDFEFD"/>
                <w:lang w:eastAsia="uk-UA"/>
              </w:rPr>
            </w:pPr>
            <w:r>
              <w:rPr>
                <w:rFonts w:ascii="Times New Roman" w:hAnsi="Times New Roman"/>
                <w:b/>
                <w:color w:val="000000"/>
                <w:sz w:val="24"/>
                <w:szCs w:val="24"/>
                <w:shd w:val="clear" w:color="auto" w:fill="FDFEFD"/>
                <w:lang w:eastAsia="uk-UA"/>
              </w:rPr>
              <w:lastRenderedPageBreak/>
              <w:t>В додатку 3 в проекті договору</w:t>
            </w:r>
            <w:r>
              <w:rPr>
                <w:rFonts w:ascii="Times New Roman" w:hAnsi="Times New Roman"/>
                <w:b/>
                <w:color w:val="000000"/>
                <w:sz w:val="24"/>
                <w:szCs w:val="24"/>
                <w:shd w:val="clear" w:color="auto" w:fill="FDFEFD"/>
                <w:lang w:eastAsia="uk-UA"/>
              </w:rPr>
              <w:t xml:space="preserve"> стало:</w:t>
            </w:r>
          </w:p>
          <w:p w:rsidR="0043463B" w:rsidRDefault="0043463B" w:rsidP="0043463B">
            <w:pPr>
              <w:keepNext/>
              <w:keepLines/>
              <w:spacing w:before="55" w:after="109"/>
              <w:ind w:left="180"/>
              <w:outlineLvl w:val="0"/>
              <w:rPr>
                <w:rFonts w:ascii="Times New Roman" w:eastAsia="Times New Roman" w:hAnsi="Times New Roman" w:cs="Times New Roman"/>
                <w:i/>
                <w:color w:val="000000"/>
                <w:sz w:val="24"/>
                <w:szCs w:val="24"/>
              </w:rPr>
            </w:pPr>
            <w:r w:rsidRPr="000032B5">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 xml:space="preserve">3 </w:t>
            </w:r>
            <w:r w:rsidRPr="000032B5">
              <w:rPr>
                <w:rFonts w:ascii="Times New Roman" w:eastAsia="Times New Roman" w:hAnsi="Times New Roman" w:cs="Times New Roman"/>
                <w:i/>
                <w:color w:val="000000"/>
                <w:sz w:val="24"/>
                <w:szCs w:val="24"/>
              </w:rPr>
              <w:t>до тендерної документації</w:t>
            </w:r>
          </w:p>
          <w:p w:rsidR="00C86888" w:rsidRDefault="00C86888" w:rsidP="00C86888">
            <w:pPr>
              <w:spacing w:after="0" w:line="240" w:lineRule="atLeast"/>
              <w:rPr>
                <w:rFonts w:ascii="Times New Roman" w:hAnsi="Times New Roman" w:cs="Times New Roman"/>
                <w:b/>
                <w:sz w:val="24"/>
                <w:szCs w:val="24"/>
              </w:rPr>
            </w:pPr>
            <w:bookmarkStart w:id="6" w:name="_GoBack"/>
            <w:bookmarkEnd w:id="6"/>
            <w:r>
              <w:rPr>
                <w:rFonts w:ascii="Times New Roman" w:hAnsi="Times New Roman" w:cs="Times New Roman"/>
                <w:b/>
                <w:sz w:val="24"/>
                <w:szCs w:val="24"/>
              </w:rPr>
              <w:t>До Лоту2</w:t>
            </w:r>
          </w:p>
          <w:p w:rsidR="00C86888" w:rsidRDefault="00C86888" w:rsidP="00C8730D">
            <w:pPr>
              <w:keepNext/>
              <w:keepLines/>
              <w:spacing w:before="55" w:after="109"/>
              <w:ind w:left="180"/>
              <w:outlineLvl w:val="0"/>
              <w:rPr>
                <w:rFonts w:ascii="Times New Roman" w:hAnsi="Times New Roman"/>
                <w:b/>
                <w:color w:val="000000"/>
                <w:sz w:val="24"/>
                <w:szCs w:val="24"/>
                <w:shd w:val="clear" w:color="auto" w:fill="FDFEFD"/>
                <w:lang w:eastAsia="uk-UA"/>
              </w:rPr>
            </w:pPr>
          </w:p>
          <w:p w:rsidR="00C86888" w:rsidRPr="00531D9C" w:rsidRDefault="00C86888" w:rsidP="00C86888">
            <w:pPr>
              <w:spacing w:after="0" w:line="240" w:lineRule="atLeast"/>
              <w:jc w:val="center"/>
              <w:rPr>
                <w:rFonts w:ascii="Times New Roman" w:hAnsi="Times New Roman" w:cs="Times New Roman"/>
                <w:b/>
                <w:sz w:val="24"/>
                <w:szCs w:val="24"/>
                <w:lang w:val="ru-RU"/>
              </w:rPr>
            </w:pPr>
            <w:r w:rsidRPr="00C57CF7">
              <w:rPr>
                <w:rFonts w:ascii="Times New Roman" w:hAnsi="Times New Roman" w:cs="Times New Roman"/>
                <w:b/>
                <w:sz w:val="24"/>
                <w:szCs w:val="24"/>
              </w:rPr>
              <w:t>Договір  № ___</w:t>
            </w:r>
            <w:r>
              <w:rPr>
                <w:rFonts w:ascii="Times New Roman" w:hAnsi="Times New Roman" w:cs="Times New Roman"/>
                <w:b/>
                <w:sz w:val="24"/>
                <w:szCs w:val="24"/>
                <w:lang w:val="ru-RU"/>
              </w:rPr>
              <w:t>/1178</w:t>
            </w:r>
          </w:p>
          <w:p w:rsidR="00C86888" w:rsidRPr="00C57CF7" w:rsidRDefault="00C86888" w:rsidP="00C86888">
            <w:pPr>
              <w:spacing w:after="0" w:line="240" w:lineRule="atLeast"/>
              <w:rPr>
                <w:rFonts w:ascii="Times New Roman" w:hAnsi="Times New Roman" w:cs="Times New Roman"/>
                <w:sz w:val="24"/>
                <w:szCs w:val="24"/>
              </w:rPr>
            </w:pPr>
          </w:p>
          <w:p w:rsidR="00C86888" w:rsidRPr="00C57CF7" w:rsidRDefault="00C86888" w:rsidP="00C86888">
            <w:pPr>
              <w:spacing w:after="0" w:line="240" w:lineRule="atLeast"/>
              <w:rPr>
                <w:rFonts w:ascii="Times New Roman" w:hAnsi="Times New Roman" w:cs="Times New Roman"/>
                <w:sz w:val="24"/>
                <w:szCs w:val="24"/>
              </w:rPr>
            </w:pPr>
            <w:r w:rsidRPr="00C57CF7">
              <w:rPr>
                <w:rFonts w:ascii="Times New Roman" w:hAnsi="Times New Roman" w:cs="Times New Roman"/>
                <w:sz w:val="24"/>
                <w:szCs w:val="24"/>
              </w:rPr>
              <w:t>м. Стрий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 </w:t>
            </w:r>
            <w:r>
              <w:rPr>
                <w:rFonts w:ascii="Times New Roman" w:hAnsi="Times New Roman" w:cs="Times New Roman"/>
                <w:sz w:val="24"/>
                <w:szCs w:val="24"/>
                <w:lang w:val="ru-RU"/>
              </w:rPr>
              <w:t xml:space="preserve">_________ </w:t>
            </w:r>
            <w:r w:rsidRPr="00C57CF7">
              <w:rPr>
                <w:rFonts w:ascii="Times New Roman" w:hAnsi="Times New Roman" w:cs="Times New Roman"/>
                <w:sz w:val="24"/>
                <w:szCs w:val="24"/>
              </w:rPr>
              <w:t xml:space="preserve">  202</w:t>
            </w:r>
            <w:r>
              <w:rPr>
                <w:rFonts w:ascii="Times New Roman" w:hAnsi="Times New Roman" w:cs="Times New Roman"/>
                <w:sz w:val="24"/>
                <w:szCs w:val="24"/>
                <w:lang w:val="ru-RU"/>
              </w:rPr>
              <w:t>4 року</w:t>
            </w:r>
            <w:r>
              <w:rPr>
                <w:rFonts w:ascii="Times New Roman" w:hAnsi="Times New Roman" w:cs="Times New Roman"/>
                <w:sz w:val="24"/>
                <w:szCs w:val="24"/>
              </w:rPr>
              <w:t xml:space="preserve">    </w:t>
            </w:r>
          </w:p>
          <w:p w:rsidR="00C86888" w:rsidRPr="00C57CF7" w:rsidRDefault="00C86888" w:rsidP="00C86888">
            <w:pPr>
              <w:spacing w:after="0" w:line="240" w:lineRule="atLeast"/>
              <w:rPr>
                <w:rFonts w:ascii="Times New Roman" w:hAnsi="Times New Roman" w:cs="Times New Roman"/>
                <w:sz w:val="24"/>
                <w:szCs w:val="24"/>
              </w:rPr>
            </w:pPr>
          </w:p>
          <w:p w:rsidR="00C86888" w:rsidRPr="00C57CF7" w:rsidRDefault="00C86888" w:rsidP="00C86888">
            <w:pPr>
              <w:spacing w:after="0" w:line="240" w:lineRule="atLeast"/>
              <w:jc w:val="both"/>
              <w:rPr>
                <w:rFonts w:ascii="Times New Roman" w:hAnsi="Times New Roman" w:cs="Times New Roman"/>
                <w:sz w:val="24"/>
                <w:szCs w:val="24"/>
              </w:rPr>
            </w:pPr>
            <w:proofErr w:type="spellStart"/>
            <w:r w:rsidRPr="00C57CF7">
              <w:rPr>
                <w:rFonts w:ascii="Times New Roman" w:hAnsi="Times New Roman" w:cs="Times New Roman"/>
                <w:sz w:val="24"/>
                <w:szCs w:val="24"/>
              </w:rPr>
              <w:t>Стрийський</w:t>
            </w:r>
            <w:proofErr w:type="spellEnd"/>
            <w:r w:rsidRPr="00C57CF7">
              <w:rPr>
                <w:rFonts w:ascii="Times New Roman" w:hAnsi="Times New Roman" w:cs="Times New Roman"/>
                <w:sz w:val="24"/>
                <w:szCs w:val="24"/>
              </w:rPr>
              <w:t xml:space="preserve"> міський комбінат комунальних підприємств</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в особі </w:t>
            </w:r>
            <w:r>
              <w:rPr>
                <w:rFonts w:ascii="Times New Roman" w:hAnsi="Times New Roman" w:cs="Times New Roman"/>
                <w:color w:val="000000"/>
                <w:spacing w:val="-1"/>
                <w:sz w:val="24"/>
                <w:szCs w:val="24"/>
              </w:rPr>
              <w:t>начальника – Щерб</w:t>
            </w:r>
            <w:r w:rsidRPr="003B7802">
              <w:rPr>
                <w:rFonts w:ascii="Times New Roman" w:hAnsi="Times New Roman" w:cs="Times New Roman"/>
                <w:color w:val="000000"/>
                <w:spacing w:val="-1"/>
                <w:sz w:val="24"/>
                <w:szCs w:val="24"/>
              </w:rPr>
              <w:t xml:space="preserve">и Михайла Павловича </w:t>
            </w:r>
            <w:r w:rsidRPr="00C57CF7">
              <w:rPr>
                <w:rFonts w:ascii="Times New Roman" w:hAnsi="Times New Roman" w:cs="Times New Roman"/>
                <w:color w:val="000000"/>
                <w:spacing w:val="-1"/>
                <w:sz w:val="24"/>
                <w:szCs w:val="24"/>
              </w:rPr>
              <w:t xml:space="preserve">, </w:t>
            </w:r>
            <w:r w:rsidRPr="00C57CF7">
              <w:rPr>
                <w:rFonts w:ascii="Times New Roman" w:hAnsi="Times New Roman" w:cs="Times New Roman"/>
                <w:color w:val="000000"/>
                <w:spacing w:val="1"/>
                <w:sz w:val="24"/>
                <w:szCs w:val="24"/>
              </w:rPr>
              <w:t xml:space="preserve">що діє на підставі Статуту </w:t>
            </w:r>
            <w:r w:rsidRPr="00C57CF7">
              <w:rPr>
                <w:rFonts w:ascii="Times New Roman" w:hAnsi="Times New Roman" w:cs="Times New Roman"/>
                <w:color w:val="000000"/>
                <w:sz w:val="24"/>
                <w:szCs w:val="24"/>
              </w:rPr>
              <w:t xml:space="preserve">(у подальшому </w:t>
            </w:r>
            <w:r w:rsidRPr="00C57CF7">
              <w:rPr>
                <w:rFonts w:ascii="Times New Roman" w:hAnsi="Times New Roman" w:cs="Times New Roman"/>
                <w:b/>
                <w:iCs/>
                <w:color w:val="000000"/>
                <w:sz w:val="24"/>
                <w:szCs w:val="24"/>
              </w:rPr>
              <w:t>Покупець</w:t>
            </w:r>
            <w:r w:rsidRPr="00C57CF7">
              <w:rPr>
                <w:rFonts w:ascii="Times New Roman" w:hAnsi="Times New Roman" w:cs="Times New Roman"/>
                <w:iCs/>
                <w:color w:val="000000"/>
                <w:sz w:val="24"/>
                <w:szCs w:val="24"/>
              </w:rPr>
              <w:t>),</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color w:val="000000"/>
                <w:sz w:val="24"/>
                <w:szCs w:val="24"/>
              </w:rPr>
              <w:t xml:space="preserve">з однієї </w:t>
            </w:r>
            <w:r w:rsidRPr="00C57CF7">
              <w:rPr>
                <w:rFonts w:ascii="Times New Roman" w:hAnsi="Times New Roman" w:cs="Times New Roman"/>
                <w:color w:val="000000"/>
                <w:spacing w:val="5"/>
                <w:sz w:val="24"/>
                <w:szCs w:val="24"/>
              </w:rPr>
              <w:t xml:space="preserve">сторони, і </w:t>
            </w:r>
            <w:r>
              <w:rPr>
                <w:rFonts w:ascii="Times New Roman" w:hAnsi="Times New Roman" w:cs="Times New Roman"/>
                <w:iCs/>
                <w:color w:val="000000"/>
                <w:sz w:val="24"/>
                <w:szCs w:val="24"/>
              </w:rPr>
              <w:t>____________________________________________________________________</w:t>
            </w:r>
            <w:r w:rsidRPr="00C57CF7">
              <w:rPr>
                <w:rFonts w:ascii="Times New Roman" w:hAnsi="Times New Roman" w:cs="Times New Roman"/>
                <w:color w:val="000000"/>
                <w:spacing w:val="1"/>
                <w:sz w:val="24"/>
                <w:szCs w:val="24"/>
              </w:rPr>
              <w:t xml:space="preserve">(у подальшому </w:t>
            </w:r>
            <w:r w:rsidRPr="00C57CF7">
              <w:rPr>
                <w:rFonts w:ascii="Times New Roman" w:hAnsi="Times New Roman" w:cs="Times New Roman"/>
                <w:b/>
                <w:iCs/>
                <w:color w:val="000000"/>
                <w:spacing w:val="1"/>
                <w:sz w:val="24"/>
                <w:szCs w:val="24"/>
              </w:rPr>
              <w:t>Постачальник</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з іншої сторони, разом – Сторони, </w:t>
            </w:r>
            <w:r w:rsidRPr="00C57CF7">
              <w:rPr>
                <w:rFonts w:ascii="Times New Roman" w:hAnsi="Times New Roman" w:cs="Times New Roman"/>
                <w:color w:val="000000"/>
                <w:spacing w:val="-6"/>
                <w:sz w:val="24"/>
                <w:szCs w:val="24"/>
              </w:rPr>
              <w:t xml:space="preserve">керуючись </w:t>
            </w:r>
            <w:r w:rsidRPr="00C57CF7">
              <w:rPr>
                <w:rFonts w:ascii="Times New Roman" w:hAnsi="Times New Roman" w:cs="Times New Roman"/>
                <w:color w:val="000000"/>
                <w:spacing w:val="-5"/>
                <w:sz w:val="24"/>
                <w:szCs w:val="24"/>
              </w:rPr>
              <w:t xml:space="preserve">чинним законодавством України, </w:t>
            </w:r>
            <w:r w:rsidRPr="00C57CF7">
              <w:rPr>
                <w:rFonts w:ascii="Times New Roman" w:hAnsi="Times New Roman" w:cs="Times New Roman"/>
                <w:color w:val="000000"/>
                <w:spacing w:val="1"/>
                <w:sz w:val="24"/>
                <w:szCs w:val="24"/>
              </w:rPr>
              <w:t xml:space="preserve"> уклали цей договір про таке (далі – Договір):</w:t>
            </w:r>
          </w:p>
          <w:p w:rsidR="00C86888" w:rsidRPr="00C57CF7" w:rsidRDefault="00C86888" w:rsidP="00C86888">
            <w:pPr>
              <w:spacing w:after="0" w:line="240" w:lineRule="atLeast"/>
              <w:jc w:val="center"/>
              <w:rPr>
                <w:rFonts w:ascii="Times New Roman" w:hAnsi="Times New Roman" w:cs="Times New Roman"/>
                <w:sz w:val="24"/>
                <w:szCs w:val="24"/>
              </w:rPr>
            </w:pPr>
            <w:r w:rsidRPr="00C57CF7">
              <w:rPr>
                <w:rStyle w:val="FontStyle24"/>
                <w:sz w:val="24"/>
                <w:szCs w:val="24"/>
              </w:rPr>
              <w:t>1. Предмет договору.</w:t>
            </w:r>
          </w:p>
          <w:p w:rsidR="00C86888" w:rsidRPr="00C57CF7" w:rsidRDefault="00C86888" w:rsidP="00C86888">
            <w:pPr>
              <w:spacing w:after="0" w:line="240" w:lineRule="atLeast"/>
              <w:jc w:val="both"/>
              <w:rPr>
                <w:rFonts w:ascii="Times New Roman" w:hAnsi="Times New Roman" w:cs="Times New Roman"/>
                <w:sz w:val="24"/>
                <w:szCs w:val="24"/>
              </w:rPr>
            </w:pPr>
            <w:r w:rsidRPr="00C57CF7">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п.1.2. Договору.</w:t>
            </w:r>
          </w:p>
          <w:p w:rsidR="00C86888" w:rsidRPr="00473DEF" w:rsidRDefault="00C86888" w:rsidP="00C86888">
            <w:pPr>
              <w:shd w:val="clear" w:color="auto" w:fill="FFFFFF"/>
              <w:spacing w:after="0" w:line="240" w:lineRule="atLeast"/>
              <w:jc w:val="both"/>
              <w:rPr>
                <w:rFonts w:ascii="Times New Roman" w:hAnsi="Times New Roman" w:cs="Times New Roman"/>
                <w:sz w:val="24"/>
                <w:szCs w:val="24"/>
              </w:rPr>
            </w:pPr>
            <w:r w:rsidRPr="00C57CF7">
              <w:rPr>
                <w:rStyle w:val="FontStyle25"/>
                <w:sz w:val="24"/>
                <w:szCs w:val="24"/>
              </w:rPr>
              <w:t>1.2. Предметом договору є</w:t>
            </w:r>
            <w:r>
              <w:rPr>
                <w:rStyle w:val="FontStyle25"/>
                <w:sz w:val="24"/>
                <w:szCs w:val="24"/>
                <w:lang w:val="ru-RU"/>
              </w:rPr>
              <w:t xml:space="preserve"> Лот ___ </w:t>
            </w:r>
            <w:r w:rsidRPr="00473DEF">
              <w:rPr>
                <w:rStyle w:val="FontStyle25"/>
                <w:sz w:val="24"/>
                <w:szCs w:val="24"/>
                <w:lang w:val="ru-RU"/>
              </w:rPr>
              <w:t xml:space="preserve">- </w:t>
            </w:r>
            <w:r w:rsidRPr="00473DEF">
              <w:rPr>
                <w:rFonts w:ascii="Times New Roman" w:hAnsi="Times New Roman" w:cs="Times New Roman"/>
                <w:color w:val="000000"/>
                <w:sz w:val="24"/>
                <w:szCs w:val="24"/>
                <w:shd w:val="clear" w:color="auto" w:fill="FDFEFD"/>
              </w:rPr>
              <w:t>Бітумна емульсія</w:t>
            </w:r>
            <w:r>
              <w:rPr>
                <w:rFonts w:ascii="Times New Roman" w:hAnsi="Times New Roman" w:cs="Times New Roman"/>
                <w:color w:val="000000"/>
                <w:sz w:val="24"/>
                <w:szCs w:val="24"/>
                <w:shd w:val="clear" w:color="auto" w:fill="FDFEFD"/>
              </w:rPr>
              <w:t xml:space="preserve"> дорожня </w:t>
            </w:r>
            <w:r w:rsidRPr="00473DEF">
              <w:rPr>
                <w:rFonts w:ascii="Times New Roman" w:hAnsi="Times New Roman" w:cs="Times New Roman"/>
                <w:color w:val="000000"/>
                <w:sz w:val="24"/>
                <w:szCs w:val="24"/>
                <w:shd w:val="clear" w:color="auto" w:fill="FDFEFD"/>
              </w:rPr>
              <w:t xml:space="preserve"> ЕКШ-60 (або еквівалент)</w:t>
            </w:r>
            <w:r w:rsidRPr="00473DEF">
              <w:rPr>
                <w:rFonts w:ascii="Times New Roman" w:hAnsi="Times New Roman" w:cs="Times New Roman"/>
                <w:sz w:val="24"/>
                <w:szCs w:val="24"/>
              </w:rPr>
              <w:t xml:space="preserve"> </w:t>
            </w:r>
            <w:r w:rsidRPr="00473DEF">
              <w:rPr>
                <w:rFonts w:ascii="Times New Roman" w:hAnsi="Times New Roman" w:cs="Times New Roman"/>
                <w:color w:val="000000"/>
                <w:sz w:val="24"/>
                <w:szCs w:val="24"/>
              </w:rPr>
              <w:t>(</w:t>
            </w:r>
            <w:r w:rsidRPr="00473DEF">
              <w:rPr>
                <w:rFonts w:ascii="Times New Roman" w:hAnsi="Times New Roman" w:cs="Times New Roman"/>
                <w:sz w:val="24"/>
                <w:szCs w:val="24"/>
              </w:rPr>
              <w:t>Код ДК 021:2015 (CPV</w:t>
            </w:r>
            <w:r w:rsidRPr="00473DEF">
              <w:rPr>
                <w:rFonts w:ascii="Times New Roman" w:hAnsi="Times New Roman" w:cs="Times New Roman"/>
                <w:sz w:val="24"/>
                <w:szCs w:val="24"/>
                <w:lang w:val="ru-RU"/>
              </w:rPr>
              <w:t>)</w:t>
            </w:r>
            <w:r w:rsidRPr="00473DEF">
              <w:rPr>
                <w:rFonts w:ascii="Times New Roman" w:hAnsi="Times New Roman" w:cs="Times New Roman"/>
                <w:color w:val="000000"/>
                <w:sz w:val="24"/>
                <w:szCs w:val="24"/>
                <w:bdr w:val="none" w:sz="0" w:space="0" w:color="auto" w:frame="1"/>
                <w:shd w:val="clear" w:color="auto" w:fill="FDFEFD"/>
              </w:rPr>
              <w:t xml:space="preserve"> 44110000-4</w:t>
            </w:r>
            <w:r w:rsidRPr="00473DEF">
              <w:rPr>
                <w:rFonts w:ascii="Times New Roman" w:hAnsi="Times New Roman" w:cs="Times New Roman"/>
                <w:color w:val="777777"/>
                <w:sz w:val="24"/>
                <w:szCs w:val="24"/>
                <w:shd w:val="clear" w:color="auto" w:fill="FDFEFD"/>
              </w:rPr>
              <w:t> - </w:t>
            </w:r>
            <w:r w:rsidRPr="00473DEF">
              <w:rPr>
                <w:rFonts w:ascii="Times New Roman" w:hAnsi="Times New Roman" w:cs="Times New Roman"/>
                <w:color w:val="000000"/>
                <w:sz w:val="24"/>
                <w:szCs w:val="24"/>
                <w:bdr w:val="none" w:sz="0" w:space="0" w:color="auto" w:frame="1"/>
                <w:shd w:val="clear" w:color="auto" w:fill="FDFEFD"/>
              </w:rPr>
              <w:t>Конструкційні матеріали</w:t>
            </w:r>
            <w:r w:rsidRPr="00473DEF">
              <w:rPr>
                <w:rFonts w:ascii="Times New Roman" w:hAnsi="Times New Roman" w:cs="Times New Roman"/>
                <w:sz w:val="24"/>
                <w:szCs w:val="24"/>
              </w:rPr>
              <w:t xml:space="preserve">) </w:t>
            </w:r>
            <w:r w:rsidRPr="00473DEF">
              <w:rPr>
                <w:rFonts w:ascii="Times New Roman" w:hAnsi="Times New Roman" w:cs="Times New Roman"/>
                <w:b/>
                <w:color w:val="000000"/>
                <w:sz w:val="24"/>
                <w:szCs w:val="24"/>
                <w:lang w:val="ru-RU"/>
              </w:rPr>
              <w:t xml:space="preserve"> </w:t>
            </w:r>
            <w:r w:rsidRPr="00473DEF">
              <w:rPr>
                <w:rFonts w:ascii="Times New Roman" w:hAnsi="Times New Roman" w:cs="Times New Roman"/>
                <w:sz w:val="24"/>
                <w:szCs w:val="24"/>
              </w:rPr>
              <w:t xml:space="preserve">– далі Товар, </w:t>
            </w:r>
            <w:r w:rsidRPr="00473DEF">
              <w:rPr>
                <w:rFonts w:ascii="Times New Roman" w:hAnsi="Times New Roman" w:cs="Times New Roman"/>
                <w:sz w:val="24"/>
                <w:szCs w:val="24"/>
                <w:lang w:val="ru-RU"/>
              </w:rPr>
              <w:t xml:space="preserve">а </w:t>
            </w:r>
            <w:proofErr w:type="spellStart"/>
            <w:r w:rsidRPr="00473DEF">
              <w:rPr>
                <w:rFonts w:ascii="Times New Roman" w:hAnsi="Times New Roman" w:cs="Times New Roman"/>
                <w:sz w:val="24"/>
                <w:szCs w:val="24"/>
                <w:lang w:val="ru-RU"/>
              </w:rPr>
              <w:t>саме</w:t>
            </w:r>
            <w:proofErr w:type="spellEnd"/>
            <w:r w:rsidRPr="00473DEF">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
              <w:gridCol w:w="875"/>
              <w:gridCol w:w="967"/>
              <w:gridCol w:w="1177"/>
              <w:gridCol w:w="725"/>
            </w:tblGrid>
            <w:tr w:rsidR="00C86888" w:rsidRPr="00C57CF7" w:rsidTr="00C8730D">
              <w:tc>
                <w:tcPr>
                  <w:tcW w:w="679" w:type="dxa"/>
                </w:tcPr>
                <w:p w:rsidR="00C86888" w:rsidRPr="00C57CF7" w:rsidRDefault="00C86888" w:rsidP="00C86888">
                  <w:pPr>
                    <w:pStyle w:val="a9"/>
                    <w:framePr w:hSpace="180" w:wrap="around" w:hAnchor="margin" w:y="-852"/>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w:t>
                  </w:r>
                </w:p>
              </w:tc>
              <w:tc>
                <w:tcPr>
                  <w:tcW w:w="5269" w:type="dxa"/>
                </w:tcPr>
                <w:p w:rsidR="00C86888" w:rsidRPr="00C57CF7" w:rsidRDefault="00C86888" w:rsidP="00C86888">
                  <w:pPr>
                    <w:pStyle w:val="a9"/>
                    <w:framePr w:hSpace="180" w:wrap="around" w:hAnchor="margin" w:y="-852"/>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Назва </w:t>
                  </w:r>
                </w:p>
              </w:tc>
              <w:tc>
                <w:tcPr>
                  <w:tcW w:w="1140" w:type="dxa"/>
                </w:tcPr>
                <w:p w:rsidR="00C86888" w:rsidRPr="00C57CF7" w:rsidRDefault="00C86888" w:rsidP="00C86888">
                  <w:pPr>
                    <w:pStyle w:val="a9"/>
                    <w:framePr w:hSpace="180" w:wrap="around" w:hAnchor="margin" w:y="-852"/>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Один. Виміру </w:t>
                  </w:r>
                </w:p>
              </w:tc>
              <w:tc>
                <w:tcPr>
                  <w:tcW w:w="1177" w:type="dxa"/>
                </w:tcPr>
                <w:p w:rsidR="00C86888" w:rsidRPr="00C57CF7" w:rsidRDefault="00C86888" w:rsidP="00C86888">
                  <w:pPr>
                    <w:pStyle w:val="a9"/>
                    <w:framePr w:hSpace="180" w:wrap="around" w:hAnchor="margin" w:y="-852"/>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Кількість </w:t>
                  </w:r>
                </w:p>
              </w:tc>
              <w:tc>
                <w:tcPr>
                  <w:tcW w:w="1482" w:type="dxa"/>
                </w:tcPr>
                <w:p w:rsidR="00C86888" w:rsidRPr="00473DEF" w:rsidRDefault="00C86888" w:rsidP="00C86888">
                  <w:pPr>
                    <w:pStyle w:val="a9"/>
                    <w:framePr w:hSpace="180" w:wrap="around" w:hAnchor="margin" w:y="-852"/>
                    <w:spacing w:after="0" w:line="240" w:lineRule="atLeast"/>
                    <w:ind w:left="0"/>
                    <w:jc w:val="both"/>
                    <w:rPr>
                      <w:rFonts w:ascii="Times New Roman" w:hAnsi="Times New Roman" w:cs="Times New Roman"/>
                      <w:sz w:val="24"/>
                      <w:szCs w:val="24"/>
                      <w:lang w:val="ru-RU"/>
                    </w:rPr>
                  </w:pPr>
                  <w:r w:rsidRPr="00C57CF7">
                    <w:rPr>
                      <w:rFonts w:ascii="Times New Roman" w:hAnsi="Times New Roman" w:cs="Times New Roman"/>
                      <w:sz w:val="24"/>
                      <w:szCs w:val="24"/>
                    </w:rPr>
                    <w:t>Ціна за од.</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з</w:t>
                  </w:r>
                  <w:proofErr w:type="gramEnd"/>
                  <w:r>
                    <w:rPr>
                      <w:rFonts w:ascii="Times New Roman" w:hAnsi="Times New Roman" w:cs="Times New Roman"/>
                      <w:sz w:val="24"/>
                      <w:szCs w:val="24"/>
                      <w:lang w:val="ru-RU"/>
                    </w:rPr>
                    <w:t>/без ПДВ</w:t>
                  </w:r>
                </w:p>
              </w:tc>
            </w:tr>
            <w:tr w:rsidR="00C86888" w:rsidRPr="00C57CF7" w:rsidTr="00C8730D">
              <w:tc>
                <w:tcPr>
                  <w:tcW w:w="679" w:type="dxa"/>
                  <w:shd w:val="clear" w:color="auto" w:fill="FFFFFF"/>
                </w:tcPr>
                <w:p w:rsidR="00C86888" w:rsidRPr="00C57CF7" w:rsidRDefault="00C86888" w:rsidP="00C86888">
                  <w:pPr>
                    <w:pStyle w:val="a9"/>
                    <w:framePr w:hSpace="180" w:wrap="around" w:hAnchor="margin" w:y="-852"/>
                    <w:spacing w:after="0" w:line="240" w:lineRule="atLeast"/>
                    <w:ind w:left="0"/>
                    <w:jc w:val="both"/>
                    <w:rPr>
                      <w:rStyle w:val="value"/>
                      <w:color w:val="000000"/>
                      <w:bdr w:val="none" w:sz="0" w:space="0" w:color="auto" w:frame="1"/>
                      <w:shd w:val="clear" w:color="auto" w:fill="F3F3F3"/>
                    </w:rPr>
                  </w:pPr>
                  <w:r w:rsidRPr="00C57CF7">
                    <w:rPr>
                      <w:rFonts w:ascii="Times New Roman" w:hAnsi="Times New Roman" w:cs="Times New Roman"/>
                      <w:color w:val="585858"/>
                      <w:sz w:val="24"/>
                      <w:szCs w:val="24"/>
                      <w:shd w:val="clear" w:color="auto" w:fill="F3F3F3"/>
                    </w:rPr>
                    <w:t> </w:t>
                  </w:r>
                  <w:r w:rsidRPr="00C57CF7">
                    <w:rPr>
                      <w:rFonts w:ascii="Times New Roman" w:hAnsi="Times New Roman" w:cs="Times New Roman"/>
                      <w:color w:val="000000"/>
                      <w:sz w:val="24"/>
                      <w:szCs w:val="24"/>
                      <w:shd w:val="clear" w:color="auto" w:fill="F3F3F3"/>
                    </w:rPr>
                    <w:t>1</w:t>
                  </w:r>
                </w:p>
              </w:tc>
              <w:tc>
                <w:tcPr>
                  <w:tcW w:w="5269" w:type="dxa"/>
                </w:tcPr>
                <w:p w:rsidR="00C86888" w:rsidRPr="00C57CF7" w:rsidRDefault="00C86888" w:rsidP="00C86888">
                  <w:pPr>
                    <w:pStyle w:val="a9"/>
                    <w:framePr w:hSpace="180" w:wrap="around" w:hAnchor="margin" w:y="-852"/>
                    <w:spacing w:after="0" w:line="240" w:lineRule="atLeast"/>
                    <w:ind w:left="0"/>
                    <w:jc w:val="both"/>
                    <w:rPr>
                      <w:rFonts w:ascii="Times New Roman" w:hAnsi="Times New Roman" w:cs="Times New Roman"/>
                      <w:sz w:val="24"/>
                      <w:szCs w:val="24"/>
                    </w:rPr>
                  </w:pPr>
                </w:p>
              </w:tc>
              <w:tc>
                <w:tcPr>
                  <w:tcW w:w="1140" w:type="dxa"/>
                </w:tcPr>
                <w:p w:rsidR="00C86888" w:rsidRPr="00C57CF7" w:rsidRDefault="00C86888" w:rsidP="00C86888">
                  <w:pPr>
                    <w:pStyle w:val="a9"/>
                    <w:framePr w:hSpace="180" w:wrap="around" w:hAnchor="margin" w:y="-852"/>
                    <w:spacing w:after="0" w:line="240" w:lineRule="atLeast"/>
                    <w:ind w:left="0"/>
                    <w:jc w:val="both"/>
                    <w:rPr>
                      <w:rFonts w:ascii="Times New Roman" w:hAnsi="Times New Roman" w:cs="Times New Roman"/>
                      <w:sz w:val="24"/>
                      <w:szCs w:val="24"/>
                      <w:lang w:val="ru-RU"/>
                    </w:rPr>
                  </w:pPr>
                </w:p>
              </w:tc>
              <w:tc>
                <w:tcPr>
                  <w:tcW w:w="1177" w:type="dxa"/>
                </w:tcPr>
                <w:p w:rsidR="00C86888" w:rsidRPr="00C57CF7" w:rsidRDefault="00C86888" w:rsidP="00C86888">
                  <w:pPr>
                    <w:pStyle w:val="a9"/>
                    <w:framePr w:hSpace="180" w:wrap="around" w:hAnchor="margin" w:y="-852"/>
                    <w:spacing w:after="0" w:line="240" w:lineRule="atLeast"/>
                    <w:ind w:left="0"/>
                    <w:jc w:val="both"/>
                    <w:rPr>
                      <w:rFonts w:ascii="Times New Roman" w:hAnsi="Times New Roman" w:cs="Times New Roman"/>
                      <w:sz w:val="24"/>
                      <w:szCs w:val="24"/>
                      <w:lang w:val="ru-RU"/>
                    </w:rPr>
                  </w:pPr>
                </w:p>
              </w:tc>
              <w:tc>
                <w:tcPr>
                  <w:tcW w:w="1482" w:type="dxa"/>
                </w:tcPr>
                <w:p w:rsidR="00C86888" w:rsidRPr="00473DEF" w:rsidRDefault="00C86888" w:rsidP="00C86888">
                  <w:pPr>
                    <w:pStyle w:val="a9"/>
                    <w:framePr w:hSpace="180" w:wrap="around" w:hAnchor="margin" w:y="-852"/>
                    <w:spacing w:after="0" w:line="240" w:lineRule="atLeast"/>
                    <w:ind w:left="0"/>
                    <w:jc w:val="both"/>
                    <w:rPr>
                      <w:rFonts w:ascii="Times New Roman" w:hAnsi="Times New Roman" w:cs="Times New Roman"/>
                      <w:sz w:val="24"/>
                      <w:szCs w:val="24"/>
                      <w:lang w:val="ru-RU"/>
                    </w:rPr>
                  </w:pPr>
                </w:p>
              </w:tc>
            </w:tr>
          </w:tbl>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1.3. Обсяг закупівлі може бути зменшений Покупцем в залежності від потреб Покупця та/ або зміни плану фінансування на 2024 рік.</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2. Умови поставки.</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2.1. Місце поставки  товару –_______________________________________________. Доставка товару  до  </w:t>
            </w:r>
            <w:r w:rsidRPr="00C86888">
              <w:rPr>
                <w:rFonts w:ascii="Times New Roman" w:hAnsi="Times New Roman"/>
                <w:color w:val="000000"/>
                <w:sz w:val="24"/>
                <w:szCs w:val="24"/>
                <w:shd w:val="clear" w:color="auto" w:fill="FDFEFD"/>
                <w:lang w:eastAsia="uk-UA"/>
              </w:rPr>
              <w:lastRenderedPageBreak/>
              <w:t>місця призначення здійснюється  силами та за рахунок Покупця .</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2.2. Поставка Товару здійснюється з моменту підписання договору до 31.12.  2024 року.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2.3.  Поставка  Товару здійснюється  в робочі дні ( за необхідністю у вихідні та святкові дні) з 08.00 до 17.00 год,  окремими партіями по 1-2 т, згідно заявки Покупця в усній або письмовій формі (листом, факсом, електронною поштою, мобільним та телефонним зв’язком, тощо) не пізніше ніж на наступний робочий день.</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2.4. Температура продукції при відвантаженні не менше 50ОС, стан – рідкий. </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2.5. Товар який поставляється, не перебував в експлуатації, термін та умови його зберігання не порушені.</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2.6.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2.7.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 (в разі якщо є платником ПДВ)</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2.8.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lastRenderedPageBreak/>
              <w:t>3. Ціни і порядок розрахунків.</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3.2. Загальна вартість договору складає __________ грн.</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3.4. Розрахунок здійснюється в безготівковій формі в національній грошовій одиниці України.</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3.5. Ціна Товару, зазначена у цьому Договорі, може бути збільшена  лише за згодою Сторін після попереднього письмового звернення Постачальника, до якого слід додавати всі розрахунки та інші </w:t>
            </w:r>
            <w:proofErr w:type="spellStart"/>
            <w:r w:rsidRPr="00C86888">
              <w:rPr>
                <w:rFonts w:ascii="Times New Roman" w:hAnsi="Times New Roman"/>
                <w:color w:val="000000"/>
                <w:sz w:val="24"/>
                <w:szCs w:val="24"/>
                <w:shd w:val="clear" w:color="auto" w:fill="FDFEFD"/>
                <w:lang w:eastAsia="uk-UA"/>
              </w:rPr>
              <w:t>обгрунтовуючі</w:t>
            </w:r>
            <w:proofErr w:type="spellEnd"/>
            <w:r w:rsidRPr="00C86888">
              <w:rPr>
                <w:rFonts w:ascii="Times New Roman" w:hAnsi="Times New Roman"/>
                <w:color w:val="000000"/>
                <w:sz w:val="24"/>
                <w:szCs w:val="24"/>
                <w:shd w:val="clear" w:color="auto" w:fill="FDFEFD"/>
                <w:lang w:eastAsia="uk-UA"/>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3.6. Товар може поставлятися за ціною меншою ніж передбачено п. 1.2 Договору , при чому економія, яка утворилася внаслідок </w:t>
            </w:r>
            <w:proofErr w:type="spellStart"/>
            <w:r w:rsidRPr="00C86888">
              <w:rPr>
                <w:rFonts w:ascii="Times New Roman" w:hAnsi="Times New Roman"/>
                <w:color w:val="000000"/>
                <w:sz w:val="24"/>
                <w:szCs w:val="24"/>
                <w:shd w:val="clear" w:color="auto" w:fill="FDFEFD"/>
                <w:lang w:eastAsia="uk-UA"/>
              </w:rPr>
              <w:t>цого</w:t>
            </w:r>
            <w:proofErr w:type="spellEnd"/>
            <w:r w:rsidRPr="00C86888">
              <w:rPr>
                <w:rFonts w:ascii="Times New Roman" w:hAnsi="Times New Roman"/>
                <w:color w:val="000000"/>
                <w:sz w:val="24"/>
                <w:szCs w:val="24"/>
                <w:shd w:val="clear" w:color="auto" w:fill="FDFEFD"/>
                <w:lang w:eastAsia="uk-UA"/>
              </w:rPr>
              <w:t xml:space="preserve"> не може бути використана на закупівлю додаткового обсягу товару за цим Договором.</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3.7.Умови оплати: оплата здійснюється за фактично отриманий товар протягом 30 (тридцяти) календарних  днів від дати підписання накладної Покупцем на підставі документів, що підтверджують факт поставки (видаткових накладних, товарно-транспортних накладних). Оплата проводиться при  наявності фінансування з місцевого бюджету . В разі відсутності фінансування з </w:t>
            </w:r>
            <w:r w:rsidRPr="00C86888">
              <w:rPr>
                <w:rFonts w:ascii="Times New Roman" w:hAnsi="Times New Roman"/>
                <w:color w:val="000000"/>
                <w:sz w:val="24"/>
                <w:szCs w:val="24"/>
                <w:shd w:val="clear" w:color="auto" w:fill="FDFEFD"/>
                <w:lang w:eastAsia="uk-UA"/>
              </w:rPr>
              <w:lastRenderedPageBreak/>
              <w:t>місцевого бюджету протягом строку відтермінування платежу , оплата проводиться після поступлення бюджетних коштів на рахунок Покупця протягом трьох робочих днів.</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4. Приймання товару.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4.1. Датою поставки Товару є дата передачі Покупцю Товару відповідно до видаткової накладної.</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4.2. Право власності на Товар переходить від Постачальника Покупцеві після підписання Сторонами видаткової накладної.</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4.3. Виявлені під час прийому поставленої продукції недоліки (нестача, невідповідна температура  та інше) оформляються відповідним Актом, який набуває вигляду первинного документу після підписання його представниками Покупця . Неякісний товар замінюється Постачальником негайно з моменту передачі  відповідного Акту Постачальнику . Всі витрати пов’язані із заміною товару несе Постачальник.</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4.4. 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 </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5. Права та обов′язки сторін.</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5.1. Постачальник зобов′язується:</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постачати Покупцю товари в строк на умовах даного Договору;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 надавати Покупцю відповідну товаросупроводжувальну документацію (атестат/сертифікат/паспорт якості або інший документ, який посвідчує відповідність товару діючим державним стандартам,   видаткову  та товарно-транспортну накладні із </w:t>
            </w:r>
            <w:r w:rsidRPr="00C86888">
              <w:rPr>
                <w:rFonts w:ascii="Times New Roman" w:hAnsi="Times New Roman"/>
                <w:color w:val="000000"/>
                <w:sz w:val="24"/>
                <w:szCs w:val="24"/>
                <w:shd w:val="clear" w:color="auto" w:fill="FDFEFD"/>
                <w:lang w:eastAsia="uk-UA"/>
              </w:rPr>
              <w:lastRenderedPageBreak/>
              <w:t>результатами зважування) при  кожній поставці товару;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своєчасно попереджати Покупця про зміни цін на продукцію;</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не розголошувати інформацію про Покупця, отриману при виконанні умов даного Договору;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при виконанні своїх зобов’язань керуватися даним Договором та вимогами чинного законодавства України.</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5.2. Постачальник має право:</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знайомитись з документацією, або отримувати у Покупця інформацію, необхідну для виконання умов даного Договору;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вимагати від Покупця своєчасної оплати за поставлений товар;</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вимагати від Покупця належного виконання умов даного Договору;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відмовитись від поставки товару у випадках порушення умов даного договору.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5.3. Покупець зобов’язаний:</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прийняти та оплатити поставлені товари відповідно до вимог даного Договору;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здійснювати переважування продукції. В разі виявлення розбіжностей ,  кількість асфальтобетону буде порахована за результатами зважування  Покупця.</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забезпечувати Постачальника копіями документів та інформацією, необхідними для виконання зазначеного Договору;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 при виконанні своїх зобов’язань керуватися даним Договором та вимогами чинного законодавства України. </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5.4. Покупець має право:</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lastRenderedPageBreak/>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здійснювати переважування продукції. В разі виявлення розбіжностей ,  кількість  товару буде  порахована за результатами Замовника.</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вимагати від Постачальника належного виконання його обов’язків.</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5.5. Сторони зобов’язуються:</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у випадку неможливості виконання однією із Сторін взятих на себе зобов’язань, завчасно, попередити про це іншу Сторону;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дотримуватися комерційної таємниці  і конфіденційність угоди;</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6. Відповідальність сторін.</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w:t>
            </w:r>
            <w:r w:rsidRPr="00C86888">
              <w:rPr>
                <w:rFonts w:ascii="Times New Roman" w:hAnsi="Times New Roman"/>
                <w:color w:val="000000"/>
                <w:sz w:val="24"/>
                <w:szCs w:val="24"/>
                <w:shd w:val="clear" w:color="auto" w:fill="FDFEFD"/>
                <w:lang w:eastAsia="uk-UA"/>
              </w:rPr>
              <w:lastRenderedPageBreak/>
              <w:t>і пені, нарахованих податковими органами.</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6.6. Притягнення винної Сторони до відповідальності не звільняє її від виконання зобов’язань за даним Договором.</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6.7. Зазначеною угодою передбачено можливість застосування Покупцем </w:t>
            </w:r>
            <w:proofErr w:type="spellStart"/>
            <w:r w:rsidRPr="00C86888">
              <w:rPr>
                <w:rFonts w:ascii="Times New Roman" w:hAnsi="Times New Roman"/>
                <w:color w:val="000000"/>
                <w:sz w:val="24"/>
                <w:szCs w:val="24"/>
                <w:shd w:val="clear" w:color="auto" w:fill="FDFEFD"/>
                <w:lang w:eastAsia="uk-UA"/>
              </w:rPr>
              <w:t>оперативно</w:t>
            </w:r>
            <w:proofErr w:type="spellEnd"/>
            <w:r w:rsidRPr="00C86888">
              <w:rPr>
                <w:rFonts w:ascii="Times New Roman" w:hAnsi="Times New Roman"/>
                <w:color w:val="000000"/>
                <w:sz w:val="24"/>
                <w:szCs w:val="24"/>
                <w:shd w:val="clear" w:color="auto" w:fill="FDFEFD"/>
                <w:lang w:eastAsia="uk-UA"/>
              </w:rPr>
              <w:t xml:space="preserve">-господарських санкції. Підставою для застосування </w:t>
            </w:r>
            <w:proofErr w:type="spellStart"/>
            <w:r w:rsidRPr="00C86888">
              <w:rPr>
                <w:rFonts w:ascii="Times New Roman" w:hAnsi="Times New Roman"/>
                <w:color w:val="000000"/>
                <w:sz w:val="24"/>
                <w:szCs w:val="24"/>
                <w:shd w:val="clear" w:color="auto" w:fill="FDFEFD"/>
                <w:lang w:eastAsia="uk-UA"/>
              </w:rPr>
              <w:t>оперативно</w:t>
            </w:r>
            <w:proofErr w:type="spellEnd"/>
            <w:r w:rsidRPr="00C86888">
              <w:rPr>
                <w:rFonts w:ascii="Times New Roman" w:hAnsi="Times New Roman"/>
                <w:color w:val="000000"/>
                <w:sz w:val="24"/>
                <w:szCs w:val="24"/>
                <w:shd w:val="clear" w:color="auto" w:fill="FDFEFD"/>
                <w:lang w:eastAsia="uk-UA"/>
              </w:rPr>
              <w:t xml:space="preserve">-господарських санкцій є факт порушення господарського зобов'язання другою стороною. </w:t>
            </w:r>
            <w:proofErr w:type="spellStart"/>
            <w:r w:rsidRPr="00C86888">
              <w:rPr>
                <w:rFonts w:ascii="Times New Roman" w:hAnsi="Times New Roman"/>
                <w:color w:val="000000"/>
                <w:sz w:val="24"/>
                <w:szCs w:val="24"/>
                <w:shd w:val="clear" w:color="auto" w:fill="FDFEFD"/>
                <w:lang w:eastAsia="uk-UA"/>
              </w:rPr>
              <w:t>Оперативно</w:t>
            </w:r>
            <w:proofErr w:type="spellEnd"/>
            <w:r w:rsidRPr="00C86888">
              <w:rPr>
                <w:rFonts w:ascii="Times New Roman" w:hAnsi="Times New Roman"/>
                <w:color w:val="000000"/>
                <w:sz w:val="24"/>
                <w:szCs w:val="24"/>
                <w:shd w:val="clear" w:color="auto" w:fill="FDFEFD"/>
                <w:lang w:eastAsia="uk-UA"/>
              </w:rPr>
              <w:t xml:space="preserve">-господарські санкції застосовуються стороною, яка потерпіла від правопорушення, у позасудовому порядку та без </w:t>
            </w:r>
            <w:r w:rsidRPr="00C86888">
              <w:rPr>
                <w:rFonts w:ascii="Times New Roman" w:hAnsi="Times New Roman"/>
                <w:color w:val="000000"/>
                <w:sz w:val="24"/>
                <w:szCs w:val="24"/>
                <w:shd w:val="clear" w:color="auto" w:fill="FDFEFD"/>
                <w:lang w:eastAsia="uk-UA"/>
              </w:rPr>
              <w:lastRenderedPageBreak/>
              <w:t xml:space="preserve">попереднього пред'явлення претензії порушнику зобов'язання. </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6.7.1. Зазначеним договором передбачений наступний вид </w:t>
            </w:r>
            <w:proofErr w:type="spellStart"/>
            <w:r w:rsidRPr="00C86888">
              <w:rPr>
                <w:rFonts w:ascii="Times New Roman" w:hAnsi="Times New Roman"/>
                <w:color w:val="000000"/>
                <w:sz w:val="24"/>
                <w:szCs w:val="24"/>
                <w:shd w:val="clear" w:color="auto" w:fill="FDFEFD"/>
                <w:lang w:eastAsia="uk-UA"/>
              </w:rPr>
              <w:t>оперативно</w:t>
            </w:r>
            <w:proofErr w:type="spellEnd"/>
            <w:r w:rsidRPr="00C86888">
              <w:rPr>
                <w:rFonts w:ascii="Times New Roman" w:hAnsi="Times New Roman"/>
                <w:color w:val="000000"/>
                <w:sz w:val="24"/>
                <w:szCs w:val="24"/>
                <w:shd w:val="clear" w:color="auto" w:fill="FDFEFD"/>
                <w:lang w:eastAsia="uk-UA"/>
              </w:rPr>
              <w:t xml:space="preserve">-господарських санкцій: відмова від встановлення на майбутнє господарських відносин із стороною, яка порушує зобов'язання. </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6.7.2. В разі порушення умов договору Постачальником, Покупець має право повідомити учасника листом, про те, що до нього буде застосовано </w:t>
            </w:r>
            <w:proofErr w:type="spellStart"/>
            <w:r w:rsidRPr="00C86888">
              <w:rPr>
                <w:rFonts w:ascii="Times New Roman" w:hAnsi="Times New Roman"/>
                <w:color w:val="000000"/>
                <w:sz w:val="24"/>
                <w:szCs w:val="24"/>
                <w:shd w:val="clear" w:color="auto" w:fill="FDFEFD"/>
                <w:lang w:eastAsia="uk-UA"/>
              </w:rPr>
              <w:t>оперативно</w:t>
            </w:r>
            <w:proofErr w:type="spellEnd"/>
            <w:r w:rsidRPr="00C86888">
              <w:rPr>
                <w:rFonts w:ascii="Times New Roman" w:hAnsi="Times New Roman"/>
                <w:color w:val="000000"/>
                <w:sz w:val="24"/>
                <w:szCs w:val="24"/>
                <w:shd w:val="clear" w:color="auto" w:fill="FDFEFD"/>
                <w:lang w:eastAsia="uk-UA"/>
              </w:rPr>
              <w:t xml:space="preserve">-господарську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7. Вирішення спорів.</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8. Термін дії договору.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8.1. Договір набирає чинності з моменту підписання і скріплення печатками та діє до 31.12.2024 р. , а в частині розрахунків -  до повного виконання сторонами своїх зобов'язань.</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lastRenderedPageBreak/>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8.6.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9. Обставини непереборної сили  (форс-мажорні обставини)</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9.1. Жодна із сторін не несе відповідальність за повне або часткове невиконання будь-яких його умов у разі настання обставин непереборної сили (форс-мажорних обставин), як передбачено в п.9.2 цього договору.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9.2. Під обставинами непереборної сили (форс-мажорними обставинами) слід вважати обставини, що </w:t>
            </w:r>
            <w:r w:rsidRPr="00C86888">
              <w:rPr>
                <w:rFonts w:ascii="Times New Roman" w:hAnsi="Times New Roman"/>
                <w:color w:val="000000"/>
                <w:sz w:val="24"/>
                <w:szCs w:val="24"/>
                <w:shd w:val="clear" w:color="auto" w:fill="FDFEFD"/>
                <w:lang w:eastAsia="uk-UA"/>
              </w:rPr>
              <w:lastRenderedPageBreak/>
              <w:t xml:space="preserve">знаходяться поза контролем волі Сторін Договору і які роблять виконання умов Договору неможливим. </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86888">
              <w:rPr>
                <w:rFonts w:ascii="Times New Roman" w:hAnsi="Times New Roman"/>
                <w:color w:val="000000"/>
                <w:sz w:val="24"/>
                <w:szCs w:val="24"/>
                <w:shd w:val="clear" w:color="auto" w:fill="FDFEFD"/>
                <w:lang w:eastAsia="uk-UA"/>
              </w:rPr>
              <w:t>проток</w:t>
            </w:r>
            <w:proofErr w:type="spellEnd"/>
            <w:r w:rsidRPr="00C86888">
              <w:rPr>
                <w:rFonts w:ascii="Times New Roman" w:hAnsi="Times New Roman"/>
                <w:color w:val="000000"/>
                <w:sz w:val="24"/>
                <w:szCs w:val="24"/>
                <w:shd w:val="clear" w:color="auto" w:fill="FDFEFD"/>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86888">
              <w:rPr>
                <w:rFonts w:ascii="Times New Roman" w:hAnsi="Times New Roman"/>
                <w:color w:val="000000"/>
                <w:sz w:val="24"/>
                <w:szCs w:val="24"/>
                <w:shd w:val="clear" w:color="auto" w:fill="FDFEFD"/>
                <w:lang w:eastAsia="uk-UA"/>
              </w:rPr>
              <w:t>проток</w:t>
            </w:r>
            <w:proofErr w:type="spellEnd"/>
            <w:r w:rsidRPr="00C86888">
              <w:rPr>
                <w:rFonts w:ascii="Times New Roman" w:hAnsi="Times New Roman"/>
                <w:color w:val="000000"/>
                <w:sz w:val="24"/>
                <w:szCs w:val="24"/>
                <w:shd w:val="clear" w:color="auto" w:fill="FDFEFD"/>
                <w:lang w:eastAsia="uk-UA"/>
              </w:rPr>
              <w:t>, портів, перевалів, землетрус, блискавка, пожежа, посуха, просідання і зсув ґрунту, інші стихійні лиха тощо.</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lastRenderedPageBreak/>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9.3.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наданням підтверджуючих документів відповідно до п. 9.2 цього договору.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9.4.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lastRenderedPageBreak/>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9.6.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 </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10. Додаткові умови.</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10.1. Внесення змін чи доповнень до даного Договору здійснюється за взаємною згодою Сторін і оформляється додатковими угодами ,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1) зменшення обсягів закупівлі, зокрема з урахуванням фактичного обсягу видатків замовника;</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2) погодження зміни ціни за одиницю товару в договорі про закупівлю у разі коливання ціни такого товару на ринку, </w:t>
            </w:r>
            <w:r w:rsidRPr="00C86888">
              <w:rPr>
                <w:rFonts w:ascii="Times New Roman" w:hAnsi="Times New Roman"/>
                <w:color w:val="000000"/>
                <w:sz w:val="24"/>
                <w:szCs w:val="24"/>
                <w:shd w:val="clear" w:color="auto" w:fill="FDFEFD"/>
                <w:lang w:eastAsia="uk-UA"/>
              </w:rPr>
              <w:lastRenderedPageBreak/>
              <w:t xml:space="preserve">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86888">
              <w:rPr>
                <w:rFonts w:ascii="Times New Roman" w:hAnsi="Times New Roman"/>
                <w:color w:val="000000"/>
                <w:sz w:val="24"/>
                <w:szCs w:val="24"/>
                <w:shd w:val="clear" w:color="auto" w:fill="FDFEFD"/>
                <w:lang w:eastAsia="uk-UA"/>
              </w:rPr>
              <w:t>пропорційно</w:t>
            </w:r>
            <w:proofErr w:type="spellEnd"/>
            <w:r w:rsidRPr="00C86888">
              <w:rPr>
                <w:rFonts w:ascii="Times New Roman" w:hAnsi="Times New Roman"/>
                <w:color w:val="000000"/>
                <w:sz w:val="24"/>
                <w:szCs w:val="24"/>
                <w:shd w:val="clear" w:color="auto" w:fill="FDFEFD"/>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5) погодження зміни ціни в договорі про закупівлю в бік зменшення (без зміни кількості (обсягу) та якості товарів, робіт і послуг);</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86888">
              <w:rPr>
                <w:rFonts w:ascii="Times New Roman" w:hAnsi="Times New Roman"/>
                <w:color w:val="000000"/>
                <w:sz w:val="24"/>
                <w:szCs w:val="24"/>
                <w:shd w:val="clear" w:color="auto" w:fill="FDFEFD"/>
                <w:lang w:eastAsia="uk-UA"/>
              </w:rPr>
              <w:t>пропорційно</w:t>
            </w:r>
            <w:proofErr w:type="spellEnd"/>
            <w:r w:rsidRPr="00C86888">
              <w:rPr>
                <w:rFonts w:ascii="Times New Roman" w:hAnsi="Times New Roman"/>
                <w:color w:val="000000"/>
                <w:sz w:val="24"/>
                <w:szCs w:val="24"/>
                <w:shd w:val="clear" w:color="auto" w:fill="FDFEFD"/>
                <w:lang w:eastAsia="uk-UA"/>
              </w:rPr>
              <w:t xml:space="preserve"> до зміни таких ставок та/або пільг з оподаткування, а також у зв’язку з зміною системи оподаткування </w:t>
            </w:r>
            <w:proofErr w:type="spellStart"/>
            <w:r w:rsidRPr="00C86888">
              <w:rPr>
                <w:rFonts w:ascii="Times New Roman" w:hAnsi="Times New Roman"/>
                <w:color w:val="000000"/>
                <w:sz w:val="24"/>
                <w:szCs w:val="24"/>
                <w:shd w:val="clear" w:color="auto" w:fill="FDFEFD"/>
                <w:lang w:eastAsia="uk-UA"/>
              </w:rPr>
              <w:t>пропорційно</w:t>
            </w:r>
            <w:proofErr w:type="spellEnd"/>
            <w:r w:rsidRPr="00C86888">
              <w:rPr>
                <w:rFonts w:ascii="Times New Roman" w:hAnsi="Times New Roman"/>
                <w:color w:val="000000"/>
                <w:sz w:val="24"/>
                <w:szCs w:val="24"/>
                <w:shd w:val="clear" w:color="auto" w:fill="FDFEFD"/>
                <w:lang w:eastAsia="uk-UA"/>
              </w:rPr>
              <w:t xml:space="preserve"> до зміни </w:t>
            </w:r>
            <w:r w:rsidRPr="00C86888">
              <w:rPr>
                <w:rFonts w:ascii="Times New Roman" w:hAnsi="Times New Roman"/>
                <w:color w:val="000000"/>
                <w:sz w:val="24"/>
                <w:szCs w:val="24"/>
                <w:shd w:val="clear" w:color="auto" w:fill="FDFEFD"/>
                <w:lang w:eastAsia="uk-UA"/>
              </w:rPr>
              <w:lastRenderedPageBreak/>
              <w:t>податкового навантаження внаслідок зміни системи оподаткування;</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6888">
              <w:rPr>
                <w:rFonts w:ascii="Times New Roman" w:hAnsi="Times New Roman"/>
                <w:color w:val="000000"/>
                <w:sz w:val="24"/>
                <w:szCs w:val="24"/>
                <w:shd w:val="clear" w:color="auto" w:fill="FDFEFD"/>
                <w:lang w:eastAsia="uk-UA"/>
              </w:rPr>
              <w:t>Platts</w:t>
            </w:r>
            <w:proofErr w:type="spellEnd"/>
            <w:r w:rsidRPr="00C86888">
              <w:rPr>
                <w:rFonts w:ascii="Times New Roman" w:hAnsi="Times New Roman"/>
                <w:color w:val="000000"/>
                <w:sz w:val="24"/>
                <w:szCs w:val="24"/>
                <w:shd w:val="clear" w:color="auto" w:fill="FDFEFD"/>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8) зміни умов у зв’язку із застосуванням п.8.6 Договору.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10.2. Цей договір складено українською мовою в двох примірниках по одному примірнику для кожної сторони, що мають однакову юридичну силу.</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10.5. Жодна зі Сторін не має права передавати свої права та обов’язки за цим Договором третій особі без згоди другої Сторони.</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11.Юридичні та банківські реквізити</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                                   Покупець:</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proofErr w:type="spellStart"/>
            <w:r w:rsidRPr="00C86888">
              <w:rPr>
                <w:rFonts w:ascii="Times New Roman" w:hAnsi="Times New Roman"/>
                <w:color w:val="000000"/>
                <w:sz w:val="24"/>
                <w:szCs w:val="24"/>
                <w:shd w:val="clear" w:color="auto" w:fill="FDFEFD"/>
                <w:lang w:eastAsia="uk-UA"/>
              </w:rPr>
              <w:t>Стрийський</w:t>
            </w:r>
            <w:proofErr w:type="spellEnd"/>
            <w:r w:rsidRPr="00C86888">
              <w:rPr>
                <w:rFonts w:ascii="Times New Roman" w:hAnsi="Times New Roman"/>
                <w:color w:val="000000"/>
                <w:sz w:val="24"/>
                <w:szCs w:val="24"/>
                <w:shd w:val="clear" w:color="auto" w:fill="FDFEFD"/>
                <w:lang w:eastAsia="uk-UA"/>
              </w:rPr>
              <w:t xml:space="preserve"> міський комбінат </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комунальних підприємств</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lastRenderedPageBreak/>
              <w:t>Юридична та поштова адреса:</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82400, Львівська обл.. ,м. Стрий, </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вул. </w:t>
            </w:r>
            <w:proofErr w:type="spellStart"/>
            <w:r w:rsidRPr="00C86888">
              <w:rPr>
                <w:rFonts w:ascii="Times New Roman" w:hAnsi="Times New Roman"/>
                <w:color w:val="000000"/>
                <w:sz w:val="24"/>
                <w:szCs w:val="24"/>
                <w:shd w:val="clear" w:color="auto" w:fill="FDFEFD"/>
                <w:lang w:eastAsia="uk-UA"/>
              </w:rPr>
              <w:t>Нижанківського</w:t>
            </w:r>
            <w:proofErr w:type="spellEnd"/>
            <w:r w:rsidRPr="00C86888">
              <w:rPr>
                <w:rFonts w:ascii="Times New Roman" w:hAnsi="Times New Roman"/>
                <w:color w:val="000000"/>
                <w:sz w:val="24"/>
                <w:szCs w:val="24"/>
                <w:shd w:val="clear" w:color="auto" w:fill="FDFEFD"/>
                <w:lang w:eastAsia="uk-UA"/>
              </w:rPr>
              <w:t xml:space="preserve"> 50</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р/ р UA118201720344320005000038480</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proofErr w:type="spellStart"/>
            <w:r w:rsidRPr="00C86888">
              <w:rPr>
                <w:rFonts w:ascii="Times New Roman" w:hAnsi="Times New Roman"/>
                <w:color w:val="000000"/>
                <w:sz w:val="24"/>
                <w:szCs w:val="24"/>
                <w:shd w:val="clear" w:color="auto" w:fill="FDFEFD"/>
                <w:lang w:eastAsia="uk-UA"/>
              </w:rPr>
              <w:t>Держказначейська</w:t>
            </w:r>
            <w:proofErr w:type="spellEnd"/>
            <w:r w:rsidRPr="00C86888">
              <w:rPr>
                <w:rFonts w:ascii="Times New Roman" w:hAnsi="Times New Roman"/>
                <w:color w:val="000000"/>
                <w:sz w:val="24"/>
                <w:szCs w:val="24"/>
                <w:shd w:val="clear" w:color="auto" w:fill="FDFEFD"/>
                <w:lang w:eastAsia="uk-UA"/>
              </w:rPr>
              <w:t xml:space="preserve"> служба України.,</w:t>
            </w:r>
            <w:proofErr w:type="spellStart"/>
            <w:r w:rsidRPr="00C86888">
              <w:rPr>
                <w:rFonts w:ascii="Times New Roman" w:hAnsi="Times New Roman"/>
                <w:color w:val="000000"/>
                <w:sz w:val="24"/>
                <w:szCs w:val="24"/>
                <w:shd w:val="clear" w:color="auto" w:fill="FDFEFD"/>
                <w:lang w:eastAsia="uk-UA"/>
              </w:rPr>
              <w:t>м.Київ</w:t>
            </w:r>
            <w:proofErr w:type="spellEnd"/>
            <w:r w:rsidRPr="00C86888">
              <w:rPr>
                <w:rFonts w:ascii="Times New Roman" w:hAnsi="Times New Roman"/>
                <w:color w:val="000000"/>
                <w:sz w:val="24"/>
                <w:szCs w:val="24"/>
                <w:shd w:val="clear" w:color="auto" w:fill="FDFEFD"/>
                <w:lang w:eastAsia="uk-UA"/>
              </w:rPr>
              <w:t xml:space="preserve"> </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МФО 820172; ЄДРПОУ 05759310</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ІПН 057593113117   </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proofErr w:type="spellStart"/>
            <w:r w:rsidRPr="00C86888">
              <w:rPr>
                <w:rFonts w:ascii="Times New Roman" w:hAnsi="Times New Roman"/>
                <w:color w:val="000000"/>
                <w:sz w:val="24"/>
                <w:szCs w:val="24"/>
                <w:shd w:val="clear" w:color="auto" w:fill="FDFEFD"/>
                <w:lang w:eastAsia="uk-UA"/>
              </w:rPr>
              <w:t>Тел</w:t>
            </w:r>
            <w:proofErr w:type="spellEnd"/>
            <w:r w:rsidRPr="00C86888">
              <w:rPr>
                <w:rFonts w:ascii="Times New Roman" w:hAnsi="Times New Roman"/>
                <w:color w:val="000000"/>
                <w:sz w:val="24"/>
                <w:szCs w:val="24"/>
                <w:shd w:val="clear" w:color="auto" w:fill="FDFEFD"/>
                <w:lang w:eastAsia="uk-UA"/>
              </w:rPr>
              <w:t>. (03245) 5-80-18</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e-</w:t>
            </w:r>
            <w:proofErr w:type="spellStart"/>
            <w:r w:rsidRPr="00C86888">
              <w:rPr>
                <w:rFonts w:ascii="Times New Roman" w:hAnsi="Times New Roman"/>
                <w:color w:val="000000"/>
                <w:sz w:val="24"/>
                <w:szCs w:val="24"/>
                <w:shd w:val="clear" w:color="auto" w:fill="FDFEFD"/>
                <w:lang w:eastAsia="uk-UA"/>
              </w:rPr>
              <w:t>mail</w:t>
            </w:r>
            <w:proofErr w:type="spellEnd"/>
            <w:r w:rsidRPr="00C86888">
              <w:rPr>
                <w:rFonts w:ascii="Times New Roman" w:hAnsi="Times New Roman"/>
                <w:color w:val="000000"/>
                <w:sz w:val="24"/>
                <w:szCs w:val="24"/>
                <w:shd w:val="clear" w:color="auto" w:fill="FDFEFD"/>
                <w:lang w:eastAsia="uk-UA"/>
              </w:rPr>
              <w:t>: mkkp@ukr.net</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Начальник</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 xml:space="preserve">___________________Михайло ЩЕРБА                  </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r w:rsidRPr="00C86888">
              <w:rPr>
                <w:rFonts w:ascii="Times New Roman" w:hAnsi="Times New Roman"/>
                <w:color w:val="000000"/>
                <w:sz w:val="24"/>
                <w:szCs w:val="24"/>
                <w:shd w:val="clear" w:color="auto" w:fill="FDFEFD"/>
                <w:lang w:eastAsia="uk-UA"/>
              </w:rPr>
              <w:tab/>
              <w:t xml:space="preserve">                              Постачальник:</w:t>
            </w:r>
          </w:p>
          <w:p w:rsidR="00C86888" w:rsidRPr="00C86888" w:rsidRDefault="00C86888" w:rsidP="00C86888">
            <w:pPr>
              <w:keepNext/>
              <w:keepLines/>
              <w:spacing w:before="55" w:after="109"/>
              <w:ind w:left="180"/>
              <w:outlineLvl w:val="0"/>
              <w:rPr>
                <w:rFonts w:ascii="Times New Roman" w:hAnsi="Times New Roman"/>
                <w:color w:val="000000"/>
                <w:sz w:val="24"/>
                <w:szCs w:val="24"/>
                <w:shd w:val="clear" w:color="auto" w:fill="FDFEFD"/>
                <w:lang w:eastAsia="uk-UA"/>
              </w:rPr>
            </w:pPr>
          </w:p>
          <w:p w:rsidR="00C86888" w:rsidRPr="00C86888" w:rsidRDefault="00C86888" w:rsidP="00C86888">
            <w:pPr>
              <w:keepNext/>
              <w:keepLines/>
              <w:spacing w:before="55" w:after="109"/>
              <w:ind w:left="180"/>
              <w:outlineLvl w:val="0"/>
              <w:rPr>
                <w:rFonts w:ascii="Times New Roman" w:hAnsi="Times New Roman"/>
                <w:b/>
                <w:color w:val="000000"/>
                <w:sz w:val="24"/>
                <w:szCs w:val="24"/>
                <w:shd w:val="clear" w:color="auto" w:fill="FDFEFD"/>
                <w:lang w:eastAsia="uk-UA"/>
              </w:rPr>
            </w:pPr>
          </w:p>
          <w:p w:rsidR="00C86888" w:rsidRDefault="00C86888" w:rsidP="00C8730D">
            <w:pPr>
              <w:keepNext/>
              <w:keepLines/>
              <w:spacing w:before="55" w:after="109"/>
              <w:ind w:left="180"/>
              <w:outlineLvl w:val="0"/>
              <w:rPr>
                <w:rFonts w:ascii="Times New Roman" w:hAnsi="Times New Roman"/>
                <w:b/>
                <w:color w:val="000000"/>
                <w:sz w:val="24"/>
                <w:szCs w:val="24"/>
                <w:shd w:val="clear" w:color="auto" w:fill="FDFEFD"/>
                <w:lang w:eastAsia="uk-UA"/>
              </w:rPr>
            </w:pPr>
          </w:p>
          <w:p w:rsidR="00C86888" w:rsidRPr="00316A83" w:rsidRDefault="00C86888" w:rsidP="00C86888">
            <w:pPr>
              <w:keepNext/>
              <w:keepLines/>
              <w:spacing w:before="55" w:after="109"/>
              <w:ind w:left="180"/>
              <w:outlineLvl w:val="0"/>
              <w:rPr>
                <w:rFonts w:ascii="Times New Roman" w:hAnsi="Times New Roman"/>
                <w:b/>
                <w:color w:val="000000"/>
                <w:sz w:val="24"/>
                <w:szCs w:val="24"/>
                <w:shd w:val="clear" w:color="auto" w:fill="FDFEFD"/>
                <w:lang w:eastAsia="uk-UA"/>
              </w:rPr>
            </w:pPr>
          </w:p>
        </w:tc>
      </w:tr>
    </w:tbl>
    <w:p w:rsidR="00A83F4E" w:rsidRPr="00F3179F" w:rsidRDefault="00A83F4E">
      <w:pPr>
        <w:rPr>
          <w:lang w:val="ru-RU"/>
        </w:rPr>
      </w:pPr>
    </w:p>
    <w:sectPr w:rsidR="00A83F4E" w:rsidRPr="00F3179F">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93" w:rsidRDefault="00F70C93" w:rsidP="00BC465B">
      <w:pPr>
        <w:spacing w:after="0" w:line="240" w:lineRule="auto"/>
      </w:pPr>
      <w:r>
        <w:separator/>
      </w:r>
    </w:p>
  </w:endnote>
  <w:endnote w:type="continuationSeparator" w:id="0">
    <w:p w:rsidR="00F70C93" w:rsidRDefault="00F70C93" w:rsidP="00BC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93" w:rsidRDefault="00F70C93" w:rsidP="00BC465B">
      <w:pPr>
        <w:spacing w:after="0" w:line="240" w:lineRule="auto"/>
      </w:pPr>
      <w:r>
        <w:separator/>
      </w:r>
    </w:p>
  </w:footnote>
  <w:footnote w:type="continuationSeparator" w:id="0">
    <w:p w:rsidR="00F70C93" w:rsidRDefault="00F70C93" w:rsidP="00BC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7D" w:rsidRDefault="00340C7D">
    <w:pPr>
      <w:pStyle w:val="a5"/>
    </w:pPr>
  </w:p>
  <w:p w:rsidR="00340C7D" w:rsidRDefault="00340C7D">
    <w:pPr>
      <w:pStyle w:val="a5"/>
    </w:pPr>
  </w:p>
  <w:p w:rsidR="00340C7D" w:rsidRDefault="00340C7D">
    <w:pPr>
      <w:pStyle w:val="a5"/>
    </w:pPr>
  </w:p>
  <w:p w:rsidR="00340C7D" w:rsidRDefault="00340C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C931AC"/>
    <w:multiLevelType w:val="multilevel"/>
    <w:tmpl w:val="D0B43D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DA"/>
    <w:rsid w:val="00012DA9"/>
    <w:rsid w:val="000D59DA"/>
    <w:rsid w:val="00340C7D"/>
    <w:rsid w:val="0034378B"/>
    <w:rsid w:val="003E3731"/>
    <w:rsid w:val="0043463B"/>
    <w:rsid w:val="0060258D"/>
    <w:rsid w:val="00A83F4E"/>
    <w:rsid w:val="00BC465B"/>
    <w:rsid w:val="00C86888"/>
    <w:rsid w:val="00F3179F"/>
    <w:rsid w:val="00F70C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ADE65-FD8A-4A2B-95FB-2C2186DF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79F"/>
  </w:style>
  <w:style w:type="paragraph" w:styleId="2">
    <w:name w:val="heading 2"/>
    <w:basedOn w:val="a"/>
    <w:next w:val="a"/>
    <w:link w:val="20"/>
    <w:uiPriority w:val="9"/>
    <w:unhideWhenUsed/>
    <w:qFormat/>
    <w:rsid w:val="00F317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C465B"/>
    <w:pPr>
      <w:spacing w:after="0" w:line="240" w:lineRule="auto"/>
    </w:pPr>
    <w:rPr>
      <w:rFonts w:ascii="Calibri" w:eastAsia="Calibri" w:hAnsi="Calibri" w:cs="Times New Roman"/>
      <w:lang w:val="ru-RU"/>
    </w:rPr>
  </w:style>
  <w:style w:type="character" w:customStyle="1" w:styleId="a4">
    <w:name w:val="Без интервала Знак"/>
    <w:link w:val="a3"/>
    <w:uiPriority w:val="99"/>
    <w:locked/>
    <w:rsid w:val="00BC465B"/>
    <w:rPr>
      <w:rFonts w:ascii="Calibri" w:eastAsia="Calibri" w:hAnsi="Calibri" w:cs="Times New Roman"/>
      <w:lang w:val="ru-RU"/>
    </w:rPr>
  </w:style>
  <w:style w:type="paragraph" w:styleId="a5">
    <w:name w:val="header"/>
    <w:basedOn w:val="a"/>
    <w:link w:val="a6"/>
    <w:uiPriority w:val="99"/>
    <w:unhideWhenUsed/>
    <w:rsid w:val="00BC465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C465B"/>
  </w:style>
  <w:style w:type="paragraph" w:styleId="a7">
    <w:name w:val="footer"/>
    <w:basedOn w:val="a"/>
    <w:link w:val="a8"/>
    <w:uiPriority w:val="99"/>
    <w:unhideWhenUsed/>
    <w:rsid w:val="00BC465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C465B"/>
  </w:style>
  <w:style w:type="character" w:customStyle="1" w:styleId="20">
    <w:name w:val="Заголовок 2 Знак"/>
    <w:basedOn w:val="a0"/>
    <w:link w:val="2"/>
    <w:uiPriority w:val="9"/>
    <w:rsid w:val="00F3179F"/>
    <w:rPr>
      <w:rFonts w:asciiTheme="majorHAnsi" w:eastAsiaTheme="majorEastAsia" w:hAnsiTheme="majorHAnsi" w:cstheme="majorBidi"/>
      <w:color w:val="2E74B5" w:themeColor="accent1" w:themeShade="BF"/>
      <w:sz w:val="26"/>
      <w:szCs w:val="26"/>
    </w:rPr>
  </w:style>
  <w:style w:type="paragraph" w:styleId="a9">
    <w:name w:val="List Paragraph"/>
    <w:aliases w:val="EBRD List,CA bullets,Список уровня 2"/>
    <w:basedOn w:val="a"/>
    <w:link w:val="aa"/>
    <w:uiPriority w:val="34"/>
    <w:qFormat/>
    <w:rsid w:val="00F3179F"/>
    <w:pPr>
      <w:ind w:left="720"/>
      <w:contextualSpacing/>
    </w:pPr>
  </w:style>
  <w:style w:type="character" w:styleId="ab">
    <w:name w:val="Hyperlink"/>
    <w:basedOn w:val="a0"/>
    <w:uiPriority w:val="99"/>
    <w:unhideWhenUsed/>
    <w:rsid w:val="00C86888"/>
    <w:rPr>
      <w:color w:val="0563C1" w:themeColor="hyperlink"/>
      <w:u w:val="single"/>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d"/>
    <w:qFormat/>
    <w:rsid w:val="00C868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C86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C86888"/>
    <w:rPr>
      <w:rFonts w:ascii="Times New Roman" w:eastAsia="Times New Roman" w:hAnsi="Times New Roman" w:cs="Times New Roman"/>
      <w:sz w:val="24"/>
      <w:szCs w:val="24"/>
      <w:lang w:eastAsia="uk-UA"/>
    </w:rPr>
  </w:style>
  <w:style w:type="character" w:customStyle="1" w:styleId="aa">
    <w:name w:val="Абзац списка Знак"/>
    <w:aliases w:val="EBRD List Знак,CA bullets Знак,Список уровня 2 Знак"/>
    <w:link w:val="a9"/>
    <w:uiPriority w:val="34"/>
    <w:locked/>
    <w:rsid w:val="00C86888"/>
  </w:style>
  <w:style w:type="character" w:customStyle="1" w:styleId="FontStyle24">
    <w:name w:val="Font Style24"/>
    <w:rsid w:val="00C86888"/>
    <w:rPr>
      <w:rFonts w:ascii="Times New Roman" w:hAnsi="Times New Roman" w:cs="Times New Roman"/>
      <w:b/>
      <w:bCs/>
      <w:sz w:val="22"/>
      <w:szCs w:val="22"/>
    </w:rPr>
  </w:style>
  <w:style w:type="character" w:customStyle="1" w:styleId="FontStyle25">
    <w:name w:val="Font Style25"/>
    <w:rsid w:val="00C86888"/>
    <w:rPr>
      <w:rFonts w:ascii="Times New Roman" w:hAnsi="Times New Roman" w:cs="Times New Roman"/>
      <w:sz w:val="22"/>
      <w:szCs w:val="22"/>
    </w:rPr>
  </w:style>
  <w:style w:type="paragraph" w:customStyle="1" w:styleId="Oaeno">
    <w:name w:val="Oaeno"/>
    <w:rsid w:val="00C86888"/>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character" w:customStyle="1" w:styleId="value">
    <w:name w:val="value"/>
    <w:rsid w:val="00C86888"/>
  </w:style>
  <w:style w:type="paragraph" w:styleId="ae">
    <w:name w:val="annotation text"/>
    <w:basedOn w:val="a"/>
    <w:link w:val="af"/>
    <w:uiPriority w:val="99"/>
    <w:unhideWhenUsed/>
    <w:rsid w:val="00C86888"/>
    <w:pPr>
      <w:spacing w:after="120" w:line="240" w:lineRule="auto"/>
    </w:pPr>
    <w:rPr>
      <w:rFonts w:ascii="Times New Roman" w:eastAsia="Calibri" w:hAnsi="Times New Roman" w:cs="Times New Roman"/>
      <w:sz w:val="20"/>
      <w:szCs w:val="20"/>
    </w:rPr>
  </w:style>
  <w:style w:type="character" w:customStyle="1" w:styleId="af">
    <w:name w:val="Текст примечания Знак"/>
    <w:basedOn w:val="a0"/>
    <w:link w:val="ae"/>
    <w:uiPriority w:val="99"/>
    <w:rsid w:val="00C86888"/>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kp@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FE2B2-7BF4-4055-A714-DEC46995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27235</Words>
  <Characters>15525</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6</cp:revision>
  <dcterms:created xsi:type="dcterms:W3CDTF">2024-03-01T07:06:00Z</dcterms:created>
  <dcterms:modified xsi:type="dcterms:W3CDTF">2024-03-01T08:06:00Z</dcterms:modified>
</cp:coreProperties>
</file>