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1AE8" w14:textId="77777777" w:rsidR="0030257E" w:rsidRPr="007673F2" w:rsidRDefault="007673F2">
      <w:pPr>
        <w:spacing w:after="0" w:line="240" w:lineRule="auto"/>
        <w:ind w:left="5660"/>
        <w:jc w:val="right"/>
        <w:rPr>
          <w:rFonts w:ascii="Times New Roman" w:eastAsia="Times New Roman" w:hAnsi="Times New Roman" w:cs="Times New Roman"/>
          <w:sz w:val="24"/>
          <w:szCs w:val="24"/>
        </w:rPr>
      </w:pPr>
      <w:r w:rsidRPr="007673F2">
        <w:rPr>
          <w:rFonts w:ascii="Times New Roman" w:eastAsia="Times New Roman" w:hAnsi="Times New Roman" w:cs="Times New Roman"/>
          <w:b/>
          <w:color w:val="000000"/>
          <w:sz w:val="24"/>
          <w:szCs w:val="24"/>
        </w:rPr>
        <w:t>ДОДАТОК  2</w:t>
      </w:r>
    </w:p>
    <w:p w14:paraId="407D1FB5" w14:textId="77777777" w:rsidR="0030257E" w:rsidRPr="007673F2" w:rsidRDefault="007673F2">
      <w:pPr>
        <w:spacing w:after="0" w:line="240" w:lineRule="auto"/>
        <w:ind w:left="5660"/>
        <w:jc w:val="right"/>
        <w:rPr>
          <w:rFonts w:ascii="Times New Roman" w:eastAsia="Times New Roman" w:hAnsi="Times New Roman" w:cs="Times New Roman"/>
          <w:sz w:val="24"/>
          <w:szCs w:val="24"/>
        </w:rPr>
      </w:pPr>
      <w:r w:rsidRPr="007673F2">
        <w:rPr>
          <w:rFonts w:ascii="Times New Roman" w:eastAsia="Times New Roman" w:hAnsi="Times New Roman" w:cs="Times New Roman"/>
          <w:i/>
          <w:color w:val="000000"/>
          <w:sz w:val="24"/>
          <w:szCs w:val="24"/>
        </w:rPr>
        <w:t>до тендерної документації</w:t>
      </w:r>
      <w:r w:rsidRPr="007673F2">
        <w:rPr>
          <w:rFonts w:ascii="Times New Roman" w:eastAsia="Times New Roman" w:hAnsi="Times New Roman" w:cs="Times New Roman"/>
          <w:color w:val="000000"/>
          <w:sz w:val="24"/>
          <w:szCs w:val="24"/>
        </w:rPr>
        <w:t> </w:t>
      </w:r>
    </w:p>
    <w:p w14:paraId="1B362C09" w14:textId="77777777" w:rsidR="0030257E" w:rsidRPr="007673F2" w:rsidRDefault="007673F2">
      <w:pPr>
        <w:spacing w:before="240" w:after="0" w:line="240" w:lineRule="auto"/>
        <w:jc w:val="center"/>
        <w:rPr>
          <w:rFonts w:ascii="Times New Roman" w:eastAsia="Times New Roman" w:hAnsi="Times New Roman" w:cs="Times New Roman"/>
          <w:b/>
          <w:i/>
          <w:color w:val="000000"/>
          <w:sz w:val="24"/>
          <w:szCs w:val="24"/>
        </w:rPr>
      </w:pPr>
      <w:r w:rsidRPr="007673F2">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844217A" w14:textId="77777777" w:rsidR="0030257E" w:rsidRPr="007673F2" w:rsidRDefault="0030257E">
      <w:pPr>
        <w:spacing w:before="240" w:after="0" w:line="240" w:lineRule="auto"/>
        <w:jc w:val="center"/>
        <w:rPr>
          <w:rFonts w:ascii="Times New Roman" w:eastAsia="Times New Roman" w:hAnsi="Times New Roman" w:cs="Times New Roman"/>
          <w:b/>
          <w:i/>
          <w:color w:val="000000"/>
          <w:sz w:val="24"/>
          <w:szCs w:val="24"/>
        </w:rPr>
      </w:pPr>
    </w:p>
    <w:p w14:paraId="38C4EE62" w14:textId="77777777" w:rsidR="0030257E" w:rsidRPr="007673F2" w:rsidRDefault="007673F2">
      <w:pPr>
        <w:spacing w:after="0" w:line="240" w:lineRule="auto"/>
        <w:jc w:val="center"/>
        <w:rPr>
          <w:rFonts w:ascii="Times New Roman" w:eastAsia="Times New Roman" w:hAnsi="Times New Roman" w:cs="Times New Roman"/>
          <w:b/>
          <w:i/>
          <w:sz w:val="24"/>
          <w:szCs w:val="24"/>
          <w:highlight w:val="white"/>
        </w:rPr>
      </w:pPr>
      <w:r w:rsidRPr="007673F2">
        <w:rPr>
          <w:rFonts w:ascii="Times New Roman" w:eastAsia="Times New Roman" w:hAnsi="Times New Roman" w:cs="Times New Roman"/>
          <w:b/>
          <w:i/>
          <w:sz w:val="24"/>
          <w:szCs w:val="24"/>
          <w:highlight w:val="white"/>
        </w:rPr>
        <w:t>ТЕХНІЧНА СПЕЦИФІКАЦІЯ</w:t>
      </w:r>
    </w:p>
    <w:p w14:paraId="75F9EDC1" w14:textId="77777777" w:rsidR="0030257E" w:rsidRPr="007673F2" w:rsidRDefault="0030257E">
      <w:pPr>
        <w:spacing w:after="0" w:line="240" w:lineRule="auto"/>
        <w:jc w:val="center"/>
        <w:rPr>
          <w:rFonts w:ascii="Times New Roman" w:eastAsia="Times New Roman" w:hAnsi="Times New Roman" w:cs="Times New Roman"/>
          <w:b/>
          <w:i/>
          <w:sz w:val="24"/>
          <w:szCs w:val="24"/>
          <w:highlight w:val="white"/>
        </w:rPr>
      </w:pPr>
    </w:p>
    <w:p w14:paraId="1023023F" w14:textId="77777777" w:rsidR="00F94F4D" w:rsidRPr="007673F2" w:rsidRDefault="00F94F4D" w:rsidP="00F94F4D">
      <w:pPr>
        <w:spacing w:after="0" w:line="240" w:lineRule="auto"/>
        <w:ind w:firstLine="720"/>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7673F2">
        <w:rPr>
          <w:rFonts w:ascii="Times New Roman" w:eastAsia="Times New Roman" w:hAnsi="Times New Roman" w:cs="Times New Roman"/>
          <w:sz w:val="24"/>
          <w:szCs w:val="24"/>
        </w:rPr>
        <w:t>закупівель</w:t>
      </w:r>
      <w:proofErr w:type="spellEnd"/>
      <w:r w:rsidRPr="007673F2">
        <w:rPr>
          <w:rFonts w:ascii="Times New Roman" w:eastAsia="Times New Roman" w:hAnsi="Times New Roman" w:cs="Times New Roman"/>
          <w:sz w:val="24"/>
          <w:szCs w:val="24"/>
        </w:rPr>
        <w:t xml:space="preserve"> та з дотриманням законодавства.</w:t>
      </w:r>
    </w:p>
    <w:p w14:paraId="2A19EB8D" w14:textId="77777777" w:rsidR="00F94F4D" w:rsidRPr="007673F2" w:rsidRDefault="00F94F4D" w:rsidP="00F94F4D">
      <w:pPr>
        <w:shd w:val="clear" w:color="auto" w:fill="FFFFFF"/>
        <w:spacing w:after="0" w:line="240" w:lineRule="auto"/>
        <w:ind w:firstLine="460"/>
        <w:jc w:val="both"/>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7673F2">
        <w:rPr>
          <w:rFonts w:ascii="Times New Roman" w:eastAsia="Times New Roman" w:hAnsi="Times New Roman" w:cs="Times New Roman"/>
          <w:sz w:val="24"/>
          <w:szCs w:val="24"/>
        </w:rPr>
        <w:t xml:space="preserve"> </w:t>
      </w:r>
      <w:r w:rsidRPr="007673F2">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w:t>
      </w:r>
      <w:r w:rsidR="005D01FD">
        <w:rPr>
          <w:rFonts w:ascii="Times New Roman" w:eastAsia="Times New Roman" w:hAnsi="Times New Roman" w:cs="Times New Roman"/>
          <w:b/>
          <w:sz w:val="24"/>
          <w:szCs w:val="24"/>
        </w:rPr>
        <w:t xml:space="preserve"> (будь-яких окремих підтверджень не потрібно подавати у складі тендерної пропозиції)</w:t>
      </w:r>
      <w:r w:rsidRPr="007673F2">
        <w:rPr>
          <w:rFonts w:ascii="Times New Roman" w:eastAsia="Times New Roman" w:hAnsi="Times New Roman" w:cs="Times New Roman"/>
          <w:b/>
          <w:sz w:val="24"/>
          <w:szCs w:val="24"/>
        </w:rPr>
        <w:t>,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3F6E50B2" w14:textId="77777777" w:rsidR="00F94F4D" w:rsidRPr="007673F2" w:rsidRDefault="00F94F4D" w:rsidP="00F94F4D">
      <w:pPr>
        <w:spacing w:after="0" w:line="240" w:lineRule="auto"/>
        <w:ind w:firstLine="720"/>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61A99A7" w14:textId="77777777" w:rsidR="00F94F4D" w:rsidRPr="007673F2" w:rsidRDefault="00F94F4D" w:rsidP="00F94F4D">
      <w:pPr>
        <w:spacing w:after="0" w:line="240" w:lineRule="auto"/>
        <w:ind w:firstLine="708"/>
        <w:jc w:val="both"/>
        <w:rPr>
          <w:rFonts w:ascii="Times New Roman" w:eastAsia="Times New Roman" w:hAnsi="Times New Roman" w:cs="Times New Roman"/>
          <w:sz w:val="24"/>
          <w:szCs w:val="24"/>
          <w:highlight w:val="white"/>
        </w:rPr>
      </w:pPr>
      <w:r w:rsidRPr="007673F2">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5855F1A" w14:textId="77777777" w:rsidR="00F94F4D" w:rsidRDefault="00F94F4D" w:rsidP="00F94F4D">
      <w:pPr>
        <w:shd w:val="clear" w:color="auto" w:fill="FFFFFF"/>
        <w:spacing w:after="0" w:line="240" w:lineRule="auto"/>
        <w:ind w:firstLine="708"/>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289E5492" w14:textId="77777777" w:rsidR="005D01FD" w:rsidRPr="007673F2" w:rsidRDefault="005D01FD" w:rsidP="00F94F4D">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установлює</w:t>
      </w:r>
      <w:r w:rsidRPr="005D01FD">
        <w:rPr>
          <w:rFonts w:ascii="Times New Roman" w:eastAsia="Times New Roman" w:hAnsi="Times New Roman" w:cs="Times New Roman"/>
          <w:sz w:val="24"/>
          <w:szCs w:val="24"/>
        </w:rPr>
        <w:t xml:space="preserve"> вимоги до предмета закупівлі, що не передбачені відпо</w:t>
      </w:r>
      <w:r>
        <w:rPr>
          <w:rFonts w:ascii="Times New Roman" w:eastAsia="Times New Roman" w:hAnsi="Times New Roman" w:cs="Times New Roman"/>
          <w:sz w:val="24"/>
          <w:szCs w:val="24"/>
        </w:rPr>
        <w:t>відним національним стандартом.</w:t>
      </w:r>
    </w:p>
    <w:p w14:paraId="5D1F1CA2" w14:textId="77777777" w:rsidR="0030257E" w:rsidRPr="007673F2" w:rsidRDefault="0030257E">
      <w:pPr>
        <w:spacing w:after="0" w:line="240" w:lineRule="auto"/>
        <w:jc w:val="center"/>
        <w:rPr>
          <w:rFonts w:ascii="Times New Roman" w:eastAsia="Times New Roman" w:hAnsi="Times New Roman" w:cs="Times New Roman"/>
          <w:i/>
          <w:sz w:val="24"/>
          <w:szCs w:val="24"/>
        </w:rPr>
      </w:pPr>
    </w:p>
    <w:p w14:paraId="0D9A6A84" w14:textId="77777777" w:rsidR="0030257E" w:rsidRPr="007673F2" w:rsidRDefault="007673F2" w:rsidP="007673F2">
      <w:pPr>
        <w:pStyle w:val="af7"/>
        <w:numPr>
          <w:ilvl w:val="0"/>
          <w:numId w:val="3"/>
        </w:numPr>
        <w:spacing w:after="200" w:line="276" w:lineRule="auto"/>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30257E" w:rsidRPr="007673F2" w14:paraId="48A2B3D5"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7F5007F" w14:textId="77777777" w:rsidR="0030257E" w:rsidRPr="007673F2" w:rsidRDefault="007673F2">
            <w:pPr>
              <w:spacing w:line="240" w:lineRule="auto"/>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0D211155" w14:textId="77777777" w:rsidR="0030257E" w:rsidRPr="007673F2" w:rsidRDefault="007673F2">
            <w:pPr>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Електрична енергія</w:t>
            </w:r>
          </w:p>
        </w:tc>
      </w:tr>
      <w:tr w:rsidR="0030257E" w:rsidRPr="007673F2" w14:paraId="1FB86336"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24D9D6EF" w14:textId="77777777" w:rsidR="0030257E" w:rsidRPr="007673F2" w:rsidRDefault="007673F2">
            <w:pPr>
              <w:spacing w:line="240" w:lineRule="auto"/>
              <w:rPr>
                <w:rFonts w:ascii="Times New Roman" w:eastAsia="Times New Roman" w:hAnsi="Times New Roman" w:cs="Times New Roman"/>
                <w:b/>
                <w:sz w:val="24"/>
                <w:szCs w:val="24"/>
              </w:rPr>
            </w:pPr>
            <w:r w:rsidRPr="007673F2">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14:paraId="54175F85" w14:textId="77777777" w:rsidR="0030257E" w:rsidRPr="007673F2" w:rsidRDefault="007673F2">
            <w:pPr>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09310000-5 - електрична енергія</w:t>
            </w:r>
          </w:p>
        </w:tc>
      </w:tr>
      <w:tr w:rsidR="0030257E" w:rsidRPr="007673F2" w14:paraId="6426849E"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FC2C5B0" w14:textId="77777777" w:rsidR="0030257E" w:rsidRPr="007673F2" w:rsidRDefault="007673F2">
            <w:pPr>
              <w:spacing w:line="240" w:lineRule="auto"/>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14:paraId="6E26DE2E" w14:textId="77777777" w:rsidR="0030257E" w:rsidRPr="007673F2" w:rsidRDefault="00F94F4D" w:rsidP="00F94F4D">
            <w:pPr>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2 клас</w:t>
            </w:r>
          </w:p>
        </w:tc>
      </w:tr>
      <w:tr w:rsidR="0030257E" w:rsidRPr="007673F2" w14:paraId="378EDB08"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34BA8F9E" w14:textId="77777777" w:rsidR="0030257E" w:rsidRPr="007673F2" w:rsidRDefault="007673F2">
            <w:pPr>
              <w:spacing w:line="240" w:lineRule="auto"/>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742481A7" w14:textId="77777777" w:rsidR="0030257E" w:rsidRPr="007673F2" w:rsidRDefault="007673F2">
            <w:pPr>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кВт*год</w:t>
            </w:r>
          </w:p>
        </w:tc>
      </w:tr>
      <w:tr w:rsidR="0030257E" w:rsidRPr="007673F2" w14:paraId="3BE458EC"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E758304" w14:textId="77777777" w:rsidR="0030257E" w:rsidRPr="007673F2" w:rsidRDefault="007673F2">
            <w:pPr>
              <w:spacing w:line="240" w:lineRule="auto"/>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7D302ABC" w14:textId="79ADFFD3" w:rsidR="0030257E" w:rsidRPr="007673F2" w:rsidRDefault="00E63E28">
            <w:pPr>
              <w:rPr>
                <w:rFonts w:ascii="Times New Roman" w:eastAsia="Times New Roman" w:hAnsi="Times New Roman" w:cs="Times New Roman"/>
                <w:sz w:val="24"/>
                <w:szCs w:val="24"/>
              </w:rPr>
            </w:pPr>
            <w:r>
              <w:rPr>
                <w:rFonts w:ascii="Times New Roman" w:eastAsia="Times New Roman" w:hAnsi="Times New Roman" w:cs="Times New Roman"/>
                <w:sz w:val="24"/>
                <w:szCs w:val="24"/>
              </w:rPr>
              <w:t>45100,00</w:t>
            </w:r>
          </w:p>
        </w:tc>
      </w:tr>
      <w:tr w:rsidR="0030257E" w:rsidRPr="007673F2" w14:paraId="43E39398" w14:textId="77777777">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42341B7E" w14:textId="77777777" w:rsidR="0030257E" w:rsidRPr="007673F2" w:rsidRDefault="007673F2">
            <w:pPr>
              <w:spacing w:line="240" w:lineRule="auto"/>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640F8EBB" w14:textId="77777777" w:rsidR="0030257E" w:rsidRPr="007673F2" w:rsidRDefault="007673F2" w:rsidP="00F94F4D">
            <w:pPr>
              <w:spacing w:after="0" w:line="240" w:lineRule="auto"/>
              <w:jc w:val="both"/>
              <w:rPr>
                <w:rFonts w:ascii="Times New Roman" w:eastAsia="Times New Roman" w:hAnsi="Times New Roman" w:cs="Times New Roman"/>
                <w:sz w:val="24"/>
                <w:szCs w:val="24"/>
                <w:highlight w:val="white"/>
              </w:rPr>
            </w:pPr>
            <w:r w:rsidRPr="007673F2">
              <w:rPr>
                <w:rFonts w:ascii="Times New Roman" w:eastAsia="Times New Roman" w:hAnsi="Times New Roman" w:cs="Times New Roman"/>
                <w:sz w:val="24"/>
                <w:szCs w:val="24"/>
              </w:rPr>
              <w:t>Цілодобово до 31.12.20</w:t>
            </w:r>
            <w:r w:rsidR="00F94F4D" w:rsidRPr="007673F2">
              <w:rPr>
                <w:rFonts w:ascii="Times New Roman" w:eastAsia="Times New Roman" w:hAnsi="Times New Roman" w:cs="Times New Roman"/>
                <w:sz w:val="24"/>
                <w:szCs w:val="24"/>
              </w:rPr>
              <w:t>24</w:t>
            </w:r>
            <w:r w:rsidRPr="007673F2">
              <w:rPr>
                <w:rFonts w:ascii="Times New Roman" w:eastAsia="Times New Roman" w:hAnsi="Times New Roman" w:cs="Times New Roman"/>
                <w:sz w:val="24"/>
                <w:szCs w:val="24"/>
              </w:rPr>
              <w:t xml:space="preserve"> включно. </w:t>
            </w:r>
          </w:p>
        </w:tc>
      </w:tr>
    </w:tbl>
    <w:p w14:paraId="0CA20B22" w14:textId="77777777" w:rsidR="0030257E" w:rsidRDefault="0030257E">
      <w:pPr>
        <w:spacing w:after="0" w:line="240" w:lineRule="auto"/>
        <w:rPr>
          <w:rFonts w:ascii="Times New Roman" w:eastAsia="Times New Roman" w:hAnsi="Times New Roman" w:cs="Times New Roman"/>
          <w:sz w:val="24"/>
          <w:szCs w:val="24"/>
        </w:rPr>
      </w:pPr>
    </w:p>
    <w:p w14:paraId="3F91D3D2" w14:textId="77777777" w:rsidR="007673F2" w:rsidRDefault="007673F2">
      <w:pPr>
        <w:spacing w:after="0" w:line="240" w:lineRule="auto"/>
        <w:rPr>
          <w:rFonts w:ascii="Times New Roman" w:eastAsia="Times New Roman" w:hAnsi="Times New Roman" w:cs="Times New Roman"/>
          <w:sz w:val="24"/>
          <w:szCs w:val="24"/>
        </w:rPr>
      </w:pPr>
    </w:p>
    <w:p w14:paraId="5877E92B" w14:textId="77777777" w:rsidR="007673F2" w:rsidRDefault="007673F2">
      <w:pPr>
        <w:spacing w:after="0" w:line="240" w:lineRule="auto"/>
        <w:rPr>
          <w:rFonts w:ascii="Times New Roman" w:eastAsia="Times New Roman" w:hAnsi="Times New Roman" w:cs="Times New Roman"/>
          <w:sz w:val="24"/>
          <w:szCs w:val="24"/>
        </w:rPr>
      </w:pPr>
    </w:p>
    <w:p w14:paraId="0B38F436" w14:textId="77777777" w:rsidR="007673F2" w:rsidRDefault="007673F2">
      <w:pPr>
        <w:spacing w:after="0" w:line="240" w:lineRule="auto"/>
        <w:rPr>
          <w:rFonts w:ascii="Times New Roman" w:eastAsia="Times New Roman" w:hAnsi="Times New Roman" w:cs="Times New Roman"/>
          <w:sz w:val="24"/>
          <w:szCs w:val="24"/>
        </w:rPr>
      </w:pPr>
    </w:p>
    <w:p w14:paraId="22FD6A13" w14:textId="77777777" w:rsidR="007673F2" w:rsidRPr="007673F2" w:rsidRDefault="007673F2">
      <w:pPr>
        <w:spacing w:after="0" w:line="240" w:lineRule="auto"/>
        <w:rPr>
          <w:rFonts w:ascii="Times New Roman" w:eastAsia="Times New Roman" w:hAnsi="Times New Roman" w:cs="Times New Roman"/>
          <w:sz w:val="24"/>
          <w:szCs w:val="24"/>
        </w:rPr>
      </w:pPr>
    </w:p>
    <w:p w14:paraId="6EDB260E" w14:textId="77777777" w:rsidR="00B42B29" w:rsidRPr="007673F2" w:rsidRDefault="00B42B29" w:rsidP="00B42B29">
      <w:pPr>
        <w:tabs>
          <w:tab w:val="left" w:pos="993"/>
          <w:tab w:val="left" w:pos="1560"/>
        </w:tabs>
        <w:spacing w:after="0"/>
        <w:ind w:firstLine="567"/>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2. Місце поставки товару:</w:t>
      </w:r>
      <w:r w:rsidRPr="007673F2">
        <w:rPr>
          <w:rFonts w:ascii="Times New Roman" w:eastAsia="Times New Roman" w:hAnsi="Times New Roman" w:cs="Times New Roman"/>
          <w:sz w:val="24"/>
          <w:szCs w:val="24"/>
        </w:rPr>
        <w:t xml:space="preserve"> На межі балансової належності між оператором системи розподілу та споживачем. Точки розподілу електричної енергії розташовані за адресами:</w:t>
      </w:r>
    </w:p>
    <w:tbl>
      <w:tblPr>
        <w:tblW w:w="0" w:type="auto"/>
        <w:tblInd w:w="93" w:type="dxa"/>
        <w:tblLook w:val="04A0" w:firstRow="1" w:lastRow="0" w:firstColumn="1" w:lastColumn="0" w:noHBand="0" w:noVBand="1"/>
      </w:tblPr>
      <w:tblGrid>
        <w:gridCol w:w="466"/>
        <w:gridCol w:w="2161"/>
        <w:gridCol w:w="6904"/>
      </w:tblGrid>
      <w:tr w:rsidR="00E63E28" w:rsidRPr="00E63E28" w14:paraId="23771E73" w14:textId="77777777" w:rsidTr="003C331A">
        <w:trPr>
          <w:trHeight w:val="20"/>
        </w:trPr>
        <w:tc>
          <w:tcPr>
            <w:tcW w:w="456" w:type="dxa"/>
            <w:tcBorders>
              <w:top w:val="single" w:sz="4" w:space="0" w:color="auto"/>
              <w:left w:val="single" w:sz="8" w:space="0" w:color="auto"/>
              <w:bottom w:val="nil"/>
              <w:right w:val="single" w:sz="8" w:space="0" w:color="auto"/>
            </w:tcBorders>
            <w:shd w:val="clear" w:color="000000" w:fill="FFFFFF"/>
            <w:vAlign w:val="bottom"/>
          </w:tcPr>
          <w:p w14:paraId="2ADCCE32" w14:textId="77777777" w:rsidR="00E63E28" w:rsidRPr="00E63E28" w:rsidRDefault="00E63E28" w:rsidP="003C331A">
            <w:pPr>
              <w:jc w:val="both"/>
              <w:rPr>
                <w:rFonts w:ascii="Times New Roman" w:hAnsi="Times New Roman" w:cs="Times New Roman"/>
                <w:b/>
                <w:bCs/>
                <w:color w:val="000000"/>
                <w:sz w:val="20"/>
                <w:szCs w:val="20"/>
              </w:rPr>
            </w:pPr>
            <w:r w:rsidRPr="00E63E28">
              <w:rPr>
                <w:rFonts w:ascii="Times New Roman" w:hAnsi="Times New Roman" w:cs="Times New Roman"/>
                <w:b/>
                <w:bCs/>
                <w:color w:val="000000"/>
                <w:sz w:val="20"/>
                <w:szCs w:val="20"/>
              </w:rPr>
              <w:t>№</w:t>
            </w:r>
          </w:p>
        </w:tc>
        <w:tc>
          <w:tcPr>
            <w:tcW w:w="2135" w:type="dxa"/>
            <w:tcBorders>
              <w:top w:val="single" w:sz="4" w:space="0" w:color="auto"/>
              <w:left w:val="single" w:sz="4" w:space="0" w:color="auto"/>
              <w:bottom w:val="single" w:sz="4" w:space="0" w:color="auto"/>
              <w:right w:val="single" w:sz="4" w:space="0" w:color="auto"/>
            </w:tcBorders>
            <w:shd w:val="clear" w:color="000000" w:fill="FFFFFF"/>
          </w:tcPr>
          <w:p w14:paraId="73DF0C5C" w14:textId="77777777" w:rsidR="00E63E28" w:rsidRPr="00E63E28" w:rsidRDefault="00E63E28" w:rsidP="003C331A">
            <w:pPr>
              <w:jc w:val="center"/>
              <w:rPr>
                <w:rFonts w:ascii="Times New Roman" w:hAnsi="Times New Roman" w:cs="Times New Roman"/>
                <w:b/>
                <w:bCs/>
                <w:color w:val="000000"/>
                <w:sz w:val="20"/>
                <w:szCs w:val="20"/>
              </w:rPr>
            </w:pPr>
            <w:r w:rsidRPr="00E63E28">
              <w:rPr>
                <w:rFonts w:ascii="Times New Roman" w:hAnsi="Times New Roman" w:cs="Times New Roman"/>
                <w:b/>
                <w:bCs/>
                <w:sz w:val="20"/>
                <w:szCs w:val="20"/>
              </w:rPr>
              <w:t>ЕІС-код точки комерційного обліку</w:t>
            </w:r>
          </w:p>
        </w:tc>
        <w:tc>
          <w:tcPr>
            <w:tcW w:w="7229" w:type="dxa"/>
            <w:tcBorders>
              <w:top w:val="single" w:sz="4" w:space="0" w:color="auto"/>
              <w:left w:val="nil"/>
              <w:bottom w:val="single" w:sz="4" w:space="0" w:color="auto"/>
              <w:right w:val="single" w:sz="4" w:space="0" w:color="auto"/>
            </w:tcBorders>
            <w:shd w:val="clear" w:color="auto" w:fill="FFFFFF" w:themeFill="background1"/>
          </w:tcPr>
          <w:p w14:paraId="0345AFD5" w14:textId="77777777" w:rsidR="00E63E28" w:rsidRPr="00E63E28" w:rsidRDefault="00E63E28" w:rsidP="003C331A">
            <w:pPr>
              <w:jc w:val="center"/>
              <w:rPr>
                <w:rFonts w:ascii="Times New Roman" w:hAnsi="Times New Roman" w:cs="Times New Roman"/>
                <w:b/>
                <w:bCs/>
                <w:color w:val="000000"/>
                <w:sz w:val="20"/>
                <w:szCs w:val="20"/>
              </w:rPr>
            </w:pPr>
            <w:r w:rsidRPr="00E63E28">
              <w:rPr>
                <w:rFonts w:ascii="Times New Roman" w:hAnsi="Times New Roman" w:cs="Times New Roman"/>
                <w:b/>
                <w:bCs/>
                <w:sz w:val="20"/>
                <w:szCs w:val="20"/>
              </w:rPr>
              <w:t>Адреса об'єкту споживача</w:t>
            </w:r>
          </w:p>
        </w:tc>
      </w:tr>
      <w:tr w:rsidR="00E63E28" w:rsidRPr="00E63E28" w14:paraId="444A375B" w14:textId="77777777" w:rsidTr="003C331A">
        <w:trPr>
          <w:trHeight w:val="20"/>
        </w:trPr>
        <w:tc>
          <w:tcPr>
            <w:tcW w:w="456" w:type="dxa"/>
            <w:tcBorders>
              <w:top w:val="single" w:sz="4" w:space="0" w:color="auto"/>
              <w:left w:val="single" w:sz="8" w:space="0" w:color="auto"/>
              <w:bottom w:val="nil"/>
              <w:right w:val="single" w:sz="8" w:space="0" w:color="auto"/>
            </w:tcBorders>
            <w:shd w:val="clear" w:color="auto" w:fill="auto"/>
            <w:vAlign w:val="bottom"/>
          </w:tcPr>
          <w:p w14:paraId="2BD7F1BB"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1.</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center"/>
          </w:tcPr>
          <w:p w14:paraId="16615626"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EIC62z5702881936241</w:t>
            </w:r>
          </w:p>
        </w:tc>
        <w:tc>
          <w:tcPr>
            <w:tcW w:w="7229" w:type="dxa"/>
            <w:tcBorders>
              <w:top w:val="single" w:sz="4" w:space="0" w:color="auto"/>
              <w:left w:val="nil"/>
              <w:bottom w:val="single" w:sz="4" w:space="0" w:color="auto"/>
              <w:right w:val="single" w:sz="4" w:space="0" w:color="auto"/>
            </w:tcBorders>
            <w:shd w:val="clear" w:color="auto" w:fill="auto"/>
            <w:vAlign w:val="center"/>
          </w:tcPr>
          <w:p w14:paraId="2F32A0A9"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rPr>
              <w:t xml:space="preserve">Одеська область, Одеський район, м. Одеса, вулиця Велика </w:t>
            </w:r>
            <w:proofErr w:type="spellStart"/>
            <w:r w:rsidRPr="00E63E28">
              <w:rPr>
                <w:rFonts w:ascii="Times New Roman" w:hAnsi="Times New Roman" w:cs="Times New Roman"/>
                <w:color w:val="000000"/>
                <w:sz w:val="20"/>
              </w:rPr>
              <w:t>Арнаутська</w:t>
            </w:r>
            <w:proofErr w:type="spellEnd"/>
            <w:r w:rsidRPr="00E63E28">
              <w:rPr>
                <w:rFonts w:ascii="Times New Roman" w:hAnsi="Times New Roman" w:cs="Times New Roman"/>
                <w:color w:val="000000"/>
                <w:sz w:val="20"/>
              </w:rPr>
              <w:t>, 83</w:t>
            </w:r>
          </w:p>
        </w:tc>
      </w:tr>
      <w:tr w:rsidR="00E63E28" w:rsidRPr="00E63E28" w14:paraId="1C1DB8CF" w14:textId="77777777" w:rsidTr="003C331A">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tcPr>
          <w:p w14:paraId="6E3A6E3B"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2.</w:t>
            </w:r>
          </w:p>
        </w:tc>
        <w:tc>
          <w:tcPr>
            <w:tcW w:w="2135" w:type="dxa"/>
            <w:tcBorders>
              <w:top w:val="nil"/>
              <w:left w:val="nil"/>
              <w:bottom w:val="single" w:sz="4" w:space="0" w:color="auto"/>
              <w:right w:val="single" w:sz="4" w:space="0" w:color="auto"/>
            </w:tcBorders>
            <w:shd w:val="clear" w:color="auto" w:fill="auto"/>
            <w:vAlign w:val="center"/>
          </w:tcPr>
          <w:p w14:paraId="52A3B4E9"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EIC62z9795545878448</w:t>
            </w:r>
          </w:p>
        </w:tc>
        <w:tc>
          <w:tcPr>
            <w:tcW w:w="7229" w:type="dxa"/>
            <w:tcBorders>
              <w:top w:val="single" w:sz="4" w:space="0" w:color="auto"/>
              <w:left w:val="nil"/>
              <w:bottom w:val="single" w:sz="4" w:space="0" w:color="auto"/>
              <w:right w:val="single" w:sz="4" w:space="0" w:color="auto"/>
            </w:tcBorders>
            <w:shd w:val="clear" w:color="auto" w:fill="auto"/>
            <w:vAlign w:val="center"/>
          </w:tcPr>
          <w:p w14:paraId="6D6022A3"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rPr>
              <w:t xml:space="preserve">Одеська область, Одеський район, м. Одеса, вулиця </w:t>
            </w:r>
            <w:proofErr w:type="spellStart"/>
            <w:r w:rsidRPr="00E63E28">
              <w:rPr>
                <w:rFonts w:ascii="Times New Roman" w:hAnsi="Times New Roman" w:cs="Times New Roman"/>
                <w:color w:val="000000"/>
                <w:sz w:val="20"/>
              </w:rPr>
              <w:t>Пироговська</w:t>
            </w:r>
            <w:proofErr w:type="spellEnd"/>
            <w:r w:rsidRPr="00E63E28">
              <w:rPr>
                <w:rFonts w:ascii="Times New Roman" w:hAnsi="Times New Roman" w:cs="Times New Roman"/>
                <w:color w:val="000000"/>
                <w:sz w:val="20"/>
              </w:rPr>
              <w:t>, 3</w:t>
            </w:r>
          </w:p>
        </w:tc>
      </w:tr>
      <w:tr w:rsidR="00E63E28" w:rsidRPr="00E63E28" w14:paraId="2E3C1D1A" w14:textId="77777777" w:rsidTr="003C331A">
        <w:trPr>
          <w:trHeight w:val="20"/>
        </w:trPr>
        <w:tc>
          <w:tcPr>
            <w:tcW w:w="456" w:type="dxa"/>
            <w:tcBorders>
              <w:top w:val="nil"/>
              <w:left w:val="single" w:sz="4" w:space="0" w:color="auto"/>
              <w:bottom w:val="single" w:sz="4" w:space="0" w:color="auto"/>
              <w:right w:val="single" w:sz="4" w:space="0" w:color="auto"/>
            </w:tcBorders>
            <w:shd w:val="clear" w:color="auto" w:fill="auto"/>
          </w:tcPr>
          <w:p w14:paraId="3B479EC3"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3.</w:t>
            </w:r>
          </w:p>
        </w:tc>
        <w:tc>
          <w:tcPr>
            <w:tcW w:w="2135" w:type="dxa"/>
            <w:tcBorders>
              <w:top w:val="nil"/>
              <w:left w:val="nil"/>
              <w:bottom w:val="single" w:sz="4" w:space="0" w:color="auto"/>
              <w:right w:val="single" w:sz="4" w:space="0" w:color="auto"/>
            </w:tcBorders>
            <w:shd w:val="clear" w:color="auto" w:fill="auto"/>
            <w:vAlign w:val="center"/>
          </w:tcPr>
          <w:p w14:paraId="45A27635"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EIC62z4890014003007</w:t>
            </w:r>
          </w:p>
        </w:tc>
        <w:tc>
          <w:tcPr>
            <w:tcW w:w="7229" w:type="dxa"/>
            <w:tcBorders>
              <w:top w:val="single" w:sz="4" w:space="0" w:color="auto"/>
              <w:left w:val="nil"/>
              <w:bottom w:val="single" w:sz="4" w:space="0" w:color="auto"/>
              <w:right w:val="single" w:sz="4" w:space="0" w:color="auto"/>
            </w:tcBorders>
            <w:shd w:val="clear" w:color="auto" w:fill="auto"/>
            <w:vAlign w:val="center"/>
          </w:tcPr>
          <w:p w14:paraId="049DA128"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rPr>
              <w:t>Одеська область, Одеський район, м. Одеса, бульвар Французький, 12/3</w:t>
            </w:r>
          </w:p>
        </w:tc>
      </w:tr>
      <w:tr w:rsidR="00E63E28" w:rsidRPr="00E63E28" w14:paraId="77776C23" w14:textId="77777777" w:rsidTr="003C331A">
        <w:trPr>
          <w:trHeight w:val="20"/>
        </w:trPr>
        <w:tc>
          <w:tcPr>
            <w:tcW w:w="456" w:type="dxa"/>
            <w:tcBorders>
              <w:top w:val="nil"/>
              <w:left w:val="single" w:sz="4" w:space="0" w:color="auto"/>
              <w:bottom w:val="single" w:sz="4" w:space="0" w:color="auto"/>
              <w:right w:val="single" w:sz="4" w:space="0" w:color="auto"/>
            </w:tcBorders>
            <w:shd w:val="clear" w:color="auto" w:fill="auto"/>
          </w:tcPr>
          <w:p w14:paraId="5335304E"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4.</w:t>
            </w:r>
          </w:p>
        </w:tc>
        <w:tc>
          <w:tcPr>
            <w:tcW w:w="2135" w:type="dxa"/>
            <w:tcBorders>
              <w:top w:val="nil"/>
              <w:left w:val="nil"/>
              <w:bottom w:val="single" w:sz="4" w:space="0" w:color="auto"/>
              <w:right w:val="single" w:sz="4" w:space="0" w:color="auto"/>
            </w:tcBorders>
            <w:shd w:val="clear" w:color="auto" w:fill="auto"/>
            <w:vAlign w:val="center"/>
          </w:tcPr>
          <w:p w14:paraId="3A8B1394"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EIC62z5731294846236</w:t>
            </w:r>
          </w:p>
        </w:tc>
        <w:tc>
          <w:tcPr>
            <w:tcW w:w="7229" w:type="dxa"/>
            <w:tcBorders>
              <w:top w:val="single" w:sz="4" w:space="0" w:color="auto"/>
              <w:left w:val="nil"/>
              <w:bottom w:val="single" w:sz="4" w:space="0" w:color="auto"/>
              <w:right w:val="single" w:sz="4" w:space="0" w:color="auto"/>
            </w:tcBorders>
            <w:shd w:val="clear" w:color="auto" w:fill="auto"/>
            <w:vAlign w:val="center"/>
          </w:tcPr>
          <w:p w14:paraId="047AD62F"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rPr>
              <w:t>Одеська область, Одеський район, м. Одеса, вулиця Тираспольська,13</w:t>
            </w:r>
          </w:p>
        </w:tc>
      </w:tr>
      <w:tr w:rsidR="00E63E28" w:rsidRPr="00E63E28" w14:paraId="0ECBE4E5" w14:textId="77777777" w:rsidTr="003C331A">
        <w:trPr>
          <w:trHeight w:val="20"/>
        </w:trPr>
        <w:tc>
          <w:tcPr>
            <w:tcW w:w="456" w:type="dxa"/>
            <w:tcBorders>
              <w:top w:val="nil"/>
              <w:left w:val="single" w:sz="4" w:space="0" w:color="auto"/>
              <w:bottom w:val="single" w:sz="4" w:space="0" w:color="auto"/>
              <w:right w:val="single" w:sz="4" w:space="0" w:color="auto"/>
            </w:tcBorders>
            <w:shd w:val="clear" w:color="auto" w:fill="auto"/>
          </w:tcPr>
          <w:p w14:paraId="3B7C7B38"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5.</w:t>
            </w:r>
          </w:p>
        </w:tc>
        <w:tc>
          <w:tcPr>
            <w:tcW w:w="2135" w:type="dxa"/>
            <w:tcBorders>
              <w:top w:val="nil"/>
              <w:left w:val="nil"/>
              <w:bottom w:val="single" w:sz="4" w:space="0" w:color="auto"/>
              <w:right w:val="single" w:sz="4" w:space="0" w:color="auto"/>
            </w:tcBorders>
            <w:shd w:val="clear" w:color="auto" w:fill="auto"/>
            <w:vAlign w:val="center"/>
          </w:tcPr>
          <w:p w14:paraId="318FDA9A"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EIC62z2727424719422</w:t>
            </w:r>
          </w:p>
        </w:tc>
        <w:tc>
          <w:tcPr>
            <w:tcW w:w="7229" w:type="dxa"/>
            <w:tcBorders>
              <w:top w:val="single" w:sz="4" w:space="0" w:color="auto"/>
              <w:left w:val="nil"/>
              <w:bottom w:val="single" w:sz="4" w:space="0" w:color="auto"/>
              <w:right w:val="single" w:sz="4" w:space="0" w:color="auto"/>
            </w:tcBorders>
            <w:shd w:val="clear" w:color="auto" w:fill="auto"/>
            <w:vAlign w:val="center"/>
          </w:tcPr>
          <w:p w14:paraId="76C215D1"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rPr>
              <w:t>Одеська область, Одеський район, м. Одеса, бульвар Французький, 12, к. А</w:t>
            </w:r>
          </w:p>
        </w:tc>
      </w:tr>
      <w:tr w:rsidR="00E63E28" w:rsidRPr="00E63E28" w14:paraId="68348BBB" w14:textId="77777777" w:rsidTr="003C331A">
        <w:trPr>
          <w:trHeight w:val="20"/>
        </w:trPr>
        <w:tc>
          <w:tcPr>
            <w:tcW w:w="456" w:type="dxa"/>
            <w:tcBorders>
              <w:top w:val="nil"/>
              <w:left w:val="single" w:sz="4" w:space="0" w:color="auto"/>
              <w:bottom w:val="single" w:sz="4" w:space="0" w:color="auto"/>
              <w:right w:val="single" w:sz="4" w:space="0" w:color="auto"/>
            </w:tcBorders>
            <w:shd w:val="clear" w:color="auto" w:fill="auto"/>
          </w:tcPr>
          <w:p w14:paraId="3F18E34F"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6.</w:t>
            </w:r>
          </w:p>
        </w:tc>
        <w:tc>
          <w:tcPr>
            <w:tcW w:w="2135" w:type="dxa"/>
            <w:tcBorders>
              <w:top w:val="nil"/>
              <w:left w:val="nil"/>
              <w:bottom w:val="single" w:sz="4" w:space="0" w:color="auto"/>
              <w:right w:val="single" w:sz="4" w:space="0" w:color="auto"/>
            </w:tcBorders>
            <w:shd w:val="clear" w:color="auto" w:fill="auto"/>
            <w:vAlign w:val="center"/>
          </w:tcPr>
          <w:p w14:paraId="38D5176E"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EIC62z8755677047831</w:t>
            </w:r>
          </w:p>
        </w:tc>
        <w:tc>
          <w:tcPr>
            <w:tcW w:w="7229" w:type="dxa"/>
            <w:tcBorders>
              <w:top w:val="single" w:sz="4" w:space="0" w:color="auto"/>
              <w:left w:val="nil"/>
              <w:bottom w:val="single" w:sz="4" w:space="0" w:color="auto"/>
              <w:right w:val="single" w:sz="4" w:space="0" w:color="auto"/>
            </w:tcBorders>
            <w:shd w:val="clear" w:color="auto" w:fill="auto"/>
            <w:vAlign w:val="center"/>
          </w:tcPr>
          <w:p w14:paraId="61F0A69C"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rPr>
              <w:t>Одеська область, Одеський район, м. Одеса, вулиця Черняховського, 12-В</w:t>
            </w:r>
          </w:p>
        </w:tc>
      </w:tr>
      <w:tr w:rsidR="00E63E28" w:rsidRPr="00E63E28" w14:paraId="0D08A384" w14:textId="77777777" w:rsidTr="003C331A">
        <w:trPr>
          <w:trHeight w:val="20"/>
        </w:trPr>
        <w:tc>
          <w:tcPr>
            <w:tcW w:w="456" w:type="dxa"/>
            <w:tcBorders>
              <w:top w:val="nil"/>
              <w:left w:val="single" w:sz="4" w:space="0" w:color="auto"/>
              <w:bottom w:val="single" w:sz="4" w:space="0" w:color="auto"/>
              <w:right w:val="single" w:sz="4" w:space="0" w:color="auto"/>
            </w:tcBorders>
            <w:shd w:val="clear" w:color="auto" w:fill="auto"/>
          </w:tcPr>
          <w:p w14:paraId="42E175B3"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7.</w:t>
            </w:r>
          </w:p>
        </w:tc>
        <w:tc>
          <w:tcPr>
            <w:tcW w:w="2135" w:type="dxa"/>
            <w:tcBorders>
              <w:top w:val="nil"/>
              <w:left w:val="nil"/>
              <w:bottom w:val="single" w:sz="4" w:space="0" w:color="auto"/>
              <w:right w:val="single" w:sz="4" w:space="0" w:color="auto"/>
            </w:tcBorders>
            <w:shd w:val="clear" w:color="auto" w:fill="auto"/>
            <w:vAlign w:val="center"/>
          </w:tcPr>
          <w:p w14:paraId="5E6D3C07"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EIC62z4614675095932</w:t>
            </w:r>
          </w:p>
        </w:tc>
        <w:tc>
          <w:tcPr>
            <w:tcW w:w="7229" w:type="dxa"/>
            <w:tcBorders>
              <w:top w:val="single" w:sz="4" w:space="0" w:color="auto"/>
              <w:left w:val="nil"/>
              <w:bottom w:val="single" w:sz="4" w:space="0" w:color="auto"/>
              <w:right w:val="single" w:sz="4" w:space="0" w:color="auto"/>
            </w:tcBorders>
            <w:shd w:val="clear" w:color="auto" w:fill="auto"/>
            <w:vAlign w:val="center"/>
          </w:tcPr>
          <w:p w14:paraId="1FA4B6E1"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rPr>
              <w:t>Одеська область, Одеський район, м. Одеса, вулиця Черняховського, 12-В</w:t>
            </w:r>
          </w:p>
        </w:tc>
      </w:tr>
      <w:tr w:rsidR="00E63E28" w:rsidRPr="00E63E28" w14:paraId="3468C01E" w14:textId="77777777" w:rsidTr="003C331A">
        <w:trPr>
          <w:trHeight w:val="20"/>
        </w:trPr>
        <w:tc>
          <w:tcPr>
            <w:tcW w:w="456" w:type="dxa"/>
            <w:tcBorders>
              <w:top w:val="nil"/>
              <w:left w:val="single" w:sz="4" w:space="0" w:color="auto"/>
              <w:bottom w:val="single" w:sz="4" w:space="0" w:color="auto"/>
              <w:right w:val="single" w:sz="4" w:space="0" w:color="auto"/>
            </w:tcBorders>
            <w:shd w:val="clear" w:color="auto" w:fill="auto"/>
          </w:tcPr>
          <w:p w14:paraId="1F75C743"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8.</w:t>
            </w:r>
          </w:p>
        </w:tc>
        <w:tc>
          <w:tcPr>
            <w:tcW w:w="2135" w:type="dxa"/>
            <w:tcBorders>
              <w:top w:val="nil"/>
              <w:left w:val="nil"/>
              <w:bottom w:val="single" w:sz="4" w:space="0" w:color="auto"/>
              <w:right w:val="single" w:sz="4" w:space="0" w:color="auto"/>
            </w:tcBorders>
            <w:shd w:val="clear" w:color="auto" w:fill="auto"/>
            <w:vAlign w:val="center"/>
          </w:tcPr>
          <w:p w14:paraId="046A13AF"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EIC62z7934936538479</w:t>
            </w:r>
          </w:p>
        </w:tc>
        <w:tc>
          <w:tcPr>
            <w:tcW w:w="7229" w:type="dxa"/>
            <w:tcBorders>
              <w:top w:val="single" w:sz="4" w:space="0" w:color="auto"/>
              <w:left w:val="nil"/>
              <w:bottom w:val="single" w:sz="4" w:space="0" w:color="auto"/>
              <w:right w:val="single" w:sz="4" w:space="0" w:color="auto"/>
            </w:tcBorders>
            <w:shd w:val="clear" w:color="auto" w:fill="auto"/>
            <w:vAlign w:val="center"/>
          </w:tcPr>
          <w:p w14:paraId="7481D8D8"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rPr>
              <w:t>Одеська область, Одеський район, м. Одеса, проспект Гагаріна, 23/5</w:t>
            </w:r>
          </w:p>
        </w:tc>
      </w:tr>
      <w:tr w:rsidR="00E63E28" w:rsidRPr="00E63E28" w14:paraId="1F462B76" w14:textId="77777777" w:rsidTr="003C331A">
        <w:trPr>
          <w:trHeight w:val="20"/>
        </w:trPr>
        <w:tc>
          <w:tcPr>
            <w:tcW w:w="456" w:type="dxa"/>
            <w:tcBorders>
              <w:top w:val="nil"/>
              <w:left w:val="single" w:sz="4" w:space="0" w:color="auto"/>
              <w:bottom w:val="single" w:sz="4" w:space="0" w:color="auto"/>
              <w:right w:val="single" w:sz="4" w:space="0" w:color="auto"/>
            </w:tcBorders>
            <w:shd w:val="clear" w:color="auto" w:fill="auto"/>
          </w:tcPr>
          <w:p w14:paraId="319F1D3C"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9.</w:t>
            </w:r>
          </w:p>
        </w:tc>
        <w:tc>
          <w:tcPr>
            <w:tcW w:w="2135" w:type="dxa"/>
            <w:tcBorders>
              <w:top w:val="nil"/>
              <w:left w:val="nil"/>
              <w:bottom w:val="single" w:sz="4" w:space="0" w:color="auto"/>
              <w:right w:val="single" w:sz="4" w:space="0" w:color="auto"/>
            </w:tcBorders>
            <w:shd w:val="clear" w:color="auto" w:fill="auto"/>
            <w:vAlign w:val="center"/>
          </w:tcPr>
          <w:p w14:paraId="40315493"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EIC62z6957622342242</w:t>
            </w:r>
          </w:p>
        </w:tc>
        <w:tc>
          <w:tcPr>
            <w:tcW w:w="7229" w:type="dxa"/>
            <w:tcBorders>
              <w:top w:val="single" w:sz="4" w:space="0" w:color="auto"/>
              <w:left w:val="nil"/>
              <w:bottom w:val="single" w:sz="4" w:space="0" w:color="auto"/>
              <w:right w:val="single" w:sz="4" w:space="0" w:color="auto"/>
            </w:tcBorders>
            <w:shd w:val="clear" w:color="auto" w:fill="auto"/>
            <w:vAlign w:val="center"/>
          </w:tcPr>
          <w:p w14:paraId="3F8653B5"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rPr>
              <w:t>Одеська область, Одеський район, м. Одеса, вулиця Педагогічна, 46-А</w:t>
            </w:r>
          </w:p>
        </w:tc>
      </w:tr>
      <w:tr w:rsidR="00E63E28" w:rsidRPr="00E63E28" w14:paraId="3FCC0F4C" w14:textId="77777777" w:rsidTr="003C331A">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E0623"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10.</w:t>
            </w:r>
          </w:p>
        </w:tc>
        <w:tc>
          <w:tcPr>
            <w:tcW w:w="2135" w:type="dxa"/>
            <w:tcBorders>
              <w:top w:val="single" w:sz="4" w:space="0" w:color="auto"/>
              <w:left w:val="nil"/>
              <w:bottom w:val="single" w:sz="4" w:space="0" w:color="auto"/>
              <w:right w:val="single" w:sz="4" w:space="0" w:color="auto"/>
            </w:tcBorders>
            <w:shd w:val="clear" w:color="auto" w:fill="auto"/>
            <w:vAlign w:val="center"/>
          </w:tcPr>
          <w:p w14:paraId="693E565D" w14:textId="77777777" w:rsidR="00E63E28" w:rsidRPr="00E63E28" w:rsidRDefault="00E63E28" w:rsidP="003C331A">
            <w:pPr>
              <w:jc w:val="both"/>
              <w:rPr>
                <w:rFonts w:ascii="Times New Roman" w:hAnsi="Times New Roman" w:cs="Times New Roman"/>
                <w:sz w:val="20"/>
                <w:szCs w:val="20"/>
              </w:rPr>
            </w:pPr>
            <w:r w:rsidRPr="00E63E28">
              <w:rPr>
                <w:rFonts w:ascii="Times New Roman" w:hAnsi="Times New Roman" w:cs="Times New Roman"/>
                <w:color w:val="000000"/>
                <w:sz w:val="20"/>
                <w:szCs w:val="20"/>
              </w:rPr>
              <w:t>EIC62Z5138439907453</w:t>
            </w:r>
          </w:p>
        </w:tc>
        <w:tc>
          <w:tcPr>
            <w:tcW w:w="7229" w:type="dxa"/>
            <w:tcBorders>
              <w:top w:val="single" w:sz="4" w:space="0" w:color="auto"/>
              <w:left w:val="nil"/>
              <w:bottom w:val="single" w:sz="4" w:space="0" w:color="auto"/>
              <w:right w:val="single" w:sz="4" w:space="0" w:color="auto"/>
            </w:tcBorders>
            <w:shd w:val="clear" w:color="auto" w:fill="auto"/>
            <w:vAlign w:val="center"/>
          </w:tcPr>
          <w:p w14:paraId="17840BF9" w14:textId="77777777" w:rsidR="00E63E28" w:rsidRPr="00E63E28" w:rsidRDefault="00E63E28" w:rsidP="003C331A">
            <w:pPr>
              <w:jc w:val="both"/>
              <w:rPr>
                <w:rFonts w:ascii="Times New Roman" w:hAnsi="Times New Roman" w:cs="Times New Roman"/>
                <w:sz w:val="20"/>
                <w:szCs w:val="20"/>
              </w:rPr>
            </w:pPr>
            <w:r w:rsidRPr="00E63E28">
              <w:rPr>
                <w:rFonts w:ascii="Times New Roman" w:hAnsi="Times New Roman" w:cs="Times New Roman"/>
                <w:color w:val="000000"/>
                <w:sz w:val="20"/>
              </w:rPr>
              <w:t>Одеська область, Одеський район, м. Одеса, провулок Волзький, 22</w:t>
            </w:r>
          </w:p>
        </w:tc>
      </w:tr>
      <w:tr w:rsidR="00E63E28" w:rsidRPr="00E63E28" w14:paraId="4E1BACC7" w14:textId="77777777" w:rsidTr="003C331A">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3A729"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sz w:val="20"/>
                <w:szCs w:val="20"/>
              </w:rPr>
              <w:t>11.</w:t>
            </w:r>
          </w:p>
        </w:tc>
        <w:tc>
          <w:tcPr>
            <w:tcW w:w="2135" w:type="dxa"/>
            <w:tcBorders>
              <w:top w:val="single" w:sz="4" w:space="0" w:color="auto"/>
              <w:left w:val="nil"/>
              <w:bottom w:val="single" w:sz="4" w:space="0" w:color="auto"/>
              <w:right w:val="single" w:sz="4" w:space="0" w:color="auto"/>
            </w:tcBorders>
            <w:shd w:val="clear" w:color="auto" w:fill="auto"/>
            <w:vAlign w:val="center"/>
          </w:tcPr>
          <w:p w14:paraId="79E08D7B" w14:textId="77777777" w:rsidR="00E63E28" w:rsidRPr="00E63E28" w:rsidRDefault="00E63E28" w:rsidP="003C331A">
            <w:pPr>
              <w:jc w:val="both"/>
              <w:rPr>
                <w:rFonts w:ascii="Times New Roman" w:hAnsi="Times New Roman" w:cs="Times New Roman"/>
                <w:sz w:val="20"/>
                <w:szCs w:val="20"/>
              </w:rPr>
            </w:pPr>
            <w:r w:rsidRPr="00E63E28">
              <w:rPr>
                <w:rFonts w:ascii="Times New Roman" w:hAnsi="Times New Roman" w:cs="Times New Roman"/>
                <w:color w:val="000000"/>
                <w:sz w:val="20"/>
                <w:szCs w:val="20"/>
              </w:rPr>
              <w:t>EIC62Z1893769009033</w:t>
            </w:r>
          </w:p>
        </w:tc>
        <w:tc>
          <w:tcPr>
            <w:tcW w:w="7229" w:type="dxa"/>
            <w:tcBorders>
              <w:top w:val="single" w:sz="4" w:space="0" w:color="auto"/>
              <w:left w:val="nil"/>
              <w:bottom w:val="single" w:sz="4" w:space="0" w:color="auto"/>
              <w:right w:val="single" w:sz="4" w:space="0" w:color="auto"/>
            </w:tcBorders>
            <w:shd w:val="clear" w:color="auto" w:fill="auto"/>
            <w:vAlign w:val="center"/>
          </w:tcPr>
          <w:p w14:paraId="36A0B3BA" w14:textId="77777777" w:rsidR="00E63E28" w:rsidRPr="00E63E28" w:rsidRDefault="00E63E28" w:rsidP="003C331A">
            <w:pPr>
              <w:jc w:val="both"/>
              <w:rPr>
                <w:rFonts w:ascii="Times New Roman" w:hAnsi="Times New Roman" w:cs="Times New Roman"/>
                <w:sz w:val="20"/>
                <w:szCs w:val="20"/>
              </w:rPr>
            </w:pPr>
            <w:r w:rsidRPr="00E63E28">
              <w:rPr>
                <w:rFonts w:ascii="Times New Roman" w:hAnsi="Times New Roman" w:cs="Times New Roman"/>
                <w:color w:val="000000"/>
                <w:sz w:val="20"/>
              </w:rPr>
              <w:t>Одеська область, Одеський район, м. Одеса, вулиця Льва Толстого, 21</w:t>
            </w:r>
          </w:p>
        </w:tc>
      </w:tr>
      <w:tr w:rsidR="00E63E28" w:rsidRPr="00E63E28" w14:paraId="606A38BE" w14:textId="77777777" w:rsidTr="003C331A">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C02FB4"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12.</w:t>
            </w:r>
          </w:p>
        </w:tc>
        <w:tc>
          <w:tcPr>
            <w:tcW w:w="2135" w:type="dxa"/>
            <w:tcBorders>
              <w:top w:val="single" w:sz="4" w:space="0" w:color="auto"/>
              <w:left w:val="nil"/>
              <w:bottom w:val="single" w:sz="4" w:space="0" w:color="auto"/>
              <w:right w:val="single" w:sz="4" w:space="0" w:color="auto"/>
            </w:tcBorders>
            <w:shd w:val="clear" w:color="auto" w:fill="auto"/>
            <w:vAlign w:val="center"/>
          </w:tcPr>
          <w:p w14:paraId="65F2C4F6" w14:textId="77777777" w:rsidR="00E63E28" w:rsidRPr="00E63E28" w:rsidRDefault="00E63E28" w:rsidP="003C331A">
            <w:pPr>
              <w:jc w:val="both"/>
              <w:rPr>
                <w:rFonts w:ascii="Times New Roman" w:hAnsi="Times New Roman" w:cs="Times New Roman"/>
                <w:sz w:val="20"/>
                <w:szCs w:val="20"/>
              </w:rPr>
            </w:pPr>
            <w:r w:rsidRPr="00E63E28">
              <w:rPr>
                <w:rFonts w:ascii="Times New Roman" w:hAnsi="Times New Roman" w:cs="Times New Roman"/>
                <w:color w:val="000000"/>
                <w:sz w:val="20"/>
                <w:szCs w:val="20"/>
              </w:rPr>
              <w:t>EIC62Z0674453820960</w:t>
            </w:r>
          </w:p>
        </w:tc>
        <w:tc>
          <w:tcPr>
            <w:tcW w:w="7229" w:type="dxa"/>
            <w:tcBorders>
              <w:top w:val="single" w:sz="4" w:space="0" w:color="auto"/>
              <w:left w:val="nil"/>
              <w:bottom w:val="single" w:sz="4" w:space="0" w:color="auto"/>
              <w:right w:val="single" w:sz="4" w:space="0" w:color="auto"/>
            </w:tcBorders>
            <w:shd w:val="clear" w:color="auto" w:fill="auto"/>
            <w:vAlign w:val="center"/>
          </w:tcPr>
          <w:p w14:paraId="2D7AF087" w14:textId="77777777" w:rsidR="00E63E28" w:rsidRPr="00E63E28" w:rsidRDefault="00E63E28" w:rsidP="003C331A">
            <w:pPr>
              <w:jc w:val="both"/>
              <w:rPr>
                <w:rFonts w:ascii="Times New Roman" w:hAnsi="Times New Roman" w:cs="Times New Roman"/>
                <w:sz w:val="20"/>
                <w:szCs w:val="20"/>
              </w:rPr>
            </w:pPr>
            <w:r w:rsidRPr="00E63E28">
              <w:rPr>
                <w:rFonts w:ascii="Times New Roman" w:hAnsi="Times New Roman" w:cs="Times New Roman"/>
                <w:color w:val="000000"/>
                <w:sz w:val="20"/>
              </w:rPr>
              <w:t xml:space="preserve">Одеська область, Одеський район, м. Одеса, вулиця </w:t>
            </w:r>
            <w:proofErr w:type="spellStart"/>
            <w:r w:rsidRPr="00E63E28">
              <w:rPr>
                <w:rFonts w:ascii="Times New Roman" w:hAnsi="Times New Roman" w:cs="Times New Roman"/>
                <w:color w:val="000000"/>
                <w:sz w:val="20"/>
              </w:rPr>
              <w:t>Пироговська</w:t>
            </w:r>
            <w:proofErr w:type="spellEnd"/>
            <w:r w:rsidRPr="00E63E28">
              <w:rPr>
                <w:rFonts w:ascii="Times New Roman" w:hAnsi="Times New Roman" w:cs="Times New Roman"/>
                <w:color w:val="000000"/>
                <w:sz w:val="20"/>
              </w:rPr>
              <w:t>, 7/9</w:t>
            </w:r>
          </w:p>
        </w:tc>
      </w:tr>
      <w:tr w:rsidR="00E63E28" w:rsidRPr="00E63E28" w14:paraId="24452F6E" w14:textId="77777777" w:rsidTr="003C331A">
        <w:trPr>
          <w:trHeight w:val="2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FB8B9" w14:textId="77777777" w:rsidR="00E63E28" w:rsidRPr="00E63E28" w:rsidRDefault="00E63E28" w:rsidP="003C331A">
            <w:pPr>
              <w:jc w:val="both"/>
              <w:rPr>
                <w:rFonts w:ascii="Times New Roman" w:hAnsi="Times New Roman" w:cs="Times New Roman"/>
                <w:color w:val="000000"/>
                <w:sz w:val="20"/>
                <w:szCs w:val="20"/>
              </w:rPr>
            </w:pPr>
            <w:r w:rsidRPr="00E63E28">
              <w:rPr>
                <w:rFonts w:ascii="Times New Roman" w:hAnsi="Times New Roman" w:cs="Times New Roman"/>
                <w:color w:val="000000"/>
                <w:sz w:val="20"/>
                <w:szCs w:val="20"/>
              </w:rPr>
              <w:t>13.</w:t>
            </w:r>
          </w:p>
        </w:tc>
        <w:tc>
          <w:tcPr>
            <w:tcW w:w="2135" w:type="dxa"/>
            <w:tcBorders>
              <w:top w:val="single" w:sz="4" w:space="0" w:color="auto"/>
              <w:left w:val="nil"/>
              <w:bottom w:val="single" w:sz="4" w:space="0" w:color="auto"/>
              <w:right w:val="single" w:sz="4" w:space="0" w:color="auto"/>
            </w:tcBorders>
            <w:shd w:val="clear" w:color="auto" w:fill="auto"/>
            <w:vAlign w:val="center"/>
          </w:tcPr>
          <w:p w14:paraId="042E7A09" w14:textId="77777777" w:rsidR="00E63E28" w:rsidRPr="00E63E28" w:rsidRDefault="00E63E28" w:rsidP="003C331A">
            <w:pPr>
              <w:jc w:val="both"/>
              <w:rPr>
                <w:rFonts w:ascii="Times New Roman" w:hAnsi="Times New Roman" w:cs="Times New Roman"/>
                <w:sz w:val="20"/>
                <w:szCs w:val="20"/>
              </w:rPr>
            </w:pPr>
            <w:r w:rsidRPr="00E63E28">
              <w:rPr>
                <w:rFonts w:ascii="Times New Roman" w:hAnsi="Times New Roman" w:cs="Times New Roman"/>
                <w:color w:val="000000"/>
                <w:sz w:val="20"/>
                <w:szCs w:val="20"/>
              </w:rPr>
              <w:t>EIC62Z0911074562286</w:t>
            </w:r>
          </w:p>
        </w:tc>
        <w:tc>
          <w:tcPr>
            <w:tcW w:w="7229" w:type="dxa"/>
            <w:tcBorders>
              <w:top w:val="single" w:sz="4" w:space="0" w:color="auto"/>
              <w:left w:val="nil"/>
              <w:bottom w:val="single" w:sz="4" w:space="0" w:color="auto"/>
              <w:right w:val="single" w:sz="4" w:space="0" w:color="auto"/>
            </w:tcBorders>
            <w:shd w:val="clear" w:color="auto" w:fill="auto"/>
            <w:vAlign w:val="center"/>
          </w:tcPr>
          <w:p w14:paraId="060C632B" w14:textId="77777777" w:rsidR="00E63E28" w:rsidRPr="00E63E28" w:rsidRDefault="00E63E28" w:rsidP="003C331A">
            <w:pPr>
              <w:jc w:val="both"/>
              <w:rPr>
                <w:rFonts w:ascii="Times New Roman" w:hAnsi="Times New Roman" w:cs="Times New Roman"/>
                <w:sz w:val="20"/>
                <w:szCs w:val="20"/>
              </w:rPr>
            </w:pPr>
            <w:r w:rsidRPr="00E63E28">
              <w:rPr>
                <w:rFonts w:ascii="Times New Roman" w:hAnsi="Times New Roman" w:cs="Times New Roman"/>
                <w:color w:val="000000"/>
                <w:sz w:val="20"/>
              </w:rPr>
              <w:t>Одеська область, Одеський район, м. Одеса, бульвар Французький, 12/1</w:t>
            </w:r>
          </w:p>
        </w:tc>
      </w:tr>
    </w:tbl>
    <w:p w14:paraId="4810D5F7" w14:textId="77777777" w:rsidR="00B42B29" w:rsidRPr="007673F2" w:rsidRDefault="00B42B29" w:rsidP="00B42B29">
      <w:pPr>
        <w:tabs>
          <w:tab w:val="left" w:pos="993"/>
          <w:tab w:val="left" w:pos="1560"/>
        </w:tabs>
        <w:spacing w:after="0"/>
        <w:ind w:right="-2"/>
        <w:rPr>
          <w:rFonts w:ascii="Times New Roman" w:eastAsia="Times New Roman" w:hAnsi="Times New Roman" w:cs="Times New Roman"/>
          <w:sz w:val="24"/>
          <w:szCs w:val="24"/>
        </w:rPr>
      </w:pPr>
    </w:p>
    <w:p w14:paraId="48ED4982" w14:textId="77777777" w:rsidR="00B42B29" w:rsidRPr="007673F2" w:rsidRDefault="00B42B29" w:rsidP="00B42B29">
      <w:pPr>
        <w:tabs>
          <w:tab w:val="left" w:pos="993"/>
          <w:tab w:val="left" w:pos="1560"/>
        </w:tabs>
        <w:spacing w:after="0"/>
        <w:ind w:right="-2" w:firstLine="567"/>
        <w:jc w:val="both"/>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3. Мета використання товару</w:t>
      </w:r>
      <w:r w:rsidRPr="007673F2">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5229E5D4" w14:textId="77777777" w:rsidR="0030257E" w:rsidRPr="007673F2" w:rsidRDefault="0030257E">
      <w:pPr>
        <w:tabs>
          <w:tab w:val="left" w:pos="993"/>
          <w:tab w:val="left" w:pos="1560"/>
        </w:tabs>
        <w:spacing w:after="0"/>
        <w:ind w:right="-2" w:firstLine="567"/>
        <w:jc w:val="both"/>
        <w:rPr>
          <w:rFonts w:ascii="Times New Roman" w:eastAsia="Times New Roman" w:hAnsi="Times New Roman" w:cs="Times New Roman"/>
          <w:sz w:val="24"/>
          <w:szCs w:val="24"/>
        </w:rPr>
      </w:pPr>
    </w:p>
    <w:p w14:paraId="2C62DB8C" w14:textId="77777777" w:rsidR="0030257E" w:rsidRPr="007673F2" w:rsidRDefault="007673F2">
      <w:pPr>
        <w:tabs>
          <w:tab w:val="left" w:pos="993"/>
          <w:tab w:val="left" w:pos="1560"/>
        </w:tabs>
        <w:spacing w:after="0"/>
        <w:ind w:right="-2" w:firstLine="567"/>
        <w:jc w:val="both"/>
        <w:rPr>
          <w:rFonts w:ascii="Times New Roman" w:eastAsia="Times New Roman" w:hAnsi="Times New Roman" w:cs="Times New Roman"/>
          <w:sz w:val="24"/>
          <w:szCs w:val="24"/>
        </w:rPr>
      </w:pPr>
      <w:r w:rsidRPr="007673F2">
        <w:rPr>
          <w:rFonts w:ascii="Times New Roman" w:eastAsia="Times New Roman" w:hAnsi="Times New Roman" w:cs="Times New Roman"/>
          <w:b/>
          <w:sz w:val="24"/>
          <w:szCs w:val="24"/>
        </w:rPr>
        <w:t xml:space="preserve">4. Вимоги щодо якості електричної енергії. </w:t>
      </w:r>
    </w:p>
    <w:p w14:paraId="678D420E" w14:textId="77777777" w:rsidR="0030257E" w:rsidRPr="007673F2" w:rsidRDefault="007673F2">
      <w:pPr>
        <w:spacing w:after="0"/>
        <w:ind w:firstLine="567"/>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312BF5C5" w14:textId="77777777" w:rsidR="0030257E" w:rsidRPr="007673F2" w:rsidRDefault="007673F2">
      <w:pPr>
        <w:spacing w:after="0"/>
        <w:ind w:firstLine="567"/>
        <w:jc w:val="both"/>
        <w:rPr>
          <w:rFonts w:ascii="Times New Roman" w:eastAsia="Times New Roman" w:hAnsi="Times New Roman" w:cs="Times New Roman"/>
          <w:b/>
          <w:sz w:val="24"/>
          <w:szCs w:val="24"/>
        </w:rPr>
      </w:pPr>
      <w:r w:rsidRPr="007673F2">
        <w:rPr>
          <w:rFonts w:ascii="Times New Roman" w:eastAsia="Times New Roman" w:hAnsi="Times New Roman" w:cs="Times New Roman"/>
          <w:sz w:val="24"/>
          <w:szCs w:val="24"/>
        </w:rPr>
        <w:t xml:space="preserve"> </w:t>
      </w:r>
    </w:p>
    <w:p w14:paraId="7E804281" w14:textId="77777777" w:rsidR="0030257E" w:rsidRPr="007673F2" w:rsidRDefault="007673F2">
      <w:pPr>
        <w:tabs>
          <w:tab w:val="left" w:pos="993"/>
          <w:tab w:val="left" w:pos="1560"/>
        </w:tabs>
        <w:spacing w:after="0"/>
        <w:ind w:right="-2" w:firstLine="567"/>
        <w:rPr>
          <w:rFonts w:ascii="Times New Roman" w:eastAsia="Times New Roman" w:hAnsi="Times New Roman" w:cs="Times New Roman"/>
          <w:b/>
          <w:sz w:val="24"/>
          <w:szCs w:val="24"/>
        </w:rPr>
      </w:pPr>
      <w:r w:rsidRPr="007673F2">
        <w:rPr>
          <w:rFonts w:ascii="Times New Roman" w:eastAsia="Times New Roman" w:hAnsi="Times New Roman" w:cs="Times New Roman"/>
          <w:b/>
          <w:sz w:val="24"/>
          <w:szCs w:val="24"/>
        </w:rPr>
        <w:t>5. Особливі вимоги до предмета закупівлі.</w:t>
      </w:r>
    </w:p>
    <w:p w14:paraId="19845B0F" w14:textId="77777777" w:rsidR="0030257E" w:rsidRPr="007673F2" w:rsidRDefault="007673F2">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sidRPr="007673F2">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05A5FC3C" w14:textId="77777777" w:rsidR="0030257E" w:rsidRPr="007673F2" w:rsidRDefault="007673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Закону України «Про ринок електричної енергії» від 13.04.2017 № 2019-VIII;</w:t>
      </w:r>
    </w:p>
    <w:p w14:paraId="4BCA3C99" w14:textId="77777777" w:rsidR="0030257E" w:rsidRPr="007673F2" w:rsidRDefault="007673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28839944" w14:textId="77777777" w:rsidR="0030257E" w:rsidRPr="007673F2" w:rsidRDefault="007673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5B9B9DD1" w14:textId="77777777" w:rsidR="0030257E" w:rsidRPr="007673F2" w:rsidRDefault="007673F2">
      <w:pPr>
        <w:numPr>
          <w:ilvl w:val="0"/>
          <w:numId w:val="1"/>
        </w:numPr>
        <w:tabs>
          <w:tab w:val="left" w:pos="993"/>
          <w:tab w:val="left" w:pos="1560"/>
        </w:tabs>
        <w:spacing w:after="0"/>
        <w:ind w:right="-2"/>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7C024C24" w14:textId="77777777" w:rsidR="0030257E" w:rsidRPr="007673F2" w:rsidRDefault="007673F2">
      <w:pPr>
        <w:numPr>
          <w:ilvl w:val="0"/>
          <w:numId w:val="1"/>
        </w:numPr>
        <w:tabs>
          <w:tab w:val="left" w:pos="284"/>
          <w:tab w:val="left" w:pos="993"/>
          <w:tab w:val="left" w:pos="1560"/>
        </w:tabs>
        <w:spacing w:after="0"/>
        <w:jc w:val="both"/>
        <w:rPr>
          <w:rFonts w:ascii="Times New Roman" w:eastAsia="Times New Roman" w:hAnsi="Times New Roman" w:cs="Times New Roman"/>
          <w:sz w:val="24"/>
          <w:szCs w:val="24"/>
        </w:rPr>
      </w:pPr>
      <w:r w:rsidRPr="007673F2">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7F2FEC86" w14:textId="77777777" w:rsidR="0030257E" w:rsidRPr="007673F2" w:rsidRDefault="0030257E">
      <w:pPr>
        <w:tabs>
          <w:tab w:val="left" w:pos="993"/>
          <w:tab w:val="left" w:pos="1560"/>
        </w:tabs>
        <w:spacing w:after="0"/>
        <w:rPr>
          <w:rFonts w:ascii="Times New Roman" w:eastAsia="Times New Roman" w:hAnsi="Times New Roman" w:cs="Times New Roman"/>
          <w:sz w:val="24"/>
          <w:szCs w:val="24"/>
          <w:highlight w:val="white"/>
        </w:rPr>
      </w:pPr>
    </w:p>
    <w:p w14:paraId="6C91BCCC" w14:textId="77777777" w:rsidR="007673F2" w:rsidRPr="007673F2" w:rsidRDefault="007673F2" w:rsidP="007673F2">
      <w:pPr>
        <w:tabs>
          <w:tab w:val="left" w:pos="993"/>
          <w:tab w:val="left" w:pos="1560"/>
        </w:tabs>
        <w:spacing w:after="0"/>
        <w:ind w:firstLine="567"/>
        <w:rPr>
          <w:rFonts w:ascii="Times New Roman" w:eastAsia="Times New Roman" w:hAnsi="Times New Roman" w:cs="Times New Roman"/>
          <w:color w:val="000000" w:themeColor="text1"/>
          <w:sz w:val="24"/>
          <w:szCs w:val="24"/>
        </w:rPr>
      </w:pPr>
      <w:r w:rsidRPr="007673F2">
        <w:rPr>
          <w:rFonts w:ascii="Times New Roman" w:eastAsia="Times New Roman" w:hAnsi="Times New Roman" w:cs="Times New Roman"/>
          <w:b/>
          <w:color w:val="000000" w:themeColor="text1"/>
          <w:sz w:val="24"/>
          <w:szCs w:val="24"/>
        </w:rPr>
        <w:t>6. Послуги з передачі та розподілу електричної енергії:</w:t>
      </w:r>
    </w:p>
    <w:p w14:paraId="2E04E282" w14:textId="77777777" w:rsidR="007673F2" w:rsidRPr="007673F2" w:rsidRDefault="007673F2" w:rsidP="007673F2">
      <w:pPr>
        <w:shd w:val="clear" w:color="auto" w:fill="FFFFFF" w:themeFill="background1"/>
        <w:tabs>
          <w:tab w:val="left" w:pos="1276"/>
        </w:tabs>
        <w:spacing w:after="0"/>
        <w:ind w:firstLine="567"/>
        <w:jc w:val="both"/>
        <w:rPr>
          <w:rFonts w:ascii="Times New Roman" w:eastAsia="Times New Roman" w:hAnsi="Times New Roman" w:cs="Times New Roman"/>
          <w:color w:val="000000" w:themeColor="text1"/>
          <w:sz w:val="24"/>
          <w:szCs w:val="24"/>
          <w:u w:val="single"/>
        </w:rPr>
      </w:pPr>
      <w:r w:rsidRPr="007673F2">
        <w:rPr>
          <w:rFonts w:ascii="Times New Roman" w:eastAsia="Times New Roman" w:hAnsi="Times New Roman" w:cs="Times New Roman"/>
          <w:color w:val="000000" w:themeColor="text1"/>
          <w:sz w:val="24"/>
          <w:szCs w:val="24"/>
        </w:rPr>
        <w:t xml:space="preserve">До ціни пропозиції учасник зобов’язаний включити витрати на </w:t>
      </w:r>
      <w:r w:rsidRPr="007673F2">
        <w:rPr>
          <w:rFonts w:ascii="Times New Roman" w:eastAsia="Times New Roman" w:hAnsi="Times New Roman" w:cs="Times New Roman"/>
          <w:b/>
          <w:color w:val="000000" w:themeColor="text1"/>
          <w:sz w:val="24"/>
          <w:szCs w:val="24"/>
        </w:rPr>
        <w:t>послуги з передачі електричної енергії за регульованим тарифом</w:t>
      </w:r>
      <w:r w:rsidRPr="007673F2">
        <w:rPr>
          <w:rFonts w:ascii="Times New Roman" w:eastAsia="Times New Roman" w:hAnsi="Times New Roman" w:cs="Times New Roman"/>
          <w:color w:val="000000" w:themeColor="text1"/>
          <w:sz w:val="24"/>
          <w:szCs w:val="24"/>
        </w:rPr>
        <w:t>.</w:t>
      </w:r>
    </w:p>
    <w:p w14:paraId="0C726D92" w14:textId="77777777" w:rsidR="007673F2" w:rsidRPr="007673F2" w:rsidRDefault="007673F2" w:rsidP="007673F2">
      <w:pPr>
        <w:shd w:val="clear" w:color="auto" w:fill="FFFFFF" w:themeFill="background1"/>
        <w:tabs>
          <w:tab w:val="left" w:pos="1276"/>
        </w:tabs>
        <w:spacing w:after="0"/>
        <w:ind w:firstLine="567"/>
        <w:jc w:val="both"/>
        <w:rPr>
          <w:rFonts w:ascii="Times New Roman" w:eastAsia="Times New Roman" w:hAnsi="Times New Roman" w:cs="Times New Roman"/>
          <w:color w:val="FF0000"/>
          <w:sz w:val="24"/>
          <w:szCs w:val="24"/>
          <w:u w:val="single"/>
        </w:rPr>
      </w:pPr>
      <w:r w:rsidRPr="007673F2">
        <w:rPr>
          <w:rFonts w:ascii="Times New Roman" w:eastAsia="Times New Roman" w:hAnsi="Times New Roman" w:cs="Times New Roman"/>
          <w:sz w:val="24"/>
          <w:szCs w:val="24"/>
          <w:u w:val="single"/>
        </w:rPr>
        <w:lastRenderedPageBreak/>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7673F2">
        <w:rPr>
          <w:rFonts w:ascii="Times New Roman" w:eastAsia="Times New Roman" w:hAnsi="Times New Roman" w:cs="Times New Roman"/>
          <w:b/>
          <w:sz w:val="24"/>
          <w:szCs w:val="24"/>
          <w:u w:val="single"/>
        </w:rPr>
        <w:t>не включає послуги з розподілу електричної енергії.</w:t>
      </w:r>
      <w:r w:rsidRPr="007673F2">
        <w:rPr>
          <w:rFonts w:ascii="Times New Roman" w:eastAsia="Times New Roman" w:hAnsi="Times New Roman" w:cs="Times New Roman"/>
          <w:i/>
          <w:color w:val="FF0000"/>
          <w:sz w:val="24"/>
          <w:szCs w:val="24"/>
          <w:u w:val="single"/>
        </w:rPr>
        <w:t xml:space="preserve"> </w:t>
      </w:r>
    </w:p>
    <w:p w14:paraId="1CE23370" w14:textId="77777777" w:rsidR="0030257E" w:rsidRPr="007673F2" w:rsidRDefault="0030257E">
      <w:pPr>
        <w:spacing w:after="0" w:line="240" w:lineRule="auto"/>
        <w:rPr>
          <w:rFonts w:ascii="Times New Roman" w:eastAsia="Times New Roman" w:hAnsi="Times New Roman" w:cs="Times New Roman"/>
          <w:i/>
          <w:sz w:val="24"/>
          <w:szCs w:val="24"/>
          <w:highlight w:val="white"/>
        </w:rPr>
      </w:pPr>
    </w:p>
    <w:p w14:paraId="2CDC0869" w14:textId="77777777" w:rsidR="0030257E" w:rsidRPr="007673F2" w:rsidRDefault="0030257E">
      <w:pPr>
        <w:spacing w:after="0" w:line="240" w:lineRule="auto"/>
        <w:jc w:val="both"/>
        <w:rPr>
          <w:rFonts w:ascii="Times New Roman" w:eastAsia="Times New Roman" w:hAnsi="Times New Roman" w:cs="Times New Roman"/>
          <w:sz w:val="24"/>
          <w:szCs w:val="24"/>
        </w:rPr>
      </w:pPr>
    </w:p>
    <w:sectPr w:rsidR="0030257E" w:rsidRPr="007673F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E32ED"/>
    <w:multiLevelType w:val="multilevel"/>
    <w:tmpl w:val="D29E8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7228CF"/>
    <w:multiLevelType w:val="multilevel"/>
    <w:tmpl w:val="6DAE34F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6794E67"/>
    <w:multiLevelType w:val="hybridMultilevel"/>
    <w:tmpl w:val="436E454E"/>
    <w:lvl w:ilvl="0" w:tplc="6C8CB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7E"/>
    <w:rsid w:val="0030257E"/>
    <w:rsid w:val="005D01FD"/>
    <w:rsid w:val="007673F2"/>
    <w:rsid w:val="00B42B29"/>
    <w:rsid w:val="00E63E28"/>
    <w:rsid w:val="00F9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FF32"/>
  <w15:docId w15:val="{6910028E-12CD-4769-8C3D-765A75D3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767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zzksumPiKonzkwpo0QB9WRKdBA==">CgMxLjA4AHIhMTlGV0M2akNTY0I5MjRmeEhKNnF5dkRMSkw3QjZuVEZM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859</Words>
  <Characters>4900</Characters>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2023-12-18T20:34:00Z</dcterms:modified>
</cp:coreProperties>
</file>