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A3" w:rsidRDefault="00FC1FA3" w:rsidP="00FC1FA3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="000F24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A3" w:rsidRDefault="000F241C" w:rsidP="00FC1F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FC1FA3" w:rsidRDefault="00FC1FA3" w:rsidP="00FC1FA3">
      <w:pPr>
        <w:rPr>
          <w:rFonts w:ascii="Times New Roman" w:hAnsi="Times New Roman" w:cs="Times New Roman"/>
        </w:rPr>
      </w:pPr>
    </w:p>
    <w:p w:rsidR="008F754A" w:rsidRDefault="003E7DB5" w:rsidP="00FC1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(ПРОЄ</w:t>
      </w:r>
      <w:r w:rsidR="008F754A">
        <w:rPr>
          <w:rFonts w:ascii="Times New Roman" w:hAnsi="Times New Roman" w:cs="Times New Roman"/>
        </w:rPr>
        <w:t>КТ)</w:t>
      </w:r>
    </w:p>
    <w:p w:rsidR="008F754A" w:rsidRDefault="008F754A" w:rsidP="008F754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0"/>
      </w:tblGrid>
      <w:tr w:rsidR="008F754A" w:rsidRPr="0028300C" w:rsidTr="00C112D0">
        <w:trPr>
          <w:cantSplit/>
          <w:trHeight w:val="658"/>
        </w:trPr>
        <w:tc>
          <w:tcPr>
            <w:tcW w:w="9600" w:type="dxa"/>
            <w:shd w:val="clear" w:color="auto" w:fill="auto"/>
          </w:tcPr>
          <w:p w:rsidR="008F754A" w:rsidRPr="0028300C" w:rsidRDefault="008F754A" w:rsidP="00C112D0">
            <w:pPr>
              <w:widowControl w:val="0"/>
              <w:tabs>
                <w:tab w:val="left" w:pos="6663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3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ДОГОВІР №</w:t>
            </w:r>
            <w:r w:rsidRPr="0028300C">
              <w:t xml:space="preserve"> </w:t>
            </w:r>
          </w:p>
          <w:p w:rsidR="008F754A" w:rsidRPr="0028300C" w:rsidRDefault="00FC1FA3" w:rsidP="00C112D0">
            <w:pPr>
              <w:widowControl w:val="0"/>
              <w:tabs>
                <w:tab w:val="left" w:pos="6663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0E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надання послуг доступу до мережі Інтернет</w:t>
            </w:r>
          </w:p>
        </w:tc>
      </w:tr>
    </w:tbl>
    <w:p w:rsidR="008F754A" w:rsidRPr="0028300C" w:rsidRDefault="003E7DB5" w:rsidP="008F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F754A" w:rsidRPr="002830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C1FA3">
        <w:rPr>
          <w:rFonts w:ascii="Times New Roman" w:eastAsia="Times New Roman" w:hAnsi="Times New Roman"/>
          <w:sz w:val="24"/>
          <w:szCs w:val="24"/>
          <w:lang w:eastAsia="ru-RU"/>
        </w:rPr>
        <w:t xml:space="preserve">Тараканів       </w:t>
      </w:r>
      <w:r w:rsidR="008F754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F754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F754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F754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F754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</w:t>
      </w:r>
      <w:r w:rsidR="008F754A" w:rsidRPr="002830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8F754A" w:rsidRPr="0028300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F754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F754A" w:rsidRPr="0028300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C1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8F754A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r w:rsidR="008F754A" w:rsidRPr="0028300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F75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1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F754A" w:rsidRPr="0028300C">
        <w:rPr>
          <w:rFonts w:ascii="Times New Roman" w:eastAsia="Times New Roman" w:hAnsi="Times New Roman"/>
          <w:sz w:val="24"/>
          <w:szCs w:val="24"/>
          <w:lang w:eastAsia="ru-RU"/>
        </w:rPr>
        <w:t xml:space="preserve"> р.</w:t>
      </w:r>
    </w:p>
    <w:p w:rsidR="008F754A" w:rsidRPr="0028300C" w:rsidRDefault="008F754A" w:rsidP="008F75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F754A" w:rsidRPr="004767D8" w:rsidRDefault="00FC1FA3" w:rsidP="008F7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Тараканівська сільська рада</w:t>
      </w:r>
      <w:r w:rsidR="008F754A" w:rsidRPr="00B150BF">
        <w:rPr>
          <w:rFonts w:ascii="Times New Roman" w:hAnsi="Times New Roman"/>
          <w:sz w:val="24"/>
          <w:szCs w:val="24"/>
        </w:rPr>
        <w:t xml:space="preserve">, (далі – Замовник), в особі </w:t>
      </w:r>
      <w:r>
        <w:rPr>
          <w:rFonts w:ascii="Times New Roman" w:hAnsi="Times New Roman"/>
          <w:sz w:val="24"/>
          <w:szCs w:val="24"/>
        </w:rPr>
        <w:t>сільського голови Сорочинської Наталії Григорівни</w:t>
      </w:r>
      <w:r w:rsidR="008F754A" w:rsidRPr="00B150BF">
        <w:rPr>
          <w:rFonts w:ascii="Times New Roman" w:hAnsi="Times New Roman"/>
          <w:sz w:val="24"/>
          <w:szCs w:val="24"/>
        </w:rPr>
        <w:t xml:space="preserve">, який діє на підставі </w:t>
      </w:r>
      <w:r>
        <w:rPr>
          <w:rFonts w:ascii="Times New Roman" w:hAnsi="Times New Roman"/>
          <w:sz w:val="24"/>
          <w:szCs w:val="24"/>
        </w:rPr>
        <w:t>Закону України «Про місцеве самоврядування в Україні»</w:t>
      </w:r>
      <w:r w:rsidR="008F754A" w:rsidRPr="00FE2853">
        <w:rPr>
          <w:rFonts w:ascii="Times New Roman" w:eastAsia="Times New Roman" w:hAnsi="Times New Roman"/>
          <w:sz w:val="24"/>
          <w:szCs w:val="24"/>
          <w:lang w:eastAsia="ru-RU"/>
        </w:rPr>
        <w:t xml:space="preserve">, з однієї сторони,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8F754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8F754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8F754A" w:rsidRPr="00FE2853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8F754A" w:rsidRPr="00FE2853">
        <w:rPr>
          <w:rFonts w:ascii="Times New Roman" w:hAnsi="Times New Roman"/>
          <w:sz w:val="24"/>
          <w:szCs w:val="24"/>
        </w:rPr>
        <w:t>особі _________________</w:t>
      </w:r>
      <w:r w:rsidR="008F754A">
        <w:rPr>
          <w:rFonts w:ascii="Times New Roman" w:hAnsi="Times New Roman"/>
          <w:sz w:val="24"/>
          <w:szCs w:val="24"/>
        </w:rPr>
        <w:t>_______________</w:t>
      </w:r>
      <w:r w:rsidR="008F754A" w:rsidRPr="00FE2853">
        <w:rPr>
          <w:rFonts w:ascii="Times New Roman" w:hAnsi="Times New Roman"/>
          <w:sz w:val="24"/>
          <w:szCs w:val="24"/>
        </w:rPr>
        <w:t>_, що діє ___________</w:t>
      </w:r>
      <w:r w:rsidR="008F754A">
        <w:rPr>
          <w:rFonts w:ascii="Times New Roman" w:hAnsi="Times New Roman"/>
          <w:sz w:val="24"/>
          <w:szCs w:val="24"/>
        </w:rPr>
        <w:t>__________________</w:t>
      </w:r>
      <w:r w:rsidR="008F754A" w:rsidRPr="00FE2853">
        <w:rPr>
          <w:rFonts w:ascii="Times New Roman" w:hAnsi="Times New Roman"/>
          <w:sz w:val="24"/>
          <w:szCs w:val="24"/>
        </w:rPr>
        <w:t>__</w:t>
      </w:r>
      <w:r w:rsidR="008F754A" w:rsidRPr="00FE285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- Виконавець), з др</w:t>
      </w:r>
      <w:r w:rsidR="00DE1A72">
        <w:rPr>
          <w:rFonts w:ascii="Times New Roman" w:eastAsia="Times New Roman" w:hAnsi="Times New Roman"/>
          <w:sz w:val="24"/>
          <w:szCs w:val="24"/>
          <w:lang w:eastAsia="ru-RU"/>
        </w:rPr>
        <w:t>угої сторони (разом – Сторони),</w:t>
      </w:r>
      <w:r w:rsidR="008F754A" w:rsidRPr="00FE28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</w:t>
      </w:r>
      <w:r w:rsidR="009A4A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закупівлі </w:t>
      </w:r>
      <w:r w:rsidR="009A4A4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(з особливостями) (ідентифікатор закупівлі №_________) </w:t>
      </w:r>
      <w:r w:rsidR="008F754A" w:rsidRPr="00FE2853">
        <w:rPr>
          <w:rFonts w:ascii="Times New Roman" w:eastAsia="Times New Roman" w:hAnsi="Times New Roman"/>
          <w:sz w:val="24"/>
          <w:szCs w:val="24"/>
          <w:lang w:eastAsia="ru-RU"/>
        </w:rPr>
        <w:t>уклали цей договір (далі – Договір)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наступне.</w:t>
      </w:r>
    </w:p>
    <w:p w:rsidR="008F754A" w:rsidRPr="00835D7C" w:rsidRDefault="008F754A" w:rsidP="008F754A">
      <w:pPr>
        <w:tabs>
          <w:tab w:val="left" w:pos="3420"/>
          <w:tab w:val="left" w:pos="3600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8F754A" w:rsidRPr="00835D7C" w:rsidRDefault="008F754A" w:rsidP="008F754A">
      <w:pPr>
        <w:numPr>
          <w:ilvl w:val="0"/>
          <w:numId w:val="1"/>
        </w:numPr>
        <w:tabs>
          <w:tab w:val="left" w:pos="3420"/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5D7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ДОГОВОРУ</w:t>
      </w:r>
    </w:p>
    <w:p w:rsidR="00677255" w:rsidRPr="00677255" w:rsidRDefault="008F754A" w:rsidP="008F75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  <w:r w:rsidRPr="00835D7C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1.1.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Виконавець</w:t>
      </w:r>
      <w:r w:rsidRPr="00835D7C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зобов’язується у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202</w:t>
      </w:r>
      <w:r w:rsidR="000F241C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3</w:t>
      </w:r>
      <w:r w:rsidRPr="00835D7C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році надавати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Замовник</w:t>
      </w:r>
      <w:r w:rsidR="00FC1F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у </w:t>
      </w:r>
      <w:r w:rsidR="00610E8A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</w:t>
      </w:r>
      <w:r w:rsidR="00610E8A" w:rsidRPr="00835D7C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ослуги доступу до мережі </w:t>
      </w:r>
      <w:r w:rsidR="00610E8A" w:rsidRPr="00835D7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Інтернет</w:t>
      </w:r>
      <w:r w:rsidR="00610E8A" w:rsidRPr="00403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код </w:t>
      </w:r>
      <w:r w:rsidR="00610E8A" w:rsidRPr="00835D7C">
        <w:rPr>
          <w:rFonts w:ascii="Times New Roman" w:hAnsi="Times New Roman"/>
          <w:sz w:val="24"/>
          <w:szCs w:val="24"/>
        </w:rPr>
        <w:t>72410000-7 Послуги провайдерів</w:t>
      </w:r>
      <w:r w:rsidR="0061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Єдиного закупівельного словника</w:t>
      </w:r>
      <w:r w:rsidRPr="00835D7C">
        <w:rPr>
          <w:rFonts w:ascii="Times New Roman" w:hAnsi="Times New Roman"/>
          <w:sz w:val="24"/>
          <w:szCs w:val="24"/>
        </w:rPr>
        <w:t xml:space="preserve"> </w:t>
      </w:r>
      <w:r w:rsidRPr="00835D7C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(надалі - Послуги)</w:t>
      </w:r>
      <w:r w:rsidRPr="00835D7C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ru-RU"/>
        </w:rPr>
        <w:t xml:space="preserve">, а </w:t>
      </w:r>
      <w:r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ru-RU"/>
        </w:rPr>
        <w:t>Замовник</w:t>
      </w:r>
      <w:r w:rsidRPr="00835D7C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ru-RU"/>
        </w:rPr>
        <w:t xml:space="preserve"> – прийняти і оплатити такі Послуги, в порядку передбаченому Договором</w:t>
      </w:r>
      <w:r w:rsidRPr="00835D7C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.  </w:t>
      </w:r>
    </w:p>
    <w:p w:rsidR="008F754A" w:rsidRPr="0028300C" w:rsidRDefault="008F754A" w:rsidP="008F7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35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Pr="00835D7C">
        <w:rPr>
          <w:rFonts w:ascii="Times New Roman" w:eastAsia="Times New Roman" w:hAnsi="Times New Roman"/>
          <w:sz w:val="24"/>
          <w:szCs w:val="24"/>
          <w:lang w:eastAsia="ru-RU"/>
        </w:rPr>
        <w:t>Обсяги наданих Послуг можуть бути</w:t>
      </w:r>
      <w:r w:rsidR="007C26B4">
        <w:rPr>
          <w:rFonts w:ascii="Times New Roman" w:eastAsia="Times New Roman" w:hAnsi="Times New Roman"/>
          <w:sz w:val="24"/>
          <w:szCs w:val="24"/>
          <w:lang w:eastAsia="ru-RU"/>
        </w:rPr>
        <w:t xml:space="preserve"> зменшені </w:t>
      </w:r>
      <w:r w:rsidRPr="00835D7C">
        <w:rPr>
          <w:rFonts w:ascii="Times New Roman" w:eastAsia="Times New Roman" w:hAnsi="Times New Roman"/>
          <w:sz w:val="24"/>
          <w:szCs w:val="24"/>
          <w:lang w:eastAsia="ru-RU"/>
        </w:rPr>
        <w:t>залежно від реального фінансування видатків</w:t>
      </w:r>
      <w:r w:rsidR="007C26B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Замовника.</w:t>
      </w:r>
    </w:p>
    <w:p w:rsidR="008F754A" w:rsidRPr="0028300C" w:rsidRDefault="008F754A" w:rsidP="008F7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54A" w:rsidRPr="0028300C" w:rsidRDefault="008F754A" w:rsidP="008F75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00C">
        <w:rPr>
          <w:rFonts w:ascii="Times New Roman" w:eastAsia="Times New Roman" w:hAnsi="Times New Roman"/>
          <w:b/>
          <w:sz w:val="24"/>
          <w:szCs w:val="24"/>
          <w:lang w:eastAsia="ru-RU"/>
        </w:rPr>
        <w:t>2. ЯКІСТЬ ПОСЛУГ</w:t>
      </w:r>
    </w:p>
    <w:p w:rsidR="008F754A" w:rsidRDefault="008F754A" w:rsidP="008F75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28300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2.1.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Виконавець</w:t>
      </w:r>
      <w:r w:rsidRPr="0028300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забезпечує надання Послуг з обов’язковим дотриманням вимог щодо їх якості, відповідно до нормативних документів, стандартів, встановлених для даного виду Послуг</w:t>
      </w:r>
      <w:r w:rsidRPr="00283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Послуги надаються у порядку, передбаченому Правилами надання та отримання телекомунікаційних послуг, затверджених постановою Кабінету Міністрів України від 11.04.2012 № 295 (із змінами) (далі – Правила) та чинним законодавством України.</w:t>
      </w:r>
    </w:p>
    <w:p w:rsidR="00AC3720" w:rsidRPr="0028300C" w:rsidRDefault="00AC3720" w:rsidP="008F75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8F754A" w:rsidRPr="00576A83" w:rsidRDefault="008F754A" w:rsidP="00EB317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</w:p>
    <w:p w:rsidR="008F754A" w:rsidRPr="00576A83" w:rsidRDefault="008F754A" w:rsidP="008F754A">
      <w:pPr>
        <w:keepNext/>
        <w:tabs>
          <w:tab w:val="left" w:pos="0"/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1"/>
          <w:sz w:val="24"/>
          <w:szCs w:val="24"/>
          <w:lang w:eastAsia="ar-SA"/>
        </w:rPr>
      </w:pPr>
      <w:r w:rsidRPr="00576A83">
        <w:rPr>
          <w:rFonts w:ascii="Times New Roman" w:eastAsia="Times New Roman" w:hAnsi="Times New Roman"/>
          <w:b/>
          <w:bCs/>
          <w:caps/>
          <w:kern w:val="1"/>
          <w:sz w:val="24"/>
          <w:szCs w:val="24"/>
          <w:lang w:eastAsia="ar-SA"/>
        </w:rPr>
        <w:t>3. ЦІНА ДОГОВОРУ</w:t>
      </w:r>
    </w:p>
    <w:p w:rsidR="00973162" w:rsidRPr="00973162" w:rsidRDefault="008F754A" w:rsidP="00973162">
      <w:pPr>
        <w:pStyle w:val="WW-"/>
        <w:ind w:firstLine="540"/>
        <w:jc w:val="both"/>
        <w:rPr>
          <w:color w:val="auto"/>
          <w:sz w:val="24"/>
          <w:szCs w:val="24"/>
          <w:lang w:val="ru-RU"/>
        </w:rPr>
      </w:pPr>
      <w:r w:rsidRPr="00FF224F">
        <w:rPr>
          <w:sz w:val="24"/>
          <w:szCs w:val="24"/>
          <w:lang w:eastAsia="ru-RU"/>
        </w:rPr>
        <w:t xml:space="preserve">3.1. </w:t>
      </w:r>
      <w:r w:rsidR="00593353" w:rsidRPr="00833045">
        <w:rPr>
          <w:color w:val="auto"/>
          <w:sz w:val="24"/>
          <w:szCs w:val="24"/>
        </w:rPr>
        <w:t>Ціна цього Договору становить xxx грн. xx коп. (</w:t>
      </w:r>
      <w:proofErr w:type="spellStart"/>
      <w:r w:rsidR="00593353" w:rsidRPr="00833045">
        <w:rPr>
          <w:color w:val="auto"/>
          <w:sz w:val="24"/>
          <w:szCs w:val="24"/>
        </w:rPr>
        <w:t>______про</w:t>
      </w:r>
      <w:r w:rsidR="00593353">
        <w:rPr>
          <w:color w:val="auto"/>
          <w:sz w:val="24"/>
          <w:szCs w:val="24"/>
        </w:rPr>
        <w:t>пис</w:t>
      </w:r>
      <w:proofErr w:type="spellEnd"/>
      <w:r w:rsidR="00593353">
        <w:rPr>
          <w:color w:val="auto"/>
          <w:sz w:val="24"/>
          <w:szCs w:val="24"/>
        </w:rPr>
        <w:t xml:space="preserve">ом____ гривень </w:t>
      </w:r>
      <w:proofErr w:type="spellStart"/>
      <w:r w:rsidR="00593353">
        <w:rPr>
          <w:color w:val="auto"/>
          <w:sz w:val="24"/>
          <w:szCs w:val="24"/>
        </w:rPr>
        <w:t>хх</w:t>
      </w:r>
      <w:proofErr w:type="spellEnd"/>
      <w:r w:rsidR="00593353">
        <w:rPr>
          <w:color w:val="auto"/>
          <w:sz w:val="24"/>
          <w:szCs w:val="24"/>
        </w:rPr>
        <w:t xml:space="preserve"> копійок)</w:t>
      </w:r>
      <w:r w:rsidR="00593353">
        <w:rPr>
          <w:color w:val="auto"/>
          <w:sz w:val="24"/>
          <w:szCs w:val="24"/>
          <w:lang w:val="ru-RU"/>
        </w:rPr>
        <w:t>, в т. ч.</w:t>
      </w:r>
      <w:r w:rsidR="00593353">
        <w:rPr>
          <w:color w:val="auto"/>
          <w:sz w:val="24"/>
          <w:szCs w:val="24"/>
        </w:rPr>
        <w:t xml:space="preserve"> ПДВ </w:t>
      </w:r>
      <w:r w:rsidR="00593353" w:rsidRPr="00833045">
        <w:rPr>
          <w:color w:val="auto"/>
          <w:sz w:val="24"/>
          <w:szCs w:val="24"/>
        </w:rPr>
        <w:t>xxx грн. xx коп. (</w:t>
      </w:r>
      <w:proofErr w:type="spellStart"/>
      <w:r w:rsidR="00593353" w:rsidRPr="00833045">
        <w:rPr>
          <w:color w:val="auto"/>
          <w:sz w:val="24"/>
          <w:szCs w:val="24"/>
        </w:rPr>
        <w:t>______про</w:t>
      </w:r>
      <w:r w:rsidR="00593353">
        <w:rPr>
          <w:color w:val="auto"/>
          <w:sz w:val="24"/>
          <w:szCs w:val="24"/>
        </w:rPr>
        <w:t>пис</w:t>
      </w:r>
      <w:proofErr w:type="spellEnd"/>
      <w:r w:rsidR="00593353">
        <w:rPr>
          <w:color w:val="auto"/>
          <w:sz w:val="24"/>
          <w:szCs w:val="24"/>
        </w:rPr>
        <w:t xml:space="preserve">ом____ гривень </w:t>
      </w:r>
      <w:proofErr w:type="spellStart"/>
      <w:r w:rsidR="00593353">
        <w:rPr>
          <w:color w:val="auto"/>
          <w:sz w:val="24"/>
          <w:szCs w:val="24"/>
        </w:rPr>
        <w:t>хх</w:t>
      </w:r>
      <w:proofErr w:type="spellEnd"/>
      <w:r w:rsidR="00593353">
        <w:rPr>
          <w:color w:val="auto"/>
          <w:sz w:val="24"/>
          <w:szCs w:val="24"/>
        </w:rPr>
        <w:t xml:space="preserve"> копійок)</w:t>
      </w:r>
      <w:r w:rsidR="00593353">
        <w:rPr>
          <w:color w:val="auto"/>
          <w:sz w:val="24"/>
          <w:szCs w:val="24"/>
          <w:lang w:val="ru-RU"/>
        </w:rPr>
        <w:t>.</w:t>
      </w:r>
    </w:p>
    <w:p w:rsidR="008F754A" w:rsidRDefault="008F754A" w:rsidP="008F75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4F">
        <w:rPr>
          <w:rFonts w:ascii="Times New Roman" w:eastAsia="Times New Roman" w:hAnsi="Times New Roman"/>
          <w:sz w:val="24"/>
          <w:szCs w:val="24"/>
          <w:lang w:eastAsia="ru-RU"/>
        </w:rPr>
        <w:t>3.2. Ціна Договору може бути змен</w:t>
      </w:r>
      <w:r w:rsidR="007C26B4">
        <w:rPr>
          <w:rFonts w:ascii="Times New Roman" w:eastAsia="Times New Roman" w:hAnsi="Times New Roman"/>
          <w:sz w:val="24"/>
          <w:szCs w:val="24"/>
          <w:lang w:eastAsia="ru-RU"/>
        </w:rPr>
        <w:t>шена за взаємною згодою Сторін.</w:t>
      </w:r>
    </w:p>
    <w:p w:rsidR="00742E7F" w:rsidRDefault="00742E7F" w:rsidP="00742E7F">
      <w:pPr>
        <w:widowControl w:val="0"/>
        <w:tabs>
          <w:tab w:val="left" w:pos="284"/>
          <w:tab w:val="left" w:pos="567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973162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sz w:val="24"/>
          <w:szCs w:val="24"/>
        </w:rPr>
        <w:t>Ціна Договору включає</w:t>
      </w:r>
      <w:r w:rsidRPr="00743E65">
        <w:rPr>
          <w:rFonts w:ascii="Times New Roman" w:hAnsi="Times New Roman"/>
          <w:sz w:val="24"/>
          <w:szCs w:val="24"/>
        </w:rPr>
        <w:t xml:space="preserve"> в себе вартість</w:t>
      </w:r>
      <w:r>
        <w:rPr>
          <w:rFonts w:ascii="Times New Roman" w:hAnsi="Times New Roman"/>
          <w:sz w:val="24"/>
          <w:szCs w:val="24"/>
        </w:rPr>
        <w:t xml:space="preserve"> підключення до Послуги, щомісячну абонплату, вартість надання послуг по налаштуванню та подальшому технічному супроводі,  а також вартість оренди </w:t>
      </w:r>
      <w:r w:rsidRPr="00743E65">
        <w:rPr>
          <w:rFonts w:ascii="Times New Roman" w:hAnsi="Times New Roman"/>
          <w:sz w:val="24"/>
          <w:szCs w:val="24"/>
        </w:rPr>
        <w:t>додаткового обладнання та комунікацій (конвертори, лінії зв’язку тощо), якщо вони будуть необхідні для надання послуги.</w:t>
      </w:r>
    </w:p>
    <w:p w:rsidR="007C26B4" w:rsidRPr="0028300C" w:rsidRDefault="00973162" w:rsidP="00973162">
      <w:pPr>
        <w:pStyle w:val="WW-1"/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</w:p>
    <w:p w:rsidR="008F754A" w:rsidRPr="0028300C" w:rsidRDefault="008F754A" w:rsidP="008F75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0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ПОРЯДОК </w:t>
      </w:r>
      <w:r w:rsidRPr="002830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ЗДІЙСНЕННЯ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РОЗРАХУНКІВ</w:t>
      </w:r>
    </w:p>
    <w:p w:rsidR="008F754A" w:rsidRDefault="008F754A" w:rsidP="008F754A">
      <w:pPr>
        <w:numPr>
          <w:ilvl w:val="1"/>
          <w:numId w:val="2"/>
        </w:numPr>
        <w:tabs>
          <w:tab w:val="left" w:pos="142"/>
          <w:tab w:val="num" w:pos="900"/>
          <w:tab w:val="left" w:pos="993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FF224F">
        <w:rPr>
          <w:rFonts w:ascii="Times New Roman" w:hAnsi="Times New Roman"/>
          <w:sz w:val="24"/>
          <w:szCs w:val="24"/>
        </w:rPr>
        <w:t>Розрахунки за Договором здійснюються Замовником шляхом безготівкового перерахування грошових коштів на поточний рахунок Виконавця на підставі підписан</w:t>
      </w:r>
      <w:r w:rsidR="000F241C">
        <w:rPr>
          <w:rFonts w:ascii="Times New Roman" w:hAnsi="Times New Roman"/>
          <w:sz w:val="24"/>
          <w:szCs w:val="24"/>
        </w:rPr>
        <w:t xml:space="preserve">ого </w:t>
      </w:r>
      <w:r w:rsidRPr="00FF224F">
        <w:rPr>
          <w:rFonts w:ascii="Times New Roman" w:hAnsi="Times New Roman"/>
          <w:sz w:val="24"/>
          <w:szCs w:val="24"/>
        </w:rPr>
        <w:t>Сторонами Акту приймання-передачі наданих послуг (надалі – Акт).</w:t>
      </w:r>
    </w:p>
    <w:p w:rsidR="00973162" w:rsidRPr="00973162" w:rsidRDefault="00973162" w:rsidP="008F754A">
      <w:pPr>
        <w:numPr>
          <w:ilvl w:val="1"/>
          <w:numId w:val="2"/>
        </w:numPr>
        <w:tabs>
          <w:tab w:val="left" w:pos="142"/>
          <w:tab w:val="num" w:pos="900"/>
          <w:tab w:val="left" w:pos="993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62">
        <w:rPr>
          <w:rFonts w:ascii="Times New Roman" w:hAnsi="Times New Roman" w:cs="Times New Roman"/>
          <w:bCs/>
          <w:iCs/>
          <w:sz w:val="24"/>
          <w:szCs w:val="24"/>
        </w:rPr>
        <w:t xml:space="preserve">З урахуванням ст. 48 Бюджетного кодексу України зобов’язання Замовника щодо оплати наданих Послуг виникають виключно при наявності та в обсягах відповідного бюджетного асигнування, затвердженого для Замовника на фінансування закупівлі протягом поточного бюджетного періоду. Виконання та оплата вартості залишкового обсягу </w:t>
      </w:r>
      <w:r w:rsidR="00855004">
        <w:rPr>
          <w:rFonts w:ascii="Times New Roman" w:hAnsi="Times New Roman" w:cs="Times New Roman"/>
          <w:bCs/>
          <w:iCs/>
          <w:sz w:val="24"/>
          <w:szCs w:val="24"/>
        </w:rPr>
        <w:t>Послуг</w:t>
      </w:r>
      <w:r w:rsidRPr="00973162">
        <w:rPr>
          <w:rFonts w:ascii="Times New Roman" w:hAnsi="Times New Roman" w:cs="Times New Roman"/>
          <w:bCs/>
          <w:iCs/>
          <w:sz w:val="24"/>
          <w:szCs w:val="24"/>
        </w:rPr>
        <w:t xml:space="preserve">, сума яких перевищує розмір наявного бюджетного асигнування, </w:t>
      </w:r>
      <w:r w:rsidRPr="0097316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здійснюється виключно за умови затвердження додаткових бюджетних асигнувань для Замовника протягом відповідного бюджетного періоду.</w:t>
      </w:r>
    </w:p>
    <w:p w:rsidR="008F754A" w:rsidRPr="00E37E16" w:rsidRDefault="008F754A" w:rsidP="008F754A">
      <w:pPr>
        <w:pStyle w:val="a3"/>
        <w:numPr>
          <w:ilvl w:val="1"/>
          <w:numId w:val="2"/>
        </w:numPr>
        <w:tabs>
          <w:tab w:val="num" w:pos="851"/>
          <w:tab w:val="left" w:pos="993"/>
        </w:tabs>
        <w:ind w:left="0" w:firstLine="567"/>
        <w:contextualSpacing/>
        <w:jc w:val="both"/>
      </w:pPr>
      <w:r w:rsidRPr="00E37E16">
        <w:t xml:space="preserve">Виконавець </w:t>
      </w:r>
      <w:r w:rsidRPr="00E37E16">
        <w:rPr>
          <w:bCs/>
        </w:rPr>
        <w:t xml:space="preserve">надає Замовнику два екземпляри підписаного зі своєї сторони </w:t>
      </w:r>
      <w:r w:rsidRPr="00E37E16">
        <w:t>Акта за попередній місяць не пізніше першого робочого дня поточного місяця</w:t>
      </w:r>
      <w:r w:rsidRPr="00E37E16">
        <w:rPr>
          <w:bCs/>
        </w:rPr>
        <w:t xml:space="preserve">. Замовник </w:t>
      </w:r>
      <w:r w:rsidRPr="00E37E16">
        <w:t xml:space="preserve">повертає Виконавцю підписаний екземпляр Акта за попередній місяць протягом </w:t>
      </w:r>
      <w:r>
        <w:t>5</w:t>
      </w:r>
      <w:r w:rsidRPr="00E37E16">
        <w:t xml:space="preserve"> (</w:t>
      </w:r>
      <w:r>
        <w:t>п’яти</w:t>
      </w:r>
      <w:r w:rsidRPr="00E37E16">
        <w:t>) робочих днів з дня отримання Акту від Виконавця.</w:t>
      </w:r>
    </w:p>
    <w:p w:rsidR="008F754A" w:rsidRPr="00A71274" w:rsidRDefault="008F754A" w:rsidP="008F754A">
      <w:pPr>
        <w:pStyle w:val="a3"/>
        <w:numPr>
          <w:ilvl w:val="1"/>
          <w:numId w:val="2"/>
        </w:numPr>
        <w:tabs>
          <w:tab w:val="num" w:pos="142"/>
          <w:tab w:val="left" w:pos="709"/>
          <w:tab w:val="left" w:pos="851"/>
          <w:tab w:val="left" w:pos="993"/>
        </w:tabs>
        <w:ind w:left="0" w:right="22" w:firstLine="567"/>
        <w:contextualSpacing/>
        <w:jc w:val="both"/>
      </w:pPr>
      <w:r w:rsidRPr="00A71274">
        <w:t xml:space="preserve">Замовник протягом 5 (п’яти) робочих днів з дати отримання Акта розглядає його та приймає рішення про його підписання або про мотивовану відмову від його підписання. У разі прийняття Замовником рішення про мотивовану відмову від підписання Акта, Замовник повертає Виконавцю такий Акт з письмовим поясненням причин відмови. Виконавець протягом 3 (трьох) робочих днів з дня отримання відмови від підписання Акта зобов’язаний усунути вказані недоліки та повторно направити Акт Замовнику. </w:t>
      </w:r>
    </w:p>
    <w:p w:rsidR="008F754A" w:rsidRDefault="008F754A" w:rsidP="008F754A">
      <w:pPr>
        <w:pStyle w:val="a3"/>
        <w:numPr>
          <w:ilvl w:val="1"/>
          <w:numId w:val="2"/>
        </w:numPr>
        <w:tabs>
          <w:tab w:val="num" w:pos="142"/>
          <w:tab w:val="left" w:pos="709"/>
          <w:tab w:val="left" w:pos="851"/>
          <w:tab w:val="left" w:pos="993"/>
        </w:tabs>
        <w:ind w:left="0" w:right="22" w:firstLine="567"/>
        <w:contextualSpacing/>
        <w:jc w:val="both"/>
      </w:pPr>
      <w:bookmarkStart w:id="0" w:name="_Hlk57623567"/>
      <w:r w:rsidRPr="00A71274">
        <w:t>Замовник здійснює оплату наданих Послуг щомісячно після підписання Акта протягом 10 (десяти) робочих днів</w:t>
      </w:r>
      <w:r w:rsidRPr="00E37E16">
        <w:t>.</w:t>
      </w:r>
      <w:r w:rsidRPr="00A71274">
        <w:t xml:space="preserve"> </w:t>
      </w:r>
    </w:p>
    <w:bookmarkEnd w:id="0"/>
    <w:p w:rsidR="008F754A" w:rsidRPr="00FF224F" w:rsidRDefault="008F754A" w:rsidP="008F754A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FF224F">
        <w:rPr>
          <w:rFonts w:ascii="Times New Roman" w:hAnsi="Times New Roman"/>
          <w:sz w:val="24"/>
          <w:szCs w:val="24"/>
        </w:rPr>
        <w:t>Оплату Послуг за грудень Замовник здійснює протягом 5 (п’яти) робочих днів після отримання рахунку-фактури та підписання Акта, який Виконавець повинен надати до 20 грудня.</w:t>
      </w:r>
    </w:p>
    <w:p w:rsidR="008F754A" w:rsidRPr="008F2A61" w:rsidRDefault="008F754A" w:rsidP="008F754A">
      <w:pPr>
        <w:pStyle w:val="a3"/>
        <w:numPr>
          <w:ilvl w:val="1"/>
          <w:numId w:val="2"/>
        </w:numPr>
        <w:tabs>
          <w:tab w:val="num" w:pos="142"/>
          <w:tab w:val="left" w:pos="709"/>
          <w:tab w:val="left" w:pos="851"/>
          <w:tab w:val="left" w:pos="993"/>
        </w:tabs>
        <w:ind w:left="0" w:right="22" w:firstLine="567"/>
        <w:contextualSpacing/>
        <w:jc w:val="both"/>
      </w:pPr>
      <w:r w:rsidRPr="002E2154">
        <w:t xml:space="preserve">У разі затримки бюджетного фінансування та /або затримки здійснення платежів не з вини </w:t>
      </w:r>
      <w:r>
        <w:t>Замовника</w:t>
      </w:r>
      <w:r w:rsidRPr="002E2154">
        <w:t xml:space="preserve">, розрахунок </w:t>
      </w:r>
      <w:r w:rsidRPr="00E37E16">
        <w:t>за надання послуг</w:t>
      </w:r>
      <w:r w:rsidRPr="002E2154">
        <w:t xml:space="preserve"> здійснюється протягом </w:t>
      </w:r>
      <w:r>
        <w:t>30</w:t>
      </w:r>
      <w:r w:rsidRPr="002E2154">
        <w:t xml:space="preserve"> банківських днів з дати отримання </w:t>
      </w:r>
      <w:r>
        <w:t>Замовником</w:t>
      </w:r>
      <w:r w:rsidRPr="002E2154">
        <w:t xml:space="preserve"> бюджетного фінансування закупівлі на свій реєстраційний рахунок та/або можливості здійснити платежі</w:t>
      </w:r>
      <w:r w:rsidRPr="008F2A61">
        <w:t xml:space="preserve">. </w:t>
      </w:r>
      <w:r w:rsidRPr="008F2A61">
        <w:rPr>
          <w:color w:val="000000"/>
          <w:shd w:val="clear" w:color="auto" w:fill="FDFEFD"/>
        </w:rPr>
        <w:t>Будь-які штрафні санкції в такому випадку до Замовника не застосовуються.</w:t>
      </w:r>
    </w:p>
    <w:p w:rsidR="008F754A" w:rsidRPr="00B15CE6" w:rsidRDefault="008F754A" w:rsidP="008F754A">
      <w:pPr>
        <w:tabs>
          <w:tab w:val="left" w:pos="0"/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F754A" w:rsidRPr="00B15CE6" w:rsidRDefault="008F754A" w:rsidP="008F754A">
      <w:pPr>
        <w:pStyle w:val="a3"/>
        <w:keepNext/>
        <w:numPr>
          <w:ilvl w:val="0"/>
          <w:numId w:val="7"/>
        </w:numPr>
        <w:tabs>
          <w:tab w:val="left" w:pos="3960"/>
        </w:tabs>
        <w:jc w:val="center"/>
        <w:outlineLvl w:val="6"/>
        <w:rPr>
          <w:b/>
          <w:bCs/>
        </w:rPr>
      </w:pPr>
      <w:r w:rsidRPr="00B15CE6">
        <w:rPr>
          <w:b/>
          <w:bCs/>
        </w:rPr>
        <w:t>П</w:t>
      </w:r>
      <w:r>
        <w:rPr>
          <w:b/>
          <w:bCs/>
        </w:rPr>
        <w:t>ОРЯДОК НАДАННЯ ПОСЛУГ</w:t>
      </w:r>
    </w:p>
    <w:p w:rsidR="00AC3720" w:rsidRPr="00BA5454" w:rsidRDefault="00AC3720" w:rsidP="00BA5454">
      <w:pPr>
        <w:numPr>
          <w:ilvl w:val="1"/>
          <w:numId w:val="7"/>
        </w:numPr>
        <w:tabs>
          <w:tab w:val="num" w:pos="0"/>
          <w:tab w:val="left" w:pos="709"/>
          <w:tab w:val="left" w:pos="851"/>
          <w:tab w:val="left" w:pos="993"/>
          <w:tab w:val="num" w:pos="107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Послуги повинні надаватись </w:t>
      </w:r>
      <w:r w:rsidRPr="00AC3720">
        <w:rPr>
          <w:rFonts w:ascii="Times New Roman" w:hAnsi="Times New Roman"/>
          <w:sz w:val="24"/>
          <w:szCs w:val="24"/>
        </w:rPr>
        <w:t>відповідно до вимог законодавства, Правил надання та отримання телекомунікаційних послуг, затверджених постановою Кабінету Міністрів України від 11 квітня 2012 р. № 295 (Офіційний вісник України, 2012 р., № 29, ст. 1074), та інших нормативно-правових актів та забезпечують цілодобове надання у користування та обслуговування каналів передачі даних на всіх вузлах телекомунікаційної мережі.</w:t>
      </w:r>
    </w:p>
    <w:p w:rsidR="008B5C1F" w:rsidRDefault="008B5C1F" w:rsidP="008F754A">
      <w:pPr>
        <w:numPr>
          <w:ilvl w:val="1"/>
          <w:numId w:val="7"/>
        </w:numPr>
        <w:tabs>
          <w:tab w:val="num" w:pos="0"/>
          <w:tab w:val="left" w:pos="709"/>
          <w:tab w:val="left" w:pos="851"/>
          <w:tab w:val="left" w:pos="993"/>
          <w:tab w:val="num" w:pos="107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Послуги надаються з 01.01.2023 по 31.12.2023 включно.</w:t>
      </w:r>
    </w:p>
    <w:p w:rsidR="00BA5454" w:rsidRDefault="00BA5454" w:rsidP="00BA5454">
      <w:pPr>
        <w:numPr>
          <w:ilvl w:val="1"/>
          <w:numId w:val="7"/>
        </w:numPr>
        <w:tabs>
          <w:tab w:val="num" w:pos="0"/>
          <w:tab w:val="left" w:pos="709"/>
          <w:tab w:val="left" w:pos="851"/>
          <w:tab w:val="left" w:pos="993"/>
          <w:tab w:val="num" w:pos="107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5454">
        <w:rPr>
          <w:rFonts w:ascii="Times New Roman" w:hAnsi="Times New Roman"/>
          <w:sz w:val="24"/>
          <w:szCs w:val="24"/>
        </w:rPr>
        <w:t>Виконавець забезпечує підготовку каналу та підключення без сплати замовником додаткових коштів і потреби купувати додаткове обладнання.</w:t>
      </w:r>
    </w:p>
    <w:p w:rsidR="00BA5454" w:rsidRPr="00BA5454" w:rsidRDefault="00BA5454" w:rsidP="00BA5454">
      <w:pPr>
        <w:numPr>
          <w:ilvl w:val="1"/>
          <w:numId w:val="7"/>
        </w:numPr>
        <w:tabs>
          <w:tab w:val="num" w:pos="0"/>
          <w:tab w:val="left" w:pos="709"/>
          <w:tab w:val="left" w:pos="851"/>
          <w:tab w:val="left" w:pos="993"/>
          <w:tab w:val="num" w:pos="107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5454">
        <w:rPr>
          <w:rFonts w:ascii="Times New Roman" w:hAnsi="Times New Roman"/>
          <w:sz w:val="24"/>
          <w:szCs w:val="24"/>
        </w:rPr>
        <w:t xml:space="preserve">На ділянках телекомунікаційної мережі виконавця, що використовується для надання послуг, не допускається застосування </w:t>
      </w:r>
      <w:proofErr w:type="spellStart"/>
      <w:r w:rsidRPr="00BA5454">
        <w:rPr>
          <w:rFonts w:ascii="Times New Roman" w:hAnsi="Times New Roman"/>
          <w:sz w:val="24"/>
          <w:szCs w:val="24"/>
        </w:rPr>
        <w:t>радіотехнологій</w:t>
      </w:r>
      <w:proofErr w:type="spellEnd"/>
      <w:r w:rsidRPr="00BA5454">
        <w:rPr>
          <w:rFonts w:ascii="Times New Roman" w:hAnsi="Times New Roman"/>
          <w:sz w:val="24"/>
          <w:szCs w:val="24"/>
        </w:rPr>
        <w:t>.</w:t>
      </w:r>
    </w:p>
    <w:p w:rsidR="00BA5454" w:rsidRPr="00BA5454" w:rsidRDefault="00BA5454" w:rsidP="00BA5454">
      <w:pPr>
        <w:numPr>
          <w:ilvl w:val="1"/>
          <w:numId w:val="7"/>
        </w:numPr>
        <w:tabs>
          <w:tab w:val="num" w:pos="0"/>
          <w:tab w:val="left" w:pos="709"/>
          <w:tab w:val="left" w:pos="851"/>
          <w:tab w:val="left" w:pos="993"/>
          <w:tab w:val="num" w:pos="107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7EFB">
        <w:rPr>
          <w:rFonts w:ascii="Times New Roman" w:hAnsi="Times New Roman"/>
          <w:sz w:val="24"/>
          <w:szCs w:val="24"/>
        </w:rPr>
        <w:t>Умови надання послуги передбачають безлімітний доступ до Інтернету, що не обмежує обсяг передавання та приймання даних.</w:t>
      </w:r>
    </w:p>
    <w:p w:rsidR="00BA5454" w:rsidRDefault="00BA5454" w:rsidP="008F754A">
      <w:pPr>
        <w:numPr>
          <w:ilvl w:val="1"/>
          <w:numId w:val="7"/>
        </w:numPr>
        <w:tabs>
          <w:tab w:val="num" w:pos="0"/>
          <w:tab w:val="left" w:pos="709"/>
          <w:tab w:val="left" w:pos="851"/>
          <w:tab w:val="left" w:pos="993"/>
          <w:tab w:val="num" w:pos="107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7EFB">
        <w:rPr>
          <w:rFonts w:ascii="Times New Roman" w:hAnsi="Times New Roman"/>
          <w:sz w:val="24"/>
          <w:szCs w:val="24"/>
        </w:rPr>
        <w:t xml:space="preserve">Запланована недоступність послуг </w:t>
      </w:r>
      <w:r w:rsidRPr="004D7EFB">
        <w:rPr>
          <w:rFonts w:ascii="Times New Roman" w:hAnsi="Times New Roman"/>
          <w:sz w:val="24"/>
          <w:szCs w:val="24"/>
          <w:lang w:val="ru-RU"/>
        </w:rPr>
        <w:t>—</w:t>
      </w:r>
      <w:r w:rsidRPr="004D7EFB">
        <w:rPr>
          <w:rFonts w:ascii="Times New Roman" w:hAnsi="Times New Roman"/>
          <w:sz w:val="24"/>
          <w:szCs w:val="24"/>
        </w:rPr>
        <w:t xml:space="preserve"> до 8 годин на місяць; аварійна недоступність послуг </w:t>
      </w:r>
      <w:r w:rsidRPr="004D7EFB">
        <w:rPr>
          <w:rFonts w:ascii="Times New Roman" w:hAnsi="Times New Roman"/>
          <w:sz w:val="24"/>
          <w:szCs w:val="24"/>
          <w:lang w:val="ru-RU"/>
        </w:rPr>
        <w:t>—</w:t>
      </w:r>
      <w:r w:rsidRPr="004D7EFB">
        <w:rPr>
          <w:rFonts w:ascii="Times New Roman" w:hAnsi="Times New Roman"/>
          <w:sz w:val="24"/>
          <w:szCs w:val="24"/>
        </w:rPr>
        <w:t xml:space="preserve"> 48 годин на місяць</w:t>
      </w:r>
      <w:r>
        <w:rPr>
          <w:rFonts w:ascii="Times New Roman" w:hAnsi="Times New Roman"/>
          <w:sz w:val="24"/>
          <w:szCs w:val="24"/>
        </w:rPr>
        <w:t>.</w:t>
      </w:r>
    </w:p>
    <w:p w:rsidR="00EB317B" w:rsidRDefault="00EB317B" w:rsidP="008F754A">
      <w:pPr>
        <w:numPr>
          <w:ilvl w:val="1"/>
          <w:numId w:val="7"/>
        </w:numPr>
        <w:tabs>
          <w:tab w:val="num" w:pos="0"/>
          <w:tab w:val="left" w:pos="709"/>
          <w:tab w:val="left" w:pos="851"/>
          <w:tab w:val="left" w:pos="993"/>
          <w:tab w:val="num" w:pos="107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Виконавець забезпечує </w:t>
      </w:r>
      <w:r w:rsidRPr="00B15CE6">
        <w:rPr>
          <w:rFonts w:ascii="Times New Roman" w:hAnsi="Times New Roman"/>
          <w:bCs/>
          <w:sz w:val="24"/>
          <w:szCs w:val="24"/>
        </w:rPr>
        <w:t>попереднє інформування Замовника про виконання планових ремонтних робіт, а також про виникнення аварійних ситуацій, які можуть впливати на якість Послуг</w:t>
      </w:r>
    </w:p>
    <w:p w:rsidR="00EB317B" w:rsidRDefault="00EB317B" w:rsidP="00EB317B">
      <w:pPr>
        <w:numPr>
          <w:ilvl w:val="1"/>
          <w:numId w:val="7"/>
        </w:numPr>
        <w:tabs>
          <w:tab w:val="num" w:pos="0"/>
          <w:tab w:val="left" w:pos="709"/>
          <w:tab w:val="left" w:pos="851"/>
          <w:tab w:val="left" w:pos="993"/>
          <w:tab w:val="num" w:pos="107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317B">
        <w:rPr>
          <w:rFonts w:ascii="Times New Roman" w:hAnsi="Times New Roman"/>
          <w:sz w:val="24"/>
          <w:szCs w:val="24"/>
        </w:rPr>
        <w:t>Виконавець приймає звернення (повідомлення) замовника цілодобово, без перерв та вихідних телефоном та на електронну адресу виконавця.</w:t>
      </w:r>
    </w:p>
    <w:p w:rsidR="008F754A" w:rsidRPr="00B15CE6" w:rsidRDefault="00EB317B" w:rsidP="008F754A">
      <w:pPr>
        <w:pStyle w:val="a3"/>
        <w:numPr>
          <w:ilvl w:val="1"/>
          <w:numId w:val="7"/>
        </w:numPr>
        <w:tabs>
          <w:tab w:val="num" w:pos="0"/>
          <w:tab w:val="left" w:pos="993"/>
          <w:tab w:val="num" w:pos="1070"/>
        </w:tabs>
        <w:ind w:left="0" w:right="22" w:firstLine="567"/>
        <w:jc w:val="both"/>
      </w:pPr>
      <w:r>
        <w:t xml:space="preserve"> </w:t>
      </w:r>
      <w:r w:rsidR="008F754A" w:rsidRPr="00B15CE6">
        <w:t>Виконавець гарантує наявність у нього всіх необхідних для надання Послуг дозволів, ліцензій тощо та несе відповідальність за їх відсутність у разі, якщо наявність цих дозволів, ліцензій є обов’язковою згідно із законодавством.</w:t>
      </w:r>
    </w:p>
    <w:p w:rsidR="008F754A" w:rsidRPr="00E37E16" w:rsidRDefault="008F754A" w:rsidP="008F754A">
      <w:pPr>
        <w:pStyle w:val="a3"/>
        <w:tabs>
          <w:tab w:val="num" w:pos="720"/>
          <w:tab w:val="left" w:pos="993"/>
        </w:tabs>
        <w:ind w:left="567"/>
        <w:jc w:val="both"/>
      </w:pPr>
    </w:p>
    <w:p w:rsidR="008F754A" w:rsidRPr="00E37E16" w:rsidRDefault="008F754A" w:rsidP="008F754A">
      <w:pPr>
        <w:pStyle w:val="a3"/>
        <w:keepNext/>
        <w:numPr>
          <w:ilvl w:val="0"/>
          <w:numId w:val="7"/>
        </w:numPr>
        <w:tabs>
          <w:tab w:val="left" w:pos="3960"/>
        </w:tabs>
        <w:jc w:val="center"/>
        <w:outlineLvl w:val="6"/>
        <w:rPr>
          <w:b/>
          <w:bCs/>
        </w:rPr>
      </w:pPr>
      <w:r w:rsidRPr="00E37E16">
        <w:rPr>
          <w:b/>
          <w:bCs/>
        </w:rPr>
        <w:t>П</w:t>
      </w:r>
      <w:r>
        <w:rPr>
          <w:b/>
          <w:bCs/>
        </w:rPr>
        <w:t>РАВА ТА ОБОВ’ЯЗКИ СТОРІН</w:t>
      </w:r>
    </w:p>
    <w:p w:rsidR="008F754A" w:rsidRPr="00B15CE6" w:rsidRDefault="008F754A" w:rsidP="00C4737E">
      <w:pPr>
        <w:tabs>
          <w:tab w:val="left" w:pos="142"/>
          <w:tab w:val="left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6.1. Замовник зобов’язаний:</w:t>
      </w:r>
    </w:p>
    <w:p w:rsidR="008F754A" w:rsidRPr="00B15CE6" w:rsidRDefault="008F754A" w:rsidP="00C4737E">
      <w:pPr>
        <w:numPr>
          <w:ilvl w:val="0"/>
          <w:numId w:val="4"/>
        </w:numPr>
        <w:tabs>
          <w:tab w:val="clear" w:pos="1065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приймати надані Послуги згідно з Актом, якщо якість цих Послуг відповідає умовам Договору;</w:t>
      </w:r>
    </w:p>
    <w:p w:rsidR="008F754A" w:rsidRPr="00B15CE6" w:rsidRDefault="008F754A" w:rsidP="00C4737E">
      <w:pPr>
        <w:numPr>
          <w:ilvl w:val="0"/>
          <w:numId w:val="4"/>
        </w:numPr>
        <w:tabs>
          <w:tab w:val="clear" w:pos="1065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оплачувати надані Виконавцем Послуги на умовах Договору.</w:t>
      </w:r>
    </w:p>
    <w:p w:rsidR="008F754A" w:rsidRPr="00B15CE6" w:rsidRDefault="008F754A" w:rsidP="00C4737E">
      <w:pPr>
        <w:tabs>
          <w:tab w:val="left" w:pos="142"/>
          <w:tab w:val="left" w:pos="900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6.2. Замовник має право:</w:t>
      </w:r>
    </w:p>
    <w:p w:rsidR="008F754A" w:rsidRPr="00B15CE6" w:rsidRDefault="008F754A" w:rsidP="00C4737E">
      <w:pPr>
        <w:numPr>
          <w:ilvl w:val="0"/>
          <w:numId w:val="5"/>
        </w:numPr>
        <w:tabs>
          <w:tab w:val="num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своєчасно та у повному обсязі отримувати від Виконавця Послуги, передбачені Договором;</w:t>
      </w:r>
    </w:p>
    <w:p w:rsidR="008F754A" w:rsidRPr="00B15CE6" w:rsidRDefault="008F754A" w:rsidP="00C4737E">
      <w:pPr>
        <w:numPr>
          <w:ilvl w:val="0"/>
          <w:numId w:val="5"/>
        </w:numPr>
        <w:tabs>
          <w:tab w:val="num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lastRenderedPageBreak/>
        <w:t>повернути рахунок-фактуру та Акт Виконавцю без здійснення оплати у разі неналежного оформлення документів (відсутність підписів тощо);</w:t>
      </w:r>
    </w:p>
    <w:p w:rsidR="008F754A" w:rsidRPr="00B15CE6" w:rsidRDefault="008F754A" w:rsidP="00C4737E">
      <w:pPr>
        <w:numPr>
          <w:ilvl w:val="0"/>
          <w:numId w:val="5"/>
        </w:numPr>
        <w:tabs>
          <w:tab w:val="num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відмовитися від підписання Акта у разі неналежного оформлення документів (відсутність підписів тощо);</w:t>
      </w:r>
    </w:p>
    <w:p w:rsidR="008F754A" w:rsidRPr="00B15CE6" w:rsidRDefault="008F754A" w:rsidP="00C4737E">
      <w:pPr>
        <w:numPr>
          <w:ilvl w:val="0"/>
          <w:numId w:val="5"/>
        </w:numPr>
        <w:tabs>
          <w:tab w:val="num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відмовитися від прийняття Послуг та підписання Акта, якщо Послуги не відповідають умовам Договору;</w:t>
      </w:r>
    </w:p>
    <w:p w:rsidR="008F754A" w:rsidRPr="00B15CE6" w:rsidRDefault="008F754A" w:rsidP="00C4737E">
      <w:pPr>
        <w:numPr>
          <w:ilvl w:val="0"/>
          <w:numId w:val="5"/>
        </w:numPr>
        <w:tabs>
          <w:tab w:val="num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зменшувати обсяг закупівлі Послуг, зокрема з урахуванням фактичного обсягу видатків. У такому разі Сторони вносять відповідні зміни до Договору у порядку, встановленому законодавством;</w:t>
      </w:r>
    </w:p>
    <w:p w:rsidR="008F754A" w:rsidRPr="00B15CE6" w:rsidRDefault="008F754A" w:rsidP="00C4737E">
      <w:pPr>
        <w:numPr>
          <w:ilvl w:val="0"/>
          <w:numId w:val="5"/>
        </w:numPr>
        <w:tabs>
          <w:tab w:val="num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достроково розірвати Договір у разі істотної зміни обставин, зокрема, але не виключно, прийняття нормативно-правових актів, що регулюють діяльність Замовника, та унеможливлюють виконання Договору, письмово повідомивши про це Виконавця у строк не менш ніж за 7 (сім) календарних днів;</w:t>
      </w:r>
    </w:p>
    <w:p w:rsidR="008F754A" w:rsidRPr="00B15CE6" w:rsidRDefault="008F754A" w:rsidP="00C4737E">
      <w:pPr>
        <w:numPr>
          <w:ilvl w:val="0"/>
          <w:numId w:val="5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достроково розірвати Договір у разі невиконання зобов’язань Виконавцем, письмово повідомивши його у строк не менш ніж за два тижні до дати розірвання Договору.</w:t>
      </w:r>
    </w:p>
    <w:p w:rsidR="008F754A" w:rsidRPr="00B15CE6" w:rsidRDefault="008F754A" w:rsidP="00C4737E">
      <w:pPr>
        <w:tabs>
          <w:tab w:val="num" w:pos="0"/>
          <w:tab w:val="left" w:pos="900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6.3. Виконавець зобов’язаний:</w:t>
      </w:r>
    </w:p>
    <w:p w:rsidR="008F754A" w:rsidRPr="00B15CE6" w:rsidRDefault="008F754A" w:rsidP="00C4737E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під час надання Послуг дотримуватись вимог законодавства України;</w:t>
      </w:r>
    </w:p>
    <w:p w:rsidR="008F754A" w:rsidRPr="00B15CE6" w:rsidRDefault="008F754A" w:rsidP="00C4737E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забезпечити  надання Послуг у строки, встановлені Договором;</w:t>
      </w:r>
    </w:p>
    <w:p w:rsidR="008F754A" w:rsidRPr="00B15CE6" w:rsidRDefault="008F754A" w:rsidP="00C4737E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 xml:space="preserve">забезпечити надання Послуг, відповідно до розділу 5 Договору.  </w:t>
      </w:r>
    </w:p>
    <w:p w:rsidR="008F754A" w:rsidRPr="00B15CE6" w:rsidRDefault="008F754A" w:rsidP="00C4737E">
      <w:pPr>
        <w:tabs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6.4. Виконавець має право:</w:t>
      </w:r>
    </w:p>
    <w:p w:rsidR="008F754A" w:rsidRPr="00B15CE6" w:rsidRDefault="008F754A" w:rsidP="00C4737E">
      <w:pPr>
        <w:numPr>
          <w:ilvl w:val="0"/>
          <w:numId w:val="3"/>
        </w:numPr>
        <w:tabs>
          <w:tab w:val="num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своєчасно та у повному обсязі отримувати плату за надані Послуги;</w:t>
      </w:r>
    </w:p>
    <w:p w:rsidR="008F754A" w:rsidRPr="00B15CE6" w:rsidRDefault="008F754A" w:rsidP="00C4737E">
      <w:pPr>
        <w:numPr>
          <w:ilvl w:val="0"/>
          <w:numId w:val="3"/>
        </w:numPr>
        <w:tabs>
          <w:tab w:val="num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CE6">
        <w:rPr>
          <w:rFonts w:ascii="Times New Roman" w:hAnsi="Times New Roman"/>
          <w:sz w:val="24"/>
          <w:szCs w:val="24"/>
        </w:rPr>
        <w:t>у разі невиконання зобов’язань Замовником Виконавець має право достроково розірвати Договір, письмово повідомивши про це Замовника у строк не менше ніж за 2 місяці до дати розірвання Договору.</w:t>
      </w:r>
    </w:p>
    <w:p w:rsidR="008F754A" w:rsidRPr="00B15CE6" w:rsidRDefault="008F754A" w:rsidP="00C4737E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54A" w:rsidRPr="00E37E16" w:rsidRDefault="008F754A" w:rsidP="00C4737E">
      <w:pPr>
        <w:pStyle w:val="a5"/>
        <w:numPr>
          <w:ilvl w:val="0"/>
          <w:numId w:val="6"/>
        </w:numPr>
        <w:tabs>
          <w:tab w:val="left" w:pos="708"/>
        </w:tabs>
        <w:spacing w:after="0"/>
        <w:ind w:left="0"/>
        <w:jc w:val="center"/>
        <w:rPr>
          <w:b/>
        </w:rPr>
      </w:pPr>
      <w:r>
        <w:rPr>
          <w:b/>
        </w:rPr>
        <w:t>ВІДПОВІДАЛЬНІСТЬ СТОРІН</w:t>
      </w:r>
    </w:p>
    <w:p w:rsidR="008F754A" w:rsidRPr="00E37E16" w:rsidRDefault="008F754A" w:rsidP="00C4737E">
      <w:pPr>
        <w:pStyle w:val="a5"/>
        <w:numPr>
          <w:ilvl w:val="1"/>
          <w:numId w:val="6"/>
        </w:numPr>
        <w:tabs>
          <w:tab w:val="num" w:pos="851"/>
          <w:tab w:val="left" w:leader="underscore" w:pos="7349"/>
        </w:tabs>
        <w:spacing w:after="0"/>
        <w:ind w:left="0" w:firstLine="567"/>
        <w:jc w:val="both"/>
        <w:rPr>
          <w:bCs/>
          <w:snapToGrid w:val="0"/>
        </w:rPr>
      </w:pPr>
      <w:r w:rsidRPr="00E37E16">
        <w:rPr>
          <w:bCs/>
          <w:snapToGrid w:val="0"/>
        </w:rPr>
        <w:t xml:space="preserve"> У випадку порушення зобов’язань, що виникають з Договору, Сторони несуть відповідальність, визначену Договором та чинним законодавством України.</w:t>
      </w:r>
    </w:p>
    <w:p w:rsidR="008F754A" w:rsidRPr="00E37E16" w:rsidRDefault="008F754A" w:rsidP="008F754A">
      <w:pPr>
        <w:pStyle w:val="a5"/>
        <w:numPr>
          <w:ilvl w:val="1"/>
          <w:numId w:val="6"/>
        </w:numPr>
        <w:tabs>
          <w:tab w:val="num" w:pos="851"/>
          <w:tab w:val="left" w:leader="underscore" w:pos="7349"/>
        </w:tabs>
        <w:spacing w:after="0"/>
        <w:ind w:left="0" w:right="22" w:firstLine="567"/>
        <w:jc w:val="both"/>
        <w:rPr>
          <w:bCs/>
          <w:snapToGrid w:val="0"/>
        </w:rPr>
      </w:pPr>
      <w:r w:rsidRPr="00E37E16">
        <w:rPr>
          <w:bCs/>
          <w:snapToGrid w:val="0"/>
        </w:rPr>
        <w:t xml:space="preserve"> Порушення Договору є його невиконання або неналежне виконання, тобто виконання з порушенням умов, визначених змістом Договору.</w:t>
      </w:r>
    </w:p>
    <w:p w:rsidR="008F754A" w:rsidRPr="00E37E16" w:rsidRDefault="008F754A" w:rsidP="008F754A">
      <w:pPr>
        <w:pStyle w:val="a5"/>
        <w:numPr>
          <w:ilvl w:val="1"/>
          <w:numId w:val="6"/>
        </w:numPr>
        <w:tabs>
          <w:tab w:val="num" w:pos="851"/>
          <w:tab w:val="left" w:leader="underscore" w:pos="7349"/>
        </w:tabs>
        <w:spacing w:after="0"/>
        <w:ind w:left="0" w:right="22" w:firstLine="567"/>
        <w:jc w:val="both"/>
        <w:rPr>
          <w:bCs/>
          <w:snapToGrid w:val="0"/>
        </w:rPr>
      </w:pPr>
      <w:r w:rsidRPr="00E37E16">
        <w:rPr>
          <w:bCs/>
          <w:snapToGrid w:val="0"/>
        </w:rPr>
        <w:t xml:space="preserve"> Сторона вважається невинуватою і не несе відповідальності за порушення зобов’язань за Договором, якщо вона доведе, що вжила всіх залежних від неї заходів щодо належного виконання Договору.</w:t>
      </w:r>
    </w:p>
    <w:p w:rsidR="008F754A" w:rsidRPr="00E37E16" w:rsidRDefault="008F754A" w:rsidP="008F754A">
      <w:pPr>
        <w:pStyle w:val="a5"/>
        <w:numPr>
          <w:ilvl w:val="1"/>
          <w:numId w:val="6"/>
        </w:numPr>
        <w:tabs>
          <w:tab w:val="num" w:pos="851"/>
          <w:tab w:val="left" w:leader="underscore" w:pos="7349"/>
        </w:tabs>
        <w:spacing w:after="0"/>
        <w:ind w:left="0" w:right="22" w:firstLine="567"/>
        <w:jc w:val="both"/>
        <w:rPr>
          <w:bCs/>
          <w:snapToGrid w:val="0"/>
        </w:rPr>
      </w:pPr>
      <w:r w:rsidRPr="00E37E16">
        <w:rPr>
          <w:bCs/>
          <w:snapToGrid w:val="0"/>
        </w:rPr>
        <w:t xml:space="preserve"> </w:t>
      </w:r>
      <w:r w:rsidRPr="00E37E16">
        <w:rPr>
          <w:snapToGrid w:val="0"/>
        </w:rPr>
        <w:t>Замовник не несе відповідальності за порушення термінів оплати за Договором у разі, якщо Акт наданий Виконавцем несвоєчасно або оформлений неналежним чином.</w:t>
      </w:r>
    </w:p>
    <w:p w:rsidR="008F754A" w:rsidRDefault="008F754A" w:rsidP="008F754A">
      <w:pPr>
        <w:pStyle w:val="a5"/>
        <w:numPr>
          <w:ilvl w:val="1"/>
          <w:numId w:val="6"/>
        </w:numPr>
        <w:tabs>
          <w:tab w:val="num" w:pos="851"/>
          <w:tab w:val="left" w:leader="underscore" w:pos="7349"/>
        </w:tabs>
        <w:spacing w:after="0"/>
        <w:ind w:left="0" w:right="22" w:firstLine="567"/>
        <w:jc w:val="both"/>
        <w:rPr>
          <w:bCs/>
          <w:snapToGrid w:val="0"/>
        </w:rPr>
      </w:pPr>
      <w:r w:rsidRPr="00E37E16">
        <w:rPr>
          <w:bCs/>
          <w:snapToGrid w:val="0"/>
        </w:rPr>
        <w:t xml:space="preserve"> Оплата штрафу та пені не звільняє Сторони від виконання зобов’язань за Договором.</w:t>
      </w:r>
    </w:p>
    <w:p w:rsidR="00CE56ED" w:rsidRPr="00CE56ED" w:rsidRDefault="00CE56ED" w:rsidP="00CE56ED">
      <w:pPr>
        <w:pStyle w:val="a5"/>
        <w:numPr>
          <w:ilvl w:val="1"/>
          <w:numId w:val="6"/>
        </w:numPr>
        <w:tabs>
          <w:tab w:val="num" w:pos="851"/>
          <w:tab w:val="left" w:leader="underscore" w:pos="7349"/>
        </w:tabs>
        <w:spacing w:after="0"/>
        <w:ind w:left="0" w:right="22" w:firstLine="567"/>
        <w:jc w:val="both"/>
        <w:rPr>
          <w:bCs/>
          <w:snapToGrid w:val="0"/>
        </w:rPr>
      </w:pPr>
      <w:r>
        <w:t xml:space="preserve"> За порушення В</w:t>
      </w:r>
      <w:r w:rsidRPr="00CE56ED">
        <w:t>иконавцем господарських зобов’язань за договором замовником можуть бути застосовані оперативно-господарські санкції відповідно до статей 235—237 Господарського кодексу України, зокрема відмова від встановлення на майбутнє господарських відносин з виконавцем, про що замовник зазначатиме в тендерній документації.</w:t>
      </w:r>
    </w:p>
    <w:p w:rsidR="008F754A" w:rsidRPr="00CE56ED" w:rsidRDefault="00CE56ED" w:rsidP="00CE56ED">
      <w:pPr>
        <w:pStyle w:val="a5"/>
        <w:numPr>
          <w:ilvl w:val="1"/>
          <w:numId w:val="6"/>
        </w:numPr>
        <w:tabs>
          <w:tab w:val="num" w:pos="851"/>
          <w:tab w:val="left" w:leader="underscore" w:pos="7349"/>
        </w:tabs>
        <w:spacing w:after="0"/>
        <w:ind w:left="0" w:right="22"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4D7EFB">
        <w:t>Сторони несуть відповідальність згідно із законами України за розголошення конфіденційної інформації, що стане їм відомою під час виконання умов договору.</w:t>
      </w:r>
    </w:p>
    <w:p w:rsidR="008F754A" w:rsidRPr="00E37E16" w:rsidRDefault="008F754A" w:rsidP="008F754A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709"/>
          <w:tab w:val="left" w:pos="3402"/>
          <w:tab w:val="left" w:pos="3686"/>
          <w:tab w:val="left" w:leader="underscore" w:pos="7349"/>
        </w:tabs>
        <w:spacing w:after="0"/>
        <w:ind w:left="0" w:right="22" w:firstLine="284"/>
        <w:jc w:val="center"/>
        <w:rPr>
          <w:b/>
          <w:snapToGrid w:val="0"/>
        </w:rPr>
      </w:pPr>
      <w:r>
        <w:rPr>
          <w:b/>
        </w:rPr>
        <w:t>ОБСТАВИНИ НЕПЕРЕБОРНОЇ СИЛИ</w:t>
      </w:r>
    </w:p>
    <w:p w:rsidR="008F754A" w:rsidRPr="00236AF1" w:rsidRDefault="008F754A" w:rsidP="008F754A">
      <w:pPr>
        <w:pStyle w:val="a3"/>
        <w:ind w:left="0"/>
        <w:jc w:val="both"/>
      </w:pPr>
      <w:r>
        <w:tab/>
      </w:r>
      <w:r w:rsidRPr="00236AF1">
        <w:t>8.1. Сторони звільняються від відповідальності за часткове або повне невиконання своїх зобов'язань за цим Договором, якщо це стало неможливим внаслідок дії обставин непереборної сили (форс-мажорних обставин).</w:t>
      </w:r>
    </w:p>
    <w:p w:rsidR="008F754A" w:rsidRPr="00236AF1" w:rsidRDefault="008F754A" w:rsidP="008F754A">
      <w:pPr>
        <w:pStyle w:val="a3"/>
        <w:ind w:left="0"/>
        <w:jc w:val="both"/>
      </w:pPr>
      <w:r w:rsidRPr="00236AF1">
        <w:t>До обставин непереборної сили відносяться надзвичайні обставини та події (стихійні лиха, воєнні події, народні заворушення, дії (акти) державних органів влади, (інші надзвичайні події), які впливають на виконання зобов'язань і не можуть бути передбачені Сторонами в період укладання цього Договору або у разі виникнення яких неможливо вжити відповідних заходів.</w:t>
      </w:r>
    </w:p>
    <w:p w:rsidR="008F754A" w:rsidRPr="00236AF1" w:rsidRDefault="008F754A" w:rsidP="008F754A">
      <w:pPr>
        <w:pStyle w:val="a3"/>
        <w:ind w:left="0"/>
        <w:jc w:val="both"/>
      </w:pPr>
      <w:r>
        <w:lastRenderedPageBreak/>
        <w:tab/>
      </w:r>
      <w:r w:rsidRPr="00236AF1">
        <w:t>8.2. Якщо будь-яка із таких обставин безпосередньо вплинула на виконання Сторонами своїх зобов'язань у встановлені цим Договором строки, то вони продовжуються на час дії форс-мажорних обставин.</w:t>
      </w:r>
    </w:p>
    <w:p w:rsidR="008F754A" w:rsidRPr="00236AF1" w:rsidRDefault="008F754A" w:rsidP="008F754A">
      <w:pPr>
        <w:pStyle w:val="a3"/>
        <w:ind w:left="0"/>
        <w:jc w:val="both"/>
      </w:pPr>
      <w:r>
        <w:tab/>
      </w:r>
      <w:r w:rsidRPr="00236AF1">
        <w:t>8.3. Сторона, яка не може виконувати свої зобов'язання за цим Договором через форс-мажорні обставини, повинна протягом 10 (десяти) робочих днів письмово повідомити про це другу Сторону.</w:t>
      </w:r>
    </w:p>
    <w:p w:rsidR="008F754A" w:rsidRPr="00236AF1" w:rsidRDefault="008F754A" w:rsidP="008F754A">
      <w:pPr>
        <w:pStyle w:val="a3"/>
        <w:ind w:left="0"/>
        <w:jc w:val="both"/>
      </w:pPr>
      <w:r>
        <w:tab/>
      </w:r>
      <w:r w:rsidRPr="00236AF1">
        <w:t xml:space="preserve">8.4. </w:t>
      </w:r>
      <w:r w:rsidRPr="00236AF1">
        <w:rPr>
          <w:bCs/>
          <w:color w:val="000000"/>
        </w:rPr>
        <w:t>У разі коли строк дії обставин непереборної сили продовжується більш як 30 (тридцять) календарних днів, Сторони мають право припинити дію цього Договору.</w:t>
      </w:r>
    </w:p>
    <w:p w:rsidR="008F754A" w:rsidRDefault="008F754A" w:rsidP="008F754A">
      <w:pPr>
        <w:pStyle w:val="a3"/>
        <w:ind w:left="0"/>
        <w:jc w:val="both"/>
      </w:pPr>
      <w:r>
        <w:tab/>
      </w:r>
      <w:r w:rsidRPr="00236AF1">
        <w:t>8.5. Наявність та період існування обставин непереборної сили мають бути підтверджені довідкою (актом) Торгово-Промислової Палати України або іншого уповноваженого органу.</w:t>
      </w:r>
    </w:p>
    <w:p w:rsidR="008F754A" w:rsidRPr="00236AF1" w:rsidRDefault="008F754A" w:rsidP="008F754A">
      <w:pPr>
        <w:pStyle w:val="a3"/>
        <w:ind w:left="0"/>
        <w:jc w:val="both"/>
      </w:pPr>
    </w:p>
    <w:p w:rsidR="008F754A" w:rsidRPr="0028300C" w:rsidRDefault="008F754A" w:rsidP="008F754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8300C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ВИРІШЕННЯ СПОРІВ</w:t>
      </w:r>
    </w:p>
    <w:p w:rsidR="008F754A" w:rsidRPr="0028300C" w:rsidRDefault="008F754A" w:rsidP="008F7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9</w:t>
      </w:r>
      <w:r w:rsidRPr="0028300C">
        <w:rPr>
          <w:rFonts w:ascii="Times New Roman" w:eastAsia="Times New Roman" w:hAnsi="Times New Roman"/>
          <w:sz w:val="24"/>
          <w:szCs w:val="24"/>
          <w:lang w:eastAsia="ru-RU"/>
        </w:rPr>
        <w:t>.1. У разі виникнення спорів або розбіжностей Сторони зобов'язуються вирішувати їх шляхом взаємних переговорів та консультацій.</w:t>
      </w:r>
    </w:p>
    <w:p w:rsidR="008F754A" w:rsidRDefault="008F754A" w:rsidP="008F7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9</w:t>
      </w:r>
      <w:r w:rsidRPr="0028300C">
        <w:rPr>
          <w:rFonts w:ascii="Times New Roman" w:eastAsia="Times New Roman" w:hAnsi="Times New Roman"/>
          <w:sz w:val="24"/>
          <w:szCs w:val="24"/>
          <w:lang w:eastAsia="ru-RU"/>
        </w:rPr>
        <w:t>.2. У разі недосягнення Сторонами згоди спори (розбіжності) вирішуються у судовому порядку.</w:t>
      </w:r>
    </w:p>
    <w:p w:rsidR="008F754A" w:rsidRPr="0028300C" w:rsidRDefault="008F754A" w:rsidP="008F75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54A" w:rsidRPr="005D5ED9" w:rsidRDefault="008F754A" w:rsidP="008F754A">
      <w:pPr>
        <w:pStyle w:val="a3"/>
        <w:numPr>
          <w:ilvl w:val="0"/>
          <w:numId w:val="8"/>
        </w:numPr>
        <w:contextualSpacing/>
        <w:jc w:val="center"/>
        <w:rPr>
          <w:b/>
        </w:rPr>
      </w:pPr>
      <w:r w:rsidRPr="005D5ED9">
        <w:rPr>
          <w:b/>
        </w:rPr>
        <w:t>СТРОК ДІЇ ДОГОВОРУ</w:t>
      </w:r>
      <w:r w:rsidR="00A41676">
        <w:rPr>
          <w:b/>
        </w:rPr>
        <w:t xml:space="preserve">, ПОРЯДОК ВНЕСЕННЯ ЗМІН, УМОВИ ПРИПИНЕННЯ ТА ІНШІ УМОВИ </w:t>
      </w:r>
    </w:p>
    <w:p w:rsidR="008F754A" w:rsidRDefault="008F754A" w:rsidP="00E975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ED9">
        <w:rPr>
          <w:rFonts w:ascii="Times New Roman" w:eastAsia="Times New Roman" w:hAnsi="Times New Roman"/>
          <w:sz w:val="24"/>
          <w:szCs w:val="24"/>
          <w:lang w:eastAsia="ru-RU"/>
        </w:rPr>
        <w:tab/>
        <w:t>10.1. Цей Договір набирає чинності з дат</w:t>
      </w:r>
      <w:r w:rsidR="00FD3336">
        <w:rPr>
          <w:rFonts w:ascii="Times New Roman" w:eastAsia="Times New Roman" w:hAnsi="Times New Roman"/>
          <w:sz w:val="24"/>
          <w:szCs w:val="24"/>
          <w:lang w:eastAsia="ru-RU"/>
        </w:rPr>
        <w:t>и підписання</w:t>
      </w:r>
      <w:r w:rsidR="008B5C1F">
        <w:rPr>
          <w:rFonts w:ascii="Times New Roman" w:eastAsia="Times New Roman" w:hAnsi="Times New Roman"/>
          <w:sz w:val="24"/>
          <w:szCs w:val="24"/>
          <w:lang w:eastAsia="ru-RU"/>
        </w:rPr>
        <w:t xml:space="preserve"> і діє до 31.12.2023</w:t>
      </w:r>
      <w:r w:rsidRPr="005D5ED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включно, а в частині виконання зобов’язань за цим Договором – до моменту повного та належного виконання Сторонами усіх своїх зобов’язань за цим Договором.</w:t>
      </w:r>
    </w:p>
    <w:p w:rsidR="00A9134A" w:rsidRDefault="00A9134A" w:rsidP="00E975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10.2. </w:t>
      </w:r>
      <w:r w:rsidRPr="00AE2EF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Договір складений при повному розумінні Сторонами його умов та термінології, українською мовою у двох ідентичних примірниках, які мають однакову юридичну силу, по одному для кожної із Сторін.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676" w:rsidRDefault="00C4737E" w:rsidP="00E975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10.3</w:t>
      </w:r>
      <w:r w:rsidR="00A416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41676" w:rsidRPr="00AE2EF2">
        <w:rPr>
          <w:rFonts w:ascii="Times New Roman" w:eastAsia="Times New Roman" w:hAnsi="Times New Roman"/>
          <w:sz w:val="24"/>
          <w:szCs w:val="24"/>
          <w:lang w:eastAsia="ru-RU"/>
        </w:rPr>
        <w:t>Договір про закупівлю укладається відповідно до норм Цивільного кодексу України та Господарського кодексу України</w:t>
      </w:r>
      <w:r w:rsidR="00A41676">
        <w:rPr>
          <w:rFonts w:ascii="Times New Roman" w:eastAsia="Times New Roman" w:hAnsi="Times New Roman"/>
          <w:sz w:val="24"/>
          <w:szCs w:val="24"/>
          <w:lang w:eastAsia="ru-RU"/>
        </w:rPr>
        <w:t>, Закону</w:t>
      </w:r>
      <w:r w:rsidR="00A41676" w:rsidRPr="00AE2EF2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A41676">
        <w:rPr>
          <w:rFonts w:ascii="Times New Roman" w:eastAsia="Times New Roman" w:hAnsi="Times New Roman"/>
          <w:sz w:val="24"/>
          <w:szCs w:val="24"/>
          <w:lang w:eastAsia="ru-RU"/>
        </w:rPr>
        <w:t>країни «Про публічні закупівлі»</w:t>
      </w:r>
      <w:r w:rsidR="00A41676" w:rsidRPr="00AE2EF2">
        <w:rPr>
          <w:rFonts w:ascii="Times New Roman" w:eastAsia="Times New Roman" w:hAnsi="Times New Roman"/>
          <w:sz w:val="24"/>
          <w:szCs w:val="24"/>
          <w:lang w:eastAsia="ru-RU"/>
        </w:rPr>
        <w:t xml:space="preserve"> з урахуванням </w:t>
      </w:r>
      <w:r w:rsidR="00A41676">
        <w:rPr>
          <w:rFonts w:ascii="Times New Roman" w:eastAsia="Times New Roman" w:hAnsi="Times New Roman"/>
          <w:sz w:val="24"/>
          <w:szCs w:val="24"/>
          <w:lang w:eastAsia="ru-RU"/>
        </w:rPr>
        <w:t>постанови Кабінету Міністрів України №1178 від 12.10.2022 «</w:t>
      </w:r>
      <w:r w:rsidR="00156125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скасування».</w:t>
      </w:r>
    </w:p>
    <w:p w:rsidR="00A9134A" w:rsidRPr="00AE2EF2" w:rsidRDefault="00C4737E" w:rsidP="00E975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10.4</w:t>
      </w:r>
      <w:r w:rsidR="00A913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9134A" w:rsidRPr="00AE2EF2">
        <w:rPr>
          <w:rFonts w:ascii="Times New Roman" w:eastAsia="Times New Roman" w:hAnsi="Times New Roman"/>
          <w:sz w:val="24"/>
          <w:szCs w:val="24"/>
          <w:lang w:eastAsia="ru-RU"/>
        </w:rPr>
        <w:t>Жодна із Сторін не має права передавати свої права та зобов’язання за Договором іншим фізичним або юридичним особам без письмової згоди на те іншої Сторони.</w:t>
      </w:r>
    </w:p>
    <w:p w:rsidR="00A9134A" w:rsidRDefault="00C4737E" w:rsidP="00E975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10.5</w:t>
      </w:r>
      <w:r w:rsidR="00A913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9134A" w:rsidRPr="00AE2EF2">
        <w:rPr>
          <w:rFonts w:ascii="Times New Roman" w:eastAsia="Times New Roman" w:hAnsi="Times New Roman"/>
          <w:sz w:val="24"/>
          <w:szCs w:val="24"/>
          <w:lang w:eastAsia="ru-RU"/>
        </w:rPr>
        <w:t>Усі додатки, зміни та доповнення до Договору становлять його невід’ємну частину у випадку, якщо вони складені у письмовій формі, підписані Сторонами.</w:t>
      </w:r>
    </w:p>
    <w:p w:rsidR="00A9134A" w:rsidRDefault="00C4737E" w:rsidP="00E9751D">
      <w:pPr>
        <w:pStyle w:val="ab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10.6</w:t>
      </w:r>
      <w:r w:rsidR="00A9134A">
        <w:rPr>
          <w:rFonts w:ascii="Times New Roman" w:hAnsi="Times New Roman"/>
          <w:sz w:val="24"/>
          <w:szCs w:val="24"/>
        </w:rPr>
        <w:t xml:space="preserve">. </w:t>
      </w:r>
      <w:r w:rsidR="00A9134A" w:rsidRPr="004D7EFB">
        <w:rPr>
          <w:rFonts w:ascii="Times New Roman" w:hAnsi="Times New Roman"/>
          <w:sz w:val="24"/>
          <w:szCs w:val="24"/>
        </w:rPr>
        <w:t>Істотними умовами договору відповідно до статті 180 Господарського кодексу України вважаються предмет, ціна і строк дії договору. Зазначені умови можуть бути змінені тільки відповідно до</w:t>
      </w:r>
      <w:r w:rsidR="00A9134A">
        <w:rPr>
          <w:rFonts w:ascii="Times New Roman" w:hAnsi="Times New Roman"/>
          <w:sz w:val="24"/>
          <w:szCs w:val="24"/>
        </w:rPr>
        <w:t xml:space="preserve"> пункту 19 </w:t>
      </w:r>
      <w:r w:rsidR="00E9751D">
        <w:rPr>
          <w:rFonts w:ascii="Times New Roman" w:hAnsi="Times New Roman"/>
          <w:sz w:val="24"/>
          <w:szCs w:val="24"/>
        </w:rPr>
        <w:t>постанови Кабінету Міністрів України №1178 від 12.10.2022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скасування».</w:t>
      </w:r>
      <w:r w:rsidR="00A9134A" w:rsidRPr="004D7EFB">
        <w:rPr>
          <w:rFonts w:ascii="Times New Roman" w:hAnsi="Times New Roman"/>
          <w:sz w:val="24"/>
          <w:szCs w:val="24"/>
        </w:rPr>
        <w:t xml:space="preserve"> Інші умови договору істотними не вважаються і можуть змінюватися відповідно до вимог Цивільного і Господарського кодексів України.</w:t>
      </w:r>
    </w:p>
    <w:p w:rsidR="00E9751D" w:rsidRDefault="00C4737E" w:rsidP="00E9751D">
      <w:pPr>
        <w:pStyle w:val="ab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="00E9751D">
        <w:rPr>
          <w:rFonts w:ascii="Times New Roman" w:hAnsi="Times New Roman"/>
          <w:sz w:val="24"/>
          <w:szCs w:val="24"/>
        </w:rPr>
        <w:t xml:space="preserve">. </w:t>
      </w:r>
      <w:r w:rsidR="00E9751D" w:rsidRPr="00AE2EF2">
        <w:rPr>
          <w:rFonts w:ascii="Times New Roman" w:hAnsi="Times New Roman"/>
          <w:sz w:val="24"/>
          <w:szCs w:val="24"/>
        </w:rPr>
        <w:t>Усі зміни та доповнення до цього Договору оформлюються письмово та підписуються уповноваженими представниками Сторін</w:t>
      </w:r>
      <w:r w:rsidR="00E9751D">
        <w:rPr>
          <w:rFonts w:ascii="Times New Roman" w:hAnsi="Times New Roman"/>
          <w:sz w:val="24"/>
          <w:szCs w:val="24"/>
        </w:rPr>
        <w:t>.</w:t>
      </w:r>
    </w:p>
    <w:p w:rsidR="00E9751D" w:rsidRDefault="00C4737E" w:rsidP="00E975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10.8</w:t>
      </w:r>
      <w:r w:rsidR="00E9751D">
        <w:rPr>
          <w:rFonts w:ascii="Times New Roman" w:hAnsi="Times New Roman"/>
          <w:sz w:val="24"/>
          <w:szCs w:val="24"/>
        </w:rPr>
        <w:t xml:space="preserve">. </w:t>
      </w:r>
      <w:r w:rsidR="00E9751D" w:rsidRPr="00AE2EF2">
        <w:rPr>
          <w:rFonts w:ascii="Times New Roman" w:eastAsia="Times New Roman" w:hAnsi="Times New Roman"/>
          <w:sz w:val="24"/>
          <w:szCs w:val="24"/>
          <w:lang w:eastAsia="ru-RU"/>
        </w:rPr>
        <w:t>Сторона-ініціатор внесення змін до Договору надсилає у порядку, передбаченому нормами чинного законодавства України іншій Стороні зміни (проект додаткової угоди) до Договору. Сторона, яка одержала зміни до Договору, має право протягом 10 (десяти) календарних днів у разі згоди оформити такі зміни. У разі якщо Сторони не досягли згоди з умовами змін до Договору, або неотримання відповіді на запропоновані зміни в установлений строк, така додаткова угода до Договору вважається неукладеною.</w:t>
      </w:r>
    </w:p>
    <w:p w:rsidR="00E9751D" w:rsidRPr="004D7EFB" w:rsidRDefault="00C4737E" w:rsidP="00E9751D">
      <w:pPr>
        <w:pStyle w:val="ab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</w:t>
      </w:r>
      <w:r w:rsidR="00E9751D">
        <w:rPr>
          <w:rFonts w:ascii="Times New Roman" w:hAnsi="Times New Roman"/>
          <w:sz w:val="24"/>
          <w:szCs w:val="24"/>
        </w:rPr>
        <w:t xml:space="preserve">. </w:t>
      </w:r>
      <w:r w:rsidR="00E9751D" w:rsidRPr="004D7EFB">
        <w:rPr>
          <w:rFonts w:ascii="Times New Roman" w:hAnsi="Times New Roman"/>
          <w:sz w:val="24"/>
          <w:szCs w:val="24"/>
        </w:rPr>
        <w:t>Договір припиняється (розривається):</w:t>
      </w:r>
    </w:p>
    <w:p w:rsidR="00E9751D" w:rsidRPr="004D7EFB" w:rsidRDefault="00C4737E" w:rsidP="00E9751D">
      <w:pPr>
        <w:pStyle w:val="ab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9751D">
        <w:rPr>
          <w:rFonts w:ascii="Times New Roman" w:hAnsi="Times New Roman"/>
          <w:sz w:val="24"/>
          <w:szCs w:val="24"/>
        </w:rPr>
        <w:t xml:space="preserve"> </w:t>
      </w:r>
      <w:r w:rsidR="00E9751D" w:rsidRPr="004D7EFB">
        <w:rPr>
          <w:rFonts w:ascii="Times New Roman" w:hAnsi="Times New Roman"/>
          <w:sz w:val="24"/>
          <w:szCs w:val="24"/>
        </w:rPr>
        <w:t>у разі завершення виконання сторонами своїх зобов’язань;</w:t>
      </w:r>
    </w:p>
    <w:p w:rsidR="00E9751D" w:rsidRPr="004D7EFB" w:rsidRDefault="00C4737E" w:rsidP="00E9751D">
      <w:pPr>
        <w:pStyle w:val="ab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751D">
        <w:rPr>
          <w:rFonts w:ascii="Times New Roman" w:hAnsi="Times New Roman"/>
          <w:sz w:val="24"/>
          <w:szCs w:val="24"/>
        </w:rPr>
        <w:t xml:space="preserve"> </w:t>
      </w:r>
      <w:r w:rsidR="00E9751D" w:rsidRPr="004D7EFB">
        <w:rPr>
          <w:rFonts w:ascii="Times New Roman" w:hAnsi="Times New Roman"/>
          <w:sz w:val="24"/>
          <w:szCs w:val="24"/>
        </w:rPr>
        <w:t>за згодою сторін;</w:t>
      </w:r>
    </w:p>
    <w:p w:rsidR="00E9751D" w:rsidRDefault="00C4737E" w:rsidP="00E9751D">
      <w:pPr>
        <w:pStyle w:val="ab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751D">
        <w:rPr>
          <w:rFonts w:ascii="Times New Roman" w:hAnsi="Times New Roman"/>
          <w:sz w:val="24"/>
          <w:szCs w:val="24"/>
        </w:rPr>
        <w:t xml:space="preserve"> </w:t>
      </w:r>
      <w:r w:rsidR="00E9751D" w:rsidRPr="004D7EFB">
        <w:rPr>
          <w:rFonts w:ascii="Times New Roman" w:hAnsi="Times New Roman"/>
          <w:sz w:val="24"/>
          <w:szCs w:val="24"/>
        </w:rPr>
        <w:t>у разі неможливості виконання сторонами своїх зобов’язань у зв’язку з прийняттям нормативно-правових актів, що змінили умови, встановлені договором, і незгоди будь-якої із сторін внести зміни до договору.</w:t>
      </w:r>
    </w:p>
    <w:p w:rsidR="00E9751D" w:rsidRPr="004D7EFB" w:rsidRDefault="00E9751D" w:rsidP="00E9751D">
      <w:pPr>
        <w:pStyle w:val="ab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C473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7EFB">
        <w:rPr>
          <w:rFonts w:ascii="Times New Roman" w:hAnsi="Times New Roman"/>
          <w:sz w:val="24"/>
          <w:szCs w:val="24"/>
        </w:rPr>
        <w:t>У разі зміни реквізитів кожна із сторін зобов’язана повідомити про це іншій стороні протягом п’яти робочих днів. У такому випадку сторони укладають додаткову угоду.</w:t>
      </w:r>
    </w:p>
    <w:p w:rsidR="00E9751D" w:rsidRPr="004D7EFB" w:rsidRDefault="00E9751D" w:rsidP="00E9751D">
      <w:pPr>
        <w:pStyle w:val="ab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C4737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7EFB">
        <w:rPr>
          <w:rFonts w:ascii="Times New Roman" w:hAnsi="Times New Roman"/>
          <w:sz w:val="24"/>
          <w:szCs w:val="24"/>
        </w:rPr>
        <w:t>Виконавець декларує, що він:</w:t>
      </w:r>
    </w:p>
    <w:p w:rsidR="00E9751D" w:rsidRPr="004D7EFB" w:rsidRDefault="00C4737E" w:rsidP="00E9751D">
      <w:pPr>
        <w:pStyle w:val="ab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751D" w:rsidRPr="004D7EFB">
        <w:rPr>
          <w:rFonts w:ascii="Times New Roman" w:hAnsi="Times New Roman"/>
          <w:sz w:val="24"/>
          <w:szCs w:val="24"/>
        </w:rPr>
        <w:t xml:space="preserve">внесений до реєстру операторів, провайдерів </w:t>
      </w:r>
      <w:proofErr w:type="spellStart"/>
      <w:r w:rsidR="00E9751D" w:rsidRPr="004D7EFB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="00E9751D" w:rsidRPr="004D7EFB">
        <w:rPr>
          <w:rFonts w:ascii="Times New Roman" w:hAnsi="Times New Roman"/>
          <w:sz w:val="24"/>
          <w:szCs w:val="24"/>
        </w:rPr>
        <w:t>;</w:t>
      </w:r>
    </w:p>
    <w:p w:rsidR="00A41676" w:rsidRPr="005D5ED9" w:rsidRDefault="00C4737E" w:rsidP="00C47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751D" w:rsidRPr="004D7EFB">
        <w:rPr>
          <w:rFonts w:ascii="Times New Roman" w:hAnsi="Times New Roman"/>
          <w:sz w:val="24"/>
          <w:szCs w:val="24"/>
        </w:rPr>
        <w:t>не має невиконаних приписів НКРЗІ про усунення виявлених порушень законодавства про телекомунікації, строк виконання яких закінчився</w:t>
      </w:r>
      <w:r w:rsidR="00E9751D">
        <w:rPr>
          <w:rFonts w:ascii="Times New Roman" w:hAnsi="Times New Roman"/>
          <w:sz w:val="24"/>
          <w:szCs w:val="24"/>
        </w:rPr>
        <w:t>.</w:t>
      </w:r>
    </w:p>
    <w:p w:rsidR="008F754A" w:rsidRPr="00E37E16" w:rsidRDefault="008F754A" w:rsidP="008F754A">
      <w:pPr>
        <w:spacing w:after="0" w:line="240" w:lineRule="auto"/>
        <w:jc w:val="both"/>
        <w:rPr>
          <w:sz w:val="20"/>
          <w:szCs w:val="20"/>
        </w:rPr>
      </w:pPr>
      <w:r w:rsidRPr="005D5ED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41676" w:rsidRDefault="00C4737E" w:rsidP="00A4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4167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F7736">
        <w:rPr>
          <w:rFonts w:ascii="Times New Roman" w:eastAsia="Times New Roman" w:hAnsi="Times New Roman" w:cs="Times New Roman"/>
          <w:b/>
          <w:sz w:val="24"/>
          <w:szCs w:val="24"/>
        </w:rPr>
        <w:t>АНТОКОРУПЦІЙНЕ ЗАСТЕРЕЖЕННЯ</w:t>
      </w:r>
    </w:p>
    <w:p w:rsidR="001F7736" w:rsidRDefault="00C4737E" w:rsidP="00A416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41676">
        <w:rPr>
          <w:rFonts w:ascii="Times New Roman" w:eastAsia="Times New Roman" w:hAnsi="Times New Roman" w:cs="Times New Roman"/>
          <w:sz w:val="24"/>
          <w:szCs w:val="24"/>
        </w:rPr>
        <w:t xml:space="preserve">.1. Сторони підтверджують, що під час виконання цього договору про закупівлю Сторони, а також їх афілійовані особи та працівники зобов’язуються: </w:t>
      </w:r>
    </w:p>
    <w:p w:rsidR="001F7736" w:rsidRDefault="00A41676" w:rsidP="00A416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</w:t>
      </w:r>
    </w:p>
    <w:p w:rsidR="001F7736" w:rsidRDefault="00A41676" w:rsidP="00A416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вживати всіх можливих заходів, які є необхідними та достатніми для запобігання, виявлення і протидії корупції у своїй діяльності; </w:t>
      </w:r>
    </w:p>
    <w:p w:rsidR="00A41676" w:rsidRDefault="00A41676" w:rsidP="00A416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негрошового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 без законних на те підстав) прямо або опосередковано будь-яким особам / від будь-яких осіб за вчинення 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такою особою будь-яких дій з метою отримання неправомірної вигоди (обіцянки неправомірної вигоди) від таких осіб.</w:t>
      </w:r>
    </w:p>
    <w:p w:rsidR="00A41676" w:rsidRDefault="001F7736" w:rsidP="00A416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41676">
        <w:rPr>
          <w:rFonts w:ascii="Times New Roman" w:eastAsia="Times New Roman" w:hAnsi="Times New Roman" w:cs="Times New Roman"/>
          <w:sz w:val="24"/>
          <w:szCs w:val="24"/>
        </w:rPr>
        <w:t>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D3298D" w:rsidRDefault="00D3298D" w:rsidP="008F7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98D" w:rsidRPr="00676C54" w:rsidRDefault="00D3298D" w:rsidP="00D3298D">
      <w:pPr>
        <w:widowControl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</w:t>
      </w:r>
      <w:r w:rsidRPr="00676C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ДОДАТКИ ДО ДОГОВОРУ</w:t>
      </w:r>
    </w:p>
    <w:p w:rsidR="00D3298D" w:rsidRPr="00D3298D" w:rsidRDefault="00D3298D" w:rsidP="00D329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Невід’ємною частиною цього Договору є Додаток № 1 «</w:t>
      </w:r>
      <w:r w:rsidRPr="00676C54">
        <w:rPr>
          <w:rFonts w:ascii="Times New Roman" w:hAnsi="Times New Roman" w:cs="Times New Roman"/>
          <w:sz w:val="24"/>
          <w:szCs w:val="24"/>
        </w:rPr>
        <w:t>Специфікація, адреси надання та технічні характеристики Послуги доступу до мережі Інтернет».</w:t>
      </w:r>
      <w:bookmarkStart w:id="1" w:name="_GoBack"/>
      <w:bookmarkEnd w:id="1"/>
    </w:p>
    <w:p w:rsidR="00D3298D" w:rsidRDefault="008F754A" w:rsidP="00D3298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F754A" w:rsidRDefault="008F754A" w:rsidP="00D3298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754A" w:rsidRDefault="008F754A" w:rsidP="008F754A">
      <w:pPr>
        <w:pStyle w:val="HTML"/>
        <w:tabs>
          <w:tab w:val="clear" w:pos="1832"/>
          <w:tab w:val="clear" w:pos="2748"/>
          <w:tab w:val="clear" w:pos="3664"/>
          <w:tab w:val="left" w:pos="11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3298D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А</w:t>
      </w:r>
      <w:r w:rsidRPr="00581D09">
        <w:rPr>
          <w:rFonts w:ascii="Times New Roman" w:hAnsi="Times New Roman"/>
          <w:b/>
          <w:bCs/>
          <w:sz w:val="24"/>
          <w:szCs w:val="24"/>
        </w:rPr>
        <w:t>ДРЕСИ ТА РЕКВІЗИТИ СТОРІН</w:t>
      </w:r>
    </w:p>
    <w:p w:rsidR="008F754A" w:rsidRPr="00581D09" w:rsidRDefault="008F754A" w:rsidP="008F754A">
      <w:pPr>
        <w:pStyle w:val="HTML"/>
        <w:tabs>
          <w:tab w:val="clear" w:pos="1832"/>
          <w:tab w:val="clear" w:pos="2748"/>
          <w:tab w:val="clear" w:pos="3664"/>
          <w:tab w:val="left" w:pos="1134"/>
        </w:tabs>
        <w:ind w:left="72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1"/>
        <w:gridCol w:w="4669"/>
      </w:tblGrid>
      <w:tr w:rsidR="008F754A" w:rsidRPr="00581D09" w:rsidTr="00C112D0">
        <w:tc>
          <w:tcPr>
            <w:tcW w:w="2603" w:type="pct"/>
            <w:tcBorders>
              <w:top w:val="nil"/>
              <w:left w:val="nil"/>
              <w:bottom w:val="nil"/>
              <w:right w:val="nil"/>
            </w:tcBorders>
          </w:tcPr>
          <w:p w:rsidR="008F754A" w:rsidRPr="00581D09" w:rsidRDefault="008F754A" w:rsidP="00C112D0">
            <w:pPr>
              <w:pStyle w:val="2"/>
              <w:jc w:val="center"/>
              <w:rPr>
                <w:bCs w:val="0"/>
                <w:color w:val="000000"/>
              </w:rPr>
            </w:pPr>
            <w:r w:rsidRPr="00581D09">
              <w:rPr>
                <w:bCs w:val="0"/>
                <w:color w:val="000000"/>
              </w:rPr>
              <w:t>«Замовник»</w:t>
            </w:r>
          </w:p>
          <w:p w:rsidR="008F754A" w:rsidRPr="00581D09" w:rsidRDefault="008F754A" w:rsidP="00C112D0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</w:tcPr>
          <w:p w:rsidR="008F754A" w:rsidRDefault="008F754A" w:rsidP="00C112D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09">
              <w:rPr>
                <w:rFonts w:ascii="Times New Roman" w:hAnsi="Times New Roman"/>
                <w:b/>
                <w:sz w:val="24"/>
                <w:szCs w:val="24"/>
              </w:rPr>
              <w:t>«Виконавець»</w:t>
            </w:r>
          </w:p>
          <w:p w:rsidR="008F754A" w:rsidRPr="00581D09" w:rsidRDefault="008F754A" w:rsidP="00DE1A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754A" w:rsidRDefault="008F754A" w:rsidP="008F754A">
      <w:pPr>
        <w:pStyle w:val="a3"/>
        <w:widowControl w:val="0"/>
        <w:tabs>
          <w:tab w:val="left" w:pos="720"/>
          <w:tab w:val="left" w:pos="3402"/>
        </w:tabs>
        <w:autoSpaceDE w:val="0"/>
        <w:autoSpaceDN w:val="0"/>
        <w:adjustRightInd w:val="0"/>
        <w:spacing w:line="360" w:lineRule="auto"/>
        <w:ind w:left="0"/>
        <w:rPr>
          <w:b/>
          <w:bCs/>
        </w:rPr>
        <w:sectPr w:rsidR="008F754A" w:rsidSect="00747294">
          <w:pgSz w:w="11906" w:h="16838"/>
          <w:pgMar w:top="709" w:right="851" w:bottom="851" w:left="1531" w:header="709" w:footer="709" w:gutter="0"/>
          <w:cols w:space="708"/>
          <w:docGrid w:linePitch="360"/>
        </w:sectPr>
      </w:pPr>
    </w:p>
    <w:p w:rsidR="008F754A" w:rsidRDefault="008F754A" w:rsidP="008F754A">
      <w:pPr>
        <w:pStyle w:val="a5"/>
        <w:tabs>
          <w:tab w:val="left" w:pos="993"/>
          <w:tab w:val="left" w:pos="1134"/>
        </w:tabs>
        <w:ind w:firstLine="567"/>
        <w:jc w:val="right"/>
      </w:pPr>
      <w:r>
        <w:lastRenderedPageBreak/>
        <w:t>Додаток 1 до Договору</w:t>
      </w:r>
    </w:p>
    <w:p w:rsidR="008F754A" w:rsidRDefault="008F754A" w:rsidP="008F754A">
      <w:pPr>
        <w:pStyle w:val="a5"/>
        <w:tabs>
          <w:tab w:val="left" w:pos="993"/>
          <w:tab w:val="left" w:pos="1134"/>
        </w:tabs>
        <w:ind w:firstLine="567"/>
        <w:jc w:val="center"/>
      </w:pPr>
      <w:r>
        <w:t xml:space="preserve">                                                                                        від               №</w:t>
      </w:r>
    </w:p>
    <w:p w:rsidR="008F754A" w:rsidRDefault="008F754A" w:rsidP="008F754A">
      <w:pPr>
        <w:pStyle w:val="a5"/>
        <w:tabs>
          <w:tab w:val="left" w:pos="993"/>
          <w:tab w:val="left" w:pos="1134"/>
        </w:tabs>
        <w:ind w:firstLine="567"/>
        <w:jc w:val="right"/>
      </w:pPr>
    </w:p>
    <w:p w:rsidR="00D3298D" w:rsidRDefault="00D3298D" w:rsidP="00855004">
      <w:pPr>
        <w:pStyle w:val="a5"/>
        <w:tabs>
          <w:tab w:val="left" w:pos="993"/>
          <w:tab w:val="left" w:pos="1134"/>
        </w:tabs>
        <w:ind w:firstLine="567"/>
        <w:jc w:val="center"/>
        <w:rPr>
          <w:b/>
        </w:rPr>
      </w:pPr>
      <w:r w:rsidRPr="00D3298D">
        <w:rPr>
          <w:b/>
        </w:rPr>
        <w:t>Специфікація, адреси надання та технічні характеристики</w:t>
      </w:r>
    </w:p>
    <w:p w:rsidR="008F754A" w:rsidRDefault="00D3298D" w:rsidP="00855004">
      <w:pPr>
        <w:pStyle w:val="a5"/>
        <w:tabs>
          <w:tab w:val="left" w:pos="993"/>
          <w:tab w:val="left" w:pos="1134"/>
        </w:tabs>
        <w:ind w:firstLine="567"/>
        <w:jc w:val="center"/>
        <w:rPr>
          <w:b/>
        </w:rPr>
      </w:pPr>
      <w:r w:rsidRPr="00D3298D">
        <w:rPr>
          <w:b/>
        </w:rPr>
        <w:t xml:space="preserve"> Послуги доступу до мережі Інтернет</w:t>
      </w:r>
    </w:p>
    <w:p w:rsidR="001F7736" w:rsidRDefault="001F7736" w:rsidP="00855004">
      <w:pPr>
        <w:pStyle w:val="a5"/>
        <w:tabs>
          <w:tab w:val="left" w:pos="993"/>
          <w:tab w:val="left" w:pos="1134"/>
        </w:tabs>
        <w:ind w:firstLine="567"/>
        <w:jc w:val="center"/>
        <w:rPr>
          <w:b/>
        </w:rPr>
      </w:pPr>
    </w:p>
    <w:tbl>
      <w:tblPr>
        <w:tblStyle w:val="ac"/>
        <w:tblW w:w="0" w:type="auto"/>
        <w:tblInd w:w="283" w:type="dxa"/>
        <w:tblLook w:val="04A0" w:firstRow="1" w:lastRow="0" w:firstColumn="1" w:lastColumn="0" w:noHBand="0" w:noVBand="1"/>
      </w:tblPr>
      <w:tblGrid>
        <w:gridCol w:w="534"/>
        <w:gridCol w:w="2208"/>
        <w:gridCol w:w="1366"/>
        <w:gridCol w:w="1671"/>
        <w:gridCol w:w="1417"/>
        <w:gridCol w:w="1701"/>
      </w:tblGrid>
      <w:tr w:rsidR="001F7736" w:rsidTr="001F7736">
        <w:tc>
          <w:tcPr>
            <w:tcW w:w="534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208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 w:rsidRPr="00B758A0">
              <w:t>Найменування послуг</w:t>
            </w:r>
          </w:p>
        </w:tc>
        <w:tc>
          <w:tcPr>
            <w:tcW w:w="1366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671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417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Ціна за одиницю, грн.</w:t>
            </w:r>
          </w:p>
        </w:tc>
        <w:tc>
          <w:tcPr>
            <w:tcW w:w="1701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Загальна вартість, грн.</w:t>
            </w:r>
          </w:p>
        </w:tc>
      </w:tr>
      <w:tr w:rsidR="001F7736" w:rsidTr="001F7736">
        <w:tc>
          <w:tcPr>
            <w:tcW w:w="534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8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 w:rsidRPr="00B758A0">
              <w:t>Послуги доступу до мережі Інтернет</w:t>
            </w:r>
          </w:p>
        </w:tc>
        <w:tc>
          <w:tcPr>
            <w:tcW w:w="1366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послуга</w:t>
            </w:r>
          </w:p>
        </w:tc>
        <w:tc>
          <w:tcPr>
            <w:tcW w:w="1671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17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</w:p>
        </w:tc>
      </w:tr>
      <w:tr w:rsidR="001F7736" w:rsidTr="009F463C">
        <w:tc>
          <w:tcPr>
            <w:tcW w:w="7196" w:type="dxa"/>
            <w:gridSpan w:val="5"/>
          </w:tcPr>
          <w:p w:rsidR="001F7736" w:rsidRPr="00B758A0" w:rsidRDefault="001F7736" w:rsidP="0064079A">
            <w:pPr>
              <w:pStyle w:val="a9"/>
              <w:ind w:firstLine="426"/>
              <w:rPr>
                <w:rFonts w:ascii="Times New Roman" w:hAnsi="Times New Roman"/>
                <w:sz w:val="24"/>
                <w:lang w:val="uk-UA"/>
              </w:rPr>
            </w:pPr>
            <w:r w:rsidRPr="00B758A0">
              <w:rPr>
                <w:rFonts w:ascii="Times New Roman" w:hAnsi="Times New Roman"/>
                <w:sz w:val="24"/>
                <w:lang w:val="uk-UA"/>
              </w:rPr>
              <w:t>Загальна вартість, грн. без ПДВ:</w:t>
            </w:r>
          </w:p>
        </w:tc>
        <w:tc>
          <w:tcPr>
            <w:tcW w:w="1701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</w:p>
        </w:tc>
      </w:tr>
      <w:tr w:rsidR="001F7736" w:rsidTr="00AF0ED9">
        <w:tc>
          <w:tcPr>
            <w:tcW w:w="7196" w:type="dxa"/>
            <w:gridSpan w:val="5"/>
          </w:tcPr>
          <w:p w:rsidR="001F7736" w:rsidRPr="00B758A0" w:rsidRDefault="001F7736" w:rsidP="0064079A">
            <w:pPr>
              <w:pStyle w:val="a9"/>
              <w:ind w:firstLine="426"/>
              <w:rPr>
                <w:rFonts w:ascii="Times New Roman" w:hAnsi="Times New Roman"/>
                <w:sz w:val="24"/>
                <w:lang w:val="uk-UA"/>
              </w:rPr>
            </w:pPr>
            <w:r w:rsidRPr="00B758A0">
              <w:rPr>
                <w:rFonts w:ascii="Times New Roman" w:hAnsi="Times New Roman"/>
                <w:sz w:val="24"/>
                <w:lang w:val="uk-UA"/>
              </w:rPr>
              <w:t>ПДВ, грн.:</w:t>
            </w:r>
          </w:p>
        </w:tc>
        <w:tc>
          <w:tcPr>
            <w:tcW w:w="1701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</w:p>
        </w:tc>
      </w:tr>
      <w:tr w:rsidR="001F7736" w:rsidTr="00AF0ED9">
        <w:tc>
          <w:tcPr>
            <w:tcW w:w="7196" w:type="dxa"/>
            <w:gridSpan w:val="5"/>
          </w:tcPr>
          <w:p w:rsidR="001F7736" w:rsidRPr="00B758A0" w:rsidRDefault="001F7736" w:rsidP="0064079A">
            <w:pPr>
              <w:pStyle w:val="a9"/>
              <w:ind w:firstLine="426"/>
              <w:rPr>
                <w:rFonts w:ascii="Times New Roman" w:hAnsi="Times New Roman"/>
                <w:sz w:val="24"/>
                <w:lang w:val="uk-UA"/>
              </w:rPr>
            </w:pPr>
            <w:r w:rsidRPr="00B758A0">
              <w:rPr>
                <w:rFonts w:ascii="Times New Roman" w:hAnsi="Times New Roman"/>
                <w:sz w:val="24"/>
                <w:lang w:val="uk-UA"/>
              </w:rPr>
              <w:t>Загальна вартість, грн. з ПДВ:</w:t>
            </w:r>
          </w:p>
        </w:tc>
        <w:tc>
          <w:tcPr>
            <w:tcW w:w="1701" w:type="dxa"/>
          </w:tcPr>
          <w:p w:rsidR="001F7736" w:rsidRDefault="001F7736" w:rsidP="00855004">
            <w:pPr>
              <w:pStyle w:val="a5"/>
              <w:tabs>
                <w:tab w:val="left" w:pos="993"/>
                <w:tab w:val="left" w:pos="1134"/>
              </w:tabs>
              <w:ind w:left="0"/>
              <w:jc w:val="center"/>
              <w:rPr>
                <w:b/>
              </w:rPr>
            </w:pPr>
          </w:p>
        </w:tc>
      </w:tr>
    </w:tbl>
    <w:p w:rsidR="001F7736" w:rsidRPr="00D3298D" w:rsidRDefault="001F7736" w:rsidP="00855004">
      <w:pPr>
        <w:pStyle w:val="a5"/>
        <w:tabs>
          <w:tab w:val="left" w:pos="993"/>
          <w:tab w:val="left" w:pos="1134"/>
        </w:tabs>
        <w:ind w:firstLine="567"/>
        <w:jc w:val="center"/>
        <w:rPr>
          <w:b/>
        </w:rPr>
      </w:pPr>
    </w:p>
    <w:p w:rsidR="008F754A" w:rsidRPr="001867FA" w:rsidRDefault="008F754A" w:rsidP="008F754A">
      <w:pPr>
        <w:pStyle w:val="a9"/>
        <w:rPr>
          <w:rFonts w:ascii="Times New Roman" w:hAnsi="Times New Roman"/>
        </w:rPr>
      </w:pPr>
      <w:proofErr w:type="spellStart"/>
      <w:r w:rsidRPr="001867FA">
        <w:rPr>
          <w:rFonts w:ascii="Times New Roman" w:hAnsi="Times New Roman"/>
        </w:rPr>
        <w:t>Загальна</w:t>
      </w:r>
      <w:proofErr w:type="spellEnd"/>
      <w:r w:rsidRPr="001867FA">
        <w:rPr>
          <w:rFonts w:ascii="Times New Roman" w:hAnsi="Times New Roman"/>
        </w:rPr>
        <w:t xml:space="preserve"> </w:t>
      </w:r>
      <w:proofErr w:type="spellStart"/>
      <w:r w:rsidRPr="001867FA">
        <w:rPr>
          <w:rFonts w:ascii="Times New Roman" w:hAnsi="Times New Roman"/>
        </w:rPr>
        <w:t>вартість</w:t>
      </w:r>
      <w:proofErr w:type="spellEnd"/>
      <w:r w:rsidRPr="001867FA">
        <w:rPr>
          <w:rFonts w:ascii="Times New Roman" w:hAnsi="Times New Roman"/>
        </w:rPr>
        <w:t>: __________________________________________________</w:t>
      </w:r>
      <w:proofErr w:type="spellStart"/>
      <w:r w:rsidRPr="001867FA">
        <w:rPr>
          <w:rFonts w:ascii="Times New Roman" w:hAnsi="Times New Roman"/>
        </w:rPr>
        <w:t>грн</w:t>
      </w:r>
      <w:proofErr w:type="spellEnd"/>
      <w:r w:rsidRPr="001867FA">
        <w:rPr>
          <w:rFonts w:ascii="Times New Roman" w:hAnsi="Times New Roman"/>
        </w:rPr>
        <w:t xml:space="preserve"> з ПДВ. </w:t>
      </w:r>
    </w:p>
    <w:p w:rsidR="008F754A" w:rsidRDefault="008F754A" w:rsidP="008F754A">
      <w:pPr>
        <w:pStyle w:val="a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  <w:r w:rsidRPr="001867FA">
        <w:rPr>
          <w:rFonts w:ascii="Times New Roman" w:hAnsi="Times New Roman"/>
        </w:rPr>
        <w:t xml:space="preserve">(цифрами та </w:t>
      </w:r>
      <w:proofErr w:type="spellStart"/>
      <w:r w:rsidRPr="001867FA">
        <w:rPr>
          <w:rFonts w:ascii="Times New Roman" w:hAnsi="Times New Roman"/>
        </w:rPr>
        <w:t>прописом</w:t>
      </w:r>
      <w:proofErr w:type="spellEnd"/>
      <w:r w:rsidRPr="001867FA">
        <w:rPr>
          <w:rFonts w:ascii="Times New Roman" w:hAnsi="Times New Roman"/>
        </w:rPr>
        <w:t>)</w:t>
      </w:r>
    </w:p>
    <w:p w:rsidR="00116DC9" w:rsidRDefault="00116DC9" w:rsidP="008F754A">
      <w:pPr>
        <w:pStyle w:val="a9"/>
        <w:rPr>
          <w:rFonts w:ascii="Times New Roman" w:hAnsi="Times New Roman"/>
          <w:lang w:val="uk-UA"/>
        </w:rPr>
      </w:pPr>
    </w:p>
    <w:p w:rsidR="00116DC9" w:rsidRDefault="00116DC9" w:rsidP="008F754A">
      <w:pPr>
        <w:pStyle w:val="a9"/>
        <w:rPr>
          <w:rFonts w:ascii="Times New Roman" w:hAnsi="Times New Roman"/>
          <w:lang w:val="uk-UA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02"/>
        <w:gridCol w:w="3247"/>
        <w:gridCol w:w="1701"/>
        <w:gridCol w:w="2126"/>
      </w:tblGrid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E1C17" w:rsidRDefault="00855004" w:rsidP="00855004">
            <w:pPr>
              <w:tabs>
                <w:tab w:val="left" w:pos="0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№ з/п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04" w:rsidRPr="005E1C17" w:rsidRDefault="00855004" w:rsidP="00855004">
            <w:pPr>
              <w:tabs>
                <w:tab w:val="left" w:pos="0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5E1C1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Адреса установи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E1C17" w:rsidRDefault="00855004" w:rsidP="00855004">
            <w:pPr>
              <w:tabs>
                <w:tab w:val="left" w:pos="0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5E1C1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Назва Установи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004" w:rsidRPr="00855004" w:rsidRDefault="00855004" w:rsidP="008550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Швидкість</w:t>
            </w:r>
          </w:p>
          <w:p w:rsidR="00855004" w:rsidRPr="00855004" w:rsidRDefault="00855004" w:rsidP="008550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Мбіт/с,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55004" w:rsidRDefault="00855004" w:rsidP="008550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855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підключення, ліміт трафіку</w:t>
            </w: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с. Тараканів, вул. Львівська, 117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5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Рачин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>, вул. Незалежності, 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округу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Рачин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4575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с. Птича, вул. Львівська, 32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с. Птича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Плоска, вул.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Юридика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округу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с. Плоска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05008D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с. Тараканів, вул. Зелена, 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Тараканівський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ліцей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сільської ради Дубенського району Рівненської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05008D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Рачин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вул. Шкільна, 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BE">
              <w:rPr>
                <w:rFonts w:ascii="Times New Roman" w:hAnsi="Times New Roman"/>
                <w:sz w:val="24"/>
                <w:szCs w:val="24"/>
              </w:rPr>
              <w:t>Рачинська гімназія Тараканівської сільської ради Дубенського району Рівненської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05008D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4575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Тараканів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4575E5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Pr="0080330B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4575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Тараканівський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r w:rsidR="004575E5">
              <w:rPr>
                <w:rFonts w:ascii="Times New Roman" w:hAnsi="Times New Roman"/>
                <w:sz w:val="24"/>
                <w:szCs w:val="24"/>
              </w:rPr>
              <w:t xml:space="preserve">дошкільної освіти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Дубенський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Птича,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вул. Шкільна, 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Птицька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гімназія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05008D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Стара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Носовиця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>, вул. Кременецька, 22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Староносовицька</w:t>
            </w:r>
            <w:proofErr w:type="spellEnd"/>
            <w:r w:rsidRPr="00505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CBE">
              <w:rPr>
                <w:rFonts w:ascii="Times New Roman" w:hAnsi="Times New Roman"/>
                <w:sz w:val="24"/>
                <w:szCs w:val="24"/>
              </w:rPr>
              <w:t xml:space="preserve">гімназія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05008D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4575E5">
            <w:pPr>
              <w:spacing w:line="240" w:lineRule="auto"/>
              <w:rPr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Судобичі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4575E5">
              <w:rPr>
                <w:rFonts w:ascii="Times New Roman" w:hAnsi="Times New Roman"/>
                <w:sz w:val="24"/>
                <w:szCs w:val="24"/>
              </w:rPr>
              <w:t>Незалежності</w:t>
            </w:r>
            <w:r w:rsidRPr="0080330B">
              <w:rPr>
                <w:rFonts w:ascii="Times New Roman" w:hAnsi="Times New Roman"/>
                <w:sz w:val="24"/>
                <w:szCs w:val="24"/>
              </w:rPr>
              <w:t>, 28а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Судобицька</w:t>
            </w:r>
            <w:proofErr w:type="spellEnd"/>
            <w:r w:rsidRPr="00505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CBE">
              <w:rPr>
                <w:rFonts w:ascii="Times New Roman" w:hAnsi="Times New Roman"/>
                <w:sz w:val="24"/>
                <w:szCs w:val="24"/>
              </w:rPr>
              <w:t xml:space="preserve">філія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Плосківської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гімназії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ім.Петра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Накидалюка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05008D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sz w:val="24"/>
                <w:szCs w:val="24"/>
              </w:rPr>
            </w:pPr>
            <w:r w:rsidRPr="00505CBE">
              <w:rPr>
                <w:rFonts w:ascii="Times New Roman" w:hAnsi="Times New Roman"/>
                <w:sz w:val="24"/>
                <w:szCs w:val="24"/>
              </w:rPr>
              <w:t xml:space="preserve">Рівненська обл., Дубенський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505CBE">
              <w:rPr>
                <w:rFonts w:ascii="Times New Roman" w:hAnsi="Times New Roman"/>
                <w:sz w:val="24"/>
                <w:szCs w:val="24"/>
              </w:rPr>
              <w:t xml:space="preserve">с. Плоска,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505CBE">
              <w:rPr>
                <w:rFonts w:ascii="Times New Roman" w:hAnsi="Times New Roman"/>
                <w:sz w:val="24"/>
                <w:szCs w:val="24"/>
              </w:rPr>
              <w:t>пров. Шкільний, 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Плосківська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гімназія імені Петра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Накидалюка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sz w:val="24"/>
                <w:szCs w:val="24"/>
              </w:rPr>
            </w:pPr>
            <w:r w:rsidRPr="00505CBE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505CB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Дитиничі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505CBE">
              <w:rPr>
                <w:rFonts w:ascii="Times New Roman" w:hAnsi="Times New Roman"/>
                <w:sz w:val="24"/>
                <w:szCs w:val="24"/>
              </w:rPr>
              <w:t>пров. Шкільний, 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Дитиницька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початкова школа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sz w:val="24"/>
                <w:szCs w:val="24"/>
              </w:rPr>
            </w:pPr>
            <w:r w:rsidRPr="00505CBE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с.Переросля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505CBE">
              <w:rPr>
                <w:rFonts w:ascii="Times New Roman" w:hAnsi="Times New Roman"/>
                <w:sz w:val="24"/>
                <w:szCs w:val="24"/>
              </w:rPr>
              <w:t>вул. Лісова, 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Перерослянська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філія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Плосківської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гімназії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ім.Петра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Накидалюка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CBE"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505CBE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05008D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05008D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05008D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08D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05008D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05008D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05008D">
              <w:rPr>
                <w:rFonts w:ascii="Times New Roman" w:hAnsi="Times New Roman"/>
                <w:sz w:val="24"/>
                <w:szCs w:val="24"/>
              </w:rPr>
              <w:t>с.Кам’яниця</w:t>
            </w:r>
            <w:proofErr w:type="spellEnd"/>
            <w:r w:rsidRPr="000500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008D"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 w:rsidRPr="0005008D">
              <w:rPr>
                <w:rFonts w:ascii="Times New Roman" w:hAnsi="Times New Roman"/>
                <w:sz w:val="24"/>
                <w:szCs w:val="24"/>
              </w:rPr>
              <w:t>, 33А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05008D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08D">
              <w:rPr>
                <w:rFonts w:ascii="Times New Roman" w:hAnsi="Times New Roman"/>
                <w:sz w:val="24"/>
                <w:szCs w:val="24"/>
              </w:rPr>
              <w:t>Кам’яницька</w:t>
            </w:r>
            <w:proofErr w:type="spellEnd"/>
            <w:r w:rsidRPr="0005008D">
              <w:rPr>
                <w:rFonts w:ascii="Times New Roman" w:hAnsi="Times New Roman"/>
                <w:sz w:val="24"/>
                <w:szCs w:val="24"/>
              </w:rPr>
              <w:t xml:space="preserve"> філія </w:t>
            </w:r>
            <w:proofErr w:type="spellStart"/>
            <w:r w:rsidRPr="0005008D">
              <w:rPr>
                <w:rFonts w:ascii="Times New Roman" w:hAnsi="Times New Roman"/>
                <w:sz w:val="24"/>
                <w:szCs w:val="24"/>
              </w:rPr>
              <w:t>Микитицької</w:t>
            </w:r>
            <w:proofErr w:type="spellEnd"/>
            <w:r w:rsidRPr="0005008D">
              <w:rPr>
                <w:rFonts w:ascii="Times New Roman" w:hAnsi="Times New Roman"/>
                <w:sz w:val="24"/>
                <w:szCs w:val="24"/>
              </w:rPr>
              <w:t xml:space="preserve"> гімназії Тараканівської сільської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05008D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05008D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Рачин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вул. Центральна, 30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4575E5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proofErr w:type="spellStart"/>
            <w:r w:rsidR="00855004" w:rsidRPr="0080330B">
              <w:rPr>
                <w:rFonts w:ascii="Times New Roman" w:hAnsi="Times New Roman"/>
                <w:sz w:val="24"/>
                <w:szCs w:val="24"/>
              </w:rPr>
              <w:t>Тараканівський</w:t>
            </w:r>
            <w:proofErr w:type="spellEnd"/>
            <w:r w:rsidR="00855004" w:rsidRPr="0080330B">
              <w:rPr>
                <w:rFonts w:ascii="Times New Roman" w:hAnsi="Times New Roman"/>
                <w:sz w:val="24"/>
                <w:szCs w:val="24"/>
              </w:rPr>
              <w:t xml:space="preserve"> центр культури та дозвілля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Тараканівської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Тараканів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вул. Львівська, 115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Тараканівський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будинок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4575E5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rFonts w:ascii="Times New Roman" w:hAnsi="Times New Roman"/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с. Птича,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вул. Львівська, 32а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>Бібліотека с. Птича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04" w:rsidRPr="005E1C17" w:rsidTr="00855004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23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 xml:space="preserve">Рівненська обл., Дубенський р-н, </w:t>
            </w:r>
            <w:r w:rsidR="004575E5">
              <w:rPr>
                <w:rFonts w:ascii="Times New Roman" w:hAnsi="Times New Roman"/>
                <w:sz w:val="24"/>
                <w:szCs w:val="24"/>
              </w:rPr>
              <w:br/>
            </w:r>
            <w:r w:rsidRPr="0080330B">
              <w:rPr>
                <w:rFonts w:ascii="Times New Roman" w:hAnsi="Times New Roman"/>
                <w:sz w:val="24"/>
                <w:szCs w:val="24"/>
              </w:rPr>
              <w:t>с. Плоска, вул. Лесі Українки, 2а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0B">
              <w:rPr>
                <w:rFonts w:ascii="Times New Roman" w:hAnsi="Times New Roman"/>
                <w:sz w:val="24"/>
                <w:szCs w:val="24"/>
              </w:rPr>
              <w:t>Бібліотека с. Плоска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04" w:rsidRPr="0080330B" w:rsidRDefault="00855004" w:rsidP="00855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DC9" w:rsidRDefault="00116DC9" w:rsidP="008F754A">
      <w:pPr>
        <w:pStyle w:val="a9"/>
        <w:rPr>
          <w:rFonts w:ascii="Times New Roman" w:hAnsi="Times New Roman"/>
          <w:lang w:val="uk-UA"/>
        </w:rPr>
      </w:pPr>
    </w:p>
    <w:p w:rsidR="00116DC9" w:rsidRDefault="00116DC9" w:rsidP="008F754A">
      <w:pPr>
        <w:pStyle w:val="a9"/>
        <w:rPr>
          <w:rFonts w:ascii="Times New Roman" w:hAnsi="Times New Roman"/>
          <w:lang w:val="uk-UA"/>
        </w:rPr>
      </w:pPr>
    </w:p>
    <w:p w:rsidR="00116DC9" w:rsidRDefault="00116DC9" w:rsidP="008F754A">
      <w:pPr>
        <w:pStyle w:val="a9"/>
        <w:rPr>
          <w:rFonts w:ascii="Times New Roman" w:hAnsi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1"/>
        <w:gridCol w:w="4724"/>
      </w:tblGrid>
      <w:tr w:rsidR="00D3298D" w:rsidRPr="00581D09" w:rsidTr="00F17263">
        <w:tc>
          <w:tcPr>
            <w:tcW w:w="2603" w:type="pct"/>
            <w:tcBorders>
              <w:top w:val="nil"/>
              <w:left w:val="nil"/>
              <w:bottom w:val="nil"/>
              <w:right w:val="nil"/>
            </w:tcBorders>
          </w:tcPr>
          <w:p w:rsidR="00D3298D" w:rsidRPr="00581D09" w:rsidRDefault="00D3298D" w:rsidP="00F17263">
            <w:pPr>
              <w:pStyle w:val="2"/>
              <w:jc w:val="center"/>
              <w:rPr>
                <w:bCs w:val="0"/>
                <w:color w:val="000000"/>
              </w:rPr>
            </w:pPr>
            <w:r w:rsidRPr="00581D09">
              <w:rPr>
                <w:bCs w:val="0"/>
                <w:color w:val="000000"/>
              </w:rPr>
              <w:t>«Замовник»</w:t>
            </w:r>
          </w:p>
          <w:p w:rsidR="00D3298D" w:rsidRPr="00581D09" w:rsidRDefault="00D3298D" w:rsidP="00F1726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</w:tcPr>
          <w:p w:rsidR="00D3298D" w:rsidRDefault="00D3298D" w:rsidP="00F1726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09">
              <w:rPr>
                <w:rFonts w:ascii="Times New Roman" w:hAnsi="Times New Roman"/>
                <w:b/>
                <w:sz w:val="24"/>
                <w:szCs w:val="24"/>
              </w:rPr>
              <w:t>«Виконавець»</w:t>
            </w:r>
          </w:p>
          <w:p w:rsidR="00D3298D" w:rsidRPr="00581D09" w:rsidRDefault="00D3298D" w:rsidP="00F172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6DC9" w:rsidRDefault="00116DC9" w:rsidP="008F754A">
      <w:pPr>
        <w:pStyle w:val="a9"/>
        <w:rPr>
          <w:rFonts w:ascii="Times New Roman" w:hAnsi="Times New Roman"/>
          <w:lang w:val="uk-UA"/>
        </w:rPr>
      </w:pPr>
    </w:p>
    <w:p w:rsidR="008F754A" w:rsidRPr="00E37E16" w:rsidRDefault="008F754A" w:rsidP="008F754A">
      <w:pPr>
        <w:pStyle w:val="a5"/>
        <w:tabs>
          <w:tab w:val="left" w:pos="993"/>
          <w:tab w:val="left" w:pos="1134"/>
        </w:tabs>
        <w:ind w:firstLine="567"/>
        <w:jc w:val="center"/>
      </w:pPr>
    </w:p>
    <w:p w:rsidR="008F754A" w:rsidRPr="001867FA" w:rsidRDefault="008F754A" w:rsidP="008F754A">
      <w:pPr>
        <w:pStyle w:val="a9"/>
        <w:rPr>
          <w:rFonts w:ascii="Times New Roman" w:hAnsi="Times New Roman"/>
          <w:lang w:val="uk-UA"/>
        </w:rPr>
      </w:pPr>
    </w:p>
    <w:p w:rsidR="009C3B81" w:rsidRDefault="009C3B81" w:rsidP="00855004">
      <w:pPr>
        <w:pStyle w:val="a3"/>
        <w:widowControl w:val="0"/>
        <w:tabs>
          <w:tab w:val="left" w:pos="720"/>
          <w:tab w:val="left" w:pos="3402"/>
        </w:tabs>
        <w:autoSpaceDE w:val="0"/>
        <w:autoSpaceDN w:val="0"/>
        <w:adjustRightInd w:val="0"/>
        <w:spacing w:line="360" w:lineRule="auto"/>
        <w:ind w:left="0"/>
      </w:pPr>
    </w:p>
    <w:sectPr w:rsidR="009C3B81" w:rsidSect="009C3B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AE4"/>
    <w:multiLevelType w:val="hybridMultilevel"/>
    <w:tmpl w:val="F5A0A29A"/>
    <w:lvl w:ilvl="0" w:tplc="DD2EAE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7798"/>
    <w:multiLevelType w:val="hybridMultilevel"/>
    <w:tmpl w:val="E4484356"/>
    <w:lvl w:ilvl="0" w:tplc="A1FCD9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A45683"/>
    <w:multiLevelType w:val="hybridMultilevel"/>
    <w:tmpl w:val="DC902AAE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6B02"/>
    <w:multiLevelType w:val="hybridMultilevel"/>
    <w:tmpl w:val="F5985578"/>
    <w:lvl w:ilvl="0" w:tplc="0419000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46518"/>
    <w:multiLevelType w:val="hybridMultilevel"/>
    <w:tmpl w:val="0762A358"/>
    <w:lvl w:ilvl="0" w:tplc="DD2EAE58">
      <w:start w:val="4"/>
      <w:numFmt w:val="bullet"/>
      <w:lvlText w:val="-"/>
      <w:lvlJc w:val="left"/>
      <w:pPr>
        <w:tabs>
          <w:tab w:val="num" w:pos="3257"/>
        </w:tabs>
        <w:ind w:left="3257" w:hanging="705"/>
      </w:pPr>
      <w:rPr>
        <w:rFonts w:ascii="Times New Roman" w:eastAsia="Times New Roman" w:hAnsi="Times New Roman" w:cs="Times New Roman" w:hint="default"/>
        <w:sz w:val="23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30A902E6"/>
    <w:multiLevelType w:val="multilevel"/>
    <w:tmpl w:val="59CAF3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866"/>
        </w:tabs>
        <w:ind w:left="886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4907A4C"/>
    <w:multiLevelType w:val="multilevel"/>
    <w:tmpl w:val="0A28F6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lang w:val="uk-UA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3D449A"/>
    <w:multiLevelType w:val="hybridMultilevel"/>
    <w:tmpl w:val="CA1AD82A"/>
    <w:lvl w:ilvl="0" w:tplc="DD2EAE58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sz w:val="2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32A45"/>
    <w:multiLevelType w:val="multilevel"/>
    <w:tmpl w:val="C4687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4715C5B"/>
    <w:multiLevelType w:val="multilevel"/>
    <w:tmpl w:val="C9AAF9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410C11"/>
    <w:multiLevelType w:val="multilevel"/>
    <w:tmpl w:val="72D86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A"/>
    <w:rsid w:val="00002760"/>
    <w:rsid w:val="0001160B"/>
    <w:rsid w:val="00011DE1"/>
    <w:rsid w:val="00012A91"/>
    <w:rsid w:val="000140FC"/>
    <w:rsid w:val="00023D29"/>
    <w:rsid w:val="0002486C"/>
    <w:rsid w:val="0002507D"/>
    <w:rsid w:val="00027915"/>
    <w:rsid w:val="00036240"/>
    <w:rsid w:val="00063730"/>
    <w:rsid w:val="00064D9C"/>
    <w:rsid w:val="00066201"/>
    <w:rsid w:val="00066B7D"/>
    <w:rsid w:val="0007390A"/>
    <w:rsid w:val="00083B43"/>
    <w:rsid w:val="00093242"/>
    <w:rsid w:val="000A18C8"/>
    <w:rsid w:val="000A4FE7"/>
    <w:rsid w:val="000A737F"/>
    <w:rsid w:val="000B533A"/>
    <w:rsid w:val="000B59E3"/>
    <w:rsid w:val="000C05BE"/>
    <w:rsid w:val="000C126C"/>
    <w:rsid w:val="000C343D"/>
    <w:rsid w:val="000C391F"/>
    <w:rsid w:val="000C6414"/>
    <w:rsid w:val="000C6DF4"/>
    <w:rsid w:val="000D07CA"/>
    <w:rsid w:val="000D2E1D"/>
    <w:rsid w:val="000E5E7A"/>
    <w:rsid w:val="000F0FB1"/>
    <w:rsid w:val="000F1B1C"/>
    <w:rsid w:val="000F241C"/>
    <w:rsid w:val="000F6D7C"/>
    <w:rsid w:val="00102CD2"/>
    <w:rsid w:val="001055AB"/>
    <w:rsid w:val="00112749"/>
    <w:rsid w:val="00116DC9"/>
    <w:rsid w:val="00116ED3"/>
    <w:rsid w:val="001209BE"/>
    <w:rsid w:val="001318F1"/>
    <w:rsid w:val="001328A7"/>
    <w:rsid w:val="00140607"/>
    <w:rsid w:val="0014080A"/>
    <w:rsid w:val="001420BD"/>
    <w:rsid w:val="00142A3F"/>
    <w:rsid w:val="00143615"/>
    <w:rsid w:val="00144D5D"/>
    <w:rsid w:val="0015210E"/>
    <w:rsid w:val="00156125"/>
    <w:rsid w:val="00160FA1"/>
    <w:rsid w:val="0017365E"/>
    <w:rsid w:val="001835D9"/>
    <w:rsid w:val="00190400"/>
    <w:rsid w:val="00191A28"/>
    <w:rsid w:val="00196F97"/>
    <w:rsid w:val="001A4B05"/>
    <w:rsid w:val="001A4C1B"/>
    <w:rsid w:val="001A4E2F"/>
    <w:rsid w:val="001A6F76"/>
    <w:rsid w:val="001B34DC"/>
    <w:rsid w:val="001B56CA"/>
    <w:rsid w:val="001B619D"/>
    <w:rsid w:val="001B7CCC"/>
    <w:rsid w:val="001C2D7A"/>
    <w:rsid w:val="001C5F6F"/>
    <w:rsid w:val="001E4521"/>
    <w:rsid w:val="001E5C2B"/>
    <w:rsid w:val="001F0651"/>
    <w:rsid w:val="001F375F"/>
    <w:rsid w:val="001F7736"/>
    <w:rsid w:val="00200856"/>
    <w:rsid w:val="0020273A"/>
    <w:rsid w:val="0021304F"/>
    <w:rsid w:val="002134B3"/>
    <w:rsid w:val="0022041C"/>
    <w:rsid w:val="00220CAE"/>
    <w:rsid w:val="002213DD"/>
    <w:rsid w:val="00221B6E"/>
    <w:rsid w:val="00221F1A"/>
    <w:rsid w:val="002220AC"/>
    <w:rsid w:val="00224409"/>
    <w:rsid w:val="00225C24"/>
    <w:rsid w:val="00225D07"/>
    <w:rsid w:val="0022723C"/>
    <w:rsid w:val="00227C70"/>
    <w:rsid w:val="0023119F"/>
    <w:rsid w:val="00232D6A"/>
    <w:rsid w:val="00236FF1"/>
    <w:rsid w:val="00242E13"/>
    <w:rsid w:val="00254CA2"/>
    <w:rsid w:val="002561C3"/>
    <w:rsid w:val="00256403"/>
    <w:rsid w:val="00265298"/>
    <w:rsid w:val="00266A41"/>
    <w:rsid w:val="002764AF"/>
    <w:rsid w:val="0028223D"/>
    <w:rsid w:val="00282FCB"/>
    <w:rsid w:val="0028375E"/>
    <w:rsid w:val="0029141E"/>
    <w:rsid w:val="0029353C"/>
    <w:rsid w:val="002A217D"/>
    <w:rsid w:val="002A7A19"/>
    <w:rsid w:val="002B1DF3"/>
    <w:rsid w:val="002B2CF9"/>
    <w:rsid w:val="002B4F9F"/>
    <w:rsid w:val="002C4D55"/>
    <w:rsid w:val="002D17AE"/>
    <w:rsid w:val="002D704C"/>
    <w:rsid w:val="002E0696"/>
    <w:rsid w:val="002E4DD1"/>
    <w:rsid w:val="002F1E28"/>
    <w:rsid w:val="002F638D"/>
    <w:rsid w:val="002F7B96"/>
    <w:rsid w:val="00302926"/>
    <w:rsid w:val="00303E88"/>
    <w:rsid w:val="003053F1"/>
    <w:rsid w:val="0031019A"/>
    <w:rsid w:val="00311E0A"/>
    <w:rsid w:val="00312539"/>
    <w:rsid w:val="0032052A"/>
    <w:rsid w:val="003224C5"/>
    <w:rsid w:val="00323008"/>
    <w:rsid w:val="00325B34"/>
    <w:rsid w:val="00327FE1"/>
    <w:rsid w:val="003338BC"/>
    <w:rsid w:val="00333F4F"/>
    <w:rsid w:val="00341391"/>
    <w:rsid w:val="00343E1B"/>
    <w:rsid w:val="00344E21"/>
    <w:rsid w:val="00345D7C"/>
    <w:rsid w:val="0034609C"/>
    <w:rsid w:val="00364F8F"/>
    <w:rsid w:val="003660BE"/>
    <w:rsid w:val="00371021"/>
    <w:rsid w:val="00373630"/>
    <w:rsid w:val="00374453"/>
    <w:rsid w:val="00377761"/>
    <w:rsid w:val="003829A6"/>
    <w:rsid w:val="00394E9F"/>
    <w:rsid w:val="003A5C9A"/>
    <w:rsid w:val="003B5150"/>
    <w:rsid w:val="003B52F2"/>
    <w:rsid w:val="003C0A6C"/>
    <w:rsid w:val="003D02F1"/>
    <w:rsid w:val="003D2D8F"/>
    <w:rsid w:val="003D44BF"/>
    <w:rsid w:val="003D4A4C"/>
    <w:rsid w:val="003D6424"/>
    <w:rsid w:val="003E2C26"/>
    <w:rsid w:val="003E4189"/>
    <w:rsid w:val="003E7DB5"/>
    <w:rsid w:val="003E7DDE"/>
    <w:rsid w:val="00411B2B"/>
    <w:rsid w:val="004142CB"/>
    <w:rsid w:val="00415F45"/>
    <w:rsid w:val="004237B3"/>
    <w:rsid w:val="00424C47"/>
    <w:rsid w:val="00435942"/>
    <w:rsid w:val="00436214"/>
    <w:rsid w:val="004476A6"/>
    <w:rsid w:val="00454CD2"/>
    <w:rsid w:val="004575E5"/>
    <w:rsid w:val="00460170"/>
    <w:rsid w:val="00460BA6"/>
    <w:rsid w:val="00464E8E"/>
    <w:rsid w:val="00466253"/>
    <w:rsid w:val="00470BDD"/>
    <w:rsid w:val="00472A2C"/>
    <w:rsid w:val="004766EC"/>
    <w:rsid w:val="00476EA2"/>
    <w:rsid w:val="00476FD8"/>
    <w:rsid w:val="004817F0"/>
    <w:rsid w:val="0048799F"/>
    <w:rsid w:val="0049058D"/>
    <w:rsid w:val="0049740D"/>
    <w:rsid w:val="004A3BB0"/>
    <w:rsid w:val="004A694E"/>
    <w:rsid w:val="004B08DB"/>
    <w:rsid w:val="004B3426"/>
    <w:rsid w:val="004B711E"/>
    <w:rsid w:val="004C413B"/>
    <w:rsid w:val="004C4550"/>
    <w:rsid w:val="004C4629"/>
    <w:rsid w:val="004C7E1D"/>
    <w:rsid w:val="004D410A"/>
    <w:rsid w:val="004D52F0"/>
    <w:rsid w:val="004D7710"/>
    <w:rsid w:val="004E1148"/>
    <w:rsid w:val="004E6876"/>
    <w:rsid w:val="004F3891"/>
    <w:rsid w:val="004F5A65"/>
    <w:rsid w:val="00506968"/>
    <w:rsid w:val="00506BCA"/>
    <w:rsid w:val="00506E6F"/>
    <w:rsid w:val="0051358A"/>
    <w:rsid w:val="00513A5F"/>
    <w:rsid w:val="00516258"/>
    <w:rsid w:val="005170EE"/>
    <w:rsid w:val="005215C9"/>
    <w:rsid w:val="00525BEB"/>
    <w:rsid w:val="00541DC0"/>
    <w:rsid w:val="005441D3"/>
    <w:rsid w:val="00545660"/>
    <w:rsid w:val="00547F0E"/>
    <w:rsid w:val="00551868"/>
    <w:rsid w:val="005540F8"/>
    <w:rsid w:val="0057051A"/>
    <w:rsid w:val="00571B1B"/>
    <w:rsid w:val="00573E5E"/>
    <w:rsid w:val="00584D0F"/>
    <w:rsid w:val="00585E9C"/>
    <w:rsid w:val="00593353"/>
    <w:rsid w:val="0059674E"/>
    <w:rsid w:val="00596C0D"/>
    <w:rsid w:val="005A3740"/>
    <w:rsid w:val="005A3FC7"/>
    <w:rsid w:val="005A4ACC"/>
    <w:rsid w:val="005A71E8"/>
    <w:rsid w:val="005A7C06"/>
    <w:rsid w:val="005B0276"/>
    <w:rsid w:val="005B222B"/>
    <w:rsid w:val="005B7B04"/>
    <w:rsid w:val="005C53D0"/>
    <w:rsid w:val="005C63B9"/>
    <w:rsid w:val="005C6D89"/>
    <w:rsid w:val="005C6E8B"/>
    <w:rsid w:val="005D682A"/>
    <w:rsid w:val="005F5803"/>
    <w:rsid w:val="00600860"/>
    <w:rsid w:val="00605A20"/>
    <w:rsid w:val="00610AC6"/>
    <w:rsid w:val="00610E8A"/>
    <w:rsid w:val="0061697B"/>
    <w:rsid w:val="00617233"/>
    <w:rsid w:val="00622EB6"/>
    <w:rsid w:val="00623854"/>
    <w:rsid w:val="006245C7"/>
    <w:rsid w:val="0062724B"/>
    <w:rsid w:val="00630420"/>
    <w:rsid w:val="006348BB"/>
    <w:rsid w:val="00634A54"/>
    <w:rsid w:val="00645208"/>
    <w:rsid w:val="00654F0D"/>
    <w:rsid w:val="0065668A"/>
    <w:rsid w:val="00663164"/>
    <w:rsid w:val="00664567"/>
    <w:rsid w:val="006753C4"/>
    <w:rsid w:val="00676C44"/>
    <w:rsid w:val="00676C54"/>
    <w:rsid w:val="00677255"/>
    <w:rsid w:val="00682774"/>
    <w:rsid w:val="00687767"/>
    <w:rsid w:val="00693D1C"/>
    <w:rsid w:val="006A4B07"/>
    <w:rsid w:val="006A540F"/>
    <w:rsid w:val="006B3D11"/>
    <w:rsid w:val="006B46CA"/>
    <w:rsid w:val="006C2B45"/>
    <w:rsid w:val="006C428C"/>
    <w:rsid w:val="006C5FE2"/>
    <w:rsid w:val="006C7DB0"/>
    <w:rsid w:val="006D0E2C"/>
    <w:rsid w:val="006E3738"/>
    <w:rsid w:val="006F0E31"/>
    <w:rsid w:val="006F1FDB"/>
    <w:rsid w:val="006F653D"/>
    <w:rsid w:val="006F701F"/>
    <w:rsid w:val="00701371"/>
    <w:rsid w:val="0070312A"/>
    <w:rsid w:val="007033E6"/>
    <w:rsid w:val="00703552"/>
    <w:rsid w:val="00703941"/>
    <w:rsid w:val="0071570F"/>
    <w:rsid w:val="007214A2"/>
    <w:rsid w:val="00730E1D"/>
    <w:rsid w:val="00735C1E"/>
    <w:rsid w:val="00741548"/>
    <w:rsid w:val="0074239E"/>
    <w:rsid w:val="00742E7F"/>
    <w:rsid w:val="00744374"/>
    <w:rsid w:val="007533C8"/>
    <w:rsid w:val="007576EE"/>
    <w:rsid w:val="0076671A"/>
    <w:rsid w:val="0078080E"/>
    <w:rsid w:val="0078533F"/>
    <w:rsid w:val="007935A7"/>
    <w:rsid w:val="007B62B2"/>
    <w:rsid w:val="007B78F9"/>
    <w:rsid w:val="007C26B4"/>
    <w:rsid w:val="007C6466"/>
    <w:rsid w:val="007D595C"/>
    <w:rsid w:val="007E177C"/>
    <w:rsid w:val="007E1EC7"/>
    <w:rsid w:val="007E37D5"/>
    <w:rsid w:val="007E4DCB"/>
    <w:rsid w:val="007F134A"/>
    <w:rsid w:val="007F1443"/>
    <w:rsid w:val="007F529E"/>
    <w:rsid w:val="007F533B"/>
    <w:rsid w:val="007F7743"/>
    <w:rsid w:val="00800B90"/>
    <w:rsid w:val="00802082"/>
    <w:rsid w:val="008030E7"/>
    <w:rsid w:val="00803557"/>
    <w:rsid w:val="008044C5"/>
    <w:rsid w:val="008059A0"/>
    <w:rsid w:val="00820437"/>
    <w:rsid w:val="00824FC3"/>
    <w:rsid w:val="008271EA"/>
    <w:rsid w:val="00830070"/>
    <w:rsid w:val="00831D31"/>
    <w:rsid w:val="00850515"/>
    <w:rsid w:val="00852187"/>
    <w:rsid w:val="00853A5E"/>
    <w:rsid w:val="00855004"/>
    <w:rsid w:val="00864D6B"/>
    <w:rsid w:val="00886FA1"/>
    <w:rsid w:val="00892E8D"/>
    <w:rsid w:val="008A0A91"/>
    <w:rsid w:val="008A3DFF"/>
    <w:rsid w:val="008A7CEF"/>
    <w:rsid w:val="008B5C1F"/>
    <w:rsid w:val="008C05FB"/>
    <w:rsid w:val="008C3AD7"/>
    <w:rsid w:val="008C73D4"/>
    <w:rsid w:val="008D3112"/>
    <w:rsid w:val="008D3976"/>
    <w:rsid w:val="008E0644"/>
    <w:rsid w:val="008E457D"/>
    <w:rsid w:val="008F1C5A"/>
    <w:rsid w:val="008F2A44"/>
    <w:rsid w:val="008F339D"/>
    <w:rsid w:val="008F6284"/>
    <w:rsid w:val="008F754A"/>
    <w:rsid w:val="008F7A9D"/>
    <w:rsid w:val="00903188"/>
    <w:rsid w:val="00907E33"/>
    <w:rsid w:val="00914094"/>
    <w:rsid w:val="00923468"/>
    <w:rsid w:val="00923C99"/>
    <w:rsid w:val="009249F3"/>
    <w:rsid w:val="009267D7"/>
    <w:rsid w:val="00933248"/>
    <w:rsid w:val="00935912"/>
    <w:rsid w:val="00935F8D"/>
    <w:rsid w:val="009430C2"/>
    <w:rsid w:val="00943413"/>
    <w:rsid w:val="0095028D"/>
    <w:rsid w:val="00955F92"/>
    <w:rsid w:val="00970137"/>
    <w:rsid w:val="00973162"/>
    <w:rsid w:val="00974226"/>
    <w:rsid w:val="009765E6"/>
    <w:rsid w:val="0098251E"/>
    <w:rsid w:val="00982FFE"/>
    <w:rsid w:val="00983B0E"/>
    <w:rsid w:val="00983BF2"/>
    <w:rsid w:val="00984735"/>
    <w:rsid w:val="009914FD"/>
    <w:rsid w:val="009A4A4A"/>
    <w:rsid w:val="009A511D"/>
    <w:rsid w:val="009A6128"/>
    <w:rsid w:val="009B2229"/>
    <w:rsid w:val="009B3309"/>
    <w:rsid w:val="009B62C8"/>
    <w:rsid w:val="009B724B"/>
    <w:rsid w:val="009C3B81"/>
    <w:rsid w:val="009D2F56"/>
    <w:rsid w:val="009D2FD4"/>
    <w:rsid w:val="009D6B6D"/>
    <w:rsid w:val="009D6BAB"/>
    <w:rsid w:val="009E33E5"/>
    <w:rsid w:val="009E3AD0"/>
    <w:rsid w:val="009E3CD6"/>
    <w:rsid w:val="009E516C"/>
    <w:rsid w:val="009E68E2"/>
    <w:rsid w:val="009F4FD3"/>
    <w:rsid w:val="009F5F06"/>
    <w:rsid w:val="009F7EF6"/>
    <w:rsid w:val="00A017CF"/>
    <w:rsid w:val="00A01AA3"/>
    <w:rsid w:val="00A06638"/>
    <w:rsid w:val="00A10206"/>
    <w:rsid w:val="00A13727"/>
    <w:rsid w:val="00A141C4"/>
    <w:rsid w:val="00A143DE"/>
    <w:rsid w:val="00A14F29"/>
    <w:rsid w:val="00A1563E"/>
    <w:rsid w:val="00A22F18"/>
    <w:rsid w:val="00A24F3A"/>
    <w:rsid w:val="00A26BF8"/>
    <w:rsid w:val="00A303BB"/>
    <w:rsid w:val="00A30AB2"/>
    <w:rsid w:val="00A31B23"/>
    <w:rsid w:val="00A31B28"/>
    <w:rsid w:val="00A31D0E"/>
    <w:rsid w:val="00A31E1E"/>
    <w:rsid w:val="00A33D9D"/>
    <w:rsid w:val="00A41676"/>
    <w:rsid w:val="00A44357"/>
    <w:rsid w:val="00A5596A"/>
    <w:rsid w:val="00A636C9"/>
    <w:rsid w:val="00A6439E"/>
    <w:rsid w:val="00A67356"/>
    <w:rsid w:val="00A71914"/>
    <w:rsid w:val="00A74B1A"/>
    <w:rsid w:val="00A74CEF"/>
    <w:rsid w:val="00A81427"/>
    <w:rsid w:val="00A83EE5"/>
    <w:rsid w:val="00A9134A"/>
    <w:rsid w:val="00A91B6E"/>
    <w:rsid w:val="00AA0A1B"/>
    <w:rsid w:val="00AA3771"/>
    <w:rsid w:val="00AA4B4F"/>
    <w:rsid w:val="00AB1B7B"/>
    <w:rsid w:val="00AB6590"/>
    <w:rsid w:val="00AB7773"/>
    <w:rsid w:val="00AB7CEB"/>
    <w:rsid w:val="00AC0C55"/>
    <w:rsid w:val="00AC2B10"/>
    <w:rsid w:val="00AC3720"/>
    <w:rsid w:val="00AD0396"/>
    <w:rsid w:val="00AD0F3A"/>
    <w:rsid w:val="00AD79EC"/>
    <w:rsid w:val="00AE6903"/>
    <w:rsid w:val="00AE6F55"/>
    <w:rsid w:val="00AF5FE8"/>
    <w:rsid w:val="00B02A68"/>
    <w:rsid w:val="00B02A97"/>
    <w:rsid w:val="00B02C1C"/>
    <w:rsid w:val="00B077C5"/>
    <w:rsid w:val="00B10FA1"/>
    <w:rsid w:val="00B13F11"/>
    <w:rsid w:val="00B22AC7"/>
    <w:rsid w:val="00B23858"/>
    <w:rsid w:val="00B3022F"/>
    <w:rsid w:val="00B33FCA"/>
    <w:rsid w:val="00B4363D"/>
    <w:rsid w:val="00B50BD6"/>
    <w:rsid w:val="00B51895"/>
    <w:rsid w:val="00B5212A"/>
    <w:rsid w:val="00B71781"/>
    <w:rsid w:val="00B72406"/>
    <w:rsid w:val="00B7450C"/>
    <w:rsid w:val="00B74916"/>
    <w:rsid w:val="00B74CFE"/>
    <w:rsid w:val="00B74FC2"/>
    <w:rsid w:val="00B76BC5"/>
    <w:rsid w:val="00B871E3"/>
    <w:rsid w:val="00B91EB2"/>
    <w:rsid w:val="00B9630C"/>
    <w:rsid w:val="00B963C1"/>
    <w:rsid w:val="00BA1395"/>
    <w:rsid w:val="00BA24C8"/>
    <w:rsid w:val="00BA5454"/>
    <w:rsid w:val="00BB0A4E"/>
    <w:rsid w:val="00BB1F9C"/>
    <w:rsid w:val="00BB2FD7"/>
    <w:rsid w:val="00BB427F"/>
    <w:rsid w:val="00BC0B83"/>
    <w:rsid w:val="00BC4E77"/>
    <w:rsid w:val="00BD1790"/>
    <w:rsid w:val="00BD50D3"/>
    <w:rsid w:val="00BE0826"/>
    <w:rsid w:val="00BE2884"/>
    <w:rsid w:val="00BE3664"/>
    <w:rsid w:val="00BF5B5E"/>
    <w:rsid w:val="00C03ACB"/>
    <w:rsid w:val="00C03D7D"/>
    <w:rsid w:val="00C04008"/>
    <w:rsid w:val="00C046A1"/>
    <w:rsid w:val="00C10930"/>
    <w:rsid w:val="00C141D5"/>
    <w:rsid w:val="00C14320"/>
    <w:rsid w:val="00C20CE6"/>
    <w:rsid w:val="00C21033"/>
    <w:rsid w:val="00C218E0"/>
    <w:rsid w:val="00C23711"/>
    <w:rsid w:val="00C238F9"/>
    <w:rsid w:val="00C26E8B"/>
    <w:rsid w:val="00C363B7"/>
    <w:rsid w:val="00C40A37"/>
    <w:rsid w:val="00C46A29"/>
    <w:rsid w:val="00C4737E"/>
    <w:rsid w:val="00C50B17"/>
    <w:rsid w:val="00C51FD0"/>
    <w:rsid w:val="00C561FE"/>
    <w:rsid w:val="00C56F57"/>
    <w:rsid w:val="00C609C9"/>
    <w:rsid w:val="00C61A78"/>
    <w:rsid w:val="00C6312E"/>
    <w:rsid w:val="00C63310"/>
    <w:rsid w:val="00C72298"/>
    <w:rsid w:val="00C73864"/>
    <w:rsid w:val="00C80CD4"/>
    <w:rsid w:val="00C813EE"/>
    <w:rsid w:val="00C84A00"/>
    <w:rsid w:val="00C85266"/>
    <w:rsid w:val="00C86A64"/>
    <w:rsid w:val="00C91799"/>
    <w:rsid w:val="00C97C3B"/>
    <w:rsid w:val="00CA6C14"/>
    <w:rsid w:val="00CB03F7"/>
    <w:rsid w:val="00CB2EDF"/>
    <w:rsid w:val="00CB316C"/>
    <w:rsid w:val="00CB67F8"/>
    <w:rsid w:val="00CC509D"/>
    <w:rsid w:val="00CD0E86"/>
    <w:rsid w:val="00CD1E66"/>
    <w:rsid w:val="00CD7516"/>
    <w:rsid w:val="00CE15F4"/>
    <w:rsid w:val="00CE213F"/>
    <w:rsid w:val="00CE41A5"/>
    <w:rsid w:val="00CE56ED"/>
    <w:rsid w:val="00CE5A1E"/>
    <w:rsid w:val="00CF3984"/>
    <w:rsid w:val="00CF4D49"/>
    <w:rsid w:val="00D14C28"/>
    <w:rsid w:val="00D14CAF"/>
    <w:rsid w:val="00D2251D"/>
    <w:rsid w:val="00D23B95"/>
    <w:rsid w:val="00D30D14"/>
    <w:rsid w:val="00D3298D"/>
    <w:rsid w:val="00D340A8"/>
    <w:rsid w:val="00D36257"/>
    <w:rsid w:val="00D406E4"/>
    <w:rsid w:val="00D41C42"/>
    <w:rsid w:val="00D529A6"/>
    <w:rsid w:val="00D5449B"/>
    <w:rsid w:val="00D57BB5"/>
    <w:rsid w:val="00D60AB7"/>
    <w:rsid w:val="00D64CF5"/>
    <w:rsid w:val="00D67E83"/>
    <w:rsid w:val="00D8311F"/>
    <w:rsid w:val="00D84826"/>
    <w:rsid w:val="00D940C7"/>
    <w:rsid w:val="00D95F2D"/>
    <w:rsid w:val="00D9678F"/>
    <w:rsid w:val="00D9710A"/>
    <w:rsid w:val="00DA4725"/>
    <w:rsid w:val="00DA7B29"/>
    <w:rsid w:val="00DC47C0"/>
    <w:rsid w:val="00DC553F"/>
    <w:rsid w:val="00DC7224"/>
    <w:rsid w:val="00DC7B31"/>
    <w:rsid w:val="00DD16C4"/>
    <w:rsid w:val="00DE1A27"/>
    <w:rsid w:val="00DE1A72"/>
    <w:rsid w:val="00DF2F2E"/>
    <w:rsid w:val="00DF61B8"/>
    <w:rsid w:val="00E0247C"/>
    <w:rsid w:val="00E03C5E"/>
    <w:rsid w:val="00E048B7"/>
    <w:rsid w:val="00E0721D"/>
    <w:rsid w:val="00E07A52"/>
    <w:rsid w:val="00E14164"/>
    <w:rsid w:val="00E21C7E"/>
    <w:rsid w:val="00E22EC7"/>
    <w:rsid w:val="00E2355A"/>
    <w:rsid w:val="00E306C2"/>
    <w:rsid w:val="00E30A77"/>
    <w:rsid w:val="00E40060"/>
    <w:rsid w:val="00E40973"/>
    <w:rsid w:val="00E44D2E"/>
    <w:rsid w:val="00E44DFB"/>
    <w:rsid w:val="00E52880"/>
    <w:rsid w:val="00E53864"/>
    <w:rsid w:val="00E54CCE"/>
    <w:rsid w:val="00E62649"/>
    <w:rsid w:val="00E63682"/>
    <w:rsid w:val="00E679EB"/>
    <w:rsid w:val="00E73910"/>
    <w:rsid w:val="00E96AFA"/>
    <w:rsid w:val="00E972E1"/>
    <w:rsid w:val="00E97494"/>
    <w:rsid w:val="00E9751D"/>
    <w:rsid w:val="00E97E60"/>
    <w:rsid w:val="00EA2FDA"/>
    <w:rsid w:val="00EA4590"/>
    <w:rsid w:val="00EB05D4"/>
    <w:rsid w:val="00EB317B"/>
    <w:rsid w:val="00EC655A"/>
    <w:rsid w:val="00ED4E71"/>
    <w:rsid w:val="00ED59BA"/>
    <w:rsid w:val="00ED5C35"/>
    <w:rsid w:val="00ED5F07"/>
    <w:rsid w:val="00EF32E3"/>
    <w:rsid w:val="00F11477"/>
    <w:rsid w:val="00F15E96"/>
    <w:rsid w:val="00F178E7"/>
    <w:rsid w:val="00F2176A"/>
    <w:rsid w:val="00F238F4"/>
    <w:rsid w:val="00F23CDC"/>
    <w:rsid w:val="00F3304C"/>
    <w:rsid w:val="00F343AF"/>
    <w:rsid w:val="00F355EE"/>
    <w:rsid w:val="00F36FAD"/>
    <w:rsid w:val="00F42BAC"/>
    <w:rsid w:val="00F5170A"/>
    <w:rsid w:val="00F52848"/>
    <w:rsid w:val="00F64326"/>
    <w:rsid w:val="00F65535"/>
    <w:rsid w:val="00F71066"/>
    <w:rsid w:val="00F81534"/>
    <w:rsid w:val="00F85014"/>
    <w:rsid w:val="00F86EEC"/>
    <w:rsid w:val="00F97248"/>
    <w:rsid w:val="00FA6279"/>
    <w:rsid w:val="00FB0B2A"/>
    <w:rsid w:val="00FB3027"/>
    <w:rsid w:val="00FB321A"/>
    <w:rsid w:val="00FC1532"/>
    <w:rsid w:val="00FC1FA3"/>
    <w:rsid w:val="00FC6B03"/>
    <w:rsid w:val="00FD3336"/>
    <w:rsid w:val="00FD406B"/>
    <w:rsid w:val="00FD4640"/>
    <w:rsid w:val="00FD537B"/>
    <w:rsid w:val="00FE632D"/>
    <w:rsid w:val="00FF081F"/>
    <w:rsid w:val="00FF19B7"/>
    <w:rsid w:val="00FF3251"/>
    <w:rsid w:val="00FF3EE5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A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F754A"/>
    <w:pPr>
      <w:keepNext/>
      <w:tabs>
        <w:tab w:val="num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название табл/рис,Список уровня 2,Bullet Number,Bullet 1,Use Case List Paragraph,lp1,List Paragraph1,lp11,List Paragraph11,заголовок 1.1,Литература,List Paragraph,AC List 01,EBRD List"/>
    <w:basedOn w:val="a"/>
    <w:link w:val="a4"/>
    <w:uiPriority w:val="34"/>
    <w:qFormat/>
    <w:rsid w:val="008F75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заголовок 1.1 Знак,Литература Знак,List Paragraph Знак"/>
    <w:link w:val="a3"/>
    <w:uiPriority w:val="34"/>
    <w:rsid w:val="008F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F75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F754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8F754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F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75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qFormat/>
    <w:rsid w:val="008F754A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9">
    <w:name w:val="No Spacing"/>
    <w:link w:val="aa"/>
    <w:uiPriority w:val="1"/>
    <w:qFormat/>
    <w:rsid w:val="008F754A"/>
    <w:pPr>
      <w:spacing w:after="0" w:line="240" w:lineRule="auto"/>
    </w:pPr>
    <w:rPr>
      <w:rFonts w:ascii="Arial" w:eastAsia="Arial" w:hAnsi="Arial" w:cs="Times New Roman"/>
      <w:lang w:val="ru-RU" w:eastAsia="ru-RU"/>
    </w:rPr>
  </w:style>
  <w:style w:type="character" w:customStyle="1" w:styleId="aa">
    <w:name w:val="Без интервала Знак"/>
    <w:link w:val="a9"/>
    <w:uiPriority w:val="1"/>
    <w:rsid w:val="008F754A"/>
    <w:rPr>
      <w:rFonts w:ascii="Arial" w:eastAsia="Arial" w:hAnsi="Arial" w:cs="Times New Roman"/>
      <w:lang w:val="ru-RU" w:eastAsia="ru-RU"/>
    </w:rPr>
  </w:style>
  <w:style w:type="paragraph" w:customStyle="1" w:styleId="WW-">
    <w:name w:val="WW-Базовый"/>
    <w:rsid w:val="005933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WW-1">
    <w:name w:val="WW-Базовый1"/>
    <w:rsid w:val="00973162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ab">
    <w:name w:val="Нормальний текст"/>
    <w:basedOn w:val="a"/>
    <w:rsid w:val="00CE56E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1F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A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F754A"/>
    <w:pPr>
      <w:keepNext/>
      <w:tabs>
        <w:tab w:val="num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название табл/рис,Список уровня 2,Bullet Number,Bullet 1,Use Case List Paragraph,lp1,List Paragraph1,lp11,List Paragraph11,заголовок 1.1,Литература,List Paragraph,AC List 01,EBRD List"/>
    <w:basedOn w:val="a"/>
    <w:link w:val="a4"/>
    <w:uiPriority w:val="34"/>
    <w:qFormat/>
    <w:rsid w:val="008F75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заголовок 1.1 Знак,Литература Знак,List Paragraph Знак"/>
    <w:link w:val="a3"/>
    <w:uiPriority w:val="34"/>
    <w:rsid w:val="008F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F75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F754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8F754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F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75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qFormat/>
    <w:rsid w:val="008F754A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9">
    <w:name w:val="No Spacing"/>
    <w:link w:val="aa"/>
    <w:uiPriority w:val="1"/>
    <w:qFormat/>
    <w:rsid w:val="008F754A"/>
    <w:pPr>
      <w:spacing w:after="0" w:line="240" w:lineRule="auto"/>
    </w:pPr>
    <w:rPr>
      <w:rFonts w:ascii="Arial" w:eastAsia="Arial" w:hAnsi="Arial" w:cs="Times New Roman"/>
      <w:lang w:val="ru-RU" w:eastAsia="ru-RU"/>
    </w:rPr>
  </w:style>
  <w:style w:type="character" w:customStyle="1" w:styleId="aa">
    <w:name w:val="Без интервала Знак"/>
    <w:link w:val="a9"/>
    <w:uiPriority w:val="1"/>
    <w:rsid w:val="008F754A"/>
    <w:rPr>
      <w:rFonts w:ascii="Arial" w:eastAsia="Arial" w:hAnsi="Arial" w:cs="Times New Roman"/>
      <w:lang w:val="ru-RU" w:eastAsia="ru-RU"/>
    </w:rPr>
  </w:style>
  <w:style w:type="paragraph" w:customStyle="1" w:styleId="WW-">
    <w:name w:val="WW-Базовый"/>
    <w:rsid w:val="005933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WW-1">
    <w:name w:val="WW-Базовый1"/>
    <w:rsid w:val="00973162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ab">
    <w:name w:val="Нормальний текст"/>
    <w:basedOn w:val="a"/>
    <w:rsid w:val="00CE56E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1F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d03-uniyat</dc:creator>
  <cp:lastModifiedBy>komp</cp:lastModifiedBy>
  <cp:revision>9</cp:revision>
  <dcterms:created xsi:type="dcterms:W3CDTF">2022-11-11T09:57:00Z</dcterms:created>
  <dcterms:modified xsi:type="dcterms:W3CDTF">2022-11-28T20:18:00Z</dcterms:modified>
</cp:coreProperties>
</file>