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9D1551">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9D1551" w:rsidTr="007670C0">
              <w:tc>
                <w:tcPr>
                  <w:tcW w:w="9847" w:type="dxa"/>
                  <w:tcBorders>
                    <w:top w:val="nil"/>
                    <w:left w:val="nil"/>
                    <w:bottom w:val="nil"/>
                    <w:right w:val="nil"/>
                  </w:tcBorders>
                </w:tcPr>
                <w:p w:rsidR="009D1551" w:rsidRDefault="00954590" w:rsidP="00954590">
                  <w:pPr>
                    <w:jc w:val="center"/>
                    <w:rPr>
                      <w:b/>
                      <w:bCs/>
                      <w:color w:val="000000"/>
                      <w:sz w:val="28"/>
                      <w:szCs w:val="28"/>
                      <w:lang w:val="uk-UA"/>
                    </w:rPr>
                  </w:pPr>
                  <w:r>
                    <w:rPr>
                      <w:b/>
                      <w:bCs/>
                      <w:color w:val="000000"/>
                      <w:sz w:val="28"/>
                      <w:szCs w:val="28"/>
                      <w:lang w:val="uk-UA"/>
                    </w:rPr>
                    <w:t xml:space="preserve">Послуги </w:t>
                  </w:r>
                  <w:r w:rsidR="009D1551" w:rsidRPr="009D1551">
                    <w:rPr>
                      <w:b/>
                      <w:bCs/>
                      <w:color w:val="000000"/>
                      <w:sz w:val="28"/>
                      <w:szCs w:val="28"/>
                      <w:lang w:val="uk-UA"/>
                    </w:rPr>
                    <w:t>з технічного обслуговування приладів  (повірки засобів вимірювальної техніки, контролю метрологічних характеристик засобів вимірювальної техніки та калібруванн</w:t>
                  </w:r>
                  <w:r w:rsidR="009D1551">
                    <w:rPr>
                      <w:b/>
                      <w:bCs/>
                      <w:color w:val="000000"/>
                      <w:sz w:val="28"/>
                      <w:szCs w:val="28"/>
                      <w:lang w:val="uk-UA"/>
                    </w:rPr>
                    <w:t>я засобів вимірювальної техніки)</w:t>
                  </w:r>
                </w:p>
                <w:p w:rsidR="009D1551" w:rsidRDefault="009D1551" w:rsidP="00954590">
                  <w:pPr>
                    <w:jc w:val="center"/>
                    <w:rPr>
                      <w:b/>
                      <w:bCs/>
                      <w:color w:val="000000"/>
                      <w:sz w:val="28"/>
                      <w:szCs w:val="28"/>
                      <w:lang w:val="uk-UA"/>
                    </w:rPr>
                  </w:pPr>
                </w:p>
                <w:p w:rsidR="00EA5C40" w:rsidRPr="00F30B33" w:rsidRDefault="00954590" w:rsidP="00954590">
                  <w:pPr>
                    <w:jc w:val="center"/>
                    <w:rPr>
                      <w:color w:val="000000" w:themeColor="text1"/>
                      <w:sz w:val="28"/>
                      <w:szCs w:val="28"/>
                      <w:lang w:val="uk-UA"/>
                    </w:rPr>
                  </w:pPr>
                  <w:r>
                    <w:rPr>
                      <w:b/>
                      <w:bCs/>
                      <w:color w:val="000000"/>
                      <w:sz w:val="28"/>
                      <w:szCs w:val="28"/>
                      <w:lang w:val="uk-UA"/>
                    </w:rPr>
                    <w:t>ДК 021:2015   504</w:t>
                  </w:r>
                  <w:r w:rsidR="00BF089C" w:rsidRPr="00BF089C">
                    <w:rPr>
                      <w:b/>
                      <w:bCs/>
                      <w:color w:val="000000"/>
                      <w:sz w:val="28"/>
                      <w:szCs w:val="28"/>
                      <w:lang w:val="uk-UA"/>
                    </w:rPr>
                    <w:t>10000-</w:t>
                  </w:r>
                  <w:r>
                    <w:rPr>
                      <w:b/>
                      <w:bCs/>
                      <w:color w:val="000000"/>
                      <w:sz w:val="28"/>
                      <w:szCs w:val="28"/>
                      <w:lang w:val="uk-UA"/>
                    </w:rPr>
                    <w:t>2</w:t>
                  </w:r>
                  <w:r w:rsidR="00BF089C" w:rsidRPr="00BF089C">
                    <w:rPr>
                      <w:b/>
                      <w:bCs/>
                      <w:color w:val="000000"/>
                      <w:sz w:val="28"/>
                      <w:szCs w:val="28"/>
                      <w:lang w:val="uk-UA"/>
                    </w:rPr>
                    <w:t xml:space="preserve"> -Послуги з ремонту і технічного обслуговування </w:t>
                  </w:r>
                  <w:r>
                    <w:rPr>
                      <w:b/>
                      <w:bCs/>
                      <w:color w:val="000000"/>
                      <w:sz w:val="28"/>
                      <w:szCs w:val="28"/>
                      <w:lang w:val="uk-UA"/>
                    </w:rPr>
                    <w:t>вимірювальних, випробувальних і контрольних приладів</w:t>
                  </w: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Pr="0035646C"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35646C">
        <w:rPr>
          <w:b/>
          <w:bCs/>
          <w:sz w:val="28"/>
          <w:szCs w:val="28"/>
          <w:lang w:val="uk-UA"/>
        </w:rPr>
        <w:t xml:space="preserve">_________ </w:t>
      </w:r>
      <w:r w:rsidR="00783B8D" w:rsidRPr="0035646C">
        <w:rPr>
          <w:b/>
          <w:bCs/>
          <w:sz w:val="28"/>
          <w:szCs w:val="28"/>
          <w:lang w:val="uk-UA"/>
        </w:rPr>
        <w:t xml:space="preserve">Ганна </w:t>
      </w:r>
      <w:r w:rsidR="00433BF2" w:rsidRPr="0035646C">
        <w:rPr>
          <w:b/>
          <w:bCs/>
          <w:sz w:val="28"/>
          <w:szCs w:val="28"/>
          <w:lang w:val="uk-UA"/>
        </w:rPr>
        <w:t xml:space="preserve"> </w:t>
      </w:r>
      <w:r w:rsidR="00783B8D" w:rsidRPr="0035646C">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r w:rsidRPr="00114F9A">
        <w:rPr>
          <w:b/>
          <w:bCs/>
          <w:color w:val="000000" w:themeColor="text1"/>
          <w:sz w:val="28"/>
          <w:szCs w:val="28"/>
          <w:lang w:val="uk-UA"/>
        </w:rPr>
        <w:t>«</w:t>
      </w:r>
      <w:r w:rsidR="009D1551" w:rsidRPr="00114F9A">
        <w:rPr>
          <w:b/>
          <w:bCs/>
          <w:color w:val="000000" w:themeColor="text1"/>
          <w:sz w:val="28"/>
          <w:szCs w:val="28"/>
          <w:lang w:val="uk-UA"/>
        </w:rPr>
        <w:t>29</w:t>
      </w:r>
      <w:r w:rsidRPr="00114F9A">
        <w:rPr>
          <w:b/>
          <w:bCs/>
          <w:color w:val="000000" w:themeColor="text1"/>
          <w:sz w:val="28"/>
          <w:szCs w:val="28"/>
          <w:lang w:val="uk-UA"/>
        </w:rPr>
        <w:t xml:space="preserve">»  </w:t>
      </w:r>
      <w:r w:rsidR="00BF089C" w:rsidRPr="00114F9A">
        <w:rPr>
          <w:b/>
          <w:bCs/>
          <w:color w:val="000000" w:themeColor="text1"/>
          <w:sz w:val="28"/>
          <w:szCs w:val="28"/>
          <w:lang w:val="uk-UA"/>
        </w:rPr>
        <w:t>березня</w:t>
      </w:r>
      <w:r w:rsidRPr="00114F9A">
        <w:rPr>
          <w:b/>
          <w:bCs/>
          <w:color w:val="000000" w:themeColor="text1"/>
          <w:sz w:val="28"/>
          <w:szCs w:val="28"/>
          <w:lang w:val="uk-UA"/>
        </w:rPr>
        <w:t xml:space="preserve"> 20</w:t>
      </w:r>
      <w:r w:rsidR="00541CC7" w:rsidRPr="00114F9A">
        <w:rPr>
          <w:b/>
          <w:bCs/>
          <w:color w:val="000000" w:themeColor="text1"/>
          <w:sz w:val="28"/>
          <w:szCs w:val="28"/>
          <w:lang w:val="uk-UA"/>
        </w:rPr>
        <w:t>24</w:t>
      </w:r>
      <w:r w:rsidRPr="00114F9A">
        <w:rPr>
          <w:b/>
          <w:bCs/>
          <w:color w:val="000000" w:themeColor="text1"/>
          <w:sz w:val="28"/>
          <w:szCs w:val="28"/>
          <w:lang w:val="uk-UA"/>
        </w:rPr>
        <w:t xml:space="preserve">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9D1551" w:rsidRDefault="009D1551" w:rsidP="003E6802">
      <w:pPr>
        <w:jc w:val="center"/>
        <w:rPr>
          <w:b/>
          <w:bCs/>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94"/>
        <w:gridCol w:w="2147"/>
        <w:gridCol w:w="7165"/>
      </w:tblGrid>
      <w:tr w:rsidR="007C6A37"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77"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8863FA">
        <w:trPr>
          <w:trHeight w:val="38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90"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8863FA">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90"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 xml:space="preserve"> </w:t>
            </w:r>
            <w:r w:rsidR="00F050B2" w:rsidRPr="00F050B2">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C6A37"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90"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8863FA">
        <w:trPr>
          <w:trHeight w:val="62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90"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90"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8863FA">
        <w:trPr>
          <w:trHeight w:val="219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90"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00954590">
              <w:rPr>
                <w:color w:val="000000" w:themeColor="text1"/>
                <w:sz w:val="24"/>
                <w:szCs w:val="24"/>
                <w:lang w:val="uk-UA"/>
              </w:rPr>
              <w:t>Сергунов Андрій Миколайович</w:t>
            </w:r>
            <w:r w:rsidRPr="006567DA">
              <w:rPr>
                <w:color w:val="000000" w:themeColor="text1"/>
                <w:sz w:val="24"/>
                <w:szCs w:val="24"/>
                <w:lang w:val="uk-UA"/>
              </w:rPr>
              <w:t xml:space="preserve">, </w:t>
            </w:r>
            <w:r w:rsidR="00954590">
              <w:rPr>
                <w:color w:val="000000" w:themeColor="text1"/>
                <w:sz w:val="24"/>
                <w:szCs w:val="24"/>
                <w:lang w:val="uk-UA"/>
              </w:rPr>
              <w:t>заступник командира загону</w:t>
            </w:r>
            <w:r w:rsidRPr="006567DA">
              <w:rPr>
                <w:color w:val="000000" w:themeColor="text1"/>
                <w:sz w:val="24"/>
                <w:szCs w:val="24"/>
                <w:lang w:val="uk-UA"/>
              </w:rPr>
              <w:t xml:space="preserve">,  тел. +380563268347,+380500597161  </w:t>
            </w:r>
            <w:r w:rsidR="00BF089C">
              <w:rPr>
                <w:color w:val="000000" w:themeColor="text1"/>
                <w:sz w:val="24"/>
                <w:szCs w:val="24"/>
                <w:lang w:val="uk-UA"/>
              </w:rPr>
              <w:t xml:space="preserve">                   </w:t>
            </w:r>
            <w:r w:rsidRPr="006567DA">
              <w:rPr>
                <w:color w:val="000000" w:themeColor="text1"/>
                <w:sz w:val="24"/>
                <w:szCs w:val="24"/>
                <w:lang w:val="uk-UA"/>
              </w:rPr>
              <w:t xml:space="preserve">Е-mail: 08vgso@gmail.com    </w:t>
            </w:r>
          </w:p>
          <w:p w:rsidR="00FD0944"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Шемеліна Ганна Сергіївна, уповноважена особа, фахіфець з публічни</w:t>
            </w:r>
            <w:r w:rsidR="00FD0944">
              <w:rPr>
                <w:rFonts w:eastAsia="Times New Roman"/>
                <w:color w:val="000000" w:themeColor="text1"/>
                <w:lang w:val="uk-UA" w:eastAsia="ru-RU"/>
              </w:rPr>
              <w:t xml:space="preserve">х закупівель, тел. </w:t>
            </w:r>
            <w:r w:rsidRPr="006567DA">
              <w:rPr>
                <w:rFonts w:eastAsia="Times New Roman"/>
                <w:color w:val="000000" w:themeColor="text1"/>
                <w:lang w:val="uk-UA" w:eastAsia="ru-RU"/>
              </w:rPr>
              <w:t>+380563268347,+38050</w:t>
            </w:r>
            <w:r>
              <w:rPr>
                <w:rFonts w:eastAsia="Times New Roman"/>
                <w:color w:val="000000" w:themeColor="text1"/>
                <w:lang w:val="uk-UA" w:eastAsia="ru-RU"/>
              </w:rPr>
              <w:t xml:space="preserve">0597161                    </w:t>
            </w:r>
          </w:p>
          <w:p w:rsidR="007C6A37" w:rsidRPr="006567DA" w:rsidRDefault="00C716F8" w:rsidP="00FD0944">
            <w:pPr>
              <w:pStyle w:val="af5"/>
              <w:spacing w:before="0" w:beforeAutospacing="0" w:after="0" w:afterAutospacing="0"/>
              <w:rPr>
                <w:color w:val="000000" w:themeColor="text1"/>
                <w:lang w:val="uk-UA"/>
              </w:rPr>
            </w:pPr>
            <w:r w:rsidRPr="006567DA">
              <w:rPr>
                <w:rFonts w:eastAsia="Times New Roman"/>
                <w:color w:val="000000" w:themeColor="text1"/>
                <w:lang w:val="uk-UA" w:eastAsia="ru-RU"/>
              </w:rPr>
              <w:t>Е-mail: 08vgso@gmail.com</w:t>
            </w:r>
          </w:p>
        </w:tc>
      </w:tr>
      <w:tr w:rsidR="007C6A37" w:rsidRPr="00A83BC3" w:rsidTr="008863FA">
        <w:trPr>
          <w:trHeight w:val="54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90"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8863FA">
        <w:trPr>
          <w:trHeight w:val="759"/>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90"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731B39" w:rsidTr="008863FA">
        <w:trPr>
          <w:trHeight w:val="96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90" w:type="pct"/>
            <w:tcBorders>
              <w:top w:val="outset" w:sz="6" w:space="0" w:color="auto"/>
              <w:left w:val="outset" w:sz="6" w:space="0" w:color="auto"/>
              <w:bottom w:val="outset" w:sz="6" w:space="0" w:color="auto"/>
            </w:tcBorders>
            <w:vAlign w:val="center"/>
          </w:tcPr>
          <w:p w:rsidR="00731B39" w:rsidRDefault="00731B39" w:rsidP="00954590">
            <w:pPr>
              <w:jc w:val="both"/>
              <w:rPr>
                <w:rFonts w:eastAsia="MS Mincho"/>
                <w:sz w:val="24"/>
                <w:szCs w:val="24"/>
                <w:lang w:val="uk-UA" w:eastAsia="ja-JP"/>
              </w:rPr>
            </w:pPr>
            <w:r w:rsidRPr="00731B39">
              <w:rPr>
                <w:rFonts w:eastAsia="MS Mincho"/>
                <w:sz w:val="24"/>
                <w:szCs w:val="24"/>
                <w:lang w:val="uk-UA" w:eastAsia="ja-JP"/>
              </w:rPr>
              <w:t>Послуги з технічного обслуговування приладів  (повірки засобів вимірювальної техніки, контролю метрологічних характеристик засобів вимірювальної техніки та калібрування засобів вимірювальної техніки)</w:t>
            </w:r>
          </w:p>
          <w:p w:rsidR="007C6A37" w:rsidRPr="00296EB7" w:rsidRDefault="00954590" w:rsidP="00954590">
            <w:pPr>
              <w:jc w:val="both"/>
              <w:rPr>
                <w:color w:val="000000" w:themeColor="text1"/>
                <w:sz w:val="24"/>
                <w:szCs w:val="24"/>
                <w:lang w:val="uk-UA"/>
              </w:rPr>
            </w:pPr>
            <w:r w:rsidRPr="00954590">
              <w:rPr>
                <w:rFonts w:eastAsia="MS Mincho"/>
                <w:sz w:val="24"/>
                <w:szCs w:val="24"/>
                <w:lang w:val="uk-UA" w:eastAsia="ja-JP"/>
              </w:rPr>
              <w:t>ДК 021:2015   50410000-2 -Послуги з ремонту і технічного обслуговування вимірювальних, випробувальних і контрольних приладів</w:t>
            </w:r>
          </w:p>
        </w:tc>
      </w:tr>
      <w:tr w:rsidR="007C6A37"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90"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A83BC3" w:rsidTr="008863FA">
        <w:trPr>
          <w:trHeight w:val="19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90" w:type="pct"/>
            <w:tcBorders>
              <w:top w:val="outset" w:sz="6" w:space="0" w:color="auto"/>
              <w:left w:val="outset" w:sz="6" w:space="0" w:color="auto"/>
              <w:bottom w:val="outset" w:sz="6" w:space="0" w:color="auto"/>
            </w:tcBorders>
            <w:vAlign w:val="center"/>
          </w:tcPr>
          <w:p w:rsidR="009C5B83" w:rsidRPr="009C5B83" w:rsidRDefault="009C5B83" w:rsidP="009C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C5B83">
              <w:rPr>
                <w:color w:val="000000" w:themeColor="text1"/>
                <w:sz w:val="24"/>
                <w:szCs w:val="24"/>
                <w:lang w:val="uk-UA"/>
              </w:rPr>
              <w:t>Місце надання послуг: За місцем знаходження відповідних для надання послуг виробничих потужностей Виконавця, адреса зазначена в Специфікації (Додаток 1 Договору).</w:t>
            </w:r>
          </w:p>
          <w:p w:rsidR="007C6A37" w:rsidRPr="00832CDE" w:rsidRDefault="009C5B83" w:rsidP="009C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val="uk-UA" w:eastAsia="ja-JP"/>
              </w:rPr>
            </w:pPr>
            <w:r w:rsidRPr="009C5B83">
              <w:rPr>
                <w:color w:val="000000" w:themeColor="text1"/>
                <w:sz w:val="24"/>
                <w:szCs w:val="24"/>
                <w:lang w:val="uk-UA"/>
              </w:rPr>
              <w:t xml:space="preserve">Обсяг надання </w:t>
            </w:r>
            <w:r w:rsidRPr="00114F9A">
              <w:rPr>
                <w:color w:val="000000" w:themeColor="text1"/>
                <w:sz w:val="24"/>
                <w:szCs w:val="24"/>
                <w:lang w:val="uk-UA"/>
              </w:rPr>
              <w:t xml:space="preserve">послуг:  </w:t>
            </w:r>
            <w:r w:rsidR="00731B39" w:rsidRPr="00114F9A">
              <w:rPr>
                <w:color w:val="000000" w:themeColor="text1"/>
                <w:sz w:val="24"/>
                <w:szCs w:val="24"/>
                <w:lang w:val="uk-UA"/>
              </w:rPr>
              <w:t>602</w:t>
            </w:r>
            <w:r w:rsidRPr="00114F9A">
              <w:rPr>
                <w:color w:val="000000" w:themeColor="text1"/>
                <w:sz w:val="24"/>
                <w:szCs w:val="24"/>
                <w:lang w:val="uk-UA"/>
              </w:rPr>
              <w:t xml:space="preserve"> шт.</w:t>
            </w:r>
          </w:p>
        </w:tc>
      </w:tr>
      <w:tr w:rsidR="007C6A37" w:rsidRPr="00A83BC3" w:rsidTr="008863FA">
        <w:trPr>
          <w:trHeight w:val="11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4.4</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90" w:type="pct"/>
            <w:tcBorders>
              <w:top w:val="outset" w:sz="6" w:space="0" w:color="auto"/>
              <w:left w:val="outset" w:sz="6" w:space="0" w:color="auto"/>
              <w:bottom w:val="outset" w:sz="6" w:space="0" w:color="auto"/>
            </w:tcBorders>
            <w:vAlign w:val="center"/>
          </w:tcPr>
          <w:p w:rsidR="007C6A37" w:rsidRPr="007B78C3" w:rsidRDefault="007C6A37" w:rsidP="00CF0781">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B47A2D">
              <w:rPr>
                <w:sz w:val="24"/>
                <w:szCs w:val="24"/>
                <w:lang w:val="uk-UA"/>
              </w:rPr>
              <w:t>товару</w:t>
            </w:r>
            <w:r w:rsidRPr="00B47A2D">
              <w:rPr>
                <w:sz w:val="24"/>
                <w:szCs w:val="24"/>
              </w:rPr>
              <w:t xml:space="preserve">: </w:t>
            </w:r>
            <w:r w:rsidR="00CF0781">
              <w:rPr>
                <w:b/>
                <w:sz w:val="24"/>
                <w:szCs w:val="24"/>
                <w:lang w:val="uk-UA"/>
              </w:rPr>
              <w:t>10 грудня</w:t>
            </w:r>
            <w:r w:rsidR="00310D0D" w:rsidRPr="00B47A2D">
              <w:rPr>
                <w:b/>
                <w:sz w:val="24"/>
                <w:szCs w:val="24"/>
                <w:lang w:val="uk-UA"/>
              </w:rPr>
              <w:t xml:space="preserve"> 202</w:t>
            </w:r>
            <w:r w:rsidR="00541CC7" w:rsidRPr="00B47A2D">
              <w:rPr>
                <w:b/>
                <w:sz w:val="24"/>
                <w:szCs w:val="24"/>
                <w:lang w:val="uk-UA"/>
              </w:rPr>
              <w:t>4</w:t>
            </w:r>
            <w:r w:rsidR="00310D0D" w:rsidRPr="00B47A2D">
              <w:rPr>
                <w:b/>
                <w:sz w:val="24"/>
                <w:szCs w:val="24"/>
                <w:lang w:val="uk-UA"/>
              </w:rPr>
              <w:t xml:space="preserve"> р.</w:t>
            </w:r>
          </w:p>
        </w:tc>
      </w:tr>
      <w:tr w:rsidR="007C6A37" w:rsidRPr="00814AD2" w:rsidTr="008863FA">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90"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90"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90"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72"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90"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7"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8863FA">
        <w:trPr>
          <w:tblCellSpacing w:w="15" w:type="dxa"/>
          <w:jc w:val="center"/>
        </w:trPr>
        <w:tc>
          <w:tcPr>
            <w:tcW w:w="278"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90"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90"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7"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90"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про необхідні технічні, якісні характеристики предмета закупівлі,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8863FA">
        <w:trPr>
          <w:trHeight w:val="67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90"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72"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90"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8863FA">
        <w:trPr>
          <w:tblCellSpacing w:w="15" w:type="dxa"/>
          <w:jc w:val="center"/>
        </w:trPr>
        <w:tc>
          <w:tcPr>
            <w:tcW w:w="278"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072"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90"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8863FA">
        <w:trPr>
          <w:trHeight w:val="245"/>
          <w:tblCellSpacing w:w="15" w:type="dxa"/>
          <w:jc w:val="center"/>
        </w:trPr>
        <w:tc>
          <w:tcPr>
            <w:tcW w:w="278" w:type="pct"/>
            <w:tcBorders>
              <w:top w:val="outset" w:sz="6" w:space="0" w:color="auto"/>
              <w:bottom w:val="outset" w:sz="6" w:space="0" w:color="auto"/>
              <w:right w:val="outset" w:sz="6" w:space="0" w:color="auto"/>
            </w:tcBorders>
          </w:tcPr>
          <w:p w:rsidR="0016116A" w:rsidRPr="00943DF9" w:rsidRDefault="0016116A" w:rsidP="0016116A">
            <w:pPr>
              <w:pStyle w:val="af5"/>
              <w:spacing w:before="0" w:beforeAutospacing="0" w:after="0" w:afterAutospacing="0"/>
              <w:rPr>
                <w:b/>
                <w:bCs/>
                <w:lang w:val="uk-UA"/>
              </w:rPr>
            </w:pPr>
            <w:r w:rsidRPr="00943DF9">
              <w:rPr>
                <w:b/>
                <w:bCs/>
                <w:lang w:val="uk-UA"/>
              </w:rPr>
              <w:t>5</w:t>
            </w:r>
          </w:p>
        </w:tc>
        <w:tc>
          <w:tcPr>
            <w:tcW w:w="1072" w:type="pct"/>
            <w:tcBorders>
              <w:top w:val="outset" w:sz="6" w:space="0" w:color="auto"/>
              <w:left w:val="outset" w:sz="6" w:space="0" w:color="auto"/>
              <w:bottom w:val="outset" w:sz="6" w:space="0" w:color="auto"/>
              <w:right w:val="outset" w:sz="6" w:space="0" w:color="auto"/>
            </w:tcBorders>
            <w:vAlign w:val="center"/>
          </w:tcPr>
          <w:p w:rsidR="0016116A" w:rsidRPr="00943DF9" w:rsidRDefault="00380361" w:rsidP="000F4F34">
            <w:pPr>
              <w:rPr>
                <w:b/>
                <w:bCs/>
                <w:sz w:val="24"/>
                <w:szCs w:val="24"/>
                <w:lang w:val="uk-UA"/>
              </w:rPr>
            </w:pPr>
            <w:r w:rsidRPr="00943DF9">
              <w:rPr>
                <w:b/>
                <w:bCs/>
                <w:sz w:val="24"/>
                <w:szCs w:val="24"/>
                <w:lang w:val="uk-UA"/>
              </w:rPr>
              <w:t>Кваліфікаційні критерії до учасників та вимоги, встановлені пунктом 47 Особливостей</w:t>
            </w:r>
          </w:p>
        </w:tc>
        <w:tc>
          <w:tcPr>
            <w:tcW w:w="3590" w:type="pct"/>
            <w:tcBorders>
              <w:top w:val="outset" w:sz="6" w:space="0" w:color="auto"/>
              <w:left w:val="outset" w:sz="6" w:space="0" w:color="auto"/>
              <w:bottom w:val="outset" w:sz="6" w:space="0" w:color="auto"/>
            </w:tcBorders>
            <w:vAlign w:val="center"/>
          </w:tcPr>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5.1. Для підтвердження відповідності учасника кваліфікаційним критеріям, останній повинен надати всі документи згідно переліку, вказаного нижче, за наступними кваліфікаційними критеріями:</w:t>
            </w:r>
          </w:p>
          <w:p w:rsidR="00F55939" w:rsidRPr="00F55939" w:rsidRDefault="00F55939" w:rsidP="00F55939">
            <w:pPr>
              <w:tabs>
                <w:tab w:val="left" w:pos="265"/>
              </w:tabs>
              <w:jc w:val="both"/>
              <w:rPr>
                <w:color w:val="000000"/>
                <w:sz w:val="24"/>
                <w:szCs w:val="24"/>
                <w:shd w:val="clear" w:color="auto" w:fill="FFFFFF"/>
                <w:lang w:val="uk-UA"/>
              </w:rPr>
            </w:pP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1) Наявність документально підтвердженого досвіду виконання аналогічного (аналогічних) за предметом закупівлі договору (договорів): </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       Учасник повинен підтвердити наявність досвіду повного та належного виконання аналогічного договору. Спосіб підтвердження (надати):</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  аналогічний договір (один або більше) з підтвердженням виконання аналогічного(-их) договору(-ів) у вигляді копії акту виконаних робіт (наданих послуг).  </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4A4C" w:rsidRPr="00943DF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345AD8" w:rsidRPr="0035331B" w:rsidTr="008863FA">
        <w:trPr>
          <w:trHeight w:val="1096"/>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6</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color w:val="000000"/>
                <w:lang w:val="uk-UA"/>
              </w:rPr>
            </w:pPr>
            <w:r w:rsidRPr="00943DF9">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90" w:type="pct"/>
            <w:tcBorders>
              <w:top w:val="outset" w:sz="6" w:space="0" w:color="auto"/>
              <w:left w:val="outset" w:sz="6" w:space="0" w:color="auto"/>
              <w:bottom w:val="outset" w:sz="6" w:space="0" w:color="auto"/>
            </w:tcBorders>
            <w:vAlign w:val="center"/>
          </w:tcPr>
          <w:p w:rsidR="00F55939" w:rsidRDefault="00F55939" w:rsidP="00F5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themeColor="text1"/>
                <w:sz w:val="24"/>
                <w:szCs w:val="24"/>
                <w:lang w:val="uk-UA"/>
              </w:rPr>
              <w:t xml:space="preserve"> </w:t>
            </w:r>
            <w:r w:rsidRPr="00C924DC">
              <w:rPr>
                <w:color w:val="000000"/>
                <w:sz w:val="24"/>
                <w:szCs w:val="24"/>
                <w:lang w:val="uk-UA"/>
              </w:rPr>
              <w:t xml:space="preserve">6.1. Учасники процедури закупівлі повинні надати у складі тендерних пропозицій інформацію (довідка в довільній формі), яка підтверджує відповідність </w:t>
            </w:r>
            <w:r w:rsidRPr="00D800A6">
              <w:rPr>
                <w:sz w:val="24"/>
                <w:szCs w:val="24"/>
                <w:lang w:val="uk-UA"/>
              </w:rPr>
              <w:t xml:space="preserve">тендерної пропозиції учасника технічним, якісним, кількісним </w:t>
            </w:r>
            <w:r w:rsidRPr="00D800A6">
              <w:rPr>
                <w:color w:val="000000"/>
                <w:sz w:val="24"/>
                <w:szCs w:val="24"/>
                <w:lang w:val="uk-UA"/>
              </w:rPr>
              <w:t>та іншим вимогам до предмета закупівлі, які установлені</w:t>
            </w:r>
            <w:r w:rsidRPr="00C924DC">
              <w:rPr>
                <w:color w:val="000000"/>
                <w:sz w:val="24"/>
                <w:szCs w:val="24"/>
                <w:lang w:val="uk-UA"/>
              </w:rPr>
              <w:t xml:space="preserve"> замовником в Додатку 3 до цієї тендерної документації.</w:t>
            </w:r>
          </w:p>
          <w:p w:rsidR="00345AD8" w:rsidRPr="00943DF9" w:rsidRDefault="00F55939" w:rsidP="00F5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lang w:val="uk-UA"/>
              </w:rPr>
            </w:pPr>
            <w:r w:rsidRPr="0057258D">
              <w:rPr>
                <w:color w:val="000000"/>
                <w:sz w:val="24"/>
                <w:szCs w:val="24"/>
                <w:lang w:val="uk-UA"/>
              </w:rPr>
              <w:t>Замовником зазначаються вимоги до предмета закупівлі згідно з частиною другою статті 22 Закону</w:t>
            </w:r>
            <w:r>
              <w:rPr>
                <w:color w:val="000000"/>
                <w:sz w:val="24"/>
                <w:szCs w:val="24"/>
                <w:lang w:val="uk-UA"/>
              </w:rPr>
              <w:t>.</w:t>
            </w:r>
          </w:p>
        </w:tc>
      </w:tr>
      <w:tr w:rsidR="00345AD8"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7</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b/>
                <w:bCs/>
                <w:lang w:val="uk-UA"/>
              </w:rPr>
            </w:pPr>
            <w:r w:rsidRPr="00943DF9">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90"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rPr>
            </w:pPr>
          </w:p>
        </w:tc>
      </w:tr>
      <w:tr w:rsidR="00345AD8" w:rsidRPr="00347B47"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8</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rPr>
                <w:sz w:val="24"/>
                <w:szCs w:val="24"/>
                <w:lang w:val="uk-UA"/>
              </w:rPr>
            </w:pPr>
            <w:r w:rsidRPr="00943DF9">
              <w:rPr>
                <w:b/>
                <w:bCs/>
                <w:color w:val="000000"/>
                <w:sz w:val="24"/>
                <w:szCs w:val="24"/>
                <w:lang w:val="uk-UA"/>
              </w:rPr>
              <w:t>Інформація про субпідрядника/співвиконавця (у випадку закупівлі робіт чи послуг)</w:t>
            </w:r>
          </w:p>
        </w:tc>
        <w:tc>
          <w:tcPr>
            <w:tcW w:w="3590" w:type="pct"/>
            <w:tcBorders>
              <w:top w:val="outset" w:sz="6" w:space="0" w:color="auto"/>
              <w:left w:val="outset" w:sz="6" w:space="0" w:color="auto"/>
              <w:bottom w:val="outset" w:sz="6" w:space="0" w:color="auto"/>
            </w:tcBorders>
            <w:vAlign w:val="center"/>
          </w:tcPr>
          <w:p w:rsidR="00345AD8" w:rsidRPr="00943DF9" w:rsidRDefault="00F55939" w:rsidP="00345AD8">
            <w:pPr>
              <w:jc w:val="both"/>
              <w:rPr>
                <w:sz w:val="24"/>
                <w:szCs w:val="24"/>
                <w:lang w:val="uk-UA"/>
              </w:rPr>
            </w:pPr>
            <w:r w:rsidRPr="00F55939">
              <w:rPr>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Pr>
                <w:sz w:val="24"/>
                <w:szCs w:val="24"/>
                <w:lang w:val="uk-UA"/>
              </w:rPr>
              <w:t>.</w:t>
            </w:r>
          </w:p>
        </w:tc>
      </w:tr>
      <w:tr w:rsidR="00345AD8" w:rsidRPr="00347B47"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9</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lang w:val="uk-UA"/>
              </w:rPr>
            </w:pPr>
            <w:r w:rsidRPr="00943DF9">
              <w:rPr>
                <w:b/>
                <w:bCs/>
                <w:lang w:val="uk-UA"/>
              </w:rPr>
              <w:t>Унесення змін або відкликання тендерної пропозиції учасником</w:t>
            </w:r>
          </w:p>
        </w:tc>
        <w:tc>
          <w:tcPr>
            <w:tcW w:w="3590" w:type="pct"/>
            <w:tcBorders>
              <w:top w:val="outset" w:sz="6" w:space="0" w:color="auto"/>
              <w:left w:val="outset" w:sz="6" w:space="0" w:color="auto"/>
              <w:bottom w:val="outset" w:sz="6" w:space="0" w:color="auto"/>
            </w:tcBorders>
          </w:tcPr>
          <w:p w:rsidR="00345AD8" w:rsidRPr="00943DF9" w:rsidRDefault="00345AD8" w:rsidP="00345AD8">
            <w:pPr>
              <w:spacing w:before="150" w:after="150"/>
              <w:jc w:val="both"/>
              <w:rPr>
                <w:sz w:val="24"/>
                <w:szCs w:val="24"/>
                <w:lang w:val="uk-UA"/>
              </w:rPr>
            </w:pPr>
            <w:r w:rsidRPr="00943DF9">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7"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90"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35646C">
              <w:rPr>
                <w:lang w:val="uk-UA"/>
              </w:rPr>
              <w:t>1.</w:t>
            </w:r>
            <w:r w:rsidRPr="0035646C">
              <w:rPr>
                <w:color w:val="000000" w:themeColor="text1"/>
                <w:lang w:val="uk-UA"/>
              </w:rPr>
              <w:t>1. </w:t>
            </w:r>
            <w:r w:rsidRPr="0035646C">
              <w:rPr>
                <w:color w:val="000000" w:themeColor="text1"/>
                <w:lang w:val="uk-UA" w:eastAsia="ru-RU"/>
              </w:rPr>
              <w:t xml:space="preserve">Кінцевий строк подання тендерних пропозицій </w:t>
            </w:r>
            <w:r w:rsidR="00BA19A1" w:rsidRPr="0035646C">
              <w:rPr>
                <w:color w:val="000000" w:themeColor="text1"/>
                <w:lang w:val="uk-UA" w:eastAsia="ru-RU"/>
              </w:rPr>
              <w:t xml:space="preserve">               </w:t>
            </w:r>
            <w:r w:rsidR="00731B39" w:rsidRPr="00114F9A">
              <w:rPr>
                <w:color w:val="000000" w:themeColor="text1"/>
                <w:lang w:val="uk-UA" w:eastAsia="ru-RU"/>
              </w:rPr>
              <w:t>08.04</w:t>
            </w:r>
            <w:r w:rsidR="00F14A4C" w:rsidRPr="00114F9A">
              <w:rPr>
                <w:color w:val="000000" w:themeColor="text1"/>
                <w:lang w:val="uk-UA" w:eastAsia="ru-RU"/>
              </w:rPr>
              <w:t>.2024р</w:t>
            </w:r>
            <w:r w:rsidR="0035646C" w:rsidRPr="00114F9A">
              <w:rPr>
                <w:rFonts w:eastAsia="Times New Roman"/>
                <w:color w:val="000000" w:themeColor="text1"/>
                <w:lang w:val="uk-UA" w:eastAsia="ru-RU"/>
              </w:rPr>
              <w:t>оку</w:t>
            </w:r>
            <w:r w:rsidR="005A3D55" w:rsidRPr="00114F9A">
              <w:rPr>
                <w:rFonts w:eastAsia="Times New Roman"/>
                <w:color w:val="000000" w:themeColor="text1"/>
                <w:lang w:val="uk-UA" w:eastAsia="ru-RU"/>
              </w:rPr>
              <w:t xml:space="preserve"> </w:t>
            </w:r>
            <w:r w:rsidRPr="00114F9A">
              <w:rPr>
                <w:i/>
                <w:iCs/>
                <w:color w:val="000000" w:themeColor="text1"/>
                <w:lang w:val="uk-UA" w:eastAsia="ru-RU"/>
              </w:rPr>
              <w:t>(</w:t>
            </w:r>
            <w:r w:rsidRPr="0035646C">
              <w:rPr>
                <w:i/>
                <w:iCs/>
                <w:color w:val="000000" w:themeColor="text1"/>
                <w:lang w:val="uk-UA" w:eastAsia="ru-RU"/>
              </w:rPr>
              <w:t>строк для подання тендерних пропозицій не може бути менше</w:t>
            </w:r>
            <w:r w:rsidRPr="00943DF9">
              <w:rPr>
                <w:i/>
                <w:iCs/>
                <w:color w:val="000000" w:themeColor="text1"/>
                <w:lang w:val="uk-UA" w:eastAsia="ru-RU"/>
              </w:rPr>
              <w:t xml:space="preserve"> ніж </w:t>
            </w:r>
            <w:r w:rsidRPr="0023181B">
              <w:rPr>
                <w:i/>
                <w:iCs/>
                <w:color w:val="000000" w:themeColor="text1"/>
                <w:lang w:val="uk-UA" w:eastAsia="ru-RU"/>
              </w:rPr>
              <w:t>сім днів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347B47"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90"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7C572B">
              <w:rPr>
                <w:color w:val="000000" w:themeColor="text1"/>
                <w:sz w:val="24"/>
                <w:szCs w:val="24"/>
                <w:lang w:val="uk-UA"/>
              </w:rPr>
              <w:t>.1.</w:t>
            </w:r>
            <w:r w:rsidRPr="007C572B">
              <w:rPr>
                <w:color w:val="000000" w:themeColor="text1"/>
              </w:rPr>
              <w:t xml:space="preserve"> </w:t>
            </w:r>
            <w:r w:rsidRPr="007C572B">
              <w:rPr>
                <w:color w:val="000000" w:themeColor="text1"/>
                <w:sz w:val="24"/>
                <w:szCs w:val="24"/>
                <w:lang w:val="uk-UA"/>
              </w:rPr>
              <w:t xml:space="preserve">Для </w:t>
            </w:r>
            <w:r w:rsidRPr="00F87193">
              <w:rPr>
                <w:color w:val="000000" w:themeColor="text1"/>
                <w:sz w:val="24"/>
                <w:szCs w:val="24"/>
                <w:lang w:val="uk-UA"/>
              </w:rPr>
              <w:t>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7"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347B47"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90"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90"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04489D" w:rsidTr="008863FA">
        <w:trPr>
          <w:trHeight w:val="3789"/>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90"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04960" w:rsidRPr="00304960" w:rsidRDefault="007C572B" w:rsidP="007C572B">
            <w:pPr>
              <w:pStyle w:val="af5"/>
              <w:jc w:val="both"/>
              <w:rPr>
                <w:lang w:val="uk-UA"/>
              </w:rPr>
            </w:pPr>
            <w:r>
              <w:rPr>
                <w:color w:val="000000" w:themeColor="text1"/>
                <w:lang w:val="uk-UA"/>
              </w:rPr>
              <w:t xml:space="preserve">  </w:t>
            </w:r>
            <w:r w:rsidR="00345AD8" w:rsidRPr="00BC4BAA">
              <w:rPr>
                <w:color w:val="000000" w:themeColor="text1"/>
                <w:lang w:val="uk-UA"/>
              </w:rPr>
              <w:t xml:space="preserve"> </w:t>
            </w:r>
            <w:r w:rsidR="00304960" w:rsidRPr="00304960">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04960" w:rsidRPr="00304960" w:rsidRDefault="00304960" w:rsidP="00304960">
            <w:pPr>
              <w:spacing w:before="100" w:beforeAutospacing="1" w:after="100" w:afterAutospacing="1"/>
              <w:rPr>
                <w:sz w:val="24"/>
                <w:szCs w:val="24"/>
                <w:lang w:val="uk-UA"/>
              </w:rPr>
            </w:pPr>
            <w:r w:rsidRPr="00304960">
              <w:rPr>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04960" w:rsidRPr="00304960" w:rsidRDefault="00304960" w:rsidP="00304960">
            <w:pPr>
              <w:numPr>
                <w:ilvl w:val="0"/>
                <w:numId w:val="23"/>
              </w:numPr>
              <w:spacing w:before="100" w:beforeAutospacing="1" w:after="100" w:afterAutospacing="1"/>
              <w:rPr>
                <w:sz w:val="24"/>
                <w:szCs w:val="24"/>
              </w:rPr>
            </w:pPr>
            <w:r w:rsidRPr="00304960">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4"/>
              </w:numPr>
              <w:spacing w:before="100" w:beforeAutospacing="1" w:after="100" w:afterAutospacing="1"/>
              <w:rPr>
                <w:sz w:val="24"/>
                <w:szCs w:val="24"/>
              </w:rPr>
            </w:pPr>
            <w:r w:rsidRPr="00304960">
              <w:rPr>
                <w:sz w:val="24"/>
                <w:szCs w:val="24"/>
              </w:rPr>
              <w:t>посвідку на постійне чи тимчасове проживання на території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5"/>
              </w:numPr>
              <w:spacing w:before="100" w:beforeAutospacing="1" w:after="100" w:afterAutospacing="1"/>
              <w:rPr>
                <w:sz w:val="24"/>
                <w:szCs w:val="24"/>
              </w:rPr>
            </w:pPr>
            <w:r w:rsidRPr="00304960">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7C572B">
            <w:pPr>
              <w:numPr>
                <w:ilvl w:val="0"/>
                <w:numId w:val="26"/>
              </w:numPr>
              <w:spacing w:before="100" w:beforeAutospacing="1" w:after="100" w:afterAutospacing="1"/>
              <w:jc w:val="both"/>
              <w:rPr>
                <w:sz w:val="24"/>
                <w:szCs w:val="24"/>
              </w:rPr>
            </w:pPr>
            <w:r w:rsidRPr="00304960">
              <w:rPr>
                <w:sz w:val="24"/>
                <w:szCs w:val="24"/>
              </w:rPr>
              <w:t>посвідчення біженця чи документ, що підтверджує надання притулку в Україні.</w:t>
            </w:r>
          </w:p>
          <w:p w:rsidR="00304960" w:rsidRPr="00304960" w:rsidRDefault="00304960" w:rsidP="007C572B">
            <w:pPr>
              <w:spacing w:before="100" w:beforeAutospacing="1" w:after="100" w:afterAutospacing="1"/>
              <w:jc w:val="both"/>
              <w:rPr>
                <w:sz w:val="24"/>
                <w:szCs w:val="24"/>
              </w:rPr>
            </w:pPr>
            <w:r w:rsidRPr="00304960">
              <w:rPr>
                <w:sz w:val="24"/>
                <w:szCs w:val="24"/>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4960" w:rsidRPr="00304960" w:rsidRDefault="00304960" w:rsidP="00304960">
            <w:pPr>
              <w:numPr>
                <w:ilvl w:val="0"/>
                <w:numId w:val="27"/>
              </w:numPr>
              <w:spacing w:before="100" w:beforeAutospacing="1" w:after="100" w:afterAutospacing="1"/>
              <w:rPr>
                <w:sz w:val="24"/>
                <w:szCs w:val="24"/>
              </w:rPr>
            </w:pPr>
            <w:r w:rsidRPr="00304960">
              <w:rPr>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8"/>
              </w:numPr>
              <w:spacing w:before="100" w:beforeAutospacing="1" w:after="100" w:afterAutospacing="1"/>
              <w:rPr>
                <w:sz w:val="24"/>
                <w:szCs w:val="24"/>
              </w:rPr>
            </w:pPr>
            <w:r w:rsidRPr="00304960">
              <w:rPr>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04960" w:rsidRPr="00304960" w:rsidRDefault="00304960" w:rsidP="007C572B">
            <w:pPr>
              <w:spacing w:before="100" w:beforeAutospacing="1" w:after="100" w:afterAutospacing="1"/>
              <w:jc w:val="both"/>
              <w:rPr>
                <w:sz w:val="24"/>
                <w:szCs w:val="24"/>
              </w:rPr>
            </w:pPr>
            <w:r w:rsidRPr="00304960">
              <w:rPr>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04960">
              <w:rPr>
                <w:sz w:val="24"/>
                <w:szCs w:val="24"/>
              </w:rPr>
              <w:t>у  такому</w:t>
            </w:r>
            <w:proofErr w:type="gramEnd"/>
            <w:r w:rsidRPr="00304960">
              <w:rPr>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04960" w:rsidRDefault="00304960" w:rsidP="007C572B">
            <w:pPr>
              <w:spacing w:before="100" w:beforeAutospacing="1" w:after="100" w:afterAutospacing="1"/>
              <w:jc w:val="both"/>
              <w:rPr>
                <w:sz w:val="24"/>
                <w:szCs w:val="24"/>
              </w:rPr>
            </w:pPr>
            <w:r w:rsidRPr="00304960">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04489D" w:rsidRPr="00B4348F" w:rsidRDefault="00F50E44" w:rsidP="0035646C">
            <w:pPr>
              <w:jc w:val="both"/>
              <w:rPr>
                <w:color w:val="000000" w:themeColor="text1"/>
                <w:lang w:val="uk-UA"/>
              </w:rPr>
            </w:pPr>
            <w:r>
              <w:rPr>
                <w:color w:val="000000" w:themeColor="text1"/>
                <w:sz w:val="24"/>
                <w:szCs w:val="24"/>
                <w:lang w:val="uk-UA"/>
              </w:rPr>
              <w:t xml:space="preserve">        б) </w:t>
            </w:r>
            <w:r w:rsidR="00345AD8" w:rsidRPr="00BA19A1">
              <w:rPr>
                <w:color w:val="000000" w:themeColor="text1"/>
                <w:sz w:val="24"/>
                <w:szCs w:val="24"/>
                <w:lang w:val="uk-UA"/>
              </w:rPr>
              <w:t>письмова згода на обробку наявних персональних даних, відповідно до Закону України «Про захист персональних даних».</w:t>
            </w:r>
            <w:r w:rsidR="00345AD8" w:rsidRPr="00BC4BAA">
              <w:rPr>
                <w:color w:val="000000" w:themeColor="text1"/>
                <w:sz w:val="24"/>
                <w:szCs w:val="24"/>
                <w:lang w:val="uk-UA"/>
              </w:rPr>
              <w:t xml:space="preserve"> </w:t>
            </w:r>
          </w:p>
        </w:tc>
      </w:tr>
      <w:tr w:rsidR="00345AD8" w:rsidRPr="00DC7AB7"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90" w:type="pct"/>
            <w:tcBorders>
              <w:top w:val="outset" w:sz="6" w:space="0" w:color="auto"/>
              <w:left w:val="outset" w:sz="6" w:space="0" w:color="auto"/>
              <w:bottom w:val="outset" w:sz="6" w:space="0" w:color="auto"/>
            </w:tcBorders>
            <w:vAlign w:val="center"/>
          </w:tcPr>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1) учасник процедури закупівлі:</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підпадає під підстави, встановлені пунктом 47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забезпечення тендерної пропозиції, якщо таке забезпечення вимагалося замовником;</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2) тендерна пропозиція: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2148">
              <w:rPr>
                <w:color w:val="000000" w:themeColor="text1"/>
                <w:sz w:val="24"/>
                <w:szCs w:val="24"/>
              </w:rPr>
              <w:t>до пункту</w:t>
            </w:r>
            <w:proofErr w:type="gramEnd"/>
            <w:r w:rsidRPr="00F92148">
              <w:rPr>
                <w:color w:val="000000" w:themeColor="text1"/>
                <w:sz w:val="24"/>
                <w:szCs w:val="24"/>
              </w:rPr>
              <w:t xml:space="preserve"> 43 цих особливостей;</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строк дії якої закінчився;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вимогам, установленим у тендерній документації відповідно </w:t>
            </w:r>
            <w:proofErr w:type="gramStart"/>
            <w:r w:rsidRPr="00F92148">
              <w:rPr>
                <w:color w:val="000000" w:themeColor="text1"/>
                <w:sz w:val="24"/>
                <w:szCs w:val="24"/>
              </w:rPr>
              <w:t>до абзацу</w:t>
            </w:r>
            <w:proofErr w:type="gramEnd"/>
            <w:r w:rsidRPr="00F92148">
              <w:rPr>
                <w:color w:val="000000" w:themeColor="text1"/>
                <w:sz w:val="24"/>
                <w:szCs w:val="24"/>
              </w:rPr>
              <w:t xml:space="preserve"> першого частини третьої статті 22 Закону;</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3) переможець процедури закупівлі:</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забезпечення виконання договору про закупівлю, якщо таке забезпечення вимагалося замовником;</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90"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77"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90"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90"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8863FA">
        <w:trPr>
          <w:trHeight w:val="731"/>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90"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8863FA">
        <w:trPr>
          <w:trHeight w:val="812"/>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2"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90"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8863FA">
        <w:trPr>
          <w:trHeight w:val="3025"/>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90"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8863FA">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072"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90"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35B1A" w:rsidRDefault="00135B1A"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5A3D55" w:rsidRDefault="005A3D55" w:rsidP="003E628B">
      <w:pPr>
        <w:pStyle w:val="a4"/>
        <w:ind w:left="7788"/>
      </w:pPr>
    </w:p>
    <w:p w:rsidR="007C572B" w:rsidRDefault="007C572B" w:rsidP="003E628B">
      <w:pPr>
        <w:pStyle w:val="a4"/>
        <w:ind w:left="7788"/>
      </w:pPr>
    </w:p>
    <w:p w:rsidR="0035646C" w:rsidRDefault="0035646C" w:rsidP="003E628B">
      <w:pPr>
        <w:pStyle w:val="a4"/>
        <w:ind w:left="7788"/>
      </w:pPr>
    </w:p>
    <w:p w:rsidR="0035646C" w:rsidRDefault="0035646C" w:rsidP="003E628B">
      <w:pPr>
        <w:pStyle w:val="a4"/>
        <w:ind w:left="7788"/>
      </w:pPr>
    </w:p>
    <w:p w:rsidR="0035646C" w:rsidRDefault="0035646C" w:rsidP="003E628B">
      <w:pPr>
        <w:pStyle w:val="a4"/>
        <w:ind w:left="7788"/>
      </w:pPr>
    </w:p>
    <w:p w:rsidR="0035646C" w:rsidRDefault="0035646C" w:rsidP="003E628B">
      <w:pPr>
        <w:pStyle w:val="a4"/>
        <w:ind w:left="7788"/>
      </w:pPr>
    </w:p>
    <w:p w:rsidR="0035646C" w:rsidRDefault="0035646C" w:rsidP="003E628B">
      <w:pPr>
        <w:pStyle w:val="a4"/>
        <w:ind w:left="7788"/>
      </w:pPr>
    </w:p>
    <w:p w:rsidR="0035646C" w:rsidRDefault="0035646C" w:rsidP="003E628B">
      <w:pPr>
        <w:pStyle w:val="a4"/>
        <w:ind w:left="7788"/>
      </w:pPr>
    </w:p>
    <w:p w:rsidR="0035646C" w:rsidRDefault="0035646C" w:rsidP="003E628B">
      <w:pPr>
        <w:pStyle w:val="a4"/>
        <w:ind w:left="7788"/>
      </w:pPr>
    </w:p>
    <w:p w:rsidR="005A3D55" w:rsidRDefault="005A3D55" w:rsidP="003E628B">
      <w:pPr>
        <w:pStyle w:val="a4"/>
        <w:ind w:left="7788"/>
      </w:pPr>
    </w:p>
    <w:p w:rsidR="0035646C" w:rsidRDefault="0035646C" w:rsidP="003E628B">
      <w:pPr>
        <w:pStyle w:val="a4"/>
        <w:ind w:left="7788"/>
      </w:pPr>
    </w:p>
    <w:p w:rsidR="005A3D55" w:rsidRDefault="005A3D55"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347B47"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F55939" w:rsidRPr="00F55939" w:rsidRDefault="00F55939" w:rsidP="00F55939">
      <w:pPr>
        <w:jc w:val="both"/>
        <w:rPr>
          <w:color w:val="000000"/>
          <w:sz w:val="24"/>
          <w:szCs w:val="24"/>
        </w:rPr>
      </w:pPr>
      <w:r w:rsidRPr="00F55939">
        <w:rPr>
          <w:color w:val="000000"/>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55939" w:rsidRPr="00F55939" w:rsidRDefault="00F55939" w:rsidP="00F55939">
      <w:pPr>
        <w:jc w:val="both"/>
        <w:rPr>
          <w:color w:val="000000"/>
          <w:sz w:val="24"/>
          <w:szCs w:val="24"/>
        </w:rPr>
      </w:pPr>
      <w:r w:rsidRPr="00F55939">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55939" w:rsidRPr="00F55939" w:rsidRDefault="00F55939" w:rsidP="00F55939">
      <w:pPr>
        <w:jc w:val="both"/>
        <w:rPr>
          <w:color w:val="000000"/>
          <w:sz w:val="24"/>
          <w:szCs w:val="24"/>
        </w:rPr>
      </w:pPr>
      <w:r w:rsidRPr="00F55939">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5939" w:rsidRPr="00F55939" w:rsidRDefault="00F55939" w:rsidP="00F55939">
      <w:pPr>
        <w:jc w:val="both"/>
        <w:rPr>
          <w:color w:val="000000"/>
          <w:sz w:val="24"/>
          <w:szCs w:val="24"/>
        </w:rPr>
      </w:pPr>
      <w:r w:rsidRPr="00F55939">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55939" w:rsidRPr="00F55939" w:rsidRDefault="00F55939" w:rsidP="00F55939">
      <w:pPr>
        <w:rPr>
          <w:color w:val="000000"/>
          <w:sz w:val="24"/>
          <w:szCs w:val="24"/>
        </w:rPr>
      </w:pPr>
    </w:p>
    <w:p w:rsidR="00F55939" w:rsidRPr="00F55939" w:rsidRDefault="00F55939" w:rsidP="00F55939">
      <w:pPr>
        <w:rPr>
          <w:color w:val="000000"/>
          <w:sz w:val="24"/>
          <w:szCs w:val="24"/>
        </w:rPr>
      </w:pPr>
    </w:p>
    <w:p w:rsidR="005C519D" w:rsidRDefault="00485D6C" w:rsidP="00BA19A1">
      <w:pPr>
        <w:rPr>
          <w:sz w:val="24"/>
          <w:szCs w:val="24"/>
          <w:lang w:val="uk-UA"/>
        </w:rPr>
      </w:pPr>
      <w:r>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Pr="00FE48E4" w:rsidRDefault="00FE48E4" w:rsidP="00FE48E4">
      <w:pPr>
        <w:ind w:left="-284"/>
        <w:jc w:val="center"/>
        <w:rPr>
          <w:sz w:val="24"/>
          <w:szCs w:val="24"/>
        </w:rPr>
      </w:pPr>
    </w:p>
    <w:p w:rsidR="00FE48E4" w:rsidRPr="00FE48E4" w:rsidRDefault="00FE48E4" w:rsidP="00FE48E4">
      <w:pPr>
        <w:tabs>
          <w:tab w:val="left" w:pos="3150"/>
          <w:tab w:val="left" w:pos="8625"/>
        </w:tabs>
        <w:ind w:firstLine="708"/>
        <w:rPr>
          <w:b/>
          <w:bCs/>
          <w:color w:val="000000"/>
          <w:sz w:val="24"/>
          <w:szCs w:val="24"/>
          <w:lang w:val="uk-UA"/>
        </w:rPr>
      </w:pPr>
      <w:r w:rsidRPr="00FE48E4">
        <w:rPr>
          <w:b/>
          <w:bCs/>
          <w:color w:val="000000"/>
          <w:sz w:val="24"/>
          <w:szCs w:val="24"/>
          <w:lang w:val="uk-UA"/>
        </w:rPr>
        <w:tab/>
      </w:r>
      <w:r w:rsidRPr="00FE48E4">
        <w:rPr>
          <w:b/>
          <w:bCs/>
          <w:color w:val="000000"/>
          <w:sz w:val="24"/>
          <w:szCs w:val="24"/>
          <w:lang w:val="uk-UA"/>
        </w:rPr>
        <w:tab/>
        <w:t>Додаток 2</w:t>
      </w:r>
    </w:p>
    <w:p w:rsidR="00FE48E4" w:rsidRPr="00FE48E4" w:rsidRDefault="00FE48E4" w:rsidP="00FE48E4">
      <w:pPr>
        <w:tabs>
          <w:tab w:val="left" w:pos="3150"/>
        </w:tabs>
        <w:ind w:firstLine="708"/>
        <w:jc w:val="center"/>
        <w:rPr>
          <w:b/>
          <w:bCs/>
          <w:color w:val="000000"/>
          <w:sz w:val="24"/>
          <w:szCs w:val="24"/>
          <w:lang w:val="uk-UA"/>
        </w:rPr>
      </w:pPr>
    </w:p>
    <w:p w:rsidR="00FE48E4" w:rsidRPr="00FE48E4" w:rsidRDefault="00FE48E4" w:rsidP="00FE48E4">
      <w:pPr>
        <w:tabs>
          <w:tab w:val="left" w:pos="3150"/>
        </w:tabs>
        <w:ind w:firstLine="708"/>
        <w:jc w:val="center"/>
        <w:rPr>
          <w:b/>
          <w:bCs/>
          <w:color w:val="000000"/>
          <w:sz w:val="24"/>
          <w:szCs w:val="24"/>
          <w:lang w:val="uk-UA"/>
        </w:rPr>
      </w:pPr>
    </w:p>
    <w:p w:rsidR="00FE48E4" w:rsidRPr="00FE48E4" w:rsidRDefault="00FE48E4" w:rsidP="00FE48E4">
      <w:pPr>
        <w:tabs>
          <w:tab w:val="left" w:pos="3150"/>
        </w:tabs>
        <w:ind w:firstLine="708"/>
        <w:jc w:val="center"/>
        <w:rPr>
          <w:b/>
          <w:bCs/>
          <w:color w:val="000000"/>
          <w:sz w:val="24"/>
          <w:szCs w:val="24"/>
          <w:lang w:val="uk-UA"/>
        </w:rPr>
      </w:pPr>
    </w:p>
    <w:p w:rsidR="00FE48E4" w:rsidRPr="00FE48E4" w:rsidRDefault="00FE48E4" w:rsidP="00FE48E4">
      <w:pPr>
        <w:tabs>
          <w:tab w:val="left" w:pos="3150"/>
        </w:tabs>
        <w:ind w:firstLine="708"/>
        <w:jc w:val="center"/>
        <w:rPr>
          <w:b/>
          <w:bCs/>
          <w:color w:val="000000"/>
          <w:sz w:val="24"/>
          <w:szCs w:val="24"/>
          <w:lang w:val="uk-UA"/>
        </w:rPr>
      </w:pPr>
      <w:r w:rsidRPr="00FE48E4">
        <w:rPr>
          <w:b/>
          <w:bCs/>
          <w:color w:val="000000"/>
          <w:sz w:val="24"/>
          <w:szCs w:val="24"/>
          <w:lang w:val="uk-UA"/>
        </w:rPr>
        <w:t>ДОГОВІР № _________________</w:t>
      </w:r>
    </w:p>
    <w:p w:rsidR="00FE48E4" w:rsidRPr="00FE48E4" w:rsidRDefault="00FE48E4" w:rsidP="00FE48E4">
      <w:pPr>
        <w:tabs>
          <w:tab w:val="left" w:pos="3150"/>
        </w:tabs>
        <w:ind w:firstLine="708"/>
        <w:jc w:val="center"/>
        <w:rPr>
          <w:b/>
          <w:bCs/>
          <w:color w:val="000000"/>
          <w:sz w:val="24"/>
          <w:szCs w:val="24"/>
          <w:lang w:val="uk-UA"/>
        </w:rPr>
      </w:pPr>
    </w:p>
    <w:p w:rsidR="00FE48E4" w:rsidRPr="00FE48E4" w:rsidRDefault="00FE48E4" w:rsidP="00FE48E4">
      <w:pPr>
        <w:autoSpaceDE w:val="0"/>
        <w:autoSpaceDN w:val="0"/>
        <w:adjustRightInd w:val="0"/>
        <w:spacing w:line="0" w:lineRule="atLeast"/>
        <w:ind w:right="-102"/>
        <w:rPr>
          <w:sz w:val="24"/>
          <w:szCs w:val="24"/>
          <w:lang w:val="uk-UA"/>
        </w:rPr>
      </w:pPr>
      <w:r w:rsidRPr="00FE48E4">
        <w:rPr>
          <w:sz w:val="24"/>
          <w:szCs w:val="24"/>
          <w:lang w:val="uk-UA"/>
        </w:rPr>
        <w:t>м. Павлоград                                                                                                       «___»_________2024 р.</w:t>
      </w:r>
    </w:p>
    <w:p w:rsidR="00FE48E4" w:rsidRPr="00FE48E4" w:rsidRDefault="00FE48E4" w:rsidP="00FE48E4">
      <w:pPr>
        <w:autoSpaceDE w:val="0"/>
        <w:autoSpaceDN w:val="0"/>
        <w:adjustRightInd w:val="0"/>
        <w:spacing w:line="0" w:lineRule="atLeast"/>
        <w:ind w:right="-102"/>
        <w:rPr>
          <w:sz w:val="24"/>
          <w:szCs w:val="24"/>
          <w:lang w:val="uk-UA"/>
        </w:rPr>
      </w:pPr>
    </w:p>
    <w:p w:rsidR="00FE48E4" w:rsidRPr="00FE48E4" w:rsidRDefault="00FE48E4" w:rsidP="00FE48E4">
      <w:pPr>
        <w:autoSpaceDE w:val="0"/>
        <w:autoSpaceDN w:val="0"/>
        <w:adjustRightInd w:val="0"/>
        <w:spacing w:line="0" w:lineRule="atLeast"/>
        <w:ind w:right="-102"/>
        <w:jc w:val="both"/>
        <w:rPr>
          <w:sz w:val="24"/>
          <w:szCs w:val="24"/>
          <w:lang w:val="uk-UA"/>
        </w:rPr>
      </w:pPr>
      <w:r w:rsidRPr="00FE48E4">
        <w:rPr>
          <w:b/>
          <w:sz w:val="24"/>
          <w:szCs w:val="24"/>
          <w:lang w:val="uk-UA"/>
        </w:rPr>
        <w:t>Восьмий воєнізований гірничорятувальний загін</w:t>
      </w:r>
      <w:r w:rsidRPr="00FE48E4">
        <w:rPr>
          <w:sz w:val="24"/>
          <w:szCs w:val="24"/>
          <w:lang w:val="uk-UA"/>
        </w:rPr>
        <w:t xml:space="preserve"> в особі командира загону Ігнашова Івана Олександровича, що діє на підставі Положення, (далі Замовник), з однієї сторони, і ________________________ в особі __________________, що діє на підставі ____________, (далі Виконавець), з іншої сторони, уклали між собою цей договір про наступне:</w:t>
      </w:r>
    </w:p>
    <w:p w:rsidR="00FE48E4" w:rsidRPr="00FE48E4" w:rsidRDefault="00FE48E4" w:rsidP="00FE48E4">
      <w:pPr>
        <w:autoSpaceDE w:val="0"/>
        <w:autoSpaceDN w:val="0"/>
        <w:adjustRightInd w:val="0"/>
        <w:spacing w:line="0" w:lineRule="atLeast"/>
        <w:ind w:right="-102"/>
        <w:jc w:val="both"/>
        <w:rPr>
          <w:sz w:val="24"/>
          <w:szCs w:val="24"/>
          <w:lang w:val="uk-UA"/>
        </w:rPr>
      </w:pPr>
    </w:p>
    <w:p w:rsidR="00FE48E4" w:rsidRPr="00FE48E4" w:rsidRDefault="00FE48E4" w:rsidP="00FE48E4">
      <w:pPr>
        <w:autoSpaceDE w:val="0"/>
        <w:autoSpaceDN w:val="0"/>
        <w:adjustRightInd w:val="0"/>
        <w:spacing w:line="0" w:lineRule="atLeast"/>
        <w:ind w:right="-102"/>
        <w:jc w:val="center"/>
        <w:rPr>
          <w:b/>
          <w:sz w:val="24"/>
          <w:szCs w:val="24"/>
          <w:lang w:val="uk-UA"/>
        </w:rPr>
      </w:pPr>
      <w:r w:rsidRPr="00FE48E4">
        <w:rPr>
          <w:b/>
          <w:sz w:val="24"/>
          <w:szCs w:val="24"/>
          <w:lang w:val="uk-UA"/>
        </w:rPr>
        <w:t>І. Предмет договору</w:t>
      </w:r>
    </w:p>
    <w:p w:rsidR="00FE48E4" w:rsidRPr="00FE48E4" w:rsidRDefault="00FE48E4" w:rsidP="00FE48E4">
      <w:pPr>
        <w:widowControl w:val="0"/>
        <w:autoSpaceDE w:val="0"/>
        <w:autoSpaceDN w:val="0"/>
        <w:adjustRightInd w:val="0"/>
        <w:jc w:val="both"/>
        <w:rPr>
          <w:sz w:val="24"/>
          <w:szCs w:val="24"/>
          <w:lang w:val="uk-UA" w:eastAsia="zh-CN"/>
        </w:rPr>
      </w:pPr>
      <w:r w:rsidRPr="00FE48E4">
        <w:rPr>
          <w:sz w:val="24"/>
          <w:szCs w:val="24"/>
          <w:lang w:val="uk-UA"/>
        </w:rPr>
        <w:t xml:space="preserve"> </w:t>
      </w:r>
      <w:r w:rsidRPr="00FE48E4">
        <w:rPr>
          <w:sz w:val="24"/>
          <w:szCs w:val="24"/>
          <w:lang w:val="uk-UA" w:eastAsia="zh-CN"/>
        </w:rPr>
        <w:t>1.1.</w:t>
      </w:r>
      <w:r w:rsidRPr="00FE48E4">
        <w:rPr>
          <w:sz w:val="24"/>
          <w:szCs w:val="24"/>
          <w:lang w:eastAsia="zh-CN"/>
        </w:rPr>
        <w:t> </w:t>
      </w:r>
      <w:r w:rsidRPr="00FE48E4">
        <w:rPr>
          <w:sz w:val="24"/>
          <w:szCs w:val="24"/>
          <w:lang w:val="uk-UA" w:eastAsia="zh-CN"/>
        </w:rPr>
        <w:t xml:space="preserve">Виконавець зобов’язується у 2024 році надати </w:t>
      </w:r>
      <w:r w:rsidRPr="00FE48E4">
        <w:rPr>
          <w:bCs/>
          <w:sz w:val="24"/>
          <w:szCs w:val="24"/>
          <w:lang w:val="uk-UA"/>
        </w:rPr>
        <w:t xml:space="preserve">послуги з технічного обслуговування приладів  (повірки засобів вимірювальної техніки, контролю метрологічних характеристик засобів вимірювальної техніки та калібрування засобів вимірювальної техніки </w:t>
      </w:r>
      <w:r w:rsidRPr="00FE48E4">
        <w:rPr>
          <w:sz w:val="24"/>
          <w:szCs w:val="24"/>
          <w:lang w:val="uk-UA" w:eastAsia="zh-CN"/>
        </w:rPr>
        <w:t>(далі за текстом - послуги), а Замовник – прийняти і оплатити їх.</w:t>
      </w:r>
    </w:p>
    <w:p w:rsidR="00FE48E4" w:rsidRPr="00FE48E4" w:rsidRDefault="00FE48E4" w:rsidP="00FE48E4">
      <w:pPr>
        <w:suppressAutoHyphens/>
        <w:jc w:val="both"/>
        <w:rPr>
          <w:sz w:val="24"/>
          <w:szCs w:val="24"/>
          <w:lang w:val="uk-UA" w:eastAsia="zh-CN"/>
        </w:rPr>
      </w:pPr>
      <w:r w:rsidRPr="00FE48E4">
        <w:rPr>
          <w:sz w:val="24"/>
          <w:szCs w:val="24"/>
          <w:lang w:val="uk-UA" w:eastAsia="zh-CN"/>
        </w:rPr>
        <w:t>1.2. Виконавець</w:t>
      </w:r>
      <w:r w:rsidRPr="00FE48E4">
        <w:rPr>
          <w:sz w:val="24"/>
          <w:szCs w:val="24"/>
          <w:lang w:eastAsia="zh-CN"/>
        </w:rPr>
        <w:t> </w:t>
      </w:r>
      <w:r w:rsidRPr="00FE48E4">
        <w:rPr>
          <w:sz w:val="24"/>
          <w:szCs w:val="24"/>
          <w:lang w:val="uk-UA" w:eastAsia="zh-CN"/>
        </w:rPr>
        <w:t xml:space="preserve"> здійснює</w:t>
      </w:r>
      <w:r w:rsidRPr="00FE48E4">
        <w:rPr>
          <w:lang w:val="uk-UA"/>
        </w:rPr>
        <w:t xml:space="preserve"> </w:t>
      </w:r>
      <w:r w:rsidRPr="00FE48E4">
        <w:rPr>
          <w:sz w:val="24"/>
          <w:szCs w:val="24"/>
          <w:lang w:val="uk-UA" w:eastAsia="zh-CN"/>
        </w:rPr>
        <w:t>технічне обслуговування (повірку</w:t>
      </w:r>
      <w:r w:rsidRPr="00FE48E4">
        <w:rPr>
          <w:bCs/>
          <w:sz w:val="24"/>
          <w:szCs w:val="24"/>
          <w:lang w:val="uk-UA"/>
        </w:rPr>
        <w:t xml:space="preserve"> та контроль метрологічних характеристик</w:t>
      </w:r>
      <w:r w:rsidRPr="00FE48E4">
        <w:rPr>
          <w:sz w:val="24"/>
          <w:szCs w:val="24"/>
          <w:lang w:val="uk-UA" w:eastAsia="zh-CN"/>
        </w:rPr>
        <w:t xml:space="preserve"> засобів вимірюальної техніки (надалі - ЗВТ) </w:t>
      </w:r>
      <w:r w:rsidRPr="00FE48E4">
        <w:rPr>
          <w:sz w:val="24"/>
          <w:szCs w:val="24"/>
          <w:lang w:val="uk-UA"/>
        </w:rPr>
        <w:t>згідно Специфікації, що є додатком № 1 до Договору</w:t>
      </w:r>
      <w:r w:rsidRPr="00FE48E4">
        <w:rPr>
          <w:sz w:val="24"/>
          <w:szCs w:val="24"/>
          <w:lang w:val="uk-UA" w:eastAsia="zh-CN"/>
        </w:rPr>
        <w:t>.</w:t>
      </w:r>
    </w:p>
    <w:p w:rsidR="00FE48E4" w:rsidRPr="00FE48E4" w:rsidRDefault="00FE48E4" w:rsidP="00FE48E4">
      <w:pPr>
        <w:suppressAutoHyphens/>
        <w:rPr>
          <w:sz w:val="24"/>
          <w:szCs w:val="24"/>
          <w:lang w:val="uk-UA" w:eastAsia="zh-CN"/>
        </w:rPr>
      </w:pPr>
      <w:r w:rsidRPr="00FE48E4">
        <w:rPr>
          <w:sz w:val="24"/>
          <w:szCs w:val="24"/>
          <w:lang w:val="uk-UA" w:eastAsia="zh-CN"/>
        </w:rPr>
        <w:t>ДК 021:2015 – 50410000-2 (Послуги з ремонту і технічного обслуговування вимірювальних, випробувальних і контрольних приладів).</w:t>
      </w:r>
    </w:p>
    <w:p w:rsidR="00FE48E4" w:rsidRPr="00FE48E4" w:rsidRDefault="00FE48E4" w:rsidP="00FE48E4">
      <w:pPr>
        <w:suppressAutoHyphens/>
        <w:jc w:val="both"/>
        <w:rPr>
          <w:sz w:val="24"/>
          <w:szCs w:val="24"/>
          <w:lang w:val="uk-UA" w:eastAsia="zh-CN"/>
        </w:rPr>
      </w:pPr>
      <w:r w:rsidRPr="00FE48E4">
        <w:rPr>
          <w:sz w:val="24"/>
          <w:szCs w:val="24"/>
          <w:lang w:val="uk-UA" w:eastAsia="zh-CN"/>
        </w:rPr>
        <w:t>1.3.</w:t>
      </w:r>
      <w:r w:rsidRPr="00FE48E4">
        <w:t xml:space="preserve"> </w:t>
      </w:r>
      <w:r w:rsidRPr="00FE48E4">
        <w:rPr>
          <w:sz w:val="24"/>
          <w:szCs w:val="24"/>
          <w:lang w:val="uk-UA" w:eastAsia="zh-CN"/>
        </w:rPr>
        <w:t>. Виконавець, в інтересах Замовника, надає послуги самостійно та/або за допомогою третіх осіб (субпідрядників) , при цьому залишаючись відповідальним перед Замовником за результат наданих послуг та строки їх надання.</w:t>
      </w:r>
    </w:p>
    <w:p w:rsidR="00FE48E4" w:rsidRPr="00FE48E4" w:rsidRDefault="00FE48E4" w:rsidP="00FE48E4">
      <w:pPr>
        <w:suppressAutoHyphens/>
        <w:ind w:firstLine="567"/>
        <w:jc w:val="center"/>
        <w:rPr>
          <w:b/>
          <w:bCs/>
          <w:sz w:val="24"/>
          <w:szCs w:val="24"/>
          <w:lang w:eastAsia="zh-CN"/>
        </w:rPr>
      </w:pPr>
      <w:r w:rsidRPr="00FE48E4">
        <w:rPr>
          <w:b/>
          <w:bCs/>
          <w:sz w:val="24"/>
          <w:szCs w:val="24"/>
          <w:lang w:eastAsia="zh-CN"/>
        </w:rPr>
        <w:t>II. Якість послуг</w:t>
      </w:r>
    </w:p>
    <w:p w:rsidR="00FE48E4" w:rsidRPr="00FE48E4" w:rsidRDefault="00FE48E4" w:rsidP="00FE48E4">
      <w:pPr>
        <w:numPr>
          <w:ilvl w:val="2"/>
          <w:numId w:val="0"/>
        </w:numPr>
        <w:tabs>
          <w:tab w:val="num" w:pos="0"/>
        </w:tabs>
        <w:suppressAutoHyphens/>
        <w:jc w:val="both"/>
        <w:outlineLvl w:val="2"/>
        <w:rPr>
          <w:bCs/>
          <w:sz w:val="24"/>
          <w:szCs w:val="24"/>
          <w:lang w:eastAsia="zh-CN"/>
        </w:rPr>
      </w:pPr>
      <w:r w:rsidRPr="00FE48E4">
        <w:rPr>
          <w:bCs/>
          <w:sz w:val="24"/>
          <w:szCs w:val="24"/>
          <w:lang w:eastAsia="zh-CN"/>
        </w:rPr>
        <w:t>2.1. Послуги надаються згідно із Законом України «Про метрологію та метрологічну діяльність» відповідно до вимог чинного законодавства України та нормативної документації на даний вид послуги.</w:t>
      </w:r>
    </w:p>
    <w:p w:rsidR="00FE48E4" w:rsidRPr="00FE48E4" w:rsidRDefault="00FE48E4" w:rsidP="00FE48E4">
      <w:pPr>
        <w:ind w:firstLine="709"/>
        <w:jc w:val="center"/>
        <w:rPr>
          <w:b/>
          <w:sz w:val="24"/>
          <w:szCs w:val="24"/>
          <w:lang w:val="uk-UA"/>
        </w:rPr>
      </w:pPr>
      <w:r w:rsidRPr="00FE48E4">
        <w:rPr>
          <w:b/>
          <w:sz w:val="24"/>
          <w:szCs w:val="24"/>
          <w:lang w:val="uk-UA"/>
        </w:rPr>
        <w:t>III. Ціна договору</w:t>
      </w:r>
    </w:p>
    <w:p w:rsidR="00FE48E4" w:rsidRPr="00FE48E4" w:rsidRDefault="00FE48E4" w:rsidP="00FE48E4">
      <w:pPr>
        <w:ind w:firstLine="709"/>
        <w:jc w:val="center"/>
        <w:rPr>
          <w:b/>
          <w:sz w:val="24"/>
          <w:szCs w:val="24"/>
          <w:lang w:val="uk-UA"/>
        </w:rPr>
      </w:pPr>
    </w:p>
    <w:p w:rsidR="00FE48E4" w:rsidRPr="00FE48E4" w:rsidRDefault="00FE48E4" w:rsidP="00FE48E4">
      <w:pPr>
        <w:tabs>
          <w:tab w:val="left" w:pos="0"/>
          <w:tab w:val="left" w:pos="708"/>
        </w:tabs>
        <w:suppressAutoHyphens/>
        <w:spacing w:line="276" w:lineRule="auto"/>
        <w:rPr>
          <w:rFonts w:eastAsia="Calibri"/>
          <w:color w:val="000000"/>
          <w:sz w:val="24"/>
          <w:szCs w:val="24"/>
          <w:lang w:val="uk-UA"/>
        </w:rPr>
      </w:pPr>
      <w:r w:rsidRPr="00FE48E4">
        <w:rPr>
          <w:rFonts w:eastAsia="Calibri"/>
          <w:color w:val="000000"/>
          <w:sz w:val="24"/>
          <w:szCs w:val="24"/>
          <w:lang w:val="uk-UA"/>
        </w:rPr>
        <w:t>3.</w:t>
      </w:r>
      <w:r w:rsidRPr="00FE48E4">
        <w:rPr>
          <w:rFonts w:eastAsia="Calibri"/>
          <w:color w:val="000000"/>
          <w:sz w:val="24"/>
          <w:szCs w:val="24"/>
        </w:rPr>
        <w:t>1. Ціна цього Договору становить</w:t>
      </w:r>
      <w:r w:rsidRPr="00FE48E4">
        <w:rPr>
          <w:rFonts w:eastAsia="Calibri"/>
          <w:b/>
          <w:i/>
          <w:color w:val="000000"/>
          <w:sz w:val="24"/>
          <w:szCs w:val="24"/>
          <w:lang w:val="uk-UA"/>
        </w:rPr>
        <w:t xml:space="preserve">_________________ </w:t>
      </w:r>
      <w:proofErr w:type="gramStart"/>
      <w:r w:rsidRPr="00FE48E4">
        <w:rPr>
          <w:rFonts w:eastAsia="Calibri"/>
          <w:b/>
          <w:i/>
          <w:color w:val="000000"/>
          <w:sz w:val="24"/>
          <w:szCs w:val="24"/>
        </w:rPr>
        <w:t>грн.</w:t>
      </w:r>
      <w:r w:rsidRPr="00FE48E4">
        <w:rPr>
          <w:rFonts w:eastAsia="Calibri"/>
          <w:b/>
          <w:i/>
          <w:color w:val="000000"/>
          <w:sz w:val="24"/>
          <w:szCs w:val="24"/>
          <w:lang w:val="uk-UA"/>
        </w:rPr>
        <w:t>(</w:t>
      </w:r>
      <w:proofErr w:type="gramEnd"/>
      <w:r w:rsidRPr="00FE48E4">
        <w:rPr>
          <w:rFonts w:eastAsia="Calibri"/>
          <w:b/>
          <w:i/>
          <w:color w:val="000000"/>
          <w:sz w:val="24"/>
          <w:szCs w:val="24"/>
          <w:lang w:val="uk-UA"/>
        </w:rPr>
        <w:t>________________)</w:t>
      </w:r>
      <w:r w:rsidRPr="00FE48E4">
        <w:rPr>
          <w:rFonts w:eastAsia="Calibri"/>
          <w:color w:val="000000"/>
          <w:sz w:val="24"/>
          <w:szCs w:val="24"/>
          <w:lang w:val="uk-UA"/>
        </w:rPr>
        <w:t xml:space="preserve">, у т.ч. ПДВ </w:t>
      </w:r>
      <w:r w:rsidRPr="00FE48E4">
        <w:rPr>
          <w:rFonts w:eastAsia="Calibri"/>
          <w:b/>
          <w:i/>
          <w:color w:val="000000"/>
          <w:sz w:val="24"/>
          <w:szCs w:val="24"/>
          <w:lang w:val="uk-UA"/>
        </w:rPr>
        <w:t>______ грн</w:t>
      </w:r>
      <w:r w:rsidRPr="00FE48E4">
        <w:rPr>
          <w:rFonts w:eastAsia="Calibri"/>
          <w:color w:val="000000"/>
          <w:sz w:val="24"/>
          <w:szCs w:val="24"/>
          <w:lang w:val="uk-UA"/>
        </w:rPr>
        <w:t xml:space="preserve">. </w:t>
      </w:r>
    </w:p>
    <w:p w:rsidR="00FE48E4" w:rsidRPr="00FE48E4" w:rsidRDefault="00FE48E4" w:rsidP="00FE48E4">
      <w:pPr>
        <w:tabs>
          <w:tab w:val="left" w:pos="0"/>
          <w:tab w:val="left" w:pos="708"/>
        </w:tabs>
        <w:suppressAutoHyphens/>
        <w:spacing w:line="276" w:lineRule="auto"/>
        <w:jc w:val="both"/>
        <w:rPr>
          <w:rFonts w:eastAsia="Calibri"/>
          <w:color w:val="000000"/>
          <w:sz w:val="24"/>
          <w:szCs w:val="24"/>
          <w:lang w:val="uk-UA"/>
        </w:rPr>
      </w:pPr>
      <w:r w:rsidRPr="00FE48E4">
        <w:rPr>
          <w:rFonts w:eastAsia="Calibri"/>
          <w:color w:val="000000"/>
          <w:sz w:val="24"/>
          <w:szCs w:val="24"/>
          <w:lang w:val="uk-UA"/>
        </w:rPr>
        <w:t>3.2.</w:t>
      </w:r>
      <w:r w:rsidRPr="00FE48E4">
        <w:rPr>
          <w:rFonts w:eastAsia="Calibri"/>
          <w:color w:val="000000"/>
          <w:sz w:val="24"/>
          <w:szCs w:val="24"/>
        </w:rPr>
        <w:t xml:space="preserve"> </w:t>
      </w:r>
      <w:r w:rsidRPr="00FE48E4">
        <w:rPr>
          <w:rFonts w:eastAsia="Calibri"/>
          <w:color w:val="000000"/>
          <w:sz w:val="24"/>
          <w:szCs w:val="24"/>
          <w:lang w:val="uk-UA"/>
        </w:rPr>
        <w:t>Вартість послуг за цим Договором визначається калькуляцією (або іншим документом, що підтверджує формування вартості послуг) (Додаток2), яка/який є невід’ємною частиною цього Договору.</w:t>
      </w:r>
    </w:p>
    <w:p w:rsidR="00FE48E4" w:rsidRPr="00FE48E4" w:rsidRDefault="00FE48E4" w:rsidP="00FE48E4">
      <w:pPr>
        <w:tabs>
          <w:tab w:val="left" w:pos="0"/>
          <w:tab w:val="left" w:pos="708"/>
        </w:tabs>
        <w:suppressAutoHyphens/>
        <w:spacing w:line="276" w:lineRule="auto"/>
        <w:jc w:val="both"/>
        <w:rPr>
          <w:rFonts w:eastAsia="Calibri"/>
          <w:color w:val="000000"/>
          <w:sz w:val="24"/>
          <w:szCs w:val="24"/>
        </w:rPr>
      </w:pPr>
      <w:r w:rsidRPr="00FE48E4">
        <w:rPr>
          <w:rFonts w:eastAsia="Calibri"/>
          <w:color w:val="000000"/>
          <w:sz w:val="24"/>
          <w:szCs w:val="24"/>
          <w:lang w:val="uk-UA"/>
        </w:rPr>
        <w:t>3.3</w:t>
      </w:r>
      <w:r w:rsidRPr="00FE48E4">
        <w:rPr>
          <w:rFonts w:eastAsia="Calibri"/>
          <w:color w:val="000000"/>
          <w:sz w:val="24"/>
          <w:szCs w:val="24"/>
        </w:rPr>
        <w:t xml:space="preserve">. Ціна цього Договору може бути зменшена за взаємною згодою Сторін. </w:t>
      </w:r>
    </w:p>
    <w:p w:rsidR="00FE48E4" w:rsidRPr="00FE48E4" w:rsidRDefault="00FE48E4" w:rsidP="00FE48E4">
      <w:pPr>
        <w:tabs>
          <w:tab w:val="left" w:pos="0"/>
          <w:tab w:val="left" w:pos="708"/>
        </w:tabs>
        <w:suppressAutoHyphens/>
        <w:spacing w:line="276" w:lineRule="auto"/>
        <w:jc w:val="both"/>
        <w:rPr>
          <w:rFonts w:eastAsia="Calibri"/>
          <w:color w:val="000000"/>
          <w:sz w:val="24"/>
          <w:szCs w:val="24"/>
        </w:rPr>
      </w:pPr>
    </w:p>
    <w:p w:rsidR="00FE48E4" w:rsidRPr="00FE48E4" w:rsidRDefault="00FE48E4" w:rsidP="00FE48E4">
      <w:pPr>
        <w:ind w:firstLine="709"/>
        <w:jc w:val="center"/>
        <w:rPr>
          <w:b/>
          <w:sz w:val="24"/>
          <w:szCs w:val="24"/>
          <w:lang w:val="uk-UA"/>
        </w:rPr>
      </w:pPr>
      <w:r w:rsidRPr="00FE48E4">
        <w:rPr>
          <w:b/>
          <w:sz w:val="24"/>
          <w:szCs w:val="24"/>
          <w:lang w:val="uk-UA"/>
        </w:rPr>
        <w:t>ІV. Порядок здійснення оплати</w:t>
      </w:r>
    </w:p>
    <w:p w:rsidR="00FE48E4" w:rsidRPr="00FE48E4" w:rsidRDefault="00FE48E4" w:rsidP="00FE48E4">
      <w:pPr>
        <w:jc w:val="both"/>
        <w:rPr>
          <w:sz w:val="24"/>
          <w:szCs w:val="24"/>
          <w:lang w:val="uk-UA"/>
        </w:rPr>
      </w:pPr>
      <w:r w:rsidRPr="00FE48E4">
        <w:rPr>
          <w:sz w:val="24"/>
          <w:szCs w:val="24"/>
          <w:lang w:val="uk-UA"/>
        </w:rPr>
        <w:t xml:space="preserve">4.1. Розрахунки за надані послуги Замовник здійснює протягом 20 (двадцяти) робочих днів з моменту підписання Сторонами акту здачі-приймання наданих послуг. Оплата послуг здійснюється за  рахунок  наявних  бюджетних коштів, що  передбачені  Планом використання  бюджетних  коштів  на 2024 рік  Замовника </w:t>
      </w:r>
      <w:r w:rsidRPr="00FE48E4">
        <w:rPr>
          <w:color w:val="FF0000"/>
          <w:sz w:val="24"/>
          <w:szCs w:val="24"/>
          <w:lang w:val="uk-UA"/>
        </w:rPr>
        <w:t>.</w:t>
      </w:r>
    </w:p>
    <w:p w:rsidR="00FE48E4" w:rsidRPr="00FE48E4" w:rsidRDefault="00FE48E4" w:rsidP="00FE48E4">
      <w:pPr>
        <w:jc w:val="both"/>
        <w:rPr>
          <w:sz w:val="24"/>
          <w:szCs w:val="24"/>
          <w:lang w:val="uk-UA" w:eastAsia="zh-CN"/>
        </w:rPr>
      </w:pPr>
      <w:r w:rsidRPr="00FE48E4">
        <w:rPr>
          <w:sz w:val="24"/>
          <w:szCs w:val="24"/>
          <w:lang w:val="uk-UA"/>
        </w:rPr>
        <w:t xml:space="preserve">4.2. Оплата вважається здійсненою Замовником у момент зарахування грошових коштів на поточний рахунок </w:t>
      </w:r>
      <w:r w:rsidRPr="00FE48E4">
        <w:rPr>
          <w:sz w:val="24"/>
          <w:szCs w:val="24"/>
          <w:lang w:val="uk-UA" w:eastAsia="zh-CN"/>
        </w:rPr>
        <w:t>Виконавця.</w:t>
      </w:r>
    </w:p>
    <w:p w:rsidR="00FE48E4" w:rsidRPr="00FE48E4" w:rsidRDefault="00FE48E4" w:rsidP="00FE48E4">
      <w:pPr>
        <w:jc w:val="both"/>
        <w:rPr>
          <w:sz w:val="24"/>
          <w:szCs w:val="24"/>
          <w:lang w:val="uk-UA"/>
        </w:rPr>
      </w:pPr>
      <w:r w:rsidRPr="00FE48E4">
        <w:rPr>
          <w:sz w:val="24"/>
          <w:szCs w:val="24"/>
          <w:lang w:val="uk-UA"/>
        </w:rPr>
        <w:t>4.3 На дату виникнення податкових зобов’язань (або підстав для їх коригування відповідно до Податкового кодексу України) Виконавець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Постачальником з урахуванням граничних строків, передбачених п. 201.10 ст. 201 Податкового кодексу України.</w:t>
      </w:r>
    </w:p>
    <w:p w:rsidR="00FE48E4" w:rsidRPr="00FE48E4" w:rsidRDefault="00FE48E4" w:rsidP="00FE48E4">
      <w:pPr>
        <w:jc w:val="both"/>
        <w:rPr>
          <w:sz w:val="24"/>
          <w:szCs w:val="24"/>
          <w:lang w:val="uk-UA"/>
        </w:rPr>
      </w:pPr>
    </w:p>
    <w:p w:rsidR="00FE48E4" w:rsidRPr="00FE48E4" w:rsidRDefault="00FE48E4" w:rsidP="00FE48E4">
      <w:pPr>
        <w:ind w:firstLine="709"/>
        <w:jc w:val="center"/>
        <w:rPr>
          <w:b/>
          <w:sz w:val="24"/>
          <w:szCs w:val="24"/>
          <w:lang w:val="uk-UA"/>
        </w:rPr>
      </w:pPr>
      <w:r w:rsidRPr="00FE48E4">
        <w:rPr>
          <w:b/>
          <w:sz w:val="24"/>
          <w:szCs w:val="24"/>
          <w:lang w:val="uk-UA"/>
        </w:rPr>
        <w:t xml:space="preserve">V. Порядок надання послуг </w:t>
      </w:r>
    </w:p>
    <w:p w:rsidR="00FE48E4" w:rsidRPr="00FE48E4" w:rsidRDefault="00FE48E4" w:rsidP="00FE48E4">
      <w:pPr>
        <w:numPr>
          <w:ilvl w:val="2"/>
          <w:numId w:val="0"/>
        </w:numPr>
        <w:tabs>
          <w:tab w:val="num" w:pos="0"/>
        </w:tabs>
        <w:suppressAutoHyphens/>
        <w:jc w:val="both"/>
        <w:outlineLvl w:val="2"/>
        <w:rPr>
          <w:sz w:val="24"/>
          <w:szCs w:val="24"/>
          <w:lang w:eastAsia="uk-UA"/>
        </w:rPr>
      </w:pPr>
      <w:bookmarkStart w:id="2" w:name="_GoBack"/>
      <w:r w:rsidRPr="00FE48E4">
        <w:rPr>
          <w:bCs/>
          <w:sz w:val="24"/>
          <w:szCs w:val="24"/>
          <w:lang w:eastAsia="zh-CN"/>
        </w:rPr>
        <w:t xml:space="preserve">5.1. Підставою </w:t>
      </w:r>
      <w:proofErr w:type="gramStart"/>
      <w:r w:rsidRPr="00FE48E4">
        <w:rPr>
          <w:bCs/>
          <w:sz w:val="24"/>
          <w:szCs w:val="24"/>
          <w:lang w:eastAsia="zh-CN"/>
        </w:rPr>
        <w:t>для початку</w:t>
      </w:r>
      <w:proofErr w:type="gramEnd"/>
      <w:r w:rsidRPr="00FE48E4">
        <w:rPr>
          <w:bCs/>
          <w:sz w:val="24"/>
          <w:szCs w:val="24"/>
          <w:lang w:eastAsia="zh-CN"/>
        </w:rPr>
        <w:t xml:space="preserve"> надання послуг є факт подання Замовником заявки. Заявка </w:t>
      </w:r>
      <w:r w:rsidRPr="00FE48E4">
        <w:rPr>
          <w:sz w:val="24"/>
          <w:szCs w:val="24"/>
          <w:lang w:eastAsia="uk-UA"/>
        </w:rPr>
        <w:t xml:space="preserve">подається не пізніше ніж за 5 робочих днів </w:t>
      </w:r>
      <w:r w:rsidRPr="00FE48E4">
        <w:rPr>
          <w:sz w:val="24"/>
          <w:szCs w:val="24"/>
          <w:lang w:val="uk-UA" w:eastAsia="uk-UA"/>
        </w:rPr>
        <w:t>до момента надання</w:t>
      </w:r>
      <w:r w:rsidRPr="00FE48E4">
        <w:rPr>
          <w:sz w:val="24"/>
          <w:szCs w:val="24"/>
          <w:lang w:eastAsia="uk-UA"/>
        </w:rPr>
        <w:t xml:space="preserve"> ЗВТ на повірку</w:t>
      </w:r>
      <w:r w:rsidR="00C967FE">
        <w:rPr>
          <w:sz w:val="24"/>
          <w:szCs w:val="24"/>
          <w:lang w:val="uk-UA" w:eastAsia="uk-UA"/>
        </w:rPr>
        <w:t xml:space="preserve">, </w:t>
      </w:r>
      <w:r w:rsidRPr="00FE48E4">
        <w:rPr>
          <w:sz w:val="24"/>
          <w:szCs w:val="24"/>
          <w:lang w:val="uk-UA" w:eastAsia="uk-UA"/>
        </w:rPr>
        <w:t>контроль метрологічних характеристик</w:t>
      </w:r>
      <w:r w:rsidR="00C967FE">
        <w:rPr>
          <w:sz w:val="24"/>
          <w:szCs w:val="24"/>
          <w:lang w:eastAsia="uk-UA"/>
        </w:rPr>
        <w:t xml:space="preserve"> та калібрування.</w:t>
      </w:r>
    </w:p>
    <w:p w:rsidR="00FE48E4" w:rsidRPr="00FE48E4" w:rsidRDefault="00FE48E4" w:rsidP="00FE48E4">
      <w:pPr>
        <w:jc w:val="both"/>
        <w:rPr>
          <w:color w:val="FF0000"/>
          <w:sz w:val="24"/>
          <w:szCs w:val="24"/>
          <w:lang w:eastAsia="uk-UA"/>
        </w:rPr>
      </w:pPr>
      <w:r w:rsidRPr="00FE48E4">
        <w:rPr>
          <w:sz w:val="24"/>
          <w:szCs w:val="24"/>
          <w:lang w:eastAsia="uk-UA"/>
        </w:rPr>
        <w:t xml:space="preserve"> 5.2. Місце надання послуг – за місцем знаходження відповідних для надання послуг виробничих потужностей Виконавця,</w:t>
      </w:r>
      <w:r w:rsidRPr="00FE48E4">
        <w:rPr>
          <w:sz w:val="24"/>
          <w:szCs w:val="24"/>
        </w:rPr>
        <w:t xml:space="preserve"> </w:t>
      </w:r>
      <w:r w:rsidRPr="00FE48E4">
        <w:rPr>
          <w:sz w:val="24"/>
          <w:szCs w:val="24"/>
          <w:lang w:eastAsia="uk-UA"/>
        </w:rPr>
        <w:t>адреса зазначена в Специфікації (</w:t>
      </w:r>
      <w:r w:rsidRPr="00FE48E4">
        <w:rPr>
          <w:color w:val="000000" w:themeColor="text1"/>
          <w:sz w:val="24"/>
          <w:szCs w:val="24"/>
          <w:lang w:eastAsia="uk-UA"/>
        </w:rPr>
        <w:t xml:space="preserve">Додаток 1 </w:t>
      </w:r>
      <w:r w:rsidRPr="00FE48E4">
        <w:rPr>
          <w:color w:val="000000" w:themeColor="text1"/>
          <w:sz w:val="24"/>
          <w:szCs w:val="24"/>
          <w:lang w:val="uk-UA" w:eastAsia="uk-UA"/>
        </w:rPr>
        <w:t>Договру</w:t>
      </w:r>
      <w:r w:rsidRPr="00FE48E4">
        <w:rPr>
          <w:color w:val="000000" w:themeColor="text1"/>
          <w:sz w:val="24"/>
          <w:szCs w:val="24"/>
          <w:lang w:eastAsia="uk-UA"/>
        </w:rPr>
        <w:t xml:space="preserve">). Доставка ЗВТ до місця надання послуг та у зворотньому напрямку здійснюється засобами та силами </w:t>
      </w:r>
      <w:r w:rsidRPr="00FE48E4">
        <w:rPr>
          <w:color w:val="000000" w:themeColor="text1"/>
          <w:sz w:val="24"/>
          <w:szCs w:val="24"/>
          <w:lang w:val="uk-UA" w:eastAsia="uk-UA"/>
        </w:rPr>
        <w:t>Замовника</w:t>
      </w:r>
      <w:r w:rsidRPr="00FE48E4">
        <w:rPr>
          <w:color w:val="000000" w:themeColor="text1"/>
          <w:sz w:val="24"/>
          <w:szCs w:val="24"/>
          <w:lang w:eastAsia="uk-UA"/>
        </w:rPr>
        <w:t>.</w:t>
      </w:r>
    </w:p>
    <w:p w:rsidR="00FE48E4" w:rsidRPr="00FE48E4" w:rsidRDefault="00FE48E4" w:rsidP="00FE48E4">
      <w:pPr>
        <w:suppressAutoHyphens/>
        <w:jc w:val="both"/>
        <w:rPr>
          <w:sz w:val="24"/>
          <w:szCs w:val="24"/>
          <w:lang w:eastAsia="zh-CN"/>
        </w:rPr>
      </w:pPr>
      <w:r w:rsidRPr="00FE48E4">
        <w:rPr>
          <w:sz w:val="24"/>
          <w:szCs w:val="24"/>
          <w:lang w:eastAsia="zh-CN"/>
        </w:rPr>
        <w:t>5.3. ЗВТ приймаються на повірку</w:t>
      </w:r>
      <w:r w:rsidRPr="00FE48E4">
        <w:rPr>
          <w:sz w:val="24"/>
          <w:szCs w:val="24"/>
          <w:lang w:val="uk-UA" w:eastAsia="uk-UA"/>
        </w:rPr>
        <w:t xml:space="preserve"> та контроль метрологічних характеристик</w:t>
      </w:r>
      <w:r w:rsidRPr="00FE48E4">
        <w:rPr>
          <w:sz w:val="24"/>
          <w:szCs w:val="24"/>
          <w:lang w:eastAsia="zh-CN"/>
        </w:rPr>
        <w:t xml:space="preserve"> Виконавцем в повному комплекті згідно нормативної документації на ЗВТ.</w:t>
      </w:r>
    </w:p>
    <w:p w:rsidR="00FE48E4" w:rsidRPr="00FE48E4" w:rsidRDefault="00FE48E4" w:rsidP="00FE48E4">
      <w:pPr>
        <w:suppressAutoHyphens/>
        <w:jc w:val="both"/>
        <w:rPr>
          <w:sz w:val="24"/>
          <w:szCs w:val="24"/>
          <w:lang w:eastAsia="zh-CN"/>
        </w:rPr>
      </w:pPr>
      <w:r w:rsidRPr="00FE48E4">
        <w:rPr>
          <w:sz w:val="24"/>
          <w:szCs w:val="24"/>
          <w:lang w:eastAsia="zh-CN"/>
        </w:rPr>
        <w:t xml:space="preserve">Результати повірки </w:t>
      </w:r>
      <w:r w:rsidRPr="00FE48E4">
        <w:rPr>
          <w:sz w:val="24"/>
          <w:szCs w:val="24"/>
          <w:lang w:val="uk-UA" w:eastAsia="zh-CN"/>
        </w:rPr>
        <w:t xml:space="preserve">та конролю метрологічних характеристик </w:t>
      </w:r>
      <w:r w:rsidRPr="00FE48E4">
        <w:rPr>
          <w:sz w:val="24"/>
          <w:szCs w:val="24"/>
          <w:lang w:eastAsia="zh-CN"/>
        </w:rPr>
        <w:t>оформлюються відповідно до вимог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 наказом Мінекономрозвитку України від 08.02.2016 №193).</w:t>
      </w:r>
    </w:p>
    <w:p w:rsidR="00FE48E4" w:rsidRPr="00FE48E4" w:rsidRDefault="00FE48E4" w:rsidP="00FE48E4">
      <w:pPr>
        <w:numPr>
          <w:ilvl w:val="2"/>
          <w:numId w:val="0"/>
        </w:numPr>
        <w:tabs>
          <w:tab w:val="num" w:pos="0"/>
        </w:tabs>
        <w:suppressAutoHyphens/>
        <w:jc w:val="both"/>
        <w:outlineLvl w:val="2"/>
        <w:rPr>
          <w:sz w:val="24"/>
          <w:szCs w:val="24"/>
        </w:rPr>
      </w:pPr>
      <w:r w:rsidRPr="00FE48E4">
        <w:rPr>
          <w:bCs/>
          <w:sz w:val="24"/>
          <w:szCs w:val="24"/>
          <w:lang w:eastAsia="zh-CN"/>
        </w:rPr>
        <w:t>5.4. Строк проведення повірки</w:t>
      </w:r>
      <w:r w:rsidRPr="00FE48E4">
        <w:rPr>
          <w:bCs/>
          <w:sz w:val="24"/>
          <w:szCs w:val="24"/>
          <w:lang w:val="uk-UA" w:eastAsia="zh-CN"/>
        </w:rPr>
        <w:t xml:space="preserve"> </w:t>
      </w:r>
      <w:r w:rsidRPr="00FE48E4">
        <w:rPr>
          <w:bCs/>
          <w:sz w:val="24"/>
          <w:szCs w:val="24"/>
          <w:lang w:eastAsia="zh-CN"/>
        </w:rPr>
        <w:t>та</w:t>
      </w:r>
      <w:r w:rsidRPr="00FE48E4">
        <w:rPr>
          <w:sz w:val="24"/>
          <w:szCs w:val="24"/>
          <w:lang w:val="uk-UA" w:eastAsia="uk-UA"/>
        </w:rPr>
        <w:t xml:space="preserve"> контроль метрологічних характеристик</w:t>
      </w:r>
      <w:r w:rsidRPr="00FE48E4">
        <w:rPr>
          <w:bCs/>
          <w:sz w:val="24"/>
          <w:szCs w:val="24"/>
          <w:lang w:val="uk-UA" w:eastAsia="zh-CN"/>
        </w:rPr>
        <w:t xml:space="preserve"> ЗВТ</w:t>
      </w:r>
      <w:r w:rsidRPr="00FE48E4">
        <w:rPr>
          <w:bCs/>
          <w:sz w:val="24"/>
          <w:szCs w:val="24"/>
          <w:lang w:eastAsia="zh-CN"/>
        </w:rPr>
        <w:t xml:space="preserve"> за цим Договором – </w:t>
      </w:r>
      <w:r w:rsidRPr="00FE48E4">
        <w:rPr>
          <w:sz w:val="24"/>
          <w:szCs w:val="24"/>
        </w:rPr>
        <w:t xml:space="preserve">15 робочих днів з моменту надання ЗВТ на повірку </w:t>
      </w:r>
      <w:r w:rsidRPr="00FE48E4">
        <w:rPr>
          <w:sz w:val="24"/>
          <w:szCs w:val="24"/>
          <w:lang w:val="uk-UA" w:eastAsia="zh-CN"/>
        </w:rPr>
        <w:t xml:space="preserve">та конролю метрологічних характеристик </w:t>
      </w:r>
      <w:r w:rsidR="00056A56">
        <w:rPr>
          <w:sz w:val="24"/>
          <w:szCs w:val="24"/>
          <w:lang w:val="uk-UA" w:eastAsia="zh-CN"/>
        </w:rPr>
        <w:t xml:space="preserve">та калібрування </w:t>
      </w:r>
      <w:r w:rsidRPr="00FE48E4">
        <w:rPr>
          <w:sz w:val="24"/>
          <w:szCs w:val="24"/>
        </w:rPr>
        <w:t xml:space="preserve">після отримання заявки від Замовника, але не пізніше </w:t>
      </w:r>
      <w:r w:rsidRPr="00FE48E4">
        <w:rPr>
          <w:sz w:val="24"/>
          <w:szCs w:val="24"/>
          <w:lang w:val="uk-UA"/>
        </w:rPr>
        <w:t>10</w:t>
      </w:r>
      <w:r w:rsidRPr="00FE48E4">
        <w:rPr>
          <w:sz w:val="24"/>
          <w:szCs w:val="24"/>
        </w:rPr>
        <w:t>.1</w:t>
      </w:r>
      <w:r w:rsidRPr="00FE48E4">
        <w:rPr>
          <w:sz w:val="24"/>
          <w:szCs w:val="24"/>
          <w:lang w:val="uk-UA"/>
        </w:rPr>
        <w:t>2</w:t>
      </w:r>
      <w:r w:rsidRPr="00FE48E4">
        <w:rPr>
          <w:sz w:val="24"/>
          <w:szCs w:val="24"/>
        </w:rPr>
        <w:t>.202</w:t>
      </w:r>
      <w:r w:rsidRPr="00FE48E4">
        <w:rPr>
          <w:sz w:val="24"/>
          <w:szCs w:val="24"/>
          <w:lang w:val="uk-UA"/>
        </w:rPr>
        <w:t>4</w:t>
      </w:r>
      <w:r w:rsidRPr="00FE48E4">
        <w:rPr>
          <w:sz w:val="24"/>
          <w:szCs w:val="24"/>
        </w:rPr>
        <w:t xml:space="preserve"> року.</w:t>
      </w:r>
    </w:p>
    <w:p w:rsidR="00FE48E4" w:rsidRPr="00FE48E4" w:rsidRDefault="00FE48E4" w:rsidP="00FE48E4">
      <w:pPr>
        <w:numPr>
          <w:ilvl w:val="2"/>
          <w:numId w:val="0"/>
        </w:numPr>
        <w:tabs>
          <w:tab w:val="num" w:pos="0"/>
        </w:tabs>
        <w:suppressAutoHyphens/>
        <w:jc w:val="both"/>
        <w:outlineLvl w:val="2"/>
        <w:rPr>
          <w:bCs/>
          <w:sz w:val="24"/>
          <w:szCs w:val="24"/>
          <w:lang w:eastAsia="zh-CN"/>
        </w:rPr>
      </w:pPr>
      <w:r w:rsidRPr="00FE48E4">
        <w:rPr>
          <w:bCs/>
          <w:sz w:val="24"/>
          <w:szCs w:val="24"/>
          <w:lang w:eastAsia="zh-CN"/>
        </w:rPr>
        <w:t xml:space="preserve">5.5. </w:t>
      </w:r>
      <w:r w:rsidRPr="00FE48E4">
        <w:rPr>
          <w:bCs/>
          <w:sz w:val="24"/>
          <w:szCs w:val="24"/>
        </w:rPr>
        <w:t xml:space="preserve">Факт надання послуг підтверджується двостороннім актом </w:t>
      </w:r>
      <w:r w:rsidRPr="00FE48E4">
        <w:rPr>
          <w:bCs/>
          <w:sz w:val="24"/>
          <w:szCs w:val="24"/>
          <w:lang w:eastAsia="zh-CN"/>
        </w:rPr>
        <w:t xml:space="preserve">здачі-приймання наданих послуг, </w:t>
      </w:r>
      <w:r w:rsidRPr="00FE48E4">
        <w:rPr>
          <w:bCs/>
          <w:sz w:val="24"/>
          <w:szCs w:val="24"/>
        </w:rPr>
        <w:t xml:space="preserve">який складається Виконавцем у двох однакових примірниках та подається на підпис Замовнику. </w:t>
      </w:r>
      <w:r w:rsidRPr="00FE48E4">
        <w:rPr>
          <w:bCs/>
          <w:sz w:val="24"/>
          <w:szCs w:val="24"/>
          <w:lang w:eastAsia="zh-CN"/>
        </w:rPr>
        <w:t>Послуги вважаються наданими після підписання вищевказаного акта здачі-приймання наданих послуг Сторонами</w:t>
      </w:r>
      <w:bookmarkEnd w:id="2"/>
      <w:r w:rsidRPr="00FE48E4">
        <w:rPr>
          <w:bCs/>
          <w:sz w:val="24"/>
          <w:szCs w:val="24"/>
          <w:lang w:eastAsia="zh-CN"/>
        </w:rPr>
        <w:t xml:space="preserve">. </w:t>
      </w:r>
    </w:p>
    <w:p w:rsidR="00FE48E4" w:rsidRPr="00FE48E4" w:rsidRDefault="00FE48E4" w:rsidP="00FE48E4">
      <w:pPr>
        <w:ind w:firstLine="709"/>
        <w:jc w:val="center"/>
        <w:rPr>
          <w:b/>
          <w:sz w:val="24"/>
          <w:szCs w:val="24"/>
          <w:lang w:val="uk-UA"/>
        </w:rPr>
      </w:pPr>
    </w:p>
    <w:p w:rsidR="00FE48E4" w:rsidRPr="00FE48E4" w:rsidRDefault="00FE48E4" w:rsidP="00FE48E4">
      <w:pPr>
        <w:ind w:firstLine="709"/>
        <w:jc w:val="center"/>
        <w:rPr>
          <w:b/>
          <w:sz w:val="24"/>
          <w:szCs w:val="24"/>
          <w:lang w:val="uk-UA"/>
        </w:rPr>
      </w:pPr>
      <w:r w:rsidRPr="00FE48E4">
        <w:rPr>
          <w:b/>
          <w:sz w:val="24"/>
          <w:szCs w:val="24"/>
          <w:lang w:val="uk-UA"/>
        </w:rPr>
        <w:t>VІ. Права та обов'язки сторін</w:t>
      </w:r>
    </w:p>
    <w:p w:rsidR="00FE48E4" w:rsidRPr="00FE48E4" w:rsidRDefault="00FE48E4" w:rsidP="00FE48E4">
      <w:pPr>
        <w:jc w:val="both"/>
        <w:rPr>
          <w:kern w:val="2"/>
          <w:sz w:val="24"/>
          <w:szCs w:val="24"/>
          <w:lang w:val="uk-UA"/>
        </w:rPr>
      </w:pPr>
      <w:r w:rsidRPr="00FE48E4">
        <w:rPr>
          <w:kern w:val="2"/>
          <w:sz w:val="24"/>
          <w:szCs w:val="24"/>
          <w:lang w:val="uk-UA"/>
        </w:rPr>
        <w:t>6.1 Замовник зобов’язаний:</w:t>
      </w:r>
    </w:p>
    <w:p w:rsidR="00FE48E4" w:rsidRPr="00FE48E4" w:rsidRDefault="00FE48E4" w:rsidP="00FE48E4">
      <w:pPr>
        <w:jc w:val="both"/>
        <w:rPr>
          <w:kern w:val="2"/>
          <w:sz w:val="24"/>
          <w:szCs w:val="24"/>
          <w:lang w:val="uk-UA"/>
        </w:rPr>
      </w:pPr>
      <w:r w:rsidRPr="00FE48E4">
        <w:rPr>
          <w:kern w:val="2"/>
          <w:sz w:val="24"/>
          <w:szCs w:val="24"/>
          <w:lang w:val="uk-UA"/>
        </w:rPr>
        <w:t>6.1.1. Своєчасно та в повному обсязі сплачувати надані  послуги згідно розділу ІV цього Договору.</w:t>
      </w:r>
    </w:p>
    <w:p w:rsidR="00FE48E4" w:rsidRPr="00FE48E4" w:rsidRDefault="00FE48E4" w:rsidP="00FE48E4">
      <w:pPr>
        <w:jc w:val="both"/>
        <w:rPr>
          <w:kern w:val="2"/>
          <w:sz w:val="24"/>
          <w:szCs w:val="24"/>
          <w:lang w:val="uk-UA"/>
        </w:rPr>
      </w:pPr>
      <w:r w:rsidRPr="00FE48E4">
        <w:rPr>
          <w:kern w:val="2"/>
          <w:sz w:val="24"/>
          <w:szCs w:val="24"/>
          <w:lang w:val="uk-UA"/>
        </w:rPr>
        <w:t>6.1.2. Приймати надані  послуги згідно з актом здачі-приймання наданих послуг.</w:t>
      </w:r>
    </w:p>
    <w:p w:rsidR="00FE48E4" w:rsidRPr="00FE48E4" w:rsidRDefault="00FE48E4" w:rsidP="00FE48E4">
      <w:pPr>
        <w:jc w:val="both"/>
        <w:rPr>
          <w:kern w:val="2"/>
          <w:sz w:val="24"/>
          <w:szCs w:val="24"/>
          <w:lang w:val="uk-UA"/>
        </w:rPr>
      </w:pPr>
      <w:r w:rsidRPr="00FE48E4">
        <w:rPr>
          <w:kern w:val="2"/>
          <w:sz w:val="24"/>
          <w:szCs w:val="24"/>
          <w:lang w:val="uk-UA"/>
        </w:rPr>
        <w:t xml:space="preserve">6.2. Замовник має право: </w:t>
      </w:r>
    </w:p>
    <w:p w:rsidR="00FE48E4" w:rsidRPr="00FE48E4" w:rsidRDefault="00FE48E4" w:rsidP="00FE48E4">
      <w:pPr>
        <w:jc w:val="both"/>
        <w:rPr>
          <w:sz w:val="24"/>
          <w:szCs w:val="24"/>
          <w:lang w:val="uk-UA"/>
        </w:rPr>
      </w:pPr>
      <w:r w:rsidRPr="00FE48E4">
        <w:rPr>
          <w:sz w:val="24"/>
          <w:szCs w:val="24"/>
          <w:lang w:val="uk-UA"/>
        </w:rPr>
        <w:t>6.2.1. Достроково в односторонньому порядку розірвати цей Договір у разі  невиконання або неналежного виконання зобов'язань Виконавцем, письмово повідомивши про це його у строк, не менше ніж  за  10 календарних  днів  до  дня фактичного розірвання Договору;</w:t>
      </w:r>
    </w:p>
    <w:p w:rsidR="00FE48E4" w:rsidRPr="00FE48E4" w:rsidRDefault="00FE48E4" w:rsidP="00FE48E4">
      <w:pPr>
        <w:jc w:val="both"/>
        <w:rPr>
          <w:sz w:val="24"/>
          <w:szCs w:val="24"/>
          <w:lang w:val="uk-UA"/>
        </w:rPr>
      </w:pPr>
      <w:r w:rsidRPr="00FE48E4">
        <w:rPr>
          <w:sz w:val="24"/>
          <w:szCs w:val="24"/>
          <w:lang w:val="uk-UA"/>
        </w:rPr>
        <w:t xml:space="preserve">6.2.2. Контролювати надання послуг у строки, кількості та якості, встановлені цим Договором;      </w:t>
      </w:r>
    </w:p>
    <w:p w:rsidR="00FE48E4" w:rsidRPr="00FE48E4" w:rsidRDefault="00FE48E4" w:rsidP="00FE48E4">
      <w:pPr>
        <w:jc w:val="both"/>
        <w:rPr>
          <w:sz w:val="24"/>
          <w:szCs w:val="24"/>
          <w:lang w:val="uk-UA"/>
        </w:rPr>
      </w:pPr>
      <w:r w:rsidRPr="00FE48E4">
        <w:rPr>
          <w:sz w:val="24"/>
          <w:szCs w:val="24"/>
          <w:lang w:val="uk-UA"/>
        </w:rPr>
        <w:t xml:space="preserve">6.2.3. Повернути акт здачі-приймання наданих послуг Виконавцю без здійснення оплати в разі неналежного оформлення документів (відсутність печатки, підписів тощо); </w:t>
      </w:r>
    </w:p>
    <w:p w:rsidR="00FE48E4" w:rsidRPr="00FE48E4" w:rsidRDefault="00FE48E4" w:rsidP="00FE48E4">
      <w:pPr>
        <w:jc w:val="both"/>
        <w:rPr>
          <w:sz w:val="24"/>
          <w:szCs w:val="24"/>
          <w:lang w:val="uk-UA"/>
        </w:rPr>
      </w:pPr>
      <w:r w:rsidRPr="00FE48E4">
        <w:rPr>
          <w:sz w:val="24"/>
          <w:szCs w:val="24"/>
          <w:lang w:val="uk-UA"/>
        </w:rPr>
        <w:t>6.3. Виконавець зобов'язаний:</w:t>
      </w:r>
    </w:p>
    <w:p w:rsidR="00FE48E4" w:rsidRPr="00FE48E4" w:rsidRDefault="00FE48E4" w:rsidP="00FE48E4">
      <w:pPr>
        <w:jc w:val="both"/>
        <w:rPr>
          <w:sz w:val="24"/>
          <w:szCs w:val="24"/>
          <w:lang w:val="uk-UA"/>
        </w:rPr>
      </w:pPr>
      <w:r w:rsidRPr="00FE48E4">
        <w:rPr>
          <w:sz w:val="24"/>
          <w:szCs w:val="24"/>
          <w:lang w:val="uk-UA"/>
        </w:rPr>
        <w:t>6.3.1. Забезпечити надання послуг у строки, встановлені цим Договором;</w:t>
      </w:r>
    </w:p>
    <w:p w:rsidR="00FE48E4" w:rsidRPr="00FE48E4" w:rsidRDefault="00FE48E4" w:rsidP="00FE48E4">
      <w:pPr>
        <w:jc w:val="both"/>
        <w:rPr>
          <w:sz w:val="24"/>
          <w:szCs w:val="24"/>
          <w:lang w:val="uk-UA"/>
        </w:rPr>
      </w:pPr>
      <w:r w:rsidRPr="00FE48E4">
        <w:rPr>
          <w:sz w:val="24"/>
          <w:szCs w:val="24"/>
          <w:lang w:val="uk-UA"/>
        </w:rPr>
        <w:t xml:space="preserve">6.3.2. Забезпечити надання послуг, якість яких відповідає умовам, установленим розділом II цього Договору; </w:t>
      </w:r>
    </w:p>
    <w:p w:rsidR="00FE48E4" w:rsidRPr="00FE48E4" w:rsidRDefault="00FE48E4" w:rsidP="00FE48E4">
      <w:pPr>
        <w:jc w:val="both"/>
        <w:rPr>
          <w:sz w:val="24"/>
          <w:szCs w:val="24"/>
          <w:lang w:val="uk-UA"/>
        </w:rPr>
      </w:pPr>
      <w:r w:rsidRPr="00FE48E4">
        <w:rPr>
          <w:sz w:val="24"/>
          <w:szCs w:val="24"/>
          <w:lang w:val="uk-UA"/>
        </w:rPr>
        <w:t xml:space="preserve">6.4. Виконавець має право: </w:t>
      </w:r>
    </w:p>
    <w:p w:rsidR="00FE48E4" w:rsidRPr="00FE48E4" w:rsidRDefault="00FE48E4" w:rsidP="00FE48E4">
      <w:pPr>
        <w:jc w:val="both"/>
        <w:rPr>
          <w:sz w:val="24"/>
          <w:szCs w:val="24"/>
          <w:lang w:val="uk-UA"/>
        </w:rPr>
      </w:pPr>
      <w:r w:rsidRPr="00FE48E4">
        <w:rPr>
          <w:sz w:val="24"/>
          <w:szCs w:val="24"/>
          <w:lang w:val="uk-UA"/>
        </w:rPr>
        <w:t xml:space="preserve">6.4.1. Своєчасно та в повному обсязі отримувати плату за </w:t>
      </w:r>
      <w:r w:rsidRPr="00FE48E4">
        <w:rPr>
          <w:kern w:val="2"/>
          <w:sz w:val="24"/>
          <w:szCs w:val="24"/>
          <w:lang w:val="uk-UA"/>
        </w:rPr>
        <w:t xml:space="preserve">надані  послуги </w:t>
      </w:r>
      <w:r w:rsidRPr="00FE48E4">
        <w:rPr>
          <w:sz w:val="24"/>
          <w:szCs w:val="24"/>
          <w:lang w:val="uk-UA"/>
        </w:rPr>
        <w:t>відповідно  розділу ІV цього Договору.</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FE48E4">
        <w:rPr>
          <w:b/>
          <w:color w:val="000000"/>
          <w:sz w:val="24"/>
          <w:szCs w:val="24"/>
          <w:lang w:eastAsia="x-none"/>
        </w:rPr>
        <w:t>VII. Відповідальність сторін</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lang w:eastAsia="x-none"/>
        </w:rPr>
      </w:pPr>
      <w:r w:rsidRPr="00FE48E4">
        <w:rPr>
          <w:color w:val="000000"/>
          <w:sz w:val="24"/>
          <w:szCs w:val="24"/>
          <w:lang w:eastAsia="x-none"/>
        </w:rPr>
        <w:t xml:space="preserve">7.1. </w:t>
      </w:r>
      <w:proofErr w:type="gramStart"/>
      <w:r w:rsidRPr="00FE48E4">
        <w:rPr>
          <w:color w:val="000000"/>
          <w:sz w:val="24"/>
          <w:szCs w:val="24"/>
          <w:lang w:eastAsia="x-none"/>
        </w:rPr>
        <w:t>У  разі</w:t>
      </w:r>
      <w:proofErr w:type="gramEnd"/>
      <w:r w:rsidRPr="00FE48E4">
        <w:rPr>
          <w:color w:val="000000"/>
          <w:sz w:val="24"/>
          <w:szCs w:val="24"/>
          <w:lang w:eastAsia="x-none"/>
        </w:rPr>
        <w:t xml:space="preserve">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FE48E4">
        <w:rPr>
          <w:color w:val="000000"/>
          <w:sz w:val="24"/>
          <w:szCs w:val="24"/>
          <w:lang w:eastAsia="x-none"/>
        </w:rPr>
        <w:br/>
        <w:t>7.2</w:t>
      </w:r>
      <w:r w:rsidRPr="00FE48E4">
        <w:rPr>
          <w:bCs/>
          <w:color w:val="000000"/>
          <w:sz w:val="24"/>
          <w:szCs w:val="24"/>
          <w:lang w:eastAsia="x-none"/>
        </w:rPr>
        <w:t>.  У разі невиконання договірних зобов’язань винна Сторона сплачує іншій Стороні пеню у розмірі однієї облікової ставки НБУ від суми невиконаних зобов’язань за кожен день невиконання своїх зобов’язань.</w:t>
      </w:r>
      <w:r w:rsidRPr="00FE48E4">
        <w:rPr>
          <w:bCs/>
          <w:color w:val="000000"/>
          <w:sz w:val="24"/>
          <w:szCs w:val="24"/>
          <w:lang w:val="uk-UA" w:eastAsia="x-none"/>
        </w:rPr>
        <w:t xml:space="preserve"> Замовник сплачує пеню за рахунок власних коштів</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lang w:eastAsia="x-none"/>
        </w:rPr>
      </w:pPr>
      <w:bookmarkStart w:id="3" w:name="84"/>
      <w:bookmarkStart w:id="4" w:name="85"/>
      <w:bookmarkEnd w:id="3"/>
      <w:bookmarkEnd w:id="4"/>
      <w:r w:rsidRPr="00FE48E4">
        <w:rPr>
          <w:bCs/>
          <w:color w:val="000000"/>
          <w:sz w:val="24"/>
          <w:szCs w:val="24"/>
          <w:lang w:val="uk-UA" w:eastAsia="x-none"/>
        </w:rPr>
        <w:t>7.3</w:t>
      </w:r>
      <w:r w:rsidRPr="00FE48E4">
        <w:t xml:space="preserve"> </w:t>
      </w:r>
      <w:r w:rsidRPr="00FE48E4">
        <w:rPr>
          <w:bCs/>
          <w:color w:val="000000"/>
          <w:sz w:val="24"/>
          <w:szCs w:val="24"/>
          <w:lang w:val="uk-UA" w:eastAsia="x-none"/>
        </w:rPr>
        <w:t xml:space="preserve">За порушення Виконавцем строків, порядку формування та реєстрації податкової накладної  в ЄДРПН, та/або не надання її Замовнику  в електронному вигляді, Виконавець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 </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E48E4">
        <w:rPr>
          <w:color w:val="000000"/>
          <w:sz w:val="24"/>
          <w:szCs w:val="24"/>
          <w:lang w:eastAsia="x-none"/>
        </w:rPr>
        <w:t>7.</w:t>
      </w:r>
      <w:proofErr w:type="gramStart"/>
      <w:r w:rsidRPr="00FE48E4">
        <w:rPr>
          <w:color w:val="000000"/>
          <w:sz w:val="24"/>
          <w:szCs w:val="24"/>
          <w:lang w:eastAsia="x-none"/>
        </w:rPr>
        <w:t>4.</w:t>
      </w:r>
      <w:r w:rsidRPr="00FE48E4">
        <w:rPr>
          <w:color w:val="000000"/>
          <w:sz w:val="24"/>
          <w:szCs w:val="24"/>
        </w:rPr>
        <w:t>Сторони</w:t>
      </w:r>
      <w:proofErr w:type="gramEnd"/>
      <w:r w:rsidRPr="00FE48E4">
        <w:rPr>
          <w:color w:val="000000"/>
          <w:sz w:val="24"/>
          <w:szCs w:val="24"/>
        </w:rPr>
        <w:t xml:space="preserve">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FE48E4">
        <w:rPr>
          <w:b/>
          <w:color w:val="000000"/>
          <w:sz w:val="24"/>
          <w:szCs w:val="24"/>
          <w:lang w:eastAsia="x-none"/>
        </w:rPr>
        <w:t xml:space="preserve">VIII. Обставини непереборної сили </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E48E4">
        <w:rPr>
          <w:sz w:val="24"/>
          <w:szCs w:val="24"/>
        </w:rPr>
        <w:t xml:space="preserve">  8.1. Сторони звільняються від відповідальності за невиконання або неналежне виконання </w:t>
      </w:r>
      <w:proofErr w:type="gramStart"/>
      <w:r w:rsidRPr="00FE48E4">
        <w:rPr>
          <w:sz w:val="24"/>
          <w:szCs w:val="24"/>
        </w:rPr>
        <w:t>зобов'язань  за</w:t>
      </w:r>
      <w:proofErr w:type="gramEnd"/>
      <w:r w:rsidRPr="00FE48E4">
        <w:rPr>
          <w:sz w:val="24"/>
          <w:szCs w:val="24"/>
        </w:rPr>
        <w:t xml:space="preserve">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E48E4">
        <w:rPr>
          <w:sz w:val="24"/>
          <w:szCs w:val="24"/>
        </w:rPr>
        <w:t xml:space="preserve"> 8.2. </w:t>
      </w:r>
      <w:proofErr w:type="gramStart"/>
      <w:r w:rsidRPr="00FE48E4">
        <w:rPr>
          <w:sz w:val="24"/>
          <w:szCs w:val="24"/>
        </w:rPr>
        <w:t>Сторона,  що</w:t>
      </w:r>
      <w:proofErr w:type="gramEnd"/>
      <w:r w:rsidRPr="00FE48E4">
        <w:rPr>
          <w:sz w:val="24"/>
          <w:szCs w:val="24"/>
        </w:rPr>
        <w:t xml:space="preserve"> не  може виконувати зобов'язання  за  цим Договором  у 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E48E4">
        <w:rPr>
          <w:sz w:val="24"/>
          <w:szCs w:val="24"/>
        </w:rPr>
        <w:t xml:space="preserve"> 8.3. Доказом виникнення обставин непереборної сили та строку їх дії є відповідні документи.</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E48E4">
        <w:rPr>
          <w:sz w:val="24"/>
          <w:szCs w:val="24"/>
        </w:rPr>
        <w:t xml:space="preserve"> 8.4. </w:t>
      </w:r>
      <w:proofErr w:type="gramStart"/>
      <w:r w:rsidRPr="00FE48E4">
        <w:rPr>
          <w:sz w:val="24"/>
          <w:szCs w:val="24"/>
        </w:rPr>
        <w:t>У  разі</w:t>
      </w:r>
      <w:proofErr w:type="gramEnd"/>
      <w:r w:rsidRPr="00FE48E4">
        <w:rPr>
          <w:sz w:val="24"/>
          <w:szCs w:val="24"/>
        </w:rPr>
        <w:t xml:space="preserve">,  коли  строк  дії обставин непереборної сили продовжується більше ніж 3-х робочих днів, кожна із Сторін в установленому порядку має право розірвати цей Договір. </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FE48E4">
        <w:rPr>
          <w:color w:val="000000"/>
          <w:sz w:val="24"/>
          <w:szCs w:val="24"/>
          <w:lang w:eastAsia="x-none"/>
        </w:rPr>
        <w:t xml:space="preserve">                                                       </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FE48E4">
        <w:rPr>
          <w:b/>
          <w:color w:val="000000"/>
          <w:sz w:val="24"/>
          <w:szCs w:val="24"/>
          <w:lang w:eastAsia="x-none"/>
        </w:rPr>
        <w:t>IX. Вирішення спорів</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eastAsia="x-none"/>
        </w:rPr>
      </w:pP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FE48E4">
        <w:rPr>
          <w:color w:val="000000"/>
          <w:sz w:val="24"/>
          <w:szCs w:val="24"/>
          <w:lang w:eastAsia="x-none"/>
        </w:rPr>
        <w:t xml:space="preserve"> 9.1. У випадку </w:t>
      </w:r>
      <w:proofErr w:type="gramStart"/>
      <w:r w:rsidRPr="00FE48E4">
        <w:rPr>
          <w:color w:val="000000"/>
          <w:sz w:val="24"/>
          <w:szCs w:val="24"/>
          <w:lang w:eastAsia="x-none"/>
        </w:rPr>
        <w:t>виникнення  спорів</w:t>
      </w:r>
      <w:proofErr w:type="gramEnd"/>
      <w:r w:rsidRPr="00FE48E4">
        <w:rPr>
          <w:color w:val="000000"/>
          <w:sz w:val="24"/>
          <w:szCs w:val="24"/>
          <w:lang w:eastAsia="x-none"/>
        </w:rPr>
        <w:t xml:space="preserve">  або  розбіжностей  Сторони зобов'язуються   вирішувати  їх  шляхом  взаємних  переговорів  та консультацій. </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FE48E4">
        <w:rPr>
          <w:color w:val="000000"/>
          <w:sz w:val="24"/>
          <w:szCs w:val="24"/>
          <w:lang w:eastAsia="x-none"/>
        </w:rPr>
        <w:t xml:space="preserve"> 9.2. У разі недосягнення Сторонами згоди спори (розбіжності) вирішуються </w:t>
      </w:r>
      <w:proofErr w:type="gramStart"/>
      <w:r w:rsidRPr="00FE48E4">
        <w:rPr>
          <w:color w:val="000000"/>
          <w:sz w:val="24"/>
          <w:szCs w:val="24"/>
          <w:lang w:eastAsia="x-none"/>
        </w:rPr>
        <w:t>у судовому порядку</w:t>
      </w:r>
      <w:proofErr w:type="gramEnd"/>
      <w:r w:rsidRPr="00FE48E4">
        <w:rPr>
          <w:color w:val="000000"/>
          <w:sz w:val="24"/>
          <w:szCs w:val="24"/>
          <w:lang w:eastAsia="x-none"/>
        </w:rPr>
        <w:t>.</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FE48E4">
        <w:rPr>
          <w:color w:val="000000"/>
          <w:sz w:val="24"/>
          <w:szCs w:val="24"/>
          <w:lang w:eastAsia="x-none"/>
        </w:rPr>
        <w:t xml:space="preserve">  </w:t>
      </w:r>
      <w:r w:rsidRPr="00FE48E4">
        <w:rPr>
          <w:b/>
          <w:bCs/>
          <w:sz w:val="24"/>
          <w:szCs w:val="24"/>
        </w:rPr>
        <w:t>X. Строк дії договору</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FE48E4">
        <w:rPr>
          <w:color w:val="0D0D0D" w:themeColor="text1" w:themeTint="F2"/>
          <w:sz w:val="24"/>
          <w:szCs w:val="24"/>
        </w:rPr>
        <w:t xml:space="preserve">    10.1. Цей Договір набирає чинності з моменту підписання і діє до 31.12.202</w:t>
      </w:r>
      <w:r w:rsidRPr="00FE48E4">
        <w:rPr>
          <w:color w:val="0D0D0D" w:themeColor="text1" w:themeTint="F2"/>
          <w:sz w:val="24"/>
          <w:szCs w:val="24"/>
          <w:lang w:val="uk-UA"/>
        </w:rPr>
        <w:t>4</w:t>
      </w:r>
      <w:r w:rsidRPr="00FE48E4">
        <w:rPr>
          <w:color w:val="0D0D0D" w:themeColor="text1" w:themeTint="F2"/>
          <w:sz w:val="24"/>
          <w:szCs w:val="24"/>
        </w:rPr>
        <w:t xml:space="preserve">р., а в частині розрахунків - до повного виконання. </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FE48E4">
        <w:rPr>
          <w:color w:val="0D0D0D" w:themeColor="text1" w:themeTint="F2"/>
          <w:sz w:val="24"/>
          <w:szCs w:val="24"/>
        </w:rPr>
        <w:t xml:space="preserve">    10.2. Цей   Договір   укладається   і   підписується   у двох примірниках, що мають однакову юридичну силу. </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color w:val="0D0D0D" w:themeColor="text1" w:themeTint="F2"/>
          <w:sz w:val="24"/>
          <w:szCs w:val="24"/>
        </w:rPr>
        <w:t xml:space="preserve">    10.3. </w:t>
      </w:r>
      <w:r w:rsidRPr="00FE48E4">
        <w:rPr>
          <w:color w:val="0D0D0D" w:themeColor="text1" w:themeTint="F2"/>
          <w:sz w:val="24"/>
          <w:szCs w:val="24"/>
          <w:lang w:val="uk-UA"/>
        </w:rPr>
        <w:t>Істотні умови цього Договору (і</w:t>
      </w:r>
      <w:r w:rsidRPr="00FE48E4">
        <w:rPr>
          <w:color w:val="0D0D0D" w:themeColor="text1" w:themeTint="F2"/>
          <w:sz w:val="24"/>
          <w:szCs w:val="24"/>
        </w:rPr>
        <w:t>стотними умовами договору про закупівлю є предмет (найменування, кількість</w:t>
      </w:r>
      <w:r w:rsidRPr="00FE48E4">
        <w:rPr>
          <w:sz w:val="24"/>
          <w:szCs w:val="24"/>
        </w:rPr>
        <w:t>, якість), ціна та строк дії договору</w:t>
      </w:r>
      <w:r w:rsidRPr="00FE48E4">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1) зменшення обсягів закупівлі, зокрема з урахуванням фактичного обсягу видатків замовника;</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У цьому випадку Сторони погоджуються, що зміна обсягів метрологічних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метрологічних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4) погодження зміни ціни в договорі про закупівлю в бік зменшення (без зміни кількості (обсягу) та якості  послуг).</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У цьому випадку Сторони погоджуються, що зміну ціни здійснюють у такому порядку:</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w:t>
      </w:r>
      <w:r w:rsidRPr="00FE48E4">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w:t>
      </w:r>
      <w:r w:rsidRPr="00FE48E4">
        <w:rPr>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 </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w:t>
      </w:r>
      <w:r w:rsidRPr="00FE48E4">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w:t>
      </w:r>
      <w:r w:rsidRPr="00FE48E4">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У цьому випадку Сторони погоджуються, що зміну ціни здійснюють у такому порядку:</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w:t>
      </w:r>
      <w:r w:rsidRPr="00FE48E4">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w:t>
      </w:r>
      <w:r w:rsidRPr="00FE48E4">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w:t>
      </w:r>
      <w:r w:rsidRPr="00FE48E4">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10.5.Внесення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E48E4">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FE48E4">
        <w:rPr>
          <w:b/>
          <w:color w:val="000000"/>
          <w:sz w:val="24"/>
          <w:szCs w:val="24"/>
          <w:lang w:eastAsia="x-none"/>
        </w:rPr>
        <w:t xml:space="preserve">ХІ. Додатки </w:t>
      </w:r>
      <w:proofErr w:type="gramStart"/>
      <w:r w:rsidRPr="00FE48E4">
        <w:rPr>
          <w:b/>
          <w:color w:val="000000"/>
          <w:sz w:val="24"/>
          <w:szCs w:val="24"/>
          <w:lang w:eastAsia="x-none"/>
        </w:rPr>
        <w:t>до договору</w:t>
      </w:r>
      <w:proofErr w:type="gramEnd"/>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FE48E4">
        <w:rPr>
          <w:color w:val="000000"/>
          <w:sz w:val="24"/>
          <w:szCs w:val="24"/>
          <w:lang w:eastAsia="x-none"/>
        </w:rPr>
        <w:t xml:space="preserve"> 11.1. Невід'ємною частиною цього Договору є:</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FE48E4">
        <w:rPr>
          <w:color w:val="000000"/>
          <w:sz w:val="24"/>
          <w:szCs w:val="24"/>
          <w:lang w:eastAsia="x-none"/>
        </w:rPr>
        <w:t>- Специфікація (Додаток 1);</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FE48E4">
        <w:rPr>
          <w:color w:val="000000"/>
          <w:sz w:val="24"/>
          <w:szCs w:val="24"/>
          <w:lang w:eastAsia="x-none"/>
        </w:rPr>
        <w:t>- Калькуляція або інши</w:t>
      </w:r>
      <w:r w:rsidRPr="00FE48E4">
        <w:rPr>
          <w:color w:val="000000"/>
          <w:sz w:val="24"/>
          <w:szCs w:val="24"/>
          <w:lang w:val="uk-UA" w:eastAsia="x-none"/>
        </w:rPr>
        <w:t>й</w:t>
      </w:r>
      <w:r w:rsidRPr="00FE48E4">
        <w:rPr>
          <w:color w:val="000000"/>
          <w:sz w:val="24"/>
          <w:szCs w:val="24"/>
          <w:lang w:eastAsia="x-none"/>
        </w:rPr>
        <w:t xml:space="preserve"> документ, що підтверджує формування вартості послуг) (Додаток 2).</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FE48E4">
        <w:rPr>
          <w:b/>
          <w:color w:val="000000"/>
          <w:sz w:val="24"/>
          <w:szCs w:val="24"/>
          <w:lang w:eastAsia="x-none"/>
        </w:rPr>
        <w:t xml:space="preserve">ХІI. Інші умови </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x-none"/>
        </w:rPr>
      </w:pPr>
      <w:r w:rsidRPr="00FE48E4">
        <w:rPr>
          <w:color w:val="000000"/>
          <w:sz w:val="24"/>
          <w:szCs w:val="24"/>
          <w:lang w:eastAsia="x-none"/>
        </w:rPr>
        <w:t xml:space="preserve">12.1. Замовник є неприбутковою організацією </w:t>
      </w:r>
      <w:r w:rsidRPr="00FE48E4">
        <w:rPr>
          <w:color w:val="000000"/>
          <w:sz w:val="24"/>
          <w:szCs w:val="24"/>
          <w:lang w:val="uk-UA" w:eastAsia="x-none"/>
        </w:rPr>
        <w:t>(</w:t>
      </w:r>
      <w:r w:rsidRPr="00FE48E4">
        <w:rPr>
          <w:color w:val="000000"/>
          <w:sz w:val="24"/>
          <w:szCs w:val="24"/>
          <w:lang w:eastAsia="x-none"/>
        </w:rPr>
        <w:t>код «0031»</w:t>
      </w:r>
      <w:r w:rsidRPr="00FE48E4">
        <w:rPr>
          <w:color w:val="000000"/>
          <w:sz w:val="24"/>
          <w:szCs w:val="24"/>
          <w:lang w:val="uk-UA" w:eastAsia="x-none"/>
        </w:rPr>
        <w:t>)</w:t>
      </w:r>
      <w:r w:rsidRPr="00FE48E4">
        <w:rPr>
          <w:color w:val="000000"/>
          <w:sz w:val="24"/>
          <w:szCs w:val="24"/>
          <w:lang w:eastAsia="x-none"/>
        </w:rPr>
        <w:t xml:space="preserve"> та платником податку на додану вартість.</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FE48E4">
        <w:rPr>
          <w:color w:val="000000"/>
          <w:sz w:val="24"/>
          <w:szCs w:val="24"/>
          <w:lang w:eastAsia="x-none"/>
        </w:rPr>
        <w:t xml:space="preserve">12.2. Виконавець є </w:t>
      </w:r>
      <w:r w:rsidRPr="00FE48E4">
        <w:rPr>
          <w:color w:val="000000"/>
          <w:sz w:val="24"/>
          <w:szCs w:val="24"/>
          <w:lang w:val="uk-UA" w:eastAsia="x-none"/>
        </w:rPr>
        <w:t>_________________________</w:t>
      </w:r>
      <w:r w:rsidRPr="00FE48E4">
        <w:rPr>
          <w:color w:val="000000"/>
          <w:sz w:val="24"/>
          <w:szCs w:val="24"/>
          <w:lang w:eastAsia="x-none"/>
        </w:rPr>
        <w:t>.</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FE48E4">
        <w:rPr>
          <w:b/>
          <w:color w:val="000000"/>
          <w:sz w:val="24"/>
          <w:szCs w:val="24"/>
          <w:lang w:eastAsia="x-none"/>
        </w:rPr>
        <w:t>Місцезнаходження та банківські   реквізити сторін</w:t>
      </w:r>
    </w:p>
    <w:p w:rsidR="00FE48E4" w:rsidRPr="00FE48E4" w:rsidRDefault="00FE48E4" w:rsidP="00FE4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26"/>
      </w:tblGrid>
      <w:tr w:rsidR="00FE48E4" w:rsidRPr="00FE48E4" w:rsidTr="00114F9A">
        <w:tc>
          <w:tcPr>
            <w:tcW w:w="5245" w:type="dxa"/>
          </w:tcPr>
          <w:p w:rsidR="00FE48E4" w:rsidRPr="00FE48E4" w:rsidRDefault="00FE48E4" w:rsidP="00FE48E4">
            <w:pPr>
              <w:widowControl/>
              <w:shd w:val="clear" w:color="auto" w:fill="FFFFFF"/>
              <w:autoSpaceDE/>
              <w:autoSpaceDN/>
              <w:adjustRightInd/>
              <w:spacing w:line="274" w:lineRule="exact"/>
              <w:jc w:val="center"/>
              <w:rPr>
                <w:rFonts w:ascii="Times New Roman" w:cs="Times New Roman"/>
                <w:b/>
                <w:color w:val="000000"/>
                <w:sz w:val="22"/>
                <w:szCs w:val="22"/>
              </w:rPr>
            </w:pPr>
            <w:r w:rsidRPr="00FE48E4">
              <w:rPr>
                <w:rFonts w:ascii="Times New Roman" w:cs="Times New Roman"/>
                <w:b/>
                <w:sz w:val="24"/>
                <w:szCs w:val="24"/>
                <w:lang w:val="uk-UA" w:eastAsia="x-none"/>
              </w:rPr>
              <w:t>«</w:t>
            </w:r>
            <w:r w:rsidRPr="00FE48E4">
              <w:rPr>
                <w:rFonts w:ascii="Times New Roman" w:cs="Times New Roman"/>
                <w:b/>
                <w:color w:val="000000"/>
                <w:sz w:val="22"/>
                <w:szCs w:val="22"/>
              </w:rPr>
              <w:t>ЗАМОВНИК»</w:t>
            </w:r>
          </w:p>
          <w:p w:rsidR="00FE48E4" w:rsidRPr="00FE48E4" w:rsidRDefault="00FE48E4" w:rsidP="00FE48E4">
            <w:pPr>
              <w:widowControl/>
              <w:shd w:val="clear" w:color="auto" w:fill="FFFFFF"/>
              <w:autoSpaceDE/>
              <w:autoSpaceDN/>
              <w:adjustRightInd/>
              <w:spacing w:line="274" w:lineRule="exact"/>
              <w:rPr>
                <w:rFonts w:ascii="Times New Roman" w:cs="Times New Roman"/>
                <w:b/>
                <w:color w:val="000000"/>
                <w:sz w:val="22"/>
                <w:szCs w:val="22"/>
              </w:rPr>
            </w:pPr>
            <w:r w:rsidRPr="00FE48E4">
              <w:rPr>
                <w:rFonts w:ascii="Times New Roman" w:cs="Times New Roman"/>
                <w:b/>
                <w:color w:val="000000"/>
                <w:sz w:val="22"/>
                <w:szCs w:val="22"/>
              </w:rPr>
              <w:t xml:space="preserve">ВОСЬМИЙ ВОЄНІЗОВАНИЙ </w:t>
            </w:r>
          </w:p>
          <w:p w:rsidR="00FE48E4" w:rsidRPr="00FE48E4" w:rsidRDefault="00FE48E4" w:rsidP="00FE48E4">
            <w:pPr>
              <w:widowControl/>
              <w:shd w:val="clear" w:color="auto" w:fill="FFFFFF"/>
              <w:autoSpaceDE/>
              <w:autoSpaceDN/>
              <w:adjustRightInd/>
              <w:spacing w:line="274" w:lineRule="exact"/>
              <w:rPr>
                <w:rFonts w:ascii="Times New Roman" w:cs="Times New Roman"/>
                <w:b/>
                <w:color w:val="000000"/>
                <w:sz w:val="22"/>
                <w:szCs w:val="22"/>
              </w:rPr>
            </w:pPr>
            <w:r w:rsidRPr="00FE48E4">
              <w:rPr>
                <w:rFonts w:ascii="Times New Roman" w:cs="Times New Roman"/>
                <w:b/>
                <w:color w:val="000000"/>
                <w:sz w:val="22"/>
                <w:szCs w:val="22"/>
              </w:rPr>
              <w:t>ГІРНИЧОРЯТУВАЛЬНИЙ ЗАГІН</w:t>
            </w: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FE48E4">
              <w:rPr>
                <w:rFonts w:ascii="Times New Roman" w:eastAsia="Calibri" w:cs="Times New Roman"/>
                <w:color w:val="000000"/>
                <w:sz w:val="24"/>
                <w:szCs w:val="24"/>
                <w:lang w:val="uk-UA"/>
              </w:rPr>
              <w:t>51400, Дніпропетровська обл.</w:t>
            </w: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FE48E4">
              <w:rPr>
                <w:rFonts w:ascii="Times New Roman" w:eastAsia="Calibri" w:cs="Times New Roman"/>
                <w:color w:val="000000"/>
                <w:sz w:val="24"/>
                <w:szCs w:val="24"/>
                <w:lang w:val="uk-UA"/>
              </w:rPr>
              <w:t>м. Павлоград, вул. Дніпровська, 597</w:t>
            </w: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FE48E4">
              <w:rPr>
                <w:rFonts w:ascii="Times New Roman" w:eastAsia="Calibri" w:cs="Times New Roman"/>
                <w:color w:val="000000"/>
                <w:sz w:val="24"/>
                <w:szCs w:val="24"/>
                <w:lang w:val="uk-UA"/>
              </w:rPr>
              <w:t>IBAN: UA538201720343220001000009925</w:t>
            </w: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FE48E4">
              <w:rPr>
                <w:rFonts w:ascii="Times New Roman" w:eastAsia="Calibri" w:cs="Times New Roman"/>
                <w:color w:val="000000"/>
                <w:sz w:val="24"/>
                <w:szCs w:val="24"/>
                <w:lang w:val="uk-UA"/>
              </w:rPr>
              <w:t>В ДКСУ м. Київ      МФО 820172</w:t>
            </w: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FE48E4">
              <w:rPr>
                <w:rFonts w:ascii="Times New Roman" w:eastAsia="Calibri" w:cs="Times New Roman"/>
                <w:color w:val="000000"/>
                <w:sz w:val="24"/>
                <w:szCs w:val="24"/>
                <w:lang w:val="uk-UA"/>
              </w:rPr>
              <w:t>UA973510050000026000201975900</w:t>
            </w: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FE48E4">
              <w:rPr>
                <w:rFonts w:ascii="Times New Roman" w:eastAsia="Calibri" w:cs="Times New Roman"/>
                <w:color w:val="000000"/>
                <w:sz w:val="24"/>
                <w:szCs w:val="24"/>
                <w:lang w:val="uk-UA"/>
              </w:rPr>
              <w:t>АТ УКРСИББАНК м. Київ</w:t>
            </w: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FE48E4">
              <w:rPr>
                <w:rFonts w:ascii="Times New Roman" w:eastAsia="Calibri" w:cs="Times New Roman"/>
                <w:color w:val="000000"/>
                <w:sz w:val="24"/>
                <w:szCs w:val="24"/>
                <w:lang w:val="uk-UA"/>
              </w:rPr>
              <w:t>МФО 351005</w:t>
            </w: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FE48E4">
              <w:rPr>
                <w:rFonts w:ascii="Times New Roman" w:eastAsia="Calibri" w:cs="Times New Roman"/>
                <w:color w:val="000000"/>
                <w:sz w:val="24"/>
                <w:szCs w:val="24"/>
                <w:lang w:val="uk-UA"/>
              </w:rPr>
              <w:t>ЄДРПОУ 00159427</w:t>
            </w: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FE48E4">
              <w:rPr>
                <w:rFonts w:ascii="Times New Roman" w:eastAsia="Calibri" w:cs="Times New Roman"/>
                <w:color w:val="000000"/>
                <w:sz w:val="24"/>
                <w:szCs w:val="24"/>
                <w:lang w:val="uk-UA"/>
              </w:rPr>
              <w:t>Св.№ 100129350</w:t>
            </w: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FE48E4">
              <w:rPr>
                <w:rFonts w:ascii="Times New Roman" w:eastAsia="Calibri" w:cs="Times New Roman"/>
                <w:color w:val="000000"/>
                <w:sz w:val="24"/>
                <w:szCs w:val="24"/>
                <w:lang w:val="uk-UA"/>
              </w:rPr>
              <w:t>Іпн.№ 001594204100</w:t>
            </w: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FE48E4">
              <w:rPr>
                <w:rFonts w:ascii="Times New Roman" w:eastAsia="Calibri" w:cs="Times New Roman"/>
                <w:color w:val="000000"/>
                <w:sz w:val="24"/>
                <w:szCs w:val="24"/>
                <w:lang w:val="uk-UA"/>
              </w:rPr>
              <w:t>Тел. +38(0563)268-347</w:t>
            </w:r>
          </w:p>
          <w:p w:rsidR="00FE48E4" w:rsidRPr="00FE48E4" w:rsidRDefault="00FE48E4" w:rsidP="00FE48E4">
            <w:pPr>
              <w:widowControl/>
              <w:shd w:val="clear" w:color="auto" w:fill="FFFFFF"/>
              <w:tabs>
                <w:tab w:val="left" w:pos="284"/>
              </w:tabs>
              <w:autoSpaceDE/>
              <w:autoSpaceDN/>
              <w:adjustRightInd/>
              <w:spacing w:line="274" w:lineRule="exact"/>
              <w:rPr>
                <w:rFonts w:ascii="Times New Roman" w:cs="Times New Roman"/>
                <w:b/>
                <w:color w:val="000000"/>
                <w:sz w:val="22"/>
                <w:szCs w:val="22"/>
              </w:rPr>
            </w:pPr>
          </w:p>
          <w:p w:rsidR="00FE48E4" w:rsidRPr="00FE48E4" w:rsidRDefault="00FE48E4" w:rsidP="00FE48E4">
            <w:pPr>
              <w:widowControl/>
              <w:shd w:val="clear" w:color="auto" w:fill="FFFFFF"/>
              <w:tabs>
                <w:tab w:val="left" w:pos="284"/>
              </w:tabs>
              <w:autoSpaceDE/>
              <w:autoSpaceDN/>
              <w:adjustRightInd/>
              <w:spacing w:line="274" w:lineRule="exact"/>
              <w:rPr>
                <w:rFonts w:ascii="Times New Roman" w:cs="Times New Roman"/>
                <w:b/>
                <w:color w:val="000000"/>
                <w:sz w:val="22"/>
                <w:szCs w:val="22"/>
              </w:rPr>
            </w:pPr>
            <w:r w:rsidRPr="00FE48E4">
              <w:rPr>
                <w:rFonts w:ascii="Times New Roman" w:cs="Times New Roman"/>
                <w:b/>
                <w:color w:val="000000"/>
                <w:sz w:val="22"/>
                <w:szCs w:val="22"/>
              </w:rPr>
              <w:t>Командир 8 ВГРЗ</w:t>
            </w:r>
          </w:p>
          <w:p w:rsidR="00FE48E4" w:rsidRPr="00FE48E4" w:rsidRDefault="00FE48E4" w:rsidP="00FE48E4">
            <w:pPr>
              <w:widowControl/>
              <w:shd w:val="clear" w:color="auto" w:fill="FFFFFF"/>
              <w:tabs>
                <w:tab w:val="left" w:pos="6660"/>
              </w:tabs>
              <w:autoSpaceDE/>
              <w:autoSpaceDN/>
              <w:adjustRightInd/>
              <w:spacing w:line="274" w:lineRule="exact"/>
              <w:rPr>
                <w:rFonts w:ascii="Times New Roman" w:cs="Times New Roman"/>
                <w:color w:val="000000"/>
                <w:sz w:val="24"/>
                <w:szCs w:val="24"/>
                <w:vertAlign w:val="superscript"/>
                <w:lang w:val="uk-UA"/>
              </w:rPr>
            </w:pPr>
            <w:r w:rsidRPr="00FE48E4">
              <w:rPr>
                <w:rFonts w:ascii="Times New Roman" w:cs="Times New Roman"/>
                <w:color w:val="000000"/>
                <w:sz w:val="22"/>
                <w:szCs w:val="22"/>
              </w:rPr>
              <w:t xml:space="preserve">_____________ Іван </w:t>
            </w:r>
            <w:r w:rsidRPr="00FE48E4">
              <w:rPr>
                <w:rFonts w:ascii="Times New Roman" w:cs="Times New Roman"/>
                <w:color w:val="000000"/>
                <w:sz w:val="22"/>
                <w:szCs w:val="22"/>
                <w:lang w:val="uk-UA"/>
              </w:rPr>
              <w:t>ІГНАШОВ</w:t>
            </w:r>
            <w:r w:rsidRPr="00FE48E4">
              <w:rPr>
                <w:rFonts w:ascii="Times New Roman" w:cs="Times New Roman"/>
                <w:color w:val="000000"/>
                <w:sz w:val="24"/>
                <w:szCs w:val="24"/>
                <w:lang w:val="uk-UA"/>
              </w:rPr>
              <w:t xml:space="preserve"> </w:t>
            </w:r>
          </w:p>
          <w:p w:rsidR="00FE48E4" w:rsidRPr="00FE48E4" w:rsidRDefault="00FE48E4" w:rsidP="00FE48E4">
            <w:pPr>
              <w:widowControl/>
              <w:shd w:val="clear" w:color="auto" w:fill="FFFFFF"/>
              <w:autoSpaceDE/>
              <w:autoSpaceDN/>
              <w:adjustRightInd/>
              <w:spacing w:line="274" w:lineRule="exact"/>
              <w:rPr>
                <w:rFonts w:ascii="Times New Roman" w:cs="Times New Roman"/>
                <w:color w:val="000000"/>
                <w:sz w:val="24"/>
                <w:szCs w:val="24"/>
                <w:vertAlign w:val="superscript"/>
              </w:rPr>
            </w:pPr>
            <w:r w:rsidRPr="00FE48E4">
              <w:rPr>
                <w:rFonts w:ascii="Times New Roman" w:cs="Times New Roman"/>
                <w:color w:val="000000"/>
                <w:sz w:val="24"/>
                <w:szCs w:val="24"/>
                <w:vertAlign w:val="superscript"/>
              </w:rPr>
              <w:t xml:space="preserve"> (підпис)</w:t>
            </w:r>
          </w:p>
          <w:p w:rsidR="00FE48E4" w:rsidRPr="00FE48E4" w:rsidRDefault="00FE48E4" w:rsidP="00FE48E4">
            <w:pPr>
              <w:widowControl/>
              <w:tabs>
                <w:tab w:val="left" w:pos="6855"/>
              </w:tabs>
              <w:autoSpaceDE/>
              <w:autoSpaceDN/>
              <w:adjustRightInd/>
              <w:rPr>
                <w:rFonts w:ascii="Times New Roman" w:cs="Times New Roman"/>
                <w:color w:val="000000"/>
                <w:sz w:val="24"/>
                <w:szCs w:val="24"/>
              </w:rPr>
            </w:pPr>
            <w:r w:rsidRPr="00FE48E4">
              <w:rPr>
                <w:rFonts w:ascii="Times New Roman" w:cs="Times New Roman"/>
                <w:color w:val="000000"/>
                <w:sz w:val="24"/>
                <w:szCs w:val="24"/>
              </w:rPr>
              <w:t>М.П</w:t>
            </w: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cs="Times New Roman"/>
                <w:b/>
                <w:color w:val="000000"/>
                <w:sz w:val="24"/>
                <w:szCs w:val="24"/>
                <w:lang w:eastAsia="x-none"/>
              </w:rPr>
            </w:pPr>
          </w:p>
        </w:tc>
        <w:tc>
          <w:tcPr>
            <w:tcW w:w="4526" w:type="dxa"/>
          </w:tcPr>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cs="Times New Roman"/>
                <w:b/>
                <w:color w:val="000000"/>
                <w:sz w:val="24"/>
                <w:szCs w:val="24"/>
                <w:lang w:val="uk-UA"/>
              </w:rPr>
            </w:pPr>
            <w:r w:rsidRPr="00FE48E4">
              <w:rPr>
                <w:rFonts w:ascii="Times New Roman" w:cs="Times New Roman"/>
                <w:b/>
                <w:color w:val="000000"/>
                <w:sz w:val="24"/>
                <w:szCs w:val="24"/>
                <w:lang w:val="uk-UA"/>
              </w:rPr>
              <w:t>«ВИКОНАВЕЦЬ»</w:t>
            </w:r>
          </w:p>
          <w:p w:rsidR="00FE48E4" w:rsidRPr="00FE48E4" w:rsidRDefault="00FE48E4" w:rsidP="00FE48E4">
            <w:pPr>
              <w:widowControl/>
              <w:suppressAutoHyphens/>
              <w:autoSpaceDE/>
              <w:autoSpaceDN/>
              <w:adjustRightInd/>
              <w:rPr>
                <w:rFonts w:ascii="Times New Roman" w:cs="Times New Roman"/>
                <w:sz w:val="22"/>
                <w:szCs w:val="22"/>
                <w:lang w:val="uk-UA" w:eastAsia="ar-SA"/>
              </w:rPr>
            </w:pPr>
          </w:p>
          <w:p w:rsidR="00FE48E4" w:rsidRPr="00FE48E4" w:rsidRDefault="00FE48E4" w:rsidP="00FE48E4">
            <w:pPr>
              <w:widowControl/>
              <w:suppressAutoHyphens/>
              <w:autoSpaceDE/>
              <w:autoSpaceDN/>
              <w:adjustRightInd/>
              <w:rPr>
                <w:rFonts w:ascii="Times New Roman" w:cs="Times New Roman"/>
                <w:sz w:val="22"/>
                <w:szCs w:val="22"/>
                <w:lang w:val="uk-UA" w:eastAsia="ar-SA"/>
              </w:rPr>
            </w:pPr>
          </w:p>
          <w:p w:rsidR="00FE48E4" w:rsidRPr="00FE48E4" w:rsidRDefault="00FE48E4" w:rsidP="00FE48E4">
            <w:pPr>
              <w:widowControl/>
              <w:suppressAutoHyphens/>
              <w:autoSpaceDE/>
              <w:autoSpaceDN/>
              <w:adjustRightInd/>
              <w:rPr>
                <w:rFonts w:ascii="Times New Roman" w:cs="Times New Roman"/>
                <w:sz w:val="22"/>
                <w:szCs w:val="22"/>
                <w:lang w:val="uk-UA" w:eastAsia="ar-SA"/>
              </w:rPr>
            </w:pPr>
          </w:p>
          <w:p w:rsidR="00FE48E4" w:rsidRPr="00FE48E4" w:rsidRDefault="00FE48E4" w:rsidP="00FE48E4">
            <w:pPr>
              <w:widowControl/>
              <w:suppressAutoHyphens/>
              <w:autoSpaceDE/>
              <w:autoSpaceDN/>
              <w:adjustRightInd/>
              <w:rPr>
                <w:rFonts w:ascii="Times New Roman" w:cs="Times New Roman"/>
                <w:sz w:val="22"/>
                <w:szCs w:val="22"/>
                <w:lang w:val="uk-UA" w:eastAsia="ar-SA"/>
              </w:rPr>
            </w:pPr>
          </w:p>
          <w:p w:rsidR="00FE48E4" w:rsidRPr="00FE48E4" w:rsidRDefault="00FE48E4" w:rsidP="00FE48E4">
            <w:pPr>
              <w:widowControl/>
              <w:suppressAutoHyphens/>
              <w:autoSpaceDE/>
              <w:autoSpaceDN/>
              <w:adjustRightInd/>
              <w:rPr>
                <w:rFonts w:ascii="Times New Roman" w:cs="Times New Roman"/>
                <w:sz w:val="22"/>
                <w:szCs w:val="22"/>
                <w:lang w:val="uk-UA" w:eastAsia="ar-SA"/>
              </w:rPr>
            </w:pPr>
          </w:p>
          <w:p w:rsidR="00FE48E4" w:rsidRPr="00FE48E4" w:rsidRDefault="00FE48E4" w:rsidP="00FE48E4">
            <w:pPr>
              <w:widowControl/>
              <w:suppressAutoHyphens/>
              <w:autoSpaceDE/>
              <w:autoSpaceDN/>
              <w:adjustRightInd/>
              <w:rPr>
                <w:rFonts w:ascii="Times New Roman" w:cs="Times New Roman"/>
                <w:sz w:val="22"/>
                <w:szCs w:val="22"/>
                <w:lang w:val="uk-UA" w:eastAsia="ar-SA"/>
              </w:rPr>
            </w:pPr>
          </w:p>
          <w:p w:rsidR="00FE48E4" w:rsidRPr="00FE48E4" w:rsidRDefault="00FE48E4" w:rsidP="00FE48E4">
            <w:pPr>
              <w:widowControl/>
              <w:suppressAutoHyphens/>
              <w:autoSpaceDE/>
              <w:autoSpaceDN/>
              <w:adjustRightInd/>
              <w:rPr>
                <w:rFonts w:ascii="Times New Roman" w:cs="Times New Roman"/>
                <w:sz w:val="22"/>
                <w:szCs w:val="22"/>
                <w:lang w:val="uk-UA" w:eastAsia="ar-SA"/>
              </w:rPr>
            </w:pPr>
          </w:p>
          <w:p w:rsidR="00FE48E4" w:rsidRPr="00FE48E4" w:rsidRDefault="00FE48E4" w:rsidP="00FE48E4">
            <w:pPr>
              <w:widowControl/>
              <w:suppressAutoHyphens/>
              <w:autoSpaceDE/>
              <w:autoSpaceDN/>
              <w:adjustRightInd/>
              <w:rPr>
                <w:rFonts w:ascii="Times New Roman" w:cs="Times New Roman"/>
                <w:sz w:val="22"/>
                <w:szCs w:val="22"/>
                <w:lang w:val="uk-UA" w:eastAsia="ar-SA"/>
              </w:rPr>
            </w:pPr>
          </w:p>
          <w:p w:rsidR="00FE48E4" w:rsidRPr="00FE48E4" w:rsidRDefault="00FE48E4" w:rsidP="00FE48E4">
            <w:pPr>
              <w:widowControl/>
              <w:suppressAutoHyphens/>
              <w:autoSpaceDE/>
              <w:autoSpaceDN/>
              <w:adjustRightInd/>
              <w:rPr>
                <w:rFonts w:ascii="Times New Roman" w:cs="Times New Roman"/>
                <w:sz w:val="22"/>
                <w:szCs w:val="22"/>
                <w:lang w:val="uk-UA" w:eastAsia="ar-SA"/>
              </w:rPr>
            </w:pPr>
          </w:p>
          <w:p w:rsidR="00FE48E4" w:rsidRPr="00FE48E4" w:rsidRDefault="00FE48E4" w:rsidP="00FE48E4">
            <w:pPr>
              <w:widowControl/>
              <w:suppressAutoHyphens/>
              <w:autoSpaceDE/>
              <w:autoSpaceDN/>
              <w:adjustRightInd/>
              <w:rPr>
                <w:rFonts w:ascii="Times New Roman" w:cs="Times New Roman"/>
                <w:sz w:val="22"/>
                <w:szCs w:val="22"/>
                <w:lang w:val="uk-UA" w:eastAsia="ar-SA"/>
              </w:rPr>
            </w:pPr>
          </w:p>
          <w:p w:rsidR="00FE48E4" w:rsidRPr="00FE48E4" w:rsidRDefault="00FE48E4" w:rsidP="00FE48E4">
            <w:pPr>
              <w:widowControl/>
              <w:suppressAutoHyphens/>
              <w:autoSpaceDE/>
              <w:autoSpaceDN/>
              <w:adjustRightInd/>
              <w:rPr>
                <w:rFonts w:ascii="Times New Roman" w:cs="Times New Roman"/>
                <w:sz w:val="22"/>
                <w:szCs w:val="22"/>
                <w:lang w:val="uk-UA" w:eastAsia="ar-SA"/>
              </w:rPr>
            </w:pPr>
          </w:p>
          <w:p w:rsidR="00FE48E4" w:rsidRPr="00FE48E4" w:rsidRDefault="00FE48E4" w:rsidP="00FE48E4">
            <w:pPr>
              <w:widowControl/>
              <w:suppressAutoHyphens/>
              <w:autoSpaceDE/>
              <w:autoSpaceDN/>
              <w:adjustRightInd/>
              <w:rPr>
                <w:rFonts w:ascii="Times New Roman" w:cs="Times New Roman"/>
                <w:sz w:val="22"/>
                <w:szCs w:val="22"/>
                <w:lang w:val="uk-UA" w:eastAsia="ar-SA"/>
              </w:rPr>
            </w:pPr>
          </w:p>
          <w:p w:rsidR="00FE48E4" w:rsidRPr="00FE48E4" w:rsidRDefault="00FE48E4" w:rsidP="00FE48E4">
            <w:pPr>
              <w:widowControl/>
              <w:suppressAutoHyphens/>
              <w:autoSpaceDE/>
              <w:autoSpaceDN/>
              <w:adjustRightInd/>
              <w:rPr>
                <w:rFonts w:ascii="Times New Roman" w:cs="Times New Roman"/>
                <w:sz w:val="22"/>
                <w:szCs w:val="22"/>
                <w:lang w:val="uk-UA" w:eastAsia="ar-SA"/>
              </w:rPr>
            </w:pPr>
          </w:p>
          <w:p w:rsidR="00FE48E4" w:rsidRPr="00FE48E4" w:rsidRDefault="00FE48E4" w:rsidP="00FE48E4">
            <w:pPr>
              <w:widowControl/>
              <w:suppressAutoHyphens/>
              <w:autoSpaceDE/>
              <w:autoSpaceDN/>
              <w:adjustRightInd/>
              <w:rPr>
                <w:rFonts w:ascii="Times New Roman" w:cs="Times New Roman"/>
                <w:sz w:val="22"/>
                <w:szCs w:val="22"/>
                <w:lang w:val="uk-UA" w:eastAsia="ar-SA"/>
              </w:rPr>
            </w:pP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cs="Times New Roman"/>
                <w:sz w:val="22"/>
                <w:szCs w:val="22"/>
                <w:lang w:val="uk-UA"/>
              </w:rPr>
            </w:pP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cs="Times New Roman"/>
                <w:sz w:val="22"/>
                <w:szCs w:val="22"/>
                <w:lang w:val="uk-UA"/>
              </w:rPr>
            </w:pP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cs="Times New Roman"/>
                <w:sz w:val="22"/>
                <w:szCs w:val="22"/>
                <w:lang w:val="uk-UA"/>
              </w:rPr>
            </w:pPr>
            <w:r w:rsidRPr="00FE48E4">
              <w:rPr>
                <w:rFonts w:ascii="Times New Roman" w:cs="Times New Roman"/>
                <w:sz w:val="22"/>
                <w:szCs w:val="22"/>
                <w:lang w:val="uk-UA"/>
              </w:rPr>
              <w:t xml:space="preserve">___________ </w:t>
            </w:r>
          </w:p>
          <w:p w:rsidR="00FE48E4" w:rsidRPr="00FE48E4" w:rsidRDefault="00FE48E4" w:rsidP="00FE48E4">
            <w:pPr>
              <w:widowControl/>
              <w:shd w:val="clear" w:color="auto" w:fill="FFFFFF"/>
              <w:autoSpaceDE/>
              <w:autoSpaceDN/>
              <w:adjustRightInd/>
              <w:spacing w:line="274" w:lineRule="exact"/>
              <w:rPr>
                <w:rFonts w:ascii="Times New Roman" w:cs="Times New Roman"/>
                <w:color w:val="000000"/>
                <w:sz w:val="24"/>
                <w:szCs w:val="24"/>
                <w:vertAlign w:val="superscript"/>
              </w:rPr>
            </w:pPr>
            <w:r w:rsidRPr="00FE48E4">
              <w:rPr>
                <w:rFonts w:ascii="Times New Roman" w:cs="Times New Roman"/>
                <w:color w:val="000000"/>
                <w:sz w:val="24"/>
                <w:szCs w:val="24"/>
                <w:vertAlign w:val="superscript"/>
              </w:rPr>
              <w:t>(підпис)</w:t>
            </w:r>
          </w:p>
          <w:p w:rsidR="00FE48E4" w:rsidRPr="00FE48E4" w:rsidRDefault="00FE48E4" w:rsidP="00FE48E4">
            <w:pPr>
              <w:widowControl/>
              <w:tabs>
                <w:tab w:val="left" w:pos="6855"/>
              </w:tabs>
              <w:autoSpaceDE/>
              <w:autoSpaceDN/>
              <w:adjustRightInd/>
              <w:rPr>
                <w:rFonts w:ascii="Times New Roman" w:cs="Times New Roman"/>
                <w:color w:val="000000"/>
                <w:sz w:val="24"/>
                <w:szCs w:val="24"/>
              </w:rPr>
            </w:pPr>
            <w:r w:rsidRPr="00FE48E4">
              <w:rPr>
                <w:rFonts w:ascii="Times New Roman" w:cs="Times New Roman"/>
                <w:color w:val="000000"/>
                <w:sz w:val="24"/>
                <w:szCs w:val="24"/>
              </w:rPr>
              <w:t>М.П</w:t>
            </w:r>
          </w:p>
          <w:p w:rsidR="00FE48E4" w:rsidRPr="00FE48E4" w:rsidRDefault="00FE48E4" w:rsidP="00FE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cs="Times New Roman"/>
                <w:b/>
                <w:color w:val="000000"/>
                <w:sz w:val="24"/>
                <w:szCs w:val="24"/>
                <w:lang w:eastAsia="x-none"/>
              </w:rPr>
            </w:pPr>
          </w:p>
        </w:tc>
      </w:tr>
    </w:tbl>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FE48E4">
        <w:rPr>
          <w:lang w:val="uk-UA"/>
        </w:rPr>
        <w:t>Додаток 1</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E48E4">
        <w:t>до Договору №</w:t>
      </w:r>
      <w:r w:rsidRPr="00FE48E4">
        <w:rPr>
          <w:lang w:val="uk-UA"/>
        </w:rPr>
        <w:t xml:space="preserve">___________ </w:t>
      </w:r>
      <w:r w:rsidRPr="00FE48E4">
        <w:t>від «</w:t>
      </w:r>
      <w:r w:rsidRPr="00FE48E4">
        <w:rPr>
          <w:lang w:val="uk-UA"/>
        </w:rPr>
        <w:t>_____</w:t>
      </w:r>
      <w:r w:rsidRPr="00FE48E4">
        <w:t>»</w:t>
      </w:r>
      <w:r w:rsidRPr="00FE48E4">
        <w:rPr>
          <w:lang w:val="uk-UA"/>
        </w:rPr>
        <w:t xml:space="preserve"> _______ </w:t>
      </w:r>
      <w:r w:rsidRPr="00FE48E4">
        <w:t>202</w:t>
      </w:r>
      <w:r w:rsidRPr="00FE48E4">
        <w:rPr>
          <w:lang w:val="uk-UA"/>
        </w:rPr>
        <w:t>4</w:t>
      </w:r>
      <w:r w:rsidRPr="00FE48E4">
        <w:t xml:space="preserve"> р.</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E48E4">
        <w:rPr>
          <w:b/>
          <w:sz w:val="28"/>
          <w:szCs w:val="28"/>
        </w:rPr>
        <w:t>Специфікація</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roofErr w:type="gramStart"/>
      <w:r w:rsidRPr="00FE48E4">
        <w:rPr>
          <w:sz w:val="22"/>
          <w:szCs w:val="22"/>
        </w:rPr>
        <w:t>до  договору</w:t>
      </w:r>
      <w:proofErr w:type="gramEnd"/>
      <w:r w:rsidRPr="00FE48E4">
        <w:rPr>
          <w:sz w:val="22"/>
          <w:szCs w:val="22"/>
        </w:rPr>
        <w:t xml:space="preserve"> №______________ від</w:t>
      </w:r>
      <w:r w:rsidRPr="00FE48E4">
        <w:rPr>
          <w:sz w:val="22"/>
          <w:szCs w:val="22"/>
          <w:lang w:val="uk-UA"/>
        </w:rPr>
        <w:t xml:space="preserve"> </w:t>
      </w:r>
      <w:r w:rsidRPr="00FE48E4">
        <w:rPr>
          <w:sz w:val="24"/>
          <w:szCs w:val="24"/>
        </w:rPr>
        <w:t>«</w:t>
      </w:r>
      <w:r w:rsidRPr="00FE48E4">
        <w:rPr>
          <w:sz w:val="24"/>
          <w:szCs w:val="24"/>
          <w:lang w:val="uk-UA"/>
        </w:rPr>
        <w:t>_____</w:t>
      </w:r>
      <w:r w:rsidRPr="00FE48E4">
        <w:rPr>
          <w:sz w:val="24"/>
          <w:szCs w:val="24"/>
        </w:rPr>
        <w:t>»</w:t>
      </w:r>
      <w:r w:rsidRPr="00FE48E4">
        <w:rPr>
          <w:sz w:val="24"/>
          <w:szCs w:val="24"/>
          <w:lang w:val="uk-UA"/>
        </w:rPr>
        <w:t xml:space="preserve"> ________________ </w:t>
      </w:r>
      <w:r w:rsidRPr="00FE48E4">
        <w:rPr>
          <w:sz w:val="24"/>
          <w:szCs w:val="24"/>
        </w:rPr>
        <w:t>202</w:t>
      </w:r>
      <w:r w:rsidRPr="00FE48E4">
        <w:rPr>
          <w:sz w:val="24"/>
          <w:szCs w:val="24"/>
          <w:lang w:val="uk-UA"/>
        </w:rPr>
        <w:t>4</w:t>
      </w:r>
      <w:r w:rsidRPr="00FE48E4">
        <w:rPr>
          <w:sz w:val="24"/>
          <w:szCs w:val="24"/>
        </w:rPr>
        <w:t xml:space="preserve"> р</w:t>
      </w:r>
      <w:r w:rsidRPr="00FE48E4">
        <w:rPr>
          <w:sz w:val="24"/>
          <w:szCs w:val="24"/>
          <w:lang w:val="uk-UA"/>
        </w:rPr>
        <w:t>.</w:t>
      </w:r>
    </w:p>
    <w:p w:rsidR="00FE48E4" w:rsidRPr="00FE48E4" w:rsidRDefault="00FE48E4" w:rsidP="00FE48E4">
      <w:pPr>
        <w:tabs>
          <w:tab w:val="left" w:pos="6360"/>
        </w:tabs>
        <w:jc w:val="both"/>
        <w:rPr>
          <w:b/>
          <w:sz w:val="22"/>
          <w:szCs w:val="22"/>
          <w:lang w:val="uk-UA"/>
        </w:rPr>
      </w:pPr>
      <w:r w:rsidRPr="00FE48E4">
        <w:rPr>
          <w:b/>
          <w:sz w:val="22"/>
          <w:szCs w:val="22"/>
          <w:lang w:val="uk-UA"/>
        </w:rPr>
        <w:t>Засоби вмірювальної техніки гірничорятувального призначення:</w:t>
      </w:r>
    </w:p>
    <w:tbl>
      <w:tblPr>
        <w:tblW w:w="11341" w:type="dxa"/>
        <w:tblInd w:w="-998" w:type="dxa"/>
        <w:tblBorders>
          <w:top w:val="single" w:sz="4" w:space="0" w:color="auto"/>
        </w:tblBorders>
        <w:tblLook w:val="04A0" w:firstRow="1" w:lastRow="0" w:firstColumn="1" w:lastColumn="0" w:noHBand="0" w:noVBand="1"/>
      </w:tblPr>
      <w:tblGrid>
        <w:gridCol w:w="513"/>
        <w:gridCol w:w="2616"/>
        <w:gridCol w:w="4700"/>
        <w:gridCol w:w="850"/>
        <w:gridCol w:w="1277"/>
        <w:gridCol w:w="1385"/>
      </w:tblGrid>
      <w:tr w:rsidR="00FE48E4" w:rsidRPr="00FE48E4" w:rsidTr="00114F9A">
        <w:trPr>
          <w:trHeight w:val="549"/>
        </w:trPr>
        <w:tc>
          <w:tcPr>
            <w:tcW w:w="5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E48E4" w:rsidRPr="00FE48E4" w:rsidRDefault="00FE48E4" w:rsidP="00FE48E4">
            <w:pPr>
              <w:tabs>
                <w:tab w:val="left" w:pos="6360"/>
              </w:tabs>
              <w:jc w:val="center"/>
              <w:rPr>
                <w:b/>
                <w:sz w:val="18"/>
                <w:szCs w:val="18"/>
              </w:rPr>
            </w:pPr>
            <w:r w:rsidRPr="00FE48E4">
              <w:rPr>
                <w:b/>
                <w:sz w:val="18"/>
                <w:szCs w:val="18"/>
              </w:rPr>
              <w:t>№</w:t>
            </w:r>
          </w:p>
          <w:p w:rsidR="00FE48E4" w:rsidRPr="00FE48E4" w:rsidRDefault="00FE48E4" w:rsidP="00FE48E4">
            <w:pPr>
              <w:tabs>
                <w:tab w:val="left" w:pos="6360"/>
              </w:tabs>
              <w:jc w:val="center"/>
              <w:rPr>
                <w:b/>
                <w:sz w:val="18"/>
                <w:szCs w:val="18"/>
              </w:rPr>
            </w:pPr>
            <w:r w:rsidRPr="00FE48E4">
              <w:rPr>
                <w:b/>
                <w:sz w:val="18"/>
                <w:szCs w:val="18"/>
              </w:rPr>
              <w:t>з/п</w:t>
            </w:r>
          </w:p>
        </w:tc>
        <w:tc>
          <w:tcPr>
            <w:tcW w:w="2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E48E4" w:rsidRPr="00FE48E4" w:rsidRDefault="00FE48E4" w:rsidP="00FE48E4">
            <w:pPr>
              <w:tabs>
                <w:tab w:val="left" w:pos="6360"/>
              </w:tabs>
              <w:jc w:val="center"/>
              <w:rPr>
                <w:b/>
                <w:sz w:val="18"/>
                <w:szCs w:val="18"/>
              </w:rPr>
            </w:pPr>
          </w:p>
          <w:p w:rsidR="00FE48E4" w:rsidRPr="00FE48E4" w:rsidRDefault="00FE48E4" w:rsidP="00FE48E4">
            <w:pPr>
              <w:tabs>
                <w:tab w:val="left" w:pos="6360"/>
              </w:tabs>
              <w:jc w:val="center"/>
              <w:rPr>
                <w:b/>
                <w:sz w:val="18"/>
                <w:szCs w:val="18"/>
              </w:rPr>
            </w:pPr>
            <w:r w:rsidRPr="00FE48E4">
              <w:rPr>
                <w:b/>
                <w:sz w:val="18"/>
                <w:szCs w:val="18"/>
              </w:rPr>
              <w:t xml:space="preserve">Найменування  ЗВТ </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FE48E4" w:rsidRPr="00FE48E4" w:rsidRDefault="00FE48E4" w:rsidP="00FE48E4">
            <w:pPr>
              <w:tabs>
                <w:tab w:val="left" w:pos="6360"/>
              </w:tabs>
              <w:jc w:val="center"/>
              <w:rPr>
                <w:b/>
                <w:sz w:val="18"/>
                <w:szCs w:val="18"/>
              </w:rPr>
            </w:pPr>
          </w:p>
          <w:p w:rsidR="00FE48E4" w:rsidRPr="00FE48E4" w:rsidRDefault="00FE48E4" w:rsidP="00FE48E4">
            <w:pPr>
              <w:tabs>
                <w:tab w:val="left" w:pos="6360"/>
              </w:tabs>
              <w:jc w:val="center"/>
              <w:rPr>
                <w:b/>
                <w:sz w:val="18"/>
                <w:szCs w:val="18"/>
              </w:rPr>
            </w:pPr>
            <w:r w:rsidRPr="00FE48E4">
              <w:rPr>
                <w:b/>
                <w:sz w:val="18"/>
                <w:szCs w:val="18"/>
              </w:rPr>
              <w:t>Найменування  послуг</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E48E4" w:rsidRPr="00FE48E4" w:rsidRDefault="00FE48E4" w:rsidP="00FE48E4">
            <w:pPr>
              <w:tabs>
                <w:tab w:val="left" w:pos="6360"/>
              </w:tabs>
              <w:jc w:val="center"/>
              <w:rPr>
                <w:b/>
                <w:sz w:val="18"/>
                <w:szCs w:val="18"/>
              </w:rPr>
            </w:pPr>
          </w:p>
          <w:p w:rsidR="00FE48E4" w:rsidRPr="00FE48E4" w:rsidRDefault="00FE48E4" w:rsidP="00FE48E4">
            <w:pPr>
              <w:tabs>
                <w:tab w:val="left" w:pos="6360"/>
              </w:tabs>
              <w:jc w:val="center"/>
              <w:rPr>
                <w:b/>
                <w:sz w:val="18"/>
                <w:szCs w:val="18"/>
              </w:rPr>
            </w:pPr>
            <w:r w:rsidRPr="00FE48E4">
              <w:rPr>
                <w:b/>
                <w:sz w:val="18"/>
                <w:szCs w:val="18"/>
              </w:rPr>
              <w:t>Кількість</w:t>
            </w:r>
          </w:p>
        </w:tc>
        <w:tc>
          <w:tcPr>
            <w:tcW w:w="1277" w:type="dxa"/>
            <w:tcBorders>
              <w:top w:val="single" w:sz="4" w:space="0" w:color="auto"/>
              <w:left w:val="single" w:sz="4" w:space="0" w:color="auto"/>
              <w:bottom w:val="single" w:sz="4" w:space="0" w:color="auto"/>
              <w:right w:val="single" w:sz="4" w:space="0" w:color="auto"/>
            </w:tcBorders>
          </w:tcPr>
          <w:p w:rsidR="00FE48E4" w:rsidRPr="00FE48E4" w:rsidRDefault="00FE48E4" w:rsidP="00FE48E4">
            <w:pPr>
              <w:tabs>
                <w:tab w:val="left" w:pos="6360"/>
              </w:tabs>
              <w:jc w:val="center"/>
              <w:rPr>
                <w:b/>
                <w:sz w:val="18"/>
                <w:szCs w:val="18"/>
              </w:rPr>
            </w:pPr>
            <w:r w:rsidRPr="00FE48E4">
              <w:rPr>
                <w:b/>
                <w:sz w:val="18"/>
                <w:szCs w:val="18"/>
              </w:rPr>
              <w:t>Ціна за одиницю без ПДВ, грн.</w:t>
            </w:r>
          </w:p>
        </w:tc>
        <w:tc>
          <w:tcPr>
            <w:tcW w:w="1385" w:type="dxa"/>
            <w:tcBorders>
              <w:top w:val="single" w:sz="4" w:space="0" w:color="auto"/>
              <w:left w:val="single" w:sz="4" w:space="0" w:color="auto"/>
              <w:bottom w:val="single" w:sz="4" w:space="0" w:color="auto"/>
              <w:right w:val="single" w:sz="4" w:space="0" w:color="auto"/>
            </w:tcBorders>
          </w:tcPr>
          <w:p w:rsidR="00FE48E4" w:rsidRPr="00FE48E4" w:rsidRDefault="00FE48E4" w:rsidP="00FE48E4">
            <w:pPr>
              <w:tabs>
                <w:tab w:val="left" w:pos="6360"/>
              </w:tabs>
              <w:jc w:val="center"/>
              <w:rPr>
                <w:b/>
                <w:sz w:val="18"/>
                <w:szCs w:val="18"/>
              </w:rPr>
            </w:pPr>
          </w:p>
          <w:p w:rsidR="00FE48E4" w:rsidRPr="00FE48E4" w:rsidRDefault="00FE48E4" w:rsidP="00FE48E4">
            <w:pPr>
              <w:tabs>
                <w:tab w:val="left" w:pos="6360"/>
              </w:tabs>
              <w:jc w:val="center"/>
              <w:rPr>
                <w:b/>
                <w:sz w:val="18"/>
                <w:szCs w:val="18"/>
              </w:rPr>
            </w:pPr>
            <w:r w:rsidRPr="00FE48E4">
              <w:rPr>
                <w:b/>
                <w:sz w:val="18"/>
                <w:szCs w:val="18"/>
              </w:rPr>
              <w:t>Сума без ПДВ, грн.</w:t>
            </w:r>
          </w:p>
        </w:tc>
      </w:tr>
      <w:tr w:rsidR="00FE48E4" w:rsidRPr="00FE48E4" w:rsidTr="00114F9A">
        <w:trPr>
          <w:trHeight w:val="549"/>
        </w:trPr>
        <w:tc>
          <w:tcPr>
            <w:tcW w:w="5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E48E4" w:rsidRPr="00FE48E4" w:rsidRDefault="00FE48E4" w:rsidP="00FE48E4">
            <w:pPr>
              <w:jc w:val="center"/>
              <w:rPr>
                <w:sz w:val="22"/>
                <w:szCs w:val="22"/>
                <w:lang w:eastAsia="uk-UA"/>
              </w:rPr>
            </w:pPr>
            <w:r w:rsidRPr="00FE48E4">
              <w:rPr>
                <w:sz w:val="22"/>
                <w:szCs w:val="22"/>
              </w:rPr>
              <w:t>1</w:t>
            </w:r>
          </w:p>
        </w:tc>
        <w:tc>
          <w:tcPr>
            <w:tcW w:w="261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FE48E4" w:rsidRDefault="00FE48E4" w:rsidP="00FE48E4">
            <w:pPr>
              <w:rPr>
                <w:b/>
                <w:bCs/>
                <w:color w:val="000000"/>
              </w:rPr>
            </w:pPr>
            <w:r w:rsidRPr="00FE48E4">
              <w:rPr>
                <w:b/>
                <w:bCs/>
                <w:color w:val="000000"/>
              </w:rPr>
              <w:t>Секундоміри механічні, секундоміри механічні 1А КЛ, секундоміри механічні 2БКЛ,секундомір механічний СОП ПР -2Б-2-10</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FE48E4" w:rsidRDefault="00FE48E4" w:rsidP="00FE48E4">
            <w:pPr>
              <w:rPr>
                <w:color w:val="000000"/>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FE48E4" w:rsidRDefault="00FE48E4" w:rsidP="00FE48E4">
            <w:pPr>
              <w:jc w:val="center"/>
              <w:rPr>
                <w:b/>
                <w:bCs/>
                <w:color w:val="000000"/>
                <w:sz w:val="22"/>
                <w:szCs w:val="22"/>
              </w:rPr>
            </w:pPr>
            <w:r w:rsidRPr="00FE48E4">
              <w:rPr>
                <w:b/>
                <w:bCs/>
                <w:color w:val="000000"/>
                <w:sz w:val="22"/>
                <w:szCs w:val="22"/>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688"/>
        </w:trPr>
        <w:tc>
          <w:tcPr>
            <w:tcW w:w="513"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E48E4" w:rsidRPr="00FE48E4" w:rsidRDefault="00FE48E4" w:rsidP="00FE48E4">
            <w:pPr>
              <w:jc w:val="center"/>
              <w:rPr>
                <w:sz w:val="22"/>
                <w:szCs w:val="22"/>
              </w:rPr>
            </w:pPr>
            <w:r w:rsidRPr="00FE48E4">
              <w:rPr>
                <w:sz w:val="22"/>
                <w:szCs w:val="22"/>
              </w:rPr>
              <w:t>2</w:t>
            </w:r>
          </w:p>
        </w:tc>
        <w:tc>
          <w:tcPr>
            <w:tcW w:w="2616" w:type="dxa"/>
            <w:tcBorders>
              <w:top w:val="single" w:sz="4" w:space="0" w:color="auto"/>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E48E4" w:rsidRPr="00FE48E4" w:rsidRDefault="00FE48E4" w:rsidP="00FE48E4">
            <w:pPr>
              <w:rPr>
                <w:b/>
                <w:bCs/>
                <w:color w:val="000000"/>
                <w:sz w:val="22"/>
                <w:szCs w:val="22"/>
              </w:rPr>
            </w:pPr>
            <w:r w:rsidRPr="00FE48E4">
              <w:rPr>
                <w:b/>
                <w:bCs/>
                <w:color w:val="000000"/>
                <w:sz w:val="22"/>
                <w:szCs w:val="22"/>
              </w:rPr>
              <w:t>Барометри мембранні  БАММ-1</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FE48E4" w:rsidRPr="00FE48E4" w:rsidRDefault="00FE48E4" w:rsidP="00FE48E4">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E48E4" w:rsidRPr="00FE48E4" w:rsidRDefault="00FE48E4" w:rsidP="00FE48E4">
            <w:pPr>
              <w:jc w:val="center"/>
              <w:rPr>
                <w:b/>
                <w:bCs/>
                <w:color w:val="000000"/>
                <w:sz w:val="22"/>
                <w:szCs w:val="22"/>
              </w:rPr>
            </w:pPr>
            <w:r w:rsidRPr="00FE48E4">
              <w:rPr>
                <w:b/>
                <w:bCs/>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413"/>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E48E4" w:rsidRPr="00FE48E4" w:rsidRDefault="00FE48E4" w:rsidP="00FE48E4">
            <w:pPr>
              <w:jc w:val="center"/>
              <w:rPr>
                <w:sz w:val="22"/>
                <w:szCs w:val="22"/>
              </w:rPr>
            </w:pPr>
            <w:r w:rsidRPr="00FE48E4">
              <w:rPr>
                <w:sz w:val="22"/>
                <w:szCs w:val="22"/>
              </w:rPr>
              <w:t>3</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E48E4" w:rsidRPr="00FE48E4" w:rsidRDefault="00FE48E4" w:rsidP="00FE48E4">
            <w:pPr>
              <w:rPr>
                <w:b/>
                <w:bCs/>
                <w:color w:val="000000"/>
              </w:rPr>
            </w:pPr>
            <w:r w:rsidRPr="00FE48E4">
              <w:rPr>
                <w:b/>
                <w:bCs/>
                <w:color w:val="000000"/>
              </w:rPr>
              <w:t>Мікроманометр ММН-2400, мікроманометр багато-діапазонний з похилою трубкою</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FE48E4" w:rsidRPr="00FE48E4" w:rsidRDefault="00FE48E4" w:rsidP="00FE48E4">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E48E4" w:rsidRPr="00FE48E4" w:rsidRDefault="00FE48E4" w:rsidP="00FE48E4">
            <w:pPr>
              <w:jc w:val="center"/>
              <w:rPr>
                <w:b/>
                <w:bCs/>
                <w:color w:val="000000"/>
                <w:sz w:val="22"/>
                <w:szCs w:val="22"/>
              </w:rPr>
            </w:pPr>
            <w:r w:rsidRPr="00FE48E4">
              <w:rPr>
                <w:b/>
                <w:bCs/>
                <w:color w:val="000000"/>
                <w:sz w:val="22"/>
                <w:szCs w:val="22"/>
              </w:rPr>
              <w:t>3</w:t>
            </w:r>
          </w:p>
        </w:tc>
        <w:tc>
          <w:tcPr>
            <w:tcW w:w="1277" w:type="dxa"/>
            <w:tcBorders>
              <w:top w:val="nil"/>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419"/>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E48E4" w:rsidRPr="00FE48E4" w:rsidRDefault="00FE48E4" w:rsidP="00FE48E4">
            <w:pPr>
              <w:jc w:val="center"/>
              <w:rPr>
                <w:sz w:val="22"/>
                <w:szCs w:val="22"/>
              </w:rPr>
            </w:pPr>
            <w:r w:rsidRPr="00FE48E4">
              <w:rPr>
                <w:sz w:val="22"/>
                <w:szCs w:val="22"/>
              </w:rPr>
              <w:t>4</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E48E4" w:rsidRPr="00FE48E4" w:rsidRDefault="00FE48E4" w:rsidP="00FE48E4">
            <w:pPr>
              <w:rPr>
                <w:b/>
                <w:bCs/>
                <w:color w:val="000000"/>
                <w:sz w:val="22"/>
                <w:szCs w:val="22"/>
              </w:rPr>
            </w:pPr>
            <w:r w:rsidRPr="00FE48E4">
              <w:rPr>
                <w:b/>
                <w:bCs/>
                <w:color w:val="000000"/>
                <w:sz w:val="22"/>
                <w:szCs w:val="22"/>
              </w:rPr>
              <w:t>Метршток  3,5м; 4,5м</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FE48E4" w:rsidRPr="00FE48E4" w:rsidRDefault="00FE48E4" w:rsidP="00FE48E4">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E48E4" w:rsidRPr="00FE48E4" w:rsidRDefault="00FE48E4" w:rsidP="00FE48E4">
            <w:pPr>
              <w:jc w:val="center"/>
              <w:rPr>
                <w:b/>
                <w:bCs/>
                <w:color w:val="000000"/>
                <w:sz w:val="22"/>
                <w:szCs w:val="22"/>
              </w:rPr>
            </w:pPr>
            <w:r w:rsidRPr="00FE48E4">
              <w:rPr>
                <w:b/>
                <w:bCs/>
                <w:color w:val="000000"/>
                <w:sz w:val="22"/>
                <w:szCs w:val="22"/>
              </w:rPr>
              <w:t>3</w:t>
            </w:r>
          </w:p>
        </w:tc>
        <w:tc>
          <w:tcPr>
            <w:tcW w:w="1277" w:type="dxa"/>
            <w:tcBorders>
              <w:top w:val="nil"/>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450"/>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E48E4" w:rsidRPr="00FE48E4" w:rsidRDefault="00FE48E4" w:rsidP="00FE48E4">
            <w:pPr>
              <w:jc w:val="center"/>
              <w:rPr>
                <w:sz w:val="22"/>
                <w:szCs w:val="22"/>
              </w:rPr>
            </w:pPr>
            <w:r w:rsidRPr="00FE48E4">
              <w:rPr>
                <w:sz w:val="22"/>
                <w:szCs w:val="22"/>
              </w:rPr>
              <w:t>5</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E48E4" w:rsidRPr="00FE48E4" w:rsidRDefault="00FE48E4" w:rsidP="00FE48E4">
            <w:pPr>
              <w:rPr>
                <w:b/>
                <w:bCs/>
                <w:color w:val="000000"/>
                <w:sz w:val="22"/>
                <w:szCs w:val="22"/>
              </w:rPr>
            </w:pPr>
            <w:r w:rsidRPr="00FE48E4">
              <w:rPr>
                <w:b/>
                <w:bCs/>
                <w:color w:val="000000"/>
                <w:sz w:val="22"/>
                <w:szCs w:val="22"/>
              </w:rPr>
              <w:t>Психрометри МВ-4М</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FE48E4" w:rsidRPr="00FE48E4" w:rsidRDefault="00FE48E4" w:rsidP="00FE48E4">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E48E4" w:rsidRPr="00FE48E4" w:rsidRDefault="00FE48E4" w:rsidP="00FE48E4">
            <w:pPr>
              <w:jc w:val="center"/>
              <w:rPr>
                <w:b/>
                <w:bCs/>
                <w:color w:val="000000"/>
                <w:sz w:val="22"/>
                <w:szCs w:val="22"/>
              </w:rPr>
            </w:pPr>
            <w:r w:rsidRPr="00FE48E4">
              <w:rPr>
                <w:b/>
                <w:bCs/>
                <w:color w:val="000000"/>
                <w:sz w:val="22"/>
                <w:szCs w:val="22"/>
              </w:rPr>
              <w:t>6</w:t>
            </w:r>
          </w:p>
        </w:tc>
        <w:tc>
          <w:tcPr>
            <w:tcW w:w="1277" w:type="dxa"/>
            <w:tcBorders>
              <w:top w:val="nil"/>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410"/>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E48E4" w:rsidRPr="00FE48E4" w:rsidRDefault="00FE48E4" w:rsidP="00FE48E4">
            <w:pPr>
              <w:jc w:val="center"/>
              <w:rPr>
                <w:sz w:val="22"/>
                <w:szCs w:val="22"/>
              </w:rPr>
            </w:pPr>
            <w:r w:rsidRPr="00FE48E4">
              <w:rPr>
                <w:sz w:val="22"/>
                <w:szCs w:val="22"/>
              </w:rPr>
              <w:t>6</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E48E4" w:rsidRPr="00FE48E4" w:rsidRDefault="00FE48E4" w:rsidP="00FE48E4">
            <w:pPr>
              <w:rPr>
                <w:b/>
                <w:bCs/>
                <w:color w:val="000000"/>
                <w:sz w:val="22"/>
                <w:szCs w:val="22"/>
              </w:rPr>
            </w:pPr>
            <w:r w:rsidRPr="00FE48E4">
              <w:rPr>
                <w:b/>
                <w:bCs/>
                <w:color w:val="000000"/>
                <w:sz w:val="22"/>
                <w:szCs w:val="22"/>
              </w:rPr>
              <w:t>Інтерферометри шахтні ШІ-11, ШІ- 12</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FE48E4" w:rsidRPr="00FE48E4" w:rsidRDefault="00FE48E4" w:rsidP="00FE48E4">
            <w:pPr>
              <w:rPr>
                <w:color w:val="000000"/>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E48E4" w:rsidRPr="00FE48E4" w:rsidRDefault="00FE48E4" w:rsidP="00FE48E4">
            <w:pPr>
              <w:jc w:val="center"/>
              <w:rPr>
                <w:b/>
                <w:bCs/>
                <w:color w:val="000000"/>
                <w:sz w:val="22"/>
                <w:szCs w:val="22"/>
              </w:rPr>
            </w:pPr>
            <w:r w:rsidRPr="00FE48E4">
              <w:rPr>
                <w:b/>
                <w:bCs/>
                <w:color w:val="000000"/>
                <w:sz w:val="22"/>
                <w:szCs w:val="22"/>
              </w:rPr>
              <w:t>31</w:t>
            </w:r>
          </w:p>
        </w:tc>
        <w:tc>
          <w:tcPr>
            <w:tcW w:w="1277" w:type="dxa"/>
            <w:tcBorders>
              <w:top w:val="nil"/>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342"/>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E48E4" w:rsidRPr="00FE48E4" w:rsidRDefault="00FE48E4" w:rsidP="00FE48E4">
            <w:pPr>
              <w:jc w:val="center"/>
              <w:rPr>
                <w:sz w:val="22"/>
                <w:szCs w:val="22"/>
              </w:rPr>
            </w:pPr>
            <w:r w:rsidRPr="00FE48E4">
              <w:rPr>
                <w:sz w:val="22"/>
                <w:szCs w:val="22"/>
              </w:rPr>
              <w:t>7</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E48E4" w:rsidRPr="00FE48E4" w:rsidRDefault="00FE48E4" w:rsidP="00FE48E4">
            <w:pPr>
              <w:rPr>
                <w:b/>
                <w:bCs/>
                <w:color w:val="000000"/>
                <w:sz w:val="22"/>
                <w:szCs w:val="22"/>
              </w:rPr>
            </w:pPr>
            <w:r w:rsidRPr="00FE48E4">
              <w:rPr>
                <w:b/>
                <w:bCs/>
                <w:color w:val="000000"/>
                <w:sz w:val="22"/>
                <w:szCs w:val="22"/>
              </w:rPr>
              <w:t>Прилад електро-діагностичний Alcotest 6510</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FE48E4" w:rsidRPr="00FE48E4" w:rsidRDefault="00FE48E4" w:rsidP="00FE48E4">
            <w:pPr>
              <w:rPr>
                <w:color w:val="000000"/>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E48E4" w:rsidRPr="00FE48E4" w:rsidRDefault="00FE48E4" w:rsidP="00FE48E4">
            <w:pPr>
              <w:jc w:val="center"/>
              <w:rPr>
                <w:b/>
                <w:bCs/>
                <w:color w:val="000000"/>
                <w:sz w:val="22"/>
                <w:szCs w:val="22"/>
              </w:rPr>
            </w:pPr>
            <w:r w:rsidRPr="00FE48E4">
              <w:rPr>
                <w:b/>
                <w:bCs/>
                <w:color w:val="000000"/>
                <w:sz w:val="22"/>
                <w:szCs w:val="22"/>
              </w:rPr>
              <w:t>2</w:t>
            </w:r>
          </w:p>
        </w:tc>
        <w:tc>
          <w:tcPr>
            <w:tcW w:w="1277" w:type="dxa"/>
            <w:tcBorders>
              <w:top w:val="nil"/>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330"/>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E48E4" w:rsidRPr="00FE48E4" w:rsidRDefault="00FE48E4" w:rsidP="00FE48E4">
            <w:pPr>
              <w:jc w:val="center"/>
              <w:rPr>
                <w:sz w:val="22"/>
                <w:szCs w:val="22"/>
              </w:rPr>
            </w:pPr>
            <w:r w:rsidRPr="00FE48E4">
              <w:rPr>
                <w:sz w:val="22"/>
                <w:szCs w:val="22"/>
              </w:rPr>
              <w:t>8</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E48E4" w:rsidRPr="00FE48E4" w:rsidRDefault="00FE48E4" w:rsidP="00FE48E4">
            <w:pPr>
              <w:rPr>
                <w:b/>
                <w:bCs/>
                <w:color w:val="000000"/>
                <w:sz w:val="22"/>
                <w:szCs w:val="22"/>
              </w:rPr>
            </w:pPr>
            <w:r w:rsidRPr="00FE48E4">
              <w:rPr>
                <w:b/>
                <w:bCs/>
                <w:color w:val="000000"/>
                <w:sz w:val="22"/>
                <w:szCs w:val="22"/>
              </w:rPr>
              <w:t>Ваги електронні для кімнати перевірки КДА</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FE48E4" w:rsidRPr="00FE48E4" w:rsidRDefault="00FE48E4" w:rsidP="00FE48E4">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E48E4" w:rsidRPr="00FE48E4" w:rsidRDefault="00FE48E4" w:rsidP="00FE48E4">
            <w:pPr>
              <w:jc w:val="center"/>
              <w:rPr>
                <w:b/>
                <w:bCs/>
                <w:color w:val="000000"/>
                <w:sz w:val="22"/>
                <w:szCs w:val="22"/>
              </w:rPr>
            </w:pPr>
            <w:r w:rsidRPr="00FE48E4">
              <w:rPr>
                <w:b/>
                <w:bCs/>
                <w:color w:val="000000"/>
                <w:sz w:val="22"/>
                <w:szCs w:val="22"/>
              </w:rPr>
              <w:t>2</w:t>
            </w:r>
          </w:p>
        </w:tc>
        <w:tc>
          <w:tcPr>
            <w:tcW w:w="1277" w:type="dxa"/>
            <w:tcBorders>
              <w:top w:val="nil"/>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365"/>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E48E4" w:rsidRPr="00FE48E4" w:rsidRDefault="00FE48E4" w:rsidP="00FE48E4">
            <w:pPr>
              <w:jc w:val="center"/>
              <w:rPr>
                <w:sz w:val="22"/>
                <w:szCs w:val="22"/>
              </w:rPr>
            </w:pPr>
            <w:r w:rsidRPr="00FE48E4">
              <w:rPr>
                <w:sz w:val="22"/>
                <w:szCs w:val="22"/>
              </w:rPr>
              <w:t>9</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E48E4" w:rsidRPr="00FE48E4" w:rsidRDefault="00FE48E4" w:rsidP="00FE48E4">
            <w:pPr>
              <w:rPr>
                <w:b/>
                <w:bCs/>
                <w:color w:val="000000"/>
                <w:sz w:val="22"/>
                <w:szCs w:val="22"/>
              </w:rPr>
            </w:pPr>
            <w:r w:rsidRPr="00FE48E4">
              <w:rPr>
                <w:b/>
                <w:bCs/>
                <w:color w:val="000000"/>
                <w:sz w:val="22"/>
                <w:szCs w:val="22"/>
              </w:rPr>
              <w:t>Ваги ВНЦ</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FE48E4" w:rsidRPr="00FE48E4" w:rsidRDefault="00FE48E4" w:rsidP="00FE48E4">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E48E4" w:rsidRPr="00FE48E4" w:rsidRDefault="00FE48E4" w:rsidP="00FE48E4">
            <w:pPr>
              <w:jc w:val="center"/>
              <w:rPr>
                <w:b/>
                <w:bCs/>
                <w:color w:val="000000"/>
                <w:sz w:val="22"/>
                <w:szCs w:val="22"/>
              </w:rPr>
            </w:pPr>
            <w:r w:rsidRPr="00FE48E4">
              <w:rPr>
                <w:b/>
                <w:bCs/>
                <w:color w:val="000000"/>
                <w:sz w:val="22"/>
                <w:szCs w:val="22"/>
              </w:rPr>
              <w:t>1</w:t>
            </w:r>
          </w:p>
        </w:tc>
        <w:tc>
          <w:tcPr>
            <w:tcW w:w="1277" w:type="dxa"/>
            <w:tcBorders>
              <w:top w:val="nil"/>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555"/>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E48E4" w:rsidRPr="00FE48E4" w:rsidRDefault="00FE48E4" w:rsidP="00FE48E4">
            <w:pPr>
              <w:jc w:val="center"/>
              <w:rPr>
                <w:sz w:val="22"/>
                <w:szCs w:val="22"/>
              </w:rPr>
            </w:pPr>
            <w:r w:rsidRPr="00FE48E4">
              <w:rPr>
                <w:sz w:val="22"/>
                <w:szCs w:val="22"/>
              </w:rPr>
              <w:t>10</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E48E4" w:rsidRPr="00FE48E4" w:rsidRDefault="00FE48E4" w:rsidP="00FE48E4">
            <w:pPr>
              <w:rPr>
                <w:b/>
                <w:bCs/>
                <w:color w:val="000000"/>
                <w:sz w:val="22"/>
                <w:szCs w:val="22"/>
              </w:rPr>
            </w:pPr>
            <w:r w:rsidRPr="00FE48E4">
              <w:rPr>
                <w:b/>
                <w:bCs/>
                <w:color w:val="000000"/>
                <w:sz w:val="22"/>
                <w:szCs w:val="22"/>
              </w:rPr>
              <w:t>Гирі до ваг ВНЦ</w:t>
            </w:r>
          </w:p>
        </w:tc>
        <w:tc>
          <w:tcPr>
            <w:tcW w:w="4700" w:type="dxa"/>
            <w:tcBorders>
              <w:top w:val="nil"/>
              <w:left w:val="nil"/>
              <w:bottom w:val="single" w:sz="8" w:space="0" w:color="auto"/>
              <w:right w:val="single" w:sz="4" w:space="0" w:color="auto"/>
            </w:tcBorders>
            <w:shd w:val="clear" w:color="auto" w:fill="auto"/>
            <w:tcMar>
              <w:top w:w="0" w:type="dxa"/>
              <w:left w:w="28" w:type="dxa"/>
              <w:bottom w:w="0" w:type="dxa"/>
              <w:right w:w="28" w:type="dxa"/>
            </w:tcMar>
            <w:vAlign w:val="center"/>
          </w:tcPr>
          <w:p w:rsidR="00FE48E4" w:rsidRPr="00FE48E4" w:rsidRDefault="00FE48E4" w:rsidP="00FE48E4">
            <w:pPr>
              <w:rPr>
                <w:color w:val="000000"/>
                <w:highlight w:val="yellow"/>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E48E4" w:rsidRPr="00FE48E4" w:rsidRDefault="00FE48E4" w:rsidP="00FE48E4">
            <w:pPr>
              <w:jc w:val="center"/>
              <w:rPr>
                <w:b/>
                <w:bCs/>
                <w:color w:val="000000"/>
                <w:sz w:val="22"/>
                <w:szCs w:val="22"/>
              </w:rPr>
            </w:pPr>
            <w:r w:rsidRPr="00FE48E4">
              <w:rPr>
                <w:b/>
                <w:bCs/>
                <w:color w:val="000000"/>
                <w:sz w:val="22"/>
                <w:szCs w:val="22"/>
              </w:rPr>
              <w:t>2</w:t>
            </w:r>
          </w:p>
        </w:tc>
        <w:tc>
          <w:tcPr>
            <w:tcW w:w="1277" w:type="dxa"/>
            <w:tcBorders>
              <w:top w:val="nil"/>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421"/>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E48E4" w:rsidRPr="00FE48E4" w:rsidRDefault="00FE48E4" w:rsidP="00FE48E4">
            <w:pPr>
              <w:jc w:val="center"/>
              <w:rPr>
                <w:sz w:val="22"/>
                <w:szCs w:val="22"/>
              </w:rPr>
            </w:pPr>
            <w:r w:rsidRPr="00FE48E4">
              <w:rPr>
                <w:sz w:val="22"/>
                <w:szCs w:val="22"/>
              </w:rPr>
              <w:t>11</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E48E4" w:rsidRPr="00FE48E4" w:rsidRDefault="00FE48E4" w:rsidP="00FE48E4">
            <w:pPr>
              <w:rPr>
                <w:b/>
                <w:bCs/>
                <w:color w:val="000000"/>
                <w:sz w:val="22"/>
                <w:szCs w:val="22"/>
              </w:rPr>
            </w:pPr>
            <w:r w:rsidRPr="00FE48E4">
              <w:rPr>
                <w:b/>
                <w:bCs/>
                <w:color w:val="000000"/>
                <w:sz w:val="22"/>
                <w:szCs w:val="22"/>
              </w:rPr>
              <w:t>Анемометр АПР-2</w:t>
            </w:r>
          </w:p>
        </w:tc>
        <w:tc>
          <w:tcPr>
            <w:tcW w:w="4700" w:type="dxa"/>
            <w:tcBorders>
              <w:top w:val="nil"/>
              <w:left w:val="nil"/>
              <w:bottom w:val="single" w:sz="8" w:space="0" w:color="auto"/>
              <w:right w:val="single" w:sz="4" w:space="0" w:color="auto"/>
            </w:tcBorders>
            <w:shd w:val="clear" w:color="auto" w:fill="auto"/>
            <w:tcMar>
              <w:top w:w="0" w:type="dxa"/>
              <w:left w:w="28" w:type="dxa"/>
              <w:bottom w:w="0" w:type="dxa"/>
              <w:right w:w="28" w:type="dxa"/>
            </w:tcMar>
            <w:vAlign w:val="center"/>
          </w:tcPr>
          <w:p w:rsidR="00FE48E4" w:rsidRPr="00FE48E4" w:rsidRDefault="00FE48E4" w:rsidP="00FE48E4">
            <w:pPr>
              <w:rPr>
                <w:color w:val="000000"/>
                <w:highlight w:val="yellow"/>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E48E4" w:rsidRPr="00FE48E4" w:rsidRDefault="00FE48E4" w:rsidP="00FE48E4">
            <w:pPr>
              <w:jc w:val="center"/>
              <w:rPr>
                <w:b/>
                <w:bCs/>
                <w:color w:val="000000"/>
                <w:sz w:val="22"/>
                <w:szCs w:val="22"/>
              </w:rPr>
            </w:pPr>
            <w:r w:rsidRPr="00FE48E4">
              <w:rPr>
                <w:b/>
                <w:bCs/>
                <w:color w:val="000000"/>
                <w:sz w:val="22"/>
                <w:szCs w:val="22"/>
              </w:rPr>
              <w:t>30</w:t>
            </w:r>
          </w:p>
        </w:tc>
        <w:tc>
          <w:tcPr>
            <w:tcW w:w="1277" w:type="dxa"/>
            <w:tcBorders>
              <w:top w:val="nil"/>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503"/>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E48E4" w:rsidRPr="00FE48E4" w:rsidRDefault="00FE48E4" w:rsidP="00FE48E4">
            <w:pPr>
              <w:jc w:val="center"/>
              <w:rPr>
                <w:sz w:val="22"/>
                <w:szCs w:val="22"/>
              </w:rPr>
            </w:pPr>
            <w:r w:rsidRPr="00FE48E4">
              <w:rPr>
                <w:sz w:val="22"/>
                <w:szCs w:val="22"/>
              </w:rPr>
              <w:t>12</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E48E4" w:rsidRPr="00FE48E4" w:rsidRDefault="00FE48E4" w:rsidP="00FE48E4">
            <w:pPr>
              <w:rPr>
                <w:b/>
                <w:bCs/>
                <w:color w:val="000000"/>
                <w:sz w:val="22"/>
                <w:szCs w:val="22"/>
              </w:rPr>
            </w:pPr>
            <w:r w:rsidRPr="00FE48E4">
              <w:rPr>
                <w:b/>
                <w:bCs/>
                <w:color w:val="000000"/>
                <w:sz w:val="22"/>
                <w:szCs w:val="22"/>
              </w:rPr>
              <w:t>Манометри</w:t>
            </w:r>
          </w:p>
        </w:tc>
        <w:tc>
          <w:tcPr>
            <w:tcW w:w="4700" w:type="dxa"/>
            <w:tcBorders>
              <w:top w:val="nil"/>
              <w:left w:val="nil"/>
              <w:bottom w:val="single" w:sz="8" w:space="0" w:color="auto"/>
              <w:right w:val="single" w:sz="4" w:space="0" w:color="auto"/>
            </w:tcBorders>
            <w:shd w:val="clear" w:color="auto" w:fill="auto"/>
            <w:tcMar>
              <w:top w:w="0" w:type="dxa"/>
              <w:left w:w="28" w:type="dxa"/>
              <w:bottom w:w="0" w:type="dxa"/>
              <w:right w:w="28" w:type="dxa"/>
            </w:tcMar>
            <w:vAlign w:val="center"/>
          </w:tcPr>
          <w:p w:rsidR="00FE48E4" w:rsidRPr="00FE48E4" w:rsidRDefault="00FE48E4" w:rsidP="00FE48E4">
            <w:pPr>
              <w:rPr>
                <w:color w:val="000000"/>
                <w:highlight w:val="yellow"/>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E48E4" w:rsidRPr="00FE48E4" w:rsidRDefault="00FE48E4" w:rsidP="00FE48E4">
            <w:pPr>
              <w:jc w:val="center"/>
              <w:rPr>
                <w:b/>
                <w:bCs/>
                <w:color w:val="000000"/>
                <w:sz w:val="22"/>
                <w:szCs w:val="22"/>
              </w:rPr>
            </w:pPr>
            <w:r w:rsidRPr="00FE48E4">
              <w:rPr>
                <w:b/>
                <w:bCs/>
                <w:color w:val="000000"/>
                <w:sz w:val="22"/>
                <w:szCs w:val="22"/>
              </w:rPr>
              <w:t>393</w:t>
            </w:r>
          </w:p>
        </w:tc>
        <w:tc>
          <w:tcPr>
            <w:tcW w:w="1277" w:type="dxa"/>
            <w:tcBorders>
              <w:top w:val="nil"/>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276"/>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E48E4" w:rsidRPr="00FE48E4" w:rsidRDefault="00FE48E4" w:rsidP="00FE48E4">
            <w:pPr>
              <w:jc w:val="center"/>
              <w:rPr>
                <w:sz w:val="22"/>
                <w:szCs w:val="22"/>
              </w:rPr>
            </w:pPr>
            <w:r w:rsidRPr="00FE48E4">
              <w:rPr>
                <w:sz w:val="22"/>
                <w:szCs w:val="22"/>
              </w:rPr>
              <w:t>13</w:t>
            </w:r>
          </w:p>
        </w:tc>
        <w:tc>
          <w:tcPr>
            <w:tcW w:w="26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E48E4" w:rsidRPr="00FE48E4" w:rsidRDefault="00FE48E4" w:rsidP="00FE48E4">
            <w:pPr>
              <w:rPr>
                <w:b/>
                <w:bCs/>
                <w:color w:val="000000"/>
                <w:sz w:val="22"/>
                <w:szCs w:val="22"/>
              </w:rPr>
            </w:pPr>
            <w:r w:rsidRPr="00FE48E4">
              <w:rPr>
                <w:b/>
                <w:bCs/>
                <w:color w:val="000000"/>
                <w:sz w:val="22"/>
                <w:szCs w:val="22"/>
              </w:rPr>
              <w:t>Прилад УКП-5</w:t>
            </w:r>
          </w:p>
        </w:tc>
        <w:tc>
          <w:tcPr>
            <w:tcW w:w="4700" w:type="dxa"/>
            <w:tcBorders>
              <w:top w:val="nil"/>
              <w:left w:val="nil"/>
              <w:bottom w:val="single" w:sz="8" w:space="0" w:color="auto"/>
              <w:right w:val="single" w:sz="4" w:space="0" w:color="auto"/>
            </w:tcBorders>
            <w:shd w:val="clear" w:color="auto" w:fill="auto"/>
            <w:tcMar>
              <w:top w:w="0" w:type="dxa"/>
              <w:left w:w="28" w:type="dxa"/>
              <w:bottom w:w="0" w:type="dxa"/>
              <w:right w:w="28" w:type="dxa"/>
            </w:tcMar>
            <w:vAlign w:val="center"/>
          </w:tcPr>
          <w:p w:rsidR="00FE48E4" w:rsidRPr="00FE48E4" w:rsidRDefault="00FE48E4" w:rsidP="00FE48E4">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E48E4" w:rsidRPr="00FE48E4" w:rsidRDefault="00FE48E4" w:rsidP="00FE48E4">
            <w:pPr>
              <w:jc w:val="center"/>
              <w:rPr>
                <w:b/>
                <w:bCs/>
                <w:color w:val="000000"/>
                <w:sz w:val="22"/>
                <w:szCs w:val="22"/>
              </w:rPr>
            </w:pPr>
            <w:r w:rsidRPr="00FE48E4">
              <w:rPr>
                <w:b/>
                <w:bCs/>
                <w:color w:val="000000"/>
                <w:sz w:val="22"/>
                <w:szCs w:val="22"/>
              </w:rPr>
              <w:t>8</w:t>
            </w:r>
          </w:p>
        </w:tc>
        <w:tc>
          <w:tcPr>
            <w:tcW w:w="1277" w:type="dxa"/>
            <w:tcBorders>
              <w:top w:val="nil"/>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276"/>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FE48E4" w:rsidRDefault="00FE48E4" w:rsidP="00FE48E4">
            <w:pPr>
              <w:jc w:val="center"/>
              <w:rPr>
                <w:sz w:val="22"/>
                <w:szCs w:val="22"/>
                <w:lang w:val="uk-UA"/>
              </w:rPr>
            </w:pPr>
            <w:r w:rsidRPr="00FE48E4">
              <w:rPr>
                <w:sz w:val="22"/>
                <w:szCs w:val="22"/>
                <w:lang w:val="uk-UA"/>
              </w:rPr>
              <w:t>14</w:t>
            </w:r>
          </w:p>
        </w:tc>
        <w:tc>
          <w:tcPr>
            <w:tcW w:w="26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FE48E4" w:rsidRPr="00FE48E4" w:rsidRDefault="00FE48E4" w:rsidP="00FE48E4">
            <w:pPr>
              <w:rPr>
                <w:b/>
                <w:bCs/>
                <w:color w:val="000000"/>
                <w:sz w:val="22"/>
                <w:szCs w:val="22"/>
              </w:rPr>
            </w:pPr>
            <w:r w:rsidRPr="00FE48E4">
              <w:rPr>
                <w:b/>
                <w:bCs/>
                <w:color w:val="000000"/>
                <w:sz w:val="22"/>
                <w:szCs w:val="22"/>
              </w:rPr>
              <w:t>Прилад КП-3М</w:t>
            </w:r>
          </w:p>
        </w:tc>
        <w:tc>
          <w:tcPr>
            <w:tcW w:w="4700" w:type="dxa"/>
            <w:tcBorders>
              <w:top w:val="nil"/>
              <w:left w:val="nil"/>
              <w:bottom w:val="single" w:sz="8" w:space="0" w:color="auto"/>
              <w:right w:val="single" w:sz="4" w:space="0" w:color="auto"/>
            </w:tcBorders>
            <w:shd w:val="clear" w:color="auto" w:fill="auto"/>
            <w:tcMar>
              <w:top w:w="0" w:type="dxa"/>
              <w:left w:w="28" w:type="dxa"/>
              <w:bottom w:w="0" w:type="dxa"/>
              <w:right w:w="28" w:type="dxa"/>
            </w:tcMar>
            <w:vAlign w:val="center"/>
          </w:tcPr>
          <w:p w:rsidR="00FE48E4" w:rsidRPr="00FE48E4" w:rsidRDefault="00FE48E4" w:rsidP="00FE48E4">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tcPr>
          <w:p w:rsidR="00FE48E4" w:rsidRPr="00FE48E4" w:rsidRDefault="00FE48E4" w:rsidP="00FE48E4">
            <w:pPr>
              <w:jc w:val="center"/>
              <w:rPr>
                <w:b/>
                <w:bCs/>
                <w:color w:val="000000"/>
                <w:sz w:val="22"/>
                <w:szCs w:val="22"/>
              </w:rPr>
            </w:pPr>
            <w:r w:rsidRPr="00FE48E4">
              <w:rPr>
                <w:b/>
                <w:bCs/>
                <w:color w:val="000000"/>
                <w:sz w:val="22"/>
                <w:szCs w:val="22"/>
              </w:rPr>
              <w:t>6</w:t>
            </w:r>
          </w:p>
        </w:tc>
        <w:tc>
          <w:tcPr>
            <w:tcW w:w="1277" w:type="dxa"/>
            <w:tcBorders>
              <w:top w:val="nil"/>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276"/>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FE48E4" w:rsidRDefault="00FE48E4" w:rsidP="00FE48E4">
            <w:pPr>
              <w:jc w:val="center"/>
              <w:rPr>
                <w:sz w:val="22"/>
                <w:szCs w:val="22"/>
                <w:lang w:val="uk-UA"/>
              </w:rPr>
            </w:pPr>
            <w:r w:rsidRPr="00FE48E4">
              <w:rPr>
                <w:sz w:val="22"/>
                <w:szCs w:val="22"/>
                <w:lang w:val="uk-UA"/>
              </w:rPr>
              <w:t>15</w:t>
            </w:r>
          </w:p>
        </w:tc>
        <w:tc>
          <w:tcPr>
            <w:tcW w:w="2616" w:type="dxa"/>
            <w:tcBorders>
              <w:top w:val="nil"/>
              <w:left w:val="nil"/>
              <w:bottom w:val="nil"/>
              <w:right w:val="single" w:sz="8" w:space="0" w:color="auto"/>
            </w:tcBorders>
            <w:shd w:val="clear" w:color="auto" w:fill="auto"/>
            <w:tcMar>
              <w:top w:w="0" w:type="dxa"/>
              <w:left w:w="28" w:type="dxa"/>
              <w:bottom w:w="0" w:type="dxa"/>
              <w:right w:w="28" w:type="dxa"/>
            </w:tcMar>
            <w:vAlign w:val="center"/>
          </w:tcPr>
          <w:p w:rsidR="00FE48E4" w:rsidRPr="00FE48E4" w:rsidRDefault="00FE48E4" w:rsidP="00FE48E4">
            <w:pPr>
              <w:rPr>
                <w:b/>
                <w:bCs/>
                <w:color w:val="000000"/>
                <w:sz w:val="22"/>
                <w:szCs w:val="22"/>
              </w:rPr>
            </w:pPr>
            <w:r w:rsidRPr="00FE48E4">
              <w:rPr>
                <w:b/>
                <w:bCs/>
                <w:color w:val="000000"/>
                <w:sz w:val="22"/>
                <w:szCs w:val="22"/>
              </w:rPr>
              <w:t>Прилад ПГС</w:t>
            </w:r>
          </w:p>
        </w:tc>
        <w:tc>
          <w:tcPr>
            <w:tcW w:w="4700" w:type="dxa"/>
            <w:tcBorders>
              <w:top w:val="nil"/>
              <w:left w:val="nil"/>
              <w:bottom w:val="nil"/>
              <w:right w:val="single" w:sz="4" w:space="0" w:color="auto"/>
            </w:tcBorders>
            <w:shd w:val="clear" w:color="auto" w:fill="auto"/>
            <w:tcMar>
              <w:top w:w="0" w:type="dxa"/>
              <w:left w:w="28" w:type="dxa"/>
              <w:bottom w:w="0" w:type="dxa"/>
              <w:right w:w="28" w:type="dxa"/>
            </w:tcMar>
            <w:vAlign w:val="center"/>
          </w:tcPr>
          <w:p w:rsidR="00FE48E4" w:rsidRPr="00FE48E4" w:rsidRDefault="00FE48E4" w:rsidP="00FE48E4">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tcPr>
          <w:p w:rsidR="00FE48E4" w:rsidRPr="00FE48E4" w:rsidRDefault="00FE48E4" w:rsidP="00FE48E4">
            <w:pPr>
              <w:jc w:val="center"/>
              <w:rPr>
                <w:b/>
                <w:bCs/>
                <w:color w:val="000000"/>
                <w:sz w:val="22"/>
                <w:szCs w:val="22"/>
              </w:rPr>
            </w:pPr>
            <w:r w:rsidRPr="00FE48E4">
              <w:rPr>
                <w:b/>
                <w:bCs/>
                <w:color w:val="000000"/>
                <w:sz w:val="22"/>
                <w:szCs w:val="22"/>
              </w:rPr>
              <w:t>3</w:t>
            </w:r>
          </w:p>
        </w:tc>
        <w:tc>
          <w:tcPr>
            <w:tcW w:w="1277" w:type="dxa"/>
            <w:tcBorders>
              <w:top w:val="nil"/>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276"/>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FE48E4" w:rsidRDefault="00FE48E4" w:rsidP="00FE48E4">
            <w:pPr>
              <w:jc w:val="center"/>
              <w:rPr>
                <w:sz w:val="22"/>
                <w:szCs w:val="22"/>
                <w:lang w:val="uk-UA"/>
              </w:rPr>
            </w:pPr>
          </w:p>
        </w:tc>
        <w:tc>
          <w:tcPr>
            <w:tcW w:w="2616" w:type="dxa"/>
            <w:tcBorders>
              <w:top w:val="nil"/>
              <w:left w:val="nil"/>
              <w:bottom w:val="nil"/>
              <w:right w:val="single" w:sz="8" w:space="0" w:color="auto"/>
            </w:tcBorders>
            <w:shd w:val="clear" w:color="auto" w:fill="auto"/>
            <w:tcMar>
              <w:top w:w="0" w:type="dxa"/>
              <w:left w:w="28" w:type="dxa"/>
              <w:bottom w:w="0" w:type="dxa"/>
              <w:right w:w="28" w:type="dxa"/>
            </w:tcMar>
            <w:vAlign w:val="center"/>
          </w:tcPr>
          <w:p w:rsidR="00FE48E4" w:rsidRPr="00FE48E4" w:rsidRDefault="00FE48E4" w:rsidP="00FE48E4">
            <w:pPr>
              <w:rPr>
                <w:b/>
                <w:bCs/>
                <w:color w:val="000000"/>
                <w:sz w:val="22"/>
                <w:szCs w:val="22"/>
              </w:rPr>
            </w:pPr>
          </w:p>
        </w:tc>
        <w:tc>
          <w:tcPr>
            <w:tcW w:w="4700" w:type="dxa"/>
            <w:tcBorders>
              <w:top w:val="nil"/>
              <w:left w:val="nil"/>
              <w:bottom w:val="nil"/>
              <w:right w:val="single" w:sz="4" w:space="0" w:color="auto"/>
            </w:tcBorders>
            <w:shd w:val="clear" w:color="auto" w:fill="auto"/>
            <w:tcMar>
              <w:top w:w="0" w:type="dxa"/>
              <w:left w:w="28" w:type="dxa"/>
              <w:bottom w:w="0" w:type="dxa"/>
              <w:right w:w="28" w:type="dxa"/>
            </w:tcMar>
            <w:vAlign w:val="center"/>
          </w:tcPr>
          <w:p w:rsidR="00FE48E4" w:rsidRPr="00FE48E4" w:rsidRDefault="00FE48E4" w:rsidP="00FE48E4">
            <w:pPr>
              <w:rPr>
                <w:color w:val="000000"/>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tcPr>
          <w:p w:rsidR="00FE48E4" w:rsidRPr="00FE48E4" w:rsidRDefault="00FE48E4" w:rsidP="00FE48E4">
            <w:pPr>
              <w:jc w:val="center"/>
              <w:rPr>
                <w:b/>
                <w:bCs/>
                <w:color w:val="000000"/>
                <w:sz w:val="22"/>
                <w:szCs w:val="22"/>
                <w:lang w:val="uk-UA"/>
              </w:rPr>
            </w:pPr>
            <w:r w:rsidRPr="00FE48E4">
              <w:rPr>
                <w:b/>
                <w:bCs/>
                <w:color w:val="000000"/>
                <w:sz w:val="22"/>
                <w:szCs w:val="22"/>
                <w:lang w:val="uk-UA"/>
              </w:rPr>
              <w:t>498</w:t>
            </w:r>
          </w:p>
        </w:tc>
        <w:tc>
          <w:tcPr>
            <w:tcW w:w="1277" w:type="dxa"/>
            <w:tcBorders>
              <w:top w:val="nil"/>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276"/>
        </w:trPr>
        <w:tc>
          <w:tcPr>
            <w:tcW w:w="9956" w:type="dxa"/>
            <w:gridSpan w:val="5"/>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FE48E4" w:rsidRPr="00FE48E4" w:rsidRDefault="00FE48E4" w:rsidP="00FE48E4">
            <w:pPr>
              <w:jc w:val="center"/>
              <w:rPr>
                <w:color w:val="000000"/>
                <w:sz w:val="22"/>
                <w:szCs w:val="22"/>
              </w:rPr>
            </w:pPr>
            <w:r w:rsidRPr="00FE48E4">
              <w:rPr>
                <w:b/>
                <w:sz w:val="22"/>
                <w:szCs w:val="22"/>
                <w:lang w:val="uk-UA"/>
              </w:rPr>
              <w:t xml:space="preserve">                                                                                                                Разом без ПДВ</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b/>
                <w:color w:val="000000"/>
                <w:sz w:val="22"/>
                <w:szCs w:val="22"/>
                <w:lang w:val="uk-UA"/>
              </w:rPr>
            </w:pPr>
          </w:p>
        </w:tc>
      </w:tr>
      <w:tr w:rsidR="00FE48E4" w:rsidRPr="00FE48E4" w:rsidTr="00114F9A">
        <w:trPr>
          <w:trHeight w:val="276"/>
        </w:trPr>
        <w:tc>
          <w:tcPr>
            <w:tcW w:w="9956" w:type="dxa"/>
            <w:gridSpan w:val="5"/>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FE48E4" w:rsidRPr="00FE48E4" w:rsidRDefault="00FE48E4" w:rsidP="00FE48E4">
            <w:pPr>
              <w:jc w:val="center"/>
              <w:rPr>
                <w:color w:val="000000"/>
                <w:sz w:val="22"/>
                <w:szCs w:val="22"/>
              </w:rPr>
            </w:pPr>
            <w:r w:rsidRPr="00FE48E4">
              <w:rPr>
                <w:b/>
                <w:sz w:val="22"/>
                <w:szCs w:val="22"/>
                <w:lang w:val="uk-UA"/>
              </w:rPr>
              <w:t xml:space="preserve">                                                                                               ПДВ</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b/>
                <w:color w:val="000000"/>
                <w:sz w:val="22"/>
                <w:szCs w:val="22"/>
                <w:lang w:val="uk-UA"/>
              </w:rPr>
            </w:pPr>
          </w:p>
        </w:tc>
      </w:tr>
      <w:tr w:rsidR="00FE48E4" w:rsidRPr="00FE48E4" w:rsidTr="00114F9A">
        <w:trPr>
          <w:trHeight w:val="276"/>
        </w:trPr>
        <w:tc>
          <w:tcPr>
            <w:tcW w:w="9956" w:type="dxa"/>
            <w:gridSpan w:val="5"/>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FE48E4" w:rsidRPr="00FE48E4" w:rsidRDefault="00FE48E4" w:rsidP="00FE48E4">
            <w:pPr>
              <w:jc w:val="center"/>
              <w:rPr>
                <w:color w:val="000000"/>
                <w:sz w:val="22"/>
                <w:szCs w:val="22"/>
              </w:rPr>
            </w:pPr>
            <w:r w:rsidRPr="00FE48E4">
              <w:rPr>
                <w:b/>
                <w:sz w:val="22"/>
                <w:szCs w:val="22"/>
                <w:lang w:val="uk-UA"/>
              </w:rPr>
              <w:t xml:space="preserve">                                                                                                             Разом з ПДВ</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b/>
                <w:color w:val="000000"/>
                <w:sz w:val="22"/>
                <w:szCs w:val="22"/>
                <w:lang w:val="uk-UA"/>
              </w:rPr>
            </w:pPr>
          </w:p>
        </w:tc>
      </w:tr>
    </w:tbl>
    <w:p w:rsidR="00FE48E4" w:rsidRPr="00FE48E4" w:rsidRDefault="00FE48E4" w:rsidP="00FE48E4">
      <w:pPr>
        <w:suppressAutoHyphens/>
        <w:rPr>
          <w:b/>
          <w:sz w:val="22"/>
          <w:szCs w:val="22"/>
          <w:lang w:val="uk-UA" w:eastAsia="ar-SA"/>
        </w:rPr>
      </w:pPr>
    </w:p>
    <w:p w:rsidR="00FE48E4" w:rsidRPr="00FE48E4" w:rsidRDefault="00FE48E4" w:rsidP="00FE48E4">
      <w:pPr>
        <w:suppressAutoHyphens/>
        <w:rPr>
          <w:b/>
          <w:sz w:val="22"/>
          <w:szCs w:val="22"/>
          <w:lang w:val="uk-UA" w:eastAsia="ar-SA"/>
        </w:rPr>
      </w:pPr>
    </w:p>
    <w:p w:rsidR="00FE48E4" w:rsidRPr="00FE48E4" w:rsidRDefault="00FE48E4" w:rsidP="00FE48E4">
      <w:pPr>
        <w:suppressAutoHyphens/>
        <w:rPr>
          <w:b/>
          <w:sz w:val="22"/>
          <w:szCs w:val="22"/>
          <w:lang w:val="uk-UA" w:eastAsia="ar-SA"/>
        </w:rPr>
      </w:pPr>
    </w:p>
    <w:p w:rsidR="00FE48E4" w:rsidRPr="00FE48E4" w:rsidRDefault="00FE48E4" w:rsidP="00FE48E4">
      <w:pPr>
        <w:suppressAutoHyphens/>
        <w:rPr>
          <w:b/>
          <w:sz w:val="22"/>
          <w:szCs w:val="22"/>
          <w:lang w:val="uk-UA" w:eastAsia="ar-S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Засоби вмірювальної техніки СГАЛ:</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tbl>
      <w:tblPr>
        <w:tblpPr w:leftFromText="180" w:rightFromText="180" w:vertAnchor="text" w:horzAnchor="margin" w:tblpXSpec="center" w:tblpY="162"/>
        <w:tblW w:w="11704" w:type="dxa"/>
        <w:tblLook w:val="04A0" w:firstRow="1" w:lastRow="0" w:firstColumn="1" w:lastColumn="0" w:noHBand="0" w:noVBand="1"/>
      </w:tblPr>
      <w:tblGrid>
        <w:gridCol w:w="493"/>
        <w:gridCol w:w="3348"/>
        <w:gridCol w:w="4636"/>
        <w:gridCol w:w="750"/>
        <w:gridCol w:w="1469"/>
        <w:gridCol w:w="1008"/>
      </w:tblGrid>
      <w:tr w:rsidR="00FE48E4" w:rsidRPr="00FE48E4" w:rsidTr="00114F9A">
        <w:trPr>
          <w:trHeight w:val="1119"/>
        </w:trPr>
        <w:tc>
          <w:tcPr>
            <w:tcW w:w="4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 з/п</w:t>
            </w:r>
          </w:p>
        </w:tc>
        <w:tc>
          <w:tcPr>
            <w:tcW w:w="338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Найменування ЗВТ</w:t>
            </w:r>
          </w:p>
        </w:tc>
        <w:tc>
          <w:tcPr>
            <w:tcW w:w="4724" w:type="dxa"/>
            <w:tcBorders>
              <w:top w:val="single" w:sz="8" w:space="0" w:color="auto"/>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18"/>
                <w:szCs w:val="18"/>
              </w:rPr>
              <w:t>Найменування  послуг</w:t>
            </w:r>
            <w:r w:rsidRPr="00FE48E4">
              <w:rPr>
                <w:b/>
                <w:sz w:val="22"/>
                <w:szCs w:val="22"/>
                <w:lang w:val="uk-UA"/>
              </w:rPr>
              <w:t xml:space="preserve"> </w:t>
            </w:r>
          </w:p>
        </w:tc>
        <w:tc>
          <w:tcPr>
            <w:tcW w:w="602" w:type="dxa"/>
            <w:tcBorders>
              <w:top w:val="single" w:sz="8" w:space="0" w:color="auto"/>
              <w:left w:val="single" w:sz="4" w:space="0" w:color="auto"/>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Кіль-кість</w:t>
            </w:r>
          </w:p>
        </w:tc>
        <w:tc>
          <w:tcPr>
            <w:tcW w:w="148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Ціна  за одини-цю без ПДВ, грн.</w:t>
            </w:r>
          </w:p>
        </w:tc>
        <w:tc>
          <w:tcPr>
            <w:tcW w:w="1015"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Сума без ПДВ, грн.</w:t>
            </w:r>
          </w:p>
        </w:tc>
      </w:tr>
      <w:tr w:rsidR="00FE48E4" w:rsidRPr="00FE48E4" w:rsidTr="00114F9A">
        <w:trPr>
          <w:trHeight w:val="78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1</w:t>
            </w:r>
          </w:p>
        </w:tc>
        <w:tc>
          <w:tcPr>
            <w:tcW w:w="33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Секундоміри механічні, секундоміри механічні 1А КЛ, секундоміри механічні 2БКЛ,секундомір механічний СОП ПР -2Б-2-10</w:t>
            </w:r>
          </w:p>
        </w:tc>
        <w:tc>
          <w:tcPr>
            <w:tcW w:w="4724"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4</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232"/>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2</w:t>
            </w:r>
          </w:p>
        </w:tc>
        <w:tc>
          <w:tcPr>
            <w:tcW w:w="33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Термопара ТХА</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3</w:t>
            </w:r>
          </w:p>
        </w:tc>
        <w:tc>
          <w:tcPr>
            <w:tcW w:w="33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Барометри мембранні  БАММ-1</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51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4</w:t>
            </w:r>
          </w:p>
        </w:tc>
        <w:tc>
          <w:tcPr>
            <w:tcW w:w="33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Ротаметр РМА</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 xml:space="preserve"> (металевий корпус)</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237"/>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5</w:t>
            </w:r>
          </w:p>
        </w:tc>
        <w:tc>
          <w:tcPr>
            <w:tcW w:w="33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Психрометри МВ-4М</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1</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383"/>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6</w:t>
            </w:r>
          </w:p>
        </w:tc>
        <w:tc>
          <w:tcPr>
            <w:tcW w:w="33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Манометри</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15</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383"/>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7</w:t>
            </w:r>
          </w:p>
        </w:tc>
        <w:tc>
          <w:tcPr>
            <w:tcW w:w="33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Газоаналізатори (ООГ-2 М)</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pPr>
              <w:rPr>
                <w:lang w:val="uk-UA"/>
              </w:rPr>
            </w:pPr>
          </w:p>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6</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51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8</w:t>
            </w:r>
          </w:p>
        </w:tc>
        <w:tc>
          <w:tcPr>
            <w:tcW w:w="33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Манометрична установка для перевірки АЕРА  МВ-2-245, манометрична установка МППІ №1,№2</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6</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51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9</w:t>
            </w:r>
          </w:p>
        </w:tc>
        <w:tc>
          <w:tcPr>
            <w:tcW w:w="33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Шафа сушильна SNOL</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pPr>
              <w:rPr>
                <w:lang w:val="uk-UA"/>
              </w:rPr>
            </w:pPr>
          </w:p>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439"/>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10</w:t>
            </w:r>
          </w:p>
        </w:tc>
        <w:tc>
          <w:tcPr>
            <w:tcW w:w="33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Психрометр побутовий</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51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11</w:t>
            </w:r>
          </w:p>
        </w:tc>
        <w:tc>
          <w:tcPr>
            <w:tcW w:w="3385" w:type="dxa"/>
            <w:tcBorders>
              <w:top w:val="nil"/>
              <w:left w:val="nil"/>
              <w:bottom w:val="single" w:sz="4" w:space="0" w:color="auto"/>
              <w:right w:val="single" w:sz="4" w:space="0" w:color="auto"/>
            </w:tcBorders>
            <w:shd w:val="clear" w:color="000000" w:fill="FFFFFF"/>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Мілівольтметр Ш-4500</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325"/>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12</w:t>
            </w:r>
          </w:p>
        </w:tc>
        <w:tc>
          <w:tcPr>
            <w:tcW w:w="33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Ваги ВЛТ-4</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51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13</w:t>
            </w:r>
          </w:p>
        </w:tc>
        <w:tc>
          <w:tcPr>
            <w:tcW w:w="33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 xml:space="preserve">Ваги ВЛР-200 </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pPr>
              <w:rPr>
                <w:lang w:val="uk-UA"/>
              </w:rPr>
            </w:pPr>
          </w:p>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363"/>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14</w:t>
            </w:r>
          </w:p>
        </w:tc>
        <w:tc>
          <w:tcPr>
            <w:tcW w:w="33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Ваги електронні ANG</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301"/>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15</w:t>
            </w:r>
          </w:p>
        </w:tc>
        <w:tc>
          <w:tcPr>
            <w:tcW w:w="33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val="uk-UA"/>
              </w:rPr>
              <w:t>Гирі до ваг ВЛТ-4</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rPr>
              <w:t>40</w:t>
            </w:r>
          </w:p>
        </w:tc>
        <w:tc>
          <w:tcPr>
            <w:tcW w:w="1485" w:type="dxa"/>
            <w:tcBorders>
              <w:top w:val="nil"/>
              <w:left w:val="nil"/>
              <w:bottom w:val="single" w:sz="4" w:space="0" w:color="auto"/>
              <w:right w:val="single" w:sz="4"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 </w:t>
            </w:r>
          </w:p>
        </w:tc>
      </w:tr>
      <w:tr w:rsidR="00FE48E4" w:rsidRPr="00FE48E4" w:rsidTr="00114F9A">
        <w:trPr>
          <w:trHeight w:val="301"/>
        </w:trPr>
        <w:tc>
          <w:tcPr>
            <w:tcW w:w="493" w:type="dxa"/>
            <w:tcBorders>
              <w:top w:val="nil"/>
              <w:left w:val="single" w:sz="8" w:space="0" w:color="auto"/>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16</w:t>
            </w:r>
          </w:p>
        </w:tc>
        <w:tc>
          <w:tcPr>
            <w:tcW w:w="3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eastAsia="uk-UA"/>
              </w:rPr>
              <w:t>Вимірювач  об’ємів  ИО-1</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eastAsia="uk-UA"/>
              </w:rPr>
              <w:t>2</w:t>
            </w:r>
          </w:p>
        </w:tc>
        <w:tc>
          <w:tcPr>
            <w:tcW w:w="14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r w:rsidR="00FE48E4" w:rsidRPr="00FE48E4" w:rsidTr="00114F9A">
        <w:trPr>
          <w:trHeight w:val="301"/>
        </w:trPr>
        <w:tc>
          <w:tcPr>
            <w:tcW w:w="493" w:type="dxa"/>
            <w:tcBorders>
              <w:top w:val="nil"/>
              <w:left w:val="single" w:sz="8" w:space="0" w:color="auto"/>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17</w:t>
            </w:r>
          </w:p>
        </w:tc>
        <w:tc>
          <w:tcPr>
            <w:tcW w:w="3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eastAsia="uk-UA"/>
              </w:rPr>
              <w:t>Прилад АКМ</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eastAsia="uk-UA"/>
              </w:rPr>
              <w:t>2</w:t>
            </w:r>
          </w:p>
        </w:tc>
        <w:tc>
          <w:tcPr>
            <w:tcW w:w="14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r w:rsidR="00FE48E4" w:rsidRPr="00FE48E4" w:rsidTr="00114F9A">
        <w:trPr>
          <w:trHeight w:val="301"/>
        </w:trPr>
        <w:tc>
          <w:tcPr>
            <w:tcW w:w="493" w:type="dxa"/>
            <w:tcBorders>
              <w:top w:val="nil"/>
              <w:left w:val="single" w:sz="8" w:space="0" w:color="auto"/>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18</w:t>
            </w:r>
          </w:p>
        </w:tc>
        <w:tc>
          <w:tcPr>
            <w:tcW w:w="3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eastAsia="uk-UA"/>
              </w:rPr>
              <w:t>Штангенциркуль КЛ-2</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eastAsia="uk-UA"/>
              </w:rPr>
              <w:t>1</w:t>
            </w:r>
          </w:p>
        </w:tc>
        <w:tc>
          <w:tcPr>
            <w:tcW w:w="14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r w:rsidR="00FE48E4" w:rsidRPr="00FE48E4" w:rsidTr="00114F9A">
        <w:trPr>
          <w:trHeight w:val="186"/>
        </w:trPr>
        <w:tc>
          <w:tcPr>
            <w:tcW w:w="493" w:type="dxa"/>
            <w:tcBorders>
              <w:top w:val="nil"/>
              <w:left w:val="single" w:sz="8" w:space="0" w:color="auto"/>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19</w:t>
            </w:r>
          </w:p>
        </w:tc>
        <w:tc>
          <w:tcPr>
            <w:tcW w:w="3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eastAsia="uk-UA"/>
              </w:rPr>
              <w:t xml:space="preserve">аспіратор сільфоний </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val="uk-UA" w:eastAsia="uk-UA"/>
              </w:rPr>
              <w:t>1</w:t>
            </w:r>
          </w:p>
        </w:tc>
        <w:tc>
          <w:tcPr>
            <w:tcW w:w="14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r w:rsidR="00FE48E4" w:rsidRPr="00FE48E4" w:rsidTr="00114F9A">
        <w:trPr>
          <w:trHeight w:val="301"/>
        </w:trPr>
        <w:tc>
          <w:tcPr>
            <w:tcW w:w="493" w:type="dxa"/>
            <w:tcBorders>
              <w:top w:val="nil"/>
              <w:left w:val="single" w:sz="8" w:space="0" w:color="auto"/>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2"/>
                <w:szCs w:val="22"/>
                <w:lang w:val="uk-UA"/>
              </w:rPr>
            </w:pPr>
            <w:r w:rsidRPr="00FE48E4">
              <w:rPr>
                <w:color w:val="000000" w:themeColor="text1"/>
                <w:sz w:val="22"/>
                <w:szCs w:val="22"/>
                <w:lang w:val="uk-UA"/>
              </w:rPr>
              <w:t>20</w:t>
            </w:r>
          </w:p>
        </w:tc>
        <w:tc>
          <w:tcPr>
            <w:tcW w:w="3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uk-UA"/>
              </w:rPr>
            </w:pPr>
            <w:r w:rsidRPr="00FE48E4">
              <w:rPr>
                <w:b/>
                <w:sz w:val="22"/>
                <w:szCs w:val="22"/>
                <w:lang w:val="uk-UA" w:eastAsia="uk-UA"/>
              </w:rPr>
              <w:t>Пальник Бунзена</w:t>
            </w:r>
          </w:p>
        </w:tc>
        <w:tc>
          <w:tcPr>
            <w:tcW w:w="4724" w:type="dxa"/>
            <w:tcBorders>
              <w:top w:val="single" w:sz="4" w:space="0" w:color="auto"/>
              <w:bottom w:val="single" w:sz="4" w:space="0" w:color="auto"/>
              <w:right w:val="single" w:sz="4" w:space="0" w:color="auto"/>
            </w:tcBorders>
            <w:shd w:val="clear" w:color="auto" w:fill="auto"/>
            <w:vAlign w:val="center"/>
          </w:tcPr>
          <w:p w:rsidR="00FE48E4" w:rsidRPr="00FE48E4" w:rsidRDefault="00FE48E4" w:rsidP="00FE48E4"/>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uk-UA"/>
              </w:rPr>
            </w:pPr>
            <w:r w:rsidRPr="00FE48E4">
              <w:rPr>
                <w:b/>
                <w:sz w:val="22"/>
                <w:szCs w:val="22"/>
                <w:lang w:val="uk-UA" w:eastAsia="uk-UA"/>
              </w:rPr>
              <w:t>2</w:t>
            </w:r>
          </w:p>
        </w:tc>
        <w:tc>
          <w:tcPr>
            <w:tcW w:w="14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r w:rsidR="00FE48E4" w:rsidRPr="00FE48E4" w:rsidTr="00114F9A">
        <w:trPr>
          <w:trHeight w:val="301"/>
        </w:trPr>
        <w:tc>
          <w:tcPr>
            <w:tcW w:w="493" w:type="dxa"/>
            <w:tcBorders>
              <w:top w:val="nil"/>
              <w:left w:val="single" w:sz="8" w:space="0" w:color="auto"/>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21</w:t>
            </w:r>
          </w:p>
        </w:tc>
        <w:tc>
          <w:tcPr>
            <w:tcW w:w="3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eastAsia="uk-UA"/>
              </w:rPr>
              <w:t>Газоаналізатор «Сігма СО-мікро», «Сігма СО», «Сігма СН4», «Сігма Н2»</w:t>
            </w:r>
          </w:p>
        </w:tc>
        <w:tc>
          <w:tcPr>
            <w:tcW w:w="4724"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rPr>
            </w:pPr>
          </w:p>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eastAsia="uk-UA"/>
              </w:rPr>
              <w:t>5</w:t>
            </w:r>
          </w:p>
        </w:tc>
        <w:tc>
          <w:tcPr>
            <w:tcW w:w="14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r w:rsidR="00FE48E4" w:rsidRPr="00FE48E4" w:rsidTr="00114F9A">
        <w:trPr>
          <w:trHeight w:val="399"/>
        </w:trPr>
        <w:tc>
          <w:tcPr>
            <w:tcW w:w="493" w:type="dxa"/>
            <w:tcBorders>
              <w:top w:val="nil"/>
              <w:left w:val="single" w:sz="8" w:space="0" w:color="auto"/>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E48E4">
              <w:rPr>
                <w:sz w:val="22"/>
                <w:szCs w:val="22"/>
                <w:lang w:val="uk-UA"/>
              </w:rPr>
              <w:t>22</w:t>
            </w:r>
          </w:p>
        </w:tc>
        <w:tc>
          <w:tcPr>
            <w:tcW w:w="3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FE48E4">
              <w:rPr>
                <w:b/>
                <w:sz w:val="22"/>
                <w:szCs w:val="22"/>
                <w:lang w:eastAsia="uk-UA"/>
              </w:rPr>
              <w:t>Хроматограф «Поиск - 2»</w:t>
            </w:r>
          </w:p>
        </w:tc>
        <w:tc>
          <w:tcPr>
            <w:tcW w:w="4724"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rPr>
            </w:pPr>
          </w:p>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FE48E4">
              <w:rPr>
                <w:b/>
                <w:sz w:val="22"/>
                <w:szCs w:val="22"/>
                <w:lang w:eastAsia="uk-UA"/>
              </w:rPr>
              <w:t>1</w:t>
            </w:r>
          </w:p>
        </w:tc>
        <w:tc>
          <w:tcPr>
            <w:tcW w:w="14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r w:rsidR="00FE48E4" w:rsidRPr="00FE48E4" w:rsidTr="00114F9A">
        <w:trPr>
          <w:trHeight w:val="399"/>
        </w:trPr>
        <w:tc>
          <w:tcPr>
            <w:tcW w:w="493" w:type="dxa"/>
            <w:tcBorders>
              <w:top w:val="nil"/>
              <w:left w:val="single" w:sz="8" w:space="0" w:color="auto"/>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33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p>
        </w:tc>
        <w:tc>
          <w:tcPr>
            <w:tcW w:w="4724"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602"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uk-UA"/>
              </w:rPr>
            </w:pPr>
            <w:r w:rsidRPr="00FE48E4">
              <w:rPr>
                <w:sz w:val="22"/>
                <w:szCs w:val="22"/>
                <w:lang w:val="uk-UA" w:eastAsia="uk-UA"/>
              </w:rPr>
              <w:t>104</w:t>
            </w:r>
          </w:p>
        </w:tc>
        <w:tc>
          <w:tcPr>
            <w:tcW w:w="1485" w:type="dxa"/>
            <w:tcBorders>
              <w:top w:val="nil"/>
              <w:left w:val="nil"/>
              <w:bottom w:val="single" w:sz="4" w:space="0" w:color="auto"/>
              <w:right w:val="single" w:sz="4"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bl>
    <w:tbl>
      <w:tblPr>
        <w:tblW w:w="11482" w:type="dxa"/>
        <w:tblInd w:w="-714" w:type="dxa"/>
        <w:tblBorders>
          <w:top w:val="single" w:sz="4" w:space="0" w:color="auto"/>
        </w:tblBorders>
        <w:tblLook w:val="04A0" w:firstRow="1" w:lastRow="0" w:firstColumn="1" w:lastColumn="0" w:noHBand="0" w:noVBand="1"/>
      </w:tblPr>
      <w:tblGrid>
        <w:gridCol w:w="10348"/>
        <w:gridCol w:w="1134"/>
      </w:tblGrid>
      <w:tr w:rsidR="00FE48E4" w:rsidRPr="00FE48E4" w:rsidTr="00114F9A">
        <w:trPr>
          <w:trHeight w:val="276"/>
        </w:trPr>
        <w:tc>
          <w:tcPr>
            <w:tcW w:w="10348"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FE48E4" w:rsidRPr="00FE48E4" w:rsidRDefault="00FE48E4" w:rsidP="00FE48E4">
            <w:pPr>
              <w:jc w:val="center"/>
              <w:rPr>
                <w:sz w:val="22"/>
                <w:szCs w:val="22"/>
                <w:lang w:val="uk-UA"/>
              </w:rPr>
            </w:pPr>
            <w:r w:rsidRPr="00FE48E4">
              <w:rPr>
                <w:sz w:val="22"/>
                <w:szCs w:val="22"/>
                <w:lang w:val="uk-UA"/>
              </w:rPr>
              <w:t xml:space="preserve">                                                                                                                            Разом без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276"/>
        </w:trPr>
        <w:tc>
          <w:tcPr>
            <w:tcW w:w="10348"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FE48E4" w:rsidRPr="00FE48E4" w:rsidRDefault="00FE48E4" w:rsidP="00FE48E4">
            <w:pPr>
              <w:jc w:val="center"/>
              <w:rPr>
                <w:b/>
                <w:sz w:val="22"/>
                <w:szCs w:val="22"/>
              </w:rPr>
            </w:pPr>
            <w:r w:rsidRPr="00FE48E4">
              <w:rPr>
                <w:b/>
                <w:sz w:val="22"/>
                <w:szCs w:val="22"/>
                <w:lang w:val="uk-UA"/>
              </w:rPr>
              <w:t xml:space="preserve">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r w:rsidR="00FE48E4" w:rsidRPr="00FE48E4" w:rsidTr="00114F9A">
        <w:trPr>
          <w:trHeight w:val="276"/>
        </w:trPr>
        <w:tc>
          <w:tcPr>
            <w:tcW w:w="10348"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FE48E4" w:rsidRPr="00FE48E4" w:rsidRDefault="00FE48E4" w:rsidP="00FE48E4">
            <w:pPr>
              <w:jc w:val="center"/>
              <w:rPr>
                <w:b/>
                <w:sz w:val="22"/>
                <w:szCs w:val="22"/>
              </w:rPr>
            </w:pPr>
            <w:r w:rsidRPr="00FE48E4">
              <w:rPr>
                <w:b/>
                <w:sz w:val="22"/>
                <w:szCs w:val="22"/>
                <w:lang w:val="uk-UA"/>
              </w:rPr>
              <w:t xml:space="preserve">                                                                                                                         Разом 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48E4" w:rsidRPr="00FE48E4" w:rsidRDefault="00FE48E4" w:rsidP="00FE48E4">
            <w:pPr>
              <w:jc w:val="center"/>
              <w:rPr>
                <w:color w:val="000000"/>
                <w:sz w:val="22"/>
                <w:szCs w:val="22"/>
              </w:rPr>
            </w:pPr>
          </w:p>
        </w:tc>
      </w:tr>
    </w:tbl>
    <w:p w:rsidR="00FE48E4" w:rsidRPr="00FE48E4" w:rsidRDefault="00FE48E4" w:rsidP="00FE48E4">
      <w:pPr>
        <w:suppressAutoHyphens/>
        <w:rPr>
          <w:b/>
          <w:sz w:val="22"/>
          <w:szCs w:val="22"/>
          <w:lang w:val="uk-UA" w:eastAsia="ar-SA"/>
        </w:rPr>
      </w:pPr>
    </w:p>
    <w:p w:rsidR="00FE48E4" w:rsidRPr="00FE48E4" w:rsidRDefault="00FE48E4" w:rsidP="00FE48E4">
      <w:pPr>
        <w:suppressAutoHyphens/>
        <w:rPr>
          <w:b/>
          <w:sz w:val="22"/>
          <w:szCs w:val="22"/>
          <w:lang w:val="uk-UA" w:eastAsia="ar-SA"/>
        </w:rPr>
      </w:pPr>
    </w:p>
    <w:p w:rsidR="00FE48E4" w:rsidRPr="00FE48E4" w:rsidRDefault="00FE48E4" w:rsidP="00FE48E4">
      <w:pPr>
        <w:suppressAutoHyphens/>
        <w:rPr>
          <w:b/>
          <w:sz w:val="22"/>
          <w:szCs w:val="22"/>
          <w:lang w:val="uk-UA" w:eastAsia="ar-SA"/>
        </w:rPr>
      </w:pPr>
    </w:p>
    <w:p w:rsidR="00FE48E4" w:rsidRPr="00FE48E4" w:rsidRDefault="00FE48E4" w:rsidP="00FE48E4">
      <w:pPr>
        <w:suppressAutoHyphens/>
        <w:rPr>
          <w:b/>
          <w:sz w:val="22"/>
          <w:szCs w:val="22"/>
          <w:lang w:val="uk-UA" w:eastAsia="ar-SA"/>
        </w:rPr>
      </w:pPr>
      <w:r w:rsidRPr="00FE48E4">
        <w:rPr>
          <w:b/>
          <w:sz w:val="22"/>
          <w:szCs w:val="22"/>
          <w:lang w:val="uk-UA" w:eastAsia="ar-SA"/>
        </w:rPr>
        <w:t>Загальна вартість наданих послуг складає: __________________________________________грн (______________________________) в т.ч. ПДВ ___________ грн.</w:t>
      </w:r>
    </w:p>
    <w:p w:rsidR="00FE48E4" w:rsidRPr="00FE48E4" w:rsidRDefault="00FE48E4" w:rsidP="00FE48E4">
      <w:pPr>
        <w:suppressAutoHyphens/>
        <w:rPr>
          <w:rFonts w:ascii="Calibri" w:hAnsi="Calibri" w:cs="Calibri"/>
          <w:vanish/>
          <w:sz w:val="22"/>
          <w:szCs w:val="22"/>
          <w:lang w:eastAsia="zh-CN"/>
        </w:rPr>
      </w:pPr>
      <w:r w:rsidRPr="00FE48E4">
        <w:rPr>
          <w:b/>
          <w:sz w:val="22"/>
          <w:szCs w:val="22"/>
          <w:lang w:val="uk-UA" w:eastAsia="ar-SA"/>
        </w:rPr>
        <w:t xml:space="preserve">Місце надання послуг: </w:t>
      </w:r>
      <w:r w:rsidRPr="00FE48E4">
        <w:rPr>
          <w:sz w:val="22"/>
          <w:szCs w:val="22"/>
          <w:lang w:val="uk-UA" w:eastAsia="ar-SA"/>
        </w:rPr>
        <w:t xml:space="preserve"> _____________________________________________.</w:t>
      </w:r>
    </w:p>
    <w:tbl>
      <w:tblPr>
        <w:tblW w:w="10064" w:type="dxa"/>
        <w:tblInd w:w="142" w:type="dxa"/>
        <w:tblLayout w:type="fixed"/>
        <w:tblLook w:val="04A0" w:firstRow="1" w:lastRow="0" w:firstColumn="1" w:lastColumn="0" w:noHBand="0" w:noVBand="1"/>
      </w:tblPr>
      <w:tblGrid>
        <w:gridCol w:w="4786"/>
        <w:gridCol w:w="992"/>
        <w:gridCol w:w="4286"/>
      </w:tblGrid>
      <w:tr w:rsidR="00FE48E4" w:rsidRPr="00FE48E4" w:rsidTr="00114F9A">
        <w:trPr>
          <w:trHeight w:val="729"/>
        </w:trPr>
        <w:tc>
          <w:tcPr>
            <w:tcW w:w="4786" w:type="dxa"/>
          </w:tcPr>
          <w:p w:rsidR="00FE48E4" w:rsidRPr="00FE48E4" w:rsidRDefault="00FE48E4" w:rsidP="00FE48E4">
            <w:pPr>
              <w:spacing w:beforeAutospacing="1" w:afterAutospacing="1"/>
              <w:rPr>
                <w:b/>
                <w:sz w:val="22"/>
                <w:szCs w:val="22"/>
                <w:lang w:val="uk-UA"/>
              </w:rPr>
            </w:pPr>
            <w:r w:rsidRPr="00FE48E4">
              <w:rPr>
                <w:b/>
                <w:sz w:val="22"/>
                <w:szCs w:val="22"/>
                <w:lang w:val="uk-UA"/>
              </w:rPr>
              <w:t xml:space="preserve">Виконавець                            </w:t>
            </w:r>
            <w:r w:rsidRPr="00FE48E4">
              <w:rPr>
                <w:rFonts w:eastAsia="Arial Narrow"/>
                <w:b/>
                <w:sz w:val="22"/>
                <w:szCs w:val="22"/>
                <w:lang w:val="uk-UA"/>
              </w:rPr>
              <w:t xml:space="preserve"> </w:t>
            </w:r>
            <w:r w:rsidRPr="00FE48E4">
              <w:rPr>
                <w:sz w:val="22"/>
                <w:szCs w:val="22"/>
                <w:lang w:val="uk-UA"/>
              </w:rPr>
              <w:t>__________________                                       М.П.</w:t>
            </w:r>
          </w:p>
        </w:tc>
        <w:tc>
          <w:tcPr>
            <w:tcW w:w="992" w:type="dxa"/>
          </w:tcPr>
          <w:p w:rsidR="00FE48E4" w:rsidRPr="00FE48E4" w:rsidRDefault="00FE48E4" w:rsidP="00FE48E4">
            <w:pPr>
              <w:snapToGrid w:val="0"/>
              <w:spacing w:before="100" w:beforeAutospacing="1" w:after="100" w:afterAutospacing="1"/>
              <w:ind w:left="361"/>
              <w:jc w:val="center"/>
              <w:rPr>
                <w:b/>
                <w:sz w:val="22"/>
                <w:szCs w:val="22"/>
                <w:lang w:val="uk-UA"/>
              </w:rPr>
            </w:pPr>
          </w:p>
        </w:tc>
        <w:tc>
          <w:tcPr>
            <w:tcW w:w="4286" w:type="dxa"/>
          </w:tcPr>
          <w:p w:rsidR="00FE48E4" w:rsidRPr="00FE48E4" w:rsidRDefault="00FE48E4" w:rsidP="00FE48E4">
            <w:pPr>
              <w:spacing w:beforeAutospacing="1" w:afterAutospacing="1"/>
              <w:ind w:left="6"/>
              <w:rPr>
                <w:sz w:val="22"/>
                <w:szCs w:val="22"/>
                <w:lang w:val="uk-UA"/>
              </w:rPr>
            </w:pPr>
            <w:r w:rsidRPr="00FE48E4">
              <w:rPr>
                <w:b/>
                <w:sz w:val="22"/>
                <w:szCs w:val="22"/>
                <w:lang w:val="uk-UA"/>
              </w:rPr>
              <w:t xml:space="preserve">Замовник   </w:t>
            </w:r>
            <w:r w:rsidRPr="00FE48E4">
              <w:rPr>
                <w:sz w:val="22"/>
                <w:szCs w:val="22"/>
                <w:lang w:val="uk-UA"/>
              </w:rPr>
              <w:t xml:space="preserve">                    ___________________Іван ІГНАШОВ М.П.</w:t>
            </w:r>
          </w:p>
        </w:tc>
      </w:tr>
    </w:tbl>
    <w:p w:rsidR="00FE48E4" w:rsidRPr="00FE48E4" w:rsidRDefault="00FE48E4" w:rsidP="00FE48E4">
      <w:pPr>
        <w:tabs>
          <w:tab w:val="left" w:pos="4067"/>
        </w:tabs>
        <w:jc w:val="right"/>
      </w:pPr>
    </w:p>
    <w:p w:rsidR="00FE48E4" w:rsidRPr="00FE48E4" w:rsidRDefault="00FE48E4" w:rsidP="00FE48E4">
      <w:pPr>
        <w:tabs>
          <w:tab w:val="left" w:pos="4067"/>
        </w:tabs>
        <w:jc w:val="right"/>
      </w:pPr>
      <w:r w:rsidRPr="00FE48E4">
        <w:tab/>
      </w:r>
    </w:p>
    <w:p w:rsidR="00FE48E4" w:rsidRPr="00FE48E4" w:rsidRDefault="00FE48E4" w:rsidP="00FE48E4">
      <w:pPr>
        <w:tabs>
          <w:tab w:val="left" w:pos="4067"/>
        </w:tabs>
        <w:jc w:val="right"/>
      </w:pPr>
    </w:p>
    <w:p w:rsidR="00FE48E4" w:rsidRPr="00FE48E4" w:rsidRDefault="00FE48E4" w:rsidP="00FE48E4">
      <w:pPr>
        <w:tabs>
          <w:tab w:val="left" w:pos="4067"/>
        </w:tabs>
        <w:jc w:val="right"/>
      </w:pPr>
    </w:p>
    <w:p w:rsidR="00FE48E4" w:rsidRPr="00FE48E4" w:rsidRDefault="00FE48E4" w:rsidP="00FE48E4">
      <w:pPr>
        <w:tabs>
          <w:tab w:val="left" w:pos="4067"/>
        </w:tabs>
        <w:jc w:val="right"/>
      </w:pPr>
    </w:p>
    <w:p w:rsidR="00FE48E4" w:rsidRPr="00FE48E4" w:rsidRDefault="00FE48E4" w:rsidP="00FE48E4">
      <w:pPr>
        <w:tabs>
          <w:tab w:val="left" w:pos="4067"/>
        </w:tabs>
        <w:jc w:val="right"/>
      </w:pPr>
    </w:p>
    <w:p w:rsidR="00FE48E4" w:rsidRPr="00FE48E4" w:rsidRDefault="00FE48E4" w:rsidP="00FE48E4">
      <w:pPr>
        <w:tabs>
          <w:tab w:val="left" w:pos="4067"/>
        </w:tabs>
        <w:jc w:val="right"/>
      </w:pPr>
    </w:p>
    <w:p w:rsidR="00FE48E4" w:rsidRPr="00FE48E4" w:rsidRDefault="00FE48E4" w:rsidP="00FE48E4">
      <w:pPr>
        <w:tabs>
          <w:tab w:val="left" w:pos="4067"/>
        </w:tabs>
        <w:jc w:val="right"/>
      </w:pPr>
    </w:p>
    <w:p w:rsidR="00FE48E4" w:rsidRPr="00FE48E4" w:rsidRDefault="00FE48E4" w:rsidP="00FE48E4">
      <w:pPr>
        <w:tabs>
          <w:tab w:val="left" w:pos="4067"/>
        </w:tabs>
        <w:jc w:val="right"/>
      </w:pPr>
    </w:p>
    <w:p w:rsidR="00FE48E4" w:rsidRPr="00FE48E4" w:rsidRDefault="00FE48E4" w:rsidP="00FE48E4">
      <w:pPr>
        <w:tabs>
          <w:tab w:val="left" w:pos="4067"/>
        </w:tabs>
        <w:jc w:val="right"/>
      </w:pPr>
    </w:p>
    <w:p w:rsidR="00FE48E4" w:rsidRPr="00FE48E4" w:rsidRDefault="00FE48E4" w:rsidP="00FE48E4">
      <w:pPr>
        <w:tabs>
          <w:tab w:val="left" w:pos="4067"/>
        </w:tabs>
        <w:jc w:val="right"/>
      </w:pPr>
    </w:p>
    <w:p w:rsidR="00FE48E4" w:rsidRPr="00FE48E4" w:rsidRDefault="00FE48E4" w:rsidP="00FE48E4">
      <w:pPr>
        <w:tabs>
          <w:tab w:val="left" w:pos="4067"/>
        </w:tabs>
        <w:jc w:val="right"/>
      </w:pPr>
    </w:p>
    <w:p w:rsidR="00FE48E4" w:rsidRPr="00FE48E4" w:rsidRDefault="00FE48E4" w:rsidP="00FE48E4">
      <w:pPr>
        <w:tabs>
          <w:tab w:val="left" w:pos="4067"/>
        </w:tabs>
        <w:jc w:val="right"/>
      </w:pPr>
    </w:p>
    <w:p w:rsidR="00FE48E4" w:rsidRPr="00FE48E4" w:rsidRDefault="00FE48E4" w:rsidP="00FE48E4">
      <w:pPr>
        <w:tabs>
          <w:tab w:val="left" w:pos="4067"/>
        </w:tabs>
        <w:jc w:val="right"/>
      </w:pPr>
    </w:p>
    <w:p w:rsidR="00FE48E4" w:rsidRPr="00FE48E4" w:rsidRDefault="00FE48E4" w:rsidP="00FE48E4">
      <w:pPr>
        <w:tabs>
          <w:tab w:val="left" w:pos="4067"/>
        </w:tabs>
        <w:jc w:val="right"/>
      </w:pPr>
    </w:p>
    <w:p w:rsidR="00FE48E4" w:rsidRPr="00FE48E4" w:rsidRDefault="00FE48E4" w:rsidP="00FE48E4">
      <w:pPr>
        <w:tabs>
          <w:tab w:val="left" w:pos="4067"/>
        </w:tabs>
        <w:jc w:val="right"/>
      </w:pPr>
    </w:p>
    <w:p w:rsidR="00FE48E4" w:rsidRPr="00FE48E4" w:rsidRDefault="00FE48E4" w:rsidP="00FE48E4">
      <w:pPr>
        <w:tabs>
          <w:tab w:val="left" w:pos="4067"/>
        </w:tabs>
        <w:jc w:val="right"/>
      </w:pPr>
    </w:p>
    <w:p w:rsidR="00FE48E4" w:rsidRPr="00FE48E4" w:rsidRDefault="00FE48E4" w:rsidP="00FE48E4">
      <w:pPr>
        <w:tabs>
          <w:tab w:val="left" w:pos="4067"/>
        </w:tabs>
        <w:jc w:val="right"/>
        <w:rPr>
          <w:sz w:val="24"/>
          <w:szCs w:val="24"/>
          <w:lang w:val="uk-UA"/>
        </w:rPr>
      </w:pPr>
      <w:r w:rsidRPr="00FE48E4">
        <w:rPr>
          <w:sz w:val="24"/>
          <w:szCs w:val="24"/>
          <w:lang w:val="uk-UA"/>
        </w:rPr>
        <w:t>Додаток 2</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FE48E4">
        <w:rPr>
          <w:sz w:val="24"/>
          <w:szCs w:val="24"/>
        </w:rPr>
        <w:t>до Договору №</w:t>
      </w:r>
      <w:r w:rsidRPr="00FE48E4">
        <w:rPr>
          <w:sz w:val="24"/>
          <w:szCs w:val="24"/>
          <w:lang w:val="uk-UA"/>
        </w:rPr>
        <w:t xml:space="preserve">___________ </w:t>
      </w:r>
      <w:r w:rsidRPr="00FE48E4">
        <w:rPr>
          <w:sz w:val="24"/>
          <w:szCs w:val="24"/>
        </w:rPr>
        <w:t>від «</w:t>
      </w:r>
      <w:r w:rsidRPr="00FE48E4">
        <w:rPr>
          <w:sz w:val="24"/>
          <w:szCs w:val="24"/>
          <w:lang w:val="uk-UA"/>
        </w:rPr>
        <w:t>_____</w:t>
      </w:r>
      <w:r w:rsidRPr="00FE48E4">
        <w:rPr>
          <w:sz w:val="24"/>
          <w:szCs w:val="24"/>
        </w:rPr>
        <w:t>»</w:t>
      </w:r>
      <w:r w:rsidRPr="00FE48E4">
        <w:rPr>
          <w:sz w:val="24"/>
          <w:szCs w:val="24"/>
          <w:lang w:val="uk-UA"/>
        </w:rPr>
        <w:t xml:space="preserve"> _________</w:t>
      </w:r>
      <w:r w:rsidRPr="00FE48E4">
        <w:rPr>
          <w:sz w:val="24"/>
          <w:szCs w:val="24"/>
        </w:rPr>
        <w:t>202</w:t>
      </w:r>
      <w:r w:rsidRPr="00FE48E4">
        <w:rPr>
          <w:sz w:val="24"/>
          <w:szCs w:val="24"/>
          <w:lang w:val="uk-UA"/>
        </w:rPr>
        <w:t>4</w:t>
      </w:r>
      <w:r w:rsidRPr="00FE48E4">
        <w:rPr>
          <w:sz w:val="24"/>
          <w:szCs w:val="24"/>
        </w:rPr>
        <w:t xml:space="preserve"> р.</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E48E4">
        <w:rPr>
          <w:b/>
          <w:sz w:val="28"/>
          <w:szCs w:val="28"/>
          <w:lang w:val="uk-UA"/>
        </w:rPr>
        <w:t>Калькуляція (або інший документ, що підтверджує формування вартості послуг</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roofErr w:type="gramStart"/>
      <w:r w:rsidRPr="00FE48E4">
        <w:rPr>
          <w:sz w:val="22"/>
          <w:szCs w:val="22"/>
        </w:rPr>
        <w:t>до  договору</w:t>
      </w:r>
      <w:proofErr w:type="gramEnd"/>
      <w:r w:rsidRPr="00FE48E4">
        <w:rPr>
          <w:sz w:val="22"/>
          <w:szCs w:val="22"/>
        </w:rPr>
        <w:t xml:space="preserve"> №______________ від</w:t>
      </w:r>
      <w:r w:rsidRPr="00FE48E4">
        <w:rPr>
          <w:sz w:val="22"/>
          <w:szCs w:val="22"/>
          <w:lang w:val="uk-UA"/>
        </w:rPr>
        <w:t xml:space="preserve"> </w:t>
      </w:r>
      <w:r w:rsidRPr="00FE48E4">
        <w:rPr>
          <w:sz w:val="24"/>
          <w:szCs w:val="24"/>
        </w:rPr>
        <w:t>«</w:t>
      </w:r>
      <w:r w:rsidRPr="00FE48E4">
        <w:rPr>
          <w:sz w:val="24"/>
          <w:szCs w:val="24"/>
          <w:lang w:val="uk-UA"/>
        </w:rPr>
        <w:t>_____</w:t>
      </w:r>
      <w:r w:rsidRPr="00FE48E4">
        <w:rPr>
          <w:sz w:val="24"/>
          <w:szCs w:val="24"/>
        </w:rPr>
        <w:t>»</w:t>
      </w:r>
      <w:r w:rsidRPr="00FE48E4">
        <w:rPr>
          <w:sz w:val="24"/>
          <w:szCs w:val="24"/>
          <w:lang w:val="uk-UA"/>
        </w:rPr>
        <w:t xml:space="preserve"> _______</w:t>
      </w:r>
      <w:r w:rsidRPr="00FE48E4">
        <w:rPr>
          <w:sz w:val="24"/>
          <w:szCs w:val="24"/>
        </w:rPr>
        <w:t>202</w:t>
      </w:r>
      <w:r w:rsidRPr="00FE48E4">
        <w:rPr>
          <w:sz w:val="24"/>
          <w:szCs w:val="24"/>
          <w:lang w:val="uk-UA"/>
        </w:rPr>
        <w:t>4</w:t>
      </w:r>
      <w:r w:rsidRPr="00FE48E4">
        <w:rPr>
          <w:sz w:val="24"/>
          <w:szCs w:val="24"/>
        </w:rPr>
        <w:t xml:space="preserve"> р</w:t>
      </w:r>
    </w:p>
    <w:p w:rsidR="00FE48E4" w:rsidRPr="00FE48E4" w:rsidRDefault="00FE48E4" w:rsidP="00FE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p w:rsidR="00FE48E4" w:rsidRPr="00FE48E4" w:rsidRDefault="00FE48E4" w:rsidP="00FE48E4">
      <w:pPr>
        <w:tabs>
          <w:tab w:val="left" w:pos="6360"/>
        </w:tabs>
        <w:jc w:val="both"/>
        <w:rPr>
          <w:b/>
          <w:sz w:val="22"/>
          <w:szCs w:val="22"/>
          <w:lang w:val="uk-UA"/>
        </w:rPr>
      </w:pPr>
      <w:r w:rsidRPr="00FE48E4">
        <w:rPr>
          <w:b/>
          <w:sz w:val="22"/>
          <w:szCs w:val="22"/>
          <w:lang w:val="uk-UA"/>
        </w:rPr>
        <w:t>Засоби вмірювальної техніки гірничорятувального призначення:</w:t>
      </w:r>
    </w:p>
    <w:p w:rsidR="00FE48E4" w:rsidRPr="00FE48E4" w:rsidRDefault="00FE48E4" w:rsidP="00FE48E4">
      <w:pPr>
        <w:tabs>
          <w:tab w:val="left" w:pos="6360"/>
        </w:tabs>
        <w:jc w:val="both"/>
        <w:rPr>
          <w:b/>
          <w:sz w:val="22"/>
          <w:szCs w:val="22"/>
          <w:lang w:val="uk-UA"/>
        </w:rPr>
      </w:pPr>
    </w:p>
    <w:p w:rsidR="00FE48E4" w:rsidRPr="00FE48E4" w:rsidRDefault="00FE48E4" w:rsidP="00FE48E4">
      <w:pPr>
        <w:suppressAutoHyphens/>
        <w:rPr>
          <w:sz w:val="22"/>
          <w:szCs w:val="22"/>
          <w:lang w:val="uk-UA" w:eastAsia="ar-SA"/>
        </w:rPr>
      </w:pPr>
    </w:p>
    <w:p w:rsidR="00FE48E4" w:rsidRPr="00FE48E4" w:rsidRDefault="00FE48E4" w:rsidP="00FE48E4">
      <w:pPr>
        <w:suppressAutoHyphens/>
        <w:rPr>
          <w:sz w:val="22"/>
          <w:szCs w:val="22"/>
          <w:lang w:val="uk-UA" w:eastAsia="ar-SA"/>
        </w:rPr>
      </w:pPr>
    </w:p>
    <w:p w:rsidR="00FE48E4" w:rsidRPr="00FE48E4" w:rsidRDefault="00FE48E4" w:rsidP="00FE48E4">
      <w:pPr>
        <w:suppressAutoHyphens/>
        <w:rPr>
          <w:sz w:val="22"/>
          <w:szCs w:val="22"/>
          <w:lang w:val="uk-UA" w:eastAsia="ar-SA"/>
        </w:rPr>
      </w:pPr>
    </w:p>
    <w:p w:rsidR="00FE48E4" w:rsidRPr="00FE48E4" w:rsidRDefault="00FE48E4" w:rsidP="00FE48E4">
      <w:pPr>
        <w:suppressAutoHyphens/>
        <w:rPr>
          <w:sz w:val="22"/>
          <w:szCs w:val="22"/>
          <w:lang w:val="uk-UA" w:eastAsia="ar-SA"/>
        </w:rPr>
      </w:pPr>
    </w:p>
    <w:p w:rsidR="00FE48E4" w:rsidRPr="00FE48E4" w:rsidRDefault="00FE48E4" w:rsidP="00FE48E4">
      <w:pPr>
        <w:suppressAutoHyphens/>
        <w:rPr>
          <w:sz w:val="22"/>
          <w:szCs w:val="22"/>
          <w:lang w:val="uk-UA" w:eastAsia="ar-SA"/>
        </w:rPr>
      </w:pPr>
    </w:p>
    <w:p w:rsidR="00FE48E4" w:rsidRPr="00FE48E4" w:rsidRDefault="00FE48E4" w:rsidP="00FE48E4">
      <w:pPr>
        <w:suppressAutoHyphens/>
        <w:rPr>
          <w:sz w:val="22"/>
          <w:szCs w:val="22"/>
          <w:lang w:val="uk-UA" w:eastAsia="ar-SA"/>
        </w:rPr>
      </w:pPr>
    </w:p>
    <w:p w:rsidR="00FE48E4" w:rsidRPr="00FE48E4" w:rsidRDefault="00FE48E4" w:rsidP="00FE48E4">
      <w:pPr>
        <w:suppressAutoHyphens/>
        <w:rPr>
          <w:sz w:val="22"/>
          <w:szCs w:val="22"/>
          <w:lang w:val="uk-UA" w:eastAsia="ar-SA"/>
        </w:rPr>
      </w:pPr>
    </w:p>
    <w:p w:rsidR="00FE48E4" w:rsidRPr="00FE48E4" w:rsidRDefault="00FE48E4" w:rsidP="00FE48E4">
      <w:pPr>
        <w:suppressAutoHyphens/>
        <w:rPr>
          <w:sz w:val="22"/>
          <w:szCs w:val="22"/>
          <w:lang w:val="uk-UA" w:eastAsia="ar-SA"/>
        </w:rPr>
      </w:pPr>
    </w:p>
    <w:p w:rsidR="00FE48E4" w:rsidRPr="00FE48E4" w:rsidRDefault="00FE48E4" w:rsidP="00FE48E4">
      <w:pPr>
        <w:suppressAutoHyphens/>
        <w:rPr>
          <w:b/>
          <w:sz w:val="22"/>
          <w:szCs w:val="22"/>
          <w:lang w:val="uk-UA" w:eastAsia="ar-SA"/>
        </w:rPr>
      </w:pPr>
    </w:p>
    <w:p w:rsidR="00FE48E4" w:rsidRPr="00FE48E4" w:rsidRDefault="00FE48E4" w:rsidP="00FE48E4">
      <w:pPr>
        <w:pBdr>
          <w:bottom w:val="single" w:sz="4" w:space="1" w:color="auto"/>
        </w:pBdr>
        <w:spacing w:beforeAutospacing="1" w:afterAutospacing="1"/>
        <w:rPr>
          <w:vanish/>
          <w:sz w:val="22"/>
          <w:szCs w:val="22"/>
          <w:lang w:eastAsia="zh-CN"/>
        </w:rPr>
      </w:pPr>
    </w:p>
    <w:tbl>
      <w:tblPr>
        <w:tblW w:w="10064" w:type="dxa"/>
        <w:tblInd w:w="142" w:type="dxa"/>
        <w:tblLayout w:type="fixed"/>
        <w:tblLook w:val="04A0" w:firstRow="1" w:lastRow="0" w:firstColumn="1" w:lastColumn="0" w:noHBand="0" w:noVBand="1"/>
      </w:tblPr>
      <w:tblGrid>
        <w:gridCol w:w="4786"/>
        <w:gridCol w:w="992"/>
        <w:gridCol w:w="4286"/>
      </w:tblGrid>
      <w:tr w:rsidR="00FE48E4" w:rsidRPr="00FE48E4" w:rsidTr="00114F9A">
        <w:trPr>
          <w:trHeight w:val="909"/>
        </w:trPr>
        <w:tc>
          <w:tcPr>
            <w:tcW w:w="4786" w:type="dxa"/>
          </w:tcPr>
          <w:p w:rsidR="00FE48E4" w:rsidRPr="00FE48E4" w:rsidRDefault="00FE48E4" w:rsidP="00FE48E4">
            <w:pPr>
              <w:spacing w:beforeAutospacing="1" w:afterAutospacing="1"/>
              <w:rPr>
                <w:b/>
                <w:sz w:val="22"/>
                <w:szCs w:val="22"/>
                <w:lang w:val="uk-UA"/>
              </w:rPr>
            </w:pPr>
            <w:r w:rsidRPr="00FE48E4">
              <w:rPr>
                <w:b/>
                <w:sz w:val="22"/>
                <w:szCs w:val="22"/>
                <w:lang w:val="uk-UA"/>
              </w:rPr>
              <w:t>Виконавець</w:t>
            </w:r>
          </w:p>
          <w:p w:rsidR="00FE48E4" w:rsidRPr="00FE48E4" w:rsidRDefault="00FE48E4" w:rsidP="00FE48E4">
            <w:pPr>
              <w:spacing w:beforeAutospacing="1" w:afterAutospacing="1"/>
              <w:rPr>
                <w:sz w:val="22"/>
                <w:szCs w:val="22"/>
                <w:lang w:val="uk-UA"/>
              </w:rPr>
            </w:pPr>
            <w:r w:rsidRPr="00FE48E4">
              <w:rPr>
                <w:rFonts w:eastAsia="Arial Narrow"/>
                <w:b/>
                <w:sz w:val="22"/>
                <w:szCs w:val="22"/>
                <w:lang w:val="uk-UA"/>
              </w:rPr>
              <w:t xml:space="preserve"> </w:t>
            </w:r>
            <w:r w:rsidRPr="00FE48E4">
              <w:rPr>
                <w:sz w:val="22"/>
                <w:szCs w:val="22"/>
                <w:lang w:val="uk-UA"/>
              </w:rPr>
              <w:t>__________________</w:t>
            </w:r>
          </w:p>
          <w:p w:rsidR="00FE48E4" w:rsidRPr="00FE48E4" w:rsidRDefault="00FE48E4" w:rsidP="00FE48E4">
            <w:pPr>
              <w:spacing w:beforeAutospacing="1" w:afterAutospacing="1"/>
              <w:rPr>
                <w:b/>
                <w:sz w:val="22"/>
                <w:szCs w:val="22"/>
                <w:lang w:val="uk-UA"/>
              </w:rPr>
            </w:pPr>
            <w:r w:rsidRPr="00FE48E4">
              <w:rPr>
                <w:sz w:val="22"/>
                <w:szCs w:val="22"/>
                <w:lang w:val="uk-UA"/>
              </w:rPr>
              <w:t>М.П.</w:t>
            </w:r>
          </w:p>
        </w:tc>
        <w:tc>
          <w:tcPr>
            <w:tcW w:w="992" w:type="dxa"/>
          </w:tcPr>
          <w:p w:rsidR="00FE48E4" w:rsidRPr="00FE48E4" w:rsidRDefault="00FE48E4" w:rsidP="00FE48E4">
            <w:pPr>
              <w:snapToGrid w:val="0"/>
              <w:spacing w:before="100" w:beforeAutospacing="1" w:after="100" w:afterAutospacing="1"/>
              <w:ind w:left="361"/>
              <w:jc w:val="center"/>
              <w:rPr>
                <w:b/>
                <w:sz w:val="22"/>
                <w:szCs w:val="22"/>
                <w:lang w:val="uk-UA"/>
              </w:rPr>
            </w:pPr>
          </w:p>
        </w:tc>
        <w:tc>
          <w:tcPr>
            <w:tcW w:w="4286" w:type="dxa"/>
          </w:tcPr>
          <w:p w:rsidR="00FE48E4" w:rsidRPr="00FE48E4" w:rsidRDefault="00FE48E4" w:rsidP="00FE48E4">
            <w:pPr>
              <w:spacing w:beforeAutospacing="1" w:afterAutospacing="1"/>
              <w:ind w:left="6"/>
              <w:rPr>
                <w:b/>
                <w:sz w:val="22"/>
                <w:szCs w:val="22"/>
                <w:lang w:val="uk-UA"/>
              </w:rPr>
            </w:pPr>
            <w:r w:rsidRPr="00FE48E4">
              <w:rPr>
                <w:b/>
                <w:sz w:val="22"/>
                <w:szCs w:val="22"/>
                <w:lang w:val="uk-UA"/>
              </w:rPr>
              <w:t>Замовник</w:t>
            </w:r>
          </w:p>
          <w:p w:rsidR="00FE48E4" w:rsidRPr="00FE48E4" w:rsidRDefault="00FE48E4" w:rsidP="00FE48E4">
            <w:pPr>
              <w:spacing w:beforeAutospacing="1" w:afterAutospacing="1"/>
              <w:ind w:left="6"/>
              <w:rPr>
                <w:b/>
                <w:sz w:val="22"/>
                <w:szCs w:val="22"/>
                <w:lang w:val="uk-UA"/>
              </w:rPr>
            </w:pPr>
            <w:r w:rsidRPr="00FE48E4">
              <w:rPr>
                <w:sz w:val="22"/>
                <w:szCs w:val="22"/>
                <w:lang w:val="uk-UA"/>
              </w:rPr>
              <w:t xml:space="preserve">___________________Іван ІГНАШОВ </w:t>
            </w:r>
          </w:p>
          <w:p w:rsidR="00FE48E4" w:rsidRPr="00FE48E4" w:rsidRDefault="00FE48E4" w:rsidP="00FE48E4">
            <w:pPr>
              <w:spacing w:beforeAutospacing="1" w:afterAutospacing="1"/>
              <w:rPr>
                <w:b/>
                <w:sz w:val="22"/>
                <w:szCs w:val="22"/>
                <w:lang w:val="uk-UA"/>
              </w:rPr>
            </w:pPr>
            <w:r w:rsidRPr="00FE48E4">
              <w:rPr>
                <w:sz w:val="22"/>
                <w:szCs w:val="22"/>
                <w:lang w:val="uk-UA"/>
              </w:rPr>
              <w:t>М.П.</w:t>
            </w:r>
          </w:p>
        </w:tc>
      </w:tr>
    </w:tbl>
    <w:p w:rsidR="00FE48E4" w:rsidRPr="00FE48E4" w:rsidRDefault="00FE48E4" w:rsidP="00BA19A1">
      <w:pPr>
        <w:rPr>
          <w:sz w:val="24"/>
          <w:szCs w:val="24"/>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FE48E4" w:rsidRDefault="00FE48E4" w:rsidP="00FE48E4">
      <w:pPr>
        <w:ind w:left="-284"/>
        <w:jc w:val="right"/>
        <w:rPr>
          <w:color w:val="000000"/>
          <w:sz w:val="24"/>
          <w:szCs w:val="24"/>
        </w:rPr>
      </w:pPr>
    </w:p>
    <w:p w:rsidR="00FE48E4" w:rsidRPr="00EF0BBF" w:rsidRDefault="00FE48E4" w:rsidP="00FE48E4">
      <w:pPr>
        <w:ind w:left="-284"/>
        <w:jc w:val="right"/>
        <w:rPr>
          <w:color w:val="000000"/>
          <w:sz w:val="24"/>
          <w:szCs w:val="24"/>
        </w:rPr>
      </w:pPr>
      <w:r w:rsidRPr="00EF0BBF">
        <w:rPr>
          <w:color w:val="000000"/>
          <w:sz w:val="24"/>
          <w:szCs w:val="24"/>
        </w:rPr>
        <w:t>Додаток №3</w:t>
      </w:r>
    </w:p>
    <w:p w:rsidR="00FE48E4" w:rsidRPr="001812B0" w:rsidRDefault="00FE48E4" w:rsidP="00FE48E4">
      <w:pPr>
        <w:rPr>
          <w:lang w:val="uk-UA"/>
        </w:rPr>
      </w:pPr>
    </w:p>
    <w:p w:rsidR="00FE48E4" w:rsidRPr="0053778C" w:rsidRDefault="00FE48E4" w:rsidP="00FE48E4">
      <w:pPr>
        <w:jc w:val="center"/>
        <w:rPr>
          <w:b/>
          <w:sz w:val="24"/>
          <w:szCs w:val="24"/>
          <w:lang w:val="uk-UA"/>
        </w:rPr>
      </w:pPr>
      <w:r w:rsidRPr="0053778C">
        <w:rPr>
          <w:b/>
          <w:sz w:val="24"/>
          <w:szCs w:val="24"/>
          <w:lang w:val="uk-UA"/>
        </w:rPr>
        <w:t>Інформація  про  технічні,  якісні та інші характеристики предмета закупівлі</w:t>
      </w:r>
    </w:p>
    <w:p w:rsidR="00FE48E4" w:rsidRPr="00A41731" w:rsidRDefault="00FE48E4" w:rsidP="00FE48E4">
      <w:pPr>
        <w:jc w:val="both"/>
        <w:rPr>
          <w:color w:val="000000" w:themeColor="text1"/>
          <w:sz w:val="24"/>
          <w:szCs w:val="24"/>
        </w:rPr>
      </w:pPr>
      <w:r w:rsidRPr="0053778C">
        <w:rPr>
          <w:sz w:val="24"/>
          <w:szCs w:val="24"/>
        </w:rPr>
        <w:t xml:space="preserve">Обсяг надання </w:t>
      </w:r>
      <w:r w:rsidRPr="00A41731">
        <w:rPr>
          <w:color w:val="000000" w:themeColor="text1"/>
          <w:sz w:val="24"/>
          <w:szCs w:val="24"/>
        </w:rPr>
        <w:t xml:space="preserve">послуг – </w:t>
      </w:r>
      <w:r w:rsidRPr="001500AB">
        <w:rPr>
          <w:color w:val="000000" w:themeColor="text1"/>
          <w:sz w:val="24"/>
          <w:szCs w:val="24"/>
          <w:lang w:val="uk-UA"/>
        </w:rPr>
        <w:t>602 шт</w:t>
      </w:r>
      <w:r w:rsidRPr="001500AB">
        <w:rPr>
          <w:color w:val="000000" w:themeColor="text1"/>
          <w:sz w:val="24"/>
          <w:szCs w:val="24"/>
        </w:rPr>
        <w:t>.</w:t>
      </w:r>
      <w:r w:rsidRPr="00A41731">
        <w:rPr>
          <w:color w:val="000000" w:themeColor="text1"/>
          <w:sz w:val="24"/>
          <w:szCs w:val="24"/>
        </w:rPr>
        <w:t xml:space="preserve"> </w:t>
      </w:r>
    </w:p>
    <w:p w:rsidR="00FE48E4" w:rsidRPr="00A41731" w:rsidRDefault="00FE48E4" w:rsidP="00FE48E4">
      <w:pPr>
        <w:jc w:val="both"/>
        <w:rPr>
          <w:color w:val="000000" w:themeColor="text1"/>
          <w:sz w:val="24"/>
          <w:szCs w:val="24"/>
          <w:lang w:val="uk-UA"/>
        </w:rPr>
      </w:pPr>
      <w:r w:rsidRPr="00A41731">
        <w:rPr>
          <w:color w:val="000000" w:themeColor="text1"/>
          <w:sz w:val="24"/>
          <w:szCs w:val="24"/>
        </w:rPr>
        <w:t xml:space="preserve">2. Строк надання послуг: </w:t>
      </w:r>
      <w:r w:rsidRPr="00652A86">
        <w:rPr>
          <w:color w:val="000000" w:themeColor="text1"/>
          <w:sz w:val="24"/>
          <w:szCs w:val="24"/>
        </w:rPr>
        <w:t>15 робочих днів з моменту на</w:t>
      </w:r>
      <w:r w:rsidR="006A7FCC">
        <w:rPr>
          <w:color w:val="000000" w:themeColor="text1"/>
          <w:sz w:val="24"/>
          <w:szCs w:val="24"/>
        </w:rPr>
        <w:t xml:space="preserve">дання ЗВТ на повірку, </w:t>
      </w:r>
      <w:r w:rsidRPr="00652A86">
        <w:rPr>
          <w:color w:val="000000" w:themeColor="text1"/>
          <w:sz w:val="24"/>
          <w:szCs w:val="24"/>
        </w:rPr>
        <w:t>конролю метрологічних характеристик</w:t>
      </w:r>
      <w:r w:rsidR="006A7FCC">
        <w:rPr>
          <w:color w:val="000000" w:themeColor="text1"/>
          <w:sz w:val="24"/>
          <w:szCs w:val="24"/>
          <w:lang w:val="uk-UA"/>
        </w:rPr>
        <w:t xml:space="preserve"> та калібруванн</w:t>
      </w:r>
      <w:r w:rsidR="00347B47">
        <w:rPr>
          <w:color w:val="000000" w:themeColor="text1"/>
          <w:sz w:val="24"/>
          <w:szCs w:val="24"/>
          <w:lang w:val="uk-UA"/>
        </w:rPr>
        <w:t>я</w:t>
      </w:r>
      <w:r w:rsidRPr="00652A86">
        <w:rPr>
          <w:color w:val="000000" w:themeColor="text1"/>
          <w:sz w:val="24"/>
          <w:szCs w:val="24"/>
        </w:rPr>
        <w:t xml:space="preserve"> після отримання заявки від Замовника, але не пізніше 10.12.2024 року.</w:t>
      </w:r>
      <w:r w:rsidRPr="00A41731">
        <w:rPr>
          <w:color w:val="000000" w:themeColor="text1"/>
          <w:sz w:val="24"/>
          <w:szCs w:val="24"/>
        </w:rPr>
        <w:t xml:space="preserve"> (Заявка надається не пізніше ніж за 5 робочих днів </w:t>
      </w:r>
      <w:proofErr w:type="gramStart"/>
      <w:r w:rsidRPr="00A41731">
        <w:rPr>
          <w:color w:val="000000" w:themeColor="text1"/>
          <w:sz w:val="24"/>
          <w:szCs w:val="24"/>
        </w:rPr>
        <w:t>до моменту</w:t>
      </w:r>
      <w:proofErr w:type="gramEnd"/>
      <w:r w:rsidRPr="00A41731">
        <w:rPr>
          <w:color w:val="000000" w:themeColor="text1"/>
          <w:sz w:val="24"/>
          <w:szCs w:val="24"/>
        </w:rPr>
        <w:t xml:space="preserve"> надання ЗВТ на повірку). </w:t>
      </w:r>
      <w:r w:rsidRPr="00A41731">
        <w:rPr>
          <w:color w:val="000000" w:themeColor="text1"/>
          <w:sz w:val="24"/>
          <w:szCs w:val="24"/>
          <w:lang w:val="uk-UA"/>
        </w:rPr>
        <w:t xml:space="preserve"> </w:t>
      </w:r>
    </w:p>
    <w:p w:rsidR="00FE48E4" w:rsidRPr="0053778C" w:rsidRDefault="00FE48E4" w:rsidP="00FE48E4">
      <w:pPr>
        <w:jc w:val="both"/>
        <w:rPr>
          <w:sz w:val="24"/>
          <w:szCs w:val="24"/>
        </w:rPr>
      </w:pPr>
      <w:r w:rsidRPr="0053778C">
        <w:rPr>
          <w:sz w:val="24"/>
          <w:szCs w:val="24"/>
        </w:rPr>
        <w:t xml:space="preserve">3. Загальні вимоги: </w:t>
      </w:r>
    </w:p>
    <w:p w:rsidR="00FE48E4" w:rsidRPr="0053778C" w:rsidRDefault="00FE48E4" w:rsidP="00FE48E4">
      <w:pPr>
        <w:jc w:val="both"/>
        <w:rPr>
          <w:sz w:val="24"/>
          <w:szCs w:val="24"/>
        </w:rPr>
      </w:pPr>
      <w:r w:rsidRPr="0053778C">
        <w:rPr>
          <w:sz w:val="24"/>
          <w:szCs w:val="24"/>
        </w:rPr>
        <w:t>3.</w:t>
      </w:r>
      <w:proofErr w:type="gramStart"/>
      <w:r w:rsidRPr="0053778C">
        <w:rPr>
          <w:sz w:val="24"/>
          <w:szCs w:val="24"/>
        </w:rPr>
        <w:t>1.Послуги</w:t>
      </w:r>
      <w:proofErr w:type="gramEnd"/>
      <w:r w:rsidRPr="0053778C">
        <w:rPr>
          <w:sz w:val="24"/>
          <w:szCs w:val="24"/>
        </w:rPr>
        <w:t xml:space="preserve">  пов’язані з виконанням метрологічних послуг здійснюються відповідно до вимог чинного законодавства та нормативної документації (НД). </w:t>
      </w:r>
    </w:p>
    <w:p w:rsidR="00FE48E4" w:rsidRPr="0053778C" w:rsidRDefault="00FE48E4" w:rsidP="00FE48E4">
      <w:pPr>
        <w:jc w:val="both"/>
        <w:rPr>
          <w:sz w:val="24"/>
          <w:szCs w:val="24"/>
        </w:rPr>
      </w:pPr>
      <w:r w:rsidRPr="0053778C">
        <w:rPr>
          <w:sz w:val="24"/>
          <w:szCs w:val="24"/>
        </w:rPr>
        <w:t xml:space="preserve">3.2. Виконавець гарантує належну якість наданих послуг, пов’язаних з проведенням метрологічних послуг. </w:t>
      </w:r>
    </w:p>
    <w:p w:rsidR="00FE48E4" w:rsidRPr="0053778C" w:rsidRDefault="00FE48E4" w:rsidP="00FE48E4">
      <w:pPr>
        <w:jc w:val="both"/>
        <w:rPr>
          <w:sz w:val="24"/>
          <w:szCs w:val="24"/>
        </w:rPr>
      </w:pPr>
      <w:r w:rsidRPr="0053778C">
        <w:rPr>
          <w:sz w:val="24"/>
          <w:szCs w:val="24"/>
        </w:rPr>
        <w:t xml:space="preserve">4. Якість Послуги: якість послуги має відповідати Закону України «Про метрологію та метрологічну діяльність» і відповідно до вимог чинного законодавства України та нормативної документації на всі види послуг. </w:t>
      </w:r>
    </w:p>
    <w:p w:rsidR="00FE48E4" w:rsidRPr="0053778C" w:rsidRDefault="00FE48E4" w:rsidP="00FE48E4">
      <w:pPr>
        <w:jc w:val="both"/>
        <w:rPr>
          <w:sz w:val="24"/>
          <w:szCs w:val="24"/>
          <w:lang w:val="uk-UA"/>
        </w:rPr>
      </w:pPr>
      <w:r w:rsidRPr="0053778C">
        <w:rPr>
          <w:sz w:val="24"/>
          <w:szCs w:val="24"/>
        </w:rPr>
        <w:t xml:space="preserve">5. </w:t>
      </w:r>
      <w:r w:rsidRPr="00AA1DF6">
        <w:rPr>
          <w:sz w:val="24"/>
          <w:szCs w:val="24"/>
          <w:lang w:val="uk-UA" w:eastAsia="uk-UA"/>
        </w:rPr>
        <w:t>Місце надання послуг – за місцем знаходження відповідних для надання послуг Замовнику виробничих потужностей Виконавця, які розташовані на відстані, що не перебільшує 150 км від місця знаходження Замовника (м. Павлоград, вул. Дніпровська, 597). Доставка вимірювальної техніки до місця надання послуг та у зворотньому напрямку здійснюється засобами та силами Замовника</w:t>
      </w:r>
      <w:r w:rsidRPr="00030E8E">
        <w:rPr>
          <w:color w:val="FF0000"/>
          <w:sz w:val="24"/>
          <w:szCs w:val="24"/>
          <w:lang w:val="uk-UA"/>
        </w:rPr>
        <w:t>.</w:t>
      </w:r>
    </w:p>
    <w:p w:rsidR="00FE48E4" w:rsidRPr="0053778C" w:rsidRDefault="00FE48E4" w:rsidP="00FE48E4">
      <w:pPr>
        <w:jc w:val="both"/>
        <w:rPr>
          <w:sz w:val="24"/>
          <w:szCs w:val="24"/>
          <w:lang w:val="uk-UA"/>
        </w:rPr>
      </w:pPr>
    </w:p>
    <w:p w:rsidR="00FE48E4" w:rsidRDefault="00FE48E4" w:rsidP="00FE48E4">
      <w:pPr>
        <w:jc w:val="both"/>
        <w:rPr>
          <w:sz w:val="24"/>
          <w:szCs w:val="24"/>
          <w:lang w:val="uk-UA"/>
        </w:rPr>
      </w:pPr>
      <w:r w:rsidRPr="0053778C">
        <w:rPr>
          <w:sz w:val="24"/>
          <w:szCs w:val="24"/>
          <w:lang w:val="uk-UA"/>
        </w:rPr>
        <w:t xml:space="preserve">Перелік </w:t>
      </w:r>
      <w:r w:rsidRPr="00CB05C4">
        <w:rPr>
          <w:color w:val="000000" w:themeColor="text1"/>
          <w:sz w:val="24"/>
          <w:szCs w:val="24"/>
          <w:lang w:val="uk-UA"/>
        </w:rPr>
        <w:t>засобів</w:t>
      </w:r>
      <w:r w:rsidRPr="00143325">
        <w:rPr>
          <w:color w:val="FF0000"/>
          <w:sz w:val="24"/>
          <w:szCs w:val="24"/>
          <w:lang w:val="uk-UA"/>
        </w:rPr>
        <w:t xml:space="preserve"> </w:t>
      </w:r>
      <w:r w:rsidRPr="0053778C">
        <w:rPr>
          <w:sz w:val="24"/>
          <w:szCs w:val="24"/>
          <w:lang w:val="uk-UA"/>
        </w:rPr>
        <w:t>вимірювальної техніки, які знаходяться в експлуатації та підлягають повірці:</w:t>
      </w:r>
    </w:p>
    <w:tbl>
      <w:tblPr>
        <w:tblW w:w="9951"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10"/>
        <w:gridCol w:w="352"/>
        <w:gridCol w:w="10"/>
        <w:gridCol w:w="5702"/>
        <w:gridCol w:w="10"/>
        <w:gridCol w:w="3857"/>
        <w:gridCol w:w="10"/>
      </w:tblGrid>
      <w:tr w:rsidR="00FE48E4" w:rsidRPr="00562F83" w:rsidTr="00114F9A">
        <w:trPr>
          <w:gridBefore w:val="1"/>
          <w:wBefore w:w="10" w:type="dxa"/>
          <w:trHeight w:val="240"/>
        </w:trPr>
        <w:tc>
          <w:tcPr>
            <w:tcW w:w="362" w:type="dxa"/>
            <w:gridSpan w:val="2"/>
            <w:tcBorders>
              <w:top w:val="double" w:sz="4" w:space="0" w:color="auto"/>
              <w:left w:val="double" w:sz="4" w:space="0" w:color="auto"/>
              <w:bottom w:val="double" w:sz="4" w:space="0" w:color="auto"/>
              <w:right w:val="single" w:sz="4" w:space="0" w:color="auto"/>
            </w:tcBorders>
            <w:tcMar>
              <w:top w:w="0" w:type="dxa"/>
              <w:left w:w="28" w:type="dxa"/>
              <w:bottom w:w="0" w:type="dxa"/>
              <w:right w:w="28" w:type="dxa"/>
            </w:tcMar>
          </w:tcPr>
          <w:p w:rsidR="00FE48E4" w:rsidRDefault="00FE48E4" w:rsidP="00114F9A">
            <w:pPr>
              <w:tabs>
                <w:tab w:val="left" w:pos="6360"/>
              </w:tabs>
              <w:jc w:val="center"/>
              <w:rPr>
                <w:b/>
              </w:rPr>
            </w:pPr>
            <w:r>
              <w:rPr>
                <w:b/>
              </w:rPr>
              <w:t>№</w:t>
            </w:r>
          </w:p>
          <w:p w:rsidR="00FE48E4" w:rsidRPr="00562F83" w:rsidRDefault="00FE48E4" w:rsidP="00114F9A">
            <w:pPr>
              <w:jc w:val="center"/>
              <w:rPr>
                <w:sz w:val="24"/>
                <w:szCs w:val="24"/>
                <w:lang w:val="uk-UA"/>
              </w:rPr>
            </w:pPr>
            <w:r>
              <w:rPr>
                <w:b/>
              </w:rPr>
              <w:t>з/п</w:t>
            </w:r>
          </w:p>
        </w:tc>
        <w:tc>
          <w:tcPr>
            <w:tcW w:w="5712" w:type="dxa"/>
            <w:gridSpan w:val="2"/>
            <w:tcBorders>
              <w:top w:val="double" w:sz="4" w:space="0" w:color="auto"/>
              <w:left w:val="single" w:sz="4" w:space="0" w:color="auto"/>
              <w:bottom w:val="single" w:sz="4" w:space="0" w:color="auto"/>
              <w:right w:val="double" w:sz="4" w:space="0" w:color="auto"/>
            </w:tcBorders>
            <w:tcMar>
              <w:top w:w="0" w:type="dxa"/>
              <w:left w:w="28" w:type="dxa"/>
              <w:bottom w:w="0" w:type="dxa"/>
              <w:right w:w="28" w:type="dxa"/>
            </w:tcMar>
            <w:vAlign w:val="center"/>
          </w:tcPr>
          <w:p w:rsidR="00FE48E4" w:rsidRPr="008518F0" w:rsidRDefault="00FE48E4" w:rsidP="00114F9A">
            <w:pPr>
              <w:jc w:val="center"/>
              <w:rPr>
                <w:b/>
                <w:bCs/>
                <w:sz w:val="24"/>
                <w:szCs w:val="24"/>
                <w:lang w:val="uk-UA"/>
              </w:rPr>
            </w:pPr>
            <w:r w:rsidRPr="008518F0">
              <w:rPr>
                <w:b/>
                <w:sz w:val="24"/>
                <w:szCs w:val="24"/>
              </w:rPr>
              <w:t>Найменування  ЗВТ</w:t>
            </w:r>
          </w:p>
        </w:tc>
        <w:tc>
          <w:tcPr>
            <w:tcW w:w="3867" w:type="dxa"/>
            <w:gridSpan w:val="2"/>
            <w:tcBorders>
              <w:top w:val="double" w:sz="4" w:space="0" w:color="auto"/>
              <w:left w:val="double" w:sz="4" w:space="0" w:color="auto"/>
              <w:bottom w:val="single" w:sz="4" w:space="0" w:color="000000"/>
              <w:right w:val="double" w:sz="4" w:space="0" w:color="auto"/>
            </w:tcBorders>
            <w:vAlign w:val="center"/>
          </w:tcPr>
          <w:p w:rsidR="00FE48E4" w:rsidRPr="00562F83" w:rsidRDefault="00FE48E4" w:rsidP="00114F9A">
            <w:pPr>
              <w:jc w:val="center"/>
              <w:rPr>
                <w:b/>
                <w:sz w:val="24"/>
                <w:szCs w:val="24"/>
                <w:lang w:val="uk-UA"/>
              </w:rPr>
            </w:pPr>
            <w:r w:rsidRPr="00BF7E51">
              <w:rPr>
                <w:b/>
                <w:sz w:val="24"/>
                <w:szCs w:val="24"/>
                <w:lang w:val="uk-UA"/>
              </w:rPr>
              <w:t>Кількість</w:t>
            </w:r>
          </w:p>
        </w:tc>
      </w:tr>
      <w:tr w:rsidR="00FE48E4" w:rsidRPr="000E73D5" w:rsidTr="00114F9A">
        <w:trPr>
          <w:gridBefore w:val="1"/>
          <w:wBefore w:w="10" w:type="dxa"/>
          <w:trHeight w:val="240"/>
        </w:trPr>
        <w:tc>
          <w:tcPr>
            <w:tcW w:w="9941" w:type="dxa"/>
            <w:gridSpan w:val="6"/>
            <w:tcBorders>
              <w:top w:val="double" w:sz="4" w:space="0" w:color="auto"/>
              <w:left w:val="double" w:sz="4" w:space="0" w:color="auto"/>
              <w:bottom w:val="single" w:sz="4" w:space="0" w:color="auto"/>
              <w:right w:val="double" w:sz="4" w:space="0" w:color="auto"/>
            </w:tcBorders>
            <w:tcMar>
              <w:top w:w="0" w:type="dxa"/>
              <w:left w:w="28" w:type="dxa"/>
              <w:bottom w:w="0" w:type="dxa"/>
              <w:right w:w="28" w:type="dxa"/>
            </w:tcMar>
          </w:tcPr>
          <w:p w:rsidR="00FE48E4" w:rsidRDefault="00FE48E4" w:rsidP="00114F9A">
            <w:pPr>
              <w:jc w:val="center"/>
              <w:rPr>
                <w:b/>
                <w:sz w:val="24"/>
                <w:szCs w:val="24"/>
                <w:lang w:val="uk-UA"/>
              </w:rPr>
            </w:pPr>
            <w:r>
              <w:rPr>
                <w:b/>
                <w:sz w:val="24"/>
                <w:szCs w:val="24"/>
                <w:lang w:val="uk-UA"/>
              </w:rPr>
              <w:t>Засоби вимірювальної техніки гірничорятувального призначення:</w:t>
            </w:r>
          </w:p>
        </w:tc>
      </w:tr>
      <w:tr w:rsidR="00FE48E4" w:rsidRPr="00652A86"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center"/>
              <w:rPr>
                <w:color w:val="000000" w:themeColor="text1"/>
                <w:sz w:val="24"/>
                <w:szCs w:val="24"/>
                <w:lang w:val="uk-UA"/>
              </w:rPr>
            </w:pPr>
            <w:r w:rsidRPr="008C2BC5">
              <w:rPr>
                <w:color w:val="000000" w:themeColor="text1"/>
                <w:sz w:val="24"/>
                <w:szCs w:val="24"/>
                <w:lang w:val="uk-UA"/>
              </w:rPr>
              <w:t>1</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652A86" w:rsidRDefault="00FE48E4" w:rsidP="00114F9A">
            <w:pPr>
              <w:rPr>
                <w:b/>
                <w:bCs/>
                <w:color w:val="000000"/>
                <w:lang w:val="uk-UA"/>
              </w:rPr>
            </w:pPr>
            <w:r w:rsidRPr="00652A86">
              <w:rPr>
                <w:b/>
                <w:bCs/>
                <w:color w:val="000000"/>
                <w:lang w:val="uk-UA"/>
              </w:rPr>
              <w:t>Секундоміри механічні, секундоміри механічні 1А КЛ, секундоміри механічні 2БКЛ,секундомір механічний СОП ПР -2Б-2-10</w:t>
            </w:r>
          </w:p>
        </w:tc>
        <w:tc>
          <w:tcPr>
            <w:tcW w:w="386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3</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center"/>
              <w:rPr>
                <w:color w:val="000000" w:themeColor="text1"/>
                <w:sz w:val="24"/>
                <w:szCs w:val="24"/>
                <w:lang w:val="uk-UA"/>
              </w:rPr>
            </w:pPr>
            <w:r w:rsidRPr="008C2BC5">
              <w:rPr>
                <w:color w:val="000000" w:themeColor="text1"/>
                <w:sz w:val="24"/>
                <w:szCs w:val="24"/>
                <w:lang w:val="uk-UA"/>
              </w:rPr>
              <w:t>2</w:t>
            </w:r>
          </w:p>
        </w:tc>
        <w:tc>
          <w:tcPr>
            <w:tcW w:w="5712" w:type="dxa"/>
            <w:gridSpan w:val="2"/>
            <w:tcBorders>
              <w:top w:val="single" w:sz="4" w:space="0" w:color="auto"/>
              <w:left w:val="nil"/>
              <w:bottom w:val="single" w:sz="8" w:space="0" w:color="000000"/>
              <w:right w:val="double" w:sz="4" w:space="0" w:color="auto"/>
            </w:tcBorders>
            <w:shd w:val="clear" w:color="auto" w:fill="auto"/>
            <w:tcMar>
              <w:top w:w="0" w:type="dxa"/>
              <w:left w:w="28" w:type="dxa"/>
              <w:bottom w:w="0" w:type="dxa"/>
              <w:right w:w="28" w:type="dxa"/>
            </w:tcMar>
            <w:vAlign w:val="center"/>
          </w:tcPr>
          <w:p w:rsidR="00FE48E4" w:rsidRDefault="00FE48E4" w:rsidP="00114F9A">
            <w:pPr>
              <w:rPr>
                <w:b/>
                <w:bCs/>
                <w:color w:val="000000"/>
                <w:sz w:val="22"/>
                <w:szCs w:val="22"/>
              </w:rPr>
            </w:pPr>
            <w:r>
              <w:rPr>
                <w:b/>
                <w:bCs/>
                <w:color w:val="000000"/>
                <w:sz w:val="22"/>
                <w:szCs w:val="22"/>
              </w:rPr>
              <w:t>Барометри мембранні  БАММ-1</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5</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center"/>
              <w:rPr>
                <w:color w:val="000000" w:themeColor="text1"/>
                <w:sz w:val="24"/>
                <w:szCs w:val="24"/>
                <w:lang w:val="uk-UA"/>
              </w:rPr>
            </w:pPr>
            <w:r w:rsidRPr="008C2BC5">
              <w:rPr>
                <w:color w:val="000000" w:themeColor="text1"/>
                <w:sz w:val="24"/>
                <w:szCs w:val="24"/>
                <w:lang w:val="uk-UA"/>
              </w:rPr>
              <w:t>3</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FE48E4" w:rsidRDefault="00FE48E4" w:rsidP="00114F9A">
            <w:pPr>
              <w:rPr>
                <w:b/>
                <w:bCs/>
                <w:color w:val="000000"/>
              </w:rPr>
            </w:pPr>
            <w:r>
              <w:rPr>
                <w:b/>
                <w:bCs/>
                <w:color w:val="000000"/>
              </w:rPr>
              <w:t>Мікроманометр ММН-2400, мікроманометр багато-діапазонний з похилою трубкою</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3</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center"/>
              <w:rPr>
                <w:color w:val="000000" w:themeColor="text1"/>
                <w:sz w:val="24"/>
                <w:szCs w:val="24"/>
                <w:lang w:val="uk-UA"/>
              </w:rPr>
            </w:pPr>
            <w:r w:rsidRPr="008C2BC5">
              <w:rPr>
                <w:color w:val="000000" w:themeColor="text1"/>
                <w:sz w:val="24"/>
                <w:szCs w:val="24"/>
                <w:lang w:val="uk-UA"/>
              </w:rPr>
              <w:t>4</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FE48E4" w:rsidRDefault="00FE48E4" w:rsidP="00114F9A">
            <w:pPr>
              <w:rPr>
                <w:b/>
                <w:bCs/>
                <w:color w:val="000000"/>
                <w:sz w:val="22"/>
                <w:szCs w:val="22"/>
              </w:rPr>
            </w:pPr>
            <w:r>
              <w:rPr>
                <w:b/>
                <w:bCs/>
                <w:color w:val="000000"/>
                <w:sz w:val="22"/>
                <w:szCs w:val="22"/>
              </w:rPr>
              <w:t>Метршток  3,5м; 4,5м</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3</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center"/>
              <w:rPr>
                <w:color w:val="000000" w:themeColor="text1"/>
                <w:sz w:val="24"/>
                <w:szCs w:val="24"/>
                <w:lang w:val="uk-UA"/>
              </w:rPr>
            </w:pPr>
            <w:r w:rsidRPr="008C2BC5">
              <w:rPr>
                <w:color w:val="000000" w:themeColor="text1"/>
                <w:sz w:val="24"/>
                <w:szCs w:val="24"/>
                <w:lang w:val="uk-UA"/>
              </w:rPr>
              <w:t>5</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FE48E4" w:rsidRDefault="00FE48E4" w:rsidP="00114F9A">
            <w:pPr>
              <w:rPr>
                <w:b/>
                <w:bCs/>
                <w:color w:val="000000"/>
                <w:sz w:val="22"/>
                <w:szCs w:val="22"/>
              </w:rPr>
            </w:pPr>
            <w:r>
              <w:rPr>
                <w:b/>
                <w:bCs/>
                <w:color w:val="000000"/>
                <w:sz w:val="22"/>
                <w:szCs w:val="22"/>
              </w:rPr>
              <w:t>Психрометри МВ-4М</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6</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center"/>
              <w:rPr>
                <w:color w:val="000000" w:themeColor="text1"/>
                <w:sz w:val="24"/>
                <w:szCs w:val="24"/>
                <w:lang w:val="uk-UA"/>
              </w:rPr>
            </w:pPr>
            <w:r w:rsidRPr="008C2BC5">
              <w:rPr>
                <w:color w:val="000000" w:themeColor="text1"/>
                <w:sz w:val="24"/>
                <w:szCs w:val="24"/>
                <w:lang w:val="uk-UA"/>
              </w:rPr>
              <w:t>6</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FE48E4" w:rsidRDefault="00FE48E4" w:rsidP="00114F9A">
            <w:pPr>
              <w:rPr>
                <w:b/>
                <w:bCs/>
                <w:color w:val="000000"/>
                <w:sz w:val="22"/>
                <w:szCs w:val="22"/>
              </w:rPr>
            </w:pPr>
            <w:r>
              <w:rPr>
                <w:b/>
                <w:bCs/>
                <w:color w:val="000000"/>
                <w:sz w:val="22"/>
                <w:szCs w:val="22"/>
              </w:rPr>
              <w:t>Інтерферометри шахтні ШІ-11, ШІ- 12</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31</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center"/>
              <w:rPr>
                <w:color w:val="000000" w:themeColor="text1"/>
                <w:sz w:val="24"/>
                <w:szCs w:val="24"/>
                <w:lang w:val="uk-UA"/>
              </w:rPr>
            </w:pPr>
            <w:r w:rsidRPr="008C2BC5">
              <w:rPr>
                <w:color w:val="000000" w:themeColor="text1"/>
                <w:sz w:val="24"/>
                <w:szCs w:val="24"/>
                <w:lang w:val="uk-UA"/>
              </w:rPr>
              <w:t>7</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FE48E4" w:rsidRDefault="00FE48E4" w:rsidP="00114F9A">
            <w:pPr>
              <w:rPr>
                <w:b/>
                <w:bCs/>
                <w:color w:val="000000"/>
                <w:sz w:val="22"/>
                <w:szCs w:val="22"/>
              </w:rPr>
            </w:pPr>
            <w:r>
              <w:rPr>
                <w:b/>
                <w:bCs/>
                <w:color w:val="000000"/>
                <w:sz w:val="22"/>
                <w:szCs w:val="22"/>
              </w:rPr>
              <w:t>Прилад електро-діагностичний Alcotest 6510</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2</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center"/>
              <w:rPr>
                <w:color w:val="000000" w:themeColor="text1"/>
                <w:sz w:val="24"/>
                <w:szCs w:val="24"/>
                <w:lang w:val="uk-UA"/>
              </w:rPr>
            </w:pPr>
            <w:r w:rsidRPr="008C2BC5">
              <w:rPr>
                <w:color w:val="000000" w:themeColor="text1"/>
                <w:sz w:val="24"/>
                <w:szCs w:val="24"/>
                <w:lang w:val="uk-UA"/>
              </w:rPr>
              <w:t>8</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FE48E4" w:rsidRDefault="00FE48E4" w:rsidP="00114F9A">
            <w:pPr>
              <w:rPr>
                <w:b/>
                <w:bCs/>
                <w:color w:val="000000"/>
                <w:sz w:val="22"/>
                <w:szCs w:val="22"/>
              </w:rPr>
            </w:pPr>
            <w:r>
              <w:rPr>
                <w:b/>
                <w:bCs/>
                <w:color w:val="000000"/>
                <w:sz w:val="22"/>
                <w:szCs w:val="22"/>
              </w:rPr>
              <w:t>Ваги електронні для кімнати перевірки КДА</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2</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center"/>
              <w:rPr>
                <w:color w:val="000000" w:themeColor="text1"/>
                <w:sz w:val="24"/>
                <w:szCs w:val="24"/>
                <w:lang w:val="uk-UA"/>
              </w:rPr>
            </w:pPr>
            <w:r w:rsidRPr="008C2BC5">
              <w:rPr>
                <w:color w:val="000000" w:themeColor="text1"/>
                <w:sz w:val="24"/>
                <w:szCs w:val="24"/>
                <w:lang w:val="uk-UA"/>
              </w:rPr>
              <w:t>9</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FE48E4" w:rsidRDefault="00FE48E4" w:rsidP="00114F9A">
            <w:pPr>
              <w:rPr>
                <w:b/>
                <w:bCs/>
                <w:color w:val="000000"/>
                <w:sz w:val="22"/>
                <w:szCs w:val="22"/>
              </w:rPr>
            </w:pPr>
            <w:r>
              <w:rPr>
                <w:b/>
                <w:bCs/>
                <w:color w:val="000000"/>
                <w:sz w:val="22"/>
                <w:szCs w:val="22"/>
              </w:rPr>
              <w:t>Ваги ВНЦ</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1</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center"/>
              <w:rPr>
                <w:color w:val="000000" w:themeColor="text1"/>
                <w:sz w:val="24"/>
                <w:szCs w:val="24"/>
                <w:lang w:val="uk-UA"/>
              </w:rPr>
            </w:pPr>
            <w:r w:rsidRPr="008C2BC5">
              <w:rPr>
                <w:color w:val="000000" w:themeColor="text1"/>
                <w:sz w:val="24"/>
                <w:szCs w:val="24"/>
                <w:lang w:val="uk-UA"/>
              </w:rPr>
              <w:t>10</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FE48E4" w:rsidRDefault="00FE48E4" w:rsidP="00114F9A">
            <w:pPr>
              <w:rPr>
                <w:b/>
                <w:bCs/>
                <w:color w:val="000000"/>
                <w:sz w:val="22"/>
                <w:szCs w:val="22"/>
              </w:rPr>
            </w:pPr>
            <w:r>
              <w:rPr>
                <w:b/>
                <w:bCs/>
                <w:color w:val="000000"/>
                <w:sz w:val="22"/>
                <w:szCs w:val="22"/>
              </w:rPr>
              <w:t>Гирі до ваг ВНЦ</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2</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center"/>
              <w:rPr>
                <w:color w:val="000000" w:themeColor="text1"/>
                <w:sz w:val="24"/>
                <w:szCs w:val="24"/>
                <w:lang w:val="uk-UA"/>
              </w:rPr>
            </w:pPr>
            <w:r w:rsidRPr="008C2BC5">
              <w:rPr>
                <w:color w:val="000000" w:themeColor="text1"/>
                <w:sz w:val="24"/>
                <w:szCs w:val="24"/>
                <w:lang w:val="uk-UA"/>
              </w:rPr>
              <w:t>11</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FE48E4" w:rsidRDefault="00FE48E4" w:rsidP="00114F9A">
            <w:pPr>
              <w:rPr>
                <w:b/>
                <w:bCs/>
                <w:color w:val="000000"/>
                <w:sz w:val="22"/>
                <w:szCs w:val="22"/>
              </w:rPr>
            </w:pPr>
            <w:r>
              <w:rPr>
                <w:b/>
                <w:bCs/>
                <w:color w:val="000000"/>
                <w:sz w:val="22"/>
                <w:szCs w:val="22"/>
              </w:rPr>
              <w:t>Анемометр АПР-2</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30</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center"/>
              <w:rPr>
                <w:color w:val="000000" w:themeColor="text1"/>
                <w:sz w:val="24"/>
                <w:szCs w:val="24"/>
                <w:lang w:val="uk-UA"/>
              </w:rPr>
            </w:pPr>
            <w:r w:rsidRPr="008C2BC5">
              <w:rPr>
                <w:color w:val="000000" w:themeColor="text1"/>
                <w:sz w:val="24"/>
                <w:szCs w:val="24"/>
                <w:lang w:val="uk-UA"/>
              </w:rPr>
              <w:t>12</w:t>
            </w:r>
          </w:p>
        </w:tc>
        <w:tc>
          <w:tcPr>
            <w:tcW w:w="5712" w:type="dxa"/>
            <w:gridSpan w:val="2"/>
            <w:tcBorders>
              <w:top w:val="nil"/>
              <w:left w:val="nil"/>
              <w:bottom w:val="single" w:sz="8" w:space="0" w:color="000000"/>
              <w:right w:val="double" w:sz="4" w:space="0" w:color="auto"/>
            </w:tcBorders>
            <w:shd w:val="clear" w:color="auto" w:fill="auto"/>
            <w:tcMar>
              <w:top w:w="0" w:type="dxa"/>
              <w:left w:w="28" w:type="dxa"/>
              <w:bottom w:w="0" w:type="dxa"/>
              <w:right w:w="28" w:type="dxa"/>
            </w:tcMar>
            <w:vAlign w:val="center"/>
          </w:tcPr>
          <w:p w:rsidR="00FE48E4" w:rsidRDefault="00FE48E4" w:rsidP="00114F9A">
            <w:pPr>
              <w:rPr>
                <w:b/>
                <w:bCs/>
                <w:color w:val="000000"/>
                <w:sz w:val="22"/>
                <w:szCs w:val="22"/>
              </w:rPr>
            </w:pPr>
            <w:r>
              <w:rPr>
                <w:b/>
                <w:bCs/>
                <w:color w:val="000000"/>
                <w:sz w:val="22"/>
                <w:szCs w:val="22"/>
              </w:rPr>
              <w:t>Манометри</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393</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center"/>
              <w:rPr>
                <w:color w:val="000000" w:themeColor="text1"/>
                <w:sz w:val="24"/>
                <w:szCs w:val="24"/>
                <w:lang w:val="uk-UA"/>
              </w:rPr>
            </w:pPr>
            <w:r w:rsidRPr="008C2BC5">
              <w:rPr>
                <w:color w:val="000000" w:themeColor="text1"/>
                <w:sz w:val="24"/>
                <w:szCs w:val="24"/>
                <w:lang w:val="uk-UA"/>
              </w:rPr>
              <w:t>13</w:t>
            </w:r>
          </w:p>
        </w:tc>
        <w:tc>
          <w:tcPr>
            <w:tcW w:w="5712" w:type="dxa"/>
            <w:gridSpan w:val="2"/>
            <w:tcBorders>
              <w:top w:val="nil"/>
              <w:left w:val="nil"/>
              <w:bottom w:val="single" w:sz="8" w:space="0" w:color="auto"/>
              <w:right w:val="double" w:sz="4" w:space="0" w:color="auto"/>
            </w:tcBorders>
            <w:shd w:val="clear" w:color="auto" w:fill="auto"/>
            <w:tcMar>
              <w:top w:w="0" w:type="dxa"/>
              <w:left w:w="28" w:type="dxa"/>
              <w:bottom w:w="0" w:type="dxa"/>
              <w:right w:w="28" w:type="dxa"/>
            </w:tcMar>
            <w:vAlign w:val="center"/>
          </w:tcPr>
          <w:p w:rsidR="00FE48E4" w:rsidRDefault="00FE48E4" w:rsidP="00114F9A">
            <w:pPr>
              <w:rPr>
                <w:b/>
                <w:bCs/>
                <w:color w:val="000000"/>
                <w:sz w:val="22"/>
                <w:szCs w:val="22"/>
              </w:rPr>
            </w:pPr>
            <w:r>
              <w:rPr>
                <w:b/>
                <w:bCs/>
                <w:color w:val="000000"/>
                <w:sz w:val="22"/>
                <w:szCs w:val="22"/>
              </w:rPr>
              <w:t>Прилад УКП-5</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8</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center"/>
              <w:rPr>
                <w:color w:val="000000" w:themeColor="text1"/>
                <w:sz w:val="24"/>
                <w:szCs w:val="24"/>
                <w:lang w:val="uk-UA"/>
              </w:rPr>
            </w:pPr>
            <w:r>
              <w:rPr>
                <w:color w:val="000000" w:themeColor="text1"/>
                <w:sz w:val="24"/>
                <w:szCs w:val="24"/>
                <w:lang w:val="uk-UA"/>
              </w:rPr>
              <w:t>14</w:t>
            </w:r>
          </w:p>
        </w:tc>
        <w:tc>
          <w:tcPr>
            <w:tcW w:w="5712" w:type="dxa"/>
            <w:gridSpan w:val="2"/>
            <w:tcBorders>
              <w:top w:val="nil"/>
              <w:left w:val="nil"/>
              <w:bottom w:val="single" w:sz="8" w:space="0" w:color="auto"/>
              <w:right w:val="double" w:sz="4" w:space="0" w:color="auto"/>
            </w:tcBorders>
            <w:shd w:val="clear" w:color="auto" w:fill="auto"/>
            <w:tcMar>
              <w:top w:w="0" w:type="dxa"/>
              <w:left w:w="28" w:type="dxa"/>
              <w:bottom w:w="0" w:type="dxa"/>
              <w:right w:w="28" w:type="dxa"/>
            </w:tcMar>
            <w:vAlign w:val="center"/>
          </w:tcPr>
          <w:p w:rsidR="00FE48E4" w:rsidRDefault="00FE48E4" w:rsidP="00114F9A">
            <w:pPr>
              <w:rPr>
                <w:b/>
                <w:bCs/>
                <w:color w:val="000000"/>
                <w:sz w:val="22"/>
                <w:szCs w:val="22"/>
              </w:rPr>
            </w:pPr>
            <w:r>
              <w:rPr>
                <w:b/>
                <w:bCs/>
                <w:color w:val="000000"/>
                <w:sz w:val="22"/>
                <w:szCs w:val="22"/>
              </w:rPr>
              <w:t>Прилад КП-3М</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6</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single" w:sz="4" w:space="0" w:color="000000"/>
              <w:right w:val="single" w:sz="4" w:space="0" w:color="000000"/>
            </w:tcBorders>
            <w:tcMar>
              <w:top w:w="0" w:type="dxa"/>
              <w:left w:w="28" w:type="dxa"/>
              <w:bottom w:w="0" w:type="dxa"/>
              <w:right w:w="28" w:type="dxa"/>
            </w:tcMar>
            <w:vAlign w:val="center"/>
          </w:tcPr>
          <w:p w:rsidR="00FE48E4" w:rsidRDefault="00FE48E4" w:rsidP="00114F9A">
            <w:pPr>
              <w:jc w:val="center"/>
              <w:rPr>
                <w:color w:val="000000" w:themeColor="text1"/>
                <w:sz w:val="24"/>
                <w:szCs w:val="24"/>
                <w:lang w:val="uk-UA"/>
              </w:rPr>
            </w:pPr>
            <w:r>
              <w:rPr>
                <w:color w:val="000000" w:themeColor="text1"/>
                <w:sz w:val="24"/>
                <w:szCs w:val="24"/>
                <w:lang w:val="uk-UA"/>
              </w:rPr>
              <w:t>15</w:t>
            </w:r>
          </w:p>
        </w:tc>
        <w:tc>
          <w:tcPr>
            <w:tcW w:w="5712" w:type="dxa"/>
            <w:gridSpan w:val="2"/>
            <w:tcBorders>
              <w:top w:val="single" w:sz="8" w:space="0" w:color="auto"/>
              <w:left w:val="nil"/>
              <w:bottom w:val="nil"/>
              <w:right w:val="double" w:sz="4" w:space="0" w:color="auto"/>
            </w:tcBorders>
            <w:shd w:val="clear" w:color="auto" w:fill="auto"/>
            <w:tcMar>
              <w:top w:w="0" w:type="dxa"/>
              <w:left w:w="28" w:type="dxa"/>
              <w:bottom w:w="0" w:type="dxa"/>
              <w:right w:w="28" w:type="dxa"/>
            </w:tcMar>
            <w:vAlign w:val="center"/>
          </w:tcPr>
          <w:p w:rsidR="00FE48E4" w:rsidRDefault="00FE48E4" w:rsidP="00114F9A">
            <w:pPr>
              <w:rPr>
                <w:b/>
                <w:bCs/>
                <w:color w:val="000000"/>
                <w:sz w:val="22"/>
                <w:szCs w:val="22"/>
              </w:rPr>
            </w:pPr>
            <w:r>
              <w:rPr>
                <w:b/>
                <w:bCs/>
                <w:color w:val="000000"/>
                <w:sz w:val="22"/>
                <w:szCs w:val="22"/>
              </w:rPr>
              <w:t>Прилад ПГС</w:t>
            </w:r>
          </w:p>
        </w:tc>
        <w:tc>
          <w:tcPr>
            <w:tcW w:w="3867"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FE48E4" w:rsidRDefault="00FE48E4" w:rsidP="00114F9A">
            <w:pPr>
              <w:jc w:val="center"/>
              <w:rPr>
                <w:b/>
                <w:bCs/>
                <w:color w:val="000000"/>
                <w:sz w:val="22"/>
                <w:szCs w:val="22"/>
              </w:rPr>
            </w:pPr>
            <w:r>
              <w:rPr>
                <w:b/>
                <w:bCs/>
                <w:color w:val="000000"/>
                <w:sz w:val="22"/>
                <w:szCs w:val="22"/>
              </w:rPr>
              <w:t>3</w:t>
            </w:r>
          </w:p>
        </w:tc>
      </w:tr>
      <w:tr w:rsidR="00FE48E4" w:rsidRPr="008C2BC5" w:rsidTr="00114F9A">
        <w:trPr>
          <w:gridBefore w:val="1"/>
          <w:wBefore w:w="10" w:type="dxa"/>
          <w:trHeight w:val="240"/>
        </w:trPr>
        <w:tc>
          <w:tcPr>
            <w:tcW w:w="362" w:type="dxa"/>
            <w:gridSpan w:val="2"/>
            <w:tcBorders>
              <w:top w:val="single" w:sz="4" w:space="0" w:color="000000"/>
              <w:left w:val="double" w:sz="4" w:space="0" w:color="auto"/>
              <w:bottom w:val="double" w:sz="4" w:space="0" w:color="auto"/>
              <w:right w:val="single" w:sz="4" w:space="0" w:color="000000"/>
            </w:tcBorders>
            <w:tcMar>
              <w:top w:w="0" w:type="dxa"/>
              <w:left w:w="28" w:type="dxa"/>
              <w:bottom w:w="0" w:type="dxa"/>
              <w:right w:w="28" w:type="dxa"/>
            </w:tcMar>
            <w:vAlign w:val="center"/>
          </w:tcPr>
          <w:p w:rsidR="00FE48E4" w:rsidRDefault="00FE48E4" w:rsidP="00114F9A">
            <w:pPr>
              <w:jc w:val="both"/>
              <w:rPr>
                <w:color w:val="000000" w:themeColor="text1"/>
                <w:sz w:val="24"/>
                <w:szCs w:val="24"/>
                <w:lang w:val="uk-UA"/>
              </w:rPr>
            </w:pPr>
          </w:p>
        </w:tc>
        <w:tc>
          <w:tcPr>
            <w:tcW w:w="5712" w:type="dxa"/>
            <w:gridSpan w:val="2"/>
            <w:tcBorders>
              <w:top w:val="single" w:sz="4" w:space="0" w:color="000000"/>
              <w:left w:val="single" w:sz="4" w:space="0" w:color="000000"/>
              <w:bottom w:val="double" w:sz="4" w:space="0" w:color="auto"/>
              <w:right w:val="double" w:sz="4" w:space="0" w:color="auto"/>
            </w:tcBorders>
            <w:tcMar>
              <w:top w:w="0" w:type="dxa"/>
              <w:left w:w="28" w:type="dxa"/>
              <w:bottom w:w="0" w:type="dxa"/>
              <w:right w:w="28" w:type="dxa"/>
            </w:tcMar>
          </w:tcPr>
          <w:p w:rsidR="00FE48E4" w:rsidRPr="00F5733C" w:rsidRDefault="00FE48E4" w:rsidP="00114F9A">
            <w:pPr>
              <w:jc w:val="both"/>
              <w:rPr>
                <w:b/>
                <w:bCs/>
                <w:color w:val="000000" w:themeColor="text1"/>
                <w:sz w:val="24"/>
                <w:szCs w:val="24"/>
                <w:lang w:val="uk-UA"/>
              </w:rPr>
            </w:pPr>
          </w:p>
        </w:tc>
        <w:tc>
          <w:tcPr>
            <w:tcW w:w="3867" w:type="dxa"/>
            <w:gridSpan w:val="2"/>
            <w:tcBorders>
              <w:top w:val="single" w:sz="4" w:space="0" w:color="000000"/>
              <w:left w:val="double" w:sz="4" w:space="0" w:color="auto"/>
              <w:bottom w:val="single" w:sz="4" w:space="0" w:color="000000"/>
              <w:right w:val="double" w:sz="4" w:space="0" w:color="auto"/>
            </w:tcBorders>
          </w:tcPr>
          <w:p w:rsidR="00FE48E4" w:rsidRPr="00F5733C" w:rsidRDefault="00FE48E4" w:rsidP="00114F9A">
            <w:pPr>
              <w:jc w:val="center"/>
              <w:rPr>
                <w:b/>
                <w:color w:val="000000" w:themeColor="text1"/>
                <w:lang w:val="uk-UA"/>
              </w:rPr>
            </w:pPr>
            <w:r w:rsidRPr="00F5733C">
              <w:rPr>
                <w:b/>
                <w:color w:val="000000" w:themeColor="text1"/>
                <w:lang w:val="uk-UA"/>
              </w:rPr>
              <w:t>498</w:t>
            </w:r>
          </w:p>
        </w:tc>
      </w:tr>
      <w:tr w:rsidR="00FE48E4" w:rsidRPr="008C2BC5" w:rsidTr="00114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 w:type="dxa"/>
          <w:trHeight w:val="345"/>
          <w:hidden/>
        </w:trPr>
        <w:tc>
          <w:tcPr>
            <w:tcW w:w="9941" w:type="dxa"/>
            <w:gridSpan w:val="6"/>
          </w:tcPr>
          <w:p w:rsidR="00FE48E4" w:rsidRPr="008C2BC5" w:rsidRDefault="00FE48E4" w:rsidP="00114F9A">
            <w:pPr>
              <w:ind w:left="302"/>
              <w:jc w:val="both"/>
              <w:rPr>
                <w:vanish/>
                <w:color w:val="000000" w:themeColor="text1"/>
                <w:sz w:val="24"/>
                <w:szCs w:val="24"/>
                <w:lang w:val="uk-UA"/>
              </w:rPr>
            </w:pPr>
          </w:p>
          <w:p w:rsidR="00FE48E4" w:rsidRPr="008C2BC5" w:rsidRDefault="00FE48E4" w:rsidP="00114F9A">
            <w:pPr>
              <w:ind w:left="302"/>
              <w:jc w:val="both"/>
              <w:rPr>
                <w:vanish/>
                <w:color w:val="000000" w:themeColor="text1"/>
                <w:sz w:val="24"/>
                <w:szCs w:val="24"/>
                <w:lang w:val="uk-UA"/>
              </w:rPr>
            </w:pPr>
          </w:p>
        </w:tc>
      </w:tr>
      <w:tr w:rsidR="00FE48E4" w:rsidRPr="008C2BC5" w:rsidTr="00114F9A">
        <w:trPr>
          <w:gridAfter w:val="1"/>
          <w:wAfter w:w="10" w:type="dxa"/>
          <w:trHeight w:val="240"/>
        </w:trPr>
        <w:tc>
          <w:tcPr>
            <w:tcW w:w="99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rPr>
                <w:b/>
                <w:color w:val="000000" w:themeColor="text1"/>
                <w:lang w:val="uk-UA"/>
              </w:rPr>
            </w:pPr>
            <w:r>
              <w:rPr>
                <w:b/>
                <w:bCs/>
                <w:color w:val="000000" w:themeColor="text1"/>
                <w:sz w:val="24"/>
                <w:szCs w:val="24"/>
                <w:lang w:val="uk-UA"/>
              </w:rPr>
              <w:t xml:space="preserve">                </w:t>
            </w:r>
            <w:r w:rsidRPr="008C2BC5">
              <w:rPr>
                <w:b/>
                <w:bCs/>
                <w:color w:val="000000" w:themeColor="text1"/>
                <w:sz w:val="24"/>
                <w:szCs w:val="24"/>
                <w:lang w:val="uk-UA"/>
              </w:rPr>
              <w:t>Засоби вимірювальної техніки</w:t>
            </w:r>
            <w:r>
              <w:rPr>
                <w:b/>
                <w:bCs/>
                <w:color w:val="000000" w:themeColor="text1"/>
                <w:sz w:val="24"/>
                <w:szCs w:val="24"/>
                <w:lang w:val="uk-UA"/>
              </w:rPr>
              <w:t xml:space="preserve"> </w:t>
            </w:r>
            <w:r w:rsidRPr="008C2BC5">
              <w:rPr>
                <w:b/>
                <w:bCs/>
                <w:color w:val="000000" w:themeColor="text1"/>
                <w:sz w:val="24"/>
                <w:szCs w:val="24"/>
                <w:lang w:val="uk-UA"/>
              </w:rPr>
              <w:t>СГАЛ:</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1</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val="uk-UA"/>
              </w:rPr>
              <w:t>Секундоміри механічні, секундоміри механічні 1А КЛ, секундоміри механічні 2БКЛ,секундомір механічний СОП ПР -2Б-2-10</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sz w:val="24"/>
                <w:szCs w:val="24"/>
                <w:lang w:val="uk-UA"/>
              </w:rPr>
              <w:t>4</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2</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val="uk-UA"/>
              </w:rPr>
              <w:t>Термопара ТХА</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sz w:val="24"/>
                <w:szCs w:val="24"/>
                <w:lang w:val="uk-UA"/>
              </w:rPr>
              <w:t>2</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3</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val="uk-UA"/>
              </w:rPr>
              <w:t>Барометри мембранні  БАММ-1</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sz w:val="24"/>
                <w:szCs w:val="24"/>
                <w:lang w:val="uk-UA"/>
              </w:rPr>
              <w:t>2</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4</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CD3FD7">
              <w:rPr>
                <w:b/>
                <w:color w:val="000000" w:themeColor="text1"/>
                <w:sz w:val="24"/>
                <w:szCs w:val="24"/>
                <w:lang w:val="uk-UA"/>
              </w:rPr>
              <w:t>Ротаметр РМА</w:t>
            </w:r>
          </w:p>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val="uk-UA"/>
              </w:rPr>
              <w:t xml:space="preserve"> ( металевий корпус)</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sz w:val="24"/>
                <w:szCs w:val="24"/>
                <w:lang w:val="uk-UA"/>
              </w:rPr>
              <w:t>2</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5</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val="uk-UA"/>
              </w:rPr>
              <w:t>Психрометри МВ-4М</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sz w:val="24"/>
                <w:szCs w:val="24"/>
                <w:lang w:val="uk-UA"/>
              </w:rPr>
              <w:t>1</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6</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val="uk-UA"/>
              </w:rPr>
              <w:t>Манометри</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sz w:val="24"/>
                <w:szCs w:val="24"/>
                <w:lang w:val="uk-UA"/>
              </w:rPr>
              <w:t>15</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7</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val="uk-UA"/>
              </w:rPr>
              <w:t>Газоаналізатори (ООГ-2 М)</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sz w:val="24"/>
                <w:szCs w:val="24"/>
                <w:lang w:val="uk-UA"/>
              </w:rPr>
              <w:t>6</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8</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val="uk-UA"/>
              </w:rPr>
              <w:t>Манометрична установка для перевірки АЕРА  МВ-2-245, манометрична установка МППІ №1,№2</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sz w:val="24"/>
                <w:szCs w:val="24"/>
                <w:lang w:val="uk-UA"/>
              </w:rPr>
              <w:t>6</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9</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en-US"/>
              </w:rPr>
            </w:pPr>
            <w:r w:rsidRPr="00CD3FD7">
              <w:rPr>
                <w:b/>
                <w:color w:val="000000" w:themeColor="text1"/>
                <w:sz w:val="24"/>
                <w:szCs w:val="24"/>
                <w:lang w:val="uk-UA"/>
              </w:rPr>
              <w:t xml:space="preserve">Шафа сушильна SNOL </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sz w:val="24"/>
                <w:szCs w:val="24"/>
                <w:lang w:val="uk-UA"/>
              </w:rPr>
              <w:t>2</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10</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val="uk-UA"/>
              </w:rPr>
              <w:t>Психрометр побутовий</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Pr>
                <w:color w:val="000000" w:themeColor="text1"/>
                <w:sz w:val="24"/>
                <w:szCs w:val="24"/>
                <w:lang w:val="uk-UA"/>
              </w:rPr>
              <w:t>2</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11</w:t>
            </w:r>
          </w:p>
        </w:tc>
        <w:tc>
          <w:tcPr>
            <w:tcW w:w="5712" w:type="dxa"/>
            <w:gridSpan w:val="2"/>
            <w:tcBorders>
              <w:top w:val="nil"/>
              <w:left w:val="nil"/>
              <w:bottom w:val="single" w:sz="4" w:space="0" w:color="auto"/>
              <w:right w:val="single" w:sz="4" w:space="0" w:color="auto"/>
            </w:tcBorders>
            <w:shd w:val="clear" w:color="000000" w:fill="FFFFFF"/>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val="uk-UA"/>
              </w:rPr>
              <w:t>Мілівольтметр Ш-4500</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sz w:val="24"/>
                <w:szCs w:val="24"/>
                <w:lang w:val="uk-UA"/>
              </w:rPr>
              <w:t>2</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12</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val="uk-UA"/>
              </w:rPr>
              <w:t>Ваги ВЛТ-4</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sz w:val="24"/>
                <w:szCs w:val="24"/>
                <w:lang w:val="uk-UA"/>
              </w:rPr>
              <w:t>2</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13</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val="uk-UA"/>
              </w:rPr>
              <w:t>Ваги ВЛР-200 з різновагами</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sz w:val="24"/>
                <w:szCs w:val="24"/>
                <w:lang w:val="uk-UA"/>
              </w:rPr>
              <w:t>2</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14</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val="uk-UA"/>
              </w:rPr>
              <w:t>Ваги електронні ANG</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sz w:val="24"/>
                <w:szCs w:val="24"/>
                <w:lang w:val="uk-UA"/>
              </w:rPr>
              <w:t>2</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15</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val="uk-UA"/>
              </w:rPr>
              <w:t>Гирі до ваг ВЛТ-4</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sz w:val="24"/>
                <w:szCs w:val="24"/>
                <w:lang w:val="uk-UA"/>
              </w:rPr>
              <w:t>40</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16</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color w:val="000000" w:themeColor="text1"/>
                <w:sz w:val="24"/>
                <w:szCs w:val="24"/>
                <w:lang w:val="uk-UA"/>
              </w:rPr>
            </w:pPr>
            <w:r w:rsidRPr="00CD3FD7">
              <w:rPr>
                <w:b/>
                <w:color w:val="000000" w:themeColor="text1"/>
                <w:sz w:val="24"/>
                <w:szCs w:val="24"/>
                <w:lang w:eastAsia="uk-UA"/>
              </w:rPr>
              <w:t>Вимірювач  об’ємів  ИО-1</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sz w:val="24"/>
                <w:szCs w:val="24"/>
                <w:lang w:val="uk-UA"/>
              </w:rPr>
            </w:pPr>
            <w:r w:rsidRPr="008C2BC5">
              <w:rPr>
                <w:color w:val="000000" w:themeColor="text1"/>
                <w:lang w:eastAsia="uk-UA"/>
              </w:rPr>
              <w:t>2</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17</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color w:val="000000" w:themeColor="text1"/>
                <w:sz w:val="24"/>
                <w:szCs w:val="24"/>
                <w:lang w:val="uk-UA"/>
              </w:rPr>
            </w:pPr>
            <w:r w:rsidRPr="00CD3FD7">
              <w:rPr>
                <w:b/>
                <w:color w:val="000000" w:themeColor="text1"/>
                <w:sz w:val="24"/>
                <w:szCs w:val="24"/>
                <w:lang w:eastAsia="uk-UA"/>
              </w:rPr>
              <w:t>Прилад АКМ</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sz w:val="24"/>
                <w:szCs w:val="24"/>
                <w:lang w:val="uk-UA"/>
              </w:rPr>
            </w:pPr>
            <w:r w:rsidRPr="008C2BC5">
              <w:rPr>
                <w:color w:val="000000" w:themeColor="text1"/>
                <w:lang w:eastAsia="uk-UA"/>
              </w:rPr>
              <w:t>2</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18</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color w:val="000000" w:themeColor="text1"/>
                <w:sz w:val="24"/>
                <w:szCs w:val="24"/>
                <w:lang w:val="uk-UA"/>
              </w:rPr>
            </w:pPr>
            <w:r w:rsidRPr="00CD3FD7">
              <w:rPr>
                <w:b/>
                <w:color w:val="000000" w:themeColor="text1"/>
                <w:sz w:val="24"/>
                <w:szCs w:val="24"/>
                <w:lang w:eastAsia="uk-UA"/>
              </w:rPr>
              <w:t>Штангенциркуль КЛ-2</w:t>
            </w:r>
            <w:r w:rsidRPr="00CD3FD7">
              <w:rPr>
                <w:b/>
                <w:color w:val="000000" w:themeColor="text1"/>
                <w:sz w:val="24"/>
                <w:szCs w:val="24"/>
                <w:lang w:val="uk-UA" w:eastAsia="uk-UA"/>
              </w:rPr>
              <w:t xml:space="preserve"> </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sz w:val="24"/>
                <w:szCs w:val="24"/>
                <w:lang w:val="uk-UA"/>
              </w:rPr>
            </w:pPr>
            <w:r w:rsidRPr="008C2BC5">
              <w:rPr>
                <w:color w:val="000000" w:themeColor="text1"/>
                <w:lang w:eastAsia="uk-UA"/>
              </w:rPr>
              <w:t>1</w:t>
            </w:r>
          </w:p>
        </w:tc>
      </w:tr>
      <w:tr w:rsidR="00FE48E4" w:rsidRPr="00663674" w:rsidTr="00114F9A">
        <w:trPr>
          <w:gridAfter w:val="1"/>
          <w:wAfter w:w="10" w:type="dxa"/>
          <w:trHeight w:val="136"/>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19</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color w:val="000000" w:themeColor="text1"/>
                <w:sz w:val="24"/>
                <w:szCs w:val="24"/>
                <w:lang w:val="uk-UA"/>
              </w:rPr>
            </w:pPr>
            <w:r w:rsidRPr="00CD3FD7">
              <w:rPr>
                <w:b/>
                <w:color w:val="000000" w:themeColor="text1"/>
                <w:sz w:val="24"/>
                <w:szCs w:val="24"/>
                <w:lang w:eastAsia="uk-UA"/>
              </w:rPr>
              <w:t xml:space="preserve">аспіратор сільфоний </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663674" w:rsidRDefault="00FE48E4" w:rsidP="00114F9A">
            <w:pPr>
              <w:jc w:val="center"/>
              <w:rPr>
                <w:color w:val="000000" w:themeColor="text1"/>
                <w:sz w:val="24"/>
                <w:szCs w:val="24"/>
                <w:lang w:val="uk-UA"/>
              </w:rPr>
            </w:pPr>
            <w:r>
              <w:rPr>
                <w:color w:val="000000" w:themeColor="text1"/>
                <w:lang w:val="uk-UA" w:eastAsia="uk-UA"/>
              </w:rPr>
              <w:t>1</w:t>
            </w:r>
          </w:p>
        </w:tc>
      </w:tr>
      <w:tr w:rsidR="00FE48E4" w:rsidRPr="00A41731"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Pr>
                <w:color w:val="000000" w:themeColor="text1"/>
                <w:sz w:val="24"/>
                <w:szCs w:val="24"/>
                <w:lang w:val="uk-UA"/>
              </w:rPr>
              <w:t>20</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color w:val="000000" w:themeColor="text1"/>
                <w:sz w:val="24"/>
                <w:szCs w:val="24"/>
                <w:lang w:val="uk-UA" w:eastAsia="uk-UA"/>
              </w:rPr>
            </w:pPr>
            <w:r w:rsidRPr="00CD3FD7">
              <w:rPr>
                <w:b/>
                <w:color w:val="000000" w:themeColor="text1"/>
                <w:sz w:val="24"/>
                <w:szCs w:val="24"/>
                <w:lang w:val="uk-UA" w:eastAsia="uk-UA"/>
              </w:rPr>
              <w:t>Пальник Бунзена</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A41731" w:rsidRDefault="00FE48E4" w:rsidP="00114F9A">
            <w:pPr>
              <w:jc w:val="center"/>
              <w:rPr>
                <w:color w:val="000000" w:themeColor="text1"/>
                <w:lang w:val="uk-UA" w:eastAsia="uk-UA"/>
              </w:rPr>
            </w:pPr>
            <w:r w:rsidRPr="00A41731">
              <w:rPr>
                <w:color w:val="000000" w:themeColor="text1"/>
                <w:lang w:val="uk-UA" w:eastAsia="uk-UA"/>
              </w:rPr>
              <w:t>2</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2</w:t>
            </w:r>
            <w:r>
              <w:rPr>
                <w:color w:val="000000" w:themeColor="text1"/>
                <w:sz w:val="24"/>
                <w:szCs w:val="24"/>
                <w:lang w:val="uk-UA"/>
              </w:rPr>
              <w:t>1</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color w:val="000000" w:themeColor="text1"/>
                <w:sz w:val="24"/>
                <w:szCs w:val="24"/>
                <w:lang w:val="uk-UA"/>
              </w:rPr>
            </w:pPr>
            <w:r w:rsidRPr="00CD3FD7">
              <w:rPr>
                <w:b/>
                <w:color w:val="000000" w:themeColor="text1"/>
                <w:sz w:val="24"/>
                <w:szCs w:val="24"/>
                <w:lang w:eastAsia="uk-UA"/>
              </w:rPr>
              <w:t>Газоаналізатор «Сігма СО-мікро», «Сігма СО», «Сігма СН4», «Сігма Н2»</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sz w:val="24"/>
                <w:szCs w:val="24"/>
                <w:lang w:val="uk-UA"/>
              </w:rPr>
            </w:pPr>
            <w:r w:rsidRPr="008C2BC5">
              <w:rPr>
                <w:color w:val="000000" w:themeColor="text1"/>
                <w:lang w:eastAsia="uk-UA"/>
              </w:rPr>
              <w:t>5</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r w:rsidRPr="008C2BC5">
              <w:rPr>
                <w:color w:val="000000" w:themeColor="text1"/>
                <w:sz w:val="24"/>
                <w:szCs w:val="24"/>
                <w:lang w:val="uk-UA"/>
              </w:rPr>
              <w:t>2</w:t>
            </w:r>
            <w:r>
              <w:rPr>
                <w:color w:val="000000" w:themeColor="text1"/>
                <w:sz w:val="24"/>
                <w:szCs w:val="24"/>
                <w:lang w:val="uk-UA"/>
              </w:rPr>
              <w:t>2</w:t>
            </w: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bCs/>
                <w:color w:val="000000" w:themeColor="text1"/>
                <w:sz w:val="24"/>
                <w:szCs w:val="24"/>
                <w:lang w:val="uk-UA"/>
              </w:rPr>
            </w:pPr>
            <w:r w:rsidRPr="00CD3FD7">
              <w:rPr>
                <w:b/>
                <w:color w:val="000000" w:themeColor="text1"/>
                <w:sz w:val="24"/>
                <w:szCs w:val="24"/>
                <w:lang w:eastAsia="uk-UA"/>
              </w:rPr>
              <w:t>Хроматограф «Поиск - 2»</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lang w:val="uk-UA"/>
              </w:rPr>
            </w:pPr>
            <w:r w:rsidRPr="008C2BC5">
              <w:rPr>
                <w:color w:val="000000" w:themeColor="text1"/>
                <w:lang w:eastAsia="uk-UA"/>
              </w:rPr>
              <w:t>1</w:t>
            </w:r>
          </w:p>
        </w:tc>
      </w:tr>
      <w:tr w:rsidR="00FE48E4" w:rsidRPr="008C2BC5" w:rsidTr="00114F9A">
        <w:trPr>
          <w:gridAfter w:val="1"/>
          <w:wAfter w:w="10" w:type="dxa"/>
          <w:trHeight w:val="240"/>
        </w:trPr>
        <w:tc>
          <w:tcPr>
            <w:tcW w:w="3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8E4" w:rsidRPr="008C2BC5" w:rsidRDefault="00FE48E4" w:rsidP="00114F9A">
            <w:pPr>
              <w:jc w:val="both"/>
              <w:rPr>
                <w:color w:val="000000" w:themeColor="text1"/>
                <w:sz w:val="24"/>
                <w:szCs w:val="24"/>
                <w:lang w:val="uk-UA"/>
              </w:rPr>
            </w:pPr>
          </w:p>
        </w:tc>
        <w:tc>
          <w:tcPr>
            <w:tcW w:w="5712"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E48E4" w:rsidRPr="00CD3FD7" w:rsidRDefault="00FE48E4" w:rsidP="00114F9A">
            <w:pPr>
              <w:jc w:val="both"/>
              <w:rPr>
                <w:b/>
                <w:color w:val="000000" w:themeColor="text1"/>
                <w:sz w:val="24"/>
                <w:szCs w:val="24"/>
                <w:lang w:val="uk-UA"/>
              </w:rPr>
            </w:pPr>
            <w:r w:rsidRPr="00CD3FD7">
              <w:rPr>
                <w:b/>
                <w:color w:val="000000" w:themeColor="text1"/>
                <w:sz w:val="24"/>
                <w:szCs w:val="24"/>
                <w:lang w:val="uk-UA"/>
              </w:rPr>
              <w:t>Усього:</w:t>
            </w:r>
          </w:p>
        </w:tc>
        <w:tc>
          <w:tcPr>
            <w:tcW w:w="3867" w:type="dxa"/>
            <w:gridSpan w:val="2"/>
            <w:tcBorders>
              <w:top w:val="nil"/>
              <w:left w:val="nil"/>
              <w:bottom w:val="single" w:sz="4" w:space="0" w:color="auto"/>
              <w:right w:val="single" w:sz="4" w:space="0" w:color="auto"/>
            </w:tcBorders>
            <w:shd w:val="clear" w:color="auto" w:fill="auto"/>
            <w:vAlign w:val="center"/>
          </w:tcPr>
          <w:p w:rsidR="00FE48E4" w:rsidRPr="008C2BC5" w:rsidRDefault="00FE48E4" w:rsidP="00114F9A">
            <w:pPr>
              <w:jc w:val="center"/>
              <w:rPr>
                <w:color w:val="000000" w:themeColor="text1"/>
                <w:sz w:val="24"/>
                <w:szCs w:val="24"/>
                <w:lang w:val="uk-UA"/>
              </w:rPr>
            </w:pPr>
            <w:r w:rsidRPr="008C2BC5">
              <w:rPr>
                <w:color w:val="000000" w:themeColor="text1"/>
                <w:sz w:val="24"/>
                <w:szCs w:val="24"/>
                <w:lang w:val="uk-UA"/>
              </w:rPr>
              <w:t>10</w:t>
            </w:r>
            <w:r>
              <w:rPr>
                <w:color w:val="000000" w:themeColor="text1"/>
                <w:sz w:val="24"/>
                <w:szCs w:val="24"/>
                <w:lang w:val="uk-UA"/>
              </w:rPr>
              <w:t>4</w:t>
            </w:r>
          </w:p>
        </w:tc>
      </w:tr>
    </w:tbl>
    <w:p w:rsidR="00FE48E4" w:rsidRPr="008C2BC5" w:rsidRDefault="00FE48E4" w:rsidP="00FE48E4">
      <w:pPr>
        <w:jc w:val="both"/>
        <w:rPr>
          <w:color w:val="000000" w:themeColor="text1"/>
          <w:sz w:val="24"/>
          <w:szCs w:val="24"/>
          <w:lang w:val="uk-UA"/>
        </w:rPr>
      </w:pPr>
    </w:p>
    <w:p w:rsidR="00FE48E4" w:rsidRPr="008C2BC5" w:rsidRDefault="00FE48E4" w:rsidP="00FE48E4">
      <w:pPr>
        <w:jc w:val="both"/>
        <w:rPr>
          <w:color w:val="000000" w:themeColor="text1"/>
          <w:sz w:val="24"/>
          <w:szCs w:val="24"/>
          <w:lang w:val="uk-UA"/>
        </w:rPr>
      </w:pPr>
    </w:p>
    <w:p w:rsidR="00FE48E4" w:rsidRDefault="00FE48E4" w:rsidP="00FE48E4">
      <w:pPr>
        <w:jc w:val="both"/>
        <w:rPr>
          <w:sz w:val="24"/>
          <w:szCs w:val="24"/>
          <w:lang w:val="uk-UA"/>
        </w:rPr>
      </w:pPr>
    </w:p>
    <w:p w:rsidR="00FE48E4" w:rsidRDefault="00FE48E4" w:rsidP="00FE48E4">
      <w:pPr>
        <w:jc w:val="both"/>
        <w:rPr>
          <w:sz w:val="24"/>
          <w:szCs w:val="24"/>
          <w:lang w:val="uk-UA"/>
        </w:rPr>
      </w:pPr>
    </w:p>
    <w:p w:rsidR="00FE48E4" w:rsidRDefault="00FE48E4" w:rsidP="00FE48E4">
      <w:pPr>
        <w:jc w:val="both"/>
        <w:rPr>
          <w:sz w:val="24"/>
          <w:szCs w:val="24"/>
          <w:lang w:val="uk-UA"/>
        </w:rPr>
      </w:pPr>
    </w:p>
    <w:p w:rsidR="00FE48E4" w:rsidRDefault="00FE48E4" w:rsidP="00FE48E4">
      <w:pPr>
        <w:jc w:val="both"/>
        <w:rPr>
          <w:sz w:val="24"/>
          <w:szCs w:val="24"/>
          <w:lang w:val="uk-UA"/>
        </w:rPr>
      </w:pPr>
    </w:p>
    <w:p w:rsidR="00FE48E4" w:rsidRPr="001812B0" w:rsidRDefault="00FE48E4" w:rsidP="00FE48E4">
      <w:pPr>
        <w:ind w:firstLine="708"/>
        <w:rPr>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p w:rsidR="00FE48E4" w:rsidRDefault="00FE48E4" w:rsidP="00BA19A1">
      <w:pPr>
        <w:rPr>
          <w:sz w:val="24"/>
          <w:szCs w:val="24"/>
          <w:lang w:val="uk-UA"/>
        </w:rPr>
      </w:pPr>
    </w:p>
    <w:sectPr w:rsidR="00FE48E4"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9A" w:rsidRDefault="00114F9A">
      <w:r>
        <w:separator/>
      </w:r>
    </w:p>
  </w:endnote>
  <w:endnote w:type="continuationSeparator" w:id="0">
    <w:p w:rsidR="00114F9A" w:rsidRDefault="0011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9A" w:rsidRPr="004E275E" w:rsidRDefault="00114F9A">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9A" w:rsidRDefault="00114F9A">
      <w:r>
        <w:separator/>
      </w:r>
    </w:p>
  </w:footnote>
  <w:footnote w:type="continuationSeparator" w:id="0">
    <w:p w:rsidR="00114F9A" w:rsidRDefault="00114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9A" w:rsidRDefault="00114F9A">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967FE">
      <w:rPr>
        <w:rStyle w:val="a3"/>
        <w:noProof/>
      </w:rPr>
      <w:t>37</w:t>
    </w:r>
    <w:r>
      <w:rPr>
        <w:rStyle w:val="a3"/>
      </w:rPr>
      <w:fldChar w:fldCharType="end"/>
    </w:r>
  </w:p>
  <w:p w:rsidR="00114F9A" w:rsidRPr="00916578" w:rsidRDefault="00114F9A">
    <w:pPr>
      <w:pStyle w:val="a8"/>
      <w:ind w:right="360"/>
      <w:rPr>
        <w:lang w:val="uk-UA"/>
      </w:rPr>
    </w:pPr>
    <w:r>
      <w:rPr>
        <w:lang w:val="uk-UA"/>
      </w:rPr>
      <w:t xml:space="preserve"> </w:t>
    </w:r>
  </w:p>
  <w:p w:rsidR="00114F9A" w:rsidRDefault="00114F9A"/>
  <w:p w:rsidR="00114F9A" w:rsidRDefault="00114F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6A56"/>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4F9A"/>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1E9C"/>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B47"/>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46C"/>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9C7"/>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A7FCC"/>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1B39"/>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2EEB"/>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572B"/>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3FA"/>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0D37"/>
    <w:rsid w:val="00951536"/>
    <w:rsid w:val="00952003"/>
    <w:rsid w:val="0095220C"/>
    <w:rsid w:val="009525D7"/>
    <w:rsid w:val="0095262E"/>
    <w:rsid w:val="00952CA3"/>
    <w:rsid w:val="00952E2B"/>
    <w:rsid w:val="00954590"/>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5B83"/>
    <w:rsid w:val="009C61A1"/>
    <w:rsid w:val="009C7093"/>
    <w:rsid w:val="009D01FE"/>
    <w:rsid w:val="009D05F9"/>
    <w:rsid w:val="009D073E"/>
    <w:rsid w:val="009D14D3"/>
    <w:rsid w:val="009D1551"/>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62"/>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016"/>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089C"/>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7FE"/>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0781"/>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01B"/>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939"/>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48E4"/>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324F4"/>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D66AC-CF0B-446C-B317-C4B31756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38</Pages>
  <Words>10948</Words>
  <Characters>77312</Characters>
  <Application>Microsoft Office Word</Application>
  <DocSecurity>0</DocSecurity>
  <Lines>644</Lines>
  <Paragraphs>176</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41</cp:revision>
  <cp:lastPrinted>2023-08-28T10:22:00Z</cp:lastPrinted>
  <dcterms:created xsi:type="dcterms:W3CDTF">2024-02-13T09:26:00Z</dcterms:created>
  <dcterms:modified xsi:type="dcterms:W3CDTF">2024-03-29T07:32:00Z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