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77777777"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5EEB3737" w14:textId="3F821A10" w:rsidR="004C47E2" w:rsidRPr="004C47E2" w:rsidRDefault="009122CE" w:rsidP="004C47E2">
      <w:pPr>
        <w:suppressAutoHyphens/>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 xml:space="preserve">КОМУНАЛЬНЕ НЕКОМЕРЦІЙНЕ ПІДПРИЄМСТВО </w:t>
      </w:r>
    </w:p>
    <w:p w14:paraId="00B232E5" w14:textId="7D2E9B78" w:rsidR="004C47E2" w:rsidRPr="004C47E2" w:rsidRDefault="009122CE" w:rsidP="004C47E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«КРИВООЗЕРСЬКА БАГАТОПРОФІЛЬНА ЛІКАРНЯ»</w:t>
      </w:r>
    </w:p>
    <w:p w14:paraId="4F571C9C" w14:textId="000F4BA0" w:rsidR="004C47E2" w:rsidRPr="004C47E2" w:rsidRDefault="004C47E2" w:rsidP="004C47E2">
      <w:pPr>
        <w:spacing w:after="0" w:line="240" w:lineRule="auto"/>
        <w:ind w:left="-1418"/>
        <w:jc w:val="center"/>
        <w:rPr>
          <w:rFonts w:ascii="Times New Roman" w:eastAsia="Times New Roman" w:hAnsi="Times New Roman" w:cs="Times New Roman"/>
          <w:b/>
          <w:color w:val="000000"/>
          <w:sz w:val="24"/>
          <w:szCs w:val="24"/>
        </w:rPr>
      </w:pPr>
      <w:r w:rsidRPr="004C47E2">
        <w:rPr>
          <w:rFonts w:ascii="Times New Roman" w:eastAsia="Times New Roman" w:hAnsi="Times New Roman" w:cs="Times New Roman"/>
          <w:b/>
          <w:sz w:val="24"/>
          <w:szCs w:val="24"/>
        </w:rPr>
        <w:t>КРИВООЗЕРСЬКОЇ СЕЛИЩНОЇ РАДИ</w:t>
      </w:r>
    </w:p>
    <w:p w14:paraId="5BF166F6" w14:textId="77777777" w:rsidR="003A5C69" w:rsidRDefault="003A5C69">
      <w:pPr>
        <w:spacing w:after="0" w:line="240" w:lineRule="auto"/>
        <w:ind w:left="-1418"/>
        <w:jc w:val="center"/>
        <w:rPr>
          <w:rFonts w:ascii="Times New Roman" w:eastAsia="Times New Roman" w:hAnsi="Times New Roman" w:cs="Times New Roman"/>
          <w:b/>
          <w:color w:val="000000"/>
          <w:sz w:val="24"/>
          <w:szCs w:val="24"/>
        </w:rPr>
      </w:pPr>
    </w:p>
    <w:p w14:paraId="5707CBF3" w14:textId="77777777" w:rsidR="003A5C69" w:rsidRDefault="003A5C69">
      <w:pPr>
        <w:spacing w:after="0" w:line="240" w:lineRule="auto"/>
        <w:ind w:left="-1418"/>
        <w:jc w:val="right"/>
        <w:rPr>
          <w:rFonts w:ascii="Times New Roman" w:eastAsia="Times New Roman" w:hAnsi="Times New Roman" w:cs="Times New Roman"/>
          <w:b/>
          <w:color w:val="000000"/>
          <w:sz w:val="24"/>
          <w:szCs w:val="24"/>
        </w:rPr>
      </w:pPr>
    </w:p>
    <w:p w14:paraId="61280849" w14:textId="77777777" w:rsidR="003A5C69" w:rsidRDefault="004C209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D2BEA5" w14:textId="77777777" w:rsidR="003A5C69" w:rsidRDefault="004C20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AE8AFE2" w14:textId="7239B407" w:rsidR="003A5C69" w:rsidRDefault="00071135" w:rsidP="004C47E2">
      <w:pPr>
        <w:spacing w:after="0" w:line="240" w:lineRule="auto"/>
        <w:ind w:left="-1418"/>
        <w:jc w:val="right"/>
        <w:rPr>
          <w:rFonts w:ascii="Times New Roman" w:eastAsia="Times New Roman" w:hAnsi="Times New Roman" w:cs="Times New Roman"/>
          <w:b/>
          <w:sz w:val="24"/>
          <w:szCs w:val="24"/>
        </w:rPr>
      </w:pPr>
      <w:r w:rsidRPr="00257AA9">
        <w:rPr>
          <w:rFonts w:ascii="Times New Roman" w:eastAsia="Times New Roman" w:hAnsi="Times New Roman" w:cs="Times New Roman"/>
          <w:b/>
          <w:sz w:val="24"/>
          <w:szCs w:val="24"/>
        </w:rPr>
        <w:t xml:space="preserve">від </w:t>
      </w:r>
      <w:r w:rsidR="00D75310">
        <w:rPr>
          <w:rFonts w:ascii="Times New Roman" w:eastAsia="Times New Roman" w:hAnsi="Times New Roman" w:cs="Times New Roman"/>
          <w:b/>
          <w:sz w:val="24"/>
          <w:szCs w:val="24"/>
        </w:rPr>
        <w:t>17</w:t>
      </w:r>
      <w:r w:rsidR="002261BB">
        <w:rPr>
          <w:rFonts w:ascii="Times New Roman" w:eastAsia="Times New Roman" w:hAnsi="Times New Roman" w:cs="Times New Roman"/>
          <w:b/>
          <w:sz w:val="24"/>
          <w:szCs w:val="24"/>
        </w:rPr>
        <w:t>.04</w:t>
      </w:r>
      <w:r w:rsidR="0031738F">
        <w:rPr>
          <w:rFonts w:ascii="Times New Roman" w:eastAsia="Times New Roman" w:hAnsi="Times New Roman" w:cs="Times New Roman"/>
          <w:b/>
          <w:sz w:val="24"/>
          <w:szCs w:val="24"/>
        </w:rPr>
        <w:t>.2024</w:t>
      </w:r>
      <w:r w:rsidR="00D35D97" w:rsidRPr="00257AA9">
        <w:rPr>
          <w:rFonts w:ascii="Times New Roman" w:eastAsia="Times New Roman" w:hAnsi="Times New Roman" w:cs="Times New Roman"/>
          <w:b/>
          <w:color w:val="FF0000"/>
          <w:sz w:val="24"/>
          <w:szCs w:val="24"/>
        </w:rPr>
        <w:t xml:space="preserve"> </w:t>
      </w:r>
      <w:r w:rsidR="00D35D97" w:rsidRPr="00257AA9">
        <w:rPr>
          <w:rFonts w:ascii="Times New Roman" w:eastAsia="Times New Roman" w:hAnsi="Times New Roman" w:cs="Times New Roman"/>
          <w:b/>
          <w:sz w:val="24"/>
          <w:szCs w:val="24"/>
        </w:rPr>
        <w:t>року</w:t>
      </w:r>
    </w:p>
    <w:p w14:paraId="5BB0592D" w14:textId="3B0CB9DB" w:rsidR="003A5C69" w:rsidRDefault="003227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75310">
        <w:rPr>
          <w:rFonts w:ascii="Times New Roman" w:eastAsia="Times New Roman" w:hAnsi="Times New Roman" w:cs="Times New Roman"/>
          <w:b/>
          <w:color w:val="000000"/>
          <w:sz w:val="24"/>
          <w:szCs w:val="24"/>
        </w:rPr>
        <w:t>__________</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Скоробогач</w:t>
      </w:r>
      <w:proofErr w:type="spellEnd"/>
      <w:r>
        <w:rPr>
          <w:rFonts w:ascii="Times New Roman" w:eastAsia="Times New Roman" w:hAnsi="Times New Roman" w:cs="Times New Roman"/>
          <w:b/>
          <w:color w:val="000000"/>
          <w:sz w:val="24"/>
          <w:szCs w:val="24"/>
        </w:rPr>
        <w:t xml:space="preserve"> М.Д.</w:t>
      </w:r>
    </w:p>
    <w:p w14:paraId="2D81880D" w14:textId="77777777" w:rsidR="00912DBA" w:rsidRDefault="00912DBA">
      <w:pPr>
        <w:spacing w:after="0" w:line="240" w:lineRule="auto"/>
        <w:rPr>
          <w:rFonts w:ascii="Times New Roman" w:eastAsia="Times New Roman" w:hAnsi="Times New Roman" w:cs="Times New Roman"/>
          <w:b/>
          <w:color w:val="000000"/>
          <w:sz w:val="24"/>
          <w:szCs w:val="24"/>
        </w:rPr>
      </w:pPr>
    </w:p>
    <w:p w14:paraId="5D4D189D" w14:textId="77777777" w:rsidR="00912DBA" w:rsidRDefault="00912DBA">
      <w:pPr>
        <w:spacing w:after="0" w:line="240" w:lineRule="auto"/>
        <w:rPr>
          <w:rFonts w:ascii="Times New Roman" w:eastAsia="Times New Roman" w:hAnsi="Times New Roman" w:cs="Times New Roman"/>
          <w:b/>
          <w:color w:val="000000"/>
          <w:sz w:val="24"/>
          <w:szCs w:val="24"/>
        </w:rPr>
      </w:pPr>
    </w:p>
    <w:p w14:paraId="71B61A38" w14:textId="77777777" w:rsidR="00912DBA" w:rsidRDefault="00912DBA">
      <w:pPr>
        <w:spacing w:after="0" w:line="240" w:lineRule="auto"/>
        <w:rPr>
          <w:rFonts w:ascii="Times New Roman" w:eastAsia="Times New Roman" w:hAnsi="Times New Roman" w:cs="Times New Roman"/>
          <w:b/>
          <w:color w:val="000000"/>
          <w:sz w:val="24"/>
          <w:szCs w:val="24"/>
        </w:rPr>
      </w:pPr>
    </w:p>
    <w:p w14:paraId="7218D8B7" w14:textId="77777777" w:rsidR="00912DBA" w:rsidRDefault="00912DBA">
      <w:pPr>
        <w:spacing w:after="0" w:line="240" w:lineRule="auto"/>
        <w:rPr>
          <w:rFonts w:ascii="Times New Roman" w:eastAsia="Times New Roman" w:hAnsi="Times New Roman" w:cs="Times New Roman"/>
          <w:b/>
          <w:color w:val="000000"/>
          <w:sz w:val="24"/>
          <w:szCs w:val="24"/>
        </w:rPr>
      </w:pPr>
    </w:p>
    <w:p w14:paraId="3E3EE6C8" w14:textId="77777777" w:rsidR="00912DBA" w:rsidRDefault="00912DBA">
      <w:pPr>
        <w:spacing w:after="0" w:line="240" w:lineRule="auto"/>
        <w:rPr>
          <w:rFonts w:ascii="Times New Roman" w:eastAsia="Times New Roman" w:hAnsi="Times New Roman" w:cs="Times New Roman"/>
          <w:b/>
          <w:color w:val="000000"/>
          <w:sz w:val="24"/>
          <w:szCs w:val="24"/>
        </w:rPr>
      </w:pPr>
    </w:p>
    <w:p w14:paraId="0E285BB4" w14:textId="77777777" w:rsidR="00912DBA" w:rsidRDefault="00912DBA">
      <w:pPr>
        <w:spacing w:after="0" w:line="240" w:lineRule="auto"/>
        <w:rPr>
          <w:rFonts w:ascii="Times New Roman" w:eastAsia="Times New Roman" w:hAnsi="Times New Roman" w:cs="Times New Roman"/>
          <w:b/>
          <w:color w:val="000000"/>
          <w:sz w:val="24"/>
          <w:szCs w:val="24"/>
        </w:rPr>
      </w:pPr>
    </w:p>
    <w:p w14:paraId="1759F8A7" w14:textId="77777777" w:rsidR="003A5C69" w:rsidRDefault="004C20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A4E852" w14:textId="77777777" w:rsidR="003A5C69" w:rsidRDefault="004C2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E7180D5" w14:textId="77777777" w:rsidR="003A5C69" w:rsidRPr="00A6378A" w:rsidRDefault="004C20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6378A">
        <w:rPr>
          <w:rFonts w:ascii="Times New Roman" w:eastAsia="Times New Roman" w:hAnsi="Times New Roman" w:cs="Times New Roman"/>
          <w:b/>
          <w:sz w:val="24"/>
          <w:szCs w:val="24"/>
        </w:rPr>
        <w:t>ТОРГИ (з особливостями)</w:t>
      </w:r>
    </w:p>
    <w:p w14:paraId="43684CB6" w14:textId="60061E69" w:rsidR="00351DBE" w:rsidRDefault="004C20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738F">
        <w:rPr>
          <w:rFonts w:ascii="Times New Roman" w:eastAsia="Times New Roman" w:hAnsi="Times New Roman" w:cs="Times New Roman"/>
          <w:color w:val="000000"/>
          <w:sz w:val="24"/>
          <w:szCs w:val="24"/>
        </w:rPr>
        <w:t>товару: за кодом</w:t>
      </w:r>
    </w:p>
    <w:p w14:paraId="1353BA16" w14:textId="68E2B9BB" w:rsidR="003A5C69" w:rsidRPr="00115D73" w:rsidRDefault="00872017" w:rsidP="00071135">
      <w:pPr>
        <w:spacing w:before="240" w:after="0" w:line="240" w:lineRule="auto"/>
        <w:jc w:val="center"/>
        <w:rPr>
          <w:rFonts w:ascii="Times New Roman" w:eastAsia="Times New Roman" w:hAnsi="Times New Roman" w:cs="Times New Roman"/>
          <w:b/>
          <w:color w:val="000000"/>
          <w:sz w:val="28"/>
          <w:szCs w:val="28"/>
        </w:rPr>
      </w:pPr>
      <w:r w:rsidRPr="0031738F">
        <w:rPr>
          <w:rFonts w:ascii="Times New Roman" w:eastAsia="Times New Roman" w:hAnsi="Times New Roman" w:cs="Times New Roman"/>
          <w:b/>
          <w:i/>
          <w:color w:val="000000"/>
          <w:sz w:val="28"/>
          <w:szCs w:val="28"/>
          <w:lang w:eastAsia="uk-UA"/>
        </w:rPr>
        <w:t>ДК 021:2015 –</w:t>
      </w:r>
      <w:r w:rsidRPr="0031738F">
        <w:rPr>
          <w:rFonts w:ascii="Times New Roman" w:eastAsia="Times New Roman" w:hAnsi="Times New Roman" w:cs="Times New Roman"/>
          <w:color w:val="000000"/>
          <w:sz w:val="28"/>
          <w:szCs w:val="28"/>
          <w:lang w:eastAsia="uk-UA"/>
        </w:rPr>
        <w:t xml:space="preserve"> </w:t>
      </w:r>
      <w:r w:rsidR="007C5B97">
        <w:rPr>
          <w:rFonts w:ascii="Times New Roman" w:hAnsi="Times New Roman" w:cs="Times New Roman"/>
          <w:b/>
          <w:i/>
          <w:sz w:val="28"/>
          <w:szCs w:val="28"/>
        </w:rPr>
        <w:t>33690000 – 3 Лікарські засоби різні (</w:t>
      </w:r>
      <w:r w:rsidR="00ED6F78">
        <w:rPr>
          <w:rFonts w:ascii="Times New Roman" w:hAnsi="Times New Roman" w:cs="Times New Roman"/>
          <w:b/>
          <w:i/>
          <w:sz w:val="28"/>
          <w:szCs w:val="28"/>
        </w:rPr>
        <w:t xml:space="preserve"> 33696500-0 </w:t>
      </w:r>
      <w:r w:rsidR="007C5B97">
        <w:rPr>
          <w:rFonts w:ascii="Times New Roman" w:hAnsi="Times New Roman" w:cs="Times New Roman"/>
          <w:b/>
          <w:i/>
          <w:sz w:val="28"/>
          <w:szCs w:val="28"/>
        </w:rPr>
        <w:t>Лабораторні реактиви)</w:t>
      </w:r>
      <w:r w:rsidR="000B13A8">
        <w:rPr>
          <w:rFonts w:ascii="Times New Roman" w:hAnsi="Times New Roman" w:cs="Times New Roman"/>
          <w:b/>
          <w:i/>
          <w:sz w:val="28"/>
          <w:szCs w:val="28"/>
        </w:rPr>
        <w:t>.</w:t>
      </w:r>
    </w:p>
    <w:p w14:paraId="0E169AEA" w14:textId="62B8BDD4" w:rsidR="008D3235" w:rsidRPr="0031738F" w:rsidRDefault="0031738F" w:rsidP="00071135">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31738F">
        <w:rPr>
          <w:rFonts w:ascii="Times New Roman" w:eastAsia="Times New Roman" w:hAnsi="Times New Roman" w:cs="Times New Roman"/>
          <w:b/>
          <w:kern w:val="2"/>
          <w:sz w:val="28"/>
          <w:szCs w:val="28"/>
          <w14:ligatures w14:val="standardContextual"/>
        </w:rPr>
        <w:t xml:space="preserve"> </w:t>
      </w:r>
    </w:p>
    <w:p w14:paraId="6D6D7B4A" w14:textId="77777777" w:rsidR="00255465" w:rsidRPr="008D3235" w:rsidRDefault="00255465" w:rsidP="008D3235">
      <w:pPr>
        <w:pStyle w:val="af6"/>
        <w:rPr>
          <w:rFonts w:ascii="Times New Roman" w:eastAsia="Times New Roman" w:hAnsi="Times New Roman" w:cs="Times New Roman"/>
          <w:sz w:val="24"/>
          <w:szCs w:val="24"/>
          <w:u w:val="single"/>
        </w:rPr>
      </w:pPr>
    </w:p>
    <w:p w14:paraId="1C1FAA11" w14:textId="77777777" w:rsidR="00255465" w:rsidRDefault="00255465" w:rsidP="00510A8D">
      <w:pPr>
        <w:spacing w:before="240" w:after="0" w:line="240" w:lineRule="auto"/>
        <w:jc w:val="center"/>
        <w:rPr>
          <w:rFonts w:ascii="Times New Roman" w:eastAsia="Times New Roman" w:hAnsi="Times New Roman" w:cs="Times New Roman"/>
          <w:sz w:val="24"/>
          <w:szCs w:val="24"/>
          <w:u w:val="single"/>
        </w:rPr>
      </w:pPr>
    </w:p>
    <w:p w14:paraId="05CBFC1C"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7D937EE8"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E788817"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1098CEF"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3670779B"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3A9336D"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D26A653"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2EC7B42A"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03DF67C"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6B59D94E"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3E578C52" w14:textId="3F47C3DB" w:rsidR="008F622F" w:rsidRDefault="0031738F" w:rsidP="00510A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К</w:t>
      </w:r>
      <w:r w:rsidR="004C47E2" w:rsidRPr="004C47E2">
        <w:rPr>
          <w:rFonts w:ascii="Times New Roman" w:eastAsia="Times New Roman" w:hAnsi="Times New Roman" w:cs="Times New Roman"/>
          <w:sz w:val="24"/>
          <w:szCs w:val="24"/>
          <w:u w:val="single"/>
        </w:rPr>
        <w:t xml:space="preserve">риве Озеро </w:t>
      </w:r>
      <w:r w:rsidR="004C2092" w:rsidRPr="004C47E2">
        <w:rPr>
          <w:rFonts w:ascii="Times New Roman" w:eastAsia="Times New Roman" w:hAnsi="Times New Roman" w:cs="Times New Roman"/>
          <w:i/>
          <w:sz w:val="24"/>
          <w:szCs w:val="24"/>
        </w:rPr>
        <w:t xml:space="preserve"> - </w:t>
      </w:r>
      <w:r w:rsidR="004C2092" w:rsidRPr="004C47E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4C2092" w:rsidRPr="004C47E2">
        <w:rPr>
          <w:rFonts w:ascii="Times New Roman" w:eastAsia="Times New Roman" w:hAnsi="Times New Roman" w:cs="Times New Roman"/>
          <w:color w:val="000000"/>
          <w:sz w:val="24"/>
          <w:szCs w:val="24"/>
        </w:rPr>
        <w:t>рік</w:t>
      </w:r>
    </w:p>
    <w:p w14:paraId="6125345A" w14:textId="77777777" w:rsidR="00255465" w:rsidRDefault="00255465" w:rsidP="00510A8D">
      <w:pPr>
        <w:spacing w:before="240" w:after="0" w:line="240" w:lineRule="auto"/>
        <w:jc w:val="center"/>
        <w:rPr>
          <w:rFonts w:ascii="Times New Roman" w:eastAsia="Times New Roman" w:hAnsi="Times New Roman" w:cs="Times New Roman"/>
          <w:sz w:val="24"/>
          <w:szCs w:val="24"/>
        </w:rPr>
      </w:pPr>
    </w:p>
    <w:tbl>
      <w:tblPr>
        <w:tblStyle w:val="af5"/>
        <w:tblW w:w="10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37"/>
        <w:gridCol w:w="6720"/>
      </w:tblGrid>
      <w:tr w:rsidR="003A5C69" w14:paraId="41AF252B" w14:textId="77777777" w:rsidTr="00D87A98">
        <w:trPr>
          <w:trHeight w:val="416"/>
          <w:jc w:val="center"/>
        </w:trPr>
        <w:tc>
          <w:tcPr>
            <w:tcW w:w="705" w:type="dxa"/>
            <w:vAlign w:val="center"/>
          </w:tcPr>
          <w:p w14:paraId="6B56579B"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7" w:type="dxa"/>
            <w:gridSpan w:val="2"/>
            <w:vAlign w:val="center"/>
          </w:tcPr>
          <w:p w14:paraId="6A6BB943" w14:textId="77777777" w:rsidR="003A5C69" w:rsidRDefault="004C2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5C69" w14:paraId="64B2DA29" w14:textId="77777777" w:rsidTr="00D87A98">
        <w:trPr>
          <w:trHeight w:val="411"/>
          <w:jc w:val="center"/>
        </w:trPr>
        <w:tc>
          <w:tcPr>
            <w:tcW w:w="705" w:type="dxa"/>
            <w:vAlign w:val="center"/>
          </w:tcPr>
          <w:p w14:paraId="7731B6B0"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vAlign w:val="center"/>
          </w:tcPr>
          <w:p w14:paraId="493A767F"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0" w:type="dxa"/>
            <w:vAlign w:val="center"/>
          </w:tcPr>
          <w:p w14:paraId="62E0CA0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C69" w14:paraId="517F7C5B" w14:textId="77777777" w:rsidTr="00D87A98">
        <w:trPr>
          <w:trHeight w:val="1119"/>
          <w:jc w:val="center"/>
        </w:trPr>
        <w:tc>
          <w:tcPr>
            <w:tcW w:w="705" w:type="dxa"/>
          </w:tcPr>
          <w:p w14:paraId="3C684783"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78C46A8"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20" w:type="dxa"/>
          </w:tcPr>
          <w:p w14:paraId="2B7F5B3F" w14:textId="77777777" w:rsidR="003A5C69" w:rsidRPr="008F622F" w:rsidRDefault="004C2092">
            <w:pPr>
              <w:jc w:val="both"/>
              <w:rPr>
                <w:rFonts w:ascii="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622F">
              <w:rPr>
                <w:rFonts w:ascii="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DC4CEA"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5C69" w14:paraId="785CED32" w14:textId="77777777" w:rsidTr="00D87A98">
        <w:trPr>
          <w:trHeight w:val="615"/>
          <w:jc w:val="center"/>
        </w:trPr>
        <w:tc>
          <w:tcPr>
            <w:tcW w:w="705" w:type="dxa"/>
          </w:tcPr>
          <w:p w14:paraId="22D2969D"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03E8B990"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20" w:type="dxa"/>
          </w:tcPr>
          <w:p w14:paraId="12238974"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622F" w14:paraId="7B35D2FB" w14:textId="77777777" w:rsidTr="00D87A98">
        <w:trPr>
          <w:trHeight w:val="285"/>
          <w:jc w:val="center"/>
        </w:trPr>
        <w:tc>
          <w:tcPr>
            <w:tcW w:w="705" w:type="dxa"/>
          </w:tcPr>
          <w:p w14:paraId="20049100"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37" w:type="dxa"/>
          </w:tcPr>
          <w:p w14:paraId="6A3B6DF6"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20" w:type="dxa"/>
          </w:tcPr>
          <w:p w14:paraId="04F662B8" w14:textId="77777777" w:rsidR="008F622F" w:rsidRDefault="008F622F" w:rsidP="000309E2">
            <w:pPr>
              <w:jc w:val="both"/>
              <w:rPr>
                <w:rFonts w:ascii="Times New Roman" w:eastAsia="Times New Roman" w:hAnsi="Times New Roman" w:cs="Times New Roman"/>
                <w:i/>
                <w:sz w:val="24"/>
                <w:szCs w:val="24"/>
              </w:rPr>
            </w:pPr>
            <w:r w:rsidRPr="00AB7D70">
              <w:rPr>
                <w:rFonts w:ascii="Times New Roman" w:eastAsia="Times New Roman" w:hAnsi="Times New Roman" w:cs="Times New Roman"/>
                <w:b/>
                <w:i/>
              </w:rPr>
              <w:t>Комунальне некомерційне підприємство «Кривоозерська багатопрофільна лікарня» Кривоозерської селищної ради</w:t>
            </w:r>
          </w:p>
        </w:tc>
      </w:tr>
      <w:tr w:rsidR="008F622F" w14:paraId="2BFBAFF7" w14:textId="77777777" w:rsidTr="00D87A98">
        <w:trPr>
          <w:trHeight w:val="536"/>
          <w:jc w:val="center"/>
        </w:trPr>
        <w:tc>
          <w:tcPr>
            <w:tcW w:w="705" w:type="dxa"/>
          </w:tcPr>
          <w:p w14:paraId="5AEBD27B"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37" w:type="dxa"/>
          </w:tcPr>
          <w:p w14:paraId="23F696B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20" w:type="dxa"/>
          </w:tcPr>
          <w:p w14:paraId="4600E91C" w14:textId="18293463" w:rsidR="008F622F" w:rsidRDefault="008F622F" w:rsidP="000309E2">
            <w:pPr>
              <w:jc w:val="both"/>
              <w:rPr>
                <w:rFonts w:ascii="Times New Roman" w:eastAsia="Times New Roman" w:hAnsi="Times New Roman" w:cs="Times New Roman"/>
                <w:sz w:val="24"/>
                <w:szCs w:val="24"/>
                <w:highlight w:val="cyan"/>
              </w:rPr>
            </w:pPr>
            <w:r w:rsidRPr="00AB7D70">
              <w:rPr>
                <w:rFonts w:ascii="Times New Roman" w:eastAsia="Times New Roman" w:hAnsi="Times New Roman" w:cs="Times New Roman"/>
                <w:b/>
                <w:i/>
              </w:rPr>
              <w:t>вул. Шевченка,59, смт.</w:t>
            </w:r>
            <w:r w:rsidR="00A53B00">
              <w:rPr>
                <w:rFonts w:ascii="Times New Roman" w:eastAsia="Times New Roman" w:hAnsi="Times New Roman" w:cs="Times New Roman"/>
                <w:b/>
                <w:i/>
              </w:rPr>
              <w:t xml:space="preserve"> </w:t>
            </w:r>
            <w:r w:rsidRPr="00AB7D70">
              <w:rPr>
                <w:rFonts w:ascii="Times New Roman" w:eastAsia="Times New Roman" w:hAnsi="Times New Roman" w:cs="Times New Roman"/>
                <w:b/>
                <w:i/>
              </w:rPr>
              <w:t>Криве Озеро, Миколаївська область, Україна, 55104</w:t>
            </w:r>
          </w:p>
        </w:tc>
      </w:tr>
      <w:tr w:rsidR="008F622F" w14:paraId="4F0C510C" w14:textId="77777777" w:rsidTr="00D87A98">
        <w:trPr>
          <w:trHeight w:val="1119"/>
          <w:jc w:val="center"/>
        </w:trPr>
        <w:tc>
          <w:tcPr>
            <w:tcW w:w="705" w:type="dxa"/>
          </w:tcPr>
          <w:p w14:paraId="719A5392"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37" w:type="dxa"/>
          </w:tcPr>
          <w:p w14:paraId="4884F4C3"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0" w:type="dxa"/>
          </w:tcPr>
          <w:p w14:paraId="2FAEA5E5" w14:textId="609F16BA" w:rsidR="008F622F" w:rsidRPr="00AB7D70" w:rsidRDefault="00303EFB" w:rsidP="000309E2">
            <w:pPr>
              <w:pStyle w:val="af6"/>
              <w:rPr>
                <w:rFonts w:ascii="Times New Roman" w:hAnsi="Times New Roman" w:cs="Times New Roman"/>
                <w:b/>
                <w:i/>
              </w:rPr>
            </w:pPr>
            <w:r>
              <w:rPr>
                <w:rFonts w:ascii="Times New Roman" w:hAnsi="Times New Roman" w:cs="Times New Roman"/>
                <w:b/>
                <w:i/>
              </w:rPr>
              <w:t>Скоробогач</w:t>
            </w:r>
            <w:r w:rsidR="007A3DDB">
              <w:rPr>
                <w:rFonts w:ascii="Times New Roman" w:hAnsi="Times New Roman" w:cs="Times New Roman"/>
                <w:b/>
                <w:i/>
              </w:rPr>
              <w:t xml:space="preserve"> Марина Дмитрівна</w:t>
            </w:r>
            <w:r w:rsidR="008F622F" w:rsidRPr="00AB7D70">
              <w:rPr>
                <w:rFonts w:ascii="Times New Roman" w:hAnsi="Times New Roman" w:cs="Times New Roman"/>
                <w:b/>
                <w:i/>
              </w:rPr>
              <w:t xml:space="preserve"> – бухгалтер (УО); </w:t>
            </w:r>
          </w:p>
          <w:p w14:paraId="5A1F1FDA"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Шеремет Оксана Вікторівна – заступник директора з економічних питань</w:t>
            </w:r>
          </w:p>
          <w:p w14:paraId="7715C9FB"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e-</w:t>
            </w:r>
            <w:proofErr w:type="spellStart"/>
            <w:r w:rsidRPr="00AB7D70">
              <w:rPr>
                <w:rFonts w:ascii="Times New Roman" w:hAnsi="Times New Roman" w:cs="Times New Roman"/>
                <w:b/>
                <w:i/>
              </w:rPr>
              <w:t>mail</w:t>
            </w:r>
            <w:proofErr w:type="spellEnd"/>
            <w:r w:rsidRPr="00AB7D70">
              <w:rPr>
                <w:rFonts w:ascii="Times New Roman" w:hAnsi="Times New Roman" w:cs="Times New Roman"/>
                <w:b/>
                <w:i/>
              </w:rPr>
              <w:t xml:space="preserve">: </w:t>
            </w:r>
            <w:proofErr w:type="spellStart"/>
            <w:r w:rsidRPr="00AB7D70">
              <w:rPr>
                <w:rFonts w:ascii="Times New Roman" w:hAnsi="Times New Roman" w:cs="Times New Roman"/>
                <w:b/>
                <w:i/>
                <w:lang w:val="en-US"/>
              </w:rPr>
              <w:t>crlkroz</w:t>
            </w:r>
            <w:proofErr w:type="spellEnd"/>
            <w:r w:rsidRPr="00AB7D70">
              <w:rPr>
                <w:rFonts w:ascii="Times New Roman" w:hAnsi="Times New Roman" w:cs="Times New Roman"/>
                <w:b/>
                <w:i/>
                <w:lang w:val="ru-RU"/>
              </w:rPr>
              <w:t>@</w:t>
            </w:r>
            <w:proofErr w:type="spellStart"/>
            <w:r w:rsidRPr="00AB7D70">
              <w:rPr>
                <w:rFonts w:ascii="Times New Roman" w:hAnsi="Times New Roman" w:cs="Times New Roman"/>
                <w:b/>
                <w:i/>
                <w:lang w:val="en-US"/>
              </w:rPr>
              <w:t>ukr</w:t>
            </w:r>
            <w:proofErr w:type="spellEnd"/>
            <w:r w:rsidRPr="00AB7D70">
              <w:rPr>
                <w:rFonts w:ascii="Times New Roman" w:hAnsi="Times New Roman" w:cs="Times New Roman"/>
                <w:b/>
                <w:i/>
                <w:lang w:val="ru-RU"/>
              </w:rPr>
              <w:t>.</w:t>
            </w:r>
            <w:r w:rsidRPr="00AB7D70">
              <w:rPr>
                <w:rFonts w:ascii="Times New Roman" w:hAnsi="Times New Roman" w:cs="Times New Roman"/>
                <w:b/>
                <w:i/>
                <w:lang w:val="en-US"/>
              </w:rPr>
              <w:t>net</w:t>
            </w:r>
            <w:r w:rsidRPr="00AB7D70">
              <w:rPr>
                <w:rFonts w:ascii="Times New Roman" w:hAnsi="Times New Roman" w:cs="Times New Roman"/>
                <w:b/>
                <w:i/>
              </w:rPr>
              <w:t xml:space="preserve"> </w:t>
            </w:r>
          </w:p>
          <w:p w14:paraId="19F28F95"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 xml:space="preserve">тел./факс: </w:t>
            </w:r>
            <w:r w:rsidRPr="00AB7D70">
              <w:rPr>
                <w:rFonts w:ascii="Times New Roman" w:hAnsi="Times New Roman" w:cs="Times New Roman"/>
                <w:b/>
                <w:i/>
                <w:lang w:val="ru-RU"/>
              </w:rPr>
              <w:t>(</w:t>
            </w:r>
            <w:r w:rsidRPr="00AB7D70">
              <w:rPr>
                <w:rFonts w:ascii="Times New Roman" w:hAnsi="Times New Roman" w:cs="Times New Roman"/>
                <w:b/>
                <w:i/>
              </w:rPr>
              <w:t>0</w:t>
            </w:r>
            <w:r w:rsidRPr="00AB7D70">
              <w:rPr>
                <w:rFonts w:ascii="Times New Roman" w:hAnsi="Times New Roman" w:cs="Times New Roman"/>
                <w:b/>
                <w:i/>
                <w:lang w:val="ru-RU"/>
              </w:rPr>
              <w:t>5133)2-40-41</w:t>
            </w:r>
          </w:p>
          <w:p w14:paraId="097B021A" w14:textId="77777777" w:rsidR="008F622F" w:rsidRDefault="008F622F" w:rsidP="000309E2">
            <w:pPr>
              <w:pStyle w:val="af6"/>
              <w:rPr>
                <w:sz w:val="24"/>
                <w:szCs w:val="24"/>
                <w:highlight w:val="cyan"/>
              </w:rPr>
            </w:pPr>
            <w:r w:rsidRPr="00AB7D70">
              <w:t> </w:t>
            </w:r>
          </w:p>
        </w:tc>
      </w:tr>
      <w:tr w:rsidR="008F622F" w14:paraId="6C8BED24" w14:textId="77777777" w:rsidTr="00D87A98">
        <w:trPr>
          <w:trHeight w:val="15"/>
          <w:jc w:val="center"/>
        </w:trPr>
        <w:tc>
          <w:tcPr>
            <w:tcW w:w="705" w:type="dxa"/>
          </w:tcPr>
          <w:p w14:paraId="268E1CA4"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34ED8CE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20" w:type="dxa"/>
          </w:tcPr>
          <w:p w14:paraId="18436525" w14:textId="77777777" w:rsidR="008F622F" w:rsidRPr="00741CC1" w:rsidRDefault="008F622F" w:rsidP="000309E2">
            <w:pPr>
              <w:jc w:val="both"/>
              <w:rPr>
                <w:rFonts w:ascii="Times New Roman" w:eastAsia="Times New Roman" w:hAnsi="Times New Roman" w:cs="Times New Roman"/>
                <w:b/>
                <w:i/>
                <w:color w:val="4A86E8"/>
                <w:sz w:val="24"/>
                <w:szCs w:val="24"/>
              </w:rPr>
            </w:pPr>
            <w:r w:rsidRPr="00741CC1">
              <w:rPr>
                <w:rFonts w:ascii="Times New Roman" w:eastAsia="Times New Roman" w:hAnsi="Times New Roman" w:cs="Times New Roman"/>
                <w:b/>
                <w:i/>
                <w:sz w:val="24"/>
                <w:szCs w:val="24"/>
              </w:rPr>
              <w:t>відкриті торги з особливостями</w:t>
            </w:r>
          </w:p>
        </w:tc>
      </w:tr>
      <w:tr w:rsidR="003A5C69" w14:paraId="000203CC" w14:textId="77777777" w:rsidTr="00D87A98">
        <w:trPr>
          <w:trHeight w:val="240"/>
          <w:jc w:val="center"/>
        </w:trPr>
        <w:tc>
          <w:tcPr>
            <w:tcW w:w="705" w:type="dxa"/>
          </w:tcPr>
          <w:p w14:paraId="4F1580D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FC1D82"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20" w:type="dxa"/>
          </w:tcPr>
          <w:p w14:paraId="1104CB90"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5C69" w14:paraId="6AE5C163" w14:textId="77777777" w:rsidTr="00D87A98">
        <w:trPr>
          <w:jc w:val="center"/>
        </w:trPr>
        <w:tc>
          <w:tcPr>
            <w:tcW w:w="705" w:type="dxa"/>
          </w:tcPr>
          <w:p w14:paraId="68584A3A"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37" w:type="dxa"/>
          </w:tcPr>
          <w:p w14:paraId="1E2477DA"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20" w:type="dxa"/>
          </w:tcPr>
          <w:p w14:paraId="7741929C" w14:textId="3585CBA8" w:rsidR="00C800A2" w:rsidRPr="00071135" w:rsidRDefault="004B77A7" w:rsidP="008D3235">
            <w:pPr>
              <w:rPr>
                <w:rFonts w:ascii="Times New Roman" w:hAnsi="Times New Roman" w:cs="Times New Roman"/>
                <w:b/>
                <w:color w:val="000000" w:themeColor="text1"/>
                <w:lang w:eastAsia="en-US"/>
              </w:rPr>
            </w:pPr>
            <w:r>
              <w:rPr>
                <w:rFonts w:ascii="Times New Roman" w:eastAsia="Times New Roman" w:hAnsi="Times New Roman" w:cs="Times New Roman"/>
                <w:b/>
                <w:color w:val="000000" w:themeColor="text1"/>
                <w:kern w:val="2"/>
                <w14:ligatures w14:val="standardContextual"/>
              </w:rPr>
              <w:t xml:space="preserve"> </w:t>
            </w:r>
            <w:r w:rsidR="00C800A2">
              <w:rPr>
                <w:rFonts w:ascii="Times New Roman" w:eastAsia="Times New Roman" w:hAnsi="Times New Roman" w:cs="Times New Roman"/>
                <w:b/>
                <w:color w:val="000000" w:themeColor="text1"/>
                <w:kern w:val="2"/>
                <w14:ligatures w14:val="standardContextual"/>
              </w:rPr>
              <w:t xml:space="preserve">За </w:t>
            </w:r>
            <w:r w:rsidR="007C5B97">
              <w:rPr>
                <w:rFonts w:ascii="Times New Roman" w:eastAsia="Times New Roman" w:hAnsi="Times New Roman" w:cs="Times New Roman"/>
                <w:b/>
                <w:color w:val="000000" w:themeColor="text1"/>
                <w:kern w:val="2"/>
                <w14:ligatures w14:val="standardContextual"/>
              </w:rPr>
              <w:t>кодом ДК 021:2015-33690000-3 Лікарські засоби різні (</w:t>
            </w:r>
            <w:r w:rsidR="00ED6F78">
              <w:rPr>
                <w:rFonts w:ascii="Times New Roman" w:eastAsia="Times New Roman" w:hAnsi="Times New Roman" w:cs="Times New Roman"/>
                <w:b/>
                <w:color w:val="000000" w:themeColor="text1"/>
                <w:kern w:val="2"/>
                <w14:ligatures w14:val="standardContextual"/>
              </w:rPr>
              <w:t xml:space="preserve">33696500-0 </w:t>
            </w:r>
            <w:r w:rsidR="007C5B97">
              <w:rPr>
                <w:rFonts w:ascii="Times New Roman" w:eastAsia="Times New Roman" w:hAnsi="Times New Roman" w:cs="Times New Roman"/>
                <w:b/>
                <w:color w:val="000000" w:themeColor="text1"/>
                <w:kern w:val="2"/>
                <w14:ligatures w14:val="standardContextual"/>
              </w:rPr>
              <w:t>Лабораторні реактиви)</w:t>
            </w:r>
            <w:r w:rsidR="00C800A2">
              <w:rPr>
                <w:rFonts w:ascii="Times New Roman" w:eastAsia="Times New Roman" w:hAnsi="Times New Roman" w:cs="Times New Roman"/>
                <w:b/>
                <w:color w:val="000000" w:themeColor="text1"/>
                <w:kern w:val="2"/>
                <w14:ligatures w14:val="standardContextual"/>
              </w:rPr>
              <w:t>.</w:t>
            </w:r>
          </w:p>
          <w:p w14:paraId="520D7F9E" w14:textId="77777777" w:rsidR="003A5C69" w:rsidRDefault="003A5C69" w:rsidP="00F7520F">
            <w:pPr>
              <w:rPr>
                <w:rFonts w:ascii="Times New Roman" w:eastAsia="Times New Roman" w:hAnsi="Times New Roman" w:cs="Times New Roman"/>
                <w:i/>
                <w:sz w:val="24"/>
                <w:szCs w:val="24"/>
              </w:rPr>
            </w:pPr>
          </w:p>
        </w:tc>
      </w:tr>
      <w:tr w:rsidR="003A5C69" w14:paraId="16306DC6" w14:textId="77777777" w:rsidTr="00D87A98">
        <w:trPr>
          <w:trHeight w:val="1119"/>
          <w:jc w:val="center"/>
        </w:trPr>
        <w:tc>
          <w:tcPr>
            <w:tcW w:w="705" w:type="dxa"/>
          </w:tcPr>
          <w:p w14:paraId="0B38EFE0" w14:textId="29A250E0" w:rsidR="003A5C69" w:rsidRDefault="004C20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37" w:type="dxa"/>
          </w:tcPr>
          <w:p w14:paraId="2257100F" w14:textId="77777777" w:rsidR="003A5C69" w:rsidRDefault="004C20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20" w:type="dxa"/>
          </w:tcPr>
          <w:p w14:paraId="010FE552" w14:textId="6FC8C8DD" w:rsidR="00004845"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483C81">
              <w:rPr>
                <w:rFonts w:ascii="Times New Roman" w:eastAsia="Times New Roman" w:hAnsi="Times New Roman" w:cs="Times New Roman"/>
                <w:color w:val="000000"/>
                <w:sz w:val="24"/>
                <w:szCs w:val="24"/>
              </w:rPr>
              <w:t xml:space="preserve"> в</w:t>
            </w:r>
            <w:r w:rsidR="008D3235">
              <w:rPr>
                <w:rFonts w:ascii="Times New Roman" w:eastAsia="Times New Roman" w:hAnsi="Times New Roman" w:cs="Times New Roman"/>
                <w:color w:val="000000"/>
                <w:sz w:val="24"/>
                <w:szCs w:val="24"/>
              </w:rPr>
              <w:t xml:space="preserve"> цілому</w:t>
            </w:r>
            <w:r w:rsidR="006C2303">
              <w:rPr>
                <w:rFonts w:ascii="Times New Roman" w:eastAsia="Times New Roman" w:hAnsi="Times New Roman" w:cs="Times New Roman"/>
                <w:color w:val="000000"/>
                <w:sz w:val="24"/>
                <w:szCs w:val="24"/>
              </w:rPr>
              <w:t xml:space="preserve"> . </w:t>
            </w:r>
          </w:p>
          <w:p w14:paraId="59DD3468" w14:textId="77777777" w:rsidR="00004845" w:rsidRDefault="00004845" w:rsidP="00510A8D">
            <w:pPr>
              <w:widowControl w:val="0"/>
              <w:ind w:right="120"/>
              <w:jc w:val="both"/>
              <w:rPr>
                <w:rFonts w:ascii="Times New Roman" w:eastAsia="Times New Roman" w:hAnsi="Times New Roman" w:cs="Times New Roman"/>
                <w:i/>
                <w:color w:val="FF0000"/>
                <w:sz w:val="24"/>
                <w:szCs w:val="24"/>
                <w:highlight w:val="yellow"/>
              </w:rPr>
            </w:pPr>
          </w:p>
        </w:tc>
      </w:tr>
      <w:tr w:rsidR="003A5C69" w14:paraId="5D9DAA4C" w14:textId="77777777" w:rsidTr="00D87A98">
        <w:trPr>
          <w:trHeight w:val="1119"/>
          <w:jc w:val="center"/>
        </w:trPr>
        <w:tc>
          <w:tcPr>
            <w:tcW w:w="705" w:type="dxa"/>
          </w:tcPr>
          <w:p w14:paraId="5AF00A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37" w:type="dxa"/>
          </w:tcPr>
          <w:p w14:paraId="45D9BFC5" w14:textId="77777777" w:rsidR="008F622F" w:rsidRDefault="004C2092" w:rsidP="008F622F">
            <w:pPr>
              <w:widowControl w:val="0"/>
              <w:rPr>
                <w:rFonts w:ascii="Times New Roman" w:eastAsia="Times New Roman" w:hAnsi="Times New Roman" w:cs="Times New Roman"/>
                <w:color w:val="000000"/>
                <w:sz w:val="24"/>
                <w:szCs w:val="24"/>
              </w:rPr>
            </w:pPr>
            <w:r w:rsidRPr="008F622F">
              <w:rPr>
                <w:rFonts w:ascii="Times New Roman" w:eastAsia="Times New Roman" w:hAnsi="Times New Roman" w:cs="Times New Roman"/>
                <w:color w:val="000000"/>
                <w:sz w:val="24"/>
                <w:szCs w:val="24"/>
              </w:rPr>
              <w:t xml:space="preserve">кількість товару та місце його поставки </w:t>
            </w:r>
          </w:p>
          <w:p w14:paraId="4D9EB5BE" w14:textId="77777777" w:rsidR="003A5C69" w:rsidRDefault="003A5C69">
            <w:pPr>
              <w:widowControl w:val="0"/>
              <w:rPr>
                <w:rFonts w:ascii="Times New Roman" w:eastAsia="Times New Roman" w:hAnsi="Times New Roman" w:cs="Times New Roman"/>
                <w:color w:val="000000"/>
                <w:sz w:val="24"/>
                <w:szCs w:val="24"/>
                <w:highlight w:val="yellow"/>
              </w:rPr>
            </w:pPr>
          </w:p>
        </w:tc>
        <w:tc>
          <w:tcPr>
            <w:tcW w:w="6720" w:type="dxa"/>
          </w:tcPr>
          <w:p w14:paraId="5CAF174F" w14:textId="77777777" w:rsidR="003A5C69" w:rsidRDefault="003A5C69">
            <w:pPr>
              <w:widowControl w:val="0"/>
              <w:ind w:right="120"/>
              <w:jc w:val="both"/>
              <w:rPr>
                <w:rFonts w:ascii="Times New Roman" w:eastAsia="Times New Roman" w:hAnsi="Times New Roman" w:cs="Times New Roman"/>
                <w:sz w:val="24"/>
                <w:szCs w:val="24"/>
                <w:highlight w:val="yellow"/>
              </w:rPr>
            </w:pPr>
          </w:p>
          <w:p w14:paraId="441E1102" w14:textId="6F462B10" w:rsidR="003A5C69" w:rsidRPr="008F622F" w:rsidRDefault="006C23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Кількі</w:t>
            </w:r>
            <w:r w:rsidR="00776FFA">
              <w:rPr>
                <w:rFonts w:ascii="Times New Roman" w:eastAsia="Times New Roman" w:hAnsi="Times New Roman" w:cs="Times New Roman"/>
                <w:color w:val="000000"/>
                <w:sz w:val="24"/>
                <w:szCs w:val="24"/>
              </w:rPr>
              <w:t>сть товару : 19</w:t>
            </w:r>
            <w:r w:rsidR="000B13A8">
              <w:rPr>
                <w:rFonts w:ascii="Times New Roman" w:eastAsia="Times New Roman" w:hAnsi="Times New Roman" w:cs="Times New Roman"/>
                <w:color w:val="000000"/>
                <w:sz w:val="24"/>
                <w:szCs w:val="24"/>
              </w:rPr>
              <w:t xml:space="preserve"> найменувань</w:t>
            </w:r>
            <w:r>
              <w:rPr>
                <w:rFonts w:ascii="Times New Roman" w:eastAsia="Times New Roman" w:hAnsi="Times New Roman" w:cs="Times New Roman"/>
                <w:color w:val="000000"/>
                <w:sz w:val="24"/>
                <w:szCs w:val="24"/>
              </w:rPr>
              <w:t>.</w:t>
            </w:r>
          </w:p>
          <w:p w14:paraId="507F555D" w14:textId="77777777" w:rsidR="008F622F" w:rsidRPr="008F622F" w:rsidRDefault="004C2092" w:rsidP="008F622F">
            <w:pPr>
              <w:widowControl w:val="0"/>
              <w:spacing w:after="160" w:line="259" w:lineRule="auto"/>
              <w:ind w:right="120"/>
              <w:jc w:val="both"/>
              <w:rPr>
                <w:rFonts w:ascii="Times New Roman" w:hAnsi="Times New Roman"/>
                <w:b/>
                <w:i/>
              </w:rPr>
            </w:pPr>
            <w:r w:rsidRPr="008F622F">
              <w:rPr>
                <w:rFonts w:ascii="Times New Roman" w:eastAsia="Times New Roman" w:hAnsi="Times New Roman" w:cs="Times New Roman"/>
                <w:color w:val="000000"/>
                <w:sz w:val="24"/>
                <w:szCs w:val="24"/>
              </w:rPr>
              <w:t xml:space="preserve">Місце поставки товарів: </w:t>
            </w:r>
            <w:r w:rsidR="008F622F" w:rsidRPr="008F622F">
              <w:rPr>
                <w:rFonts w:ascii="Times New Roman" w:hAnsi="Times New Roman" w:cs="Mangal"/>
                <w:b/>
                <w:bCs/>
                <w:i/>
                <w:noProof/>
                <w:color w:val="000000"/>
                <w:kern w:val="1"/>
                <w:sz w:val="24"/>
                <w:szCs w:val="24"/>
                <w:lang w:eastAsia="hi-IN" w:bidi="hi-IN"/>
              </w:rPr>
              <w:t>Комунальне некомерційне підприємство «Кривоозерська багатопрофільна лікарня» Кривоозерської селищної ради,</w:t>
            </w:r>
            <w:r w:rsidR="008F622F" w:rsidRPr="008F622F">
              <w:rPr>
                <w:rFonts w:ascii="Times New Roman" w:hAnsi="Times New Roman" w:cs="Mangal"/>
                <w:bCs/>
                <w:noProof/>
                <w:color w:val="000000"/>
                <w:kern w:val="1"/>
                <w:sz w:val="24"/>
                <w:szCs w:val="24"/>
                <w:lang w:eastAsia="hi-IN" w:bidi="hi-IN"/>
              </w:rPr>
              <w:t xml:space="preserve"> </w:t>
            </w:r>
            <w:r w:rsidR="008F622F" w:rsidRPr="008F622F">
              <w:rPr>
                <w:rFonts w:ascii="Times New Roman" w:hAnsi="Times New Roman"/>
                <w:b/>
                <w:i/>
              </w:rPr>
              <w:t xml:space="preserve"> вул. Шевченка,59,                      смт. Криве Озеро, Миколаївська область, Україна, 55104</w:t>
            </w:r>
          </w:p>
          <w:p w14:paraId="3FFAB03E" w14:textId="77777777" w:rsidR="003A5C69" w:rsidRDefault="003A5C69">
            <w:pPr>
              <w:widowControl w:val="0"/>
              <w:ind w:right="120"/>
              <w:jc w:val="both"/>
              <w:rPr>
                <w:rFonts w:ascii="Times New Roman" w:eastAsia="Times New Roman" w:hAnsi="Times New Roman" w:cs="Times New Roman"/>
                <w:i/>
                <w:color w:val="4A86E8"/>
                <w:sz w:val="20"/>
                <w:szCs w:val="20"/>
                <w:highlight w:val="white"/>
              </w:rPr>
            </w:pPr>
          </w:p>
          <w:p w14:paraId="0F48241A" w14:textId="77777777" w:rsidR="003A5C69" w:rsidRDefault="003A5C69">
            <w:pPr>
              <w:widowControl w:val="0"/>
              <w:ind w:right="120"/>
              <w:jc w:val="both"/>
              <w:rPr>
                <w:rFonts w:ascii="Times New Roman" w:eastAsia="Times New Roman" w:hAnsi="Times New Roman" w:cs="Times New Roman"/>
                <w:i/>
                <w:color w:val="4A86E8"/>
                <w:sz w:val="24"/>
                <w:szCs w:val="24"/>
                <w:highlight w:val="white"/>
              </w:rPr>
            </w:pPr>
          </w:p>
        </w:tc>
      </w:tr>
      <w:tr w:rsidR="003A5C69" w14:paraId="4A23FD74" w14:textId="77777777" w:rsidTr="00D87A98">
        <w:trPr>
          <w:trHeight w:val="645"/>
          <w:jc w:val="center"/>
        </w:trPr>
        <w:tc>
          <w:tcPr>
            <w:tcW w:w="705" w:type="dxa"/>
          </w:tcPr>
          <w:p w14:paraId="049B0FF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37" w:type="dxa"/>
          </w:tcPr>
          <w:p w14:paraId="4BBF13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20" w:type="dxa"/>
          </w:tcPr>
          <w:p w14:paraId="7C6F051C" w14:textId="77B2043A" w:rsidR="003A5C69" w:rsidRDefault="005F6BE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i/>
                <w:color w:val="000000"/>
                <w:sz w:val="24"/>
                <w:szCs w:val="24"/>
              </w:rPr>
              <w:t>до  31 грудня  2024</w:t>
            </w:r>
            <w:r w:rsidR="00803A76" w:rsidRPr="00803A76">
              <w:rPr>
                <w:rFonts w:ascii="Times New Roman" w:eastAsia="Times New Roman" w:hAnsi="Times New Roman" w:cs="Times New Roman"/>
                <w:b/>
                <w:i/>
                <w:color w:val="000000"/>
                <w:sz w:val="24"/>
                <w:szCs w:val="24"/>
              </w:rPr>
              <w:t xml:space="preserve"> року включно</w:t>
            </w:r>
          </w:p>
        </w:tc>
      </w:tr>
      <w:tr w:rsidR="003A5C69" w14:paraId="35743A00" w14:textId="77777777" w:rsidTr="00D87A98">
        <w:trPr>
          <w:trHeight w:val="841"/>
          <w:jc w:val="center"/>
        </w:trPr>
        <w:tc>
          <w:tcPr>
            <w:tcW w:w="705" w:type="dxa"/>
          </w:tcPr>
          <w:p w14:paraId="61BF35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7F7E65E2"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20" w:type="dxa"/>
          </w:tcPr>
          <w:p w14:paraId="2F178C75"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5C69" w14:paraId="3FDFD124" w14:textId="77777777" w:rsidTr="00D87A98">
        <w:trPr>
          <w:trHeight w:val="1119"/>
          <w:jc w:val="center"/>
        </w:trPr>
        <w:tc>
          <w:tcPr>
            <w:tcW w:w="705" w:type="dxa"/>
          </w:tcPr>
          <w:p w14:paraId="46E1CF2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5FD47A4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20" w:type="dxa"/>
          </w:tcPr>
          <w:p w14:paraId="7565078E"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5C69" w14:paraId="6041F2CA" w14:textId="77777777" w:rsidTr="00D87A98">
        <w:trPr>
          <w:trHeight w:val="1119"/>
          <w:jc w:val="center"/>
        </w:trPr>
        <w:tc>
          <w:tcPr>
            <w:tcW w:w="705" w:type="dxa"/>
          </w:tcPr>
          <w:p w14:paraId="086723F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37" w:type="dxa"/>
          </w:tcPr>
          <w:p w14:paraId="77DBF5C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20" w:type="dxa"/>
          </w:tcPr>
          <w:p w14:paraId="4C6FAEFA"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9879C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46950"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C8E78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366C1C3" w14:textId="77777777" w:rsidR="003A5C69" w:rsidRDefault="004C20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245DFC"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36680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C69" w14:paraId="356277FF" w14:textId="77777777" w:rsidTr="00D87A98">
        <w:trPr>
          <w:trHeight w:val="501"/>
          <w:jc w:val="center"/>
        </w:trPr>
        <w:tc>
          <w:tcPr>
            <w:tcW w:w="10062" w:type="dxa"/>
            <w:gridSpan w:val="3"/>
            <w:vAlign w:val="center"/>
          </w:tcPr>
          <w:p w14:paraId="5D0C213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5C69" w14:paraId="1D0C1D03" w14:textId="77777777" w:rsidTr="00D87A98">
        <w:trPr>
          <w:trHeight w:val="1975"/>
          <w:jc w:val="center"/>
        </w:trPr>
        <w:tc>
          <w:tcPr>
            <w:tcW w:w="705" w:type="dxa"/>
          </w:tcPr>
          <w:p w14:paraId="1DA23CA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tcPr>
          <w:p w14:paraId="73FD3299"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20" w:type="dxa"/>
          </w:tcPr>
          <w:p w14:paraId="71A0EB56" w14:textId="77777777" w:rsidR="00776FFA" w:rsidRPr="00D75310" w:rsidRDefault="00776FFA" w:rsidP="00776FFA">
            <w:pPr>
              <w:widowControl w:val="0"/>
              <w:jc w:val="both"/>
              <w:rPr>
                <w:rFonts w:ascii="Times New Roman" w:eastAsia="Times New Roman" w:hAnsi="Times New Roman" w:cs="Times New Roman"/>
                <w:sz w:val="24"/>
                <w:szCs w:val="24"/>
              </w:rPr>
            </w:pPr>
            <w:r w:rsidRPr="00D7531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57126A5" w14:textId="77777777" w:rsidR="00776FFA" w:rsidRPr="00D75310" w:rsidRDefault="00776FFA" w:rsidP="00776FFA">
            <w:pPr>
              <w:widowControl w:val="0"/>
              <w:jc w:val="both"/>
              <w:rPr>
                <w:rFonts w:ascii="Times New Roman" w:eastAsia="Times New Roman" w:hAnsi="Times New Roman" w:cs="Times New Roman"/>
                <w:sz w:val="24"/>
                <w:szCs w:val="24"/>
              </w:rPr>
            </w:pPr>
          </w:p>
          <w:p w14:paraId="20E47111" w14:textId="77777777" w:rsidR="00776FFA" w:rsidRPr="00D75310" w:rsidRDefault="00776FFA" w:rsidP="00776FFA">
            <w:pPr>
              <w:widowControl w:val="0"/>
              <w:jc w:val="both"/>
              <w:rPr>
                <w:rFonts w:ascii="Times New Roman" w:eastAsia="Times New Roman" w:hAnsi="Times New Roman" w:cs="Times New Roman"/>
                <w:sz w:val="24"/>
                <w:szCs w:val="24"/>
              </w:rPr>
            </w:pPr>
            <w:r w:rsidRPr="00D75310">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w:t>
            </w:r>
            <w:r w:rsidRPr="00D75310">
              <w:rPr>
                <w:rFonts w:ascii="Times New Roman" w:eastAsia="Times New Roman" w:hAnsi="Times New Roman" w:cs="Times New Roman"/>
                <w:sz w:val="24"/>
                <w:szCs w:val="24"/>
              </w:rPr>
              <w:lastRenderedPageBreak/>
              <w:t xml:space="preserve">замовника. </w:t>
            </w:r>
          </w:p>
          <w:p w14:paraId="76D26CF1" w14:textId="77777777" w:rsidR="00776FFA" w:rsidRPr="00D75310" w:rsidRDefault="00776FFA" w:rsidP="00776FFA">
            <w:pPr>
              <w:widowControl w:val="0"/>
              <w:jc w:val="both"/>
              <w:rPr>
                <w:rFonts w:ascii="Times New Roman" w:eastAsia="Times New Roman" w:hAnsi="Times New Roman" w:cs="Times New Roman"/>
                <w:sz w:val="24"/>
                <w:szCs w:val="24"/>
              </w:rPr>
            </w:pPr>
          </w:p>
          <w:p w14:paraId="01AA5C9B" w14:textId="77777777" w:rsidR="00776FFA" w:rsidRPr="00D75310" w:rsidRDefault="00776FFA" w:rsidP="00776FFA">
            <w:pPr>
              <w:widowControl w:val="0"/>
              <w:jc w:val="both"/>
              <w:rPr>
                <w:rFonts w:ascii="Times New Roman" w:eastAsia="Times New Roman" w:hAnsi="Times New Roman" w:cs="Times New Roman"/>
                <w:sz w:val="24"/>
                <w:szCs w:val="24"/>
              </w:rPr>
            </w:pPr>
            <w:r w:rsidRPr="00D75310">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FAF4DF1" w14:textId="77777777" w:rsidR="00776FFA" w:rsidRPr="00D75310" w:rsidRDefault="00776FFA" w:rsidP="00776FFA">
            <w:pPr>
              <w:widowControl w:val="0"/>
              <w:jc w:val="both"/>
              <w:rPr>
                <w:rFonts w:ascii="Times New Roman" w:eastAsia="Times New Roman" w:hAnsi="Times New Roman" w:cs="Times New Roman"/>
                <w:sz w:val="24"/>
                <w:szCs w:val="24"/>
              </w:rPr>
            </w:pPr>
          </w:p>
          <w:p w14:paraId="2DA138C8" w14:textId="034E1A21" w:rsidR="003A5C69" w:rsidRDefault="00776FFA" w:rsidP="00776FFA">
            <w:pPr>
              <w:widowControl w:val="0"/>
              <w:jc w:val="both"/>
              <w:rPr>
                <w:rFonts w:ascii="Times New Roman" w:eastAsia="Times New Roman" w:hAnsi="Times New Roman" w:cs="Times New Roman"/>
                <w:i/>
                <w:sz w:val="24"/>
                <w:szCs w:val="24"/>
              </w:rPr>
            </w:pPr>
            <w:r w:rsidRPr="00D75310">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A5C69" w14:paraId="5885EF4F" w14:textId="77777777" w:rsidTr="00D87A98">
        <w:trPr>
          <w:trHeight w:val="1119"/>
          <w:jc w:val="center"/>
        </w:trPr>
        <w:tc>
          <w:tcPr>
            <w:tcW w:w="705" w:type="dxa"/>
          </w:tcPr>
          <w:p w14:paraId="74C1B31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4600394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20" w:type="dxa"/>
          </w:tcPr>
          <w:p w14:paraId="3BAEF3F2" w14:textId="77777777" w:rsidR="00776FFA" w:rsidRPr="00776FFA" w:rsidRDefault="00776FFA" w:rsidP="00776FFA">
            <w:pPr>
              <w:widowControl w:val="0"/>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1D16175" w14:textId="77777777" w:rsidR="00776FFA" w:rsidRPr="00776FFA" w:rsidRDefault="00776FFA" w:rsidP="00776FFA">
            <w:pPr>
              <w:widowControl w:val="0"/>
              <w:jc w:val="both"/>
              <w:rPr>
                <w:rFonts w:ascii="Times New Roman" w:eastAsia="Times New Roman" w:hAnsi="Times New Roman" w:cs="Times New Roman"/>
                <w:sz w:val="24"/>
                <w:szCs w:val="24"/>
              </w:rPr>
            </w:pPr>
          </w:p>
          <w:p w14:paraId="1894977A" w14:textId="77777777" w:rsidR="00776FFA" w:rsidRPr="00776FFA" w:rsidRDefault="00776FFA" w:rsidP="00776FFA">
            <w:pPr>
              <w:widowControl w:val="0"/>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783F239" w14:textId="77777777" w:rsidR="00776FFA" w:rsidRPr="00776FFA" w:rsidRDefault="00776FFA" w:rsidP="00776FFA">
            <w:pPr>
              <w:widowControl w:val="0"/>
              <w:jc w:val="both"/>
              <w:rPr>
                <w:rFonts w:ascii="Times New Roman" w:eastAsia="Times New Roman" w:hAnsi="Times New Roman" w:cs="Times New Roman"/>
                <w:sz w:val="24"/>
                <w:szCs w:val="24"/>
              </w:rPr>
            </w:pPr>
          </w:p>
          <w:p w14:paraId="3BF03273" w14:textId="77777777" w:rsidR="00776FFA" w:rsidRPr="00776FFA" w:rsidRDefault="00776FFA" w:rsidP="00776FFA">
            <w:pPr>
              <w:widowControl w:val="0"/>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8CC3308" w14:textId="77777777" w:rsidR="00776FFA" w:rsidRPr="00776FFA" w:rsidRDefault="00776FFA" w:rsidP="00776FFA">
            <w:pPr>
              <w:widowControl w:val="0"/>
              <w:jc w:val="both"/>
              <w:rPr>
                <w:rFonts w:ascii="Times New Roman" w:eastAsia="Times New Roman" w:hAnsi="Times New Roman" w:cs="Times New Roman"/>
                <w:sz w:val="24"/>
                <w:szCs w:val="24"/>
              </w:rPr>
            </w:pPr>
          </w:p>
          <w:p w14:paraId="0AA78AD6" w14:textId="1CCE77CD" w:rsidR="003A5C69" w:rsidRDefault="00776FFA" w:rsidP="00776FFA">
            <w:pPr>
              <w:widowControl w:val="0"/>
              <w:jc w:val="both"/>
              <w:rPr>
                <w:rFonts w:ascii="Times New Roman" w:eastAsia="Times New Roman" w:hAnsi="Times New Roman" w:cs="Times New Roman"/>
                <w:sz w:val="24"/>
                <w:szCs w:val="24"/>
                <w:highlight w:val="white"/>
              </w:rPr>
            </w:pPr>
            <w:r w:rsidRPr="00776FFA">
              <w:rPr>
                <w:rFonts w:ascii="Times New Roman" w:eastAsia="Times New Roman" w:hAnsi="Times New Roman" w:cs="Times New Roman"/>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C69" w14:paraId="53281C09" w14:textId="77777777" w:rsidTr="00D87A98">
        <w:trPr>
          <w:trHeight w:val="480"/>
          <w:jc w:val="center"/>
        </w:trPr>
        <w:tc>
          <w:tcPr>
            <w:tcW w:w="10062" w:type="dxa"/>
            <w:gridSpan w:val="3"/>
            <w:vAlign w:val="center"/>
          </w:tcPr>
          <w:p w14:paraId="253A930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5C69" w14:paraId="1382FA6F" w14:textId="77777777" w:rsidTr="00D87A98">
        <w:trPr>
          <w:trHeight w:val="1119"/>
          <w:jc w:val="center"/>
        </w:trPr>
        <w:tc>
          <w:tcPr>
            <w:tcW w:w="705" w:type="dxa"/>
          </w:tcPr>
          <w:p w14:paraId="44C855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37" w:type="dxa"/>
          </w:tcPr>
          <w:p w14:paraId="5488774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20" w:type="dxa"/>
            <w:vAlign w:val="center"/>
          </w:tcPr>
          <w:p w14:paraId="12545DBF" w14:textId="77777777" w:rsidR="003A5C69" w:rsidRPr="0071673E"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6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99D2D65" w14:textId="77777777" w:rsidR="003A5C69" w:rsidRPr="0071673E" w:rsidRDefault="004C2092">
            <w:pPr>
              <w:widowControl w:val="0"/>
              <w:jc w:val="both"/>
              <w:rPr>
                <w:rFonts w:ascii="Times New Roman" w:eastAsia="Times New Roman" w:hAnsi="Times New Roman" w:cs="Times New Roman"/>
                <w:sz w:val="24"/>
                <w:szCs w:val="24"/>
                <w:highlight w:val="white"/>
              </w:rPr>
            </w:pPr>
            <w:r w:rsidRPr="0071673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1673E">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0" w:anchor="n1261">
              <w:r w:rsidRPr="0071673E">
                <w:rPr>
                  <w:rFonts w:ascii="Times New Roman" w:eastAsia="Times New Roman" w:hAnsi="Times New Roman" w:cs="Times New Roman"/>
                  <w:sz w:val="24"/>
                  <w:szCs w:val="24"/>
                  <w:highlight w:val="white"/>
                </w:rPr>
                <w:t>пункті 47</w:t>
              </w:r>
            </w:hyperlink>
            <w:r w:rsidRPr="00716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360B2"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0160D0"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1673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EBBE5D"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1673E">
                <w:rPr>
                  <w:rFonts w:ascii="Times New Roman" w:eastAsia="Times New Roman" w:hAnsi="Times New Roman" w:cs="Times New Roman"/>
                  <w:sz w:val="24"/>
                  <w:szCs w:val="24"/>
                  <w:highlight w:val="white"/>
                </w:rPr>
                <w:t>47</w:t>
              </w:r>
            </w:hyperlink>
            <w:r w:rsidRPr="007167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F2D57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A13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673E">
              <w:rPr>
                <w:rFonts w:ascii="Times New Roman" w:eastAsia="Times New Roman" w:hAnsi="Times New Roman" w:cs="Times New Roman"/>
                <w:i/>
                <w:sz w:val="24"/>
                <w:szCs w:val="24"/>
              </w:rPr>
              <w:t>(у разі встановлення даної вимоги в Додатку 2),</w:t>
            </w:r>
            <w:r w:rsidRPr="0071673E">
              <w:rPr>
                <w:rFonts w:ascii="Times New Roman" w:eastAsia="Times New Roman" w:hAnsi="Times New Roman" w:cs="Times New Roman"/>
                <w:sz w:val="24"/>
                <w:szCs w:val="24"/>
              </w:rPr>
              <w:t xml:space="preserve"> — </w:t>
            </w:r>
            <w:r w:rsidRPr="0071673E">
              <w:rPr>
                <w:rFonts w:ascii="Times New Roman" w:eastAsia="Times New Roman" w:hAnsi="Times New Roman" w:cs="Times New Roman"/>
                <w:b/>
                <w:i/>
                <w:sz w:val="24"/>
                <w:szCs w:val="24"/>
              </w:rPr>
              <w:t>згідно з Додатком 2</w:t>
            </w:r>
            <w:r w:rsidRPr="0071673E">
              <w:rPr>
                <w:rFonts w:ascii="Times New Roman" w:eastAsia="Times New Roman" w:hAnsi="Times New Roman" w:cs="Times New Roman"/>
                <w:sz w:val="24"/>
                <w:szCs w:val="24"/>
              </w:rPr>
              <w:t xml:space="preserve"> до тендерної документації;</w:t>
            </w:r>
          </w:p>
          <w:p w14:paraId="1EF434B6"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1673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996F4F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3E">
              <w:rPr>
                <w:rFonts w:ascii="Times New Roman" w:eastAsia="Times New Roman" w:hAnsi="Times New Roman" w:cs="Times New Roman"/>
                <w:i/>
                <w:sz w:val="24"/>
                <w:szCs w:val="24"/>
              </w:rPr>
              <w:t>(застосовується для робіт або послуг)</w:t>
            </w:r>
            <w:r w:rsidRPr="0071673E">
              <w:rPr>
                <w:rFonts w:ascii="Times New Roman" w:eastAsia="Times New Roman" w:hAnsi="Times New Roman" w:cs="Times New Roman"/>
                <w:sz w:val="24"/>
                <w:szCs w:val="24"/>
              </w:rPr>
              <w:t>;</w:t>
            </w:r>
          </w:p>
          <w:p w14:paraId="4F40B98A"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ACF1C"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880ED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DDAE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B45125" w14:textId="77777777" w:rsidR="003A5C69" w:rsidRPr="00A13B44" w:rsidRDefault="004C2092">
            <w:pPr>
              <w:widowControl w:val="0"/>
              <w:jc w:val="both"/>
              <w:rPr>
                <w:rFonts w:ascii="Times New Roman" w:eastAsia="Times New Roman" w:hAnsi="Times New Roman" w:cs="Times New Roman"/>
                <w:b/>
                <w:sz w:val="24"/>
                <w:szCs w:val="24"/>
              </w:rPr>
            </w:pPr>
            <w:r w:rsidRPr="00A13B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9E83D" w14:textId="77777777" w:rsidR="003A5C69" w:rsidRDefault="004C20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56F1FE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9015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26796C"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A0CEAE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C11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A5F2CC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45D61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23202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A038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A620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BF5A7"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BCA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6324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12880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FA73E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3C3C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F1A7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57D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A60B0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03364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56CD3"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B53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71D626"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316CB6"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24542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BDA5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E749C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AE9A0B"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584A2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12074F5" w14:textId="77777777" w:rsidR="003A5C69" w:rsidRPr="00A13B44" w:rsidRDefault="004C2092">
            <w:pPr>
              <w:widowControl w:val="0"/>
              <w:ind w:left="40" w:hanging="20"/>
              <w:jc w:val="both"/>
              <w:rPr>
                <w:rFonts w:ascii="Times New Roman" w:eastAsia="Times New Roman" w:hAnsi="Times New Roman" w:cs="Times New Roman"/>
                <w:color w:val="000000"/>
                <w:sz w:val="24"/>
                <w:szCs w:val="24"/>
              </w:rPr>
            </w:pPr>
            <w:r w:rsidRPr="00A13B4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13B44">
              <w:rPr>
                <w:rFonts w:ascii="Times New Roman" w:eastAsia="Times New Roman" w:hAnsi="Times New Roman" w:cs="Times New Roman"/>
                <w:sz w:val="24"/>
                <w:szCs w:val="24"/>
              </w:rPr>
              <w:t>у</w:t>
            </w:r>
            <w:r w:rsidRPr="00A13B4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13B44">
              <w:rPr>
                <w:rFonts w:ascii="Times New Roman" w:eastAsia="Times New Roman" w:hAnsi="Times New Roman" w:cs="Times New Roman"/>
                <w:sz w:val="24"/>
                <w:szCs w:val="24"/>
              </w:rPr>
              <w:t>п</w:t>
            </w:r>
            <w:r w:rsidRPr="00A13B44">
              <w:rPr>
                <w:rFonts w:ascii="Times New Roman" w:eastAsia="Times New Roman" w:hAnsi="Times New Roman" w:cs="Times New Roman"/>
                <w:color w:val="000000"/>
                <w:sz w:val="24"/>
                <w:szCs w:val="24"/>
              </w:rPr>
              <w:t>останови Кабінету Міністрів України № 332 від 04.04.2001 р</w:t>
            </w:r>
            <w:r w:rsidRPr="00A13B44">
              <w:rPr>
                <w:rFonts w:ascii="Times New Roman" w:eastAsia="Times New Roman" w:hAnsi="Times New Roman" w:cs="Times New Roman"/>
                <w:color w:val="000000"/>
                <w:sz w:val="24"/>
                <w:szCs w:val="24"/>
                <w:highlight w:val="lightGray"/>
              </w:rPr>
              <w:t>.</w:t>
            </w:r>
          </w:p>
          <w:p w14:paraId="6533B1D8" w14:textId="77777777" w:rsidR="003A5C69" w:rsidRDefault="004C20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w:t>
            </w:r>
            <w:r>
              <w:rPr>
                <w:rFonts w:ascii="Times New Roman" w:eastAsia="Times New Roman" w:hAnsi="Times New Roman" w:cs="Times New Roman"/>
                <w:color w:val="000000"/>
                <w:sz w:val="24"/>
                <w:szCs w:val="24"/>
              </w:rPr>
              <w:lastRenderedPageBreak/>
              <w:t xml:space="preserve">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A9951" w14:textId="77777777" w:rsidR="003A5C69" w:rsidRDefault="004C20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1876D7" w14:textId="77777777" w:rsidR="003A5C69" w:rsidRDefault="004C209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93FBB5" w14:textId="77777777" w:rsidR="003A5C69"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2C3448" w14:textId="77777777" w:rsidR="003A5C69" w:rsidRPr="009253DC"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253D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253DC">
              <w:rPr>
                <w:rFonts w:ascii="Times New Roman" w:eastAsia="Times New Roman" w:hAnsi="Times New Roman" w:cs="Times New Roman"/>
                <w:b/>
                <w:sz w:val="24"/>
                <w:szCs w:val="24"/>
              </w:rPr>
              <w:t>сом (УЕП)</w:t>
            </w:r>
            <w:r w:rsidRPr="009253DC">
              <w:rPr>
                <w:rFonts w:ascii="Times New Roman" w:eastAsia="Times New Roman" w:hAnsi="Times New Roman" w:cs="Times New Roman"/>
                <w:b/>
                <w:color w:val="000000"/>
                <w:sz w:val="24"/>
                <w:szCs w:val="24"/>
              </w:rPr>
              <w:t>;</w:t>
            </w:r>
          </w:p>
          <w:p w14:paraId="79DE8CB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C92B29"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Винятки:</w:t>
            </w:r>
          </w:p>
          <w:p w14:paraId="6589A64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BCB839" w14:textId="77777777" w:rsidR="003A5C69" w:rsidRPr="009253DC" w:rsidRDefault="004C2092">
            <w:pPr>
              <w:widowControl w:val="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F45905" w14:textId="77777777" w:rsidR="003A5C69" w:rsidRPr="009253DC" w:rsidRDefault="004C2092">
            <w:pPr>
              <w:widowControl w:val="0"/>
              <w:ind w:left="40" w:hanging="20"/>
              <w:jc w:val="both"/>
              <w:rPr>
                <w:rFonts w:ascii="Times New Roman" w:eastAsia="Times New Roman" w:hAnsi="Times New Roman" w:cs="Times New Roman"/>
                <w:b/>
                <w:sz w:val="24"/>
                <w:szCs w:val="24"/>
              </w:rPr>
            </w:pPr>
            <w:r w:rsidRPr="009253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53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07E777" w14:textId="77777777" w:rsidR="003A5C69" w:rsidRPr="009253DC" w:rsidRDefault="004C2092">
            <w:pPr>
              <w:widowControl w:val="0"/>
              <w:ind w:left="40" w:hanging="2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47811F" w14:textId="77777777" w:rsidR="003A5C69" w:rsidRPr="009253DC" w:rsidRDefault="004C20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253D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9253DC">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9253DC">
              <w:rPr>
                <w:rFonts w:ascii="Times New Roman" w:eastAsia="Times New Roman" w:hAnsi="Times New Roman" w:cs="Times New Roman"/>
                <w:color w:val="0D0D0D"/>
                <w:sz w:val="24"/>
                <w:szCs w:val="24"/>
              </w:rPr>
              <w:t xml:space="preserve"> </w:t>
            </w:r>
          </w:p>
          <w:p w14:paraId="0B314148" w14:textId="4F9F9D05" w:rsidR="003A5C69" w:rsidRPr="009253DC" w:rsidRDefault="004C2092">
            <w:pPr>
              <w:widowControl w:val="0"/>
              <w:jc w:val="both"/>
              <w:rPr>
                <w:rFonts w:ascii="Times New Roman" w:eastAsia="Times New Roman" w:hAnsi="Times New Roman" w:cs="Times New Roman"/>
                <w:sz w:val="24"/>
                <w:szCs w:val="24"/>
              </w:rPr>
            </w:pPr>
            <w:bookmarkStart w:id="3" w:name="_heading=h.hjqm8skarbdr" w:colFirst="0" w:colLast="0"/>
            <w:bookmarkEnd w:id="3"/>
            <w:r w:rsidRPr="009253DC">
              <w:rPr>
                <w:rFonts w:ascii="Times New Roman" w:eastAsia="Times New Roman" w:hAnsi="Times New Roman" w:cs="Times New Roman"/>
                <w:sz w:val="24"/>
                <w:szCs w:val="24"/>
              </w:rPr>
              <w:t>Тендерні пропозиції мають право подавати всі за</w:t>
            </w:r>
            <w:r w:rsidR="00E1294F">
              <w:rPr>
                <w:rFonts w:ascii="Times New Roman" w:eastAsia="Times New Roman" w:hAnsi="Times New Roman" w:cs="Times New Roman"/>
                <w:sz w:val="24"/>
                <w:szCs w:val="24"/>
              </w:rPr>
              <w:t>цікавлені</w:t>
            </w:r>
            <w:r w:rsidRPr="009253DC">
              <w:rPr>
                <w:rFonts w:ascii="Times New Roman" w:eastAsia="Times New Roman" w:hAnsi="Times New Roman" w:cs="Times New Roman"/>
                <w:sz w:val="24"/>
                <w:szCs w:val="24"/>
              </w:rPr>
              <w:t xml:space="preserve"> особи. </w:t>
            </w:r>
          </w:p>
          <w:p w14:paraId="7BA2116A" w14:textId="77777777" w:rsidR="003A5C69" w:rsidRDefault="004C2092">
            <w:pPr>
              <w:widowControl w:val="0"/>
              <w:jc w:val="both"/>
              <w:rPr>
                <w:rFonts w:ascii="Times New Roman" w:eastAsia="Times New Roman" w:hAnsi="Times New Roman" w:cs="Times New Roman"/>
                <w:sz w:val="24"/>
                <w:szCs w:val="24"/>
              </w:rPr>
            </w:pPr>
            <w:bookmarkStart w:id="4" w:name="_heading=h.ftj7vaqoric" w:colFirst="0" w:colLast="0"/>
            <w:bookmarkEnd w:id="4"/>
            <w:r w:rsidRPr="009253DC">
              <w:rPr>
                <w:rFonts w:ascii="Times New Roman" w:eastAsia="Times New Roman" w:hAnsi="Times New Roman" w:cs="Times New Roman"/>
                <w:sz w:val="24"/>
                <w:szCs w:val="24"/>
              </w:rPr>
              <w:t>Кожен учасник має право подати тільки одну тендерну пропозицію</w:t>
            </w:r>
            <w:r w:rsidRPr="009253DC">
              <w:rPr>
                <w:rFonts w:ascii="Times New Roman" w:eastAsia="Times New Roman" w:hAnsi="Times New Roman" w:cs="Times New Roman"/>
                <w:b/>
                <w:sz w:val="24"/>
                <w:szCs w:val="24"/>
              </w:rPr>
              <w:t xml:space="preserve"> </w:t>
            </w:r>
            <w:r w:rsidRPr="009253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253DC">
              <w:rPr>
                <w:rFonts w:ascii="Times New Roman" w:eastAsia="Times New Roman" w:hAnsi="Times New Roman" w:cs="Times New Roman"/>
                <w:i/>
                <w:sz w:val="24"/>
                <w:szCs w:val="24"/>
              </w:rPr>
              <w:t>(у разі здійснення закупівлі за лотами)</w:t>
            </w:r>
            <w:r w:rsidRPr="009253DC">
              <w:rPr>
                <w:rFonts w:ascii="Times New Roman" w:eastAsia="Times New Roman" w:hAnsi="Times New Roman" w:cs="Times New Roman"/>
                <w:sz w:val="24"/>
                <w:szCs w:val="24"/>
              </w:rPr>
              <w:t>.</w:t>
            </w:r>
            <w:r w:rsidRPr="002A607A">
              <w:rPr>
                <w:rFonts w:ascii="Times New Roman" w:eastAsia="Times New Roman" w:hAnsi="Times New Roman" w:cs="Times New Roman"/>
                <w:sz w:val="24"/>
                <w:szCs w:val="24"/>
              </w:rPr>
              <w:t xml:space="preserve"> </w:t>
            </w:r>
          </w:p>
        </w:tc>
      </w:tr>
      <w:tr w:rsidR="003A5C69" w14:paraId="5443BFB1" w14:textId="77777777" w:rsidTr="00D87A98">
        <w:trPr>
          <w:trHeight w:val="913"/>
          <w:jc w:val="center"/>
        </w:trPr>
        <w:tc>
          <w:tcPr>
            <w:tcW w:w="705" w:type="dxa"/>
          </w:tcPr>
          <w:p w14:paraId="22CE2F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5B04A7B1" w14:textId="77777777" w:rsidR="003A5C69" w:rsidRDefault="004C20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20" w:type="dxa"/>
            <w:vAlign w:val="center"/>
          </w:tcPr>
          <w:p w14:paraId="5CA22A75" w14:textId="77777777" w:rsidR="003A5C69" w:rsidRPr="002A607A" w:rsidRDefault="004C2092">
            <w:pPr>
              <w:widowControl w:val="0"/>
              <w:ind w:right="120"/>
              <w:jc w:val="both"/>
              <w:rPr>
                <w:rFonts w:ascii="Times New Roman" w:eastAsia="Times New Roman" w:hAnsi="Times New Roman" w:cs="Times New Roman"/>
                <w:color w:val="00B050"/>
                <w:sz w:val="24"/>
                <w:szCs w:val="24"/>
              </w:rPr>
            </w:pPr>
            <w:r w:rsidRPr="002A607A">
              <w:rPr>
                <w:rFonts w:ascii="Times New Roman" w:eastAsia="Times New Roman" w:hAnsi="Times New Roman" w:cs="Times New Roman"/>
                <w:sz w:val="24"/>
                <w:szCs w:val="24"/>
              </w:rPr>
              <w:t xml:space="preserve">Забезпечення тендерної пропозиції не вимагається. </w:t>
            </w:r>
          </w:p>
        </w:tc>
      </w:tr>
      <w:tr w:rsidR="003A5C69" w14:paraId="0CFFF44E" w14:textId="77777777" w:rsidTr="00D87A98">
        <w:trPr>
          <w:trHeight w:val="1119"/>
          <w:jc w:val="center"/>
        </w:trPr>
        <w:tc>
          <w:tcPr>
            <w:tcW w:w="705" w:type="dxa"/>
          </w:tcPr>
          <w:p w14:paraId="461DC67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F52880E"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20" w:type="dxa"/>
            <w:vAlign w:val="center"/>
          </w:tcPr>
          <w:p w14:paraId="1C3A8B55" w14:textId="77777777" w:rsidR="003A5C69" w:rsidRDefault="004C209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rPr>
              <w:t>Не передбачається.</w:t>
            </w:r>
          </w:p>
        </w:tc>
      </w:tr>
      <w:tr w:rsidR="003A5C69" w14:paraId="52ABAACD" w14:textId="77777777" w:rsidTr="00D87A98">
        <w:trPr>
          <w:trHeight w:val="560"/>
          <w:jc w:val="center"/>
        </w:trPr>
        <w:tc>
          <w:tcPr>
            <w:tcW w:w="705" w:type="dxa"/>
          </w:tcPr>
          <w:p w14:paraId="524BFF32"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4889F71B"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20" w:type="dxa"/>
            <w:vAlign w:val="center"/>
          </w:tcPr>
          <w:p w14:paraId="6FD9AD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60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EBDB5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4AA026" w14:textId="77777777" w:rsidR="003A5C69" w:rsidRDefault="004C20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EEC23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9CE3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07A">
              <w:rPr>
                <w:rFonts w:ascii="Times New Roman" w:eastAsia="Times New Roman" w:hAnsi="Times New Roman" w:cs="Times New Roman"/>
                <w:i/>
                <w:sz w:val="24"/>
                <w:szCs w:val="24"/>
              </w:rPr>
              <w:t>(у разі якщо таке вимагалося)</w:t>
            </w:r>
            <w:r w:rsidRPr="002A607A">
              <w:rPr>
                <w:rFonts w:ascii="Times New Roman" w:eastAsia="Times New Roman" w:hAnsi="Times New Roman" w:cs="Times New Roman"/>
                <w:sz w:val="24"/>
                <w:szCs w:val="24"/>
              </w:rPr>
              <w:t>.</w:t>
            </w:r>
          </w:p>
          <w:p w14:paraId="13D7A398" w14:textId="77777777" w:rsidR="003A5C69" w:rsidRDefault="004C20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5C69" w14:paraId="6DDE41A1" w14:textId="77777777" w:rsidTr="00D87A98">
        <w:trPr>
          <w:trHeight w:val="1119"/>
          <w:jc w:val="center"/>
        </w:trPr>
        <w:tc>
          <w:tcPr>
            <w:tcW w:w="705" w:type="dxa"/>
          </w:tcPr>
          <w:p w14:paraId="1EC4573C"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6D536DB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CE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20" w:type="dxa"/>
            <w:vAlign w:val="center"/>
          </w:tcPr>
          <w:p w14:paraId="7C144CF7" w14:textId="77777777" w:rsid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14:paraId="03FEEF67"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DFBADBF"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Підстави, визначені пунктом 47 Особливостей.</w:t>
            </w:r>
          </w:p>
          <w:p w14:paraId="40FF83BF"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27703"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776FFA">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8860B"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68FE40"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0966FA"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480CC3"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BEF5F9"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2F6745"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C335B5"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D06AB0"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7230F"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10) юридична особа, яка є учасником процедури закупівлі </w:t>
            </w:r>
            <w:r w:rsidRPr="00776FFA">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90E76D"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4F915BB" w14:textId="77777777" w:rsidR="00776FFA" w:rsidRPr="00776FFA" w:rsidRDefault="00776FFA" w:rsidP="00776FFA">
            <w:pPr>
              <w:spacing w:after="348"/>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D8683" w14:textId="7C871345" w:rsidR="003A5C69" w:rsidRDefault="00776FFA" w:rsidP="00776FFA">
            <w:pPr>
              <w:spacing w:after="348"/>
              <w:jc w:val="both"/>
              <w:rPr>
                <w:rFonts w:ascii="Times New Roman" w:eastAsia="Times New Roman" w:hAnsi="Times New Roman" w:cs="Times New Roman"/>
                <w:sz w:val="24"/>
                <w:szCs w:val="24"/>
                <w:highlight w:val="white"/>
              </w:rPr>
            </w:pPr>
            <w:r w:rsidRPr="00776FF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5C69" w14:paraId="3555A095" w14:textId="77777777" w:rsidTr="00D87A98">
        <w:trPr>
          <w:trHeight w:val="1119"/>
          <w:jc w:val="center"/>
        </w:trPr>
        <w:tc>
          <w:tcPr>
            <w:tcW w:w="705" w:type="dxa"/>
          </w:tcPr>
          <w:p w14:paraId="0288A8D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4FC2E50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20" w:type="dxa"/>
            <w:vAlign w:val="center"/>
          </w:tcPr>
          <w:p w14:paraId="02D80C1F"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5C69" w14:paraId="24509B70" w14:textId="77777777" w:rsidTr="00D87A98">
        <w:trPr>
          <w:trHeight w:val="1119"/>
          <w:jc w:val="center"/>
        </w:trPr>
        <w:tc>
          <w:tcPr>
            <w:tcW w:w="705" w:type="dxa"/>
          </w:tcPr>
          <w:p w14:paraId="30FE4B2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7" w:type="dxa"/>
          </w:tcPr>
          <w:p w14:paraId="2694D0AF" w14:textId="77777777" w:rsidR="003A5C69" w:rsidRDefault="004C2092" w:rsidP="002A60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A607A">
              <w:rPr>
                <w:rFonts w:ascii="Times New Roman" w:eastAsia="Times New Roman" w:hAnsi="Times New Roman" w:cs="Times New Roman"/>
                <w:b/>
                <w:sz w:val="24"/>
                <w:szCs w:val="24"/>
              </w:rPr>
              <w:t xml:space="preserve">субпідрядника /співвиконавця </w:t>
            </w:r>
          </w:p>
        </w:tc>
        <w:tc>
          <w:tcPr>
            <w:tcW w:w="6720" w:type="dxa"/>
            <w:vAlign w:val="center"/>
          </w:tcPr>
          <w:p w14:paraId="36169D0C" w14:textId="4EC769A2" w:rsidR="003A5C69" w:rsidRPr="002A607A" w:rsidRDefault="004C2092">
            <w:pPr>
              <w:widowControl w:val="0"/>
              <w:ind w:right="120"/>
              <w:jc w:val="both"/>
              <w:rPr>
                <w:rFonts w:ascii="Times New Roman" w:eastAsia="Times New Roman" w:hAnsi="Times New Roman" w:cs="Times New Roman"/>
                <w:b/>
                <w:sz w:val="24"/>
                <w:szCs w:val="24"/>
              </w:rPr>
            </w:pPr>
            <w:r w:rsidRPr="002A607A">
              <w:rPr>
                <w:rFonts w:ascii="Times New Roman" w:eastAsia="Times New Roman" w:hAnsi="Times New Roman" w:cs="Times New Roman"/>
                <w:color w:val="000000"/>
                <w:sz w:val="24"/>
                <w:szCs w:val="24"/>
              </w:rPr>
              <w:t>Не передбачено</w:t>
            </w:r>
            <w:r w:rsidR="005F6BE5">
              <w:rPr>
                <w:rFonts w:ascii="Times New Roman" w:eastAsia="Times New Roman" w:hAnsi="Times New Roman" w:cs="Times New Roman"/>
                <w:color w:val="000000"/>
                <w:sz w:val="24"/>
                <w:szCs w:val="24"/>
              </w:rPr>
              <w:t>.</w:t>
            </w:r>
          </w:p>
          <w:p w14:paraId="1C93962D" w14:textId="77777777" w:rsidR="003A5C69" w:rsidRDefault="003A5C69">
            <w:pPr>
              <w:widowControl w:val="0"/>
              <w:ind w:right="120"/>
              <w:jc w:val="both"/>
              <w:rPr>
                <w:rFonts w:ascii="Times New Roman" w:eastAsia="Times New Roman" w:hAnsi="Times New Roman" w:cs="Times New Roman"/>
                <w:b/>
                <w:sz w:val="24"/>
                <w:szCs w:val="24"/>
                <w:highlight w:val="cyan"/>
              </w:rPr>
            </w:pPr>
          </w:p>
          <w:p w14:paraId="64F4F464" w14:textId="77777777" w:rsidR="003A5C69" w:rsidRDefault="003A5C69">
            <w:pPr>
              <w:widowControl w:val="0"/>
              <w:ind w:right="120"/>
              <w:jc w:val="both"/>
              <w:rPr>
                <w:rFonts w:ascii="Times New Roman" w:eastAsia="Times New Roman" w:hAnsi="Times New Roman" w:cs="Times New Roman"/>
                <w:sz w:val="24"/>
                <w:szCs w:val="24"/>
              </w:rPr>
            </w:pPr>
          </w:p>
        </w:tc>
      </w:tr>
      <w:tr w:rsidR="003A5C69" w14:paraId="0904E0A5" w14:textId="77777777" w:rsidTr="00D87A98">
        <w:trPr>
          <w:trHeight w:val="841"/>
          <w:jc w:val="center"/>
        </w:trPr>
        <w:tc>
          <w:tcPr>
            <w:tcW w:w="705" w:type="dxa"/>
          </w:tcPr>
          <w:p w14:paraId="4367DBDF"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37" w:type="dxa"/>
          </w:tcPr>
          <w:p w14:paraId="026ADF18"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20" w:type="dxa"/>
            <w:vAlign w:val="center"/>
          </w:tcPr>
          <w:p w14:paraId="58FD50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C69" w14:paraId="52B8A352" w14:textId="77777777" w:rsidTr="00D87A98">
        <w:trPr>
          <w:trHeight w:val="442"/>
          <w:jc w:val="center"/>
        </w:trPr>
        <w:tc>
          <w:tcPr>
            <w:tcW w:w="10062" w:type="dxa"/>
            <w:gridSpan w:val="3"/>
            <w:vAlign w:val="center"/>
          </w:tcPr>
          <w:p w14:paraId="1B2AC44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5C69" w14:paraId="44CA85C1" w14:textId="77777777" w:rsidTr="00D87A98">
        <w:trPr>
          <w:trHeight w:val="1119"/>
          <w:jc w:val="center"/>
        </w:trPr>
        <w:tc>
          <w:tcPr>
            <w:tcW w:w="705" w:type="dxa"/>
          </w:tcPr>
          <w:p w14:paraId="105E5E3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37" w:type="dxa"/>
          </w:tcPr>
          <w:p w14:paraId="0F519DF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w:t>
            </w:r>
            <w:bookmarkStart w:id="6" w:name="_GoBack"/>
            <w:bookmarkEnd w:id="6"/>
            <w:r>
              <w:rPr>
                <w:rFonts w:ascii="Times New Roman" w:eastAsia="Times New Roman" w:hAnsi="Times New Roman" w:cs="Times New Roman"/>
                <w:b/>
                <w:color w:val="000000"/>
                <w:sz w:val="24"/>
                <w:szCs w:val="24"/>
              </w:rPr>
              <w:t>озиції</w:t>
            </w:r>
          </w:p>
        </w:tc>
        <w:tc>
          <w:tcPr>
            <w:tcW w:w="6720" w:type="dxa"/>
            <w:vAlign w:val="center"/>
          </w:tcPr>
          <w:p w14:paraId="49256D09" w14:textId="7A326FDD" w:rsidR="003A5C69" w:rsidRPr="00972557" w:rsidRDefault="004C209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5310" w:rsidRPr="00965AD5">
              <w:rPr>
                <w:rFonts w:ascii="Times New Roman" w:eastAsia="Times New Roman" w:hAnsi="Times New Roman" w:cs="Times New Roman"/>
                <w:b/>
                <w:color w:val="000000"/>
                <w:sz w:val="24"/>
                <w:szCs w:val="24"/>
              </w:rPr>
              <w:t>25</w:t>
            </w:r>
            <w:r w:rsidR="0056700D" w:rsidRPr="00965AD5">
              <w:rPr>
                <w:rFonts w:ascii="Times New Roman" w:eastAsia="Times New Roman" w:hAnsi="Times New Roman" w:cs="Times New Roman"/>
                <w:b/>
                <w:color w:val="000000"/>
                <w:sz w:val="24"/>
                <w:szCs w:val="24"/>
              </w:rPr>
              <w:t>.04</w:t>
            </w:r>
            <w:r w:rsidR="00972557" w:rsidRPr="00965AD5">
              <w:rPr>
                <w:rFonts w:ascii="Times New Roman" w:eastAsia="Times New Roman" w:hAnsi="Times New Roman" w:cs="Times New Roman"/>
                <w:b/>
                <w:color w:val="000000"/>
                <w:sz w:val="24"/>
                <w:szCs w:val="24"/>
              </w:rPr>
              <w:t>.</w:t>
            </w:r>
            <w:r w:rsidR="009C4AF8" w:rsidRPr="00965AD5">
              <w:rPr>
                <w:rFonts w:ascii="Times New Roman" w:eastAsia="Times New Roman" w:hAnsi="Times New Roman" w:cs="Times New Roman"/>
                <w:b/>
                <w:color w:val="000000"/>
                <w:sz w:val="24"/>
                <w:szCs w:val="24"/>
              </w:rPr>
              <w:t>2024</w:t>
            </w:r>
            <w:r w:rsidR="00965AD5" w:rsidRPr="00965AD5">
              <w:rPr>
                <w:rFonts w:ascii="Times New Roman" w:eastAsia="Times New Roman" w:hAnsi="Times New Roman" w:cs="Times New Roman"/>
                <w:b/>
                <w:color w:val="000000"/>
                <w:sz w:val="24"/>
                <w:szCs w:val="24"/>
              </w:rPr>
              <w:t>року 00:00год</w:t>
            </w:r>
            <w:r w:rsidR="00362AE5" w:rsidRPr="00965AD5">
              <w:rPr>
                <w:rFonts w:ascii="Times New Roman" w:eastAsia="Times New Roman" w:hAnsi="Times New Roman" w:cs="Times New Roman"/>
                <w:b/>
                <w:color w:val="000000"/>
                <w:sz w:val="24"/>
                <w:szCs w:val="24"/>
              </w:rPr>
              <w:t>.</w:t>
            </w:r>
          </w:p>
          <w:p w14:paraId="3BD4D27A" w14:textId="77777777" w:rsidR="003A5C69" w:rsidRPr="002A607A" w:rsidRDefault="004C2092">
            <w:pPr>
              <w:widowControl w:val="0"/>
              <w:ind w:left="40" w:right="120"/>
              <w:jc w:val="both"/>
              <w:rPr>
                <w:rFonts w:ascii="Times New Roman" w:eastAsia="Times New Roman" w:hAnsi="Times New Roman" w:cs="Times New Roman"/>
                <w:i/>
                <w:sz w:val="24"/>
                <w:szCs w:val="24"/>
                <w:highlight w:val="white"/>
              </w:rPr>
            </w:pPr>
            <w:r w:rsidRPr="002A607A">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607A">
              <w:rPr>
                <w:rFonts w:ascii="Times New Roman" w:eastAsia="Times New Roman" w:hAnsi="Times New Roman" w:cs="Times New Roman"/>
                <w:i/>
                <w:strike/>
                <w:sz w:val="24"/>
                <w:szCs w:val="24"/>
                <w:highlight w:val="white"/>
              </w:rPr>
              <w:t xml:space="preserve"> </w:t>
            </w:r>
          </w:p>
          <w:p w14:paraId="6E9B74D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DEA3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5B98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C1B77A9" w14:textId="77777777" w:rsidR="003A5C69" w:rsidRDefault="003A5C6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A5C69" w14:paraId="74105FC1" w14:textId="77777777" w:rsidTr="00D87A98">
        <w:trPr>
          <w:trHeight w:val="1119"/>
          <w:jc w:val="center"/>
        </w:trPr>
        <w:tc>
          <w:tcPr>
            <w:tcW w:w="705" w:type="dxa"/>
          </w:tcPr>
          <w:p w14:paraId="287A249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70DA88C6" w14:textId="77777777" w:rsidR="003A5C69" w:rsidRPr="002A607A" w:rsidRDefault="004C2092">
            <w:pPr>
              <w:widowControl w:val="0"/>
              <w:rPr>
                <w:rFonts w:ascii="Times New Roman" w:eastAsia="Times New Roman" w:hAnsi="Times New Roman" w:cs="Times New Roman"/>
                <w:strike/>
                <w:sz w:val="24"/>
                <w:szCs w:val="24"/>
                <w:highlight w:val="white"/>
              </w:rPr>
            </w:pPr>
            <w:r w:rsidRPr="002A607A">
              <w:rPr>
                <w:rFonts w:ascii="Times New Roman" w:eastAsia="Times New Roman" w:hAnsi="Times New Roman" w:cs="Times New Roman"/>
                <w:sz w:val="24"/>
                <w:szCs w:val="24"/>
                <w:highlight w:val="white"/>
              </w:rPr>
              <w:t>Дата та час розкриття тендерної пропозиції</w:t>
            </w:r>
            <w:r w:rsidRPr="002A607A">
              <w:rPr>
                <w:rFonts w:ascii="Times New Roman" w:eastAsia="Times New Roman" w:hAnsi="Times New Roman" w:cs="Times New Roman"/>
                <w:sz w:val="28"/>
                <w:szCs w:val="28"/>
                <w:highlight w:val="white"/>
              </w:rPr>
              <w:t xml:space="preserve"> </w:t>
            </w:r>
          </w:p>
        </w:tc>
        <w:tc>
          <w:tcPr>
            <w:tcW w:w="6720" w:type="dxa"/>
            <w:vAlign w:val="center"/>
          </w:tcPr>
          <w:p w14:paraId="0ABDFE8E"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DB5358"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34EE" w14:textId="77777777" w:rsidR="003A5C69" w:rsidRDefault="004C2092">
            <w:pPr>
              <w:shd w:val="clear" w:color="auto" w:fill="FFFFFF"/>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A607A">
                <w:rPr>
                  <w:rFonts w:ascii="Times New Roman" w:eastAsia="Times New Roman" w:hAnsi="Times New Roman" w:cs="Times New Roman"/>
                  <w:sz w:val="24"/>
                  <w:szCs w:val="24"/>
                  <w:highlight w:val="white"/>
                </w:rPr>
                <w:t>47</w:t>
              </w:r>
            </w:hyperlink>
            <w:r w:rsidRPr="002A607A">
              <w:rPr>
                <w:rFonts w:ascii="Times New Roman" w:eastAsia="Times New Roman" w:hAnsi="Times New Roman" w:cs="Times New Roman"/>
                <w:sz w:val="24"/>
                <w:szCs w:val="24"/>
                <w:highlight w:val="white"/>
              </w:rPr>
              <w:t xml:space="preserve"> Особливостей.</w:t>
            </w:r>
          </w:p>
        </w:tc>
      </w:tr>
      <w:tr w:rsidR="003A5C69" w14:paraId="4ACF22CC" w14:textId="77777777" w:rsidTr="00D87A98">
        <w:trPr>
          <w:trHeight w:val="512"/>
          <w:jc w:val="center"/>
        </w:trPr>
        <w:tc>
          <w:tcPr>
            <w:tcW w:w="10062" w:type="dxa"/>
            <w:gridSpan w:val="3"/>
            <w:vAlign w:val="center"/>
          </w:tcPr>
          <w:p w14:paraId="3336726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5C69" w14:paraId="13F9D779" w14:textId="77777777" w:rsidTr="00D87A98">
        <w:trPr>
          <w:trHeight w:val="1119"/>
          <w:jc w:val="center"/>
        </w:trPr>
        <w:tc>
          <w:tcPr>
            <w:tcW w:w="705" w:type="dxa"/>
          </w:tcPr>
          <w:p w14:paraId="0776B5FE" w14:textId="77777777" w:rsidR="003A5C69" w:rsidRPr="00904B0D" w:rsidRDefault="004C2092">
            <w:pPr>
              <w:widowControl w:val="0"/>
              <w:jc w:val="center"/>
              <w:rPr>
                <w:rFonts w:ascii="Times New Roman" w:eastAsia="Times New Roman" w:hAnsi="Times New Roman" w:cs="Times New Roman"/>
                <w:sz w:val="24"/>
                <w:szCs w:val="24"/>
              </w:rPr>
            </w:pPr>
            <w:r w:rsidRPr="00904B0D">
              <w:rPr>
                <w:rFonts w:ascii="Times New Roman" w:eastAsia="Times New Roman" w:hAnsi="Times New Roman" w:cs="Times New Roman"/>
                <w:color w:val="000000"/>
                <w:sz w:val="24"/>
                <w:szCs w:val="24"/>
              </w:rPr>
              <w:t>1</w:t>
            </w:r>
          </w:p>
        </w:tc>
        <w:tc>
          <w:tcPr>
            <w:tcW w:w="2637" w:type="dxa"/>
          </w:tcPr>
          <w:p w14:paraId="7030887E" w14:textId="77777777" w:rsidR="003A5C69" w:rsidRPr="00904B0D" w:rsidRDefault="004C2092">
            <w:pPr>
              <w:widowControl w:val="0"/>
              <w:rPr>
                <w:rFonts w:ascii="Times New Roman" w:eastAsia="Times New Roman" w:hAnsi="Times New Roman" w:cs="Times New Roman"/>
                <w:sz w:val="24"/>
                <w:szCs w:val="24"/>
              </w:rPr>
            </w:pPr>
            <w:r w:rsidRPr="00904B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20" w:type="dxa"/>
            <w:vAlign w:val="center"/>
          </w:tcPr>
          <w:p w14:paraId="10F144F5"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04B0D">
                <w:rPr>
                  <w:rFonts w:ascii="Times New Roman" w:eastAsia="Times New Roman" w:hAnsi="Times New Roman" w:cs="Times New Roman"/>
                  <w:sz w:val="24"/>
                  <w:szCs w:val="24"/>
                </w:rPr>
                <w:t>шістнадцятої</w:t>
              </w:r>
            </w:hyperlink>
            <w:r w:rsidRPr="00904B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EF3629"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FD7D7C"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0C3FFE7" w14:textId="77777777" w:rsidR="003A5C69" w:rsidRPr="00904B0D" w:rsidRDefault="004C2092">
            <w:pPr>
              <w:widowControl w:val="0"/>
              <w:jc w:val="both"/>
              <w:rPr>
                <w:rFonts w:ascii="Times New Roman" w:eastAsia="Times New Roman" w:hAnsi="Times New Roman" w:cs="Times New Roman"/>
                <w:b/>
                <w:sz w:val="24"/>
                <w:szCs w:val="24"/>
              </w:rPr>
            </w:pPr>
            <w:r w:rsidRPr="00904B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3CEC2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C6698"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i/>
                <w:sz w:val="24"/>
                <w:szCs w:val="24"/>
              </w:rPr>
              <w:t>(у разі якщо подано дві і більше тендерних пропозицій).</w:t>
            </w:r>
          </w:p>
          <w:p w14:paraId="3E388CBE"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904B0D">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C1F5B"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BA0BB" w14:textId="77777777" w:rsidR="003A5C69" w:rsidRPr="00904B0D" w:rsidRDefault="001D2BDE">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i/>
                <w:sz w:val="24"/>
                <w:szCs w:val="24"/>
              </w:rPr>
              <w:t>Ціна тендерної пропозиції</w:t>
            </w:r>
            <w:r w:rsidR="004C2092" w:rsidRPr="00904B0D">
              <w:rPr>
                <w:rFonts w:ascii="Times New Roman" w:eastAsia="Times New Roman" w:hAnsi="Times New Roman" w:cs="Times New Roman"/>
                <w:i/>
                <w:color w:val="FF0000"/>
                <w:sz w:val="24"/>
                <w:szCs w:val="24"/>
              </w:rPr>
              <w:t xml:space="preserve"> </w:t>
            </w:r>
            <w:r w:rsidR="004C2092" w:rsidRPr="00904B0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E1E206" w14:textId="77777777" w:rsidR="003A5C69" w:rsidRPr="00904B0D" w:rsidRDefault="004C2092">
            <w:pPr>
              <w:widowControl w:val="0"/>
              <w:jc w:val="both"/>
              <w:rPr>
                <w:rFonts w:ascii="Times New Roman" w:eastAsia="Times New Roman" w:hAnsi="Times New Roman" w:cs="Times New Roman"/>
                <w:b/>
                <w:i/>
                <w:color w:val="4A86E8"/>
                <w:sz w:val="24"/>
                <w:szCs w:val="24"/>
              </w:rPr>
            </w:pPr>
            <w:r w:rsidRPr="00904B0D">
              <w:rPr>
                <w:rFonts w:ascii="Times New Roman" w:eastAsia="Times New Roman" w:hAnsi="Times New Roman" w:cs="Times New Roman"/>
                <w:i/>
                <w:sz w:val="24"/>
                <w:szCs w:val="24"/>
              </w:rPr>
              <w:t xml:space="preserve">До розгляду </w:t>
            </w:r>
            <w:r w:rsidR="001D2BDE" w:rsidRPr="00904B0D">
              <w:rPr>
                <w:rFonts w:ascii="Times New Roman" w:eastAsia="Times New Roman" w:hAnsi="Times New Roman" w:cs="Times New Roman"/>
                <w:i/>
                <w:sz w:val="24"/>
                <w:szCs w:val="24"/>
                <w:u w:val="single"/>
              </w:rPr>
              <w:t>*</w:t>
            </w:r>
            <w:r w:rsidRPr="00904B0D">
              <w:rPr>
                <w:rFonts w:ascii="Times New Roman" w:eastAsia="Times New Roman" w:hAnsi="Times New Roman" w:cs="Times New Roman"/>
                <w:i/>
                <w:sz w:val="24"/>
                <w:szCs w:val="24"/>
                <w:u w:val="single"/>
              </w:rPr>
              <w:t xml:space="preserve"> не приймається </w:t>
            </w:r>
            <w:r w:rsidRPr="00904B0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A8F3F2"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356D1"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4669D8"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здійснюється щодо предмета закупівлі в цілому.</w:t>
            </w:r>
          </w:p>
          <w:p w14:paraId="055735C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w:t>
            </w:r>
            <w:r w:rsidRPr="00904B0D">
              <w:rPr>
                <w:rFonts w:ascii="Times New Roman" w:eastAsia="Times New Roman" w:hAnsi="Times New Roman" w:cs="Times New Roman"/>
                <w:b/>
                <w:sz w:val="24"/>
                <w:szCs w:val="24"/>
              </w:rPr>
              <w:t>у</w:t>
            </w:r>
            <w:r w:rsidRPr="00904B0D">
              <w:rPr>
                <w:rFonts w:ascii="Times New Roman" w:eastAsia="Times New Roman" w:hAnsi="Times New Roman" w:cs="Times New Roman"/>
                <w:sz w:val="24"/>
                <w:szCs w:val="24"/>
              </w:rPr>
              <w:t xml:space="preserve"> даного виду.</w:t>
            </w:r>
          </w:p>
          <w:p w14:paraId="7DB5B5A7" w14:textId="3A3CCD2E"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005F6BE5">
              <w:rPr>
                <w:rFonts w:ascii="Times New Roman" w:eastAsia="Times New Roman" w:hAnsi="Times New Roman" w:cs="Times New Roman"/>
                <w:sz w:val="24"/>
                <w:szCs w:val="24"/>
              </w:rPr>
              <w:t>– 0,5</w:t>
            </w:r>
            <w:r w:rsidRPr="00071135">
              <w:rPr>
                <w:rFonts w:ascii="Times New Roman" w:eastAsia="Times New Roman" w:hAnsi="Times New Roman" w:cs="Times New Roman"/>
                <w:sz w:val="24"/>
                <w:szCs w:val="24"/>
              </w:rPr>
              <w:t xml:space="preserve"> % .</w:t>
            </w:r>
          </w:p>
          <w:p w14:paraId="3F06C821"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904B0D">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86957"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2DEFCB"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5519A4"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0B3CEF" w:rsidRPr="00904B0D">
              <w:rPr>
                <w:rFonts w:ascii="Times New Roman" w:eastAsia="Times New Roman" w:hAnsi="Times New Roman" w:cs="Times New Roman"/>
                <w:sz w:val="24"/>
                <w:szCs w:val="24"/>
              </w:rPr>
              <w:t xml:space="preserve"> </w:t>
            </w:r>
            <w:r w:rsidRPr="00904B0D">
              <w:rPr>
                <w:rFonts w:ascii="Times New Roman" w:eastAsia="Times New Roman" w:hAnsi="Times New Roman" w:cs="Times New Roman"/>
                <w:sz w:val="24"/>
                <w:szCs w:val="24"/>
              </w:rPr>
              <w:t>відповідностей в електронній системі закупівель.</w:t>
            </w:r>
          </w:p>
          <w:p w14:paraId="15C5595C" w14:textId="77777777" w:rsidR="003A5C69" w:rsidRPr="00904B0D" w:rsidRDefault="004C2092">
            <w:pPr>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01DB6A" w14:textId="77777777" w:rsidR="003A5C69" w:rsidRPr="00904B0D" w:rsidRDefault="004C2092">
            <w:pPr>
              <w:jc w:val="both"/>
              <w:rPr>
                <w:rFonts w:ascii="Times New Roman" w:eastAsia="Times New Roman" w:hAnsi="Times New Roman" w:cs="Times New Roman"/>
                <w:strike/>
                <w:sz w:val="24"/>
                <w:szCs w:val="24"/>
              </w:rPr>
            </w:pPr>
            <w:r w:rsidRPr="00904B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w:t>
            </w:r>
            <w:r w:rsidRPr="00904B0D">
              <w:rPr>
                <w:rFonts w:ascii="Times New Roman" w:eastAsia="Times New Roman" w:hAnsi="Times New Roman" w:cs="Times New Roman"/>
                <w:sz w:val="24"/>
                <w:szCs w:val="24"/>
              </w:rPr>
              <w:lastRenderedPageBreak/>
              <w:t>складі тендерної пропозиції, крім випадків, пов’язаних з виконанням рішення органу оскарження.</w:t>
            </w:r>
          </w:p>
          <w:p w14:paraId="154B5CCF"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4B0D">
              <w:rPr>
                <w:rFonts w:ascii="Times New Roman" w:eastAsia="Times New Roman" w:hAnsi="Times New Roman" w:cs="Times New Roman"/>
                <w:b/>
                <w:i/>
                <w:sz w:val="24"/>
                <w:szCs w:val="24"/>
              </w:rPr>
              <w:t>протягом 24 годин</w:t>
            </w:r>
            <w:r w:rsidRPr="00904B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3428E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710CB4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A533B95"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21A669"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4B0D">
              <w:rPr>
                <w:rFonts w:ascii="Times New Roman" w:eastAsia="Times New Roman" w:hAnsi="Times New Roman" w:cs="Times New Roman"/>
                <w:i/>
                <w:sz w:val="24"/>
                <w:szCs w:val="24"/>
              </w:rPr>
              <w:t>(у разі здійснення закупівлі за лотами).</w:t>
            </w:r>
          </w:p>
        </w:tc>
      </w:tr>
      <w:tr w:rsidR="003A5C69" w14:paraId="5A999B90" w14:textId="77777777" w:rsidTr="00D87A98">
        <w:trPr>
          <w:trHeight w:val="1119"/>
          <w:jc w:val="center"/>
        </w:trPr>
        <w:tc>
          <w:tcPr>
            <w:tcW w:w="705" w:type="dxa"/>
          </w:tcPr>
          <w:p w14:paraId="72CC01D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176E85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20" w:type="dxa"/>
            <w:vAlign w:val="center"/>
          </w:tcPr>
          <w:p w14:paraId="06173DD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AB148D"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4043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BDE">
              <w:rPr>
                <w:rFonts w:ascii="Times New Roman" w:eastAsia="Times New Roman" w:hAnsi="Times New Roman" w:cs="Times New Roman"/>
                <w:i/>
                <w:sz w:val="24"/>
                <w:szCs w:val="24"/>
              </w:rPr>
              <w:t>(у разі встановлення такої вимоги</w:t>
            </w:r>
            <w:r w:rsidRPr="001D2BDE">
              <w:rPr>
                <w:rFonts w:ascii="Times New Roman" w:eastAsia="Times New Roman" w:hAnsi="Times New Roman" w:cs="Times New Roman"/>
                <w:i/>
                <w:color w:val="FF0000"/>
                <w:sz w:val="24"/>
                <w:szCs w:val="24"/>
              </w:rPr>
              <w:t>)</w:t>
            </w:r>
            <w:r w:rsidRPr="001D2B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7252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s="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p>
          <w:p w14:paraId="0AD285A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5E637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1B63A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CA4B0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B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ACBA62"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72AF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B794F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A24F6"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C8E6C8"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4A525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457241"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33CE65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CFFA0"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C79889"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33797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79ED4"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24E143"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E2B4AA"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3991C2" w14:textId="6CE9A0DC" w:rsidR="003A5C69" w:rsidRDefault="004C20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A7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6FC8">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6FC8">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E5436F">
              <w:rPr>
                <w:rFonts w:ascii="Times New Roman" w:eastAsia="Times New Roman" w:hAnsi="Times New Roman" w:cs="Times New Roman"/>
                <w:sz w:val="24"/>
                <w:szCs w:val="24"/>
                <w:highlight w:val="white"/>
              </w:rPr>
              <w:t xml:space="preserve">д корупційних </w:t>
            </w:r>
            <w:r w:rsidR="00E5436F">
              <w:rPr>
                <w:rFonts w:ascii="Times New Roman" w:eastAsia="Times New Roman" w:hAnsi="Times New Roman" w:cs="Times New Roman"/>
                <w:sz w:val="24"/>
                <w:szCs w:val="24"/>
                <w:highlight w:val="white"/>
              </w:rPr>
              <w:lastRenderedPageBreak/>
              <w:t>та інших злочинів</w:t>
            </w:r>
            <w:r w:rsidR="00E5436F">
              <w:rPr>
                <w:rFonts w:ascii="Times New Roman" w:eastAsia="Times New Roman" w:hAnsi="Times New Roman" w:cs="Times New Roman"/>
                <w:sz w:val="24"/>
                <w:szCs w:val="24"/>
              </w:rPr>
              <w:t>; замовникам забороняється здійснювати публічні закупівлі товарів походження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tc>
      </w:tr>
      <w:tr w:rsidR="003A5C69" w14:paraId="7715BA0A" w14:textId="77777777" w:rsidTr="00D87A98">
        <w:trPr>
          <w:trHeight w:val="1119"/>
          <w:jc w:val="center"/>
        </w:trPr>
        <w:tc>
          <w:tcPr>
            <w:tcW w:w="705" w:type="dxa"/>
          </w:tcPr>
          <w:p w14:paraId="51F1C63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434E233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20" w:type="dxa"/>
            <w:vAlign w:val="center"/>
          </w:tcPr>
          <w:p w14:paraId="16882917"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009D1ADF" w14:textId="77777777" w:rsidR="00776FFA" w:rsidRPr="00776FFA" w:rsidRDefault="00776FFA" w:rsidP="00776FFA">
            <w:pPr>
              <w:jc w:val="both"/>
              <w:rPr>
                <w:rFonts w:ascii="Times New Roman" w:eastAsia="Times New Roman" w:hAnsi="Times New Roman" w:cs="Times New Roman"/>
                <w:sz w:val="24"/>
                <w:szCs w:val="24"/>
              </w:rPr>
            </w:pPr>
          </w:p>
          <w:p w14:paraId="261C8360"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1) учасник процедури закупівлі:</w:t>
            </w:r>
          </w:p>
          <w:p w14:paraId="2EE8D3B7" w14:textId="77777777" w:rsidR="00776FFA" w:rsidRPr="00776FFA" w:rsidRDefault="00776FFA" w:rsidP="00776FFA">
            <w:pPr>
              <w:jc w:val="both"/>
              <w:rPr>
                <w:rFonts w:ascii="Times New Roman" w:eastAsia="Times New Roman" w:hAnsi="Times New Roman" w:cs="Times New Roman"/>
                <w:sz w:val="24"/>
                <w:szCs w:val="24"/>
              </w:rPr>
            </w:pPr>
          </w:p>
          <w:p w14:paraId="350EF0A8"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підпадає під підстави, встановлені пунктом 47 цих особливостей;</w:t>
            </w:r>
          </w:p>
          <w:p w14:paraId="19331EB5" w14:textId="77777777" w:rsidR="00776FFA" w:rsidRPr="00776FFA" w:rsidRDefault="00776FFA" w:rsidP="00776FFA">
            <w:pPr>
              <w:jc w:val="both"/>
              <w:rPr>
                <w:rFonts w:ascii="Times New Roman" w:eastAsia="Times New Roman" w:hAnsi="Times New Roman" w:cs="Times New Roman"/>
                <w:sz w:val="24"/>
                <w:szCs w:val="24"/>
              </w:rPr>
            </w:pPr>
          </w:p>
          <w:p w14:paraId="592DD464"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39DF39" w14:textId="77777777" w:rsidR="00776FFA" w:rsidRPr="00776FFA" w:rsidRDefault="00776FFA" w:rsidP="00776FFA">
            <w:pPr>
              <w:jc w:val="both"/>
              <w:rPr>
                <w:rFonts w:ascii="Times New Roman" w:eastAsia="Times New Roman" w:hAnsi="Times New Roman" w:cs="Times New Roman"/>
                <w:sz w:val="24"/>
                <w:szCs w:val="24"/>
              </w:rPr>
            </w:pPr>
          </w:p>
          <w:p w14:paraId="1D357C9A"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7F9F331" w14:textId="77777777" w:rsidR="00776FFA" w:rsidRPr="00776FFA" w:rsidRDefault="00776FFA" w:rsidP="00776FFA">
            <w:pPr>
              <w:jc w:val="both"/>
              <w:rPr>
                <w:rFonts w:ascii="Times New Roman" w:eastAsia="Times New Roman" w:hAnsi="Times New Roman" w:cs="Times New Roman"/>
                <w:sz w:val="24"/>
                <w:szCs w:val="24"/>
              </w:rPr>
            </w:pPr>
          </w:p>
          <w:p w14:paraId="3AF37113"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5AA50" w14:textId="77777777" w:rsidR="00776FFA" w:rsidRPr="00776FFA" w:rsidRDefault="00776FFA" w:rsidP="00776FFA">
            <w:pPr>
              <w:jc w:val="both"/>
              <w:rPr>
                <w:rFonts w:ascii="Times New Roman" w:eastAsia="Times New Roman" w:hAnsi="Times New Roman" w:cs="Times New Roman"/>
                <w:sz w:val="24"/>
                <w:szCs w:val="24"/>
              </w:rPr>
            </w:pPr>
          </w:p>
          <w:p w14:paraId="13A392AF"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3F1254" w14:textId="77777777" w:rsidR="00776FFA" w:rsidRPr="00776FFA" w:rsidRDefault="00776FFA" w:rsidP="00776FFA">
            <w:pPr>
              <w:jc w:val="both"/>
              <w:rPr>
                <w:rFonts w:ascii="Times New Roman" w:eastAsia="Times New Roman" w:hAnsi="Times New Roman" w:cs="Times New Roman"/>
                <w:sz w:val="24"/>
                <w:szCs w:val="24"/>
              </w:rPr>
            </w:pPr>
          </w:p>
          <w:p w14:paraId="5FAED051"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07AAF48" w14:textId="77777777" w:rsidR="00776FFA" w:rsidRPr="00776FFA" w:rsidRDefault="00776FFA" w:rsidP="00776FFA">
            <w:pPr>
              <w:jc w:val="both"/>
              <w:rPr>
                <w:rFonts w:ascii="Times New Roman" w:eastAsia="Times New Roman" w:hAnsi="Times New Roman" w:cs="Times New Roman"/>
                <w:sz w:val="24"/>
                <w:szCs w:val="24"/>
              </w:rPr>
            </w:pPr>
          </w:p>
          <w:p w14:paraId="0DA340AA"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w:t>
            </w:r>
            <w:r w:rsidRPr="00776FFA">
              <w:rPr>
                <w:rFonts w:ascii="Times New Roman" w:eastAsia="Times New Roman" w:hAnsi="Times New Roman" w:cs="Times New Roman"/>
                <w:sz w:val="24"/>
                <w:szCs w:val="24"/>
              </w:rPr>
              <w:lastRenderedPageBreak/>
              <w:t>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F475A0" w14:textId="77777777" w:rsidR="00776FFA" w:rsidRPr="00776FFA" w:rsidRDefault="00776FFA" w:rsidP="00776FFA">
            <w:pPr>
              <w:jc w:val="both"/>
              <w:rPr>
                <w:rFonts w:ascii="Times New Roman" w:eastAsia="Times New Roman" w:hAnsi="Times New Roman" w:cs="Times New Roman"/>
                <w:sz w:val="24"/>
                <w:szCs w:val="24"/>
              </w:rPr>
            </w:pPr>
          </w:p>
          <w:p w14:paraId="1F5159FD"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2) тендерна пропозиція:</w:t>
            </w:r>
          </w:p>
          <w:p w14:paraId="0EF5F0BE" w14:textId="77777777" w:rsidR="00776FFA" w:rsidRPr="00776FFA" w:rsidRDefault="00776FFA" w:rsidP="00776FFA">
            <w:pPr>
              <w:jc w:val="both"/>
              <w:rPr>
                <w:rFonts w:ascii="Times New Roman" w:eastAsia="Times New Roman" w:hAnsi="Times New Roman" w:cs="Times New Roman"/>
                <w:sz w:val="24"/>
                <w:szCs w:val="24"/>
              </w:rPr>
            </w:pPr>
          </w:p>
          <w:p w14:paraId="0C21547C"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5B2DA02" w14:textId="77777777" w:rsidR="00776FFA" w:rsidRPr="00776FFA" w:rsidRDefault="00776FFA" w:rsidP="00776FFA">
            <w:pPr>
              <w:jc w:val="both"/>
              <w:rPr>
                <w:rFonts w:ascii="Times New Roman" w:eastAsia="Times New Roman" w:hAnsi="Times New Roman" w:cs="Times New Roman"/>
                <w:sz w:val="24"/>
                <w:szCs w:val="24"/>
              </w:rPr>
            </w:pPr>
          </w:p>
          <w:p w14:paraId="69626B12"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є такою, строк дії якої закінчився;</w:t>
            </w:r>
          </w:p>
          <w:p w14:paraId="7FB2848D" w14:textId="77777777" w:rsidR="00776FFA" w:rsidRPr="00776FFA" w:rsidRDefault="00776FFA" w:rsidP="00776FFA">
            <w:pPr>
              <w:jc w:val="both"/>
              <w:rPr>
                <w:rFonts w:ascii="Times New Roman" w:eastAsia="Times New Roman" w:hAnsi="Times New Roman" w:cs="Times New Roman"/>
                <w:sz w:val="24"/>
                <w:szCs w:val="24"/>
              </w:rPr>
            </w:pPr>
          </w:p>
          <w:p w14:paraId="7E940E74"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B7473" w14:textId="77777777" w:rsidR="00776FFA" w:rsidRPr="00776FFA" w:rsidRDefault="00776FFA" w:rsidP="00776FFA">
            <w:pPr>
              <w:jc w:val="both"/>
              <w:rPr>
                <w:rFonts w:ascii="Times New Roman" w:eastAsia="Times New Roman" w:hAnsi="Times New Roman" w:cs="Times New Roman"/>
                <w:sz w:val="24"/>
                <w:szCs w:val="24"/>
              </w:rPr>
            </w:pPr>
          </w:p>
          <w:p w14:paraId="19AF2071"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E7C5F85" w14:textId="77777777" w:rsidR="00776FFA" w:rsidRPr="00776FFA" w:rsidRDefault="00776FFA" w:rsidP="00776FFA">
            <w:pPr>
              <w:jc w:val="both"/>
              <w:rPr>
                <w:rFonts w:ascii="Times New Roman" w:eastAsia="Times New Roman" w:hAnsi="Times New Roman" w:cs="Times New Roman"/>
                <w:sz w:val="24"/>
                <w:szCs w:val="24"/>
              </w:rPr>
            </w:pPr>
          </w:p>
          <w:p w14:paraId="346974AB"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3) переможець процедури закупівлі:</w:t>
            </w:r>
          </w:p>
          <w:p w14:paraId="4CAD87A2" w14:textId="77777777" w:rsidR="00776FFA" w:rsidRPr="00776FFA" w:rsidRDefault="00776FFA" w:rsidP="00776FFA">
            <w:pPr>
              <w:jc w:val="both"/>
              <w:rPr>
                <w:rFonts w:ascii="Times New Roman" w:eastAsia="Times New Roman" w:hAnsi="Times New Roman" w:cs="Times New Roman"/>
                <w:sz w:val="24"/>
                <w:szCs w:val="24"/>
              </w:rPr>
            </w:pPr>
          </w:p>
          <w:p w14:paraId="38391E94"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56ED9C" w14:textId="77777777" w:rsidR="00776FFA" w:rsidRPr="00776FFA" w:rsidRDefault="00776FFA" w:rsidP="00776FFA">
            <w:pPr>
              <w:jc w:val="both"/>
              <w:rPr>
                <w:rFonts w:ascii="Times New Roman" w:eastAsia="Times New Roman" w:hAnsi="Times New Roman" w:cs="Times New Roman"/>
                <w:sz w:val="24"/>
                <w:szCs w:val="24"/>
              </w:rPr>
            </w:pPr>
          </w:p>
          <w:p w14:paraId="5BE624FB"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7258A94" w14:textId="77777777" w:rsidR="00776FFA" w:rsidRPr="00776FFA" w:rsidRDefault="00776FFA" w:rsidP="00776FFA">
            <w:pPr>
              <w:jc w:val="both"/>
              <w:rPr>
                <w:rFonts w:ascii="Times New Roman" w:eastAsia="Times New Roman" w:hAnsi="Times New Roman" w:cs="Times New Roman"/>
                <w:sz w:val="24"/>
                <w:szCs w:val="24"/>
              </w:rPr>
            </w:pPr>
          </w:p>
          <w:p w14:paraId="66420EA1"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381F8B" w14:textId="77777777" w:rsidR="00776FFA" w:rsidRPr="00776FFA" w:rsidRDefault="00776FFA" w:rsidP="00776FFA">
            <w:pPr>
              <w:jc w:val="both"/>
              <w:rPr>
                <w:rFonts w:ascii="Times New Roman" w:eastAsia="Times New Roman" w:hAnsi="Times New Roman" w:cs="Times New Roman"/>
                <w:sz w:val="24"/>
                <w:szCs w:val="24"/>
              </w:rPr>
            </w:pPr>
          </w:p>
          <w:p w14:paraId="771EBDEE"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 xml:space="preserve">надав недостовірну інформацію, що є суттєвою для </w:t>
            </w:r>
            <w:r w:rsidRPr="00776FFA">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14:paraId="71695AA1" w14:textId="77777777" w:rsidR="00776FFA" w:rsidRPr="00776FFA" w:rsidRDefault="00776FFA" w:rsidP="00776FFA">
            <w:pPr>
              <w:jc w:val="both"/>
              <w:rPr>
                <w:rFonts w:ascii="Times New Roman" w:eastAsia="Times New Roman" w:hAnsi="Times New Roman" w:cs="Times New Roman"/>
                <w:sz w:val="24"/>
                <w:szCs w:val="24"/>
              </w:rPr>
            </w:pPr>
          </w:p>
          <w:p w14:paraId="71C6C666"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71B63741" w14:textId="77777777" w:rsidR="00776FFA" w:rsidRPr="00776FFA" w:rsidRDefault="00776FFA" w:rsidP="00776FFA">
            <w:pPr>
              <w:jc w:val="both"/>
              <w:rPr>
                <w:rFonts w:ascii="Times New Roman" w:eastAsia="Times New Roman" w:hAnsi="Times New Roman" w:cs="Times New Roman"/>
                <w:sz w:val="24"/>
                <w:szCs w:val="24"/>
              </w:rPr>
            </w:pPr>
          </w:p>
          <w:p w14:paraId="7672B0B8"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F289A4" w14:textId="77777777" w:rsidR="00776FFA" w:rsidRPr="00776FFA" w:rsidRDefault="00776FFA" w:rsidP="00776FFA">
            <w:pPr>
              <w:jc w:val="both"/>
              <w:rPr>
                <w:rFonts w:ascii="Times New Roman" w:eastAsia="Times New Roman" w:hAnsi="Times New Roman" w:cs="Times New Roman"/>
                <w:sz w:val="24"/>
                <w:szCs w:val="24"/>
              </w:rPr>
            </w:pPr>
          </w:p>
          <w:p w14:paraId="7B9729B9"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128938B" w14:textId="77777777" w:rsidR="00776FFA" w:rsidRPr="00776FFA" w:rsidRDefault="00776FFA" w:rsidP="00776FFA">
            <w:pPr>
              <w:jc w:val="both"/>
              <w:rPr>
                <w:rFonts w:ascii="Times New Roman" w:eastAsia="Times New Roman" w:hAnsi="Times New Roman" w:cs="Times New Roman"/>
                <w:sz w:val="24"/>
                <w:szCs w:val="24"/>
              </w:rPr>
            </w:pPr>
          </w:p>
          <w:p w14:paraId="3CB126B8" w14:textId="77777777" w:rsidR="00776FFA" w:rsidRPr="00776FFA" w:rsidRDefault="00776FFA" w:rsidP="00776FFA">
            <w:pPr>
              <w:jc w:val="both"/>
              <w:rPr>
                <w:rFonts w:ascii="Times New Roman" w:eastAsia="Times New Roman" w:hAnsi="Times New Roman" w:cs="Times New Roman"/>
                <w:sz w:val="24"/>
                <w:szCs w:val="24"/>
              </w:rPr>
            </w:pPr>
            <w:r w:rsidRPr="00776FF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2737FC" w14:textId="77777777" w:rsidR="00776FFA" w:rsidRPr="00776FFA" w:rsidRDefault="00776FFA" w:rsidP="00776FFA">
            <w:pPr>
              <w:jc w:val="both"/>
              <w:rPr>
                <w:rFonts w:ascii="Times New Roman" w:eastAsia="Times New Roman" w:hAnsi="Times New Roman" w:cs="Times New Roman"/>
                <w:sz w:val="24"/>
                <w:szCs w:val="24"/>
              </w:rPr>
            </w:pPr>
          </w:p>
          <w:p w14:paraId="28EBBF46" w14:textId="429BA1E7" w:rsidR="003A5C69" w:rsidRDefault="00776FFA" w:rsidP="00776FFA">
            <w:pPr>
              <w:jc w:val="both"/>
              <w:rPr>
                <w:rFonts w:ascii="Times New Roman" w:eastAsia="Times New Roman" w:hAnsi="Times New Roman" w:cs="Times New Roman"/>
                <w:sz w:val="24"/>
                <w:szCs w:val="24"/>
                <w:highlight w:val="white"/>
              </w:rPr>
            </w:pPr>
            <w:r w:rsidRPr="00776FF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C69" w14:paraId="68108073" w14:textId="77777777" w:rsidTr="00D87A98">
        <w:trPr>
          <w:trHeight w:val="472"/>
          <w:jc w:val="center"/>
        </w:trPr>
        <w:tc>
          <w:tcPr>
            <w:tcW w:w="10062" w:type="dxa"/>
            <w:gridSpan w:val="3"/>
            <w:vAlign w:val="center"/>
          </w:tcPr>
          <w:p w14:paraId="178F1B21" w14:textId="77777777" w:rsidR="003A5C69" w:rsidRDefault="004C20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5C69" w14:paraId="432E4EC6" w14:textId="77777777" w:rsidTr="00D87A98">
        <w:trPr>
          <w:trHeight w:val="1119"/>
          <w:jc w:val="center"/>
        </w:trPr>
        <w:tc>
          <w:tcPr>
            <w:tcW w:w="705" w:type="dxa"/>
          </w:tcPr>
          <w:p w14:paraId="5C1CB635"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37" w:type="dxa"/>
          </w:tcPr>
          <w:p w14:paraId="548707D0"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20" w:type="dxa"/>
            <w:vAlign w:val="center"/>
          </w:tcPr>
          <w:p w14:paraId="5B439A5E"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B85DFE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9EAFC33"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A309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B8687D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3170A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60AA6DA"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AFA5A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71E051"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DB73A32"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4087E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AA669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5C69" w14:paraId="2F873420" w14:textId="77777777" w:rsidTr="00D87A98">
        <w:trPr>
          <w:trHeight w:val="1119"/>
          <w:jc w:val="center"/>
        </w:trPr>
        <w:tc>
          <w:tcPr>
            <w:tcW w:w="705" w:type="dxa"/>
          </w:tcPr>
          <w:p w14:paraId="6290EA4E"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6C798D26"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20" w:type="dxa"/>
            <w:vAlign w:val="center"/>
          </w:tcPr>
          <w:p w14:paraId="0E28CA5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735D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0A12F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5C69" w14:paraId="27CFA544" w14:textId="77777777" w:rsidTr="00D87A98">
        <w:trPr>
          <w:trHeight w:val="1119"/>
          <w:jc w:val="center"/>
        </w:trPr>
        <w:tc>
          <w:tcPr>
            <w:tcW w:w="705" w:type="dxa"/>
          </w:tcPr>
          <w:p w14:paraId="70E77CA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BA5E20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720" w:type="dxa"/>
            <w:vAlign w:val="center"/>
          </w:tcPr>
          <w:p w14:paraId="25DC9B15" w14:textId="77777777" w:rsidR="003A5C69"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36303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8E3D784" w14:textId="77777777" w:rsidR="003A5C69" w:rsidRPr="00042A74" w:rsidRDefault="004C2092">
            <w:pPr>
              <w:widowControl w:val="0"/>
              <w:ind w:right="120"/>
              <w:jc w:val="both"/>
              <w:rPr>
                <w:rFonts w:ascii="Times New Roman" w:eastAsia="Times New Roman" w:hAnsi="Times New Roman" w:cs="Times New Roman"/>
                <w:i/>
                <w:sz w:val="24"/>
                <w:szCs w:val="24"/>
                <w:highlight w:val="white"/>
              </w:rPr>
            </w:pPr>
            <w:r w:rsidRPr="00362AE5">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w:t>
            </w:r>
            <w:r w:rsidRPr="00362AE5">
              <w:rPr>
                <w:rFonts w:ascii="Times New Roman" w:eastAsia="Times New Roman" w:hAnsi="Times New Roman" w:cs="Times New Roman"/>
                <w:sz w:val="24"/>
                <w:szCs w:val="24"/>
                <w:highlight w:val="white"/>
              </w:rPr>
              <w:lastRenderedPageBreak/>
              <w:t>про закупівлю повинен надати відповідну інформацію про право підписання договору про закупівлю</w:t>
            </w:r>
            <w:r w:rsidRPr="00042A74">
              <w:rPr>
                <w:rFonts w:ascii="Times New Roman" w:eastAsia="Times New Roman" w:hAnsi="Times New Roman" w:cs="Times New Roman"/>
                <w:i/>
                <w:sz w:val="24"/>
                <w:szCs w:val="24"/>
                <w:highlight w:val="white"/>
              </w:rPr>
              <w:t>.</w:t>
            </w:r>
          </w:p>
        </w:tc>
      </w:tr>
      <w:tr w:rsidR="003A5C69" w14:paraId="69A71609" w14:textId="77777777" w:rsidTr="00D87A98">
        <w:trPr>
          <w:trHeight w:val="2100"/>
          <w:jc w:val="center"/>
        </w:trPr>
        <w:tc>
          <w:tcPr>
            <w:tcW w:w="705" w:type="dxa"/>
          </w:tcPr>
          <w:p w14:paraId="6403F20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37" w:type="dxa"/>
          </w:tcPr>
          <w:p w14:paraId="0668C599"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20" w:type="dxa"/>
            <w:vAlign w:val="center"/>
          </w:tcPr>
          <w:p w14:paraId="7C7123E5"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7AF391"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EC064" w14:textId="77777777" w:rsidR="003A5C69" w:rsidRPr="00042A74" w:rsidRDefault="004C2092">
            <w:pPr>
              <w:shd w:val="clear" w:color="auto" w:fill="FFFFFF"/>
              <w:spacing w:before="12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879771"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визначення грошового еквівалента зобов’язання в іноземній валюті;</w:t>
            </w:r>
          </w:p>
          <w:p w14:paraId="7EC99F17"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E93BC8" w14:textId="77777777" w:rsidR="003A5C69" w:rsidRPr="00042A74" w:rsidRDefault="004C2092" w:rsidP="00042A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2A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A5C69" w14:paraId="42574410" w14:textId="77777777" w:rsidTr="00D87A98">
        <w:trPr>
          <w:trHeight w:val="1119"/>
          <w:jc w:val="center"/>
        </w:trPr>
        <w:tc>
          <w:tcPr>
            <w:tcW w:w="705" w:type="dxa"/>
          </w:tcPr>
          <w:p w14:paraId="4A0541D1"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7" w:type="dxa"/>
          </w:tcPr>
          <w:p w14:paraId="46BAD40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20" w:type="dxa"/>
            <w:vAlign w:val="center"/>
          </w:tcPr>
          <w:p w14:paraId="0864057B" w14:textId="77777777" w:rsidR="003A5C69" w:rsidRDefault="004C2092">
            <w:pPr>
              <w:widowControl w:val="0"/>
              <w:ind w:right="120"/>
              <w:jc w:val="both"/>
              <w:rPr>
                <w:rFonts w:ascii="Times New Roman" w:eastAsia="Times New Roman" w:hAnsi="Times New Roman" w:cs="Times New Roman"/>
                <w:color w:val="4A86E8"/>
                <w:sz w:val="24"/>
                <w:szCs w:val="24"/>
                <w:highlight w:val="yellow"/>
              </w:rPr>
            </w:pPr>
            <w:r w:rsidRPr="00A979CB">
              <w:rPr>
                <w:rFonts w:ascii="Times New Roman" w:eastAsia="Times New Roman" w:hAnsi="Times New Roman" w:cs="Times New Roman"/>
                <w:sz w:val="24"/>
                <w:szCs w:val="24"/>
              </w:rPr>
              <w:t xml:space="preserve">Забезпечення виконання договору про закупівлю не </w:t>
            </w:r>
            <w:r w:rsidRPr="00E1294F">
              <w:rPr>
                <w:rFonts w:ascii="Times New Roman" w:eastAsia="Times New Roman" w:hAnsi="Times New Roman" w:cs="Times New Roman"/>
                <w:sz w:val="24"/>
                <w:szCs w:val="24"/>
              </w:rPr>
              <w:t>вимагається</w:t>
            </w:r>
            <w:r w:rsidRPr="00E1294F">
              <w:rPr>
                <w:rFonts w:ascii="Times New Roman" w:eastAsia="Times New Roman" w:hAnsi="Times New Roman" w:cs="Times New Roman"/>
                <w:color w:val="4A86E8"/>
                <w:sz w:val="24"/>
                <w:szCs w:val="24"/>
              </w:rPr>
              <w:t>.</w:t>
            </w:r>
          </w:p>
          <w:p w14:paraId="0032EE5E" w14:textId="77777777" w:rsidR="003A5C69" w:rsidRDefault="003A5C69">
            <w:pPr>
              <w:widowControl w:val="0"/>
              <w:ind w:right="120"/>
              <w:jc w:val="both"/>
              <w:rPr>
                <w:rFonts w:ascii="Times New Roman" w:eastAsia="Times New Roman" w:hAnsi="Times New Roman" w:cs="Times New Roman"/>
                <w:sz w:val="24"/>
                <w:szCs w:val="24"/>
              </w:rPr>
            </w:pPr>
          </w:p>
          <w:p w14:paraId="3CEF45D8" w14:textId="77777777" w:rsidR="003A5C69" w:rsidRDefault="003A5C69">
            <w:pPr>
              <w:widowControl w:val="0"/>
              <w:jc w:val="both"/>
              <w:rPr>
                <w:rFonts w:ascii="Times New Roman" w:eastAsia="Times New Roman" w:hAnsi="Times New Roman" w:cs="Times New Roman"/>
                <w:sz w:val="24"/>
                <w:szCs w:val="24"/>
              </w:rPr>
            </w:pPr>
          </w:p>
        </w:tc>
      </w:tr>
    </w:tbl>
    <w:p w14:paraId="28DB04D0" w14:textId="77777777" w:rsidR="003A5C69" w:rsidRPr="005B56E1" w:rsidRDefault="003A5C69">
      <w:pPr>
        <w:widowControl w:val="0"/>
        <w:spacing w:after="0" w:line="240" w:lineRule="auto"/>
        <w:jc w:val="both"/>
        <w:rPr>
          <w:rFonts w:ascii="Times New Roman" w:eastAsia="Times New Roman" w:hAnsi="Times New Roman" w:cs="Times New Roman"/>
          <w:sz w:val="24"/>
          <w:szCs w:val="24"/>
          <w:highlight w:val="green"/>
          <w:lang w:val="ru-RU"/>
        </w:rPr>
      </w:pPr>
      <w:bookmarkStart w:id="7" w:name="_heading=h.2s8eyo1" w:colFirst="0" w:colLast="0"/>
      <w:bookmarkEnd w:id="7"/>
    </w:p>
    <w:p w14:paraId="634BDCDE"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06515C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1023B8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DB38794"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6B65469A"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1220ABBC" w14:textId="0720CF18" w:rsidR="005B56E1" w:rsidRDefault="00483C8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5B56E1">
        <w:rPr>
          <w:rFonts w:ascii="Times New Roman" w:eastAsia="Times New Roman" w:hAnsi="Times New Roman" w:cs="Times New Roman"/>
          <w:b/>
          <w:color w:val="000000"/>
          <w:sz w:val="20"/>
          <w:szCs w:val="20"/>
        </w:rPr>
        <w:t>ОДАТОК 1</w:t>
      </w:r>
    </w:p>
    <w:p w14:paraId="0A68F33D" w14:textId="77777777" w:rsidR="005B56E1" w:rsidRDefault="005B56E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7481784" w14:textId="77777777" w:rsidR="005B56E1" w:rsidRDefault="005B56E1" w:rsidP="005B5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3BB112D" w14:textId="77777777" w:rsidR="005B56E1" w:rsidRPr="00AE13D5" w:rsidRDefault="005B56E1" w:rsidP="005B56E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AE13D5">
        <w:rPr>
          <w:rFonts w:ascii="Times New Roman" w:eastAsia="Times New Roman" w:hAnsi="Times New Roman" w:cs="Times New Roman"/>
          <w:b/>
          <w:color w:val="000000"/>
          <w:sz w:val="24"/>
          <w:szCs w:val="24"/>
          <w:lang w:eastAsia="uk-UA"/>
        </w:rPr>
        <w:t xml:space="preserve"> </w:t>
      </w:r>
    </w:p>
    <w:p w14:paraId="5A8EA651" w14:textId="77777777" w:rsidR="005B56E1" w:rsidRPr="00AE13D5" w:rsidRDefault="005B56E1" w:rsidP="005B56E1">
      <w:pPr>
        <w:spacing w:after="0" w:line="240" w:lineRule="auto"/>
        <w:ind w:left="885"/>
        <w:jc w:val="center"/>
        <w:rPr>
          <w:rFonts w:ascii="Times New Roman" w:eastAsia="Times New Roman" w:hAnsi="Times New Roman" w:cs="Times New Roman"/>
          <w:color w:val="4A86E8"/>
          <w:sz w:val="24"/>
          <w:szCs w:val="24"/>
          <w:lang w:eastAsia="uk-UA"/>
        </w:rPr>
      </w:pPr>
      <w:r w:rsidRPr="00AE13D5">
        <w:rPr>
          <w:rFonts w:ascii="Times New Roman" w:eastAsia="Times New Roman" w:hAnsi="Times New Roman" w:cs="Times New Roman"/>
          <w:b/>
          <w:i/>
          <w:color w:val="4A86E8"/>
          <w:sz w:val="24"/>
          <w:szCs w:val="24"/>
          <w:lang w:eastAsia="uk-UA"/>
        </w:rPr>
        <w:t>.</w:t>
      </w:r>
    </w:p>
    <w:tbl>
      <w:tblPr>
        <w:tblW w:w="9624" w:type="dxa"/>
        <w:jc w:val="center"/>
        <w:tblLayout w:type="fixed"/>
        <w:tblLook w:val="0400" w:firstRow="0" w:lastRow="0" w:firstColumn="0" w:lastColumn="0" w:noHBand="0" w:noVBand="1"/>
      </w:tblPr>
      <w:tblGrid>
        <w:gridCol w:w="490"/>
        <w:gridCol w:w="2274"/>
        <w:gridCol w:w="6860"/>
      </w:tblGrid>
      <w:tr w:rsidR="005B56E1" w:rsidRPr="00AE13D5" w14:paraId="135EFEDD" w14:textId="77777777" w:rsidTr="00483C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F4965"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 </w:t>
            </w:r>
            <w:r w:rsidRPr="00AE13D5">
              <w:rPr>
                <w:rFonts w:ascii="Times New Roman" w:eastAsia="Times New Roman" w:hAnsi="Times New Roman" w:cs="Times New Roman"/>
                <w:b/>
                <w:sz w:val="24"/>
                <w:szCs w:val="24"/>
                <w:lang w:eastAsia="uk-UA"/>
              </w:rPr>
              <w:t>з</w:t>
            </w:r>
            <w:r w:rsidRPr="00AE13D5">
              <w:rPr>
                <w:rFonts w:ascii="Times New Roman" w:eastAsia="Times New Roman" w:hAnsi="Times New Roman" w:cs="Times New Roman"/>
                <w:b/>
                <w:color w:val="000000"/>
                <w:sz w:val="24"/>
                <w:szCs w:val="24"/>
                <w:lang w:eastAsia="uk-UA"/>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F649B"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38200"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Документи </w:t>
            </w:r>
            <w:r w:rsidRPr="00AE13D5">
              <w:rPr>
                <w:rFonts w:ascii="Times New Roman" w:eastAsia="Times New Roman" w:hAnsi="Times New Roman" w:cs="Times New Roman"/>
                <w:b/>
                <w:sz w:val="24"/>
                <w:szCs w:val="24"/>
                <w:lang w:eastAsia="uk-UA"/>
              </w:rPr>
              <w:t xml:space="preserve">та інформація, які </w:t>
            </w:r>
            <w:r w:rsidRPr="00AE13D5">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5B56E1" w:rsidRPr="00AE13D5" w14:paraId="5420A047" w14:textId="77777777" w:rsidTr="00483C81">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6F29" w14:textId="77777777" w:rsidR="005B56E1" w:rsidRDefault="005B56E1" w:rsidP="006C3BFC">
            <w:pPr>
              <w:spacing w:after="0" w:line="240" w:lineRule="auto"/>
              <w:jc w:val="center"/>
              <w:rPr>
                <w:rFonts w:ascii="Times New Roman" w:eastAsia="Times New Roman" w:hAnsi="Times New Roman" w:cs="Times New Roman"/>
                <w:b/>
                <w:color w:val="000000"/>
                <w:sz w:val="24"/>
                <w:szCs w:val="24"/>
                <w:lang w:eastAsia="uk-UA"/>
              </w:rPr>
            </w:pPr>
          </w:p>
          <w:p w14:paraId="260C3317" w14:textId="01BEB4E1" w:rsidR="005B56E1" w:rsidRPr="00B254B0" w:rsidRDefault="001E1B23" w:rsidP="006C3BFC">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BFDD" w14:textId="77777777" w:rsidR="005B56E1" w:rsidRPr="00AE13D5" w:rsidRDefault="005B56E1" w:rsidP="006C3BFC">
            <w:pPr>
              <w:spacing w:after="0" w:line="240" w:lineRule="auto"/>
              <w:rPr>
                <w:rFonts w:ascii="Times New Roman" w:eastAsia="Times New Roman" w:hAnsi="Times New Roman" w:cs="Times New Roman"/>
                <w:b/>
                <w:color w:val="000000"/>
                <w:sz w:val="24"/>
                <w:szCs w:val="24"/>
                <w:lang w:eastAsia="uk-UA"/>
              </w:rPr>
            </w:pPr>
            <w:r w:rsidRPr="00B254B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5834" w14:textId="55E8F1D7"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 На підтвердження досвіду виконання аналогічного за предметом закупівлі договору Учасник має надати:</w:t>
            </w:r>
          </w:p>
          <w:p w14:paraId="1D4D9158" w14:textId="6B7D1651"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за предметом закупівлі договору  (не менше одного договору).</w:t>
            </w:r>
          </w:p>
          <w:p w14:paraId="43CD9743" w14:textId="1D2D10B9" w:rsidR="005B56E1" w:rsidRPr="00C84280" w:rsidRDefault="005B56E1" w:rsidP="006C3BFC">
            <w:pPr>
              <w:spacing w:after="0" w:line="240" w:lineRule="auto"/>
              <w:jc w:val="both"/>
              <w:rPr>
                <w:rFonts w:ascii="Times New Roman" w:eastAsia="Times New Roman" w:hAnsi="Times New Roman" w:cs="Times New Roman"/>
                <w:b/>
                <w:color w:val="000000"/>
                <w:sz w:val="24"/>
                <w:szCs w:val="24"/>
              </w:rPr>
            </w:pPr>
            <w:r w:rsidRPr="00B254B0">
              <w:rPr>
                <w:rFonts w:ascii="Times New Roman" w:eastAsia="Times New Roman" w:hAnsi="Times New Roman" w:cs="Times New Roman"/>
                <w:color w:val="000000"/>
                <w:sz w:val="24"/>
                <w:szCs w:val="24"/>
                <w:lang w:eastAsia="uk-UA"/>
              </w:rPr>
              <w:t>Аналогічним вважається договір з аналогічним предметом зак</w:t>
            </w:r>
            <w:r w:rsidR="007C5B97">
              <w:rPr>
                <w:rFonts w:ascii="Times New Roman" w:eastAsia="Times New Roman" w:hAnsi="Times New Roman" w:cs="Times New Roman"/>
                <w:color w:val="000000"/>
                <w:sz w:val="24"/>
                <w:szCs w:val="24"/>
                <w:lang w:eastAsia="uk-UA"/>
              </w:rPr>
              <w:t>упівлі згідно ДК 021:2015 – 33690000-3 Лікарські засоби різні(33696500-0 Лабораторні реактиви)</w:t>
            </w:r>
            <w:r w:rsidR="00F2436B">
              <w:rPr>
                <w:rFonts w:ascii="Times New Roman" w:eastAsia="Times New Roman" w:hAnsi="Times New Roman" w:cs="Times New Roman"/>
                <w:color w:val="000000"/>
                <w:sz w:val="24"/>
                <w:szCs w:val="24"/>
                <w:lang w:eastAsia="uk-UA"/>
              </w:rPr>
              <w:t>.</w:t>
            </w:r>
          </w:p>
          <w:p w14:paraId="4130CB51" w14:textId="55016546"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w:t>
            </w:r>
            <w:r w:rsidR="005B56E1" w:rsidRPr="00B254B0">
              <w:rPr>
                <w:rFonts w:ascii="Times New Roman" w:eastAsia="Times New Roman" w:hAnsi="Times New Roman" w:cs="Times New Roman"/>
                <w:color w:val="000000"/>
                <w:sz w:val="24"/>
                <w:szCs w:val="24"/>
                <w:lang w:eastAsia="uk-UA"/>
              </w:rPr>
              <w:t>.1.2. не менше 1 копії договору, зазначеного у довідці у повному обсязі.</w:t>
            </w:r>
          </w:p>
          <w:p w14:paraId="07F4C470" w14:textId="77777777" w:rsidR="005B56E1" w:rsidRPr="00AE13D5" w:rsidRDefault="005B56E1" w:rsidP="006C3BFC">
            <w:pPr>
              <w:spacing w:after="0" w:line="240" w:lineRule="auto"/>
              <w:jc w:val="both"/>
              <w:rPr>
                <w:rFonts w:ascii="Times New Roman" w:eastAsia="Times New Roman" w:hAnsi="Times New Roman" w:cs="Times New Roman"/>
                <w:color w:val="000000"/>
                <w:sz w:val="24"/>
                <w:szCs w:val="24"/>
                <w:lang w:eastAsia="uk-UA"/>
              </w:rPr>
            </w:pPr>
          </w:p>
        </w:tc>
      </w:tr>
    </w:tbl>
    <w:p w14:paraId="74942F07" w14:textId="77777777" w:rsidR="005B56E1" w:rsidRPr="00AE13D5" w:rsidRDefault="005B56E1" w:rsidP="005B56E1">
      <w:pPr>
        <w:spacing w:after="0" w:line="240" w:lineRule="auto"/>
        <w:ind w:left="5660" w:firstLine="700"/>
        <w:jc w:val="both"/>
        <w:rPr>
          <w:rFonts w:ascii="Times New Roman" w:eastAsia="Times New Roman" w:hAnsi="Times New Roman" w:cs="Times New Roman"/>
          <w:sz w:val="24"/>
          <w:szCs w:val="24"/>
          <w:lang w:eastAsia="uk-UA"/>
        </w:rPr>
      </w:pPr>
      <w:r w:rsidRPr="00AE13D5">
        <w:rPr>
          <w:rFonts w:ascii="Times New Roman" w:eastAsia="Times New Roman" w:hAnsi="Times New Roman" w:cs="Times New Roman"/>
          <w:i/>
          <w:color w:val="000000"/>
          <w:sz w:val="24"/>
          <w:szCs w:val="24"/>
          <w:lang w:eastAsia="uk-UA"/>
        </w:rPr>
        <w:lastRenderedPageBreak/>
        <w:t> </w:t>
      </w:r>
    </w:p>
    <w:p w14:paraId="73DD116F" w14:textId="77777777" w:rsidR="005B56E1" w:rsidRPr="003227FC" w:rsidRDefault="005B56E1" w:rsidP="005B56E1">
      <w:pPr>
        <w:spacing w:before="20" w:after="20" w:line="240" w:lineRule="auto"/>
        <w:jc w:val="both"/>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 xml:space="preserve">2. </w:t>
      </w:r>
      <w:r w:rsidRPr="003227FC">
        <w:rPr>
          <w:rFonts w:ascii="Times New Roman" w:eastAsia="Times New Roman" w:hAnsi="Times New Roman" w:cs="Times New Roman"/>
          <w:b/>
          <w:color w:val="000000"/>
          <w:sz w:val="24"/>
          <w:szCs w:val="24"/>
        </w:rPr>
        <w:t xml:space="preserve">Підтвердження відповідності УЧАСНИКА </w:t>
      </w:r>
      <w:r w:rsidRPr="003227FC">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14:paraId="5A4789D4"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7F6F2C"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4D8A6B5"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801851"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B31957E"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40FA36" w14:textId="77777777" w:rsidR="00802375"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317627F" w14:textId="2FCBB1C6" w:rsidR="005B56E1" w:rsidRPr="003227FC" w:rsidRDefault="00802375" w:rsidP="008023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5B56E1" w:rsidRPr="003227FC">
        <w:rPr>
          <w:rFonts w:ascii="Times New Roman" w:eastAsia="Times New Roman" w:hAnsi="Times New Roman" w:cs="Times New Roman"/>
          <w:sz w:val="24"/>
          <w:szCs w:val="24"/>
        </w:rPr>
        <w:t>.</w:t>
      </w:r>
    </w:p>
    <w:p w14:paraId="132A97DA" w14:textId="77777777" w:rsidR="005B56E1" w:rsidRPr="003227FC" w:rsidRDefault="005B56E1" w:rsidP="005B56E1">
      <w:pPr>
        <w:spacing w:after="80"/>
        <w:jc w:val="both"/>
        <w:rPr>
          <w:rFonts w:ascii="Times New Roman" w:eastAsia="Times New Roman" w:hAnsi="Times New Roman" w:cs="Times New Roman"/>
          <w:b/>
          <w:color w:val="00B050"/>
          <w:sz w:val="24"/>
          <w:szCs w:val="24"/>
          <w:highlight w:val="yellow"/>
        </w:rPr>
      </w:pPr>
    </w:p>
    <w:p w14:paraId="64104762" w14:textId="77777777" w:rsidR="005B56E1" w:rsidRPr="003227FC" w:rsidRDefault="005B56E1" w:rsidP="005B56E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 xml:space="preserve">3. </w:t>
      </w:r>
      <w:r w:rsidRPr="003227F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227FC">
        <w:rPr>
          <w:rFonts w:ascii="Times New Roman" w:eastAsia="Times New Roman" w:hAnsi="Times New Roman" w:cs="Times New Roman"/>
          <w:b/>
          <w:sz w:val="24"/>
          <w:szCs w:val="24"/>
        </w:rPr>
        <w:t>визначеним у пункті 47 Особливостей:</w:t>
      </w:r>
    </w:p>
    <w:p w14:paraId="47792DFB" w14:textId="77777777" w:rsidR="00802375" w:rsidRPr="003227FC" w:rsidRDefault="00802375" w:rsidP="008023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Переможець процедури закупівлі у строк, що</w:t>
      </w:r>
      <w:r w:rsidRPr="003227FC">
        <w:rPr>
          <w:rFonts w:ascii="Times New Roman" w:eastAsia="Times New Roman" w:hAnsi="Times New Roman" w:cs="Times New Roman"/>
          <w:sz w:val="24"/>
          <w:szCs w:val="24"/>
          <w:lang w:val="ru-RU"/>
        </w:rPr>
        <w:t> </w:t>
      </w:r>
      <w:r w:rsidRPr="003227FC">
        <w:rPr>
          <w:rFonts w:ascii="Times New Roman" w:eastAsia="Times New Roman" w:hAnsi="Times New Roman" w:cs="Times New Roman"/>
          <w:b/>
          <w:bCs/>
          <w:iCs/>
          <w:sz w:val="24"/>
          <w:szCs w:val="24"/>
        </w:rPr>
        <w:t>не перевищує чотири дні</w:t>
      </w:r>
      <w:r w:rsidRPr="003227FC">
        <w:rPr>
          <w:rFonts w:ascii="Times New Roman" w:eastAsia="Times New Roman" w:hAnsi="Times New Roman" w:cs="Times New Roman"/>
          <w:bCs/>
          <w:i/>
          <w:iCs/>
          <w:sz w:val="24"/>
          <w:szCs w:val="24"/>
          <w:lang w:val="ru-RU"/>
        </w:rPr>
        <w:t> </w:t>
      </w:r>
      <w:r w:rsidRPr="003227F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3227FC">
        <w:rPr>
          <w:rFonts w:ascii="Times New Roman" w:eastAsia="Times New Roman" w:hAnsi="Times New Roman" w:cs="Times New Roman"/>
          <w:sz w:val="24"/>
          <w:szCs w:val="24"/>
          <w:lang w:val="ru-RU"/>
        </w:rPr>
        <w:t> </w:t>
      </w:r>
    </w:p>
    <w:p w14:paraId="0EE5E1C9" w14:textId="77777777" w:rsidR="00802375" w:rsidRPr="003227FC" w:rsidRDefault="00802375" w:rsidP="008023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3227FC">
        <w:rPr>
          <w:rFonts w:ascii="Times New Roman" w:eastAsia="Times New Roman" w:hAnsi="Times New Roman" w:cs="Times New Roman"/>
          <w:sz w:val="24"/>
          <w:szCs w:val="24"/>
          <w:lang w:val="ru-RU"/>
        </w:rPr>
        <w:t xml:space="preserve">Першим днем строку, </w:t>
      </w:r>
      <w:proofErr w:type="spellStart"/>
      <w:r w:rsidRPr="003227FC">
        <w:rPr>
          <w:rFonts w:ascii="Times New Roman" w:eastAsia="Times New Roman" w:hAnsi="Times New Roman" w:cs="Times New Roman"/>
          <w:sz w:val="24"/>
          <w:szCs w:val="24"/>
          <w:lang w:val="ru-RU"/>
        </w:rPr>
        <w:t>передбаченого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цією</w:t>
      </w:r>
      <w:proofErr w:type="spellEnd"/>
      <w:r w:rsidRPr="003227FC">
        <w:rPr>
          <w:rFonts w:ascii="Times New Roman" w:eastAsia="Times New Roman" w:hAnsi="Times New Roman" w:cs="Times New Roman"/>
          <w:sz w:val="24"/>
          <w:szCs w:val="24"/>
          <w:lang w:val="ru-RU"/>
        </w:rPr>
        <w:t xml:space="preserve"> тендерною </w:t>
      </w:r>
      <w:proofErr w:type="spellStart"/>
      <w:r w:rsidRPr="003227FC">
        <w:rPr>
          <w:rFonts w:ascii="Times New Roman" w:eastAsia="Times New Roman" w:hAnsi="Times New Roman" w:cs="Times New Roman"/>
          <w:sz w:val="24"/>
          <w:szCs w:val="24"/>
          <w:lang w:val="ru-RU"/>
        </w:rPr>
        <w:t>документацією</w:t>
      </w:r>
      <w:proofErr w:type="spellEnd"/>
      <w:r w:rsidRPr="003227FC">
        <w:rPr>
          <w:rFonts w:ascii="Times New Roman" w:eastAsia="Times New Roman" w:hAnsi="Times New Roman" w:cs="Times New Roman"/>
          <w:sz w:val="24"/>
          <w:szCs w:val="24"/>
          <w:lang w:val="ru-RU"/>
        </w:rPr>
        <w:t xml:space="preserve"> та/</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Законом, та/</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Особливостями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перебіг</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якого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визначається</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дати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певної</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події</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вважатиметься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наступний</w:t>
      </w:r>
      <w:proofErr w:type="spellEnd"/>
      <w:r w:rsidRPr="003227FC">
        <w:rPr>
          <w:rFonts w:ascii="Times New Roman" w:eastAsia="Times New Roman" w:hAnsi="Times New Roman" w:cs="Times New Roman"/>
          <w:sz w:val="24"/>
          <w:szCs w:val="24"/>
          <w:lang w:val="ru-RU"/>
        </w:rPr>
        <w:t xml:space="preserve"> за днем </w:t>
      </w:r>
      <w:proofErr w:type="spellStart"/>
      <w:r w:rsidRPr="003227FC">
        <w:rPr>
          <w:rFonts w:ascii="Times New Roman" w:eastAsia="Times New Roman" w:hAnsi="Times New Roman" w:cs="Times New Roman"/>
          <w:sz w:val="24"/>
          <w:szCs w:val="24"/>
          <w:lang w:val="ru-RU"/>
        </w:rPr>
        <w:t>відповідної</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події</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календарний</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робочий</w:t>
      </w:r>
      <w:proofErr w:type="spellEnd"/>
      <w:r w:rsidRPr="003227FC">
        <w:rPr>
          <w:rFonts w:ascii="Times New Roman" w:eastAsia="Times New Roman" w:hAnsi="Times New Roman" w:cs="Times New Roman"/>
          <w:sz w:val="24"/>
          <w:szCs w:val="24"/>
          <w:lang w:val="ru-RU"/>
        </w:rPr>
        <w:t xml:space="preserve"> день, </w:t>
      </w:r>
      <w:proofErr w:type="spellStart"/>
      <w:r w:rsidRPr="003227FC">
        <w:rPr>
          <w:rFonts w:ascii="Times New Roman" w:eastAsia="Times New Roman" w:hAnsi="Times New Roman" w:cs="Times New Roman"/>
          <w:sz w:val="24"/>
          <w:szCs w:val="24"/>
          <w:lang w:val="ru-RU"/>
        </w:rPr>
        <w:t>залежно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від</w:t>
      </w:r>
      <w:proofErr w:type="spellEnd"/>
      <w:r w:rsidRPr="003227FC">
        <w:rPr>
          <w:rFonts w:ascii="Times New Roman" w:eastAsia="Times New Roman" w:hAnsi="Times New Roman" w:cs="Times New Roman"/>
          <w:sz w:val="24"/>
          <w:szCs w:val="24"/>
          <w:lang w:val="ru-RU"/>
        </w:rPr>
        <w:t xml:space="preserve"> того, у </w:t>
      </w:r>
      <w:proofErr w:type="spellStart"/>
      <w:r w:rsidRPr="003227FC">
        <w:rPr>
          <w:rFonts w:ascii="Times New Roman" w:eastAsia="Times New Roman" w:hAnsi="Times New Roman" w:cs="Times New Roman"/>
          <w:sz w:val="24"/>
          <w:szCs w:val="24"/>
          <w:lang w:val="ru-RU"/>
        </w:rPr>
        <w:t>яких</w:t>
      </w:r>
      <w:proofErr w:type="spellEnd"/>
      <w:r w:rsidRPr="003227FC">
        <w:rPr>
          <w:rFonts w:ascii="Times New Roman" w:eastAsia="Times New Roman" w:hAnsi="Times New Roman" w:cs="Times New Roman"/>
          <w:sz w:val="24"/>
          <w:szCs w:val="24"/>
          <w:lang w:val="ru-RU"/>
        </w:rPr>
        <w:t xml:space="preserve"> днях (</w:t>
      </w:r>
      <w:proofErr w:type="spellStart"/>
      <w:r w:rsidRPr="003227FC">
        <w:rPr>
          <w:rFonts w:ascii="Times New Roman" w:eastAsia="Times New Roman" w:hAnsi="Times New Roman" w:cs="Times New Roman"/>
          <w:sz w:val="24"/>
          <w:szCs w:val="24"/>
          <w:lang w:val="ru-RU"/>
        </w:rPr>
        <w:t>календарних</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чи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робочих</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обраховується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відповідний</w:t>
      </w:r>
      <w:proofErr w:type="spellEnd"/>
      <w:r w:rsidRPr="003227FC">
        <w:rPr>
          <w:rFonts w:ascii="Times New Roman" w:eastAsia="Times New Roman" w:hAnsi="Times New Roman" w:cs="Times New Roman"/>
          <w:sz w:val="24"/>
          <w:szCs w:val="24"/>
          <w:lang w:val="ru-RU"/>
        </w:rPr>
        <w:t xml:space="preserve"> строк.</w:t>
      </w:r>
    </w:p>
    <w:p w14:paraId="262C6923" w14:textId="77777777" w:rsidR="00802375" w:rsidRPr="003227FC" w:rsidRDefault="00802375" w:rsidP="005B56E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14:paraId="41418CA5" w14:textId="77777777" w:rsidR="005B56E1" w:rsidRDefault="005B56E1" w:rsidP="005B5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6E1" w14:paraId="16AA5C53" w14:textId="77777777" w:rsidTr="006C3B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7D4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27B860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6D39" w14:textId="77777777" w:rsidR="005B56E1" w:rsidRPr="008216A1" w:rsidRDefault="005B56E1" w:rsidP="006C3BFC">
            <w:pPr>
              <w:spacing w:after="0" w:line="240" w:lineRule="auto"/>
              <w:ind w:left="100"/>
              <w:jc w:val="center"/>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Вимоги згідно п. 47 Особливостей</w:t>
            </w:r>
          </w:p>
          <w:p w14:paraId="5EB50F01" w14:textId="77777777" w:rsidR="005B56E1" w:rsidRPr="008216A1" w:rsidRDefault="005B56E1" w:rsidP="006C3BFC">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D7765" w14:textId="77777777" w:rsidR="005B56E1" w:rsidRPr="008216A1" w:rsidRDefault="005B56E1" w:rsidP="006C3BFC">
            <w:pPr>
              <w:spacing w:after="0" w:line="240" w:lineRule="auto"/>
              <w:ind w:left="100"/>
              <w:jc w:val="center"/>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5B56E1" w14:paraId="7C4B90F8" w14:textId="77777777" w:rsidTr="006C3B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8E9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864D1" w14:textId="7F3EA5C2" w:rsidR="005B56E1" w:rsidRPr="008216A1" w:rsidRDefault="00802375" w:rsidP="006C3BFC">
            <w:pPr>
              <w:spacing w:after="0" w:line="240" w:lineRule="auto"/>
              <w:jc w:val="both"/>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F409" w14:textId="77777777" w:rsidR="00802375" w:rsidRPr="008216A1" w:rsidRDefault="00802375" w:rsidP="00802375">
            <w:pPr>
              <w:spacing w:after="0" w:line="240" w:lineRule="auto"/>
              <w:ind w:right="140"/>
              <w:jc w:val="both"/>
              <w:rPr>
                <w:rFonts w:ascii="Times New Roman" w:eastAsia="Times New Roman" w:hAnsi="Times New Roman" w:cs="Times New Roman"/>
                <w:sz w:val="24"/>
                <w:szCs w:val="24"/>
                <w:lang w:val="ru-RU"/>
              </w:rPr>
            </w:pPr>
            <w:proofErr w:type="spellStart"/>
            <w:r w:rsidRPr="008216A1">
              <w:rPr>
                <w:rFonts w:ascii="Times New Roman" w:eastAsia="Times New Roman" w:hAnsi="Times New Roman" w:cs="Times New Roman"/>
                <w:b/>
                <w:bCs/>
                <w:sz w:val="24"/>
                <w:szCs w:val="24"/>
                <w:lang w:val="ru-RU"/>
              </w:rPr>
              <w:t>Перевіряється</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безпосередньо</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замовником</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самостійно</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крім</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випадків</w:t>
            </w:r>
            <w:proofErr w:type="spellEnd"/>
            <w:r w:rsidRPr="008216A1">
              <w:rPr>
                <w:rFonts w:ascii="Times New Roman" w:eastAsia="Times New Roman" w:hAnsi="Times New Roman" w:cs="Times New Roman"/>
                <w:b/>
                <w:bCs/>
                <w:sz w:val="24"/>
                <w:szCs w:val="24"/>
                <w:lang w:val="ru-RU"/>
              </w:rPr>
              <w:t xml:space="preserve">, коли доступ до </w:t>
            </w:r>
            <w:proofErr w:type="spellStart"/>
            <w:r w:rsidRPr="008216A1">
              <w:rPr>
                <w:rFonts w:ascii="Times New Roman" w:eastAsia="Times New Roman" w:hAnsi="Times New Roman" w:cs="Times New Roman"/>
                <w:b/>
                <w:bCs/>
                <w:sz w:val="24"/>
                <w:szCs w:val="24"/>
                <w:lang w:val="ru-RU"/>
              </w:rPr>
              <w:t>такої</w:t>
            </w:r>
            <w:proofErr w:type="spellEnd"/>
            <w:r w:rsidRPr="008216A1">
              <w:rPr>
                <w:rFonts w:ascii="Times New Roman" w:eastAsia="Times New Roman" w:hAnsi="Times New Roman" w:cs="Times New Roman"/>
                <w:b/>
                <w:bCs/>
                <w:sz w:val="24"/>
                <w:szCs w:val="24"/>
                <w:lang w:val="ru-RU"/>
              </w:rPr>
              <w:t xml:space="preserve"> </w:t>
            </w:r>
            <w:proofErr w:type="spellStart"/>
            <w:r w:rsidRPr="008216A1">
              <w:rPr>
                <w:rFonts w:ascii="Times New Roman" w:eastAsia="Times New Roman" w:hAnsi="Times New Roman" w:cs="Times New Roman"/>
                <w:b/>
                <w:bCs/>
                <w:sz w:val="24"/>
                <w:szCs w:val="24"/>
                <w:lang w:val="ru-RU"/>
              </w:rPr>
              <w:t>інформації</w:t>
            </w:r>
            <w:proofErr w:type="spellEnd"/>
            <w:r w:rsidRPr="008216A1">
              <w:rPr>
                <w:rFonts w:ascii="Times New Roman" w:eastAsia="Times New Roman" w:hAnsi="Times New Roman" w:cs="Times New Roman"/>
                <w:b/>
                <w:bCs/>
                <w:sz w:val="24"/>
                <w:szCs w:val="24"/>
                <w:lang w:val="ru-RU"/>
              </w:rPr>
              <w:t xml:space="preserve"> є </w:t>
            </w:r>
            <w:proofErr w:type="spellStart"/>
            <w:r w:rsidRPr="008216A1">
              <w:rPr>
                <w:rFonts w:ascii="Times New Roman" w:eastAsia="Times New Roman" w:hAnsi="Times New Roman" w:cs="Times New Roman"/>
                <w:b/>
                <w:bCs/>
                <w:sz w:val="24"/>
                <w:szCs w:val="24"/>
                <w:lang w:val="ru-RU"/>
              </w:rPr>
              <w:t>обмеженим</w:t>
            </w:r>
            <w:proofErr w:type="spellEnd"/>
            <w:r w:rsidRPr="008216A1">
              <w:rPr>
                <w:rFonts w:ascii="Times New Roman" w:eastAsia="Times New Roman" w:hAnsi="Times New Roman" w:cs="Times New Roman"/>
                <w:b/>
                <w:bCs/>
                <w:sz w:val="24"/>
                <w:szCs w:val="24"/>
                <w:lang w:val="ru-RU"/>
              </w:rPr>
              <w:t>*.</w:t>
            </w:r>
          </w:p>
          <w:p w14:paraId="76A0D4C8" w14:textId="77777777" w:rsidR="00802375" w:rsidRPr="003227FC" w:rsidRDefault="00802375" w:rsidP="00802375">
            <w:pPr>
              <w:spacing w:after="0" w:line="240" w:lineRule="auto"/>
              <w:ind w:right="140"/>
              <w:jc w:val="both"/>
              <w:rPr>
                <w:rFonts w:ascii="Times New Roman" w:eastAsia="Times New Roman" w:hAnsi="Times New Roman" w:cs="Times New Roman"/>
                <w:sz w:val="24"/>
                <w:szCs w:val="24"/>
                <w:lang w:val="ru-RU"/>
              </w:rPr>
            </w:pPr>
            <w:r w:rsidRPr="003227FC">
              <w:rPr>
                <w:rFonts w:ascii="Times New Roman" w:eastAsia="Times New Roman" w:hAnsi="Times New Roman" w:cs="Times New Roman"/>
                <w:iCs/>
                <w:sz w:val="24"/>
                <w:szCs w:val="24"/>
                <w:lang w:val="ru-RU"/>
              </w:rPr>
              <w:t xml:space="preserve">*З 04.09.2023 р. </w:t>
            </w:r>
            <w:proofErr w:type="spellStart"/>
            <w:r w:rsidRPr="003227FC">
              <w:rPr>
                <w:rFonts w:ascii="Times New Roman" w:eastAsia="Times New Roman" w:hAnsi="Times New Roman" w:cs="Times New Roman"/>
                <w:iCs/>
                <w:sz w:val="24"/>
                <w:szCs w:val="24"/>
                <w:lang w:val="ru-RU"/>
              </w:rPr>
              <w:t>Національне</w:t>
            </w:r>
            <w:proofErr w:type="spellEnd"/>
            <w:r w:rsidRPr="003227FC">
              <w:rPr>
                <w:rFonts w:ascii="Times New Roman" w:eastAsia="Times New Roman" w:hAnsi="Times New Roman" w:cs="Times New Roman"/>
                <w:iCs/>
                <w:sz w:val="24"/>
                <w:szCs w:val="24"/>
                <w:lang w:val="ru-RU"/>
              </w:rPr>
              <w:t xml:space="preserve"> агентство з </w:t>
            </w:r>
            <w:proofErr w:type="spellStart"/>
            <w:r w:rsidRPr="003227FC">
              <w:rPr>
                <w:rFonts w:ascii="Times New Roman" w:eastAsia="Times New Roman" w:hAnsi="Times New Roman" w:cs="Times New Roman"/>
                <w:iCs/>
                <w:sz w:val="24"/>
                <w:szCs w:val="24"/>
                <w:lang w:val="ru-RU"/>
              </w:rPr>
              <w:t>питань</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запобігання</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корупції</w:t>
            </w:r>
            <w:proofErr w:type="spellEnd"/>
            <w:r w:rsidRPr="003227FC">
              <w:rPr>
                <w:rFonts w:ascii="Times New Roman" w:eastAsia="Times New Roman" w:hAnsi="Times New Roman" w:cs="Times New Roman"/>
                <w:iCs/>
                <w:sz w:val="24"/>
                <w:szCs w:val="24"/>
                <w:lang w:val="ru-RU"/>
              </w:rPr>
              <w:t xml:space="preserve"> (НАЗК) </w:t>
            </w:r>
            <w:proofErr w:type="spellStart"/>
            <w:r w:rsidRPr="003227FC">
              <w:rPr>
                <w:rFonts w:ascii="Times New Roman" w:eastAsia="Times New Roman" w:hAnsi="Times New Roman" w:cs="Times New Roman"/>
                <w:iCs/>
                <w:sz w:val="24"/>
                <w:szCs w:val="24"/>
                <w:lang w:val="ru-RU"/>
              </w:rPr>
              <w:t>відкрило</w:t>
            </w:r>
            <w:proofErr w:type="spellEnd"/>
            <w:r w:rsidRPr="003227FC">
              <w:rPr>
                <w:rFonts w:ascii="Times New Roman" w:eastAsia="Times New Roman" w:hAnsi="Times New Roman" w:cs="Times New Roman"/>
                <w:iCs/>
                <w:sz w:val="24"/>
                <w:szCs w:val="24"/>
                <w:lang w:val="ru-RU"/>
              </w:rPr>
              <w:t xml:space="preserve"> доступ до </w:t>
            </w:r>
            <w:proofErr w:type="spellStart"/>
            <w:r w:rsidRPr="003227FC">
              <w:rPr>
                <w:rFonts w:ascii="Times New Roman" w:eastAsia="Times New Roman" w:hAnsi="Times New Roman" w:cs="Times New Roman"/>
                <w:iCs/>
                <w:sz w:val="24"/>
                <w:szCs w:val="24"/>
                <w:lang w:val="ru-RU"/>
              </w:rPr>
              <w:t>Реєстру</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осіб</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які</w:t>
            </w:r>
            <w:proofErr w:type="spellEnd"/>
            <w:r w:rsidRPr="003227FC">
              <w:rPr>
                <w:rFonts w:ascii="Times New Roman" w:eastAsia="Times New Roman" w:hAnsi="Times New Roman" w:cs="Times New Roman"/>
                <w:iCs/>
                <w:sz w:val="24"/>
                <w:szCs w:val="24"/>
                <w:lang w:val="ru-RU"/>
              </w:rPr>
              <w:t xml:space="preserve"> вчинили </w:t>
            </w:r>
            <w:proofErr w:type="spellStart"/>
            <w:r w:rsidRPr="003227FC">
              <w:rPr>
                <w:rFonts w:ascii="Times New Roman" w:eastAsia="Times New Roman" w:hAnsi="Times New Roman" w:cs="Times New Roman"/>
                <w:iCs/>
                <w:sz w:val="24"/>
                <w:szCs w:val="24"/>
                <w:lang w:val="ru-RU"/>
              </w:rPr>
              <w:t>корупційні</w:t>
            </w:r>
            <w:proofErr w:type="spellEnd"/>
            <w:r w:rsidRPr="003227FC">
              <w:rPr>
                <w:rFonts w:ascii="Times New Roman" w:eastAsia="Times New Roman" w:hAnsi="Times New Roman" w:cs="Times New Roman"/>
                <w:iCs/>
                <w:sz w:val="24"/>
                <w:szCs w:val="24"/>
                <w:lang w:val="ru-RU"/>
              </w:rPr>
              <w:t xml:space="preserve"> та </w:t>
            </w:r>
            <w:proofErr w:type="spellStart"/>
            <w:r w:rsidRPr="003227FC">
              <w:rPr>
                <w:rFonts w:ascii="Times New Roman" w:eastAsia="Times New Roman" w:hAnsi="Times New Roman" w:cs="Times New Roman"/>
                <w:iCs/>
                <w:sz w:val="24"/>
                <w:szCs w:val="24"/>
                <w:lang w:val="ru-RU"/>
              </w:rPr>
              <w:t>пов’язані</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корупцією</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правопорушення</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урахуванням</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безпекових</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аспектів</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Проте</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згідно</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постановою</w:t>
            </w:r>
            <w:proofErr w:type="spellEnd"/>
            <w:r w:rsidRPr="003227FC">
              <w:rPr>
                <w:rFonts w:ascii="Times New Roman" w:eastAsia="Times New Roman" w:hAnsi="Times New Roman" w:cs="Times New Roman"/>
                <w:iCs/>
                <w:sz w:val="24"/>
                <w:szCs w:val="24"/>
                <w:lang w:val="ru-RU"/>
              </w:rPr>
              <w:t xml:space="preserve"> КМУ від 12.03.2022 р. № 263, яка </w:t>
            </w:r>
            <w:proofErr w:type="spellStart"/>
            <w:r w:rsidRPr="003227FC">
              <w:rPr>
                <w:rFonts w:ascii="Times New Roman" w:eastAsia="Times New Roman" w:hAnsi="Times New Roman" w:cs="Times New Roman"/>
                <w:iCs/>
                <w:sz w:val="24"/>
                <w:szCs w:val="24"/>
                <w:lang w:val="ru-RU"/>
              </w:rPr>
              <w:t>застосовується</w:t>
            </w:r>
            <w:proofErr w:type="spellEnd"/>
            <w:r w:rsidRPr="003227FC">
              <w:rPr>
                <w:rFonts w:ascii="Times New Roman" w:eastAsia="Times New Roman" w:hAnsi="Times New Roman" w:cs="Times New Roman"/>
                <w:iCs/>
                <w:sz w:val="24"/>
                <w:szCs w:val="24"/>
                <w:lang w:val="ru-RU"/>
              </w:rPr>
              <w:t xml:space="preserve"> до </w:t>
            </w:r>
            <w:proofErr w:type="spellStart"/>
            <w:r w:rsidRPr="003227FC">
              <w:rPr>
                <w:rFonts w:ascii="Times New Roman" w:eastAsia="Times New Roman" w:hAnsi="Times New Roman" w:cs="Times New Roman"/>
                <w:iCs/>
                <w:sz w:val="24"/>
                <w:szCs w:val="24"/>
                <w:lang w:val="ru-RU"/>
              </w:rPr>
              <w:t>припинення</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чи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скасування</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воєнного</w:t>
            </w:r>
            <w:proofErr w:type="spellEnd"/>
            <w:r w:rsidRPr="003227FC">
              <w:rPr>
                <w:rFonts w:ascii="Times New Roman" w:eastAsia="Times New Roman" w:hAnsi="Times New Roman" w:cs="Times New Roman"/>
                <w:iCs/>
                <w:sz w:val="24"/>
                <w:szCs w:val="24"/>
                <w:lang w:val="ru-RU"/>
              </w:rPr>
              <w:t xml:space="preserve"> стану, </w:t>
            </w:r>
            <w:proofErr w:type="spellStart"/>
            <w:r w:rsidRPr="003227FC">
              <w:rPr>
                <w:rFonts w:ascii="Times New Roman" w:eastAsia="Times New Roman" w:hAnsi="Times New Roman" w:cs="Times New Roman"/>
                <w:iCs/>
                <w:sz w:val="24"/>
                <w:szCs w:val="24"/>
                <w:lang w:val="ru-RU"/>
              </w:rPr>
              <w:t>інформаційні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інформаційно-комунікаційні</w:t>
            </w:r>
            <w:proofErr w:type="spellEnd"/>
            <w:r w:rsidRPr="003227FC">
              <w:rPr>
                <w:rFonts w:ascii="Times New Roman" w:eastAsia="Times New Roman" w:hAnsi="Times New Roman" w:cs="Times New Roman"/>
                <w:iCs/>
                <w:sz w:val="24"/>
                <w:szCs w:val="24"/>
                <w:lang w:val="ru-RU"/>
              </w:rPr>
              <w:t xml:space="preserve"> та </w:t>
            </w:r>
            <w:proofErr w:type="spellStart"/>
            <w:r w:rsidRPr="003227FC">
              <w:rPr>
                <w:rFonts w:ascii="Times New Roman" w:eastAsia="Times New Roman" w:hAnsi="Times New Roman" w:cs="Times New Roman"/>
                <w:iCs/>
                <w:sz w:val="24"/>
                <w:szCs w:val="24"/>
                <w:lang w:val="ru-RU"/>
              </w:rPr>
              <w:t>електронні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комунікаційні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системи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публічні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електронні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реєстри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можуть</w:t>
            </w:r>
            <w:proofErr w:type="spellEnd"/>
            <w:r w:rsidRPr="003227FC">
              <w:rPr>
                <w:rFonts w:ascii="Times New Roman" w:eastAsia="Times New Roman" w:hAnsi="Times New Roman" w:cs="Times New Roman"/>
                <w:iCs/>
                <w:sz w:val="24"/>
                <w:szCs w:val="24"/>
                <w:lang w:val="ru-RU"/>
              </w:rPr>
              <w:t xml:space="preserve"> як </w:t>
            </w:r>
            <w:proofErr w:type="spellStart"/>
            <w:r w:rsidRPr="003227FC">
              <w:rPr>
                <w:rFonts w:ascii="Times New Roman" w:eastAsia="Times New Roman" w:hAnsi="Times New Roman" w:cs="Times New Roman"/>
                <w:iCs/>
                <w:sz w:val="24"/>
                <w:szCs w:val="24"/>
                <w:lang w:val="ru-RU"/>
              </w:rPr>
              <w:t>зупиняти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обмежувати</w:t>
            </w:r>
            <w:proofErr w:type="spellEnd"/>
            <w:r w:rsidRPr="003227FC">
              <w:rPr>
                <w:rFonts w:ascii="Times New Roman" w:eastAsia="Times New Roman" w:hAnsi="Times New Roman" w:cs="Times New Roman"/>
                <w:iCs/>
                <w:sz w:val="24"/>
                <w:szCs w:val="24"/>
                <w:lang w:val="ru-RU"/>
              </w:rPr>
              <w:t xml:space="preserve"> свою роботу, так і </w:t>
            </w:r>
            <w:proofErr w:type="spellStart"/>
            <w:r w:rsidRPr="003227FC">
              <w:rPr>
                <w:rFonts w:ascii="Times New Roman" w:eastAsia="Times New Roman" w:hAnsi="Times New Roman" w:cs="Times New Roman"/>
                <w:iCs/>
                <w:sz w:val="24"/>
                <w:szCs w:val="24"/>
                <w:lang w:val="ru-RU"/>
              </w:rPr>
              <w:t>відкриватись</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поновлюватись</w:t>
            </w:r>
            <w:proofErr w:type="spellEnd"/>
            <w:r w:rsidRPr="003227FC">
              <w:rPr>
                <w:rFonts w:ascii="Times New Roman" w:eastAsia="Times New Roman" w:hAnsi="Times New Roman" w:cs="Times New Roman"/>
                <w:iCs/>
                <w:sz w:val="24"/>
                <w:szCs w:val="24"/>
                <w:lang w:val="ru-RU"/>
              </w:rPr>
              <w:t xml:space="preserve"> у </w:t>
            </w:r>
            <w:proofErr w:type="spellStart"/>
            <w:r w:rsidRPr="003227FC">
              <w:rPr>
                <w:rFonts w:ascii="Times New Roman" w:eastAsia="Times New Roman" w:hAnsi="Times New Roman" w:cs="Times New Roman"/>
                <w:iCs/>
                <w:sz w:val="24"/>
                <w:szCs w:val="24"/>
                <w:lang w:val="ru-RU"/>
              </w:rPr>
              <w:t>період</w:t>
            </w:r>
            <w:proofErr w:type="spellEnd"/>
            <w:r w:rsidRPr="003227FC">
              <w:rPr>
                <w:rFonts w:ascii="Times New Roman" w:eastAsia="Times New Roman" w:hAnsi="Times New Roman" w:cs="Times New Roman"/>
                <w:iCs/>
                <w:sz w:val="24"/>
                <w:szCs w:val="24"/>
                <w:lang w:val="ru-RU"/>
              </w:rPr>
              <w:t xml:space="preserve"> воєнного стану.</w:t>
            </w:r>
          </w:p>
          <w:p w14:paraId="131002DB" w14:textId="77777777" w:rsidR="00802375" w:rsidRPr="003227FC" w:rsidRDefault="00802375" w:rsidP="00802375">
            <w:pPr>
              <w:spacing w:after="0" w:line="240" w:lineRule="auto"/>
              <w:ind w:right="140"/>
              <w:jc w:val="both"/>
              <w:rPr>
                <w:rFonts w:ascii="Times New Roman" w:eastAsia="Times New Roman" w:hAnsi="Times New Roman" w:cs="Times New Roman"/>
                <w:sz w:val="24"/>
                <w:szCs w:val="24"/>
                <w:lang w:val="ru-RU"/>
              </w:rPr>
            </w:pPr>
            <w:r w:rsidRPr="003227FC">
              <w:rPr>
                <w:rFonts w:ascii="Times New Roman" w:eastAsia="Times New Roman" w:hAnsi="Times New Roman" w:cs="Times New Roman"/>
                <w:iCs/>
                <w:sz w:val="24"/>
                <w:szCs w:val="24"/>
                <w:lang w:val="ru-RU"/>
              </w:rPr>
              <w:t xml:space="preserve">Таким чином, у </w:t>
            </w:r>
            <w:proofErr w:type="spellStart"/>
            <w:r w:rsidRPr="003227FC">
              <w:rPr>
                <w:rFonts w:ascii="Times New Roman" w:eastAsia="Times New Roman" w:hAnsi="Times New Roman" w:cs="Times New Roman"/>
                <w:iCs/>
                <w:sz w:val="24"/>
                <w:szCs w:val="24"/>
                <w:lang w:val="ru-RU"/>
              </w:rPr>
              <w:t>разі</w:t>
            </w:r>
            <w:proofErr w:type="spellEnd"/>
            <w:r w:rsidRPr="003227FC">
              <w:rPr>
                <w:rFonts w:ascii="Times New Roman" w:eastAsia="Times New Roman" w:hAnsi="Times New Roman" w:cs="Times New Roman"/>
                <w:iCs/>
                <w:sz w:val="24"/>
                <w:szCs w:val="24"/>
                <w:lang w:val="ru-RU"/>
              </w:rPr>
              <w:t>, </w:t>
            </w:r>
            <w:proofErr w:type="spellStart"/>
            <w:r w:rsidRPr="003227FC">
              <w:rPr>
                <w:rFonts w:ascii="Times New Roman" w:eastAsia="Times New Roman" w:hAnsi="Times New Roman" w:cs="Times New Roman"/>
                <w:iCs/>
                <w:sz w:val="24"/>
                <w:szCs w:val="24"/>
                <w:lang w:val="ru-RU"/>
              </w:rPr>
              <w:t>якщо</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інформаційні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інформаційно-комунікаційні</w:t>
            </w:r>
            <w:proofErr w:type="spellEnd"/>
            <w:r w:rsidRPr="003227FC">
              <w:rPr>
                <w:rFonts w:ascii="Times New Roman" w:eastAsia="Times New Roman" w:hAnsi="Times New Roman" w:cs="Times New Roman"/>
                <w:iCs/>
                <w:sz w:val="24"/>
                <w:szCs w:val="24"/>
                <w:lang w:val="ru-RU"/>
              </w:rPr>
              <w:t xml:space="preserve"> та </w:t>
            </w:r>
            <w:proofErr w:type="spellStart"/>
            <w:r w:rsidRPr="003227FC">
              <w:rPr>
                <w:rFonts w:ascii="Times New Roman" w:eastAsia="Times New Roman" w:hAnsi="Times New Roman" w:cs="Times New Roman"/>
                <w:iCs/>
                <w:sz w:val="24"/>
                <w:szCs w:val="24"/>
                <w:lang w:val="ru-RU"/>
              </w:rPr>
              <w:t>електронні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комунікаційні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системи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публічні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електронні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реєстри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будуть</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зупинені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або</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обмежать</w:t>
            </w:r>
            <w:proofErr w:type="spellEnd"/>
            <w:r w:rsidRPr="003227FC">
              <w:rPr>
                <w:rFonts w:ascii="Times New Roman" w:eastAsia="Times New Roman" w:hAnsi="Times New Roman" w:cs="Times New Roman"/>
                <w:iCs/>
                <w:sz w:val="24"/>
                <w:szCs w:val="24"/>
                <w:lang w:val="ru-RU"/>
              </w:rPr>
              <w:t xml:space="preserve"> свою роботу, то </w:t>
            </w:r>
            <w:proofErr w:type="spellStart"/>
            <w:r w:rsidRPr="003227FC">
              <w:rPr>
                <w:rFonts w:ascii="Times New Roman" w:eastAsia="Times New Roman" w:hAnsi="Times New Roman" w:cs="Times New Roman"/>
                <w:iCs/>
                <w:sz w:val="24"/>
                <w:szCs w:val="24"/>
                <w:lang w:val="ru-RU"/>
              </w:rPr>
              <w:t>інформаційна</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довідка</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Єдиного</w:t>
            </w:r>
            <w:proofErr w:type="spellEnd"/>
            <w:r w:rsidRPr="003227FC">
              <w:rPr>
                <w:rFonts w:ascii="Times New Roman" w:eastAsia="Times New Roman" w:hAnsi="Times New Roman" w:cs="Times New Roman"/>
                <w:iCs/>
                <w:sz w:val="24"/>
                <w:szCs w:val="24"/>
                <w:lang w:val="ru-RU"/>
              </w:rPr>
              <w:t xml:space="preserve"> державного </w:t>
            </w:r>
            <w:proofErr w:type="spellStart"/>
            <w:r w:rsidRPr="003227FC">
              <w:rPr>
                <w:rFonts w:ascii="Times New Roman" w:eastAsia="Times New Roman" w:hAnsi="Times New Roman" w:cs="Times New Roman"/>
                <w:iCs/>
                <w:sz w:val="24"/>
                <w:szCs w:val="24"/>
                <w:lang w:val="ru-RU"/>
              </w:rPr>
              <w:t>реєстру</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осіб</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які</w:t>
            </w:r>
            <w:proofErr w:type="spellEnd"/>
            <w:r w:rsidRPr="003227FC">
              <w:rPr>
                <w:rFonts w:ascii="Times New Roman" w:eastAsia="Times New Roman" w:hAnsi="Times New Roman" w:cs="Times New Roman"/>
                <w:iCs/>
                <w:sz w:val="24"/>
                <w:szCs w:val="24"/>
                <w:lang w:val="ru-RU"/>
              </w:rPr>
              <w:t xml:space="preserve"> вчинили </w:t>
            </w:r>
            <w:proofErr w:type="spellStart"/>
            <w:r w:rsidRPr="003227FC">
              <w:rPr>
                <w:rFonts w:ascii="Times New Roman" w:eastAsia="Times New Roman" w:hAnsi="Times New Roman" w:cs="Times New Roman"/>
                <w:iCs/>
                <w:sz w:val="24"/>
                <w:szCs w:val="24"/>
                <w:lang w:val="ru-RU"/>
              </w:rPr>
              <w:t>корупційні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або</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пов’язані</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корупцією</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правопорушення</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згідно</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якою</w:t>
            </w:r>
            <w:proofErr w:type="spellEnd"/>
            <w:r w:rsidRPr="003227FC">
              <w:rPr>
                <w:rFonts w:ascii="Times New Roman" w:eastAsia="Times New Roman" w:hAnsi="Times New Roman" w:cs="Times New Roman"/>
                <w:iCs/>
                <w:sz w:val="24"/>
                <w:szCs w:val="24"/>
                <w:lang w:val="ru-RU"/>
              </w:rPr>
              <w:t xml:space="preserve"> не буде </w:t>
            </w:r>
            <w:proofErr w:type="spellStart"/>
            <w:r w:rsidRPr="003227FC">
              <w:rPr>
                <w:rFonts w:ascii="Times New Roman" w:eastAsia="Times New Roman" w:hAnsi="Times New Roman" w:cs="Times New Roman"/>
                <w:iCs/>
                <w:sz w:val="24"/>
                <w:szCs w:val="24"/>
                <w:lang w:val="ru-RU"/>
              </w:rPr>
              <w:t>знайдено</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інформації</w:t>
            </w:r>
            <w:proofErr w:type="spellEnd"/>
            <w:r w:rsidRPr="003227FC">
              <w:rPr>
                <w:rFonts w:ascii="Times New Roman" w:eastAsia="Times New Roman" w:hAnsi="Times New Roman" w:cs="Times New Roman"/>
                <w:iCs/>
                <w:sz w:val="24"/>
                <w:szCs w:val="24"/>
                <w:lang w:val="ru-RU"/>
              </w:rPr>
              <w:t xml:space="preserve"> про </w:t>
            </w:r>
            <w:proofErr w:type="spellStart"/>
            <w:r w:rsidRPr="003227FC">
              <w:rPr>
                <w:rFonts w:ascii="Times New Roman" w:eastAsia="Times New Roman" w:hAnsi="Times New Roman" w:cs="Times New Roman"/>
                <w:iCs/>
                <w:sz w:val="24"/>
                <w:szCs w:val="24"/>
                <w:lang w:val="ru-RU"/>
              </w:rPr>
              <w:t>корупційні</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або</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пов’язані</w:t>
            </w:r>
            <w:proofErr w:type="spellEnd"/>
            <w:r w:rsidRPr="003227FC">
              <w:rPr>
                <w:rFonts w:ascii="Times New Roman" w:eastAsia="Times New Roman" w:hAnsi="Times New Roman" w:cs="Times New Roman"/>
                <w:iCs/>
                <w:sz w:val="24"/>
                <w:szCs w:val="24"/>
                <w:lang w:val="ru-RU"/>
              </w:rPr>
              <w:t xml:space="preserve"> з </w:t>
            </w:r>
            <w:proofErr w:type="spellStart"/>
            <w:r w:rsidRPr="003227FC">
              <w:rPr>
                <w:rFonts w:ascii="Times New Roman" w:eastAsia="Times New Roman" w:hAnsi="Times New Roman" w:cs="Times New Roman"/>
                <w:iCs/>
                <w:sz w:val="24"/>
                <w:szCs w:val="24"/>
                <w:lang w:val="ru-RU"/>
              </w:rPr>
              <w:t>корупцією</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правопорушення</w:t>
            </w:r>
            <w:proofErr w:type="spellEnd"/>
            <w:r w:rsidRPr="003227FC">
              <w:rPr>
                <w:rFonts w:ascii="Times New Roman" w:eastAsia="Times New Roman" w:hAnsi="Times New Roman" w:cs="Times New Roman"/>
                <w:iCs/>
                <w:sz w:val="24"/>
                <w:szCs w:val="24"/>
                <w:lang w:val="ru-RU"/>
              </w:rPr>
              <w:t> </w:t>
            </w:r>
            <w:proofErr w:type="spellStart"/>
            <w:r w:rsidRPr="003227FC">
              <w:rPr>
                <w:rFonts w:ascii="Times New Roman" w:eastAsia="Times New Roman" w:hAnsi="Times New Roman" w:cs="Times New Roman"/>
                <w:b/>
                <w:bCs/>
                <w:iCs/>
                <w:sz w:val="24"/>
                <w:szCs w:val="24"/>
                <w:lang w:val="ru-RU"/>
              </w:rPr>
              <w:t>керівника</w:t>
            </w:r>
            <w:proofErr w:type="spellEnd"/>
            <w:r w:rsidRPr="003227FC">
              <w:rPr>
                <w:rFonts w:ascii="Times New Roman" w:eastAsia="Times New Roman" w:hAnsi="Times New Roman" w:cs="Times New Roman"/>
                <w:b/>
                <w:bCs/>
                <w:iCs/>
                <w:sz w:val="24"/>
                <w:szCs w:val="24"/>
                <w:lang w:val="ru-RU"/>
              </w:rPr>
              <w:t xml:space="preserve"> </w:t>
            </w:r>
            <w:proofErr w:type="spellStart"/>
            <w:r w:rsidRPr="003227FC">
              <w:rPr>
                <w:rFonts w:ascii="Times New Roman" w:eastAsia="Times New Roman" w:hAnsi="Times New Roman" w:cs="Times New Roman"/>
                <w:b/>
                <w:bCs/>
                <w:iCs/>
                <w:sz w:val="24"/>
                <w:szCs w:val="24"/>
                <w:lang w:val="ru-RU"/>
              </w:rPr>
              <w:t>учасника</w:t>
            </w:r>
            <w:proofErr w:type="spellEnd"/>
            <w:r w:rsidRPr="003227FC">
              <w:rPr>
                <w:rFonts w:ascii="Times New Roman" w:eastAsia="Times New Roman" w:hAnsi="Times New Roman" w:cs="Times New Roman"/>
                <w:iCs/>
                <w:sz w:val="24"/>
                <w:szCs w:val="24"/>
                <w:lang w:val="ru-RU"/>
              </w:rPr>
              <w:t> </w:t>
            </w:r>
            <w:proofErr w:type="spellStart"/>
            <w:r w:rsidRPr="003227FC">
              <w:rPr>
                <w:rFonts w:ascii="Times New Roman" w:eastAsia="Times New Roman" w:hAnsi="Times New Roman" w:cs="Times New Roman"/>
                <w:iCs/>
                <w:sz w:val="24"/>
                <w:szCs w:val="24"/>
                <w:lang w:val="ru-RU"/>
              </w:rPr>
              <w:t>процедури</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закупівлі</w:t>
            </w:r>
            <w:proofErr w:type="spellEnd"/>
            <w:r w:rsidRPr="003227FC">
              <w:rPr>
                <w:rFonts w:ascii="Times New Roman" w:eastAsia="Times New Roman" w:hAnsi="Times New Roman" w:cs="Times New Roman"/>
                <w:iCs/>
                <w:sz w:val="24"/>
                <w:szCs w:val="24"/>
                <w:lang w:val="ru-RU"/>
              </w:rPr>
              <w:t>,</w:t>
            </w:r>
            <w:r w:rsidRPr="003227FC">
              <w:rPr>
                <w:rFonts w:ascii="Times New Roman" w:eastAsia="Times New Roman" w:hAnsi="Times New Roman" w:cs="Times New Roman"/>
                <w:sz w:val="24"/>
                <w:szCs w:val="24"/>
                <w:lang w:val="ru-RU"/>
              </w:rPr>
              <w:t> </w:t>
            </w:r>
            <w:r w:rsidRPr="003227FC">
              <w:rPr>
                <w:rFonts w:ascii="Times New Roman" w:eastAsia="Times New Roman" w:hAnsi="Times New Roman" w:cs="Times New Roman"/>
                <w:iCs/>
                <w:sz w:val="24"/>
                <w:szCs w:val="24"/>
                <w:lang w:val="ru-RU"/>
              </w:rPr>
              <w:t xml:space="preserve">на </w:t>
            </w:r>
            <w:proofErr w:type="spellStart"/>
            <w:r w:rsidRPr="003227FC">
              <w:rPr>
                <w:rFonts w:ascii="Times New Roman" w:eastAsia="Times New Roman" w:hAnsi="Times New Roman" w:cs="Times New Roman"/>
                <w:iCs/>
                <w:sz w:val="24"/>
                <w:szCs w:val="24"/>
                <w:lang w:val="ru-RU"/>
              </w:rPr>
              <w:t>виконання</w:t>
            </w:r>
            <w:proofErr w:type="spellEnd"/>
            <w:r w:rsidRPr="003227FC">
              <w:rPr>
                <w:rFonts w:ascii="Times New Roman" w:eastAsia="Times New Roman" w:hAnsi="Times New Roman" w:cs="Times New Roman"/>
                <w:iCs/>
                <w:sz w:val="24"/>
                <w:szCs w:val="24"/>
                <w:lang w:val="ru-RU"/>
              </w:rPr>
              <w:t xml:space="preserve"> абзацу 15 пункту 47 </w:t>
            </w:r>
            <w:proofErr w:type="spellStart"/>
            <w:r w:rsidRPr="003227FC">
              <w:rPr>
                <w:rFonts w:ascii="Times New Roman" w:eastAsia="Times New Roman" w:hAnsi="Times New Roman" w:cs="Times New Roman"/>
                <w:iCs/>
                <w:sz w:val="24"/>
                <w:szCs w:val="24"/>
                <w:lang w:val="ru-RU"/>
              </w:rPr>
              <w:t>Особливостей</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надається</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переможцем</w:t>
            </w:r>
            <w:proofErr w:type="spellEnd"/>
            <w:r w:rsidRPr="003227FC">
              <w:rPr>
                <w:rFonts w:ascii="Times New Roman" w:eastAsia="Times New Roman" w:hAnsi="Times New Roman" w:cs="Times New Roman"/>
                <w:iCs/>
                <w:sz w:val="24"/>
                <w:szCs w:val="24"/>
                <w:lang w:val="ru-RU"/>
              </w:rPr>
              <w:t xml:space="preserve"> </w:t>
            </w:r>
            <w:proofErr w:type="spellStart"/>
            <w:r w:rsidRPr="003227FC">
              <w:rPr>
                <w:rFonts w:ascii="Times New Roman" w:eastAsia="Times New Roman" w:hAnsi="Times New Roman" w:cs="Times New Roman"/>
                <w:iCs/>
                <w:sz w:val="24"/>
                <w:szCs w:val="24"/>
                <w:lang w:val="ru-RU"/>
              </w:rPr>
              <w:t>торгів</w:t>
            </w:r>
            <w:proofErr w:type="spellEnd"/>
            <w:r w:rsidRPr="003227FC">
              <w:rPr>
                <w:rFonts w:ascii="Times New Roman" w:eastAsia="Times New Roman" w:hAnsi="Times New Roman" w:cs="Times New Roman"/>
                <w:iCs/>
                <w:sz w:val="24"/>
                <w:szCs w:val="24"/>
                <w:lang w:val="ru-RU"/>
              </w:rPr>
              <w:t>.</w:t>
            </w:r>
          </w:p>
          <w:p w14:paraId="49206EE8" w14:textId="3AA2EFF5" w:rsidR="005B56E1" w:rsidRPr="008216A1" w:rsidRDefault="005B56E1" w:rsidP="00907905">
            <w:pPr>
              <w:spacing w:after="0" w:line="240" w:lineRule="auto"/>
              <w:ind w:right="140"/>
              <w:jc w:val="both"/>
              <w:rPr>
                <w:rFonts w:ascii="Times New Roman" w:eastAsia="Times New Roman" w:hAnsi="Times New Roman" w:cs="Times New Roman"/>
                <w:sz w:val="24"/>
                <w:szCs w:val="24"/>
                <w:lang w:val="ru-RU"/>
              </w:rPr>
            </w:pPr>
          </w:p>
        </w:tc>
      </w:tr>
      <w:tr w:rsidR="005B56E1" w14:paraId="1B675D8D" w14:textId="77777777" w:rsidTr="006C3B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80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2FC4" w14:textId="362675A9" w:rsidR="005B56E1" w:rsidRPr="008216A1" w:rsidRDefault="00802375" w:rsidP="006C3BFC">
            <w:pPr>
              <w:spacing w:after="0" w:line="240" w:lineRule="auto"/>
              <w:ind w:right="140"/>
              <w:jc w:val="both"/>
              <w:rPr>
                <w:rFonts w:ascii="Times New Roman" w:eastAsia="Times New Roman" w:hAnsi="Times New Roman" w:cs="Times New Roman"/>
                <w:sz w:val="24"/>
                <w:szCs w:val="24"/>
              </w:rPr>
            </w:pPr>
            <w:r w:rsidRPr="008216A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AC4987" w14:textId="2521723D" w:rsidR="005B56E1" w:rsidRPr="008216A1" w:rsidRDefault="008216A1" w:rsidP="006C3BFC">
            <w:pPr>
              <w:spacing w:after="0" w:line="240" w:lineRule="auto"/>
              <w:jc w:val="both"/>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216A1">
              <w:rPr>
                <w:rFonts w:ascii="Times New Roman" w:eastAsia="Times New Roman" w:hAnsi="Times New Roman" w:cs="Times New Roman"/>
                <w:b/>
                <w:sz w:val="24"/>
                <w:szCs w:val="24"/>
              </w:rPr>
              <w:lastRenderedPageBreak/>
              <w:t>керівника учасника процедури закупівлі.</w:t>
            </w:r>
          </w:p>
          <w:p w14:paraId="0F2857D1" w14:textId="77777777" w:rsidR="008216A1" w:rsidRPr="008216A1" w:rsidRDefault="008216A1" w:rsidP="00907905">
            <w:pPr>
              <w:spacing w:after="0" w:line="240" w:lineRule="auto"/>
              <w:jc w:val="both"/>
              <w:rPr>
                <w:rFonts w:ascii="Times New Roman" w:eastAsia="Times New Roman" w:hAnsi="Times New Roman" w:cs="Times New Roman"/>
                <w:b/>
                <w:sz w:val="24"/>
                <w:szCs w:val="24"/>
              </w:rPr>
            </w:pPr>
          </w:p>
          <w:p w14:paraId="318D78FD" w14:textId="69AEF8AA" w:rsidR="005B56E1" w:rsidRPr="008216A1" w:rsidRDefault="005B56E1" w:rsidP="00907905">
            <w:pPr>
              <w:spacing w:after="0" w:line="240" w:lineRule="auto"/>
              <w:jc w:val="both"/>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Документ</w:t>
            </w:r>
            <w:r w:rsidR="00907905" w:rsidRPr="008216A1">
              <w:rPr>
                <w:rFonts w:ascii="Times New Roman" w:eastAsia="Times New Roman" w:hAnsi="Times New Roman" w:cs="Times New Roman"/>
                <w:b/>
                <w:sz w:val="24"/>
                <w:szCs w:val="24"/>
              </w:rPr>
              <w:t xml:space="preserve"> </w:t>
            </w:r>
            <w:r w:rsidRPr="008216A1">
              <w:rPr>
                <w:rFonts w:ascii="Times New Roman" w:eastAsia="Times New Roman" w:hAnsi="Times New Roman" w:cs="Times New Roman"/>
                <w:b/>
                <w:sz w:val="24"/>
                <w:szCs w:val="24"/>
              </w:rPr>
              <w:t>повинен б</w:t>
            </w:r>
            <w:r w:rsidR="00907905" w:rsidRPr="008216A1">
              <w:rPr>
                <w:rFonts w:ascii="Times New Roman" w:eastAsia="Times New Roman" w:hAnsi="Times New Roman" w:cs="Times New Roman"/>
                <w:b/>
                <w:sz w:val="24"/>
                <w:szCs w:val="24"/>
              </w:rPr>
              <w:t>ути виданий/сформований/отриманий в поточному році.</w:t>
            </w:r>
            <w:r w:rsidRPr="008216A1">
              <w:rPr>
                <w:rFonts w:ascii="Times New Roman" w:eastAsia="Times New Roman" w:hAnsi="Times New Roman" w:cs="Times New Roman"/>
                <w:sz w:val="24"/>
                <w:szCs w:val="24"/>
              </w:rPr>
              <w:t> </w:t>
            </w:r>
          </w:p>
        </w:tc>
      </w:tr>
      <w:tr w:rsidR="005B56E1" w14:paraId="09832B83" w14:textId="77777777" w:rsidTr="006C3B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A351"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8B38" w14:textId="5081F2BC" w:rsidR="005B56E1" w:rsidRPr="008216A1" w:rsidRDefault="008216A1" w:rsidP="006C3BFC">
            <w:pPr>
              <w:spacing w:after="0" w:line="240" w:lineRule="auto"/>
              <w:jc w:val="both"/>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B4A74F" w14:textId="77777777" w:rsidR="005B56E1" w:rsidRPr="008216A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2BC3F5B7" w14:textId="77777777" w:rsidR="005B56E1" w:rsidRDefault="005B56E1" w:rsidP="005B56E1">
      <w:pPr>
        <w:spacing w:after="0" w:line="240" w:lineRule="auto"/>
        <w:rPr>
          <w:rFonts w:ascii="Times New Roman" w:eastAsia="Times New Roman" w:hAnsi="Times New Roman" w:cs="Times New Roman"/>
          <w:b/>
          <w:color w:val="000000"/>
          <w:sz w:val="20"/>
          <w:szCs w:val="20"/>
        </w:rPr>
      </w:pPr>
    </w:p>
    <w:p w14:paraId="17B64A05" w14:textId="48AA61B7" w:rsidR="005B56E1" w:rsidRPr="008216A1" w:rsidRDefault="005B56E1" w:rsidP="005B56E1">
      <w:pPr>
        <w:spacing w:before="240" w:after="0" w:line="240" w:lineRule="auto"/>
        <w:jc w:val="center"/>
        <w:rPr>
          <w:rFonts w:ascii="Times New Roman" w:eastAsia="Times New Roman" w:hAnsi="Times New Roman" w:cs="Times New Roman"/>
          <w:sz w:val="24"/>
          <w:szCs w:val="24"/>
        </w:rPr>
      </w:pPr>
      <w:r w:rsidRPr="008216A1">
        <w:rPr>
          <w:rFonts w:ascii="Times New Roman" w:eastAsia="Times New Roman" w:hAnsi="Times New Roman" w:cs="Times New Roman"/>
          <w:b/>
          <w:color w:val="000000"/>
          <w:sz w:val="24"/>
          <w:szCs w:val="24"/>
        </w:rPr>
        <w:t>3.2. Документи, які надаються ПЕРЕМОЖ</w:t>
      </w:r>
      <w:r w:rsidR="008216A1">
        <w:rPr>
          <w:rFonts w:ascii="Times New Roman" w:eastAsia="Times New Roman" w:hAnsi="Times New Roman" w:cs="Times New Roman"/>
          <w:b/>
          <w:color w:val="000000"/>
          <w:sz w:val="24"/>
          <w:szCs w:val="24"/>
        </w:rPr>
        <w:t>ЦЕМ (фізичною особою чи фізичною</w:t>
      </w:r>
      <w:r w:rsidRPr="008216A1">
        <w:rPr>
          <w:rFonts w:ascii="Times New Roman" w:eastAsia="Times New Roman" w:hAnsi="Times New Roman" w:cs="Times New Roman"/>
          <w:b/>
          <w:color w:val="000000"/>
          <w:sz w:val="24"/>
          <w:szCs w:val="24"/>
        </w:rPr>
        <w:t xml:space="preserve"> особою</w:t>
      </w:r>
      <w:r w:rsidRPr="008216A1">
        <w:rPr>
          <w:rFonts w:ascii="Times New Roman" w:eastAsia="Times New Roman" w:hAnsi="Times New Roman" w:cs="Times New Roman"/>
          <w:b/>
          <w:sz w:val="24"/>
          <w:szCs w:val="24"/>
        </w:rPr>
        <w:t xml:space="preserve"> — </w:t>
      </w:r>
      <w:r w:rsidRPr="008216A1">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6E1" w:rsidRPr="008216A1" w14:paraId="4B17A4D0" w14:textId="77777777" w:rsidTr="006C3B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61CE"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color w:val="000000"/>
                <w:sz w:val="24"/>
                <w:szCs w:val="24"/>
              </w:rPr>
              <w:t>№</w:t>
            </w:r>
          </w:p>
          <w:p w14:paraId="58AEFA52"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з</w:t>
            </w:r>
            <w:r w:rsidRPr="008216A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F780"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 xml:space="preserve">Вимоги </w:t>
            </w:r>
            <w:r w:rsidRPr="008216A1">
              <w:rPr>
                <w:rFonts w:ascii="Times New Roman" w:eastAsia="Times New Roman" w:hAnsi="Times New Roman" w:cs="Times New Roman"/>
                <w:sz w:val="24"/>
                <w:szCs w:val="24"/>
              </w:rPr>
              <w:t>згідно пункту 47 Особливостей</w:t>
            </w:r>
          </w:p>
          <w:p w14:paraId="04B4CFEE"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9C8D"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 xml:space="preserve">Переможець торгів на виконання вимоги </w:t>
            </w:r>
            <w:r w:rsidRPr="008216A1">
              <w:rPr>
                <w:rFonts w:ascii="Times New Roman" w:eastAsia="Times New Roman" w:hAnsi="Times New Roman" w:cs="Times New Roman"/>
                <w:sz w:val="24"/>
                <w:szCs w:val="24"/>
              </w:rPr>
              <w:t>згідно пункту 47 Особливостей</w:t>
            </w:r>
            <w:r w:rsidRPr="008216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56E1" w:rsidRPr="008216A1" w14:paraId="61D5879F" w14:textId="77777777" w:rsidTr="006C3B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A65D"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698D4" w14:textId="74D023A3" w:rsidR="005B56E1" w:rsidRPr="008216A1" w:rsidRDefault="008216A1" w:rsidP="006C3BFC">
            <w:pPr>
              <w:spacing w:after="0" w:line="240" w:lineRule="auto"/>
              <w:jc w:val="both"/>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3348D" w14:textId="4954B9D9" w:rsidR="008216A1" w:rsidRPr="003227FC" w:rsidRDefault="008216A1" w:rsidP="008216A1">
            <w:pPr>
              <w:spacing w:after="0" w:line="240" w:lineRule="auto"/>
              <w:ind w:right="140"/>
              <w:jc w:val="both"/>
              <w:rPr>
                <w:rFonts w:ascii="Times New Roman" w:eastAsia="Times New Roman" w:hAnsi="Times New Roman" w:cs="Times New Roman"/>
                <w:sz w:val="24"/>
                <w:szCs w:val="24"/>
                <w:lang w:val="ru-RU"/>
              </w:rPr>
            </w:pPr>
            <w:proofErr w:type="spellStart"/>
            <w:r w:rsidRPr="003227FC">
              <w:rPr>
                <w:rFonts w:ascii="Times New Roman" w:eastAsia="Times New Roman" w:hAnsi="Times New Roman" w:cs="Times New Roman"/>
                <w:sz w:val="24"/>
                <w:szCs w:val="24"/>
                <w:lang w:val="ru-RU"/>
              </w:rPr>
              <w:t>Перевіряється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безпосередньо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замовником</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самостійно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крім</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випадків</w:t>
            </w:r>
            <w:proofErr w:type="spellEnd"/>
            <w:r w:rsidRPr="003227FC">
              <w:rPr>
                <w:rFonts w:ascii="Times New Roman" w:eastAsia="Times New Roman" w:hAnsi="Times New Roman" w:cs="Times New Roman"/>
                <w:sz w:val="24"/>
                <w:szCs w:val="24"/>
                <w:lang w:val="ru-RU"/>
              </w:rPr>
              <w:t xml:space="preserve">, коли доступ до </w:t>
            </w:r>
            <w:proofErr w:type="spellStart"/>
            <w:r w:rsidRPr="003227FC">
              <w:rPr>
                <w:rFonts w:ascii="Times New Roman" w:eastAsia="Times New Roman" w:hAnsi="Times New Roman" w:cs="Times New Roman"/>
                <w:sz w:val="24"/>
                <w:szCs w:val="24"/>
                <w:lang w:val="ru-RU"/>
              </w:rPr>
              <w:t>такої</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інформації</w:t>
            </w:r>
            <w:proofErr w:type="spellEnd"/>
            <w:r w:rsidRPr="003227FC">
              <w:rPr>
                <w:rFonts w:ascii="Times New Roman" w:eastAsia="Times New Roman" w:hAnsi="Times New Roman" w:cs="Times New Roman"/>
                <w:sz w:val="24"/>
                <w:szCs w:val="24"/>
                <w:lang w:val="ru-RU"/>
              </w:rPr>
              <w:t xml:space="preserve"> є </w:t>
            </w:r>
            <w:proofErr w:type="spellStart"/>
            <w:r w:rsidRPr="003227FC">
              <w:rPr>
                <w:rFonts w:ascii="Times New Roman" w:eastAsia="Times New Roman" w:hAnsi="Times New Roman" w:cs="Times New Roman"/>
                <w:sz w:val="24"/>
                <w:szCs w:val="24"/>
                <w:lang w:val="ru-RU"/>
              </w:rPr>
              <w:t>обмеженим</w:t>
            </w:r>
            <w:proofErr w:type="spellEnd"/>
            <w:r w:rsidRPr="003227FC">
              <w:rPr>
                <w:rFonts w:ascii="Times New Roman" w:eastAsia="Times New Roman" w:hAnsi="Times New Roman" w:cs="Times New Roman"/>
                <w:sz w:val="24"/>
                <w:szCs w:val="24"/>
                <w:lang w:val="ru-RU"/>
              </w:rPr>
              <w:t>*.</w:t>
            </w:r>
          </w:p>
          <w:p w14:paraId="4553DBEA" w14:textId="77777777" w:rsidR="008216A1" w:rsidRPr="003227FC" w:rsidRDefault="008216A1" w:rsidP="008216A1">
            <w:pPr>
              <w:spacing w:after="0" w:line="240" w:lineRule="auto"/>
              <w:ind w:right="140"/>
              <w:jc w:val="both"/>
              <w:rPr>
                <w:rFonts w:ascii="Times New Roman" w:eastAsia="Times New Roman" w:hAnsi="Times New Roman" w:cs="Times New Roman"/>
                <w:sz w:val="24"/>
                <w:szCs w:val="24"/>
                <w:lang w:val="ru-RU"/>
              </w:rPr>
            </w:pPr>
          </w:p>
          <w:p w14:paraId="3D287FEB" w14:textId="77777777" w:rsidR="008216A1" w:rsidRPr="003227FC" w:rsidRDefault="008216A1" w:rsidP="008216A1">
            <w:pPr>
              <w:spacing w:after="0" w:line="240" w:lineRule="auto"/>
              <w:ind w:right="140"/>
              <w:jc w:val="both"/>
              <w:rPr>
                <w:rFonts w:ascii="Times New Roman" w:eastAsia="Times New Roman" w:hAnsi="Times New Roman" w:cs="Times New Roman"/>
                <w:sz w:val="24"/>
                <w:szCs w:val="24"/>
                <w:lang w:val="ru-RU"/>
              </w:rPr>
            </w:pPr>
            <w:r w:rsidRPr="003227FC">
              <w:rPr>
                <w:rFonts w:ascii="Times New Roman" w:eastAsia="Times New Roman" w:hAnsi="Times New Roman" w:cs="Times New Roman"/>
                <w:sz w:val="24"/>
                <w:szCs w:val="24"/>
                <w:lang w:val="ru-RU"/>
              </w:rPr>
              <w:t xml:space="preserve">*З 04.09.2023 р. </w:t>
            </w:r>
            <w:proofErr w:type="spellStart"/>
            <w:r w:rsidRPr="003227FC">
              <w:rPr>
                <w:rFonts w:ascii="Times New Roman" w:eastAsia="Times New Roman" w:hAnsi="Times New Roman" w:cs="Times New Roman"/>
                <w:sz w:val="24"/>
                <w:szCs w:val="24"/>
                <w:lang w:val="ru-RU"/>
              </w:rPr>
              <w:t>Національне</w:t>
            </w:r>
            <w:proofErr w:type="spellEnd"/>
            <w:r w:rsidRPr="003227FC">
              <w:rPr>
                <w:rFonts w:ascii="Times New Roman" w:eastAsia="Times New Roman" w:hAnsi="Times New Roman" w:cs="Times New Roman"/>
                <w:sz w:val="24"/>
                <w:szCs w:val="24"/>
                <w:lang w:val="ru-RU"/>
              </w:rPr>
              <w:t xml:space="preserve"> агентство з </w:t>
            </w:r>
            <w:proofErr w:type="spellStart"/>
            <w:r w:rsidRPr="003227FC">
              <w:rPr>
                <w:rFonts w:ascii="Times New Roman" w:eastAsia="Times New Roman" w:hAnsi="Times New Roman" w:cs="Times New Roman"/>
                <w:sz w:val="24"/>
                <w:szCs w:val="24"/>
                <w:lang w:val="ru-RU"/>
              </w:rPr>
              <w:t>питань</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запобігання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корупції</w:t>
            </w:r>
            <w:proofErr w:type="spellEnd"/>
            <w:r w:rsidRPr="003227FC">
              <w:rPr>
                <w:rFonts w:ascii="Times New Roman" w:eastAsia="Times New Roman" w:hAnsi="Times New Roman" w:cs="Times New Roman"/>
                <w:sz w:val="24"/>
                <w:szCs w:val="24"/>
                <w:lang w:val="ru-RU"/>
              </w:rPr>
              <w:t xml:space="preserve"> (НАЗК) </w:t>
            </w:r>
            <w:proofErr w:type="spellStart"/>
            <w:r w:rsidRPr="003227FC">
              <w:rPr>
                <w:rFonts w:ascii="Times New Roman" w:eastAsia="Times New Roman" w:hAnsi="Times New Roman" w:cs="Times New Roman"/>
                <w:sz w:val="24"/>
                <w:szCs w:val="24"/>
                <w:lang w:val="ru-RU"/>
              </w:rPr>
              <w:t>відкрило</w:t>
            </w:r>
            <w:proofErr w:type="spellEnd"/>
            <w:r w:rsidRPr="003227FC">
              <w:rPr>
                <w:rFonts w:ascii="Times New Roman" w:eastAsia="Times New Roman" w:hAnsi="Times New Roman" w:cs="Times New Roman"/>
                <w:sz w:val="24"/>
                <w:szCs w:val="24"/>
                <w:lang w:val="ru-RU"/>
              </w:rPr>
              <w:t xml:space="preserve"> доступ до </w:t>
            </w:r>
            <w:proofErr w:type="spellStart"/>
            <w:r w:rsidRPr="003227FC">
              <w:rPr>
                <w:rFonts w:ascii="Times New Roman" w:eastAsia="Times New Roman" w:hAnsi="Times New Roman" w:cs="Times New Roman"/>
                <w:sz w:val="24"/>
                <w:szCs w:val="24"/>
                <w:lang w:val="ru-RU"/>
              </w:rPr>
              <w:t>Реєстру</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осіб</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які</w:t>
            </w:r>
            <w:proofErr w:type="spellEnd"/>
            <w:r w:rsidRPr="003227FC">
              <w:rPr>
                <w:rFonts w:ascii="Times New Roman" w:eastAsia="Times New Roman" w:hAnsi="Times New Roman" w:cs="Times New Roman"/>
                <w:sz w:val="24"/>
                <w:szCs w:val="24"/>
                <w:lang w:val="ru-RU"/>
              </w:rPr>
              <w:t xml:space="preserve"> вчинили </w:t>
            </w:r>
            <w:proofErr w:type="spellStart"/>
            <w:r w:rsidRPr="003227FC">
              <w:rPr>
                <w:rFonts w:ascii="Times New Roman" w:eastAsia="Times New Roman" w:hAnsi="Times New Roman" w:cs="Times New Roman"/>
                <w:sz w:val="24"/>
                <w:szCs w:val="24"/>
                <w:lang w:val="ru-RU"/>
              </w:rPr>
              <w:t>корупційні</w:t>
            </w:r>
            <w:proofErr w:type="spellEnd"/>
            <w:r w:rsidRPr="003227FC">
              <w:rPr>
                <w:rFonts w:ascii="Times New Roman" w:eastAsia="Times New Roman" w:hAnsi="Times New Roman" w:cs="Times New Roman"/>
                <w:sz w:val="24"/>
                <w:szCs w:val="24"/>
                <w:lang w:val="ru-RU"/>
              </w:rPr>
              <w:t xml:space="preserve"> та </w:t>
            </w:r>
            <w:proofErr w:type="spellStart"/>
            <w:r w:rsidRPr="003227FC">
              <w:rPr>
                <w:rFonts w:ascii="Times New Roman" w:eastAsia="Times New Roman" w:hAnsi="Times New Roman" w:cs="Times New Roman"/>
                <w:sz w:val="24"/>
                <w:szCs w:val="24"/>
                <w:lang w:val="ru-RU"/>
              </w:rPr>
              <w:t>пов’язані</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корупцією</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правопорушення</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урахуванням</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безпекових</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аспектів</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Проте</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згідно</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постановою</w:t>
            </w:r>
            <w:proofErr w:type="spellEnd"/>
            <w:r w:rsidRPr="003227FC">
              <w:rPr>
                <w:rFonts w:ascii="Times New Roman" w:eastAsia="Times New Roman" w:hAnsi="Times New Roman" w:cs="Times New Roman"/>
                <w:sz w:val="24"/>
                <w:szCs w:val="24"/>
                <w:lang w:val="ru-RU"/>
              </w:rPr>
              <w:t xml:space="preserve"> КМУ від 12.03.2022 р. № 263, яка </w:t>
            </w:r>
            <w:proofErr w:type="spellStart"/>
            <w:r w:rsidRPr="003227FC">
              <w:rPr>
                <w:rFonts w:ascii="Times New Roman" w:eastAsia="Times New Roman" w:hAnsi="Times New Roman" w:cs="Times New Roman"/>
                <w:sz w:val="24"/>
                <w:szCs w:val="24"/>
                <w:lang w:val="ru-RU"/>
              </w:rPr>
              <w:t>застосовується</w:t>
            </w:r>
            <w:proofErr w:type="spellEnd"/>
            <w:r w:rsidRPr="003227FC">
              <w:rPr>
                <w:rFonts w:ascii="Times New Roman" w:eastAsia="Times New Roman" w:hAnsi="Times New Roman" w:cs="Times New Roman"/>
                <w:sz w:val="24"/>
                <w:szCs w:val="24"/>
                <w:lang w:val="ru-RU"/>
              </w:rPr>
              <w:t xml:space="preserve"> до </w:t>
            </w:r>
            <w:proofErr w:type="spellStart"/>
            <w:r w:rsidRPr="003227FC">
              <w:rPr>
                <w:rFonts w:ascii="Times New Roman" w:eastAsia="Times New Roman" w:hAnsi="Times New Roman" w:cs="Times New Roman"/>
                <w:sz w:val="24"/>
                <w:szCs w:val="24"/>
                <w:lang w:val="ru-RU"/>
              </w:rPr>
              <w:t>припинення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чи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скасування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воєнного</w:t>
            </w:r>
            <w:proofErr w:type="spellEnd"/>
            <w:r w:rsidRPr="003227FC">
              <w:rPr>
                <w:rFonts w:ascii="Times New Roman" w:eastAsia="Times New Roman" w:hAnsi="Times New Roman" w:cs="Times New Roman"/>
                <w:sz w:val="24"/>
                <w:szCs w:val="24"/>
                <w:lang w:val="ru-RU"/>
              </w:rPr>
              <w:t xml:space="preserve"> стану, </w:t>
            </w:r>
            <w:proofErr w:type="spellStart"/>
            <w:r w:rsidRPr="003227FC">
              <w:rPr>
                <w:rFonts w:ascii="Times New Roman" w:eastAsia="Times New Roman" w:hAnsi="Times New Roman" w:cs="Times New Roman"/>
                <w:sz w:val="24"/>
                <w:szCs w:val="24"/>
                <w:lang w:val="ru-RU"/>
              </w:rPr>
              <w:t>інформаційні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інформаційно-комунікаційні</w:t>
            </w:r>
            <w:proofErr w:type="spellEnd"/>
            <w:r w:rsidRPr="003227FC">
              <w:rPr>
                <w:rFonts w:ascii="Times New Roman" w:eastAsia="Times New Roman" w:hAnsi="Times New Roman" w:cs="Times New Roman"/>
                <w:sz w:val="24"/>
                <w:szCs w:val="24"/>
                <w:lang w:val="ru-RU"/>
              </w:rPr>
              <w:t xml:space="preserve"> та </w:t>
            </w:r>
            <w:proofErr w:type="spellStart"/>
            <w:r w:rsidRPr="003227FC">
              <w:rPr>
                <w:rFonts w:ascii="Times New Roman" w:eastAsia="Times New Roman" w:hAnsi="Times New Roman" w:cs="Times New Roman"/>
                <w:sz w:val="24"/>
                <w:szCs w:val="24"/>
                <w:lang w:val="ru-RU"/>
              </w:rPr>
              <w:t>електронні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комунікаційні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системи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публічні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електронні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реєстри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можуть</w:t>
            </w:r>
            <w:proofErr w:type="spellEnd"/>
            <w:r w:rsidRPr="003227FC">
              <w:rPr>
                <w:rFonts w:ascii="Times New Roman" w:eastAsia="Times New Roman" w:hAnsi="Times New Roman" w:cs="Times New Roman"/>
                <w:sz w:val="24"/>
                <w:szCs w:val="24"/>
                <w:lang w:val="ru-RU"/>
              </w:rPr>
              <w:t xml:space="preserve"> як </w:t>
            </w:r>
            <w:proofErr w:type="spellStart"/>
            <w:r w:rsidRPr="003227FC">
              <w:rPr>
                <w:rFonts w:ascii="Times New Roman" w:eastAsia="Times New Roman" w:hAnsi="Times New Roman" w:cs="Times New Roman"/>
                <w:sz w:val="24"/>
                <w:szCs w:val="24"/>
                <w:lang w:val="ru-RU"/>
              </w:rPr>
              <w:t>зупиняти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обмежувати</w:t>
            </w:r>
            <w:proofErr w:type="spellEnd"/>
            <w:r w:rsidRPr="003227FC">
              <w:rPr>
                <w:rFonts w:ascii="Times New Roman" w:eastAsia="Times New Roman" w:hAnsi="Times New Roman" w:cs="Times New Roman"/>
                <w:sz w:val="24"/>
                <w:szCs w:val="24"/>
                <w:lang w:val="ru-RU"/>
              </w:rPr>
              <w:t xml:space="preserve"> свою роботу, так і </w:t>
            </w:r>
            <w:proofErr w:type="spellStart"/>
            <w:r w:rsidRPr="003227FC">
              <w:rPr>
                <w:rFonts w:ascii="Times New Roman" w:eastAsia="Times New Roman" w:hAnsi="Times New Roman" w:cs="Times New Roman"/>
                <w:sz w:val="24"/>
                <w:szCs w:val="24"/>
                <w:lang w:val="ru-RU"/>
              </w:rPr>
              <w:t>відкриватись</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поновлюватись</w:t>
            </w:r>
            <w:proofErr w:type="spellEnd"/>
            <w:r w:rsidRPr="003227FC">
              <w:rPr>
                <w:rFonts w:ascii="Times New Roman" w:eastAsia="Times New Roman" w:hAnsi="Times New Roman" w:cs="Times New Roman"/>
                <w:sz w:val="24"/>
                <w:szCs w:val="24"/>
                <w:lang w:val="ru-RU"/>
              </w:rPr>
              <w:t xml:space="preserve"> у </w:t>
            </w:r>
            <w:proofErr w:type="spellStart"/>
            <w:r w:rsidRPr="003227FC">
              <w:rPr>
                <w:rFonts w:ascii="Times New Roman" w:eastAsia="Times New Roman" w:hAnsi="Times New Roman" w:cs="Times New Roman"/>
                <w:sz w:val="24"/>
                <w:szCs w:val="24"/>
                <w:lang w:val="ru-RU"/>
              </w:rPr>
              <w:t>період</w:t>
            </w:r>
            <w:proofErr w:type="spellEnd"/>
            <w:r w:rsidRPr="003227FC">
              <w:rPr>
                <w:rFonts w:ascii="Times New Roman" w:eastAsia="Times New Roman" w:hAnsi="Times New Roman" w:cs="Times New Roman"/>
                <w:sz w:val="24"/>
                <w:szCs w:val="24"/>
                <w:lang w:val="ru-RU"/>
              </w:rPr>
              <w:t xml:space="preserve"> воєнного стану.</w:t>
            </w:r>
          </w:p>
          <w:p w14:paraId="55C02107" w14:textId="77777777" w:rsidR="008216A1" w:rsidRPr="003227FC" w:rsidRDefault="008216A1" w:rsidP="008216A1">
            <w:pPr>
              <w:spacing w:after="0" w:line="240" w:lineRule="auto"/>
              <w:ind w:right="140"/>
              <w:jc w:val="both"/>
              <w:rPr>
                <w:rFonts w:ascii="Times New Roman" w:eastAsia="Times New Roman" w:hAnsi="Times New Roman" w:cs="Times New Roman"/>
                <w:sz w:val="24"/>
                <w:szCs w:val="24"/>
                <w:lang w:val="ru-RU"/>
              </w:rPr>
            </w:pPr>
          </w:p>
          <w:p w14:paraId="1601E5B1" w14:textId="46BFEE65" w:rsidR="005B56E1" w:rsidRPr="008216A1" w:rsidRDefault="008216A1" w:rsidP="008216A1">
            <w:pPr>
              <w:spacing w:after="0" w:line="240" w:lineRule="auto"/>
              <w:ind w:right="140"/>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lang w:val="ru-RU"/>
              </w:rPr>
              <w:t xml:space="preserve">Таким чином, у </w:t>
            </w:r>
            <w:proofErr w:type="spellStart"/>
            <w:r w:rsidRPr="003227FC">
              <w:rPr>
                <w:rFonts w:ascii="Times New Roman" w:eastAsia="Times New Roman" w:hAnsi="Times New Roman" w:cs="Times New Roman"/>
                <w:sz w:val="24"/>
                <w:szCs w:val="24"/>
                <w:lang w:val="ru-RU"/>
              </w:rPr>
              <w:t>разі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якщо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інформаційні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інформаційно-комунікаційні</w:t>
            </w:r>
            <w:proofErr w:type="spellEnd"/>
            <w:r w:rsidRPr="003227FC">
              <w:rPr>
                <w:rFonts w:ascii="Times New Roman" w:eastAsia="Times New Roman" w:hAnsi="Times New Roman" w:cs="Times New Roman"/>
                <w:sz w:val="24"/>
                <w:szCs w:val="24"/>
                <w:lang w:val="ru-RU"/>
              </w:rPr>
              <w:t xml:space="preserve"> та </w:t>
            </w:r>
            <w:proofErr w:type="spellStart"/>
            <w:r w:rsidRPr="003227FC">
              <w:rPr>
                <w:rFonts w:ascii="Times New Roman" w:eastAsia="Times New Roman" w:hAnsi="Times New Roman" w:cs="Times New Roman"/>
                <w:sz w:val="24"/>
                <w:szCs w:val="24"/>
                <w:lang w:val="ru-RU"/>
              </w:rPr>
              <w:t>електронні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комунікаційні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системи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публічні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електронні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реєстри</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будуть</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зупинені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обмежать</w:t>
            </w:r>
            <w:proofErr w:type="spellEnd"/>
            <w:r w:rsidRPr="003227FC">
              <w:rPr>
                <w:rFonts w:ascii="Times New Roman" w:eastAsia="Times New Roman" w:hAnsi="Times New Roman" w:cs="Times New Roman"/>
                <w:sz w:val="24"/>
                <w:szCs w:val="24"/>
                <w:lang w:val="ru-RU"/>
              </w:rPr>
              <w:t xml:space="preserve"> свою роботу, </w:t>
            </w:r>
            <w:proofErr w:type="spellStart"/>
            <w:r w:rsidRPr="003227FC">
              <w:rPr>
                <w:rFonts w:ascii="Times New Roman" w:eastAsia="Times New Roman" w:hAnsi="Times New Roman" w:cs="Times New Roman"/>
                <w:sz w:val="24"/>
                <w:szCs w:val="24"/>
                <w:lang w:val="ru-RU"/>
              </w:rPr>
              <w:t>інформаційна</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довідка</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Єдиного</w:t>
            </w:r>
            <w:proofErr w:type="spellEnd"/>
            <w:r w:rsidRPr="003227FC">
              <w:rPr>
                <w:rFonts w:ascii="Times New Roman" w:eastAsia="Times New Roman" w:hAnsi="Times New Roman" w:cs="Times New Roman"/>
                <w:sz w:val="24"/>
                <w:szCs w:val="24"/>
                <w:lang w:val="ru-RU"/>
              </w:rPr>
              <w:t xml:space="preserve"> державного </w:t>
            </w:r>
            <w:proofErr w:type="spellStart"/>
            <w:r w:rsidRPr="003227FC">
              <w:rPr>
                <w:rFonts w:ascii="Times New Roman" w:eastAsia="Times New Roman" w:hAnsi="Times New Roman" w:cs="Times New Roman"/>
                <w:sz w:val="24"/>
                <w:szCs w:val="24"/>
                <w:lang w:val="ru-RU"/>
              </w:rPr>
              <w:t>реєстру</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осіб</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які</w:t>
            </w:r>
            <w:proofErr w:type="spellEnd"/>
            <w:r w:rsidRPr="003227FC">
              <w:rPr>
                <w:rFonts w:ascii="Times New Roman" w:eastAsia="Times New Roman" w:hAnsi="Times New Roman" w:cs="Times New Roman"/>
                <w:sz w:val="24"/>
                <w:szCs w:val="24"/>
                <w:lang w:val="ru-RU"/>
              </w:rPr>
              <w:t xml:space="preserve"> вчинили </w:t>
            </w:r>
            <w:proofErr w:type="spellStart"/>
            <w:r w:rsidRPr="003227FC">
              <w:rPr>
                <w:rFonts w:ascii="Times New Roman" w:eastAsia="Times New Roman" w:hAnsi="Times New Roman" w:cs="Times New Roman"/>
                <w:sz w:val="24"/>
                <w:szCs w:val="24"/>
                <w:lang w:val="ru-RU"/>
              </w:rPr>
              <w:t>корупційні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пов’язані</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корупцією</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правопорушення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згідно</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якою</w:t>
            </w:r>
            <w:proofErr w:type="spellEnd"/>
            <w:r w:rsidRPr="003227FC">
              <w:rPr>
                <w:rFonts w:ascii="Times New Roman" w:eastAsia="Times New Roman" w:hAnsi="Times New Roman" w:cs="Times New Roman"/>
                <w:sz w:val="24"/>
                <w:szCs w:val="24"/>
                <w:lang w:val="ru-RU"/>
              </w:rPr>
              <w:t xml:space="preserve"> не буде </w:t>
            </w:r>
            <w:proofErr w:type="spellStart"/>
            <w:r w:rsidRPr="003227FC">
              <w:rPr>
                <w:rFonts w:ascii="Times New Roman" w:eastAsia="Times New Roman" w:hAnsi="Times New Roman" w:cs="Times New Roman"/>
                <w:sz w:val="24"/>
                <w:szCs w:val="24"/>
                <w:lang w:val="ru-RU"/>
              </w:rPr>
              <w:t>знайдено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інформації</w:t>
            </w:r>
            <w:proofErr w:type="spellEnd"/>
            <w:r w:rsidRPr="003227FC">
              <w:rPr>
                <w:rFonts w:ascii="Times New Roman" w:eastAsia="Times New Roman" w:hAnsi="Times New Roman" w:cs="Times New Roman"/>
                <w:sz w:val="24"/>
                <w:szCs w:val="24"/>
                <w:lang w:val="ru-RU"/>
              </w:rPr>
              <w:t xml:space="preserve"> про </w:t>
            </w:r>
            <w:proofErr w:type="spellStart"/>
            <w:r w:rsidRPr="003227FC">
              <w:rPr>
                <w:rFonts w:ascii="Times New Roman" w:eastAsia="Times New Roman" w:hAnsi="Times New Roman" w:cs="Times New Roman"/>
                <w:sz w:val="24"/>
                <w:szCs w:val="24"/>
                <w:lang w:val="ru-RU"/>
              </w:rPr>
              <w:t>корупційні</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або</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пов’язані</w:t>
            </w:r>
            <w:proofErr w:type="spellEnd"/>
            <w:r w:rsidRPr="003227FC">
              <w:rPr>
                <w:rFonts w:ascii="Times New Roman" w:eastAsia="Times New Roman" w:hAnsi="Times New Roman" w:cs="Times New Roman"/>
                <w:sz w:val="24"/>
                <w:szCs w:val="24"/>
                <w:lang w:val="ru-RU"/>
              </w:rPr>
              <w:t xml:space="preserve"> з </w:t>
            </w:r>
            <w:proofErr w:type="spellStart"/>
            <w:r w:rsidRPr="003227FC">
              <w:rPr>
                <w:rFonts w:ascii="Times New Roman" w:eastAsia="Times New Roman" w:hAnsi="Times New Roman" w:cs="Times New Roman"/>
                <w:sz w:val="24"/>
                <w:szCs w:val="24"/>
                <w:lang w:val="ru-RU"/>
              </w:rPr>
              <w:t>корупцією</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правопорушення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фізичної</w:t>
            </w:r>
            <w:proofErr w:type="spellEnd"/>
            <w:r w:rsidRPr="003227FC">
              <w:rPr>
                <w:rFonts w:ascii="Times New Roman" w:eastAsia="Times New Roman" w:hAnsi="Times New Roman" w:cs="Times New Roman"/>
                <w:sz w:val="24"/>
                <w:szCs w:val="24"/>
                <w:lang w:val="ru-RU"/>
              </w:rPr>
              <w:t xml:space="preserve"> особи, яка є учасником процедури закупівлі, на виконання </w:t>
            </w:r>
            <w:r w:rsidRPr="003227FC">
              <w:rPr>
                <w:rFonts w:ascii="Times New Roman" w:eastAsia="Times New Roman" w:hAnsi="Times New Roman" w:cs="Times New Roman"/>
                <w:sz w:val="24"/>
                <w:szCs w:val="24"/>
                <w:lang w:val="ru-RU"/>
              </w:rPr>
              <w:lastRenderedPageBreak/>
              <w:t xml:space="preserve">абзацу 15 пункту 47 </w:t>
            </w:r>
            <w:proofErr w:type="spellStart"/>
            <w:r w:rsidRPr="003227FC">
              <w:rPr>
                <w:rFonts w:ascii="Times New Roman" w:eastAsia="Times New Roman" w:hAnsi="Times New Roman" w:cs="Times New Roman"/>
                <w:sz w:val="24"/>
                <w:szCs w:val="24"/>
                <w:lang w:val="ru-RU"/>
              </w:rPr>
              <w:t>Особливостей</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надається</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переможцем</w:t>
            </w:r>
            <w:proofErr w:type="spellEnd"/>
            <w:r w:rsidRPr="003227FC">
              <w:rPr>
                <w:rFonts w:ascii="Times New Roman" w:eastAsia="Times New Roman" w:hAnsi="Times New Roman" w:cs="Times New Roman"/>
                <w:sz w:val="24"/>
                <w:szCs w:val="24"/>
                <w:lang w:val="ru-RU"/>
              </w:rPr>
              <w:t xml:space="preserve"> </w:t>
            </w:r>
            <w:proofErr w:type="spellStart"/>
            <w:r w:rsidRPr="003227FC">
              <w:rPr>
                <w:rFonts w:ascii="Times New Roman" w:eastAsia="Times New Roman" w:hAnsi="Times New Roman" w:cs="Times New Roman"/>
                <w:sz w:val="24"/>
                <w:szCs w:val="24"/>
                <w:lang w:val="ru-RU"/>
              </w:rPr>
              <w:t>торгів</w:t>
            </w:r>
            <w:proofErr w:type="spellEnd"/>
            <w:r w:rsidRPr="008216A1">
              <w:rPr>
                <w:rFonts w:ascii="Times New Roman" w:eastAsia="Times New Roman" w:hAnsi="Times New Roman" w:cs="Times New Roman"/>
                <w:i/>
                <w:sz w:val="24"/>
                <w:szCs w:val="24"/>
                <w:lang w:val="ru-RU"/>
              </w:rPr>
              <w:t>.</w:t>
            </w:r>
          </w:p>
        </w:tc>
      </w:tr>
      <w:tr w:rsidR="005B56E1" w:rsidRPr="008216A1" w14:paraId="61786820" w14:textId="77777777" w:rsidTr="006C3B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D42C"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E07" w14:textId="77777777" w:rsidR="005B56E1" w:rsidRPr="008216A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216A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D678D" w14:textId="77777777" w:rsidR="005B56E1" w:rsidRPr="008216A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216A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CA713A" w14:textId="77777777" w:rsidR="005B56E1" w:rsidRPr="008216A1" w:rsidRDefault="005B56E1" w:rsidP="006C3BFC">
            <w:pPr>
              <w:spacing w:after="0" w:line="240" w:lineRule="auto"/>
              <w:jc w:val="both"/>
              <w:rPr>
                <w:rFonts w:ascii="Times New Roman" w:eastAsia="Times New Roman" w:hAnsi="Times New Roman" w:cs="Times New Roman"/>
                <w:b/>
                <w:color w:val="000000"/>
                <w:sz w:val="24"/>
                <w:szCs w:val="24"/>
              </w:rPr>
            </w:pPr>
            <w:r w:rsidRPr="008216A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669237" w14:textId="77777777" w:rsidR="005B56E1" w:rsidRPr="008216A1" w:rsidRDefault="005B56E1" w:rsidP="006C3BFC">
            <w:pPr>
              <w:spacing w:after="0" w:line="240" w:lineRule="auto"/>
              <w:jc w:val="both"/>
              <w:rPr>
                <w:rFonts w:ascii="Times New Roman" w:eastAsia="Times New Roman" w:hAnsi="Times New Roman" w:cs="Times New Roman"/>
                <w:b/>
                <w:color w:val="000000"/>
                <w:sz w:val="24"/>
                <w:szCs w:val="24"/>
              </w:rPr>
            </w:pPr>
          </w:p>
          <w:p w14:paraId="48042125" w14:textId="13BE40DE" w:rsidR="005B56E1" w:rsidRPr="008216A1" w:rsidRDefault="005B56E1" w:rsidP="006C3BFC">
            <w:pPr>
              <w:spacing w:after="0" w:line="240" w:lineRule="auto"/>
              <w:jc w:val="both"/>
              <w:rPr>
                <w:rFonts w:ascii="Times New Roman" w:eastAsia="Times New Roman" w:hAnsi="Times New Roman" w:cs="Times New Roman"/>
                <w:sz w:val="24"/>
                <w:szCs w:val="24"/>
              </w:rPr>
            </w:pPr>
            <w:r w:rsidRPr="008216A1">
              <w:rPr>
                <w:rFonts w:ascii="Times New Roman" w:eastAsia="Times New Roman" w:hAnsi="Times New Roman" w:cs="Times New Roman"/>
                <w:b/>
                <w:color w:val="000000"/>
                <w:sz w:val="24"/>
                <w:szCs w:val="24"/>
              </w:rPr>
              <w:t>Документ повинен б</w:t>
            </w:r>
            <w:r w:rsidR="00907905" w:rsidRPr="008216A1">
              <w:rPr>
                <w:rFonts w:ascii="Times New Roman" w:eastAsia="Times New Roman" w:hAnsi="Times New Roman" w:cs="Times New Roman"/>
                <w:b/>
                <w:color w:val="000000"/>
                <w:sz w:val="24"/>
                <w:szCs w:val="24"/>
              </w:rPr>
              <w:t>ути виданий/сформований/ отриманий в поточному році.</w:t>
            </w:r>
          </w:p>
        </w:tc>
      </w:tr>
      <w:tr w:rsidR="005B56E1" w:rsidRPr="008216A1" w14:paraId="2614345D" w14:textId="77777777" w:rsidTr="006C3BFC">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6BBD" w14:textId="77777777" w:rsidR="005B56E1" w:rsidRPr="008216A1" w:rsidRDefault="005B56E1" w:rsidP="006C3BFC">
            <w:pPr>
              <w:spacing w:after="0" w:line="240" w:lineRule="auto"/>
              <w:ind w:left="100"/>
              <w:jc w:val="center"/>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22E1" w14:textId="77777777" w:rsidR="005B56E1" w:rsidRPr="008216A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216A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E7D6D3" w14:textId="77777777" w:rsidR="005B56E1" w:rsidRPr="008216A1" w:rsidRDefault="005B56E1" w:rsidP="006C3BFC">
            <w:pPr>
              <w:spacing w:after="0" w:line="240" w:lineRule="auto"/>
              <w:jc w:val="both"/>
              <w:rPr>
                <w:rFonts w:ascii="Times New Roman" w:eastAsia="Times New Roman" w:hAnsi="Times New Roman" w:cs="Times New Roman"/>
                <w:sz w:val="24"/>
                <w:szCs w:val="24"/>
              </w:rPr>
            </w:pPr>
            <w:r w:rsidRPr="008216A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2242" w14:textId="77777777" w:rsidR="005B56E1" w:rsidRPr="008216A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732C6E9"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p>
    <w:p w14:paraId="5205AAFD"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100" w:type="dxa"/>
        <w:tblLayout w:type="fixed"/>
        <w:tblLook w:val="0400" w:firstRow="0" w:lastRow="0" w:firstColumn="0" w:lastColumn="0" w:noHBand="0" w:noVBand="1"/>
      </w:tblPr>
      <w:tblGrid>
        <w:gridCol w:w="626"/>
        <w:gridCol w:w="9219"/>
      </w:tblGrid>
      <w:tr w:rsidR="005B56E1" w14:paraId="7415DF2A" w14:textId="77777777" w:rsidTr="006C3BFC">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D9DA7"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6E1" w:rsidRPr="003227FC" w14:paraId="000B1F29" w14:textId="77777777" w:rsidTr="006C3B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43C0" w14:textId="77777777" w:rsidR="005B56E1" w:rsidRPr="003227FC" w:rsidRDefault="005B56E1" w:rsidP="006C3BFC">
            <w:pPr>
              <w:spacing w:after="0" w:line="240" w:lineRule="auto"/>
              <w:ind w:left="100"/>
              <w:rPr>
                <w:rFonts w:ascii="Times New Roman" w:eastAsia="Times New Roman" w:hAnsi="Times New Roman" w:cs="Times New Roman"/>
                <w:sz w:val="24"/>
                <w:szCs w:val="24"/>
              </w:rPr>
            </w:pPr>
            <w:r w:rsidRPr="003227FC">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C908" w14:textId="77777777" w:rsidR="005B56E1" w:rsidRPr="003227FC" w:rsidRDefault="005B56E1" w:rsidP="006C3BFC">
            <w:pPr>
              <w:spacing w:after="0" w:line="240" w:lineRule="auto"/>
              <w:ind w:left="100"/>
              <w:jc w:val="both"/>
              <w:rPr>
                <w:rFonts w:ascii="Times New Roman" w:eastAsia="Times New Roman" w:hAnsi="Times New Roman" w:cs="Times New Roman"/>
                <w:sz w:val="24"/>
                <w:szCs w:val="24"/>
              </w:rPr>
            </w:pPr>
            <w:r w:rsidRPr="003227F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27FC">
              <w:rPr>
                <w:rFonts w:ascii="Times New Roman" w:eastAsia="Times New Roman" w:hAnsi="Times New Roman" w:cs="Times New Roman"/>
                <w:sz w:val="24"/>
                <w:szCs w:val="24"/>
              </w:rPr>
              <w:t xml:space="preserve">— </w:t>
            </w:r>
            <w:r w:rsidRPr="003227F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56E1" w:rsidRPr="003227FC" w14:paraId="3B97C20B"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70F" w14:textId="77777777" w:rsidR="005B56E1" w:rsidRPr="003227FC" w:rsidRDefault="005B56E1" w:rsidP="006C3BFC">
            <w:pPr>
              <w:spacing w:before="240" w:after="0" w:line="240" w:lineRule="auto"/>
              <w:ind w:left="100"/>
              <w:rPr>
                <w:rFonts w:ascii="Times New Roman" w:eastAsia="Times New Roman" w:hAnsi="Times New Roman" w:cs="Times New Roman"/>
                <w:sz w:val="24"/>
                <w:szCs w:val="24"/>
              </w:rPr>
            </w:pPr>
            <w:r w:rsidRPr="003227FC">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03" w14:textId="77777777" w:rsidR="005B56E1" w:rsidRPr="003227FC" w:rsidRDefault="005B56E1" w:rsidP="006C3BFC">
            <w:pPr>
              <w:spacing w:after="0" w:line="240" w:lineRule="auto"/>
              <w:ind w:left="100" w:right="120" w:hanging="20"/>
              <w:jc w:val="both"/>
              <w:rPr>
                <w:rFonts w:ascii="Times New Roman" w:eastAsia="Times New Roman" w:hAnsi="Times New Roman" w:cs="Times New Roman"/>
                <w:sz w:val="24"/>
                <w:szCs w:val="24"/>
              </w:rPr>
            </w:pPr>
            <w:r w:rsidRPr="003227F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227FC">
              <w:rPr>
                <w:rFonts w:ascii="Times New Roman" w:eastAsia="Times New Roman" w:hAnsi="Times New Roman" w:cs="Times New Roman"/>
                <w:sz w:val="24"/>
                <w:szCs w:val="24"/>
              </w:rPr>
              <w:t>у</w:t>
            </w:r>
            <w:r w:rsidRPr="003227F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27F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B56E1" w:rsidRPr="003227FC" w14:paraId="73D49A15"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048D" w14:textId="77777777" w:rsidR="005B56E1" w:rsidRPr="003227FC" w:rsidRDefault="005B56E1" w:rsidP="006C3BFC">
            <w:pPr>
              <w:spacing w:before="240" w:after="0" w:line="240" w:lineRule="auto"/>
              <w:ind w:left="100"/>
              <w:rPr>
                <w:rFonts w:ascii="Times New Roman" w:eastAsia="Times New Roman" w:hAnsi="Times New Roman" w:cs="Times New Roman"/>
                <w:b/>
                <w:color w:val="000000"/>
                <w:sz w:val="24"/>
                <w:szCs w:val="24"/>
              </w:rPr>
            </w:pPr>
            <w:r w:rsidRPr="003227FC">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65EC" w14:textId="2B7D1A01" w:rsidR="005B56E1" w:rsidRPr="003227FC" w:rsidRDefault="005B56E1" w:rsidP="006C3BFC">
            <w:pPr>
              <w:spacing w:after="0" w:line="240" w:lineRule="auto"/>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716B5" w:rsidRPr="003227FC">
              <w:rPr>
                <w:rFonts w:ascii="Times New Roman" w:eastAsia="Times New Roman" w:hAnsi="Times New Roman" w:cs="Times New Roman"/>
                <w:sz w:val="24"/>
                <w:szCs w:val="24"/>
              </w:rPr>
              <w:t>/Ісламської Республіки Іран</w:t>
            </w:r>
            <w:r w:rsidRPr="003227FC">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01DDA44" w14:textId="77777777" w:rsidR="005B56E1" w:rsidRPr="003227FC" w:rsidRDefault="005B56E1" w:rsidP="005B56E1">
            <w:pPr>
              <w:numPr>
                <w:ilvl w:val="0"/>
                <w:numId w:val="3"/>
              </w:numPr>
              <w:spacing w:after="0" w:line="240" w:lineRule="auto"/>
              <w:ind w:left="283" w:hanging="283"/>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4B19C6" w14:textId="77777777" w:rsidR="005B56E1" w:rsidRPr="003227FC" w:rsidRDefault="005B56E1" w:rsidP="006C3BFC">
            <w:pPr>
              <w:spacing w:after="0" w:line="240" w:lineRule="auto"/>
              <w:ind w:left="283" w:hanging="283"/>
              <w:jc w:val="both"/>
              <w:rPr>
                <w:rFonts w:ascii="Times New Roman" w:eastAsia="Times New Roman" w:hAnsi="Times New Roman" w:cs="Times New Roman"/>
                <w:i/>
                <w:sz w:val="24"/>
                <w:szCs w:val="24"/>
              </w:rPr>
            </w:pPr>
            <w:r w:rsidRPr="003227FC">
              <w:rPr>
                <w:rFonts w:ascii="Times New Roman" w:eastAsia="Times New Roman" w:hAnsi="Times New Roman" w:cs="Times New Roman"/>
                <w:i/>
                <w:sz w:val="24"/>
                <w:szCs w:val="24"/>
              </w:rPr>
              <w:t>або</w:t>
            </w:r>
          </w:p>
          <w:p w14:paraId="3028AE2D" w14:textId="77777777" w:rsidR="005B56E1" w:rsidRPr="003227FC" w:rsidRDefault="005B56E1" w:rsidP="005B56E1">
            <w:pPr>
              <w:numPr>
                <w:ilvl w:val="0"/>
                <w:numId w:val="4"/>
              </w:numPr>
              <w:spacing w:after="0" w:line="240" w:lineRule="auto"/>
              <w:ind w:left="283" w:hanging="283"/>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3AEC7BF" w14:textId="77777777" w:rsidR="005B56E1" w:rsidRPr="003227FC" w:rsidRDefault="005B56E1" w:rsidP="006C3BFC">
            <w:pPr>
              <w:spacing w:after="0" w:line="240" w:lineRule="auto"/>
              <w:ind w:left="283" w:hanging="283"/>
              <w:jc w:val="both"/>
              <w:rPr>
                <w:rFonts w:ascii="Times New Roman" w:eastAsia="Times New Roman" w:hAnsi="Times New Roman" w:cs="Times New Roman"/>
                <w:i/>
                <w:sz w:val="24"/>
                <w:szCs w:val="24"/>
              </w:rPr>
            </w:pPr>
            <w:r w:rsidRPr="003227FC">
              <w:rPr>
                <w:rFonts w:ascii="Times New Roman" w:eastAsia="Times New Roman" w:hAnsi="Times New Roman" w:cs="Times New Roman"/>
                <w:i/>
                <w:sz w:val="24"/>
                <w:szCs w:val="24"/>
              </w:rPr>
              <w:t>або</w:t>
            </w:r>
          </w:p>
          <w:p w14:paraId="0331A43C" w14:textId="77777777" w:rsidR="005B56E1" w:rsidRPr="003227FC" w:rsidRDefault="005B56E1" w:rsidP="005B56E1">
            <w:pPr>
              <w:numPr>
                <w:ilvl w:val="0"/>
                <w:numId w:val="5"/>
              </w:numPr>
              <w:spacing w:after="0" w:line="240" w:lineRule="auto"/>
              <w:ind w:left="283" w:hanging="283"/>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2764DF7" w14:textId="77777777" w:rsidR="005B56E1" w:rsidRPr="003227FC" w:rsidRDefault="005B56E1" w:rsidP="006C3BFC">
            <w:pPr>
              <w:spacing w:after="0" w:line="240" w:lineRule="auto"/>
              <w:ind w:left="283" w:hanging="283"/>
              <w:jc w:val="both"/>
              <w:rPr>
                <w:rFonts w:ascii="Times New Roman" w:eastAsia="Times New Roman" w:hAnsi="Times New Roman" w:cs="Times New Roman"/>
                <w:i/>
                <w:sz w:val="24"/>
                <w:szCs w:val="24"/>
              </w:rPr>
            </w:pPr>
            <w:r w:rsidRPr="003227FC">
              <w:rPr>
                <w:rFonts w:ascii="Times New Roman" w:eastAsia="Times New Roman" w:hAnsi="Times New Roman" w:cs="Times New Roman"/>
                <w:i/>
                <w:sz w:val="24"/>
                <w:szCs w:val="24"/>
              </w:rPr>
              <w:lastRenderedPageBreak/>
              <w:t>або</w:t>
            </w:r>
          </w:p>
          <w:p w14:paraId="2F99D11A" w14:textId="77777777" w:rsidR="005B56E1" w:rsidRPr="003227FC" w:rsidRDefault="005B56E1" w:rsidP="005B56E1">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посвідчення особи, якій надано тимчасовий захист в Україні,</w:t>
            </w:r>
          </w:p>
          <w:p w14:paraId="3AF7B128" w14:textId="77777777" w:rsidR="005B56E1" w:rsidRPr="003227FC" w:rsidRDefault="005B56E1" w:rsidP="006C3BFC">
            <w:pPr>
              <w:shd w:val="clear" w:color="auto" w:fill="FFFFFF"/>
              <w:spacing w:after="0" w:line="240" w:lineRule="auto"/>
              <w:ind w:left="283" w:hanging="283"/>
              <w:jc w:val="both"/>
              <w:rPr>
                <w:rFonts w:ascii="Times New Roman" w:eastAsia="Times New Roman" w:hAnsi="Times New Roman" w:cs="Times New Roman"/>
                <w:i/>
                <w:sz w:val="24"/>
                <w:szCs w:val="24"/>
              </w:rPr>
            </w:pPr>
            <w:r w:rsidRPr="003227FC">
              <w:rPr>
                <w:rFonts w:ascii="Times New Roman" w:eastAsia="Times New Roman" w:hAnsi="Times New Roman" w:cs="Times New Roman"/>
                <w:i/>
                <w:sz w:val="24"/>
                <w:szCs w:val="24"/>
              </w:rPr>
              <w:t>або</w:t>
            </w:r>
          </w:p>
          <w:p w14:paraId="4B5415C9" w14:textId="77777777" w:rsidR="005B56E1" w:rsidRPr="003227FC" w:rsidRDefault="005B56E1" w:rsidP="005B56E1">
            <w:pPr>
              <w:numPr>
                <w:ilvl w:val="0"/>
                <w:numId w:val="2"/>
              </w:numPr>
              <w:spacing w:after="0" w:line="240" w:lineRule="auto"/>
              <w:ind w:left="283" w:hanging="283"/>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B56E1" w:rsidRPr="003227FC" w14:paraId="5BC3ED60"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E35" w14:textId="77777777" w:rsidR="005B56E1" w:rsidRPr="003227FC" w:rsidRDefault="005B56E1" w:rsidP="006C3BFC">
            <w:pPr>
              <w:spacing w:before="240" w:after="0" w:line="240" w:lineRule="auto"/>
              <w:ind w:left="100"/>
              <w:rPr>
                <w:rFonts w:ascii="Times New Roman" w:eastAsia="Times New Roman" w:hAnsi="Times New Roman" w:cs="Times New Roman"/>
                <w:b/>
                <w:color w:val="000000"/>
                <w:sz w:val="24"/>
                <w:szCs w:val="24"/>
              </w:rPr>
            </w:pPr>
            <w:r w:rsidRPr="003227FC">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045C" w14:textId="77777777" w:rsidR="005B56E1" w:rsidRPr="003227FC" w:rsidRDefault="005B56E1" w:rsidP="006C3BFC">
            <w:pPr>
              <w:ind w:left="100"/>
              <w:jc w:val="both"/>
              <w:rPr>
                <w:rFonts w:ascii="Times New Roman" w:eastAsia="Times New Roman" w:hAnsi="Times New Roman" w:cs="Times New Roman"/>
                <w:sz w:val="24"/>
                <w:szCs w:val="24"/>
              </w:rPr>
            </w:pPr>
            <w:r w:rsidRPr="003227FC">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5B56E1" w:rsidRPr="003227FC" w14:paraId="6FC3E68F"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5F4F"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0E9A" w14:textId="77777777" w:rsidR="005B56E1" w:rsidRPr="003227FC" w:rsidRDefault="005B56E1" w:rsidP="006C3BFC">
            <w:pPr>
              <w:ind w:left="100" w:right="120" w:hanging="20"/>
              <w:jc w:val="both"/>
              <w:rPr>
                <w:rFonts w:ascii="Times New Roman" w:eastAsia="Times New Roman" w:hAnsi="Times New Roman" w:cs="Times New Roman"/>
                <w:sz w:val="24"/>
                <w:szCs w:val="24"/>
              </w:rPr>
            </w:pPr>
            <w:r w:rsidRPr="003227FC">
              <w:rPr>
                <w:rFonts w:ascii="Times New Roman" w:hAnsi="Times New Roman" w:cs="Times New Roman"/>
                <w:sz w:val="24"/>
                <w:szCs w:val="24"/>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B56E1" w:rsidRPr="003227FC" w14:paraId="2C5F27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FA21"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9956" w14:textId="77777777" w:rsidR="005B56E1" w:rsidRPr="003227FC" w:rsidRDefault="005B56E1" w:rsidP="006C3BFC">
            <w:pPr>
              <w:jc w:val="both"/>
              <w:rPr>
                <w:rFonts w:ascii="Times New Roman" w:hAnsi="Times New Roman" w:cs="Times New Roman"/>
                <w:sz w:val="24"/>
                <w:szCs w:val="24"/>
              </w:rPr>
            </w:pPr>
            <w:r w:rsidRPr="003227FC">
              <w:rPr>
                <w:rFonts w:ascii="Times New Roman" w:hAnsi="Times New Roman" w:cs="Times New Roman"/>
                <w:sz w:val="24"/>
                <w:szCs w:val="24"/>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5B56E1" w:rsidRPr="003227FC" w14:paraId="7ADAFAA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2AE3"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2494" w14:textId="77777777" w:rsidR="005B56E1" w:rsidRPr="003227FC" w:rsidRDefault="005B56E1" w:rsidP="006C3BFC">
            <w:pPr>
              <w:spacing w:line="276" w:lineRule="auto"/>
              <w:ind w:right="120" w:hanging="20"/>
              <w:jc w:val="both"/>
              <w:rPr>
                <w:rFonts w:ascii="Times New Roman" w:hAnsi="Times New Roman" w:cs="Times New Roman"/>
                <w:sz w:val="24"/>
                <w:szCs w:val="24"/>
              </w:rPr>
            </w:pPr>
            <w:r w:rsidRPr="003227FC">
              <w:rPr>
                <w:rFonts w:ascii="Times New Roman" w:hAnsi="Times New Roman" w:cs="Times New Roman"/>
                <w:sz w:val="24"/>
                <w:szCs w:val="24"/>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5B56E1" w:rsidRPr="003227FC" w14:paraId="43A2C42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3E2"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A8D5" w14:textId="77777777" w:rsidR="005B56E1" w:rsidRPr="003227FC" w:rsidRDefault="005B56E1" w:rsidP="006C3BFC">
            <w:pPr>
              <w:jc w:val="both"/>
              <w:rPr>
                <w:rFonts w:ascii="Times New Roman" w:hAnsi="Times New Roman" w:cs="Times New Roman"/>
                <w:iCs/>
                <w:color w:val="000000"/>
                <w:sz w:val="24"/>
                <w:szCs w:val="24"/>
              </w:rPr>
            </w:pPr>
            <w:r w:rsidRPr="003227FC">
              <w:rPr>
                <w:rFonts w:ascii="Times New Roman" w:hAnsi="Times New Roman" w:cs="Times New Roman"/>
                <w:sz w:val="24"/>
                <w:szCs w:val="24"/>
              </w:rPr>
              <w:t xml:space="preserve"> </w:t>
            </w:r>
            <w:r w:rsidRPr="003227FC">
              <w:rPr>
                <w:rFonts w:ascii="Times New Roman" w:hAnsi="Times New Roman" w:cs="Times New Roman"/>
                <w:bCs/>
                <w:sz w:val="24"/>
                <w:szCs w:val="24"/>
                <w:lang w:eastAsia="uk-UA"/>
              </w:rPr>
              <w:t>Копія довідки про присвоєння ідентифікаційного коду (для фізичних осіб-підприємців).</w:t>
            </w:r>
          </w:p>
        </w:tc>
      </w:tr>
      <w:tr w:rsidR="005B56E1" w:rsidRPr="003227FC" w14:paraId="7D308D2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DEAA"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F913" w14:textId="77777777" w:rsidR="005B56E1" w:rsidRPr="003227FC" w:rsidRDefault="005B56E1" w:rsidP="006C3BFC">
            <w:pPr>
              <w:jc w:val="both"/>
              <w:rPr>
                <w:rFonts w:ascii="Times New Roman" w:hAnsi="Times New Roman" w:cs="Times New Roman"/>
                <w:color w:val="000000"/>
                <w:sz w:val="24"/>
                <w:szCs w:val="24"/>
              </w:rPr>
            </w:pPr>
            <w:r w:rsidRPr="003227FC">
              <w:rPr>
                <w:rFonts w:ascii="Times New Roman" w:hAnsi="Times New Roman" w:cs="Times New Roman"/>
                <w:color w:val="000000"/>
                <w:sz w:val="24"/>
                <w:szCs w:val="24"/>
              </w:rPr>
              <w:t xml:space="preserve">Довідка, яка містить інформацію про учасника закупівлі, а саме: </w:t>
            </w:r>
          </w:p>
          <w:p w14:paraId="0EC5152A" w14:textId="77777777" w:rsidR="005B56E1" w:rsidRPr="003227FC" w:rsidRDefault="005B56E1" w:rsidP="006C3BFC">
            <w:pPr>
              <w:jc w:val="both"/>
              <w:rPr>
                <w:rFonts w:ascii="Times New Roman" w:hAnsi="Times New Roman" w:cs="Times New Roman"/>
                <w:color w:val="000000"/>
                <w:sz w:val="24"/>
                <w:szCs w:val="24"/>
              </w:rPr>
            </w:pPr>
            <w:r w:rsidRPr="003227FC">
              <w:rPr>
                <w:rFonts w:ascii="Times New Roman" w:hAnsi="Times New Roman" w:cs="Times New Roman"/>
                <w:color w:val="000000"/>
                <w:sz w:val="24"/>
                <w:szCs w:val="24"/>
              </w:rPr>
              <w:t xml:space="preserve">Повне найменування; </w:t>
            </w:r>
          </w:p>
          <w:p w14:paraId="39C995C5" w14:textId="77777777" w:rsidR="005B56E1" w:rsidRPr="003227FC" w:rsidRDefault="005B56E1" w:rsidP="006C3BFC">
            <w:pPr>
              <w:jc w:val="both"/>
              <w:rPr>
                <w:rFonts w:ascii="Times New Roman" w:hAnsi="Times New Roman" w:cs="Times New Roman"/>
                <w:sz w:val="24"/>
                <w:szCs w:val="24"/>
              </w:rPr>
            </w:pPr>
            <w:r w:rsidRPr="003227FC">
              <w:rPr>
                <w:rFonts w:ascii="Times New Roman" w:hAnsi="Times New Roman" w:cs="Times New Roman"/>
                <w:sz w:val="24"/>
                <w:szCs w:val="24"/>
              </w:rPr>
              <w:t xml:space="preserve">Юридична адреса; </w:t>
            </w:r>
          </w:p>
          <w:p w14:paraId="0583722C" w14:textId="77777777" w:rsidR="005B56E1" w:rsidRPr="003227FC" w:rsidRDefault="005B56E1" w:rsidP="006C3BFC">
            <w:pPr>
              <w:jc w:val="both"/>
              <w:rPr>
                <w:rFonts w:ascii="Times New Roman" w:hAnsi="Times New Roman" w:cs="Times New Roman"/>
                <w:sz w:val="24"/>
                <w:szCs w:val="24"/>
              </w:rPr>
            </w:pPr>
            <w:r w:rsidRPr="003227FC">
              <w:rPr>
                <w:rFonts w:ascii="Times New Roman" w:hAnsi="Times New Roman" w:cs="Times New Roman"/>
                <w:sz w:val="24"/>
                <w:szCs w:val="24"/>
              </w:rPr>
              <w:t xml:space="preserve">Поштова або фактична адреса; </w:t>
            </w:r>
          </w:p>
          <w:p w14:paraId="1EBFC007" w14:textId="77777777" w:rsidR="005B56E1" w:rsidRPr="003227FC" w:rsidRDefault="005B56E1" w:rsidP="006C3BFC">
            <w:pPr>
              <w:jc w:val="both"/>
              <w:rPr>
                <w:rFonts w:ascii="Times New Roman" w:hAnsi="Times New Roman" w:cs="Times New Roman"/>
                <w:sz w:val="24"/>
                <w:szCs w:val="24"/>
              </w:rPr>
            </w:pPr>
            <w:r w:rsidRPr="003227FC">
              <w:rPr>
                <w:rFonts w:ascii="Times New Roman" w:hAnsi="Times New Roman" w:cs="Times New Roman"/>
                <w:sz w:val="24"/>
                <w:szCs w:val="24"/>
              </w:rPr>
              <w:t xml:space="preserve">Код ЄДРПОУ підприємства (або ІПН ФОП); </w:t>
            </w:r>
          </w:p>
          <w:p w14:paraId="3D368F4E" w14:textId="77777777" w:rsidR="005B56E1" w:rsidRPr="003227FC" w:rsidRDefault="005B56E1" w:rsidP="006C3BFC">
            <w:pPr>
              <w:jc w:val="both"/>
              <w:rPr>
                <w:rFonts w:ascii="Times New Roman" w:hAnsi="Times New Roman" w:cs="Times New Roman"/>
                <w:color w:val="000000"/>
                <w:sz w:val="24"/>
                <w:szCs w:val="24"/>
              </w:rPr>
            </w:pPr>
            <w:r w:rsidRPr="003227FC">
              <w:rPr>
                <w:rFonts w:ascii="Times New Roman" w:hAnsi="Times New Roman" w:cs="Times New Roman"/>
                <w:color w:val="000000"/>
                <w:sz w:val="24"/>
                <w:szCs w:val="24"/>
              </w:rPr>
              <w:t xml:space="preserve">Індивідуальний податковий номер; </w:t>
            </w:r>
          </w:p>
          <w:p w14:paraId="7124771A" w14:textId="77777777" w:rsidR="005B56E1" w:rsidRPr="003227FC" w:rsidRDefault="005B56E1" w:rsidP="006C3BFC">
            <w:pPr>
              <w:jc w:val="both"/>
              <w:rPr>
                <w:rFonts w:ascii="Times New Roman" w:hAnsi="Times New Roman" w:cs="Times New Roman"/>
                <w:color w:val="000000"/>
                <w:sz w:val="24"/>
                <w:szCs w:val="24"/>
              </w:rPr>
            </w:pPr>
            <w:r w:rsidRPr="003227FC">
              <w:rPr>
                <w:rFonts w:ascii="Times New Roman" w:hAnsi="Times New Roman" w:cs="Times New Roman"/>
                <w:color w:val="000000"/>
                <w:sz w:val="24"/>
                <w:szCs w:val="24"/>
              </w:rPr>
              <w:t xml:space="preserve">Банківські реквізити (поточний рахунок, назва банку, в якому відкритий рахунок та МФО); Тел./факс; E-mail; </w:t>
            </w:r>
          </w:p>
          <w:p w14:paraId="1EFA237F" w14:textId="77777777" w:rsidR="005B56E1" w:rsidRPr="003227FC" w:rsidRDefault="005B56E1" w:rsidP="006C3BFC">
            <w:pPr>
              <w:jc w:val="both"/>
              <w:rPr>
                <w:rFonts w:ascii="Times New Roman" w:hAnsi="Times New Roman" w:cs="Times New Roman"/>
                <w:iCs/>
                <w:color w:val="000000"/>
                <w:sz w:val="24"/>
                <w:szCs w:val="24"/>
              </w:rPr>
            </w:pPr>
            <w:r w:rsidRPr="003227FC">
              <w:rPr>
                <w:rFonts w:ascii="Times New Roman" w:hAnsi="Times New Roman" w:cs="Times New Roman"/>
                <w:color w:val="000000"/>
                <w:sz w:val="24"/>
                <w:szCs w:val="24"/>
              </w:rPr>
              <w:t>Посада керівника підприємством та П.І.Б. (для ФОП зазначається П.І.Б).</w:t>
            </w:r>
          </w:p>
        </w:tc>
      </w:tr>
      <w:tr w:rsidR="005B56E1" w:rsidRPr="003227FC" w14:paraId="049808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54ED"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06F" w14:textId="77777777" w:rsidR="005B56E1" w:rsidRPr="003227FC" w:rsidRDefault="005B56E1" w:rsidP="006C3BFC">
            <w:pPr>
              <w:jc w:val="both"/>
              <w:rPr>
                <w:rFonts w:ascii="Times New Roman" w:hAnsi="Times New Roman" w:cs="Times New Roman"/>
                <w:iCs/>
                <w:color w:val="000000"/>
                <w:sz w:val="24"/>
                <w:szCs w:val="24"/>
              </w:rPr>
            </w:pPr>
            <w:r w:rsidRPr="003227FC">
              <w:rPr>
                <w:rFonts w:ascii="Times New Roman" w:hAnsi="Times New Roman" w:cs="Times New Roman"/>
                <w:sz w:val="24"/>
                <w:szCs w:val="24"/>
              </w:rPr>
              <w:t xml:space="preserve">Тендерну пропозицію згідно </w:t>
            </w:r>
            <w:r w:rsidRPr="003227FC">
              <w:rPr>
                <w:rFonts w:ascii="Times New Roman" w:hAnsi="Times New Roman" w:cs="Times New Roman"/>
                <w:b/>
                <w:sz w:val="24"/>
                <w:szCs w:val="24"/>
              </w:rPr>
              <w:t xml:space="preserve">Додатка5 </w:t>
            </w:r>
            <w:r w:rsidRPr="003227FC">
              <w:rPr>
                <w:rFonts w:ascii="Times New Roman" w:hAnsi="Times New Roman" w:cs="Times New Roman"/>
                <w:sz w:val="24"/>
                <w:szCs w:val="24"/>
              </w:rPr>
              <w:t>.</w:t>
            </w:r>
          </w:p>
        </w:tc>
      </w:tr>
      <w:tr w:rsidR="005B56E1" w:rsidRPr="003227FC" w14:paraId="797D5409"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DCA6"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A0F9" w14:textId="0936432D" w:rsidR="005B56E1" w:rsidRPr="003227FC" w:rsidRDefault="005B56E1" w:rsidP="006C3BFC">
            <w:pPr>
              <w:jc w:val="both"/>
              <w:rPr>
                <w:rFonts w:ascii="Times New Roman" w:hAnsi="Times New Roman" w:cs="Times New Roman"/>
                <w:iCs/>
                <w:color w:val="000000"/>
                <w:sz w:val="24"/>
                <w:szCs w:val="24"/>
                <w:highlight w:val="yellow"/>
              </w:rPr>
            </w:pPr>
            <w:r w:rsidRPr="003227FC">
              <w:rPr>
                <w:rFonts w:ascii="Times New Roman" w:hAnsi="Times New Roman" w:cs="Times New Roman"/>
                <w:sz w:val="24"/>
                <w:szCs w:val="24"/>
                <w:lang w:eastAsia="uk-UA"/>
              </w:rPr>
              <w:t>Погодження з техніч</w:t>
            </w:r>
            <w:r w:rsidR="00490427" w:rsidRPr="003227FC">
              <w:rPr>
                <w:rFonts w:ascii="Times New Roman" w:hAnsi="Times New Roman" w:cs="Times New Roman"/>
                <w:sz w:val="24"/>
                <w:szCs w:val="24"/>
                <w:lang w:eastAsia="uk-UA"/>
              </w:rPr>
              <w:t>н</w:t>
            </w:r>
            <w:r w:rsidRPr="003227FC">
              <w:rPr>
                <w:rFonts w:ascii="Times New Roman" w:hAnsi="Times New Roman" w:cs="Times New Roman"/>
                <w:sz w:val="24"/>
                <w:szCs w:val="24"/>
                <w:lang w:eastAsia="uk-UA"/>
              </w:rPr>
              <w:t xml:space="preserve">ими, якісними та кількісними характеристиками предмета закупівлі згідно </w:t>
            </w:r>
            <w:r w:rsidRPr="003227FC">
              <w:rPr>
                <w:rFonts w:ascii="Times New Roman" w:hAnsi="Times New Roman" w:cs="Times New Roman"/>
                <w:b/>
                <w:sz w:val="24"/>
                <w:szCs w:val="24"/>
                <w:lang w:eastAsia="uk-UA"/>
              </w:rPr>
              <w:t>Додатку 2</w:t>
            </w:r>
          </w:p>
        </w:tc>
      </w:tr>
      <w:tr w:rsidR="005B56E1" w:rsidRPr="003227FC" w14:paraId="110FC9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C678"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lastRenderedPageBreak/>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C455" w14:textId="77777777" w:rsidR="005B56E1" w:rsidRPr="003227FC" w:rsidRDefault="005B56E1" w:rsidP="006C3BFC">
            <w:pPr>
              <w:jc w:val="both"/>
              <w:rPr>
                <w:rFonts w:ascii="Times New Roman" w:hAnsi="Times New Roman" w:cs="Times New Roman"/>
                <w:iCs/>
                <w:color w:val="000000"/>
                <w:sz w:val="24"/>
                <w:szCs w:val="24"/>
              </w:rPr>
            </w:pPr>
            <w:r w:rsidRPr="003227FC">
              <w:rPr>
                <w:rFonts w:ascii="Times New Roman" w:hAnsi="Times New Roman" w:cs="Times New Roman"/>
                <w:sz w:val="24"/>
                <w:szCs w:val="24"/>
              </w:rPr>
              <w:t xml:space="preserve">Лист-погодження Учасника з умовами проєкту Договору згідно </w:t>
            </w:r>
            <w:r w:rsidRPr="003227FC">
              <w:rPr>
                <w:rFonts w:ascii="Times New Roman" w:hAnsi="Times New Roman" w:cs="Times New Roman"/>
                <w:b/>
                <w:sz w:val="24"/>
                <w:szCs w:val="24"/>
              </w:rPr>
              <w:t>Додатку 3</w:t>
            </w:r>
            <w:r w:rsidRPr="003227FC">
              <w:rPr>
                <w:rFonts w:ascii="Times New Roman" w:hAnsi="Times New Roman" w:cs="Times New Roman"/>
                <w:sz w:val="24"/>
                <w:szCs w:val="24"/>
              </w:rPr>
              <w:t>.</w:t>
            </w:r>
          </w:p>
        </w:tc>
      </w:tr>
      <w:tr w:rsidR="005B56E1" w:rsidRPr="003227FC" w14:paraId="7F729DBE"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E8B7"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8733" w14:textId="77777777" w:rsidR="005B56E1" w:rsidRPr="003227FC" w:rsidRDefault="005B56E1" w:rsidP="006C3BFC">
            <w:pPr>
              <w:jc w:val="both"/>
              <w:rPr>
                <w:rFonts w:ascii="Times New Roman" w:hAnsi="Times New Roman" w:cs="Times New Roman"/>
                <w:iCs/>
                <w:color w:val="000000"/>
                <w:sz w:val="24"/>
                <w:szCs w:val="24"/>
              </w:rPr>
            </w:pPr>
            <w:r w:rsidRPr="003227FC">
              <w:rPr>
                <w:rFonts w:ascii="Times New Roman" w:hAnsi="Times New Roman" w:cs="Times New Roman"/>
                <w:sz w:val="24"/>
                <w:szCs w:val="24"/>
              </w:rPr>
              <w:t xml:space="preserve">Довідка </w:t>
            </w:r>
            <w:r w:rsidRPr="003227FC">
              <w:rPr>
                <w:rFonts w:ascii="Times New Roman" w:hAnsi="Times New Roman" w:cs="Times New Roman"/>
                <w:bCs/>
                <w:iCs/>
                <w:sz w:val="24"/>
                <w:szCs w:val="24"/>
              </w:rPr>
              <w:t>в довільній формі</w:t>
            </w:r>
            <w:r w:rsidRPr="003227FC">
              <w:rPr>
                <w:rFonts w:ascii="Times New Roman" w:hAnsi="Times New Roman" w:cs="Times New Roman"/>
                <w:bCs/>
                <w:i/>
                <w:iCs/>
                <w:sz w:val="24"/>
                <w:szCs w:val="24"/>
              </w:rPr>
              <w:t xml:space="preserve"> </w:t>
            </w:r>
            <w:r w:rsidRPr="003227FC">
              <w:rPr>
                <w:rFonts w:ascii="Times New Roman" w:hAnsi="Times New Roman" w:cs="Times New Roman"/>
                <w:bCs/>
                <w:iCs/>
                <w:sz w:val="24"/>
                <w:szCs w:val="24"/>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B56E1" w:rsidRPr="003227FC" w14:paraId="7050516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9A4"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5016" w14:textId="3AF96ED7" w:rsidR="005B56E1" w:rsidRPr="003227FC" w:rsidRDefault="005B56E1" w:rsidP="00257AA9">
            <w:pPr>
              <w:jc w:val="both"/>
              <w:rPr>
                <w:rFonts w:ascii="Times New Roman" w:hAnsi="Times New Roman" w:cs="Times New Roman"/>
                <w:color w:val="000000"/>
                <w:sz w:val="24"/>
                <w:szCs w:val="24"/>
                <w:highlight w:val="yellow"/>
              </w:rPr>
            </w:pPr>
            <w:r w:rsidRPr="003227FC">
              <w:rPr>
                <w:rFonts w:ascii="Times New Roman" w:hAnsi="Times New Roman" w:cs="Times New Roman"/>
                <w:color w:val="000000"/>
                <w:sz w:val="24"/>
                <w:szCs w:val="24"/>
              </w:rPr>
              <w:t xml:space="preserve"> Лист – згода на здійснення обробки персональних даних згідно з вимогами Закону України від 01.06.2010 № 2297- </w:t>
            </w:r>
            <w:r w:rsidRPr="003227FC">
              <w:rPr>
                <w:rFonts w:ascii="Times New Roman" w:hAnsi="Times New Roman" w:cs="Times New Roman"/>
                <w:color w:val="000000"/>
                <w:sz w:val="24"/>
                <w:szCs w:val="24"/>
                <w:lang w:val="en-US"/>
              </w:rPr>
              <w:t>V</w:t>
            </w:r>
            <w:r w:rsidRPr="003227FC">
              <w:rPr>
                <w:rFonts w:ascii="Times New Roman" w:hAnsi="Times New Roman" w:cs="Times New Roman"/>
                <w:color w:val="000000"/>
                <w:sz w:val="24"/>
                <w:szCs w:val="24"/>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згідно </w:t>
            </w:r>
            <w:r w:rsidRPr="003227FC">
              <w:rPr>
                <w:rFonts w:ascii="Times New Roman" w:hAnsi="Times New Roman" w:cs="Times New Roman"/>
                <w:b/>
                <w:color w:val="000000"/>
                <w:sz w:val="24"/>
                <w:szCs w:val="24"/>
              </w:rPr>
              <w:t xml:space="preserve">Додатку </w:t>
            </w:r>
            <w:r w:rsidR="00257AA9" w:rsidRPr="003227FC">
              <w:rPr>
                <w:rFonts w:ascii="Times New Roman" w:hAnsi="Times New Roman" w:cs="Times New Roman"/>
                <w:b/>
                <w:color w:val="000000"/>
                <w:sz w:val="24"/>
                <w:szCs w:val="24"/>
              </w:rPr>
              <w:t>4</w:t>
            </w:r>
            <w:r w:rsidRPr="003227FC">
              <w:rPr>
                <w:rFonts w:ascii="Times New Roman" w:hAnsi="Times New Roman" w:cs="Times New Roman"/>
                <w:b/>
                <w:color w:val="000000"/>
                <w:sz w:val="24"/>
                <w:szCs w:val="24"/>
              </w:rPr>
              <w:t>.</w:t>
            </w:r>
          </w:p>
        </w:tc>
      </w:tr>
      <w:tr w:rsidR="005B56E1" w:rsidRPr="003227FC" w14:paraId="38584524"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CE88"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r w:rsidRPr="003227FC">
              <w:rPr>
                <w:rFonts w:ascii="Times New Roman" w:eastAsia="Times New Roman" w:hAnsi="Times New Roman" w:cs="Times New Roman"/>
                <w:b/>
                <w:sz w:val="24"/>
                <w:szCs w:val="24"/>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29D3" w14:textId="77777777" w:rsidR="005B56E1" w:rsidRPr="003227FC" w:rsidRDefault="005B56E1" w:rsidP="006C3BFC">
            <w:pPr>
              <w:rPr>
                <w:rFonts w:ascii="Times New Roman" w:hAnsi="Times New Roman"/>
                <w:sz w:val="24"/>
                <w:szCs w:val="24"/>
              </w:rPr>
            </w:pPr>
            <w:r w:rsidRPr="003227FC">
              <w:rPr>
                <w:rFonts w:ascii="Times New Roman" w:hAnsi="Times New Roman"/>
                <w:b/>
                <w:color w:val="000000"/>
                <w:sz w:val="24"/>
                <w:szCs w:val="24"/>
                <w:lang w:eastAsia="uk-UA" w:bidi="uk-UA"/>
              </w:rPr>
              <w:t>Переможець процедури закупівлі під час укладення договору про закупівлю повинен надати:</w:t>
            </w:r>
          </w:p>
        </w:tc>
      </w:tr>
      <w:tr w:rsidR="005B56E1" w:rsidRPr="003227FC" w14:paraId="3FE9AD2A"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467A" w14:textId="77777777" w:rsidR="005B56E1" w:rsidRPr="003227FC" w:rsidRDefault="005B56E1" w:rsidP="006C3BFC">
            <w:pPr>
              <w:spacing w:before="240" w:after="0" w:line="240" w:lineRule="auto"/>
              <w:ind w:left="100"/>
              <w:rPr>
                <w:rFonts w:ascii="Times New Roman" w:eastAsia="Times New Roman" w:hAnsi="Times New Roman" w:cs="Times New Roman"/>
                <w:b/>
                <w:sz w:val="24"/>
                <w:szCs w:val="24"/>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8C57" w14:textId="77777777" w:rsidR="005B56E1" w:rsidRPr="003227FC" w:rsidRDefault="005B56E1" w:rsidP="006C3BFC">
            <w:pPr>
              <w:widowControl w:val="0"/>
              <w:ind w:right="113"/>
              <w:jc w:val="both"/>
              <w:rPr>
                <w:rFonts w:ascii="Times New Roman" w:hAnsi="Times New Roman" w:cs="Times New Roman"/>
                <w:b/>
                <w:color w:val="000000"/>
                <w:sz w:val="24"/>
                <w:szCs w:val="24"/>
                <w:lang w:eastAsia="uk-UA" w:bidi="uk-UA"/>
              </w:rPr>
            </w:pPr>
            <w:r w:rsidRPr="003227FC">
              <w:rPr>
                <w:rFonts w:ascii="Times New Roman" w:hAnsi="Times New Roman" w:cs="Times New Roman"/>
                <w:color w:val="000000"/>
                <w:sz w:val="24"/>
                <w:szCs w:val="24"/>
                <w:lang w:eastAsia="uk-UA" w:bidi="uk-UA"/>
              </w:rPr>
              <w:t xml:space="preserve">Відповідну інформацію </w:t>
            </w:r>
            <w:r w:rsidRPr="003227FC">
              <w:rPr>
                <w:rFonts w:ascii="Times New Roman" w:hAnsi="Times New Roman" w:cs="Times New Roman"/>
                <w:b/>
                <w:color w:val="000000"/>
                <w:sz w:val="24"/>
                <w:szCs w:val="24"/>
                <w:lang w:eastAsia="uk-UA" w:bidi="uk-UA"/>
              </w:rPr>
              <w:t>про право підписання договору</w:t>
            </w:r>
            <w:r w:rsidRPr="003227FC">
              <w:rPr>
                <w:rFonts w:ascii="Times New Roman" w:hAnsi="Times New Roman" w:cs="Times New Roman"/>
                <w:color w:val="000000"/>
                <w:sz w:val="24"/>
                <w:szCs w:val="24"/>
                <w:lang w:eastAsia="uk-UA" w:bidi="uk-UA"/>
              </w:rPr>
              <w:t xml:space="preserve"> про закупівлю.  </w:t>
            </w:r>
          </w:p>
        </w:tc>
      </w:tr>
    </w:tbl>
    <w:p w14:paraId="5C2A52B0" w14:textId="77777777" w:rsidR="004B77A7" w:rsidRPr="003227FC"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5EB30619" w14:textId="77777777" w:rsidR="004B77A7" w:rsidRPr="003227FC"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14FDD6F5"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7C37019D"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color w:val="000000"/>
          <w:sz w:val="24"/>
          <w:szCs w:val="24"/>
        </w:rPr>
        <w:t>ДОДАТОК  2</w:t>
      </w:r>
    </w:p>
    <w:p w14:paraId="6545F0C0"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i/>
          <w:color w:val="000000"/>
          <w:sz w:val="24"/>
          <w:szCs w:val="24"/>
        </w:rPr>
        <w:t>до тендерної документації</w:t>
      </w:r>
      <w:r w:rsidRPr="00EE4AFC">
        <w:rPr>
          <w:rFonts w:ascii="Times New Roman" w:eastAsia="Times New Roman" w:hAnsi="Times New Roman" w:cs="Times New Roman"/>
          <w:b/>
          <w:color w:val="000000"/>
          <w:sz w:val="24"/>
          <w:szCs w:val="24"/>
        </w:rPr>
        <w:t> </w:t>
      </w:r>
    </w:p>
    <w:p w14:paraId="4731D462" w14:textId="77777777" w:rsidR="005B56E1" w:rsidRDefault="005B56E1" w:rsidP="005B56E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90CF309" w14:textId="77777777" w:rsidR="004B77A7" w:rsidRPr="004B77A7" w:rsidRDefault="004B77A7"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B77A7">
        <w:rPr>
          <w:rFonts w:ascii="Times New Roman" w:eastAsia="Times New Roman" w:hAnsi="Times New Roman" w:cs="Times New Roman"/>
          <w:b/>
          <w:bCs/>
          <w:sz w:val="28"/>
          <w:szCs w:val="28"/>
        </w:rPr>
        <w:t>Медико технічні вимоги до предмета закупівлі</w:t>
      </w:r>
    </w:p>
    <w:p w14:paraId="34C76114" w14:textId="4C9807F3" w:rsidR="00863811" w:rsidRPr="00583EE1" w:rsidRDefault="007C5B97" w:rsidP="00583E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bdr w:val="none" w:sz="0" w:space="0" w:color="auto" w:frame="1"/>
          <w:lang w:val="ru-RU"/>
        </w:rPr>
        <w:t>ДК 021:2015: 33690000-3 Лікарські засоби різні (33696500-0 Лабораторні реактиви)</w:t>
      </w:r>
      <w:r w:rsidR="000B13A8">
        <w:rPr>
          <w:rFonts w:ascii="Times New Roman" w:eastAsia="Times New Roman" w:hAnsi="Times New Roman" w:cs="Times New Roman"/>
          <w:b/>
          <w:bCs/>
          <w:sz w:val="28"/>
          <w:szCs w:val="28"/>
          <w:bdr w:val="none" w:sz="0" w:space="0" w:color="auto" w:frame="1"/>
          <w:lang w:val="ru-RU"/>
        </w:rPr>
        <w:t>.</w:t>
      </w:r>
    </w:p>
    <w:p w14:paraId="5FE407A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tbl>
      <w:tblPr>
        <w:tblW w:w="101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20"/>
        <w:gridCol w:w="1546"/>
        <w:gridCol w:w="12"/>
        <w:gridCol w:w="3950"/>
        <w:gridCol w:w="12"/>
        <w:gridCol w:w="708"/>
        <w:gridCol w:w="12"/>
        <w:gridCol w:w="668"/>
        <w:gridCol w:w="12"/>
        <w:gridCol w:w="1289"/>
        <w:gridCol w:w="12"/>
      </w:tblGrid>
      <w:tr w:rsidR="00863811" w:rsidRPr="00863811" w14:paraId="457D346C" w14:textId="77777777" w:rsidTr="002261BB">
        <w:trPr>
          <w:trHeight w:val="20"/>
        </w:trPr>
        <w:tc>
          <w:tcPr>
            <w:tcW w:w="475" w:type="dxa"/>
            <w:tcBorders>
              <w:top w:val="single" w:sz="4" w:space="0" w:color="auto"/>
              <w:left w:val="single" w:sz="4" w:space="0" w:color="auto"/>
              <w:bottom w:val="single" w:sz="4" w:space="0" w:color="auto"/>
              <w:right w:val="single" w:sz="4" w:space="0" w:color="auto"/>
            </w:tcBorders>
            <w:vAlign w:val="center"/>
            <w:hideMark/>
          </w:tcPr>
          <w:p w14:paraId="4A06147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64B022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lang w:val="ru-RU"/>
              </w:rPr>
              <w:t xml:space="preserve">Назва  товару </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669F4AF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lang w:val="en-US"/>
              </w:rPr>
            </w:pPr>
            <w:r w:rsidRPr="00863811">
              <w:rPr>
                <w:rFonts w:ascii="Times New Roman CYR" w:eastAsia="Times New Roman" w:hAnsi="Times New Roman CYR" w:cs="Times New Roman CYR"/>
                <w:sz w:val="24"/>
                <w:szCs w:val="24"/>
              </w:rPr>
              <w:t>Код класифікатору НК 024:2023</w:t>
            </w:r>
          </w:p>
        </w:tc>
        <w:tc>
          <w:tcPr>
            <w:tcW w:w="3962" w:type="dxa"/>
            <w:gridSpan w:val="2"/>
            <w:tcBorders>
              <w:top w:val="single" w:sz="4" w:space="0" w:color="auto"/>
              <w:left w:val="single" w:sz="4" w:space="0" w:color="auto"/>
              <w:bottom w:val="single" w:sz="4" w:space="0" w:color="auto"/>
              <w:right w:val="single" w:sz="4" w:space="0" w:color="auto"/>
            </w:tcBorders>
            <w:vAlign w:val="center"/>
            <w:hideMark/>
          </w:tcPr>
          <w:p w14:paraId="080CD98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lang w:val="ru-RU"/>
              </w:rPr>
              <w:t>Вимоги до технічних характеристик</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001CF0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Од. виміру</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14:paraId="1071431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Кіль-кість</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426F47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Відповідність так/ні</w:t>
            </w:r>
          </w:p>
        </w:tc>
      </w:tr>
      <w:tr w:rsidR="002261BB" w:rsidRPr="00863811" w14:paraId="1CBEE606" w14:textId="77777777" w:rsidTr="002261BB">
        <w:trPr>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6F51001A"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1</w:t>
            </w:r>
          </w:p>
        </w:tc>
        <w:tc>
          <w:tcPr>
            <w:tcW w:w="1420" w:type="dxa"/>
            <w:tcBorders>
              <w:top w:val="single" w:sz="4" w:space="0" w:color="auto"/>
              <w:left w:val="single" w:sz="4" w:space="0" w:color="auto"/>
              <w:bottom w:val="single" w:sz="4" w:space="0" w:color="auto"/>
              <w:right w:val="single" w:sz="4" w:space="0" w:color="auto"/>
            </w:tcBorders>
            <w:vAlign w:val="center"/>
          </w:tcPr>
          <w:p w14:paraId="117DE2BB" w14:textId="7203B07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Тироксин (Т4),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FE02CC7"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63072</w:t>
            </w:r>
          </w:p>
          <w:p w14:paraId="256FC806" w14:textId="4622970C"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 xml:space="preserve">Загальний тироксин (TT4)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комплект, </w:t>
            </w:r>
            <w:proofErr w:type="spellStart"/>
            <w:r w:rsidRPr="00F5764D">
              <w:rPr>
                <w:rFonts w:ascii="Times New Roman" w:hAnsi="Times New Roman" w:cs="Times New Roman"/>
                <w:b/>
                <w:bCs/>
                <w:sz w:val="24"/>
                <w:szCs w:val="24"/>
              </w:rPr>
              <w:t>імунофлуоресцентний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vAlign w:val="center"/>
          </w:tcPr>
          <w:p w14:paraId="183E2FF0" w14:textId="50C48E90"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T4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w:t>
            </w:r>
            <w:r w:rsidRPr="00F5764D">
              <w:rPr>
                <w:rFonts w:ascii="Times New Roman" w:hAnsi="Times New Roman" w:cs="Times New Roman"/>
                <w:bCs/>
                <w:sz w:val="24"/>
                <w:szCs w:val="24"/>
                <w:lang w:val="ru-RU"/>
              </w:rPr>
              <w:t xml:space="preserve"> </w:t>
            </w:r>
            <w:r w:rsidRPr="00F5764D">
              <w:rPr>
                <w:rFonts w:ascii="Times New Roman" w:hAnsi="Times New Roman" w:cs="Times New Roman"/>
                <w:bCs/>
                <w:sz w:val="24"/>
                <w:szCs w:val="24"/>
              </w:rPr>
              <w:t>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4C1C5D5" w14:textId="179F106B"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38CF4655" w14:textId="4C4584A1"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2CA0F70"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552189EC" w14:textId="77777777" w:rsidTr="002261BB">
        <w:trPr>
          <w:trHeight w:val="20"/>
        </w:trPr>
        <w:tc>
          <w:tcPr>
            <w:tcW w:w="4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B3FB5"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2</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317F732" w14:textId="12951248"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Контроль якості тироксину (Т4)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98F83"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58325</w:t>
            </w:r>
          </w:p>
          <w:p w14:paraId="61D35A7F"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 xml:space="preserve">Загальний тироксин </w:t>
            </w:r>
            <w:r w:rsidRPr="00F5764D">
              <w:rPr>
                <w:rFonts w:ascii="Times New Roman" w:hAnsi="Times New Roman" w:cs="Times New Roman"/>
                <w:b/>
                <w:bCs/>
                <w:sz w:val="24"/>
                <w:szCs w:val="24"/>
              </w:rPr>
              <w:lastRenderedPageBreak/>
              <w:t xml:space="preserve">(ТТ4) IVD (діагностика in vitro), </w:t>
            </w:r>
          </w:p>
          <w:p w14:paraId="1972F6FC" w14:textId="0443A60A"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9CF67" w14:textId="1F9DF8FD"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lastRenderedPageBreak/>
              <w:t xml:space="preserve">Контрольний матеріал повинен бути призначений для контролю якості Т4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w:t>
            </w:r>
            <w:r w:rsidRPr="00F5764D">
              <w:rPr>
                <w:rFonts w:ascii="Times New Roman" w:hAnsi="Times New Roman" w:cs="Times New Roman"/>
                <w:bCs/>
                <w:sz w:val="24"/>
                <w:szCs w:val="24"/>
              </w:rPr>
              <w:lastRenderedPageBreak/>
              <w:t xml:space="preserve">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Т4. Фасування: 2 фл. по 0,5 мл.</w:t>
            </w:r>
            <w:r w:rsidRPr="00F5764D">
              <w:rPr>
                <w:rFonts w:ascii="Times New Roman" w:hAnsi="Times New Roman" w:cs="Times New Roman"/>
                <w:bCs/>
                <w:sz w:val="24"/>
                <w:szCs w:val="24"/>
                <w:lang w:val="ru-RU"/>
              </w:rPr>
              <w:t xml:space="preserve"> Контроль </w:t>
            </w:r>
            <w:r w:rsidRPr="00F5764D">
              <w:rPr>
                <w:rFonts w:ascii="Times New Roman" w:hAnsi="Times New Roman" w:cs="Times New Roman"/>
                <w:bCs/>
                <w:sz w:val="24"/>
                <w:szCs w:val="24"/>
              </w:rPr>
              <w:t>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E16828D" w14:textId="658F4F09"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lastRenderedPageBreak/>
              <w:t>набір</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09B36CA" w14:textId="25FA7689"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19582"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79906D00"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4F995"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3</w:t>
            </w:r>
          </w:p>
        </w:tc>
        <w:tc>
          <w:tcPr>
            <w:tcW w:w="1420" w:type="dxa"/>
            <w:tcBorders>
              <w:top w:val="single" w:sz="4" w:space="0" w:color="auto"/>
              <w:left w:val="single" w:sz="4" w:space="0" w:color="auto"/>
              <w:bottom w:val="single" w:sz="4" w:space="0" w:color="auto"/>
              <w:right w:val="single" w:sz="4" w:space="0" w:color="auto"/>
            </w:tcBorders>
            <w:vAlign w:val="center"/>
          </w:tcPr>
          <w:p w14:paraId="73D76A3F" w14:textId="7BEB1A36"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Трийодтиронін</w:t>
            </w:r>
            <w:proofErr w:type="spellEnd"/>
            <w:r w:rsidRPr="00F5764D">
              <w:rPr>
                <w:rFonts w:ascii="Times New Roman" w:hAnsi="Times New Roman" w:cs="Times New Roman"/>
                <w:b/>
                <w:bCs/>
                <w:sz w:val="24"/>
                <w:szCs w:val="24"/>
              </w:rPr>
              <w:t xml:space="preserve"> (Т3),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vAlign w:val="center"/>
          </w:tcPr>
          <w:p w14:paraId="32457053"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63082</w:t>
            </w:r>
          </w:p>
          <w:p w14:paraId="2A13D7AB" w14:textId="2CF2FDD0"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 xml:space="preserve">Загальний </w:t>
            </w:r>
            <w:proofErr w:type="spellStart"/>
            <w:r w:rsidRPr="00F5764D">
              <w:rPr>
                <w:rFonts w:ascii="Times New Roman" w:hAnsi="Times New Roman" w:cs="Times New Roman"/>
                <w:b/>
                <w:bCs/>
                <w:sz w:val="24"/>
                <w:szCs w:val="24"/>
              </w:rPr>
              <w:t>трийодотиронін</w:t>
            </w:r>
            <w:proofErr w:type="spellEnd"/>
            <w:r w:rsidRPr="00F5764D">
              <w:rPr>
                <w:rFonts w:ascii="Times New Roman" w:hAnsi="Times New Roman" w:cs="Times New Roman"/>
                <w:b/>
                <w:bCs/>
                <w:sz w:val="24"/>
                <w:szCs w:val="24"/>
              </w:rPr>
              <w:t xml:space="preserve"> (TT3)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комплект, </w:t>
            </w:r>
            <w:proofErr w:type="spellStart"/>
            <w:r w:rsidRPr="00F5764D">
              <w:rPr>
                <w:rFonts w:ascii="Times New Roman" w:hAnsi="Times New Roman" w:cs="Times New Roman"/>
                <w:b/>
                <w:bCs/>
                <w:sz w:val="24"/>
                <w:szCs w:val="24"/>
              </w:rPr>
              <w:t>імунофлуоресцентний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vAlign w:val="center"/>
          </w:tcPr>
          <w:p w14:paraId="35C64545" w14:textId="0A65D11D"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T3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w:t>
            </w:r>
            <w:r w:rsidRPr="00F5764D">
              <w:rPr>
                <w:rFonts w:ascii="Times New Roman" w:hAnsi="Times New Roman" w:cs="Times New Roman"/>
                <w:bCs/>
                <w:sz w:val="24"/>
                <w:szCs w:val="24"/>
                <w:lang w:val="ru-RU"/>
              </w:rPr>
              <w:t xml:space="preserve"> </w:t>
            </w:r>
            <w:r w:rsidRPr="00F5764D">
              <w:rPr>
                <w:rFonts w:ascii="Times New Roman" w:hAnsi="Times New Roman" w:cs="Times New Roman"/>
                <w:bCs/>
                <w:sz w:val="24"/>
                <w:szCs w:val="24"/>
              </w:rPr>
              <w:t>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125C4AAD" w14:textId="4B3B42F0"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9A983D2" w14:textId="1004E1D2"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32F93C"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09F2897E"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34B2A318"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4</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427A091" w14:textId="05598374"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 xml:space="preserve">Контроль якості </w:t>
            </w:r>
            <w:proofErr w:type="spellStart"/>
            <w:r w:rsidRPr="00F5764D">
              <w:rPr>
                <w:rFonts w:ascii="Times New Roman" w:hAnsi="Times New Roman" w:cs="Times New Roman"/>
                <w:b/>
                <w:bCs/>
                <w:sz w:val="24"/>
                <w:szCs w:val="24"/>
              </w:rPr>
              <w:t>трийодтироніну</w:t>
            </w:r>
            <w:proofErr w:type="spellEnd"/>
            <w:r w:rsidRPr="00F5764D">
              <w:rPr>
                <w:rFonts w:ascii="Times New Roman" w:hAnsi="Times New Roman" w:cs="Times New Roman"/>
                <w:b/>
                <w:bCs/>
                <w:sz w:val="24"/>
                <w:szCs w:val="24"/>
              </w:rPr>
              <w:t xml:space="preserve"> (Т3)</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00FFF05B"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58334</w:t>
            </w:r>
          </w:p>
          <w:p w14:paraId="75B473B9"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Загальний</w:t>
            </w:r>
          </w:p>
          <w:p w14:paraId="3F47B424" w14:textId="26C887E8"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трийодотиронін</w:t>
            </w:r>
            <w:proofErr w:type="spellEnd"/>
            <w:r w:rsidRPr="00F5764D">
              <w:rPr>
                <w:rFonts w:ascii="Times New Roman" w:hAnsi="Times New Roman" w:cs="Times New Roman"/>
                <w:b/>
                <w:bCs/>
                <w:sz w:val="24"/>
                <w:szCs w:val="24"/>
              </w:rPr>
              <w:t xml:space="preserve"> (ТТ3) IVD (діагностика in vitro), 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07B4D3" w14:textId="7F13F8C8"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Т3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Т3. Фасування: 2 фл. по 0,5 мл.</w:t>
            </w:r>
            <w:r w:rsidRPr="00F5764D">
              <w:rPr>
                <w:rFonts w:ascii="Times New Roman" w:hAnsi="Times New Roman" w:cs="Times New Roman"/>
                <w:bCs/>
                <w:sz w:val="24"/>
                <w:szCs w:val="24"/>
                <w:lang w:val="ru-RU"/>
              </w:rPr>
              <w:t xml:space="preserve"> Контроль </w:t>
            </w:r>
            <w:r w:rsidRPr="00F5764D">
              <w:rPr>
                <w:rFonts w:ascii="Times New Roman" w:hAnsi="Times New Roman" w:cs="Times New Roman"/>
                <w:bCs/>
                <w:sz w:val="24"/>
                <w:szCs w:val="24"/>
              </w:rPr>
              <w:t>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DB0E81B" w14:textId="2335455E"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76C52B66" w14:textId="23B14668"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51ECEDC"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11710770"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389169C3"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5</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D932027" w14:textId="5614BA1A"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r>
            <w:proofErr w:type="spellStart"/>
            <w:r w:rsidRPr="00F5764D">
              <w:rPr>
                <w:rFonts w:ascii="Times New Roman" w:hAnsi="Times New Roman" w:cs="Times New Roman"/>
                <w:b/>
                <w:bCs/>
                <w:sz w:val="24"/>
                <w:szCs w:val="24"/>
              </w:rPr>
              <w:t>Тиреотропний</w:t>
            </w:r>
            <w:proofErr w:type="spellEnd"/>
            <w:r w:rsidRPr="00F5764D">
              <w:rPr>
                <w:rFonts w:ascii="Times New Roman" w:hAnsi="Times New Roman" w:cs="Times New Roman"/>
                <w:b/>
                <w:bCs/>
                <w:sz w:val="24"/>
                <w:szCs w:val="24"/>
              </w:rPr>
              <w:t xml:space="preserve"> гормон (ТТГ),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76128C7F"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54384</w:t>
            </w:r>
          </w:p>
          <w:p w14:paraId="5045487E" w14:textId="40A4CD56"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Тиреоїдний</w:t>
            </w:r>
            <w:proofErr w:type="spellEnd"/>
            <w:r w:rsidRPr="00F5764D">
              <w:rPr>
                <w:rFonts w:ascii="Times New Roman" w:hAnsi="Times New Roman" w:cs="Times New Roman"/>
                <w:b/>
                <w:bCs/>
                <w:sz w:val="24"/>
                <w:szCs w:val="24"/>
              </w:rPr>
              <w:t xml:space="preserve"> гормон (ТТГ)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набір, </w:t>
            </w:r>
            <w:proofErr w:type="spellStart"/>
            <w:r w:rsidRPr="00F5764D">
              <w:rPr>
                <w:rFonts w:ascii="Times New Roman" w:hAnsi="Times New Roman" w:cs="Times New Roman"/>
                <w:b/>
                <w:bCs/>
                <w:sz w:val="24"/>
                <w:szCs w:val="24"/>
              </w:rPr>
              <w:t>імунофлюоресцентний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03878" w14:textId="3C3C1A26"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TТГ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w:t>
            </w:r>
            <w:r w:rsidRPr="00F5764D">
              <w:rPr>
                <w:rFonts w:ascii="Times New Roman" w:hAnsi="Times New Roman" w:cs="Times New Roman"/>
                <w:bCs/>
                <w:sz w:val="24"/>
                <w:szCs w:val="24"/>
                <w:lang w:val="ru-RU"/>
              </w:rPr>
              <w:t xml:space="preserve"> </w:t>
            </w:r>
            <w:r w:rsidRPr="00F5764D">
              <w:rPr>
                <w:rFonts w:ascii="Times New Roman" w:hAnsi="Times New Roman" w:cs="Times New Roman"/>
                <w:bCs/>
                <w:sz w:val="24"/>
                <w:szCs w:val="24"/>
              </w:rPr>
              <w:t>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A6327BC" w14:textId="5C9B9969"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78F856D2" w14:textId="3F979E65"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6A27BC55"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2B1C9D7A"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3836FF26"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6</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0E715C5" w14:textId="743463CA"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Контроль якості тиреотропного гормону (ТТГ)</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0D6636FC"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38271</w:t>
            </w:r>
          </w:p>
          <w:p w14:paraId="2C3AEC8D" w14:textId="255813C0"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Тиреотропний</w:t>
            </w:r>
            <w:proofErr w:type="spellEnd"/>
            <w:r w:rsidRPr="00F5764D">
              <w:rPr>
                <w:rFonts w:ascii="Times New Roman" w:hAnsi="Times New Roman" w:cs="Times New Roman"/>
                <w:b/>
                <w:bCs/>
                <w:sz w:val="24"/>
                <w:szCs w:val="24"/>
              </w:rPr>
              <w:t xml:space="preserve"> гормон (ТТГ) IVD (діагностика in vitro), 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7314" w14:textId="68C409A1"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ТТГ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ТТГ. Фасування: 2 фл. по 0,5 мл.</w:t>
            </w:r>
            <w:r w:rsidRPr="00F5764D">
              <w:rPr>
                <w:rFonts w:ascii="Times New Roman" w:hAnsi="Times New Roman" w:cs="Times New Roman"/>
                <w:bCs/>
                <w:sz w:val="24"/>
                <w:szCs w:val="24"/>
                <w:lang w:val="ru-RU"/>
              </w:rPr>
              <w:t xml:space="preserve"> Контроль </w:t>
            </w:r>
            <w:r w:rsidRPr="00F5764D">
              <w:rPr>
                <w:rFonts w:ascii="Times New Roman" w:hAnsi="Times New Roman" w:cs="Times New Roman"/>
                <w:bCs/>
                <w:sz w:val="24"/>
                <w:szCs w:val="24"/>
              </w:rPr>
              <w:t>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77A979" w14:textId="318B3891"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58AD4D50" w14:textId="65B899C1"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B7BE569"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541FCEFF"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03D20ADF"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7</w:t>
            </w:r>
          </w:p>
        </w:tc>
        <w:tc>
          <w:tcPr>
            <w:tcW w:w="1420" w:type="dxa"/>
            <w:tcBorders>
              <w:top w:val="single" w:sz="4" w:space="0" w:color="auto"/>
              <w:left w:val="single" w:sz="4" w:space="0" w:color="auto"/>
              <w:bottom w:val="single" w:sz="4" w:space="0" w:color="auto"/>
              <w:right w:val="single" w:sz="4" w:space="0" w:color="auto"/>
            </w:tcBorders>
          </w:tcPr>
          <w:p w14:paraId="2BF7AD4F" w14:textId="18E52F40"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Д-</w:t>
            </w:r>
            <w:proofErr w:type="spellStart"/>
            <w:r w:rsidRPr="00F5764D">
              <w:rPr>
                <w:rFonts w:ascii="Times New Roman" w:hAnsi="Times New Roman" w:cs="Times New Roman"/>
                <w:b/>
                <w:bCs/>
                <w:sz w:val="24"/>
                <w:szCs w:val="24"/>
              </w:rPr>
              <w:t>димер</w:t>
            </w:r>
            <w:proofErr w:type="spellEnd"/>
            <w:r w:rsidRPr="00F5764D">
              <w:rPr>
                <w:rFonts w:ascii="Times New Roman" w:hAnsi="Times New Roman" w:cs="Times New Roman"/>
                <w:b/>
                <w:bCs/>
                <w:sz w:val="24"/>
                <w:szCs w:val="24"/>
              </w:rPr>
              <w:t>,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lastRenderedPageBreak/>
              <w:t>)</w:t>
            </w:r>
          </w:p>
        </w:tc>
        <w:tc>
          <w:tcPr>
            <w:tcW w:w="1546" w:type="dxa"/>
            <w:tcBorders>
              <w:top w:val="single" w:sz="4" w:space="0" w:color="auto"/>
              <w:left w:val="single" w:sz="4" w:space="0" w:color="auto"/>
              <w:bottom w:val="single" w:sz="4" w:space="0" w:color="auto"/>
              <w:right w:val="single" w:sz="4" w:space="0" w:color="auto"/>
            </w:tcBorders>
          </w:tcPr>
          <w:p w14:paraId="3EFA7B0D"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lastRenderedPageBreak/>
              <w:t>61389</w:t>
            </w:r>
          </w:p>
          <w:p w14:paraId="57C06E30" w14:textId="2A4F7472"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D-</w:t>
            </w:r>
            <w:proofErr w:type="spellStart"/>
            <w:r w:rsidRPr="00F5764D">
              <w:rPr>
                <w:rFonts w:ascii="Times New Roman" w:hAnsi="Times New Roman" w:cs="Times New Roman"/>
                <w:b/>
                <w:bCs/>
                <w:sz w:val="24"/>
                <w:szCs w:val="24"/>
              </w:rPr>
              <w:t>димер</w:t>
            </w:r>
            <w:proofErr w:type="spellEnd"/>
            <w:r w:rsidRPr="00F5764D">
              <w:rPr>
                <w:rFonts w:ascii="Times New Roman" w:hAnsi="Times New Roman" w:cs="Times New Roman"/>
                <w:b/>
                <w:bCs/>
                <w:sz w:val="24"/>
                <w:szCs w:val="24"/>
              </w:rPr>
              <w:t xml:space="preserve">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w:t>
            </w:r>
            <w:r w:rsidRPr="00F5764D">
              <w:rPr>
                <w:rFonts w:ascii="Times New Roman" w:hAnsi="Times New Roman" w:cs="Times New Roman"/>
                <w:b/>
                <w:bCs/>
                <w:sz w:val="24"/>
                <w:szCs w:val="24"/>
              </w:rPr>
              <w:lastRenderedPageBreak/>
              <w:t xml:space="preserve">набір, </w:t>
            </w:r>
            <w:proofErr w:type="spellStart"/>
            <w:r w:rsidRPr="00F5764D">
              <w:rPr>
                <w:rFonts w:ascii="Times New Roman" w:hAnsi="Times New Roman" w:cs="Times New Roman"/>
                <w:b/>
                <w:bCs/>
                <w:sz w:val="24"/>
                <w:szCs w:val="24"/>
              </w:rPr>
              <w:t>імунофлюоресцентний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tcPr>
          <w:p w14:paraId="1953614A" w14:textId="43B25FEC"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lastRenderedPageBreak/>
              <w:t>Набір повинен бути придатним для кількісного визначення вмісту Д-</w:t>
            </w:r>
            <w:proofErr w:type="spellStart"/>
            <w:r w:rsidRPr="00F5764D">
              <w:rPr>
                <w:rFonts w:ascii="Times New Roman" w:hAnsi="Times New Roman" w:cs="Times New Roman"/>
                <w:bCs/>
                <w:sz w:val="24"/>
                <w:szCs w:val="24"/>
              </w:rPr>
              <w:t>димеру</w:t>
            </w:r>
            <w:proofErr w:type="spellEnd"/>
            <w:r w:rsidRPr="00F5764D">
              <w:rPr>
                <w:rFonts w:ascii="Times New Roman" w:hAnsi="Times New Roman" w:cs="Times New Roman"/>
                <w:bCs/>
                <w:sz w:val="24"/>
                <w:szCs w:val="24"/>
              </w:rPr>
              <w:t xml:space="preserve"> в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xml:space="preserve">. Набір повинен бути призначеним для </w:t>
            </w:r>
            <w:r w:rsidRPr="00F5764D">
              <w:rPr>
                <w:rFonts w:ascii="Times New Roman" w:hAnsi="Times New Roman" w:cs="Times New Roman"/>
                <w:bCs/>
                <w:sz w:val="24"/>
                <w:szCs w:val="24"/>
              </w:rPr>
              <w:lastRenderedPageBreak/>
              <w:t>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EC80CC1" w14:textId="7D767968"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lastRenderedPageBreak/>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4B9E1CC8" w14:textId="03CFAE29"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BC3083D"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3917BB52"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hideMark/>
          </w:tcPr>
          <w:p w14:paraId="6354E760"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8</w:t>
            </w:r>
          </w:p>
        </w:tc>
        <w:tc>
          <w:tcPr>
            <w:tcW w:w="1420" w:type="dxa"/>
            <w:tcBorders>
              <w:top w:val="single" w:sz="4" w:space="0" w:color="auto"/>
              <w:left w:val="single" w:sz="4" w:space="0" w:color="auto"/>
              <w:bottom w:val="single" w:sz="4" w:space="0" w:color="auto"/>
              <w:right w:val="single" w:sz="4" w:space="0" w:color="auto"/>
            </w:tcBorders>
          </w:tcPr>
          <w:p w14:paraId="4B3D2671" w14:textId="2B526F4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Контроль якості Д-</w:t>
            </w:r>
            <w:proofErr w:type="spellStart"/>
            <w:r w:rsidRPr="00F5764D">
              <w:rPr>
                <w:rFonts w:ascii="Times New Roman" w:hAnsi="Times New Roman" w:cs="Times New Roman"/>
                <w:b/>
                <w:bCs/>
                <w:sz w:val="24"/>
                <w:szCs w:val="24"/>
              </w:rPr>
              <w:t>димеру</w:t>
            </w:r>
            <w:proofErr w:type="spellEnd"/>
          </w:p>
        </w:tc>
        <w:tc>
          <w:tcPr>
            <w:tcW w:w="1546" w:type="dxa"/>
            <w:tcBorders>
              <w:top w:val="single" w:sz="4" w:space="0" w:color="auto"/>
              <w:left w:val="single" w:sz="4" w:space="0" w:color="auto"/>
              <w:bottom w:val="single" w:sz="4" w:space="0" w:color="auto"/>
              <w:right w:val="single" w:sz="4" w:space="0" w:color="auto"/>
            </w:tcBorders>
          </w:tcPr>
          <w:p w14:paraId="45330145"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 xml:space="preserve">47347 </w:t>
            </w:r>
          </w:p>
          <w:p w14:paraId="03F88B5B" w14:textId="50C4955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D-</w:t>
            </w:r>
            <w:proofErr w:type="spellStart"/>
            <w:r w:rsidRPr="00F5764D">
              <w:rPr>
                <w:rFonts w:ascii="Times New Roman" w:hAnsi="Times New Roman" w:cs="Times New Roman"/>
                <w:b/>
                <w:bCs/>
                <w:sz w:val="24"/>
                <w:szCs w:val="24"/>
              </w:rPr>
              <w:t>димер</w:t>
            </w:r>
            <w:proofErr w:type="spellEnd"/>
            <w:r w:rsidRPr="00F5764D">
              <w:rPr>
                <w:rFonts w:ascii="Times New Roman" w:hAnsi="Times New Roman" w:cs="Times New Roman"/>
                <w:b/>
                <w:bCs/>
                <w:sz w:val="24"/>
                <w:szCs w:val="24"/>
              </w:rPr>
              <w:t xml:space="preserve">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vitro ), 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tcPr>
          <w:p w14:paraId="31EE0EE7" w14:textId="2D16B2EF"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Контрольний матеріал повинен бути призначений для контролю якості Д-</w:t>
            </w:r>
            <w:proofErr w:type="spellStart"/>
            <w:r w:rsidRPr="00F5764D">
              <w:rPr>
                <w:rFonts w:ascii="Times New Roman" w:hAnsi="Times New Roman" w:cs="Times New Roman"/>
                <w:bCs/>
                <w:sz w:val="24"/>
                <w:szCs w:val="24"/>
              </w:rPr>
              <w:t>димеру</w:t>
            </w:r>
            <w:proofErr w:type="spellEnd"/>
            <w:r w:rsidRPr="00F5764D">
              <w:rPr>
                <w:rFonts w:ascii="Times New Roman" w:hAnsi="Times New Roman" w:cs="Times New Roman"/>
                <w:bCs/>
                <w:sz w:val="24"/>
                <w:szCs w:val="24"/>
              </w:rPr>
              <w:t xml:space="preserve">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Д-</w:t>
            </w:r>
            <w:proofErr w:type="spellStart"/>
            <w:r w:rsidRPr="00F5764D">
              <w:rPr>
                <w:rFonts w:ascii="Times New Roman" w:hAnsi="Times New Roman" w:cs="Times New Roman"/>
                <w:bCs/>
                <w:sz w:val="24"/>
                <w:szCs w:val="24"/>
              </w:rPr>
              <w:t>димеру</w:t>
            </w:r>
            <w:proofErr w:type="spellEnd"/>
            <w:r w:rsidRPr="00F5764D">
              <w:rPr>
                <w:rFonts w:ascii="Times New Roman" w:hAnsi="Times New Roman" w:cs="Times New Roman"/>
                <w:bCs/>
                <w:sz w:val="24"/>
                <w:szCs w:val="24"/>
              </w:rPr>
              <w:t>. Фасування: 2 фл. по 0,5 мл.</w:t>
            </w:r>
            <w:r w:rsidRPr="00F5764D">
              <w:rPr>
                <w:rFonts w:ascii="Times New Roman" w:hAnsi="Times New Roman" w:cs="Times New Roman"/>
                <w:bCs/>
                <w:sz w:val="24"/>
                <w:szCs w:val="24"/>
                <w:lang w:val="ru-RU"/>
              </w:rPr>
              <w:t xml:space="preserve"> Контроль </w:t>
            </w:r>
            <w:r w:rsidRPr="00F5764D">
              <w:rPr>
                <w:rFonts w:ascii="Times New Roman" w:hAnsi="Times New Roman" w:cs="Times New Roman"/>
                <w:bCs/>
                <w:sz w:val="24"/>
                <w:szCs w:val="24"/>
              </w:rPr>
              <w:t>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14BE8BE3" w14:textId="4A9113BB"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6D094061" w14:textId="1A03A433"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16F7BCE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208BF7CC"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4F61571B" w14:textId="4E44EFC3"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645795C7" w14:textId="14831BFC"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 xml:space="preserve">Серцевий </w:t>
            </w:r>
            <w:proofErr w:type="spellStart"/>
            <w:r w:rsidRPr="00F5764D">
              <w:rPr>
                <w:rFonts w:ascii="Times New Roman" w:hAnsi="Times New Roman" w:cs="Times New Roman"/>
                <w:b/>
                <w:bCs/>
                <w:sz w:val="24"/>
                <w:szCs w:val="24"/>
              </w:rPr>
              <w:t>тропонін</w:t>
            </w:r>
            <w:proofErr w:type="spellEnd"/>
            <w:r w:rsidRPr="00F5764D">
              <w:rPr>
                <w:rFonts w:ascii="Times New Roman" w:hAnsi="Times New Roman" w:cs="Times New Roman"/>
                <w:b/>
                <w:bCs/>
                <w:sz w:val="24"/>
                <w:szCs w:val="24"/>
              </w:rPr>
              <w:t xml:space="preserve"> І (</w:t>
            </w:r>
            <w:proofErr w:type="spellStart"/>
            <w:r w:rsidRPr="00F5764D">
              <w:rPr>
                <w:rFonts w:ascii="Times New Roman" w:hAnsi="Times New Roman" w:cs="Times New Roman"/>
                <w:b/>
                <w:bCs/>
                <w:sz w:val="24"/>
                <w:szCs w:val="24"/>
              </w:rPr>
              <w:t>cTnI</w:t>
            </w:r>
            <w:proofErr w:type="spellEnd"/>
            <w:r w:rsidRPr="00F5764D">
              <w:rPr>
                <w:rFonts w:ascii="Times New Roman" w:hAnsi="Times New Roman" w:cs="Times New Roman"/>
                <w:b/>
                <w:bCs/>
                <w:sz w:val="24"/>
                <w:szCs w:val="24"/>
              </w:rPr>
              <w:t>),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20A16227"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54010</w:t>
            </w:r>
          </w:p>
          <w:p w14:paraId="0F19CD83" w14:textId="6A3F3334"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Тропонін</w:t>
            </w:r>
            <w:proofErr w:type="spellEnd"/>
            <w:r w:rsidRPr="00F5764D">
              <w:rPr>
                <w:rFonts w:ascii="Times New Roman" w:hAnsi="Times New Roman" w:cs="Times New Roman"/>
                <w:b/>
                <w:bCs/>
                <w:sz w:val="24"/>
                <w:szCs w:val="24"/>
              </w:rPr>
              <w:t xml:space="preserve"> I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набір, </w:t>
            </w:r>
            <w:proofErr w:type="spellStart"/>
            <w:r w:rsidRPr="00F5764D">
              <w:rPr>
                <w:rFonts w:ascii="Times New Roman" w:hAnsi="Times New Roman" w:cs="Times New Roman"/>
                <w:b/>
                <w:bCs/>
                <w:sz w:val="24"/>
                <w:szCs w:val="24"/>
              </w:rPr>
              <w:t>флюоресцентний</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імуноаналіз</w:t>
            </w:r>
            <w:proofErr w:type="spellEnd"/>
          </w:p>
        </w:tc>
        <w:tc>
          <w:tcPr>
            <w:tcW w:w="3962" w:type="dxa"/>
            <w:gridSpan w:val="2"/>
            <w:tcBorders>
              <w:top w:val="single" w:sz="4" w:space="0" w:color="auto"/>
              <w:left w:val="single" w:sz="4" w:space="0" w:color="auto"/>
              <w:bottom w:val="single" w:sz="4" w:space="0" w:color="auto"/>
              <w:right w:val="single" w:sz="4" w:space="0" w:color="auto"/>
            </w:tcBorders>
          </w:tcPr>
          <w:p w14:paraId="6BEDC260" w14:textId="5ADB3844"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серцевого </w:t>
            </w:r>
            <w:proofErr w:type="spellStart"/>
            <w:r w:rsidRPr="00F5764D">
              <w:rPr>
                <w:rFonts w:ascii="Times New Roman" w:hAnsi="Times New Roman" w:cs="Times New Roman"/>
                <w:bCs/>
                <w:sz w:val="24"/>
                <w:szCs w:val="24"/>
              </w:rPr>
              <w:t>тропоніну</w:t>
            </w:r>
            <w:proofErr w:type="spellEnd"/>
            <w:r w:rsidRPr="00F5764D">
              <w:rPr>
                <w:rFonts w:ascii="Times New Roman" w:hAnsi="Times New Roman" w:cs="Times New Roman"/>
                <w:bCs/>
                <w:sz w:val="24"/>
                <w:szCs w:val="24"/>
              </w:rPr>
              <w:t xml:space="preserve"> I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1B46C806" w14:textId="6A95F3EB"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05745E6F" w14:textId="15BB6E8B"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5C576A0A"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27359940"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66194091" w14:textId="45AED891"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w:t>
            </w:r>
          </w:p>
        </w:tc>
        <w:tc>
          <w:tcPr>
            <w:tcW w:w="1420" w:type="dxa"/>
            <w:tcBorders>
              <w:top w:val="single" w:sz="4" w:space="0" w:color="auto"/>
              <w:left w:val="single" w:sz="4" w:space="0" w:color="auto"/>
              <w:bottom w:val="single" w:sz="4" w:space="0" w:color="auto"/>
              <w:right w:val="single" w:sz="4" w:space="0" w:color="auto"/>
            </w:tcBorders>
          </w:tcPr>
          <w:p w14:paraId="71CEDB1B" w14:textId="04D54055"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 xml:space="preserve">Контроль якості серцевого </w:t>
            </w:r>
            <w:proofErr w:type="spellStart"/>
            <w:r w:rsidRPr="00F5764D">
              <w:rPr>
                <w:rFonts w:ascii="Times New Roman" w:hAnsi="Times New Roman" w:cs="Times New Roman"/>
                <w:b/>
                <w:bCs/>
                <w:sz w:val="24"/>
                <w:szCs w:val="24"/>
              </w:rPr>
              <w:t>тропоніну</w:t>
            </w:r>
            <w:proofErr w:type="spellEnd"/>
            <w:r w:rsidRPr="00F5764D">
              <w:rPr>
                <w:rFonts w:ascii="Times New Roman" w:hAnsi="Times New Roman" w:cs="Times New Roman"/>
                <w:b/>
                <w:bCs/>
                <w:sz w:val="24"/>
                <w:szCs w:val="24"/>
              </w:rPr>
              <w:t xml:space="preserve"> І (</w:t>
            </w:r>
            <w:proofErr w:type="spellStart"/>
            <w:r w:rsidRPr="00F5764D">
              <w:rPr>
                <w:rFonts w:ascii="Times New Roman" w:hAnsi="Times New Roman" w:cs="Times New Roman"/>
                <w:b/>
                <w:bCs/>
                <w:sz w:val="24"/>
                <w:szCs w:val="24"/>
              </w:rPr>
              <w:t>cTnI</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159C4535"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 xml:space="preserve">54012 </w:t>
            </w:r>
          </w:p>
          <w:p w14:paraId="27B8923F" w14:textId="2717CAA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Тропонін</w:t>
            </w:r>
            <w:proofErr w:type="spellEnd"/>
            <w:r w:rsidRPr="00F5764D">
              <w:rPr>
                <w:rFonts w:ascii="Times New Roman" w:hAnsi="Times New Roman" w:cs="Times New Roman"/>
                <w:b/>
                <w:bCs/>
                <w:sz w:val="24"/>
                <w:szCs w:val="24"/>
              </w:rPr>
              <w:t xml:space="preserve"> I IVD (діагностика in vitro), 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tcPr>
          <w:p w14:paraId="6ECF430A" w14:textId="270A6072"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w:t>
            </w:r>
            <w:proofErr w:type="spellStart"/>
            <w:r w:rsidRPr="00F5764D">
              <w:rPr>
                <w:rFonts w:ascii="Times New Roman" w:hAnsi="Times New Roman" w:cs="Times New Roman"/>
                <w:bCs/>
                <w:sz w:val="24"/>
                <w:szCs w:val="24"/>
              </w:rPr>
              <w:t>cTnI</w:t>
            </w:r>
            <w:proofErr w:type="spellEnd"/>
            <w:r w:rsidRPr="00F5764D">
              <w:rPr>
                <w:rFonts w:ascii="Times New Roman" w:hAnsi="Times New Roman" w:cs="Times New Roman"/>
                <w:bCs/>
                <w:sz w:val="24"/>
                <w:szCs w:val="24"/>
              </w:rPr>
              <w:t xml:space="preserve">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w:t>
            </w:r>
            <w:proofErr w:type="spellStart"/>
            <w:r w:rsidRPr="00F5764D">
              <w:rPr>
                <w:rFonts w:ascii="Times New Roman" w:hAnsi="Times New Roman" w:cs="Times New Roman"/>
                <w:bCs/>
                <w:sz w:val="24"/>
                <w:szCs w:val="24"/>
              </w:rPr>
              <w:t>cTnI</w:t>
            </w:r>
            <w:proofErr w:type="spellEnd"/>
            <w:r w:rsidRPr="00F5764D">
              <w:rPr>
                <w:rFonts w:ascii="Times New Roman" w:hAnsi="Times New Roman" w:cs="Times New Roman"/>
                <w:bCs/>
                <w:sz w:val="24"/>
                <w:szCs w:val="24"/>
              </w:rPr>
              <w:t>. Фасування: 2 фл. по 0,5 мл.</w:t>
            </w:r>
            <w:r w:rsidRPr="00F5764D">
              <w:rPr>
                <w:rFonts w:ascii="Times New Roman" w:hAnsi="Times New Roman" w:cs="Times New Roman"/>
                <w:bCs/>
                <w:sz w:val="24"/>
                <w:szCs w:val="24"/>
                <w:lang w:val="ru-RU"/>
              </w:rPr>
              <w:t xml:space="preserve"> Контроль </w:t>
            </w:r>
            <w:r w:rsidRPr="00F5764D">
              <w:rPr>
                <w:rFonts w:ascii="Times New Roman" w:hAnsi="Times New Roman" w:cs="Times New Roman"/>
                <w:bCs/>
                <w:sz w:val="24"/>
                <w:szCs w:val="24"/>
              </w:rPr>
              <w:t>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04BD3C4" w14:textId="6DC79A48"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1807C6DE" w14:textId="1D76B0F9"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7D65031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4A6BB463"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211718F3" w14:textId="5FB70C83"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w:t>
            </w:r>
          </w:p>
        </w:tc>
        <w:tc>
          <w:tcPr>
            <w:tcW w:w="1420" w:type="dxa"/>
            <w:tcBorders>
              <w:top w:val="single" w:sz="4" w:space="0" w:color="auto"/>
              <w:left w:val="single" w:sz="4" w:space="0" w:color="auto"/>
              <w:bottom w:val="single" w:sz="4" w:space="0" w:color="auto"/>
              <w:right w:val="single" w:sz="4" w:space="0" w:color="auto"/>
            </w:tcBorders>
          </w:tcPr>
          <w:p w14:paraId="0E24D3F5" w14:textId="0411AFAF"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r>
            <w:proofErr w:type="spellStart"/>
            <w:r w:rsidRPr="00F5764D">
              <w:rPr>
                <w:rFonts w:ascii="Times New Roman" w:hAnsi="Times New Roman" w:cs="Times New Roman"/>
                <w:b/>
                <w:bCs/>
                <w:sz w:val="24"/>
                <w:szCs w:val="24"/>
              </w:rPr>
              <w:t>Глікозильований</w:t>
            </w:r>
            <w:proofErr w:type="spellEnd"/>
            <w:r w:rsidRPr="00F5764D">
              <w:rPr>
                <w:rFonts w:ascii="Times New Roman" w:hAnsi="Times New Roman" w:cs="Times New Roman"/>
                <w:b/>
                <w:bCs/>
                <w:sz w:val="24"/>
                <w:szCs w:val="24"/>
              </w:rPr>
              <w:t xml:space="preserve"> гемоглобін (HbA1c),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56C59486"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53316</w:t>
            </w:r>
          </w:p>
          <w:p w14:paraId="74DFB331" w14:textId="77777777" w:rsidR="002261BB" w:rsidRPr="00F5764D" w:rsidRDefault="002261BB" w:rsidP="002261BB">
            <w:pPr>
              <w:jc w:val="center"/>
              <w:rPr>
                <w:rFonts w:ascii="Times New Roman" w:hAnsi="Times New Roman" w:cs="Times New Roman"/>
                <w:b/>
                <w:bCs/>
                <w:sz w:val="24"/>
                <w:szCs w:val="24"/>
              </w:rPr>
            </w:pPr>
            <w:proofErr w:type="spellStart"/>
            <w:r w:rsidRPr="00F5764D">
              <w:rPr>
                <w:rFonts w:ascii="Times New Roman" w:hAnsi="Times New Roman" w:cs="Times New Roman"/>
                <w:b/>
                <w:bCs/>
                <w:sz w:val="24"/>
                <w:szCs w:val="24"/>
              </w:rPr>
              <w:t>Глікований</w:t>
            </w:r>
            <w:proofErr w:type="spellEnd"/>
            <w:r w:rsidRPr="00F5764D">
              <w:rPr>
                <w:rFonts w:ascii="Times New Roman" w:hAnsi="Times New Roman" w:cs="Times New Roman"/>
                <w:b/>
                <w:bCs/>
                <w:sz w:val="24"/>
                <w:szCs w:val="24"/>
              </w:rPr>
              <w:t xml:space="preserve"> гемоглобін (HbA1c) IVD (діагностика</w:t>
            </w:r>
          </w:p>
          <w:p w14:paraId="35E421E4" w14:textId="44EA48D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in vitro), реагент</w:t>
            </w:r>
          </w:p>
        </w:tc>
        <w:tc>
          <w:tcPr>
            <w:tcW w:w="3962" w:type="dxa"/>
            <w:gridSpan w:val="2"/>
            <w:tcBorders>
              <w:top w:val="single" w:sz="4" w:space="0" w:color="auto"/>
              <w:left w:val="single" w:sz="4" w:space="0" w:color="auto"/>
              <w:bottom w:val="single" w:sz="4" w:space="0" w:color="auto"/>
              <w:right w:val="single" w:sz="4" w:space="0" w:color="auto"/>
            </w:tcBorders>
          </w:tcPr>
          <w:p w14:paraId="0BF4F109" w14:textId="5422C3CA"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w:t>
            </w:r>
            <w:proofErr w:type="spellStart"/>
            <w:r w:rsidRPr="00F5764D">
              <w:rPr>
                <w:rFonts w:ascii="Times New Roman" w:hAnsi="Times New Roman" w:cs="Times New Roman"/>
                <w:bCs/>
                <w:sz w:val="24"/>
                <w:szCs w:val="24"/>
              </w:rPr>
              <w:t>глікогемоглобіну</w:t>
            </w:r>
            <w:proofErr w:type="spellEnd"/>
            <w:r w:rsidRPr="00F5764D">
              <w:rPr>
                <w:rFonts w:ascii="Times New Roman" w:hAnsi="Times New Roman" w:cs="Times New Roman"/>
                <w:bCs/>
                <w:sz w:val="24"/>
                <w:szCs w:val="24"/>
              </w:rPr>
              <w:t xml:space="preserve"> HbA1c у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4ECFAB81" w14:textId="615F49BD"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261BB">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0FF34769" w14:textId="3054EE1D"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3074EE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63B6783D"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4AB0CAE7" w14:textId="0C67F5A1"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w:t>
            </w:r>
          </w:p>
        </w:tc>
        <w:tc>
          <w:tcPr>
            <w:tcW w:w="1420" w:type="dxa"/>
            <w:tcBorders>
              <w:top w:val="single" w:sz="4" w:space="0" w:color="auto"/>
              <w:left w:val="single" w:sz="4" w:space="0" w:color="auto"/>
              <w:bottom w:val="single" w:sz="4" w:space="0" w:color="auto"/>
              <w:right w:val="single" w:sz="4" w:space="0" w:color="auto"/>
            </w:tcBorders>
          </w:tcPr>
          <w:p w14:paraId="7B64DF99" w14:textId="358D85E5"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 xml:space="preserve">Контроль якості </w:t>
            </w:r>
            <w:proofErr w:type="spellStart"/>
            <w:r w:rsidRPr="00F5764D">
              <w:rPr>
                <w:rFonts w:ascii="Times New Roman" w:hAnsi="Times New Roman" w:cs="Times New Roman"/>
                <w:b/>
                <w:bCs/>
                <w:sz w:val="24"/>
                <w:szCs w:val="24"/>
              </w:rPr>
              <w:t>глікозильованого</w:t>
            </w:r>
            <w:proofErr w:type="spellEnd"/>
            <w:r w:rsidRPr="00F5764D">
              <w:rPr>
                <w:rFonts w:ascii="Times New Roman" w:hAnsi="Times New Roman" w:cs="Times New Roman"/>
                <w:b/>
                <w:bCs/>
                <w:sz w:val="24"/>
                <w:szCs w:val="24"/>
              </w:rPr>
              <w:t xml:space="preserve"> гемоглобіну (HbA1c)</w:t>
            </w:r>
          </w:p>
        </w:tc>
        <w:tc>
          <w:tcPr>
            <w:tcW w:w="1546" w:type="dxa"/>
            <w:tcBorders>
              <w:top w:val="single" w:sz="4" w:space="0" w:color="auto"/>
              <w:left w:val="single" w:sz="4" w:space="0" w:color="auto"/>
              <w:bottom w:val="single" w:sz="4" w:space="0" w:color="auto"/>
              <w:right w:val="single" w:sz="4" w:space="0" w:color="auto"/>
            </w:tcBorders>
          </w:tcPr>
          <w:p w14:paraId="6AF8A163"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44435</w:t>
            </w:r>
          </w:p>
          <w:p w14:paraId="5F5451E4"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 xml:space="preserve">Контрольний матеріал для визначення </w:t>
            </w:r>
            <w:proofErr w:type="spellStart"/>
            <w:r w:rsidRPr="00F5764D">
              <w:rPr>
                <w:rFonts w:ascii="Times New Roman" w:hAnsi="Times New Roman" w:cs="Times New Roman"/>
                <w:b/>
                <w:bCs/>
                <w:sz w:val="24"/>
                <w:szCs w:val="24"/>
              </w:rPr>
              <w:t>глікованого</w:t>
            </w:r>
            <w:proofErr w:type="spellEnd"/>
            <w:r w:rsidRPr="00F5764D">
              <w:rPr>
                <w:rFonts w:ascii="Times New Roman" w:hAnsi="Times New Roman" w:cs="Times New Roman"/>
                <w:b/>
                <w:bCs/>
                <w:sz w:val="24"/>
                <w:szCs w:val="24"/>
              </w:rPr>
              <w:t xml:space="preserve"> гемоглобіну</w:t>
            </w:r>
          </w:p>
          <w:p w14:paraId="67E2EF0F" w14:textId="40D68CA4"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 xml:space="preserve">(HbA1c), </w:t>
            </w:r>
            <w:r w:rsidRPr="00F5764D">
              <w:rPr>
                <w:rFonts w:ascii="Times New Roman" w:hAnsi="Times New Roman" w:cs="Times New Roman"/>
                <w:b/>
                <w:bCs/>
                <w:sz w:val="24"/>
                <w:szCs w:val="24"/>
              </w:rPr>
              <w:lastRenderedPageBreak/>
              <w:t>IVD (діагностика in vitro)</w:t>
            </w:r>
          </w:p>
        </w:tc>
        <w:tc>
          <w:tcPr>
            <w:tcW w:w="3962" w:type="dxa"/>
            <w:gridSpan w:val="2"/>
            <w:tcBorders>
              <w:top w:val="single" w:sz="4" w:space="0" w:color="auto"/>
              <w:left w:val="single" w:sz="4" w:space="0" w:color="auto"/>
              <w:bottom w:val="single" w:sz="4" w:space="0" w:color="auto"/>
              <w:right w:val="single" w:sz="4" w:space="0" w:color="auto"/>
            </w:tcBorders>
          </w:tcPr>
          <w:p w14:paraId="07FA03AB" w14:textId="54BDF612"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lastRenderedPageBreak/>
              <w:t xml:space="preserve">Контрольний матеріал повинен бути призначений для контролю якості HbA1c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HbA1c. Фасування: 2 фл. по 0,5 мл. Контроль 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1D6B7C35" w14:textId="7BA569EF"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3F88C2DD" w14:textId="1EBDE37B"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7CA8684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0C1C4192"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29B71875" w14:textId="0B46D485"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13</w:t>
            </w:r>
          </w:p>
        </w:tc>
        <w:tc>
          <w:tcPr>
            <w:tcW w:w="1420" w:type="dxa"/>
            <w:tcBorders>
              <w:top w:val="single" w:sz="4" w:space="0" w:color="auto"/>
              <w:left w:val="single" w:sz="4" w:space="0" w:color="auto"/>
              <w:bottom w:val="single" w:sz="4" w:space="0" w:color="auto"/>
              <w:right w:val="single" w:sz="4" w:space="0" w:color="auto"/>
            </w:tcBorders>
          </w:tcPr>
          <w:p w14:paraId="7031F926" w14:textId="11567A4F"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r>
            <w:proofErr w:type="spellStart"/>
            <w:r w:rsidRPr="00F5764D">
              <w:rPr>
                <w:rFonts w:ascii="Times New Roman" w:hAnsi="Times New Roman" w:cs="Times New Roman"/>
                <w:b/>
                <w:bCs/>
                <w:sz w:val="24"/>
                <w:szCs w:val="24"/>
              </w:rPr>
              <w:t>Прокальцитонін</w:t>
            </w:r>
            <w:proofErr w:type="spellEnd"/>
            <w:r w:rsidRPr="00F5764D">
              <w:rPr>
                <w:rFonts w:ascii="Times New Roman" w:hAnsi="Times New Roman" w:cs="Times New Roman"/>
                <w:b/>
                <w:bCs/>
                <w:sz w:val="24"/>
                <w:szCs w:val="24"/>
              </w:rPr>
              <w:t>,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01DE503D"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54313</w:t>
            </w:r>
          </w:p>
          <w:p w14:paraId="48B8F3C6" w14:textId="77777777" w:rsidR="002261BB" w:rsidRPr="00F5764D" w:rsidRDefault="002261BB" w:rsidP="002261BB">
            <w:pPr>
              <w:jc w:val="center"/>
              <w:rPr>
                <w:rFonts w:ascii="Times New Roman" w:hAnsi="Times New Roman" w:cs="Times New Roman"/>
                <w:b/>
                <w:bCs/>
                <w:sz w:val="24"/>
                <w:szCs w:val="24"/>
              </w:rPr>
            </w:pPr>
            <w:proofErr w:type="spellStart"/>
            <w:r w:rsidRPr="00F5764D">
              <w:rPr>
                <w:rFonts w:ascii="Times New Roman" w:hAnsi="Times New Roman" w:cs="Times New Roman"/>
                <w:b/>
                <w:bCs/>
                <w:sz w:val="24"/>
                <w:szCs w:val="24"/>
              </w:rPr>
              <w:t>Прокальцитонін</w:t>
            </w:r>
            <w:proofErr w:type="spellEnd"/>
            <w:r w:rsidRPr="00F5764D">
              <w:rPr>
                <w:rFonts w:ascii="Times New Roman" w:hAnsi="Times New Roman" w:cs="Times New Roman"/>
                <w:b/>
                <w:bCs/>
                <w:sz w:val="24"/>
                <w:szCs w:val="24"/>
              </w:rPr>
              <w:t xml:space="preserve"> IVD</w:t>
            </w:r>
          </w:p>
          <w:p w14:paraId="7A6CD4EF"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(діагностика in vitro), набір,</w:t>
            </w:r>
          </w:p>
          <w:p w14:paraId="48300CEF" w14:textId="3C31DC25"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Імунофлюоресцентнний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tcPr>
          <w:p w14:paraId="766CF67A" w14:textId="1695FAA4"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w:t>
            </w:r>
            <w:proofErr w:type="spellStart"/>
            <w:r w:rsidRPr="00F5764D">
              <w:rPr>
                <w:rFonts w:ascii="Times New Roman" w:hAnsi="Times New Roman" w:cs="Times New Roman"/>
                <w:bCs/>
                <w:sz w:val="24"/>
                <w:szCs w:val="24"/>
              </w:rPr>
              <w:t>прокальцитоніну</w:t>
            </w:r>
            <w:proofErr w:type="spellEnd"/>
            <w:r w:rsidRPr="00F5764D">
              <w:rPr>
                <w:rFonts w:ascii="Times New Roman" w:hAnsi="Times New Roman" w:cs="Times New Roman"/>
                <w:bCs/>
                <w:sz w:val="24"/>
                <w:szCs w:val="24"/>
              </w:rPr>
              <w:t xml:space="preserve">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4D38955D" w14:textId="0989663C"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0EC6F21F" w14:textId="6F906E32"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14340D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6F7B8495"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56D91FFD" w14:textId="37539A2E"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w:t>
            </w:r>
          </w:p>
        </w:tc>
        <w:tc>
          <w:tcPr>
            <w:tcW w:w="1420" w:type="dxa"/>
            <w:tcBorders>
              <w:top w:val="single" w:sz="4" w:space="0" w:color="auto"/>
              <w:left w:val="single" w:sz="4" w:space="0" w:color="auto"/>
              <w:bottom w:val="single" w:sz="4" w:space="0" w:color="auto"/>
              <w:right w:val="single" w:sz="4" w:space="0" w:color="auto"/>
            </w:tcBorders>
          </w:tcPr>
          <w:p w14:paraId="62AD00C1" w14:textId="3D9EF38E"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 xml:space="preserve">Контроль якості </w:t>
            </w:r>
            <w:proofErr w:type="spellStart"/>
            <w:r w:rsidRPr="00F5764D">
              <w:rPr>
                <w:rFonts w:ascii="Times New Roman" w:hAnsi="Times New Roman" w:cs="Times New Roman"/>
                <w:b/>
                <w:bCs/>
                <w:sz w:val="24"/>
                <w:szCs w:val="24"/>
              </w:rPr>
              <w:t>прокальцитоніну</w:t>
            </w:r>
            <w:proofErr w:type="spellEnd"/>
          </w:p>
        </w:tc>
        <w:tc>
          <w:tcPr>
            <w:tcW w:w="1546" w:type="dxa"/>
            <w:tcBorders>
              <w:top w:val="single" w:sz="4" w:space="0" w:color="auto"/>
              <w:left w:val="single" w:sz="4" w:space="0" w:color="auto"/>
              <w:bottom w:val="single" w:sz="4" w:space="0" w:color="auto"/>
              <w:right w:val="single" w:sz="4" w:space="0" w:color="auto"/>
            </w:tcBorders>
          </w:tcPr>
          <w:p w14:paraId="5FD75314"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54315</w:t>
            </w:r>
          </w:p>
          <w:p w14:paraId="629B05B9" w14:textId="77777777" w:rsidR="002261BB" w:rsidRPr="00F5764D" w:rsidRDefault="002261BB" w:rsidP="002261BB">
            <w:pPr>
              <w:jc w:val="center"/>
              <w:rPr>
                <w:rFonts w:ascii="Times New Roman" w:hAnsi="Times New Roman" w:cs="Times New Roman"/>
                <w:b/>
                <w:bCs/>
                <w:sz w:val="24"/>
                <w:szCs w:val="24"/>
              </w:rPr>
            </w:pPr>
            <w:proofErr w:type="spellStart"/>
            <w:r w:rsidRPr="00F5764D">
              <w:rPr>
                <w:rFonts w:ascii="Times New Roman" w:hAnsi="Times New Roman" w:cs="Times New Roman"/>
                <w:b/>
                <w:bCs/>
                <w:sz w:val="24"/>
                <w:szCs w:val="24"/>
              </w:rPr>
              <w:t>Прокальцитонін</w:t>
            </w:r>
            <w:proofErr w:type="spellEnd"/>
            <w:r w:rsidRPr="00F5764D">
              <w:rPr>
                <w:rFonts w:ascii="Times New Roman" w:hAnsi="Times New Roman" w:cs="Times New Roman"/>
                <w:b/>
                <w:bCs/>
                <w:sz w:val="24"/>
                <w:szCs w:val="24"/>
              </w:rPr>
              <w:t xml:space="preserve"> IVD</w:t>
            </w:r>
          </w:p>
          <w:p w14:paraId="2202CFC5" w14:textId="703773C7"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(діагностика in vitro), контрольний матеріал</w:t>
            </w:r>
          </w:p>
        </w:tc>
        <w:tc>
          <w:tcPr>
            <w:tcW w:w="3962" w:type="dxa"/>
            <w:gridSpan w:val="2"/>
            <w:tcBorders>
              <w:top w:val="single" w:sz="4" w:space="0" w:color="auto"/>
              <w:left w:val="single" w:sz="4" w:space="0" w:color="auto"/>
              <w:bottom w:val="single" w:sz="4" w:space="0" w:color="auto"/>
              <w:right w:val="single" w:sz="4" w:space="0" w:color="auto"/>
            </w:tcBorders>
          </w:tcPr>
          <w:p w14:paraId="60E9825E" w14:textId="12BD20D9"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w:t>
            </w:r>
            <w:proofErr w:type="spellStart"/>
            <w:r w:rsidRPr="00F5764D">
              <w:rPr>
                <w:rFonts w:ascii="Times New Roman" w:hAnsi="Times New Roman" w:cs="Times New Roman"/>
                <w:bCs/>
                <w:sz w:val="24"/>
                <w:szCs w:val="24"/>
              </w:rPr>
              <w:t>прокальцитоніну</w:t>
            </w:r>
            <w:proofErr w:type="spellEnd"/>
            <w:r w:rsidRPr="00F5764D">
              <w:rPr>
                <w:rFonts w:ascii="Times New Roman" w:hAnsi="Times New Roman" w:cs="Times New Roman"/>
                <w:bCs/>
                <w:sz w:val="24"/>
                <w:szCs w:val="24"/>
              </w:rPr>
              <w:t xml:space="preserve">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w:t>
            </w:r>
            <w:r w:rsidRPr="00F5764D">
              <w:rPr>
                <w:rFonts w:ascii="Times New Roman" w:hAnsi="Times New Roman" w:cs="Times New Roman"/>
                <w:bCs/>
                <w:sz w:val="24"/>
                <w:szCs w:val="24"/>
                <w:lang w:val="en-US"/>
              </w:rPr>
              <w:t>PCT</w:t>
            </w:r>
            <w:r w:rsidRPr="00F5764D">
              <w:rPr>
                <w:rFonts w:ascii="Times New Roman" w:hAnsi="Times New Roman" w:cs="Times New Roman"/>
                <w:bCs/>
                <w:sz w:val="24"/>
                <w:szCs w:val="24"/>
              </w:rPr>
              <w:t>. Фасування: 2 фл. по 1 мл. Контроль якості повинен залишатися стабільним протягом 12 місяців при зберіганні від -25 до 8</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793B4D20" w14:textId="61EE0564"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730AC3ED" w14:textId="675A34EE"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7F0B4C50"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1B35E5B4"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6BF882B7" w14:textId="1D4EA2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15</w:t>
            </w:r>
          </w:p>
        </w:tc>
        <w:tc>
          <w:tcPr>
            <w:tcW w:w="1420" w:type="dxa"/>
            <w:tcBorders>
              <w:top w:val="single" w:sz="4" w:space="0" w:color="auto"/>
              <w:left w:val="single" w:sz="4" w:space="0" w:color="auto"/>
              <w:bottom w:val="single" w:sz="4" w:space="0" w:color="auto"/>
              <w:right w:val="single" w:sz="4" w:space="0" w:color="auto"/>
            </w:tcBorders>
          </w:tcPr>
          <w:p w14:paraId="37BB8484" w14:textId="15F253AC"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С-реактивний білок високочутливий (вч-СРБ),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1A6196E0"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58768</w:t>
            </w:r>
          </w:p>
          <w:p w14:paraId="2CE5D356"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С-реактивний білок (СРБ)</w:t>
            </w:r>
          </w:p>
          <w:p w14:paraId="2FD7944B" w14:textId="07E95A6B"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 xml:space="preserve">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набір, </w:t>
            </w:r>
            <w:proofErr w:type="spellStart"/>
            <w:r w:rsidRPr="00F5764D">
              <w:rPr>
                <w:rFonts w:ascii="Times New Roman" w:hAnsi="Times New Roman" w:cs="Times New Roman"/>
                <w:b/>
                <w:bCs/>
                <w:sz w:val="24"/>
                <w:szCs w:val="24"/>
              </w:rPr>
              <w:t>імунофлуоресцентний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tcPr>
          <w:p w14:paraId="7C60E100" w14:textId="7CA1F24E"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Набір повинен бути придатним для кількісного визначення вмісту С-реактивного білка високочутливого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BA4C273" w14:textId="1F910CC2"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6AC47C95" w14:textId="203D3BA7"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EEC52EC"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3422963A"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57C92D51" w14:textId="6CBB7B35"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p>
        </w:tc>
        <w:tc>
          <w:tcPr>
            <w:tcW w:w="1420" w:type="dxa"/>
            <w:tcBorders>
              <w:top w:val="single" w:sz="4" w:space="0" w:color="auto"/>
              <w:left w:val="single" w:sz="4" w:space="0" w:color="auto"/>
              <w:bottom w:val="single" w:sz="4" w:space="0" w:color="auto"/>
              <w:right w:val="single" w:sz="4" w:space="0" w:color="auto"/>
            </w:tcBorders>
          </w:tcPr>
          <w:p w14:paraId="5BDC712A" w14:textId="0C80B319"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Контроль якості С-реактивного білка високочутливого</w:t>
            </w:r>
          </w:p>
        </w:tc>
        <w:tc>
          <w:tcPr>
            <w:tcW w:w="1546" w:type="dxa"/>
            <w:tcBorders>
              <w:top w:val="single" w:sz="4" w:space="0" w:color="auto"/>
              <w:left w:val="single" w:sz="4" w:space="0" w:color="auto"/>
              <w:bottom w:val="single" w:sz="4" w:space="0" w:color="auto"/>
              <w:right w:val="single" w:sz="4" w:space="0" w:color="auto"/>
            </w:tcBorders>
          </w:tcPr>
          <w:p w14:paraId="1E3E7BFC"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41839</w:t>
            </w:r>
          </w:p>
          <w:p w14:paraId="5E274677"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С-реактивний білок (CRP)</w:t>
            </w:r>
          </w:p>
          <w:p w14:paraId="32EE31F3" w14:textId="23C72DDB"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t>IVD (діагностика in vitro), контроль</w:t>
            </w:r>
          </w:p>
        </w:tc>
        <w:tc>
          <w:tcPr>
            <w:tcW w:w="3962" w:type="dxa"/>
            <w:gridSpan w:val="2"/>
            <w:tcBorders>
              <w:top w:val="single" w:sz="4" w:space="0" w:color="auto"/>
              <w:left w:val="single" w:sz="4" w:space="0" w:color="auto"/>
              <w:bottom w:val="single" w:sz="4" w:space="0" w:color="auto"/>
              <w:right w:val="single" w:sz="4" w:space="0" w:color="auto"/>
            </w:tcBorders>
          </w:tcPr>
          <w:p w14:paraId="76FEFB02" w14:textId="6BD9937E"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СРБ високочутливого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СРБ високочутливого. Фасування: 2 фл. по 0,2 мл. Контроль якості повинен залишатися стабільним протягом 12 місяців при зберіганні від 2 до 8 </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EF083B9" w14:textId="05B2330B"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5BFA1DC2" w14:textId="54F13073"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554753E"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76BB69CF"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19388960" w14:textId="6F728122"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17</w:t>
            </w:r>
          </w:p>
        </w:tc>
        <w:tc>
          <w:tcPr>
            <w:tcW w:w="1420" w:type="dxa"/>
            <w:tcBorders>
              <w:top w:val="single" w:sz="4" w:space="0" w:color="auto"/>
              <w:left w:val="single" w:sz="4" w:space="0" w:color="auto"/>
              <w:bottom w:val="single" w:sz="4" w:space="0" w:color="auto"/>
              <w:right w:val="single" w:sz="4" w:space="0" w:color="auto"/>
            </w:tcBorders>
          </w:tcPr>
          <w:p w14:paraId="28FAE5EB" w14:textId="40636FBE"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r>
            <w:proofErr w:type="spellStart"/>
            <w:r w:rsidRPr="00F5764D">
              <w:rPr>
                <w:rFonts w:ascii="Times New Roman" w:hAnsi="Times New Roman" w:cs="Times New Roman"/>
                <w:b/>
                <w:bCs/>
                <w:sz w:val="24"/>
                <w:szCs w:val="24"/>
              </w:rPr>
              <w:t>Феритин</w:t>
            </w:r>
            <w:proofErr w:type="spellEnd"/>
            <w:r w:rsidRPr="00F5764D">
              <w:rPr>
                <w:rFonts w:ascii="Times New Roman" w:hAnsi="Times New Roman" w:cs="Times New Roman"/>
                <w:b/>
                <w:bCs/>
                <w:sz w:val="24"/>
                <w:szCs w:val="24"/>
              </w:rPr>
              <w:t>, тестовий набір (</w:t>
            </w:r>
            <w:proofErr w:type="spellStart"/>
            <w:r w:rsidRPr="00F5764D">
              <w:rPr>
                <w:rFonts w:ascii="Times New Roman" w:hAnsi="Times New Roman" w:cs="Times New Roman"/>
                <w:b/>
                <w:bCs/>
                <w:sz w:val="24"/>
                <w:szCs w:val="24"/>
              </w:rPr>
              <w:t>імунофлуоресценція</w:t>
            </w:r>
            <w:proofErr w:type="spellEnd"/>
            <w:r w:rsidRPr="00F5764D">
              <w:rPr>
                <w:rFonts w:ascii="Times New Roman" w:hAnsi="Times New Roman" w:cs="Times New Roman"/>
                <w:b/>
                <w:bCs/>
                <w:sz w:val="24"/>
                <w:szCs w:val="24"/>
              </w:rPr>
              <w:t>)</w:t>
            </w:r>
          </w:p>
        </w:tc>
        <w:tc>
          <w:tcPr>
            <w:tcW w:w="1546" w:type="dxa"/>
            <w:tcBorders>
              <w:top w:val="single" w:sz="4" w:space="0" w:color="auto"/>
              <w:left w:val="single" w:sz="4" w:space="0" w:color="auto"/>
              <w:bottom w:val="single" w:sz="4" w:space="0" w:color="auto"/>
              <w:right w:val="single" w:sz="4" w:space="0" w:color="auto"/>
            </w:tcBorders>
          </w:tcPr>
          <w:p w14:paraId="2B36F03E"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58769</w:t>
            </w:r>
          </w:p>
          <w:p w14:paraId="3C532B22" w14:textId="75AB518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Феритин</w:t>
            </w:r>
            <w:proofErr w:type="spellEnd"/>
            <w:r w:rsidRPr="00F5764D">
              <w:rPr>
                <w:rFonts w:ascii="Times New Roman" w:hAnsi="Times New Roman" w:cs="Times New Roman"/>
                <w:b/>
                <w:bCs/>
                <w:sz w:val="24"/>
                <w:szCs w:val="24"/>
              </w:rPr>
              <w:t xml:space="preserve">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w:t>
            </w:r>
            <w:proofErr w:type="spellStart"/>
            <w:r w:rsidRPr="00F5764D">
              <w:rPr>
                <w:rFonts w:ascii="Times New Roman" w:hAnsi="Times New Roman" w:cs="Times New Roman"/>
                <w:b/>
                <w:bCs/>
                <w:sz w:val="24"/>
                <w:szCs w:val="24"/>
              </w:rPr>
              <w:t>vitro</w:t>
            </w:r>
            <w:proofErr w:type="spellEnd"/>
            <w:r w:rsidRPr="00F5764D">
              <w:rPr>
                <w:rFonts w:ascii="Times New Roman" w:hAnsi="Times New Roman" w:cs="Times New Roman"/>
                <w:b/>
                <w:bCs/>
                <w:sz w:val="24"/>
                <w:szCs w:val="24"/>
              </w:rPr>
              <w:t xml:space="preserve">), набір, </w:t>
            </w:r>
            <w:proofErr w:type="spellStart"/>
            <w:r w:rsidRPr="00F5764D">
              <w:rPr>
                <w:rFonts w:ascii="Times New Roman" w:hAnsi="Times New Roman" w:cs="Times New Roman"/>
                <w:b/>
                <w:bCs/>
                <w:sz w:val="24"/>
                <w:szCs w:val="24"/>
              </w:rPr>
              <w:t>імунофлуор</w:t>
            </w:r>
            <w:r w:rsidRPr="00F5764D">
              <w:rPr>
                <w:rFonts w:ascii="Times New Roman" w:hAnsi="Times New Roman" w:cs="Times New Roman"/>
                <w:b/>
                <w:bCs/>
                <w:sz w:val="24"/>
                <w:szCs w:val="24"/>
              </w:rPr>
              <w:lastRenderedPageBreak/>
              <w:t>есцентний</w:t>
            </w:r>
            <w:proofErr w:type="spellEnd"/>
            <w:r w:rsidRPr="00F5764D">
              <w:rPr>
                <w:rFonts w:ascii="Times New Roman" w:hAnsi="Times New Roman" w:cs="Times New Roman"/>
                <w:b/>
                <w:bCs/>
                <w:sz w:val="24"/>
                <w:szCs w:val="24"/>
              </w:rPr>
              <w:t xml:space="preserve"> аналіз</w:t>
            </w:r>
          </w:p>
        </w:tc>
        <w:tc>
          <w:tcPr>
            <w:tcW w:w="3962" w:type="dxa"/>
            <w:gridSpan w:val="2"/>
            <w:tcBorders>
              <w:top w:val="single" w:sz="4" w:space="0" w:color="auto"/>
              <w:left w:val="single" w:sz="4" w:space="0" w:color="auto"/>
              <w:bottom w:val="single" w:sz="4" w:space="0" w:color="auto"/>
              <w:right w:val="single" w:sz="4" w:space="0" w:color="auto"/>
            </w:tcBorders>
          </w:tcPr>
          <w:p w14:paraId="5DAA8B1F" w14:textId="14FC3E0A"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lastRenderedPageBreak/>
              <w:t xml:space="preserve">Набір повинен бути придатним для кількісного визначення вмісту </w:t>
            </w:r>
            <w:proofErr w:type="spellStart"/>
            <w:r w:rsidRPr="00F5764D">
              <w:rPr>
                <w:rFonts w:ascii="Times New Roman" w:hAnsi="Times New Roman" w:cs="Times New Roman"/>
                <w:bCs/>
                <w:sz w:val="24"/>
                <w:szCs w:val="24"/>
              </w:rPr>
              <w:t>феритину</w:t>
            </w:r>
            <w:proofErr w:type="spellEnd"/>
            <w:r w:rsidRPr="00F5764D">
              <w:rPr>
                <w:rFonts w:ascii="Times New Roman" w:hAnsi="Times New Roman" w:cs="Times New Roman"/>
                <w:bCs/>
                <w:sz w:val="24"/>
                <w:szCs w:val="24"/>
              </w:rPr>
              <w:t xml:space="preserve"> в сироватці, плазмі або цільній крові. Кількість тестів у наборі: 25. Метод: </w:t>
            </w:r>
            <w:proofErr w:type="spellStart"/>
            <w:r w:rsidRPr="00F5764D">
              <w:rPr>
                <w:rFonts w:ascii="Times New Roman" w:hAnsi="Times New Roman" w:cs="Times New Roman"/>
                <w:bCs/>
                <w:sz w:val="24"/>
                <w:szCs w:val="24"/>
              </w:rPr>
              <w:t>імунофлуоресценція</w:t>
            </w:r>
            <w:proofErr w:type="spellEnd"/>
            <w:r w:rsidRPr="00F5764D">
              <w:rPr>
                <w:rFonts w:ascii="Times New Roman" w:hAnsi="Times New Roman" w:cs="Times New Roman"/>
                <w:bCs/>
                <w:sz w:val="24"/>
                <w:szCs w:val="24"/>
              </w:rPr>
              <w:t>. Набір повинен бути призначеним для використання з аналізатором FA50.</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72A800F2" w14:textId="0D4C47C4"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32393834" w14:textId="3538483E"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582DF922"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71E09EBB"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546A417D" w14:textId="16D0F050"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18</w:t>
            </w:r>
          </w:p>
        </w:tc>
        <w:tc>
          <w:tcPr>
            <w:tcW w:w="1420" w:type="dxa"/>
            <w:tcBorders>
              <w:top w:val="single" w:sz="4" w:space="0" w:color="auto"/>
              <w:left w:val="single" w:sz="4" w:space="0" w:color="auto"/>
              <w:bottom w:val="single" w:sz="4" w:space="0" w:color="auto"/>
              <w:right w:val="single" w:sz="4" w:space="0" w:color="auto"/>
            </w:tcBorders>
          </w:tcPr>
          <w:p w14:paraId="0B5F29A3" w14:textId="41C2A590"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w:hAnsi="Times New Roman" w:cs="Times New Roman"/>
                <w:b/>
                <w:bCs/>
                <w:sz w:val="24"/>
                <w:szCs w:val="24"/>
              </w:rPr>
              <w:br/>
              <w:t xml:space="preserve">Контроль якості </w:t>
            </w:r>
            <w:proofErr w:type="spellStart"/>
            <w:r w:rsidRPr="00F5764D">
              <w:rPr>
                <w:rFonts w:ascii="Times New Roman" w:hAnsi="Times New Roman" w:cs="Times New Roman"/>
                <w:b/>
                <w:bCs/>
                <w:sz w:val="24"/>
                <w:szCs w:val="24"/>
              </w:rPr>
              <w:t>феритину</w:t>
            </w:r>
            <w:proofErr w:type="spellEnd"/>
          </w:p>
        </w:tc>
        <w:tc>
          <w:tcPr>
            <w:tcW w:w="1546" w:type="dxa"/>
            <w:tcBorders>
              <w:top w:val="single" w:sz="4" w:space="0" w:color="auto"/>
              <w:left w:val="single" w:sz="4" w:space="0" w:color="auto"/>
              <w:bottom w:val="single" w:sz="4" w:space="0" w:color="auto"/>
              <w:right w:val="single" w:sz="4" w:space="0" w:color="auto"/>
            </w:tcBorders>
          </w:tcPr>
          <w:p w14:paraId="48630A5F" w14:textId="77777777" w:rsidR="002261BB" w:rsidRPr="00F5764D" w:rsidRDefault="002261BB" w:rsidP="002261BB">
            <w:pPr>
              <w:jc w:val="center"/>
              <w:rPr>
                <w:rFonts w:ascii="Times New Roman" w:hAnsi="Times New Roman" w:cs="Times New Roman"/>
                <w:b/>
                <w:bCs/>
                <w:sz w:val="24"/>
                <w:szCs w:val="24"/>
              </w:rPr>
            </w:pPr>
            <w:r w:rsidRPr="00F5764D">
              <w:rPr>
                <w:rFonts w:ascii="Times New Roman" w:hAnsi="Times New Roman" w:cs="Times New Roman"/>
                <w:b/>
                <w:bCs/>
                <w:sz w:val="24"/>
                <w:szCs w:val="24"/>
              </w:rPr>
              <w:t xml:space="preserve">41928 </w:t>
            </w:r>
          </w:p>
          <w:p w14:paraId="5CCD01CB" w14:textId="1A91BB0D"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F5764D">
              <w:rPr>
                <w:rFonts w:ascii="Times New Roman" w:hAnsi="Times New Roman" w:cs="Times New Roman"/>
                <w:b/>
                <w:bCs/>
                <w:sz w:val="24"/>
                <w:szCs w:val="24"/>
              </w:rPr>
              <w:t>Феритин</w:t>
            </w:r>
            <w:proofErr w:type="spellEnd"/>
            <w:r w:rsidRPr="00F5764D">
              <w:rPr>
                <w:rFonts w:ascii="Times New Roman" w:hAnsi="Times New Roman" w:cs="Times New Roman"/>
                <w:b/>
                <w:bCs/>
                <w:sz w:val="24"/>
                <w:szCs w:val="24"/>
              </w:rPr>
              <w:t xml:space="preserve"> IVD (діагностика </w:t>
            </w:r>
            <w:proofErr w:type="spellStart"/>
            <w:r w:rsidRPr="00F5764D">
              <w:rPr>
                <w:rFonts w:ascii="Times New Roman" w:hAnsi="Times New Roman" w:cs="Times New Roman"/>
                <w:b/>
                <w:bCs/>
                <w:sz w:val="24"/>
                <w:szCs w:val="24"/>
              </w:rPr>
              <w:t>in</w:t>
            </w:r>
            <w:proofErr w:type="spellEnd"/>
            <w:r w:rsidRPr="00F5764D">
              <w:rPr>
                <w:rFonts w:ascii="Times New Roman" w:hAnsi="Times New Roman" w:cs="Times New Roman"/>
                <w:b/>
                <w:bCs/>
                <w:sz w:val="24"/>
                <w:szCs w:val="24"/>
              </w:rPr>
              <w:t xml:space="preserve"> vitro ), контроль</w:t>
            </w:r>
          </w:p>
        </w:tc>
        <w:tc>
          <w:tcPr>
            <w:tcW w:w="3962" w:type="dxa"/>
            <w:gridSpan w:val="2"/>
            <w:tcBorders>
              <w:top w:val="single" w:sz="4" w:space="0" w:color="auto"/>
              <w:left w:val="single" w:sz="4" w:space="0" w:color="auto"/>
              <w:bottom w:val="single" w:sz="4" w:space="0" w:color="auto"/>
              <w:right w:val="single" w:sz="4" w:space="0" w:color="auto"/>
            </w:tcBorders>
          </w:tcPr>
          <w:p w14:paraId="3FCAAFB3" w14:textId="2BE4C373"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F5764D">
              <w:rPr>
                <w:rFonts w:ascii="Times New Roman" w:hAnsi="Times New Roman" w:cs="Times New Roman"/>
                <w:bCs/>
                <w:sz w:val="24"/>
                <w:szCs w:val="24"/>
              </w:rPr>
              <w:t xml:space="preserve">Контрольний матеріал повинен бути призначений для контролю якості </w:t>
            </w:r>
            <w:proofErr w:type="spellStart"/>
            <w:r w:rsidRPr="00F5764D">
              <w:rPr>
                <w:rFonts w:ascii="Times New Roman" w:hAnsi="Times New Roman" w:cs="Times New Roman"/>
                <w:bCs/>
                <w:sz w:val="24"/>
                <w:szCs w:val="24"/>
                <w:lang w:val="ru-RU"/>
              </w:rPr>
              <w:t>феритину</w:t>
            </w:r>
            <w:proofErr w:type="spellEnd"/>
            <w:r w:rsidRPr="00F5764D">
              <w:rPr>
                <w:rFonts w:ascii="Times New Roman" w:hAnsi="Times New Roman" w:cs="Times New Roman"/>
                <w:bCs/>
                <w:sz w:val="24"/>
                <w:szCs w:val="24"/>
              </w:rPr>
              <w:t xml:space="preserve"> на кількісному </w:t>
            </w:r>
            <w:proofErr w:type="spellStart"/>
            <w:r w:rsidRPr="00F5764D">
              <w:rPr>
                <w:rFonts w:ascii="Times New Roman" w:hAnsi="Times New Roman" w:cs="Times New Roman"/>
                <w:bCs/>
                <w:sz w:val="24"/>
                <w:szCs w:val="24"/>
              </w:rPr>
              <w:t>імунофлуоресцентному</w:t>
            </w:r>
            <w:proofErr w:type="spellEnd"/>
            <w:r w:rsidRPr="00F5764D">
              <w:rPr>
                <w:rFonts w:ascii="Times New Roman" w:hAnsi="Times New Roman" w:cs="Times New Roman"/>
                <w:bCs/>
                <w:sz w:val="24"/>
                <w:szCs w:val="24"/>
              </w:rPr>
              <w:t xml:space="preserve"> аналізаторі, та містити </w:t>
            </w:r>
            <w:proofErr w:type="spellStart"/>
            <w:r w:rsidRPr="00F5764D">
              <w:rPr>
                <w:rFonts w:ascii="Times New Roman" w:hAnsi="Times New Roman" w:cs="Times New Roman"/>
                <w:bCs/>
                <w:sz w:val="24"/>
                <w:szCs w:val="24"/>
              </w:rPr>
              <w:t>рекомбінантний</w:t>
            </w:r>
            <w:proofErr w:type="spellEnd"/>
            <w:r w:rsidRPr="00F5764D">
              <w:rPr>
                <w:rFonts w:ascii="Times New Roman" w:hAnsi="Times New Roman" w:cs="Times New Roman"/>
                <w:bCs/>
                <w:sz w:val="24"/>
                <w:szCs w:val="24"/>
              </w:rPr>
              <w:t xml:space="preserve"> білок </w:t>
            </w:r>
            <w:proofErr w:type="spellStart"/>
            <w:r w:rsidRPr="00F5764D">
              <w:rPr>
                <w:rFonts w:ascii="Times New Roman" w:hAnsi="Times New Roman" w:cs="Times New Roman"/>
                <w:bCs/>
                <w:sz w:val="24"/>
                <w:szCs w:val="24"/>
                <w:lang w:val="ru-RU"/>
              </w:rPr>
              <w:t>феритину</w:t>
            </w:r>
            <w:proofErr w:type="spellEnd"/>
            <w:r w:rsidRPr="00F5764D">
              <w:rPr>
                <w:rFonts w:ascii="Times New Roman" w:hAnsi="Times New Roman" w:cs="Times New Roman"/>
                <w:bCs/>
                <w:sz w:val="24"/>
                <w:szCs w:val="24"/>
              </w:rPr>
              <w:t xml:space="preserve">. Фасування: 2 фл. по 0,5 мл. Контроль якості повинен залишатися стабільним протягом 18 місяців при зберіганні від -25 до 8 </w:t>
            </w:r>
            <w:r w:rsidRPr="00F5764D">
              <w:rPr>
                <w:rFonts w:ascii="Cambria Math" w:hAnsi="Cambria Math" w:cs="Cambria Math"/>
                <w:bCs/>
                <w:sz w:val="24"/>
                <w:szCs w:val="24"/>
              </w:rPr>
              <w:t>℃</w:t>
            </w:r>
            <w:r w:rsidRPr="00F5764D">
              <w:rPr>
                <w:rFonts w:ascii="Times New Roman" w:hAnsi="Times New Roman" w:cs="Times New Roman"/>
                <w:bCs/>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5DC32F88" w14:textId="4AE6656A"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24035584" w14:textId="58558FB8"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EF46C04"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2261BB" w:rsidRPr="00863811" w14:paraId="0B754594" w14:textId="77777777" w:rsidTr="002261BB">
        <w:trPr>
          <w:gridAfter w:val="1"/>
          <w:wAfter w:w="12" w:type="dxa"/>
          <w:trHeight w:val="20"/>
        </w:trPr>
        <w:tc>
          <w:tcPr>
            <w:tcW w:w="475" w:type="dxa"/>
            <w:tcBorders>
              <w:top w:val="single" w:sz="4" w:space="0" w:color="auto"/>
              <w:left w:val="single" w:sz="4" w:space="0" w:color="auto"/>
              <w:bottom w:val="single" w:sz="4" w:space="0" w:color="auto"/>
              <w:right w:val="single" w:sz="4" w:space="0" w:color="auto"/>
            </w:tcBorders>
            <w:noWrap/>
            <w:vAlign w:val="center"/>
          </w:tcPr>
          <w:p w14:paraId="76424700" w14:textId="689FE362"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19</w:t>
            </w:r>
          </w:p>
        </w:tc>
        <w:tc>
          <w:tcPr>
            <w:tcW w:w="1420" w:type="dxa"/>
            <w:tcBorders>
              <w:top w:val="single" w:sz="4" w:space="0" w:color="auto"/>
              <w:left w:val="single" w:sz="4" w:space="0" w:color="auto"/>
              <w:bottom w:val="single" w:sz="4" w:space="0" w:color="auto"/>
              <w:right w:val="single" w:sz="4" w:space="0" w:color="auto"/>
            </w:tcBorders>
          </w:tcPr>
          <w:p w14:paraId="63566179" w14:textId="77777777" w:rsidR="002261BB" w:rsidRPr="00F5764D" w:rsidRDefault="002261BB" w:rsidP="002261BB">
            <w:pPr>
              <w:jc w:val="center"/>
              <w:rPr>
                <w:rFonts w:ascii="Times New Roman" w:hAnsi="Times New Roman" w:cs="Times New Roman"/>
                <w:b/>
                <w:sz w:val="24"/>
                <w:szCs w:val="24"/>
              </w:rPr>
            </w:pPr>
            <w:r w:rsidRPr="00F5764D">
              <w:rPr>
                <w:rFonts w:ascii="Times New Roman" w:hAnsi="Times New Roman" w:cs="Times New Roman"/>
                <w:b/>
                <w:sz w:val="24"/>
                <w:szCs w:val="24"/>
                <w:lang w:val="ru-RU"/>
              </w:rPr>
              <w:t>Н</w:t>
            </w:r>
            <w:proofErr w:type="spellStart"/>
            <w:r w:rsidRPr="00F5764D">
              <w:rPr>
                <w:rFonts w:ascii="Times New Roman" w:hAnsi="Times New Roman" w:cs="Times New Roman"/>
                <w:b/>
                <w:sz w:val="24"/>
                <w:szCs w:val="24"/>
              </w:rPr>
              <w:t>абір</w:t>
            </w:r>
            <w:proofErr w:type="spellEnd"/>
            <w:r w:rsidRPr="00F5764D">
              <w:rPr>
                <w:rFonts w:ascii="Times New Roman" w:hAnsi="Times New Roman" w:cs="Times New Roman"/>
                <w:b/>
                <w:sz w:val="24"/>
                <w:szCs w:val="24"/>
              </w:rPr>
              <w:t xml:space="preserve"> реагентів для визначення Імуноглобуліну </w:t>
            </w:r>
            <w:r w:rsidRPr="00F5764D">
              <w:rPr>
                <w:rFonts w:ascii="Times New Roman" w:hAnsi="Times New Roman" w:cs="Times New Roman"/>
                <w:b/>
                <w:sz w:val="24"/>
                <w:szCs w:val="24"/>
                <w:lang w:val="en-US"/>
              </w:rPr>
              <w:t>E</w:t>
            </w:r>
            <w:r w:rsidRPr="00F5764D">
              <w:rPr>
                <w:rFonts w:ascii="Times New Roman" w:hAnsi="Times New Roman" w:cs="Times New Roman"/>
                <w:b/>
                <w:sz w:val="24"/>
                <w:szCs w:val="24"/>
                <w:lang w:val="ru-RU"/>
              </w:rPr>
              <w:t xml:space="preserve"> </w:t>
            </w:r>
            <w:r w:rsidRPr="00F5764D">
              <w:rPr>
                <w:rFonts w:ascii="Times New Roman" w:hAnsi="Times New Roman" w:cs="Times New Roman"/>
                <w:b/>
                <w:sz w:val="24"/>
                <w:szCs w:val="24"/>
              </w:rPr>
              <w:t>методом ІФА</w:t>
            </w:r>
          </w:p>
          <w:p w14:paraId="67AABCD0" w14:textId="77777777"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c>
          <w:tcPr>
            <w:tcW w:w="1546" w:type="dxa"/>
            <w:tcBorders>
              <w:top w:val="single" w:sz="4" w:space="0" w:color="auto"/>
              <w:left w:val="single" w:sz="4" w:space="0" w:color="auto"/>
              <w:bottom w:val="single" w:sz="4" w:space="0" w:color="auto"/>
              <w:right w:val="single" w:sz="4" w:space="0" w:color="auto"/>
            </w:tcBorders>
          </w:tcPr>
          <w:p w14:paraId="63C1A1B6" w14:textId="77777777" w:rsidR="002261BB" w:rsidRPr="00F5764D" w:rsidRDefault="002261BB" w:rsidP="002261BB">
            <w:pPr>
              <w:jc w:val="center"/>
              <w:rPr>
                <w:rFonts w:ascii="Times New Roman" w:hAnsi="Times New Roman" w:cs="Times New Roman"/>
                <w:b/>
                <w:sz w:val="24"/>
                <w:szCs w:val="24"/>
                <w:lang w:val="ru-RU"/>
              </w:rPr>
            </w:pPr>
            <w:r w:rsidRPr="00F5764D">
              <w:rPr>
                <w:rFonts w:ascii="Times New Roman" w:hAnsi="Times New Roman" w:cs="Times New Roman"/>
                <w:b/>
                <w:sz w:val="24"/>
                <w:szCs w:val="24"/>
              </w:rPr>
              <w:t>58946</w:t>
            </w:r>
          </w:p>
          <w:p w14:paraId="1665A19B" w14:textId="77777777" w:rsidR="002261BB" w:rsidRPr="00F5764D" w:rsidRDefault="002261BB" w:rsidP="002261BB">
            <w:pPr>
              <w:jc w:val="center"/>
              <w:rPr>
                <w:rFonts w:ascii="Times New Roman" w:hAnsi="Times New Roman" w:cs="Times New Roman"/>
                <w:b/>
                <w:sz w:val="24"/>
                <w:szCs w:val="24"/>
                <w:lang w:val="ru-RU"/>
              </w:rPr>
            </w:pPr>
            <w:proofErr w:type="spellStart"/>
            <w:r w:rsidRPr="00F5764D">
              <w:rPr>
                <w:rFonts w:ascii="Times New Roman" w:hAnsi="Times New Roman" w:cs="Times New Roman"/>
                <w:b/>
                <w:sz w:val="24"/>
                <w:szCs w:val="24"/>
                <w:lang w:val="ru-RU"/>
              </w:rPr>
              <w:t>Численні</w:t>
            </w:r>
            <w:proofErr w:type="spellEnd"/>
            <w:r w:rsidRPr="00F5764D">
              <w:rPr>
                <w:rFonts w:ascii="Times New Roman" w:hAnsi="Times New Roman" w:cs="Times New Roman"/>
                <w:b/>
                <w:sz w:val="24"/>
                <w:szCs w:val="24"/>
                <w:lang w:val="ru-RU"/>
              </w:rPr>
              <w:t xml:space="preserve"> </w:t>
            </w:r>
            <w:proofErr w:type="spellStart"/>
            <w:r w:rsidRPr="00F5764D">
              <w:rPr>
                <w:rFonts w:ascii="Times New Roman" w:hAnsi="Times New Roman" w:cs="Times New Roman"/>
                <w:b/>
                <w:sz w:val="24"/>
                <w:szCs w:val="24"/>
                <w:lang w:val="ru-RU"/>
              </w:rPr>
              <w:t>алерген-специфічні</w:t>
            </w:r>
            <w:proofErr w:type="spellEnd"/>
            <w:r w:rsidRPr="00F5764D">
              <w:rPr>
                <w:rFonts w:ascii="Times New Roman" w:hAnsi="Times New Roman" w:cs="Times New Roman"/>
                <w:b/>
                <w:sz w:val="24"/>
                <w:szCs w:val="24"/>
                <w:lang w:val="ru-RU"/>
              </w:rPr>
              <w:t>/</w:t>
            </w:r>
            <w:proofErr w:type="spellStart"/>
            <w:r w:rsidRPr="00F5764D">
              <w:rPr>
                <w:rFonts w:ascii="Times New Roman" w:hAnsi="Times New Roman" w:cs="Times New Roman"/>
                <w:b/>
                <w:sz w:val="24"/>
                <w:szCs w:val="24"/>
                <w:lang w:val="ru-RU"/>
              </w:rPr>
              <w:t>загальні</w:t>
            </w:r>
            <w:proofErr w:type="spellEnd"/>
            <w:r w:rsidRPr="00F5764D">
              <w:rPr>
                <w:rFonts w:ascii="Times New Roman" w:hAnsi="Times New Roman" w:cs="Times New Roman"/>
                <w:b/>
                <w:sz w:val="24"/>
                <w:szCs w:val="24"/>
                <w:lang w:val="ru-RU"/>
              </w:rPr>
              <w:t xml:space="preserve"> </w:t>
            </w:r>
            <w:proofErr w:type="spellStart"/>
            <w:r w:rsidRPr="00F5764D">
              <w:rPr>
                <w:rFonts w:ascii="Times New Roman" w:hAnsi="Times New Roman" w:cs="Times New Roman"/>
                <w:b/>
                <w:sz w:val="24"/>
                <w:szCs w:val="24"/>
                <w:lang w:val="ru-RU"/>
              </w:rPr>
              <w:t>антитіла</w:t>
            </w:r>
            <w:proofErr w:type="spellEnd"/>
            <w:r w:rsidRPr="00F5764D">
              <w:rPr>
                <w:rFonts w:ascii="Times New Roman" w:hAnsi="Times New Roman" w:cs="Times New Roman"/>
                <w:b/>
                <w:sz w:val="24"/>
                <w:szCs w:val="24"/>
                <w:lang w:val="ru-RU"/>
              </w:rPr>
              <w:t xml:space="preserve"> </w:t>
            </w:r>
            <w:proofErr w:type="spellStart"/>
            <w:r w:rsidRPr="00F5764D">
              <w:rPr>
                <w:rFonts w:ascii="Times New Roman" w:hAnsi="Times New Roman" w:cs="Times New Roman"/>
                <w:b/>
                <w:sz w:val="24"/>
                <w:szCs w:val="24"/>
                <w:lang w:val="ru-RU"/>
              </w:rPr>
              <w:t>класу</w:t>
            </w:r>
            <w:proofErr w:type="spellEnd"/>
          </w:p>
          <w:p w14:paraId="53F56CA8" w14:textId="77777777" w:rsidR="002261BB" w:rsidRPr="00F5764D" w:rsidRDefault="002261BB" w:rsidP="002261BB">
            <w:pPr>
              <w:jc w:val="center"/>
              <w:rPr>
                <w:rFonts w:ascii="Times New Roman" w:hAnsi="Times New Roman" w:cs="Times New Roman"/>
                <w:b/>
                <w:sz w:val="24"/>
                <w:szCs w:val="24"/>
                <w:lang w:val="ru-RU"/>
              </w:rPr>
            </w:pPr>
            <w:proofErr w:type="spellStart"/>
            <w:r w:rsidRPr="00F5764D">
              <w:rPr>
                <w:rFonts w:ascii="Times New Roman" w:hAnsi="Times New Roman" w:cs="Times New Roman"/>
                <w:b/>
                <w:sz w:val="24"/>
                <w:szCs w:val="24"/>
                <w:lang w:val="ru-RU"/>
              </w:rPr>
              <w:t>імуноглобулін</w:t>
            </w:r>
            <w:proofErr w:type="spellEnd"/>
            <w:r w:rsidRPr="00F5764D">
              <w:rPr>
                <w:rFonts w:ascii="Times New Roman" w:hAnsi="Times New Roman" w:cs="Times New Roman"/>
                <w:b/>
                <w:sz w:val="24"/>
                <w:szCs w:val="24"/>
                <w:lang w:val="ru-RU"/>
              </w:rPr>
              <w:t xml:space="preserve"> Е (</w:t>
            </w:r>
            <w:proofErr w:type="spellStart"/>
            <w:r w:rsidRPr="00F5764D">
              <w:rPr>
                <w:rFonts w:ascii="Times New Roman" w:hAnsi="Times New Roman" w:cs="Times New Roman"/>
                <w:b/>
                <w:sz w:val="24"/>
                <w:szCs w:val="24"/>
                <w:lang w:val="en-US"/>
              </w:rPr>
              <w:t>IgE</w:t>
            </w:r>
            <w:proofErr w:type="spellEnd"/>
            <w:r w:rsidRPr="00F5764D">
              <w:rPr>
                <w:rFonts w:ascii="Times New Roman" w:hAnsi="Times New Roman" w:cs="Times New Roman"/>
                <w:b/>
                <w:sz w:val="24"/>
                <w:szCs w:val="24"/>
                <w:lang w:val="ru-RU"/>
              </w:rPr>
              <w:t xml:space="preserve">) </w:t>
            </w:r>
            <w:r w:rsidRPr="00F5764D">
              <w:rPr>
                <w:rFonts w:ascii="Times New Roman" w:hAnsi="Times New Roman" w:cs="Times New Roman"/>
                <w:b/>
                <w:sz w:val="24"/>
                <w:szCs w:val="24"/>
                <w:lang w:val="en-US"/>
              </w:rPr>
              <w:t>IVD</w:t>
            </w:r>
          </w:p>
          <w:p w14:paraId="09564F76" w14:textId="77777777" w:rsidR="002261BB" w:rsidRPr="00F5764D" w:rsidRDefault="002261BB" w:rsidP="002261BB">
            <w:pPr>
              <w:jc w:val="center"/>
              <w:rPr>
                <w:rFonts w:ascii="Times New Roman" w:hAnsi="Times New Roman" w:cs="Times New Roman"/>
                <w:b/>
                <w:sz w:val="24"/>
                <w:szCs w:val="24"/>
                <w:lang w:val="ru-RU"/>
              </w:rPr>
            </w:pPr>
            <w:r w:rsidRPr="00F5764D">
              <w:rPr>
                <w:rFonts w:ascii="Times New Roman" w:hAnsi="Times New Roman" w:cs="Times New Roman"/>
                <w:b/>
                <w:sz w:val="24"/>
                <w:szCs w:val="24"/>
                <w:lang w:val="ru-RU"/>
              </w:rPr>
              <w:t xml:space="preserve">(діагностика </w:t>
            </w:r>
            <w:r w:rsidRPr="00F5764D">
              <w:rPr>
                <w:rFonts w:ascii="Times New Roman" w:hAnsi="Times New Roman" w:cs="Times New Roman"/>
                <w:b/>
                <w:sz w:val="24"/>
                <w:szCs w:val="24"/>
                <w:lang w:val="en-US"/>
              </w:rPr>
              <w:t>in</w:t>
            </w:r>
            <w:r w:rsidRPr="00F5764D">
              <w:rPr>
                <w:rFonts w:ascii="Times New Roman" w:hAnsi="Times New Roman" w:cs="Times New Roman"/>
                <w:b/>
                <w:sz w:val="24"/>
                <w:szCs w:val="24"/>
                <w:lang w:val="ru-RU"/>
              </w:rPr>
              <w:t xml:space="preserve"> </w:t>
            </w:r>
            <w:r w:rsidRPr="00F5764D">
              <w:rPr>
                <w:rFonts w:ascii="Times New Roman" w:hAnsi="Times New Roman" w:cs="Times New Roman"/>
                <w:b/>
                <w:sz w:val="24"/>
                <w:szCs w:val="24"/>
                <w:lang w:val="en-US"/>
              </w:rPr>
              <w:t>vitro</w:t>
            </w:r>
            <w:proofErr w:type="gramStart"/>
            <w:r w:rsidRPr="00F5764D">
              <w:rPr>
                <w:rFonts w:ascii="Times New Roman" w:hAnsi="Times New Roman" w:cs="Times New Roman"/>
                <w:b/>
                <w:sz w:val="24"/>
                <w:szCs w:val="24"/>
                <w:lang w:val="ru-RU"/>
              </w:rPr>
              <w:t xml:space="preserve"> )</w:t>
            </w:r>
            <w:proofErr w:type="gramEnd"/>
            <w:r w:rsidRPr="00F5764D">
              <w:rPr>
                <w:rFonts w:ascii="Times New Roman" w:hAnsi="Times New Roman" w:cs="Times New Roman"/>
                <w:b/>
                <w:sz w:val="24"/>
                <w:szCs w:val="24"/>
                <w:lang w:val="ru-RU"/>
              </w:rPr>
              <w:t>,</w:t>
            </w:r>
          </w:p>
          <w:p w14:paraId="4F3320F5" w14:textId="77777777" w:rsidR="002261BB" w:rsidRPr="00D75310" w:rsidRDefault="002261BB" w:rsidP="002261BB">
            <w:pPr>
              <w:jc w:val="center"/>
              <w:rPr>
                <w:rFonts w:ascii="Times New Roman" w:hAnsi="Times New Roman" w:cs="Times New Roman"/>
                <w:b/>
                <w:sz w:val="24"/>
                <w:szCs w:val="24"/>
                <w:lang w:val="ru-RU"/>
              </w:rPr>
            </w:pPr>
            <w:proofErr w:type="spellStart"/>
            <w:r w:rsidRPr="00D75310">
              <w:rPr>
                <w:rFonts w:ascii="Times New Roman" w:hAnsi="Times New Roman" w:cs="Times New Roman"/>
                <w:b/>
                <w:sz w:val="24"/>
                <w:szCs w:val="24"/>
                <w:lang w:val="ru-RU"/>
              </w:rPr>
              <w:t>набі</w:t>
            </w:r>
            <w:proofErr w:type="gramStart"/>
            <w:r w:rsidRPr="00D75310">
              <w:rPr>
                <w:rFonts w:ascii="Times New Roman" w:hAnsi="Times New Roman" w:cs="Times New Roman"/>
                <w:b/>
                <w:sz w:val="24"/>
                <w:szCs w:val="24"/>
                <w:lang w:val="ru-RU"/>
              </w:rPr>
              <w:t>р</w:t>
            </w:r>
            <w:proofErr w:type="spellEnd"/>
            <w:proofErr w:type="gramEnd"/>
            <w:r w:rsidRPr="00D75310">
              <w:rPr>
                <w:rFonts w:ascii="Times New Roman" w:hAnsi="Times New Roman" w:cs="Times New Roman"/>
                <w:b/>
                <w:sz w:val="24"/>
                <w:szCs w:val="24"/>
                <w:lang w:val="ru-RU"/>
              </w:rPr>
              <w:t xml:space="preserve">, </w:t>
            </w:r>
            <w:proofErr w:type="spellStart"/>
            <w:r w:rsidRPr="00D75310">
              <w:rPr>
                <w:rFonts w:ascii="Times New Roman" w:hAnsi="Times New Roman" w:cs="Times New Roman"/>
                <w:b/>
                <w:sz w:val="24"/>
                <w:szCs w:val="24"/>
                <w:lang w:val="ru-RU"/>
              </w:rPr>
              <w:t>імуноферментний</w:t>
            </w:r>
            <w:proofErr w:type="spellEnd"/>
          </w:p>
          <w:p w14:paraId="1C1A7478" w14:textId="77842E98"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1276F6">
              <w:rPr>
                <w:rFonts w:ascii="Times New Roman" w:hAnsi="Times New Roman" w:cs="Times New Roman"/>
                <w:b/>
                <w:sz w:val="24"/>
                <w:szCs w:val="24"/>
                <w:lang w:val="ru-RU"/>
              </w:rPr>
              <w:t>аналіз</w:t>
            </w:r>
            <w:proofErr w:type="spellEnd"/>
          </w:p>
        </w:tc>
        <w:tc>
          <w:tcPr>
            <w:tcW w:w="3962" w:type="dxa"/>
            <w:gridSpan w:val="2"/>
            <w:tcBorders>
              <w:top w:val="single" w:sz="4" w:space="0" w:color="auto"/>
              <w:left w:val="single" w:sz="4" w:space="0" w:color="auto"/>
              <w:bottom w:val="single" w:sz="4" w:space="0" w:color="auto"/>
              <w:right w:val="single" w:sz="4" w:space="0" w:color="auto"/>
            </w:tcBorders>
          </w:tcPr>
          <w:p w14:paraId="022AE700" w14:textId="77777777" w:rsidR="002261BB" w:rsidRPr="00F5764D" w:rsidRDefault="002261BB" w:rsidP="002261BB">
            <w:pPr>
              <w:spacing w:line="276" w:lineRule="auto"/>
              <w:rPr>
                <w:rFonts w:ascii="Times New Roman" w:hAnsi="Times New Roman" w:cs="Times New Roman"/>
                <w:sz w:val="24"/>
                <w:szCs w:val="24"/>
                <w:lang w:val="ru-RU"/>
              </w:rPr>
            </w:pPr>
            <w:proofErr w:type="spellStart"/>
            <w:r w:rsidRPr="00F5764D">
              <w:rPr>
                <w:rFonts w:ascii="Times New Roman" w:hAnsi="Times New Roman" w:cs="Times New Roman"/>
                <w:sz w:val="24"/>
                <w:szCs w:val="24"/>
                <w:lang w:val="ru-RU"/>
              </w:rPr>
              <w:t>Набір</w:t>
            </w:r>
            <w:proofErr w:type="spellEnd"/>
            <w:r w:rsidRPr="00F5764D">
              <w:rPr>
                <w:rFonts w:ascii="Times New Roman" w:hAnsi="Times New Roman" w:cs="Times New Roman"/>
                <w:sz w:val="24"/>
                <w:szCs w:val="24"/>
                <w:lang w:val="ru-RU"/>
              </w:rPr>
              <w:t xml:space="preserve"> повинен </w:t>
            </w:r>
            <w:proofErr w:type="spellStart"/>
            <w:r w:rsidRPr="00F5764D">
              <w:rPr>
                <w:rFonts w:ascii="Times New Roman" w:hAnsi="Times New Roman" w:cs="Times New Roman"/>
                <w:sz w:val="24"/>
                <w:szCs w:val="24"/>
                <w:lang w:val="ru-RU"/>
              </w:rPr>
              <w:t>включати</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реагенти</w:t>
            </w:r>
            <w:proofErr w:type="spellEnd"/>
            <w:r w:rsidRPr="00F5764D">
              <w:rPr>
                <w:rFonts w:ascii="Times New Roman" w:hAnsi="Times New Roman" w:cs="Times New Roman"/>
                <w:sz w:val="24"/>
                <w:szCs w:val="24"/>
                <w:lang w:val="ru-RU"/>
              </w:rPr>
              <w:t xml:space="preserve"> для </w:t>
            </w:r>
            <w:proofErr w:type="spellStart"/>
            <w:r w:rsidRPr="00F5764D">
              <w:rPr>
                <w:rFonts w:ascii="Times New Roman" w:hAnsi="Times New Roman" w:cs="Times New Roman"/>
                <w:sz w:val="24"/>
                <w:szCs w:val="24"/>
                <w:lang w:val="ru-RU"/>
              </w:rPr>
              <w:t>кількісного</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визначення</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концентрації</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імуноглобуліну</w:t>
            </w:r>
            <w:proofErr w:type="spellEnd"/>
            <w:r w:rsidRPr="00F5764D">
              <w:rPr>
                <w:rFonts w:ascii="Times New Roman" w:hAnsi="Times New Roman" w:cs="Times New Roman"/>
                <w:sz w:val="24"/>
                <w:szCs w:val="24"/>
                <w:lang w:val="ru-RU"/>
              </w:rPr>
              <w:t xml:space="preserve"> Е (</w:t>
            </w:r>
            <w:proofErr w:type="spellStart"/>
            <w:r w:rsidRPr="00F5764D">
              <w:rPr>
                <w:rFonts w:ascii="Times New Roman" w:hAnsi="Times New Roman" w:cs="Times New Roman"/>
                <w:sz w:val="24"/>
                <w:szCs w:val="24"/>
                <w:lang w:val="en-US"/>
              </w:rPr>
              <w:t>IgE</w:t>
            </w:r>
            <w:proofErr w:type="spellEnd"/>
            <w:r w:rsidRPr="00F5764D">
              <w:rPr>
                <w:rFonts w:ascii="Times New Roman" w:hAnsi="Times New Roman" w:cs="Times New Roman"/>
                <w:sz w:val="24"/>
                <w:szCs w:val="24"/>
                <w:lang w:val="ru-RU"/>
              </w:rPr>
              <w:t xml:space="preserve">) в </w:t>
            </w:r>
            <w:proofErr w:type="spellStart"/>
            <w:r w:rsidRPr="00F5764D">
              <w:rPr>
                <w:rFonts w:ascii="Times New Roman" w:hAnsi="Times New Roman" w:cs="Times New Roman"/>
                <w:sz w:val="24"/>
                <w:szCs w:val="24"/>
                <w:lang w:val="ru-RU"/>
              </w:rPr>
              <w:t>сироватці</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людини</w:t>
            </w:r>
            <w:proofErr w:type="spellEnd"/>
            <w:r w:rsidRPr="00F5764D">
              <w:rPr>
                <w:rFonts w:ascii="Times New Roman" w:hAnsi="Times New Roman" w:cs="Times New Roman"/>
                <w:sz w:val="24"/>
                <w:szCs w:val="24"/>
                <w:lang w:val="ru-RU"/>
              </w:rPr>
              <w:t xml:space="preserve"> за </w:t>
            </w:r>
            <w:proofErr w:type="spellStart"/>
            <w:r w:rsidRPr="00F5764D">
              <w:rPr>
                <w:rFonts w:ascii="Times New Roman" w:hAnsi="Times New Roman" w:cs="Times New Roman"/>
                <w:sz w:val="24"/>
                <w:szCs w:val="24"/>
                <w:lang w:val="ru-RU"/>
              </w:rPr>
              <w:t>допомогою</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мікропланшетного</w:t>
            </w:r>
            <w:proofErr w:type="spellEnd"/>
            <w:r w:rsidRPr="00F5764D">
              <w:rPr>
                <w:rFonts w:ascii="Times New Roman" w:hAnsi="Times New Roman" w:cs="Times New Roman"/>
                <w:sz w:val="24"/>
                <w:szCs w:val="24"/>
                <w:lang w:val="ru-RU"/>
              </w:rPr>
              <w:t xml:space="preserve"> </w:t>
            </w:r>
            <w:r w:rsidRPr="00F5764D">
              <w:rPr>
                <w:rFonts w:ascii="Times New Roman" w:hAnsi="Times New Roman" w:cs="Times New Roman"/>
                <w:sz w:val="24"/>
                <w:szCs w:val="24"/>
              </w:rPr>
              <w:t xml:space="preserve">колориметричного </w:t>
            </w:r>
            <w:proofErr w:type="spellStart"/>
            <w:r w:rsidRPr="00F5764D">
              <w:rPr>
                <w:rFonts w:ascii="Times New Roman" w:hAnsi="Times New Roman" w:cs="Times New Roman"/>
                <w:sz w:val="24"/>
                <w:szCs w:val="24"/>
                <w:lang w:val="ru-RU"/>
              </w:rPr>
              <w:t>імуноферментного</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аналізу</w:t>
            </w:r>
            <w:proofErr w:type="spellEnd"/>
            <w:r w:rsidRPr="00F5764D">
              <w:rPr>
                <w:rFonts w:ascii="Times New Roman" w:hAnsi="Times New Roman" w:cs="Times New Roman"/>
                <w:sz w:val="24"/>
                <w:szCs w:val="24"/>
                <w:lang w:val="ru-RU"/>
              </w:rPr>
              <w:t xml:space="preserve">, </w:t>
            </w:r>
            <w:r w:rsidRPr="00F5764D">
              <w:rPr>
                <w:rFonts w:ascii="Times New Roman" w:hAnsi="Times New Roman" w:cs="Times New Roman"/>
                <w:sz w:val="24"/>
                <w:szCs w:val="24"/>
              </w:rPr>
              <w:t xml:space="preserve">розраховані на один 96-лунковий </w:t>
            </w:r>
            <w:proofErr w:type="spellStart"/>
            <w:r w:rsidRPr="00F5764D">
              <w:rPr>
                <w:rFonts w:ascii="Times New Roman" w:hAnsi="Times New Roman" w:cs="Times New Roman"/>
                <w:sz w:val="24"/>
                <w:szCs w:val="24"/>
                <w:lang w:val="ru-RU"/>
              </w:rPr>
              <w:t>мікропланшет</w:t>
            </w:r>
            <w:proofErr w:type="spellEnd"/>
            <w:r w:rsidRPr="00F5764D">
              <w:rPr>
                <w:rFonts w:ascii="Times New Roman" w:hAnsi="Times New Roman" w:cs="Times New Roman"/>
                <w:sz w:val="24"/>
                <w:szCs w:val="24"/>
                <w:lang w:val="ru-RU"/>
              </w:rPr>
              <w:t xml:space="preserve">. В склад набору </w:t>
            </w:r>
            <w:proofErr w:type="spellStart"/>
            <w:r w:rsidRPr="00F5764D">
              <w:rPr>
                <w:rFonts w:ascii="Times New Roman" w:hAnsi="Times New Roman" w:cs="Times New Roman"/>
                <w:sz w:val="24"/>
                <w:szCs w:val="24"/>
                <w:lang w:val="ru-RU"/>
              </w:rPr>
              <w:t>повинні</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входити</w:t>
            </w:r>
            <w:proofErr w:type="spellEnd"/>
            <w:r w:rsidRPr="00F5764D">
              <w:rPr>
                <w:rFonts w:ascii="Times New Roman" w:hAnsi="Times New Roman" w:cs="Times New Roman"/>
                <w:sz w:val="24"/>
                <w:szCs w:val="24"/>
                <w:lang w:val="ru-RU"/>
              </w:rPr>
              <w:t>:</w:t>
            </w:r>
          </w:p>
          <w:p w14:paraId="42ECA4C5" w14:textId="77777777" w:rsidR="002261BB" w:rsidRPr="00F5764D" w:rsidRDefault="002261BB" w:rsidP="002261BB">
            <w:pPr>
              <w:pStyle w:val="a5"/>
              <w:numPr>
                <w:ilvl w:val="0"/>
                <w:numId w:val="14"/>
              </w:numPr>
              <w:spacing w:line="276" w:lineRule="auto"/>
              <w:rPr>
                <w:rFonts w:ascii="Times New Roman" w:hAnsi="Times New Roman"/>
                <w:sz w:val="24"/>
                <w:szCs w:val="24"/>
                <w:lang w:val="en-US"/>
              </w:rPr>
            </w:pPr>
            <w:r w:rsidRPr="00F5764D">
              <w:rPr>
                <w:rFonts w:ascii="Times New Roman" w:hAnsi="Times New Roman"/>
                <w:sz w:val="24"/>
                <w:szCs w:val="24"/>
              </w:rPr>
              <w:t>6</w:t>
            </w:r>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флаконів</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контрольних</w:t>
            </w:r>
            <w:proofErr w:type="spellEnd"/>
            <w:r w:rsidRPr="00F5764D">
              <w:rPr>
                <w:rFonts w:ascii="Times New Roman" w:hAnsi="Times New Roman"/>
                <w:sz w:val="24"/>
                <w:szCs w:val="24"/>
              </w:rPr>
              <w:t xml:space="preserve"> </w:t>
            </w:r>
            <w:proofErr w:type="spellStart"/>
            <w:r w:rsidRPr="00F5764D">
              <w:rPr>
                <w:rFonts w:ascii="Times New Roman" w:hAnsi="Times New Roman"/>
                <w:sz w:val="24"/>
                <w:szCs w:val="24"/>
                <w:lang w:val="en-US"/>
              </w:rPr>
              <w:t>IgE</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калібраторів</w:t>
            </w:r>
            <w:proofErr w:type="spellEnd"/>
            <w:r w:rsidRPr="00F5764D">
              <w:rPr>
                <w:rFonts w:ascii="Times New Roman" w:hAnsi="Times New Roman"/>
                <w:sz w:val="24"/>
                <w:szCs w:val="24"/>
                <w:lang w:val="ru-RU"/>
              </w:rPr>
              <w:t xml:space="preserve"> на </w:t>
            </w:r>
            <w:proofErr w:type="spellStart"/>
            <w:r w:rsidRPr="00F5764D">
              <w:rPr>
                <w:rFonts w:ascii="Times New Roman" w:hAnsi="Times New Roman"/>
                <w:sz w:val="24"/>
                <w:szCs w:val="24"/>
                <w:lang w:val="ru-RU"/>
              </w:rPr>
              <w:t>основі</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людської</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сироватки</w:t>
            </w:r>
            <w:proofErr w:type="spellEnd"/>
            <w:r w:rsidRPr="00F5764D">
              <w:rPr>
                <w:rFonts w:ascii="Times New Roman" w:hAnsi="Times New Roman"/>
                <w:sz w:val="24"/>
                <w:szCs w:val="24"/>
                <w:lang w:val="ru-RU"/>
              </w:rPr>
              <w:t xml:space="preserve"> з </w:t>
            </w:r>
            <w:proofErr w:type="spellStart"/>
            <w:r w:rsidRPr="00F5764D">
              <w:rPr>
                <w:rFonts w:ascii="Times New Roman" w:hAnsi="Times New Roman"/>
                <w:sz w:val="24"/>
                <w:szCs w:val="24"/>
                <w:lang w:val="ru-RU"/>
              </w:rPr>
              <w:t>концентрацією</w:t>
            </w:r>
            <w:proofErr w:type="spellEnd"/>
            <w:r w:rsidRPr="00F5764D">
              <w:rPr>
                <w:rFonts w:ascii="Times New Roman" w:hAnsi="Times New Roman"/>
                <w:sz w:val="24"/>
                <w:szCs w:val="24"/>
                <w:lang w:val="ru-RU"/>
              </w:rPr>
              <w:t xml:space="preserve"> </w:t>
            </w:r>
            <w:r w:rsidRPr="00F5764D">
              <w:rPr>
                <w:rFonts w:ascii="Times New Roman" w:hAnsi="Times New Roman"/>
                <w:sz w:val="24"/>
                <w:szCs w:val="24"/>
                <w:lang w:val="en-US"/>
              </w:rPr>
              <w:t>0, 5, 25, 50, 150 і 400</w:t>
            </w:r>
            <w:r w:rsidRPr="00F5764D">
              <w:rPr>
                <w:rFonts w:ascii="Times New Roman" w:hAnsi="Times New Roman"/>
                <w:sz w:val="24"/>
                <w:szCs w:val="24"/>
              </w:rPr>
              <w:t xml:space="preserve"> </w:t>
            </w:r>
            <w:r w:rsidRPr="00F5764D">
              <w:rPr>
                <w:rFonts w:ascii="Times New Roman" w:hAnsi="Times New Roman"/>
                <w:sz w:val="24"/>
                <w:szCs w:val="24"/>
                <w:lang w:val="en-US"/>
              </w:rPr>
              <w:t>МО/</w:t>
            </w:r>
            <w:proofErr w:type="spellStart"/>
            <w:r w:rsidRPr="00F5764D">
              <w:rPr>
                <w:rFonts w:ascii="Times New Roman" w:hAnsi="Times New Roman"/>
                <w:sz w:val="24"/>
                <w:szCs w:val="24"/>
                <w:lang w:val="en-US"/>
              </w:rPr>
              <w:t>мл</w:t>
            </w:r>
            <w:proofErr w:type="spellEnd"/>
            <w:r w:rsidRPr="00F5764D">
              <w:rPr>
                <w:rFonts w:ascii="Times New Roman" w:hAnsi="Times New Roman"/>
                <w:sz w:val="24"/>
                <w:szCs w:val="24"/>
              </w:rPr>
              <w:t>, об’єм кожного флакону 1 мл;</w:t>
            </w:r>
          </w:p>
          <w:p w14:paraId="0B79F522" w14:textId="77777777" w:rsidR="002261BB" w:rsidRPr="00F5764D" w:rsidRDefault="002261BB" w:rsidP="002261BB">
            <w:pPr>
              <w:pStyle w:val="a5"/>
              <w:numPr>
                <w:ilvl w:val="0"/>
                <w:numId w:val="14"/>
              </w:numPr>
              <w:spacing w:line="276" w:lineRule="auto"/>
              <w:rPr>
                <w:rFonts w:ascii="Times New Roman" w:hAnsi="Times New Roman"/>
                <w:sz w:val="24"/>
                <w:szCs w:val="24"/>
                <w:lang w:val="en-US"/>
              </w:rPr>
            </w:pPr>
            <w:r w:rsidRPr="00F5764D">
              <w:rPr>
                <w:rFonts w:ascii="Times New Roman" w:hAnsi="Times New Roman"/>
                <w:sz w:val="24"/>
                <w:szCs w:val="24"/>
              </w:rPr>
              <w:t xml:space="preserve">1 флакон </w:t>
            </w:r>
            <w:proofErr w:type="spellStart"/>
            <w:r w:rsidRPr="00F5764D">
              <w:rPr>
                <w:rFonts w:ascii="Times New Roman" w:hAnsi="Times New Roman"/>
                <w:sz w:val="24"/>
                <w:szCs w:val="24"/>
                <w:lang w:val="en-US"/>
              </w:rPr>
              <w:t>Біотинов</w:t>
            </w:r>
            <w:proofErr w:type="spellEnd"/>
            <w:r w:rsidRPr="00F5764D">
              <w:rPr>
                <w:rFonts w:ascii="Times New Roman" w:hAnsi="Times New Roman"/>
                <w:sz w:val="24"/>
                <w:szCs w:val="24"/>
              </w:rPr>
              <w:t>ого</w:t>
            </w:r>
            <w:r w:rsidRPr="00F5764D">
              <w:rPr>
                <w:rFonts w:ascii="Times New Roman" w:hAnsi="Times New Roman"/>
                <w:sz w:val="24"/>
                <w:szCs w:val="24"/>
                <w:lang w:val="en-US"/>
              </w:rPr>
              <w:t xml:space="preserve"> </w:t>
            </w:r>
            <w:proofErr w:type="spellStart"/>
            <w:r w:rsidRPr="00F5764D">
              <w:rPr>
                <w:rFonts w:ascii="Times New Roman" w:hAnsi="Times New Roman"/>
                <w:sz w:val="24"/>
                <w:szCs w:val="24"/>
                <w:lang w:val="en-US"/>
              </w:rPr>
              <w:t>Реагент</w:t>
            </w:r>
            <w:proofErr w:type="spellEnd"/>
            <w:r w:rsidRPr="00F5764D">
              <w:rPr>
                <w:rFonts w:ascii="Times New Roman" w:hAnsi="Times New Roman"/>
                <w:sz w:val="24"/>
                <w:szCs w:val="24"/>
              </w:rPr>
              <w:t>у</w:t>
            </w:r>
            <w:r w:rsidRPr="00F5764D">
              <w:rPr>
                <w:rFonts w:ascii="Times New Roman" w:hAnsi="Times New Roman"/>
                <w:sz w:val="24"/>
                <w:szCs w:val="24"/>
                <w:lang w:val="en-US"/>
              </w:rPr>
              <w:t xml:space="preserve"> </w:t>
            </w:r>
            <w:proofErr w:type="spellStart"/>
            <w:r w:rsidRPr="00F5764D">
              <w:rPr>
                <w:rFonts w:ascii="Times New Roman" w:hAnsi="Times New Roman"/>
                <w:sz w:val="24"/>
                <w:szCs w:val="24"/>
                <w:lang w:val="en-US"/>
              </w:rPr>
              <w:t>IgE</w:t>
            </w:r>
            <w:proofErr w:type="spellEnd"/>
            <w:r w:rsidRPr="00F5764D">
              <w:rPr>
                <w:rFonts w:ascii="Times New Roman" w:hAnsi="Times New Roman"/>
                <w:sz w:val="24"/>
                <w:szCs w:val="24"/>
              </w:rPr>
              <w:t xml:space="preserve">, що містить </w:t>
            </w:r>
            <w:proofErr w:type="spellStart"/>
            <w:r w:rsidRPr="00F5764D">
              <w:rPr>
                <w:rFonts w:ascii="Times New Roman" w:hAnsi="Times New Roman"/>
                <w:sz w:val="24"/>
                <w:szCs w:val="24"/>
              </w:rPr>
              <w:t>біотинильований</w:t>
            </w:r>
            <w:proofErr w:type="spellEnd"/>
            <w:r w:rsidRPr="00F5764D">
              <w:rPr>
                <w:rFonts w:ascii="Times New Roman" w:hAnsi="Times New Roman"/>
                <w:sz w:val="24"/>
                <w:szCs w:val="24"/>
              </w:rPr>
              <w:t xml:space="preserve"> реагент </w:t>
            </w:r>
            <w:proofErr w:type="spellStart"/>
            <w:r w:rsidRPr="00F5764D">
              <w:rPr>
                <w:rFonts w:ascii="Times New Roman" w:hAnsi="Times New Roman"/>
                <w:sz w:val="24"/>
                <w:szCs w:val="24"/>
              </w:rPr>
              <w:t>mIgG</w:t>
            </w:r>
            <w:proofErr w:type="spellEnd"/>
            <w:r w:rsidRPr="00F5764D">
              <w:rPr>
                <w:rFonts w:ascii="Times New Roman" w:hAnsi="Times New Roman"/>
                <w:sz w:val="24"/>
                <w:szCs w:val="24"/>
              </w:rPr>
              <w:t xml:space="preserve"> анти-людського </w:t>
            </w:r>
            <w:proofErr w:type="spellStart"/>
            <w:r w:rsidRPr="00F5764D">
              <w:rPr>
                <w:rFonts w:ascii="Times New Roman" w:hAnsi="Times New Roman"/>
                <w:sz w:val="24"/>
                <w:szCs w:val="24"/>
              </w:rPr>
              <w:t>IgE</w:t>
            </w:r>
            <w:proofErr w:type="spellEnd"/>
            <w:r w:rsidRPr="00F5764D">
              <w:rPr>
                <w:rFonts w:ascii="Times New Roman" w:hAnsi="Times New Roman"/>
                <w:sz w:val="24"/>
                <w:szCs w:val="24"/>
              </w:rPr>
              <w:t>, з консервантом, об’ємом 13 мл;</w:t>
            </w:r>
          </w:p>
          <w:p w14:paraId="60BDE27B" w14:textId="77777777" w:rsidR="002261BB" w:rsidRPr="00F5764D" w:rsidRDefault="002261BB" w:rsidP="002261BB">
            <w:pPr>
              <w:pStyle w:val="a5"/>
              <w:numPr>
                <w:ilvl w:val="0"/>
                <w:numId w:val="14"/>
              </w:numPr>
              <w:spacing w:line="276" w:lineRule="auto"/>
              <w:rPr>
                <w:rFonts w:ascii="Times New Roman" w:hAnsi="Times New Roman"/>
                <w:sz w:val="24"/>
                <w:szCs w:val="24"/>
                <w:lang w:val="ru-RU"/>
              </w:rPr>
            </w:pPr>
            <w:r w:rsidRPr="00F5764D">
              <w:rPr>
                <w:rFonts w:ascii="Times New Roman" w:hAnsi="Times New Roman"/>
                <w:sz w:val="24"/>
                <w:szCs w:val="24"/>
              </w:rPr>
              <w:t xml:space="preserve">1 флакон ферментного реагенту </w:t>
            </w:r>
            <w:proofErr w:type="spellStart"/>
            <w:r w:rsidRPr="00F5764D">
              <w:rPr>
                <w:rFonts w:ascii="Times New Roman" w:hAnsi="Times New Roman"/>
                <w:sz w:val="24"/>
                <w:szCs w:val="24"/>
              </w:rPr>
              <w:t>IgE</w:t>
            </w:r>
            <w:proofErr w:type="spellEnd"/>
            <w:r w:rsidRPr="00F5764D">
              <w:rPr>
                <w:rFonts w:ascii="Times New Roman" w:hAnsi="Times New Roman"/>
                <w:sz w:val="24"/>
                <w:szCs w:val="24"/>
              </w:rPr>
              <w:t>, що містить</w:t>
            </w:r>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комплек</w:t>
            </w:r>
            <w:proofErr w:type="spellEnd"/>
            <w:r w:rsidRPr="00F5764D">
              <w:rPr>
                <w:rFonts w:ascii="Times New Roman" w:hAnsi="Times New Roman"/>
                <w:sz w:val="24"/>
                <w:szCs w:val="24"/>
              </w:rPr>
              <w:t>с</w:t>
            </w:r>
            <w:r w:rsidRPr="00F5764D">
              <w:rPr>
                <w:rFonts w:ascii="Times New Roman" w:hAnsi="Times New Roman"/>
                <w:sz w:val="24"/>
                <w:szCs w:val="24"/>
                <w:lang w:val="ru-RU"/>
              </w:rPr>
              <w:t xml:space="preserve"> </w:t>
            </w:r>
            <w:r w:rsidRPr="00F5764D">
              <w:rPr>
                <w:rFonts w:ascii="Times New Roman" w:hAnsi="Times New Roman"/>
                <w:sz w:val="24"/>
                <w:szCs w:val="24"/>
              </w:rPr>
              <w:t xml:space="preserve">анти-людських </w:t>
            </w:r>
            <w:proofErr w:type="spellStart"/>
            <w:r w:rsidRPr="00F5764D">
              <w:rPr>
                <w:rFonts w:ascii="Times New Roman" w:hAnsi="Times New Roman"/>
                <w:sz w:val="24"/>
                <w:szCs w:val="24"/>
                <w:lang w:val="en-US"/>
              </w:rPr>
              <w:t>IgE</w:t>
            </w:r>
            <w:proofErr w:type="spellEnd"/>
            <w:r w:rsidRPr="00F5764D">
              <w:rPr>
                <w:rFonts w:ascii="Times New Roman" w:hAnsi="Times New Roman"/>
                <w:sz w:val="24"/>
                <w:szCs w:val="24"/>
              </w:rPr>
              <w:t xml:space="preserve"> з </w:t>
            </w:r>
            <w:proofErr w:type="spellStart"/>
            <w:r w:rsidRPr="00F5764D">
              <w:rPr>
                <w:rFonts w:ascii="Times New Roman" w:hAnsi="Times New Roman"/>
                <w:sz w:val="24"/>
                <w:szCs w:val="24"/>
              </w:rPr>
              <w:t>пероксидазою</w:t>
            </w:r>
            <w:proofErr w:type="spellEnd"/>
            <w:r w:rsidRPr="00F5764D">
              <w:rPr>
                <w:rFonts w:ascii="Times New Roman" w:hAnsi="Times New Roman"/>
                <w:sz w:val="24"/>
                <w:szCs w:val="24"/>
              </w:rPr>
              <w:t xml:space="preserve"> хрону (</w:t>
            </w:r>
            <w:r w:rsidRPr="00F5764D">
              <w:rPr>
                <w:rFonts w:ascii="Times New Roman" w:hAnsi="Times New Roman"/>
                <w:sz w:val="24"/>
                <w:szCs w:val="24"/>
                <w:lang w:val="en-US"/>
              </w:rPr>
              <w:t>HRP</w:t>
            </w:r>
            <w:r w:rsidRPr="00F5764D">
              <w:rPr>
                <w:rFonts w:ascii="Times New Roman" w:hAnsi="Times New Roman"/>
                <w:sz w:val="24"/>
                <w:szCs w:val="24"/>
              </w:rPr>
              <w:t>), об’ємом 13 мл;</w:t>
            </w:r>
          </w:p>
          <w:p w14:paraId="6FA66D4F"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r w:rsidRPr="00F5764D">
              <w:rPr>
                <w:rFonts w:ascii="Times New Roman" w:hAnsi="Times New Roman"/>
                <w:sz w:val="24"/>
                <w:szCs w:val="24"/>
                <w:lang w:val="ru-RU"/>
              </w:rPr>
              <w:t xml:space="preserve">Один 96-лунковий </w:t>
            </w:r>
            <w:proofErr w:type="spellStart"/>
            <w:r w:rsidRPr="00F5764D">
              <w:rPr>
                <w:rFonts w:ascii="Times New Roman" w:hAnsi="Times New Roman"/>
                <w:sz w:val="24"/>
                <w:szCs w:val="24"/>
                <w:lang w:val="ru-RU"/>
              </w:rPr>
              <w:t>мікропланшет</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покритий</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стрептавідином</w:t>
            </w:r>
            <w:proofErr w:type="spellEnd"/>
            <w:r w:rsidRPr="00F5764D">
              <w:rPr>
                <w:rFonts w:ascii="Times New Roman" w:hAnsi="Times New Roman"/>
                <w:sz w:val="24"/>
                <w:szCs w:val="24"/>
                <w:lang w:val="ru-RU"/>
              </w:rPr>
              <w:t xml:space="preserve"> і </w:t>
            </w:r>
            <w:proofErr w:type="spellStart"/>
            <w:r w:rsidRPr="00F5764D">
              <w:rPr>
                <w:rFonts w:ascii="Times New Roman" w:hAnsi="Times New Roman"/>
                <w:sz w:val="24"/>
                <w:szCs w:val="24"/>
                <w:lang w:val="ru-RU"/>
              </w:rPr>
              <w:t>запакований</w:t>
            </w:r>
            <w:proofErr w:type="spellEnd"/>
            <w:r w:rsidRPr="00F5764D">
              <w:rPr>
                <w:rFonts w:ascii="Times New Roman" w:hAnsi="Times New Roman"/>
                <w:sz w:val="24"/>
                <w:szCs w:val="24"/>
                <w:lang w:val="ru-RU"/>
              </w:rPr>
              <w:t xml:space="preserve"> в </w:t>
            </w:r>
            <w:proofErr w:type="spellStart"/>
            <w:r w:rsidRPr="00F5764D">
              <w:rPr>
                <w:rFonts w:ascii="Times New Roman" w:hAnsi="Times New Roman"/>
                <w:sz w:val="24"/>
                <w:szCs w:val="24"/>
                <w:lang w:val="ru-RU"/>
              </w:rPr>
              <w:t>алюмінієву</w:t>
            </w:r>
            <w:proofErr w:type="spellEnd"/>
            <w:r w:rsidRPr="00F5764D">
              <w:rPr>
                <w:rFonts w:ascii="Times New Roman" w:hAnsi="Times New Roman"/>
                <w:sz w:val="24"/>
                <w:szCs w:val="24"/>
                <w:lang w:val="ru-RU"/>
              </w:rPr>
              <w:t xml:space="preserve"> фольгу з </w:t>
            </w:r>
            <w:proofErr w:type="spellStart"/>
            <w:r w:rsidRPr="00F5764D">
              <w:rPr>
                <w:rFonts w:ascii="Times New Roman" w:hAnsi="Times New Roman"/>
                <w:sz w:val="24"/>
                <w:szCs w:val="24"/>
                <w:lang w:val="ru-RU"/>
              </w:rPr>
              <w:t>осушувачем</w:t>
            </w:r>
            <w:proofErr w:type="spellEnd"/>
            <w:r w:rsidRPr="00F5764D">
              <w:rPr>
                <w:rFonts w:ascii="Times New Roman" w:hAnsi="Times New Roman"/>
                <w:sz w:val="24"/>
                <w:szCs w:val="24"/>
                <w:lang w:val="ru-RU"/>
              </w:rPr>
              <w:t>;</w:t>
            </w:r>
          </w:p>
          <w:p w14:paraId="5EBC6DBA"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r w:rsidRPr="00F5764D">
              <w:rPr>
                <w:rFonts w:ascii="Times New Roman" w:hAnsi="Times New Roman"/>
                <w:sz w:val="24"/>
                <w:szCs w:val="24"/>
                <w:lang w:val="ru-RU"/>
              </w:rPr>
              <w:t xml:space="preserve">1 флакон з концентратом </w:t>
            </w:r>
            <w:proofErr w:type="spellStart"/>
            <w:r w:rsidRPr="00F5764D">
              <w:rPr>
                <w:rFonts w:ascii="Times New Roman" w:hAnsi="Times New Roman"/>
                <w:sz w:val="24"/>
                <w:szCs w:val="24"/>
                <w:lang w:val="ru-RU"/>
              </w:rPr>
              <w:t>розчину</w:t>
            </w:r>
            <w:proofErr w:type="spellEnd"/>
            <w:r w:rsidRPr="00F5764D">
              <w:rPr>
                <w:rFonts w:ascii="Times New Roman" w:hAnsi="Times New Roman"/>
                <w:sz w:val="24"/>
                <w:szCs w:val="24"/>
                <w:lang w:val="ru-RU"/>
              </w:rPr>
              <w:t xml:space="preserve"> для </w:t>
            </w:r>
            <w:proofErr w:type="spellStart"/>
            <w:r w:rsidRPr="00F5764D">
              <w:rPr>
                <w:rFonts w:ascii="Times New Roman" w:hAnsi="Times New Roman"/>
                <w:sz w:val="24"/>
                <w:szCs w:val="24"/>
                <w:lang w:val="ru-RU"/>
              </w:rPr>
              <w:t>промивання</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що</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містить</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поверхнево-активну</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речовину</w:t>
            </w:r>
            <w:proofErr w:type="spellEnd"/>
            <w:r w:rsidRPr="00F5764D">
              <w:rPr>
                <w:rFonts w:ascii="Times New Roman" w:hAnsi="Times New Roman"/>
                <w:sz w:val="24"/>
                <w:szCs w:val="24"/>
                <w:lang w:val="ru-RU"/>
              </w:rPr>
              <w:t xml:space="preserve"> в фосфатному </w:t>
            </w:r>
            <w:proofErr w:type="spellStart"/>
            <w:r w:rsidRPr="00F5764D">
              <w:rPr>
                <w:rFonts w:ascii="Times New Roman" w:hAnsi="Times New Roman"/>
                <w:sz w:val="24"/>
                <w:szCs w:val="24"/>
                <w:lang w:val="ru-RU"/>
              </w:rPr>
              <w:t>сольовому</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буфері</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об'ємом</w:t>
            </w:r>
            <w:proofErr w:type="spellEnd"/>
            <w:r w:rsidRPr="00F5764D">
              <w:rPr>
                <w:rFonts w:ascii="Times New Roman" w:hAnsi="Times New Roman"/>
                <w:sz w:val="24"/>
                <w:szCs w:val="24"/>
                <w:lang w:val="ru-RU"/>
              </w:rPr>
              <w:t xml:space="preserve"> </w:t>
            </w:r>
            <w:r w:rsidRPr="00F5764D">
              <w:rPr>
                <w:rFonts w:ascii="Times New Roman" w:hAnsi="Times New Roman"/>
                <w:sz w:val="24"/>
                <w:szCs w:val="24"/>
                <w:lang w:val="ru-RU"/>
              </w:rPr>
              <w:lastRenderedPageBreak/>
              <w:t>20 мл;</w:t>
            </w:r>
          </w:p>
          <w:p w14:paraId="7DCA667D"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r w:rsidRPr="00F5764D">
              <w:rPr>
                <w:rFonts w:ascii="Times New Roman" w:hAnsi="Times New Roman"/>
                <w:sz w:val="24"/>
                <w:szCs w:val="24"/>
                <w:lang w:val="ru-RU"/>
              </w:rPr>
              <w:t xml:space="preserve">1 флакон з субстратом, </w:t>
            </w:r>
            <w:proofErr w:type="spellStart"/>
            <w:r w:rsidRPr="00F5764D">
              <w:rPr>
                <w:rFonts w:ascii="Times New Roman" w:hAnsi="Times New Roman"/>
                <w:sz w:val="24"/>
                <w:szCs w:val="24"/>
                <w:lang w:val="ru-RU"/>
              </w:rPr>
              <w:t>що</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містить</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тетраметилбензидин</w:t>
            </w:r>
            <w:proofErr w:type="spellEnd"/>
            <w:r w:rsidRPr="00F5764D">
              <w:rPr>
                <w:rFonts w:ascii="Times New Roman" w:hAnsi="Times New Roman"/>
                <w:sz w:val="24"/>
                <w:szCs w:val="24"/>
                <w:lang w:val="ru-RU"/>
              </w:rPr>
              <w:t xml:space="preserve"> (ТМБ) в </w:t>
            </w:r>
            <w:proofErr w:type="spellStart"/>
            <w:r w:rsidRPr="00F5764D">
              <w:rPr>
                <w:rFonts w:ascii="Times New Roman" w:hAnsi="Times New Roman"/>
                <w:sz w:val="24"/>
                <w:szCs w:val="24"/>
                <w:lang w:val="ru-RU"/>
              </w:rPr>
              <w:t>буфері</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об'ємом</w:t>
            </w:r>
            <w:proofErr w:type="spellEnd"/>
            <w:r w:rsidRPr="00F5764D">
              <w:rPr>
                <w:rFonts w:ascii="Times New Roman" w:hAnsi="Times New Roman"/>
                <w:sz w:val="24"/>
                <w:szCs w:val="24"/>
                <w:lang w:val="ru-RU"/>
              </w:rPr>
              <w:t xml:space="preserve"> 7 мл;</w:t>
            </w:r>
          </w:p>
          <w:p w14:paraId="58CAB528"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r w:rsidRPr="00F5764D">
              <w:rPr>
                <w:rFonts w:ascii="Times New Roman" w:hAnsi="Times New Roman"/>
                <w:sz w:val="24"/>
                <w:szCs w:val="24"/>
                <w:lang w:val="ru-RU"/>
              </w:rPr>
              <w:t xml:space="preserve">1 флакон з субстратом, </w:t>
            </w:r>
            <w:proofErr w:type="spellStart"/>
            <w:r w:rsidRPr="00F5764D">
              <w:rPr>
                <w:rFonts w:ascii="Times New Roman" w:hAnsi="Times New Roman"/>
                <w:sz w:val="24"/>
                <w:szCs w:val="24"/>
                <w:lang w:val="ru-RU"/>
              </w:rPr>
              <w:t>що</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містить</w:t>
            </w:r>
            <w:proofErr w:type="spellEnd"/>
            <w:r w:rsidRPr="00F5764D">
              <w:rPr>
                <w:rFonts w:ascii="Times New Roman" w:hAnsi="Times New Roman"/>
                <w:sz w:val="24"/>
                <w:szCs w:val="24"/>
                <w:lang w:val="ru-RU"/>
              </w:rPr>
              <w:t xml:space="preserve"> перекис </w:t>
            </w:r>
            <w:proofErr w:type="spellStart"/>
            <w:r w:rsidRPr="00F5764D">
              <w:rPr>
                <w:rFonts w:ascii="Times New Roman" w:hAnsi="Times New Roman"/>
                <w:sz w:val="24"/>
                <w:szCs w:val="24"/>
                <w:lang w:val="ru-RU"/>
              </w:rPr>
              <w:t>водню</w:t>
            </w:r>
            <w:proofErr w:type="spellEnd"/>
            <w:r w:rsidRPr="00F5764D">
              <w:rPr>
                <w:rFonts w:ascii="Times New Roman" w:hAnsi="Times New Roman"/>
                <w:sz w:val="24"/>
                <w:szCs w:val="24"/>
                <w:lang w:val="ru-RU"/>
              </w:rPr>
              <w:t xml:space="preserve"> в </w:t>
            </w:r>
            <w:proofErr w:type="spellStart"/>
            <w:r w:rsidRPr="00F5764D">
              <w:rPr>
                <w:rFonts w:ascii="Times New Roman" w:hAnsi="Times New Roman"/>
                <w:sz w:val="24"/>
                <w:szCs w:val="24"/>
                <w:lang w:val="ru-RU"/>
              </w:rPr>
              <w:t>буфері</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об'ємом</w:t>
            </w:r>
            <w:proofErr w:type="spellEnd"/>
            <w:r w:rsidRPr="00F5764D">
              <w:rPr>
                <w:rFonts w:ascii="Times New Roman" w:hAnsi="Times New Roman"/>
                <w:sz w:val="24"/>
                <w:szCs w:val="24"/>
                <w:lang w:val="ru-RU"/>
              </w:rPr>
              <w:t xml:space="preserve"> 7 мл;</w:t>
            </w:r>
          </w:p>
          <w:p w14:paraId="7394A129"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r w:rsidRPr="00F5764D">
              <w:rPr>
                <w:rFonts w:ascii="Times New Roman" w:hAnsi="Times New Roman"/>
                <w:sz w:val="24"/>
                <w:szCs w:val="24"/>
                <w:lang w:val="ru-RU"/>
              </w:rPr>
              <w:t>1 флакон стоп-</w:t>
            </w:r>
            <w:proofErr w:type="spellStart"/>
            <w:r w:rsidRPr="00F5764D">
              <w:rPr>
                <w:rFonts w:ascii="Times New Roman" w:hAnsi="Times New Roman"/>
                <w:sz w:val="24"/>
                <w:szCs w:val="24"/>
                <w:lang w:val="ru-RU"/>
              </w:rPr>
              <w:t>розчину</w:t>
            </w:r>
            <w:proofErr w:type="spellEnd"/>
            <w:r w:rsidRPr="00F5764D">
              <w:rPr>
                <w:rFonts w:ascii="Times New Roman" w:hAnsi="Times New Roman"/>
                <w:sz w:val="24"/>
                <w:szCs w:val="24"/>
                <w:lang w:val="ru-RU"/>
              </w:rPr>
              <w:t xml:space="preserve">, </w:t>
            </w:r>
            <w:proofErr w:type="spellStart"/>
            <w:r w:rsidRPr="00F5764D">
              <w:rPr>
                <w:rFonts w:ascii="Times New Roman" w:hAnsi="Times New Roman"/>
                <w:sz w:val="24"/>
                <w:szCs w:val="24"/>
                <w:lang w:val="ru-RU"/>
              </w:rPr>
              <w:t>об'ємом</w:t>
            </w:r>
            <w:proofErr w:type="spellEnd"/>
            <w:r w:rsidRPr="00F5764D">
              <w:rPr>
                <w:rFonts w:ascii="Times New Roman" w:hAnsi="Times New Roman"/>
                <w:sz w:val="24"/>
                <w:szCs w:val="24"/>
                <w:lang w:val="ru-RU"/>
              </w:rPr>
              <w:t xml:space="preserve"> 8 мл;</w:t>
            </w:r>
          </w:p>
          <w:p w14:paraId="27F795BC" w14:textId="77777777" w:rsidR="002261BB" w:rsidRPr="00F5764D" w:rsidRDefault="002261BB" w:rsidP="002261BB">
            <w:pPr>
              <w:pStyle w:val="a5"/>
              <w:numPr>
                <w:ilvl w:val="0"/>
                <w:numId w:val="14"/>
              </w:numPr>
              <w:spacing w:line="252" w:lineRule="auto"/>
              <w:rPr>
                <w:rFonts w:ascii="Times New Roman" w:hAnsi="Times New Roman"/>
                <w:sz w:val="24"/>
                <w:szCs w:val="24"/>
                <w:lang w:val="ru-RU"/>
              </w:rPr>
            </w:pPr>
            <w:proofErr w:type="spellStart"/>
            <w:r w:rsidRPr="00F5764D">
              <w:rPr>
                <w:rFonts w:ascii="Times New Roman" w:hAnsi="Times New Roman"/>
                <w:sz w:val="24"/>
                <w:szCs w:val="24"/>
                <w:lang w:val="ru-RU"/>
              </w:rPr>
              <w:t>інструкцію</w:t>
            </w:r>
            <w:proofErr w:type="spellEnd"/>
            <w:r w:rsidRPr="00F5764D">
              <w:rPr>
                <w:rFonts w:ascii="Times New Roman" w:hAnsi="Times New Roman"/>
                <w:sz w:val="24"/>
                <w:szCs w:val="24"/>
                <w:lang w:val="ru-RU"/>
              </w:rPr>
              <w:t xml:space="preserve"> з </w:t>
            </w:r>
            <w:proofErr w:type="spellStart"/>
            <w:r w:rsidRPr="00F5764D">
              <w:rPr>
                <w:rFonts w:ascii="Times New Roman" w:hAnsi="Times New Roman"/>
                <w:sz w:val="24"/>
                <w:szCs w:val="24"/>
                <w:lang w:val="ru-RU"/>
              </w:rPr>
              <w:t>використання</w:t>
            </w:r>
            <w:proofErr w:type="spellEnd"/>
            <w:r w:rsidRPr="00F5764D">
              <w:rPr>
                <w:rFonts w:ascii="Times New Roman" w:hAnsi="Times New Roman"/>
                <w:sz w:val="24"/>
                <w:szCs w:val="24"/>
                <w:lang w:val="ru-RU"/>
              </w:rPr>
              <w:t>.</w:t>
            </w:r>
          </w:p>
          <w:p w14:paraId="6038203E" w14:textId="77777777" w:rsidR="002261BB" w:rsidRPr="00F5764D" w:rsidRDefault="002261BB" w:rsidP="002261BB">
            <w:pPr>
              <w:spacing w:line="276" w:lineRule="auto"/>
              <w:ind w:left="360"/>
              <w:rPr>
                <w:rFonts w:ascii="Times New Roman" w:hAnsi="Times New Roman" w:cs="Times New Roman"/>
                <w:sz w:val="24"/>
                <w:szCs w:val="24"/>
                <w:lang w:val="ru-RU"/>
              </w:rPr>
            </w:pPr>
            <w:proofErr w:type="spellStart"/>
            <w:r w:rsidRPr="00F5764D">
              <w:rPr>
                <w:rFonts w:ascii="Times New Roman" w:hAnsi="Times New Roman" w:cs="Times New Roman"/>
                <w:sz w:val="24"/>
                <w:szCs w:val="24"/>
                <w:lang w:val="ru-RU"/>
              </w:rPr>
              <w:t>Об'єм</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зразка</w:t>
            </w:r>
            <w:proofErr w:type="spellEnd"/>
            <w:r w:rsidRPr="00F5764D">
              <w:rPr>
                <w:rFonts w:ascii="Times New Roman" w:hAnsi="Times New Roman" w:cs="Times New Roman"/>
                <w:sz w:val="24"/>
                <w:szCs w:val="24"/>
                <w:lang w:val="ru-RU"/>
              </w:rPr>
              <w:t xml:space="preserve"> – не менше 25 мкл. Вс</w:t>
            </w:r>
            <w:r w:rsidRPr="00F5764D">
              <w:rPr>
                <w:rFonts w:ascii="Times New Roman" w:hAnsi="Times New Roman" w:cs="Times New Roman"/>
                <w:sz w:val="24"/>
                <w:szCs w:val="24"/>
              </w:rPr>
              <w:t>і е</w:t>
            </w:r>
            <w:proofErr w:type="spellStart"/>
            <w:r w:rsidRPr="00F5764D">
              <w:rPr>
                <w:rFonts w:ascii="Times New Roman" w:hAnsi="Times New Roman" w:cs="Times New Roman"/>
                <w:sz w:val="24"/>
                <w:szCs w:val="24"/>
                <w:lang w:val="ru-RU"/>
              </w:rPr>
              <w:t>тапи</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кон'югації</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повинні</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проводитись</w:t>
            </w:r>
            <w:proofErr w:type="spellEnd"/>
            <w:r w:rsidRPr="00F5764D">
              <w:rPr>
                <w:rFonts w:ascii="Times New Roman" w:hAnsi="Times New Roman" w:cs="Times New Roman"/>
                <w:sz w:val="24"/>
                <w:szCs w:val="24"/>
                <w:lang w:val="ru-RU"/>
              </w:rPr>
              <w:t xml:space="preserve"> при </w:t>
            </w:r>
            <w:proofErr w:type="spellStart"/>
            <w:r w:rsidRPr="00F5764D">
              <w:rPr>
                <w:rFonts w:ascii="Times New Roman" w:hAnsi="Times New Roman" w:cs="Times New Roman"/>
                <w:sz w:val="24"/>
                <w:szCs w:val="24"/>
                <w:lang w:val="ru-RU"/>
              </w:rPr>
              <w:t>кімнатній</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температурі</w:t>
            </w:r>
            <w:proofErr w:type="spellEnd"/>
            <w:r w:rsidRPr="00F5764D">
              <w:rPr>
                <w:rFonts w:ascii="Times New Roman" w:hAnsi="Times New Roman" w:cs="Times New Roman"/>
                <w:sz w:val="24"/>
                <w:szCs w:val="24"/>
                <w:lang w:val="ru-RU"/>
              </w:rPr>
              <w:t xml:space="preserve">. </w:t>
            </w:r>
            <w:r w:rsidRPr="00F5764D">
              <w:rPr>
                <w:rFonts w:ascii="Times New Roman" w:hAnsi="Times New Roman" w:cs="Times New Roman"/>
                <w:sz w:val="24"/>
                <w:szCs w:val="24"/>
              </w:rPr>
              <w:t>Стабільність комплексу після додавання стоп-розчину не менше 30 хв.</w:t>
            </w:r>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Чутливість</w:t>
            </w:r>
            <w:proofErr w:type="spellEnd"/>
            <w:r w:rsidRPr="00F5764D">
              <w:rPr>
                <w:rFonts w:ascii="Times New Roman" w:hAnsi="Times New Roman" w:cs="Times New Roman"/>
                <w:sz w:val="24"/>
                <w:szCs w:val="24"/>
                <w:lang w:val="ru-RU"/>
              </w:rPr>
              <w:t xml:space="preserve"> методу - не г</w:t>
            </w:r>
            <w:proofErr w:type="spellStart"/>
            <w:r w:rsidRPr="00F5764D">
              <w:rPr>
                <w:rFonts w:ascii="Times New Roman" w:hAnsi="Times New Roman" w:cs="Times New Roman"/>
                <w:sz w:val="24"/>
                <w:szCs w:val="24"/>
              </w:rPr>
              <w:t>ірше</w:t>
            </w:r>
            <w:proofErr w:type="spellEnd"/>
            <w:r w:rsidRPr="00F5764D">
              <w:rPr>
                <w:rFonts w:ascii="Times New Roman" w:hAnsi="Times New Roman" w:cs="Times New Roman"/>
                <w:sz w:val="24"/>
                <w:szCs w:val="24"/>
              </w:rPr>
              <w:t xml:space="preserve"> ніж</w:t>
            </w:r>
            <w:r w:rsidRPr="00F5764D">
              <w:rPr>
                <w:rFonts w:ascii="Times New Roman" w:hAnsi="Times New Roman" w:cs="Times New Roman"/>
                <w:sz w:val="24"/>
                <w:szCs w:val="24"/>
                <w:lang w:val="ru-RU"/>
              </w:rPr>
              <w:t xml:space="preserve"> 0.125 МО/мл. </w:t>
            </w:r>
            <w:proofErr w:type="spellStart"/>
            <w:r w:rsidRPr="00F5764D">
              <w:rPr>
                <w:rFonts w:ascii="Times New Roman" w:hAnsi="Times New Roman" w:cs="Times New Roman"/>
                <w:sz w:val="24"/>
                <w:szCs w:val="24"/>
                <w:lang w:val="ru-RU"/>
              </w:rPr>
              <w:t>Стабільність</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реагентів</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після</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відкриття</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має</w:t>
            </w:r>
            <w:proofErr w:type="spellEnd"/>
            <w:r w:rsidRPr="00F5764D">
              <w:rPr>
                <w:rFonts w:ascii="Times New Roman" w:hAnsi="Times New Roman" w:cs="Times New Roman"/>
                <w:sz w:val="24"/>
                <w:szCs w:val="24"/>
                <w:lang w:val="ru-RU"/>
              </w:rPr>
              <w:t xml:space="preserve"> бути не </w:t>
            </w:r>
            <w:proofErr w:type="spellStart"/>
            <w:r w:rsidRPr="00F5764D">
              <w:rPr>
                <w:rFonts w:ascii="Times New Roman" w:hAnsi="Times New Roman" w:cs="Times New Roman"/>
                <w:sz w:val="24"/>
                <w:szCs w:val="24"/>
                <w:lang w:val="ru-RU"/>
              </w:rPr>
              <w:t>менше</w:t>
            </w:r>
            <w:proofErr w:type="spellEnd"/>
            <w:r w:rsidRPr="00F5764D">
              <w:rPr>
                <w:rFonts w:ascii="Times New Roman" w:hAnsi="Times New Roman" w:cs="Times New Roman"/>
                <w:sz w:val="24"/>
                <w:szCs w:val="24"/>
                <w:lang w:val="ru-RU"/>
              </w:rPr>
              <w:t xml:space="preserve"> 60 </w:t>
            </w:r>
            <w:proofErr w:type="spellStart"/>
            <w:r w:rsidRPr="00F5764D">
              <w:rPr>
                <w:rFonts w:ascii="Times New Roman" w:hAnsi="Times New Roman" w:cs="Times New Roman"/>
                <w:sz w:val="24"/>
                <w:szCs w:val="24"/>
                <w:lang w:val="ru-RU"/>
              </w:rPr>
              <w:t>днів</w:t>
            </w:r>
            <w:proofErr w:type="spellEnd"/>
            <w:r w:rsidRPr="00F5764D">
              <w:rPr>
                <w:rFonts w:ascii="Times New Roman" w:hAnsi="Times New Roman" w:cs="Times New Roman"/>
                <w:sz w:val="24"/>
                <w:szCs w:val="24"/>
                <w:lang w:val="ru-RU"/>
              </w:rPr>
              <w:t xml:space="preserve"> за </w:t>
            </w:r>
            <w:proofErr w:type="spellStart"/>
            <w:r w:rsidRPr="00F5764D">
              <w:rPr>
                <w:rFonts w:ascii="Times New Roman" w:hAnsi="Times New Roman" w:cs="Times New Roman"/>
                <w:sz w:val="24"/>
                <w:szCs w:val="24"/>
                <w:lang w:val="ru-RU"/>
              </w:rPr>
              <w:t>умови</w:t>
            </w:r>
            <w:proofErr w:type="spellEnd"/>
            <w:r w:rsidRPr="00F5764D">
              <w:rPr>
                <w:rFonts w:ascii="Times New Roman" w:hAnsi="Times New Roman" w:cs="Times New Roman"/>
                <w:sz w:val="24"/>
                <w:szCs w:val="24"/>
                <w:lang w:val="ru-RU"/>
              </w:rPr>
              <w:t xml:space="preserve"> </w:t>
            </w:r>
            <w:proofErr w:type="spellStart"/>
            <w:r w:rsidRPr="00F5764D">
              <w:rPr>
                <w:rFonts w:ascii="Times New Roman" w:hAnsi="Times New Roman" w:cs="Times New Roman"/>
                <w:sz w:val="24"/>
                <w:szCs w:val="24"/>
                <w:lang w:val="ru-RU"/>
              </w:rPr>
              <w:t>зберіганні</w:t>
            </w:r>
            <w:proofErr w:type="spellEnd"/>
            <w:r w:rsidRPr="00F5764D">
              <w:rPr>
                <w:rFonts w:ascii="Times New Roman" w:hAnsi="Times New Roman" w:cs="Times New Roman"/>
                <w:sz w:val="24"/>
                <w:szCs w:val="24"/>
                <w:lang w:val="ru-RU"/>
              </w:rPr>
              <w:t xml:space="preserve"> при </w:t>
            </w:r>
            <w:proofErr w:type="spellStart"/>
            <w:r w:rsidRPr="00F5764D">
              <w:rPr>
                <w:rFonts w:ascii="Times New Roman" w:hAnsi="Times New Roman" w:cs="Times New Roman"/>
                <w:sz w:val="24"/>
                <w:szCs w:val="24"/>
                <w:lang w:val="ru-RU"/>
              </w:rPr>
              <w:t>температурі</w:t>
            </w:r>
            <w:proofErr w:type="spellEnd"/>
            <w:r w:rsidRPr="00F5764D">
              <w:rPr>
                <w:rFonts w:ascii="Times New Roman" w:hAnsi="Times New Roman" w:cs="Times New Roman"/>
                <w:sz w:val="24"/>
                <w:szCs w:val="24"/>
                <w:lang w:val="ru-RU"/>
              </w:rPr>
              <w:t xml:space="preserve"> 2-8°</w:t>
            </w:r>
            <w:r w:rsidRPr="00F5764D">
              <w:rPr>
                <w:rFonts w:ascii="Times New Roman" w:hAnsi="Times New Roman" w:cs="Times New Roman"/>
                <w:sz w:val="24"/>
                <w:szCs w:val="24"/>
                <w:lang w:val="en-US"/>
              </w:rPr>
              <w:t>C</w:t>
            </w:r>
            <w:r w:rsidRPr="00F5764D">
              <w:rPr>
                <w:rFonts w:ascii="Times New Roman" w:hAnsi="Times New Roman" w:cs="Times New Roman"/>
                <w:sz w:val="24"/>
                <w:szCs w:val="24"/>
                <w:lang w:val="ru-RU"/>
              </w:rPr>
              <w:t>.</w:t>
            </w:r>
          </w:p>
          <w:p w14:paraId="6439C748" w14:textId="77777777" w:rsidR="002261BB" w:rsidRPr="00F5764D" w:rsidRDefault="002261BB" w:rsidP="002261BB">
            <w:pPr>
              <w:spacing w:line="276" w:lineRule="auto"/>
              <w:rPr>
                <w:rFonts w:ascii="Times New Roman" w:hAnsi="Times New Roman" w:cs="Times New Roman"/>
                <w:sz w:val="24"/>
                <w:szCs w:val="24"/>
              </w:rPr>
            </w:pPr>
          </w:p>
          <w:p w14:paraId="3DF2F191" w14:textId="77777777" w:rsidR="002261BB" w:rsidRPr="00F5764D" w:rsidRDefault="002261BB"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C2A1694" w14:textId="5F533407"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F5764D">
              <w:rPr>
                <w:rFonts w:ascii="Times New Roman CYR" w:eastAsia="Times New Roman" w:hAnsi="Times New Roman CYR" w:cs="Times New Roman CYR"/>
                <w:sz w:val="24"/>
                <w:szCs w:val="24"/>
              </w:rPr>
              <w:lastRenderedPageBreak/>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tcPr>
          <w:p w14:paraId="65B0E981" w14:textId="15FFD27A" w:rsidR="002261BB" w:rsidRPr="00863811" w:rsidRDefault="00F5764D"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4EFAED7A" w14:textId="77777777" w:rsidR="002261BB" w:rsidRPr="00863811" w:rsidRDefault="002261BB"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bl>
    <w:p w14:paraId="69E46BFA"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B0F5725"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r w:rsidRPr="004B77A7">
        <w:rPr>
          <w:rFonts w:ascii="Times New Roman" w:eastAsia="Times New Roman" w:hAnsi="Times New Roman" w:cs="Times New Roman"/>
          <w:b/>
          <w:i/>
          <w:iCs/>
          <w:smallCaps/>
          <w:sz w:val="24"/>
          <w:szCs w:val="24"/>
          <w:lang w:val="ru-RU"/>
        </w:rPr>
        <w:t>ЗАГАЛЬНІ ВИМОГИ:</w:t>
      </w:r>
    </w:p>
    <w:p w14:paraId="168F13EA"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p>
    <w:p w14:paraId="09FBBA0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1.</w:t>
      </w:r>
      <w:r w:rsidRPr="004B77A7">
        <w:rPr>
          <w:rFonts w:ascii="Times New Roman" w:hAnsi="Times New Roman" w:cs="Times New Roman"/>
          <w:b/>
          <w:sz w:val="24"/>
          <w:szCs w:val="24"/>
          <w:lang w:eastAsia="en-US"/>
        </w:rPr>
        <w:t xml:space="preserve"> </w:t>
      </w:r>
      <w:r w:rsidRPr="004B77A7">
        <w:rPr>
          <w:rFonts w:ascii="Times New Roman" w:hAnsi="Times New Roman" w:cs="Times New Roman"/>
          <w:sz w:val="24"/>
          <w:szCs w:val="24"/>
          <w:shd w:val="clear" w:color="auto" w:fill="FFFFFF"/>
          <w:lang w:eastAsia="en-US"/>
        </w:rPr>
        <w:t xml:space="preserve">Запропоновані вироби медичного призначення </w:t>
      </w:r>
      <w:r w:rsidRPr="004B77A7">
        <w:rPr>
          <w:rFonts w:ascii="Times New Roman" w:hAnsi="Times New Roman" w:cs="Times New Roman"/>
          <w:sz w:val="24"/>
          <w:szCs w:val="24"/>
          <w:lang w:eastAsia="en-US"/>
        </w:rPr>
        <w:t xml:space="preserve">повинні бути внесені до Державного реєстру медичної техніки та виробів медичного призначення та/або введені в обіг відповідно до законодавства у сфері технічного регулювання та оцінки відповідності, у передбаченому законодавством порядку. </w:t>
      </w:r>
    </w:p>
    <w:p w14:paraId="191C2CA2" w14:textId="1265E6A6" w:rsidR="004B77A7" w:rsidRPr="00965C65" w:rsidRDefault="004B77A7" w:rsidP="004B77A7">
      <w:pPr>
        <w:widowControl w:val="0"/>
        <w:autoSpaceDE w:val="0"/>
        <w:autoSpaceDN w:val="0"/>
        <w:adjustRightInd w:val="0"/>
        <w:spacing w:after="0" w:line="240" w:lineRule="auto"/>
        <w:jc w:val="both"/>
        <w:rPr>
          <w:rFonts w:ascii="Times New Roman" w:hAnsi="Times New Roman" w:cs="Times New Roman"/>
          <w:bCs/>
          <w:iCs/>
          <w:color w:val="000000"/>
          <w:sz w:val="24"/>
          <w:szCs w:val="24"/>
          <w:lang w:eastAsia="en-US"/>
        </w:rPr>
      </w:pPr>
      <w:r w:rsidRPr="004B77A7">
        <w:rPr>
          <w:rFonts w:ascii="Times New Roman" w:hAnsi="Times New Roman" w:cs="Times New Roman"/>
          <w:sz w:val="24"/>
          <w:szCs w:val="24"/>
          <w:lang w:eastAsia="en-US"/>
        </w:rPr>
        <w:t>На підтвердження Учасник повинен надати Гарантійний лист</w:t>
      </w:r>
      <w:r w:rsidRPr="004B77A7">
        <w:rPr>
          <w:rFonts w:ascii="Times New Roman" w:hAnsi="Times New Roman" w:cs="Times New Roman"/>
          <w:color w:val="000000"/>
          <w:sz w:val="24"/>
          <w:szCs w:val="24"/>
          <w:lang w:eastAsia="en-US"/>
        </w:rPr>
        <w:t>, що кожна партія товару буде супроводжуватись завіреними належним чином копією чинної декларації відповідності  з додатками (при наявності) про дозвіл застосування предмета закупівлі у медичній практиці, копією сертифікату(</w:t>
      </w:r>
      <w:proofErr w:type="spellStart"/>
      <w:r w:rsidRPr="004B77A7">
        <w:rPr>
          <w:rFonts w:ascii="Times New Roman" w:hAnsi="Times New Roman" w:cs="Times New Roman"/>
          <w:color w:val="000000"/>
          <w:sz w:val="24"/>
          <w:szCs w:val="24"/>
          <w:lang w:eastAsia="en-US"/>
        </w:rPr>
        <w:t>ів</w:t>
      </w:r>
      <w:proofErr w:type="spellEnd"/>
      <w:r w:rsidRPr="004B77A7">
        <w:rPr>
          <w:rFonts w:ascii="Times New Roman" w:hAnsi="Times New Roman" w:cs="Times New Roman"/>
          <w:color w:val="000000"/>
          <w:sz w:val="24"/>
          <w:szCs w:val="24"/>
          <w:lang w:eastAsia="en-US"/>
        </w:rPr>
        <w:t>) відповідності згідно вимогам технічного регламенту щодо медичних виробі</w:t>
      </w:r>
      <w:r w:rsidR="00965C65">
        <w:rPr>
          <w:rFonts w:ascii="Times New Roman" w:hAnsi="Times New Roman" w:cs="Times New Roman"/>
          <w:bCs/>
          <w:iCs/>
          <w:color w:val="000000"/>
          <w:sz w:val="24"/>
          <w:szCs w:val="24"/>
          <w:lang w:eastAsia="en-US"/>
        </w:rPr>
        <w:t>в.</w:t>
      </w:r>
    </w:p>
    <w:p w14:paraId="68E8FC05" w14:textId="064F539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2.</w:t>
      </w:r>
      <w:r w:rsidRPr="004B77A7">
        <w:rPr>
          <w:rFonts w:ascii="Times New Roman" w:hAnsi="Times New Roman" w:cs="Times New Roman"/>
          <w:sz w:val="24"/>
          <w:szCs w:val="24"/>
          <w:lang w:eastAsia="en-US"/>
        </w:rPr>
        <w:t xml:space="preserve"> Запропонований товар повинен бути новим. (На</w:t>
      </w:r>
      <w:r w:rsidR="00362AE5">
        <w:rPr>
          <w:rFonts w:ascii="Times New Roman" w:hAnsi="Times New Roman" w:cs="Times New Roman"/>
          <w:sz w:val="24"/>
          <w:szCs w:val="24"/>
          <w:lang w:eastAsia="en-US"/>
        </w:rPr>
        <w:t>дати гарантійний лист Учасника),</w:t>
      </w:r>
      <w:r w:rsidR="00362AE5" w:rsidRPr="00362AE5">
        <w:rPr>
          <w:rFonts w:ascii="Times New Roman" w:hAnsi="Times New Roman" w:cs="Times New Roman"/>
          <w:sz w:val="24"/>
          <w:szCs w:val="24"/>
          <w:lang w:eastAsia="en-US"/>
        </w:rPr>
        <w:t xml:space="preserve"> Гарантійний лист, щодо строку придатності товару, який на момент поставки складатиме залишковий термін зберігання не менше 80% від загального терміну придатності, встановленого виробником</w:t>
      </w:r>
      <w:r w:rsidR="00362AE5">
        <w:rPr>
          <w:rFonts w:ascii="Times New Roman" w:hAnsi="Times New Roman" w:cs="Times New Roman"/>
          <w:sz w:val="24"/>
          <w:szCs w:val="24"/>
          <w:lang w:eastAsia="en-US"/>
        </w:rPr>
        <w:t>.</w:t>
      </w:r>
    </w:p>
    <w:p w14:paraId="4D193C5C"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5C2D6884" w14:textId="10E01681"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3.</w:t>
      </w:r>
      <w:r w:rsidR="008D5FBA">
        <w:rPr>
          <w:rFonts w:ascii="Times New Roman" w:hAnsi="Times New Roman" w:cs="Times New Roman"/>
          <w:sz w:val="24"/>
          <w:szCs w:val="24"/>
          <w:lang w:eastAsia="en-US"/>
        </w:rPr>
        <w:t xml:space="preserve"> Кожен товар</w:t>
      </w:r>
      <w:r w:rsidRPr="004B77A7">
        <w:rPr>
          <w:rFonts w:ascii="Times New Roman" w:hAnsi="Times New Roman" w:cs="Times New Roman"/>
          <w:sz w:val="24"/>
          <w:szCs w:val="24"/>
          <w:lang w:eastAsia="en-US"/>
        </w:rPr>
        <w:t xml:space="preserve"> поставляється в окремій упаковці з логотипом виробника. (Надати гарантійний лист Учасника).</w:t>
      </w:r>
    </w:p>
    <w:p w14:paraId="550F7AA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DE1255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B77A7">
        <w:rPr>
          <w:rFonts w:ascii="Times New Roman" w:hAnsi="Times New Roman" w:cs="Times New Roman"/>
          <w:bCs/>
          <w:sz w:val="24"/>
          <w:szCs w:val="24"/>
          <w:lang w:val="ru-RU" w:eastAsia="en-US"/>
        </w:rPr>
        <w:t>4.</w:t>
      </w:r>
      <w:r w:rsidRPr="004B77A7">
        <w:rPr>
          <w:rFonts w:ascii="Times New Roman" w:hAnsi="Times New Roman" w:cs="Times New Roman"/>
          <w:sz w:val="24"/>
          <w:szCs w:val="24"/>
          <w:lang w:val="ru-RU" w:eastAsia="en-US"/>
        </w:rPr>
        <w:t xml:space="preserve"> </w:t>
      </w:r>
      <w:r w:rsidRPr="004B77A7">
        <w:rPr>
          <w:rFonts w:ascii="Times New Roman" w:hAnsi="Times New Roman" w:cs="Times New Roman"/>
          <w:sz w:val="24"/>
          <w:szCs w:val="24"/>
          <w:lang w:eastAsia="en-US"/>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(Надати довідку в довільній формі).</w:t>
      </w:r>
    </w:p>
    <w:p w14:paraId="51618DA9"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en-US"/>
        </w:rPr>
      </w:pPr>
    </w:p>
    <w:p w14:paraId="26846230" w14:textId="7FBA5F87" w:rsidR="004B77A7" w:rsidRPr="00D75310" w:rsidRDefault="004B77A7" w:rsidP="004B77A7">
      <w:pPr>
        <w:widowControl w:val="0"/>
        <w:autoSpaceDE w:val="0"/>
        <w:autoSpaceDN w:val="0"/>
        <w:adjustRightInd w:val="0"/>
        <w:spacing w:after="0" w:line="240" w:lineRule="auto"/>
        <w:jc w:val="both"/>
        <w:rPr>
          <w:rFonts w:ascii="Times New Roman" w:hAnsi="Times New Roman" w:cs="Times New Roman"/>
          <w:bCs/>
          <w:sz w:val="24"/>
          <w:szCs w:val="24"/>
          <w:lang w:eastAsia="en-US"/>
        </w:rPr>
      </w:pPr>
      <w:r w:rsidRPr="004B77A7">
        <w:rPr>
          <w:rFonts w:ascii="Times New Roman" w:hAnsi="Times New Roman" w:cs="Times New Roman"/>
          <w:bCs/>
          <w:sz w:val="24"/>
          <w:szCs w:val="24"/>
          <w:lang w:eastAsia="en-US"/>
        </w:rPr>
        <w:t>5.</w:t>
      </w:r>
      <w:r w:rsidR="00965C65" w:rsidRPr="00965C65">
        <w:t xml:space="preserve"> </w:t>
      </w:r>
      <w:r w:rsidR="00965C65" w:rsidRPr="001276F6">
        <w:rPr>
          <w:rFonts w:ascii="Times New Roman" w:hAnsi="Times New Roman" w:cs="Times New Roman"/>
          <w:bCs/>
          <w:sz w:val="24"/>
          <w:szCs w:val="24"/>
          <w:lang w:eastAsia="en-US"/>
        </w:rPr>
        <w:t xml:space="preserve">З метою запобігання закупівлі фальсифікатів та підтвердження своєчасного постачання </w:t>
      </w:r>
      <w:r w:rsidR="00965C65" w:rsidRPr="001276F6">
        <w:rPr>
          <w:rFonts w:ascii="Times New Roman" w:hAnsi="Times New Roman" w:cs="Times New Roman"/>
          <w:bCs/>
          <w:sz w:val="24"/>
          <w:szCs w:val="24"/>
          <w:lang w:eastAsia="en-US"/>
        </w:rPr>
        <w:lastRenderedPageBreak/>
        <w:t>товару у кількості, якості, та зі строками придатності, учасник надає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p>
    <w:p w14:paraId="3FB7A474"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eastAsia="Arial" w:hAnsi="Times New Roman" w:cs="Times New Roman"/>
          <w:sz w:val="24"/>
          <w:szCs w:val="24"/>
          <w:lang w:eastAsia="en-US"/>
        </w:rPr>
      </w:pPr>
    </w:p>
    <w:p w14:paraId="032CC7E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4B77A7">
        <w:rPr>
          <w:rFonts w:ascii="Times New Roman" w:hAnsi="Times New Roman" w:cs="Times New Roman"/>
          <w:sz w:val="24"/>
          <w:szCs w:val="24"/>
          <w:shd w:val="clear" w:color="auto" w:fill="FFFFFF"/>
          <w:lang w:eastAsia="en-US"/>
        </w:rPr>
        <w:t xml:space="preserve">У випадку посилання медико-технічних вимог на конкретну торговельну марку чи фірму, патент, конструкцію або тип предмета закупівлі, джерело його походження або виробника, </w:t>
      </w:r>
      <w:r w:rsidRPr="004B77A7">
        <w:rPr>
          <w:rFonts w:ascii="Times New Roman" w:hAnsi="Times New Roman" w:cs="Times New Roman"/>
          <w:sz w:val="24"/>
          <w:szCs w:val="24"/>
          <w:lang w:eastAsia="en-US"/>
        </w:rPr>
        <w:t xml:space="preserve">- слід вважати в наявності вираз </w:t>
      </w:r>
      <w:r w:rsidRPr="004B77A7">
        <w:rPr>
          <w:rFonts w:ascii="Times New Roman" w:hAnsi="Times New Roman" w:cs="Times New Roman"/>
          <w:b/>
          <w:sz w:val="24"/>
          <w:szCs w:val="24"/>
          <w:lang w:eastAsia="en-US"/>
        </w:rPr>
        <w:t>«або еквівалент».</w:t>
      </w:r>
    </w:p>
    <w:p w14:paraId="0A1FD8B2" w14:textId="77777777" w:rsidR="00351395" w:rsidRDefault="00351395" w:rsidP="00AF589F">
      <w:pPr>
        <w:spacing w:after="0" w:line="240" w:lineRule="auto"/>
        <w:rPr>
          <w:rFonts w:ascii="Times New Roman" w:hAnsi="Times New Roman" w:cs="Times New Roman"/>
          <w:b/>
        </w:rPr>
      </w:pPr>
    </w:p>
    <w:p w14:paraId="56C8C941" w14:textId="144DDCE4"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b/>
          <w:sz w:val="24"/>
          <w:szCs w:val="24"/>
        </w:rPr>
        <w:t>Умови поставки товару:</w:t>
      </w:r>
      <w:r w:rsidRPr="00351395">
        <w:rPr>
          <w:rFonts w:ascii="Times New Roman" w:hAnsi="Times New Roman" w:cs="Times New Roman"/>
          <w:sz w:val="24"/>
          <w:szCs w:val="24"/>
        </w:rPr>
        <w:t xml:space="preserve"> Якщо поставка товару буде здійснюватись через «Нову Пошту», то повернення  товару неналежної якості також за рахунок Постачальника. </w:t>
      </w:r>
    </w:p>
    <w:p w14:paraId="6FDDB1A8" w14:textId="77777777" w:rsidR="00AF589F" w:rsidRPr="00663EF3" w:rsidRDefault="00AF589F" w:rsidP="00AF589F">
      <w:pPr>
        <w:spacing w:after="0" w:line="240" w:lineRule="auto"/>
        <w:rPr>
          <w:rFonts w:ascii="Times New Roman" w:hAnsi="Times New Roman" w:cs="Times New Roman"/>
        </w:rPr>
      </w:pPr>
    </w:p>
    <w:p w14:paraId="26F55B37"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Місце поставки товарів, виконання робіт, надання послуг: за адресою замовника.</w:t>
      </w:r>
    </w:p>
    <w:p w14:paraId="2DB91716" w14:textId="77777777" w:rsidR="00AF589F" w:rsidRPr="00663EF3" w:rsidRDefault="00AF589F" w:rsidP="00AF589F">
      <w:pPr>
        <w:spacing w:after="0" w:line="240" w:lineRule="auto"/>
        <w:rPr>
          <w:rFonts w:ascii="Times New Roman" w:hAnsi="Times New Roman" w:cs="Times New Roman"/>
        </w:rPr>
      </w:pPr>
    </w:p>
    <w:p w14:paraId="30B7731F"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Доставка товарів, транспортом постачальника за рахунок постачальника.</w:t>
      </w:r>
    </w:p>
    <w:p w14:paraId="08C834B9"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sz w:val="28"/>
          <w:szCs w:val="28"/>
        </w:rPr>
      </w:pPr>
    </w:p>
    <w:p w14:paraId="039B4320" w14:textId="77777777" w:rsidR="00AF589F" w:rsidRPr="00663EF3" w:rsidRDefault="00AF589F" w:rsidP="00351395">
      <w:pPr>
        <w:widowControl w:val="0"/>
        <w:overflowPunct w:val="0"/>
        <w:autoSpaceDE w:val="0"/>
        <w:autoSpaceDN w:val="0"/>
        <w:adjustRightInd w:val="0"/>
        <w:spacing w:after="0" w:line="240" w:lineRule="auto"/>
        <w:ind w:right="20"/>
        <w:jc w:val="both"/>
        <w:rPr>
          <w:rFonts w:ascii="Times New Roman" w:hAnsi="Times New Roman" w:cs="Times New Roman"/>
          <w:b/>
        </w:rPr>
      </w:pPr>
      <w:r w:rsidRPr="00663EF3">
        <w:rPr>
          <w:rFonts w:ascii="Times New Roman" w:hAnsi="Times New Roman" w:cs="Times New Roman"/>
          <w:b/>
        </w:rPr>
        <w:t xml:space="preserve">До ціни товару обов’язково включаються усі додаткові витрати, які пов’язані з доставкою товару до Замовника, обов’язкові платежі, збори тощо. </w:t>
      </w:r>
    </w:p>
    <w:p w14:paraId="766AD2A7"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rPr>
      </w:pPr>
    </w:p>
    <w:p w14:paraId="7B203B10" w14:textId="6802238A" w:rsidR="00AF589F" w:rsidRPr="00663EF3" w:rsidRDefault="00AF589F" w:rsidP="00AF589F">
      <w:pPr>
        <w:pStyle w:val="a9"/>
        <w:spacing w:after="0"/>
      </w:pPr>
      <w:r w:rsidRPr="00663EF3">
        <w:rPr>
          <w:b/>
          <w:bCs/>
        </w:rPr>
        <w:t>У разі якщо Учасник не відповідає технічним вимогам Замовника або не в змозі  викон</w:t>
      </w:r>
      <w:r w:rsidR="00D4334E">
        <w:rPr>
          <w:b/>
          <w:bCs/>
        </w:rPr>
        <w:t>а</w:t>
      </w:r>
      <w:r w:rsidRPr="00663EF3">
        <w:rPr>
          <w:b/>
          <w:bCs/>
        </w:rPr>
        <w:t>ти умови поставки, які визначені Замовником, Пропозиція відхиляється.</w:t>
      </w:r>
    </w:p>
    <w:p w14:paraId="4ACC1BE5" w14:textId="77777777" w:rsidR="005B56E1" w:rsidRPr="003227FC" w:rsidRDefault="005B56E1" w:rsidP="005B56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3227FC">
        <w:rPr>
          <w:rFonts w:ascii="Times New Roman" w:eastAsia="Times New Roman" w:hAnsi="Times New Roman" w:cs="Times New Roman"/>
          <w:color w:val="000000" w:themeColor="text1"/>
          <w:sz w:val="24"/>
          <w:szCs w:val="24"/>
          <w:highlight w:val="white"/>
        </w:rPr>
        <w:t xml:space="preserve"> </w:t>
      </w:r>
      <w:r w:rsidRPr="003227FC">
        <w:rPr>
          <w:rFonts w:ascii="Times New Roman" w:eastAsia="Times New Roman" w:hAnsi="Times New Roman" w:cs="Times New Roman"/>
          <w:b/>
          <w:color w:val="000000" w:themeColor="text1"/>
          <w:sz w:val="24"/>
          <w:szCs w:val="24"/>
        </w:rPr>
        <w:t>«</w:t>
      </w:r>
      <w:r w:rsidRPr="003227FC">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3227FC">
        <w:rPr>
          <w:rFonts w:ascii="Times New Roman" w:eastAsia="Times New Roman" w:hAnsi="Times New Roman" w:cs="Times New Roman"/>
          <w:color w:val="000000" w:themeColor="text1"/>
          <w:sz w:val="24"/>
          <w:szCs w:val="24"/>
        </w:rPr>
        <w:t>Renault</w:t>
      </w:r>
      <w:proofErr w:type="spellEnd"/>
      <w:r w:rsidRPr="003227FC">
        <w:rPr>
          <w:rFonts w:ascii="Times New Roman" w:eastAsia="Times New Roman" w:hAnsi="Times New Roman" w:cs="Times New Roman"/>
          <w:color w:val="000000" w:themeColor="text1"/>
          <w:sz w:val="24"/>
          <w:szCs w:val="24"/>
        </w:rPr>
        <w:t xml:space="preserve"> </w:t>
      </w:r>
      <w:proofErr w:type="spellStart"/>
      <w:r w:rsidRPr="003227FC">
        <w:rPr>
          <w:rFonts w:ascii="Times New Roman" w:eastAsia="Times New Roman" w:hAnsi="Times New Roman" w:cs="Times New Roman"/>
          <w:color w:val="000000" w:themeColor="text1"/>
          <w:sz w:val="24"/>
          <w:szCs w:val="24"/>
        </w:rPr>
        <w:t>Duster</w:t>
      </w:r>
      <w:proofErr w:type="spellEnd"/>
      <w:r w:rsidRPr="003227FC">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 не відповідає умовам технічної специфікації</w:t>
      </w:r>
      <w:r w:rsidRPr="003227FC">
        <w:rPr>
          <w:rFonts w:ascii="Times New Roman" w:eastAsia="Times New Roman" w:hAnsi="Times New Roman" w:cs="Times New Roman"/>
          <w:b/>
          <w:color w:val="000000" w:themeColor="text1"/>
          <w:sz w:val="24"/>
          <w:szCs w:val="24"/>
        </w:rPr>
        <w:t>»</w:t>
      </w:r>
      <w:r w:rsidRPr="003227FC">
        <w:rPr>
          <w:rFonts w:ascii="Times New Roman" w:eastAsia="Times New Roman" w:hAnsi="Times New Roman" w:cs="Times New Roman"/>
          <w:color w:val="000000" w:themeColor="text1"/>
          <w:sz w:val="24"/>
          <w:szCs w:val="24"/>
        </w:rPr>
        <w:t>.</w:t>
      </w:r>
    </w:p>
    <w:p w14:paraId="1356FF94" w14:textId="77777777" w:rsidR="005B56E1" w:rsidRPr="003227FC" w:rsidRDefault="005B56E1" w:rsidP="005B56E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0B978D03" w14:textId="77777777" w:rsidR="005B56E1" w:rsidRPr="003227FC" w:rsidRDefault="005B56E1" w:rsidP="005B56E1">
      <w:pPr>
        <w:shd w:val="clear" w:color="auto" w:fill="FFFFFF"/>
        <w:spacing w:after="0" w:line="240" w:lineRule="auto"/>
        <w:ind w:firstLine="720"/>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 xml:space="preserve"> Вимоги в Додатку 2 для закупівлі товару:</w:t>
      </w:r>
    </w:p>
    <w:p w14:paraId="50096110" w14:textId="77777777" w:rsidR="005B56E1" w:rsidRPr="003227FC" w:rsidRDefault="005B56E1" w:rsidP="005B56E1">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2DD8CC4" w14:textId="77777777" w:rsidR="005B56E1" w:rsidRPr="003227FC" w:rsidRDefault="005B56E1" w:rsidP="005B56E1">
      <w:pPr>
        <w:numPr>
          <w:ilvl w:val="0"/>
          <w:numId w:val="8"/>
        </w:numPr>
        <w:tabs>
          <w:tab w:val="left" w:pos="1134"/>
        </w:tabs>
        <w:jc w:val="both"/>
        <w:rPr>
          <w:rFonts w:ascii="Times New Roman" w:eastAsia="Times New Roman" w:hAnsi="Times New Roman" w:cs="Times New Roman"/>
          <w:sz w:val="24"/>
          <w:szCs w:val="24"/>
        </w:rPr>
      </w:pPr>
      <w:r w:rsidRPr="003227FC">
        <w:rPr>
          <w:rFonts w:ascii="Times New Roman" w:eastAsia="Times New Roman" w:hAnsi="Times New Roman" w:cs="Times New Roman"/>
          <w:sz w:val="24"/>
          <w:szCs w:val="24"/>
        </w:rPr>
        <w:t xml:space="preserve">технічну специфікацію, складена учасником згідно з </w:t>
      </w:r>
      <w:r w:rsidRPr="003227FC">
        <w:rPr>
          <w:rFonts w:ascii="Times New Roman" w:eastAsia="Times New Roman" w:hAnsi="Times New Roman" w:cs="Times New Roman"/>
          <w:b/>
          <w:sz w:val="24"/>
          <w:szCs w:val="24"/>
        </w:rPr>
        <w:t>Таблицею 1:</w:t>
      </w:r>
      <w:r w:rsidRPr="003227FC">
        <w:rPr>
          <w:rFonts w:ascii="Times New Roman" w:eastAsia="Times New Roman" w:hAnsi="Times New Roman" w:cs="Times New Roman"/>
          <w:sz w:val="24"/>
          <w:szCs w:val="24"/>
        </w:rPr>
        <w:t xml:space="preserve"> </w:t>
      </w:r>
    </w:p>
    <w:p w14:paraId="586DE889" w14:textId="77777777" w:rsidR="005B56E1" w:rsidRDefault="005B56E1" w:rsidP="005B56E1">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5B56E1" w14:paraId="2715B0A8" w14:textId="77777777" w:rsidTr="006C3BF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5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7E76"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5C3245F" w14:textId="77777777" w:rsidR="005B56E1" w:rsidRDefault="005B56E1" w:rsidP="006C3BF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730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C45C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p>
          <w:p w14:paraId="5C3D2A9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70FFC"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D1470"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B56E1" w14:paraId="7C9EA8BA"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6D7B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B2DD07C"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47A3F27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98F19A"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1799A41"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11F8C7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25BF3A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B4D79" w14:paraId="38693978"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7CB76" w14:textId="37CE759B" w:rsidR="003B4D79" w:rsidRDefault="003B4D79"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BE5331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14:paraId="22E63FF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31BB20"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4C23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FCBC0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C67451"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r>
      <w:tr w:rsidR="005B56E1" w14:paraId="50D99E9E" w14:textId="77777777" w:rsidTr="006C3B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BD2B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8FAD1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7F039DF"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E91D24"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B0FD51A"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6F3D48"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8ED04B"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693D80" w14:textId="7A3B73F6"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lastRenderedPageBreak/>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F69481E" w14:textId="77777777"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00810A" w14:textId="77777777" w:rsidR="005B56E1" w:rsidRDefault="005B56E1" w:rsidP="005B56E1">
      <w:pPr>
        <w:spacing w:after="0" w:line="240" w:lineRule="auto"/>
        <w:ind w:firstLine="283"/>
        <w:jc w:val="both"/>
        <w:rPr>
          <w:rFonts w:ascii="Times New Roman" w:eastAsia="Times New Roman" w:hAnsi="Times New Roman" w:cs="Times New Roman"/>
          <w:i/>
          <w:color w:val="4A86E8"/>
          <w:sz w:val="20"/>
          <w:szCs w:val="20"/>
        </w:rPr>
      </w:pPr>
    </w:p>
    <w:p w14:paraId="717A8DF6"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4A2A118A"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5915F3F2" w14:textId="04F74461" w:rsidR="00566AD9" w:rsidRDefault="004A4486" w:rsidP="00566AD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6AD9">
        <w:rPr>
          <w:rFonts w:ascii="Times New Roman" w:eastAsia="Times New Roman" w:hAnsi="Times New Roman" w:cs="Times New Roman"/>
          <w:b/>
          <w:sz w:val="24"/>
          <w:szCs w:val="24"/>
        </w:rPr>
        <w:t>ОДАТОК 3</w:t>
      </w:r>
    </w:p>
    <w:p w14:paraId="3A3C61D5" w14:textId="77777777" w:rsidR="00566AD9" w:rsidRDefault="00566AD9" w:rsidP="00566AD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29E67B31"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415E9F">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415E9F">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9" w:name="o113"/>
      <w:bookmarkEnd w:id="9"/>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 xml:space="preserve">Комунальне некомерційне підприємство «Кривоозерська багатопрофільна лікарня» Кривоозерської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1E18A83D" w14:textId="0EC59051" w:rsidR="00566AD9" w:rsidRPr="00A227A6" w:rsidRDefault="00566AD9" w:rsidP="003D0797">
      <w:pPr>
        <w:spacing w:before="240" w:after="0" w:line="240" w:lineRule="auto"/>
        <w:jc w:val="both"/>
        <w:rPr>
          <w:rFonts w:ascii="Times New Roman" w:eastAsia="Times New Roman" w:hAnsi="Times New Roman" w:cs="Times New Roman"/>
          <w:b/>
          <w:color w:val="000000"/>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Pr="00071135">
        <w:rPr>
          <w:rFonts w:ascii="Times New Roman" w:eastAsia="Times New Roman" w:hAnsi="Times New Roman" w:cs="Times New Roman"/>
          <w:b/>
          <w:bCs/>
          <w:color w:val="000000"/>
          <w:kern w:val="1"/>
          <w:lang w:eastAsia="hi-IN" w:bidi="hi-IN"/>
        </w:rPr>
        <w:t xml:space="preserve"> </w:t>
      </w:r>
      <w:r w:rsidRPr="00071135">
        <w:rPr>
          <w:rFonts w:ascii="Times New Roman" w:hAnsi="Times New Roman" w:cs="Times New Roman"/>
          <w:b/>
          <w:lang w:eastAsia="uk-UA"/>
        </w:rPr>
        <w:t xml:space="preserve">за </w:t>
      </w:r>
      <w:r w:rsidRPr="00071135">
        <w:rPr>
          <w:rFonts w:ascii="Times New Roman" w:hAnsi="Times New Roman" w:cs="Times New Roman"/>
          <w:b/>
        </w:rPr>
        <w:t>ДК 021:2015 –</w:t>
      </w:r>
      <w:r w:rsidR="00ED6F78">
        <w:rPr>
          <w:rFonts w:ascii="Times New Roman" w:hAnsi="Times New Roman" w:cs="Times New Roman"/>
          <w:b/>
        </w:rPr>
        <w:t>33690000-3 Лабораторні засоби різні (33696500-0 Лабораторні реактиви)</w:t>
      </w:r>
      <w:r w:rsidR="00A227A6" w:rsidRPr="00A227A6">
        <w:rPr>
          <w:rFonts w:ascii="Times New Roman" w:eastAsia="Times New Roman" w:hAnsi="Times New Roman" w:cs="Times New Roman"/>
          <w:b/>
          <w:color w:val="000000"/>
        </w:rPr>
        <w:t>.</w:t>
      </w:r>
    </w:p>
    <w:p w14:paraId="32FAF7B0" w14:textId="77777777" w:rsidR="00566AD9" w:rsidRDefault="00566AD9" w:rsidP="003D0797">
      <w:pPr>
        <w:spacing w:after="0" w:line="240" w:lineRule="auto"/>
        <w:jc w:val="both"/>
        <w:rPr>
          <w:rFonts w:ascii="Times New Roman" w:hAnsi="Times New Roman" w:cs="Times New Roman"/>
          <w:lang w:eastAsia="uk-UA"/>
        </w:rPr>
      </w:pPr>
      <w:r w:rsidRPr="005026C2">
        <w:rPr>
          <w:rFonts w:ascii="Times New Roman" w:hAnsi="Times New Roman" w:cs="Times New Roman"/>
          <w:b/>
          <w:i/>
        </w:rPr>
        <w:t xml:space="preserve"> </w:t>
      </w:r>
      <w:r w:rsidRPr="00206DD7">
        <w:rPr>
          <w:rFonts w:ascii="Times New Roman" w:hAnsi="Times New Roman" w:cs="Times New Roman"/>
          <w:lang w:eastAsia="uk-UA"/>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3D0797">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604E3ADE" w:rsidR="00566AD9" w:rsidRPr="005026C2" w:rsidRDefault="00566AD9" w:rsidP="003D07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2E3526">
        <w:rPr>
          <w:rFonts w:ascii="Times New Roman" w:eastAsia="Times New Roman" w:hAnsi="Times New Roman" w:cs="Times New Roman"/>
        </w:rPr>
        <w:t>,</w:t>
      </w:r>
      <w:r w:rsidRPr="005026C2">
        <w:rPr>
          <w:rFonts w:ascii="Times New Roman" w:hAnsi="Times New Roman" w:cs="Times New Roman"/>
          <w:b/>
        </w:rPr>
        <w:t xml:space="preserve"> </w:t>
      </w:r>
      <w:r w:rsidR="00ED6F78">
        <w:rPr>
          <w:rFonts w:ascii="Times New Roman" w:hAnsi="Times New Roman" w:cs="Times New Roman"/>
          <w:b/>
        </w:rPr>
        <w:t>Лабораторні реактиви</w:t>
      </w:r>
      <w:r w:rsidRPr="00D96E23">
        <w:rPr>
          <w:rFonts w:ascii="Times New Roman" w:eastAsia="Times New Roman" w:hAnsi="Times New Roman" w:cs="Times New Roman"/>
        </w:rPr>
        <w:t xml:space="preserve">,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3D0797">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3D0797">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3D0797">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D96E23">
        <w:rPr>
          <w:rFonts w:ascii="Times New Roman" w:eastAsia="Times New Roman" w:hAnsi="Times New Roman" w:cs="Times New Roman"/>
        </w:rPr>
        <w:lastRenderedPageBreak/>
        <w:t xml:space="preserve">“на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(__________________________ гривень _____ копійок) в т.ч.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3ED4E08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Pr>
          <w:rFonts w:ascii="Times New Roman" w:hAnsi="Times New Roman" w:cs="Times New Roman"/>
          <w:lang w:eastAsia="ar-SA"/>
        </w:rPr>
        <w:t>7</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0A1BF08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w:t>
      </w:r>
      <w:r w:rsidR="00504964">
        <w:rPr>
          <w:rFonts w:ascii="Times New Roman" w:hAnsi="Times New Roman" w:cs="Times New Roman"/>
          <w:lang w:eastAsia="ar-SA"/>
        </w:rPr>
        <w:t>ін поставки: по 31.12.2024</w:t>
      </w:r>
      <w:r w:rsidR="003D0797">
        <w:rPr>
          <w:rFonts w:ascii="Times New Roman" w:hAnsi="Times New Roman" w:cs="Times New Roman"/>
          <w:lang w:eastAsia="ar-SA"/>
        </w:rPr>
        <w:t>року</w:t>
      </w:r>
      <w:r w:rsidRPr="00206DD7">
        <w:rPr>
          <w:rFonts w:ascii="Times New Roman" w:hAnsi="Times New Roman" w:cs="Times New Roman"/>
          <w:lang w:eastAsia="ar-SA"/>
        </w:rPr>
        <w:t>.</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за адресою,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5.8.Замовник має право пред’явити претензію Учаснику по кількості та якості Товару. Претензія готується і подасться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lastRenderedPageBreak/>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Х. Оперативно-господарські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w:t>
      </w:r>
      <w:r w:rsidRPr="00F511E2">
        <w:rPr>
          <w:rFonts w:ascii="Times New Roman" w:eastAsia="Times New Roman" w:hAnsi="Times New Roman" w:cs="Times New Roman"/>
        </w:rPr>
        <w:lastRenderedPageBreak/>
        <w:t xml:space="preserve">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вул.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56C50BC9"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2523F">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303EFB">
        <w:trPr>
          <w:trHeight w:val="2822"/>
        </w:trPr>
        <w:tc>
          <w:tcPr>
            <w:tcW w:w="5070" w:type="dxa"/>
          </w:tcPr>
          <w:p w14:paraId="4D95950C"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303EFB">
            <w:pPr>
              <w:spacing w:after="0" w:line="240" w:lineRule="auto"/>
              <w:rPr>
                <w:rFonts w:ascii="Times New Roman" w:hAnsi="Times New Roman" w:cs="Times New Roman"/>
                <w:b/>
                <w:lang w:eastAsia="ar-SA"/>
              </w:rPr>
            </w:pPr>
          </w:p>
          <w:p w14:paraId="20E81C6B" w14:textId="77777777" w:rsidR="00566AD9" w:rsidRPr="00206DD7" w:rsidRDefault="00566AD9" w:rsidP="00303EFB">
            <w:pPr>
              <w:spacing w:after="0" w:line="240" w:lineRule="auto"/>
              <w:rPr>
                <w:rFonts w:ascii="Times New Roman" w:hAnsi="Times New Roman" w:cs="Times New Roman"/>
                <w:b/>
                <w:lang w:eastAsia="ar-SA"/>
              </w:rPr>
            </w:pPr>
          </w:p>
          <w:p w14:paraId="0396E8F3" w14:textId="77777777" w:rsidR="00566AD9" w:rsidRPr="00206DD7" w:rsidRDefault="00566AD9" w:rsidP="00303EFB">
            <w:pPr>
              <w:spacing w:after="0" w:line="240" w:lineRule="auto"/>
              <w:rPr>
                <w:rFonts w:ascii="Times New Roman" w:hAnsi="Times New Roman" w:cs="Times New Roman"/>
                <w:b/>
                <w:lang w:eastAsia="ar-SA"/>
              </w:rPr>
            </w:pPr>
          </w:p>
          <w:p w14:paraId="4F736EF8" w14:textId="77777777" w:rsidR="00566AD9" w:rsidRPr="00206DD7" w:rsidRDefault="00566AD9" w:rsidP="00303EFB">
            <w:pPr>
              <w:spacing w:after="0" w:line="240" w:lineRule="auto"/>
              <w:rPr>
                <w:rFonts w:ascii="Times New Roman" w:hAnsi="Times New Roman" w:cs="Times New Roman"/>
                <w:b/>
                <w:lang w:eastAsia="ar-SA"/>
              </w:rPr>
            </w:pPr>
          </w:p>
          <w:p w14:paraId="1A74FEE1" w14:textId="77777777" w:rsidR="00566AD9" w:rsidRPr="00206DD7" w:rsidRDefault="00566AD9" w:rsidP="00303EFB">
            <w:pPr>
              <w:spacing w:after="0" w:line="240" w:lineRule="auto"/>
              <w:rPr>
                <w:rFonts w:ascii="Times New Roman" w:hAnsi="Times New Roman" w:cs="Times New Roman"/>
                <w:b/>
                <w:lang w:eastAsia="ar-SA"/>
              </w:rPr>
            </w:pPr>
          </w:p>
          <w:p w14:paraId="1562CEF7" w14:textId="77777777" w:rsidR="00566AD9" w:rsidRPr="00206DD7" w:rsidRDefault="00566AD9" w:rsidP="00303EFB">
            <w:pPr>
              <w:spacing w:after="0" w:line="240" w:lineRule="auto"/>
              <w:rPr>
                <w:rFonts w:ascii="Times New Roman" w:hAnsi="Times New Roman" w:cs="Times New Roman"/>
                <w:b/>
                <w:lang w:eastAsia="ar-SA"/>
              </w:rPr>
            </w:pPr>
          </w:p>
          <w:p w14:paraId="0AAA8950" w14:textId="77777777" w:rsidR="00566AD9" w:rsidRPr="00206DD7" w:rsidRDefault="00566AD9" w:rsidP="00303EFB">
            <w:pPr>
              <w:spacing w:after="0" w:line="240" w:lineRule="auto"/>
              <w:rPr>
                <w:rFonts w:ascii="Times New Roman" w:hAnsi="Times New Roman" w:cs="Times New Roman"/>
                <w:b/>
                <w:lang w:eastAsia="ar-SA"/>
              </w:rPr>
            </w:pPr>
          </w:p>
          <w:p w14:paraId="4B6282A6" w14:textId="77777777" w:rsidR="00566AD9" w:rsidRPr="00206DD7" w:rsidRDefault="00566AD9" w:rsidP="00303EFB">
            <w:pPr>
              <w:spacing w:after="0" w:line="240" w:lineRule="auto"/>
              <w:rPr>
                <w:rFonts w:ascii="Times New Roman" w:hAnsi="Times New Roman" w:cs="Times New Roman"/>
                <w:b/>
                <w:lang w:eastAsia="ar-SA"/>
              </w:rPr>
            </w:pPr>
          </w:p>
          <w:p w14:paraId="1D3B0A2D" w14:textId="77777777" w:rsidR="00566AD9" w:rsidRPr="00206DD7" w:rsidRDefault="00566AD9" w:rsidP="00303EFB">
            <w:pPr>
              <w:spacing w:after="0" w:line="240" w:lineRule="auto"/>
              <w:rPr>
                <w:rFonts w:ascii="Times New Roman" w:hAnsi="Times New Roman" w:cs="Times New Roman"/>
                <w:b/>
                <w:lang w:eastAsia="ar-SA"/>
              </w:rPr>
            </w:pPr>
          </w:p>
          <w:p w14:paraId="7D021B17" w14:textId="77777777" w:rsidR="00566AD9" w:rsidRPr="00206DD7" w:rsidRDefault="00566AD9" w:rsidP="00303EFB">
            <w:pPr>
              <w:spacing w:after="0" w:line="240" w:lineRule="auto"/>
              <w:rPr>
                <w:rFonts w:ascii="Times New Roman" w:hAnsi="Times New Roman" w:cs="Times New Roman"/>
                <w:b/>
                <w:lang w:eastAsia="ar-SA"/>
              </w:rPr>
            </w:pPr>
          </w:p>
          <w:p w14:paraId="54D62AC7" w14:textId="77777777" w:rsidR="00566AD9" w:rsidRPr="00206DD7" w:rsidRDefault="00566AD9" w:rsidP="00303EFB">
            <w:pPr>
              <w:spacing w:after="0" w:line="240" w:lineRule="auto"/>
              <w:rPr>
                <w:rFonts w:ascii="Times New Roman" w:hAnsi="Times New Roman" w:cs="Times New Roman"/>
                <w:b/>
                <w:lang w:eastAsia="ar-SA"/>
              </w:rPr>
            </w:pPr>
          </w:p>
          <w:p w14:paraId="37340403" w14:textId="77777777" w:rsidR="00566AD9" w:rsidRPr="00206DD7" w:rsidRDefault="00566AD9" w:rsidP="00303EFB">
            <w:pPr>
              <w:spacing w:after="0" w:line="240" w:lineRule="auto"/>
              <w:rPr>
                <w:rFonts w:ascii="Times New Roman" w:hAnsi="Times New Roman" w:cs="Times New Roman"/>
                <w:b/>
                <w:lang w:eastAsia="ar-SA"/>
              </w:rPr>
            </w:pPr>
          </w:p>
          <w:p w14:paraId="618ABA42" w14:textId="77777777" w:rsidR="00566AD9" w:rsidRPr="00206DD7" w:rsidRDefault="00566AD9" w:rsidP="00303EFB">
            <w:pPr>
              <w:spacing w:after="0" w:line="240" w:lineRule="auto"/>
              <w:rPr>
                <w:rFonts w:ascii="Times New Roman" w:hAnsi="Times New Roman" w:cs="Times New Roman"/>
                <w:b/>
                <w:lang w:eastAsia="ar-SA"/>
              </w:rPr>
            </w:pPr>
          </w:p>
          <w:p w14:paraId="1D4CED7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Тел.: _________________________________</w:t>
            </w:r>
          </w:p>
          <w:p w14:paraId="2B3F0E34" w14:textId="77777777" w:rsidR="00566AD9" w:rsidRPr="00206DD7" w:rsidRDefault="00566AD9" w:rsidP="00303EFB">
            <w:pPr>
              <w:spacing w:after="0" w:line="240" w:lineRule="auto"/>
              <w:rPr>
                <w:rFonts w:ascii="Times New Roman" w:hAnsi="Times New Roman" w:cs="Times New Roman"/>
                <w:lang w:eastAsia="ar-SA"/>
              </w:rPr>
            </w:pPr>
          </w:p>
          <w:p w14:paraId="2D10B32A"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303EFB">
            <w:pPr>
              <w:spacing w:after="0" w:line="240" w:lineRule="auto"/>
              <w:rPr>
                <w:rFonts w:ascii="Times New Roman" w:hAnsi="Times New Roman" w:cs="Times New Roman"/>
              </w:rPr>
            </w:pPr>
          </w:p>
          <w:p w14:paraId="286854C6" w14:textId="77777777" w:rsidR="00566AD9" w:rsidRPr="00206DD7" w:rsidRDefault="00566AD9" w:rsidP="00303EFB">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 xml:space="preserve">КНП «Кривоозерська  БЛ» </w:t>
            </w:r>
          </w:p>
          <w:p w14:paraId="222464E9"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b/>
                <w:bCs/>
                <w:color w:val="000000"/>
                <w:sz w:val="24"/>
                <w:szCs w:val="24"/>
              </w:rPr>
              <w:t>Кривоозерської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303EFB">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66895681"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303EFB">
            <w:pPr>
              <w:spacing w:after="0" w:line="240" w:lineRule="auto"/>
              <w:rPr>
                <w:rFonts w:ascii="Times New Roman" w:hAnsi="Times New Roman" w:cs="Times New Roman"/>
              </w:rPr>
            </w:pPr>
          </w:p>
          <w:p w14:paraId="7382EC8D" w14:textId="77777777" w:rsidR="00566AD9" w:rsidRPr="00206DD7" w:rsidRDefault="00566AD9" w:rsidP="00303EFB">
            <w:pPr>
              <w:spacing w:after="0" w:line="240" w:lineRule="auto"/>
              <w:rPr>
                <w:rFonts w:ascii="Times New Roman" w:hAnsi="Times New Roman" w:cs="Times New Roman"/>
                <w:b/>
              </w:rPr>
            </w:pPr>
          </w:p>
        </w:tc>
      </w:tr>
    </w:tbl>
    <w:p w14:paraId="01EFD944" w14:textId="77777777" w:rsidR="001D321B" w:rsidRDefault="001D321B" w:rsidP="00566AD9">
      <w:pPr>
        <w:jc w:val="right"/>
        <w:rPr>
          <w:rFonts w:ascii="Times New Roman" w:hAnsi="Times New Roman" w:cs="Times New Roman"/>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4D56C160" w:rsidR="00566AD9" w:rsidRPr="00206DD7" w:rsidRDefault="00566AD9" w:rsidP="00566AD9">
      <w:pPr>
        <w:jc w:val="right"/>
        <w:rPr>
          <w:rFonts w:ascii="Times New Roman" w:hAnsi="Times New Roman" w:cs="Times New Roman"/>
        </w:rPr>
      </w:pPr>
      <w:r w:rsidRPr="00206DD7">
        <w:rPr>
          <w:rFonts w:ascii="Times New Roman" w:hAnsi="Times New Roman" w:cs="Times New Roman"/>
        </w:rPr>
        <w:lastRenderedPageBreak/>
        <w:t xml:space="preserve">до договору № ____________                                                                                                                                                                    </w:t>
      </w:r>
      <w:r w:rsidR="0052523F">
        <w:rPr>
          <w:rFonts w:ascii="Times New Roman" w:hAnsi="Times New Roman" w:cs="Times New Roman"/>
        </w:rPr>
        <w:t xml:space="preserve">         від _____________  2024</w:t>
      </w:r>
      <w:r w:rsidRPr="00206DD7">
        <w:rPr>
          <w:rFonts w:ascii="Times New Roman" w:hAnsi="Times New Roman" w:cs="Times New Roman"/>
        </w:rPr>
        <w:t xml:space="preserve"> року</w:t>
      </w:r>
    </w:p>
    <w:p w14:paraId="2F36E66A"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683230A5"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3B43C142" w14:textId="77777777" w:rsidR="003D11EC"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СПЕЦИФІКАЦІЯ</w:t>
      </w:r>
    </w:p>
    <w:p w14:paraId="15CF4FA0" w14:textId="3159C1CA" w:rsidR="00566AD9"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 xml:space="preserve"> </w:t>
      </w:r>
    </w:p>
    <w:tbl>
      <w:tblPr>
        <w:tblW w:w="4945" w:type="pct"/>
        <w:tblLook w:val="0000" w:firstRow="0" w:lastRow="0" w:firstColumn="0" w:lastColumn="0" w:noHBand="0" w:noVBand="0"/>
      </w:tblPr>
      <w:tblGrid>
        <w:gridCol w:w="521"/>
        <w:gridCol w:w="1958"/>
        <w:gridCol w:w="1101"/>
        <w:gridCol w:w="1140"/>
        <w:gridCol w:w="1238"/>
        <w:gridCol w:w="1951"/>
        <w:gridCol w:w="1838"/>
      </w:tblGrid>
      <w:tr w:rsidR="00566AD9" w:rsidRPr="00206DD7" w14:paraId="7091846F" w14:textId="77777777" w:rsidTr="003D11EC">
        <w:trPr>
          <w:trHeight w:val="1051"/>
        </w:trPr>
        <w:tc>
          <w:tcPr>
            <w:tcW w:w="267" w:type="pct"/>
            <w:tcBorders>
              <w:top w:val="single" w:sz="8" w:space="0" w:color="auto"/>
              <w:left w:val="single" w:sz="8" w:space="0" w:color="auto"/>
              <w:bottom w:val="single" w:sz="8" w:space="0" w:color="000000"/>
              <w:right w:val="single" w:sz="8" w:space="0" w:color="auto"/>
            </w:tcBorders>
            <w:shd w:val="clear" w:color="auto" w:fill="auto"/>
            <w:vAlign w:val="center"/>
          </w:tcPr>
          <w:p w14:paraId="6881165C" w14:textId="77777777" w:rsidR="003D11EC" w:rsidRDefault="003D11EC" w:rsidP="00303EFB">
            <w:pPr>
              <w:spacing w:after="0" w:line="240" w:lineRule="auto"/>
              <w:jc w:val="center"/>
              <w:rPr>
                <w:rFonts w:ascii="Times New Roman" w:eastAsia="Times New Roman" w:hAnsi="Times New Roman" w:cs="Times New Roman"/>
                <w:b/>
                <w:color w:val="000000"/>
              </w:rPr>
            </w:pPr>
          </w:p>
          <w:p w14:paraId="0B3C1795" w14:textId="754EE743" w:rsidR="00566AD9" w:rsidRPr="00206DD7" w:rsidRDefault="00566AD9" w:rsidP="00303EFB">
            <w:pPr>
              <w:spacing w:after="0" w:line="240" w:lineRule="auto"/>
              <w:jc w:val="center"/>
              <w:rPr>
                <w:rFonts w:ascii="Times New Roman" w:hAnsi="Times New Roman" w:cs="Times New Roman"/>
              </w:rPr>
            </w:pPr>
            <w:r>
              <w:rPr>
                <w:rFonts w:ascii="Times New Roman" w:eastAsia="Times New Roman" w:hAnsi="Times New Roman" w:cs="Times New Roman"/>
                <w:b/>
                <w:color w:val="000000"/>
              </w:rPr>
              <w:t xml:space="preserve"> </w:t>
            </w: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Ціна за одиницю,</w:t>
            </w:r>
          </w:p>
          <w:p w14:paraId="1E864EA7"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303EFB">
            <w:pPr>
              <w:spacing w:after="0" w:line="240" w:lineRule="auto"/>
              <w:jc w:val="center"/>
              <w:rPr>
                <w:rFonts w:ascii="Times New Roman" w:hAnsi="Times New Roman" w:cs="Times New Roman"/>
                <w:lang w:val="ru-RU"/>
              </w:rPr>
            </w:pPr>
          </w:p>
          <w:p w14:paraId="25ECF972"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4"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Країні походження товару</w:t>
            </w:r>
          </w:p>
        </w:tc>
      </w:tr>
      <w:tr w:rsidR="00566AD9" w:rsidRPr="00206DD7" w14:paraId="07763E16" w14:textId="77777777" w:rsidTr="003D11EC">
        <w:trPr>
          <w:trHeight w:val="556"/>
        </w:trPr>
        <w:tc>
          <w:tcPr>
            <w:tcW w:w="267"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6C3FAB7"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1D3BAA1A" w14:textId="77777777" w:rsidTr="003D11EC">
        <w:trPr>
          <w:trHeight w:val="408"/>
        </w:trPr>
        <w:tc>
          <w:tcPr>
            <w:tcW w:w="267"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79FDEB6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668B8A82" w14:textId="77777777" w:rsidTr="003D11EC">
        <w:trPr>
          <w:trHeight w:val="542"/>
        </w:trPr>
        <w:tc>
          <w:tcPr>
            <w:tcW w:w="267"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163ABDAE"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4811DDBC" w14:textId="77777777" w:rsidTr="003D11EC">
        <w:trPr>
          <w:trHeight w:val="259"/>
        </w:trPr>
        <w:tc>
          <w:tcPr>
            <w:tcW w:w="267"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303EFB">
            <w:pPr>
              <w:spacing w:after="0" w:line="240" w:lineRule="auto"/>
              <w:jc w:val="center"/>
              <w:rPr>
                <w:rFonts w:ascii="Times New Roman" w:hAnsi="Times New Roman" w:cs="Times New Roman"/>
              </w:rPr>
            </w:pPr>
          </w:p>
          <w:p w14:paraId="458C42EB" w14:textId="77777777" w:rsidR="00566AD9" w:rsidRPr="00206DD7" w:rsidRDefault="00566AD9" w:rsidP="00303EFB">
            <w:pPr>
              <w:spacing w:after="0" w:line="240" w:lineRule="auto"/>
              <w:jc w:val="center"/>
              <w:rPr>
                <w:rFonts w:ascii="Times New Roman" w:hAnsi="Times New Roman" w:cs="Times New Roman"/>
              </w:rPr>
            </w:pPr>
          </w:p>
          <w:p w14:paraId="30F012A1" w14:textId="77777777" w:rsidR="00566AD9" w:rsidRPr="00206DD7" w:rsidRDefault="00566AD9" w:rsidP="00303EFB">
            <w:pPr>
              <w:spacing w:after="0" w:line="240" w:lineRule="auto"/>
              <w:jc w:val="center"/>
              <w:rPr>
                <w:rFonts w:ascii="Times New Roman" w:hAnsi="Times New Roman" w:cs="Times New Roman"/>
              </w:rPr>
            </w:pPr>
          </w:p>
          <w:p w14:paraId="05077B7D"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4AC3795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22EDFB7C" w14:textId="77777777" w:rsidTr="003D11EC">
        <w:trPr>
          <w:trHeight w:val="315"/>
        </w:trPr>
        <w:tc>
          <w:tcPr>
            <w:tcW w:w="267"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1D0D0FA"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3F70B4F9" w14:textId="77777777" w:rsidTr="003D11EC">
        <w:trPr>
          <w:trHeight w:val="421"/>
        </w:trPr>
        <w:tc>
          <w:tcPr>
            <w:tcW w:w="267"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6079E5C6" w14:textId="77777777" w:rsidR="00566AD9" w:rsidRPr="00206DD7" w:rsidRDefault="00566AD9" w:rsidP="00303EFB">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303EFB">
        <w:trPr>
          <w:trHeight w:val="3771"/>
        </w:trPr>
        <w:tc>
          <w:tcPr>
            <w:tcW w:w="2489" w:type="pct"/>
          </w:tcPr>
          <w:p w14:paraId="3BA4912D" w14:textId="77777777" w:rsidR="00566AD9" w:rsidRPr="00206DD7" w:rsidRDefault="00566AD9" w:rsidP="00303EFB">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303EFB">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303EFB">
            <w:pPr>
              <w:jc w:val="both"/>
              <w:rPr>
                <w:rFonts w:ascii="Times New Roman" w:hAnsi="Times New Roman" w:cs="Times New Roman"/>
                <w:shd w:val="clear" w:color="auto" w:fill="FFFFFF"/>
              </w:rPr>
            </w:pPr>
          </w:p>
          <w:p w14:paraId="543D8FA1" w14:textId="77777777" w:rsidR="00566AD9" w:rsidRPr="00206DD7" w:rsidRDefault="00566AD9" w:rsidP="00303EFB">
            <w:pPr>
              <w:jc w:val="both"/>
              <w:rPr>
                <w:rFonts w:ascii="Times New Roman" w:hAnsi="Times New Roman" w:cs="Times New Roman"/>
                <w:shd w:val="clear" w:color="auto" w:fill="FFFFFF"/>
              </w:rPr>
            </w:pPr>
          </w:p>
          <w:p w14:paraId="58BBEDC7"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303EFB">
            <w:pPr>
              <w:jc w:val="both"/>
              <w:rPr>
                <w:rFonts w:ascii="Times New Roman" w:hAnsi="Times New Roman" w:cs="Times New Roman"/>
                <w:shd w:val="clear" w:color="auto" w:fill="FFFFFF"/>
              </w:rPr>
            </w:pPr>
          </w:p>
          <w:p w14:paraId="0AEB632D"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303EFB">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 xml:space="preserve">КНП «Кривоозерська  БЛ» </w:t>
            </w:r>
          </w:p>
          <w:p w14:paraId="5B1DED36"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b/>
                <w:bCs/>
                <w:color w:val="000000"/>
                <w:sz w:val="24"/>
                <w:szCs w:val="24"/>
              </w:rPr>
              <w:t>Кривоозерської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1F7E1B01"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526CF5D8"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303EFB">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77777777"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7D8EA927"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4FC2E4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9897154"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8CD7B2E"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DFB817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4A3297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B70223E"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862633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185A68C"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F533A14"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E7D66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19E02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B9EA4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55C732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6BAEAE7"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4F5E8F7"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8F708A5"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681395A1" w14:textId="77777777" w:rsidR="006C3BFC" w:rsidRDefault="006C3BFC" w:rsidP="006C3BFC">
      <w:pPr>
        <w:spacing w:after="0" w:line="240" w:lineRule="auto"/>
        <w:jc w:val="center"/>
        <w:rPr>
          <w:rFonts w:ascii="Times New Roman" w:hAnsi="Times New Roman" w:cs="Times New Roman"/>
          <w:b/>
          <w:sz w:val="24"/>
          <w:szCs w:val="24"/>
        </w:rPr>
      </w:pPr>
    </w:p>
    <w:p w14:paraId="52602CB6" w14:textId="77777777" w:rsidR="006C3BFC" w:rsidRDefault="006C3BFC" w:rsidP="006C3BFC">
      <w:pPr>
        <w:spacing w:after="0" w:line="240" w:lineRule="auto"/>
        <w:jc w:val="center"/>
        <w:rPr>
          <w:rFonts w:ascii="Times New Roman" w:hAnsi="Times New Roman" w:cs="Times New Roman"/>
          <w:b/>
          <w:sz w:val="24"/>
          <w:szCs w:val="24"/>
        </w:rPr>
      </w:pPr>
    </w:p>
    <w:p w14:paraId="4EA0192F" w14:textId="77777777" w:rsidR="006C3BFC" w:rsidRDefault="006C3BFC" w:rsidP="006C3BFC">
      <w:pPr>
        <w:spacing w:after="0" w:line="240" w:lineRule="auto"/>
        <w:jc w:val="center"/>
        <w:rPr>
          <w:rFonts w:ascii="Times New Roman" w:hAnsi="Times New Roman" w:cs="Times New Roman"/>
          <w:b/>
          <w:sz w:val="24"/>
          <w:szCs w:val="24"/>
        </w:rPr>
      </w:pPr>
    </w:p>
    <w:p w14:paraId="6EF2FC75" w14:textId="77777777" w:rsidR="006C3BFC" w:rsidRDefault="006C3BFC" w:rsidP="006C3BFC">
      <w:pPr>
        <w:spacing w:after="0" w:line="240" w:lineRule="auto"/>
        <w:jc w:val="center"/>
        <w:rPr>
          <w:rFonts w:ascii="Times New Roman" w:hAnsi="Times New Roman" w:cs="Times New Roman"/>
          <w:b/>
          <w:sz w:val="24"/>
          <w:szCs w:val="24"/>
        </w:rPr>
      </w:pPr>
    </w:p>
    <w:p w14:paraId="7ACC1348" w14:textId="77777777" w:rsidR="006C3BFC" w:rsidRPr="00CC57EC" w:rsidRDefault="006C3BFC" w:rsidP="006C3BFC">
      <w:pPr>
        <w:spacing w:after="0" w:line="240" w:lineRule="auto"/>
        <w:jc w:val="center"/>
        <w:rPr>
          <w:rFonts w:ascii="Times New Roman" w:hAnsi="Times New Roman" w:cs="Times New Roman"/>
          <w:b/>
          <w:sz w:val="24"/>
          <w:szCs w:val="24"/>
        </w:rPr>
      </w:pPr>
      <w:r w:rsidRPr="00CC57EC">
        <w:rPr>
          <w:rFonts w:ascii="Times New Roman" w:hAnsi="Times New Roman" w:cs="Times New Roman"/>
          <w:b/>
          <w:sz w:val="24"/>
          <w:szCs w:val="24"/>
        </w:rPr>
        <w:t>Лист-згода</w:t>
      </w:r>
    </w:p>
    <w:p w14:paraId="020C97E3" w14:textId="77777777" w:rsidR="006C3BFC" w:rsidRPr="00CC57EC" w:rsidRDefault="006C3BFC" w:rsidP="006C3BFC">
      <w:pPr>
        <w:widowControl w:val="0"/>
        <w:autoSpaceDE w:val="0"/>
        <w:spacing w:after="0" w:line="240" w:lineRule="auto"/>
        <w:ind w:firstLine="720"/>
        <w:jc w:val="center"/>
        <w:rPr>
          <w:rFonts w:ascii="Times New Roman" w:hAnsi="Times New Roman" w:cs="Times New Roman"/>
          <w:b/>
          <w:bCs/>
          <w:sz w:val="20"/>
          <w:szCs w:val="20"/>
          <w:lang w:eastAsia="ar-SA"/>
        </w:rPr>
      </w:pPr>
      <w:r w:rsidRPr="00CC57EC">
        <w:rPr>
          <w:rFonts w:ascii="Times New Roman" w:hAnsi="Times New Roman" w:cs="Times New Roman"/>
          <w:b/>
          <w:bCs/>
          <w:sz w:val="20"/>
          <w:szCs w:val="20"/>
        </w:rPr>
        <w:t>на збір та обробку персональних даних</w:t>
      </w:r>
    </w:p>
    <w:p w14:paraId="382B9424" w14:textId="77777777" w:rsidR="006C3BFC" w:rsidRPr="00CC57EC" w:rsidRDefault="006C3BFC" w:rsidP="006C3BFC">
      <w:pPr>
        <w:widowControl w:val="0"/>
        <w:autoSpaceDE w:val="0"/>
        <w:spacing w:after="0" w:line="240" w:lineRule="auto"/>
        <w:ind w:firstLine="720"/>
        <w:jc w:val="both"/>
        <w:rPr>
          <w:rFonts w:ascii="Times New Roman" w:hAnsi="Times New Roman" w:cs="Times New Roman"/>
          <w:sz w:val="20"/>
          <w:szCs w:val="20"/>
        </w:rPr>
      </w:pPr>
    </w:p>
    <w:p w14:paraId="7ADEF727" w14:textId="77777777" w:rsidR="006C3BFC" w:rsidRPr="00466B3F" w:rsidRDefault="006C3BFC" w:rsidP="006C3BFC">
      <w:pPr>
        <w:suppressAutoHyphens/>
        <w:spacing w:after="0"/>
        <w:jc w:val="both"/>
        <w:rPr>
          <w:rFonts w:ascii="Times New Roman" w:eastAsia="Times New Roman" w:hAnsi="Times New Roman" w:cs="Times New Roman"/>
          <w:bCs/>
          <w:i/>
          <w:color w:val="000000"/>
          <w:kern w:val="2"/>
          <w:sz w:val="24"/>
          <w:szCs w:val="24"/>
          <w:lang w:eastAsia="hi-IN" w:bidi="hi-IN"/>
        </w:rPr>
      </w:pPr>
      <w:r w:rsidRPr="00466B3F">
        <w:rPr>
          <w:rFonts w:ascii="Times New Roman" w:eastAsia="Times New Roman" w:hAnsi="Times New Roman" w:cs="Times New Roman"/>
          <w:i/>
          <w:color w:val="000000"/>
          <w:kern w:val="2"/>
          <w:sz w:val="24"/>
          <w:szCs w:val="24"/>
          <w:lang w:eastAsia="hi-IN" w:bidi="hi-IN"/>
        </w:rPr>
        <w:t>Форма письмової згоди на обробку персональних даних, відповідно до Закону України «Про захист персональних даних»</w:t>
      </w:r>
    </w:p>
    <w:p w14:paraId="56BC8E59" w14:textId="77777777" w:rsidR="006C3BFC" w:rsidRPr="00466B3F" w:rsidRDefault="006C3BFC" w:rsidP="006C3BFC">
      <w:pPr>
        <w:tabs>
          <w:tab w:val="left" w:pos="360"/>
        </w:tabs>
        <w:suppressAutoHyphens/>
        <w:spacing w:after="0"/>
        <w:rPr>
          <w:rFonts w:ascii="Times New Roman" w:eastAsia="Times New Roman" w:hAnsi="Times New Roman" w:cs="Times New Roman"/>
          <w:bCs/>
          <w:color w:val="000000"/>
          <w:kern w:val="2"/>
          <w:sz w:val="24"/>
          <w:szCs w:val="24"/>
          <w:lang w:eastAsia="hi-IN" w:bidi="hi-IN"/>
        </w:rPr>
      </w:pPr>
    </w:p>
    <w:p w14:paraId="1AADDDDA" w14:textId="77777777" w:rsidR="006C3BFC" w:rsidRPr="00466B3F" w:rsidRDefault="006C3BFC" w:rsidP="006C3BFC">
      <w:pPr>
        <w:widowControl w:val="0"/>
        <w:suppressAutoHyphens/>
        <w:spacing w:after="0"/>
        <w:jc w:val="center"/>
        <w:rPr>
          <w:rFonts w:ascii="Times New Roman" w:eastAsia="Times New Roman" w:hAnsi="Times New Roman" w:cs="Times New Roman"/>
          <w:b/>
          <w:bCs/>
          <w:color w:val="000000"/>
          <w:kern w:val="2"/>
          <w:sz w:val="24"/>
          <w:szCs w:val="24"/>
          <w:lang w:eastAsia="hi-IN" w:bidi="hi-IN"/>
        </w:rPr>
      </w:pPr>
    </w:p>
    <w:p w14:paraId="1B24AECB" w14:textId="77777777" w:rsidR="006C3BFC" w:rsidRPr="00466B3F" w:rsidRDefault="006C3BFC" w:rsidP="006C3BFC">
      <w:pPr>
        <w:suppressAutoHyphens/>
        <w:spacing w:after="0"/>
        <w:ind w:firstLine="708"/>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95256DE"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p>
    <w:p w14:paraId="16DB7A89"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Дата   </w:t>
      </w:r>
    </w:p>
    <w:p w14:paraId="7CF8A538"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____________________            ________________________/_______________________/</w:t>
      </w:r>
    </w:p>
    <w:p w14:paraId="69E7522C" w14:textId="77777777" w:rsidR="006C3BFC" w:rsidRPr="00466B3F" w:rsidRDefault="006C3BFC" w:rsidP="006C3BFC">
      <w:pPr>
        <w:suppressAutoHyphens/>
        <w:spacing w:after="0"/>
        <w:jc w:val="both"/>
        <w:rPr>
          <w:rFonts w:ascii="Times New Roman" w:eastAsia="Times New Roman" w:hAnsi="Times New Roman" w:cs="Times New Roman"/>
          <w:color w:val="000000"/>
          <w:kern w:val="2"/>
          <w:sz w:val="20"/>
          <w:szCs w:val="24"/>
          <w:lang w:eastAsia="hi-IN" w:bidi="hi-IN"/>
        </w:rPr>
      </w:pPr>
      <w:r w:rsidRPr="00466B3F">
        <w:rPr>
          <w:rFonts w:ascii="Times New Roman" w:eastAsia="Times New Roman" w:hAnsi="Times New Roman" w:cs="Times New Roman"/>
          <w:color w:val="000000"/>
          <w:kern w:val="2"/>
          <w:sz w:val="20"/>
          <w:szCs w:val="24"/>
          <w:lang w:eastAsia="hi-IN" w:bidi="hi-IN"/>
        </w:rPr>
        <w:t>М.П.*                                                                                    (підпис)                                                     (ПІБ)</w:t>
      </w:r>
    </w:p>
    <w:p w14:paraId="6A485380" w14:textId="77777777" w:rsidR="006C3BFC" w:rsidRPr="00466B3F" w:rsidRDefault="006C3BFC" w:rsidP="006C3BFC">
      <w:pPr>
        <w:suppressAutoHyphens/>
        <w:spacing w:after="0"/>
        <w:ind w:left="3560"/>
        <w:jc w:val="both"/>
        <w:rPr>
          <w:rFonts w:ascii="Times New Roman" w:eastAsia="Times New Roman" w:hAnsi="Times New Roman" w:cs="Times New Roman"/>
          <w:color w:val="000000"/>
          <w:kern w:val="2"/>
          <w:sz w:val="20"/>
          <w:szCs w:val="24"/>
          <w:lang w:eastAsia="hi-IN" w:bidi="hi-IN"/>
        </w:rPr>
      </w:pPr>
    </w:p>
    <w:p w14:paraId="73B83674" w14:textId="77777777" w:rsidR="006C3BFC" w:rsidRPr="00466B3F" w:rsidRDefault="006C3BFC" w:rsidP="006C3BFC">
      <w:pPr>
        <w:widowControl w:val="0"/>
        <w:suppressAutoHyphens/>
        <w:spacing w:after="0"/>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Ця вимога не стосується Учасників, які здійснюють діяльність без печатки, згідно з чинним законодавством України.</w:t>
      </w:r>
    </w:p>
    <w:p w14:paraId="7D0E01FD"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73F6BDB6"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5BD8F23E"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2CD2099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10C5DFBD" w14:textId="77777777" w:rsidR="006C3BFC" w:rsidRDefault="006C3BFC" w:rsidP="006C3BFC">
      <w:pPr>
        <w:widowControl w:val="0"/>
        <w:spacing w:after="0"/>
        <w:rPr>
          <w:rFonts w:ascii="Times New Roman" w:eastAsia="Times New Roman" w:hAnsi="Times New Roman" w:cs="Times New Roman"/>
          <w:color w:val="000000"/>
          <w:kern w:val="2"/>
          <w:sz w:val="24"/>
          <w:szCs w:val="24"/>
          <w:lang w:eastAsia="uk-UA"/>
        </w:rPr>
      </w:pPr>
    </w:p>
    <w:p w14:paraId="7E2EDD4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6EC41F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0AB71BB"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C36D3F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E6EC468"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A71B88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7C0D88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3C3E8F07"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4701C201"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97C7EA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81286EF"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9CF4B4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5086BA94"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3E2033D"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60A2E964"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122503E5"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31131E71"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5839C0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4C8130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A8F279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0EEDE9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16DD2D2E"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3E1B02B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D4431D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C3925F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72C0F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DB90169"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4D780544"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106EDFAB" w14:textId="77777777" w:rsidR="006C3BFC" w:rsidRDefault="006C3BFC" w:rsidP="006C3BFC">
      <w:pPr>
        <w:spacing w:after="0" w:line="240" w:lineRule="auto"/>
        <w:jc w:val="right"/>
        <w:rPr>
          <w:rFonts w:ascii="Times New Roman" w:hAnsi="Times New Roman" w:cs="Times New Roman"/>
          <w:sz w:val="24"/>
          <w:szCs w:val="24"/>
        </w:rPr>
      </w:pPr>
    </w:p>
    <w:p w14:paraId="08874E0F" w14:textId="77777777" w:rsidR="006C3BFC" w:rsidRPr="00CC57EC" w:rsidRDefault="006C3BFC" w:rsidP="006C3BFC">
      <w:pPr>
        <w:spacing w:after="0" w:line="240" w:lineRule="auto"/>
        <w:jc w:val="right"/>
        <w:rPr>
          <w:rFonts w:ascii="Times New Roman" w:hAnsi="Times New Roman" w:cs="Times New Roman"/>
          <w:b/>
          <w:sz w:val="24"/>
          <w:szCs w:val="24"/>
        </w:rPr>
      </w:pPr>
      <w:r w:rsidRPr="00CC57EC">
        <w:rPr>
          <w:rFonts w:ascii="Times New Roman" w:hAnsi="Times New Roman" w:cs="Times New Roman"/>
          <w:sz w:val="24"/>
          <w:szCs w:val="24"/>
        </w:rPr>
        <w:t>(</w:t>
      </w:r>
      <w:r w:rsidRPr="00CC57EC">
        <w:rPr>
          <w:rFonts w:ascii="Times New Roman" w:hAnsi="Times New Roman" w:cs="Times New Roman"/>
          <w:b/>
          <w:sz w:val="24"/>
          <w:szCs w:val="24"/>
        </w:rPr>
        <w:t>подається на бланку Учасника,</w:t>
      </w:r>
    </w:p>
    <w:p w14:paraId="49CA4BFF" w14:textId="77777777" w:rsidR="006C3BFC" w:rsidRPr="00CC57EC" w:rsidRDefault="006C3BFC" w:rsidP="006C3BFC">
      <w:pPr>
        <w:spacing w:after="0" w:line="240" w:lineRule="auto"/>
        <w:jc w:val="right"/>
        <w:rPr>
          <w:rFonts w:ascii="Times New Roman" w:hAnsi="Times New Roman" w:cs="Times New Roman"/>
          <w:sz w:val="24"/>
          <w:szCs w:val="24"/>
        </w:rPr>
      </w:pPr>
      <w:r w:rsidRPr="00CC57EC">
        <w:rPr>
          <w:rFonts w:ascii="Times New Roman" w:hAnsi="Times New Roman" w:cs="Times New Roman"/>
          <w:b/>
          <w:sz w:val="24"/>
          <w:szCs w:val="24"/>
        </w:rPr>
        <w:t xml:space="preserve">Учасник не повинен відступати від </w:t>
      </w:r>
      <w:proofErr w:type="spellStart"/>
      <w:r w:rsidRPr="00CC57EC">
        <w:rPr>
          <w:rFonts w:ascii="Times New Roman" w:hAnsi="Times New Roman" w:cs="Times New Roman"/>
          <w:b/>
          <w:sz w:val="24"/>
          <w:szCs w:val="24"/>
        </w:rPr>
        <w:t>данної</w:t>
      </w:r>
      <w:proofErr w:type="spellEnd"/>
      <w:r w:rsidRPr="00CC57EC">
        <w:rPr>
          <w:rFonts w:ascii="Times New Roman" w:hAnsi="Times New Roman" w:cs="Times New Roman"/>
          <w:b/>
          <w:sz w:val="24"/>
          <w:szCs w:val="24"/>
        </w:rPr>
        <w:t xml:space="preserve"> форми</w:t>
      </w:r>
      <w:r w:rsidRPr="00CC57EC">
        <w:rPr>
          <w:rFonts w:ascii="Times New Roman" w:hAnsi="Times New Roman" w:cs="Times New Roman"/>
          <w:sz w:val="24"/>
          <w:szCs w:val="24"/>
        </w:rPr>
        <w:t>)</w:t>
      </w:r>
    </w:p>
    <w:p w14:paraId="70D25877" w14:textId="77777777" w:rsidR="006C3BFC" w:rsidRPr="0061132E" w:rsidRDefault="006C3BFC" w:rsidP="006C3BFC">
      <w:pPr>
        <w:widowControl w:val="0"/>
        <w:suppressAutoHyphens/>
        <w:spacing w:line="240" w:lineRule="auto"/>
        <w:jc w:val="center"/>
        <w:rPr>
          <w:rFonts w:ascii="Times New Roman" w:eastAsia="Times New Roman" w:hAnsi="Times New Roman" w:cs="Times New Roman"/>
          <w:b/>
          <w:i/>
          <w:lang w:val="ru-RU" w:eastAsia="uk-UA"/>
        </w:rPr>
      </w:pPr>
    </w:p>
    <w:p w14:paraId="5098BD79"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lang w:eastAsia="uk-UA"/>
        </w:rPr>
      </w:pPr>
      <w:r w:rsidRPr="000B1924">
        <w:rPr>
          <w:rFonts w:ascii="Times New Roman" w:eastAsia="Times New Roman" w:hAnsi="Times New Roman" w:cs="Times New Roman"/>
          <w:b/>
          <w:caps/>
          <w:lang w:eastAsia="uk-UA"/>
        </w:rPr>
        <w:t>ФОРМА «тендернА ПРОПОЗИЦІя»</w:t>
      </w:r>
      <w:r w:rsidRPr="000B1924">
        <w:rPr>
          <w:rFonts w:ascii="Times New Roman" w:eastAsia="Times New Roman" w:hAnsi="Times New Roman" w:cs="Times New Roman"/>
          <w:b/>
          <w:caps/>
          <w:vertAlign w:val="superscript"/>
          <w:lang w:eastAsia="uk-UA"/>
        </w:rPr>
        <w:t>1</w:t>
      </w:r>
    </w:p>
    <w:p w14:paraId="0EA9A8B2"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i/>
          <w:lang w:eastAsia="uk-UA"/>
        </w:rPr>
      </w:pPr>
      <w:r w:rsidRPr="000B1924">
        <w:rPr>
          <w:rFonts w:ascii="Times New Roman" w:eastAsia="Times New Roman" w:hAnsi="Times New Roman" w:cs="Times New Roman"/>
          <w:i/>
          <w:lang w:eastAsia="uk-UA"/>
        </w:rPr>
        <w:t>(форма, яка подається учасником на фірмовому бланку)</w:t>
      </w:r>
    </w:p>
    <w:p w14:paraId="1DB9710F" w14:textId="6C8CE37A" w:rsidR="006C3BFC" w:rsidRPr="000B1924" w:rsidRDefault="0052523F" w:rsidP="006C3BFC">
      <w:pPr>
        <w:widowControl w:val="0"/>
        <w:spacing w:line="240" w:lineRule="auto"/>
        <w:jc w:val="center"/>
        <w:rPr>
          <w:rFonts w:ascii="Times New Roman" w:eastAsia="Times New Roman" w:hAnsi="Times New Roman" w:cs="Times New Roman"/>
          <w:b/>
          <w:bCs/>
          <w:u w:val="single"/>
          <w:lang w:eastAsia="uk-UA"/>
        </w:rPr>
      </w:pPr>
      <w:r>
        <w:rPr>
          <w:rFonts w:ascii="Times New Roman" w:eastAsia="Times New Roman" w:hAnsi="Times New Roman" w:cs="Times New Roman"/>
          <w:b/>
          <w:bCs/>
          <w:u w:val="single"/>
          <w:lang w:eastAsia="uk-UA"/>
        </w:rPr>
        <w:t>___________________  2024</w:t>
      </w:r>
      <w:r w:rsidR="006C3BFC" w:rsidRPr="000B1924">
        <w:rPr>
          <w:rFonts w:ascii="Times New Roman" w:eastAsia="Times New Roman" w:hAnsi="Times New Roman" w:cs="Times New Roman"/>
          <w:b/>
          <w:bCs/>
          <w:u w:val="single"/>
          <w:lang w:eastAsia="uk-UA"/>
        </w:rPr>
        <w:t xml:space="preserve"> р. </w:t>
      </w:r>
    </w:p>
    <w:p w14:paraId="6E330F5C" w14:textId="77777777" w:rsidR="006C3BFC" w:rsidRPr="000B1924" w:rsidRDefault="006C3BFC" w:rsidP="006C3BFC">
      <w:pPr>
        <w:widowControl w:val="0"/>
        <w:spacing w:after="0" w:line="240" w:lineRule="auto"/>
        <w:jc w:val="both"/>
        <w:rPr>
          <w:rFonts w:ascii="Times New Roman" w:eastAsia="Times New Roman" w:hAnsi="Times New Roman" w:cs="Times New Roman"/>
          <w:bCs/>
          <w:i/>
          <w:iCs/>
          <w:u w:val="single"/>
          <w:lang w:eastAsia="uk-UA"/>
        </w:rPr>
      </w:pPr>
      <w:r w:rsidRPr="000B1924">
        <w:rPr>
          <w:rFonts w:ascii="Times New Roman" w:eastAsia="Times New Roman" w:hAnsi="Times New Roman" w:cs="Times New Roman"/>
          <w:lang w:eastAsia="uk-UA"/>
        </w:rPr>
        <w:t xml:space="preserve">Кому: </w:t>
      </w:r>
      <w:r w:rsidRPr="000B1924">
        <w:rPr>
          <w:rFonts w:ascii="Times New Roman" w:eastAsia="Times New Roman" w:hAnsi="Times New Roman" w:cs="Times New Roman"/>
          <w:bCs/>
          <w:i/>
          <w:iCs/>
          <w:u w:val="single"/>
          <w:lang w:eastAsia="uk-UA"/>
        </w:rPr>
        <w:t>_________________________________________________________ (повна назва замовника)</w:t>
      </w:r>
    </w:p>
    <w:p w14:paraId="37E11E21" w14:textId="77777777" w:rsidR="006C3BFC" w:rsidRPr="000B1924" w:rsidRDefault="006C3BFC" w:rsidP="006C3BFC">
      <w:pPr>
        <w:widowControl w:val="0"/>
        <w:spacing w:after="0" w:line="240" w:lineRule="auto"/>
        <w:jc w:val="both"/>
        <w:rPr>
          <w:rFonts w:ascii="Times New Roman" w:eastAsia="Times New Roman" w:hAnsi="Times New Roman" w:cs="Times New Roman"/>
          <w:b/>
          <w:bCs/>
          <w:caps/>
          <w:lang w:eastAsia="uk-UA"/>
        </w:rPr>
      </w:pPr>
      <w:r w:rsidRPr="000B1924">
        <w:rPr>
          <w:rFonts w:ascii="Times New Roman" w:eastAsia="Times New Roman" w:hAnsi="Times New Roman" w:cs="Times New Roman"/>
          <w:lang w:eastAsia="uk-UA"/>
        </w:rPr>
        <w:t xml:space="preserve">Найменування предмета закупівлі згідно тендерної документації </w:t>
      </w:r>
      <w:r w:rsidRPr="000B1924">
        <w:rPr>
          <w:rFonts w:ascii="Times New Roman" w:eastAsia="Times New Roman" w:hAnsi="Times New Roman" w:cs="Times New Roman"/>
          <w:b/>
          <w:bCs/>
          <w:lang w:eastAsia="uk-UA"/>
        </w:rPr>
        <w:t>_______________________________</w:t>
      </w:r>
    </w:p>
    <w:p w14:paraId="524DAC6F"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Найменування учасника:________________________________________________________                                                 </w:t>
      </w:r>
      <w:r w:rsidRPr="000B1924">
        <w:rPr>
          <w:rFonts w:ascii="Times New Roman" w:eastAsia="Times New Roman" w:hAnsi="Times New Roman" w:cs="Times New Roman"/>
          <w:i/>
          <w:iCs/>
          <w:lang w:eastAsia="uk-UA"/>
        </w:rPr>
        <w:tab/>
        <w:t xml:space="preserve">                                (повна назва організації учасника)</w:t>
      </w:r>
    </w:p>
    <w:p w14:paraId="08DCED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 особі __________________________________________________________________________________</w:t>
      </w:r>
    </w:p>
    <w:p w14:paraId="1E7CE834" w14:textId="77777777" w:rsidR="006C3BFC" w:rsidRPr="000B1924" w:rsidRDefault="006C3BFC" w:rsidP="006C3BFC">
      <w:pPr>
        <w:widowControl w:val="0"/>
        <w:spacing w:after="0" w:line="240" w:lineRule="auto"/>
        <w:jc w:val="both"/>
        <w:rPr>
          <w:rFonts w:ascii="Times New Roman" w:eastAsia="Times New Roman" w:hAnsi="Times New Roman" w:cs="Times New Roman"/>
          <w:i/>
          <w:iCs/>
          <w:lang w:eastAsia="uk-UA"/>
        </w:rPr>
      </w:pPr>
      <w:r w:rsidRPr="000B1924">
        <w:rPr>
          <w:rFonts w:ascii="Times New Roman" w:eastAsia="Times New Roman" w:hAnsi="Times New Roman" w:cs="Times New Roman"/>
          <w:i/>
          <w:iCs/>
          <w:lang w:eastAsia="uk-UA"/>
        </w:rPr>
        <w:t>(прізвище, ім'я, по батькові, посада відповідальної особи)</w:t>
      </w:r>
    </w:p>
    <w:p w14:paraId="38E4C62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уповноважений повідомити наступне: </w:t>
      </w:r>
    </w:p>
    <w:p w14:paraId="3B923635" w14:textId="77777777" w:rsidR="006C3BFC" w:rsidRPr="000B1924" w:rsidRDefault="006C3BFC" w:rsidP="006C3BFC">
      <w:pPr>
        <w:widowControl w:val="0"/>
        <w:tabs>
          <w:tab w:val="left" w:pos="561"/>
        </w:tabs>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B1924">
        <w:rPr>
          <w:rFonts w:ascii="Times New Roman" w:eastAsia="Times New Roman" w:hAnsi="Times New Roman" w:cs="Times New Roman"/>
          <w:i/>
          <w:lang w:eastAsia="uk-UA"/>
        </w:rPr>
        <w:t>(назва предмету закупівлі)</w:t>
      </w:r>
      <w:r w:rsidRPr="000B1924">
        <w:rPr>
          <w:rFonts w:ascii="Times New Roman" w:eastAsia="Times New Roman" w:hAnsi="Times New Roman" w:cs="Times New Roman"/>
          <w:lang w:eastAsia="uk-UA"/>
        </w:rPr>
        <w:t xml:space="preserve">, </w:t>
      </w:r>
      <w:r w:rsidRPr="000B1924">
        <w:rPr>
          <w:rFonts w:ascii="Times New Roman" w:eastAsia="Times New Roman" w:hAnsi="Times New Roman" w:cs="Times New Roman"/>
        </w:rPr>
        <w:t>виконати вимоги Замовника</w:t>
      </w:r>
      <w:r w:rsidRPr="000B1924">
        <w:rPr>
          <w:rFonts w:ascii="Times New Roman" w:eastAsia="Times New Roman" w:hAnsi="Times New Roman" w:cs="Times New Roman"/>
          <w:lang w:eastAsia="uk-UA"/>
        </w:rPr>
        <w:t xml:space="preserve"> на умовах, зазначених у цій пропозиції.</w:t>
      </w:r>
    </w:p>
    <w:p w14:paraId="733675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 Адреса (юридична, поштова) учасника торгів ________________________________________________</w:t>
      </w:r>
    </w:p>
    <w:p w14:paraId="0B339AD5"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3.Телефон/факс ____________________________________________________________________________</w:t>
      </w:r>
    </w:p>
    <w:p w14:paraId="55C78D68"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4. </w:t>
      </w:r>
      <w:r w:rsidRPr="000B1924">
        <w:rPr>
          <w:rFonts w:ascii="Times New Roman" w:eastAsia="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B1924">
        <w:rPr>
          <w:rFonts w:ascii="Times New Roman" w:eastAsia="Times New Roman" w:hAnsi="Times New Roman" w:cs="Times New Roman"/>
          <w:lang w:eastAsia="uk-UA"/>
        </w:rPr>
        <w:t xml:space="preserve"> __________________________________________________________________________________________</w:t>
      </w:r>
    </w:p>
    <w:p w14:paraId="6388B92D"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0F34F0DB"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uk-UA"/>
        </w:rPr>
        <w:t xml:space="preserve">6. </w:t>
      </w:r>
      <w:r w:rsidRPr="000B1924">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14:paraId="7D08BE8C"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w:t>
      </w:r>
      <w:r w:rsidRPr="000B1924">
        <w:rPr>
          <w:rFonts w:ascii="Times New Roman" w:eastAsia="Times New Roman" w:hAnsi="Times New Roman" w:cs="Times New Roman"/>
          <w:lang w:eastAsia="he-IL" w:bidi="he-IL"/>
        </w:rPr>
        <w:lastRenderedPageBreak/>
        <w:t xml:space="preserve">індивідуальний податковий номер </w:t>
      </w:r>
      <w:r w:rsidRPr="000B1924">
        <w:rPr>
          <w:rFonts w:ascii="Times New Roman" w:eastAsia="Times New Roman" w:hAnsi="Times New Roman" w:cs="Times New Roman"/>
          <w:i/>
          <w:iCs/>
          <w:lang w:eastAsia="uk-UA"/>
        </w:rPr>
        <w:t xml:space="preserve">– </w:t>
      </w:r>
      <w:r w:rsidRPr="000B1924">
        <w:rPr>
          <w:rFonts w:ascii="Times New Roman" w:eastAsia="Times New Roman" w:hAnsi="Times New Roman" w:cs="Times New Roman"/>
          <w:lang w:eastAsia="uk-UA"/>
        </w:rPr>
        <w:t>для Учасника, який є платником податку на додану вартість _________________________________________________________________________________________</w:t>
      </w:r>
    </w:p>
    <w:p w14:paraId="5382FB8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8. Банківські реквізити _____________________________________________________________________</w:t>
      </w:r>
    </w:p>
    <w:p w14:paraId="62F7DE2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5A117666"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0B1924">
        <w:rPr>
          <w:rFonts w:ascii="Times New Roman" w:eastAsia="Times New Roman" w:hAnsi="Times New Roman" w:cs="Times New Roman"/>
          <w:lang w:eastAsia="uk-UA"/>
        </w:rPr>
        <w:t xml:space="preserve"> за результатами процедури закупівлі (договір про закупівлю) ______________</w:t>
      </w:r>
    </w:p>
    <w:p w14:paraId="6AF7FBCC" w14:textId="77777777" w:rsidR="006C3BFC" w:rsidRPr="000B1924" w:rsidRDefault="006C3BFC" w:rsidP="006C3BFC">
      <w:pPr>
        <w:widowControl w:val="0"/>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11. Вартість пропозиції ______________________________________грн. з (без) ПДВ. </w:t>
      </w:r>
    </w:p>
    <w:tbl>
      <w:tblPr>
        <w:tblW w:w="1002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151"/>
        <w:gridCol w:w="2021"/>
        <w:gridCol w:w="672"/>
        <w:gridCol w:w="694"/>
        <w:gridCol w:w="692"/>
        <w:gridCol w:w="1153"/>
        <w:gridCol w:w="1306"/>
        <w:gridCol w:w="1337"/>
      </w:tblGrid>
      <w:tr w:rsidR="006C3BFC" w:rsidRPr="000B1924" w14:paraId="6C1885C0" w14:textId="77777777" w:rsidTr="006C3BFC">
        <w:trPr>
          <w:cantSplit/>
          <w:trHeight w:hRule="exact" w:val="1917"/>
        </w:trPr>
        <w:tc>
          <w:tcPr>
            <w:tcW w:w="2151" w:type="dxa"/>
            <w:tcBorders>
              <w:top w:val="single" w:sz="4" w:space="0" w:color="auto"/>
              <w:left w:val="single" w:sz="4" w:space="0" w:color="auto"/>
              <w:bottom w:val="single" w:sz="4" w:space="0" w:color="auto"/>
              <w:right w:val="single" w:sz="4" w:space="0" w:color="auto"/>
            </w:tcBorders>
            <w:hideMark/>
          </w:tcPr>
          <w:p w14:paraId="4683ABA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w:t>
            </w:r>
            <w:r w:rsidRPr="000B1924">
              <w:rPr>
                <w:rFonts w:ascii="Times New Roman" w:eastAsia="Times New Roman" w:hAnsi="Times New Roman" w:cs="Times New Roman"/>
                <w:vertAlign w:val="superscript"/>
                <w:lang w:eastAsia="uk-UA"/>
              </w:rPr>
              <w:t>1</w:t>
            </w:r>
            <w:r w:rsidRPr="000B1924">
              <w:rPr>
                <w:rFonts w:ascii="Times New Roman" w:eastAsia="Times New Roman" w:hAnsi="Times New Roman" w:cs="Times New Roman"/>
                <w:lang w:eastAsia="uk-UA"/>
              </w:rPr>
              <w:t xml:space="preserve"> предмету закупівлі  відповідно до тендерної документації</w:t>
            </w:r>
          </w:p>
        </w:tc>
        <w:tc>
          <w:tcPr>
            <w:tcW w:w="2021" w:type="dxa"/>
            <w:tcBorders>
              <w:top w:val="single" w:sz="4" w:space="0" w:color="auto"/>
              <w:left w:val="single" w:sz="4" w:space="0" w:color="auto"/>
              <w:bottom w:val="single" w:sz="4" w:space="0" w:color="auto"/>
              <w:right w:val="single" w:sz="4" w:space="0" w:color="auto"/>
            </w:tcBorders>
            <w:hideMark/>
          </w:tcPr>
          <w:p w14:paraId="445D3142"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 товару, запропонованого учасником</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46379A0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Виробник, країна походження</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14:paraId="5E1CCB5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Одиниця виміру</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11B1CFC7"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Кількість</w:t>
            </w:r>
          </w:p>
        </w:tc>
        <w:tc>
          <w:tcPr>
            <w:tcW w:w="1153" w:type="dxa"/>
            <w:tcBorders>
              <w:top w:val="single" w:sz="4" w:space="0" w:color="auto"/>
              <w:left w:val="single" w:sz="4" w:space="0" w:color="auto"/>
              <w:bottom w:val="single" w:sz="4" w:space="0" w:color="auto"/>
              <w:right w:val="single" w:sz="4" w:space="0" w:color="auto"/>
            </w:tcBorders>
            <w:hideMark/>
          </w:tcPr>
          <w:p w14:paraId="6D7CD2D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без ПДВ (грн.)</w:t>
            </w:r>
          </w:p>
        </w:tc>
        <w:tc>
          <w:tcPr>
            <w:tcW w:w="1306" w:type="dxa"/>
            <w:tcBorders>
              <w:top w:val="single" w:sz="4" w:space="0" w:color="auto"/>
              <w:left w:val="single" w:sz="4" w:space="0" w:color="auto"/>
              <w:bottom w:val="single" w:sz="4" w:space="0" w:color="auto"/>
              <w:right w:val="single" w:sz="4" w:space="0" w:color="auto"/>
            </w:tcBorders>
            <w:hideMark/>
          </w:tcPr>
          <w:p w14:paraId="68B1823B"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 xml:space="preserve"> (грн.)</w:t>
            </w:r>
          </w:p>
        </w:tc>
        <w:tc>
          <w:tcPr>
            <w:tcW w:w="1337" w:type="dxa"/>
            <w:tcBorders>
              <w:top w:val="single" w:sz="4" w:space="0" w:color="auto"/>
              <w:left w:val="single" w:sz="4" w:space="0" w:color="auto"/>
              <w:bottom w:val="single" w:sz="4" w:space="0" w:color="auto"/>
              <w:right w:val="single" w:sz="4" w:space="0" w:color="auto"/>
            </w:tcBorders>
            <w:hideMark/>
          </w:tcPr>
          <w:p w14:paraId="7CDE02A6"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Сума  товару з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(грн.)</w:t>
            </w:r>
          </w:p>
        </w:tc>
      </w:tr>
      <w:tr w:rsidR="006C3BFC" w:rsidRPr="000B1924" w14:paraId="20599027" w14:textId="77777777" w:rsidTr="006C3BFC">
        <w:trPr>
          <w:cantSplit/>
          <w:trHeight w:hRule="exact" w:val="381"/>
        </w:trPr>
        <w:tc>
          <w:tcPr>
            <w:tcW w:w="2151" w:type="dxa"/>
            <w:tcBorders>
              <w:top w:val="single" w:sz="4" w:space="0" w:color="auto"/>
              <w:left w:val="single" w:sz="4" w:space="0" w:color="auto"/>
              <w:bottom w:val="single" w:sz="4" w:space="0" w:color="auto"/>
              <w:right w:val="single" w:sz="4" w:space="0" w:color="auto"/>
            </w:tcBorders>
            <w:hideMark/>
          </w:tcPr>
          <w:p w14:paraId="03D002E0"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1</w:t>
            </w:r>
          </w:p>
        </w:tc>
        <w:tc>
          <w:tcPr>
            <w:tcW w:w="2021" w:type="dxa"/>
            <w:tcBorders>
              <w:top w:val="single" w:sz="4" w:space="0" w:color="auto"/>
              <w:left w:val="single" w:sz="4" w:space="0" w:color="auto"/>
              <w:bottom w:val="single" w:sz="4" w:space="0" w:color="auto"/>
              <w:right w:val="single" w:sz="4" w:space="0" w:color="auto"/>
            </w:tcBorders>
            <w:hideMark/>
          </w:tcPr>
          <w:p w14:paraId="5E0B030C"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w:t>
            </w:r>
          </w:p>
        </w:tc>
        <w:tc>
          <w:tcPr>
            <w:tcW w:w="672" w:type="dxa"/>
            <w:tcBorders>
              <w:top w:val="single" w:sz="4" w:space="0" w:color="auto"/>
              <w:left w:val="single" w:sz="4" w:space="0" w:color="auto"/>
              <w:bottom w:val="single" w:sz="4" w:space="0" w:color="auto"/>
              <w:right w:val="single" w:sz="4" w:space="0" w:color="auto"/>
            </w:tcBorders>
            <w:hideMark/>
          </w:tcPr>
          <w:p w14:paraId="6780BB9F"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w:t>
            </w:r>
          </w:p>
        </w:tc>
        <w:tc>
          <w:tcPr>
            <w:tcW w:w="694" w:type="dxa"/>
            <w:tcBorders>
              <w:top w:val="single" w:sz="4" w:space="0" w:color="auto"/>
              <w:left w:val="single" w:sz="4" w:space="0" w:color="auto"/>
              <w:bottom w:val="single" w:sz="4" w:space="0" w:color="auto"/>
              <w:right w:val="single" w:sz="4" w:space="0" w:color="auto"/>
            </w:tcBorders>
            <w:hideMark/>
          </w:tcPr>
          <w:p w14:paraId="50AAC1EA"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4</w:t>
            </w:r>
          </w:p>
        </w:tc>
        <w:tc>
          <w:tcPr>
            <w:tcW w:w="692" w:type="dxa"/>
            <w:tcBorders>
              <w:top w:val="single" w:sz="4" w:space="0" w:color="auto"/>
              <w:left w:val="single" w:sz="4" w:space="0" w:color="auto"/>
              <w:bottom w:val="single" w:sz="4" w:space="0" w:color="auto"/>
              <w:right w:val="single" w:sz="4" w:space="0" w:color="auto"/>
            </w:tcBorders>
            <w:hideMark/>
          </w:tcPr>
          <w:p w14:paraId="41DE1137"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w:t>
            </w:r>
          </w:p>
        </w:tc>
        <w:tc>
          <w:tcPr>
            <w:tcW w:w="1153" w:type="dxa"/>
            <w:tcBorders>
              <w:top w:val="single" w:sz="4" w:space="0" w:color="auto"/>
              <w:left w:val="single" w:sz="4" w:space="0" w:color="auto"/>
              <w:bottom w:val="single" w:sz="4" w:space="0" w:color="auto"/>
              <w:right w:val="single" w:sz="4" w:space="0" w:color="auto"/>
            </w:tcBorders>
            <w:hideMark/>
          </w:tcPr>
          <w:p w14:paraId="7F473156"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6</w:t>
            </w:r>
          </w:p>
        </w:tc>
        <w:tc>
          <w:tcPr>
            <w:tcW w:w="1306" w:type="dxa"/>
            <w:tcBorders>
              <w:top w:val="single" w:sz="4" w:space="0" w:color="auto"/>
              <w:left w:val="single" w:sz="4" w:space="0" w:color="auto"/>
              <w:bottom w:val="single" w:sz="4" w:space="0" w:color="auto"/>
              <w:right w:val="single" w:sz="4" w:space="0" w:color="auto"/>
            </w:tcBorders>
            <w:hideMark/>
          </w:tcPr>
          <w:p w14:paraId="693C9F9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7</w:t>
            </w:r>
          </w:p>
        </w:tc>
        <w:tc>
          <w:tcPr>
            <w:tcW w:w="1337" w:type="dxa"/>
            <w:tcBorders>
              <w:top w:val="single" w:sz="4" w:space="0" w:color="auto"/>
              <w:left w:val="single" w:sz="4" w:space="0" w:color="auto"/>
              <w:bottom w:val="single" w:sz="4" w:space="0" w:color="auto"/>
              <w:right w:val="single" w:sz="4" w:space="0" w:color="auto"/>
            </w:tcBorders>
          </w:tcPr>
          <w:p w14:paraId="55C3145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8</w:t>
            </w:r>
          </w:p>
          <w:p w14:paraId="37EFEEB9"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p w14:paraId="0AA613FD"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tc>
      </w:tr>
      <w:tr w:rsidR="006C3BFC" w:rsidRPr="000B1924" w14:paraId="23BC27A8"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6FBE756"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8E6867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EC0595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24314D75"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27540F9"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374A3E2A"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363FA374"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26E7CF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09629316"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44A266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BB03D7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3330EB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78C77DEE"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837074E"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121FE7EC"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6D10FF21"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018903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7CE19C8C" w14:textId="77777777" w:rsidTr="006C3BFC">
        <w:trPr>
          <w:trHeight w:val="230"/>
        </w:trPr>
        <w:tc>
          <w:tcPr>
            <w:tcW w:w="8689" w:type="dxa"/>
            <w:gridSpan w:val="7"/>
            <w:tcBorders>
              <w:top w:val="single" w:sz="4" w:space="0" w:color="auto"/>
              <w:left w:val="single" w:sz="4" w:space="0" w:color="auto"/>
              <w:bottom w:val="single" w:sz="4" w:space="0" w:color="auto"/>
              <w:right w:val="single" w:sz="4" w:space="0" w:color="auto"/>
            </w:tcBorders>
            <w:hideMark/>
          </w:tcPr>
          <w:p w14:paraId="25B1706F"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23332A1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448B949A" w14:textId="77777777" w:rsidTr="006C3BFC">
        <w:trPr>
          <w:trHeight w:val="158"/>
        </w:trPr>
        <w:tc>
          <w:tcPr>
            <w:tcW w:w="8689" w:type="dxa"/>
            <w:gridSpan w:val="7"/>
            <w:tcBorders>
              <w:top w:val="single" w:sz="4" w:space="0" w:color="auto"/>
              <w:left w:val="single" w:sz="4" w:space="0" w:color="auto"/>
              <w:bottom w:val="single" w:sz="4" w:space="0" w:color="auto"/>
              <w:right w:val="single" w:sz="4" w:space="0" w:color="auto"/>
            </w:tcBorders>
            <w:hideMark/>
          </w:tcPr>
          <w:p w14:paraId="763FA6E9"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крім того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02F322D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2E6C78E0" w14:textId="77777777" w:rsidTr="006C3BFC">
        <w:trPr>
          <w:trHeight w:val="255"/>
        </w:trPr>
        <w:tc>
          <w:tcPr>
            <w:tcW w:w="8689" w:type="dxa"/>
            <w:gridSpan w:val="7"/>
            <w:tcBorders>
              <w:top w:val="single" w:sz="4" w:space="0" w:color="auto"/>
              <w:left w:val="single" w:sz="4" w:space="0" w:color="auto"/>
              <w:bottom w:val="single" w:sz="4" w:space="0" w:color="auto"/>
              <w:right w:val="single" w:sz="4" w:space="0" w:color="auto"/>
            </w:tcBorders>
            <w:hideMark/>
          </w:tcPr>
          <w:p w14:paraId="39D0A84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14D4451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bl>
    <w:p w14:paraId="1265EF3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ab/>
      </w:r>
    </w:p>
    <w:p w14:paraId="6B96A92E" w14:textId="77777777" w:rsidR="006C3BFC" w:rsidRPr="000B1924" w:rsidRDefault="006C3BFC" w:rsidP="006C3BFC">
      <w:pPr>
        <w:spacing w:line="240" w:lineRule="auto"/>
        <w:ind w:firstLine="360"/>
        <w:jc w:val="both"/>
        <w:rPr>
          <w:rFonts w:ascii="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1. Ми погоджуємося з  тим, що </w:t>
      </w:r>
      <w:r w:rsidRPr="000B1924">
        <w:rPr>
          <w:rFonts w:ascii="Times New Roman" w:hAnsi="Times New Roman" w:cs="Times New Roman"/>
          <w:sz w:val="24"/>
          <w:szCs w:val="24"/>
          <w:lang w:eastAsia="uk-U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B1924">
        <w:rPr>
          <w:rFonts w:ascii="Times New Roman" w:eastAsia="Times New Roman" w:hAnsi="Times New Roman" w:cs="Mangal"/>
          <w:color w:val="000000"/>
          <w:kern w:val="2"/>
          <w:sz w:val="24"/>
          <w:szCs w:val="24"/>
          <w:lang w:eastAsia="hi-IN" w:bidi="hi-IN"/>
        </w:rPr>
        <w:t xml:space="preserve"> О</w:t>
      </w:r>
      <w:r w:rsidRPr="000B1924">
        <w:rPr>
          <w:rFonts w:ascii="Times New Roman" w:hAnsi="Times New Roman" w:cs="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0DE53D41" w14:textId="3E47631D"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2. Ми згодні дотримуватися умов </w:t>
      </w:r>
      <w:r w:rsidR="002F5D9A">
        <w:rPr>
          <w:rFonts w:ascii="Times New Roman" w:eastAsia="Times New Roman" w:hAnsi="Times New Roman" w:cs="Times New Roman"/>
          <w:sz w:val="24"/>
          <w:szCs w:val="24"/>
          <w:lang w:eastAsia="uk-UA"/>
        </w:rPr>
        <w:t>тендерної пропозиції не менше 120</w:t>
      </w:r>
      <w:r w:rsidRPr="000B1924">
        <w:rPr>
          <w:rFonts w:ascii="Times New Roman" w:eastAsia="Times New Roman" w:hAnsi="Times New Roman" w:cs="Times New Roman"/>
          <w:sz w:val="24"/>
          <w:szCs w:val="24"/>
          <w:lang w:eastAsia="uk-UA"/>
        </w:rPr>
        <w:t xml:space="preserve"> днів із дати кінцевого строку подання тендерних пропозицій. </w:t>
      </w:r>
    </w:p>
    <w:p w14:paraId="2E6B9DB0"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18D2FD1"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50705EAF" w14:textId="77777777"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p>
    <w:p w14:paraId="01ED3FDC" w14:textId="77777777" w:rsidR="006C3BFC" w:rsidRPr="000B1924" w:rsidRDefault="006C3BFC" w:rsidP="006C3BFC">
      <w:pPr>
        <w:spacing w:after="0" w:line="240" w:lineRule="auto"/>
        <w:ind w:firstLine="360"/>
        <w:jc w:val="both"/>
        <w:rPr>
          <w:rFonts w:ascii="Times New Roman" w:eastAsia="Times New Roman" w:hAnsi="Times New Roman" w:cs="Times New Roman"/>
          <w:sz w:val="20"/>
          <w:szCs w:val="20"/>
          <w:lang w:eastAsia="uk-UA"/>
        </w:rPr>
      </w:pPr>
    </w:p>
    <w:p w14:paraId="05B79E10" w14:textId="77777777" w:rsidR="006C3BFC" w:rsidRPr="000B1924" w:rsidRDefault="006C3BFC" w:rsidP="006C3BFC">
      <w:pPr>
        <w:spacing w:after="0"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0B1924">
        <w:rPr>
          <w:rFonts w:ascii="Times New Roman" w:eastAsia="Times New Roman" w:hAnsi="Times New Roman" w:cs="Times New Roman"/>
          <w:i/>
          <w:lang w:eastAsia="uk-UA"/>
        </w:rPr>
        <w:t>МП</w:t>
      </w:r>
    </w:p>
    <w:p w14:paraId="703775B2" w14:textId="77777777" w:rsidR="006C3BFC" w:rsidRPr="000B1924" w:rsidRDefault="006C3BFC" w:rsidP="006C3BFC">
      <w:pPr>
        <w:spacing w:after="0" w:line="240" w:lineRule="auto"/>
        <w:jc w:val="both"/>
        <w:rPr>
          <w:rFonts w:ascii="Times New Roman" w:eastAsia="Times New Roman" w:hAnsi="Times New Roman" w:cs="Times New Roman"/>
          <w:i/>
          <w:sz w:val="20"/>
          <w:szCs w:val="20"/>
          <w:lang w:eastAsia="uk-UA"/>
        </w:rPr>
      </w:pPr>
    </w:p>
    <w:p w14:paraId="1AAB331B"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1</w:t>
      </w:r>
      <w:r w:rsidRPr="000B1924">
        <w:rPr>
          <w:rFonts w:ascii="Times New Roman" w:eastAsia="Times New Roman" w:hAnsi="Times New Roman" w:cs="Times New Roman"/>
          <w:b/>
          <w:lang w:eastAsia="uk-UA"/>
        </w:rPr>
        <w:t xml:space="preserve">Тендерні пропозиції оформлюються та подаються за встановленою замовником формою. </w:t>
      </w:r>
    </w:p>
    <w:p w14:paraId="34D44A55"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2</w:t>
      </w:r>
      <w:r w:rsidRPr="000B1924">
        <w:rPr>
          <w:rFonts w:ascii="Times New Roman" w:eastAsia="Times New Roman" w:hAnsi="Times New Roman" w:cs="Times New Roman"/>
          <w:b/>
          <w:lang w:eastAsia="uk-UA"/>
        </w:rPr>
        <w:t>ПДВ нараховується у випадках, передбачених законодавством України.</w:t>
      </w:r>
    </w:p>
    <w:p w14:paraId="4F346935" w14:textId="77777777" w:rsidR="006C3BFC" w:rsidRPr="000B1924" w:rsidRDefault="006C3BFC" w:rsidP="006C3BFC">
      <w:pPr>
        <w:spacing w:after="0" w:line="240" w:lineRule="auto"/>
        <w:jc w:val="center"/>
      </w:pPr>
    </w:p>
    <w:p w14:paraId="71CB6C7E"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sectPr w:rsidR="005B56E1" w:rsidRPr="005B56E1" w:rsidSect="00A16DAA">
      <w:footerReference w:type="default" r:id="rId16"/>
      <w:headerReference w:type="first" r:id="rId17"/>
      <w:footerReference w:type="first" r:id="rId18"/>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6375" w14:textId="77777777" w:rsidR="009C1E1B" w:rsidRDefault="009C1E1B">
      <w:pPr>
        <w:spacing w:after="0" w:line="240" w:lineRule="auto"/>
      </w:pPr>
      <w:r>
        <w:separator/>
      </w:r>
    </w:p>
  </w:endnote>
  <w:endnote w:type="continuationSeparator" w:id="0">
    <w:p w14:paraId="79EA90A2" w14:textId="77777777" w:rsidR="009C1E1B" w:rsidRDefault="009C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3227FC" w:rsidRDefault="003227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5AD5">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3227FC" w:rsidRDefault="00322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4099" w14:textId="77777777" w:rsidR="009C1E1B" w:rsidRDefault="009C1E1B">
      <w:pPr>
        <w:spacing w:after="0" w:line="240" w:lineRule="auto"/>
      </w:pPr>
      <w:r>
        <w:separator/>
      </w:r>
    </w:p>
  </w:footnote>
  <w:footnote w:type="continuationSeparator" w:id="0">
    <w:p w14:paraId="2F605D2E" w14:textId="77777777" w:rsidR="009C1E1B" w:rsidRDefault="009C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3227FC" w:rsidRDefault="003227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B1D560F"/>
    <w:multiLevelType w:val="hybridMultilevel"/>
    <w:tmpl w:val="6972D0E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8">
    <w:nsid w:val="2612420B"/>
    <w:multiLevelType w:val="hybridMultilevel"/>
    <w:tmpl w:val="50623D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0"/>
  </w:num>
  <w:num w:numId="4">
    <w:abstractNumId w:val="9"/>
  </w:num>
  <w:num w:numId="5">
    <w:abstractNumId w:val="1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69"/>
    <w:rsid w:val="00004845"/>
    <w:rsid w:val="000203BB"/>
    <w:rsid w:val="000309E2"/>
    <w:rsid w:val="000349BF"/>
    <w:rsid w:val="00036DF0"/>
    <w:rsid w:val="00040522"/>
    <w:rsid w:val="00042A74"/>
    <w:rsid w:val="00071135"/>
    <w:rsid w:val="000873BF"/>
    <w:rsid w:val="00091502"/>
    <w:rsid w:val="000A2C3B"/>
    <w:rsid w:val="000B13A8"/>
    <w:rsid w:val="000B2BC0"/>
    <w:rsid w:val="000B3CEF"/>
    <w:rsid w:val="000C79B4"/>
    <w:rsid w:val="0010458C"/>
    <w:rsid w:val="00112023"/>
    <w:rsid w:val="00115D73"/>
    <w:rsid w:val="001276F6"/>
    <w:rsid w:val="00134368"/>
    <w:rsid w:val="001829F3"/>
    <w:rsid w:val="001A1838"/>
    <w:rsid w:val="001D2BDE"/>
    <w:rsid w:val="001D321B"/>
    <w:rsid w:val="001E1B23"/>
    <w:rsid w:val="001E4CDE"/>
    <w:rsid w:val="00203537"/>
    <w:rsid w:val="002261BB"/>
    <w:rsid w:val="0023492D"/>
    <w:rsid w:val="002372B8"/>
    <w:rsid w:val="0024650F"/>
    <w:rsid w:val="00255465"/>
    <w:rsid w:val="00257AA9"/>
    <w:rsid w:val="00267000"/>
    <w:rsid w:val="00296F84"/>
    <w:rsid w:val="002A2424"/>
    <w:rsid w:val="002A607A"/>
    <w:rsid w:val="002C78F3"/>
    <w:rsid w:val="002D0202"/>
    <w:rsid w:val="002E3526"/>
    <w:rsid w:val="002F048F"/>
    <w:rsid w:val="002F5D9A"/>
    <w:rsid w:val="00303EFB"/>
    <w:rsid w:val="00306B64"/>
    <w:rsid w:val="003170E9"/>
    <w:rsid w:val="0031738F"/>
    <w:rsid w:val="003227FC"/>
    <w:rsid w:val="00351395"/>
    <w:rsid w:val="00351DBE"/>
    <w:rsid w:val="00362AE5"/>
    <w:rsid w:val="003A5C69"/>
    <w:rsid w:val="003B1DBA"/>
    <w:rsid w:val="003B2DE1"/>
    <w:rsid w:val="003B4D79"/>
    <w:rsid w:val="003D0797"/>
    <w:rsid w:val="003D11EC"/>
    <w:rsid w:val="00406602"/>
    <w:rsid w:val="00415E9F"/>
    <w:rsid w:val="004269FD"/>
    <w:rsid w:val="00442630"/>
    <w:rsid w:val="00453093"/>
    <w:rsid w:val="004576D8"/>
    <w:rsid w:val="00461A8D"/>
    <w:rsid w:val="00483C81"/>
    <w:rsid w:val="00490427"/>
    <w:rsid w:val="004A4486"/>
    <w:rsid w:val="004B2104"/>
    <w:rsid w:val="004B45DF"/>
    <w:rsid w:val="004B77A7"/>
    <w:rsid w:val="004B7C8F"/>
    <w:rsid w:val="004C2092"/>
    <w:rsid w:val="004C47E2"/>
    <w:rsid w:val="004E3997"/>
    <w:rsid w:val="00502903"/>
    <w:rsid w:val="005043BC"/>
    <w:rsid w:val="00504964"/>
    <w:rsid w:val="00510A8D"/>
    <w:rsid w:val="0052523F"/>
    <w:rsid w:val="00566AD9"/>
    <w:rsid w:val="0056700D"/>
    <w:rsid w:val="00575D10"/>
    <w:rsid w:val="00583EE1"/>
    <w:rsid w:val="005874BD"/>
    <w:rsid w:val="005877A8"/>
    <w:rsid w:val="005B56E1"/>
    <w:rsid w:val="005B5DD9"/>
    <w:rsid w:val="005B6CF5"/>
    <w:rsid w:val="005C0E85"/>
    <w:rsid w:val="005C1A3F"/>
    <w:rsid w:val="005F6BE5"/>
    <w:rsid w:val="00601071"/>
    <w:rsid w:val="0061132E"/>
    <w:rsid w:val="00617421"/>
    <w:rsid w:val="00624DDB"/>
    <w:rsid w:val="006605AE"/>
    <w:rsid w:val="00676C38"/>
    <w:rsid w:val="006C2303"/>
    <w:rsid w:val="006C3BFC"/>
    <w:rsid w:val="006E2A28"/>
    <w:rsid w:val="006E63F1"/>
    <w:rsid w:val="00702878"/>
    <w:rsid w:val="00704D51"/>
    <w:rsid w:val="0071673E"/>
    <w:rsid w:val="00723D69"/>
    <w:rsid w:val="00735243"/>
    <w:rsid w:val="007466F8"/>
    <w:rsid w:val="0075133A"/>
    <w:rsid w:val="00753BCC"/>
    <w:rsid w:val="00767C57"/>
    <w:rsid w:val="00767CEA"/>
    <w:rsid w:val="007720D0"/>
    <w:rsid w:val="00776FFA"/>
    <w:rsid w:val="00782E84"/>
    <w:rsid w:val="00783EB6"/>
    <w:rsid w:val="007979D3"/>
    <w:rsid w:val="007A3DDB"/>
    <w:rsid w:val="007A78E9"/>
    <w:rsid w:val="007B3002"/>
    <w:rsid w:val="007C598B"/>
    <w:rsid w:val="007C5B97"/>
    <w:rsid w:val="00802375"/>
    <w:rsid w:val="00803A76"/>
    <w:rsid w:val="008216A1"/>
    <w:rsid w:val="008275C0"/>
    <w:rsid w:val="00840A39"/>
    <w:rsid w:val="00845800"/>
    <w:rsid w:val="00863811"/>
    <w:rsid w:val="00864AAC"/>
    <w:rsid w:val="00872017"/>
    <w:rsid w:val="008D3235"/>
    <w:rsid w:val="008D5FBA"/>
    <w:rsid w:val="008D6FC8"/>
    <w:rsid w:val="008F39F1"/>
    <w:rsid w:val="008F622F"/>
    <w:rsid w:val="00904B0D"/>
    <w:rsid w:val="00907905"/>
    <w:rsid w:val="009122CE"/>
    <w:rsid w:val="00912DBA"/>
    <w:rsid w:val="009253DC"/>
    <w:rsid w:val="00965AD5"/>
    <w:rsid w:val="00965C65"/>
    <w:rsid w:val="00972557"/>
    <w:rsid w:val="009C1E1B"/>
    <w:rsid w:val="009C4AF8"/>
    <w:rsid w:val="009E6244"/>
    <w:rsid w:val="00A13B44"/>
    <w:rsid w:val="00A15F96"/>
    <w:rsid w:val="00A16DAA"/>
    <w:rsid w:val="00A213F7"/>
    <w:rsid w:val="00A227A6"/>
    <w:rsid w:val="00A53B00"/>
    <w:rsid w:val="00A54AAD"/>
    <w:rsid w:val="00A6378A"/>
    <w:rsid w:val="00A979CB"/>
    <w:rsid w:val="00AF589F"/>
    <w:rsid w:val="00B17E3B"/>
    <w:rsid w:val="00B328C7"/>
    <w:rsid w:val="00B461DB"/>
    <w:rsid w:val="00B56131"/>
    <w:rsid w:val="00B64FB1"/>
    <w:rsid w:val="00B65C8E"/>
    <w:rsid w:val="00B916DF"/>
    <w:rsid w:val="00B92282"/>
    <w:rsid w:val="00BC2F1F"/>
    <w:rsid w:val="00BD2F48"/>
    <w:rsid w:val="00BD73BC"/>
    <w:rsid w:val="00BE3B07"/>
    <w:rsid w:val="00BF6A3A"/>
    <w:rsid w:val="00C10806"/>
    <w:rsid w:val="00C716B5"/>
    <w:rsid w:val="00C800A2"/>
    <w:rsid w:val="00C821E9"/>
    <w:rsid w:val="00C86375"/>
    <w:rsid w:val="00CB5F77"/>
    <w:rsid w:val="00CD59E1"/>
    <w:rsid w:val="00CD7CC5"/>
    <w:rsid w:val="00D13F03"/>
    <w:rsid w:val="00D3401E"/>
    <w:rsid w:val="00D35D97"/>
    <w:rsid w:val="00D4334E"/>
    <w:rsid w:val="00D44567"/>
    <w:rsid w:val="00D463BA"/>
    <w:rsid w:val="00D724D5"/>
    <w:rsid w:val="00D75310"/>
    <w:rsid w:val="00D76026"/>
    <w:rsid w:val="00D771E2"/>
    <w:rsid w:val="00D87A98"/>
    <w:rsid w:val="00D926ED"/>
    <w:rsid w:val="00DB5FAF"/>
    <w:rsid w:val="00DB6AC7"/>
    <w:rsid w:val="00DD3AAA"/>
    <w:rsid w:val="00DD6B3F"/>
    <w:rsid w:val="00E0149E"/>
    <w:rsid w:val="00E125BF"/>
    <w:rsid w:val="00E1294F"/>
    <w:rsid w:val="00E14450"/>
    <w:rsid w:val="00E213B1"/>
    <w:rsid w:val="00E256E9"/>
    <w:rsid w:val="00E518A5"/>
    <w:rsid w:val="00E5436F"/>
    <w:rsid w:val="00E54BE5"/>
    <w:rsid w:val="00E62AB3"/>
    <w:rsid w:val="00E83D26"/>
    <w:rsid w:val="00E95228"/>
    <w:rsid w:val="00EB25EC"/>
    <w:rsid w:val="00EC2D9D"/>
    <w:rsid w:val="00ED6F78"/>
    <w:rsid w:val="00EE4AFC"/>
    <w:rsid w:val="00EE6097"/>
    <w:rsid w:val="00F06160"/>
    <w:rsid w:val="00F2436B"/>
    <w:rsid w:val="00F32176"/>
    <w:rsid w:val="00F44F53"/>
    <w:rsid w:val="00F55056"/>
    <w:rsid w:val="00F5764D"/>
    <w:rsid w:val="00F7520F"/>
    <w:rsid w:val="00F8060D"/>
    <w:rsid w:val="00F9534E"/>
    <w:rsid w:val="00FB07F6"/>
    <w:rsid w:val="00FC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4282">
      <w:bodyDiv w:val="1"/>
      <w:marLeft w:val="0"/>
      <w:marRight w:val="0"/>
      <w:marTop w:val="0"/>
      <w:marBottom w:val="0"/>
      <w:divBdr>
        <w:top w:val="none" w:sz="0" w:space="0" w:color="auto"/>
        <w:left w:val="none" w:sz="0" w:space="0" w:color="auto"/>
        <w:bottom w:val="none" w:sz="0" w:space="0" w:color="auto"/>
        <w:right w:val="none" w:sz="0" w:space="0" w:color="auto"/>
      </w:divBdr>
    </w:div>
    <w:div w:id="1716541017">
      <w:bodyDiv w:val="1"/>
      <w:marLeft w:val="0"/>
      <w:marRight w:val="0"/>
      <w:marTop w:val="0"/>
      <w:marBottom w:val="0"/>
      <w:divBdr>
        <w:top w:val="none" w:sz="0" w:space="0" w:color="auto"/>
        <w:left w:val="none" w:sz="0" w:space="0" w:color="auto"/>
        <w:bottom w:val="none" w:sz="0" w:space="0" w:color="auto"/>
        <w:right w:val="none" w:sz="0" w:space="0" w:color="auto"/>
      </w:divBdr>
    </w:div>
    <w:div w:id="205654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F99B0F-A195-40CF-A117-A76B3DC9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17012</Words>
  <Characters>96969</Characters>
  <Application>Microsoft Office Word</Application>
  <DocSecurity>0</DocSecurity>
  <Lines>808</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8</cp:revision>
  <cp:lastPrinted>2023-06-20T12:01:00Z</cp:lastPrinted>
  <dcterms:created xsi:type="dcterms:W3CDTF">2024-04-15T06:34:00Z</dcterms:created>
  <dcterms:modified xsi:type="dcterms:W3CDTF">2024-04-17T11:58:00Z</dcterms:modified>
</cp:coreProperties>
</file>