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04560" w14:textId="3755C30A" w:rsidR="00161B0F" w:rsidRPr="00161B0F" w:rsidRDefault="00E904F7" w:rsidP="00161B0F">
      <w:pPr>
        <w:spacing w:after="0" w:line="240" w:lineRule="auto"/>
        <w:jc w:val="right"/>
        <w:rPr>
          <w:rFonts w:ascii="Times New Roman" w:eastAsia="Tahoma" w:hAnsi="Times New Roman"/>
          <w:sz w:val="28"/>
          <w:szCs w:val="28"/>
          <w:lang w:val="uk-UA"/>
        </w:rPr>
      </w:pPr>
      <w:r w:rsidRPr="005E655C">
        <w:rPr>
          <w:rFonts w:ascii="Times New Roman" w:eastAsia="Tahoma" w:hAnsi="Times New Roman"/>
          <w:b/>
          <w:sz w:val="28"/>
          <w:szCs w:val="28"/>
          <w:lang w:val="uk-UA"/>
        </w:rPr>
        <w:t xml:space="preserve">   </w:t>
      </w:r>
      <w:r w:rsidRPr="005E655C">
        <w:rPr>
          <w:rFonts w:ascii="Times New Roman" w:eastAsia="Tahoma" w:hAnsi="Times New Roman"/>
          <w:b/>
          <w:sz w:val="28"/>
          <w:szCs w:val="28"/>
          <w:lang w:val="uk-UA"/>
        </w:rPr>
        <w:tab/>
      </w:r>
      <w:r w:rsidRPr="005E655C">
        <w:rPr>
          <w:rFonts w:ascii="Times New Roman" w:eastAsia="Tahoma" w:hAnsi="Times New Roman"/>
          <w:b/>
          <w:sz w:val="28"/>
          <w:szCs w:val="28"/>
          <w:lang w:val="uk-UA"/>
        </w:rPr>
        <w:tab/>
      </w:r>
      <w:r w:rsidRPr="005E655C">
        <w:rPr>
          <w:rFonts w:ascii="Times New Roman" w:eastAsia="Tahoma" w:hAnsi="Times New Roman"/>
          <w:b/>
          <w:sz w:val="28"/>
          <w:szCs w:val="28"/>
          <w:lang w:val="uk-UA"/>
        </w:rPr>
        <w:tab/>
      </w:r>
      <w:r w:rsidRPr="005E655C">
        <w:rPr>
          <w:rFonts w:ascii="Times New Roman" w:eastAsia="Tahoma" w:hAnsi="Times New Roman"/>
          <w:b/>
          <w:sz w:val="28"/>
          <w:szCs w:val="28"/>
          <w:lang w:val="uk-UA"/>
        </w:rPr>
        <w:tab/>
      </w:r>
      <w:r w:rsidRPr="005E655C">
        <w:rPr>
          <w:rFonts w:ascii="Times New Roman" w:eastAsia="Tahoma" w:hAnsi="Times New Roman"/>
          <w:b/>
          <w:sz w:val="28"/>
          <w:szCs w:val="28"/>
          <w:lang w:val="uk-UA"/>
        </w:rPr>
        <w:tab/>
      </w:r>
      <w:r w:rsidRPr="005E655C">
        <w:rPr>
          <w:rFonts w:ascii="Times New Roman" w:eastAsia="Tahoma" w:hAnsi="Times New Roman"/>
          <w:b/>
          <w:sz w:val="28"/>
          <w:szCs w:val="28"/>
          <w:lang w:val="uk-UA"/>
        </w:rPr>
        <w:tab/>
      </w:r>
      <w:r w:rsidRPr="005E655C">
        <w:rPr>
          <w:rFonts w:ascii="Times New Roman" w:eastAsia="Tahoma" w:hAnsi="Times New Roman"/>
          <w:b/>
          <w:sz w:val="28"/>
          <w:szCs w:val="28"/>
          <w:lang w:val="uk-UA"/>
        </w:rPr>
        <w:tab/>
      </w:r>
      <w:r w:rsidR="00161B0F" w:rsidRPr="00161B0F">
        <w:rPr>
          <w:rFonts w:ascii="Times New Roman" w:eastAsia="Tahoma" w:hAnsi="Times New Roman"/>
          <w:sz w:val="28"/>
          <w:szCs w:val="28"/>
          <w:lang w:val="uk-UA"/>
        </w:rPr>
        <w:t xml:space="preserve">ДОДАТОК </w:t>
      </w:r>
      <w:r w:rsidR="008B20D7">
        <w:rPr>
          <w:rFonts w:ascii="Times New Roman" w:eastAsia="Tahoma" w:hAnsi="Times New Roman"/>
          <w:sz w:val="28"/>
          <w:szCs w:val="28"/>
          <w:lang w:val="uk-UA"/>
        </w:rPr>
        <w:t>4</w:t>
      </w:r>
    </w:p>
    <w:p w14:paraId="780824DF" w14:textId="7B610449" w:rsidR="00D87B5D" w:rsidRDefault="00161B0F" w:rsidP="00161B0F">
      <w:pPr>
        <w:spacing w:after="0" w:line="240" w:lineRule="auto"/>
        <w:jc w:val="right"/>
        <w:rPr>
          <w:rFonts w:ascii="Times New Roman" w:eastAsia="Tahoma" w:hAnsi="Times New Roman"/>
          <w:b/>
          <w:sz w:val="28"/>
          <w:szCs w:val="28"/>
          <w:lang w:val="uk-UA"/>
        </w:rPr>
      </w:pPr>
      <w:r w:rsidRPr="00161B0F">
        <w:rPr>
          <w:rFonts w:ascii="Times New Roman" w:eastAsia="Tahoma" w:hAnsi="Times New Roman"/>
          <w:sz w:val="28"/>
          <w:szCs w:val="28"/>
          <w:lang w:val="uk-UA"/>
        </w:rPr>
        <w:t>тендерної документації</w:t>
      </w:r>
    </w:p>
    <w:p w14:paraId="53EE50B7" w14:textId="77777777" w:rsidR="00161B0F" w:rsidRDefault="00161B0F" w:rsidP="00161B0F">
      <w:pPr>
        <w:spacing w:after="0" w:line="240" w:lineRule="auto"/>
        <w:jc w:val="right"/>
        <w:rPr>
          <w:rFonts w:ascii="Times New Roman" w:eastAsia="Tahoma" w:hAnsi="Times New Roman"/>
          <w:sz w:val="28"/>
          <w:szCs w:val="28"/>
          <w:lang w:val="uk-UA"/>
        </w:rPr>
      </w:pPr>
    </w:p>
    <w:p w14:paraId="78613F4A" w14:textId="7EA2365B" w:rsidR="003C1324" w:rsidRPr="00DD5BBE" w:rsidRDefault="00FD508B" w:rsidP="00D87B5D">
      <w:pPr>
        <w:spacing w:after="0" w:line="240" w:lineRule="auto"/>
        <w:jc w:val="center"/>
        <w:rPr>
          <w:rFonts w:ascii="Times New Roman" w:eastAsia="Tahoma" w:hAnsi="Times New Roman"/>
          <w:b/>
          <w:sz w:val="28"/>
          <w:szCs w:val="28"/>
          <w:lang w:val="uk-UA"/>
        </w:rPr>
      </w:pPr>
      <w:r w:rsidRPr="00FD508B">
        <w:rPr>
          <w:rFonts w:ascii="Times New Roman" w:eastAsia="Tahoma" w:hAnsi="Times New Roman"/>
          <w:b/>
          <w:sz w:val="28"/>
          <w:szCs w:val="28"/>
          <w:lang w:val="uk-UA"/>
        </w:rPr>
        <w:t>Технічний опис предмету закупівлі ДК 021:2015 код 75250000-3 Послуги пожежних і рятувальних служб (послуги з технічного обслуговування та утримання в належному стані внутрішніх мереж водопостачання (послуги з перевірки та випробування внутрішніх пожежних кран-комплектів))</w:t>
      </w:r>
    </w:p>
    <w:p w14:paraId="2ADFDFB5" w14:textId="6995DF38" w:rsidR="003C1324" w:rsidRPr="005E655C" w:rsidRDefault="003C1324" w:rsidP="005E655C">
      <w:pPr>
        <w:spacing w:after="0" w:line="240" w:lineRule="auto"/>
        <w:jc w:val="both"/>
        <w:rPr>
          <w:rFonts w:ascii="Times New Roman" w:eastAsia="Tahoma" w:hAnsi="Times New Roman"/>
          <w:sz w:val="28"/>
          <w:szCs w:val="28"/>
          <w:lang w:val="uk-UA"/>
        </w:rPr>
      </w:pPr>
    </w:p>
    <w:p w14:paraId="786400F1" w14:textId="5461054A" w:rsidR="00A20DF6" w:rsidRDefault="00986747" w:rsidP="009867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86747">
        <w:rPr>
          <w:rFonts w:ascii="Times New Roman" w:hAnsi="Times New Roman"/>
          <w:sz w:val="28"/>
          <w:szCs w:val="28"/>
          <w:lang w:val="uk-UA"/>
        </w:rPr>
        <w:t>Дислокація об’єктів Вінницького торговельно-економічного інституту ДТЕУ</w:t>
      </w:r>
    </w:p>
    <w:p w14:paraId="2914D1E8" w14:textId="1EC58BF2" w:rsidR="00702461" w:rsidRDefault="00702461" w:rsidP="009867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56" w:type="dxa"/>
        <w:tblInd w:w="-5" w:type="dxa"/>
        <w:tblLook w:val="0000" w:firstRow="0" w:lastRow="0" w:firstColumn="0" w:lastColumn="0" w:noHBand="0" w:noVBand="0"/>
      </w:tblPr>
      <w:tblGrid>
        <w:gridCol w:w="546"/>
        <w:gridCol w:w="4416"/>
        <w:gridCol w:w="1457"/>
        <w:gridCol w:w="2977"/>
      </w:tblGrid>
      <w:tr w:rsidR="00DC76E1" w:rsidRPr="00484E9A" w14:paraId="4E82BECB" w14:textId="77777777" w:rsidTr="00DC76E1">
        <w:trPr>
          <w:trHeight w:val="203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E26C1" w14:textId="77777777" w:rsidR="00DC76E1" w:rsidRPr="00DC76E1" w:rsidRDefault="00DC76E1" w:rsidP="00DC7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C76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9C193BB" w14:textId="77777777" w:rsidR="00DC76E1" w:rsidRPr="00DC76E1" w:rsidRDefault="00DC76E1" w:rsidP="00DC7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C76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Назва об’єкту та місцезнаходження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D29B4" w14:textId="77777777" w:rsidR="00DC76E1" w:rsidRPr="00DC76E1" w:rsidRDefault="00DC76E1" w:rsidP="00DC7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C76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пожежних кранів</w:t>
            </w:r>
          </w:p>
          <w:p w14:paraId="55459DC7" w14:textId="77777777" w:rsidR="00DC76E1" w:rsidRPr="00DC76E1" w:rsidRDefault="00DC76E1" w:rsidP="00DC7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C76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(шт.)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2CEC1" w14:textId="77777777" w:rsidR="00DC76E1" w:rsidRPr="00DC76E1" w:rsidRDefault="00DC76E1" w:rsidP="00DC7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C76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DC76E1" w:rsidRPr="00484E9A" w14:paraId="6C650D63" w14:textId="77777777" w:rsidTr="00DC76E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E552E" w14:textId="77777777" w:rsidR="00DC76E1" w:rsidRPr="00DC76E1" w:rsidRDefault="00DC76E1" w:rsidP="00DC76E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C76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67A9C" w14:textId="77777777" w:rsidR="00DC76E1" w:rsidRPr="00DC76E1" w:rsidRDefault="00DC76E1" w:rsidP="00DC76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C76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Навчальний корпус № 4, м. Вінниця, Хмельницьке шосе, 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A95A7" w14:textId="77777777" w:rsidR="00DC76E1" w:rsidRPr="00DC76E1" w:rsidRDefault="00DC76E1" w:rsidP="00DC7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C76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BFF7C" w14:textId="77777777" w:rsidR="00DC76E1" w:rsidRPr="00DC76E1" w:rsidRDefault="00DC76E1" w:rsidP="00DC7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C76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Нежитлова будівля на 9 поверхів, з підвальним, технічним поверхом та ліфтовими шахтами</w:t>
            </w:r>
          </w:p>
        </w:tc>
      </w:tr>
      <w:tr w:rsidR="00DC76E1" w:rsidRPr="00484E9A" w14:paraId="384473F0" w14:textId="77777777" w:rsidTr="00DC76E1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F8AE5" w14:textId="77777777" w:rsidR="00DC76E1" w:rsidRPr="00DC76E1" w:rsidRDefault="00DC76E1" w:rsidP="00DC76E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C76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05DD0" w14:textId="721C67EF" w:rsidR="00DC76E1" w:rsidRPr="00DC76E1" w:rsidRDefault="00DC76E1" w:rsidP="00DC76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C76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Гуртожиток № 1, м. Вінниця, вул. </w:t>
            </w:r>
            <w:r w:rsidR="0037579E" w:rsidRPr="001E1C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В’ячеслава</w:t>
            </w:r>
            <w:r w:rsidR="003757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DC76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Чо</w:t>
            </w:r>
            <w:bookmarkStart w:id="0" w:name="_GoBack"/>
            <w:bookmarkEnd w:id="0"/>
            <w:r w:rsidRPr="00DC76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рновола,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BE0B0" w14:textId="77777777" w:rsidR="00DC76E1" w:rsidRPr="00DC76E1" w:rsidRDefault="00DC76E1" w:rsidP="00DC7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C76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7779D" w14:textId="77777777" w:rsidR="00DC76E1" w:rsidRPr="00DC76E1" w:rsidRDefault="00DC76E1" w:rsidP="00DC7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C76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Житлове приміщення на 5 поверхів з підвальним поверхом</w:t>
            </w:r>
          </w:p>
        </w:tc>
      </w:tr>
      <w:tr w:rsidR="00DC76E1" w:rsidRPr="00484E9A" w14:paraId="6CAF763F" w14:textId="77777777" w:rsidTr="00DC76E1">
        <w:trPr>
          <w:trHeight w:val="2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096FA" w14:textId="77777777" w:rsidR="00DC76E1" w:rsidRPr="00DC76E1" w:rsidRDefault="00DC76E1" w:rsidP="00DC76E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C76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CD807" w14:textId="77777777" w:rsidR="00DC76E1" w:rsidRPr="00DC76E1" w:rsidRDefault="00DC76E1" w:rsidP="00DC76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C76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84AE7" w14:textId="77777777" w:rsidR="00DC76E1" w:rsidRPr="00DC76E1" w:rsidRDefault="00DC76E1" w:rsidP="00DC7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C76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E48E6" w14:textId="77777777" w:rsidR="00DC76E1" w:rsidRPr="00DC76E1" w:rsidRDefault="00DC76E1" w:rsidP="00DC7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1B969483" w14:textId="77777777" w:rsidR="00702461" w:rsidRDefault="00702461" w:rsidP="009867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B5A4FEE" w14:textId="77777777" w:rsidR="00F32F8E" w:rsidRPr="00F32F8E" w:rsidRDefault="00F32F8E" w:rsidP="00F32F8E">
      <w:pPr>
        <w:pStyle w:val="a3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F32F8E">
        <w:rPr>
          <w:rStyle w:val="rvts0"/>
          <w:rFonts w:ascii="Times New Roman" w:hAnsi="Times New Roman"/>
          <w:sz w:val="28"/>
          <w:szCs w:val="28"/>
          <w:lang w:val="uk-UA"/>
        </w:rPr>
        <w:t>ВИМОГИ ДО ПОСЛУГ</w:t>
      </w:r>
    </w:p>
    <w:p w14:paraId="52B960F6" w14:textId="77777777" w:rsidR="00F32F8E" w:rsidRPr="00F32F8E" w:rsidRDefault="00F32F8E" w:rsidP="00F32F8E">
      <w:pPr>
        <w:pStyle w:val="a3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F32F8E">
        <w:rPr>
          <w:rStyle w:val="rvts0"/>
          <w:rFonts w:ascii="Times New Roman" w:hAnsi="Times New Roman"/>
          <w:sz w:val="28"/>
          <w:szCs w:val="28"/>
          <w:lang w:val="uk-UA"/>
        </w:rPr>
        <w:t xml:space="preserve">Місце надання послуг м. Вінниця: вул. Чорновола, 3, Хмельницьке шосе, 25. </w:t>
      </w:r>
    </w:p>
    <w:p w14:paraId="2CC98ED1" w14:textId="77777777" w:rsidR="00F32F8E" w:rsidRPr="00F32F8E" w:rsidRDefault="00F32F8E" w:rsidP="00F32F8E">
      <w:pPr>
        <w:pStyle w:val="a3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F32F8E">
        <w:rPr>
          <w:rStyle w:val="rvts0"/>
          <w:rFonts w:ascii="Times New Roman" w:hAnsi="Times New Roman"/>
          <w:sz w:val="28"/>
          <w:szCs w:val="28"/>
          <w:lang w:val="uk-UA"/>
        </w:rPr>
        <w:t>Послуги не повинні завдавати шкоди навколишньому середовищу та повинні передбачати заходи щодо захисту довкілля.</w:t>
      </w:r>
    </w:p>
    <w:p w14:paraId="4B78AC69" w14:textId="134D6575" w:rsidR="00F32F8E" w:rsidRPr="00F32F8E" w:rsidRDefault="00F32F8E" w:rsidP="00F32F8E">
      <w:pPr>
        <w:pStyle w:val="a3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F32F8E">
        <w:rPr>
          <w:rStyle w:val="rvts0"/>
          <w:rFonts w:ascii="Times New Roman" w:hAnsi="Times New Roman"/>
          <w:sz w:val="28"/>
          <w:szCs w:val="28"/>
          <w:lang w:val="uk-UA"/>
        </w:rPr>
        <w:t>Технічне обслуговування пожежних кран-комплектів проводиться ліцензованою організацією згідно ДСТУ ЕN 671-3:20</w:t>
      </w:r>
      <w:r w:rsidR="00806736">
        <w:rPr>
          <w:rStyle w:val="rvts0"/>
          <w:rFonts w:ascii="Times New Roman" w:hAnsi="Times New Roman"/>
          <w:sz w:val="28"/>
          <w:szCs w:val="28"/>
          <w:lang w:val="uk-UA"/>
        </w:rPr>
        <w:t>17</w:t>
      </w:r>
      <w:r w:rsidRPr="00F32F8E">
        <w:rPr>
          <w:rStyle w:val="rvts0"/>
          <w:rFonts w:ascii="Times New Roman" w:hAnsi="Times New Roman"/>
          <w:sz w:val="28"/>
          <w:szCs w:val="28"/>
          <w:lang w:val="uk-UA"/>
        </w:rPr>
        <w:t>.</w:t>
      </w:r>
    </w:p>
    <w:p w14:paraId="6F7B12BB" w14:textId="77777777" w:rsidR="00F32F8E" w:rsidRPr="00F32F8E" w:rsidRDefault="00F32F8E" w:rsidP="00F32F8E">
      <w:pPr>
        <w:pStyle w:val="a3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</w:p>
    <w:p w14:paraId="5F8A80ED" w14:textId="77777777" w:rsidR="00F32F8E" w:rsidRPr="00F32F8E" w:rsidRDefault="00F32F8E" w:rsidP="00F32F8E">
      <w:pPr>
        <w:pStyle w:val="a3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F32F8E">
        <w:rPr>
          <w:rStyle w:val="rvts0"/>
          <w:rFonts w:ascii="Times New Roman" w:hAnsi="Times New Roman"/>
          <w:sz w:val="28"/>
          <w:szCs w:val="28"/>
          <w:lang w:val="uk-UA"/>
        </w:rPr>
        <w:t>ВИМОГИ ЩОДО ЗДАЧІ ПРИЙМАННЯ ПОСЛУГ</w:t>
      </w:r>
    </w:p>
    <w:p w14:paraId="5F80DAA3" w14:textId="77777777" w:rsidR="00F32F8E" w:rsidRPr="00F32F8E" w:rsidRDefault="00F32F8E" w:rsidP="00F32F8E">
      <w:pPr>
        <w:pStyle w:val="a3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F32F8E">
        <w:rPr>
          <w:rStyle w:val="rvts0"/>
          <w:rFonts w:ascii="Times New Roman" w:hAnsi="Times New Roman"/>
          <w:sz w:val="28"/>
          <w:szCs w:val="28"/>
          <w:lang w:val="uk-UA"/>
        </w:rPr>
        <w:t>1. Після закінчення перевірок і випробувань, складаються необхідні акти і протоколи випробувань, складаються технічні карти на пожежні крани (випробування ПК) якщо такі відсутні на об'єкті.</w:t>
      </w:r>
    </w:p>
    <w:p w14:paraId="6D50978C" w14:textId="77777777" w:rsidR="00F32F8E" w:rsidRPr="00F32F8E" w:rsidRDefault="00F32F8E" w:rsidP="00F32F8E">
      <w:pPr>
        <w:pStyle w:val="a3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F32F8E">
        <w:rPr>
          <w:rStyle w:val="rvts0"/>
          <w:rFonts w:ascii="Times New Roman" w:hAnsi="Times New Roman"/>
          <w:sz w:val="28"/>
          <w:szCs w:val="28"/>
          <w:lang w:val="uk-UA"/>
        </w:rPr>
        <w:t>2. Виконавець повинен надати Замовнику на підпис наступні документи, які підписані з боку Виконавця:</w:t>
      </w:r>
    </w:p>
    <w:p w14:paraId="47D2CB1F" w14:textId="77777777" w:rsidR="00F32F8E" w:rsidRPr="00F32F8E" w:rsidRDefault="00F32F8E" w:rsidP="00F32F8E">
      <w:pPr>
        <w:pStyle w:val="a3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F32F8E">
        <w:rPr>
          <w:rStyle w:val="rvts0"/>
          <w:rFonts w:ascii="Times New Roman" w:hAnsi="Times New Roman"/>
          <w:sz w:val="28"/>
          <w:szCs w:val="28"/>
          <w:lang w:val="uk-UA"/>
        </w:rPr>
        <w:t>2.1. рахунок на оплату за надання послуги;</w:t>
      </w:r>
    </w:p>
    <w:p w14:paraId="7CC74870" w14:textId="77777777" w:rsidR="00F32F8E" w:rsidRPr="00F32F8E" w:rsidRDefault="00F32F8E" w:rsidP="00F32F8E">
      <w:pPr>
        <w:pStyle w:val="a3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F32F8E">
        <w:rPr>
          <w:rStyle w:val="rvts0"/>
          <w:rFonts w:ascii="Times New Roman" w:hAnsi="Times New Roman"/>
          <w:sz w:val="28"/>
          <w:szCs w:val="28"/>
          <w:lang w:val="uk-UA"/>
        </w:rPr>
        <w:t>2.2. акт здачі-приймання послуг (у двох екземплярах);</w:t>
      </w:r>
    </w:p>
    <w:p w14:paraId="0432EB46" w14:textId="77777777" w:rsidR="00F32F8E" w:rsidRPr="00F32F8E" w:rsidRDefault="00F32F8E" w:rsidP="00F32F8E">
      <w:pPr>
        <w:pStyle w:val="a3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F32F8E">
        <w:rPr>
          <w:rStyle w:val="rvts0"/>
          <w:rFonts w:ascii="Times New Roman" w:hAnsi="Times New Roman"/>
          <w:sz w:val="28"/>
          <w:szCs w:val="28"/>
          <w:lang w:val="uk-UA"/>
        </w:rPr>
        <w:t>3. Підсумковим документом  є акт здачі-приймання послуг.</w:t>
      </w:r>
    </w:p>
    <w:p w14:paraId="30789633" w14:textId="77777777" w:rsidR="00F32F8E" w:rsidRPr="00F32F8E" w:rsidRDefault="00F32F8E" w:rsidP="00F32F8E">
      <w:pPr>
        <w:pStyle w:val="a3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F32F8E">
        <w:rPr>
          <w:rStyle w:val="rvts0"/>
          <w:rFonts w:ascii="Times New Roman" w:hAnsi="Times New Roman"/>
          <w:sz w:val="28"/>
          <w:szCs w:val="28"/>
          <w:lang w:val="uk-UA"/>
        </w:rPr>
        <w:t>4. Для надання послуг Виконавець НЕ може залучати співвиконавців або субпідрядників.</w:t>
      </w:r>
    </w:p>
    <w:p w14:paraId="1D26FE18" w14:textId="77777777" w:rsidR="00F32F8E" w:rsidRPr="00F32F8E" w:rsidRDefault="00F32F8E" w:rsidP="00F32F8E">
      <w:pPr>
        <w:pStyle w:val="a3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</w:p>
    <w:p w14:paraId="34C1EC3B" w14:textId="7BEE90D8" w:rsidR="00CF0658" w:rsidRPr="005E655C" w:rsidRDefault="00F32F8E" w:rsidP="00F32F8E">
      <w:pPr>
        <w:pStyle w:val="a3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F32F8E">
        <w:rPr>
          <w:rStyle w:val="rvts0"/>
          <w:rFonts w:ascii="Times New Roman" w:hAnsi="Times New Roman"/>
          <w:sz w:val="28"/>
          <w:szCs w:val="28"/>
          <w:lang w:val="uk-UA"/>
        </w:rPr>
        <w:t>Якщо такий вид послуг підлягає ліцензуванню або для їх надання необхідний інший дозвільний документ, Учасник має надати належним чином засвідчену копію таких документів.</w:t>
      </w:r>
    </w:p>
    <w:sectPr w:rsidR="00CF0658" w:rsidRPr="005E655C" w:rsidSect="00E562DB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F7"/>
    <w:rsid w:val="00063510"/>
    <w:rsid w:val="0008099D"/>
    <w:rsid w:val="000F7EF1"/>
    <w:rsid w:val="00130DCB"/>
    <w:rsid w:val="0015762F"/>
    <w:rsid w:val="00161B0F"/>
    <w:rsid w:val="0018580F"/>
    <w:rsid w:val="001C1A41"/>
    <w:rsid w:val="001E1C68"/>
    <w:rsid w:val="00304F13"/>
    <w:rsid w:val="00363B54"/>
    <w:rsid w:val="0037579E"/>
    <w:rsid w:val="003A3ED7"/>
    <w:rsid w:val="003C1324"/>
    <w:rsid w:val="00431ED6"/>
    <w:rsid w:val="00517A6C"/>
    <w:rsid w:val="00591823"/>
    <w:rsid w:val="005D0A69"/>
    <w:rsid w:val="005E655C"/>
    <w:rsid w:val="00623B78"/>
    <w:rsid w:val="00702461"/>
    <w:rsid w:val="00703EA2"/>
    <w:rsid w:val="007067CB"/>
    <w:rsid w:val="007C13F6"/>
    <w:rsid w:val="00806736"/>
    <w:rsid w:val="008B20D7"/>
    <w:rsid w:val="00910991"/>
    <w:rsid w:val="009267CF"/>
    <w:rsid w:val="00950257"/>
    <w:rsid w:val="00976045"/>
    <w:rsid w:val="00986747"/>
    <w:rsid w:val="009A6A28"/>
    <w:rsid w:val="009B7EA9"/>
    <w:rsid w:val="009E78D1"/>
    <w:rsid w:val="00A11AF0"/>
    <w:rsid w:val="00A20DF6"/>
    <w:rsid w:val="00A872AE"/>
    <w:rsid w:val="00AC63AE"/>
    <w:rsid w:val="00AF3E70"/>
    <w:rsid w:val="00BA62DB"/>
    <w:rsid w:val="00BD7288"/>
    <w:rsid w:val="00BD7530"/>
    <w:rsid w:val="00BF6302"/>
    <w:rsid w:val="00C07906"/>
    <w:rsid w:val="00C8189D"/>
    <w:rsid w:val="00CF0658"/>
    <w:rsid w:val="00CF12DF"/>
    <w:rsid w:val="00D0264D"/>
    <w:rsid w:val="00D87B5D"/>
    <w:rsid w:val="00DC76E1"/>
    <w:rsid w:val="00DD5BBE"/>
    <w:rsid w:val="00DD7D92"/>
    <w:rsid w:val="00E562DB"/>
    <w:rsid w:val="00E904F7"/>
    <w:rsid w:val="00E96268"/>
    <w:rsid w:val="00EB5B71"/>
    <w:rsid w:val="00F07510"/>
    <w:rsid w:val="00F32F8E"/>
    <w:rsid w:val="00FC08D4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4E41"/>
  <w15:docId w15:val="{6FB530D8-C46F-4857-BEC8-DBD83F9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4F7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9"/>
    <w:qFormat/>
    <w:rsid w:val="00063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32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table" w:styleId="a4">
    <w:name w:val="Table Grid"/>
    <w:basedOn w:val="a1"/>
    <w:uiPriority w:val="39"/>
    <w:rsid w:val="003C1324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CF065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0658"/>
    <w:rPr>
      <w:color w:val="800080" w:themeColor="followedHyperlink"/>
      <w:u w:val="single"/>
    </w:rPr>
  </w:style>
  <w:style w:type="character" w:customStyle="1" w:styleId="rvts0">
    <w:name w:val="rvts0"/>
    <w:rsid w:val="00CF0658"/>
  </w:style>
  <w:style w:type="character" w:customStyle="1" w:styleId="40">
    <w:name w:val="Заголовок 4 Знак"/>
    <w:basedOn w:val="a0"/>
    <w:link w:val="4"/>
    <w:uiPriority w:val="99"/>
    <w:rsid w:val="00063510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</dc:creator>
  <cp:keywords/>
  <dc:description/>
  <cp:lastModifiedBy>POLIGRAF</cp:lastModifiedBy>
  <cp:revision>59</cp:revision>
  <dcterms:created xsi:type="dcterms:W3CDTF">2021-04-08T10:13:00Z</dcterms:created>
  <dcterms:modified xsi:type="dcterms:W3CDTF">2023-09-18T12:18:00Z</dcterms:modified>
</cp:coreProperties>
</file>