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37" w:rsidRPr="00A81A8E" w:rsidRDefault="005B5E37" w:rsidP="005B5E37">
      <w:pPr>
        <w:keepNext/>
        <w:keepLines/>
        <w:spacing w:after="0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81A8E">
        <w:rPr>
          <w:rFonts w:ascii="Times New Roman" w:hAnsi="Times New Roman"/>
          <w:b/>
          <w:bCs/>
          <w:sz w:val="24"/>
          <w:szCs w:val="24"/>
        </w:rPr>
        <w:t>ДОДАТОК № 4</w:t>
      </w:r>
    </w:p>
    <w:p w:rsidR="005B5E37" w:rsidRPr="00A81A8E" w:rsidRDefault="005B5E37" w:rsidP="005B5E3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1A8E"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:rsidR="005B5E37" w:rsidRPr="00A81A8E" w:rsidRDefault="005B5E37" w:rsidP="005B5E37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5E37" w:rsidRPr="008C6E2B" w:rsidRDefault="005B5E37" w:rsidP="005B5E37">
      <w:pPr>
        <w:ind w:left="720"/>
        <w:jc w:val="center"/>
        <w:rPr>
          <w:rFonts w:ascii="Times New Roman" w:hAnsi="Times New Roman" w:cs="Times New Roman"/>
          <w:b/>
          <w:caps/>
          <w:color w:val="000000"/>
        </w:rPr>
      </w:pPr>
      <w:r w:rsidRPr="00A81A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Спосіб документального </w:t>
      </w:r>
      <w:r w:rsidRPr="008C6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 інформації для переможця щодо відсутності підстав</w:t>
      </w:r>
      <w:r w:rsidRPr="008C6E2B">
        <w:rPr>
          <w:rFonts w:ascii="Times New Roman" w:hAnsi="Times New Roman" w:cs="Times New Roman"/>
          <w:b/>
          <w:caps/>
          <w:color w:val="000000"/>
        </w:rPr>
        <w:t xml:space="preserve">, </w:t>
      </w:r>
      <w:r w:rsidRPr="008C6E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визначених </w:t>
      </w:r>
      <w:r w:rsidRPr="008C6E2B">
        <w:rPr>
          <w:rFonts w:ascii="Times New Roman" w:hAnsi="Times New Roman"/>
          <w:b/>
          <w:color w:val="000000"/>
          <w:sz w:val="24"/>
          <w:szCs w:val="24"/>
          <w:shd w:val="solid" w:color="FFFFFF" w:fill="FFFFFF"/>
        </w:rPr>
        <w:t xml:space="preserve">підпунктами 3, 5, 6 і 12 та абзацом чотирнадцятим пункту 47 Особливостей </w:t>
      </w:r>
      <w:r w:rsidRPr="008C6E2B">
        <w:rPr>
          <w:rFonts w:ascii="Times New Roman" w:hAnsi="Times New Roman"/>
          <w:b/>
          <w:sz w:val="24"/>
          <w:szCs w:val="24"/>
          <w:lang w:eastAsia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</w:t>
      </w:r>
      <w:r>
        <w:rPr>
          <w:rFonts w:ascii="Times New Roman" w:hAnsi="Times New Roman"/>
          <w:b/>
          <w:sz w:val="24"/>
          <w:szCs w:val="24"/>
          <w:lang w:eastAsia="uk-UA"/>
        </w:rPr>
        <w:br/>
      </w:r>
      <w:r w:rsidRPr="008C6E2B">
        <w:rPr>
          <w:rFonts w:ascii="Times New Roman" w:hAnsi="Times New Roman"/>
          <w:b/>
          <w:sz w:val="24"/>
          <w:szCs w:val="24"/>
          <w:lang w:eastAsia="uk-UA"/>
        </w:rPr>
        <w:t>(далі – Особливості)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5B5E37" w:rsidRPr="00A81A8E" w:rsidTr="00B25B38">
        <w:trPr>
          <w:trHeight w:val="1410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B25B38" w:rsidRDefault="005B5E37" w:rsidP="00BB2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5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Підстави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B25B38" w:rsidRDefault="005B5E37" w:rsidP="00BB27F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25B3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Переможець процедури закупівлі на виконання абзацу п’ятнадцятого пункту 47 Особливостей повинен надати інформацію, наведену нижче (підтвердження відсутності підстав)</w:t>
            </w:r>
          </w:p>
        </w:tc>
      </w:tr>
      <w:tr w:rsidR="005B5E37" w:rsidRPr="00A81A8E" w:rsidTr="00B25B38">
        <w:trPr>
          <w:trHeight w:val="306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A81A8E" w:rsidRDefault="005B5E37" w:rsidP="00BB2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A81A8E" w:rsidRDefault="005B5E37" w:rsidP="00BB2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B5E37" w:rsidRPr="00A81A8E" w:rsidTr="00BB27FF">
        <w:trPr>
          <w:trHeight w:val="19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Default="002E5FE8" w:rsidP="00BB27F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5B5E37"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B25B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5FE8" w:rsidRPr="00A81A8E" w:rsidRDefault="002E5FE8" w:rsidP="00BB27F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пункту 47 Особливостей)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Default="005B5E37" w:rsidP="00BB2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ереможець процедури закупівлі має надати витяг або довідку з Єдиного державного реєстру осіб, які вчинили корупційні правопорушення про те, що керівника учасника процедури закупівлі, фізичну особу, 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Документ повинен бути </w:t>
            </w:r>
            <w:r w:rsidRPr="00423E1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раніше дати оприлюдненого в електронній системі закупівель оголошення про проведення процедури закупівлі.</w:t>
            </w:r>
          </w:p>
          <w:p w:rsidR="002E5FE8" w:rsidRPr="00423E13" w:rsidRDefault="002E5FE8" w:rsidP="00BB27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2E5FE8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Pr="002E5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5B5E37" w:rsidRPr="00A81A8E" w:rsidRDefault="005B5E37" w:rsidP="00BB27F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Відповідно до Листа НАЗК на №3304-04/23994-03 від 13.05.2022: «У зв’язку з військовою агресією Російської Федерації проти України та введенням воєнного стану з 24.02.2022, функції з перегляду відомостей стосовно фізичних та юридичних осіб, </w:t>
            </w: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аналітичний блок Реєстру, а також формування та перевірка сформованих інформаційних довідок з Реєстру наразі тимчасово обмежена з метою забезпечення захисту інформації (</w:t>
            </w:r>
            <w:proofErr w:type="spellStart"/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4 п. 1 постанови Кабінету Міністрів України від 12.03.2022 № 263 «Деякі питання забезпечення функціонування інформаційно комунікаційних систем, електронних комунікаційних систем, публічних електронних реєстрів в умовах воєнного стану»). У зв’язку з цим зазначаємо, що ті можливості роботи з Реєстром, які пов’язані з пошуком та переглядом відомостей стосовно осіб, притягнутих до кримінальної, адміністративної та/або дисциплінарної відповідальності за вчинення корупційного або пов’язаного з корупцією правопорушення, перевірка сформованих інформаційних довідок, а також аналітичний блок Реєстру, не будуть відновлені до моменту припинення або скасування воєнного стану в Україні».</w:t>
            </w:r>
          </w:p>
        </w:tc>
      </w:tr>
      <w:tr w:rsidR="002E5FE8" w:rsidRPr="00A81A8E" w:rsidTr="00E109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E8" w:rsidRDefault="002E5FE8" w:rsidP="002E5F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</w:t>
            </w:r>
            <w:r w:rsidRPr="00A81A8E">
              <w:rPr>
                <w:rFonts w:ascii="Times New Roman" w:hAnsi="Times New Roman"/>
                <w:sz w:val="24"/>
                <w:szCs w:val="24"/>
                <w:lang w:val="uk-UA"/>
              </w:rPr>
              <w:t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E5FE8" w:rsidRPr="00A81A8E" w:rsidRDefault="002E5FE8" w:rsidP="002E5F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 xml:space="preserve"> 5 пункту 47 </w:t>
            </w:r>
            <w:proofErr w:type="spellStart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FE8" w:rsidRPr="00A81A8E" w:rsidRDefault="002E5FE8" w:rsidP="00BB27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A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</w:t>
            </w:r>
            <w:r w:rsidRPr="00A81A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судимості не має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81A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 повинен бути не більше тридцятиденної давнини від дати подання документа. </w:t>
            </w:r>
          </w:p>
          <w:p w:rsidR="002E5FE8" w:rsidRPr="00A81A8E" w:rsidRDefault="002E5FE8" w:rsidP="002E5F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FE8" w:rsidRPr="00A81A8E" w:rsidTr="00E10951">
        <w:trPr>
          <w:trHeight w:val="321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E8" w:rsidRDefault="002E5FE8" w:rsidP="00BB27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A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6)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E5FE8" w:rsidRPr="00A81A8E" w:rsidRDefault="002E5FE8" w:rsidP="00BB27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підпункт</w:t>
            </w:r>
            <w:proofErr w:type="spellEnd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 xml:space="preserve"> 6 пункту 47 </w:t>
            </w:r>
            <w:proofErr w:type="spellStart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Особливостей</w:t>
            </w:r>
            <w:proofErr w:type="spellEnd"/>
            <w:r w:rsidRPr="000C2D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FE8" w:rsidRPr="00A81A8E" w:rsidRDefault="002E5FE8" w:rsidP="00BB27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FE8" w:rsidRPr="00A81A8E" w:rsidTr="00E109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E8" w:rsidRDefault="002E5FE8" w:rsidP="002E5FE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5FE8" w:rsidRPr="00A81A8E" w:rsidRDefault="002E5FE8" w:rsidP="002E5FE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пункту 47 Особливостей)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E8" w:rsidRPr="00A81A8E" w:rsidRDefault="002E5FE8" w:rsidP="00BB27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5E37" w:rsidRPr="00A81A8E" w:rsidTr="00BB27F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Default="005B5E37" w:rsidP="00BB27F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</w:t>
            </w: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</w:p>
          <w:p w:rsidR="002E5FE8" w:rsidRPr="00A81A8E" w:rsidRDefault="002E5FE8" w:rsidP="00BB27FF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2D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(абзац 14 пункту 47 Особливостей)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37" w:rsidRPr="00A81A8E" w:rsidRDefault="005B5E37" w:rsidP="00BB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закупівлю, за яким  переможець процедури закупівлі не виконав свої зобов’язання, що призвело до його дострокового розірвання, і не було застосовано санкції у вигляді штрафів та/або відшкодування збитків, протягом трьох років з дати дострокового розірвання такого договору.</w:t>
            </w:r>
          </w:p>
          <w:p w:rsidR="005B5E37" w:rsidRPr="00F84EDF" w:rsidRDefault="005B5E37" w:rsidP="00BB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АБО</w:t>
            </w:r>
          </w:p>
          <w:p w:rsidR="005B5E37" w:rsidRPr="00A81A8E" w:rsidRDefault="005B5E37" w:rsidP="00BB27F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Переможець процедури закупівлі, що перебуває в обставинах, зазначених у цьому пункті,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</w:t>
            </w:r>
            <w:r w:rsidRPr="00A81A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відповідні зобов’язання та відшкодування завданих збитків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B5E37" w:rsidRPr="00A81A8E" w:rsidRDefault="005B5E37" w:rsidP="005B5E37">
      <w:pPr>
        <w:pStyle w:val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A8E">
        <w:rPr>
          <w:i/>
        </w:rPr>
        <w:t xml:space="preserve"> </w:t>
      </w:r>
    </w:p>
    <w:p w:rsidR="003F79DA" w:rsidRPr="005B5E37" w:rsidRDefault="008A74D0" w:rsidP="005B5E37">
      <w:r w:rsidRPr="005B5E37">
        <w:t xml:space="preserve"> </w:t>
      </w:r>
    </w:p>
    <w:sectPr w:rsidR="003F79DA" w:rsidRPr="005B5E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80"/>
    <w:rsid w:val="00026F70"/>
    <w:rsid w:val="001B5301"/>
    <w:rsid w:val="002060A2"/>
    <w:rsid w:val="002E5FE8"/>
    <w:rsid w:val="003F79DA"/>
    <w:rsid w:val="00453D4B"/>
    <w:rsid w:val="00584580"/>
    <w:rsid w:val="005B5E37"/>
    <w:rsid w:val="00621974"/>
    <w:rsid w:val="006F756C"/>
    <w:rsid w:val="0085552A"/>
    <w:rsid w:val="008A74D0"/>
    <w:rsid w:val="00923483"/>
    <w:rsid w:val="0092562E"/>
    <w:rsid w:val="00964D41"/>
    <w:rsid w:val="00A81A8E"/>
    <w:rsid w:val="00B25B38"/>
    <w:rsid w:val="00B90526"/>
    <w:rsid w:val="00BE6E5D"/>
    <w:rsid w:val="00C252D7"/>
    <w:rsid w:val="00CE2DA7"/>
    <w:rsid w:val="00DD351A"/>
    <w:rsid w:val="00E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C71F"/>
  <w15:chartTrackingRefBased/>
  <w15:docId w15:val="{A9E4D2E8-03F6-4A14-BFE3-E9190D7C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DA"/>
    <w:pPr>
      <w:spacing w:line="25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2"/>
    <w:locked/>
    <w:rsid w:val="003F79DA"/>
    <w:rPr>
      <w:rFonts w:ascii="Calibri" w:eastAsia="Calibri" w:hAnsi="Calibri" w:cs="Calibri"/>
      <w:lang w:val="uk-UA" w:eastAsia="ru-RU"/>
    </w:rPr>
  </w:style>
  <w:style w:type="paragraph" w:customStyle="1" w:styleId="2">
    <w:name w:val="Без интервала2"/>
    <w:link w:val="NoSpacingChar1"/>
    <w:qFormat/>
    <w:rsid w:val="003F79DA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1">
    <w:name w:val="Без интервала1"/>
    <w:link w:val="NoSpacingChar2"/>
    <w:qFormat/>
    <w:rsid w:val="003F79D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2">
    <w:name w:val="No Spacing Char2"/>
    <w:link w:val="1"/>
    <w:locked/>
    <w:rsid w:val="003F79DA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2023-03-15T14:33:00Z</dcterms:created>
  <dcterms:modified xsi:type="dcterms:W3CDTF">2023-12-15T10:47:00Z</dcterms:modified>
</cp:coreProperties>
</file>