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6814AE" w:rsidTr="00B31275">
        <w:tc>
          <w:tcPr>
            <w:tcW w:w="6487" w:type="dxa"/>
          </w:tcPr>
          <w:p w:rsidR="0064036E" w:rsidRPr="006814AE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6814AE" w:rsidRDefault="0064036E" w:rsidP="0064036E">
            <w:pPr>
              <w:keepNext/>
              <w:keepLines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85C91"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4036E" w:rsidRPr="006814AE" w:rsidRDefault="0064036E" w:rsidP="006403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6814AE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F4D42" w:rsidRDefault="006F4D42" w:rsidP="006F4D4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договору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Договір 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про надання послуг </w:t>
      </w:r>
    </w:p>
    <w:p w:rsidR="006F4D42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№ ______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м. Умань </w:t>
      </w:r>
      <w:r>
        <w:rPr>
          <w:rFonts w:ascii="Times New Roman" w:hAnsi="Times New Roman"/>
          <w:sz w:val="21"/>
          <w:szCs w:val="21"/>
          <w:lang w:val="uk-UA"/>
        </w:rPr>
        <w:t>Черкаської області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uk-UA"/>
        </w:rPr>
        <w:t xml:space="preserve">               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  «</w:t>
      </w:r>
      <w:r w:rsidR="00DC54BB">
        <w:rPr>
          <w:rFonts w:ascii="Times New Roman" w:hAnsi="Times New Roman"/>
          <w:sz w:val="21"/>
          <w:szCs w:val="21"/>
          <w:lang w:val="uk-UA"/>
        </w:rPr>
        <w:t>___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» </w:t>
      </w:r>
      <w:r w:rsidR="00DC54BB">
        <w:rPr>
          <w:rFonts w:ascii="Times New Roman" w:hAnsi="Times New Roman"/>
          <w:sz w:val="21"/>
          <w:szCs w:val="21"/>
          <w:lang w:val="uk-UA"/>
        </w:rPr>
        <w:t>______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20</w:t>
      </w:r>
      <w:r>
        <w:rPr>
          <w:rFonts w:ascii="Times New Roman" w:hAnsi="Times New Roman"/>
          <w:sz w:val="21"/>
          <w:szCs w:val="21"/>
          <w:lang w:val="uk-UA"/>
        </w:rPr>
        <w:t>2</w:t>
      </w:r>
      <w:r w:rsidR="00DC54BB">
        <w:rPr>
          <w:rFonts w:ascii="Times New Roman" w:hAnsi="Times New Roman"/>
          <w:sz w:val="21"/>
          <w:szCs w:val="21"/>
          <w:lang w:val="uk-UA"/>
        </w:rPr>
        <w:t>__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р.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6F4D42" w:rsidRPr="00BC3BE8" w:rsidRDefault="006F4D42" w:rsidP="006F4D4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ВІДДІЛ ЖИТЛОВО-КОМУНАЛЬНОГО ГОСПОДАРСТВА УМАНСЬКОЇ МІСЬКОЇ РАДИ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особі _________________________________, який діє на підставі </w:t>
      </w:r>
      <w:r w:rsidRPr="00B36C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положення про відділ житлово-комунального господарства Уманської міської ради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(далі - Замовник), з однієї сторони та _______________________________________, в особі _________________________________, який (яка) діє на підставі ____________________________ (далі - Виконавець), з другої сторони, разом - Сторони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керуючись Цивільним та 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Господарським кодексами України, Законом України «Про публічні закупівлі» (далі – Закон), постановою Кабінету Міністрів України від 12 жовтня 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іншими нормативно-правовими актами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уклали цей договір про таке (далі - Договір):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1.Предмет Договору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1.1. </w:t>
      </w:r>
      <w:r w:rsidRPr="00FB6A8A">
        <w:rPr>
          <w:rFonts w:ascii="Times New Roman" w:hAnsi="Times New Roman"/>
          <w:sz w:val="21"/>
          <w:szCs w:val="21"/>
          <w:lang w:val="uk-UA"/>
        </w:rPr>
        <w:t>Предметом цього договору є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надання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Виконавцем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за дорученням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>послуг</w:t>
      </w:r>
      <w:r>
        <w:rPr>
          <w:rFonts w:ascii="Times New Roman" w:hAnsi="Times New Roman"/>
          <w:sz w:val="21"/>
          <w:szCs w:val="21"/>
          <w:lang w:val="uk-UA"/>
        </w:rPr>
        <w:t>: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br/>
      </w:r>
      <w:r w:rsidR="0025317D" w:rsidRPr="0025317D">
        <w:rPr>
          <w:rFonts w:ascii="Times New Roman" w:hAnsi="Times New Roman"/>
          <w:b/>
          <w:sz w:val="21"/>
          <w:szCs w:val="21"/>
          <w:lang w:val="uk-UA"/>
        </w:rPr>
        <w:t>Ліквідація стихійних сміттєзвалищ, код національного класифікатора України ДК 021:2015 «Єдиний закупівельний словник» – 90510000-5 — Утилізація</w:t>
      </w:r>
      <w:r w:rsidR="00DC54BB">
        <w:rPr>
          <w:rFonts w:ascii="Times New Roman" w:hAnsi="Times New Roman"/>
          <w:b/>
          <w:sz w:val="21"/>
          <w:szCs w:val="21"/>
          <w:lang w:val="uk-UA"/>
        </w:rPr>
        <w:t>/</w:t>
      </w:r>
      <w:r w:rsidR="0025317D" w:rsidRPr="0025317D">
        <w:rPr>
          <w:rFonts w:ascii="Times New Roman" w:hAnsi="Times New Roman"/>
          <w:b/>
          <w:sz w:val="21"/>
          <w:szCs w:val="21"/>
          <w:lang w:val="uk-UA"/>
        </w:rPr>
        <w:t>видалення сміття та поводження зі сміттям</w:t>
      </w:r>
      <w:r w:rsidRPr="00FB6A8A">
        <w:rPr>
          <w:rFonts w:ascii="Times New Roman" w:hAnsi="Times New Roman"/>
          <w:sz w:val="21"/>
          <w:szCs w:val="21"/>
          <w:lang w:val="uk-UA"/>
        </w:rPr>
        <w:t>, у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відповідності до умов даного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.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Кількість: </w:t>
      </w:r>
      <w:r w:rsidR="00DC54BB">
        <w:rPr>
          <w:rFonts w:ascii="Times New Roman" w:hAnsi="Times New Roman"/>
          <w:sz w:val="21"/>
          <w:szCs w:val="21"/>
          <w:lang w:val="uk-UA"/>
        </w:rPr>
        <w:t>980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т.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>1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.2 Виконавець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надає послуги відповідно до письмової заявки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Замовника, з </w:t>
      </w:r>
      <w:r w:rsidRPr="00FB6A8A">
        <w:rPr>
          <w:rFonts w:ascii="Times New Roman" w:hAnsi="Times New Roman"/>
          <w:sz w:val="21"/>
          <w:szCs w:val="21"/>
          <w:lang w:val="uk-UA"/>
        </w:rPr>
        <w:t>використанням власних матеріалів, інструментів та техніки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2. Якість послуг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2.1. </w:t>
      </w:r>
      <w:r w:rsidRPr="00FB6A8A">
        <w:rPr>
          <w:rFonts w:ascii="Times New Roman" w:hAnsi="Times New Roman"/>
          <w:sz w:val="21"/>
          <w:szCs w:val="21"/>
          <w:lang w:val="uk-UA"/>
        </w:rPr>
        <w:t>Виконавець повинен надати Замовнику послуги, якість яких відповідає вимогам Договору та вимогам чинних нормативно-правових актів з питань дотримання санітарних норм та охорони праці.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2.2. </w:t>
      </w:r>
      <w:r w:rsidRPr="00FB6A8A">
        <w:rPr>
          <w:rFonts w:ascii="Times New Roman" w:hAnsi="Times New Roman"/>
          <w:sz w:val="21"/>
          <w:szCs w:val="21"/>
          <w:lang w:val="uk-UA"/>
        </w:rPr>
        <w:t>Для надання послуг повинні використовуватися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3. Права та обов’язки Сторін 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3.1. </w:t>
      </w:r>
      <w:r w:rsidRPr="00927E12">
        <w:rPr>
          <w:rFonts w:ascii="Times New Roman" w:hAnsi="Times New Roman"/>
          <w:b/>
          <w:sz w:val="21"/>
          <w:szCs w:val="21"/>
          <w:lang w:val="uk-UA"/>
        </w:rPr>
        <w:t>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має право: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 вимагати та отримувати від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Виконавця </w:t>
      </w:r>
      <w:r w:rsidRPr="00FB6A8A">
        <w:rPr>
          <w:rFonts w:ascii="Times New Roman" w:hAnsi="Times New Roman"/>
          <w:sz w:val="21"/>
          <w:szCs w:val="21"/>
          <w:lang w:val="uk-UA"/>
        </w:rPr>
        <w:t>якісного надання послуг, які є предметом цього договору;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безперешкодного доступу до місця надання послуг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Виконавцем,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для контролю за перебігом та якістю робіт, що виконуються;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вказати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Виконавцю </w:t>
      </w:r>
      <w:r w:rsidRPr="00FB6A8A">
        <w:rPr>
          <w:rFonts w:ascii="Times New Roman" w:hAnsi="Times New Roman"/>
          <w:sz w:val="21"/>
          <w:szCs w:val="21"/>
          <w:lang w:val="uk-UA"/>
        </w:rPr>
        <w:t>на недоліки при наданні та неякісне надання послуги.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погодити з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Виконавцем </w:t>
      </w:r>
      <w:r w:rsidRPr="00FB6A8A">
        <w:rPr>
          <w:rFonts w:ascii="Times New Roman" w:hAnsi="Times New Roman"/>
          <w:sz w:val="21"/>
          <w:szCs w:val="21"/>
          <w:lang w:val="uk-UA"/>
        </w:rPr>
        <w:t>акт здачі-приймання послуг, виготовлений ним за результатом виконання послуг;</w:t>
      </w:r>
    </w:p>
    <w:p w:rsidR="006F4D42" w:rsidRPr="00927E1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927E12">
        <w:rPr>
          <w:rFonts w:ascii="Times New Roman" w:hAnsi="Times New Roman"/>
          <w:sz w:val="21"/>
          <w:szCs w:val="21"/>
          <w:lang w:val="uk-UA"/>
        </w:rPr>
        <w:t>- н</w:t>
      </w:r>
      <w:r w:rsidRPr="00927E12">
        <w:rPr>
          <w:rFonts w:ascii="Times New Roman" w:hAnsi="Times New Roman"/>
          <w:sz w:val="21"/>
          <w:szCs w:val="21"/>
        </w:rPr>
        <w:t xml:space="preserve">а власний розсуд в односторонньому порядку розірвати цей Договір, попередньо повідомивши про це </w:t>
      </w:r>
      <w:r w:rsidRPr="00927E12">
        <w:rPr>
          <w:rFonts w:ascii="Times New Roman" w:hAnsi="Times New Roman"/>
          <w:b/>
          <w:sz w:val="21"/>
          <w:szCs w:val="21"/>
        </w:rPr>
        <w:t>Виконавця</w:t>
      </w:r>
      <w:r w:rsidRPr="00927E12">
        <w:rPr>
          <w:rFonts w:ascii="Times New Roman" w:hAnsi="Times New Roman"/>
          <w:sz w:val="21"/>
          <w:szCs w:val="21"/>
        </w:rPr>
        <w:t xml:space="preserve"> за 7 (сім) календарних днів до такого розірвання. При цьому </w:t>
      </w:r>
      <w:r w:rsidRPr="00927E12">
        <w:rPr>
          <w:rFonts w:ascii="Times New Roman" w:hAnsi="Times New Roman"/>
          <w:b/>
          <w:sz w:val="21"/>
          <w:szCs w:val="21"/>
        </w:rPr>
        <w:t>Замовник</w:t>
      </w:r>
      <w:r w:rsidRPr="00927E12">
        <w:rPr>
          <w:rFonts w:ascii="Times New Roman" w:hAnsi="Times New Roman"/>
          <w:sz w:val="21"/>
          <w:szCs w:val="21"/>
        </w:rPr>
        <w:t xml:space="preserve"> зобов’язаний відшкодувати </w:t>
      </w:r>
      <w:r w:rsidRPr="00927E12">
        <w:rPr>
          <w:rFonts w:ascii="Times New Roman" w:hAnsi="Times New Roman"/>
          <w:b/>
          <w:sz w:val="21"/>
          <w:szCs w:val="21"/>
        </w:rPr>
        <w:t>Виконавцю</w:t>
      </w:r>
      <w:r w:rsidRPr="00927E12">
        <w:rPr>
          <w:rFonts w:ascii="Times New Roman" w:hAnsi="Times New Roman"/>
          <w:sz w:val="21"/>
          <w:szCs w:val="21"/>
        </w:rPr>
        <w:t xml:space="preserve"> вартість фактично виконаних робіт.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3.2. </w:t>
      </w:r>
      <w:r w:rsidRPr="00927E12">
        <w:rPr>
          <w:rFonts w:ascii="Times New Roman" w:hAnsi="Times New Roman"/>
          <w:b/>
          <w:sz w:val="21"/>
          <w:szCs w:val="21"/>
          <w:lang w:val="uk-UA"/>
        </w:rPr>
        <w:t>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зобов'язаний: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подати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Виконавцю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заявку на надання послуг із ліквідації стихійного звалища, в як</w:t>
      </w:r>
      <w:r>
        <w:rPr>
          <w:rFonts w:ascii="Times New Roman" w:hAnsi="Times New Roman"/>
          <w:sz w:val="21"/>
          <w:szCs w:val="21"/>
          <w:lang w:val="uk-UA"/>
        </w:rPr>
        <w:t>ій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вказати адресу його роз</w:t>
      </w:r>
      <w:r>
        <w:rPr>
          <w:rFonts w:ascii="Times New Roman" w:hAnsi="Times New Roman"/>
          <w:sz w:val="21"/>
          <w:szCs w:val="21"/>
          <w:lang w:val="uk-UA"/>
        </w:rPr>
        <w:t>ташування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оплатити в повному обсязі послуги із ліквідації стихійних звалищ та вивезення з них відходів у встановлений  термін.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за результатом виконання послуг погодити складений </w:t>
      </w:r>
      <w:r w:rsidRPr="00927E12">
        <w:rPr>
          <w:rFonts w:ascii="Times New Roman" w:hAnsi="Times New Roman"/>
          <w:b/>
          <w:sz w:val="21"/>
          <w:szCs w:val="21"/>
          <w:lang w:val="uk-UA"/>
        </w:rPr>
        <w:t>Виконавцем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акт їх здачі-приймання;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3.3. Виконавець </w:t>
      </w:r>
      <w:r w:rsidRPr="00FB6A8A">
        <w:rPr>
          <w:rFonts w:ascii="Times New Roman" w:hAnsi="Times New Roman"/>
          <w:sz w:val="21"/>
          <w:szCs w:val="21"/>
          <w:lang w:val="uk-UA"/>
        </w:rPr>
        <w:t>має право: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погодити з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Виконавцем </w:t>
      </w:r>
      <w:r w:rsidRPr="00FB6A8A">
        <w:rPr>
          <w:rFonts w:ascii="Times New Roman" w:hAnsi="Times New Roman"/>
          <w:sz w:val="21"/>
          <w:szCs w:val="21"/>
          <w:lang w:val="uk-UA"/>
        </w:rPr>
        <w:t>акт здачі-приймання послуг, виготовлений ним за результатом виконання послуг;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вимагати та отримувати від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>своєчасну оплату за надані послуги, які є предметом цього договору;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3.4. Виконавець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зобов'язаний: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lastRenderedPageBreak/>
        <w:t xml:space="preserve">- в термін, передбачений цим договором, за письмовою заявкою, поданою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Замовником, </w:t>
      </w:r>
      <w:r w:rsidRPr="00FB6A8A">
        <w:rPr>
          <w:rFonts w:ascii="Times New Roman" w:hAnsi="Times New Roman"/>
          <w:sz w:val="21"/>
          <w:szCs w:val="21"/>
          <w:lang w:val="uk-UA"/>
        </w:rPr>
        <w:t>надати послуги із ліквідації стихійного звалища, та вивезти виявлені та ньому відходи.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систематично інформувати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Замовника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про перебіг надання послуг;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повідомити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>про закінчення виконання послуг за його заявкою;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вказати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Виконавцю </w:t>
      </w:r>
      <w:r w:rsidRPr="00FB6A8A">
        <w:rPr>
          <w:rFonts w:ascii="Times New Roman" w:hAnsi="Times New Roman"/>
          <w:sz w:val="21"/>
          <w:szCs w:val="21"/>
          <w:lang w:val="uk-UA"/>
        </w:rPr>
        <w:t>на недоліки при наданні та неякісне надання послуги.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за результатом виконання послуг скласти та погодити із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Замовником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акт їх здачі-приймання;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4. Ціна договору</w:t>
      </w:r>
    </w:p>
    <w:p w:rsidR="006F4D42" w:rsidRDefault="006F4D42" w:rsidP="006F4D42">
      <w:pPr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 xml:space="preserve">4.1. </w:t>
      </w:r>
      <w:r w:rsidRPr="00FB6A8A">
        <w:rPr>
          <w:rFonts w:ascii="Times New Roman" w:hAnsi="Times New Roman"/>
          <w:sz w:val="21"/>
          <w:szCs w:val="21"/>
        </w:rPr>
        <w:t xml:space="preserve">Загальна ціна </w:t>
      </w:r>
      <w:r w:rsidRPr="00FB6A8A">
        <w:rPr>
          <w:rFonts w:ascii="Times New Roman" w:hAnsi="Times New Roman"/>
          <w:b/>
          <w:sz w:val="21"/>
          <w:szCs w:val="21"/>
        </w:rPr>
        <w:t xml:space="preserve">Договору </w:t>
      </w:r>
      <w:r w:rsidRPr="00FB6A8A">
        <w:rPr>
          <w:rFonts w:ascii="Times New Roman" w:hAnsi="Times New Roman"/>
          <w:sz w:val="21"/>
          <w:szCs w:val="21"/>
        </w:rPr>
        <w:t>становить</w:t>
      </w:r>
      <w:r w:rsidRPr="00FB6A8A">
        <w:rPr>
          <w:rFonts w:ascii="Times New Roman" w:hAnsi="Times New Roman"/>
          <w:b/>
          <w:sz w:val="21"/>
          <w:szCs w:val="21"/>
        </w:rPr>
        <w:t xml:space="preserve"> </w:t>
      </w:r>
      <w:r w:rsidRPr="00B36C1D">
        <w:rPr>
          <w:rFonts w:ascii="Times New Roman" w:eastAsia="Calibri" w:hAnsi="Times New Roman" w:cs="Times New Roman"/>
          <w:sz w:val="21"/>
          <w:szCs w:val="21"/>
        </w:rPr>
        <w:t xml:space="preserve">___________ грн. (___________________________) </w:t>
      </w:r>
      <w:r w:rsidRPr="00B36C1D">
        <w:rPr>
          <w:rFonts w:ascii="Times New Roman" w:hAnsi="Times New Roman" w:cs="Times New Roman"/>
          <w:i/>
          <w:sz w:val="21"/>
          <w:szCs w:val="21"/>
        </w:rPr>
        <w:t>(ціна Договору визначається з урахуванням Податкового кодексу України</w:t>
      </w:r>
      <w:r w:rsidRPr="00B36C1D">
        <w:rPr>
          <w:rFonts w:ascii="Times New Roman" w:hAnsi="Times New Roman" w:cs="Times New Roman"/>
          <w:sz w:val="21"/>
          <w:szCs w:val="21"/>
        </w:rPr>
        <w:t>)</w:t>
      </w:r>
      <w:r w:rsidRPr="00FB6A8A">
        <w:rPr>
          <w:rFonts w:ascii="Times New Roman" w:hAnsi="Times New Roman"/>
          <w:b/>
          <w:color w:val="000000"/>
          <w:sz w:val="21"/>
          <w:szCs w:val="21"/>
        </w:rPr>
        <w:t xml:space="preserve">, </w:t>
      </w:r>
      <w:r w:rsidRPr="00FB6A8A">
        <w:rPr>
          <w:rFonts w:ascii="Times New Roman" w:hAnsi="Times New Roman"/>
          <w:color w:val="000000"/>
          <w:sz w:val="21"/>
          <w:szCs w:val="21"/>
        </w:rPr>
        <w:t>що становить собою загальну суму за ряд наданих послуг, які є предметом Д</w:t>
      </w:r>
      <w:r w:rsidRPr="00FB6A8A">
        <w:rPr>
          <w:rFonts w:ascii="Times New Roman" w:hAnsi="Times New Roman"/>
          <w:b/>
          <w:color w:val="000000"/>
          <w:sz w:val="21"/>
          <w:szCs w:val="21"/>
        </w:rPr>
        <w:t>оговору.</w:t>
      </w:r>
    </w:p>
    <w:p w:rsidR="006F4D42" w:rsidRPr="00FB6A8A" w:rsidRDefault="006F4D42" w:rsidP="006F4D4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>4.</w:t>
      </w:r>
      <w:r>
        <w:rPr>
          <w:rFonts w:ascii="Times New Roman" w:hAnsi="Times New Roman"/>
          <w:b/>
          <w:sz w:val="21"/>
          <w:szCs w:val="21"/>
        </w:rPr>
        <w:t>2</w:t>
      </w:r>
      <w:r w:rsidRPr="00FB6A8A">
        <w:rPr>
          <w:rFonts w:ascii="Times New Roman" w:hAnsi="Times New Roman"/>
          <w:b/>
          <w:sz w:val="21"/>
          <w:szCs w:val="21"/>
        </w:rPr>
        <w:t>. Замовник</w:t>
      </w:r>
      <w:r w:rsidRPr="00FB6A8A">
        <w:rPr>
          <w:rFonts w:ascii="Times New Roman" w:hAnsi="Times New Roman"/>
          <w:sz w:val="21"/>
          <w:szCs w:val="21"/>
        </w:rPr>
        <w:t xml:space="preserve"> залишає за собою право змінювати загальну ціну </w:t>
      </w:r>
      <w:r w:rsidRPr="00FB6A8A">
        <w:rPr>
          <w:rFonts w:ascii="Times New Roman" w:hAnsi="Times New Roman"/>
          <w:b/>
          <w:sz w:val="21"/>
          <w:szCs w:val="21"/>
        </w:rPr>
        <w:t xml:space="preserve">Договору </w:t>
      </w:r>
      <w:r w:rsidRPr="00FB6A8A">
        <w:rPr>
          <w:rFonts w:ascii="Times New Roman" w:hAnsi="Times New Roman"/>
          <w:sz w:val="21"/>
          <w:szCs w:val="21"/>
        </w:rPr>
        <w:t>в залежності від реального бюджетного фінансування та фактичним обсягом наданих послуг.</w:t>
      </w:r>
    </w:p>
    <w:p w:rsidR="006F4D42" w:rsidRPr="00FB6A8A" w:rsidRDefault="006F4D42" w:rsidP="006F4D42">
      <w:pPr>
        <w:spacing w:after="0" w:line="240" w:lineRule="auto"/>
        <w:ind w:left="-1134" w:right="-143" w:firstLine="141"/>
        <w:jc w:val="center"/>
        <w:rPr>
          <w:rFonts w:ascii="Times New Roman" w:hAnsi="Times New Roman"/>
          <w:b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>5. Порядок розрахунків</w:t>
      </w:r>
    </w:p>
    <w:p w:rsidR="006F4D42" w:rsidRPr="00F14135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5.1. 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оплачує надані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Виконавцем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послуги протягом </w:t>
      </w:r>
      <w:r>
        <w:rPr>
          <w:rFonts w:ascii="Times New Roman" w:hAnsi="Times New Roman"/>
          <w:sz w:val="21"/>
          <w:szCs w:val="21"/>
          <w:lang w:val="uk-UA"/>
        </w:rPr>
        <w:t>30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банківських днів з моменту підписання </w:t>
      </w:r>
      <w:r>
        <w:rPr>
          <w:rFonts w:ascii="Times New Roman" w:hAnsi="Times New Roman"/>
          <w:sz w:val="21"/>
          <w:szCs w:val="21"/>
          <w:lang w:val="uk-UA"/>
        </w:rPr>
        <w:t>Акту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здачі-приймання послуг, шляхом безготівкового переводу грошових коштів на розрахунковий рахунок </w:t>
      </w:r>
      <w:r w:rsidRPr="00F14135">
        <w:rPr>
          <w:rFonts w:ascii="Times New Roman" w:hAnsi="Times New Roman"/>
          <w:sz w:val="21"/>
          <w:szCs w:val="21"/>
          <w:lang w:val="uk-UA"/>
        </w:rPr>
        <w:t>Виконавця</w:t>
      </w:r>
      <w:r w:rsidRPr="00FB6A8A">
        <w:rPr>
          <w:rFonts w:ascii="Times New Roman" w:hAnsi="Times New Roman"/>
          <w:sz w:val="21"/>
          <w:szCs w:val="21"/>
          <w:lang w:val="uk-UA"/>
        </w:rPr>
        <w:t>. Акт здачі-приймання послуг повинен бути оформлений належним чином (наявна печатка, пі</w:t>
      </w:r>
      <w:r>
        <w:rPr>
          <w:rFonts w:ascii="Times New Roman" w:hAnsi="Times New Roman"/>
          <w:sz w:val="21"/>
          <w:szCs w:val="21"/>
          <w:lang w:val="uk-UA"/>
        </w:rPr>
        <w:t>дписи уповноважених осіб, тощо), з обов’язковим наданням завіреної належним чином копії документа, що підтверджує в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ивезення на міське сміттєзвалище (полігон) твердих побутових відходів всього </w:t>
      </w:r>
      <w:r>
        <w:rPr>
          <w:rFonts w:ascii="Times New Roman" w:hAnsi="Times New Roman"/>
          <w:sz w:val="21"/>
          <w:szCs w:val="21"/>
          <w:lang w:val="uk-UA"/>
        </w:rPr>
        <w:t xml:space="preserve">обсягу </w:t>
      </w:r>
      <w:r w:rsidRPr="00F14135">
        <w:rPr>
          <w:rFonts w:ascii="Times New Roman" w:hAnsi="Times New Roman"/>
          <w:sz w:val="21"/>
          <w:szCs w:val="21"/>
          <w:lang w:val="uk-UA"/>
        </w:rPr>
        <w:t>зібраного сміття</w:t>
      </w:r>
      <w:r>
        <w:rPr>
          <w:rFonts w:ascii="Times New Roman" w:hAnsi="Times New Roman"/>
          <w:sz w:val="21"/>
          <w:szCs w:val="21"/>
          <w:lang w:val="uk-UA"/>
        </w:rPr>
        <w:t>, згідно Акту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здачі-приймання послуг</w:t>
      </w:r>
      <w:r w:rsidRPr="00F14135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5.2.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У разі затримки бюджетного фінансування розрахунок за надані послуги здійснюється протягом </w:t>
      </w:r>
      <w:r>
        <w:rPr>
          <w:rFonts w:ascii="Times New Roman" w:hAnsi="Times New Roman"/>
          <w:sz w:val="21"/>
          <w:szCs w:val="21"/>
          <w:lang w:val="uk-UA"/>
        </w:rPr>
        <w:t>7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банківських днів з дати отримання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Замовником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свій розрахунковий рахунок бюджетного фінансування, призначеного для оплати послуг, що становлять предмет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. </w:t>
      </w:r>
      <w:r w:rsidRPr="00BC32E4">
        <w:rPr>
          <w:rFonts w:ascii="Times New Roman" w:hAnsi="Times New Roman"/>
          <w:b/>
          <w:sz w:val="21"/>
          <w:szCs w:val="21"/>
          <w:lang w:val="uk-UA"/>
        </w:rPr>
        <w:t>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звільняється від відповідальності за несвоєчасну оплату наданих послуг у випадку, якщо це сталось внаслідок затримки бюджетного фінансування.                                                                                             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6. Термін надання послуг.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6.1.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Послуги із ліквідації стихійного звалища та вивезення розміщених на ньому відходів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Виконавець </w:t>
      </w:r>
      <w:r w:rsidRPr="00FB6A8A">
        <w:rPr>
          <w:rFonts w:ascii="Times New Roman" w:hAnsi="Times New Roman"/>
          <w:sz w:val="21"/>
          <w:szCs w:val="21"/>
          <w:lang w:val="uk-UA"/>
        </w:rPr>
        <w:t>надає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в </w:t>
      </w:r>
      <w:r>
        <w:rPr>
          <w:rFonts w:ascii="Times New Roman" w:hAnsi="Times New Roman"/>
          <w:sz w:val="21"/>
          <w:szCs w:val="21"/>
          <w:lang w:val="uk-UA"/>
        </w:rPr>
        <w:t>двод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енний термін з моменту отримання заявки від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Замовника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, яку той оформляє відповідно до п. 3.2.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14135">
        <w:rPr>
          <w:rFonts w:ascii="Times New Roman" w:hAnsi="Times New Roman"/>
          <w:b/>
          <w:sz w:val="21"/>
          <w:szCs w:val="21"/>
          <w:lang w:val="uk-UA"/>
        </w:rPr>
        <w:t>6.2.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Строк (термін) надання послуг: до </w:t>
      </w:r>
      <w:r>
        <w:rPr>
          <w:rFonts w:ascii="Times New Roman" w:hAnsi="Times New Roman"/>
          <w:sz w:val="21"/>
          <w:szCs w:val="21"/>
          <w:lang w:val="uk-UA"/>
        </w:rPr>
        <w:t>31 грудня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 202</w:t>
      </w:r>
      <w:r w:rsidR="00DC54BB">
        <w:rPr>
          <w:rFonts w:ascii="Times New Roman" w:hAnsi="Times New Roman"/>
          <w:sz w:val="21"/>
          <w:szCs w:val="21"/>
          <w:lang w:val="uk-UA"/>
        </w:rPr>
        <w:t>4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 року</w:t>
      </w:r>
      <w:r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7. Порядок здачі-приймання послуг.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7.1.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 Здача-приймання наданих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Виконавцем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послуг здійснюється Сторонами протягом 3 робочих днів з моменту повідомлення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про закінчення виконання послуг, що становлять предмет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8. Термін дії даного Договору</w:t>
      </w:r>
    </w:p>
    <w:p w:rsidR="006F4D42" w:rsidRPr="00BC3BE8" w:rsidRDefault="006F4D42" w:rsidP="006F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8.1.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Цей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Договір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набуває чинності з моменту його підписання Сторонами та діє до 31 грудня 202</w:t>
      </w:r>
      <w:r w:rsidR="00DC54BB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року, а у частині розрахунків – до повного виконання зобов’язань. Закінчення строку дії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звільняє Сторін від виконання зобов’язань, які лишились невиконаними. </w:t>
      </w:r>
    </w:p>
    <w:p w:rsidR="006F4D42" w:rsidRPr="00BC3BE8" w:rsidRDefault="006F4D42" w:rsidP="006F4D4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8.2.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Цей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Договір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укладається і підписується у двох примірниках, що мають однакову юридичну силу.</w:t>
      </w:r>
    </w:p>
    <w:p w:rsidR="006F4D42" w:rsidRPr="00BC3BE8" w:rsidRDefault="006F4D42" w:rsidP="006F4D4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8.3.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Додатки та додаткові угоди до цього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підписані Сторонами протягом терміну його дії, є невід’ємними частинами цього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F4D42" w:rsidRPr="00FB6A8A" w:rsidRDefault="006F4D42" w:rsidP="006F4D4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>9. Відповідальність Сторін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9.1.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За порушення умов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винна Сторона відшкодовує іншій Стороні спричинені цим збитки у порядку, передбаченому чинним законодавством.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10. Порядок розв'язання суперечок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10.1.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Усі суперечки між сторонами, в яких не було досягнуто згоди шляхом переговорів, розв'язуються в судовому порядку, судом, який визначається за правилами предметної та територіальної підсудності, у відповідності до процесуального законодавства України.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10.2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Сторони визначають, що всі ймовірні претензії за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Договором</w:t>
      </w:r>
      <w:r w:rsidRPr="00FB6A8A">
        <w:rPr>
          <w:rFonts w:ascii="Times New Roman" w:hAnsi="Times New Roman"/>
          <w:i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повинні бути розглянуті сторонами протягом 5 робочих днів з моменту отримання претензії.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11. Зміна умов даного Договору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11.1.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Умови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i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мають однакову зобов'язальну силу для Сторін , та можуть бути змінені тільки за їх взаємною згодою, яка оформляється додатковою угодою до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11.2.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Жодна із Сторін не має права передавати свої права за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Договором</w:t>
      </w:r>
      <w:r w:rsidRPr="00FB6A8A">
        <w:rPr>
          <w:rFonts w:ascii="Times New Roman" w:hAnsi="Times New Roman"/>
          <w:i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третім особам, без згоди другої Сторони.</w:t>
      </w:r>
    </w:p>
    <w:p w:rsidR="006F4D42" w:rsidRPr="00BC3BE8" w:rsidRDefault="006F4D42" w:rsidP="006F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11.3.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Умови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 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визначення грошового еквівалента зобов’язання в іноземній валюті; 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перерахунку ціни за результатами електронного аукціону в бік зменшення ціни тендерної пропозиції учасника без зменшення обсягів закупівлі;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</w:r>
    </w:p>
    <w:p w:rsidR="006F4D42" w:rsidRPr="00BC3BE8" w:rsidRDefault="006F4D42" w:rsidP="006F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11.4.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Істотні умови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1) зменшення обсягів закупівлі, зокрема з урахуванням фактичного обсягу видатків замовника;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3)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5)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6) зміни умов у зв’язку із застосуванням положень частини шостої статті 41 Закону.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12. Обставини непереборної сили.</w:t>
      </w:r>
    </w:p>
    <w:p w:rsidR="006F4D42" w:rsidRPr="00B36C1D" w:rsidRDefault="006F4D42" w:rsidP="006F4D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C3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12.1.</w:t>
      </w:r>
      <w:r w:rsidRPr="00BC32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36C1D">
        <w:rPr>
          <w:rFonts w:ascii="Times New Roman" w:hAnsi="Times New Roman"/>
          <w:b/>
          <w:sz w:val="21"/>
          <w:szCs w:val="21"/>
        </w:rPr>
        <w:t>Сторони</w:t>
      </w:r>
      <w:r w:rsidRPr="00B36C1D">
        <w:rPr>
          <w:rFonts w:ascii="Times New Roman" w:hAnsi="Times New Roman"/>
          <w:sz w:val="21"/>
          <w:szCs w:val="21"/>
        </w:rPr>
        <w:t xml:space="preserve"> звільняються від відповідальності за невиконання або неналежне виконання зобов'язань за цим </w:t>
      </w:r>
      <w:r w:rsidRPr="00B36C1D">
        <w:rPr>
          <w:rFonts w:ascii="Times New Roman" w:hAnsi="Times New Roman"/>
          <w:b/>
          <w:sz w:val="21"/>
          <w:szCs w:val="21"/>
        </w:rPr>
        <w:t>Договором</w:t>
      </w:r>
      <w:r w:rsidRPr="00B36C1D">
        <w:rPr>
          <w:rFonts w:ascii="Times New Roman" w:hAnsi="Times New Roman"/>
          <w:sz w:val="21"/>
          <w:szCs w:val="21"/>
        </w:rPr>
        <w:t xml:space="preserve"> у разі виникнення обставин непереборної сили, які не існували під час укладання </w:t>
      </w:r>
      <w:r w:rsidRPr="00B36C1D">
        <w:rPr>
          <w:rFonts w:ascii="Times New Roman" w:hAnsi="Times New Roman"/>
          <w:b/>
          <w:sz w:val="21"/>
          <w:szCs w:val="21"/>
        </w:rPr>
        <w:t>Договору</w:t>
      </w:r>
      <w:r w:rsidRPr="00B36C1D">
        <w:rPr>
          <w:rFonts w:ascii="Times New Roman" w:hAnsi="Times New Roman"/>
          <w:sz w:val="21"/>
          <w:szCs w:val="21"/>
        </w:rPr>
        <w:t xml:space="preserve"> та виникли поза волею </w:t>
      </w:r>
      <w:r w:rsidRPr="00B36C1D">
        <w:rPr>
          <w:rFonts w:ascii="Times New Roman" w:hAnsi="Times New Roman"/>
          <w:b/>
          <w:sz w:val="21"/>
          <w:szCs w:val="21"/>
        </w:rPr>
        <w:t>Сторін</w:t>
      </w:r>
      <w:r w:rsidRPr="00B36C1D">
        <w:rPr>
          <w:rFonts w:ascii="Times New Roman" w:hAnsi="Times New Roman"/>
          <w:sz w:val="21"/>
          <w:szCs w:val="21"/>
        </w:rPr>
        <w:t xml:space="preserve"> (аварія, катастрофа, стихійне лихо, епідемія, епізоотія, війна тощо), якщо доведуть, що належне виконання зобов’язання виявилось неможливим внаслідок дії непереборної сили, тобто надзвичайних і невідворотних обставин за даних умов здійснення господарської діяльності.</w:t>
      </w:r>
    </w:p>
    <w:p w:rsidR="006F4D42" w:rsidRDefault="006F4D42" w:rsidP="006F4D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C32E4">
        <w:rPr>
          <w:rFonts w:ascii="Times New Roman" w:hAnsi="Times New Roman"/>
          <w:b/>
          <w:sz w:val="21"/>
          <w:szCs w:val="21"/>
        </w:rPr>
        <w:t>12.2.</w:t>
      </w:r>
      <w:r w:rsidRPr="00BC32E4">
        <w:rPr>
          <w:rFonts w:ascii="Times New Roman" w:hAnsi="Times New Roman"/>
          <w:sz w:val="21"/>
          <w:szCs w:val="21"/>
        </w:rPr>
        <w:t xml:space="preserve"> </w:t>
      </w:r>
      <w:r w:rsidRPr="00BC32E4">
        <w:rPr>
          <w:rFonts w:ascii="Times New Roman" w:hAnsi="Times New Roman"/>
          <w:b/>
          <w:sz w:val="21"/>
          <w:szCs w:val="21"/>
        </w:rPr>
        <w:t>Сторона</w:t>
      </w:r>
      <w:r w:rsidRPr="00BC32E4">
        <w:rPr>
          <w:rFonts w:ascii="Times New Roman" w:hAnsi="Times New Roman"/>
          <w:sz w:val="21"/>
          <w:szCs w:val="21"/>
        </w:rPr>
        <w:t xml:space="preserve">, що не може виконувати зобов'язання за цим </w:t>
      </w:r>
      <w:r w:rsidRPr="00BC32E4">
        <w:rPr>
          <w:rFonts w:ascii="Times New Roman" w:hAnsi="Times New Roman"/>
          <w:b/>
          <w:sz w:val="21"/>
          <w:szCs w:val="21"/>
        </w:rPr>
        <w:t>Договором</w:t>
      </w:r>
      <w:r w:rsidRPr="00BC32E4">
        <w:rPr>
          <w:rFonts w:ascii="Times New Roman" w:hAnsi="Times New Roman"/>
          <w:sz w:val="21"/>
          <w:szCs w:val="21"/>
        </w:rPr>
        <w:t xml:space="preserve"> унаслідок дії обставин непереборної сили, повинна не пізніше ніж протягом 2-х  днів з моменту їх виникнення повідомити про це іншу </w:t>
      </w:r>
      <w:r w:rsidRPr="00BC32E4">
        <w:rPr>
          <w:rFonts w:ascii="Times New Roman" w:hAnsi="Times New Roman"/>
          <w:b/>
          <w:sz w:val="21"/>
          <w:szCs w:val="21"/>
        </w:rPr>
        <w:t>Сторону</w:t>
      </w:r>
      <w:r w:rsidRPr="00BC32E4">
        <w:rPr>
          <w:rFonts w:ascii="Times New Roman" w:hAnsi="Times New Roman"/>
          <w:sz w:val="21"/>
          <w:szCs w:val="21"/>
        </w:rPr>
        <w:t xml:space="preserve"> у письмовій формі. </w:t>
      </w:r>
    </w:p>
    <w:p w:rsidR="006F4D42" w:rsidRPr="00C15CB5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C15CB5">
        <w:rPr>
          <w:rFonts w:ascii="Times New Roman" w:hAnsi="Times New Roman"/>
          <w:b/>
          <w:sz w:val="21"/>
          <w:szCs w:val="21"/>
          <w:lang w:val="uk-UA"/>
        </w:rPr>
        <w:t>13. Інші умови</w:t>
      </w:r>
    </w:p>
    <w:p w:rsidR="006F4D42" w:rsidRPr="00C15CB5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C15CB5">
        <w:rPr>
          <w:rFonts w:ascii="Times New Roman" w:hAnsi="Times New Roman"/>
          <w:b/>
          <w:sz w:val="21"/>
          <w:szCs w:val="21"/>
          <w:lang w:val="uk-UA"/>
        </w:rPr>
        <w:t>13.1.</w:t>
      </w:r>
      <w:r w:rsidRPr="00C15CB5">
        <w:rPr>
          <w:rFonts w:ascii="Times New Roman" w:hAnsi="Times New Roman"/>
          <w:sz w:val="21"/>
          <w:szCs w:val="21"/>
          <w:lang w:val="uk-UA"/>
        </w:rPr>
        <w:t xml:space="preserve"> Цей </w:t>
      </w:r>
      <w:r w:rsidRPr="00C15CB5">
        <w:rPr>
          <w:rFonts w:ascii="Times New Roman" w:hAnsi="Times New Roman"/>
          <w:b/>
          <w:sz w:val="21"/>
          <w:szCs w:val="21"/>
          <w:lang w:val="uk-UA"/>
        </w:rPr>
        <w:t>Договір</w:t>
      </w:r>
      <w:r w:rsidRPr="00C15CB5">
        <w:rPr>
          <w:rFonts w:ascii="Times New Roman" w:hAnsi="Times New Roman"/>
          <w:sz w:val="21"/>
          <w:szCs w:val="21"/>
          <w:lang w:val="uk-UA"/>
        </w:rPr>
        <w:t xml:space="preserve"> укладено удвох оригінальних примірниках по одному для кожної із сторін.</w:t>
      </w:r>
    </w:p>
    <w:p w:rsidR="006F4D42" w:rsidRPr="00C15CB5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C15CB5">
        <w:rPr>
          <w:rFonts w:ascii="Times New Roman" w:hAnsi="Times New Roman"/>
          <w:b/>
          <w:sz w:val="21"/>
          <w:szCs w:val="21"/>
          <w:lang w:val="uk-UA"/>
        </w:rPr>
        <w:t>13.2.</w:t>
      </w:r>
      <w:r w:rsidRPr="00C15CB5">
        <w:rPr>
          <w:rFonts w:ascii="Times New Roman" w:hAnsi="Times New Roman"/>
          <w:sz w:val="21"/>
          <w:szCs w:val="21"/>
          <w:lang w:val="uk-UA"/>
        </w:rPr>
        <w:t xml:space="preserve"> У випадках, не передбачених </w:t>
      </w:r>
      <w:r w:rsidRPr="00C15CB5">
        <w:rPr>
          <w:rFonts w:ascii="Times New Roman" w:hAnsi="Times New Roman"/>
          <w:b/>
          <w:sz w:val="21"/>
          <w:szCs w:val="21"/>
          <w:lang w:val="uk-UA"/>
        </w:rPr>
        <w:t>Договором</w:t>
      </w:r>
      <w:r w:rsidRPr="00C15CB5">
        <w:rPr>
          <w:rFonts w:ascii="Times New Roman" w:hAnsi="Times New Roman"/>
          <w:sz w:val="21"/>
          <w:szCs w:val="21"/>
          <w:lang w:val="uk-UA"/>
        </w:rPr>
        <w:t>, Сторони керуються чинним законодавством України.</w:t>
      </w:r>
    </w:p>
    <w:p w:rsidR="006F4D42" w:rsidRPr="00C15CB5" w:rsidRDefault="006F4D42" w:rsidP="006F4D42">
      <w:pPr>
        <w:pStyle w:val="2"/>
        <w:shd w:val="clear" w:color="auto" w:fill="auto"/>
        <w:tabs>
          <w:tab w:val="left" w:pos="2813"/>
          <w:tab w:val="center" w:pos="3637"/>
          <w:tab w:val="right" w:pos="3957"/>
          <w:tab w:val="right" w:pos="4908"/>
          <w:tab w:val="right" w:pos="7540"/>
          <w:tab w:val="center" w:pos="8141"/>
          <w:tab w:val="center" w:pos="8368"/>
          <w:tab w:val="center" w:pos="9692"/>
          <w:tab w:val="center" w:pos="10052"/>
        </w:tabs>
        <w:spacing w:line="240" w:lineRule="auto"/>
        <w:jc w:val="both"/>
        <w:rPr>
          <w:color w:val="000000"/>
          <w:sz w:val="21"/>
          <w:szCs w:val="21"/>
          <w:lang w:val="uk-UA" w:eastAsia="uk-UA"/>
        </w:rPr>
      </w:pPr>
      <w:r w:rsidRPr="00C15CB5">
        <w:rPr>
          <w:b/>
          <w:color w:val="000000"/>
          <w:sz w:val="21"/>
          <w:szCs w:val="21"/>
          <w:lang w:val="uk-UA" w:eastAsia="uk-UA"/>
        </w:rPr>
        <w:t>13.3.</w:t>
      </w:r>
      <w:r w:rsidRPr="00C15CB5">
        <w:rPr>
          <w:color w:val="000000"/>
          <w:sz w:val="21"/>
          <w:szCs w:val="21"/>
          <w:lang w:val="uk-UA" w:eastAsia="uk-UA"/>
        </w:rPr>
        <w:t xml:space="preserve"> Уповноважені особи Сторін, що підписують даний </w:t>
      </w:r>
      <w:r w:rsidRPr="00C15CB5">
        <w:rPr>
          <w:b/>
          <w:color w:val="000000"/>
          <w:sz w:val="21"/>
          <w:szCs w:val="21"/>
          <w:lang w:val="uk-UA" w:eastAsia="uk-UA"/>
        </w:rPr>
        <w:t>Договір</w:t>
      </w:r>
      <w:r w:rsidRPr="00C15CB5">
        <w:rPr>
          <w:color w:val="000000"/>
          <w:sz w:val="21"/>
          <w:szCs w:val="21"/>
          <w:lang w:val="uk-UA" w:eastAsia="uk-UA"/>
        </w:rPr>
        <w:t xml:space="preserve">, надають цим згоду відповідно до Закону України “ Про захист персональних даних ” на обробку </w:t>
      </w:r>
      <w:r w:rsidRPr="00C15CB5">
        <w:rPr>
          <w:rStyle w:val="11"/>
          <w:sz w:val="21"/>
          <w:szCs w:val="21"/>
        </w:rPr>
        <w:t xml:space="preserve">їх </w:t>
      </w:r>
      <w:r w:rsidRPr="00C15CB5">
        <w:rPr>
          <w:color w:val="000000"/>
          <w:sz w:val="21"/>
          <w:szCs w:val="21"/>
          <w:lang w:val="uk-UA" w:eastAsia="uk-UA"/>
        </w:rPr>
        <w:t>персональних даних, що містяться в Договорі  (в т.</w:t>
      </w:r>
      <w:r>
        <w:rPr>
          <w:color w:val="000000"/>
          <w:sz w:val="21"/>
          <w:szCs w:val="21"/>
          <w:lang w:val="uk-UA" w:eastAsia="uk-UA"/>
        </w:rPr>
        <w:t xml:space="preserve"> </w:t>
      </w:r>
      <w:r w:rsidRPr="00C15CB5">
        <w:rPr>
          <w:color w:val="000000"/>
          <w:sz w:val="21"/>
          <w:szCs w:val="21"/>
          <w:lang w:val="uk-UA" w:eastAsia="uk-UA"/>
        </w:rPr>
        <w:t xml:space="preserve">ч. В додатках до нього, документах, що посвідчують їх повноваження та документах, випливають з його виконання), зокрема паспортні дані та ідентифікаційний код Уповноважені особи Сторін повідомлені про включення їх персональних даних до відповідних баз персональних даних, володільцями яких є Сторони Договору, метою яких є забезпечення здійснення господарчої діяльності Сторін. Уповноважені особі Сторін цим підтверджують, що вони повідомлені про права, що їм належать відповідно до </w:t>
      </w:r>
      <w:r w:rsidRPr="00C15CB5">
        <w:rPr>
          <w:rStyle w:val="11"/>
          <w:sz w:val="21"/>
          <w:szCs w:val="21"/>
        </w:rPr>
        <w:t xml:space="preserve">ст. </w:t>
      </w:r>
      <w:r w:rsidRPr="00C15CB5">
        <w:rPr>
          <w:color w:val="000000"/>
          <w:sz w:val="21"/>
          <w:szCs w:val="21"/>
          <w:lang w:val="uk-UA" w:eastAsia="uk-UA"/>
        </w:rPr>
        <w:t>8 Закону України «Про захист персональних даних». Зазначена вище інформація може надаватись третім особам лише у випадках, прямо передбачених законодавством України.</w:t>
      </w:r>
    </w:p>
    <w:p w:rsidR="006F4D42" w:rsidRPr="00C15CB5" w:rsidRDefault="006F4D42" w:rsidP="006F4D42">
      <w:pPr>
        <w:spacing w:after="0" w:line="240" w:lineRule="auto"/>
        <w:jc w:val="center"/>
        <w:rPr>
          <w:rFonts w:ascii="Times New Roman" w:hAnsi="Times New Roman" w:cs="Times New Roman"/>
          <w:b/>
          <w:color w:val="000324"/>
          <w:sz w:val="21"/>
          <w:szCs w:val="21"/>
        </w:rPr>
      </w:pPr>
      <w:r w:rsidRPr="00C15CB5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Pr="00C15CB5">
        <w:rPr>
          <w:rFonts w:ascii="Times New Roman" w:hAnsi="Times New Roman" w:cs="Times New Roman"/>
          <w:b/>
          <w:color w:val="000324"/>
          <w:sz w:val="21"/>
          <w:szCs w:val="21"/>
        </w:rPr>
        <w:t>Додатки</w:t>
      </w:r>
    </w:p>
    <w:p w:rsidR="006F4D42" w:rsidRPr="00C15CB5" w:rsidRDefault="006F4D42" w:rsidP="006F4D4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15CB5">
        <w:rPr>
          <w:rFonts w:ascii="Times New Roman" w:hAnsi="Times New Roman" w:cs="Times New Roman"/>
          <w:sz w:val="21"/>
          <w:szCs w:val="21"/>
        </w:rPr>
        <w:t>Додаток №1. Технічне завдання.</w:t>
      </w:r>
    </w:p>
    <w:p w:rsidR="006F4D42" w:rsidRPr="00C15CB5" w:rsidRDefault="006F4D42" w:rsidP="006F4D42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1"/>
          <w:szCs w:val="21"/>
        </w:rPr>
      </w:pPr>
      <w:r w:rsidRPr="00C15CB5">
        <w:rPr>
          <w:rFonts w:ascii="Times New Roman" w:hAnsi="Times New Roman"/>
          <w:b/>
          <w:sz w:val="21"/>
          <w:szCs w:val="21"/>
        </w:rPr>
        <w:t>15. Місцезнаходження і реквізити Сторін</w:t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5070"/>
        <w:gridCol w:w="283"/>
        <w:gridCol w:w="4395"/>
      </w:tblGrid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Замовник: </w:t>
            </w:r>
          </w:p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ВІДДІЛ ЖИТЛОВО-КОМУНАЛЬНОГО ГОСПОДАРСТВА </w:t>
            </w:r>
          </w:p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УМАНСЬКОЇ МІСЬКОЇ РАДИ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Виконавець:</w:t>
            </w:r>
          </w:p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(Назва виконавця)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ЄДРПОУ: 39358320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ЄДРПОУ: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Адреса: 20300, Україна, Черкаська область, місто Умань, площа Соборності, 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Адреса: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IBAN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</w:t>
            </w:r>
          </w:p>
          <w:p w:rsidR="006F4D42" w:rsidRPr="000272AE" w:rsidRDefault="006F4D42" w:rsidP="005F57E5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Держказначейська служба України м. Київ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IBAN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МФО </w:t>
            </w:r>
            <w:r w:rsidRPr="000272A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8</w:t>
            </w:r>
            <w:r w:rsidRPr="000272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20172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МФО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Тел.:+38 (04744) 3-70-02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0272A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uman.vjkg@gmail.com</w:t>
              </w:r>
            </w:hyperlink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(Керівник)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/____________/            (підпис)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(Керівник)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/____________/            (підпис)</w:t>
            </w:r>
          </w:p>
        </w:tc>
      </w:tr>
    </w:tbl>
    <w:p w:rsidR="006F4D42" w:rsidRDefault="006F4D42" w:rsidP="006F4D42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4D42" w:rsidRPr="009354EB" w:rsidRDefault="006F4D42" w:rsidP="006F4D4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2"/>
      </w:tblGrid>
      <w:tr w:rsidR="006F4D42" w:rsidRPr="00AD608C" w:rsidTr="005F57E5">
        <w:tc>
          <w:tcPr>
            <w:tcW w:w="5637" w:type="dxa"/>
          </w:tcPr>
          <w:p w:rsidR="006F4D42" w:rsidRPr="00AD608C" w:rsidRDefault="006F4D42" w:rsidP="005F57E5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6F4D42" w:rsidRPr="00AD608C" w:rsidRDefault="006F4D42" w:rsidP="005F57E5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№ 1</w:t>
            </w:r>
          </w:p>
          <w:p w:rsidR="006F4D42" w:rsidRPr="00AD608C" w:rsidRDefault="006F4D42" w:rsidP="005F57E5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до Договору про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 надання</w:t>
            </w: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послуг</w:t>
            </w:r>
          </w:p>
          <w:p w:rsidR="006F4D42" w:rsidRPr="00AD608C" w:rsidRDefault="006F4D42" w:rsidP="005F57E5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D60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від </w:t>
            </w: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   </w:t>
            </w: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» </w:t>
            </w:r>
            <w:r w:rsidR="000272AE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грудня </w:t>
            </w:r>
            <w:r w:rsidRPr="00AD608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0272A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D608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року №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</w:p>
          <w:p w:rsidR="006F4D42" w:rsidRPr="00AD608C" w:rsidRDefault="006F4D42" w:rsidP="005F57E5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0272AE" w:rsidRPr="00AA7D03" w:rsidRDefault="000272AE" w:rsidP="000272A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A7D03">
        <w:rPr>
          <w:rFonts w:ascii="Times New Roman" w:hAnsi="Times New Roman"/>
          <w:b/>
        </w:rPr>
        <w:t>ТЕХНІЧНЕ ЗАВДАННЯ</w:t>
      </w:r>
    </w:p>
    <w:p w:rsidR="000272AE" w:rsidRPr="00AA7D03" w:rsidRDefault="000272AE" w:rsidP="000272A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272AE" w:rsidRPr="00AA7D03" w:rsidRDefault="000272AE" w:rsidP="000272AE">
      <w:pPr>
        <w:pStyle w:val="FR1"/>
        <w:jc w:val="center"/>
        <w:rPr>
          <w:rFonts w:eastAsiaTheme="minorHAnsi" w:cstheme="minorBidi"/>
          <w:b/>
          <w:sz w:val="22"/>
          <w:szCs w:val="22"/>
        </w:rPr>
      </w:pPr>
      <w:r w:rsidRPr="00AA7D03">
        <w:rPr>
          <w:rFonts w:eastAsiaTheme="minorHAnsi" w:cstheme="minorBidi"/>
          <w:b/>
          <w:sz w:val="22"/>
          <w:szCs w:val="22"/>
        </w:rPr>
        <w:t>Ліквідація стихійних сміттєзвалищ,</w:t>
      </w:r>
    </w:p>
    <w:p w:rsidR="000272AE" w:rsidRPr="00AA7D03" w:rsidRDefault="000272AE" w:rsidP="000272AE">
      <w:pPr>
        <w:spacing w:after="0" w:line="240" w:lineRule="auto"/>
        <w:jc w:val="center"/>
        <w:rPr>
          <w:rFonts w:ascii="Times New Roman" w:hAnsi="Times New Roman"/>
          <w:bCs/>
        </w:rPr>
      </w:pPr>
      <w:r w:rsidRPr="00AA7D03">
        <w:rPr>
          <w:rFonts w:ascii="Times New Roman" w:hAnsi="Times New Roman"/>
        </w:rPr>
        <w:t xml:space="preserve">код національного класифікатора України ДК 021:2015 «Єдиний закупівельний словник» – </w:t>
      </w:r>
      <w:r w:rsidR="00AA7D03">
        <w:rPr>
          <w:rFonts w:ascii="Times New Roman" w:hAnsi="Times New Roman"/>
        </w:rPr>
        <w:br/>
      </w:r>
      <w:r w:rsidRPr="00AA7D03">
        <w:rPr>
          <w:rFonts w:ascii="Times New Roman" w:hAnsi="Times New Roman"/>
        </w:rPr>
        <w:t>90510000-5 — Утилізація/видалення сміття та поводження зі сміттям</w:t>
      </w:r>
    </w:p>
    <w:p w:rsidR="000272AE" w:rsidRPr="00AA7D03" w:rsidRDefault="000272AE" w:rsidP="000272A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68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35"/>
        <w:gridCol w:w="1451"/>
        <w:gridCol w:w="1705"/>
        <w:gridCol w:w="1701"/>
      </w:tblGrid>
      <w:tr w:rsidR="000272AE" w:rsidRPr="00AA7D03" w:rsidTr="00162B70">
        <w:trPr>
          <w:trHeight w:val="415"/>
        </w:trPr>
        <w:tc>
          <w:tcPr>
            <w:tcW w:w="696" w:type="dxa"/>
            <w:shd w:val="clear" w:color="auto" w:fill="auto"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№ з/п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Найменування послуги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Кількість, тонн</w:t>
            </w:r>
          </w:p>
        </w:tc>
        <w:tc>
          <w:tcPr>
            <w:tcW w:w="1701" w:type="dxa"/>
            <w:vAlign w:val="center"/>
          </w:tcPr>
          <w:p w:rsidR="000272AE" w:rsidRPr="00AA7D03" w:rsidRDefault="000272AE" w:rsidP="005F57E5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Ціна за одиницю, грн.</w:t>
            </w:r>
          </w:p>
        </w:tc>
        <w:tc>
          <w:tcPr>
            <w:tcW w:w="1701" w:type="dxa"/>
            <w:vAlign w:val="center"/>
          </w:tcPr>
          <w:p w:rsidR="000272AE" w:rsidRPr="00AA7D03" w:rsidRDefault="000272AE" w:rsidP="005F57E5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Всього, грн.</w:t>
            </w:r>
          </w:p>
        </w:tc>
      </w:tr>
      <w:tr w:rsidR="000272AE" w:rsidRPr="00AA7D03" w:rsidTr="00162B70">
        <w:trPr>
          <w:trHeight w:val="487"/>
        </w:trPr>
        <w:tc>
          <w:tcPr>
            <w:tcW w:w="696" w:type="dxa"/>
            <w:shd w:val="clear" w:color="auto" w:fill="auto"/>
            <w:noWrap/>
            <w:hideMark/>
          </w:tcPr>
          <w:p w:rsidR="000272AE" w:rsidRPr="00AA7D03" w:rsidRDefault="000272AE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 xml:space="preserve">Ліквідація стихійних сміттєзвалищ 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272AE" w:rsidRPr="00AA7D03" w:rsidRDefault="00DC54BB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>
              <w:rPr>
                <w:rFonts w:ascii="Times New Roman" w:eastAsia="Times New Roman" w:hAnsi="Times New Roman"/>
                <w:lang w:eastAsia="uk-UA"/>
              </w:rPr>
              <w:t>980</w:t>
            </w:r>
          </w:p>
        </w:tc>
        <w:tc>
          <w:tcPr>
            <w:tcW w:w="1701" w:type="dxa"/>
          </w:tcPr>
          <w:p w:rsidR="000272AE" w:rsidRPr="00AA7D03" w:rsidRDefault="000272AE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701" w:type="dxa"/>
          </w:tcPr>
          <w:p w:rsidR="000272AE" w:rsidRPr="00AA7D03" w:rsidRDefault="000272AE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0272AE" w:rsidRPr="00AA7D03" w:rsidTr="00162B70">
        <w:trPr>
          <w:trHeight w:val="288"/>
        </w:trPr>
        <w:tc>
          <w:tcPr>
            <w:tcW w:w="7987" w:type="dxa"/>
            <w:gridSpan w:val="4"/>
            <w:shd w:val="clear" w:color="auto" w:fill="auto"/>
            <w:noWrap/>
            <w:vAlign w:val="bottom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7D03">
              <w:rPr>
                <w:rFonts w:ascii="Times New Roman" w:hAnsi="Times New Roman"/>
              </w:rPr>
              <w:t>Загальна сума з ПДВ/без ПДВ</w:t>
            </w:r>
            <w:r w:rsidRPr="00AA7D03">
              <w:rPr>
                <w:rStyle w:val="af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272AE" w:rsidRPr="00AA7D03" w:rsidRDefault="000272AE" w:rsidP="000272A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4D42" w:rsidRPr="00AA7D03" w:rsidRDefault="006F4D42" w:rsidP="006F4D4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pacing w:val="1"/>
        </w:rPr>
      </w:pPr>
      <w:r w:rsidRPr="00AA7D03">
        <w:rPr>
          <w:rFonts w:ascii="Times New Roman" w:hAnsi="Times New Roman"/>
          <w:b/>
          <w:spacing w:val="1"/>
        </w:rPr>
        <w:t>Технічні характеристики:</w:t>
      </w:r>
    </w:p>
    <w:p w:rsidR="006F4D42" w:rsidRPr="00AA7D03" w:rsidRDefault="006F4D42" w:rsidP="006F4D42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Послуги надаються з урахуванням охоплення території м. Умань та с. Полянецьке Черкаської області (територія підпорядкована Уманській міській територіальній громаді).</w:t>
      </w:r>
    </w:p>
    <w:p w:rsidR="000272AE" w:rsidRPr="00AA7D03" w:rsidRDefault="000272AE" w:rsidP="000272AE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Вивезення всього зібраного сміття повинно здійснюватися на полігон твердих побутових відходів, який розміщено на території Дмитрушківської сільської територіальної громади (за межами села Собківка) Уманського району Черкаської області, власником якого є Уманське комунальне підприємство «Комунальник».</w:t>
      </w:r>
    </w:p>
    <w:p w:rsidR="006F4D42" w:rsidRDefault="006F4D42" w:rsidP="006F4D42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Враховуючи безперервний характер надання послуг Виконавець зобов’язаний виконувати послуги в робочі, святкові, вихідні і інші не робочі дні.</w:t>
      </w:r>
    </w:p>
    <w:p w:rsidR="00AA7D03" w:rsidRPr="00AA7D03" w:rsidRDefault="00AA7D03" w:rsidP="00AA7D03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Послуги повинні надаватися якісно, своєчасно і в повному обсязі. Учасник повинен виконувати прибирання просипаного в процесі завантаження або вивезення сміття та листя.</w:t>
      </w:r>
    </w:p>
    <w:p w:rsidR="00AA7D03" w:rsidRPr="00AA7D03" w:rsidRDefault="00AA7D03" w:rsidP="00AA7D03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AA7D03" w:rsidRPr="00AA7D03" w:rsidRDefault="00AA7D03" w:rsidP="006F4D42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</w:p>
    <w:p w:rsidR="006F4D42" w:rsidRPr="00AA7D03" w:rsidRDefault="006F4D42" w:rsidP="006F4D42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spacing w:val="1"/>
          <w:sz w:val="21"/>
          <w:szCs w:val="21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070"/>
        <w:gridCol w:w="283"/>
        <w:gridCol w:w="4395"/>
      </w:tblGrid>
      <w:tr w:rsidR="00DC54BB" w:rsidRPr="00B36C1D" w:rsidTr="00521B4A">
        <w:tc>
          <w:tcPr>
            <w:tcW w:w="5070" w:type="dxa"/>
            <w:shd w:val="clear" w:color="auto" w:fill="auto"/>
          </w:tcPr>
          <w:p w:rsidR="00DC54BB" w:rsidRPr="000272AE" w:rsidRDefault="00DC54BB" w:rsidP="005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Замовник: </w:t>
            </w:r>
          </w:p>
          <w:p w:rsidR="00DC54BB" w:rsidRPr="000272AE" w:rsidRDefault="00DC54BB" w:rsidP="005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ВІДДІЛ ЖИТЛОВО-КОМУНАЛЬНОГО ГОСПОДАРСТВА </w:t>
            </w:r>
          </w:p>
          <w:p w:rsidR="00DC54BB" w:rsidRPr="000272AE" w:rsidRDefault="00DC54BB" w:rsidP="005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УМАНСЬКОЇ МІСЬКОЇ РАДИ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54BB" w:rsidRPr="000272AE" w:rsidRDefault="00DC54BB" w:rsidP="0052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54BB" w:rsidRPr="000272AE" w:rsidRDefault="00DC54BB" w:rsidP="005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Виконавець:</w:t>
            </w:r>
          </w:p>
          <w:p w:rsidR="00DC54BB" w:rsidRPr="000272AE" w:rsidRDefault="00DC54BB" w:rsidP="0052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(Назва виконавця)</w:t>
            </w:r>
          </w:p>
        </w:tc>
      </w:tr>
      <w:tr w:rsidR="00DC54BB" w:rsidRPr="00B36C1D" w:rsidTr="00521B4A">
        <w:tc>
          <w:tcPr>
            <w:tcW w:w="5070" w:type="dxa"/>
            <w:shd w:val="clear" w:color="auto" w:fill="auto"/>
          </w:tcPr>
          <w:p w:rsidR="00DC54BB" w:rsidRPr="000272AE" w:rsidRDefault="00DC54BB" w:rsidP="00521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(Керівник)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DC54BB" w:rsidRPr="000272AE" w:rsidRDefault="00DC54BB" w:rsidP="00521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54BB" w:rsidRPr="000272AE" w:rsidRDefault="00DC54BB" w:rsidP="00521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/____________/            (підпис)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C54BB" w:rsidRPr="000272AE" w:rsidRDefault="00DC54BB" w:rsidP="00521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C54BB" w:rsidRPr="000272AE" w:rsidRDefault="00DC54BB" w:rsidP="00521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(Керівник)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DC54BB" w:rsidRPr="000272AE" w:rsidRDefault="00DC54BB" w:rsidP="00521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54BB" w:rsidRPr="000272AE" w:rsidRDefault="00DC54BB" w:rsidP="00521B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/____________/            (підпис)</w:t>
            </w:r>
          </w:p>
        </w:tc>
      </w:tr>
    </w:tbl>
    <w:p w:rsidR="005E1F08" w:rsidRPr="00AA7D03" w:rsidRDefault="005E1F08" w:rsidP="006F4D42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spacing w:val="1"/>
          <w:sz w:val="21"/>
          <w:szCs w:val="21"/>
        </w:rPr>
      </w:pPr>
      <w:bookmarkStart w:id="0" w:name="_GoBack"/>
      <w:bookmarkEnd w:id="0"/>
    </w:p>
    <w:sectPr w:rsidR="005E1F08" w:rsidRPr="00AA7D03" w:rsidSect="0014033E">
      <w:headerReference w:type="default" r:id="rId9"/>
      <w:endnotePr>
        <w:numFmt w:val="chicago"/>
      </w:endnotePr>
      <w:pgSz w:w="11906" w:h="16838"/>
      <w:pgMar w:top="1134" w:right="567" w:bottom="1134" w:left="1701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7A" w:rsidRDefault="00D03A7A" w:rsidP="00520C50">
      <w:pPr>
        <w:spacing w:after="0" w:line="240" w:lineRule="auto"/>
      </w:pPr>
      <w:r>
        <w:separator/>
      </w:r>
    </w:p>
  </w:endnote>
  <w:endnote w:type="continuationSeparator" w:id="0">
    <w:p w:rsidR="00D03A7A" w:rsidRDefault="00D03A7A" w:rsidP="0052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7A" w:rsidRDefault="00D03A7A" w:rsidP="00520C50">
      <w:pPr>
        <w:spacing w:after="0" w:line="240" w:lineRule="auto"/>
      </w:pPr>
      <w:r>
        <w:separator/>
      </w:r>
    </w:p>
  </w:footnote>
  <w:footnote w:type="continuationSeparator" w:id="0">
    <w:p w:rsidR="00D03A7A" w:rsidRDefault="00D03A7A" w:rsidP="00520C50">
      <w:pPr>
        <w:spacing w:after="0" w:line="240" w:lineRule="auto"/>
      </w:pPr>
      <w:r>
        <w:continuationSeparator/>
      </w:r>
    </w:p>
  </w:footnote>
  <w:footnote w:id="1">
    <w:p w:rsidR="000272AE" w:rsidRPr="00257F48" w:rsidRDefault="000272AE" w:rsidP="000272AE">
      <w:pPr>
        <w:pStyle w:val="a9"/>
        <w:spacing w:after="0" w:line="240" w:lineRule="auto"/>
        <w:rPr>
          <w:rFonts w:ascii="Times New Roman" w:hAnsi="Times New Roman"/>
        </w:rPr>
      </w:pPr>
      <w:r w:rsidRPr="0002637C">
        <w:rPr>
          <w:rStyle w:val="af"/>
        </w:rPr>
        <w:sym w:font="Symbol" w:char="F02A"/>
      </w:r>
      <w:r>
        <w:t xml:space="preserve"> </w:t>
      </w:r>
      <w:r>
        <w:rPr>
          <w:rFonts w:ascii="Times New Roman" w:hAnsi="Times New Roman"/>
          <w:lang w:eastAsia="ru-RU"/>
        </w:rPr>
        <w:t>у</w:t>
      </w:r>
      <w:r w:rsidRPr="00257F48">
        <w:rPr>
          <w:rFonts w:ascii="Times New Roman" w:hAnsi="Times New Roman"/>
          <w:lang w:eastAsia="ru-RU"/>
        </w:rPr>
        <w:t xml:space="preserve">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696489"/>
      <w:docPartObj>
        <w:docPartGallery w:val="Page Numbers (Top of Page)"/>
        <w:docPartUnique/>
      </w:docPartObj>
    </w:sdtPr>
    <w:sdtEndPr/>
    <w:sdtContent>
      <w:p w:rsidR="0014033E" w:rsidRDefault="001403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4BB" w:rsidRPr="00DC54BB">
          <w:rPr>
            <w:noProof/>
            <w:lang w:val="ru-RU"/>
          </w:rPr>
          <w:t>3</w:t>
        </w:r>
        <w:r>
          <w:fldChar w:fldCharType="end"/>
        </w:r>
      </w:p>
    </w:sdtContent>
  </w:sdt>
  <w:p w:rsidR="0014033E" w:rsidRDefault="0014033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140"/>
    <w:multiLevelType w:val="hybridMultilevel"/>
    <w:tmpl w:val="0CDE1984"/>
    <w:lvl w:ilvl="0" w:tplc="88687D4E">
      <w:start w:val="1"/>
      <w:numFmt w:val="bullet"/>
      <w:lvlText w:val=""/>
      <w:lvlJc w:val="left"/>
      <w:pPr>
        <w:tabs>
          <w:tab w:val="num" w:pos="2978"/>
        </w:tabs>
        <w:ind w:left="2582" w:firstLine="39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4D"/>
    <w:multiLevelType w:val="hybridMultilevel"/>
    <w:tmpl w:val="92CAE1F2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79A4"/>
    <w:multiLevelType w:val="hybridMultilevel"/>
    <w:tmpl w:val="DE7E3AA4"/>
    <w:lvl w:ilvl="0" w:tplc="2E8CF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F766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BA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E47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280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41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4C4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687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C67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AA4672C"/>
    <w:multiLevelType w:val="hybridMultilevel"/>
    <w:tmpl w:val="8E2A76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9A057C"/>
    <w:multiLevelType w:val="hybridMultilevel"/>
    <w:tmpl w:val="9C1C57A8"/>
    <w:lvl w:ilvl="0" w:tplc="70E475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CB7E90"/>
    <w:multiLevelType w:val="hybridMultilevel"/>
    <w:tmpl w:val="38A09F5E"/>
    <w:lvl w:ilvl="0" w:tplc="814CCA7A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609E"/>
    <w:multiLevelType w:val="hybridMultilevel"/>
    <w:tmpl w:val="435C89BA"/>
    <w:lvl w:ilvl="0" w:tplc="07440A0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3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815AA"/>
    <w:multiLevelType w:val="hybridMultilevel"/>
    <w:tmpl w:val="8E6E7830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258D"/>
    <w:multiLevelType w:val="hybridMultilevel"/>
    <w:tmpl w:val="B71884EE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668ED9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1D02"/>
    <w:rsid w:val="00015666"/>
    <w:rsid w:val="00015F93"/>
    <w:rsid w:val="000272AE"/>
    <w:rsid w:val="0003352B"/>
    <w:rsid w:val="000337C1"/>
    <w:rsid w:val="00041096"/>
    <w:rsid w:val="00042486"/>
    <w:rsid w:val="00066A6A"/>
    <w:rsid w:val="000709B4"/>
    <w:rsid w:val="00090917"/>
    <w:rsid w:val="0009300A"/>
    <w:rsid w:val="000B2BD0"/>
    <w:rsid w:val="000B7B93"/>
    <w:rsid w:val="000C3C43"/>
    <w:rsid w:val="000C45D6"/>
    <w:rsid w:val="000D147C"/>
    <w:rsid w:val="000E36CC"/>
    <w:rsid w:val="000F7D0C"/>
    <w:rsid w:val="00104E26"/>
    <w:rsid w:val="00114A41"/>
    <w:rsid w:val="00123C69"/>
    <w:rsid w:val="0014033E"/>
    <w:rsid w:val="00141CA6"/>
    <w:rsid w:val="001477CE"/>
    <w:rsid w:val="001562BF"/>
    <w:rsid w:val="00161A79"/>
    <w:rsid w:val="00162B70"/>
    <w:rsid w:val="0016695C"/>
    <w:rsid w:val="00182AD2"/>
    <w:rsid w:val="00183CDF"/>
    <w:rsid w:val="00192519"/>
    <w:rsid w:val="00193FE9"/>
    <w:rsid w:val="00194855"/>
    <w:rsid w:val="0019694F"/>
    <w:rsid w:val="001A24F4"/>
    <w:rsid w:val="001C0484"/>
    <w:rsid w:val="001C07F5"/>
    <w:rsid w:val="001C4931"/>
    <w:rsid w:val="001C592A"/>
    <w:rsid w:val="001D7558"/>
    <w:rsid w:val="001E272E"/>
    <w:rsid w:val="001E3230"/>
    <w:rsid w:val="002034CC"/>
    <w:rsid w:val="00204E03"/>
    <w:rsid w:val="00237244"/>
    <w:rsid w:val="00240587"/>
    <w:rsid w:val="00245D54"/>
    <w:rsid w:val="0025317D"/>
    <w:rsid w:val="00265ACA"/>
    <w:rsid w:val="00267313"/>
    <w:rsid w:val="0026764D"/>
    <w:rsid w:val="00270D9E"/>
    <w:rsid w:val="00297FDC"/>
    <w:rsid w:val="002A0CC8"/>
    <w:rsid w:val="002A240C"/>
    <w:rsid w:val="002B04B7"/>
    <w:rsid w:val="002B4AA8"/>
    <w:rsid w:val="002B4D48"/>
    <w:rsid w:val="002C2363"/>
    <w:rsid w:val="002D0033"/>
    <w:rsid w:val="00301EBF"/>
    <w:rsid w:val="00303BB0"/>
    <w:rsid w:val="00322E1B"/>
    <w:rsid w:val="00332FA3"/>
    <w:rsid w:val="0033544F"/>
    <w:rsid w:val="003401FA"/>
    <w:rsid w:val="0034109C"/>
    <w:rsid w:val="00341291"/>
    <w:rsid w:val="0034149F"/>
    <w:rsid w:val="00347AAB"/>
    <w:rsid w:val="00352D52"/>
    <w:rsid w:val="00354A7F"/>
    <w:rsid w:val="00370374"/>
    <w:rsid w:val="0037789A"/>
    <w:rsid w:val="003813F1"/>
    <w:rsid w:val="00383366"/>
    <w:rsid w:val="00385C91"/>
    <w:rsid w:val="003904D0"/>
    <w:rsid w:val="003A02CB"/>
    <w:rsid w:val="003C67DE"/>
    <w:rsid w:val="003F5010"/>
    <w:rsid w:val="0040329C"/>
    <w:rsid w:val="00457DFB"/>
    <w:rsid w:val="00483D30"/>
    <w:rsid w:val="00486353"/>
    <w:rsid w:val="00486464"/>
    <w:rsid w:val="00487324"/>
    <w:rsid w:val="00493DD2"/>
    <w:rsid w:val="00497EDC"/>
    <w:rsid w:val="004D61CC"/>
    <w:rsid w:val="004F0F8D"/>
    <w:rsid w:val="004F513A"/>
    <w:rsid w:val="004F6B91"/>
    <w:rsid w:val="00503D0F"/>
    <w:rsid w:val="00510382"/>
    <w:rsid w:val="00513D34"/>
    <w:rsid w:val="00520C50"/>
    <w:rsid w:val="005232F9"/>
    <w:rsid w:val="005323D1"/>
    <w:rsid w:val="00542A5D"/>
    <w:rsid w:val="005527D4"/>
    <w:rsid w:val="00562BA5"/>
    <w:rsid w:val="00580C98"/>
    <w:rsid w:val="005A3441"/>
    <w:rsid w:val="005A3FBE"/>
    <w:rsid w:val="005A71C2"/>
    <w:rsid w:val="005B1A2D"/>
    <w:rsid w:val="005B2EF5"/>
    <w:rsid w:val="005B7870"/>
    <w:rsid w:val="005C3AFE"/>
    <w:rsid w:val="005D4755"/>
    <w:rsid w:val="005E1F08"/>
    <w:rsid w:val="0063620B"/>
    <w:rsid w:val="0064036E"/>
    <w:rsid w:val="00641C3F"/>
    <w:rsid w:val="006519EE"/>
    <w:rsid w:val="00656914"/>
    <w:rsid w:val="0066362F"/>
    <w:rsid w:val="006739E0"/>
    <w:rsid w:val="0068015E"/>
    <w:rsid w:val="006814AE"/>
    <w:rsid w:val="006A32AC"/>
    <w:rsid w:val="006A3DDD"/>
    <w:rsid w:val="006C7E5D"/>
    <w:rsid w:val="006D2E88"/>
    <w:rsid w:val="006E0D4F"/>
    <w:rsid w:val="006F0D29"/>
    <w:rsid w:val="006F0E0A"/>
    <w:rsid w:val="006F4D42"/>
    <w:rsid w:val="00704C1B"/>
    <w:rsid w:val="007139EF"/>
    <w:rsid w:val="00723406"/>
    <w:rsid w:val="00724532"/>
    <w:rsid w:val="007349AD"/>
    <w:rsid w:val="007448AC"/>
    <w:rsid w:val="00750921"/>
    <w:rsid w:val="00752F7E"/>
    <w:rsid w:val="00755D87"/>
    <w:rsid w:val="00755F6B"/>
    <w:rsid w:val="00765223"/>
    <w:rsid w:val="007666D9"/>
    <w:rsid w:val="007742B7"/>
    <w:rsid w:val="00786524"/>
    <w:rsid w:val="007873F5"/>
    <w:rsid w:val="007A1C0A"/>
    <w:rsid w:val="007A32CB"/>
    <w:rsid w:val="007B24D0"/>
    <w:rsid w:val="007B7E3C"/>
    <w:rsid w:val="007D3120"/>
    <w:rsid w:val="007D5953"/>
    <w:rsid w:val="007E2FA5"/>
    <w:rsid w:val="007E7A02"/>
    <w:rsid w:val="007F3CF9"/>
    <w:rsid w:val="007F6409"/>
    <w:rsid w:val="007F71CA"/>
    <w:rsid w:val="008165DC"/>
    <w:rsid w:val="00824214"/>
    <w:rsid w:val="00836F11"/>
    <w:rsid w:val="00873BD0"/>
    <w:rsid w:val="0087700D"/>
    <w:rsid w:val="0089566A"/>
    <w:rsid w:val="008A091B"/>
    <w:rsid w:val="008A0F8A"/>
    <w:rsid w:val="008A25BC"/>
    <w:rsid w:val="008B12FA"/>
    <w:rsid w:val="008B3862"/>
    <w:rsid w:val="008B68DC"/>
    <w:rsid w:val="008C073F"/>
    <w:rsid w:val="008D1762"/>
    <w:rsid w:val="008E0E45"/>
    <w:rsid w:val="008E4E51"/>
    <w:rsid w:val="00942C0B"/>
    <w:rsid w:val="00954F01"/>
    <w:rsid w:val="00964DD6"/>
    <w:rsid w:val="009947E6"/>
    <w:rsid w:val="009A4AF6"/>
    <w:rsid w:val="009A5EF4"/>
    <w:rsid w:val="009B15EB"/>
    <w:rsid w:val="009C753D"/>
    <w:rsid w:val="009D70A0"/>
    <w:rsid w:val="009F643C"/>
    <w:rsid w:val="00A03F91"/>
    <w:rsid w:val="00A049F3"/>
    <w:rsid w:val="00A05648"/>
    <w:rsid w:val="00A07F46"/>
    <w:rsid w:val="00A108A9"/>
    <w:rsid w:val="00A10C10"/>
    <w:rsid w:val="00A250BA"/>
    <w:rsid w:val="00A253D5"/>
    <w:rsid w:val="00A26E17"/>
    <w:rsid w:val="00A2743D"/>
    <w:rsid w:val="00A30FDB"/>
    <w:rsid w:val="00A31281"/>
    <w:rsid w:val="00A34D64"/>
    <w:rsid w:val="00A45468"/>
    <w:rsid w:val="00A47AD0"/>
    <w:rsid w:val="00A81C10"/>
    <w:rsid w:val="00A83139"/>
    <w:rsid w:val="00A86179"/>
    <w:rsid w:val="00AA7D03"/>
    <w:rsid w:val="00AB1B8C"/>
    <w:rsid w:val="00AB1FD6"/>
    <w:rsid w:val="00AC4AE5"/>
    <w:rsid w:val="00AD5F18"/>
    <w:rsid w:val="00B07D4A"/>
    <w:rsid w:val="00B121FD"/>
    <w:rsid w:val="00B31275"/>
    <w:rsid w:val="00B31DD9"/>
    <w:rsid w:val="00B37FEA"/>
    <w:rsid w:val="00B43DB3"/>
    <w:rsid w:val="00B53D6E"/>
    <w:rsid w:val="00B6531E"/>
    <w:rsid w:val="00BA0A3E"/>
    <w:rsid w:val="00BB42AA"/>
    <w:rsid w:val="00BC3BE8"/>
    <w:rsid w:val="00BE2081"/>
    <w:rsid w:val="00BF25BF"/>
    <w:rsid w:val="00C01199"/>
    <w:rsid w:val="00C12301"/>
    <w:rsid w:val="00C15609"/>
    <w:rsid w:val="00C23E3D"/>
    <w:rsid w:val="00C350CC"/>
    <w:rsid w:val="00C57BE9"/>
    <w:rsid w:val="00C771BA"/>
    <w:rsid w:val="00CA2CD6"/>
    <w:rsid w:val="00CA3701"/>
    <w:rsid w:val="00CA3842"/>
    <w:rsid w:val="00CB44DB"/>
    <w:rsid w:val="00CD1DFA"/>
    <w:rsid w:val="00CD49ED"/>
    <w:rsid w:val="00CF415D"/>
    <w:rsid w:val="00CF4A11"/>
    <w:rsid w:val="00CF6204"/>
    <w:rsid w:val="00D03A7A"/>
    <w:rsid w:val="00D126AD"/>
    <w:rsid w:val="00D20E21"/>
    <w:rsid w:val="00D27AF7"/>
    <w:rsid w:val="00D30C9D"/>
    <w:rsid w:val="00D32EA7"/>
    <w:rsid w:val="00D4543C"/>
    <w:rsid w:val="00D82B7E"/>
    <w:rsid w:val="00D83986"/>
    <w:rsid w:val="00D937FA"/>
    <w:rsid w:val="00D96805"/>
    <w:rsid w:val="00DC54BB"/>
    <w:rsid w:val="00DD7591"/>
    <w:rsid w:val="00E3178F"/>
    <w:rsid w:val="00E31F4E"/>
    <w:rsid w:val="00E34B40"/>
    <w:rsid w:val="00E76765"/>
    <w:rsid w:val="00E813A2"/>
    <w:rsid w:val="00EA4DC8"/>
    <w:rsid w:val="00EA5182"/>
    <w:rsid w:val="00EA5285"/>
    <w:rsid w:val="00EB4A88"/>
    <w:rsid w:val="00ED6535"/>
    <w:rsid w:val="00EE4690"/>
    <w:rsid w:val="00EE48C4"/>
    <w:rsid w:val="00EF0910"/>
    <w:rsid w:val="00EF25D0"/>
    <w:rsid w:val="00F069DA"/>
    <w:rsid w:val="00F1312D"/>
    <w:rsid w:val="00F23785"/>
    <w:rsid w:val="00F278F1"/>
    <w:rsid w:val="00F46168"/>
    <w:rsid w:val="00F47483"/>
    <w:rsid w:val="00F57EE7"/>
    <w:rsid w:val="00F64871"/>
    <w:rsid w:val="00F67A8A"/>
    <w:rsid w:val="00F86C2E"/>
    <w:rsid w:val="00F9127C"/>
    <w:rsid w:val="00FC22B7"/>
    <w:rsid w:val="00FC6F6A"/>
    <w:rsid w:val="00FD5F2E"/>
    <w:rsid w:val="00FE09C5"/>
    <w:rsid w:val="00FE2FEE"/>
    <w:rsid w:val="00FF07A0"/>
    <w:rsid w:val="00FF161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4438"/>
  <w15:docId w15:val="{986CC34B-6F02-478D-B18E-DAAB026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96"/>
    <w:rPr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5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A34D64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20C50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20C50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0">
    <w:name w:val="Без интервала1"/>
    <w:rsid w:val="00520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2"/>
    <w:locked/>
    <w:rsid w:val="00520C50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rsid w:val="00520C5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2">
    <w:name w:val="Основной текст2"/>
    <w:basedOn w:val="a"/>
    <w:link w:val="ab"/>
    <w:rsid w:val="00520C50"/>
    <w:pPr>
      <w:widowControl w:val="0"/>
      <w:shd w:val="clear" w:color="auto" w:fill="FFFFFF"/>
      <w:spacing w:after="0" w:line="227" w:lineRule="exact"/>
    </w:pPr>
    <w:rPr>
      <w:rFonts w:ascii="Times New Roman" w:hAnsi="Times New Roman"/>
      <w:sz w:val="18"/>
      <w:szCs w:val="18"/>
      <w:lang w:val="ru-RU"/>
    </w:rPr>
  </w:style>
  <w:style w:type="paragraph" w:styleId="ac">
    <w:name w:val="endnote text"/>
    <w:basedOn w:val="a"/>
    <w:link w:val="ad"/>
    <w:unhideWhenUsed/>
    <w:rsid w:val="00520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d">
    <w:name w:val="Текст концевой сноски Знак"/>
    <w:basedOn w:val="a0"/>
    <w:link w:val="ac"/>
    <w:rsid w:val="00520C50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unhideWhenUsed/>
    <w:rsid w:val="00520C50"/>
    <w:rPr>
      <w:vertAlign w:val="superscript"/>
    </w:rPr>
  </w:style>
  <w:style w:type="character" w:styleId="af">
    <w:name w:val="footnote reference"/>
    <w:uiPriority w:val="99"/>
    <w:unhideWhenUsed/>
    <w:rsid w:val="00B37FEA"/>
    <w:rPr>
      <w:rFonts w:ascii="Times New Roman" w:hAnsi="Times New Roman" w:cs="Times New Roman" w:hint="default"/>
      <w:vertAlign w:val="superscript"/>
    </w:rPr>
  </w:style>
  <w:style w:type="paragraph" w:customStyle="1" w:styleId="af0">
    <w:name w:val="Нормальний текст"/>
    <w:basedOn w:val="a"/>
    <w:rsid w:val="00CD49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A45468"/>
    <w:rPr>
      <w:lang w:val="uk-UA"/>
    </w:rPr>
  </w:style>
  <w:style w:type="paragraph" w:styleId="af1">
    <w:name w:val="header"/>
    <w:basedOn w:val="a"/>
    <w:link w:val="af2"/>
    <w:uiPriority w:val="99"/>
    <w:unhideWhenUsed/>
    <w:rsid w:val="001403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4033E"/>
    <w:rPr>
      <w:lang w:val="uk-UA"/>
    </w:rPr>
  </w:style>
  <w:style w:type="paragraph" w:styleId="af3">
    <w:name w:val="footer"/>
    <w:basedOn w:val="a"/>
    <w:link w:val="af4"/>
    <w:uiPriority w:val="99"/>
    <w:unhideWhenUsed/>
    <w:rsid w:val="001403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033E"/>
    <w:rPr>
      <w:lang w:val="uk-UA"/>
    </w:rPr>
  </w:style>
  <w:style w:type="character" w:styleId="af5">
    <w:name w:val="annotation reference"/>
    <w:basedOn w:val="a0"/>
    <w:uiPriority w:val="99"/>
    <w:semiHidden/>
    <w:unhideWhenUsed/>
    <w:rsid w:val="007D595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595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5953"/>
    <w:rPr>
      <w:sz w:val="20"/>
      <w:szCs w:val="20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595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5953"/>
    <w:rPr>
      <w:b/>
      <w:bCs/>
      <w:sz w:val="20"/>
      <w:szCs w:val="20"/>
      <w:lang w:val="uk-UA"/>
    </w:rPr>
  </w:style>
  <w:style w:type="paragraph" w:customStyle="1" w:styleId="FR1">
    <w:name w:val="FR1"/>
    <w:uiPriority w:val="99"/>
    <w:rsid w:val="000272A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n.vjk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AF70-511C-4755-B0A8-B1FE562E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4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173</cp:revision>
  <cp:lastPrinted>2023-04-06T06:56:00Z</cp:lastPrinted>
  <dcterms:created xsi:type="dcterms:W3CDTF">2017-05-18T13:21:00Z</dcterms:created>
  <dcterms:modified xsi:type="dcterms:W3CDTF">2023-12-15T10:27:00Z</dcterms:modified>
</cp:coreProperties>
</file>