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9F5" w:rsidRDefault="00F077B7" w:rsidP="00F077B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00787BA2">
        <w:rPr>
          <w:rFonts w:ascii="Times New Roman" w:eastAsia="Times New Roman" w:hAnsi="Times New Roman" w:cs="Times New Roman"/>
          <w:b/>
          <w:sz w:val="24"/>
          <w:szCs w:val="24"/>
        </w:rPr>
        <w:t>Д</w:t>
      </w:r>
      <w:r w:rsidR="009F3AAF">
        <w:rPr>
          <w:rFonts w:ascii="Times New Roman" w:eastAsia="Times New Roman" w:hAnsi="Times New Roman" w:cs="Times New Roman"/>
          <w:b/>
          <w:sz w:val="24"/>
          <w:szCs w:val="24"/>
          <w:lang w:val="ru-RU"/>
        </w:rPr>
        <w:t>одаток</w:t>
      </w:r>
      <w:r w:rsidR="00787BA2">
        <w:rPr>
          <w:rFonts w:ascii="Times New Roman" w:eastAsia="Times New Roman" w:hAnsi="Times New Roman" w:cs="Times New Roman"/>
          <w:b/>
          <w:sz w:val="24"/>
          <w:szCs w:val="24"/>
        </w:rPr>
        <w:t xml:space="preserve"> </w:t>
      </w:r>
      <w:r w:rsidR="00C70FFB">
        <w:rPr>
          <w:rFonts w:ascii="Times New Roman" w:eastAsia="Times New Roman" w:hAnsi="Times New Roman" w:cs="Times New Roman"/>
          <w:b/>
          <w:sz w:val="24"/>
          <w:szCs w:val="24"/>
        </w:rPr>
        <w:t>5</w:t>
      </w:r>
    </w:p>
    <w:p w:rsidR="00CB39F5" w:rsidRPr="00F077B7" w:rsidRDefault="00787BA2">
      <w:pPr>
        <w:spacing w:after="0" w:line="276" w:lineRule="auto"/>
        <w:jc w:val="right"/>
        <w:rPr>
          <w:rFonts w:ascii="Times New Roman" w:eastAsia="Times New Roman" w:hAnsi="Times New Roman" w:cs="Times New Roman"/>
          <w:b/>
          <w:sz w:val="24"/>
          <w:szCs w:val="24"/>
        </w:rPr>
      </w:pPr>
      <w:r w:rsidRPr="00F077B7">
        <w:rPr>
          <w:rFonts w:ascii="Times New Roman" w:eastAsia="Times New Roman" w:hAnsi="Times New Roman" w:cs="Times New Roman"/>
          <w:b/>
          <w:i/>
          <w:sz w:val="24"/>
          <w:szCs w:val="24"/>
        </w:rPr>
        <w:t xml:space="preserve">                                                                           до тендерної документації </w:t>
      </w:r>
      <w:r w:rsidRPr="00F077B7">
        <w:rPr>
          <w:rFonts w:ascii="Times New Roman" w:eastAsia="Times New Roman" w:hAnsi="Times New Roman" w:cs="Times New Roman"/>
          <w:b/>
          <w:sz w:val="24"/>
          <w:szCs w:val="24"/>
        </w:rPr>
        <w:t xml:space="preserve"> </w:t>
      </w:r>
    </w:p>
    <w:p w:rsidR="008B74D6" w:rsidRDefault="00787BA2" w:rsidP="008B74D6">
      <w:pPr>
        <w:spacing w:after="0" w:line="276" w:lineRule="auto"/>
        <w:jc w:val="center"/>
        <w:rPr>
          <w:rFonts w:ascii="Times New Roman" w:eastAsia="Times New Roman" w:hAnsi="Times New Roman" w:cs="Times New Roman"/>
          <w:b/>
          <w:i/>
          <w:sz w:val="28"/>
          <w:szCs w:val="28"/>
        </w:rPr>
      </w:pPr>
      <w:proofErr w:type="spellStart"/>
      <w:r w:rsidRPr="006D564D">
        <w:rPr>
          <w:rFonts w:ascii="Times New Roman" w:eastAsia="Times New Roman" w:hAnsi="Times New Roman" w:cs="Times New Roman"/>
          <w:b/>
          <w:i/>
          <w:sz w:val="28"/>
          <w:szCs w:val="28"/>
        </w:rPr>
        <w:t>Проєкт</w:t>
      </w:r>
      <w:proofErr w:type="spellEnd"/>
      <w:r w:rsidRPr="006D564D">
        <w:rPr>
          <w:rFonts w:ascii="Times New Roman" w:eastAsia="Times New Roman" w:hAnsi="Times New Roman" w:cs="Times New Roman"/>
          <w:b/>
          <w:i/>
          <w:sz w:val="28"/>
          <w:szCs w:val="28"/>
        </w:rPr>
        <w:t xml:space="preserve"> </w:t>
      </w:r>
      <w:r w:rsidR="00C70FFB" w:rsidRPr="006D564D">
        <w:rPr>
          <w:rFonts w:ascii="Times New Roman" w:eastAsia="Times New Roman" w:hAnsi="Times New Roman" w:cs="Times New Roman"/>
          <w:b/>
          <w:i/>
          <w:sz w:val="28"/>
          <w:szCs w:val="28"/>
        </w:rPr>
        <w:t xml:space="preserve"> </w:t>
      </w:r>
      <w:r w:rsidRPr="006D564D">
        <w:rPr>
          <w:rFonts w:ascii="Times New Roman" w:eastAsia="Times New Roman" w:hAnsi="Times New Roman" w:cs="Times New Roman"/>
          <w:b/>
          <w:i/>
          <w:sz w:val="28"/>
          <w:szCs w:val="28"/>
        </w:rPr>
        <w:t>договору</w:t>
      </w:r>
      <w:r w:rsidR="008B74D6">
        <w:rPr>
          <w:rFonts w:ascii="Times New Roman" w:eastAsia="Times New Roman" w:hAnsi="Times New Roman" w:cs="Times New Roman"/>
          <w:b/>
          <w:i/>
          <w:sz w:val="28"/>
          <w:szCs w:val="28"/>
        </w:rPr>
        <w:t xml:space="preserve"> </w:t>
      </w:r>
    </w:p>
    <w:p w:rsidR="00CB39F5" w:rsidRDefault="00787BA2" w:rsidP="008B74D6">
      <w:pPr>
        <w:spacing w:after="0" w:line="276" w:lineRule="auto"/>
        <w:jc w:val="center"/>
        <w:rPr>
          <w:rFonts w:ascii="Times New Roman" w:eastAsia="Times New Roman" w:hAnsi="Times New Roman" w:cs="Times New Roman"/>
          <w:b/>
          <w:i/>
          <w:sz w:val="28"/>
          <w:szCs w:val="28"/>
        </w:rPr>
      </w:pPr>
      <w:r w:rsidRPr="006D564D">
        <w:rPr>
          <w:rFonts w:ascii="Times New Roman" w:eastAsia="Times New Roman" w:hAnsi="Times New Roman" w:cs="Times New Roman"/>
          <w:b/>
          <w:i/>
          <w:sz w:val="28"/>
          <w:szCs w:val="28"/>
        </w:rPr>
        <w:t>про закупівл</w:t>
      </w:r>
      <w:r w:rsidR="008B74D6">
        <w:rPr>
          <w:rFonts w:ascii="Times New Roman" w:eastAsia="Times New Roman" w:hAnsi="Times New Roman" w:cs="Times New Roman"/>
          <w:b/>
          <w:i/>
          <w:sz w:val="28"/>
          <w:szCs w:val="28"/>
        </w:rPr>
        <w:t>і</w:t>
      </w:r>
      <w:r w:rsidRPr="006D564D">
        <w:rPr>
          <w:rFonts w:ascii="Times New Roman" w:eastAsia="Times New Roman" w:hAnsi="Times New Roman" w:cs="Times New Roman"/>
          <w:b/>
          <w:i/>
          <w:sz w:val="28"/>
          <w:szCs w:val="28"/>
        </w:rPr>
        <w:t xml:space="preserve"> за Особливостями</w:t>
      </w:r>
    </w:p>
    <w:p w:rsidR="008B74D6" w:rsidRPr="006D564D" w:rsidRDefault="008B74D6" w:rsidP="008B74D6">
      <w:pPr>
        <w:spacing w:after="0" w:line="276" w:lineRule="auto"/>
        <w:jc w:val="center"/>
        <w:rPr>
          <w:rFonts w:ascii="Times New Roman" w:eastAsia="Times New Roman" w:hAnsi="Times New Roman" w:cs="Times New Roman"/>
          <w:b/>
          <w:i/>
          <w:sz w:val="28"/>
          <w:szCs w:val="28"/>
        </w:rPr>
      </w:pPr>
    </w:p>
    <w:p w:rsidR="00B46A16" w:rsidRPr="00B46A16" w:rsidRDefault="00B46A16" w:rsidP="009F3AAF">
      <w:pPr>
        <w:spacing w:after="0" w:line="240" w:lineRule="auto"/>
        <w:jc w:val="both"/>
        <w:rPr>
          <w:rFonts w:ascii="Times New Roman" w:eastAsia="Times New Roman" w:hAnsi="Times New Roman" w:cs="Times New Roman"/>
          <w:sz w:val="24"/>
          <w:szCs w:val="24"/>
          <w:lang w:eastAsia="ru-RU"/>
        </w:rPr>
      </w:pPr>
      <w:r w:rsidRPr="00B46A16">
        <w:rPr>
          <w:rFonts w:ascii="Times New Roman" w:eastAsia="Times New Roman" w:hAnsi="Times New Roman" w:cs="Times New Roman"/>
          <w:sz w:val="24"/>
          <w:szCs w:val="24"/>
          <w:lang w:eastAsia="ru-RU"/>
        </w:rPr>
        <w:t xml:space="preserve">м. </w:t>
      </w:r>
      <w:r w:rsidR="008B74D6">
        <w:rPr>
          <w:rFonts w:ascii="Times New Roman" w:eastAsia="Times New Roman" w:hAnsi="Times New Roman" w:cs="Times New Roman"/>
          <w:sz w:val="24"/>
          <w:szCs w:val="24"/>
          <w:lang w:eastAsia="ru-RU"/>
        </w:rPr>
        <w:t xml:space="preserve"> </w:t>
      </w:r>
      <w:r w:rsidR="00742D51" w:rsidRPr="00921E6C">
        <w:rPr>
          <w:rFonts w:ascii="Times New Roman" w:eastAsia="Times New Roman" w:hAnsi="Times New Roman" w:cs="Times New Roman"/>
          <w:sz w:val="24"/>
          <w:szCs w:val="24"/>
          <w:lang w:eastAsia="ru-RU"/>
        </w:rPr>
        <w:t>Первомайськ</w:t>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t xml:space="preserve">                </w:t>
      </w:r>
      <w:r w:rsidR="009F3AAF" w:rsidRPr="00EE4DFC">
        <w:rPr>
          <w:rFonts w:ascii="Times New Roman" w:eastAsia="Times New Roman" w:hAnsi="Times New Roman" w:cs="Times New Roman"/>
          <w:sz w:val="24"/>
          <w:szCs w:val="24"/>
          <w:lang w:eastAsia="ru-RU"/>
        </w:rPr>
        <w:t xml:space="preserve">                </w:t>
      </w:r>
      <w:r w:rsidRPr="00B46A16">
        <w:rPr>
          <w:rFonts w:ascii="Times New Roman" w:eastAsia="Times New Roman" w:hAnsi="Times New Roman" w:cs="Times New Roman"/>
          <w:sz w:val="24"/>
          <w:szCs w:val="24"/>
          <w:lang w:eastAsia="ru-RU"/>
        </w:rPr>
        <w:t xml:space="preserve"> « </w:t>
      </w:r>
      <w:r w:rsidRPr="00312A47">
        <w:rPr>
          <w:rFonts w:ascii="Times New Roman" w:eastAsia="Times New Roman" w:hAnsi="Times New Roman" w:cs="Times New Roman"/>
          <w:sz w:val="24"/>
          <w:szCs w:val="24"/>
          <w:lang w:eastAsia="ru-RU"/>
        </w:rPr>
        <w:t>___</w:t>
      </w:r>
      <w:r w:rsidRPr="00B46A16">
        <w:rPr>
          <w:rFonts w:ascii="Times New Roman" w:eastAsia="Times New Roman" w:hAnsi="Times New Roman" w:cs="Times New Roman"/>
          <w:sz w:val="24"/>
          <w:szCs w:val="24"/>
          <w:lang w:eastAsia="ru-RU"/>
        </w:rPr>
        <w:t xml:space="preserve"> »  </w:t>
      </w:r>
      <w:r w:rsidRPr="00312A47">
        <w:rPr>
          <w:rFonts w:ascii="Times New Roman" w:eastAsia="Times New Roman" w:hAnsi="Times New Roman" w:cs="Times New Roman"/>
          <w:sz w:val="24"/>
          <w:szCs w:val="24"/>
          <w:lang w:eastAsia="ru-RU"/>
        </w:rPr>
        <w:t>___________</w:t>
      </w:r>
      <w:r w:rsidRPr="00B46A16">
        <w:rPr>
          <w:rFonts w:ascii="Times New Roman" w:eastAsia="Times New Roman" w:hAnsi="Times New Roman" w:cs="Times New Roman"/>
          <w:sz w:val="24"/>
          <w:szCs w:val="24"/>
          <w:lang w:eastAsia="ru-RU"/>
        </w:rPr>
        <w:t xml:space="preserve"> 2023 р.</w:t>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p>
    <w:p w:rsidR="003A6590" w:rsidRDefault="00B46A16" w:rsidP="00870EF5">
      <w:pPr>
        <w:jc w:val="both"/>
        <w:rPr>
          <w:rFonts w:ascii="Times New Roman" w:eastAsiaTheme="minorHAnsi" w:hAnsi="Times New Roman" w:cs="Times New Roman"/>
          <w:color w:val="000000"/>
          <w:sz w:val="24"/>
          <w:szCs w:val="24"/>
          <w:lang w:val="ru-UA" w:eastAsia="en-US"/>
        </w:rPr>
      </w:pPr>
      <w:r w:rsidRPr="00312A47">
        <w:rPr>
          <w:rFonts w:ascii="Times New Roman" w:eastAsiaTheme="minorHAnsi" w:hAnsi="Times New Roman" w:cs="Times New Roman"/>
          <w:color w:val="000000"/>
          <w:sz w:val="24"/>
          <w:szCs w:val="24"/>
          <w:lang w:eastAsia="en-US"/>
        </w:rPr>
        <w:t xml:space="preserve">      </w:t>
      </w:r>
      <w:proofErr w:type="spellStart"/>
      <w:r w:rsidRPr="00B46A16">
        <w:rPr>
          <w:rFonts w:ascii="Times New Roman" w:eastAsiaTheme="minorHAnsi" w:hAnsi="Times New Roman" w:cs="Times New Roman"/>
          <w:color w:val="000000"/>
          <w:sz w:val="24"/>
          <w:szCs w:val="24"/>
          <w:lang w:val="ru-UA" w:eastAsia="en-US"/>
        </w:rPr>
        <w:t>Управління</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освіти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Первомайської</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міської</w:t>
      </w:r>
      <w:proofErr w:type="spellEnd"/>
      <w:r w:rsidRPr="00B46A16">
        <w:rPr>
          <w:rFonts w:ascii="Times New Roman" w:eastAsiaTheme="minorHAnsi" w:hAnsi="Times New Roman" w:cs="Times New Roman"/>
          <w:color w:val="000000"/>
          <w:sz w:val="24"/>
          <w:szCs w:val="24"/>
          <w:lang w:val="ru-UA" w:eastAsia="en-US"/>
        </w:rPr>
        <w:t xml:space="preserve"> ради, в </w:t>
      </w:r>
      <w:proofErr w:type="spellStart"/>
      <w:r w:rsidRPr="00B46A16">
        <w:rPr>
          <w:rFonts w:ascii="Times New Roman" w:eastAsiaTheme="minorHAnsi" w:hAnsi="Times New Roman" w:cs="Times New Roman"/>
          <w:color w:val="000000"/>
          <w:sz w:val="24"/>
          <w:szCs w:val="24"/>
          <w:lang w:val="ru-UA" w:eastAsia="en-US"/>
        </w:rPr>
        <w:t>особі</w:t>
      </w:r>
      <w:proofErr w:type="spellEnd"/>
      <w:r w:rsidRPr="00B46A16">
        <w:rPr>
          <w:rFonts w:ascii="Times New Roman" w:eastAsiaTheme="minorHAnsi" w:hAnsi="Times New Roman" w:cs="Times New Roman"/>
          <w:color w:val="000000"/>
          <w:sz w:val="24"/>
          <w:szCs w:val="24"/>
          <w:lang w:val="ru-UA" w:eastAsia="en-US"/>
        </w:rPr>
        <w:t xml:space="preserve"> начальника </w:t>
      </w:r>
      <w:proofErr w:type="spellStart"/>
      <w:r w:rsidRPr="00B46A16">
        <w:rPr>
          <w:rFonts w:ascii="Times New Roman" w:eastAsiaTheme="minorHAnsi" w:hAnsi="Times New Roman" w:cs="Times New Roman"/>
          <w:color w:val="000000"/>
          <w:sz w:val="24"/>
          <w:szCs w:val="24"/>
          <w:lang w:val="ru-UA" w:eastAsia="en-US"/>
        </w:rPr>
        <w:t>управління</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освіти</w:t>
      </w:r>
      <w:proofErr w:type="spellEnd"/>
      <w:r w:rsidRPr="00B46A16">
        <w:rPr>
          <w:rFonts w:ascii="Times New Roman" w:eastAsiaTheme="minorHAnsi" w:hAnsi="Times New Roman" w:cs="Times New Roman"/>
          <w:color w:val="000000"/>
          <w:sz w:val="24"/>
          <w:szCs w:val="24"/>
          <w:lang w:val="ru-UA" w:eastAsia="en-US"/>
        </w:rPr>
        <w:t xml:space="preserve"> Ткачук </w:t>
      </w:r>
      <w:proofErr w:type="spellStart"/>
      <w:r w:rsidRPr="00B46A16">
        <w:rPr>
          <w:rFonts w:ascii="Times New Roman" w:eastAsiaTheme="minorHAnsi" w:hAnsi="Times New Roman" w:cs="Times New Roman"/>
          <w:color w:val="000000"/>
          <w:sz w:val="24"/>
          <w:szCs w:val="24"/>
          <w:lang w:val="ru-UA" w:eastAsia="en-US"/>
        </w:rPr>
        <w:t>Світлани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Володимирівни</w:t>
      </w:r>
      <w:proofErr w:type="spellEnd"/>
      <w:r w:rsidRPr="00B46A16">
        <w:rPr>
          <w:rFonts w:ascii="Times New Roman" w:eastAsiaTheme="minorHAnsi" w:hAnsi="Times New Roman" w:cs="Times New Roman"/>
          <w:color w:val="000000"/>
          <w:sz w:val="24"/>
          <w:szCs w:val="24"/>
          <w:lang w:val="ru-UA" w:eastAsia="en-US"/>
        </w:rPr>
        <w:t>,</w:t>
      </w:r>
      <w:r w:rsidR="008F5C73" w:rsidRPr="008F5C73">
        <w:t xml:space="preserve"> </w:t>
      </w:r>
      <w:proofErr w:type="spellStart"/>
      <w:r w:rsidR="008F5C73" w:rsidRPr="008F5C73">
        <w:rPr>
          <w:rFonts w:ascii="Times New Roman" w:eastAsiaTheme="minorHAnsi" w:hAnsi="Times New Roman" w:cs="Times New Roman"/>
          <w:color w:val="000000"/>
          <w:sz w:val="24"/>
          <w:szCs w:val="24"/>
          <w:lang w:val="ru-UA" w:eastAsia="en-US"/>
        </w:rPr>
        <w:t>що</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діє</w:t>
      </w:r>
      <w:proofErr w:type="spellEnd"/>
      <w:r w:rsidR="008F5C73" w:rsidRPr="008F5C73">
        <w:rPr>
          <w:rFonts w:ascii="Times New Roman" w:eastAsiaTheme="minorHAnsi" w:hAnsi="Times New Roman" w:cs="Times New Roman"/>
          <w:color w:val="000000"/>
          <w:sz w:val="24"/>
          <w:szCs w:val="24"/>
          <w:lang w:val="ru-UA" w:eastAsia="en-US"/>
        </w:rPr>
        <w:t xml:space="preserve"> на </w:t>
      </w:r>
      <w:proofErr w:type="spellStart"/>
      <w:r w:rsidR="008F5C73" w:rsidRPr="008F5C73">
        <w:rPr>
          <w:rFonts w:ascii="Times New Roman" w:eastAsiaTheme="minorHAnsi" w:hAnsi="Times New Roman" w:cs="Times New Roman"/>
          <w:color w:val="000000"/>
          <w:sz w:val="24"/>
          <w:szCs w:val="24"/>
          <w:lang w:val="ru-UA" w:eastAsia="en-US"/>
        </w:rPr>
        <w:t>підставі</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Положення</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затвердженого</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рішенням</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сесії</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Первомайської</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міської</w:t>
      </w:r>
      <w:proofErr w:type="spellEnd"/>
      <w:r w:rsidR="008F5C73" w:rsidRPr="008F5C73">
        <w:rPr>
          <w:rFonts w:ascii="Times New Roman" w:eastAsiaTheme="minorHAnsi" w:hAnsi="Times New Roman" w:cs="Times New Roman"/>
          <w:color w:val="000000"/>
          <w:sz w:val="24"/>
          <w:szCs w:val="24"/>
          <w:lang w:val="ru-UA" w:eastAsia="en-US"/>
        </w:rPr>
        <w:t xml:space="preserve"> ради </w:t>
      </w:r>
      <w:proofErr w:type="spellStart"/>
      <w:r w:rsidR="008F5C73" w:rsidRPr="008F5C73">
        <w:rPr>
          <w:rFonts w:ascii="Times New Roman" w:eastAsiaTheme="minorHAnsi" w:hAnsi="Times New Roman" w:cs="Times New Roman"/>
          <w:color w:val="000000"/>
          <w:sz w:val="24"/>
          <w:szCs w:val="24"/>
          <w:lang w:val="ru-UA" w:eastAsia="en-US"/>
        </w:rPr>
        <w:t>від</w:t>
      </w:r>
      <w:proofErr w:type="spellEnd"/>
      <w:r w:rsidR="008F5C73" w:rsidRPr="008F5C73">
        <w:rPr>
          <w:rFonts w:ascii="Times New Roman" w:eastAsiaTheme="minorHAnsi" w:hAnsi="Times New Roman" w:cs="Times New Roman"/>
          <w:color w:val="000000"/>
          <w:sz w:val="24"/>
          <w:szCs w:val="24"/>
          <w:lang w:val="ru-UA" w:eastAsia="en-US"/>
        </w:rPr>
        <w:t xml:space="preserve"> 25.05.2023 року №34</w:t>
      </w:r>
      <w:r w:rsidR="006E17DD" w:rsidRPr="00312A47">
        <w:rPr>
          <w:rFonts w:ascii="Times New Roman" w:eastAsiaTheme="minorHAnsi" w:hAnsi="Times New Roman" w:cs="Times New Roman"/>
          <w:color w:val="000000"/>
          <w:sz w:val="24"/>
          <w:szCs w:val="24"/>
          <w:lang w:eastAsia="en-US"/>
        </w:rPr>
        <w:t xml:space="preserve">, </w:t>
      </w:r>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далі</w:t>
      </w:r>
      <w:proofErr w:type="spellEnd"/>
      <w:r w:rsidRPr="00B46A16">
        <w:rPr>
          <w:rFonts w:ascii="Times New Roman" w:eastAsiaTheme="minorHAnsi" w:hAnsi="Times New Roman" w:cs="Times New Roman"/>
          <w:color w:val="000000"/>
          <w:sz w:val="24"/>
          <w:szCs w:val="24"/>
          <w:lang w:val="ru-UA" w:eastAsia="en-US"/>
        </w:rPr>
        <w:t xml:space="preserve"> – </w:t>
      </w:r>
      <w:proofErr w:type="spellStart"/>
      <w:r w:rsidRPr="00B46A16">
        <w:rPr>
          <w:rFonts w:ascii="Times New Roman" w:eastAsiaTheme="minorHAnsi" w:hAnsi="Times New Roman" w:cs="Times New Roman"/>
          <w:color w:val="000000"/>
          <w:sz w:val="24"/>
          <w:szCs w:val="24"/>
          <w:lang w:val="ru-UA" w:eastAsia="en-US"/>
        </w:rPr>
        <w:t>Замовник</w:t>
      </w:r>
      <w:proofErr w:type="spellEnd"/>
      <w:r w:rsidRPr="00B46A16">
        <w:rPr>
          <w:rFonts w:ascii="Times New Roman" w:eastAsiaTheme="minorHAnsi" w:hAnsi="Times New Roman" w:cs="Times New Roman"/>
          <w:color w:val="000000"/>
          <w:sz w:val="24"/>
          <w:szCs w:val="24"/>
          <w:lang w:val="ru-UA" w:eastAsia="en-US"/>
        </w:rPr>
        <w:t xml:space="preserve">), з </w:t>
      </w:r>
      <w:proofErr w:type="spellStart"/>
      <w:r w:rsidRPr="00B46A16">
        <w:rPr>
          <w:rFonts w:ascii="Times New Roman" w:eastAsiaTheme="minorHAnsi" w:hAnsi="Times New Roman" w:cs="Times New Roman"/>
          <w:color w:val="000000"/>
          <w:sz w:val="24"/>
          <w:szCs w:val="24"/>
          <w:lang w:val="ru-UA" w:eastAsia="en-US"/>
        </w:rPr>
        <w:t>однієї</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сторони</w:t>
      </w:r>
      <w:proofErr w:type="spellEnd"/>
      <w:r w:rsidRPr="00B46A16">
        <w:rPr>
          <w:rFonts w:ascii="Times New Roman" w:eastAsiaTheme="minorHAnsi" w:hAnsi="Times New Roman" w:cs="Times New Roman"/>
          <w:color w:val="000000"/>
          <w:sz w:val="24"/>
          <w:szCs w:val="24"/>
          <w:lang w:val="ru-UA" w:eastAsia="en-US"/>
        </w:rPr>
        <w:t xml:space="preserve">, і  </w:t>
      </w:r>
      <w:r w:rsidRPr="00312A47">
        <w:rPr>
          <w:rFonts w:ascii="Times New Roman" w:eastAsiaTheme="minorHAnsi" w:hAnsi="Times New Roman" w:cs="Times New Roman"/>
          <w:color w:val="000000"/>
          <w:sz w:val="24"/>
          <w:szCs w:val="24"/>
          <w:lang w:eastAsia="en-US"/>
        </w:rPr>
        <w:t>_____________________________________</w:t>
      </w:r>
      <w:r w:rsidRPr="00B46A16">
        <w:rPr>
          <w:rFonts w:ascii="Times New Roman" w:eastAsiaTheme="minorHAnsi" w:hAnsi="Times New Roman" w:cs="Times New Roman"/>
          <w:color w:val="000000"/>
          <w:sz w:val="24"/>
          <w:szCs w:val="24"/>
          <w:lang w:val="ru-UA" w:eastAsia="en-US"/>
        </w:rPr>
        <w:t xml:space="preserve">, </w:t>
      </w:r>
      <w:r w:rsidR="008F5C73">
        <w:rPr>
          <w:rFonts w:ascii="Times New Roman" w:eastAsiaTheme="minorHAnsi" w:hAnsi="Times New Roman" w:cs="Times New Roman"/>
          <w:color w:val="000000"/>
          <w:sz w:val="24"/>
          <w:szCs w:val="24"/>
          <w:lang w:eastAsia="en-US"/>
        </w:rPr>
        <w:t xml:space="preserve"> </w:t>
      </w:r>
      <w:r w:rsidRPr="00B46A16">
        <w:rPr>
          <w:rFonts w:ascii="Times New Roman" w:eastAsiaTheme="minorHAnsi" w:hAnsi="Times New Roman" w:cs="Times New Roman"/>
          <w:color w:val="000000"/>
          <w:sz w:val="24"/>
          <w:szCs w:val="24"/>
          <w:lang w:val="ru-UA" w:eastAsia="en-US"/>
        </w:rPr>
        <w:t xml:space="preserve">в </w:t>
      </w:r>
      <w:proofErr w:type="spellStart"/>
      <w:r w:rsidRPr="00B46A16">
        <w:rPr>
          <w:rFonts w:ascii="Times New Roman" w:eastAsiaTheme="minorHAnsi" w:hAnsi="Times New Roman" w:cs="Times New Roman"/>
          <w:color w:val="000000"/>
          <w:sz w:val="24"/>
          <w:szCs w:val="24"/>
          <w:lang w:val="ru-UA" w:eastAsia="en-US"/>
        </w:rPr>
        <w:t>особі</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керівника</w:t>
      </w:r>
      <w:proofErr w:type="spellEnd"/>
      <w:r w:rsidRPr="00B46A16">
        <w:rPr>
          <w:rFonts w:ascii="Times New Roman" w:eastAsiaTheme="minorHAnsi" w:hAnsi="Times New Roman" w:cs="Times New Roman"/>
          <w:color w:val="000000"/>
          <w:sz w:val="24"/>
          <w:szCs w:val="24"/>
          <w:lang w:val="ru-UA" w:eastAsia="en-US"/>
        </w:rPr>
        <w:t xml:space="preserve">  </w:t>
      </w:r>
      <w:r w:rsidRPr="00312A47">
        <w:rPr>
          <w:rFonts w:ascii="Times New Roman" w:eastAsiaTheme="minorHAnsi" w:hAnsi="Times New Roman" w:cs="Times New Roman"/>
          <w:color w:val="000000"/>
          <w:sz w:val="24"/>
          <w:szCs w:val="24"/>
          <w:lang w:eastAsia="en-US"/>
        </w:rPr>
        <w:t>_____________________</w:t>
      </w:r>
      <w:r w:rsidR="006E17DD" w:rsidRPr="00312A47">
        <w:rPr>
          <w:rFonts w:ascii="Times New Roman" w:eastAsiaTheme="minorHAnsi" w:hAnsi="Times New Roman" w:cs="Times New Roman"/>
          <w:color w:val="000000"/>
          <w:sz w:val="24"/>
          <w:szCs w:val="24"/>
          <w:lang w:eastAsia="en-US"/>
        </w:rPr>
        <w:t>____</w:t>
      </w:r>
      <w:r w:rsidR="008F5C73">
        <w:rPr>
          <w:rFonts w:ascii="Times New Roman" w:eastAsiaTheme="minorHAnsi" w:hAnsi="Times New Roman" w:cs="Times New Roman"/>
          <w:color w:val="000000"/>
          <w:sz w:val="24"/>
          <w:szCs w:val="24"/>
          <w:lang w:eastAsia="en-US"/>
        </w:rPr>
        <w:t>_______</w:t>
      </w:r>
      <w:r w:rsidRPr="00B46A16">
        <w:rPr>
          <w:rFonts w:ascii="Times New Roman" w:eastAsiaTheme="minorHAnsi" w:hAnsi="Times New Roman" w:cs="Times New Roman"/>
          <w:color w:val="000000"/>
          <w:sz w:val="24"/>
          <w:szCs w:val="24"/>
          <w:lang w:val="ru-UA" w:eastAsia="en-US"/>
        </w:rPr>
        <w:t>,</w:t>
      </w:r>
      <w:r w:rsidRPr="00B46A16">
        <w:rPr>
          <w:rFonts w:ascii="Times New Roman" w:eastAsiaTheme="minorHAnsi" w:hAnsi="Times New Roman" w:cs="Times New Roman"/>
          <w:b/>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що</w:t>
      </w:r>
      <w:proofErr w:type="spellEnd"/>
      <w:r w:rsidRPr="00B46A16">
        <w:rPr>
          <w:rFonts w:ascii="Times New Roman" w:eastAsiaTheme="minorHAnsi" w:hAnsi="Times New Roman" w:cs="Times New Roman"/>
          <w:b/>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діє</w:t>
      </w:r>
      <w:proofErr w:type="spellEnd"/>
      <w:r w:rsidRPr="00B46A16">
        <w:rPr>
          <w:rFonts w:ascii="Times New Roman" w:eastAsiaTheme="minorHAnsi" w:hAnsi="Times New Roman" w:cs="Times New Roman"/>
          <w:color w:val="000000"/>
          <w:sz w:val="24"/>
          <w:szCs w:val="24"/>
          <w:lang w:val="ru-UA" w:eastAsia="en-US"/>
        </w:rPr>
        <w:t xml:space="preserve"> на </w:t>
      </w:r>
      <w:proofErr w:type="spellStart"/>
      <w:r w:rsidRPr="00B46A16">
        <w:rPr>
          <w:rFonts w:ascii="Times New Roman" w:eastAsiaTheme="minorHAnsi" w:hAnsi="Times New Roman" w:cs="Times New Roman"/>
          <w:color w:val="000000"/>
          <w:sz w:val="24"/>
          <w:szCs w:val="24"/>
          <w:lang w:val="ru-UA" w:eastAsia="en-US"/>
        </w:rPr>
        <w:t>підставі</w:t>
      </w:r>
      <w:proofErr w:type="spellEnd"/>
      <w:r w:rsidRPr="00B46A16">
        <w:rPr>
          <w:rFonts w:ascii="Times New Roman" w:eastAsiaTheme="minorHAnsi" w:hAnsi="Times New Roman" w:cs="Times New Roman"/>
          <w:color w:val="000000"/>
          <w:sz w:val="24"/>
          <w:szCs w:val="24"/>
          <w:lang w:val="ru-UA" w:eastAsia="en-US"/>
        </w:rPr>
        <w:t xml:space="preserve"> </w:t>
      </w:r>
      <w:r w:rsidRPr="00312A47">
        <w:rPr>
          <w:rFonts w:ascii="Times New Roman" w:eastAsiaTheme="minorHAnsi" w:hAnsi="Times New Roman" w:cs="Times New Roman"/>
          <w:color w:val="000000"/>
          <w:sz w:val="24"/>
          <w:szCs w:val="24"/>
          <w:lang w:eastAsia="en-US"/>
        </w:rPr>
        <w:t>__________</w:t>
      </w:r>
      <w:r w:rsidR="006E17DD" w:rsidRPr="00312A47">
        <w:rPr>
          <w:rFonts w:ascii="Times New Roman" w:eastAsiaTheme="minorHAnsi" w:hAnsi="Times New Roman" w:cs="Times New Roman"/>
          <w:color w:val="000000"/>
          <w:sz w:val="24"/>
          <w:szCs w:val="24"/>
          <w:lang w:eastAsia="en-US"/>
        </w:rPr>
        <w:t>____</w:t>
      </w:r>
      <w:r w:rsidRPr="00B46A16">
        <w:rPr>
          <w:rFonts w:ascii="Times New Roman" w:eastAsiaTheme="minorHAnsi" w:hAnsi="Times New Roman" w:cs="Times New Roman"/>
          <w:color w:val="000000"/>
          <w:sz w:val="24"/>
          <w:szCs w:val="24"/>
          <w:lang w:val="ru-UA" w:eastAsia="en-US"/>
        </w:rPr>
        <w:t xml:space="preserve"> </w:t>
      </w:r>
      <w:r w:rsidR="006E17DD" w:rsidRPr="00312A47">
        <w:rPr>
          <w:rFonts w:ascii="Times New Roman" w:eastAsiaTheme="minorHAnsi" w:hAnsi="Times New Roman" w:cs="Times New Roman"/>
          <w:color w:val="000000"/>
          <w:sz w:val="24"/>
          <w:szCs w:val="24"/>
          <w:lang w:eastAsia="en-US"/>
        </w:rPr>
        <w:t xml:space="preserve">, </w:t>
      </w:r>
      <w:r w:rsidRPr="00B46A16">
        <w:rPr>
          <w:rFonts w:ascii="Times New Roman" w:eastAsiaTheme="minorHAnsi" w:hAnsi="Times New Roman" w:cs="Times New Roman"/>
          <w:color w:val="000000"/>
          <w:sz w:val="24"/>
          <w:szCs w:val="24"/>
          <w:lang w:val="ru-UA" w:eastAsia="en-US"/>
        </w:rPr>
        <w:t>(</w:t>
      </w:r>
      <w:proofErr w:type="spellStart"/>
      <w:r w:rsidRPr="00B46A16">
        <w:rPr>
          <w:rFonts w:ascii="Times New Roman" w:eastAsiaTheme="minorHAnsi" w:hAnsi="Times New Roman" w:cs="Times New Roman"/>
          <w:color w:val="000000"/>
          <w:sz w:val="24"/>
          <w:szCs w:val="24"/>
          <w:lang w:val="ru-UA" w:eastAsia="en-US"/>
        </w:rPr>
        <w:t>далі</w:t>
      </w:r>
      <w:proofErr w:type="spellEnd"/>
      <w:r w:rsidRPr="00B46A16">
        <w:rPr>
          <w:rFonts w:ascii="Times New Roman" w:eastAsiaTheme="minorHAnsi" w:hAnsi="Times New Roman" w:cs="Times New Roman"/>
          <w:color w:val="000000"/>
          <w:sz w:val="24"/>
          <w:szCs w:val="24"/>
          <w:lang w:val="ru-UA" w:eastAsia="en-US"/>
        </w:rPr>
        <w:t xml:space="preserve"> – </w:t>
      </w:r>
      <w:proofErr w:type="spellStart"/>
      <w:r w:rsidRPr="00B46A16">
        <w:rPr>
          <w:rFonts w:ascii="Times New Roman" w:eastAsiaTheme="minorHAnsi" w:hAnsi="Times New Roman" w:cs="Times New Roman"/>
          <w:color w:val="000000"/>
          <w:sz w:val="24"/>
          <w:szCs w:val="24"/>
          <w:lang w:val="ru-UA" w:eastAsia="en-US"/>
        </w:rPr>
        <w:t>Постачальник</w:t>
      </w:r>
      <w:proofErr w:type="spellEnd"/>
      <w:r w:rsidRPr="00B46A16">
        <w:rPr>
          <w:rFonts w:ascii="Times New Roman" w:eastAsiaTheme="minorHAnsi" w:hAnsi="Times New Roman" w:cs="Times New Roman"/>
          <w:color w:val="000000"/>
          <w:sz w:val="24"/>
          <w:szCs w:val="24"/>
          <w:lang w:val="ru-UA" w:eastAsia="en-US"/>
        </w:rPr>
        <w:t xml:space="preserve">), з </w:t>
      </w:r>
      <w:proofErr w:type="spellStart"/>
      <w:r w:rsidRPr="00B46A16">
        <w:rPr>
          <w:rFonts w:ascii="Times New Roman" w:eastAsiaTheme="minorHAnsi" w:hAnsi="Times New Roman" w:cs="Times New Roman"/>
          <w:color w:val="000000"/>
          <w:sz w:val="24"/>
          <w:szCs w:val="24"/>
          <w:lang w:val="ru-UA" w:eastAsia="en-US"/>
        </w:rPr>
        <w:t>іншої</w:t>
      </w:r>
      <w:proofErr w:type="spellEnd"/>
      <w:r w:rsidRPr="00B46A16">
        <w:rPr>
          <w:rFonts w:ascii="Times New Roman" w:eastAsiaTheme="minorHAnsi" w:hAnsi="Times New Roman" w:cs="Times New Roman"/>
          <w:color w:val="000000"/>
          <w:sz w:val="24"/>
          <w:szCs w:val="24"/>
          <w:lang w:val="ru-UA" w:eastAsia="en-US"/>
        </w:rPr>
        <w:t xml:space="preserve"> - </w:t>
      </w:r>
      <w:proofErr w:type="spellStart"/>
      <w:r w:rsidRPr="00B46A16">
        <w:rPr>
          <w:rFonts w:ascii="Times New Roman" w:eastAsiaTheme="minorHAnsi" w:hAnsi="Times New Roman" w:cs="Times New Roman"/>
          <w:color w:val="000000"/>
          <w:sz w:val="24"/>
          <w:szCs w:val="24"/>
          <w:lang w:val="ru-UA" w:eastAsia="en-US"/>
        </w:rPr>
        <w:t>Сторони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уклали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цей</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договір</w:t>
      </w:r>
      <w:proofErr w:type="spellEnd"/>
      <w:r w:rsidRPr="00B46A16">
        <w:rPr>
          <w:rFonts w:ascii="Times New Roman" w:eastAsiaTheme="minorHAnsi" w:hAnsi="Times New Roman" w:cs="Times New Roman"/>
          <w:color w:val="000000"/>
          <w:sz w:val="24"/>
          <w:szCs w:val="24"/>
          <w:lang w:val="ru-UA" w:eastAsia="en-US"/>
        </w:rPr>
        <w:t xml:space="preserve"> про </w:t>
      </w:r>
      <w:proofErr w:type="spellStart"/>
      <w:r w:rsidRPr="00B46A16">
        <w:rPr>
          <w:rFonts w:ascii="Times New Roman" w:eastAsiaTheme="minorHAnsi" w:hAnsi="Times New Roman" w:cs="Times New Roman"/>
          <w:color w:val="000000"/>
          <w:sz w:val="24"/>
          <w:szCs w:val="24"/>
          <w:lang w:val="ru-UA" w:eastAsia="en-US"/>
        </w:rPr>
        <w:t>закупівлю</w:t>
      </w:r>
      <w:proofErr w:type="spellEnd"/>
      <w:r w:rsidRPr="00B46A16">
        <w:rPr>
          <w:rFonts w:ascii="Times New Roman" w:eastAsiaTheme="minorHAnsi" w:hAnsi="Times New Roman" w:cs="Times New Roman"/>
          <w:color w:val="000000"/>
          <w:sz w:val="24"/>
          <w:szCs w:val="24"/>
          <w:lang w:val="ru-UA" w:eastAsia="en-US"/>
        </w:rPr>
        <w:t xml:space="preserve"> про </w:t>
      </w:r>
      <w:proofErr w:type="spellStart"/>
      <w:r w:rsidRPr="00B46A16">
        <w:rPr>
          <w:rFonts w:ascii="Times New Roman" w:eastAsiaTheme="minorHAnsi" w:hAnsi="Times New Roman" w:cs="Times New Roman"/>
          <w:color w:val="000000"/>
          <w:sz w:val="24"/>
          <w:szCs w:val="24"/>
          <w:lang w:val="ru-UA" w:eastAsia="en-US"/>
        </w:rPr>
        <w:t>таке</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далі</w:t>
      </w:r>
      <w:proofErr w:type="spellEnd"/>
      <w:r w:rsidRPr="00B46A16">
        <w:rPr>
          <w:rFonts w:ascii="Times New Roman" w:eastAsiaTheme="minorHAnsi" w:hAnsi="Times New Roman" w:cs="Times New Roman"/>
          <w:color w:val="000000"/>
          <w:sz w:val="24"/>
          <w:szCs w:val="24"/>
          <w:lang w:val="ru-UA" w:eastAsia="en-US"/>
        </w:rPr>
        <w:t xml:space="preserve"> – </w:t>
      </w:r>
      <w:proofErr w:type="spellStart"/>
      <w:r w:rsidRPr="00B46A16">
        <w:rPr>
          <w:rFonts w:ascii="Times New Roman" w:eastAsiaTheme="minorHAnsi" w:hAnsi="Times New Roman" w:cs="Times New Roman"/>
          <w:color w:val="000000"/>
          <w:sz w:val="24"/>
          <w:szCs w:val="24"/>
          <w:lang w:val="ru-UA" w:eastAsia="en-US"/>
        </w:rPr>
        <w:t>Договір</w:t>
      </w:r>
      <w:proofErr w:type="spellEnd"/>
      <w:r w:rsidRPr="00B46A16">
        <w:rPr>
          <w:rFonts w:ascii="Times New Roman" w:eastAsiaTheme="minorHAnsi" w:hAnsi="Times New Roman" w:cs="Times New Roman"/>
          <w:color w:val="000000"/>
          <w:sz w:val="24"/>
          <w:szCs w:val="24"/>
          <w:lang w:val="ru-UA" w:eastAsia="en-US"/>
        </w:rPr>
        <w:t xml:space="preserve"> про </w:t>
      </w:r>
      <w:proofErr w:type="spellStart"/>
      <w:r w:rsidRPr="00B46A16">
        <w:rPr>
          <w:rFonts w:ascii="Times New Roman" w:eastAsiaTheme="minorHAnsi" w:hAnsi="Times New Roman" w:cs="Times New Roman"/>
          <w:color w:val="000000"/>
          <w:sz w:val="24"/>
          <w:szCs w:val="24"/>
          <w:lang w:val="ru-UA" w:eastAsia="en-US"/>
        </w:rPr>
        <w:t>закупівлю</w:t>
      </w:r>
      <w:proofErr w:type="spellEnd"/>
      <w:r w:rsidRPr="00B46A16">
        <w:rPr>
          <w:rFonts w:ascii="Times New Roman" w:eastAsiaTheme="minorHAnsi" w:hAnsi="Times New Roman" w:cs="Times New Roman"/>
          <w:color w:val="000000"/>
          <w:sz w:val="24"/>
          <w:szCs w:val="24"/>
          <w:lang w:val="ru-UA" w:eastAsia="en-US"/>
        </w:rPr>
        <w:t>):</w:t>
      </w:r>
    </w:p>
    <w:p w:rsidR="00053239" w:rsidRPr="00B46A16" w:rsidRDefault="00053239" w:rsidP="00870EF5">
      <w:pPr>
        <w:jc w:val="both"/>
        <w:rPr>
          <w:rFonts w:ascii="Times New Roman" w:eastAsiaTheme="minorHAnsi" w:hAnsi="Times New Roman" w:cs="Times New Roman"/>
          <w:color w:val="000000"/>
          <w:sz w:val="24"/>
          <w:szCs w:val="24"/>
          <w:lang w:val="ru-UA" w:eastAsia="en-US"/>
        </w:rPr>
      </w:pPr>
    </w:p>
    <w:p w:rsidR="00B46A16" w:rsidRPr="00053239" w:rsidRDefault="00B46A16" w:rsidP="00053239">
      <w:pPr>
        <w:numPr>
          <w:ilvl w:val="0"/>
          <w:numId w:val="1"/>
        </w:numPr>
        <w:spacing w:after="0" w:line="264" w:lineRule="auto"/>
        <w:ind w:left="3686" w:hanging="284"/>
        <w:jc w:val="both"/>
        <w:rPr>
          <w:rFonts w:ascii="Times New Roman" w:eastAsia="Times New Roman" w:hAnsi="Times New Roman" w:cs="Times New Roman"/>
          <w:b/>
          <w:sz w:val="24"/>
          <w:szCs w:val="24"/>
          <w:lang w:eastAsia="ru-RU"/>
        </w:rPr>
      </w:pPr>
      <w:r w:rsidRPr="00053239">
        <w:rPr>
          <w:rFonts w:ascii="Times New Roman" w:eastAsia="Times New Roman" w:hAnsi="Times New Roman" w:cs="Times New Roman"/>
          <w:b/>
          <w:sz w:val="24"/>
          <w:szCs w:val="24"/>
          <w:lang w:eastAsia="ru-RU"/>
        </w:rPr>
        <w:t>ПРЕДМЕТ ДОГОВОРУ</w:t>
      </w:r>
    </w:p>
    <w:p w:rsidR="00B46A16" w:rsidRPr="00EC6D2D" w:rsidRDefault="00B46A16" w:rsidP="00EC6D2D">
      <w:pPr>
        <w:spacing w:after="0" w:line="240" w:lineRule="auto"/>
        <w:rPr>
          <w:rFonts w:ascii="Times New Roman" w:eastAsia="Times New Roman" w:hAnsi="Times New Roman" w:cs="Times New Roman"/>
          <w:b/>
          <w:i/>
          <w:sz w:val="24"/>
          <w:szCs w:val="24"/>
          <w:lang w:eastAsia="ru-RU"/>
        </w:rPr>
      </w:pPr>
      <w:r w:rsidRPr="00312A47">
        <w:rPr>
          <w:rFonts w:ascii="Times New Roman" w:eastAsia="Times New Roman" w:hAnsi="Times New Roman" w:cs="Times New Roman"/>
          <w:sz w:val="24"/>
          <w:szCs w:val="24"/>
          <w:lang w:eastAsia="ru-RU"/>
        </w:rPr>
        <w:t xml:space="preserve">   </w:t>
      </w:r>
      <w:r w:rsidR="008F5C73">
        <w:rPr>
          <w:rFonts w:ascii="Times New Roman" w:eastAsia="Times New Roman" w:hAnsi="Times New Roman" w:cs="Times New Roman"/>
          <w:sz w:val="24"/>
          <w:szCs w:val="24"/>
          <w:lang w:eastAsia="ru-RU"/>
        </w:rPr>
        <w:t>1.1.</w:t>
      </w:r>
      <w:r w:rsidRPr="00312A47">
        <w:rPr>
          <w:rFonts w:ascii="Times New Roman" w:eastAsia="Times New Roman" w:hAnsi="Times New Roman" w:cs="Times New Roman"/>
          <w:sz w:val="24"/>
          <w:szCs w:val="24"/>
          <w:lang w:eastAsia="ru-RU"/>
        </w:rPr>
        <w:t xml:space="preserve"> </w:t>
      </w:r>
      <w:r w:rsidRPr="00B46A16">
        <w:rPr>
          <w:rFonts w:ascii="Times New Roman" w:eastAsia="Times New Roman" w:hAnsi="Times New Roman" w:cs="Times New Roman"/>
          <w:sz w:val="24"/>
          <w:szCs w:val="24"/>
          <w:lang w:eastAsia="ru-RU"/>
        </w:rPr>
        <w:t xml:space="preserve">Постачальник  зобов`язується </w:t>
      </w:r>
      <w:r w:rsidR="008D1B21">
        <w:rPr>
          <w:rFonts w:ascii="Times New Roman" w:eastAsia="Times New Roman" w:hAnsi="Times New Roman" w:cs="Times New Roman"/>
          <w:sz w:val="24"/>
          <w:szCs w:val="24"/>
          <w:lang w:eastAsia="ru-RU"/>
        </w:rPr>
        <w:t xml:space="preserve"> </w:t>
      </w:r>
      <w:r w:rsidR="00095B95" w:rsidRPr="00095B95">
        <w:rPr>
          <w:rFonts w:ascii="Times New Roman" w:eastAsia="Times New Roman" w:hAnsi="Times New Roman" w:cs="Times New Roman"/>
          <w:b/>
          <w:sz w:val="24"/>
          <w:szCs w:val="24"/>
          <w:lang w:eastAsia="ru-RU"/>
        </w:rPr>
        <w:t xml:space="preserve">в період </w:t>
      </w:r>
      <w:r w:rsidR="008D1B21" w:rsidRPr="00095B95">
        <w:rPr>
          <w:rFonts w:ascii="Times New Roman" w:eastAsia="Times New Roman" w:hAnsi="Times New Roman" w:cs="Times New Roman"/>
          <w:b/>
          <w:sz w:val="24"/>
          <w:szCs w:val="24"/>
          <w:lang w:eastAsia="ru-RU"/>
        </w:rPr>
        <w:t xml:space="preserve"> </w:t>
      </w:r>
      <w:r w:rsidR="00095B95" w:rsidRPr="00095B95">
        <w:rPr>
          <w:rFonts w:ascii="Times New Roman" w:eastAsia="Times New Roman" w:hAnsi="Times New Roman" w:cs="Times New Roman"/>
          <w:b/>
          <w:sz w:val="24"/>
          <w:szCs w:val="24"/>
          <w:lang w:eastAsia="ru-RU"/>
        </w:rPr>
        <w:t xml:space="preserve"> </w:t>
      </w:r>
      <w:r w:rsidR="001E2D08">
        <w:rPr>
          <w:rFonts w:ascii="Times New Roman" w:eastAsia="Times New Roman" w:hAnsi="Times New Roman" w:cs="Times New Roman"/>
          <w:b/>
          <w:sz w:val="24"/>
          <w:szCs w:val="24"/>
          <w:lang w:eastAsia="ru-RU"/>
        </w:rPr>
        <w:t>жовтень</w:t>
      </w:r>
      <w:r w:rsidR="008D1B21" w:rsidRPr="00095B95">
        <w:rPr>
          <w:rFonts w:ascii="Times New Roman" w:eastAsia="Times New Roman" w:hAnsi="Times New Roman" w:cs="Times New Roman"/>
          <w:b/>
          <w:sz w:val="24"/>
          <w:szCs w:val="24"/>
          <w:lang w:eastAsia="ru-RU"/>
        </w:rPr>
        <w:t xml:space="preserve"> </w:t>
      </w:r>
      <w:r w:rsidR="00095B95" w:rsidRPr="00095B95">
        <w:rPr>
          <w:rFonts w:ascii="Times New Roman" w:eastAsia="Times New Roman" w:hAnsi="Times New Roman" w:cs="Times New Roman"/>
          <w:b/>
          <w:sz w:val="24"/>
          <w:szCs w:val="24"/>
          <w:lang w:eastAsia="ru-RU"/>
        </w:rPr>
        <w:t>–</w:t>
      </w:r>
      <w:r w:rsidR="008D1B21" w:rsidRPr="00095B95">
        <w:rPr>
          <w:rFonts w:ascii="Times New Roman" w:eastAsia="Times New Roman" w:hAnsi="Times New Roman" w:cs="Times New Roman"/>
          <w:b/>
          <w:sz w:val="24"/>
          <w:szCs w:val="24"/>
          <w:lang w:eastAsia="ru-RU"/>
        </w:rPr>
        <w:t xml:space="preserve"> груд</w:t>
      </w:r>
      <w:r w:rsidR="00095B95" w:rsidRPr="00095B95">
        <w:rPr>
          <w:rFonts w:ascii="Times New Roman" w:eastAsia="Times New Roman" w:hAnsi="Times New Roman" w:cs="Times New Roman"/>
          <w:b/>
          <w:sz w:val="24"/>
          <w:szCs w:val="24"/>
          <w:lang w:eastAsia="ru-RU"/>
        </w:rPr>
        <w:t xml:space="preserve">ень </w:t>
      </w:r>
      <w:r w:rsidR="008D1B21" w:rsidRPr="00095B95">
        <w:rPr>
          <w:rFonts w:ascii="Times New Roman" w:eastAsia="Times New Roman" w:hAnsi="Times New Roman" w:cs="Times New Roman"/>
          <w:b/>
          <w:sz w:val="24"/>
          <w:szCs w:val="24"/>
          <w:lang w:eastAsia="ru-RU"/>
        </w:rPr>
        <w:t xml:space="preserve">  2023 року</w:t>
      </w:r>
      <w:r w:rsidRPr="00095B95">
        <w:rPr>
          <w:rFonts w:ascii="Times New Roman" w:eastAsia="Times New Roman" w:hAnsi="Times New Roman" w:cs="Times New Roman"/>
          <w:b/>
          <w:sz w:val="24"/>
          <w:szCs w:val="24"/>
          <w:lang w:eastAsia="ru-RU"/>
        </w:rPr>
        <w:t xml:space="preserve"> </w:t>
      </w:r>
      <w:r w:rsidR="008E162F">
        <w:rPr>
          <w:rFonts w:ascii="Times New Roman" w:eastAsia="Times New Roman" w:hAnsi="Times New Roman" w:cs="Times New Roman"/>
          <w:sz w:val="24"/>
          <w:szCs w:val="24"/>
          <w:lang w:eastAsia="ru-RU"/>
        </w:rPr>
        <w:t xml:space="preserve"> </w:t>
      </w:r>
      <w:r w:rsidRPr="00B46A16">
        <w:rPr>
          <w:rFonts w:ascii="Times New Roman" w:eastAsia="Times New Roman" w:hAnsi="Times New Roman" w:cs="Times New Roman"/>
          <w:sz w:val="24"/>
          <w:szCs w:val="24"/>
          <w:lang w:eastAsia="ru-RU"/>
        </w:rPr>
        <w:t>поставити  Замовникові   товари,   зазначені   в  тендерній документації, а саме</w:t>
      </w:r>
      <w:r w:rsidRPr="00B46A16">
        <w:rPr>
          <w:rFonts w:ascii="Times New Roman" w:eastAsia="Times New Roman" w:hAnsi="Times New Roman" w:cs="Times New Roman"/>
          <w:b/>
          <w:sz w:val="24"/>
          <w:szCs w:val="24"/>
          <w:lang w:eastAsia="ru-RU"/>
        </w:rPr>
        <w:t xml:space="preserve">:  </w:t>
      </w:r>
      <w:bookmarkStart w:id="0" w:name="_Hlk138406294"/>
      <w:r w:rsidR="008E162F">
        <w:rPr>
          <w:rFonts w:ascii="Times New Roman" w:eastAsia="Times New Roman" w:hAnsi="Times New Roman" w:cs="Times New Roman"/>
          <w:sz w:val="24"/>
          <w:szCs w:val="24"/>
          <w:lang w:eastAsia="ru-RU"/>
        </w:rPr>
        <w:t xml:space="preserve">продукти харчування </w:t>
      </w:r>
      <w:r w:rsidR="001240A4">
        <w:rPr>
          <w:rFonts w:ascii="Times New Roman" w:eastAsia="Times New Roman" w:hAnsi="Times New Roman" w:cs="Times New Roman"/>
          <w:sz w:val="24"/>
          <w:szCs w:val="24"/>
          <w:lang w:eastAsia="ru-RU"/>
        </w:rPr>
        <w:t xml:space="preserve">, морква столова </w:t>
      </w:r>
      <w:r w:rsidR="008E162F">
        <w:rPr>
          <w:rFonts w:ascii="Times New Roman" w:eastAsia="Times New Roman" w:hAnsi="Times New Roman" w:cs="Times New Roman"/>
          <w:sz w:val="24"/>
          <w:szCs w:val="24"/>
          <w:lang w:eastAsia="ru-RU"/>
        </w:rPr>
        <w:t>(надалі «Товар</w:t>
      </w:r>
      <w:r w:rsidR="008E162F" w:rsidRPr="00CD27F3">
        <w:rPr>
          <w:rFonts w:ascii="Times New Roman" w:eastAsia="Times New Roman" w:hAnsi="Times New Roman" w:cs="Times New Roman"/>
          <w:b/>
          <w:sz w:val="24"/>
          <w:szCs w:val="24"/>
          <w:lang w:eastAsia="ru-RU"/>
        </w:rPr>
        <w:t>»)</w:t>
      </w:r>
      <w:bookmarkEnd w:id="0"/>
      <w:r w:rsidR="00CD27F3" w:rsidRPr="00CD27F3">
        <w:rPr>
          <w:b/>
        </w:rPr>
        <w:t xml:space="preserve"> </w:t>
      </w:r>
      <w:r w:rsidR="00CD27F3" w:rsidRPr="00CD27F3">
        <w:rPr>
          <w:rFonts w:ascii="Times New Roman" w:eastAsia="Times New Roman" w:hAnsi="Times New Roman" w:cs="Times New Roman"/>
          <w:b/>
          <w:i/>
          <w:sz w:val="24"/>
          <w:szCs w:val="24"/>
          <w:lang w:eastAsia="ru-RU"/>
        </w:rPr>
        <w:t xml:space="preserve">за </w:t>
      </w:r>
      <w:r w:rsidR="001240A4" w:rsidRPr="001240A4">
        <w:t xml:space="preserve"> </w:t>
      </w:r>
      <w:r w:rsidR="001240A4" w:rsidRPr="001240A4">
        <w:rPr>
          <w:rFonts w:ascii="Times New Roman" w:eastAsia="Times New Roman" w:hAnsi="Times New Roman" w:cs="Times New Roman"/>
          <w:b/>
          <w:i/>
          <w:sz w:val="24"/>
          <w:szCs w:val="24"/>
          <w:lang w:eastAsia="ru-RU"/>
        </w:rPr>
        <w:t xml:space="preserve">ДК 021:2015 код 03220000-9 - Овочі, фрукти та горіхи </w:t>
      </w:r>
      <w:r w:rsidR="006A5A53">
        <w:rPr>
          <w:rFonts w:ascii="Times New Roman" w:eastAsia="Times New Roman" w:hAnsi="Times New Roman" w:cs="Times New Roman"/>
          <w:b/>
          <w:i/>
          <w:sz w:val="24"/>
          <w:szCs w:val="24"/>
          <w:lang w:eastAsia="ru-RU"/>
        </w:rPr>
        <w:t xml:space="preserve">, </w:t>
      </w:r>
      <w:r w:rsidRPr="00B46A16">
        <w:rPr>
          <w:rFonts w:ascii="Times New Roman" w:eastAsia="Times New Roman" w:hAnsi="Times New Roman" w:cs="Times New Roman"/>
          <w:sz w:val="24"/>
          <w:szCs w:val="24"/>
          <w:lang w:eastAsia="ru-RU"/>
        </w:rPr>
        <w:t>а Замовник – прийняти і оплатити  товар</w:t>
      </w:r>
      <w:r w:rsidR="004134BB">
        <w:rPr>
          <w:rFonts w:ascii="Times New Roman" w:eastAsia="Times New Roman" w:hAnsi="Times New Roman" w:cs="Times New Roman"/>
          <w:sz w:val="24"/>
          <w:szCs w:val="24"/>
          <w:lang w:eastAsia="ru-RU"/>
        </w:rPr>
        <w:t>и</w:t>
      </w:r>
      <w:r w:rsidRPr="00B46A16">
        <w:rPr>
          <w:rFonts w:ascii="Times New Roman" w:eastAsia="Times New Roman" w:hAnsi="Times New Roman" w:cs="Times New Roman"/>
          <w:sz w:val="24"/>
          <w:szCs w:val="24"/>
          <w:lang w:eastAsia="ru-RU"/>
        </w:rPr>
        <w:t xml:space="preserve">.   </w:t>
      </w:r>
    </w:p>
    <w:p w:rsidR="00EC6D2D" w:rsidRPr="00EC6D2D" w:rsidRDefault="008F5C73" w:rsidP="008F5C73">
      <w:pPr>
        <w:tabs>
          <w:tab w:val="left" w:pos="426"/>
        </w:tab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1.2. </w:t>
      </w:r>
      <w:r w:rsidR="00B46A16" w:rsidRPr="00B46A16">
        <w:rPr>
          <w:rFonts w:ascii="Times New Roman" w:eastAsia="Times New Roman" w:hAnsi="Times New Roman" w:cs="Times New Roman"/>
          <w:sz w:val="24"/>
          <w:szCs w:val="24"/>
          <w:lang w:eastAsia="ru-RU"/>
        </w:rPr>
        <w:t>Найменування</w:t>
      </w:r>
      <w:r w:rsidR="00EC6D2D">
        <w:rPr>
          <w:rFonts w:ascii="Times New Roman" w:eastAsia="Times New Roman" w:hAnsi="Times New Roman" w:cs="Times New Roman"/>
          <w:sz w:val="24"/>
          <w:szCs w:val="24"/>
          <w:lang w:eastAsia="ru-RU"/>
        </w:rPr>
        <w:t xml:space="preserve">, </w:t>
      </w:r>
      <w:r w:rsidR="00B46A16" w:rsidRPr="00B46A16">
        <w:rPr>
          <w:rFonts w:ascii="Times New Roman" w:eastAsia="Times New Roman" w:hAnsi="Times New Roman" w:cs="Times New Roman"/>
          <w:sz w:val="24"/>
          <w:szCs w:val="24"/>
          <w:lang w:eastAsia="ru-RU"/>
        </w:rPr>
        <w:t xml:space="preserve"> кількість</w:t>
      </w:r>
      <w:r w:rsidR="00EC6D2D">
        <w:rPr>
          <w:rFonts w:ascii="Times New Roman" w:eastAsia="Times New Roman" w:hAnsi="Times New Roman" w:cs="Times New Roman"/>
          <w:sz w:val="24"/>
          <w:szCs w:val="24"/>
          <w:lang w:eastAsia="ru-RU"/>
        </w:rPr>
        <w:t xml:space="preserve">,  ціна товару за одиницю згідно </w:t>
      </w:r>
      <w:r w:rsidR="00EC6D2D" w:rsidRPr="00EC6D2D">
        <w:rPr>
          <w:rFonts w:ascii="Times New Roman" w:eastAsia="Times New Roman" w:hAnsi="Times New Roman" w:cs="Times New Roman"/>
          <w:b/>
          <w:sz w:val="24"/>
          <w:szCs w:val="24"/>
          <w:lang w:eastAsia="ru-RU"/>
        </w:rPr>
        <w:t>Додатку 2</w:t>
      </w:r>
      <w:r w:rsidR="00EC6D2D">
        <w:rPr>
          <w:rFonts w:ascii="Times New Roman" w:eastAsia="Times New Roman" w:hAnsi="Times New Roman" w:cs="Times New Roman"/>
          <w:sz w:val="24"/>
          <w:szCs w:val="24"/>
          <w:lang w:eastAsia="ru-RU"/>
        </w:rPr>
        <w:t xml:space="preserve">  до договору </w:t>
      </w:r>
    </w:p>
    <w:p w:rsidR="008E162F" w:rsidRPr="008F5C73" w:rsidRDefault="00EC6D2D" w:rsidP="00EC6D2D">
      <w:pPr>
        <w:tabs>
          <w:tab w:val="left" w:pos="426"/>
        </w:tabs>
        <w:spacing w:after="0" w:line="240" w:lineRule="auto"/>
        <w:rPr>
          <w:rFonts w:ascii="Times New Roman" w:eastAsia="Times New Roman" w:hAnsi="Times New Roman" w:cs="Times New Roman"/>
          <w:b/>
          <w:color w:val="FF0000"/>
          <w:sz w:val="24"/>
          <w:szCs w:val="24"/>
          <w:lang w:eastAsia="ru-RU"/>
        </w:rPr>
      </w:pPr>
      <w:r w:rsidRPr="008F5C73">
        <w:rPr>
          <w:rFonts w:ascii="Times New Roman" w:eastAsia="Times New Roman" w:hAnsi="Times New Roman" w:cs="Times New Roman"/>
          <w:b/>
          <w:sz w:val="24"/>
          <w:szCs w:val="24"/>
          <w:lang w:eastAsia="ru-RU"/>
        </w:rPr>
        <w:t>«Технічна специфікація»</w:t>
      </w:r>
      <w:bookmarkStart w:id="1" w:name="_Hlk135204393"/>
      <w:r w:rsidRPr="008F5C73">
        <w:rPr>
          <w:rFonts w:ascii="Times New Roman" w:eastAsia="Times New Roman" w:hAnsi="Times New Roman" w:cs="Times New Roman"/>
          <w:b/>
          <w:sz w:val="24"/>
          <w:szCs w:val="24"/>
          <w:lang w:eastAsia="ru-RU"/>
        </w:rPr>
        <w:t>.</w:t>
      </w:r>
    </w:p>
    <w:bookmarkEnd w:id="1"/>
    <w:p w:rsidR="00F077B7" w:rsidRPr="00F077B7" w:rsidRDefault="008F5C73" w:rsidP="008F5C73">
      <w:p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1.3. </w:t>
      </w:r>
      <w:r w:rsidR="00F077B7">
        <w:rPr>
          <w:rFonts w:ascii="Times New Roman" w:eastAsia="Times New Roman" w:hAnsi="Times New Roman" w:cs="Times New Roman"/>
          <w:sz w:val="24"/>
          <w:szCs w:val="24"/>
          <w:lang w:val="ru-RU" w:eastAsia="ru-RU"/>
        </w:rPr>
        <w:t xml:space="preserve"> </w:t>
      </w:r>
      <w:r w:rsidR="00B46A16" w:rsidRPr="00B46A16">
        <w:rPr>
          <w:rFonts w:ascii="Times New Roman" w:eastAsia="Times New Roman" w:hAnsi="Times New Roman" w:cs="Times New Roman"/>
          <w:sz w:val="24"/>
          <w:szCs w:val="24"/>
          <w:lang w:eastAsia="ru-RU"/>
        </w:rPr>
        <w:t xml:space="preserve"> </w:t>
      </w:r>
      <w:r w:rsidR="0019654E" w:rsidRPr="00F077B7">
        <w:rPr>
          <w:rFonts w:ascii="Times New Roman" w:eastAsia="Times New Roman" w:hAnsi="Times New Roman" w:cs="Times New Roman"/>
          <w:sz w:val="24"/>
          <w:szCs w:val="24"/>
          <w:lang w:eastAsia="ru-RU"/>
        </w:rPr>
        <w:t xml:space="preserve">Сторони можуть </w:t>
      </w:r>
      <w:proofErr w:type="spellStart"/>
      <w:r w:rsidR="0019654E" w:rsidRPr="00F077B7">
        <w:rPr>
          <w:rFonts w:ascii="Times New Roman" w:eastAsia="Times New Roman" w:hAnsi="Times New Roman" w:cs="Times New Roman"/>
          <w:sz w:val="24"/>
          <w:szCs w:val="24"/>
          <w:lang w:eastAsia="ru-RU"/>
        </w:rPr>
        <w:t>внести</w:t>
      </w:r>
      <w:proofErr w:type="spellEnd"/>
      <w:r w:rsidR="0019654E" w:rsidRPr="00F077B7">
        <w:rPr>
          <w:rFonts w:ascii="Times New Roman" w:eastAsia="Times New Roman" w:hAnsi="Times New Roman" w:cs="Times New Roman"/>
          <w:sz w:val="24"/>
          <w:szCs w:val="24"/>
          <w:lang w:eastAsia="ru-RU"/>
        </w:rPr>
        <w:t xml:space="preserve"> зміни до договору про закупівлю у разі зменшення обсягів </w:t>
      </w:r>
    </w:p>
    <w:p w:rsidR="0019654E" w:rsidRPr="00F077B7" w:rsidRDefault="0019654E" w:rsidP="00F077B7">
      <w:pPr>
        <w:spacing w:after="0" w:line="240" w:lineRule="auto"/>
        <w:ind w:right="141"/>
        <w:jc w:val="both"/>
        <w:rPr>
          <w:rFonts w:ascii="Times New Roman" w:eastAsia="Times New Roman" w:hAnsi="Times New Roman" w:cs="Times New Roman"/>
          <w:sz w:val="24"/>
          <w:szCs w:val="24"/>
          <w:lang w:eastAsia="ru-RU"/>
        </w:rPr>
      </w:pPr>
      <w:r w:rsidRPr="00F077B7">
        <w:rPr>
          <w:rFonts w:ascii="Times New Roman" w:eastAsia="Times New Roman" w:hAnsi="Times New Roman" w:cs="Times New Roman"/>
          <w:sz w:val="24"/>
          <w:szCs w:val="24"/>
          <w:lang w:eastAsia="ru-RU"/>
        </w:rPr>
        <w:t>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w:t>
      </w:r>
      <w:r w:rsidR="00B80684">
        <w:rPr>
          <w:rFonts w:ascii="Times New Roman" w:eastAsia="Times New Roman" w:hAnsi="Times New Roman" w:cs="Times New Roman"/>
          <w:sz w:val="24"/>
          <w:szCs w:val="24"/>
          <w:lang w:eastAsia="ru-RU"/>
        </w:rPr>
        <w:t>і</w:t>
      </w:r>
      <w:r w:rsidRPr="00F077B7">
        <w:rPr>
          <w:rFonts w:ascii="Times New Roman" w:eastAsia="Times New Roman" w:hAnsi="Times New Roman" w:cs="Times New Roman"/>
          <w:sz w:val="24"/>
          <w:szCs w:val="24"/>
          <w:lang w:eastAsia="ru-RU"/>
        </w:rPr>
        <w:t>д зміни таких обсягів</w:t>
      </w:r>
      <w:r w:rsidR="00B80684">
        <w:rPr>
          <w:rFonts w:ascii="Times New Roman" w:eastAsia="Times New Roman" w:hAnsi="Times New Roman" w:cs="Times New Roman"/>
          <w:sz w:val="24"/>
          <w:szCs w:val="24"/>
          <w:lang w:eastAsia="ru-RU"/>
        </w:rPr>
        <w:t>.</w:t>
      </w:r>
    </w:p>
    <w:p w:rsidR="00B46A16" w:rsidRDefault="00B46A16" w:rsidP="00F077B7">
      <w:pPr>
        <w:spacing w:after="0" w:line="240" w:lineRule="auto"/>
        <w:jc w:val="both"/>
        <w:rPr>
          <w:rFonts w:ascii="Times New Roman" w:eastAsia="Times New Roman" w:hAnsi="Times New Roman" w:cs="Times New Roman"/>
          <w:b/>
          <w:i/>
          <w:sz w:val="24"/>
          <w:szCs w:val="24"/>
          <w:lang w:eastAsia="ru-RU"/>
        </w:rPr>
      </w:pPr>
    </w:p>
    <w:p w:rsidR="00053239" w:rsidRPr="00F077B7" w:rsidRDefault="00053239" w:rsidP="00F077B7">
      <w:pPr>
        <w:spacing w:after="0" w:line="240" w:lineRule="auto"/>
        <w:jc w:val="both"/>
        <w:rPr>
          <w:rFonts w:ascii="Times New Roman" w:eastAsia="Times New Roman" w:hAnsi="Times New Roman" w:cs="Times New Roman"/>
          <w:b/>
          <w:i/>
          <w:sz w:val="24"/>
          <w:szCs w:val="24"/>
          <w:lang w:eastAsia="ru-RU"/>
        </w:rPr>
      </w:pPr>
    </w:p>
    <w:p w:rsidR="006E17DD" w:rsidRPr="00312A47" w:rsidRDefault="006E17DD" w:rsidP="006D564D">
      <w:pPr>
        <w:spacing w:after="0" w:line="276" w:lineRule="auto"/>
        <w:jc w:val="center"/>
        <w:rPr>
          <w:rFonts w:ascii="Times New Roman" w:eastAsia="Times New Roman" w:hAnsi="Times New Roman" w:cs="Times New Roman"/>
          <w:b/>
          <w:sz w:val="24"/>
          <w:szCs w:val="24"/>
        </w:rPr>
      </w:pPr>
      <w:r w:rsidRPr="00312A47">
        <w:rPr>
          <w:rFonts w:ascii="Times New Roman" w:eastAsia="Times New Roman" w:hAnsi="Times New Roman" w:cs="Times New Roman"/>
          <w:b/>
          <w:sz w:val="24"/>
          <w:szCs w:val="24"/>
        </w:rPr>
        <w:t>II. ЯКІСТЬ ТОВАРІВ</w:t>
      </w:r>
    </w:p>
    <w:p w:rsidR="006E17DD" w:rsidRPr="00312A47" w:rsidRDefault="006E17DD" w:rsidP="006D564D">
      <w:pPr>
        <w:spacing w:after="0" w:line="276" w:lineRule="auto"/>
        <w:jc w:val="both"/>
        <w:rPr>
          <w:rFonts w:ascii="Times New Roman" w:eastAsia="Times New Roman" w:hAnsi="Times New Roman" w:cs="Times New Roman"/>
          <w:sz w:val="24"/>
          <w:szCs w:val="24"/>
        </w:rPr>
      </w:pPr>
      <w:r w:rsidRPr="00312A47">
        <w:rPr>
          <w:rFonts w:ascii="Times New Roman" w:eastAsia="Times New Roman" w:hAnsi="Times New Roman" w:cs="Times New Roman"/>
          <w:sz w:val="24"/>
          <w:szCs w:val="24"/>
        </w:rPr>
        <w:t xml:space="preserve">2.1. Передача </w:t>
      </w:r>
      <w:r w:rsidR="00742D51">
        <w:rPr>
          <w:rFonts w:ascii="Times New Roman" w:eastAsia="Times New Roman" w:hAnsi="Times New Roman" w:cs="Times New Roman"/>
          <w:sz w:val="24"/>
          <w:szCs w:val="24"/>
          <w:lang w:val="ru-RU"/>
        </w:rPr>
        <w:t>товар</w:t>
      </w:r>
      <w:proofErr w:type="spellStart"/>
      <w:r w:rsidR="00742D51">
        <w:rPr>
          <w:rFonts w:ascii="Times New Roman" w:eastAsia="Times New Roman" w:hAnsi="Times New Roman" w:cs="Times New Roman"/>
          <w:sz w:val="24"/>
          <w:szCs w:val="24"/>
        </w:rPr>
        <w:t>ів</w:t>
      </w:r>
      <w:proofErr w:type="spellEnd"/>
      <w:r w:rsidRPr="00312A47">
        <w:rPr>
          <w:rFonts w:ascii="Times New Roman" w:eastAsia="Times New Roman" w:hAnsi="Times New Roman" w:cs="Times New Roman"/>
          <w:sz w:val="24"/>
          <w:szCs w:val="24"/>
        </w:rPr>
        <w:t xml:space="preserve">  здійснюється в присутності представника   Замовника, за супровідними документами безпосередньо в закладах освіти Замовника. Продукція повинна бути упакована Постачальником таким чином, щоб виключити її пошкодження або знищення при транспортуванні. Термін усунення недоліків з моменту виявлення дефектів або заміни </w:t>
      </w:r>
      <w:r w:rsidR="00742D51">
        <w:rPr>
          <w:rFonts w:ascii="Times New Roman" w:eastAsia="Times New Roman" w:hAnsi="Times New Roman" w:cs="Times New Roman"/>
          <w:sz w:val="24"/>
          <w:szCs w:val="24"/>
        </w:rPr>
        <w:t>товарів</w:t>
      </w:r>
      <w:r w:rsidRPr="00312A47">
        <w:rPr>
          <w:rFonts w:ascii="Times New Roman" w:eastAsia="Times New Roman" w:hAnsi="Times New Roman" w:cs="Times New Roman"/>
          <w:sz w:val="24"/>
          <w:szCs w:val="24"/>
        </w:rPr>
        <w:t xml:space="preserve"> – дводенний термін з моменту отримання повідомлення Замовника (за умови цілості). </w:t>
      </w:r>
    </w:p>
    <w:p w:rsidR="006E17DD" w:rsidRDefault="006E17DD" w:rsidP="006D564D">
      <w:pPr>
        <w:spacing w:after="0" w:line="276" w:lineRule="auto"/>
        <w:jc w:val="both"/>
        <w:rPr>
          <w:rFonts w:ascii="Times New Roman" w:eastAsia="Times New Roman" w:hAnsi="Times New Roman" w:cs="Times New Roman"/>
          <w:sz w:val="24"/>
          <w:szCs w:val="24"/>
        </w:rPr>
      </w:pPr>
      <w:r w:rsidRPr="00312A47">
        <w:rPr>
          <w:rFonts w:ascii="Times New Roman" w:eastAsia="Times New Roman" w:hAnsi="Times New Roman" w:cs="Times New Roman"/>
          <w:sz w:val="24"/>
          <w:szCs w:val="24"/>
        </w:rPr>
        <w:t xml:space="preserve">2.2. Прийом-передача  </w:t>
      </w:r>
      <w:r w:rsidR="00742D51">
        <w:rPr>
          <w:rFonts w:ascii="Times New Roman" w:eastAsia="Times New Roman" w:hAnsi="Times New Roman" w:cs="Times New Roman"/>
          <w:sz w:val="24"/>
          <w:szCs w:val="24"/>
        </w:rPr>
        <w:t>товарів</w:t>
      </w:r>
      <w:r w:rsidRPr="00312A47">
        <w:rPr>
          <w:rFonts w:ascii="Times New Roman" w:eastAsia="Times New Roman" w:hAnsi="Times New Roman" w:cs="Times New Roman"/>
          <w:sz w:val="24"/>
          <w:szCs w:val="24"/>
        </w:rPr>
        <w:t xml:space="preserve"> за кількістю та якістю відповідно до Заявки здійснюється між Замовником та Постачальником в порядку, установленому чинним законодавством України.</w:t>
      </w:r>
    </w:p>
    <w:p w:rsidR="00F077B7" w:rsidRPr="00F077B7" w:rsidRDefault="00F077B7" w:rsidP="006D564D">
      <w:pPr>
        <w:spacing w:after="0" w:line="276"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2.3. </w:t>
      </w:r>
      <w:proofErr w:type="spellStart"/>
      <w:r w:rsidRPr="00F077B7">
        <w:rPr>
          <w:rFonts w:ascii="Times New Roman" w:eastAsia="Times New Roman" w:hAnsi="Times New Roman" w:cs="Times New Roman"/>
          <w:sz w:val="24"/>
          <w:szCs w:val="24"/>
          <w:lang w:val="ru-RU"/>
        </w:rPr>
        <w:t>Постачальник</w:t>
      </w:r>
      <w:proofErr w:type="spellEnd"/>
      <w:r w:rsidRPr="00F077B7">
        <w:rPr>
          <w:rFonts w:ascii="Times New Roman" w:eastAsia="Times New Roman" w:hAnsi="Times New Roman" w:cs="Times New Roman"/>
          <w:sz w:val="24"/>
          <w:szCs w:val="24"/>
          <w:lang w:val="ru-RU"/>
        </w:rPr>
        <w:t xml:space="preserve"> повинен </w:t>
      </w:r>
      <w:proofErr w:type="spellStart"/>
      <w:r w:rsidRPr="00F077B7">
        <w:rPr>
          <w:rFonts w:ascii="Times New Roman" w:eastAsia="Times New Roman" w:hAnsi="Times New Roman" w:cs="Times New Roman"/>
          <w:sz w:val="24"/>
          <w:szCs w:val="24"/>
          <w:lang w:val="ru-RU"/>
        </w:rPr>
        <w:t>передати</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поставити</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Замовнику</w:t>
      </w:r>
      <w:proofErr w:type="spellEnd"/>
      <w:r w:rsidRPr="00F077B7">
        <w:rPr>
          <w:rFonts w:ascii="Times New Roman" w:eastAsia="Times New Roman" w:hAnsi="Times New Roman" w:cs="Times New Roman"/>
          <w:sz w:val="24"/>
          <w:szCs w:val="24"/>
          <w:lang w:val="ru-RU"/>
        </w:rPr>
        <w:t xml:space="preserve"> товар (</w:t>
      </w:r>
      <w:proofErr w:type="spellStart"/>
      <w:r w:rsidRPr="00F077B7">
        <w:rPr>
          <w:rFonts w:ascii="Times New Roman" w:eastAsia="Times New Roman" w:hAnsi="Times New Roman" w:cs="Times New Roman"/>
          <w:sz w:val="24"/>
          <w:szCs w:val="24"/>
          <w:lang w:val="ru-RU"/>
        </w:rPr>
        <w:t>товари</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якість</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яких</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відповідає</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умовам</w:t>
      </w:r>
      <w:proofErr w:type="spellEnd"/>
      <w:r w:rsidRPr="00F077B7">
        <w:rPr>
          <w:rFonts w:ascii="Times New Roman" w:eastAsia="Times New Roman" w:hAnsi="Times New Roman" w:cs="Times New Roman"/>
          <w:sz w:val="24"/>
          <w:szCs w:val="24"/>
          <w:lang w:val="ru-RU"/>
        </w:rPr>
        <w:t xml:space="preserve"> Закону </w:t>
      </w:r>
      <w:proofErr w:type="spellStart"/>
      <w:r w:rsidRPr="00F077B7">
        <w:rPr>
          <w:rFonts w:ascii="Times New Roman" w:eastAsia="Times New Roman" w:hAnsi="Times New Roman" w:cs="Times New Roman"/>
          <w:sz w:val="24"/>
          <w:szCs w:val="24"/>
          <w:lang w:val="ru-RU"/>
        </w:rPr>
        <w:t>України</w:t>
      </w:r>
      <w:proofErr w:type="spellEnd"/>
      <w:r w:rsidRPr="00F077B7">
        <w:rPr>
          <w:rFonts w:ascii="Times New Roman" w:eastAsia="Times New Roman" w:hAnsi="Times New Roman" w:cs="Times New Roman"/>
          <w:sz w:val="24"/>
          <w:szCs w:val="24"/>
          <w:lang w:val="ru-RU"/>
        </w:rPr>
        <w:t xml:space="preserve"> «Про </w:t>
      </w:r>
      <w:proofErr w:type="spellStart"/>
      <w:r w:rsidRPr="00F077B7">
        <w:rPr>
          <w:rFonts w:ascii="Times New Roman" w:eastAsia="Times New Roman" w:hAnsi="Times New Roman" w:cs="Times New Roman"/>
          <w:sz w:val="24"/>
          <w:szCs w:val="24"/>
          <w:lang w:val="ru-RU"/>
        </w:rPr>
        <w:t>безпечність</w:t>
      </w:r>
      <w:proofErr w:type="spellEnd"/>
      <w:r w:rsidRPr="00F077B7">
        <w:rPr>
          <w:rFonts w:ascii="Times New Roman" w:eastAsia="Times New Roman" w:hAnsi="Times New Roman" w:cs="Times New Roman"/>
          <w:sz w:val="24"/>
          <w:szCs w:val="24"/>
          <w:lang w:val="ru-RU"/>
        </w:rPr>
        <w:t xml:space="preserve"> та </w:t>
      </w:r>
      <w:proofErr w:type="spellStart"/>
      <w:r w:rsidRPr="00F077B7">
        <w:rPr>
          <w:rFonts w:ascii="Times New Roman" w:eastAsia="Times New Roman" w:hAnsi="Times New Roman" w:cs="Times New Roman"/>
          <w:sz w:val="24"/>
          <w:szCs w:val="24"/>
          <w:lang w:val="ru-RU"/>
        </w:rPr>
        <w:t>якість</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харчових</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продуктів</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іншим</w:t>
      </w:r>
      <w:proofErr w:type="spellEnd"/>
      <w:r w:rsidRPr="00F077B7">
        <w:rPr>
          <w:rFonts w:ascii="Times New Roman" w:eastAsia="Times New Roman" w:hAnsi="Times New Roman" w:cs="Times New Roman"/>
          <w:sz w:val="24"/>
          <w:szCs w:val="24"/>
          <w:lang w:val="ru-RU"/>
        </w:rPr>
        <w:t xml:space="preserve"> </w:t>
      </w:r>
      <w:proofErr w:type="spellStart"/>
      <w:proofErr w:type="gramStart"/>
      <w:r w:rsidRPr="00F077B7">
        <w:rPr>
          <w:rFonts w:ascii="Times New Roman" w:eastAsia="Times New Roman" w:hAnsi="Times New Roman" w:cs="Times New Roman"/>
          <w:sz w:val="24"/>
          <w:szCs w:val="24"/>
          <w:lang w:val="ru-RU"/>
        </w:rPr>
        <w:t>но:рмам</w:t>
      </w:r>
      <w:proofErr w:type="spellEnd"/>
      <w:proofErr w:type="gramEnd"/>
      <w:r w:rsidRPr="00F077B7">
        <w:rPr>
          <w:rFonts w:ascii="Times New Roman" w:eastAsia="Times New Roman" w:hAnsi="Times New Roman" w:cs="Times New Roman"/>
          <w:sz w:val="24"/>
          <w:szCs w:val="24"/>
          <w:lang w:val="ru-RU"/>
        </w:rPr>
        <w:t xml:space="preserve"> чинного </w:t>
      </w:r>
      <w:proofErr w:type="spellStart"/>
      <w:r w:rsidRPr="00F077B7">
        <w:rPr>
          <w:rFonts w:ascii="Times New Roman" w:eastAsia="Times New Roman" w:hAnsi="Times New Roman" w:cs="Times New Roman"/>
          <w:sz w:val="24"/>
          <w:szCs w:val="24"/>
          <w:lang w:val="ru-RU"/>
        </w:rPr>
        <w:t>законодавства</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України</w:t>
      </w:r>
      <w:proofErr w:type="spellEnd"/>
      <w:r w:rsidRPr="00F077B7">
        <w:rPr>
          <w:rFonts w:ascii="Times New Roman" w:eastAsia="Times New Roman" w:hAnsi="Times New Roman" w:cs="Times New Roman"/>
          <w:sz w:val="24"/>
          <w:szCs w:val="24"/>
          <w:lang w:val="ru-RU"/>
        </w:rPr>
        <w:t xml:space="preserve"> та </w:t>
      </w:r>
      <w:proofErr w:type="spellStart"/>
      <w:r w:rsidRPr="00F077B7">
        <w:rPr>
          <w:rFonts w:ascii="Times New Roman" w:eastAsia="Times New Roman" w:hAnsi="Times New Roman" w:cs="Times New Roman"/>
          <w:sz w:val="24"/>
          <w:szCs w:val="24"/>
          <w:lang w:val="ru-RU"/>
        </w:rPr>
        <w:t>відповідає</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вимогам</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тендерної</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CB39F5" w:rsidRPr="00312A47" w:rsidRDefault="00CB39F5" w:rsidP="006D564D">
      <w:pPr>
        <w:spacing w:after="0" w:line="276" w:lineRule="auto"/>
        <w:jc w:val="both"/>
        <w:rPr>
          <w:rFonts w:ascii="Times New Roman" w:eastAsia="Times New Roman" w:hAnsi="Times New Roman" w:cs="Times New Roman"/>
          <w:sz w:val="24"/>
          <w:szCs w:val="24"/>
        </w:rPr>
      </w:pPr>
    </w:p>
    <w:p w:rsidR="00D11251" w:rsidRPr="00D11251" w:rsidRDefault="00D11251" w:rsidP="006D564D">
      <w:pPr>
        <w:spacing w:after="0" w:line="264" w:lineRule="auto"/>
        <w:jc w:val="both"/>
        <w:rPr>
          <w:rFonts w:ascii="Times New Roman" w:eastAsia="Times New Roman" w:hAnsi="Times New Roman" w:cs="Times New Roman"/>
          <w:sz w:val="24"/>
          <w:szCs w:val="24"/>
          <w:lang w:eastAsia="ru-RU"/>
        </w:rPr>
      </w:pPr>
      <w:r w:rsidRPr="00D11251">
        <w:rPr>
          <w:rFonts w:ascii="Times New Roman" w:eastAsia="Times New Roman" w:hAnsi="Times New Roman" w:cs="Times New Roman"/>
          <w:b/>
          <w:sz w:val="24"/>
          <w:szCs w:val="24"/>
          <w:lang w:eastAsia="ru-RU"/>
        </w:rPr>
        <w:t xml:space="preserve">                                                            </w:t>
      </w:r>
      <w:r w:rsidRPr="00D11251">
        <w:rPr>
          <w:rFonts w:ascii="Times New Roman" w:eastAsia="Times New Roman" w:hAnsi="Times New Roman" w:cs="Times New Roman"/>
          <w:b/>
          <w:sz w:val="24"/>
          <w:szCs w:val="24"/>
          <w:lang w:val="en-US" w:eastAsia="ru-RU"/>
        </w:rPr>
        <w:t>III</w:t>
      </w:r>
      <w:r w:rsidRPr="00D11251">
        <w:rPr>
          <w:rFonts w:ascii="Times New Roman" w:eastAsia="Times New Roman" w:hAnsi="Times New Roman" w:cs="Times New Roman"/>
          <w:b/>
          <w:sz w:val="24"/>
          <w:szCs w:val="24"/>
          <w:lang w:eastAsia="ru-RU"/>
        </w:rPr>
        <w:t>.   ЦІНА ДОГОВОРУ</w:t>
      </w:r>
    </w:p>
    <w:p w:rsidR="00D11251" w:rsidRPr="00D11251" w:rsidRDefault="00D11251" w:rsidP="006D564D">
      <w:pPr>
        <w:spacing w:after="0" w:line="240" w:lineRule="auto"/>
        <w:jc w:val="both"/>
        <w:rPr>
          <w:rFonts w:ascii="Times New Roman" w:eastAsia="Times New Roman" w:hAnsi="Times New Roman" w:cs="Times New Roman"/>
          <w:b/>
          <w:i/>
          <w:sz w:val="24"/>
          <w:szCs w:val="24"/>
          <w:lang w:eastAsia="ru-RU"/>
        </w:rPr>
      </w:pPr>
      <w:r w:rsidRPr="00D11251">
        <w:rPr>
          <w:rFonts w:ascii="Times New Roman" w:eastAsia="Times New Roman" w:hAnsi="Times New Roman" w:cs="Times New Roman"/>
          <w:sz w:val="24"/>
          <w:szCs w:val="24"/>
          <w:lang w:eastAsia="ru-RU"/>
        </w:rPr>
        <w:t xml:space="preserve">3.1.   Ціна  цього Договору </w:t>
      </w:r>
      <w:bookmarkStart w:id="2" w:name="_Hlk57029867"/>
      <w:r w:rsidRPr="00D11251">
        <w:rPr>
          <w:rFonts w:ascii="Times New Roman" w:eastAsia="Times New Roman" w:hAnsi="Times New Roman" w:cs="Times New Roman"/>
          <w:sz w:val="24"/>
          <w:szCs w:val="24"/>
          <w:lang w:eastAsia="ru-RU"/>
        </w:rPr>
        <w:t xml:space="preserve">про закупівлю  </w:t>
      </w:r>
      <w:bookmarkEnd w:id="2"/>
      <w:r w:rsidRPr="00D11251">
        <w:rPr>
          <w:rFonts w:ascii="Times New Roman" w:eastAsia="Times New Roman" w:hAnsi="Times New Roman" w:cs="Times New Roman"/>
          <w:sz w:val="24"/>
          <w:szCs w:val="24"/>
          <w:lang w:eastAsia="ru-RU"/>
        </w:rPr>
        <w:t xml:space="preserve">становить </w:t>
      </w:r>
      <w:r w:rsidRPr="00D11251">
        <w:rPr>
          <w:rFonts w:ascii="Times New Roman" w:eastAsia="Times New Roman" w:hAnsi="Times New Roman" w:cs="Times New Roman"/>
          <w:b/>
          <w:sz w:val="24"/>
          <w:szCs w:val="24"/>
          <w:lang w:eastAsia="ru-RU"/>
        </w:rPr>
        <w:t xml:space="preserve">  </w:t>
      </w:r>
      <w:r w:rsidRPr="00312A47">
        <w:rPr>
          <w:rFonts w:ascii="Times New Roman" w:eastAsia="Times New Roman" w:hAnsi="Times New Roman" w:cs="Times New Roman"/>
          <w:b/>
          <w:i/>
          <w:sz w:val="24"/>
          <w:szCs w:val="24"/>
          <w:lang w:eastAsia="ru-RU"/>
        </w:rPr>
        <w:t>______________</w:t>
      </w:r>
      <w:r w:rsidRPr="00D11251">
        <w:rPr>
          <w:rFonts w:ascii="Times New Roman" w:eastAsia="Times New Roman" w:hAnsi="Times New Roman" w:cs="Times New Roman"/>
          <w:b/>
          <w:i/>
          <w:sz w:val="24"/>
          <w:szCs w:val="24"/>
          <w:lang w:eastAsia="ru-RU"/>
        </w:rPr>
        <w:t>(</w:t>
      </w:r>
      <w:r w:rsidR="0040368C" w:rsidRPr="00312A47">
        <w:rPr>
          <w:rFonts w:ascii="Times New Roman" w:eastAsia="Times New Roman" w:hAnsi="Times New Roman" w:cs="Times New Roman"/>
          <w:b/>
          <w:i/>
          <w:sz w:val="24"/>
          <w:szCs w:val="24"/>
          <w:lang w:eastAsia="ru-RU"/>
        </w:rPr>
        <w:t>_____________</w:t>
      </w:r>
      <w:r w:rsidRPr="00D11251">
        <w:rPr>
          <w:rFonts w:ascii="Times New Roman" w:eastAsia="Times New Roman" w:hAnsi="Times New Roman" w:cs="Times New Roman"/>
          <w:b/>
          <w:i/>
          <w:sz w:val="24"/>
          <w:szCs w:val="24"/>
          <w:lang w:eastAsia="ru-RU"/>
        </w:rPr>
        <w:t>)  грн.</w:t>
      </w:r>
      <w:r w:rsidR="00EC6D2D">
        <w:rPr>
          <w:rFonts w:ascii="Times New Roman" w:eastAsia="Times New Roman" w:hAnsi="Times New Roman" w:cs="Times New Roman"/>
          <w:b/>
          <w:i/>
          <w:sz w:val="24"/>
          <w:szCs w:val="24"/>
          <w:lang w:eastAsia="ru-RU"/>
        </w:rPr>
        <w:t xml:space="preserve"> в </w:t>
      </w:r>
      <w:proofErr w:type="spellStart"/>
      <w:r w:rsidR="00EC6D2D">
        <w:rPr>
          <w:rFonts w:ascii="Times New Roman" w:eastAsia="Times New Roman" w:hAnsi="Times New Roman" w:cs="Times New Roman"/>
          <w:b/>
          <w:i/>
          <w:sz w:val="24"/>
          <w:szCs w:val="24"/>
          <w:lang w:eastAsia="ru-RU"/>
        </w:rPr>
        <w:t>т.ч</w:t>
      </w:r>
      <w:proofErr w:type="spellEnd"/>
      <w:r w:rsidR="00EC6D2D">
        <w:rPr>
          <w:rFonts w:ascii="Times New Roman" w:eastAsia="Times New Roman" w:hAnsi="Times New Roman" w:cs="Times New Roman"/>
          <w:b/>
          <w:i/>
          <w:sz w:val="24"/>
          <w:szCs w:val="24"/>
          <w:lang w:eastAsia="ru-RU"/>
        </w:rPr>
        <w:t>. ПДВ _______________</w:t>
      </w:r>
    </w:p>
    <w:p w:rsidR="008D1B21" w:rsidRPr="00EC6D2D" w:rsidRDefault="00D11251" w:rsidP="00EC6D2D">
      <w:pPr>
        <w:spacing w:after="0" w:line="240" w:lineRule="auto"/>
        <w:jc w:val="both"/>
        <w:rPr>
          <w:rFonts w:ascii="Times New Roman" w:eastAsia="Times New Roman" w:hAnsi="Times New Roman" w:cs="Times New Roman"/>
          <w:sz w:val="24"/>
          <w:szCs w:val="24"/>
          <w:lang w:eastAsia="ru-RU"/>
        </w:rPr>
      </w:pPr>
      <w:r w:rsidRPr="00D11251">
        <w:rPr>
          <w:rFonts w:ascii="Times New Roman" w:eastAsia="Times New Roman" w:hAnsi="Times New Roman" w:cs="Times New Roman"/>
          <w:sz w:val="24"/>
          <w:szCs w:val="24"/>
          <w:lang w:eastAsia="ru-RU"/>
        </w:rPr>
        <w:t>3.2.  Ціна Договору про закупівлю  відповідає ціні тендерної пропозиції  (ціна Договору про закупівлю  визначається з урахуванням Закону України "Про податок на додану вартість") та може бути змінена відповідно до  ст.41 Закону України «Про публічні закупівлі». З урахуванням фактичного фінансування сума закупівлі може зменшуватися.</w:t>
      </w:r>
    </w:p>
    <w:p w:rsidR="00312A47" w:rsidRPr="00312A47" w:rsidRDefault="00312A47" w:rsidP="006D564D">
      <w:pPr>
        <w:spacing w:after="0" w:line="240" w:lineRule="auto"/>
        <w:jc w:val="both"/>
        <w:rPr>
          <w:rFonts w:ascii="Times New Roman" w:eastAsia="Times New Roman" w:hAnsi="Times New Roman" w:cs="Times New Roman"/>
          <w:sz w:val="24"/>
          <w:szCs w:val="24"/>
          <w:lang w:eastAsia="ru-RU"/>
        </w:rPr>
      </w:pPr>
      <w:r w:rsidRPr="00312A47">
        <w:rPr>
          <w:rFonts w:ascii="Times New Roman" w:eastAsia="Times New Roman" w:hAnsi="Times New Roman" w:cs="Times New Roman"/>
          <w:iCs/>
          <w:sz w:val="24"/>
          <w:szCs w:val="24"/>
          <w:lang w:eastAsia="ru-RU"/>
        </w:rPr>
        <w:t>3.</w:t>
      </w:r>
      <w:r w:rsidR="00EC6D2D">
        <w:rPr>
          <w:rFonts w:ascii="Times New Roman" w:eastAsia="Times New Roman" w:hAnsi="Times New Roman" w:cs="Times New Roman"/>
          <w:iCs/>
          <w:sz w:val="24"/>
          <w:szCs w:val="24"/>
          <w:lang w:eastAsia="ru-RU"/>
        </w:rPr>
        <w:t>3</w:t>
      </w:r>
      <w:r w:rsidRPr="00312A47">
        <w:rPr>
          <w:rFonts w:ascii="Times New Roman" w:eastAsia="Times New Roman" w:hAnsi="Times New Roman" w:cs="Times New Roman"/>
          <w:iCs/>
          <w:color w:val="FF0000"/>
          <w:sz w:val="24"/>
          <w:szCs w:val="24"/>
          <w:lang w:eastAsia="ru-RU"/>
        </w:rPr>
        <w:t xml:space="preserve">.  </w:t>
      </w:r>
      <w:r w:rsidRPr="00312A47">
        <w:rPr>
          <w:rFonts w:ascii="Times New Roman" w:eastAsia="Times New Roman" w:hAnsi="Times New Roman" w:cs="Times New Roman"/>
          <w:sz w:val="24"/>
          <w:szCs w:val="24"/>
          <w:lang w:eastAsia="ru-RU"/>
        </w:rPr>
        <w:t xml:space="preserve">Ціна </w:t>
      </w:r>
      <w:r w:rsidR="00742D51">
        <w:rPr>
          <w:rFonts w:ascii="Times New Roman" w:eastAsia="Times New Roman" w:hAnsi="Times New Roman" w:cs="Times New Roman"/>
          <w:sz w:val="24"/>
          <w:szCs w:val="24"/>
          <w:lang w:eastAsia="ru-RU"/>
        </w:rPr>
        <w:t>товарів</w:t>
      </w:r>
      <w:r w:rsidRPr="00312A47">
        <w:rPr>
          <w:rFonts w:ascii="Times New Roman" w:eastAsia="Times New Roman" w:hAnsi="Times New Roman" w:cs="Times New Roman"/>
          <w:sz w:val="24"/>
          <w:szCs w:val="24"/>
          <w:lang w:eastAsia="ru-RU"/>
        </w:rPr>
        <w:t xml:space="preserve">  повинна ураховувати усі  витрати: вартість сировини, податки і збори, що сплачуються або мають бути сплаченні в країні Замовника, завантаження та розвантаження; </w:t>
      </w:r>
      <w:r w:rsidRPr="00312A47">
        <w:rPr>
          <w:rFonts w:ascii="Times New Roman" w:eastAsia="Times New Roman" w:hAnsi="Times New Roman" w:cs="Times New Roman"/>
          <w:sz w:val="24"/>
          <w:szCs w:val="24"/>
          <w:lang w:eastAsia="ru-RU"/>
        </w:rPr>
        <w:lastRenderedPageBreak/>
        <w:t>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rsidR="00F077B7" w:rsidRDefault="00312A47" w:rsidP="00F73651">
      <w:pPr>
        <w:spacing w:after="0" w:line="240" w:lineRule="auto"/>
        <w:jc w:val="both"/>
        <w:rPr>
          <w:rFonts w:ascii="Times New Roman" w:eastAsia="Times New Roman" w:hAnsi="Times New Roman" w:cs="Times New Roman"/>
          <w:sz w:val="24"/>
          <w:szCs w:val="24"/>
          <w:lang w:val="ru-RU" w:eastAsia="ru-RU"/>
        </w:rPr>
      </w:pPr>
      <w:r w:rsidRPr="00312A47">
        <w:rPr>
          <w:rFonts w:ascii="Times New Roman" w:eastAsia="Times New Roman" w:hAnsi="Times New Roman" w:cs="Times New Roman"/>
          <w:sz w:val="24"/>
          <w:szCs w:val="24"/>
          <w:lang w:val="ru-RU" w:eastAsia="ru-RU"/>
        </w:rPr>
        <w:t>3.</w:t>
      </w:r>
      <w:r w:rsidR="00EC6D2D">
        <w:rPr>
          <w:rFonts w:ascii="Times New Roman" w:eastAsia="Times New Roman" w:hAnsi="Times New Roman" w:cs="Times New Roman"/>
          <w:sz w:val="24"/>
          <w:szCs w:val="24"/>
          <w:lang w:eastAsia="ru-RU"/>
        </w:rPr>
        <w:t>4</w:t>
      </w:r>
      <w:r w:rsidRPr="00312A47">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Постачальник</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зменш</w:t>
      </w:r>
      <w:r w:rsidRPr="00EC6D2D">
        <w:rPr>
          <w:rFonts w:ascii="Times New Roman" w:eastAsia="Times New Roman" w:hAnsi="Times New Roman" w:cs="Times New Roman"/>
          <w:sz w:val="24"/>
          <w:szCs w:val="24"/>
          <w:lang w:eastAsia="ru-RU"/>
        </w:rPr>
        <w:t>ує</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цін</w:t>
      </w:r>
      <w:proofErr w:type="spellEnd"/>
      <w:r w:rsidRPr="00EC6D2D">
        <w:rPr>
          <w:rFonts w:ascii="Times New Roman" w:eastAsia="Times New Roman" w:hAnsi="Times New Roman" w:cs="Times New Roman"/>
          <w:sz w:val="24"/>
          <w:szCs w:val="24"/>
          <w:lang w:eastAsia="ru-RU"/>
        </w:rPr>
        <w:t>у</w:t>
      </w:r>
      <w:r w:rsidRPr="00EC6D2D">
        <w:rPr>
          <w:rFonts w:ascii="Times New Roman" w:eastAsia="Times New Roman" w:hAnsi="Times New Roman" w:cs="Times New Roman"/>
          <w:sz w:val="24"/>
          <w:szCs w:val="24"/>
          <w:lang w:val="ru-RU" w:eastAsia="ru-RU"/>
        </w:rPr>
        <w:t xml:space="preserve"> на товар за </w:t>
      </w:r>
      <w:proofErr w:type="spellStart"/>
      <w:r w:rsidRPr="00EC6D2D">
        <w:rPr>
          <w:rFonts w:ascii="Times New Roman" w:eastAsia="Times New Roman" w:hAnsi="Times New Roman" w:cs="Times New Roman"/>
          <w:sz w:val="24"/>
          <w:szCs w:val="24"/>
          <w:lang w:val="ru-RU" w:eastAsia="ru-RU"/>
        </w:rPr>
        <w:t>одиницю</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виміру</w:t>
      </w:r>
      <w:proofErr w:type="spellEnd"/>
      <w:r w:rsidRPr="00EC6D2D">
        <w:rPr>
          <w:rFonts w:ascii="Times New Roman" w:eastAsia="Times New Roman" w:hAnsi="Times New Roman" w:cs="Times New Roman"/>
          <w:sz w:val="24"/>
          <w:szCs w:val="24"/>
          <w:lang w:val="ru-RU" w:eastAsia="ru-RU"/>
        </w:rPr>
        <w:t xml:space="preserve"> у </w:t>
      </w:r>
      <w:proofErr w:type="spellStart"/>
      <w:r w:rsidRPr="00EC6D2D">
        <w:rPr>
          <w:rFonts w:ascii="Times New Roman" w:eastAsia="Times New Roman" w:hAnsi="Times New Roman" w:cs="Times New Roman"/>
          <w:sz w:val="24"/>
          <w:szCs w:val="24"/>
          <w:lang w:val="ru-RU" w:eastAsia="ru-RU"/>
        </w:rPr>
        <w:t>випадку</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відповідного</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зменшення</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ринкових</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цін</w:t>
      </w:r>
      <w:proofErr w:type="spellEnd"/>
      <w:r w:rsidRPr="00EC6D2D">
        <w:rPr>
          <w:rFonts w:ascii="Times New Roman" w:eastAsia="Times New Roman" w:hAnsi="Times New Roman" w:cs="Times New Roman"/>
          <w:sz w:val="24"/>
          <w:szCs w:val="24"/>
          <w:lang w:val="ru-RU" w:eastAsia="ru-RU"/>
        </w:rPr>
        <w:t xml:space="preserve">. </w:t>
      </w:r>
    </w:p>
    <w:p w:rsidR="00423F1A" w:rsidRPr="00F73651" w:rsidRDefault="00423F1A" w:rsidP="00F73651">
      <w:pPr>
        <w:spacing w:after="0" w:line="240" w:lineRule="auto"/>
        <w:jc w:val="both"/>
        <w:rPr>
          <w:rFonts w:ascii="Times New Roman" w:eastAsia="Times New Roman" w:hAnsi="Times New Roman" w:cs="Times New Roman"/>
          <w:sz w:val="24"/>
          <w:szCs w:val="24"/>
          <w:lang w:val="ru-RU" w:eastAsia="ru-RU"/>
        </w:rPr>
      </w:pPr>
    </w:p>
    <w:p w:rsidR="00F73651" w:rsidRPr="00F73651" w:rsidRDefault="00F73651" w:rsidP="00CD27F3">
      <w:pPr>
        <w:spacing w:after="0"/>
        <w:rPr>
          <w:rFonts w:ascii="Times New Roman" w:eastAsiaTheme="minorHAnsi" w:hAnsi="Times New Roman" w:cs="Times New Roman"/>
          <w:b/>
          <w:bCs/>
          <w:color w:val="000000"/>
          <w:sz w:val="24"/>
          <w:szCs w:val="24"/>
          <w:lang w:eastAsia="en-US"/>
        </w:rPr>
      </w:pPr>
      <w:r w:rsidRPr="00F73651">
        <w:rPr>
          <w:rFonts w:ascii="Times New Roman" w:eastAsiaTheme="minorHAnsi" w:hAnsi="Times New Roman" w:cs="Times New Roman"/>
          <w:b/>
          <w:bCs/>
          <w:color w:val="000000"/>
          <w:sz w:val="24"/>
          <w:szCs w:val="24"/>
          <w:lang w:eastAsia="en-US"/>
        </w:rPr>
        <w:t xml:space="preserve">                                                      </w:t>
      </w:r>
      <w:r>
        <w:rPr>
          <w:rFonts w:ascii="Times New Roman" w:eastAsiaTheme="minorHAnsi" w:hAnsi="Times New Roman" w:cs="Times New Roman"/>
          <w:b/>
          <w:bCs/>
          <w:color w:val="000000"/>
          <w:sz w:val="24"/>
          <w:szCs w:val="24"/>
          <w:lang w:eastAsia="en-US"/>
        </w:rPr>
        <w:t xml:space="preserve">3.5 </w:t>
      </w:r>
      <w:r w:rsidRPr="00F73651">
        <w:rPr>
          <w:rFonts w:ascii="Times New Roman" w:eastAsiaTheme="minorHAnsi" w:hAnsi="Times New Roman" w:cs="Times New Roman"/>
          <w:b/>
          <w:bCs/>
          <w:color w:val="000000"/>
          <w:sz w:val="24"/>
          <w:szCs w:val="24"/>
          <w:lang w:eastAsia="en-US"/>
        </w:rPr>
        <w:t xml:space="preserve"> Технічні та якісні характеристики</w:t>
      </w:r>
    </w:p>
    <w:p w:rsidR="00F73651" w:rsidRDefault="00F73651" w:rsidP="00CD27F3">
      <w:pPr>
        <w:tabs>
          <w:tab w:val="left" w:pos="426"/>
        </w:tabs>
        <w:spacing w:after="0" w:line="240" w:lineRule="auto"/>
        <w:jc w:val="center"/>
        <w:rPr>
          <w:rFonts w:ascii="Times New Roman" w:eastAsia="Times New Roman" w:hAnsi="Times New Roman" w:cs="Times New Roman"/>
          <w:b/>
          <w:bCs/>
          <w:sz w:val="24"/>
          <w:szCs w:val="24"/>
          <w:lang w:val="ru" w:eastAsia="ru-RU"/>
        </w:rPr>
      </w:pPr>
      <w:r w:rsidRPr="00F73651">
        <w:rPr>
          <w:rFonts w:ascii="Times New Roman" w:eastAsia="Times New Roman" w:hAnsi="Times New Roman" w:cs="Times New Roman"/>
          <w:b/>
          <w:bCs/>
          <w:sz w:val="24"/>
          <w:szCs w:val="24"/>
          <w:lang w:val="ru" w:eastAsia="ru-RU"/>
        </w:rPr>
        <w:t>Предмет</w:t>
      </w:r>
      <w:r w:rsidR="006A5A53">
        <w:rPr>
          <w:rFonts w:ascii="Times New Roman" w:eastAsia="Times New Roman" w:hAnsi="Times New Roman" w:cs="Times New Roman"/>
          <w:b/>
          <w:bCs/>
          <w:sz w:val="24"/>
          <w:szCs w:val="24"/>
          <w:lang w:val="ru" w:eastAsia="ru-RU"/>
        </w:rPr>
        <w:t>а</w:t>
      </w:r>
      <w:r w:rsidRPr="00F73651">
        <w:rPr>
          <w:rFonts w:ascii="Times New Roman" w:eastAsia="Times New Roman" w:hAnsi="Times New Roman" w:cs="Times New Roman"/>
          <w:b/>
          <w:bCs/>
          <w:sz w:val="24"/>
          <w:szCs w:val="24"/>
          <w:lang w:val="ru" w:eastAsia="ru-RU"/>
        </w:rPr>
        <w:t xml:space="preserve"> </w:t>
      </w:r>
      <w:proofErr w:type="spellStart"/>
      <w:r w:rsidRPr="00F73651">
        <w:rPr>
          <w:rFonts w:ascii="Times New Roman" w:eastAsia="Times New Roman" w:hAnsi="Times New Roman" w:cs="Times New Roman"/>
          <w:b/>
          <w:bCs/>
          <w:sz w:val="24"/>
          <w:szCs w:val="24"/>
          <w:lang w:val="ru" w:eastAsia="ru-RU"/>
        </w:rPr>
        <w:t>закупівлі</w:t>
      </w:r>
      <w:proofErr w:type="spellEnd"/>
      <w:r w:rsidRPr="00F73651">
        <w:rPr>
          <w:rFonts w:ascii="Times New Roman" w:eastAsia="Times New Roman" w:hAnsi="Times New Roman" w:cs="Times New Roman"/>
          <w:b/>
          <w:bCs/>
          <w:sz w:val="24"/>
          <w:szCs w:val="24"/>
          <w:lang w:val="ru" w:eastAsia="ru-RU"/>
        </w:rPr>
        <w:t xml:space="preserve"> </w:t>
      </w:r>
      <w:bookmarkStart w:id="3" w:name="_Hlk144132478"/>
    </w:p>
    <w:p w:rsidR="00B305B6" w:rsidRPr="00B305B6" w:rsidRDefault="00B305B6" w:rsidP="00B305B6">
      <w:pPr>
        <w:tabs>
          <w:tab w:val="left" w:pos="426"/>
        </w:tabs>
        <w:spacing w:line="240" w:lineRule="auto"/>
        <w:jc w:val="center"/>
        <w:rPr>
          <w:rFonts w:ascii="Times New Roman" w:eastAsia="Times New Roman" w:hAnsi="Times New Roman" w:cs="Times New Roman"/>
          <w:b/>
          <w:bCs/>
          <w:color w:val="000000"/>
          <w:sz w:val="24"/>
          <w:szCs w:val="24"/>
          <w:lang w:eastAsia="ru-RU"/>
        </w:rPr>
      </w:pPr>
      <w:bookmarkStart w:id="4" w:name="_Hlk144823844"/>
      <w:bookmarkEnd w:id="3"/>
      <w:r w:rsidRPr="00B305B6">
        <w:rPr>
          <w:rFonts w:ascii="Times New Roman" w:eastAsia="Times New Roman" w:hAnsi="Times New Roman" w:cs="Times New Roman"/>
          <w:b/>
          <w:bCs/>
          <w:color w:val="000000"/>
          <w:sz w:val="24"/>
          <w:szCs w:val="24"/>
          <w:lang w:eastAsia="ru-RU"/>
        </w:rPr>
        <w:t>з</w:t>
      </w:r>
      <w:r w:rsidRPr="00B305B6">
        <w:rPr>
          <w:rFonts w:ascii="Times New Roman" w:eastAsia="Times New Roman" w:hAnsi="Times New Roman" w:cs="Times New Roman"/>
          <w:b/>
          <w:bCs/>
          <w:color w:val="000000"/>
          <w:sz w:val="24"/>
          <w:szCs w:val="24"/>
          <w:lang w:val="ru-UA" w:eastAsia="ru-RU"/>
        </w:rPr>
        <w:t>а</w:t>
      </w:r>
      <w:r w:rsidRPr="00B305B6">
        <w:rPr>
          <w:rFonts w:ascii="Times New Roman" w:eastAsia="Times New Roman" w:hAnsi="Times New Roman" w:cs="Times New Roman"/>
          <w:b/>
          <w:bCs/>
          <w:color w:val="000000"/>
          <w:sz w:val="24"/>
          <w:szCs w:val="24"/>
          <w:lang w:eastAsia="ru-RU"/>
        </w:rPr>
        <w:t xml:space="preserve">   ДК 021:2015 код 03220000-9 - Овочі, фрукти та горіхи (Морква столова)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6674"/>
        <w:gridCol w:w="1144"/>
        <w:gridCol w:w="1275"/>
      </w:tblGrid>
      <w:tr w:rsidR="00B305B6" w:rsidRPr="00B305B6" w:rsidTr="00833ADF">
        <w:trPr>
          <w:trHeight w:val="702"/>
          <w:jc w:val="center"/>
        </w:trPr>
        <w:tc>
          <w:tcPr>
            <w:tcW w:w="828" w:type="dxa"/>
            <w:vAlign w:val="center"/>
            <w:hideMark/>
          </w:tcPr>
          <w:p w:rsidR="00B305B6" w:rsidRPr="00B305B6" w:rsidRDefault="00B305B6" w:rsidP="00B305B6">
            <w:pPr>
              <w:tabs>
                <w:tab w:val="left" w:pos="426"/>
              </w:tabs>
              <w:spacing w:line="240" w:lineRule="auto"/>
              <w:jc w:val="center"/>
              <w:rPr>
                <w:rFonts w:ascii="Times New Roman" w:eastAsia="Times New Roman" w:hAnsi="Times New Roman" w:cs="Times New Roman"/>
                <w:b/>
                <w:color w:val="000000"/>
                <w:sz w:val="24"/>
                <w:szCs w:val="24"/>
                <w:lang w:val="ru-UA" w:eastAsia="ru-RU"/>
              </w:rPr>
            </w:pPr>
            <w:bookmarkStart w:id="5" w:name="_Hlk144729796"/>
            <w:r w:rsidRPr="00B305B6">
              <w:rPr>
                <w:rFonts w:ascii="Times New Roman" w:eastAsia="Times New Roman" w:hAnsi="Times New Roman" w:cs="Times New Roman"/>
                <w:b/>
                <w:color w:val="000000"/>
                <w:sz w:val="24"/>
                <w:szCs w:val="24"/>
                <w:lang w:val="ru-UA" w:eastAsia="ru-RU"/>
              </w:rPr>
              <w:t>№</w:t>
            </w:r>
          </w:p>
          <w:p w:rsidR="00B305B6" w:rsidRPr="00B305B6" w:rsidRDefault="00B305B6" w:rsidP="00B305B6">
            <w:pPr>
              <w:tabs>
                <w:tab w:val="left" w:pos="426"/>
              </w:tabs>
              <w:spacing w:line="240" w:lineRule="auto"/>
              <w:jc w:val="center"/>
              <w:rPr>
                <w:rFonts w:ascii="Times New Roman" w:eastAsia="Times New Roman" w:hAnsi="Times New Roman" w:cs="Times New Roman"/>
                <w:b/>
                <w:color w:val="000000"/>
                <w:sz w:val="24"/>
                <w:szCs w:val="24"/>
                <w:lang w:val="ru-UA" w:eastAsia="ru-RU"/>
              </w:rPr>
            </w:pPr>
            <w:r w:rsidRPr="00B305B6">
              <w:rPr>
                <w:rFonts w:ascii="Times New Roman" w:eastAsia="Times New Roman" w:hAnsi="Times New Roman" w:cs="Times New Roman"/>
                <w:b/>
                <w:color w:val="000000"/>
                <w:sz w:val="24"/>
                <w:szCs w:val="24"/>
                <w:lang w:val="ru-UA" w:eastAsia="ru-RU"/>
              </w:rPr>
              <w:t>з/п</w:t>
            </w:r>
          </w:p>
        </w:tc>
        <w:tc>
          <w:tcPr>
            <w:tcW w:w="6838" w:type="dxa"/>
            <w:vAlign w:val="center"/>
            <w:hideMark/>
          </w:tcPr>
          <w:p w:rsidR="00B305B6" w:rsidRPr="00B305B6" w:rsidRDefault="00B305B6" w:rsidP="00B305B6">
            <w:pPr>
              <w:tabs>
                <w:tab w:val="left" w:pos="426"/>
              </w:tabs>
              <w:spacing w:line="240" w:lineRule="auto"/>
              <w:jc w:val="center"/>
              <w:rPr>
                <w:rFonts w:ascii="Times New Roman" w:eastAsia="Times New Roman" w:hAnsi="Times New Roman" w:cs="Times New Roman"/>
                <w:b/>
                <w:color w:val="000000"/>
                <w:sz w:val="24"/>
                <w:szCs w:val="24"/>
                <w:lang w:val="ru-UA" w:eastAsia="ru-RU"/>
              </w:rPr>
            </w:pPr>
            <w:proofErr w:type="spellStart"/>
            <w:r w:rsidRPr="00B305B6">
              <w:rPr>
                <w:rFonts w:ascii="Times New Roman" w:eastAsia="Times New Roman" w:hAnsi="Times New Roman" w:cs="Times New Roman"/>
                <w:b/>
                <w:color w:val="000000"/>
                <w:sz w:val="24"/>
                <w:szCs w:val="24"/>
                <w:lang w:val="ru-UA" w:eastAsia="ru-RU"/>
              </w:rPr>
              <w:t>Найменування</w:t>
            </w:r>
            <w:proofErr w:type="spellEnd"/>
            <w:r w:rsidRPr="00B305B6">
              <w:rPr>
                <w:rFonts w:ascii="Times New Roman" w:eastAsia="Times New Roman" w:hAnsi="Times New Roman" w:cs="Times New Roman"/>
                <w:b/>
                <w:color w:val="000000"/>
                <w:sz w:val="24"/>
                <w:szCs w:val="24"/>
                <w:lang w:val="ru-UA" w:eastAsia="ru-RU"/>
              </w:rPr>
              <w:t xml:space="preserve"> предмета </w:t>
            </w:r>
            <w:proofErr w:type="spellStart"/>
            <w:r w:rsidRPr="00B305B6">
              <w:rPr>
                <w:rFonts w:ascii="Times New Roman" w:eastAsia="Times New Roman" w:hAnsi="Times New Roman" w:cs="Times New Roman"/>
                <w:b/>
                <w:color w:val="000000"/>
                <w:sz w:val="24"/>
                <w:szCs w:val="24"/>
                <w:lang w:val="ru-UA" w:eastAsia="ru-RU"/>
              </w:rPr>
              <w:t>закупівлі</w:t>
            </w:r>
            <w:proofErr w:type="spellEnd"/>
          </w:p>
        </w:tc>
        <w:tc>
          <w:tcPr>
            <w:tcW w:w="1144" w:type="dxa"/>
            <w:vAlign w:val="center"/>
            <w:hideMark/>
          </w:tcPr>
          <w:p w:rsidR="00B305B6" w:rsidRPr="00B305B6" w:rsidRDefault="00B305B6" w:rsidP="00B305B6">
            <w:pPr>
              <w:tabs>
                <w:tab w:val="left" w:pos="426"/>
              </w:tabs>
              <w:spacing w:line="240" w:lineRule="auto"/>
              <w:jc w:val="center"/>
              <w:rPr>
                <w:rFonts w:ascii="Times New Roman" w:eastAsia="Times New Roman" w:hAnsi="Times New Roman" w:cs="Times New Roman"/>
                <w:b/>
                <w:bCs/>
                <w:color w:val="000000"/>
                <w:sz w:val="24"/>
                <w:szCs w:val="24"/>
                <w:lang w:val="ru-UA" w:eastAsia="ru-RU"/>
              </w:rPr>
            </w:pPr>
            <w:proofErr w:type="spellStart"/>
            <w:r w:rsidRPr="00B305B6">
              <w:rPr>
                <w:rFonts w:ascii="Times New Roman" w:eastAsia="Times New Roman" w:hAnsi="Times New Roman" w:cs="Times New Roman"/>
                <w:b/>
                <w:bCs/>
                <w:color w:val="000000"/>
                <w:sz w:val="24"/>
                <w:szCs w:val="24"/>
                <w:lang w:val="ru-UA" w:eastAsia="ru-RU"/>
              </w:rPr>
              <w:t>Одиниці</w:t>
            </w:r>
            <w:proofErr w:type="spellEnd"/>
            <w:r w:rsidRPr="00B305B6">
              <w:rPr>
                <w:rFonts w:ascii="Times New Roman" w:eastAsia="Times New Roman" w:hAnsi="Times New Roman" w:cs="Times New Roman"/>
                <w:b/>
                <w:bCs/>
                <w:color w:val="000000"/>
                <w:sz w:val="24"/>
                <w:szCs w:val="24"/>
                <w:lang w:val="ru-UA" w:eastAsia="ru-RU"/>
              </w:rPr>
              <w:t xml:space="preserve"> </w:t>
            </w:r>
            <w:proofErr w:type="spellStart"/>
            <w:r w:rsidRPr="00B305B6">
              <w:rPr>
                <w:rFonts w:ascii="Times New Roman" w:eastAsia="Times New Roman" w:hAnsi="Times New Roman" w:cs="Times New Roman"/>
                <w:b/>
                <w:bCs/>
                <w:color w:val="000000"/>
                <w:sz w:val="24"/>
                <w:szCs w:val="24"/>
                <w:lang w:val="ru-UA" w:eastAsia="ru-RU"/>
              </w:rPr>
              <w:t>виміру</w:t>
            </w:r>
            <w:proofErr w:type="spellEnd"/>
          </w:p>
        </w:tc>
        <w:tc>
          <w:tcPr>
            <w:tcW w:w="1275" w:type="dxa"/>
            <w:vAlign w:val="center"/>
            <w:hideMark/>
          </w:tcPr>
          <w:p w:rsidR="00B305B6" w:rsidRPr="00B305B6" w:rsidRDefault="00B305B6" w:rsidP="00B305B6">
            <w:pPr>
              <w:tabs>
                <w:tab w:val="left" w:pos="426"/>
              </w:tabs>
              <w:spacing w:line="240" w:lineRule="auto"/>
              <w:jc w:val="center"/>
              <w:rPr>
                <w:rFonts w:ascii="Times New Roman" w:eastAsia="Times New Roman" w:hAnsi="Times New Roman" w:cs="Times New Roman"/>
                <w:b/>
                <w:bCs/>
                <w:color w:val="000000"/>
                <w:sz w:val="24"/>
                <w:szCs w:val="24"/>
                <w:lang w:val="ru-RU" w:eastAsia="ru-RU"/>
              </w:rPr>
            </w:pPr>
            <w:proofErr w:type="spellStart"/>
            <w:r w:rsidRPr="00B305B6">
              <w:rPr>
                <w:rFonts w:ascii="Times New Roman" w:eastAsia="Times New Roman" w:hAnsi="Times New Roman" w:cs="Times New Roman"/>
                <w:b/>
                <w:bCs/>
                <w:color w:val="000000"/>
                <w:sz w:val="24"/>
                <w:szCs w:val="24"/>
                <w:lang w:val="ru-UA" w:eastAsia="ru-RU"/>
              </w:rPr>
              <w:t>Кількість</w:t>
            </w:r>
            <w:proofErr w:type="spellEnd"/>
          </w:p>
        </w:tc>
      </w:tr>
      <w:tr w:rsidR="00B305B6" w:rsidRPr="00B305B6" w:rsidTr="00833ADF">
        <w:trPr>
          <w:jc w:val="center"/>
        </w:trPr>
        <w:tc>
          <w:tcPr>
            <w:tcW w:w="828" w:type="dxa"/>
          </w:tcPr>
          <w:p w:rsidR="00B305B6" w:rsidRPr="00B305B6" w:rsidRDefault="00B305B6" w:rsidP="00B305B6">
            <w:pPr>
              <w:tabs>
                <w:tab w:val="left" w:pos="426"/>
              </w:tabs>
              <w:spacing w:line="240" w:lineRule="auto"/>
              <w:jc w:val="center"/>
              <w:rPr>
                <w:rFonts w:ascii="Times New Roman" w:eastAsia="Times New Roman" w:hAnsi="Times New Roman" w:cs="Times New Roman"/>
                <w:color w:val="000000"/>
                <w:sz w:val="24"/>
                <w:szCs w:val="24"/>
                <w:lang w:eastAsia="ru-RU"/>
              </w:rPr>
            </w:pPr>
            <w:bookmarkStart w:id="6" w:name="_Hlk134704715"/>
            <w:bookmarkStart w:id="7" w:name="_Hlk144734316"/>
            <w:r w:rsidRPr="00B305B6">
              <w:rPr>
                <w:rFonts w:ascii="Times New Roman" w:eastAsia="Times New Roman" w:hAnsi="Times New Roman" w:cs="Times New Roman"/>
                <w:color w:val="000000"/>
                <w:sz w:val="24"/>
                <w:szCs w:val="24"/>
                <w:lang w:eastAsia="ru-RU"/>
              </w:rPr>
              <w:t>1</w:t>
            </w:r>
          </w:p>
        </w:tc>
        <w:tc>
          <w:tcPr>
            <w:tcW w:w="6838" w:type="dxa"/>
            <w:shd w:val="clear" w:color="auto" w:fill="auto"/>
            <w:vAlign w:val="center"/>
          </w:tcPr>
          <w:p w:rsidR="00B305B6" w:rsidRPr="00B305B6" w:rsidRDefault="00B305B6" w:rsidP="00B305B6">
            <w:pPr>
              <w:rPr>
                <w:rFonts w:ascii="Times New Roman" w:eastAsiaTheme="minorHAnsi" w:hAnsi="Times New Roman" w:cs="Times New Roman"/>
                <w:color w:val="000000"/>
                <w:sz w:val="24"/>
                <w:szCs w:val="24"/>
                <w:lang w:eastAsia="en-US"/>
              </w:rPr>
            </w:pPr>
            <w:r w:rsidRPr="00B305B6">
              <w:rPr>
                <w:rFonts w:ascii="Times New Roman" w:eastAsiaTheme="minorHAnsi" w:hAnsi="Times New Roman" w:cs="Times New Roman"/>
                <w:color w:val="000000"/>
                <w:sz w:val="24"/>
                <w:szCs w:val="24"/>
                <w:lang w:eastAsia="en-US"/>
              </w:rPr>
              <w:t>Морква столова</w:t>
            </w:r>
          </w:p>
        </w:tc>
        <w:tc>
          <w:tcPr>
            <w:tcW w:w="1144" w:type="dxa"/>
          </w:tcPr>
          <w:p w:rsidR="00B305B6" w:rsidRPr="00B305B6" w:rsidRDefault="00B305B6" w:rsidP="00B305B6">
            <w:pPr>
              <w:jc w:val="center"/>
              <w:rPr>
                <w:rFonts w:ascii="Times New Roman" w:eastAsia="Times New Roman" w:hAnsi="Times New Roman" w:cs="Times New Roman"/>
                <w:color w:val="000000"/>
                <w:sz w:val="24"/>
                <w:szCs w:val="24"/>
                <w:lang w:eastAsia="en-US"/>
              </w:rPr>
            </w:pPr>
            <w:r w:rsidRPr="00B305B6">
              <w:rPr>
                <w:rFonts w:ascii="Times New Roman" w:eastAsia="Times New Roman" w:hAnsi="Times New Roman" w:cs="Times New Roman"/>
                <w:color w:val="000000"/>
                <w:sz w:val="24"/>
                <w:szCs w:val="24"/>
                <w:lang w:eastAsia="en-US"/>
              </w:rPr>
              <w:t>кг</w:t>
            </w:r>
          </w:p>
        </w:tc>
        <w:tc>
          <w:tcPr>
            <w:tcW w:w="1275" w:type="dxa"/>
          </w:tcPr>
          <w:p w:rsidR="00B305B6" w:rsidRPr="00B305B6" w:rsidRDefault="00A00AFE" w:rsidP="00B305B6">
            <w:pPr>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2392</w:t>
            </w:r>
          </w:p>
        </w:tc>
      </w:tr>
      <w:bookmarkEnd w:id="5"/>
      <w:bookmarkEnd w:id="6"/>
      <w:bookmarkEnd w:id="7"/>
    </w:tbl>
    <w:p w:rsidR="00B305B6" w:rsidRPr="00B305B6" w:rsidRDefault="00B305B6" w:rsidP="00B305B6">
      <w:pPr>
        <w:spacing w:line="264" w:lineRule="auto"/>
        <w:jc w:val="center"/>
        <w:rPr>
          <w:rFonts w:ascii="Times New Roman" w:eastAsia="Times New Roman" w:hAnsi="Times New Roman" w:cs="Times New Roman"/>
          <w:b/>
          <w:color w:val="000000"/>
          <w:sz w:val="24"/>
          <w:szCs w:val="24"/>
          <w:lang w:val="ru-RU" w:eastAsia="ru-RU"/>
        </w:rPr>
      </w:pPr>
    </w:p>
    <w:p w:rsidR="00053239" w:rsidRPr="00053239" w:rsidRDefault="00053239" w:rsidP="00053239">
      <w:pPr>
        <w:tabs>
          <w:tab w:val="left" w:pos="426"/>
        </w:tabs>
        <w:spacing w:after="0" w:line="240" w:lineRule="auto"/>
        <w:jc w:val="center"/>
        <w:rPr>
          <w:rFonts w:ascii="Times New Roman" w:eastAsiaTheme="minorHAnsi" w:hAnsi="Times New Roman" w:cs="Times New Roman"/>
          <w:b/>
          <w:bCs/>
          <w:color w:val="000000"/>
          <w:sz w:val="24"/>
          <w:szCs w:val="24"/>
          <w:lang w:val="ru-RU" w:eastAsia="en-US"/>
        </w:rPr>
      </w:pPr>
      <w:r w:rsidRPr="00053239">
        <w:rPr>
          <w:rFonts w:ascii="Times New Roman" w:eastAsiaTheme="minorHAnsi" w:hAnsi="Times New Roman" w:cs="Times New Roman"/>
          <w:b/>
          <w:bCs/>
          <w:color w:val="000000"/>
          <w:sz w:val="24"/>
          <w:szCs w:val="24"/>
          <w:lang w:val="ru-RU" w:eastAsia="en-US"/>
        </w:rPr>
        <w:t xml:space="preserve">ДСТУ 7035:2009 </w:t>
      </w:r>
      <w:proofErr w:type="spellStart"/>
      <w:r w:rsidRPr="00053239">
        <w:rPr>
          <w:rFonts w:ascii="Times New Roman" w:eastAsiaTheme="minorHAnsi" w:hAnsi="Times New Roman" w:cs="Times New Roman"/>
          <w:b/>
          <w:bCs/>
          <w:color w:val="000000"/>
          <w:sz w:val="24"/>
          <w:szCs w:val="24"/>
          <w:lang w:val="ru-RU" w:eastAsia="en-US"/>
        </w:rPr>
        <w:t>Морква</w:t>
      </w:r>
      <w:proofErr w:type="spellEnd"/>
      <w:r w:rsidRPr="00053239">
        <w:rPr>
          <w:rFonts w:ascii="Times New Roman" w:eastAsiaTheme="minorHAnsi" w:hAnsi="Times New Roman" w:cs="Times New Roman"/>
          <w:b/>
          <w:bCs/>
          <w:color w:val="000000"/>
          <w:sz w:val="24"/>
          <w:szCs w:val="24"/>
          <w:lang w:val="ru-RU" w:eastAsia="en-US"/>
        </w:rPr>
        <w:t xml:space="preserve"> </w:t>
      </w:r>
      <w:proofErr w:type="spellStart"/>
      <w:r w:rsidRPr="00053239">
        <w:rPr>
          <w:rFonts w:ascii="Times New Roman" w:eastAsiaTheme="minorHAnsi" w:hAnsi="Times New Roman" w:cs="Times New Roman"/>
          <w:b/>
          <w:bCs/>
          <w:color w:val="000000"/>
          <w:sz w:val="24"/>
          <w:szCs w:val="24"/>
          <w:lang w:val="ru-RU" w:eastAsia="en-US"/>
        </w:rPr>
        <w:t>свіжа</w:t>
      </w:r>
      <w:proofErr w:type="spellEnd"/>
      <w:r w:rsidRPr="00053239">
        <w:rPr>
          <w:rFonts w:ascii="Times New Roman" w:eastAsiaTheme="minorHAnsi" w:hAnsi="Times New Roman" w:cs="Times New Roman"/>
          <w:b/>
          <w:bCs/>
          <w:color w:val="000000"/>
          <w:sz w:val="24"/>
          <w:szCs w:val="24"/>
          <w:lang w:val="ru-RU" w:eastAsia="en-US"/>
        </w:rPr>
        <w:t xml:space="preserve">. </w:t>
      </w:r>
      <w:proofErr w:type="spellStart"/>
      <w:r w:rsidRPr="00053239">
        <w:rPr>
          <w:rFonts w:ascii="Times New Roman" w:eastAsiaTheme="minorHAnsi" w:hAnsi="Times New Roman" w:cs="Times New Roman"/>
          <w:b/>
          <w:bCs/>
          <w:color w:val="000000"/>
          <w:sz w:val="24"/>
          <w:szCs w:val="24"/>
          <w:lang w:val="ru-RU" w:eastAsia="en-US"/>
        </w:rPr>
        <w:t>Технічні</w:t>
      </w:r>
      <w:proofErr w:type="spellEnd"/>
      <w:r w:rsidRPr="00053239">
        <w:rPr>
          <w:rFonts w:ascii="Times New Roman" w:eastAsiaTheme="minorHAnsi" w:hAnsi="Times New Roman" w:cs="Times New Roman"/>
          <w:b/>
          <w:bCs/>
          <w:color w:val="000000"/>
          <w:sz w:val="24"/>
          <w:szCs w:val="24"/>
          <w:lang w:val="ru-RU" w:eastAsia="en-US"/>
        </w:rPr>
        <w:t xml:space="preserve"> </w:t>
      </w:r>
      <w:proofErr w:type="spellStart"/>
      <w:r w:rsidRPr="00053239">
        <w:rPr>
          <w:rFonts w:ascii="Times New Roman" w:eastAsiaTheme="minorHAnsi" w:hAnsi="Times New Roman" w:cs="Times New Roman"/>
          <w:b/>
          <w:bCs/>
          <w:color w:val="000000"/>
          <w:sz w:val="24"/>
          <w:szCs w:val="24"/>
          <w:lang w:val="ru-RU" w:eastAsia="en-US"/>
        </w:rPr>
        <w:t>умови</w:t>
      </w:r>
      <w:proofErr w:type="spellEnd"/>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109"/>
      </w:tblGrid>
      <w:tr w:rsidR="00053239" w:rsidRPr="00053239" w:rsidTr="00053239">
        <w:trPr>
          <w:trHeight w:val="578"/>
        </w:trPr>
        <w:tc>
          <w:tcPr>
            <w:tcW w:w="1985" w:type="dxa"/>
            <w:tcBorders>
              <w:top w:val="single" w:sz="4" w:space="0" w:color="auto"/>
              <w:left w:val="single" w:sz="4" w:space="0" w:color="auto"/>
              <w:bottom w:val="single" w:sz="4" w:space="0" w:color="auto"/>
              <w:right w:val="single" w:sz="4" w:space="0" w:color="auto"/>
            </w:tcBorders>
          </w:tcPr>
          <w:p w:rsidR="00053239" w:rsidRPr="00053239" w:rsidRDefault="00053239" w:rsidP="00053239">
            <w:pPr>
              <w:tabs>
                <w:tab w:val="left" w:pos="426"/>
              </w:tabs>
              <w:spacing w:after="0" w:line="240" w:lineRule="auto"/>
              <w:jc w:val="center"/>
              <w:rPr>
                <w:rFonts w:ascii="Times New Roman" w:eastAsiaTheme="minorHAnsi" w:hAnsi="Times New Roman" w:cs="Times New Roman"/>
                <w:b/>
                <w:bCs/>
                <w:color w:val="000000"/>
                <w:sz w:val="24"/>
                <w:szCs w:val="24"/>
                <w:lang w:eastAsia="en-US"/>
              </w:rPr>
            </w:pPr>
            <w:r w:rsidRPr="00053239">
              <w:rPr>
                <w:rFonts w:ascii="Times New Roman" w:eastAsiaTheme="minorHAnsi" w:hAnsi="Times New Roman" w:cs="Times New Roman"/>
                <w:b/>
                <w:bCs/>
                <w:color w:val="000000"/>
                <w:sz w:val="24"/>
                <w:szCs w:val="24"/>
                <w:lang w:eastAsia="en-US"/>
              </w:rPr>
              <w:t xml:space="preserve">Найменування </w:t>
            </w:r>
          </w:p>
          <w:p w:rsidR="00053239" w:rsidRPr="00053239" w:rsidRDefault="00053239" w:rsidP="00053239">
            <w:pPr>
              <w:tabs>
                <w:tab w:val="left" w:pos="426"/>
              </w:tabs>
              <w:spacing w:after="0" w:line="240" w:lineRule="auto"/>
              <w:jc w:val="center"/>
              <w:rPr>
                <w:rFonts w:ascii="Times New Roman" w:eastAsiaTheme="minorHAnsi" w:hAnsi="Times New Roman" w:cs="Times New Roman"/>
                <w:b/>
                <w:bCs/>
                <w:color w:val="000000"/>
                <w:sz w:val="24"/>
                <w:szCs w:val="24"/>
                <w:lang w:eastAsia="en-US"/>
              </w:rPr>
            </w:pPr>
            <w:r w:rsidRPr="00053239">
              <w:rPr>
                <w:rFonts w:ascii="Times New Roman" w:eastAsiaTheme="minorHAnsi" w:hAnsi="Times New Roman" w:cs="Times New Roman"/>
                <w:b/>
                <w:bCs/>
                <w:color w:val="000000"/>
                <w:sz w:val="24"/>
                <w:szCs w:val="24"/>
                <w:lang w:eastAsia="en-US"/>
              </w:rPr>
              <w:t>характеристики</w:t>
            </w:r>
          </w:p>
        </w:tc>
        <w:tc>
          <w:tcPr>
            <w:tcW w:w="8109" w:type="dxa"/>
            <w:tcBorders>
              <w:top w:val="single" w:sz="4" w:space="0" w:color="auto"/>
              <w:left w:val="single" w:sz="4" w:space="0" w:color="auto"/>
              <w:bottom w:val="single" w:sz="4" w:space="0" w:color="auto"/>
              <w:right w:val="single" w:sz="4" w:space="0" w:color="auto"/>
            </w:tcBorders>
          </w:tcPr>
          <w:p w:rsidR="00053239" w:rsidRPr="00053239" w:rsidRDefault="00053239" w:rsidP="00053239">
            <w:pPr>
              <w:tabs>
                <w:tab w:val="left" w:pos="426"/>
              </w:tabs>
              <w:spacing w:after="0" w:line="240" w:lineRule="auto"/>
              <w:jc w:val="center"/>
              <w:rPr>
                <w:rFonts w:ascii="Times New Roman" w:eastAsiaTheme="minorHAnsi" w:hAnsi="Times New Roman" w:cs="Times New Roman"/>
                <w:b/>
                <w:bCs/>
                <w:color w:val="000000"/>
                <w:sz w:val="24"/>
                <w:szCs w:val="24"/>
                <w:lang w:eastAsia="en-US"/>
              </w:rPr>
            </w:pPr>
            <w:r w:rsidRPr="00053239">
              <w:rPr>
                <w:rFonts w:ascii="Times New Roman" w:eastAsiaTheme="minorHAnsi" w:hAnsi="Times New Roman" w:cs="Times New Roman"/>
                <w:b/>
                <w:bCs/>
                <w:color w:val="000000"/>
                <w:sz w:val="24"/>
                <w:szCs w:val="24"/>
                <w:lang w:eastAsia="en-US"/>
              </w:rPr>
              <w:t>Опис</w:t>
            </w:r>
          </w:p>
        </w:tc>
      </w:tr>
      <w:tr w:rsidR="00053239" w:rsidRPr="00053239" w:rsidTr="00053239">
        <w:trPr>
          <w:trHeight w:val="467"/>
        </w:trPr>
        <w:tc>
          <w:tcPr>
            <w:tcW w:w="1985" w:type="dxa"/>
            <w:tcBorders>
              <w:top w:val="single" w:sz="4" w:space="0" w:color="auto"/>
              <w:left w:val="single" w:sz="4" w:space="0" w:color="auto"/>
              <w:bottom w:val="single" w:sz="4" w:space="0" w:color="auto"/>
              <w:right w:val="single" w:sz="4" w:space="0" w:color="auto"/>
            </w:tcBorders>
          </w:tcPr>
          <w:p w:rsidR="00053239" w:rsidRPr="00053239" w:rsidRDefault="00053239" w:rsidP="00053239">
            <w:pPr>
              <w:tabs>
                <w:tab w:val="left" w:pos="426"/>
              </w:tabs>
              <w:spacing w:after="0" w:line="240" w:lineRule="auto"/>
              <w:jc w:val="center"/>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t xml:space="preserve">Зовнішній вигляд </w:t>
            </w:r>
          </w:p>
          <w:p w:rsidR="00053239" w:rsidRPr="00053239" w:rsidRDefault="00053239" w:rsidP="00053239">
            <w:pPr>
              <w:tabs>
                <w:tab w:val="left" w:pos="426"/>
              </w:tabs>
              <w:spacing w:after="0" w:line="240" w:lineRule="auto"/>
              <w:jc w:val="center"/>
              <w:rPr>
                <w:rFonts w:ascii="Times New Roman" w:eastAsiaTheme="minorHAnsi" w:hAnsi="Times New Roman" w:cs="Times New Roman"/>
                <w:bCs/>
                <w:color w:val="000000"/>
                <w:sz w:val="24"/>
                <w:szCs w:val="24"/>
                <w:lang w:eastAsia="en-US"/>
              </w:rPr>
            </w:pPr>
          </w:p>
        </w:tc>
        <w:tc>
          <w:tcPr>
            <w:tcW w:w="8109" w:type="dxa"/>
            <w:tcBorders>
              <w:left w:val="single" w:sz="4" w:space="0" w:color="auto"/>
              <w:right w:val="single" w:sz="4" w:space="0" w:color="auto"/>
            </w:tcBorders>
            <w:vAlign w:val="center"/>
          </w:tcPr>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t>Коренеплоди свіжі, чисті, цілі, здорові, не тр</w:t>
            </w:r>
            <w:r w:rsidR="00BE3CE3">
              <w:rPr>
                <w:rFonts w:ascii="Times New Roman" w:eastAsiaTheme="minorHAnsi" w:hAnsi="Times New Roman" w:cs="Times New Roman"/>
                <w:bCs/>
                <w:color w:val="000000"/>
                <w:sz w:val="24"/>
                <w:szCs w:val="24"/>
                <w:lang w:eastAsia="en-US"/>
              </w:rPr>
              <w:t>іс</w:t>
            </w:r>
            <w:bookmarkStart w:id="8" w:name="_GoBack"/>
            <w:bookmarkEnd w:id="8"/>
            <w:r w:rsidRPr="00053239">
              <w:rPr>
                <w:rFonts w:ascii="Times New Roman" w:eastAsiaTheme="minorHAnsi" w:hAnsi="Times New Roman" w:cs="Times New Roman"/>
                <w:bCs/>
                <w:color w:val="000000"/>
                <w:sz w:val="24"/>
                <w:szCs w:val="24"/>
                <w:lang w:eastAsia="en-US"/>
              </w:rPr>
              <w:t xml:space="preserve">нуті, без механічних пошкоджень, пошкоджень шкідниками та хворобами, без надмірної зовнішньої вологи, типові для ботанічного </w:t>
            </w:r>
            <w:proofErr w:type="spellStart"/>
            <w:r w:rsidRPr="00053239">
              <w:rPr>
                <w:rFonts w:ascii="Times New Roman" w:eastAsiaTheme="minorHAnsi" w:hAnsi="Times New Roman" w:cs="Times New Roman"/>
                <w:bCs/>
                <w:color w:val="000000"/>
                <w:sz w:val="24"/>
                <w:szCs w:val="24"/>
                <w:lang w:eastAsia="en-US"/>
              </w:rPr>
              <w:t>сортотипу</w:t>
            </w:r>
            <w:proofErr w:type="spellEnd"/>
            <w:r w:rsidRPr="00053239">
              <w:rPr>
                <w:rFonts w:ascii="Times New Roman" w:eastAsiaTheme="minorHAnsi" w:hAnsi="Times New Roman" w:cs="Times New Roman"/>
                <w:bCs/>
                <w:color w:val="000000"/>
                <w:sz w:val="24"/>
                <w:szCs w:val="24"/>
                <w:lang w:eastAsia="en-US"/>
              </w:rPr>
              <w:t xml:space="preserve"> за формою та забарвленням, з довжиною залишених </w:t>
            </w:r>
            <w:proofErr w:type="spellStart"/>
            <w:r w:rsidRPr="00053239">
              <w:rPr>
                <w:rFonts w:ascii="Times New Roman" w:eastAsiaTheme="minorHAnsi" w:hAnsi="Times New Roman" w:cs="Times New Roman"/>
                <w:bCs/>
                <w:color w:val="000000"/>
                <w:sz w:val="24"/>
                <w:szCs w:val="24"/>
                <w:lang w:eastAsia="en-US"/>
              </w:rPr>
              <w:t>черенків</w:t>
            </w:r>
            <w:proofErr w:type="spellEnd"/>
            <w:r w:rsidRPr="00053239">
              <w:rPr>
                <w:rFonts w:ascii="Times New Roman" w:eastAsiaTheme="minorHAnsi" w:hAnsi="Times New Roman" w:cs="Times New Roman"/>
                <w:bCs/>
                <w:color w:val="000000"/>
                <w:sz w:val="24"/>
                <w:szCs w:val="24"/>
                <w:lang w:eastAsia="en-US"/>
              </w:rPr>
              <w:t xml:space="preserve"> не більше 2,0 см або обрізаними врівень з </w:t>
            </w:r>
            <w:proofErr w:type="spellStart"/>
            <w:r w:rsidRPr="00053239">
              <w:rPr>
                <w:rFonts w:ascii="Times New Roman" w:eastAsiaTheme="minorHAnsi" w:hAnsi="Times New Roman" w:cs="Times New Roman"/>
                <w:bCs/>
                <w:color w:val="000000"/>
                <w:sz w:val="24"/>
                <w:szCs w:val="24"/>
                <w:lang w:eastAsia="en-US"/>
              </w:rPr>
              <w:t>плечима</w:t>
            </w:r>
            <w:proofErr w:type="spellEnd"/>
            <w:r w:rsidRPr="00053239">
              <w:rPr>
                <w:rFonts w:ascii="Times New Roman" w:eastAsiaTheme="minorHAnsi" w:hAnsi="Times New Roman" w:cs="Times New Roman"/>
                <w:bCs/>
                <w:color w:val="000000"/>
                <w:sz w:val="24"/>
                <w:szCs w:val="24"/>
                <w:lang w:eastAsia="en-US"/>
              </w:rPr>
              <w:t xml:space="preserve"> </w:t>
            </w:r>
            <w:proofErr w:type="spellStart"/>
            <w:r w:rsidRPr="00053239">
              <w:rPr>
                <w:rFonts w:ascii="Times New Roman" w:eastAsiaTheme="minorHAnsi" w:hAnsi="Times New Roman" w:cs="Times New Roman"/>
                <w:bCs/>
                <w:color w:val="000000"/>
                <w:sz w:val="24"/>
                <w:szCs w:val="24"/>
                <w:lang w:eastAsia="en-US"/>
              </w:rPr>
              <w:t>коренеплода</w:t>
            </w:r>
            <w:proofErr w:type="spellEnd"/>
            <w:r w:rsidRPr="00053239">
              <w:rPr>
                <w:rFonts w:ascii="Times New Roman" w:eastAsiaTheme="minorHAnsi" w:hAnsi="Times New Roman" w:cs="Times New Roman"/>
                <w:bCs/>
                <w:color w:val="000000"/>
                <w:sz w:val="24"/>
                <w:szCs w:val="24"/>
                <w:lang w:eastAsia="en-US"/>
              </w:rPr>
              <w:t xml:space="preserve">. </w:t>
            </w:r>
          </w:p>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t xml:space="preserve">Допустимі коренеплоди: із зарубцьованими неглибокими (від 0,2см до 0,3см природними </w:t>
            </w:r>
            <w:proofErr w:type="spellStart"/>
            <w:r w:rsidRPr="00053239">
              <w:rPr>
                <w:rFonts w:ascii="Times New Roman" w:eastAsiaTheme="minorHAnsi" w:hAnsi="Times New Roman" w:cs="Times New Roman"/>
                <w:bCs/>
                <w:color w:val="000000"/>
                <w:sz w:val="24"/>
                <w:szCs w:val="24"/>
                <w:lang w:eastAsia="en-US"/>
              </w:rPr>
              <w:t>тріщинами</w:t>
            </w:r>
            <w:proofErr w:type="spellEnd"/>
            <w:r w:rsidRPr="00053239">
              <w:rPr>
                <w:rFonts w:ascii="Times New Roman" w:eastAsiaTheme="minorHAnsi" w:hAnsi="Times New Roman" w:cs="Times New Roman"/>
                <w:bCs/>
                <w:color w:val="000000"/>
                <w:sz w:val="24"/>
                <w:szCs w:val="24"/>
                <w:lang w:eastAsia="en-US"/>
              </w:rPr>
              <w:t xml:space="preserve"> в корковій частині (покритими епідермісом), які утворилися в процесі розвитку бокових корінців, що суттєво не псують зовнішній вигляд </w:t>
            </w:r>
            <w:proofErr w:type="spellStart"/>
            <w:r w:rsidRPr="00053239">
              <w:rPr>
                <w:rFonts w:ascii="Times New Roman" w:eastAsiaTheme="minorHAnsi" w:hAnsi="Times New Roman" w:cs="Times New Roman"/>
                <w:bCs/>
                <w:color w:val="000000"/>
                <w:sz w:val="24"/>
                <w:szCs w:val="24"/>
                <w:lang w:eastAsia="en-US"/>
              </w:rPr>
              <w:t>коренеплода</w:t>
            </w:r>
            <w:proofErr w:type="spellEnd"/>
            <w:r w:rsidRPr="00053239">
              <w:rPr>
                <w:rFonts w:ascii="Times New Roman" w:eastAsiaTheme="minorHAnsi" w:hAnsi="Times New Roman" w:cs="Times New Roman"/>
                <w:bCs/>
                <w:color w:val="000000"/>
                <w:sz w:val="24"/>
                <w:szCs w:val="24"/>
                <w:lang w:eastAsia="en-US"/>
              </w:rPr>
              <w:t>.</w:t>
            </w:r>
          </w:p>
        </w:tc>
      </w:tr>
      <w:tr w:rsidR="00053239" w:rsidRPr="00053239" w:rsidTr="00053239">
        <w:trPr>
          <w:trHeight w:val="467"/>
        </w:trPr>
        <w:tc>
          <w:tcPr>
            <w:tcW w:w="1985" w:type="dxa"/>
            <w:tcBorders>
              <w:top w:val="single" w:sz="4" w:space="0" w:color="auto"/>
              <w:left w:val="single" w:sz="4" w:space="0" w:color="auto"/>
              <w:bottom w:val="single" w:sz="4" w:space="0" w:color="auto"/>
              <w:right w:val="single" w:sz="4" w:space="0" w:color="auto"/>
            </w:tcBorders>
          </w:tcPr>
          <w:p w:rsidR="00053239" w:rsidRPr="00053239" w:rsidRDefault="00053239" w:rsidP="00053239">
            <w:pPr>
              <w:tabs>
                <w:tab w:val="left" w:pos="426"/>
              </w:tabs>
              <w:spacing w:after="0" w:line="240" w:lineRule="auto"/>
              <w:jc w:val="center"/>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t xml:space="preserve">Колір </w:t>
            </w:r>
          </w:p>
        </w:tc>
        <w:tc>
          <w:tcPr>
            <w:tcW w:w="8109" w:type="dxa"/>
            <w:tcBorders>
              <w:left w:val="single" w:sz="4" w:space="0" w:color="auto"/>
              <w:right w:val="single" w:sz="4" w:space="0" w:color="auto"/>
            </w:tcBorders>
            <w:vAlign w:val="center"/>
          </w:tcPr>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t>Оранжевий</w:t>
            </w:r>
          </w:p>
        </w:tc>
      </w:tr>
      <w:tr w:rsidR="00053239" w:rsidRPr="00053239" w:rsidTr="00053239">
        <w:trPr>
          <w:trHeight w:val="467"/>
        </w:trPr>
        <w:tc>
          <w:tcPr>
            <w:tcW w:w="1985" w:type="dxa"/>
            <w:tcBorders>
              <w:top w:val="single" w:sz="4" w:space="0" w:color="auto"/>
              <w:left w:val="single" w:sz="4" w:space="0" w:color="auto"/>
              <w:bottom w:val="single" w:sz="4" w:space="0" w:color="auto"/>
              <w:right w:val="single" w:sz="4" w:space="0" w:color="auto"/>
            </w:tcBorders>
          </w:tcPr>
          <w:p w:rsidR="00053239" w:rsidRPr="00053239" w:rsidRDefault="00053239" w:rsidP="00053239">
            <w:pPr>
              <w:tabs>
                <w:tab w:val="left" w:pos="426"/>
              </w:tabs>
              <w:spacing w:after="0" w:line="240" w:lineRule="auto"/>
              <w:jc w:val="center"/>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t xml:space="preserve">Розмір </w:t>
            </w:r>
          </w:p>
        </w:tc>
        <w:tc>
          <w:tcPr>
            <w:tcW w:w="8109" w:type="dxa"/>
            <w:tcBorders>
              <w:left w:val="single" w:sz="4" w:space="0" w:color="auto"/>
              <w:right w:val="single" w:sz="4" w:space="0" w:color="auto"/>
            </w:tcBorders>
            <w:vAlign w:val="center"/>
          </w:tcPr>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t xml:space="preserve">Розмір коренеплодів по найбільшому поперечному діаметру 3-9 см, розмір </w:t>
            </w:r>
            <w:proofErr w:type="spellStart"/>
            <w:r w:rsidRPr="00053239">
              <w:rPr>
                <w:rFonts w:ascii="Times New Roman" w:eastAsiaTheme="minorHAnsi" w:hAnsi="Times New Roman" w:cs="Times New Roman"/>
                <w:bCs/>
                <w:color w:val="000000"/>
                <w:sz w:val="24"/>
                <w:szCs w:val="24"/>
                <w:lang w:eastAsia="en-US"/>
              </w:rPr>
              <w:t>коренеплода</w:t>
            </w:r>
            <w:proofErr w:type="spellEnd"/>
            <w:r w:rsidRPr="00053239">
              <w:rPr>
                <w:rFonts w:ascii="Times New Roman" w:eastAsiaTheme="minorHAnsi" w:hAnsi="Times New Roman" w:cs="Times New Roman"/>
                <w:bCs/>
                <w:color w:val="000000"/>
                <w:sz w:val="24"/>
                <w:szCs w:val="24"/>
                <w:lang w:eastAsia="en-US"/>
              </w:rPr>
              <w:t xml:space="preserve"> за довжиною 10-28 см</w:t>
            </w:r>
          </w:p>
        </w:tc>
      </w:tr>
      <w:tr w:rsidR="00053239" w:rsidRPr="00053239" w:rsidTr="00053239">
        <w:trPr>
          <w:trHeight w:val="467"/>
        </w:trPr>
        <w:tc>
          <w:tcPr>
            <w:tcW w:w="1985" w:type="dxa"/>
            <w:tcBorders>
              <w:top w:val="single" w:sz="4" w:space="0" w:color="auto"/>
              <w:left w:val="single" w:sz="4" w:space="0" w:color="auto"/>
              <w:bottom w:val="single" w:sz="4" w:space="0" w:color="auto"/>
              <w:right w:val="single" w:sz="4" w:space="0" w:color="auto"/>
            </w:tcBorders>
          </w:tcPr>
          <w:p w:rsidR="00053239" w:rsidRPr="00053239" w:rsidRDefault="00053239" w:rsidP="00053239">
            <w:pPr>
              <w:tabs>
                <w:tab w:val="left" w:pos="426"/>
              </w:tabs>
              <w:spacing w:after="0" w:line="240" w:lineRule="auto"/>
              <w:jc w:val="center"/>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t xml:space="preserve">Відхилення </w:t>
            </w:r>
          </w:p>
        </w:tc>
        <w:tc>
          <w:tcPr>
            <w:tcW w:w="8109" w:type="dxa"/>
            <w:tcBorders>
              <w:top w:val="single" w:sz="4" w:space="0" w:color="auto"/>
              <w:left w:val="single" w:sz="4" w:space="0" w:color="auto"/>
              <w:bottom w:val="single" w:sz="4" w:space="0" w:color="auto"/>
              <w:right w:val="single" w:sz="4" w:space="0" w:color="auto"/>
            </w:tcBorders>
            <w:vAlign w:val="center"/>
          </w:tcPr>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t>По розмірах - не більше ніж 0,5 см  - 10%, поламаних –  не більше, ніж 2 %</w:t>
            </w:r>
          </w:p>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t xml:space="preserve">Вміст коренеплодів підгнилих, зів’ялих, з ознаками зморшкуватості, запарених, підморожених, тріснутих, з відкритою серцевиною -не допустимо. </w:t>
            </w:r>
          </w:p>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t>Наявність землі на коренеплодах відносно  маси не більше,  ніж 1 %. Коренеплоди гнилі, пошкоджені шкідниками, підморожені, запарені, пошкоджені хворобою, із зеленою серцевиною, пророслі, вкриті цвіллю, неправильної форми, зів’ялі - не допускаються</w:t>
            </w:r>
          </w:p>
        </w:tc>
      </w:tr>
      <w:tr w:rsidR="00053239" w:rsidRPr="00053239" w:rsidTr="00053239">
        <w:trPr>
          <w:trHeight w:val="467"/>
        </w:trPr>
        <w:tc>
          <w:tcPr>
            <w:tcW w:w="1985" w:type="dxa"/>
            <w:tcBorders>
              <w:top w:val="single" w:sz="4" w:space="0" w:color="auto"/>
              <w:left w:val="single" w:sz="4" w:space="0" w:color="auto"/>
              <w:bottom w:val="single" w:sz="4" w:space="0" w:color="auto"/>
              <w:right w:val="single" w:sz="4" w:space="0" w:color="auto"/>
            </w:tcBorders>
          </w:tcPr>
          <w:p w:rsidR="00053239" w:rsidRPr="00053239" w:rsidRDefault="00053239" w:rsidP="00053239">
            <w:pPr>
              <w:tabs>
                <w:tab w:val="left" w:pos="426"/>
              </w:tabs>
              <w:spacing w:after="0" w:line="240" w:lineRule="auto"/>
              <w:jc w:val="center"/>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t>Способи пакування та транспортування</w:t>
            </w:r>
          </w:p>
        </w:tc>
        <w:tc>
          <w:tcPr>
            <w:tcW w:w="8109" w:type="dxa"/>
            <w:tcBorders>
              <w:top w:val="single" w:sz="4" w:space="0" w:color="auto"/>
              <w:left w:val="single" w:sz="4" w:space="0" w:color="auto"/>
              <w:bottom w:val="single" w:sz="4" w:space="0" w:color="auto"/>
              <w:right w:val="single" w:sz="4" w:space="0" w:color="auto"/>
            </w:tcBorders>
            <w:vAlign w:val="center"/>
          </w:tcPr>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val="ru-UA" w:eastAsia="en-US"/>
              </w:rPr>
            </w:pPr>
            <w:proofErr w:type="spellStart"/>
            <w:r w:rsidRPr="00053239">
              <w:rPr>
                <w:rFonts w:ascii="Times New Roman" w:eastAsiaTheme="minorHAnsi" w:hAnsi="Times New Roman" w:cs="Times New Roman"/>
                <w:bCs/>
                <w:color w:val="000000"/>
                <w:sz w:val="24"/>
                <w:szCs w:val="24"/>
                <w:lang w:val="ru-UA" w:eastAsia="en-US"/>
              </w:rPr>
              <w:t>Моркву</w:t>
            </w:r>
            <w:proofErr w:type="spellEnd"/>
            <w:r w:rsidRPr="00053239">
              <w:rPr>
                <w:rFonts w:ascii="Times New Roman" w:eastAsiaTheme="minorHAnsi" w:hAnsi="Times New Roman" w:cs="Times New Roman"/>
                <w:bCs/>
                <w:color w:val="000000"/>
                <w:sz w:val="24"/>
                <w:szCs w:val="24"/>
                <w:lang w:val="ru-UA" w:eastAsia="en-US"/>
              </w:rPr>
              <w:t xml:space="preserve"> </w:t>
            </w:r>
            <w:proofErr w:type="gramStart"/>
            <w:r w:rsidRPr="00053239">
              <w:rPr>
                <w:rFonts w:ascii="Times New Roman" w:eastAsiaTheme="minorHAnsi" w:hAnsi="Times New Roman" w:cs="Times New Roman"/>
                <w:bCs/>
                <w:color w:val="000000"/>
                <w:sz w:val="24"/>
                <w:szCs w:val="24"/>
                <w:lang w:val="ru-UA" w:eastAsia="en-US"/>
              </w:rPr>
              <w:t>с</w:t>
            </w:r>
            <w:proofErr w:type="spellStart"/>
            <w:r w:rsidRPr="00053239">
              <w:rPr>
                <w:rFonts w:ascii="Times New Roman" w:eastAsiaTheme="minorHAnsi" w:hAnsi="Times New Roman" w:cs="Times New Roman"/>
                <w:bCs/>
                <w:color w:val="000000"/>
                <w:sz w:val="24"/>
                <w:szCs w:val="24"/>
                <w:lang w:eastAsia="en-US"/>
              </w:rPr>
              <w:t>віжу</w:t>
            </w:r>
            <w:proofErr w:type="spellEnd"/>
            <w:r w:rsidRPr="00053239">
              <w:rPr>
                <w:rFonts w:ascii="Times New Roman" w:eastAsiaTheme="minorHAnsi" w:hAnsi="Times New Roman" w:cs="Times New Roman"/>
                <w:bCs/>
                <w:color w:val="000000"/>
                <w:sz w:val="24"/>
                <w:szCs w:val="24"/>
                <w:lang w:eastAsia="en-US"/>
              </w:rPr>
              <w:t xml:space="preserve"> </w:t>
            </w:r>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пакують</w:t>
            </w:r>
            <w:proofErr w:type="spellEnd"/>
            <w:proofErr w:type="gramEnd"/>
            <w:r w:rsidRPr="00053239">
              <w:rPr>
                <w:rFonts w:ascii="Times New Roman" w:eastAsiaTheme="minorHAnsi" w:hAnsi="Times New Roman" w:cs="Times New Roman"/>
                <w:bCs/>
                <w:color w:val="000000"/>
                <w:sz w:val="24"/>
                <w:szCs w:val="24"/>
                <w:lang w:val="ru-UA" w:eastAsia="en-US"/>
              </w:rPr>
              <w:t xml:space="preserve"> в </w:t>
            </w:r>
            <w:proofErr w:type="spellStart"/>
            <w:r w:rsidRPr="00053239">
              <w:rPr>
                <w:rFonts w:ascii="Times New Roman" w:eastAsiaTheme="minorHAnsi" w:hAnsi="Times New Roman" w:cs="Times New Roman"/>
                <w:bCs/>
                <w:color w:val="000000"/>
                <w:sz w:val="24"/>
                <w:szCs w:val="24"/>
                <w:lang w:eastAsia="en-US"/>
              </w:rPr>
              <w:t>мішкі</w:t>
            </w:r>
            <w:proofErr w:type="spellEnd"/>
            <w:r w:rsidRPr="00053239">
              <w:rPr>
                <w:rFonts w:ascii="Times New Roman" w:eastAsiaTheme="minorHAnsi" w:hAnsi="Times New Roman" w:cs="Times New Roman"/>
                <w:bCs/>
                <w:color w:val="000000"/>
                <w:sz w:val="24"/>
                <w:szCs w:val="24"/>
                <w:lang w:eastAsia="en-US"/>
              </w:rPr>
              <w:t xml:space="preserve"> </w:t>
            </w:r>
            <w:proofErr w:type="spellStart"/>
            <w:r w:rsidRPr="00053239">
              <w:rPr>
                <w:rFonts w:ascii="Times New Roman" w:eastAsiaTheme="minorHAnsi" w:hAnsi="Times New Roman" w:cs="Times New Roman"/>
                <w:bCs/>
                <w:color w:val="000000"/>
                <w:sz w:val="24"/>
                <w:szCs w:val="24"/>
                <w:lang w:eastAsia="en-US"/>
              </w:rPr>
              <w:t>сітчаті</w:t>
            </w:r>
            <w:proofErr w:type="spellEnd"/>
            <w:r w:rsidRPr="00053239">
              <w:rPr>
                <w:rFonts w:ascii="Times New Roman" w:eastAsiaTheme="minorHAnsi" w:hAnsi="Times New Roman" w:cs="Times New Roman"/>
                <w:bCs/>
                <w:color w:val="000000"/>
                <w:sz w:val="24"/>
                <w:szCs w:val="24"/>
                <w:lang w:eastAsia="en-US"/>
              </w:rPr>
              <w:t xml:space="preserve"> </w:t>
            </w:r>
            <w:r w:rsidRPr="00053239">
              <w:rPr>
                <w:rFonts w:ascii="Times New Roman" w:eastAsiaTheme="minorHAnsi" w:hAnsi="Times New Roman" w:cs="Times New Roman"/>
                <w:bCs/>
                <w:color w:val="000000"/>
                <w:sz w:val="24"/>
                <w:szCs w:val="24"/>
                <w:lang w:val="ru-UA" w:eastAsia="en-US"/>
              </w:rPr>
              <w:t xml:space="preserve"> </w:t>
            </w:r>
            <w:r w:rsidRPr="00053239">
              <w:rPr>
                <w:rFonts w:ascii="Times New Roman" w:eastAsiaTheme="minorHAnsi" w:hAnsi="Times New Roman" w:cs="Times New Roman"/>
                <w:bCs/>
                <w:color w:val="000000"/>
                <w:sz w:val="24"/>
                <w:szCs w:val="24"/>
                <w:lang w:val="ru-UA" w:eastAsia="en-US"/>
              </w:rPr>
              <w:tab/>
            </w:r>
            <w:proofErr w:type="spellStart"/>
            <w:r w:rsidRPr="00053239">
              <w:rPr>
                <w:rFonts w:ascii="Times New Roman" w:eastAsiaTheme="minorHAnsi" w:hAnsi="Times New Roman" w:cs="Times New Roman"/>
                <w:bCs/>
                <w:color w:val="000000"/>
                <w:sz w:val="24"/>
                <w:szCs w:val="24"/>
                <w:lang w:val="ru-UA" w:eastAsia="en-US"/>
              </w:rPr>
              <w:t>масою</w:t>
            </w:r>
            <w:proofErr w:type="spellEnd"/>
            <w:r w:rsidRPr="00053239">
              <w:rPr>
                <w:rFonts w:ascii="Times New Roman" w:eastAsiaTheme="minorHAnsi" w:hAnsi="Times New Roman" w:cs="Times New Roman"/>
                <w:bCs/>
                <w:color w:val="000000"/>
                <w:sz w:val="24"/>
                <w:szCs w:val="24"/>
                <w:lang w:val="ru-UA" w:eastAsia="en-US"/>
              </w:rPr>
              <w:t xml:space="preserve"> нетто до 20 кг.</w:t>
            </w:r>
          </w:p>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val="ru-UA" w:eastAsia="en-US"/>
              </w:rPr>
            </w:pPr>
            <w:r w:rsidRPr="00053239">
              <w:rPr>
                <w:rFonts w:ascii="Times New Roman" w:eastAsiaTheme="minorHAnsi" w:hAnsi="Times New Roman" w:cs="Times New Roman"/>
                <w:bCs/>
                <w:color w:val="000000"/>
                <w:sz w:val="24"/>
                <w:szCs w:val="24"/>
                <w:lang w:val="ru-UA" w:eastAsia="en-US"/>
              </w:rPr>
              <w:t>Тара повинна бути</w:t>
            </w:r>
            <w:r w:rsidRPr="00053239">
              <w:rPr>
                <w:rFonts w:ascii="Times New Roman" w:eastAsiaTheme="minorHAnsi" w:hAnsi="Times New Roman" w:cs="Times New Roman"/>
                <w:bCs/>
                <w:color w:val="000000"/>
                <w:sz w:val="24"/>
                <w:szCs w:val="24"/>
                <w:lang w:eastAsia="en-US"/>
              </w:rPr>
              <w:t xml:space="preserve"> ці</w:t>
            </w:r>
            <w:r w:rsidRPr="00053239">
              <w:rPr>
                <w:rFonts w:ascii="Times New Roman" w:eastAsiaTheme="minorHAnsi" w:hAnsi="Times New Roman" w:cs="Times New Roman"/>
                <w:bCs/>
                <w:color w:val="000000"/>
                <w:sz w:val="24"/>
                <w:szCs w:val="24"/>
                <w:lang w:val="ru-UA" w:eastAsia="en-US"/>
              </w:rPr>
              <w:t xml:space="preserve">ла, </w:t>
            </w:r>
            <w:r w:rsidRPr="00053239">
              <w:rPr>
                <w:rFonts w:ascii="Times New Roman" w:eastAsiaTheme="minorHAnsi" w:hAnsi="Times New Roman" w:cs="Times New Roman"/>
                <w:bCs/>
                <w:color w:val="000000"/>
                <w:sz w:val="24"/>
                <w:szCs w:val="24"/>
                <w:lang w:eastAsia="en-US"/>
              </w:rPr>
              <w:t>міцна</w:t>
            </w:r>
            <w:r w:rsidRPr="00053239">
              <w:rPr>
                <w:rFonts w:ascii="Times New Roman" w:eastAsiaTheme="minorHAnsi" w:hAnsi="Times New Roman" w:cs="Times New Roman"/>
                <w:bCs/>
                <w:color w:val="000000"/>
                <w:sz w:val="24"/>
                <w:szCs w:val="24"/>
                <w:lang w:val="ru-UA" w:eastAsia="en-US"/>
              </w:rPr>
              <w:t xml:space="preserve">, чиста, суха, без </w:t>
            </w:r>
            <w:proofErr w:type="spellStart"/>
            <w:r w:rsidRPr="00053239">
              <w:rPr>
                <w:rFonts w:ascii="Times New Roman" w:eastAsiaTheme="minorHAnsi" w:hAnsi="Times New Roman" w:cs="Times New Roman"/>
                <w:bCs/>
                <w:color w:val="000000"/>
                <w:sz w:val="24"/>
                <w:szCs w:val="24"/>
                <w:lang w:val="ru-UA" w:eastAsia="en-US"/>
              </w:rPr>
              <w:t>стороннього</w:t>
            </w:r>
            <w:proofErr w:type="spellEnd"/>
            <w:r w:rsidRPr="00053239">
              <w:rPr>
                <w:rFonts w:ascii="Times New Roman" w:eastAsiaTheme="minorHAnsi" w:hAnsi="Times New Roman" w:cs="Times New Roman"/>
                <w:bCs/>
                <w:color w:val="000000"/>
                <w:sz w:val="24"/>
                <w:szCs w:val="24"/>
                <w:lang w:val="ru-UA" w:eastAsia="en-US"/>
              </w:rPr>
              <w:t xml:space="preserve"> запаху.</w:t>
            </w:r>
          </w:p>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eastAsia="en-US"/>
              </w:rPr>
            </w:pPr>
            <w:proofErr w:type="spellStart"/>
            <w:r w:rsidRPr="00053239">
              <w:rPr>
                <w:rFonts w:ascii="Times New Roman" w:eastAsiaTheme="minorHAnsi" w:hAnsi="Times New Roman" w:cs="Times New Roman"/>
                <w:bCs/>
                <w:color w:val="000000"/>
                <w:sz w:val="24"/>
                <w:szCs w:val="24"/>
                <w:lang w:val="ru-UA" w:eastAsia="en-US"/>
              </w:rPr>
              <w:t>Транспортування</w:t>
            </w:r>
            <w:proofErr w:type="spell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зјйснюеться</w:t>
            </w:r>
            <w:proofErr w:type="spellEnd"/>
            <w:r w:rsidRPr="00053239">
              <w:rPr>
                <w:rFonts w:ascii="Times New Roman" w:eastAsiaTheme="minorHAnsi" w:hAnsi="Times New Roman" w:cs="Times New Roman"/>
                <w:bCs/>
                <w:color w:val="000000"/>
                <w:sz w:val="24"/>
                <w:szCs w:val="24"/>
                <w:lang w:val="ru-UA" w:eastAsia="en-US"/>
              </w:rPr>
              <w:t xml:space="preserve"> будь-</w:t>
            </w:r>
            <w:proofErr w:type="spellStart"/>
            <w:r w:rsidRPr="00053239">
              <w:rPr>
                <w:rFonts w:ascii="Times New Roman" w:eastAsiaTheme="minorHAnsi" w:hAnsi="Times New Roman" w:cs="Times New Roman"/>
                <w:bCs/>
                <w:color w:val="000000"/>
                <w:sz w:val="24"/>
                <w:szCs w:val="24"/>
                <w:lang w:val="ru-UA" w:eastAsia="en-US"/>
              </w:rPr>
              <w:t>яким</w:t>
            </w:r>
            <w:proofErr w:type="spell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закритим</w:t>
            </w:r>
            <w:proofErr w:type="spellEnd"/>
            <w:r w:rsidRPr="00053239">
              <w:rPr>
                <w:rFonts w:ascii="Times New Roman" w:eastAsiaTheme="minorHAnsi" w:hAnsi="Times New Roman" w:cs="Times New Roman"/>
                <w:bCs/>
                <w:color w:val="000000"/>
                <w:sz w:val="24"/>
                <w:szCs w:val="24"/>
                <w:lang w:val="ru-UA" w:eastAsia="en-US"/>
              </w:rPr>
              <w:t xml:space="preserve"> видом транспорту, </w:t>
            </w:r>
            <w:proofErr w:type="gramStart"/>
            <w:r w:rsidRPr="00053239">
              <w:rPr>
                <w:rFonts w:ascii="Times New Roman" w:eastAsiaTheme="minorHAnsi" w:hAnsi="Times New Roman" w:cs="Times New Roman"/>
                <w:bCs/>
                <w:color w:val="000000"/>
                <w:sz w:val="24"/>
                <w:szCs w:val="24"/>
                <w:lang w:eastAsia="en-US"/>
              </w:rPr>
              <w:t xml:space="preserve">відповідно </w:t>
            </w:r>
            <w:r w:rsidRPr="00053239">
              <w:rPr>
                <w:rFonts w:ascii="Times New Roman" w:eastAsiaTheme="minorHAnsi" w:hAnsi="Times New Roman" w:cs="Times New Roman"/>
                <w:bCs/>
                <w:color w:val="000000"/>
                <w:sz w:val="24"/>
                <w:szCs w:val="24"/>
                <w:lang w:val="ru-UA" w:eastAsia="en-US"/>
              </w:rPr>
              <w:t xml:space="preserve"> до</w:t>
            </w:r>
            <w:proofErr w:type="gramEnd"/>
            <w:r w:rsidRPr="00053239">
              <w:rPr>
                <w:rFonts w:ascii="Times New Roman" w:eastAsiaTheme="minorHAnsi" w:hAnsi="Times New Roman" w:cs="Times New Roman"/>
                <w:bCs/>
                <w:color w:val="000000"/>
                <w:sz w:val="24"/>
                <w:szCs w:val="24"/>
                <w:lang w:val="ru-UA" w:eastAsia="en-US"/>
              </w:rPr>
              <w:t xml:space="preserve"> правил </w:t>
            </w:r>
            <w:proofErr w:type="spellStart"/>
            <w:r w:rsidRPr="00053239">
              <w:rPr>
                <w:rFonts w:ascii="Times New Roman" w:eastAsiaTheme="minorHAnsi" w:hAnsi="Times New Roman" w:cs="Times New Roman"/>
                <w:bCs/>
                <w:color w:val="000000"/>
                <w:sz w:val="24"/>
                <w:szCs w:val="24"/>
                <w:lang w:val="ru-UA" w:eastAsia="en-US"/>
              </w:rPr>
              <w:t>перевезень</w:t>
            </w:r>
            <w:proofErr w:type="spell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вантаж</w:t>
            </w:r>
            <w:r w:rsidRPr="00053239">
              <w:rPr>
                <w:rFonts w:ascii="Times New Roman" w:eastAsiaTheme="minorHAnsi" w:hAnsi="Times New Roman" w:cs="Times New Roman"/>
                <w:bCs/>
                <w:color w:val="000000"/>
                <w:sz w:val="24"/>
                <w:szCs w:val="24"/>
                <w:lang w:eastAsia="en-US"/>
              </w:rPr>
              <w:t>ів</w:t>
            </w:r>
            <w:proofErr w:type="spellEnd"/>
            <w:r w:rsidRPr="00053239">
              <w:rPr>
                <w:rFonts w:ascii="Times New Roman" w:eastAsiaTheme="minorHAnsi" w:hAnsi="Times New Roman" w:cs="Times New Roman"/>
                <w:bCs/>
                <w:color w:val="000000"/>
                <w:sz w:val="24"/>
                <w:szCs w:val="24"/>
                <w:lang w:val="ru-UA" w:eastAsia="en-US"/>
              </w:rPr>
              <w:t xml:space="preserve">, </w:t>
            </w:r>
            <w:r w:rsidRPr="00053239">
              <w:rPr>
                <w:rFonts w:ascii="Times New Roman" w:eastAsiaTheme="minorHAnsi" w:hAnsi="Times New Roman" w:cs="Times New Roman"/>
                <w:bCs/>
                <w:color w:val="000000"/>
                <w:sz w:val="24"/>
                <w:szCs w:val="24"/>
                <w:lang w:eastAsia="en-US"/>
              </w:rPr>
              <w:t xml:space="preserve">що діють </w:t>
            </w:r>
            <w:r w:rsidRPr="00053239">
              <w:rPr>
                <w:rFonts w:ascii="Times New Roman" w:eastAsiaTheme="minorHAnsi" w:hAnsi="Times New Roman" w:cs="Times New Roman"/>
                <w:bCs/>
                <w:color w:val="000000"/>
                <w:sz w:val="24"/>
                <w:szCs w:val="24"/>
                <w:lang w:val="ru-UA" w:eastAsia="en-US"/>
              </w:rPr>
              <w:t xml:space="preserve"> на </w:t>
            </w:r>
            <w:r w:rsidRPr="00053239">
              <w:rPr>
                <w:rFonts w:ascii="Times New Roman" w:eastAsiaTheme="minorHAnsi" w:hAnsi="Times New Roman" w:cs="Times New Roman"/>
                <w:bCs/>
                <w:color w:val="000000"/>
                <w:sz w:val="24"/>
                <w:szCs w:val="24"/>
                <w:lang w:eastAsia="en-US"/>
              </w:rPr>
              <w:t xml:space="preserve">відповідному </w:t>
            </w:r>
            <w:r w:rsidRPr="00053239">
              <w:rPr>
                <w:rFonts w:ascii="Times New Roman" w:eastAsiaTheme="minorHAnsi" w:hAnsi="Times New Roman" w:cs="Times New Roman"/>
                <w:bCs/>
                <w:color w:val="000000"/>
                <w:sz w:val="24"/>
                <w:szCs w:val="24"/>
                <w:lang w:val="ru-UA" w:eastAsia="en-US"/>
              </w:rPr>
              <w:t xml:space="preserve">транспорту. </w:t>
            </w:r>
            <w:proofErr w:type="spellStart"/>
            <w:r w:rsidRPr="00053239">
              <w:rPr>
                <w:rFonts w:ascii="Times New Roman" w:eastAsiaTheme="minorHAnsi" w:hAnsi="Times New Roman" w:cs="Times New Roman"/>
                <w:bCs/>
                <w:color w:val="000000"/>
                <w:sz w:val="24"/>
                <w:szCs w:val="24"/>
                <w:lang w:val="ru-UA" w:eastAsia="en-US"/>
              </w:rPr>
              <w:t>Транспортний</w:t>
            </w:r>
            <w:proofErr w:type="spellEnd"/>
            <w:r w:rsidRPr="00053239">
              <w:rPr>
                <w:rFonts w:ascii="Times New Roman" w:eastAsiaTheme="minorHAnsi" w:hAnsi="Times New Roman" w:cs="Times New Roman"/>
                <w:bCs/>
                <w:color w:val="000000"/>
                <w:sz w:val="24"/>
                <w:szCs w:val="24"/>
                <w:lang w:val="ru-UA" w:eastAsia="en-US"/>
              </w:rPr>
              <w:t xml:space="preserve"> </w:t>
            </w:r>
            <w:proofErr w:type="spellStart"/>
            <w:proofErr w:type="gramStart"/>
            <w:r w:rsidRPr="00053239">
              <w:rPr>
                <w:rFonts w:ascii="Times New Roman" w:eastAsiaTheme="minorHAnsi" w:hAnsi="Times New Roman" w:cs="Times New Roman"/>
                <w:bCs/>
                <w:color w:val="000000"/>
                <w:sz w:val="24"/>
                <w:szCs w:val="24"/>
                <w:lang w:val="ru-UA" w:eastAsia="en-US"/>
              </w:rPr>
              <w:t>зас</w:t>
            </w:r>
            <w:r w:rsidRPr="00053239">
              <w:rPr>
                <w:rFonts w:ascii="Times New Roman" w:eastAsiaTheme="minorHAnsi" w:hAnsi="Times New Roman" w:cs="Times New Roman"/>
                <w:bCs/>
                <w:color w:val="000000"/>
                <w:sz w:val="24"/>
                <w:szCs w:val="24"/>
                <w:lang w:eastAsia="en-US"/>
              </w:rPr>
              <w:t>іб</w:t>
            </w:r>
            <w:proofErr w:type="spellEnd"/>
            <w:r w:rsidRPr="00053239">
              <w:rPr>
                <w:rFonts w:ascii="Times New Roman" w:eastAsiaTheme="minorHAnsi" w:hAnsi="Times New Roman" w:cs="Times New Roman"/>
                <w:bCs/>
                <w:color w:val="000000"/>
                <w:sz w:val="24"/>
                <w:szCs w:val="24"/>
                <w:lang w:eastAsia="en-US"/>
              </w:rPr>
              <w:t xml:space="preserve"> </w:t>
            </w:r>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ма</w:t>
            </w:r>
            <w:proofErr w:type="spellEnd"/>
            <w:r w:rsidRPr="00053239">
              <w:rPr>
                <w:rFonts w:ascii="Times New Roman" w:eastAsiaTheme="minorHAnsi" w:hAnsi="Times New Roman" w:cs="Times New Roman"/>
                <w:bCs/>
                <w:color w:val="000000"/>
                <w:sz w:val="24"/>
                <w:szCs w:val="24"/>
                <w:lang w:eastAsia="en-US"/>
              </w:rPr>
              <w:t>є</w:t>
            </w:r>
            <w:proofErr w:type="gram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забезпечувати</w:t>
            </w:r>
            <w:proofErr w:type="spell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збереження</w:t>
            </w:r>
            <w:proofErr w:type="spellEnd"/>
            <w:r w:rsidRPr="00053239">
              <w:rPr>
                <w:rFonts w:ascii="Times New Roman" w:eastAsiaTheme="minorHAnsi" w:hAnsi="Times New Roman" w:cs="Times New Roman"/>
                <w:bCs/>
                <w:color w:val="000000"/>
                <w:sz w:val="24"/>
                <w:szCs w:val="24"/>
                <w:lang w:val="ru-UA" w:eastAsia="en-US"/>
              </w:rPr>
              <w:t xml:space="preserve"> </w:t>
            </w:r>
            <w:r w:rsidRPr="00053239">
              <w:rPr>
                <w:rFonts w:ascii="Times New Roman" w:eastAsiaTheme="minorHAnsi" w:hAnsi="Times New Roman" w:cs="Times New Roman"/>
                <w:bCs/>
                <w:color w:val="000000"/>
                <w:sz w:val="24"/>
                <w:szCs w:val="24"/>
                <w:lang w:eastAsia="en-US"/>
              </w:rPr>
              <w:t xml:space="preserve">якості </w:t>
            </w:r>
            <w:r w:rsidRPr="00053239">
              <w:rPr>
                <w:rFonts w:ascii="Times New Roman" w:eastAsiaTheme="minorHAnsi" w:hAnsi="Times New Roman" w:cs="Times New Roman"/>
                <w:bCs/>
                <w:color w:val="000000"/>
                <w:sz w:val="24"/>
                <w:szCs w:val="24"/>
                <w:lang w:val="ru-UA" w:eastAsia="en-US"/>
              </w:rPr>
              <w:t xml:space="preserve"> i </w:t>
            </w:r>
            <w:proofErr w:type="spellStart"/>
            <w:r w:rsidRPr="00053239">
              <w:rPr>
                <w:rFonts w:ascii="Times New Roman" w:eastAsiaTheme="minorHAnsi" w:hAnsi="Times New Roman" w:cs="Times New Roman"/>
                <w:bCs/>
                <w:color w:val="000000"/>
                <w:sz w:val="24"/>
                <w:szCs w:val="24"/>
                <w:lang w:val="ru-UA" w:eastAsia="en-US"/>
              </w:rPr>
              <w:t>безпеки</w:t>
            </w:r>
            <w:proofErr w:type="spell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вантажу</w:t>
            </w:r>
            <w:proofErr w:type="spellEnd"/>
            <w:r w:rsidRPr="00053239">
              <w:rPr>
                <w:rFonts w:ascii="Times New Roman" w:eastAsiaTheme="minorHAnsi" w:hAnsi="Times New Roman" w:cs="Times New Roman"/>
                <w:bCs/>
                <w:color w:val="000000"/>
                <w:sz w:val="24"/>
                <w:szCs w:val="24"/>
                <w:lang w:val="ru-UA" w:eastAsia="en-US"/>
              </w:rPr>
              <w:t xml:space="preserve"> на </w:t>
            </w:r>
            <w:r w:rsidRPr="00053239">
              <w:rPr>
                <w:rFonts w:ascii="Times New Roman" w:eastAsiaTheme="minorHAnsi" w:hAnsi="Times New Roman" w:cs="Times New Roman"/>
                <w:bCs/>
                <w:color w:val="000000"/>
                <w:sz w:val="24"/>
                <w:szCs w:val="24"/>
                <w:lang w:eastAsia="en-US"/>
              </w:rPr>
              <w:t xml:space="preserve">протязі </w:t>
            </w:r>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всього</w:t>
            </w:r>
            <w:proofErr w:type="spellEnd"/>
            <w:r w:rsidRPr="00053239">
              <w:rPr>
                <w:rFonts w:ascii="Times New Roman" w:eastAsiaTheme="minorHAnsi" w:hAnsi="Times New Roman" w:cs="Times New Roman"/>
                <w:bCs/>
                <w:color w:val="000000"/>
                <w:sz w:val="24"/>
                <w:szCs w:val="24"/>
                <w:lang w:val="ru-UA" w:eastAsia="en-US"/>
              </w:rPr>
              <w:t xml:space="preserve"> часу </w:t>
            </w:r>
            <w:proofErr w:type="spellStart"/>
            <w:r w:rsidRPr="00053239">
              <w:rPr>
                <w:rFonts w:ascii="Times New Roman" w:eastAsiaTheme="minorHAnsi" w:hAnsi="Times New Roman" w:cs="Times New Roman"/>
                <w:bCs/>
                <w:color w:val="000000"/>
                <w:sz w:val="24"/>
                <w:szCs w:val="24"/>
                <w:lang w:val="ru-UA" w:eastAsia="en-US"/>
              </w:rPr>
              <w:t>транспортування</w:t>
            </w:r>
            <w:proofErr w:type="spellEnd"/>
            <w:r w:rsidRPr="00053239">
              <w:rPr>
                <w:rFonts w:ascii="Times New Roman" w:eastAsiaTheme="minorHAnsi" w:hAnsi="Times New Roman" w:cs="Times New Roman"/>
                <w:bCs/>
                <w:color w:val="000000"/>
                <w:sz w:val="24"/>
                <w:szCs w:val="24"/>
                <w:lang w:val="ru-UA" w:eastAsia="en-US"/>
              </w:rPr>
              <w:t xml:space="preserve">. Заборонено </w:t>
            </w:r>
            <w:proofErr w:type="spellStart"/>
            <w:r w:rsidRPr="00053239">
              <w:rPr>
                <w:rFonts w:ascii="Times New Roman" w:eastAsiaTheme="minorHAnsi" w:hAnsi="Times New Roman" w:cs="Times New Roman"/>
                <w:bCs/>
                <w:color w:val="000000"/>
                <w:sz w:val="24"/>
                <w:szCs w:val="24"/>
                <w:lang w:val="ru-UA" w:eastAsia="en-US"/>
              </w:rPr>
              <w:t>використовувати</w:t>
            </w:r>
            <w:proofErr w:type="spell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транспор</w:t>
            </w:r>
            <w:proofErr w:type="spellEnd"/>
            <w:r w:rsidRPr="00053239">
              <w:rPr>
                <w:rFonts w:ascii="Times New Roman" w:eastAsiaTheme="minorHAnsi" w:hAnsi="Times New Roman" w:cs="Times New Roman"/>
                <w:bCs/>
                <w:color w:val="000000"/>
                <w:sz w:val="24"/>
                <w:szCs w:val="24"/>
                <w:lang w:eastAsia="en-US"/>
              </w:rPr>
              <w:t>ні</w:t>
            </w:r>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засоби</w:t>
            </w:r>
            <w:proofErr w:type="spellEnd"/>
            <w:r w:rsidRPr="00053239">
              <w:rPr>
                <w:rFonts w:ascii="Times New Roman" w:eastAsiaTheme="minorHAnsi" w:hAnsi="Times New Roman" w:cs="Times New Roman"/>
                <w:bCs/>
                <w:color w:val="000000"/>
                <w:sz w:val="24"/>
                <w:szCs w:val="24"/>
                <w:lang w:val="ru-UA" w:eastAsia="en-US"/>
              </w:rPr>
              <w:t xml:space="preserve">, в </w:t>
            </w:r>
            <w:proofErr w:type="spellStart"/>
            <w:r w:rsidRPr="00053239">
              <w:rPr>
                <w:rFonts w:ascii="Times New Roman" w:eastAsiaTheme="minorHAnsi" w:hAnsi="Times New Roman" w:cs="Times New Roman"/>
                <w:bCs/>
                <w:color w:val="000000"/>
                <w:sz w:val="24"/>
                <w:szCs w:val="24"/>
                <w:lang w:val="ru-UA" w:eastAsia="en-US"/>
              </w:rPr>
              <w:t>яких</w:t>
            </w:r>
            <w:proofErr w:type="spellEnd"/>
            <w:r w:rsidRPr="00053239">
              <w:rPr>
                <w:rFonts w:ascii="Times New Roman" w:eastAsiaTheme="minorHAnsi" w:hAnsi="Times New Roman" w:cs="Times New Roman"/>
                <w:bCs/>
                <w:color w:val="000000"/>
                <w:sz w:val="24"/>
                <w:szCs w:val="24"/>
                <w:lang w:val="ru-UA" w:eastAsia="en-US"/>
              </w:rPr>
              <w:t xml:space="preserve"> перевозили </w:t>
            </w:r>
            <w:proofErr w:type="spellStart"/>
            <w:r w:rsidRPr="00053239">
              <w:rPr>
                <w:rFonts w:ascii="Times New Roman" w:eastAsiaTheme="minorHAnsi" w:hAnsi="Times New Roman" w:cs="Times New Roman"/>
                <w:bCs/>
                <w:color w:val="000000"/>
                <w:sz w:val="24"/>
                <w:szCs w:val="24"/>
                <w:lang w:val="ru-UA" w:eastAsia="en-US"/>
              </w:rPr>
              <w:t>отруй</w:t>
            </w:r>
            <w:proofErr w:type="spellEnd"/>
            <w:r w:rsidRPr="00053239">
              <w:rPr>
                <w:rFonts w:ascii="Times New Roman" w:eastAsiaTheme="minorHAnsi" w:hAnsi="Times New Roman" w:cs="Times New Roman"/>
                <w:bCs/>
                <w:color w:val="000000"/>
                <w:sz w:val="24"/>
                <w:szCs w:val="24"/>
                <w:lang w:eastAsia="en-US"/>
              </w:rPr>
              <w:t>ні</w:t>
            </w:r>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речовини</w:t>
            </w:r>
            <w:proofErr w:type="spellEnd"/>
            <w:r w:rsidRPr="00053239">
              <w:rPr>
                <w:rFonts w:ascii="Times New Roman" w:eastAsiaTheme="minorHAnsi" w:hAnsi="Times New Roman" w:cs="Times New Roman"/>
                <w:bCs/>
                <w:color w:val="000000"/>
                <w:sz w:val="24"/>
                <w:szCs w:val="24"/>
                <w:lang w:val="ru-UA" w:eastAsia="en-US"/>
              </w:rPr>
              <w:t xml:space="preserve"> i </w:t>
            </w:r>
            <w:r w:rsidRPr="00053239">
              <w:rPr>
                <w:rFonts w:ascii="Times New Roman" w:eastAsiaTheme="minorHAnsi" w:hAnsi="Times New Roman" w:cs="Times New Roman"/>
                <w:bCs/>
                <w:color w:val="000000"/>
                <w:sz w:val="24"/>
                <w:szCs w:val="24"/>
                <w:lang w:eastAsia="en-US"/>
              </w:rPr>
              <w:t xml:space="preserve">вантажі з </w:t>
            </w:r>
            <w:proofErr w:type="gramStart"/>
            <w:r w:rsidRPr="00053239">
              <w:rPr>
                <w:rFonts w:ascii="Times New Roman" w:eastAsiaTheme="minorHAnsi" w:hAnsi="Times New Roman" w:cs="Times New Roman"/>
                <w:bCs/>
                <w:color w:val="000000"/>
                <w:sz w:val="24"/>
                <w:szCs w:val="24"/>
                <w:lang w:eastAsia="en-US"/>
              </w:rPr>
              <w:t xml:space="preserve">різким </w:t>
            </w:r>
            <w:r w:rsidRPr="00053239">
              <w:rPr>
                <w:rFonts w:ascii="Times New Roman" w:eastAsiaTheme="minorHAnsi" w:hAnsi="Times New Roman" w:cs="Times New Roman"/>
                <w:bCs/>
                <w:color w:val="000000"/>
                <w:sz w:val="24"/>
                <w:szCs w:val="24"/>
                <w:lang w:val="ru-UA" w:eastAsia="en-US"/>
              </w:rPr>
              <w:t xml:space="preserve"> запахом</w:t>
            </w:r>
            <w:proofErr w:type="gramEnd"/>
            <w:r w:rsidRPr="00053239">
              <w:rPr>
                <w:rFonts w:ascii="Times New Roman" w:eastAsiaTheme="minorHAnsi" w:hAnsi="Times New Roman" w:cs="Times New Roman"/>
                <w:bCs/>
                <w:color w:val="000000"/>
                <w:sz w:val="24"/>
                <w:szCs w:val="24"/>
                <w:lang w:val="ru-UA" w:eastAsia="en-US"/>
              </w:rPr>
              <w:t xml:space="preserve">, а </w:t>
            </w:r>
            <w:proofErr w:type="spellStart"/>
            <w:r w:rsidRPr="00053239">
              <w:rPr>
                <w:rFonts w:ascii="Times New Roman" w:eastAsiaTheme="minorHAnsi" w:hAnsi="Times New Roman" w:cs="Times New Roman"/>
                <w:bCs/>
                <w:color w:val="000000"/>
                <w:sz w:val="24"/>
                <w:szCs w:val="24"/>
                <w:lang w:val="ru-UA" w:eastAsia="en-US"/>
              </w:rPr>
              <w:t>також</w:t>
            </w:r>
            <w:proofErr w:type="spell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транспортувати</w:t>
            </w:r>
            <w:proofErr w:type="spellEnd"/>
            <w:r w:rsidRPr="00053239">
              <w:rPr>
                <w:rFonts w:ascii="Times New Roman" w:eastAsiaTheme="minorHAnsi" w:hAnsi="Times New Roman" w:cs="Times New Roman"/>
                <w:bCs/>
                <w:color w:val="000000"/>
                <w:sz w:val="24"/>
                <w:szCs w:val="24"/>
                <w:lang w:val="ru-UA" w:eastAsia="en-US"/>
              </w:rPr>
              <w:t xml:space="preserve"> продукт разом з продуктами, </w:t>
            </w:r>
            <w:r w:rsidRPr="00053239">
              <w:rPr>
                <w:rFonts w:ascii="Times New Roman" w:eastAsiaTheme="minorHAnsi" w:hAnsi="Times New Roman" w:cs="Times New Roman"/>
                <w:bCs/>
                <w:color w:val="000000"/>
                <w:sz w:val="24"/>
                <w:szCs w:val="24"/>
                <w:lang w:eastAsia="en-US"/>
              </w:rPr>
              <w:t xml:space="preserve">що </w:t>
            </w:r>
            <w:r w:rsidRPr="00053239">
              <w:rPr>
                <w:rFonts w:ascii="Times New Roman" w:eastAsiaTheme="minorHAnsi" w:hAnsi="Times New Roman" w:cs="Times New Roman"/>
                <w:bCs/>
                <w:color w:val="000000"/>
                <w:sz w:val="24"/>
                <w:szCs w:val="24"/>
                <w:lang w:val="ru-UA" w:eastAsia="en-US"/>
              </w:rPr>
              <w:t xml:space="preserve"> </w:t>
            </w:r>
            <w:r w:rsidRPr="00053239">
              <w:rPr>
                <w:rFonts w:ascii="Times New Roman" w:eastAsiaTheme="minorHAnsi" w:hAnsi="Times New Roman" w:cs="Times New Roman"/>
                <w:bCs/>
                <w:color w:val="000000"/>
                <w:sz w:val="24"/>
                <w:szCs w:val="24"/>
                <w:lang w:eastAsia="en-US"/>
              </w:rPr>
              <w:t>м</w:t>
            </w:r>
            <w:proofErr w:type="spellStart"/>
            <w:r w:rsidRPr="00053239">
              <w:rPr>
                <w:rFonts w:ascii="Times New Roman" w:eastAsiaTheme="minorHAnsi" w:hAnsi="Times New Roman" w:cs="Times New Roman"/>
                <w:bCs/>
                <w:color w:val="000000"/>
                <w:sz w:val="24"/>
                <w:szCs w:val="24"/>
                <w:lang w:val="ru-UA" w:eastAsia="en-US"/>
              </w:rPr>
              <w:t>ають</w:t>
            </w:r>
            <w:proofErr w:type="spell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спе</w:t>
            </w:r>
            <w:r w:rsidRPr="00053239">
              <w:rPr>
                <w:rFonts w:ascii="Times New Roman" w:eastAsiaTheme="minorHAnsi" w:hAnsi="Times New Roman" w:cs="Times New Roman"/>
                <w:bCs/>
                <w:color w:val="000000"/>
                <w:sz w:val="24"/>
                <w:szCs w:val="24"/>
                <w:lang w:eastAsia="en-US"/>
              </w:rPr>
              <w:t>ціфічний</w:t>
            </w:r>
            <w:proofErr w:type="spellEnd"/>
            <w:r w:rsidRPr="00053239">
              <w:rPr>
                <w:rFonts w:ascii="Times New Roman" w:eastAsiaTheme="minorHAnsi" w:hAnsi="Times New Roman" w:cs="Times New Roman"/>
                <w:bCs/>
                <w:color w:val="000000"/>
                <w:sz w:val="24"/>
                <w:szCs w:val="24"/>
                <w:lang w:eastAsia="en-US"/>
              </w:rPr>
              <w:t xml:space="preserve"> </w:t>
            </w:r>
            <w:r w:rsidRPr="00053239">
              <w:rPr>
                <w:rFonts w:ascii="Times New Roman" w:eastAsiaTheme="minorHAnsi" w:hAnsi="Times New Roman" w:cs="Times New Roman"/>
                <w:bCs/>
                <w:color w:val="000000"/>
                <w:sz w:val="24"/>
                <w:szCs w:val="24"/>
                <w:lang w:val="ru-UA" w:eastAsia="en-US"/>
              </w:rPr>
              <w:t xml:space="preserve"> запах. </w:t>
            </w:r>
            <w:proofErr w:type="spellStart"/>
            <w:r w:rsidRPr="00053239">
              <w:rPr>
                <w:rFonts w:ascii="Times New Roman" w:eastAsiaTheme="minorHAnsi" w:hAnsi="Times New Roman" w:cs="Times New Roman"/>
                <w:bCs/>
                <w:color w:val="000000"/>
                <w:sz w:val="24"/>
                <w:szCs w:val="24"/>
                <w:lang w:val="ru-UA" w:eastAsia="en-US"/>
              </w:rPr>
              <w:t>Умови</w:t>
            </w:r>
            <w:proofErr w:type="spellEnd"/>
            <w:r w:rsidRPr="00053239">
              <w:rPr>
                <w:rFonts w:ascii="Times New Roman" w:eastAsiaTheme="minorHAnsi" w:hAnsi="Times New Roman" w:cs="Times New Roman"/>
                <w:bCs/>
                <w:color w:val="000000"/>
                <w:sz w:val="24"/>
                <w:szCs w:val="24"/>
                <w:lang w:val="ru-UA" w:eastAsia="en-US"/>
              </w:rPr>
              <w:t xml:space="preserve"> </w:t>
            </w:r>
            <w:proofErr w:type="spellStart"/>
            <w:proofErr w:type="gramStart"/>
            <w:r w:rsidRPr="00053239">
              <w:rPr>
                <w:rFonts w:ascii="Times New Roman" w:eastAsiaTheme="minorHAnsi" w:hAnsi="Times New Roman" w:cs="Times New Roman"/>
                <w:bCs/>
                <w:color w:val="000000"/>
                <w:sz w:val="24"/>
                <w:szCs w:val="24"/>
                <w:lang w:val="ru-UA" w:eastAsia="en-US"/>
              </w:rPr>
              <w:t>транспортування</w:t>
            </w:r>
            <w:proofErr w:type="spellEnd"/>
            <w:r w:rsidRPr="00053239">
              <w:rPr>
                <w:rFonts w:ascii="Times New Roman" w:eastAsiaTheme="minorHAnsi" w:hAnsi="Times New Roman" w:cs="Times New Roman"/>
                <w:bCs/>
                <w:color w:val="000000"/>
                <w:sz w:val="24"/>
                <w:szCs w:val="24"/>
                <w:lang w:val="ru-UA" w:eastAsia="en-US"/>
              </w:rPr>
              <w:t xml:space="preserve"> </w:t>
            </w:r>
            <w:r w:rsidRPr="00053239">
              <w:rPr>
                <w:rFonts w:ascii="Times New Roman" w:eastAsiaTheme="minorHAnsi" w:hAnsi="Times New Roman" w:cs="Times New Roman"/>
                <w:bCs/>
                <w:color w:val="000000"/>
                <w:sz w:val="24"/>
                <w:szCs w:val="24"/>
                <w:lang w:eastAsia="en-US"/>
              </w:rPr>
              <w:t xml:space="preserve"> повинні</w:t>
            </w:r>
            <w:proofErr w:type="gramEnd"/>
            <w:r w:rsidRPr="00053239">
              <w:rPr>
                <w:rFonts w:ascii="Times New Roman" w:eastAsiaTheme="minorHAnsi" w:hAnsi="Times New Roman" w:cs="Times New Roman"/>
                <w:bCs/>
                <w:color w:val="000000"/>
                <w:sz w:val="24"/>
                <w:szCs w:val="24"/>
                <w:lang w:eastAsia="en-US"/>
              </w:rPr>
              <w:t xml:space="preserve"> відповідати параметрам зберігання. Які вказав виробник на маркуванні</w:t>
            </w:r>
          </w:p>
        </w:tc>
      </w:tr>
      <w:tr w:rsidR="00053239" w:rsidRPr="00053239" w:rsidTr="00053239">
        <w:trPr>
          <w:trHeight w:val="467"/>
        </w:trPr>
        <w:tc>
          <w:tcPr>
            <w:tcW w:w="1985" w:type="dxa"/>
            <w:tcBorders>
              <w:top w:val="single" w:sz="4" w:space="0" w:color="auto"/>
              <w:left w:val="single" w:sz="4" w:space="0" w:color="auto"/>
              <w:bottom w:val="single" w:sz="4" w:space="0" w:color="auto"/>
              <w:right w:val="single" w:sz="4" w:space="0" w:color="auto"/>
            </w:tcBorders>
          </w:tcPr>
          <w:p w:rsidR="00053239" w:rsidRPr="00053239" w:rsidRDefault="00053239" w:rsidP="00053239">
            <w:pPr>
              <w:tabs>
                <w:tab w:val="left" w:pos="426"/>
              </w:tabs>
              <w:spacing w:after="0" w:line="240" w:lineRule="auto"/>
              <w:jc w:val="center"/>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t>Умови зберігання</w:t>
            </w:r>
          </w:p>
        </w:tc>
        <w:tc>
          <w:tcPr>
            <w:tcW w:w="8109" w:type="dxa"/>
            <w:tcBorders>
              <w:top w:val="single" w:sz="4" w:space="0" w:color="auto"/>
              <w:left w:val="single" w:sz="4" w:space="0" w:color="auto"/>
              <w:bottom w:val="single" w:sz="4" w:space="0" w:color="auto"/>
              <w:right w:val="single" w:sz="4" w:space="0" w:color="auto"/>
            </w:tcBorders>
            <w:vAlign w:val="center"/>
          </w:tcPr>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val="ru-UA" w:eastAsia="en-US"/>
              </w:rPr>
              <w:t>З</w:t>
            </w:r>
            <w:r w:rsidRPr="00053239">
              <w:rPr>
                <w:rFonts w:ascii="Times New Roman" w:eastAsiaTheme="minorHAnsi" w:hAnsi="Times New Roman" w:cs="Times New Roman"/>
                <w:bCs/>
                <w:color w:val="000000"/>
                <w:sz w:val="24"/>
                <w:szCs w:val="24"/>
                <w:lang w:eastAsia="en-US"/>
              </w:rPr>
              <w:t>бері</w:t>
            </w:r>
            <w:proofErr w:type="spellStart"/>
            <w:r w:rsidRPr="00053239">
              <w:rPr>
                <w:rFonts w:ascii="Times New Roman" w:eastAsiaTheme="minorHAnsi" w:hAnsi="Times New Roman" w:cs="Times New Roman"/>
                <w:bCs/>
                <w:color w:val="000000"/>
                <w:sz w:val="24"/>
                <w:szCs w:val="24"/>
                <w:lang w:val="ru-UA" w:eastAsia="en-US"/>
              </w:rPr>
              <w:t>гають</w:t>
            </w:r>
            <w:proofErr w:type="spellEnd"/>
            <w:r w:rsidRPr="00053239">
              <w:rPr>
                <w:rFonts w:ascii="Times New Roman" w:eastAsiaTheme="minorHAnsi" w:hAnsi="Times New Roman" w:cs="Times New Roman"/>
                <w:bCs/>
                <w:color w:val="000000"/>
                <w:sz w:val="24"/>
                <w:szCs w:val="24"/>
                <w:lang w:eastAsia="en-US"/>
              </w:rPr>
              <w:t>:</w:t>
            </w:r>
            <w:r w:rsidRPr="00053239">
              <w:rPr>
                <w:rFonts w:ascii="Times New Roman" w:eastAsiaTheme="minorHAnsi" w:hAnsi="Times New Roman" w:cs="Times New Roman"/>
                <w:bCs/>
                <w:color w:val="000000"/>
                <w:sz w:val="24"/>
                <w:szCs w:val="24"/>
                <w:lang w:val="ru-UA" w:eastAsia="en-US"/>
              </w:rPr>
              <w:t xml:space="preserve"> у </w:t>
            </w:r>
            <w:proofErr w:type="spellStart"/>
            <w:r w:rsidRPr="00053239">
              <w:rPr>
                <w:rFonts w:ascii="Times New Roman" w:eastAsiaTheme="minorHAnsi" w:hAnsi="Times New Roman" w:cs="Times New Roman"/>
                <w:bCs/>
                <w:color w:val="000000"/>
                <w:sz w:val="24"/>
                <w:szCs w:val="24"/>
                <w:lang w:val="ru-UA" w:eastAsia="en-US"/>
              </w:rPr>
              <w:t>холодильних</w:t>
            </w:r>
            <w:proofErr w:type="spellEnd"/>
            <w:r w:rsidRPr="00053239">
              <w:rPr>
                <w:rFonts w:ascii="Times New Roman" w:eastAsiaTheme="minorHAnsi" w:hAnsi="Times New Roman" w:cs="Times New Roman"/>
                <w:bCs/>
                <w:color w:val="000000"/>
                <w:sz w:val="24"/>
                <w:szCs w:val="24"/>
                <w:lang w:val="ru-UA" w:eastAsia="en-US"/>
              </w:rPr>
              <w:t xml:space="preserve"> камерах; у </w:t>
            </w:r>
            <w:proofErr w:type="spellStart"/>
            <w:r w:rsidRPr="00053239">
              <w:rPr>
                <w:rFonts w:ascii="Times New Roman" w:eastAsiaTheme="minorHAnsi" w:hAnsi="Times New Roman" w:cs="Times New Roman"/>
                <w:bCs/>
                <w:color w:val="000000"/>
                <w:sz w:val="24"/>
                <w:szCs w:val="24"/>
                <w:lang w:val="ru-UA" w:eastAsia="en-US"/>
              </w:rPr>
              <w:t>сховищах</w:t>
            </w:r>
            <w:proofErr w:type="spellEnd"/>
            <w:r w:rsidRPr="00053239">
              <w:rPr>
                <w:rFonts w:ascii="Times New Roman" w:eastAsiaTheme="minorHAnsi" w:hAnsi="Times New Roman" w:cs="Times New Roman"/>
                <w:bCs/>
                <w:color w:val="000000"/>
                <w:sz w:val="24"/>
                <w:szCs w:val="24"/>
                <w:lang w:val="ru-UA" w:eastAsia="en-US"/>
              </w:rPr>
              <w:t xml:space="preserve"> з природною, </w:t>
            </w:r>
            <w:proofErr w:type="spellStart"/>
            <w:r w:rsidRPr="00053239">
              <w:rPr>
                <w:rFonts w:ascii="Times New Roman" w:eastAsiaTheme="minorHAnsi" w:hAnsi="Times New Roman" w:cs="Times New Roman"/>
                <w:bCs/>
                <w:color w:val="000000"/>
                <w:sz w:val="24"/>
                <w:szCs w:val="24"/>
                <w:lang w:val="ru-UA" w:eastAsia="en-US"/>
              </w:rPr>
              <w:t>примусовою</w:t>
            </w:r>
            <w:proofErr w:type="spellEnd"/>
            <w:r w:rsidRPr="00053239">
              <w:rPr>
                <w:rFonts w:ascii="Times New Roman" w:eastAsiaTheme="minorHAnsi" w:hAnsi="Times New Roman" w:cs="Times New Roman"/>
                <w:bCs/>
                <w:color w:val="000000"/>
                <w:sz w:val="24"/>
                <w:szCs w:val="24"/>
                <w:lang w:val="ru-UA" w:eastAsia="en-US"/>
              </w:rPr>
              <w:t xml:space="preserve"> та а</w:t>
            </w:r>
            <w:proofErr w:type="spellStart"/>
            <w:r w:rsidRPr="00053239">
              <w:rPr>
                <w:rFonts w:ascii="Times New Roman" w:eastAsiaTheme="minorHAnsi" w:hAnsi="Times New Roman" w:cs="Times New Roman"/>
                <w:bCs/>
                <w:color w:val="000000"/>
                <w:sz w:val="24"/>
                <w:szCs w:val="24"/>
                <w:lang w:eastAsia="en-US"/>
              </w:rPr>
              <w:t>ктивною</w:t>
            </w:r>
            <w:proofErr w:type="spell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ве</w:t>
            </w:r>
            <w:r w:rsidRPr="00053239">
              <w:rPr>
                <w:rFonts w:ascii="Times New Roman" w:eastAsiaTheme="minorHAnsi" w:hAnsi="Times New Roman" w:cs="Times New Roman"/>
                <w:bCs/>
                <w:color w:val="000000"/>
                <w:sz w:val="24"/>
                <w:szCs w:val="24"/>
                <w:lang w:eastAsia="en-US"/>
              </w:rPr>
              <w:t>нтиляцією</w:t>
            </w:r>
            <w:proofErr w:type="spellEnd"/>
            <w:r w:rsidRPr="00053239">
              <w:rPr>
                <w:rFonts w:ascii="Times New Roman" w:eastAsiaTheme="minorHAnsi" w:hAnsi="Times New Roman" w:cs="Times New Roman"/>
                <w:bCs/>
                <w:color w:val="000000"/>
                <w:sz w:val="24"/>
                <w:szCs w:val="24"/>
                <w:lang w:val="ru-UA" w:eastAsia="en-US"/>
              </w:rPr>
              <w:t xml:space="preserve">; у камерах з </w:t>
            </w:r>
            <w:proofErr w:type="spellStart"/>
            <w:r w:rsidRPr="00053239">
              <w:rPr>
                <w:rFonts w:ascii="Times New Roman" w:eastAsiaTheme="minorHAnsi" w:hAnsi="Times New Roman" w:cs="Times New Roman"/>
                <w:bCs/>
                <w:color w:val="000000"/>
                <w:sz w:val="24"/>
                <w:szCs w:val="24"/>
                <w:lang w:val="ru-UA" w:eastAsia="en-US"/>
              </w:rPr>
              <w:t>регульовапим</w:t>
            </w:r>
            <w:proofErr w:type="spell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газовим</w:t>
            </w:r>
            <w:proofErr w:type="spell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середовищем</w:t>
            </w:r>
            <w:proofErr w:type="spellEnd"/>
            <w:r w:rsidRPr="00053239">
              <w:rPr>
                <w:rFonts w:ascii="Times New Roman" w:eastAsiaTheme="minorHAnsi" w:hAnsi="Times New Roman" w:cs="Times New Roman"/>
                <w:bCs/>
                <w:color w:val="000000"/>
                <w:sz w:val="24"/>
                <w:szCs w:val="24"/>
                <w:lang w:val="ru-UA" w:eastAsia="en-US"/>
              </w:rPr>
              <w:t xml:space="preserve"> за </w:t>
            </w:r>
            <w:proofErr w:type="spellStart"/>
            <w:r w:rsidRPr="00053239">
              <w:rPr>
                <w:rFonts w:ascii="Times New Roman" w:eastAsiaTheme="minorHAnsi" w:hAnsi="Times New Roman" w:cs="Times New Roman"/>
                <w:bCs/>
                <w:color w:val="000000"/>
                <w:sz w:val="24"/>
                <w:szCs w:val="24"/>
                <w:lang w:val="ru-UA" w:eastAsia="en-US"/>
              </w:rPr>
              <w:t>температури</w:t>
            </w:r>
            <w:proofErr w:type="spellEnd"/>
            <w:r w:rsidRPr="00053239">
              <w:rPr>
                <w:rFonts w:ascii="Times New Roman" w:eastAsiaTheme="minorHAnsi" w:hAnsi="Times New Roman" w:cs="Times New Roman"/>
                <w:bCs/>
                <w:color w:val="000000"/>
                <w:sz w:val="24"/>
                <w:szCs w:val="24"/>
                <w:lang w:val="ru-UA" w:eastAsia="en-US"/>
              </w:rPr>
              <w:t xml:space="preserve"> </w:t>
            </w:r>
            <w:r w:rsidRPr="00053239">
              <w:rPr>
                <w:rFonts w:ascii="Times New Roman" w:eastAsiaTheme="minorHAnsi" w:hAnsi="Times New Roman" w:cs="Times New Roman"/>
                <w:bCs/>
                <w:color w:val="000000"/>
                <w:sz w:val="24"/>
                <w:szCs w:val="24"/>
                <w:lang w:eastAsia="en-US"/>
              </w:rPr>
              <w:t>від</w:t>
            </w:r>
            <w:r w:rsidRPr="00053239">
              <w:rPr>
                <w:rFonts w:ascii="Times New Roman" w:eastAsiaTheme="minorHAnsi" w:hAnsi="Times New Roman" w:cs="Times New Roman"/>
                <w:bCs/>
                <w:color w:val="000000"/>
                <w:sz w:val="24"/>
                <w:szCs w:val="24"/>
                <w:lang w:val="ru-UA" w:eastAsia="en-US"/>
              </w:rPr>
              <w:t xml:space="preserve"> 0</w:t>
            </w:r>
            <w:r w:rsidRPr="00053239">
              <w:rPr>
                <w:rFonts w:ascii="Times New Roman" w:eastAsiaTheme="minorHAnsi" w:hAnsi="Times New Roman" w:cs="Times New Roman"/>
                <w:bCs/>
                <w:color w:val="000000"/>
                <w:sz w:val="24"/>
                <w:szCs w:val="24"/>
                <w:lang w:eastAsia="en-US"/>
              </w:rPr>
              <w:t>С</w:t>
            </w:r>
            <w:r w:rsidRPr="00053239">
              <w:rPr>
                <w:rFonts w:ascii="Times New Roman" w:eastAsiaTheme="minorHAnsi" w:hAnsi="Times New Roman" w:cs="Times New Roman"/>
                <w:bCs/>
                <w:color w:val="000000"/>
                <w:sz w:val="24"/>
                <w:szCs w:val="24"/>
                <w:lang w:val="ru-UA" w:eastAsia="en-US"/>
              </w:rPr>
              <w:t xml:space="preserve"> до 10</w:t>
            </w:r>
            <w:r w:rsidRPr="00053239">
              <w:rPr>
                <w:rFonts w:ascii="Times New Roman" w:eastAsiaTheme="minorHAnsi" w:hAnsi="Times New Roman" w:cs="Times New Roman"/>
                <w:bCs/>
                <w:color w:val="000000"/>
                <w:sz w:val="24"/>
                <w:szCs w:val="24"/>
                <w:lang w:eastAsia="en-US"/>
              </w:rPr>
              <w:t>С</w:t>
            </w:r>
            <w:r w:rsidRPr="00053239">
              <w:rPr>
                <w:rFonts w:ascii="Times New Roman" w:eastAsiaTheme="minorHAnsi" w:hAnsi="Times New Roman" w:cs="Times New Roman"/>
                <w:bCs/>
                <w:color w:val="000000"/>
                <w:sz w:val="24"/>
                <w:szCs w:val="24"/>
                <w:lang w:val="ru-UA" w:eastAsia="en-US"/>
              </w:rPr>
              <w:t xml:space="preserve"> </w:t>
            </w:r>
            <w:proofErr w:type="gramStart"/>
            <w:r w:rsidRPr="00053239">
              <w:rPr>
                <w:rFonts w:ascii="Times New Roman" w:eastAsiaTheme="minorHAnsi" w:hAnsi="Times New Roman" w:cs="Times New Roman"/>
                <w:bCs/>
                <w:color w:val="000000"/>
                <w:sz w:val="24"/>
                <w:szCs w:val="24"/>
                <w:lang w:val="ru-UA" w:eastAsia="en-US"/>
              </w:rPr>
              <w:t xml:space="preserve">i  </w:t>
            </w:r>
            <w:proofErr w:type="spellStart"/>
            <w:r w:rsidRPr="00053239">
              <w:rPr>
                <w:rFonts w:ascii="Times New Roman" w:eastAsiaTheme="minorHAnsi" w:hAnsi="Times New Roman" w:cs="Times New Roman"/>
                <w:bCs/>
                <w:color w:val="000000"/>
                <w:sz w:val="24"/>
                <w:szCs w:val="24"/>
                <w:lang w:val="ru-UA" w:eastAsia="en-US"/>
              </w:rPr>
              <w:t>вологостј</w:t>
            </w:r>
            <w:proofErr w:type="spellEnd"/>
            <w:proofErr w:type="gram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пов</w:t>
            </w:r>
            <w:r w:rsidRPr="00053239">
              <w:rPr>
                <w:rFonts w:ascii="Times New Roman" w:eastAsiaTheme="minorHAnsi" w:hAnsi="Times New Roman" w:cs="Times New Roman"/>
                <w:bCs/>
                <w:color w:val="000000"/>
                <w:sz w:val="24"/>
                <w:szCs w:val="24"/>
                <w:lang w:eastAsia="en-US"/>
              </w:rPr>
              <w:t>ітря</w:t>
            </w:r>
            <w:proofErr w:type="spellEnd"/>
            <w:r w:rsidRPr="00053239">
              <w:rPr>
                <w:rFonts w:ascii="Times New Roman" w:eastAsiaTheme="minorHAnsi" w:hAnsi="Times New Roman" w:cs="Times New Roman"/>
                <w:bCs/>
                <w:color w:val="000000"/>
                <w:sz w:val="24"/>
                <w:szCs w:val="24"/>
                <w:lang w:eastAsia="en-US"/>
              </w:rPr>
              <w:t xml:space="preserve"> </w:t>
            </w:r>
            <w:r w:rsidRPr="00053239">
              <w:rPr>
                <w:rFonts w:ascii="Times New Roman" w:eastAsiaTheme="minorHAnsi" w:hAnsi="Times New Roman" w:cs="Times New Roman"/>
                <w:bCs/>
                <w:color w:val="000000"/>
                <w:sz w:val="24"/>
                <w:szCs w:val="24"/>
                <w:lang w:val="ru-UA" w:eastAsia="en-US"/>
              </w:rPr>
              <w:t xml:space="preserve"> 90% - 95% не б</w:t>
            </w:r>
            <w:proofErr w:type="spellStart"/>
            <w:r w:rsidRPr="00053239">
              <w:rPr>
                <w:rFonts w:ascii="Times New Roman" w:eastAsiaTheme="minorHAnsi" w:hAnsi="Times New Roman" w:cs="Times New Roman"/>
                <w:bCs/>
                <w:color w:val="000000"/>
                <w:sz w:val="24"/>
                <w:szCs w:val="24"/>
                <w:lang w:eastAsia="en-US"/>
              </w:rPr>
              <w:t>ільше</w:t>
            </w:r>
            <w:proofErr w:type="spellEnd"/>
            <w:r w:rsidRPr="00053239">
              <w:rPr>
                <w:rFonts w:ascii="Times New Roman" w:eastAsiaTheme="minorHAnsi" w:hAnsi="Times New Roman" w:cs="Times New Roman"/>
                <w:bCs/>
                <w:color w:val="000000"/>
                <w:sz w:val="24"/>
                <w:szCs w:val="24"/>
                <w:lang w:eastAsia="en-US"/>
              </w:rPr>
              <w:t xml:space="preserve"> </w:t>
            </w:r>
            <w:r w:rsidRPr="00053239">
              <w:rPr>
                <w:rFonts w:ascii="Times New Roman" w:eastAsiaTheme="minorHAnsi" w:hAnsi="Times New Roman" w:cs="Times New Roman"/>
                <w:bCs/>
                <w:color w:val="000000"/>
                <w:sz w:val="24"/>
                <w:szCs w:val="24"/>
                <w:lang w:val="ru-UA" w:eastAsia="en-US"/>
              </w:rPr>
              <w:t xml:space="preserve"> 20 </w:t>
            </w:r>
            <w:r w:rsidRPr="00053239">
              <w:rPr>
                <w:rFonts w:ascii="Times New Roman" w:eastAsiaTheme="minorHAnsi" w:hAnsi="Times New Roman" w:cs="Times New Roman"/>
                <w:bCs/>
                <w:color w:val="000000"/>
                <w:sz w:val="24"/>
                <w:szCs w:val="24"/>
                <w:lang w:eastAsia="en-US"/>
              </w:rPr>
              <w:t>діб.</w:t>
            </w:r>
          </w:p>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lastRenderedPageBreak/>
              <w:t>За</w:t>
            </w:r>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температури</w:t>
            </w:r>
            <w:proofErr w:type="spellEnd"/>
            <w:r w:rsidRPr="00053239">
              <w:rPr>
                <w:rFonts w:ascii="Times New Roman" w:eastAsiaTheme="minorHAnsi" w:hAnsi="Times New Roman" w:cs="Times New Roman"/>
                <w:bCs/>
                <w:color w:val="000000"/>
                <w:sz w:val="24"/>
                <w:szCs w:val="24"/>
                <w:lang w:val="ru-UA" w:eastAsia="en-US"/>
              </w:rPr>
              <w:t xml:space="preserve"> </w:t>
            </w:r>
            <w:r w:rsidRPr="00053239">
              <w:rPr>
                <w:rFonts w:ascii="Times New Roman" w:eastAsiaTheme="minorHAnsi" w:hAnsi="Times New Roman" w:cs="Times New Roman"/>
                <w:bCs/>
                <w:color w:val="000000"/>
                <w:sz w:val="24"/>
                <w:szCs w:val="24"/>
                <w:lang w:eastAsia="en-US"/>
              </w:rPr>
              <w:t xml:space="preserve">від </w:t>
            </w:r>
            <w:r w:rsidRPr="00053239">
              <w:rPr>
                <w:rFonts w:ascii="Times New Roman" w:eastAsiaTheme="minorHAnsi" w:hAnsi="Times New Roman" w:cs="Times New Roman"/>
                <w:bCs/>
                <w:color w:val="000000"/>
                <w:sz w:val="24"/>
                <w:szCs w:val="24"/>
                <w:lang w:val="ru-UA" w:eastAsia="en-US"/>
              </w:rPr>
              <w:t xml:space="preserve"> 0</w:t>
            </w:r>
            <w:r w:rsidRPr="00053239">
              <w:rPr>
                <w:rFonts w:ascii="Times New Roman" w:eastAsiaTheme="minorHAnsi" w:hAnsi="Times New Roman" w:cs="Times New Roman"/>
                <w:bCs/>
                <w:color w:val="000000"/>
                <w:sz w:val="24"/>
                <w:szCs w:val="24"/>
                <w:lang w:eastAsia="en-US"/>
              </w:rPr>
              <w:t>С</w:t>
            </w:r>
            <w:r w:rsidRPr="00053239">
              <w:rPr>
                <w:rFonts w:ascii="Times New Roman" w:eastAsiaTheme="minorHAnsi" w:hAnsi="Times New Roman" w:cs="Times New Roman"/>
                <w:bCs/>
                <w:color w:val="000000"/>
                <w:sz w:val="24"/>
                <w:szCs w:val="24"/>
                <w:lang w:val="ru-UA" w:eastAsia="en-US"/>
              </w:rPr>
              <w:t xml:space="preserve"> до 5</w:t>
            </w:r>
            <w:r w:rsidRPr="00053239">
              <w:rPr>
                <w:rFonts w:ascii="Times New Roman" w:eastAsiaTheme="minorHAnsi" w:hAnsi="Times New Roman" w:cs="Times New Roman"/>
                <w:bCs/>
                <w:color w:val="000000"/>
                <w:sz w:val="24"/>
                <w:szCs w:val="24"/>
                <w:lang w:eastAsia="en-US"/>
              </w:rPr>
              <w:t>С</w:t>
            </w:r>
            <w:r w:rsidRPr="00053239">
              <w:rPr>
                <w:rFonts w:ascii="Times New Roman" w:eastAsiaTheme="minorHAnsi" w:hAnsi="Times New Roman" w:cs="Times New Roman"/>
                <w:bCs/>
                <w:color w:val="000000"/>
                <w:sz w:val="24"/>
                <w:szCs w:val="24"/>
                <w:lang w:val="ru-UA" w:eastAsia="en-US"/>
              </w:rPr>
              <w:t xml:space="preserve"> i в</w:t>
            </w:r>
            <w:r w:rsidRPr="00053239">
              <w:rPr>
                <w:rFonts w:ascii="Times New Roman" w:eastAsiaTheme="minorHAnsi" w:hAnsi="Times New Roman" w:cs="Times New Roman"/>
                <w:bCs/>
                <w:color w:val="000000"/>
                <w:sz w:val="24"/>
                <w:szCs w:val="24"/>
                <w:lang w:eastAsia="en-US"/>
              </w:rPr>
              <w:t>ід</w:t>
            </w:r>
            <w:proofErr w:type="spellStart"/>
            <w:r w:rsidRPr="00053239">
              <w:rPr>
                <w:rFonts w:ascii="Times New Roman" w:eastAsiaTheme="minorHAnsi" w:hAnsi="Times New Roman" w:cs="Times New Roman"/>
                <w:bCs/>
                <w:color w:val="000000"/>
                <w:sz w:val="24"/>
                <w:szCs w:val="24"/>
                <w:lang w:val="ru-UA" w:eastAsia="en-US"/>
              </w:rPr>
              <w:t>носно</w:t>
            </w:r>
            <w:proofErr w:type="spellEnd"/>
            <w:r w:rsidRPr="00053239">
              <w:rPr>
                <w:rFonts w:ascii="Times New Roman" w:eastAsiaTheme="minorHAnsi" w:hAnsi="Times New Roman" w:cs="Times New Roman"/>
                <w:bCs/>
                <w:color w:val="000000"/>
                <w:sz w:val="24"/>
                <w:szCs w:val="24"/>
                <w:lang w:eastAsia="en-US"/>
              </w:rPr>
              <w:t>ї</w:t>
            </w:r>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вологос</w:t>
            </w:r>
            <w:proofErr w:type="spellEnd"/>
            <w:r w:rsidRPr="00053239">
              <w:rPr>
                <w:rFonts w:ascii="Times New Roman" w:eastAsiaTheme="minorHAnsi" w:hAnsi="Times New Roman" w:cs="Times New Roman"/>
                <w:bCs/>
                <w:color w:val="000000"/>
                <w:sz w:val="24"/>
                <w:szCs w:val="24"/>
                <w:lang w:eastAsia="en-US"/>
              </w:rPr>
              <w:t>і</w:t>
            </w:r>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пов</w:t>
            </w:r>
            <w:r w:rsidRPr="00053239">
              <w:rPr>
                <w:rFonts w:ascii="Times New Roman" w:eastAsiaTheme="minorHAnsi" w:hAnsi="Times New Roman" w:cs="Times New Roman"/>
                <w:bCs/>
                <w:color w:val="000000"/>
                <w:sz w:val="24"/>
                <w:szCs w:val="24"/>
                <w:lang w:eastAsia="en-US"/>
              </w:rPr>
              <w:t>ітря</w:t>
            </w:r>
            <w:proofErr w:type="spellEnd"/>
            <w:r w:rsidRPr="00053239">
              <w:rPr>
                <w:rFonts w:ascii="Times New Roman" w:eastAsiaTheme="minorHAnsi" w:hAnsi="Times New Roman" w:cs="Times New Roman"/>
                <w:bCs/>
                <w:color w:val="000000"/>
                <w:sz w:val="24"/>
                <w:szCs w:val="24"/>
                <w:lang w:val="ru-UA" w:eastAsia="en-US"/>
              </w:rPr>
              <w:t xml:space="preserve"> 90 % - 95 % та за </w:t>
            </w:r>
            <w:proofErr w:type="spellStart"/>
            <w:r w:rsidRPr="00053239">
              <w:rPr>
                <w:rFonts w:ascii="Times New Roman" w:eastAsiaTheme="minorHAnsi" w:hAnsi="Times New Roman" w:cs="Times New Roman"/>
                <w:bCs/>
                <w:color w:val="000000"/>
                <w:sz w:val="24"/>
                <w:szCs w:val="24"/>
                <w:lang w:val="ru-UA" w:eastAsia="en-US"/>
              </w:rPr>
              <w:t>температури</w:t>
            </w:r>
            <w:proofErr w:type="spellEnd"/>
            <w:r w:rsidRPr="00053239">
              <w:rPr>
                <w:rFonts w:ascii="Times New Roman" w:eastAsiaTheme="minorHAnsi" w:hAnsi="Times New Roman" w:cs="Times New Roman"/>
                <w:bCs/>
                <w:color w:val="000000"/>
                <w:sz w:val="24"/>
                <w:szCs w:val="24"/>
                <w:lang w:val="ru-UA" w:eastAsia="en-US"/>
              </w:rPr>
              <w:t xml:space="preserve">  0</w:t>
            </w:r>
            <w:r w:rsidRPr="00053239">
              <w:rPr>
                <w:rFonts w:ascii="Times New Roman" w:eastAsiaTheme="minorHAnsi" w:hAnsi="Times New Roman" w:cs="Times New Roman"/>
                <w:bCs/>
                <w:color w:val="000000"/>
                <w:sz w:val="24"/>
                <w:szCs w:val="24"/>
                <w:lang w:eastAsia="en-US"/>
              </w:rPr>
              <w:t>С</w:t>
            </w:r>
            <w:r w:rsidRPr="00053239">
              <w:rPr>
                <w:rFonts w:ascii="Times New Roman" w:eastAsiaTheme="minorHAnsi" w:hAnsi="Times New Roman" w:cs="Times New Roman"/>
                <w:bCs/>
                <w:color w:val="000000"/>
                <w:sz w:val="24"/>
                <w:szCs w:val="24"/>
                <w:lang w:val="ru-UA" w:eastAsia="en-US"/>
              </w:rPr>
              <w:t xml:space="preserve"> до 1</w:t>
            </w:r>
            <w:r w:rsidRPr="00053239">
              <w:rPr>
                <w:rFonts w:ascii="Times New Roman" w:eastAsiaTheme="minorHAnsi" w:hAnsi="Times New Roman" w:cs="Times New Roman"/>
                <w:bCs/>
                <w:color w:val="000000"/>
                <w:sz w:val="24"/>
                <w:szCs w:val="24"/>
                <w:lang w:eastAsia="en-US"/>
              </w:rPr>
              <w:t>С</w:t>
            </w:r>
            <w:r w:rsidRPr="00053239">
              <w:rPr>
                <w:rFonts w:ascii="Times New Roman" w:eastAsiaTheme="minorHAnsi" w:hAnsi="Times New Roman" w:cs="Times New Roman"/>
                <w:bCs/>
                <w:color w:val="000000"/>
                <w:sz w:val="24"/>
                <w:szCs w:val="24"/>
                <w:lang w:val="ru-UA" w:eastAsia="en-US"/>
              </w:rPr>
              <w:t xml:space="preserve"> i </w:t>
            </w:r>
            <w:r w:rsidRPr="00053239">
              <w:rPr>
                <w:rFonts w:ascii="Times New Roman" w:eastAsiaTheme="minorHAnsi" w:hAnsi="Times New Roman" w:cs="Times New Roman"/>
                <w:bCs/>
                <w:color w:val="000000"/>
                <w:sz w:val="24"/>
                <w:szCs w:val="24"/>
                <w:lang w:eastAsia="en-US"/>
              </w:rPr>
              <w:t xml:space="preserve">відносної </w:t>
            </w:r>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вологс</w:t>
            </w:r>
            <w:proofErr w:type="spellEnd"/>
            <w:r w:rsidRPr="00053239">
              <w:rPr>
                <w:rFonts w:ascii="Times New Roman" w:eastAsiaTheme="minorHAnsi" w:hAnsi="Times New Roman" w:cs="Times New Roman"/>
                <w:bCs/>
                <w:color w:val="000000"/>
                <w:sz w:val="24"/>
                <w:szCs w:val="24"/>
                <w:lang w:eastAsia="en-US"/>
              </w:rPr>
              <w:t>ті</w:t>
            </w:r>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пов</w:t>
            </w:r>
            <w:r w:rsidRPr="00053239">
              <w:rPr>
                <w:rFonts w:ascii="Times New Roman" w:eastAsiaTheme="minorHAnsi" w:hAnsi="Times New Roman" w:cs="Times New Roman"/>
                <w:bCs/>
                <w:color w:val="000000"/>
                <w:sz w:val="24"/>
                <w:szCs w:val="24"/>
                <w:lang w:eastAsia="en-US"/>
              </w:rPr>
              <w:t>ітря</w:t>
            </w:r>
            <w:proofErr w:type="spellEnd"/>
            <w:r w:rsidRPr="00053239">
              <w:rPr>
                <w:rFonts w:ascii="Times New Roman" w:eastAsiaTheme="minorHAnsi" w:hAnsi="Times New Roman" w:cs="Times New Roman"/>
                <w:bCs/>
                <w:color w:val="000000"/>
                <w:sz w:val="24"/>
                <w:szCs w:val="24"/>
                <w:lang w:val="ru-UA" w:eastAsia="en-US"/>
              </w:rPr>
              <w:t xml:space="preserve"> 90% </w:t>
            </w:r>
            <w:r w:rsidRPr="00053239">
              <w:rPr>
                <w:rFonts w:ascii="Times New Roman" w:eastAsiaTheme="minorHAnsi" w:hAnsi="Times New Roman" w:cs="Times New Roman"/>
                <w:bCs/>
                <w:color w:val="000000"/>
                <w:sz w:val="24"/>
                <w:szCs w:val="24"/>
                <w:lang w:eastAsia="en-US"/>
              </w:rPr>
              <w:t>-</w:t>
            </w:r>
            <w:r w:rsidRPr="00053239">
              <w:rPr>
                <w:rFonts w:ascii="Times New Roman" w:eastAsiaTheme="minorHAnsi" w:hAnsi="Times New Roman" w:cs="Times New Roman"/>
                <w:bCs/>
                <w:color w:val="000000"/>
                <w:sz w:val="24"/>
                <w:szCs w:val="24"/>
                <w:lang w:val="ru-UA" w:eastAsia="en-US"/>
              </w:rPr>
              <w:t xml:space="preserve"> 98</w:t>
            </w:r>
            <w:r w:rsidRPr="00053239">
              <w:rPr>
                <w:rFonts w:ascii="Times New Roman" w:eastAsiaTheme="minorHAnsi" w:hAnsi="Times New Roman" w:cs="Times New Roman"/>
                <w:bCs/>
                <w:color w:val="000000"/>
                <w:sz w:val="24"/>
                <w:szCs w:val="24"/>
                <w:lang w:eastAsia="en-US"/>
              </w:rPr>
              <w:t>%</w:t>
            </w:r>
            <w:r w:rsidRPr="00053239">
              <w:rPr>
                <w:rFonts w:ascii="Times New Roman" w:eastAsiaTheme="minorHAnsi" w:hAnsi="Times New Roman" w:cs="Times New Roman"/>
                <w:bCs/>
                <w:color w:val="000000"/>
                <w:sz w:val="24"/>
                <w:szCs w:val="24"/>
                <w:lang w:val="ru-UA" w:eastAsia="en-US"/>
              </w:rPr>
              <w:t xml:space="preserve"> — не б</w:t>
            </w:r>
            <w:proofErr w:type="spellStart"/>
            <w:r w:rsidRPr="00053239">
              <w:rPr>
                <w:rFonts w:ascii="Times New Roman" w:eastAsiaTheme="minorHAnsi" w:hAnsi="Times New Roman" w:cs="Times New Roman"/>
                <w:bCs/>
                <w:color w:val="000000"/>
                <w:sz w:val="24"/>
                <w:szCs w:val="24"/>
                <w:lang w:eastAsia="en-US"/>
              </w:rPr>
              <w:t>ільше</w:t>
            </w:r>
            <w:proofErr w:type="spellEnd"/>
            <w:r w:rsidRPr="00053239">
              <w:rPr>
                <w:rFonts w:ascii="Times New Roman" w:eastAsiaTheme="minorHAnsi" w:hAnsi="Times New Roman" w:cs="Times New Roman"/>
                <w:bCs/>
                <w:color w:val="000000"/>
                <w:sz w:val="24"/>
                <w:szCs w:val="24"/>
                <w:lang w:val="ru-UA" w:eastAsia="en-US"/>
              </w:rPr>
              <w:t xml:space="preserve"> 6 </w:t>
            </w:r>
            <w:r w:rsidRPr="00053239">
              <w:rPr>
                <w:rFonts w:ascii="Times New Roman" w:eastAsiaTheme="minorHAnsi" w:hAnsi="Times New Roman" w:cs="Times New Roman"/>
                <w:bCs/>
                <w:color w:val="000000"/>
                <w:sz w:val="24"/>
                <w:szCs w:val="24"/>
                <w:lang w:eastAsia="en-US"/>
              </w:rPr>
              <w:t>місяців.</w:t>
            </w:r>
          </w:p>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eastAsia="en-US"/>
              </w:rPr>
            </w:pPr>
            <w:proofErr w:type="spellStart"/>
            <w:proofErr w:type="gramStart"/>
            <w:r w:rsidRPr="00053239">
              <w:rPr>
                <w:rFonts w:ascii="Times New Roman" w:eastAsiaTheme="minorHAnsi" w:hAnsi="Times New Roman" w:cs="Times New Roman"/>
                <w:bCs/>
                <w:color w:val="000000"/>
                <w:sz w:val="24"/>
                <w:szCs w:val="24"/>
                <w:lang w:val="ru-UA" w:eastAsia="en-US"/>
              </w:rPr>
              <w:t>Збер</w:t>
            </w:r>
            <w:r w:rsidRPr="00053239">
              <w:rPr>
                <w:rFonts w:ascii="Times New Roman" w:eastAsiaTheme="minorHAnsi" w:hAnsi="Times New Roman" w:cs="Times New Roman"/>
                <w:bCs/>
                <w:color w:val="000000"/>
                <w:sz w:val="24"/>
                <w:szCs w:val="24"/>
                <w:lang w:eastAsia="en-US"/>
              </w:rPr>
              <w:t>ігають</w:t>
            </w:r>
            <w:proofErr w:type="spellEnd"/>
            <w:r w:rsidRPr="00053239">
              <w:rPr>
                <w:rFonts w:ascii="Times New Roman" w:eastAsiaTheme="minorHAnsi" w:hAnsi="Times New Roman" w:cs="Times New Roman"/>
                <w:bCs/>
                <w:color w:val="000000"/>
                <w:sz w:val="24"/>
                <w:szCs w:val="24"/>
                <w:lang w:eastAsia="en-US"/>
              </w:rPr>
              <w:t xml:space="preserve"> </w:t>
            </w:r>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коренеплоди</w:t>
            </w:r>
            <w:proofErr w:type="spellEnd"/>
            <w:proofErr w:type="gram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моркви</w:t>
            </w:r>
            <w:proofErr w:type="spellEnd"/>
            <w:r w:rsidRPr="00053239">
              <w:rPr>
                <w:rFonts w:ascii="Times New Roman" w:eastAsiaTheme="minorHAnsi" w:hAnsi="Times New Roman" w:cs="Times New Roman"/>
                <w:bCs/>
                <w:color w:val="000000"/>
                <w:sz w:val="24"/>
                <w:szCs w:val="24"/>
                <w:lang w:val="ru-UA" w:eastAsia="en-US"/>
              </w:rPr>
              <w:t xml:space="preserve"> в </w:t>
            </w:r>
            <w:r w:rsidRPr="00053239">
              <w:rPr>
                <w:rFonts w:ascii="Times New Roman" w:eastAsiaTheme="minorHAnsi" w:hAnsi="Times New Roman" w:cs="Times New Roman"/>
                <w:bCs/>
                <w:color w:val="000000"/>
                <w:sz w:val="24"/>
                <w:szCs w:val="24"/>
                <w:lang w:eastAsia="en-US"/>
              </w:rPr>
              <w:t>т</w:t>
            </w:r>
            <w:proofErr w:type="spellStart"/>
            <w:r w:rsidRPr="00053239">
              <w:rPr>
                <w:rFonts w:ascii="Times New Roman" w:eastAsiaTheme="minorHAnsi" w:hAnsi="Times New Roman" w:cs="Times New Roman"/>
                <w:bCs/>
                <w:color w:val="000000"/>
                <w:sz w:val="24"/>
                <w:szCs w:val="24"/>
                <w:lang w:val="ru-UA" w:eastAsia="en-US"/>
              </w:rPr>
              <w:t>api</w:t>
            </w:r>
            <w:proofErr w:type="spellEnd"/>
            <w:r w:rsidRPr="00053239">
              <w:rPr>
                <w:rFonts w:ascii="Times New Roman" w:eastAsiaTheme="minorHAnsi" w:hAnsi="Times New Roman" w:cs="Times New Roman"/>
                <w:bCs/>
                <w:color w:val="000000"/>
                <w:sz w:val="24"/>
                <w:szCs w:val="24"/>
                <w:lang w:val="ru-UA" w:eastAsia="en-US"/>
              </w:rPr>
              <w:t xml:space="preserve">, </w:t>
            </w:r>
            <w:r w:rsidRPr="00053239">
              <w:rPr>
                <w:rFonts w:ascii="Times New Roman" w:eastAsiaTheme="minorHAnsi" w:hAnsi="Times New Roman" w:cs="Times New Roman"/>
                <w:bCs/>
                <w:color w:val="000000"/>
                <w:sz w:val="24"/>
                <w:szCs w:val="24"/>
                <w:lang w:eastAsia="en-US"/>
              </w:rPr>
              <w:t xml:space="preserve">насипом </w:t>
            </w:r>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висотою</w:t>
            </w:r>
            <w:proofErr w:type="spellEnd"/>
            <w:r w:rsidRPr="00053239">
              <w:rPr>
                <w:rFonts w:ascii="Times New Roman" w:eastAsiaTheme="minorHAnsi" w:hAnsi="Times New Roman" w:cs="Times New Roman"/>
                <w:bCs/>
                <w:color w:val="000000"/>
                <w:sz w:val="24"/>
                <w:szCs w:val="24"/>
                <w:lang w:val="ru-UA" w:eastAsia="en-US"/>
              </w:rPr>
              <w:t xml:space="preserve"> не б</w:t>
            </w:r>
            <w:r w:rsidRPr="00053239">
              <w:rPr>
                <w:rFonts w:ascii="Times New Roman" w:eastAsiaTheme="minorHAnsi" w:hAnsi="Times New Roman" w:cs="Times New Roman"/>
                <w:bCs/>
                <w:color w:val="000000"/>
                <w:sz w:val="24"/>
                <w:szCs w:val="24"/>
                <w:lang w:eastAsia="en-US"/>
              </w:rPr>
              <w:t>і</w:t>
            </w:r>
            <w:proofErr w:type="spellStart"/>
            <w:r w:rsidRPr="00053239">
              <w:rPr>
                <w:rFonts w:ascii="Times New Roman" w:eastAsiaTheme="minorHAnsi" w:hAnsi="Times New Roman" w:cs="Times New Roman"/>
                <w:bCs/>
                <w:color w:val="000000"/>
                <w:sz w:val="24"/>
                <w:szCs w:val="24"/>
                <w:lang w:val="ru-UA" w:eastAsia="en-US"/>
              </w:rPr>
              <w:t>льше</w:t>
            </w:r>
            <w:proofErr w:type="spellEnd"/>
            <w:r w:rsidRPr="00053239">
              <w:rPr>
                <w:rFonts w:ascii="Times New Roman" w:eastAsiaTheme="minorHAnsi" w:hAnsi="Times New Roman" w:cs="Times New Roman"/>
                <w:bCs/>
                <w:color w:val="000000"/>
                <w:sz w:val="24"/>
                <w:szCs w:val="24"/>
                <w:lang w:val="ru-UA" w:eastAsia="en-US"/>
              </w:rPr>
              <w:t xml:space="preserve"> </w:t>
            </w:r>
            <w:r w:rsidRPr="00053239">
              <w:rPr>
                <w:rFonts w:ascii="Times New Roman" w:eastAsiaTheme="minorHAnsi" w:hAnsi="Times New Roman" w:cs="Times New Roman"/>
                <w:bCs/>
                <w:color w:val="000000"/>
                <w:sz w:val="24"/>
                <w:szCs w:val="24"/>
                <w:lang w:eastAsia="en-US"/>
              </w:rPr>
              <w:t>ніж</w:t>
            </w:r>
            <w:r w:rsidRPr="00053239">
              <w:rPr>
                <w:rFonts w:ascii="Times New Roman" w:eastAsiaTheme="minorHAnsi" w:hAnsi="Times New Roman" w:cs="Times New Roman"/>
                <w:bCs/>
                <w:color w:val="000000"/>
                <w:sz w:val="24"/>
                <w:szCs w:val="24"/>
                <w:lang w:val="ru-UA" w:eastAsia="en-US"/>
              </w:rPr>
              <w:t xml:space="preserve"> 3м </w:t>
            </w:r>
            <w:proofErr w:type="spellStart"/>
            <w:r w:rsidRPr="00053239">
              <w:rPr>
                <w:rFonts w:ascii="Times New Roman" w:eastAsiaTheme="minorHAnsi" w:hAnsi="Times New Roman" w:cs="Times New Roman"/>
                <w:bCs/>
                <w:color w:val="000000"/>
                <w:sz w:val="24"/>
                <w:szCs w:val="24"/>
                <w:lang w:val="ru-UA" w:eastAsia="en-US"/>
              </w:rPr>
              <w:t>або</w:t>
            </w:r>
            <w:proofErr w:type="spellEnd"/>
            <w:r w:rsidRPr="00053239">
              <w:rPr>
                <w:rFonts w:ascii="Times New Roman" w:eastAsiaTheme="minorHAnsi" w:hAnsi="Times New Roman" w:cs="Times New Roman"/>
                <w:bCs/>
                <w:color w:val="000000"/>
                <w:sz w:val="24"/>
                <w:szCs w:val="24"/>
                <w:lang w:val="ru-UA" w:eastAsia="en-US"/>
              </w:rPr>
              <w:t xml:space="preserve"> в м</w:t>
            </w:r>
            <w:proofErr w:type="spellStart"/>
            <w:r w:rsidRPr="00053239">
              <w:rPr>
                <w:rFonts w:ascii="Times New Roman" w:eastAsiaTheme="minorHAnsi" w:hAnsi="Times New Roman" w:cs="Times New Roman"/>
                <w:bCs/>
                <w:color w:val="000000"/>
                <w:sz w:val="24"/>
                <w:szCs w:val="24"/>
                <w:lang w:eastAsia="en-US"/>
              </w:rPr>
              <w:t>ішках</w:t>
            </w:r>
            <w:proofErr w:type="spellEnd"/>
            <w:r w:rsidRPr="00053239">
              <w:rPr>
                <w:rFonts w:ascii="Times New Roman" w:eastAsiaTheme="minorHAnsi" w:hAnsi="Times New Roman" w:cs="Times New Roman"/>
                <w:bCs/>
                <w:color w:val="000000"/>
                <w:sz w:val="24"/>
                <w:szCs w:val="24"/>
                <w:lang w:eastAsia="en-US"/>
              </w:rPr>
              <w:t xml:space="preserve"> </w:t>
            </w:r>
            <w:r w:rsidRPr="00053239">
              <w:rPr>
                <w:rFonts w:ascii="Times New Roman" w:eastAsiaTheme="minorHAnsi" w:hAnsi="Times New Roman" w:cs="Times New Roman"/>
                <w:bCs/>
                <w:color w:val="000000"/>
                <w:sz w:val="24"/>
                <w:szCs w:val="24"/>
                <w:lang w:val="ru-UA" w:eastAsia="en-US"/>
              </w:rPr>
              <w:t xml:space="preserve"> з </w:t>
            </w:r>
            <w:r w:rsidRPr="00053239">
              <w:rPr>
                <w:rFonts w:ascii="Times New Roman" w:eastAsiaTheme="minorHAnsi" w:hAnsi="Times New Roman" w:cs="Times New Roman"/>
                <w:bCs/>
                <w:color w:val="000000"/>
                <w:sz w:val="24"/>
                <w:szCs w:val="24"/>
                <w:lang w:eastAsia="en-US"/>
              </w:rPr>
              <w:t>перфорацією.</w:t>
            </w:r>
          </w:p>
        </w:tc>
      </w:tr>
      <w:tr w:rsidR="00053239" w:rsidRPr="00053239" w:rsidTr="00053239">
        <w:trPr>
          <w:trHeight w:val="467"/>
        </w:trPr>
        <w:tc>
          <w:tcPr>
            <w:tcW w:w="1985" w:type="dxa"/>
            <w:tcBorders>
              <w:top w:val="single" w:sz="4" w:space="0" w:color="auto"/>
              <w:left w:val="single" w:sz="4" w:space="0" w:color="auto"/>
              <w:bottom w:val="single" w:sz="4" w:space="0" w:color="auto"/>
              <w:right w:val="single" w:sz="4" w:space="0" w:color="auto"/>
            </w:tcBorders>
          </w:tcPr>
          <w:p w:rsidR="00053239" w:rsidRPr="00053239" w:rsidRDefault="00053239" w:rsidP="00053239">
            <w:pPr>
              <w:tabs>
                <w:tab w:val="left" w:pos="426"/>
              </w:tabs>
              <w:spacing w:after="0" w:line="240" w:lineRule="auto"/>
              <w:jc w:val="center"/>
              <w:rPr>
                <w:rFonts w:ascii="Times New Roman" w:eastAsiaTheme="minorHAnsi" w:hAnsi="Times New Roman" w:cs="Times New Roman"/>
                <w:bCs/>
                <w:color w:val="000000"/>
                <w:sz w:val="24"/>
                <w:szCs w:val="24"/>
                <w:lang w:eastAsia="en-US"/>
              </w:rPr>
            </w:pPr>
            <w:r w:rsidRPr="00053239">
              <w:rPr>
                <w:rFonts w:ascii="Times New Roman" w:eastAsiaTheme="minorHAnsi" w:hAnsi="Times New Roman" w:cs="Times New Roman"/>
                <w:bCs/>
                <w:color w:val="000000"/>
                <w:sz w:val="24"/>
                <w:szCs w:val="24"/>
                <w:lang w:eastAsia="en-US"/>
              </w:rPr>
              <w:lastRenderedPageBreak/>
              <w:t>Термін придатності</w:t>
            </w:r>
          </w:p>
        </w:tc>
        <w:tc>
          <w:tcPr>
            <w:tcW w:w="8109" w:type="dxa"/>
            <w:tcBorders>
              <w:top w:val="single" w:sz="4" w:space="0" w:color="auto"/>
              <w:left w:val="single" w:sz="4" w:space="0" w:color="auto"/>
              <w:bottom w:val="single" w:sz="4" w:space="0" w:color="auto"/>
              <w:right w:val="single" w:sz="4" w:space="0" w:color="auto"/>
            </w:tcBorders>
            <w:vAlign w:val="center"/>
          </w:tcPr>
          <w:p w:rsidR="00053239" w:rsidRPr="00053239" w:rsidRDefault="00053239" w:rsidP="00053239">
            <w:pPr>
              <w:tabs>
                <w:tab w:val="left" w:pos="426"/>
              </w:tabs>
              <w:spacing w:after="0" w:line="240" w:lineRule="auto"/>
              <w:rPr>
                <w:rFonts w:ascii="Times New Roman" w:eastAsiaTheme="minorHAnsi" w:hAnsi="Times New Roman" w:cs="Times New Roman"/>
                <w:bCs/>
                <w:color w:val="000000"/>
                <w:sz w:val="24"/>
                <w:szCs w:val="24"/>
                <w:lang w:eastAsia="en-US"/>
              </w:rPr>
            </w:pPr>
            <w:proofErr w:type="spellStart"/>
            <w:r w:rsidRPr="00053239">
              <w:rPr>
                <w:rFonts w:ascii="Times New Roman" w:eastAsiaTheme="minorHAnsi" w:hAnsi="Times New Roman" w:cs="Times New Roman"/>
                <w:bCs/>
                <w:color w:val="000000"/>
                <w:sz w:val="24"/>
                <w:szCs w:val="24"/>
                <w:lang w:val="ru-UA" w:eastAsia="en-US"/>
              </w:rPr>
              <w:t>Tep</w:t>
            </w:r>
            <w:proofErr w:type="spellEnd"/>
            <w:r w:rsidRPr="00053239">
              <w:rPr>
                <w:rFonts w:ascii="Times New Roman" w:eastAsiaTheme="minorHAnsi" w:hAnsi="Times New Roman" w:cs="Times New Roman"/>
                <w:bCs/>
                <w:color w:val="000000"/>
                <w:sz w:val="24"/>
                <w:szCs w:val="24"/>
                <w:lang w:eastAsia="en-US"/>
              </w:rPr>
              <w:t>мін</w:t>
            </w:r>
            <w:r w:rsidRPr="00053239">
              <w:rPr>
                <w:rFonts w:ascii="Times New Roman" w:eastAsiaTheme="minorHAnsi" w:hAnsi="Times New Roman" w:cs="Times New Roman"/>
                <w:bCs/>
                <w:color w:val="000000"/>
                <w:sz w:val="24"/>
                <w:szCs w:val="24"/>
                <w:lang w:val="ru-UA" w:eastAsia="en-US"/>
              </w:rPr>
              <w:t xml:space="preserve"> </w:t>
            </w:r>
            <w:proofErr w:type="spellStart"/>
            <w:proofErr w:type="gramStart"/>
            <w:r w:rsidRPr="00053239">
              <w:rPr>
                <w:rFonts w:ascii="Times New Roman" w:eastAsiaTheme="minorHAnsi" w:hAnsi="Times New Roman" w:cs="Times New Roman"/>
                <w:bCs/>
                <w:color w:val="000000"/>
                <w:sz w:val="24"/>
                <w:szCs w:val="24"/>
                <w:lang w:val="ru-UA" w:eastAsia="en-US"/>
              </w:rPr>
              <w:t>придатно</w:t>
            </w:r>
            <w:r w:rsidRPr="00053239">
              <w:rPr>
                <w:rFonts w:ascii="Times New Roman" w:eastAsiaTheme="minorHAnsi" w:hAnsi="Times New Roman" w:cs="Times New Roman"/>
                <w:bCs/>
                <w:color w:val="000000"/>
                <w:sz w:val="24"/>
                <w:szCs w:val="24"/>
                <w:lang w:eastAsia="en-US"/>
              </w:rPr>
              <w:t>сті</w:t>
            </w:r>
            <w:proofErr w:type="spellEnd"/>
            <w:r w:rsidRPr="00053239">
              <w:rPr>
                <w:rFonts w:ascii="Times New Roman" w:eastAsiaTheme="minorHAnsi" w:hAnsi="Times New Roman" w:cs="Times New Roman"/>
                <w:bCs/>
                <w:color w:val="000000"/>
                <w:sz w:val="24"/>
                <w:szCs w:val="24"/>
                <w:lang w:eastAsia="en-US"/>
              </w:rPr>
              <w:t xml:space="preserve"> </w:t>
            </w:r>
            <w:r w:rsidRPr="00053239">
              <w:rPr>
                <w:rFonts w:ascii="Times New Roman" w:eastAsiaTheme="minorHAnsi" w:hAnsi="Times New Roman" w:cs="Times New Roman"/>
                <w:bCs/>
                <w:color w:val="000000"/>
                <w:sz w:val="24"/>
                <w:szCs w:val="24"/>
                <w:lang w:val="ru-UA" w:eastAsia="en-US"/>
              </w:rPr>
              <w:t xml:space="preserve"> за</w:t>
            </w:r>
            <w:proofErr w:type="gramEnd"/>
            <w:r w:rsidRPr="00053239">
              <w:rPr>
                <w:rFonts w:ascii="Times New Roman" w:eastAsiaTheme="minorHAnsi" w:hAnsi="Times New Roman" w:cs="Times New Roman"/>
                <w:bCs/>
                <w:color w:val="000000"/>
                <w:sz w:val="24"/>
                <w:szCs w:val="24"/>
                <w:lang w:val="ru-UA" w:eastAsia="en-US"/>
              </w:rPr>
              <w:t xml:space="preserve"> </w:t>
            </w:r>
            <w:proofErr w:type="spellStart"/>
            <w:r w:rsidRPr="00053239">
              <w:rPr>
                <w:rFonts w:ascii="Times New Roman" w:eastAsiaTheme="minorHAnsi" w:hAnsi="Times New Roman" w:cs="Times New Roman"/>
                <w:bCs/>
                <w:color w:val="000000"/>
                <w:sz w:val="24"/>
                <w:szCs w:val="24"/>
                <w:lang w:val="ru-UA" w:eastAsia="en-US"/>
              </w:rPr>
              <w:t>температури</w:t>
            </w:r>
            <w:proofErr w:type="spellEnd"/>
            <w:r w:rsidRPr="00053239">
              <w:rPr>
                <w:rFonts w:ascii="Times New Roman" w:eastAsiaTheme="minorHAnsi" w:hAnsi="Times New Roman" w:cs="Times New Roman"/>
                <w:bCs/>
                <w:color w:val="000000"/>
                <w:sz w:val="24"/>
                <w:szCs w:val="24"/>
                <w:lang w:val="ru-UA" w:eastAsia="en-US"/>
              </w:rPr>
              <w:t xml:space="preserve"> </w:t>
            </w:r>
            <w:r w:rsidRPr="00053239">
              <w:rPr>
                <w:rFonts w:ascii="Times New Roman" w:eastAsiaTheme="minorHAnsi" w:hAnsi="Times New Roman" w:cs="Times New Roman"/>
                <w:bCs/>
                <w:color w:val="000000"/>
                <w:sz w:val="24"/>
                <w:szCs w:val="24"/>
                <w:lang w:eastAsia="en-US"/>
              </w:rPr>
              <w:t>від</w:t>
            </w:r>
            <w:r w:rsidRPr="00053239">
              <w:rPr>
                <w:rFonts w:ascii="Times New Roman" w:eastAsiaTheme="minorHAnsi" w:hAnsi="Times New Roman" w:cs="Times New Roman"/>
                <w:bCs/>
                <w:color w:val="000000"/>
                <w:sz w:val="24"/>
                <w:szCs w:val="24"/>
                <w:lang w:val="ru-UA" w:eastAsia="en-US"/>
              </w:rPr>
              <w:t xml:space="preserve"> 0</w:t>
            </w:r>
            <w:r w:rsidRPr="00053239">
              <w:rPr>
                <w:rFonts w:ascii="Times New Roman" w:eastAsiaTheme="minorHAnsi" w:hAnsi="Times New Roman" w:cs="Times New Roman"/>
                <w:bCs/>
                <w:color w:val="000000"/>
                <w:sz w:val="24"/>
                <w:szCs w:val="24"/>
                <w:lang w:eastAsia="en-US"/>
              </w:rPr>
              <w:t>С</w:t>
            </w:r>
            <w:r w:rsidRPr="00053239">
              <w:rPr>
                <w:rFonts w:ascii="Times New Roman" w:eastAsiaTheme="minorHAnsi" w:hAnsi="Times New Roman" w:cs="Times New Roman"/>
                <w:bCs/>
                <w:color w:val="000000"/>
                <w:sz w:val="24"/>
                <w:szCs w:val="24"/>
                <w:lang w:val="ru-UA" w:eastAsia="en-US"/>
              </w:rPr>
              <w:t xml:space="preserve"> до 5</w:t>
            </w:r>
            <w:r w:rsidRPr="00053239">
              <w:rPr>
                <w:rFonts w:ascii="Times New Roman" w:eastAsiaTheme="minorHAnsi" w:hAnsi="Times New Roman" w:cs="Times New Roman"/>
                <w:bCs/>
                <w:color w:val="000000"/>
                <w:sz w:val="24"/>
                <w:szCs w:val="24"/>
                <w:lang w:eastAsia="en-US"/>
              </w:rPr>
              <w:t>С</w:t>
            </w:r>
            <w:r w:rsidRPr="00053239">
              <w:rPr>
                <w:rFonts w:ascii="Times New Roman" w:eastAsiaTheme="minorHAnsi" w:hAnsi="Times New Roman" w:cs="Times New Roman"/>
                <w:bCs/>
                <w:color w:val="000000"/>
                <w:sz w:val="24"/>
                <w:szCs w:val="24"/>
                <w:lang w:val="ru-UA" w:eastAsia="en-US"/>
              </w:rPr>
              <w:t xml:space="preserve"> i</w:t>
            </w:r>
            <w:r w:rsidRPr="00053239">
              <w:rPr>
                <w:rFonts w:ascii="Times New Roman" w:eastAsiaTheme="minorHAnsi" w:hAnsi="Times New Roman" w:cs="Times New Roman"/>
                <w:bCs/>
                <w:color w:val="000000"/>
                <w:sz w:val="24"/>
                <w:szCs w:val="24"/>
                <w:lang w:eastAsia="en-US"/>
              </w:rPr>
              <w:t xml:space="preserve"> відносної </w:t>
            </w:r>
            <w:proofErr w:type="spellStart"/>
            <w:r w:rsidRPr="00053239">
              <w:rPr>
                <w:rFonts w:ascii="Times New Roman" w:eastAsiaTheme="minorHAnsi" w:hAnsi="Times New Roman" w:cs="Times New Roman"/>
                <w:bCs/>
                <w:color w:val="000000"/>
                <w:sz w:val="24"/>
                <w:szCs w:val="24"/>
                <w:lang w:eastAsia="en-US"/>
              </w:rPr>
              <w:t>вологосі</w:t>
            </w:r>
            <w:proofErr w:type="spellEnd"/>
            <w:r w:rsidRPr="00053239">
              <w:rPr>
                <w:rFonts w:ascii="Times New Roman" w:eastAsiaTheme="minorHAnsi" w:hAnsi="Times New Roman" w:cs="Times New Roman"/>
                <w:bCs/>
                <w:color w:val="000000"/>
                <w:sz w:val="24"/>
                <w:szCs w:val="24"/>
                <w:lang w:eastAsia="en-US"/>
              </w:rPr>
              <w:t xml:space="preserve"> повітря 90 % - 95 % та за температури  0С до 1С i відносної  </w:t>
            </w:r>
            <w:proofErr w:type="spellStart"/>
            <w:r w:rsidRPr="00053239">
              <w:rPr>
                <w:rFonts w:ascii="Times New Roman" w:eastAsiaTheme="minorHAnsi" w:hAnsi="Times New Roman" w:cs="Times New Roman"/>
                <w:bCs/>
                <w:color w:val="000000"/>
                <w:sz w:val="24"/>
                <w:szCs w:val="24"/>
                <w:lang w:eastAsia="en-US"/>
              </w:rPr>
              <w:t>вологсті</w:t>
            </w:r>
            <w:proofErr w:type="spellEnd"/>
            <w:r w:rsidRPr="00053239">
              <w:rPr>
                <w:rFonts w:ascii="Times New Roman" w:eastAsiaTheme="minorHAnsi" w:hAnsi="Times New Roman" w:cs="Times New Roman"/>
                <w:bCs/>
                <w:color w:val="000000"/>
                <w:sz w:val="24"/>
                <w:szCs w:val="24"/>
                <w:lang w:eastAsia="en-US"/>
              </w:rPr>
              <w:t xml:space="preserve"> повітря 90% - 98% — не більше 6 місяців.</w:t>
            </w:r>
          </w:p>
        </w:tc>
      </w:tr>
    </w:tbl>
    <w:p w:rsidR="00F73651" w:rsidRPr="00B305B6" w:rsidRDefault="00F73651" w:rsidP="00B305B6">
      <w:pPr>
        <w:tabs>
          <w:tab w:val="left" w:pos="426"/>
        </w:tabs>
        <w:spacing w:after="0" w:line="240" w:lineRule="auto"/>
        <w:jc w:val="center"/>
        <w:rPr>
          <w:rFonts w:ascii="Times New Roman" w:eastAsiaTheme="minorHAnsi" w:hAnsi="Times New Roman" w:cs="Times New Roman"/>
          <w:bCs/>
          <w:color w:val="000000"/>
          <w:sz w:val="24"/>
          <w:szCs w:val="24"/>
          <w:lang w:val="ru-UA" w:eastAsia="en-US"/>
        </w:rPr>
      </w:pPr>
    </w:p>
    <w:p w:rsidR="00F73651" w:rsidRPr="00F73651" w:rsidRDefault="00F73651" w:rsidP="00F73651">
      <w:pPr>
        <w:suppressAutoHyphens/>
        <w:jc w:val="both"/>
        <w:rPr>
          <w:rFonts w:ascii="Times New Roman" w:eastAsia="Arial" w:hAnsi="Times New Roman" w:cs="Times New Roman"/>
          <w:sz w:val="24"/>
          <w:szCs w:val="24"/>
          <w:lang w:eastAsia="zh-CN"/>
        </w:rPr>
      </w:pPr>
      <w:r w:rsidRPr="00F73651">
        <w:rPr>
          <w:rFonts w:ascii="Times New Roman" w:eastAsia="Arial" w:hAnsi="Times New Roman" w:cs="Times New Roman"/>
          <w:bCs/>
          <w:sz w:val="24"/>
          <w:szCs w:val="24"/>
        </w:rPr>
        <w:t xml:space="preserve">    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w:t>
      </w:r>
      <w:proofErr w:type="spellStart"/>
      <w:r w:rsidRPr="00F73651">
        <w:rPr>
          <w:rFonts w:ascii="Times New Roman" w:eastAsia="Arial" w:hAnsi="Times New Roman" w:cs="Times New Roman"/>
          <w:bCs/>
          <w:sz w:val="24"/>
          <w:szCs w:val="24"/>
        </w:rPr>
        <w:t>талості</w:t>
      </w:r>
      <w:proofErr w:type="spellEnd"/>
      <w:r w:rsidRPr="00F73651">
        <w:rPr>
          <w:rFonts w:ascii="Times New Roman" w:eastAsia="Arial" w:hAnsi="Times New Roman" w:cs="Times New Roman"/>
          <w:bCs/>
          <w:sz w:val="24"/>
          <w:szCs w:val="24"/>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F73651">
        <w:rPr>
          <w:rFonts w:ascii="Times New Roman" w:hAnsi="Times New Roman" w:cs="Times New Roman"/>
          <w:color w:val="000000"/>
          <w:sz w:val="24"/>
          <w:szCs w:val="24"/>
          <w:lang w:eastAsia="en-US"/>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F73651" w:rsidRPr="00F73651" w:rsidRDefault="00F73651" w:rsidP="00F73651">
      <w:pPr>
        <w:suppressAutoHyphens/>
        <w:jc w:val="both"/>
        <w:rPr>
          <w:rFonts w:ascii="Times New Roman" w:eastAsia="Arial" w:hAnsi="Times New Roman" w:cs="Times New Roman"/>
          <w:sz w:val="24"/>
          <w:szCs w:val="24"/>
          <w:lang w:eastAsia="zh-CN"/>
        </w:rPr>
      </w:pPr>
      <w:r w:rsidRPr="00F73651">
        <w:rPr>
          <w:rFonts w:ascii="Times New Roman" w:eastAsia="Arial" w:hAnsi="Times New Roman" w:cs="Times New Roman"/>
          <w:sz w:val="24"/>
          <w:szCs w:val="24"/>
        </w:rPr>
        <w:t xml:space="preserve">  </w:t>
      </w:r>
      <w:r w:rsidR="00496A4B" w:rsidRPr="00496A4B">
        <w:rPr>
          <w:rFonts w:ascii="Times New Roman" w:eastAsia="Arial" w:hAnsi="Times New Roman" w:cs="Times New Roman"/>
          <w:sz w:val="24"/>
          <w:szCs w:val="24"/>
        </w:rPr>
        <w:t xml:space="preserve">   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(із змінами),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№1822-IX від 21.10.2021;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ДСТУ або ТУ, які діють на момент проведення процедури закупівлі</w:t>
      </w:r>
      <w:r w:rsidRPr="00F73651">
        <w:rPr>
          <w:rFonts w:ascii="Times New Roman" w:eastAsia="Arial" w:hAnsi="Times New Roman" w:cs="Times New Roman"/>
          <w:sz w:val="24"/>
          <w:szCs w:val="24"/>
        </w:rPr>
        <w:t xml:space="preserve"> </w:t>
      </w:r>
      <w:bookmarkEnd w:id="4"/>
    </w:p>
    <w:p w:rsidR="00996F34" w:rsidRDefault="00996F34" w:rsidP="006D564D">
      <w:pPr>
        <w:spacing w:after="0" w:line="240" w:lineRule="auto"/>
        <w:jc w:val="both"/>
        <w:rPr>
          <w:rFonts w:ascii="Times New Roman" w:eastAsia="Times New Roman" w:hAnsi="Times New Roman" w:cs="Times New Roman"/>
          <w:sz w:val="23"/>
          <w:szCs w:val="23"/>
          <w:lang w:eastAsia="ru-RU"/>
        </w:rPr>
      </w:pPr>
    </w:p>
    <w:p w:rsidR="00996F34" w:rsidRPr="00996F34" w:rsidRDefault="00996F34" w:rsidP="00996F34">
      <w:pPr>
        <w:spacing w:after="0" w:line="240" w:lineRule="auto"/>
        <w:jc w:val="center"/>
        <w:rPr>
          <w:rFonts w:ascii="Times New Roman" w:eastAsia="Times New Roman" w:hAnsi="Times New Roman" w:cs="Times New Roman"/>
          <w:b/>
          <w:sz w:val="23"/>
          <w:szCs w:val="23"/>
          <w:lang w:eastAsia="ru-RU"/>
        </w:rPr>
      </w:pPr>
      <w:r w:rsidRPr="00996F34">
        <w:rPr>
          <w:rFonts w:ascii="Times New Roman" w:eastAsia="Times New Roman" w:hAnsi="Times New Roman" w:cs="Times New Roman"/>
          <w:b/>
          <w:sz w:val="23"/>
          <w:szCs w:val="23"/>
          <w:lang w:eastAsia="ru-RU"/>
        </w:rPr>
        <w:t>IV. ПОРЯДОК ЗДІЙСНЕННЯ ОПЛАТИ</w:t>
      </w:r>
    </w:p>
    <w:p w:rsidR="00996F34" w:rsidRDefault="00996F34" w:rsidP="006D564D">
      <w:pPr>
        <w:spacing w:after="0" w:line="240" w:lineRule="auto"/>
        <w:jc w:val="both"/>
        <w:rPr>
          <w:rFonts w:ascii="Times New Roman" w:eastAsia="Times New Roman" w:hAnsi="Times New Roman" w:cs="Times New Roman"/>
          <w:sz w:val="23"/>
          <w:szCs w:val="23"/>
          <w:lang w:eastAsia="ru-RU"/>
        </w:rPr>
      </w:pPr>
    </w:p>
    <w:p w:rsidR="0019654E" w:rsidRPr="0019654E" w:rsidRDefault="0019654E" w:rsidP="006D564D">
      <w:pPr>
        <w:spacing w:after="0" w:line="240" w:lineRule="auto"/>
        <w:jc w:val="both"/>
        <w:rPr>
          <w:rFonts w:ascii="Times New Roman" w:eastAsia="Times New Roman" w:hAnsi="Times New Roman" w:cs="Times New Roman"/>
          <w:sz w:val="23"/>
          <w:szCs w:val="23"/>
          <w:lang w:val="ru-RU" w:eastAsia="ru-RU"/>
        </w:rPr>
      </w:pPr>
      <w:r w:rsidRPr="0019654E">
        <w:rPr>
          <w:rFonts w:ascii="Times New Roman" w:eastAsia="Times New Roman" w:hAnsi="Times New Roman" w:cs="Times New Roman"/>
          <w:sz w:val="23"/>
          <w:szCs w:val="23"/>
          <w:lang w:eastAsia="ru-RU"/>
        </w:rPr>
        <w:t xml:space="preserve">4.1. Розрахунки проводяться шляхом оплати Замовником після пред'явлення Постачальником рахунка на оплату товару (далі - рахунок) </w:t>
      </w:r>
      <w:r>
        <w:rPr>
          <w:rFonts w:ascii="Times New Roman" w:eastAsia="Times New Roman" w:hAnsi="Times New Roman" w:cs="Times New Roman"/>
          <w:sz w:val="23"/>
          <w:szCs w:val="23"/>
          <w:lang w:eastAsia="ru-RU"/>
        </w:rPr>
        <w:t xml:space="preserve"> після факту поставки товару та підписання </w:t>
      </w:r>
      <w:r w:rsidR="003A1928">
        <w:rPr>
          <w:rFonts w:ascii="Times New Roman" w:eastAsia="Times New Roman" w:hAnsi="Times New Roman" w:cs="Times New Roman"/>
          <w:sz w:val="23"/>
          <w:szCs w:val="23"/>
          <w:lang w:eastAsia="ru-RU"/>
        </w:rPr>
        <w:t xml:space="preserve">паперів (накладної), що засвідчують факт приймання якісного </w:t>
      </w:r>
      <w:r>
        <w:rPr>
          <w:rFonts w:ascii="Times New Roman" w:eastAsia="Times New Roman" w:hAnsi="Times New Roman" w:cs="Times New Roman"/>
          <w:sz w:val="23"/>
          <w:szCs w:val="23"/>
          <w:lang w:eastAsia="ru-RU"/>
        </w:rPr>
        <w:t xml:space="preserve"> товару</w:t>
      </w:r>
      <w:r>
        <w:rPr>
          <w:rFonts w:ascii="Times New Roman" w:eastAsia="Times New Roman" w:hAnsi="Times New Roman" w:cs="Times New Roman"/>
          <w:sz w:val="23"/>
          <w:szCs w:val="23"/>
          <w:lang w:val="ru-RU" w:eastAsia="ru-RU"/>
        </w:rPr>
        <w:t>.</w:t>
      </w:r>
    </w:p>
    <w:p w:rsidR="0019654E" w:rsidRPr="0019654E" w:rsidRDefault="0019654E" w:rsidP="006D564D">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4.3. Замовником здійснюється оплата за отриман</w:t>
      </w:r>
      <w:r w:rsidR="00961971">
        <w:rPr>
          <w:rFonts w:ascii="Times New Roman" w:eastAsia="Times New Roman" w:hAnsi="Times New Roman" w:cs="Times New Roman"/>
          <w:sz w:val="23"/>
          <w:szCs w:val="23"/>
          <w:lang w:eastAsia="ru-RU"/>
        </w:rPr>
        <w:t>ий</w:t>
      </w:r>
      <w:r w:rsidRPr="0019654E">
        <w:rPr>
          <w:rFonts w:ascii="Times New Roman" w:eastAsia="Times New Roman" w:hAnsi="Times New Roman" w:cs="Times New Roman"/>
          <w:sz w:val="23"/>
          <w:szCs w:val="23"/>
          <w:lang w:eastAsia="ru-RU"/>
        </w:rPr>
        <w:t xml:space="preserve"> </w:t>
      </w:r>
      <w:r w:rsidR="00961971">
        <w:rPr>
          <w:rFonts w:ascii="Times New Roman" w:eastAsia="Times New Roman" w:hAnsi="Times New Roman" w:cs="Times New Roman"/>
          <w:sz w:val="23"/>
          <w:szCs w:val="23"/>
          <w:lang w:eastAsia="ru-RU"/>
        </w:rPr>
        <w:t>товар</w:t>
      </w:r>
      <w:r w:rsidRPr="0019654E">
        <w:rPr>
          <w:rFonts w:ascii="Times New Roman" w:eastAsia="Times New Roman" w:hAnsi="Times New Roman" w:cs="Times New Roman"/>
          <w:sz w:val="23"/>
          <w:szCs w:val="23"/>
          <w:lang w:eastAsia="ru-RU"/>
        </w:rPr>
        <w:t xml:space="preserve"> на підставі даного Договору та відповідно до виставлених Постачальником рахунків. </w:t>
      </w:r>
    </w:p>
    <w:p w:rsidR="0019654E" w:rsidRPr="0019654E" w:rsidRDefault="0019654E" w:rsidP="006D564D">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4.4. Постачальник надає Замовнику рахунок на оплату за фактично поставлен</w:t>
      </w:r>
      <w:r w:rsidR="00961971">
        <w:rPr>
          <w:rFonts w:ascii="Times New Roman" w:eastAsia="Times New Roman" w:hAnsi="Times New Roman" w:cs="Times New Roman"/>
          <w:sz w:val="23"/>
          <w:szCs w:val="23"/>
          <w:lang w:eastAsia="ru-RU"/>
        </w:rPr>
        <w:t>ий</w:t>
      </w:r>
      <w:r w:rsidRPr="0019654E">
        <w:rPr>
          <w:rFonts w:ascii="Times New Roman" w:eastAsia="Times New Roman" w:hAnsi="Times New Roman" w:cs="Times New Roman"/>
          <w:sz w:val="23"/>
          <w:szCs w:val="23"/>
          <w:lang w:eastAsia="ru-RU"/>
        </w:rPr>
        <w:t xml:space="preserve"> </w:t>
      </w:r>
      <w:r w:rsidR="00961971">
        <w:rPr>
          <w:rFonts w:ascii="Times New Roman" w:eastAsia="Times New Roman" w:hAnsi="Times New Roman" w:cs="Times New Roman"/>
          <w:sz w:val="23"/>
          <w:szCs w:val="23"/>
          <w:lang w:eastAsia="ru-RU"/>
        </w:rPr>
        <w:t>товар</w:t>
      </w:r>
      <w:r w:rsidRPr="0019654E">
        <w:rPr>
          <w:rFonts w:ascii="Times New Roman" w:eastAsia="Times New Roman" w:hAnsi="Times New Roman" w:cs="Times New Roman"/>
          <w:sz w:val="23"/>
          <w:szCs w:val="23"/>
          <w:lang w:eastAsia="ru-RU"/>
        </w:rPr>
        <w:t xml:space="preserve"> Постачальником.</w:t>
      </w:r>
    </w:p>
    <w:p w:rsidR="0019654E" w:rsidRPr="0019654E" w:rsidRDefault="0019654E" w:rsidP="006D564D">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 xml:space="preserve">4.5. </w:t>
      </w:r>
      <w:r w:rsidRPr="0019654E">
        <w:rPr>
          <w:rFonts w:ascii="Times New Roman" w:eastAsia="Times New Roman" w:hAnsi="Times New Roman" w:cs="Times New Roman"/>
          <w:sz w:val="23"/>
          <w:szCs w:val="23"/>
          <w:lang w:val="ru-RU" w:eastAsia="ru-RU"/>
        </w:rPr>
        <w:t xml:space="preserve"> </w:t>
      </w:r>
      <w:r w:rsidRPr="0019654E">
        <w:rPr>
          <w:rFonts w:ascii="Times New Roman" w:eastAsia="Times New Roman" w:hAnsi="Times New Roman" w:cs="Times New Roman"/>
          <w:sz w:val="23"/>
          <w:szCs w:val="23"/>
          <w:lang w:eastAsia="ru-RU"/>
        </w:rPr>
        <w:t xml:space="preserve">Замовник здійснює оплату отриманого рахунку не пізніш ніж протягом </w:t>
      </w:r>
      <w:r w:rsidR="00B80684">
        <w:rPr>
          <w:rFonts w:ascii="Times New Roman" w:eastAsia="Times New Roman" w:hAnsi="Times New Roman" w:cs="Times New Roman"/>
          <w:sz w:val="23"/>
          <w:szCs w:val="23"/>
          <w:lang w:eastAsia="ru-RU"/>
        </w:rPr>
        <w:t>30</w:t>
      </w:r>
      <w:r w:rsidRPr="0019654E">
        <w:rPr>
          <w:rFonts w:ascii="Times New Roman" w:eastAsia="Times New Roman" w:hAnsi="Times New Roman" w:cs="Times New Roman"/>
          <w:sz w:val="23"/>
          <w:szCs w:val="23"/>
          <w:lang w:eastAsia="ru-RU"/>
        </w:rPr>
        <w:t xml:space="preserve"> (</w:t>
      </w:r>
      <w:r w:rsidR="00B80684">
        <w:rPr>
          <w:rFonts w:ascii="Times New Roman" w:eastAsia="Times New Roman" w:hAnsi="Times New Roman" w:cs="Times New Roman"/>
          <w:sz w:val="23"/>
          <w:szCs w:val="23"/>
          <w:lang w:eastAsia="ru-RU"/>
        </w:rPr>
        <w:t>тридцяти</w:t>
      </w:r>
      <w:r w:rsidRPr="0019654E">
        <w:rPr>
          <w:rFonts w:ascii="Times New Roman" w:eastAsia="Times New Roman" w:hAnsi="Times New Roman" w:cs="Times New Roman"/>
          <w:sz w:val="23"/>
          <w:szCs w:val="23"/>
          <w:lang w:eastAsia="ru-RU"/>
        </w:rPr>
        <w:t xml:space="preserve">) </w:t>
      </w:r>
      <w:r w:rsidR="00B80684">
        <w:rPr>
          <w:rFonts w:ascii="Times New Roman" w:eastAsia="Times New Roman" w:hAnsi="Times New Roman" w:cs="Times New Roman"/>
          <w:sz w:val="23"/>
          <w:szCs w:val="23"/>
          <w:lang w:eastAsia="ru-RU"/>
        </w:rPr>
        <w:t xml:space="preserve">банківських </w:t>
      </w:r>
      <w:r w:rsidRPr="0019654E">
        <w:rPr>
          <w:rFonts w:ascii="Times New Roman" w:eastAsia="Times New Roman" w:hAnsi="Times New Roman" w:cs="Times New Roman"/>
          <w:sz w:val="23"/>
          <w:szCs w:val="23"/>
          <w:lang w:eastAsia="ru-RU"/>
        </w:rPr>
        <w:t>днів після отримання рахунку за поставлен</w:t>
      </w:r>
      <w:r w:rsidR="00961971">
        <w:rPr>
          <w:rFonts w:ascii="Times New Roman" w:eastAsia="Times New Roman" w:hAnsi="Times New Roman" w:cs="Times New Roman"/>
          <w:sz w:val="23"/>
          <w:szCs w:val="23"/>
          <w:lang w:eastAsia="ru-RU"/>
        </w:rPr>
        <w:t>ий</w:t>
      </w:r>
      <w:r w:rsidRPr="0019654E">
        <w:rPr>
          <w:rFonts w:ascii="Times New Roman" w:eastAsia="Times New Roman" w:hAnsi="Times New Roman" w:cs="Times New Roman"/>
          <w:sz w:val="23"/>
          <w:szCs w:val="23"/>
          <w:lang w:eastAsia="ru-RU"/>
        </w:rPr>
        <w:t xml:space="preserve"> </w:t>
      </w:r>
      <w:r w:rsidR="00961971">
        <w:rPr>
          <w:rFonts w:ascii="Times New Roman" w:eastAsia="Times New Roman" w:hAnsi="Times New Roman" w:cs="Times New Roman"/>
          <w:sz w:val="23"/>
          <w:szCs w:val="23"/>
          <w:lang w:eastAsia="ru-RU"/>
        </w:rPr>
        <w:t>товар</w:t>
      </w:r>
      <w:r w:rsidRPr="0019654E">
        <w:rPr>
          <w:rFonts w:ascii="Times New Roman" w:eastAsia="Times New Roman" w:hAnsi="Times New Roman" w:cs="Times New Roman"/>
          <w:sz w:val="23"/>
          <w:szCs w:val="23"/>
          <w:lang w:eastAsia="ru-RU"/>
        </w:rPr>
        <w:t xml:space="preserve">. У разі затримки бюджетного фінансування розрахунок за товари здійснюватиметься на протязі 3 (трьох) банківських днів з дати отримання </w:t>
      </w:r>
      <w:r w:rsidRPr="0019654E">
        <w:rPr>
          <w:rFonts w:ascii="Times New Roman" w:eastAsia="Times New Roman" w:hAnsi="Times New Roman" w:cs="Times New Roman"/>
          <w:snapToGrid w:val="0"/>
          <w:sz w:val="23"/>
          <w:szCs w:val="23"/>
          <w:lang w:eastAsia="ru-RU"/>
        </w:rPr>
        <w:t>Замовником</w:t>
      </w:r>
      <w:r w:rsidRPr="0019654E">
        <w:rPr>
          <w:rFonts w:ascii="Times New Roman" w:eastAsia="Times New Roman" w:hAnsi="Times New Roman" w:cs="Times New Roman"/>
          <w:sz w:val="23"/>
          <w:szCs w:val="23"/>
          <w:lang w:eastAsia="ru-RU"/>
        </w:rPr>
        <w:t xml:space="preserve"> бюджетного призначення на фінансування закупівлі на свій реєстраційний рахунок.</w:t>
      </w:r>
    </w:p>
    <w:p w:rsidR="00B80684" w:rsidRDefault="0019654E" w:rsidP="006D564D">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4.</w:t>
      </w:r>
      <w:r w:rsidR="008D6715">
        <w:rPr>
          <w:rFonts w:ascii="Times New Roman" w:eastAsia="Times New Roman" w:hAnsi="Times New Roman" w:cs="Times New Roman"/>
          <w:sz w:val="23"/>
          <w:szCs w:val="23"/>
          <w:lang w:val="ru-RU" w:eastAsia="ru-RU"/>
        </w:rPr>
        <w:t>6</w:t>
      </w:r>
      <w:r w:rsidRPr="0019654E">
        <w:rPr>
          <w:rFonts w:ascii="Times New Roman" w:eastAsia="Times New Roman" w:hAnsi="Times New Roman" w:cs="Times New Roman"/>
          <w:sz w:val="23"/>
          <w:szCs w:val="23"/>
          <w:lang w:eastAsia="ru-RU"/>
        </w:rPr>
        <w:t>.  Розрахунки за поставлений товар здійснюються на підставі п.1 ст.49 Бюджетного кодексу України за фактом постачання.</w:t>
      </w:r>
    </w:p>
    <w:p w:rsidR="00AF0EAE" w:rsidRDefault="00AF0EAE" w:rsidP="00AF0EAE">
      <w:pPr>
        <w:spacing w:after="0" w:line="276" w:lineRule="auto"/>
        <w:rPr>
          <w:rFonts w:ascii="Times New Roman" w:eastAsia="Times New Roman" w:hAnsi="Times New Roman" w:cs="Times New Roman"/>
          <w:sz w:val="23"/>
          <w:szCs w:val="23"/>
          <w:lang w:eastAsia="ru-RU"/>
        </w:rPr>
      </w:pPr>
    </w:p>
    <w:p w:rsidR="001F1492" w:rsidRDefault="001F1492" w:rsidP="00AF0EAE">
      <w:pPr>
        <w:spacing w:after="0" w:line="276" w:lineRule="auto"/>
        <w:rPr>
          <w:rFonts w:ascii="Times New Roman" w:eastAsia="Times New Roman" w:hAnsi="Times New Roman" w:cs="Times New Roman"/>
          <w:sz w:val="23"/>
          <w:szCs w:val="23"/>
          <w:lang w:eastAsia="ru-RU"/>
        </w:rPr>
      </w:pPr>
    </w:p>
    <w:p w:rsidR="001F1492" w:rsidRDefault="001F1492" w:rsidP="00AF0EAE">
      <w:pPr>
        <w:spacing w:after="0" w:line="276" w:lineRule="auto"/>
        <w:rPr>
          <w:rFonts w:ascii="Times New Roman" w:eastAsia="Times New Roman" w:hAnsi="Times New Roman" w:cs="Times New Roman"/>
          <w:sz w:val="23"/>
          <w:szCs w:val="23"/>
          <w:lang w:eastAsia="ru-RU"/>
        </w:rPr>
      </w:pPr>
    </w:p>
    <w:p w:rsidR="001F1492" w:rsidRDefault="001F1492" w:rsidP="00AF0EAE">
      <w:pPr>
        <w:spacing w:after="0" w:line="276" w:lineRule="auto"/>
        <w:rPr>
          <w:rFonts w:ascii="Times New Roman" w:eastAsia="Times New Roman" w:hAnsi="Times New Roman" w:cs="Times New Roman"/>
          <w:sz w:val="23"/>
          <w:szCs w:val="23"/>
          <w:lang w:eastAsia="ru-RU"/>
        </w:rPr>
      </w:pPr>
    </w:p>
    <w:p w:rsidR="003A1928" w:rsidRPr="00FF4A14" w:rsidRDefault="003A1928" w:rsidP="00AF0EAE">
      <w:pPr>
        <w:spacing w:after="0" w:line="276" w:lineRule="auto"/>
        <w:jc w:val="center"/>
        <w:rPr>
          <w:rFonts w:ascii="Times New Roman" w:eastAsia="Arial" w:hAnsi="Times New Roman" w:cs="Times New Roman"/>
          <w:b/>
          <w:sz w:val="24"/>
          <w:szCs w:val="24"/>
        </w:rPr>
      </w:pPr>
      <w:r w:rsidRPr="00FF4A14">
        <w:rPr>
          <w:rFonts w:ascii="Times New Roman" w:eastAsia="Arial" w:hAnsi="Times New Roman" w:cs="Times New Roman"/>
          <w:b/>
          <w:sz w:val="24"/>
          <w:szCs w:val="24"/>
        </w:rPr>
        <w:lastRenderedPageBreak/>
        <w:t>V. ПОСТАВКА ТОВАРІВ</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5.1.  Строк (термін) поставки (передачі) товарів</w:t>
      </w:r>
      <w:r w:rsidRPr="008D6715">
        <w:rPr>
          <w:rFonts w:ascii="Times New Roman" w:eastAsia="Arial" w:hAnsi="Times New Roman" w:cs="Times New Roman"/>
          <w:i/>
          <w:sz w:val="24"/>
          <w:szCs w:val="24"/>
        </w:rPr>
        <w:t xml:space="preserve">:  </w:t>
      </w:r>
      <w:r w:rsidRPr="008D6715">
        <w:rPr>
          <w:rFonts w:ascii="Times New Roman" w:eastAsia="Arial" w:hAnsi="Times New Roman" w:cs="Times New Roman"/>
          <w:b/>
          <w:i/>
          <w:sz w:val="24"/>
          <w:szCs w:val="24"/>
        </w:rPr>
        <w:t xml:space="preserve">до </w:t>
      </w:r>
      <w:r w:rsidR="008E162F" w:rsidRPr="008D6715">
        <w:rPr>
          <w:rFonts w:ascii="Times New Roman" w:eastAsia="Arial" w:hAnsi="Times New Roman" w:cs="Times New Roman"/>
          <w:b/>
          <w:i/>
          <w:sz w:val="24"/>
          <w:szCs w:val="24"/>
        </w:rPr>
        <w:t>31 грудня</w:t>
      </w:r>
      <w:r w:rsidRPr="008D6715">
        <w:rPr>
          <w:rFonts w:ascii="Times New Roman" w:eastAsia="Arial" w:hAnsi="Times New Roman" w:cs="Times New Roman"/>
          <w:b/>
          <w:i/>
          <w:sz w:val="24"/>
          <w:szCs w:val="24"/>
        </w:rPr>
        <w:t xml:space="preserve"> 2023 року</w:t>
      </w:r>
      <w:r w:rsidRPr="008D6715">
        <w:rPr>
          <w:rFonts w:ascii="Times New Roman" w:eastAsia="Arial" w:hAnsi="Times New Roman" w:cs="Times New Roman"/>
          <w:i/>
          <w:sz w:val="24"/>
          <w:szCs w:val="24"/>
        </w:rPr>
        <w:t>.</w:t>
      </w:r>
    </w:p>
    <w:p w:rsidR="003A1928" w:rsidRPr="00B80684" w:rsidRDefault="003A1928" w:rsidP="006D564D">
      <w:pPr>
        <w:spacing w:after="0" w:line="276" w:lineRule="auto"/>
        <w:jc w:val="both"/>
        <w:rPr>
          <w:rFonts w:ascii="Times New Roman" w:eastAsia="Arial" w:hAnsi="Times New Roman" w:cs="Times New Roman"/>
          <w:b/>
          <w:sz w:val="24"/>
          <w:szCs w:val="24"/>
        </w:rPr>
      </w:pPr>
      <w:r w:rsidRPr="003A1928">
        <w:rPr>
          <w:rFonts w:ascii="Times New Roman" w:eastAsia="Arial" w:hAnsi="Times New Roman" w:cs="Times New Roman"/>
          <w:sz w:val="24"/>
          <w:szCs w:val="24"/>
        </w:rPr>
        <w:t xml:space="preserve">5.2. Місце  поставки  (передачі) товарів:  </w:t>
      </w:r>
      <w:r w:rsidRPr="00B80684">
        <w:rPr>
          <w:rFonts w:ascii="Times New Roman" w:eastAsia="Arial" w:hAnsi="Times New Roman" w:cs="Times New Roman"/>
          <w:b/>
          <w:sz w:val="24"/>
          <w:szCs w:val="24"/>
        </w:rPr>
        <w:t>Заклади управління  освіти  м. Первомайська Миколаївської області.</w:t>
      </w:r>
    </w:p>
    <w:p w:rsidR="00B80684" w:rsidRPr="00B80684" w:rsidRDefault="003A1928" w:rsidP="00B80684">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5.3. Поставка товарів здійснюється безпосередньо у заклади  </w:t>
      </w:r>
      <w:r w:rsidR="002C6635">
        <w:rPr>
          <w:rFonts w:ascii="Times New Roman" w:eastAsia="Arial" w:hAnsi="Times New Roman" w:cs="Times New Roman"/>
          <w:sz w:val="24"/>
          <w:szCs w:val="24"/>
        </w:rPr>
        <w:t>управління освіти м. Первомайськ Миколаївської області.</w:t>
      </w:r>
      <w:r w:rsidR="00B80684">
        <w:rPr>
          <w:rFonts w:ascii="Times New Roman" w:eastAsia="Arial" w:hAnsi="Times New Roman" w:cs="Times New Roman"/>
          <w:sz w:val="24"/>
          <w:szCs w:val="24"/>
        </w:rPr>
        <w:t xml:space="preserve"> </w:t>
      </w:r>
      <w:r w:rsidR="00B80684" w:rsidRPr="00B80684">
        <w:rPr>
          <w:rFonts w:ascii="Times New Roman" w:eastAsia="Arial" w:hAnsi="Times New Roman" w:cs="Times New Roman"/>
          <w:sz w:val="24"/>
          <w:szCs w:val="24"/>
        </w:rPr>
        <w:t>Поставка товарів здійснюється дрібнооптовими партіями протягом 2 днів з дати отримання письмової заявки Замовника, в якій зазначається вид та кількість необхідної продукції по кожному закладу окремо за  вказаними адресами закладів освіти (Додаток № 1). Існує необхідність  виконання термінових заявок на невелику кількість товару.</w:t>
      </w:r>
    </w:p>
    <w:p w:rsidR="00B80684" w:rsidRPr="00B80684" w:rsidRDefault="00B80684" w:rsidP="00B80684">
      <w:pPr>
        <w:spacing w:after="0" w:line="276" w:lineRule="auto"/>
        <w:jc w:val="both"/>
        <w:rPr>
          <w:rFonts w:ascii="Times New Roman" w:eastAsia="Arial" w:hAnsi="Times New Roman" w:cs="Times New Roman"/>
          <w:sz w:val="24"/>
          <w:szCs w:val="24"/>
        </w:rPr>
      </w:pPr>
      <w:r w:rsidRPr="00B80684">
        <w:rPr>
          <w:rFonts w:ascii="Times New Roman" w:eastAsia="Arial" w:hAnsi="Times New Roman" w:cs="Times New Roman"/>
          <w:sz w:val="24"/>
          <w:szCs w:val="24"/>
        </w:rPr>
        <w:t>5.4. Письмова заявка направляється Замовником на електронну адресу Постачальника_________ та/або факс _________.</w:t>
      </w:r>
    </w:p>
    <w:p w:rsidR="00B80684" w:rsidRPr="00B80684" w:rsidRDefault="00B80684" w:rsidP="00B80684">
      <w:pPr>
        <w:spacing w:after="0" w:line="276" w:lineRule="auto"/>
        <w:jc w:val="both"/>
        <w:rPr>
          <w:rFonts w:ascii="Times New Roman" w:eastAsia="Arial" w:hAnsi="Times New Roman" w:cs="Times New Roman"/>
          <w:sz w:val="24"/>
          <w:szCs w:val="24"/>
        </w:rPr>
      </w:pPr>
      <w:r w:rsidRPr="00B80684">
        <w:rPr>
          <w:rFonts w:ascii="Times New Roman" w:eastAsia="Arial" w:hAnsi="Times New Roman" w:cs="Times New Roman"/>
          <w:sz w:val="24"/>
          <w:szCs w:val="24"/>
        </w:rPr>
        <w:t>5.5. Постачальник зобов’язаний підтвердити отримання письмової заявки Замовника. Підтвердженням отримання письмової заявки Постачальника від Замовника може бути оригінальний підпис уповноваженої особи Постачальника на заявці, обмін листами між Сторонами  Договору  про закупівлю. Уповноваженою особою Постачальника є _____________________________________.</w:t>
      </w:r>
    </w:p>
    <w:p w:rsidR="003A1928" w:rsidRDefault="003A1928" w:rsidP="006D564D">
      <w:pPr>
        <w:spacing w:after="0" w:line="276" w:lineRule="auto"/>
        <w:jc w:val="both"/>
        <w:rPr>
          <w:rFonts w:ascii="Times New Roman" w:eastAsia="Arial" w:hAnsi="Times New Roman" w:cs="Times New Roman"/>
          <w:sz w:val="24"/>
          <w:szCs w:val="24"/>
        </w:rPr>
      </w:pPr>
    </w:p>
    <w:p w:rsidR="00053239" w:rsidRPr="003A1928" w:rsidRDefault="00053239" w:rsidP="006D564D">
      <w:pPr>
        <w:spacing w:after="0" w:line="276" w:lineRule="auto"/>
        <w:jc w:val="both"/>
        <w:rPr>
          <w:rFonts w:ascii="Times New Roman" w:eastAsia="Arial" w:hAnsi="Times New Roman" w:cs="Times New Roman"/>
          <w:sz w:val="24"/>
          <w:szCs w:val="24"/>
        </w:rPr>
      </w:pPr>
    </w:p>
    <w:p w:rsidR="003A1928" w:rsidRPr="00FF4A14" w:rsidRDefault="003A1928" w:rsidP="006D564D">
      <w:pPr>
        <w:spacing w:after="0" w:line="276" w:lineRule="auto"/>
        <w:jc w:val="center"/>
        <w:rPr>
          <w:rFonts w:ascii="Times New Roman" w:eastAsia="Arial" w:hAnsi="Times New Roman" w:cs="Times New Roman"/>
          <w:b/>
          <w:sz w:val="24"/>
          <w:szCs w:val="24"/>
        </w:rPr>
      </w:pPr>
      <w:r w:rsidRPr="00FF4A14">
        <w:rPr>
          <w:rFonts w:ascii="Times New Roman" w:eastAsia="Arial" w:hAnsi="Times New Roman" w:cs="Times New Roman"/>
          <w:b/>
          <w:sz w:val="24"/>
          <w:szCs w:val="24"/>
        </w:rPr>
        <w:t>VI. ПРАВА ТА ОБОВ`ЯЗКИ СТОРІН</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6.1.  Замовник зобов'язаний: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6.1.1.</w:t>
      </w:r>
      <w:r w:rsidRPr="003A1928">
        <w:rPr>
          <w:rFonts w:ascii="Times New Roman" w:eastAsia="Arial" w:hAnsi="Times New Roman" w:cs="Times New Roman"/>
          <w:sz w:val="24"/>
          <w:szCs w:val="24"/>
        </w:rPr>
        <w:tab/>
        <w:t xml:space="preserve">Своєчасно та в повному обсязі сплачувати за поставлені товари;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6.1.2.</w:t>
      </w:r>
      <w:r w:rsidRPr="003A1928">
        <w:rPr>
          <w:rFonts w:ascii="Times New Roman" w:eastAsia="Arial" w:hAnsi="Times New Roman" w:cs="Times New Roman"/>
          <w:sz w:val="24"/>
          <w:szCs w:val="24"/>
        </w:rPr>
        <w:tab/>
        <w:t xml:space="preserve">Приймати поставлені товари згідно з накладної;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6.1.</w:t>
      </w:r>
      <w:r w:rsidR="002C6635">
        <w:rPr>
          <w:rFonts w:ascii="Times New Roman" w:eastAsia="Arial" w:hAnsi="Times New Roman" w:cs="Times New Roman"/>
          <w:sz w:val="24"/>
          <w:szCs w:val="24"/>
        </w:rPr>
        <w:t>3</w:t>
      </w:r>
      <w:r w:rsidRPr="003A1928">
        <w:rPr>
          <w:rFonts w:ascii="Times New Roman" w:eastAsia="Arial" w:hAnsi="Times New Roman" w:cs="Times New Roman"/>
          <w:sz w:val="24"/>
          <w:szCs w:val="24"/>
        </w:rPr>
        <w:t>.</w:t>
      </w:r>
      <w:r w:rsidRPr="003A1928">
        <w:rPr>
          <w:rFonts w:ascii="Times New Roman" w:eastAsia="Arial" w:hAnsi="Times New Roman" w:cs="Times New Roman"/>
          <w:sz w:val="24"/>
          <w:szCs w:val="24"/>
        </w:rPr>
        <w:tab/>
        <w:t xml:space="preserve">Призначати відповідального представника від Замовника, на якого покладено обов’язок по прийманню </w:t>
      </w:r>
      <w:r w:rsidR="002C6635">
        <w:rPr>
          <w:rFonts w:ascii="Times New Roman" w:eastAsia="Arial" w:hAnsi="Times New Roman" w:cs="Times New Roman"/>
          <w:sz w:val="24"/>
          <w:szCs w:val="24"/>
        </w:rPr>
        <w:t>товарів</w:t>
      </w:r>
      <w:r w:rsidRPr="003A1928">
        <w:rPr>
          <w:rFonts w:ascii="Times New Roman" w:eastAsia="Arial" w:hAnsi="Times New Roman" w:cs="Times New Roman"/>
          <w:sz w:val="24"/>
          <w:szCs w:val="24"/>
        </w:rPr>
        <w:t xml:space="preserve">.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w:t>
      </w:r>
      <w:r w:rsidRPr="003A1928">
        <w:rPr>
          <w:rFonts w:ascii="Times New Roman" w:eastAsia="Arial" w:hAnsi="Times New Roman" w:cs="Times New Roman"/>
          <w:sz w:val="24"/>
          <w:szCs w:val="24"/>
        </w:rPr>
        <w:tab/>
        <w:t xml:space="preserve">Замовник має право: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6.2.1.</w:t>
      </w:r>
      <w:r w:rsidRPr="003A1928">
        <w:rPr>
          <w:rFonts w:ascii="Times New Roman" w:eastAsia="Arial" w:hAnsi="Times New Roman" w:cs="Times New Roman"/>
          <w:sz w:val="24"/>
          <w:szCs w:val="24"/>
        </w:rPr>
        <w:tab/>
        <w:t xml:space="preserve">Контролювати поставку товарів у строки, встановлені цим Договором про закупівлю;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6.2.2.</w:t>
      </w:r>
      <w:r w:rsidRPr="003A1928">
        <w:rPr>
          <w:rFonts w:ascii="Times New Roman" w:eastAsia="Arial" w:hAnsi="Times New Roman" w:cs="Times New Roman"/>
          <w:sz w:val="24"/>
          <w:szCs w:val="24"/>
        </w:rPr>
        <w:tab/>
        <w:t xml:space="preserve">Зменшувати обсяг закупівлі товарів та загальну вартість цього Договору про закупівлю  залежно від реального фінансування видатків. У такому разі Сторони вносять відповідні зміни до цього Договору про закупівлю;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6.2.3.</w:t>
      </w:r>
      <w:r w:rsidRPr="003A1928">
        <w:rPr>
          <w:rFonts w:ascii="Times New Roman" w:eastAsia="Arial" w:hAnsi="Times New Roman" w:cs="Times New Roman"/>
          <w:sz w:val="24"/>
          <w:szCs w:val="24"/>
        </w:rPr>
        <w:tab/>
        <w:t>Повернути рахунок Постачальнику без здійснення оплати в разі неналежного оформлення документів, зазначених у цьому Договорі про закупівлю   (відсутність печатки, підписів тощо);</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6.2.4.</w:t>
      </w:r>
      <w:r w:rsidRPr="003A1928">
        <w:rPr>
          <w:rFonts w:ascii="Times New Roman" w:eastAsia="Arial" w:hAnsi="Times New Roman" w:cs="Times New Roman"/>
          <w:sz w:val="24"/>
          <w:szCs w:val="24"/>
        </w:rPr>
        <w:tab/>
        <w:t xml:space="preserve">На свій розсуд здійснювати проведення  незалежної експертизи щодо якісних та технічних  показників товару на їх відповідність вимогам </w:t>
      </w:r>
      <w:r w:rsidR="00205BEA">
        <w:rPr>
          <w:rFonts w:ascii="Times New Roman" w:eastAsia="Arial" w:hAnsi="Times New Roman" w:cs="Times New Roman"/>
          <w:sz w:val="24"/>
          <w:szCs w:val="24"/>
        </w:rPr>
        <w:t>З</w:t>
      </w:r>
      <w:r w:rsidRPr="003A1928">
        <w:rPr>
          <w:rFonts w:ascii="Times New Roman" w:eastAsia="Arial" w:hAnsi="Times New Roman" w:cs="Times New Roman"/>
          <w:sz w:val="24"/>
          <w:szCs w:val="24"/>
        </w:rPr>
        <w:t>амовника.</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6.3.</w:t>
      </w:r>
      <w:r w:rsidRPr="003A1928">
        <w:rPr>
          <w:rFonts w:ascii="Times New Roman" w:eastAsia="Arial" w:hAnsi="Times New Roman" w:cs="Times New Roman"/>
          <w:sz w:val="24"/>
          <w:szCs w:val="24"/>
        </w:rPr>
        <w:tab/>
        <w:t xml:space="preserve">Постачальник зобов'язаний: </w:t>
      </w:r>
    </w:p>
    <w:p w:rsidR="002C6635"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6.3.</w:t>
      </w:r>
      <w:r w:rsidR="002C6635">
        <w:rPr>
          <w:rFonts w:ascii="Times New Roman" w:eastAsia="Arial" w:hAnsi="Times New Roman" w:cs="Times New Roman"/>
          <w:sz w:val="24"/>
          <w:szCs w:val="24"/>
        </w:rPr>
        <w:t>1</w:t>
      </w:r>
      <w:r w:rsidRPr="003A1928">
        <w:rPr>
          <w:rFonts w:ascii="Times New Roman" w:eastAsia="Arial" w:hAnsi="Times New Roman" w:cs="Times New Roman"/>
          <w:sz w:val="24"/>
          <w:szCs w:val="24"/>
        </w:rPr>
        <w:t>.</w:t>
      </w:r>
      <w:r w:rsidR="002C6635">
        <w:rPr>
          <w:rFonts w:ascii="Times New Roman" w:eastAsia="Arial" w:hAnsi="Times New Roman" w:cs="Times New Roman"/>
          <w:sz w:val="24"/>
          <w:szCs w:val="24"/>
        </w:rPr>
        <w:t xml:space="preserve">  </w:t>
      </w:r>
      <w:r w:rsidRPr="003A1928">
        <w:rPr>
          <w:rFonts w:ascii="Times New Roman" w:eastAsia="Arial" w:hAnsi="Times New Roman" w:cs="Times New Roman"/>
          <w:sz w:val="24"/>
          <w:szCs w:val="24"/>
        </w:rPr>
        <w:t xml:space="preserve">Забезпечити поставку товарів, якість яких відповідає умовам цього Договору без механічних пошкоджень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6.3.</w:t>
      </w:r>
      <w:r w:rsidR="002C6635">
        <w:rPr>
          <w:rFonts w:ascii="Times New Roman" w:eastAsia="Arial" w:hAnsi="Times New Roman" w:cs="Times New Roman"/>
          <w:sz w:val="24"/>
          <w:szCs w:val="24"/>
        </w:rPr>
        <w:t>2</w:t>
      </w:r>
      <w:r w:rsidRPr="003A1928">
        <w:rPr>
          <w:rFonts w:ascii="Times New Roman" w:eastAsia="Arial" w:hAnsi="Times New Roman" w:cs="Times New Roman"/>
          <w:sz w:val="24"/>
          <w:szCs w:val="24"/>
        </w:rPr>
        <w:t xml:space="preserve"> Поставляти Замовнику </w:t>
      </w:r>
      <w:r w:rsidR="00961971">
        <w:rPr>
          <w:rFonts w:ascii="Times New Roman" w:eastAsia="Arial" w:hAnsi="Times New Roman" w:cs="Times New Roman"/>
          <w:sz w:val="24"/>
          <w:szCs w:val="24"/>
        </w:rPr>
        <w:t>товари</w:t>
      </w:r>
      <w:r w:rsidRPr="003A1928">
        <w:rPr>
          <w:rFonts w:ascii="Times New Roman" w:eastAsia="Arial" w:hAnsi="Times New Roman" w:cs="Times New Roman"/>
          <w:sz w:val="24"/>
          <w:szCs w:val="24"/>
        </w:rPr>
        <w:t xml:space="preserve"> без будь-яких внутрішніх та зовнішніх пошкоджень;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6.3.4 Надавати на кожну поставку </w:t>
      </w:r>
      <w:r w:rsidR="00961971">
        <w:rPr>
          <w:rFonts w:ascii="Times New Roman" w:eastAsia="Arial" w:hAnsi="Times New Roman" w:cs="Times New Roman"/>
          <w:sz w:val="24"/>
          <w:szCs w:val="24"/>
        </w:rPr>
        <w:t>товарів</w:t>
      </w:r>
      <w:r w:rsidRPr="003A1928">
        <w:rPr>
          <w:rFonts w:ascii="Times New Roman" w:eastAsia="Arial" w:hAnsi="Times New Roman" w:cs="Times New Roman"/>
          <w:sz w:val="24"/>
          <w:szCs w:val="24"/>
        </w:rPr>
        <w:t xml:space="preserve"> сертифікати якості інші чинні документи щодо якості </w:t>
      </w:r>
      <w:r w:rsidR="002C6635">
        <w:rPr>
          <w:rFonts w:ascii="Times New Roman" w:eastAsia="Arial" w:hAnsi="Times New Roman" w:cs="Times New Roman"/>
          <w:sz w:val="24"/>
          <w:szCs w:val="24"/>
        </w:rPr>
        <w:t>товару.</w:t>
      </w:r>
    </w:p>
    <w:p w:rsidR="00FF4A14"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6.3.5. Здійснювати доставку та розвантаження </w:t>
      </w:r>
      <w:r w:rsidR="00FF4A14">
        <w:rPr>
          <w:rFonts w:ascii="Times New Roman" w:eastAsia="Arial" w:hAnsi="Times New Roman" w:cs="Times New Roman"/>
          <w:sz w:val="24"/>
          <w:szCs w:val="24"/>
        </w:rPr>
        <w:t>товарів</w:t>
      </w:r>
      <w:r w:rsidRPr="003A1928">
        <w:rPr>
          <w:rFonts w:ascii="Times New Roman" w:eastAsia="Arial" w:hAnsi="Times New Roman" w:cs="Times New Roman"/>
          <w:sz w:val="24"/>
          <w:szCs w:val="24"/>
        </w:rPr>
        <w:t xml:space="preserve"> в заклади Замовника за рахунок власних коштів</w:t>
      </w:r>
      <w:r w:rsidR="00FF4A14">
        <w:rPr>
          <w:rFonts w:ascii="Times New Roman" w:eastAsia="Arial" w:hAnsi="Times New Roman" w:cs="Times New Roman"/>
          <w:sz w:val="24"/>
          <w:szCs w:val="24"/>
        </w:rPr>
        <w:t>.</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6.4.</w:t>
      </w:r>
      <w:r w:rsidRPr="003A1928">
        <w:rPr>
          <w:rFonts w:ascii="Times New Roman" w:eastAsia="Arial" w:hAnsi="Times New Roman" w:cs="Times New Roman"/>
          <w:sz w:val="24"/>
          <w:szCs w:val="24"/>
        </w:rPr>
        <w:tab/>
        <w:t xml:space="preserve">Постачальник має право: </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6.4.1</w:t>
      </w:r>
      <w:r w:rsidRPr="003A1928">
        <w:rPr>
          <w:rFonts w:ascii="Times New Roman" w:eastAsia="Arial" w:hAnsi="Times New Roman" w:cs="Times New Roman"/>
          <w:sz w:val="24"/>
          <w:szCs w:val="24"/>
        </w:rPr>
        <w:tab/>
        <w:t xml:space="preserve">Своєчасно та в повному обсязі отримувати плату за поставлені товари; </w:t>
      </w:r>
    </w:p>
    <w:p w:rsid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6.4.2</w:t>
      </w:r>
      <w:r w:rsidRPr="003A1928">
        <w:rPr>
          <w:rFonts w:ascii="Times New Roman" w:eastAsia="Arial" w:hAnsi="Times New Roman" w:cs="Times New Roman"/>
          <w:sz w:val="24"/>
          <w:szCs w:val="24"/>
        </w:rPr>
        <w:tab/>
        <w:t xml:space="preserve">На дострокову поставку товарів за письмовим погодженням Замовника; </w:t>
      </w:r>
    </w:p>
    <w:p w:rsidR="00AF0EAE" w:rsidRPr="00AF0EAE" w:rsidRDefault="00AF0EAE" w:rsidP="00AF0EAE">
      <w:pPr>
        <w:spacing w:after="0" w:line="276" w:lineRule="auto"/>
        <w:jc w:val="both"/>
        <w:rPr>
          <w:rFonts w:ascii="Times New Roman" w:eastAsia="Arial" w:hAnsi="Times New Roman" w:cs="Times New Roman"/>
          <w:sz w:val="24"/>
          <w:szCs w:val="24"/>
        </w:rPr>
      </w:pPr>
      <w:r w:rsidRPr="00AF0EAE">
        <w:rPr>
          <w:rFonts w:ascii="Times New Roman" w:eastAsia="Arial" w:hAnsi="Times New Roman" w:cs="Times New Roman"/>
          <w:sz w:val="24"/>
          <w:szCs w:val="24"/>
        </w:rPr>
        <w:t>6.4.3</w:t>
      </w:r>
      <w:r w:rsidRPr="00AF0EAE">
        <w:rPr>
          <w:rFonts w:ascii="Times New Roman" w:eastAsia="Arial" w:hAnsi="Times New Roman" w:cs="Times New Roman"/>
          <w:sz w:val="24"/>
          <w:szCs w:val="24"/>
        </w:rPr>
        <w:tab/>
        <w:t>Приймати від Замовника письмову заявку на поставку  продукції та доставляти  продукцію протягом встановленого терміну після отримання заявки.</w:t>
      </w:r>
    </w:p>
    <w:p w:rsidR="00AF0EAE" w:rsidRPr="00AF0EAE" w:rsidRDefault="00AF0EAE" w:rsidP="00AF0EAE">
      <w:pPr>
        <w:spacing w:after="0" w:line="276" w:lineRule="auto"/>
        <w:jc w:val="both"/>
        <w:rPr>
          <w:rFonts w:ascii="Times New Roman" w:eastAsia="Arial" w:hAnsi="Times New Roman" w:cs="Times New Roman"/>
          <w:sz w:val="24"/>
          <w:szCs w:val="24"/>
        </w:rPr>
      </w:pPr>
      <w:r w:rsidRPr="00AF0EAE">
        <w:rPr>
          <w:rFonts w:ascii="Times New Roman" w:eastAsia="Arial" w:hAnsi="Times New Roman" w:cs="Times New Roman"/>
          <w:sz w:val="24"/>
          <w:szCs w:val="24"/>
        </w:rPr>
        <w:lastRenderedPageBreak/>
        <w:t xml:space="preserve">Сторони повинні дотримуватися та виконувати вимоги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спільного наказу Міністерства охорони здоров’я України та Міністерства освіти і науки від 17.04.2006 р. №298/227 «Про затвердження інструкції з організації харчування дітей у дошкільних навчальних закладах», Закону України від 01.12.2005 року №3161-ІV «Про захист прав споживачів», Закону України від 06.09.2005 року №2809 – ІV «Про якість та безпеку харчових продуктів і продовольчої сировини», Закону України  від 23.12.1997 № 771/97-ВР «Про основні принципи та вимоги до безпечності та якості харчових продуктів», наказу Мінагрополітики «Про затвердження Вимог щодо розробки, впровадження та застосування постійно діючих процедур, застосованих на принципах Системи управління безпечністю харчових продуктів (НАССР) від 01.10.2012 р. № 590» та інших нормативно-правових актів. </w:t>
      </w:r>
    </w:p>
    <w:p w:rsidR="003A1928" w:rsidRDefault="003A1928" w:rsidP="006D564D">
      <w:pPr>
        <w:spacing w:after="0" w:line="276" w:lineRule="auto"/>
        <w:jc w:val="both"/>
        <w:rPr>
          <w:rFonts w:ascii="Times New Roman" w:eastAsia="Arial" w:hAnsi="Times New Roman" w:cs="Times New Roman"/>
          <w:sz w:val="24"/>
          <w:szCs w:val="24"/>
        </w:rPr>
      </w:pPr>
    </w:p>
    <w:p w:rsidR="00053239" w:rsidRPr="003A1928" w:rsidRDefault="00053239" w:rsidP="006D564D">
      <w:pPr>
        <w:spacing w:after="0" w:line="276" w:lineRule="auto"/>
        <w:jc w:val="both"/>
        <w:rPr>
          <w:rFonts w:ascii="Times New Roman" w:eastAsia="Arial" w:hAnsi="Times New Roman" w:cs="Times New Roman"/>
          <w:sz w:val="24"/>
          <w:szCs w:val="24"/>
        </w:rPr>
      </w:pPr>
    </w:p>
    <w:p w:rsidR="003A1928" w:rsidRPr="00FF4A14" w:rsidRDefault="003A1928" w:rsidP="006D564D">
      <w:pPr>
        <w:spacing w:after="0" w:line="276" w:lineRule="auto"/>
        <w:jc w:val="center"/>
        <w:rPr>
          <w:rFonts w:ascii="Times New Roman" w:eastAsia="Arial" w:hAnsi="Times New Roman" w:cs="Times New Roman"/>
          <w:b/>
          <w:sz w:val="24"/>
          <w:szCs w:val="24"/>
        </w:rPr>
      </w:pPr>
      <w:r w:rsidRPr="00FF4A14">
        <w:rPr>
          <w:rFonts w:ascii="Times New Roman" w:eastAsia="Arial" w:hAnsi="Times New Roman" w:cs="Times New Roman"/>
          <w:b/>
          <w:sz w:val="24"/>
          <w:szCs w:val="24"/>
        </w:rPr>
        <w:t>VII. ВІДПОВІДАЛЬНІСТЬ СТОРІН</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7.1. За порушення умов Договору про закупівлю  щодо якості та кількості товару Постачальник сплачує Замовнику штраф у розмірі 20% вартості недоброякісного товару та недопоставленої кількості. Витрати щодо заміни недоброякісного товару та пос</w:t>
      </w:r>
      <w:r w:rsidR="00D65F04">
        <w:rPr>
          <w:rFonts w:ascii="Times New Roman" w:eastAsia="Arial" w:hAnsi="Times New Roman" w:cs="Times New Roman"/>
          <w:sz w:val="24"/>
          <w:szCs w:val="24"/>
        </w:rPr>
        <w:t xml:space="preserve">тачання </w:t>
      </w:r>
      <w:r w:rsidRPr="003A1928">
        <w:rPr>
          <w:rFonts w:ascii="Times New Roman" w:eastAsia="Arial" w:hAnsi="Times New Roman" w:cs="Times New Roman"/>
          <w:sz w:val="24"/>
          <w:szCs w:val="24"/>
        </w:rPr>
        <w:t xml:space="preserve"> належної кількості товару відносят</w:t>
      </w:r>
      <w:r w:rsidR="00E905A3">
        <w:rPr>
          <w:rFonts w:ascii="Times New Roman" w:eastAsia="Arial" w:hAnsi="Times New Roman" w:cs="Times New Roman"/>
          <w:sz w:val="24"/>
          <w:szCs w:val="24"/>
        </w:rPr>
        <w:t>ь</w:t>
      </w:r>
      <w:r w:rsidRPr="003A1928">
        <w:rPr>
          <w:rFonts w:ascii="Times New Roman" w:eastAsia="Arial" w:hAnsi="Times New Roman" w:cs="Times New Roman"/>
          <w:sz w:val="24"/>
          <w:szCs w:val="24"/>
        </w:rPr>
        <w:t>ся на рахунок Постачальника.</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7.2.  За поруш</w:t>
      </w:r>
      <w:r w:rsidR="00C818C8">
        <w:rPr>
          <w:rFonts w:ascii="Times New Roman" w:eastAsia="Arial" w:hAnsi="Times New Roman" w:cs="Times New Roman"/>
          <w:sz w:val="24"/>
          <w:szCs w:val="24"/>
        </w:rPr>
        <w:t>е</w:t>
      </w:r>
      <w:r w:rsidRPr="003A1928">
        <w:rPr>
          <w:rFonts w:ascii="Times New Roman" w:eastAsia="Arial" w:hAnsi="Times New Roman" w:cs="Times New Roman"/>
          <w:sz w:val="24"/>
          <w:szCs w:val="24"/>
        </w:rPr>
        <w:t>ння строків виконання зобов’язання</w:t>
      </w:r>
      <w:r w:rsidR="00D65F04">
        <w:rPr>
          <w:rFonts w:ascii="Times New Roman" w:eastAsia="Arial" w:hAnsi="Times New Roman" w:cs="Times New Roman"/>
          <w:sz w:val="24"/>
          <w:szCs w:val="24"/>
        </w:rPr>
        <w:t>,</w:t>
      </w:r>
      <w:r w:rsidRPr="003A1928">
        <w:rPr>
          <w:rFonts w:ascii="Times New Roman" w:eastAsia="Arial" w:hAnsi="Times New Roman" w:cs="Times New Roman"/>
          <w:sz w:val="24"/>
          <w:szCs w:val="24"/>
        </w:rPr>
        <w:t xml:space="preserve"> Постачальник сплачує пеню в розмірі 0,1% вартості недопоставленого товару за кожну добу затримки, а за прострочення понад </w:t>
      </w:r>
      <w:r w:rsidR="003A6590">
        <w:rPr>
          <w:rFonts w:ascii="Times New Roman" w:eastAsia="Arial" w:hAnsi="Times New Roman" w:cs="Times New Roman"/>
          <w:sz w:val="24"/>
          <w:szCs w:val="24"/>
        </w:rPr>
        <w:t>30</w:t>
      </w:r>
      <w:r w:rsidRPr="003A1928">
        <w:rPr>
          <w:rFonts w:ascii="Times New Roman" w:eastAsia="Arial" w:hAnsi="Times New Roman" w:cs="Times New Roman"/>
          <w:sz w:val="24"/>
          <w:szCs w:val="24"/>
        </w:rPr>
        <w:t xml:space="preserve"> днів з Постачальника додатково стягується штраф у розмірі 7% вказаної вартості Договору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про закупівлю, крім випадків, передбачених законодавством України та Договором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7.4.  Замовник може розірвати Договір про закупівлю  в односторонньому порядку, письмово повідомивши про це Постачальника не менше як за 10 днів за таких обставин:</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7.4.1. Якщо Постачальник суттєво порушить свої зобов’язання, що створить передумови для затримки виконання замовлення у встановлені Договором про закупівлю  терміни більше</w:t>
      </w:r>
      <w:r w:rsidR="00C818C8">
        <w:rPr>
          <w:rFonts w:ascii="Times New Roman" w:eastAsia="Arial" w:hAnsi="Times New Roman" w:cs="Times New Roman"/>
          <w:sz w:val="24"/>
          <w:szCs w:val="24"/>
        </w:rPr>
        <w:t>,</w:t>
      </w:r>
      <w:r w:rsidRPr="003A1928">
        <w:rPr>
          <w:rFonts w:ascii="Times New Roman" w:eastAsia="Arial" w:hAnsi="Times New Roman" w:cs="Times New Roman"/>
          <w:sz w:val="24"/>
          <w:szCs w:val="24"/>
        </w:rPr>
        <w:t xml:space="preserve"> ніж на </w:t>
      </w:r>
      <w:r w:rsidR="00F73651">
        <w:rPr>
          <w:rFonts w:ascii="Times New Roman" w:eastAsia="Arial" w:hAnsi="Times New Roman" w:cs="Times New Roman"/>
          <w:sz w:val="24"/>
          <w:szCs w:val="24"/>
        </w:rPr>
        <w:t>один місяць</w:t>
      </w:r>
      <w:r w:rsidRPr="003A1928">
        <w:rPr>
          <w:rFonts w:ascii="Times New Roman" w:eastAsia="Arial" w:hAnsi="Times New Roman" w:cs="Times New Roman"/>
          <w:sz w:val="24"/>
          <w:szCs w:val="24"/>
        </w:rPr>
        <w:t>.</w:t>
      </w:r>
      <w:r w:rsidR="00D65F04">
        <w:rPr>
          <w:rFonts w:ascii="Times New Roman" w:eastAsia="Arial" w:hAnsi="Times New Roman" w:cs="Times New Roman"/>
          <w:sz w:val="24"/>
          <w:szCs w:val="24"/>
        </w:rPr>
        <w:t xml:space="preserve"> </w:t>
      </w:r>
    </w:p>
    <w:p w:rsidR="003A1928" w:rsidRPr="00053239"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7.4.2. </w:t>
      </w:r>
      <w:r w:rsidRPr="00053239">
        <w:rPr>
          <w:rFonts w:ascii="Times New Roman" w:eastAsia="Arial" w:hAnsi="Times New Roman" w:cs="Times New Roman"/>
          <w:sz w:val="24"/>
          <w:szCs w:val="24"/>
        </w:rPr>
        <w:t xml:space="preserve">Якщо Постачальник пропонує </w:t>
      </w:r>
      <w:proofErr w:type="spellStart"/>
      <w:r w:rsidRPr="00053239">
        <w:rPr>
          <w:rFonts w:ascii="Times New Roman" w:eastAsia="Arial" w:hAnsi="Times New Roman" w:cs="Times New Roman"/>
          <w:sz w:val="24"/>
          <w:szCs w:val="24"/>
        </w:rPr>
        <w:t>внести</w:t>
      </w:r>
      <w:proofErr w:type="spellEnd"/>
      <w:r w:rsidRPr="00053239">
        <w:rPr>
          <w:rFonts w:ascii="Times New Roman" w:eastAsia="Arial" w:hAnsi="Times New Roman" w:cs="Times New Roman"/>
          <w:sz w:val="24"/>
          <w:szCs w:val="24"/>
        </w:rPr>
        <w:t xml:space="preserve"> зміни до істотних умов Договору про закупівлю   шляхом укладення додаткових угод до Договору про закупівлю без передбаченого </w:t>
      </w:r>
      <w:r w:rsidR="00D65F04" w:rsidRPr="00053239">
        <w:rPr>
          <w:rFonts w:ascii="Times New Roman" w:eastAsia="Arial" w:hAnsi="Times New Roman" w:cs="Times New Roman"/>
          <w:sz w:val="24"/>
          <w:szCs w:val="24"/>
        </w:rPr>
        <w:t>З</w:t>
      </w:r>
      <w:r w:rsidRPr="00053239">
        <w:rPr>
          <w:rFonts w:ascii="Times New Roman" w:eastAsia="Arial" w:hAnsi="Times New Roman" w:cs="Times New Roman"/>
          <w:sz w:val="24"/>
          <w:szCs w:val="24"/>
        </w:rPr>
        <w:t xml:space="preserve">аконодавством </w:t>
      </w:r>
      <w:proofErr w:type="spellStart"/>
      <w:r w:rsidRPr="00053239">
        <w:rPr>
          <w:rFonts w:ascii="Times New Roman" w:eastAsia="Arial" w:hAnsi="Times New Roman" w:cs="Times New Roman"/>
          <w:sz w:val="24"/>
          <w:szCs w:val="24"/>
        </w:rPr>
        <w:t>обгрунтування</w:t>
      </w:r>
      <w:proofErr w:type="spellEnd"/>
      <w:r w:rsidRPr="00053239">
        <w:rPr>
          <w:rFonts w:ascii="Times New Roman" w:eastAsia="Arial" w:hAnsi="Times New Roman" w:cs="Times New Roman"/>
          <w:sz w:val="24"/>
          <w:szCs w:val="24"/>
        </w:rPr>
        <w:t xml:space="preserve">.   </w:t>
      </w:r>
    </w:p>
    <w:p w:rsidR="003A1928" w:rsidRPr="00053239" w:rsidRDefault="003A1928" w:rsidP="006D564D">
      <w:pPr>
        <w:spacing w:after="0" w:line="276" w:lineRule="auto"/>
        <w:jc w:val="both"/>
        <w:rPr>
          <w:rFonts w:ascii="Times New Roman" w:eastAsia="Arial" w:hAnsi="Times New Roman" w:cs="Times New Roman"/>
          <w:sz w:val="24"/>
          <w:szCs w:val="24"/>
        </w:rPr>
      </w:pPr>
      <w:r w:rsidRPr="00053239">
        <w:rPr>
          <w:rFonts w:ascii="Times New Roman" w:eastAsia="Arial" w:hAnsi="Times New Roman" w:cs="Times New Roman"/>
          <w:sz w:val="24"/>
          <w:szCs w:val="24"/>
        </w:rPr>
        <w:t xml:space="preserve">7.5. У випадку зменшення обсягу закупівлі, зокрема, з урахуванням фактичного обсягу видатків Замовника, відсутності потреби у закупівлі, відсутності чи затримки фінансування видатків Замовнику, розірвання Договору про закупівлю, у випадку, передбачених Договором про закупівлю, Замовник не несе майнової відповідальності перед Постачальником. </w:t>
      </w:r>
    </w:p>
    <w:p w:rsidR="003A1928" w:rsidRDefault="003A1928" w:rsidP="006D564D">
      <w:pPr>
        <w:spacing w:after="0" w:line="276" w:lineRule="auto"/>
        <w:jc w:val="both"/>
        <w:rPr>
          <w:rFonts w:ascii="Times New Roman" w:eastAsia="Arial" w:hAnsi="Times New Roman" w:cs="Times New Roman"/>
          <w:sz w:val="24"/>
          <w:szCs w:val="24"/>
        </w:rPr>
      </w:pPr>
      <w:r w:rsidRPr="00053239">
        <w:rPr>
          <w:rFonts w:ascii="Times New Roman" w:eastAsia="Arial" w:hAnsi="Times New Roman" w:cs="Times New Roman"/>
          <w:sz w:val="24"/>
          <w:szCs w:val="24"/>
        </w:rPr>
        <w:t>7.6. Відповідно до положень пункту 4 частини 1 статті 236 Господарського кодексу України  у</w:t>
      </w:r>
      <w:r w:rsidRPr="003A1928">
        <w:rPr>
          <w:rFonts w:ascii="Times New Roman" w:eastAsia="Arial" w:hAnsi="Times New Roman" w:cs="Times New Roman"/>
          <w:sz w:val="24"/>
          <w:szCs w:val="24"/>
        </w:rPr>
        <w:t xml:space="preserve"> разі невиконання або неналежного виконання Постачальником зобов'язань за Договором про закупівлю Замовник має право відмовитися від встановлення на майбутнє господарських відносин з Постачальником</w:t>
      </w:r>
      <w:r w:rsidR="00AF0EAE">
        <w:rPr>
          <w:rFonts w:ascii="Times New Roman" w:eastAsia="Arial" w:hAnsi="Times New Roman" w:cs="Times New Roman"/>
          <w:sz w:val="24"/>
          <w:szCs w:val="24"/>
        </w:rPr>
        <w:t>.</w:t>
      </w:r>
    </w:p>
    <w:p w:rsidR="006D564D" w:rsidRPr="003A1928" w:rsidRDefault="006D564D" w:rsidP="006D564D">
      <w:pPr>
        <w:spacing w:after="0" w:line="276" w:lineRule="auto"/>
        <w:jc w:val="both"/>
        <w:rPr>
          <w:rFonts w:ascii="Times New Roman" w:eastAsia="Arial" w:hAnsi="Times New Roman" w:cs="Times New Roman"/>
          <w:sz w:val="24"/>
          <w:szCs w:val="24"/>
        </w:rPr>
      </w:pPr>
    </w:p>
    <w:p w:rsidR="003A1928" w:rsidRDefault="003A1928" w:rsidP="006D564D">
      <w:pPr>
        <w:spacing w:after="0" w:line="276" w:lineRule="auto"/>
        <w:jc w:val="center"/>
        <w:rPr>
          <w:rFonts w:ascii="Times New Roman" w:eastAsia="Arial" w:hAnsi="Times New Roman" w:cs="Times New Roman"/>
          <w:b/>
          <w:sz w:val="24"/>
          <w:szCs w:val="24"/>
        </w:rPr>
      </w:pPr>
      <w:r w:rsidRPr="00C818C8">
        <w:rPr>
          <w:rFonts w:ascii="Times New Roman" w:eastAsia="Arial" w:hAnsi="Times New Roman" w:cs="Times New Roman"/>
          <w:b/>
          <w:sz w:val="24"/>
          <w:szCs w:val="24"/>
        </w:rPr>
        <w:t>VIII. ОБСТАВИНИ НЕПЕРЕБОРНОЇ СИЛИ</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w:t>
      </w:r>
      <w:r w:rsidRPr="003A6590">
        <w:rPr>
          <w:rFonts w:ascii="Times New Roman" w:eastAsia="Arial" w:hAnsi="Times New Roman" w:cs="Times New Roman"/>
          <w:sz w:val="24"/>
          <w:szCs w:val="24"/>
        </w:rPr>
        <w:lastRenderedPageBreak/>
        <w:t>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A6590" w:rsidRPr="003A6590" w:rsidRDefault="009D75A1"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3A6590" w:rsidRPr="003A6590">
        <w:rPr>
          <w:rFonts w:ascii="Times New Roman" w:eastAsia="Arial"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A6590" w:rsidRPr="003A6590" w:rsidRDefault="009D75A1"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3A6590" w:rsidRPr="003A6590">
        <w:rPr>
          <w:rFonts w:ascii="Times New Roman" w:eastAsia="Arial"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A6590" w:rsidRPr="003A6590"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53239" w:rsidRDefault="003A6590" w:rsidP="006D564D">
      <w:pPr>
        <w:spacing w:after="0" w:line="276"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F1492" w:rsidRDefault="001F1492" w:rsidP="006D564D">
      <w:pPr>
        <w:spacing w:after="0" w:line="276" w:lineRule="auto"/>
        <w:jc w:val="both"/>
        <w:rPr>
          <w:rFonts w:ascii="Times New Roman" w:eastAsia="Arial" w:hAnsi="Times New Roman" w:cs="Times New Roman"/>
          <w:sz w:val="24"/>
          <w:szCs w:val="24"/>
        </w:rPr>
      </w:pPr>
    </w:p>
    <w:p w:rsidR="00053239" w:rsidRPr="003A1928" w:rsidRDefault="00053239" w:rsidP="006D564D">
      <w:pPr>
        <w:spacing w:after="0" w:line="276" w:lineRule="auto"/>
        <w:jc w:val="both"/>
        <w:rPr>
          <w:rFonts w:ascii="Times New Roman" w:eastAsia="Arial" w:hAnsi="Times New Roman" w:cs="Times New Roman"/>
          <w:sz w:val="24"/>
          <w:szCs w:val="24"/>
        </w:rPr>
      </w:pPr>
    </w:p>
    <w:p w:rsidR="006D564D" w:rsidRDefault="003A1928" w:rsidP="006D564D">
      <w:pPr>
        <w:spacing w:after="0" w:line="276" w:lineRule="auto"/>
        <w:jc w:val="center"/>
        <w:rPr>
          <w:rFonts w:ascii="Times New Roman" w:eastAsia="Arial" w:hAnsi="Times New Roman" w:cs="Times New Roman"/>
          <w:b/>
          <w:sz w:val="24"/>
          <w:szCs w:val="24"/>
        </w:rPr>
      </w:pPr>
      <w:r w:rsidRPr="00C818C8">
        <w:rPr>
          <w:rFonts w:ascii="Times New Roman" w:eastAsia="Arial" w:hAnsi="Times New Roman" w:cs="Times New Roman"/>
          <w:b/>
          <w:sz w:val="24"/>
          <w:szCs w:val="24"/>
        </w:rPr>
        <w:lastRenderedPageBreak/>
        <w:t>IX. ВИРІШЕННЯ СПОРІВ</w:t>
      </w:r>
      <w:r w:rsidR="006D564D">
        <w:rPr>
          <w:rFonts w:ascii="Times New Roman" w:eastAsia="Arial" w:hAnsi="Times New Roman" w:cs="Times New Roman"/>
          <w:b/>
          <w:sz w:val="24"/>
          <w:szCs w:val="24"/>
        </w:rPr>
        <w:t>.</w:t>
      </w:r>
    </w:p>
    <w:p w:rsidR="003A1928" w:rsidRPr="00C818C8" w:rsidRDefault="006D564D" w:rsidP="006D564D">
      <w:pPr>
        <w:spacing w:after="0" w:line="276"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ОПЕРАТИВНО-ГОСПОДАРСЬКІ САНКЦІЇ.</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9.2. У разі недосягнення Сторонами згоди спори (розбіжності) вирішуються у судовому порядку.</w:t>
      </w:r>
    </w:p>
    <w:p w:rsid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9.3. Зміни та доповнення проводяться тільки за взаємною згодою сторін, з обов`язковим укладанням письмового документу.</w:t>
      </w:r>
    </w:p>
    <w:p w:rsidR="006D564D" w:rsidRPr="006D564D" w:rsidRDefault="006D564D"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Pr="006D564D">
        <w:rPr>
          <w:rFonts w:ascii="Times New Roman" w:eastAsia="Arial" w:hAnsi="Times New Roman" w:cs="Times New Roman"/>
          <w:sz w:val="24"/>
          <w:szCs w:val="24"/>
        </w:rPr>
        <w:t>.</w:t>
      </w:r>
      <w:r>
        <w:rPr>
          <w:rFonts w:ascii="Times New Roman" w:eastAsia="Arial" w:hAnsi="Times New Roman" w:cs="Times New Roman"/>
          <w:sz w:val="24"/>
          <w:szCs w:val="24"/>
        </w:rPr>
        <w:t>4</w:t>
      </w:r>
      <w:r w:rsidRPr="006D564D">
        <w:rPr>
          <w:rFonts w:ascii="Times New Roman" w:eastAsia="Arial" w:hAnsi="Times New Roman" w:cs="Times New Roman"/>
          <w:sz w:val="24"/>
          <w:szCs w:val="24"/>
        </w:rPr>
        <w:t xml:space="preserve"> Сторони дійшли взаємної згоди щодо можливості застосування </w:t>
      </w:r>
      <w:proofErr w:type="spellStart"/>
      <w:r w:rsidRPr="006D564D">
        <w:rPr>
          <w:rFonts w:ascii="Times New Roman" w:eastAsia="Arial" w:hAnsi="Times New Roman" w:cs="Times New Roman"/>
          <w:sz w:val="24"/>
          <w:szCs w:val="24"/>
        </w:rPr>
        <w:t>оперативно</w:t>
      </w:r>
      <w:proofErr w:type="spellEnd"/>
      <w:r w:rsidRPr="006D564D">
        <w:rPr>
          <w:rFonts w:ascii="Times New Roman" w:eastAsia="Arial"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D564D" w:rsidRPr="006D564D" w:rsidRDefault="006D564D"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9.5</w:t>
      </w:r>
      <w:r w:rsidRPr="006D564D">
        <w:rPr>
          <w:rFonts w:ascii="Times New Roman" w:eastAsia="Arial"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D564D" w:rsidRPr="006D564D" w:rsidRDefault="00B702AC"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9.5.1</w:t>
      </w:r>
      <w:r w:rsidR="006D564D" w:rsidRPr="006D564D">
        <w:rPr>
          <w:rFonts w:ascii="Times New Roman" w:eastAsia="Arial" w:hAnsi="Times New Roman" w:cs="Times New Roman"/>
          <w:sz w:val="24"/>
          <w:szCs w:val="24"/>
        </w:rPr>
        <w:t xml:space="preserve"> </w:t>
      </w:r>
      <w:r>
        <w:rPr>
          <w:rFonts w:ascii="Times New Roman" w:eastAsia="Arial" w:hAnsi="Times New Roman" w:cs="Times New Roman"/>
          <w:sz w:val="24"/>
          <w:szCs w:val="24"/>
        </w:rPr>
        <w:t>Я</w:t>
      </w:r>
      <w:r w:rsidR="006D564D" w:rsidRPr="006D564D">
        <w:rPr>
          <w:rFonts w:ascii="Times New Roman" w:eastAsia="Arial" w:hAnsi="Times New Roman" w:cs="Times New Roman"/>
          <w:sz w:val="24"/>
          <w:szCs w:val="24"/>
        </w:rPr>
        <w:t>кості поставленого товару / виконаних робіт / наданих послуг;</w:t>
      </w:r>
    </w:p>
    <w:p w:rsidR="006D564D" w:rsidRPr="006D564D" w:rsidRDefault="00B702AC"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9.5.2 Р</w:t>
      </w:r>
      <w:r w:rsidR="006D564D" w:rsidRPr="006D564D">
        <w:rPr>
          <w:rFonts w:ascii="Times New Roman" w:eastAsia="Arial" w:hAnsi="Times New Roman" w:cs="Times New Roman"/>
          <w:sz w:val="24"/>
          <w:szCs w:val="24"/>
        </w:rPr>
        <w:t>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6D564D" w:rsidRPr="006D564D" w:rsidRDefault="00B702AC"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9.5.3 Р</w:t>
      </w:r>
      <w:r w:rsidR="006D564D" w:rsidRPr="006D564D">
        <w:rPr>
          <w:rFonts w:ascii="Times New Roman" w:eastAsia="Arial" w:hAnsi="Times New Roman" w:cs="Times New Roman"/>
          <w:sz w:val="24"/>
          <w:szCs w:val="24"/>
        </w:rPr>
        <w:t>озірвання аналогічного за своєю природою договору про закупівлю із Замовником у разі прострочення строку усунення дефектів.</w:t>
      </w:r>
    </w:p>
    <w:p w:rsidR="006D564D" w:rsidRPr="006D564D" w:rsidRDefault="006D564D"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9.6</w:t>
      </w:r>
      <w:r w:rsidRPr="006D564D">
        <w:rPr>
          <w:rFonts w:ascii="Times New Roman" w:eastAsia="Arial" w:hAnsi="Times New Roman" w:cs="Times New Roman"/>
          <w:sz w:val="24"/>
          <w:szCs w:val="24"/>
        </w:rPr>
        <w:t xml:space="preserve">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6D564D">
        <w:rPr>
          <w:rFonts w:ascii="Times New Roman" w:eastAsia="Arial" w:hAnsi="Times New Roman" w:cs="Times New Roman"/>
          <w:sz w:val="24"/>
          <w:szCs w:val="24"/>
        </w:rPr>
        <w:t>оперативно</w:t>
      </w:r>
      <w:proofErr w:type="spellEnd"/>
      <w:r w:rsidRPr="006D564D">
        <w:rPr>
          <w:rFonts w:ascii="Times New Roman" w:eastAsia="Arial"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6D564D">
        <w:rPr>
          <w:rFonts w:ascii="Times New Roman" w:eastAsia="Arial" w:hAnsi="Times New Roman" w:cs="Times New Roman"/>
          <w:sz w:val="24"/>
          <w:szCs w:val="24"/>
        </w:rPr>
        <w:t>зв’язків</w:t>
      </w:r>
      <w:proofErr w:type="spellEnd"/>
      <w:r w:rsidRPr="006D564D">
        <w:rPr>
          <w:rFonts w:ascii="Times New Roman" w:eastAsia="Arial" w:hAnsi="Times New Roman" w:cs="Times New Roman"/>
          <w:sz w:val="24"/>
          <w:szCs w:val="24"/>
        </w:rPr>
        <w:t xml:space="preserve"> (далі – Санкція).</w:t>
      </w:r>
    </w:p>
    <w:p w:rsidR="006D564D" w:rsidRPr="003A1928" w:rsidRDefault="006D564D"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9.7</w:t>
      </w:r>
      <w:r w:rsidRPr="006D564D">
        <w:rPr>
          <w:rFonts w:ascii="Times New Roman" w:eastAsia="Arial" w:hAnsi="Times New Roman" w:cs="Times New Roman"/>
          <w:sz w:val="24"/>
          <w:szCs w:val="24"/>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p>
    <w:p w:rsidR="00AC3D69" w:rsidRDefault="003A1928" w:rsidP="006D564D">
      <w:pPr>
        <w:spacing w:after="0" w:line="276" w:lineRule="auto"/>
        <w:jc w:val="center"/>
        <w:rPr>
          <w:rFonts w:ascii="Times New Roman" w:eastAsia="Arial" w:hAnsi="Times New Roman" w:cs="Times New Roman"/>
          <w:b/>
          <w:sz w:val="24"/>
          <w:szCs w:val="24"/>
        </w:rPr>
      </w:pPr>
      <w:bookmarkStart w:id="9" w:name="_Hlk137813433"/>
      <w:r w:rsidRPr="00C818C8">
        <w:rPr>
          <w:rFonts w:ascii="Times New Roman" w:eastAsia="Arial" w:hAnsi="Times New Roman" w:cs="Times New Roman"/>
          <w:b/>
          <w:sz w:val="24"/>
          <w:szCs w:val="24"/>
        </w:rPr>
        <w:t>X. СТРОК ДІЇ ДОГОВОРУ</w:t>
      </w:r>
      <w:r w:rsidR="00AC3D69">
        <w:rPr>
          <w:rFonts w:ascii="Times New Roman" w:eastAsia="Arial" w:hAnsi="Times New Roman" w:cs="Times New Roman"/>
          <w:b/>
          <w:sz w:val="24"/>
          <w:szCs w:val="24"/>
        </w:rPr>
        <w:t xml:space="preserve">. </w:t>
      </w:r>
    </w:p>
    <w:bookmarkEnd w:id="9"/>
    <w:p w:rsidR="00593B6E"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10</w:t>
      </w:r>
      <w:r w:rsidR="006D564D">
        <w:rPr>
          <w:rFonts w:ascii="Times New Roman" w:eastAsia="Arial" w:hAnsi="Times New Roman" w:cs="Times New Roman"/>
          <w:sz w:val="24"/>
          <w:szCs w:val="24"/>
        </w:rPr>
        <w:t>.</w:t>
      </w:r>
      <w:r w:rsidR="002873E9">
        <w:rPr>
          <w:rFonts w:ascii="Times New Roman" w:eastAsia="Arial" w:hAnsi="Times New Roman" w:cs="Times New Roman"/>
          <w:sz w:val="24"/>
          <w:szCs w:val="24"/>
        </w:rPr>
        <w:t xml:space="preserve">1. </w:t>
      </w:r>
      <w:r w:rsidRPr="003A1928">
        <w:rPr>
          <w:rFonts w:ascii="Times New Roman" w:eastAsia="Arial" w:hAnsi="Times New Roman" w:cs="Times New Roman"/>
          <w:sz w:val="24"/>
          <w:szCs w:val="24"/>
        </w:rPr>
        <w:t xml:space="preserve"> Цей Договір про закупівлю  набирає чинності з дня його підписання і діє до </w:t>
      </w:r>
      <w:r w:rsidR="002873E9" w:rsidRPr="006F7434">
        <w:rPr>
          <w:rFonts w:ascii="Times New Roman" w:eastAsia="Arial" w:hAnsi="Times New Roman" w:cs="Times New Roman"/>
          <w:b/>
          <w:i/>
          <w:sz w:val="24"/>
          <w:szCs w:val="24"/>
        </w:rPr>
        <w:t xml:space="preserve">31 грудня </w:t>
      </w:r>
      <w:r w:rsidRPr="006F7434">
        <w:rPr>
          <w:rFonts w:ascii="Times New Roman" w:eastAsia="Arial" w:hAnsi="Times New Roman" w:cs="Times New Roman"/>
          <w:b/>
          <w:i/>
          <w:sz w:val="24"/>
          <w:szCs w:val="24"/>
        </w:rPr>
        <w:t xml:space="preserve"> 2023 року</w:t>
      </w:r>
      <w:r w:rsidRPr="00C818C8">
        <w:rPr>
          <w:rFonts w:ascii="Times New Roman" w:eastAsia="Arial" w:hAnsi="Times New Roman" w:cs="Times New Roman"/>
          <w:b/>
          <w:sz w:val="24"/>
          <w:szCs w:val="24"/>
        </w:rPr>
        <w:t>,</w:t>
      </w:r>
      <w:r w:rsidRPr="003A1928">
        <w:rPr>
          <w:rFonts w:ascii="Times New Roman" w:eastAsia="Arial" w:hAnsi="Times New Roman" w:cs="Times New Roman"/>
          <w:sz w:val="24"/>
          <w:szCs w:val="24"/>
        </w:rPr>
        <w:t xml:space="preserve"> але у будь-якому випадку до повного виконання Сторонами взятих зобов`язань.</w:t>
      </w:r>
      <w:r w:rsidR="002873E9">
        <w:rPr>
          <w:rFonts w:ascii="Times New Roman" w:eastAsia="Arial" w:hAnsi="Times New Roman" w:cs="Times New Roman"/>
          <w:sz w:val="24"/>
          <w:szCs w:val="24"/>
        </w:rPr>
        <w:t xml:space="preserve"> </w:t>
      </w:r>
    </w:p>
    <w:p w:rsidR="002873E9" w:rsidRDefault="002873E9" w:rsidP="006D564D">
      <w:pPr>
        <w:spacing w:after="0" w:line="276" w:lineRule="auto"/>
        <w:jc w:val="both"/>
        <w:rPr>
          <w:rFonts w:ascii="Times New Roman" w:eastAsia="Arial" w:hAnsi="Times New Roman" w:cs="Times New Roman"/>
          <w:sz w:val="24"/>
          <w:szCs w:val="24"/>
        </w:rPr>
      </w:pPr>
      <w:r w:rsidRPr="002873E9">
        <w:rPr>
          <w:rFonts w:ascii="Times New Roman" w:eastAsia="Arial" w:hAnsi="Times New Roman" w:cs="Times New Roman"/>
          <w:sz w:val="24"/>
          <w:szCs w:val="24"/>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3239" w:rsidRDefault="00053239" w:rsidP="006D564D">
      <w:pPr>
        <w:spacing w:after="0" w:line="276" w:lineRule="auto"/>
        <w:jc w:val="both"/>
        <w:rPr>
          <w:rFonts w:ascii="Times New Roman" w:eastAsia="Arial" w:hAnsi="Times New Roman" w:cs="Times New Roman"/>
          <w:sz w:val="24"/>
          <w:szCs w:val="24"/>
        </w:rPr>
      </w:pPr>
    </w:p>
    <w:p w:rsidR="00591A6A" w:rsidRPr="00591A6A" w:rsidRDefault="00591A6A" w:rsidP="00591A6A">
      <w:pPr>
        <w:spacing w:after="0" w:line="276" w:lineRule="auto"/>
        <w:jc w:val="center"/>
        <w:rPr>
          <w:rFonts w:ascii="Times New Roman" w:eastAsia="Arial" w:hAnsi="Times New Roman" w:cs="Times New Roman"/>
          <w:b/>
          <w:sz w:val="24"/>
          <w:szCs w:val="24"/>
        </w:rPr>
      </w:pPr>
      <w:bookmarkStart w:id="10" w:name="_Hlk137813816"/>
      <w:r w:rsidRPr="00591A6A">
        <w:rPr>
          <w:rFonts w:ascii="Times New Roman" w:eastAsia="Arial" w:hAnsi="Times New Roman" w:cs="Times New Roman"/>
          <w:b/>
          <w:sz w:val="24"/>
          <w:szCs w:val="24"/>
          <w:lang w:val="en-US"/>
        </w:rPr>
        <w:lastRenderedPageBreak/>
        <w:t>XI</w:t>
      </w:r>
      <w:r w:rsidRPr="00591A6A">
        <w:rPr>
          <w:rFonts w:ascii="Times New Roman" w:eastAsia="Arial" w:hAnsi="Times New Roman" w:cs="Times New Roman"/>
          <w:b/>
          <w:sz w:val="24"/>
          <w:szCs w:val="24"/>
        </w:rPr>
        <w:t>. ПОРЯДОК ЗМІНИ УМОВ ДОГОВОРУ ПРО ЗАКУПІВЛЮ</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591A6A" w:rsidRPr="00591A6A" w:rsidRDefault="00257FE9" w:rsidP="00591A6A">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У разі направлення листа в електронній формі обов’язковим реквізитом електронного(</w:t>
      </w:r>
      <w:proofErr w:type="spellStart"/>
      <w:r w:rsidR="00591A6A" w:rsidRPr="00591A6A">
        <w:rPr>
          <w:rFonts w:ascii="Times New Roman" w:eastAsia="Arial" w:hAnsi="Times New Roman" w:cs="Times New Roman"/>
          <w:sz w:val="24"/>
          <w:szCs w:val="24"/>
        </w:rPr>
        <w:t>их</w:t>
      </w:r>
      <w:proofErr w:type="spellEnd"/>
      <w:r w:rsidR="00591A6A" w:rsidRPr="00591A6A">
        <w:rPr>
          <w:rFonts w:ascii="Times New Roman" w:eastAsia="Arial" w:hAnsi="Times New Roman" w:cs="Times New Roman"/>
          <w:sz w:val="24"/>
          <w:szCs w:val="24"/>
        </w:rPr>
        <w:t>) документа(</w:t>
      </w:r>
      <w:proofErr w:type="spellStart"/>
      <w:r w:rsidR="00591A6A" w:rsidRPr="00591A6A">
        <w:rPr>
          <w:rFonts w:ascii="Times New Roman" w:eastAsia="Arial" w:hAnsi="Times New Roman" w:cs="Times New Roman"/>
          <w:sz w:val="24"/>
          <w:szCs w:val="24"/>
        </w:rPr>
        <w:t>ів</w:t>
      </w:r>
      <w:proofErr w:type="spellEnd"/>
      <w:r w:rsidR="00591A6A" w:rsidRPr="00591A6A">
        <w:rPr>
          <w:rFonts w:ascii="Times New Roman" w:eastAsia="Arial" w:hAnsi="Times New Roman" w:cs="Times New Roman"/>
          <w:sz w:val="24"/>
          <w:szCs w:val="24"/>
        </w:rPr>
        <w:t>), який(і) надсилається(</w:t>
      </w:r>
      <w:proofErr w:type="spellStart"/>
      <w:r w:rsidR="00591A6A" w:rsidRPr="00591A6A">
        <w:rPr>
          <w:rFonts w:ascii="Times New Roman" w:eastAsia="Arial" w:hAnsi="Times New Roman" w:cs="Times New Roman"/>
          <w:sz w:val="24"/>
          <w:szCs w:val="24"/>
        </w:rPr>
        <w:t>ються</w:t>
      </w:r>
      <w:proofErr w:type="spellEnd"/>
      <w:r w:rsidR="00591A6A" w:rsidRPr="00591A6A">
        <w:rPr>
          <w:rFonts w:ascii="Times New Roman" w:eastAsia="Arial" w:hAnsi="Times New Roman" w:cs="Times New Roman"/>
          <w:sz w:val="24"/>
          <w:szCs w:val="24"/>
        </w:rPr>
        <w:t xml:space="preserve">) Сторонами шляхом електронного зв'язку на електронні адреси, зазначені </w:t>
      </w:r>
      <w:r w:rsidR="00961971">
        <w:rPr>
          <w:rFonts w:ascii="Times New Roman" w:eastAsia="Arial" w:hAnsi="Times New Roman" w:cs="Times New Roman"/>
          <w:sz w:val="24"/>
          <w:szCs w:val="24"/>
        </w:rPr>
        <w:t>в</w:t>
      </w:r>
      <w:r w:rsidR="00591A6A" w:rsidRPr="00591A6A">
        <w:rPr>
          <w:rFonts w:ascii="Times New Roman" w:eastAsia="Arial" w:hAnsi="Times New Roman" w:cs="Times New Roman"/>
          <w:sz w:val="24"/>
          <w:szCs w:val="24"/>
        </w:rPr>
        <w:t xml:space="preserve"> договор</w:t>
      </w:r>
      <w:r w:rsidR="00961971">
        <w:rPr>
          <w:rFonts w:ascii="Times New Roman" w:eastAsia="Arial" w:hAnsi="Times New Roman" w:cs="Times New Roman"/>
          <w:sz w:val="24"/>
          <w:szCs w:val="24"/>
        </w:rPr>
        <w:t>і</w:t>
      </w:r>
      <w:r w:rsidR="00591A6A" w:rsidRPr="00591A6A">
        <w:rPr>
          <w:rFonts w:ascii="Times New Roman" w:eastAsia="Arial" w:hAnsi="Times New Roman" w:cs="Times New Roman"/>
          <w:sz w:val="24"/>
          <w:szCs w:val="24"/>
        </w:rPr>
        <w:t xml:space="preserve">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591A6A" w:rsidRPr="00591A6A" w:rsidRDefault="000A3598" w:rsidP="00591A6A">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591A6A" w:rsidRPr="00591A6A" w:rsidRDefault="000A3598" w:rsidP="00591A6A">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591A6A" w:rsidRPr="00591A6A" w:rsidRDefault="000A3598" w:rsidP="00591A6A">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 xml:space="preserve">У разі направлення листа в письмовій формі поштою, якщо поштовий лист </w:t>
      </w:r>
      <w:proofErr w:type="spellStart"/>
      <w:r w:rsidR="00591A6A" w:rsidRPr="00591A6A">
        <w:rPr>
          <w:rFonts w:ascii="Times New Roman" w:eastAsia="Arial" w:hAnsi="Times New Roman" w:cs="Times New Roman"/>
          <w:sz w:val="24"/>
          <w:szCs w:val="24"/>
        </w:rPr>
        <w:t>повернено</w:t>
      </w:r>
      <w:proofErr w:type="spellEnd"/>
      <w:r w:rsidR="00591A6A" w:rsidRPr="00591A6A">
        <w:rPr>
          <w:rFonts w:ascii="Times New Roman" w:eastAsia="Arial" w:hAnsi="Times New Roman" w:cs="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EE4DFC">
        <w:rPr>
          <w:rFonts w:ascii="Times New Roman" w:eastAsia="Arial" w:hAnsi="Times New Roman" w:cs="Times New Roman"/>
          <w:sz w:val="24"/>
          <w:szCs w:val="24"/>
          <w:lang w:val="ru-RU"/>
        </w:rPr>
        <w:t>1</w:t>
      </w:r>
      <w:r w:rsidRPr="00591A6A">
        <w:rPr>
          <w:rFonts w:ascii="Times New Roman" w:eastAsia="Arial"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lastRenderedPageBreak/>
        <w:t>— невиконання або неналежного виконання протилежною стороною своїх зобов’язань за цим договором про закупівлю більш як на 30 (зазначається строк) понад строку, визначеного пунктом 10 розділ</w:t>
      </w:r>
      <w:r w:rsidR="00DB2145">
        <w:rPr>
          <w:rFonts w:ascii="Times New Roman" w:eastAsia="Arial" w:hAnsi="Times New Roman" w:cs="Times New Roman"/>
          <w:sz w:val="24"/>
          <w:szCs w:val="24"/>
        </w:rPr>
        <w:t>у «</w:t>
      </w:r>
      <w:r w:rsidRPr="00591A6A">
        <w:rPr>
          <w:rFonts w:ascii="Times New Roman" w:eastAsia="Arial" w:hAnsi="Times New Roman" w:cs="Times New Roman"/>
          <w:sz w:val="24"/>
          <w:szCs w:val="24"/>
        </w:rPr>
        <w:t xml:space="preserve"> СТРОК ДІЇ ДОГОВОРУ»</w:t>
      </w:r>
      <w:r w:rsidR="00DB2145">
        <w:rPr>
          <w:rFonts w:ascii="Times New Roman" w:eastAsia="Arial" w:hAnsi="Times New Roman" w:cs="Times New Roman"/>
          <w:sz w:val="24"/>
          <w:szCs w:val="24"/>
        </w:rPr>
        <w:t xml:space="preserve">, </w:t>
      </w:r>
      <w:r w:rsidRPr="00591A6A">
        <w:rPr>
          <w:rFonts w:ascii="Times New Roman" w:eastAsia="Arial" w:hAnsi="Times New Roman" w:cs="Times New Roman"/>
          <w:sz w:val="24"/>
          <w:szCs w:val="24"/>
        </w:rPr>
        <w:t xml:space="preserve"> в інших випадках, передбачених договором про закупівлю та чинним законодавством України.</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591A6A" w:rsidRPr="00591A6A"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591A6A" w:rsidRPr="003A1928" w:rsidRDefault="00591A6A" w:rsidP="00591A6A">
      <w:pPr>
        <w:spacing w:after="0" w:line="276"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bookmarkEnd w:id="10"/>
    <w:p w:rsidR="00C818C8" w:rsidRPr="003A1928" w:rsidRDefault="00C818C8" w:rsidP="006D564D">
      <w:pPr>
        <w:spacing w:after="0" w:line="276" w:lineRule="auto"/>
        <w:jc w:val="both"/>
        <w:rPr>
          <w:rFonts w:ascii="Times New Roman" w:eastAsia="Arial" w:hAnsi="Times New Roman" w:cs="Times New Roman"/>
          <w:sz w:val="24"/>
          <w:szCs w:val="24"/>
        </w:rPr>
      </w:pPr>
    </w:p>
    <w:p w:rsidR="003A1928" w:rsidRPr="00C818C8" w:rsidRDefault="003A1928" w:rsidP="006D564D">
      <w:pPr>
        <w:spacing w:after="0" w:line="276" w:lineRule="auto"/>
        <w:jc w:val="center"/>
        <w:rPr>
          <w:rFonts w:ascii="Times New Roman" w:eastAsia="Arial" w:hAnsi="Times New Roman" w:cs="Times New Roman"/>
          <w:b/>
          <w:sz w:val="24"/>
          <w:szCs w:val="24"/>
        </w:rPr>
      </w:pPr>
      <w:r w:rsidRPr="00C818C8">
        <w:rPr>
          <w:rFonts w:ascii="Times New Roman" w:eastAsia="Arial" w:hAnsi="Times New Roman" w:cs="Times New Roman"/>
          <w:b/>
          <w:sz w:val="24"/>
          <w:szCs w:val="24"/>
        </w:rPr>
        <w:t>XI</w:t>
      </w:r>
      <w:r w:rsidR="002873E9">
        <w:rPr>
          <w:rFonts w:ascii="Times New Roman" w:eastAsia="Arial" w:hAnsi="Times New Roman" w:cs="Times New Roman"/>
          <w:b/>
          <w:sz w:val="24"/>
          <w:szCs w:val="24"/>
          <w:lang w:val="en-US"/>
        </w:rPr>
        <w:t>I</w:t>
      </w:r>
      <w:r w:rsidRPr="00C818C8">
        <w:rPr>
          <w:rFonts w:ascii="Times New Roman" w:eastAsia="Arial" w:hAnsi="Times New Roman" w:cs="Times New Roman"/>
          <w:b/>
          <w:sz w:val="24"/>
          <w:szCs w:val="24"/>
        </w:rPr>
        <w:t>. ІНШІ УМОВИ</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.1. Усі правовідносини, що виникають з цього Договору про закупівлю  або пов’язані із ним, у тому числі пов’язані із дійсністю, укладенням, виконанням, зміною та припиненням цього Договору про закупівлю, тлумаченням його умов, визначенням наслідків недійсності або порушення Договору про закупівлю, регулюються цим Договором про закупівлю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 xml:space="preserve">.2. Якщо в результаті укладення або виконання даного Договору про закупівлю  Замовник передав Постачальнику персональні дані у розумінні Закону України «Про захист персональних даних», то в такому випадку Сторони погодили, що Замовник, підписуючи цей Договір про закупівлю,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Замовником. Постачальник має право залучати до розпорядження цими даними </w:t>
      </w:r>
      <w:proofErr w:type="spellStart"/>
      <w:r w:rsidRPr="003A1928">
        <w:rPr>
          <w:rFonts w:ascii="Times New Roman" w:eastAsia="Arial" w:hAnsi="Times New Roman" w:cs="Times New Roman"/>
          <w:sz w:val="24"/>
          <w:szCs w:val="24"/>
        </w:rPr>
        <w:t>співрозпорядників</w:t>
      </w:r>
      <w:proofErr w:type="spellEnd"/>
      <w:r w:rsidRPr="003A1928">
        <w:rPr>
          <w:rFonts w:ascii="Times New Roman" w:eastAsia="Arial" w:hAnsi="Times New Roman" w:cs="Times New Roman"/>
          <w:sz w:val="24"/>
          <w:szCs w:val="24"/>
        </w:rPr>
        <w:t xml:space="preserve">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.3. Будь-які зміни і доповнення до Договору про закупівлю  набувають сили після їх письмового підтвердження обома Сторонами.</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.4.  Після підписання цього Договору про закупівлю   всі попередні переговори за ним, листування, попередні угоди з питань, що так чи інакше стосуються цього Договору про закупівлю  , втрачають юридичну силу.</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.5. При зміні реквізитів будь-яка Сторона Договору про закупівлю  не пізніше ніж за 3 /три/ календарних днів письмово повідомляє про це іншу Сторону.</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lastRenderedPageBreak/>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.6. Умови Договору про закупівлю не повинні відрізнятися від змісту тендерної пропозиції переможця процедури закупівлі.</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 зменшення обсягів закупівлі, зокрема з урахуванням фактичного обсягу видатків замовника;</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A1928">
        <w:rPr>
          <w:rFonts w:ascii="Times New Roman" w:eastAsia="Arial" w:hAnsi="Times New Roman" w:cs="Times New Roman"/>
          <w:sz w:val="24"/>
          <w:szCs w:val="24"/>
        </w:rPr>
        <w:t>пропорційно</w:t>
      </w:r>
      <w:proofErr w:type="spellEnd"/>
      <w:r w:rsidRPr="003A1928">
        <w:rPr>
          <w:rFonts w:ascii="Times New Roman" w:eastAsia="Arial"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5) погодження зміни ціни в договорі про закупівлю в бік зменшення (без зміни кількості (обсягу) та якості товарі</w:t>
      </w:r>
      <w:r w:rsidR="00C818C8">
        <w:rPr>
          <w:rFonts w:ascii="Times New Roman" w:eastAsia="Arial" w:hAnsi="Times New Roman" w:cs="Times New Roman"/>
          <w:sz w:val="24"/>
          <w:szCs w:val="24"/>
        </w:rPr>
        <w:t>в);</w:t>
      </w:r>
    </w:p>
    <w:p w:rsidR="003A1928" w:rsidRP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A1928">
        <w:rPr>
          <w:rFonts w:ascii="Times New Roman" w:eastAsia="Arial" w:hAnsi="Times New Roman" w:cs="Times New Roman"/>
          <w:sz w:val="24"/>
          <w:szCs w:val="24"/>
        </w:rPr>
        <w:t>пропорційно</w:t>
      </w:r>
      <w:proofErr w:type="spellEnd"/>
      <w:r w:rsidRPr="003A1928">
        <w:rPr>
          <w:rFonts w:ascii="Times New Roman" w:eastAsia="Arial"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A1928">
        <w:rPr>
          <w:rFonts w:ascii="Times New Roman" w:eastAsia="Arial" w:hAnsi="Times New Roman" w:cs="Times New Roman"/>
          <w:sz w:val="24"/>
          <w:szCs w:val="24"/>
        </w:rPr>
        <w:t>пропорційно</w:t>
      </w:r>
      <w:proofErr w:type="spellEnd"/>
      <w:r w:rsidRPr="003A1928">
        <w:rPr>
          <w:rFonts w:ascii="Times New Roman" w:eastAsia="Arial" w:hAnsi="Times New Roman" w:cs="Times New Roman"/>
          <w:sz w:val="24"/>
          <w:szCs w:val="24"/>
        </w:rPr>
        <w:t xml:space="preserve"> до зміни податкового навантаження внаслідок зміни системи оподаткування;</w:t>
      </w:r>
    </w:p>
    <w:p w:rsidR="007A40F6" w:rsidRPr="00CD27F3" w:rsidRDefault="003A1928" w:rsidP="00CD27F3">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1928">
        <w:rPr>
          <w:rFonts w:ascii="Times New Roman" w:eastAsia="Arial" w:hAnsi="Times New Roman" w:cs="Times New Roman"/>
          <w:sz w:val="24"/>
          <w:szCs w:val="24"/>
        </w:rPr>
        <w:t>Platts</w:t>
      </w:r>
      <w:proofErr w:type="spellEnd"/>
      <w:r w:rsidRPr="003A1928">
        <w:rPr>
          <w:rFonts w:ascii="Times New Roman" w:eastAsia="Arial"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CD27F3">
        <w:rPr>
          <w:rFonts w:ascii="Times New Roman" w:eastAsia="Arial" w:hAnsi="Times New Roman" w:cs="Times New Roman"/>
          <w:sz w:val="24"/>
          <w:szCs w:val="24"/>
        </w:rPr>
        <w:t>.</w:t>
      </w:r>
    </w:p>
    <w:p w:rsidR="007A40F6" w:rsidRDefault="007A40F6" w:rsidP="006D564D">
      <w:pPr>
        <w:spacing w:after="0" w:line="276" w:lineRule="auto"/>
        <w:jc w:val="center"/>
        <w:rPr>
          <w:rFonts w:ascii="Times New Roman" w:eastAsia="Arial" w:hAnsi="Times New Roman" w:cs="Times New Roman"/>
          <w:b/>
          <w:sz w:val="24"/>
          <w:szCs w:val="24"/>
        </w:rPr>
      </w:pPr>
    </w:p>
    <w:p w:rsidR="00053239" w:rsidRPr="00921E6C" w:rsidRDefault="00053239" w:rsidP="006D564D">
      <w:pPr>
        <w:spacing w:after="0" w:line="276" w:lineRule="auto"/>
        <w:jc w:val="center"/>
        <w:rPr>
          <w:rFonts w:ascii="Times New Roman" w:eastAsia="Arial" w:hAnsi="Times New Roman" w:cs="Times New Roman"/>
          <w:b/>
          <w:sz w:val="24"/>
          <w:szCs w:val="24"/>
        </w:rPr>
      </w:pPr>
    </w:p>
    <w:p w:rsidR="00146251" w:rsidRPr="006F7434" w:rsidRDefault="00146251" w:rsidP="006F7434">
      <w:pPr>
        <w:spacing w:after="0" w:line="276" w:lineRule="auto"/>
        <w:jc w:val="center"/>
        <w:rPr>
          <w:rFonts w:ascii="Times New Roman" w:eastAsia="Arial" w:hAnsi="Times New Roman" w:cs="Times New Roman"/>
          <w:b/>
          <w:sz w:val="24"/>
          <w:szCs w:val="24"/>
        </w:rPr>
      </w:pPr>
      <w:r w:rsidRPr="006B5183">
        <w:rPr>
          <w:rFonts w:ascii="Times New Roman" w:eastAsia="Arial" w:hAnsi="Times New Roman" w:cs="Times New Roman"/>
          <w:b/>
          <w:sz w:val="24"/>
          <w:szCs w:val="24"/>
          <w:lang w:val="en-US"/>
        </w:rPr>
        <w:t>XII</w:t>
      </w:r>
      <w:r w:rsidR="006F7434">
        <w:rPr>
          <w:rFonts w:ascii="Times New Roman" w:eastAsia="Arial" w:hAnsi="Times New Roman" w:cs="Times New Roman"/>
          <w:b/>
          <w:sz w:val="24"/>
          <w:szCs w:val="24"/>
          <w:lang w:val="en-US"/>
        </w:rPr>
        <w:t>I</w:t>
      </w:r>
      <w:r w:rsidRPr="006B5183">
        <w:rPr>
          <w:rFonts w:ascii="Times New Roman" w:eastAsia="Arial" w:hAnsi="Times New Roman" w:cs="Times New Roman"/>
          <w:b/>
          <w:sz w:val="24"/>
          <w:szCs w:val="24"/>
        </w:rPr>
        <w:t xml:space="preserve">. </w:t>
      </w:r>
      <w:r w:rsidR="006B5183" w:rsidRPr="006B5183">
        <w:rPr>
          <w:rFonts w:ascii="Times New Roman" w:eastAsia="Arial" w:hAnsi="Times New Roman" w:cs="Times New Roman"/>
          <w:b/>
          <w:sz w:val="24"/>
          <w:szCs w:val="24"/>
        </w:rPr>
        <w:t>АНТИКОРУКЦІЙН</w:t>
      </w:r>
      <w:r w:rsidR="003A6590">
        <w:rPr>
          <w:rFonts w:ascii="Times New Roman" w:eastAsia="Arial" w:hAnsi="Times New Roman" w:cs="Times New Roman"/>
          <w:b/>
          <w:sz w:val="24"/>
          <w:szCs w:val="24"/>
        </w:rPr>
        <w:t>І</w:t>
      </w:r>
      <w:r w:rsidR="006B5183" w:rsidRPr="006B5183">
        <w:rPr>
          <w:rFonts w:ascii="Times New Roman" w:eastAsia="Arial" w:hAnsi="Times New Roman" w:cs="Times New Roman"/>
          <w:b/>
          <w:sz w:val="24"/>
          <w:szCs w:val="24"/>
        </w:rPr>
        <w:t xml:space="preserve"> ЗАСТЕРЕЖЕННЯ</w:t>
      </w:r>
    </w:p>
    <w:p w:rsidR="00146251" w:rsidRPr="006B5183" w:rsidRDefault="00146251" w:rsidP="006D564D">
      <w:pPr>
        <w:spacing w:after="0" w:line="276" w:lineRule="auto"/>
        <w:jc w:val="both"/>
        <w:rPr>
          <w:rFonts w:ascii="Times New Roman" w:eastAsia="Arial" w:hAnsi="Times New Roman" w:cs="Times New Roman"/>
          <w:sz w:val="24"/>
          <w:szCs w:val="24"/>
        </w:rPr>
      </w:pPr>
      <w:r w:rsidRPr="006B5183">
        <w:rPr>
          <w:rFonts w:ascii="Times New Roman" w:eastAsia="Arial" w:hAnsi="Times New Roman" w:cs="Times New Roman"/>
          <w:sz w:val="24"/>
          <w:szCs w:val="24"/>
          <w:lang w:val="ru-RU"/>
        </w:rPr>
        <w:t>1</w:t>
      </w:r>
      <w:r w:rsidR="006F7434" w:rsidRPr="006F7434">
        <w:rPr>
          <w:rFonts w:ascii="Times New Roman" w:eastAsia="Arial" w:hAnsi="Times New Roman" w:cs="Times New Roman"/>
          <w:sz w:val="24"/>
          <w:szCs w:val="24"/>
          <w:lang w:val="ru-RU"/>
        </w:rPr>
        <w:t>3</w:t>
      </w:r>
      <w:r w:rsidRPr="006B5183">
        <w:rPr>
          <w:rFonts w:ascii="Times New Roman" w:eastAsia="Arial" w:hAnsi="Times New Roman" w:cs="Times New Roman"/>
          <w:sz w:val="24"/>
          <w:szCs w:val="24"/>
        </w:rPr>
        <w:t>.</w:t>
      </w:r>
      <w:r w:rsidR="006B5183" w:rsidRPr="006B5183">
        <w:rPr>
          <w:rFonts w:ascii="Times New Roman" w:hAnsi="Times New Roman" w:cs="Times New Roman"/>
          <w:sz w:val="24"/>
          <w:szCs w:val="24"/>
        </w:rPr>
        <w:t>1</w:t>
      </w:r>
      <w:r w:rsidR="006B5183">
        <w:rPr>
          <w:rFonts w:ascii="Times New Roman" w:hAnsi="Times New Roman" w:cs="Times New Roman"/>
          <w:sz w:val="24"/>
          <w:szCs w:val="24"/>
        </w:rPr>
        <w:t xml:space="preserve"> </w:t>
      </w:r>
      <w:r w:rsidRPr="006B5183">
        <w:rPr>
          <w:rFonts w:ascii="Times New Roman" w:eastAsia="Arial" w:hAnsi="Times New Roman" w:cs="Times New Roman"/>
          <w:sz w:val="24"/>
          <w:szCs w:val="24"/>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235ED" w:rsidRDefault="00146251" w:rsidP="00AC3D69">
      <w:pPr>
        <w:spacing w:after="0" w:line="276" w:lineRule="auto"/>
        <w:jc w:val="both"/>
        <w:rPr>
          <w:rFonts w:ascii="Times New Roman" w:eastAsia="Arial" w:hAnsi="Times New Roman" w:cs="Times New Roman"/>
          <w:sz w:val="24"/>
          <w:szCs w:val="24"/>
        </w:rPr>
      </w:pPr>
      <w:r w:rsidRPr="006B5183">
        <w:rPr>
          <w:rFonts w:ascii="Times New Roman" w:eastAsia="Arial" w:hAnsi="Times New Roman" w:cs="Times New Roman"/>
          <w:sz w:val="24"/>
          <w:szCs w:val="24"/>
        </w:rPr>
        <w:lastRenderedPageBreak/>
        <w:t>1</w:t>
      </w:r>
      <w:r w:rsidR="006F7434" w:rsidRPr="00EE4DFC">
        <w:rPr>
          <w:rFonts w:ascii="Times New Roman" w:eastAsia="Arial" w:hAnsi="Times New Roman" w:cs="Times New Roman"/>
          <w:sz w:val="24"/>
          <w:szCs w:val="24"/>
        </w:rPr>
        <w:t>3</w:t>
      </w:r>
      <w:r w:rsidRPr="006B5183">
        <w:rPr>
          <w:rFonts w:ascii="Times New Roman" w:eastAsia="Arial"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70EF5" w:rsidRDefault="00870EF5" w:rsidP="00AC3D69">
      <w:pPr>
        <w:spacing w:after="0" w:line="276" w:lineRule="auto"/>
        <w:jc w:val="both"/>
        <w:rPr>
          <w:rFonts w:ascii="Times New Roman" w:eastAsia="Arial" w:hAnsi="Times New Roman" w:cs="Times New Roman"/>
          <w:sz w:val="24"/>
          <w:szCs w:val="24"/>
        </w:rPr>
      </w:pPr>
    </w:p>
    <w:p w:rsidR="00423F1A" w:rsidRPr="00AC3D69" w:rsidRDefault="00423F1A" w:rsidP="00AC3D69">
      <w:pPr>
        <w:spacing w:after="0" w:line="276" w:lineRule="auto"/>
        <w:jc w:val="both"/>
        <w:rPr>
          <w:rFonts w:ascii="Times New Roman" w:eastAsia="Arial" w:hAnsi="Times New Roman" w:cs="Times New Roman"/>
          <w:sz w:val="24"/>
          <w:szCs w:val="24"/>
        </w:rPr>
      </w:pPr>
    </w:p>
    <w:p w:rsidR="003A1928" w:rsidRPr="006F7434" w:rsidRDefault="003A1928" w:rsidP="006F7434">
      <w:pPr>
        <w:spacing w:after="0" w:line="276" w:lineRule="auto"/>
        <w:jc w:val="center"/>
        <w:rPr>
          <w:rFonts w:ascii="Times New Roman" w:eastAsia="Arial" w:hAnsi="Times New Roman" w:cs="Times New Roman"/>
          <w:sz w:val="24"/>
          <w:szCs w:val="24"/>
          <w:lang w:val="ru-RU"/>
        </w:rPr>
      </w:pPr>
      <w:r w:rsidRPr="002C6635">
        <w:rPr>
          <w:rFonts w:ascii="Times New Roman" w:eastAsia="Arial" w:hAnsi="Times New Roman" w:cs="Times New Roman"/>
          <w:b/>
          <w:sz w:val="24"/>
          <w:szCs w:val="24"/>
        </w:rPr>
        <w:t>X</w:t>
      </w:r>
      <w:r w:rsidR="00817310">
        <w:rPr>
          <w:rFonts w:ascii="Times New Roman" w:eastAsia="Arial" w:hAnsi="Times New Roman" w:cs="Times New Roman"/>
          <w:b/>
          <w:sz w:val="24"/>
          <w:szCs w:val="24"/>
          <w:lang w:val="en-US"/>
        </w:rPr>
        <w:t>I</w:t>
      </w:r>
      <w:r w:rsidR="00AC3D69">
        <w:rPr>
          <w:rFonts w:ascii="Times New Roman" w:eastAsia="Arial" w:hAnsi="Times New Roman" w:cs="Times New Roman"/>
          <w:b/>
          <w:sz w:val="24"/>
          <w:szCs w:val="24"/>
          <w:lang w:val="en-US"/>
        </w:rPr>
        <w:t>V</w:t>
      </w:r>
      <w:r w:rsidRPr="002C6635">
        <w:rPr>
          <w:rFonts w:ascii="Times New Roman" w:eastAsia="Arial" w:hAnsi="Times New Roman" w:cs="Times New Roman"/>
          <w:b/>
          <w:sz w:val="24"/>
          <w:szCs w:val="24"/>
        </w:rPr>
        <w:t>. ДОДАТКИ</w:t>
      </w:r>
      <w:r w:rsidR="006F7434" w:rsidRPr="006F7434">
        <w:rPr>
          <w:rFonts w:ascii="Times New Roman" w:eastAsia="Arial" w:hAnsi="Times New Roman" w:cs="Times New Roman"/>
          <w:b/>
          <w:sz w:val="24"/>
          <w:szCs w:val="24"/>
          <w:lang w:val="ru-RU"/>
        </w:rPr>
        <w:t xml:space="preserve"> </w:t>
      </w:r>
      <w:r w:rsidR="006F7434">
        <w:rPr>
          <w:rFonts w:ascii="Times New Roman" w:eastAsia="Arial" w:hAnsi="Times New Roman" w:cs="Times New Roman"/>
          <w:b/>
          <w:sz w:val="24"/>
          <w:szCs w:val="24"/>
          <w:lang w:val="ru-RU"/>
        </w:rPr>
        <w:t>ДО ДОГОВОРУ:</w:t>
      </w:r>
    </w:p>
    <w:p w:rsidR="003A1928" w:rsidRDefault="003A1928" w:rsidP="006D564D">
      <w:pPr>
        <w:spacing w:after="0" w:line="276"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Додаток № 1 - Місц</w:t>
      </w:r>
      <w:r w:rsidR="00075712">
        <w:rPr>
          <w:rFonts w:ascii="Times New Roman" w:eastAsia="Arial" w:hAnsi="Times New Roman" w:cs="Times New Roman"/>
          <w:sz w:val="24"/>
          <w:szCs w:val="24"/>
        </w:rPr>
        <w:t>я</w:t>
      </w:r>
      <w:r w:rsidRPr="003A1928">
        <w:rPr>
          <w:rFonts w:ascii="Times New Roman" w:eastAsia="Arial" w:hAnsi="Times New Roman" w:cs="Times New Roman"/>
          <w:sz w:val="24"/>
          <w:szCs w:val="24"/>
        </w:rPr>
        <w:t xml:space="preserve"> поставки товарів, юридичні і фактичні адреси закладів Замовника.</w:t>
      </w:r>
    </w:p>
    <w:p w:rsidR="006B5183" w:rsidRDefault="006B5183" w:rsidP="006D564D">
      <w:p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Додаток №</w:t>
      </w:r>
      <w:r w:rsidR="00817310">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rPr>
        <w:t>2  - Технічна специфікація  товар</w:t>
      </w:r>
      <w:r w:rsidR="00075712">
        <w:rPr>
          <w:rFonts w:ascii="Times New Roman" w:eastAsia="Arial" w:hAnsi="Times New Roman" w:cs="Times New Roman"/>
          <w:sz w:val="24"/>
          <w:szCs w:val="24"/>
        </w:rPr>
        <w:t>у</w:t>
      </w:r>
    </w:p>
    <w:p w:rsidR="006F7434" w:rsidRDefault="006F7434" w:rsidP="006D564D">
      <w:pPr>
        <w:spacing w:after="0" w:line="276" w:lineRule="auto"/>
        <w:jc w:val="both"/>
        <w:rPr>
          <w:rFonts w:ascii="Times New Roman" w:eastAsia="Arial" w:hAnsi="Times New Roman" w:cs="Times New Roman"/>
          <w:sz w:val="24"/>
          <w:szCs w:val="24"/>
        </w:rPr>
      </w:pPr>
    </w:p>
    <w:p w:rsidR="006F7434" w:rsidRDefault="006F7434" w:rsidP="006D564D">
      <w:pPr>
        <w:spacing w:after="0" w:line="276" w:lineRule="auto"/>
        <w:jc w:val="both"/>
        <w:rPr>
          <w:rFonts w:ascii="Times New Roman" w:eastAsia="Arial" w:hAnsi="Times New Roman" w:cs="Times New Roman"/>
          <w:sz w:val="24"/>
          <w:szCs w:val="24"/>
        </w:rPr>
      </w:pPr>
    </w:p>
    <w:tbl>
      <w:tblPr>
        <w:tblStyle w:val="a7"/>
        <w:tblpPr w:leftFromText="180" w:rightFromText="180" w:vertAnchor="text" w:horzAnchor="margin" w:tblpY="754"/>
        <w:tblW w:w="10188" w:type="dxa"/>
        <w:tblLook w:val="04A0" w:firstRow="1" w:lastRow="0" w:firstColumn="1" w:lastColumn="0" w:noHBand="0" w:noVBand="1"/>
      </w:tblPr>
      <w:tblGrid>
        <w:gridCol w:w="5178"/>
        <w:gridCol w:w="5010"/>
      </w:tblGrid>
      <w:tr w:rsidR="00095B95" w:rsidTr="00095B95">
        <w:trPr>
          <w:trHeight w:val="4703"/>
        </w:trPr>
        <w:tc>
          <w:tcPr>
            <w:tcW w:w="5178" w:type="dxa"/>
          </w:tcPr>
          <w:p w:rsidR="006F7434" w:rsidRPr="006B5183" w:rsidRDefault="006F7434" w:rsidP="006F7434">
            <w:pPr>
              <w:spacing w:line="276" w:lineRule="auto"/>
              <w:jc w:val="both"/>
              <w:rPr>
                <w:rFonts w:ascii="Times New Roman" w:eastAsia="Arial" w:hAnsi="Times New Roman" w:cs="Times New Roman"/>
                <w:b/>
                <w:sz w:val="24"/>
                <w:szCs w:val="24"/>
              </w:rPr>
            </w:pPr>
            <w:bookmarkStart w:id="11" w:name="_Hlk144824697"/>
            <w:r w:rsidRPr="008F6C63">
              <w:rPr>
                <w:rFonts w:ascii="Times New Roman" w:eastAsia="Arial" w:hAnsi="Times New Roman" w:cs="Times New Roman"/>
                <w:b/>
                <w:sz w:val="24"/>
                <w:szCs w:val="24"/>
              </w:rPr>
              <w:t xml:space="preserve">                          ЗАМОВНИК</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Управління освіти Первомайської міської ради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55200, м. Первомайськ, вул. Грушевського,1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UA288201720344210032000047606 ДНЗ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UA448201720344201032200047606 ДНЗ спец.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UA588201720344280033000047606 ЗОШ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UA748201720344271033200047606 ЗОШ спец.                                           </w:t>
            </w:r>
          </w:p>
          <w:p w:rsidR="006F7434" w:rsidRPr="00095B95" w:rsidRDefault="006F7434" w:rsidP="006F7434">
            <w:pPr>
              <w:spacing w:line="276" w:lineRule="auto"/>
              <w:jc w:val="both"/>
              <w:rPr>
                <w:rFonts w:ascii="Times New Roman" w:eastAsia="Arial" w:hAnsi="Times New Roman" w:cs="Times New Roman"/>
              </w:rPr>
            </w:pPr>
            <w:proofErr w:type="spellStart"/>
            <w:r w:rsidRPr="00095B95">
              <w:rPr>
                <w:rFonts w:ascii="Times New Roman" w:eastAsia="Arial" w:hAnsi="Times New Roman" w:cs="Times New Roman"/>
              </w:rPr>
              <w:t>Держказначейська</w:t>
            </w:r>
            <w:proofErr w:type="spellEnd"/>
            <w:r w:rsidRPr="00095B95">
              <w:rPr>
                <w:rFonts w:ascii="Times New Roman" w:eastAsia="Arial" w:hAnsi="Times New Roman" w:cs="Times New Roman"/>
              </w:rPr>
              <w:t xml:space="preserve"> служба України, м. Київ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МФО  820172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Код ЄДРПОУ 02144996                                                     </w:t>
            </w:r>
          </w:p>
          <w:p w:rsidR="006F7434" w:rsidRPr="00095B95" w:rsidRDefault="006F7434" w:rsidP="006F7434">
            <w:pPr>
              <w:spacing w:line="276" w:lineRule="auto"/>
              <w:jc w:val="both"/>
              <w:rPr>
                <w:rFonts w:ascii="Times New Roman" w:eastAsia="Arial" w:hAnsi="Times New Roman" w:cs="Times New Roman"/>
              </w:rPr>
            </w:pPr>
          </w:p>
          <w:p w:rsidR="006F7434" w:rsidRPr="00095B95" w:rsidRDefault="006F7434" w:rsidP="006F7434">
            <w:pPr>
              <w:spacing w:line="276" w:lineRule="auto"/>
              <w:jc w:val="both"/>
              <w:rPr>
                <w:rFonts w:ascii="Times New Roman" w:eastAsia="Arial" w:hAnsi="Times New Roman" w:cs="Times New Roman"/>
              </w:rPr>
            </w:pP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__________________С. В. Ткачук                                               </w:t>
            </w:r>
          </w:p>
          <w:p w:rsidR="006F7434" w:rsidRPr="00095B95" w:rsidRDefault="006F7434" w:rsidP="006F7434">
            <w:pPr>
              <w:spacing w:line="276" w:lineRule="auto"/>
              <w:jc w:val="both"/>
              <w:rPr>
                <w:rFonts w:ascii="Times New Roman" w:eastAsia="Arial" w:hAnsi="Times New Roman" w:cs="Times New Roman"/>
              </w:rPr>
            </w:pPr>
            <w:r w:rsidRPr="00095B95">
              <w:rPr>
                <w:rFonts w:ascii="Times New Roman" w:eastAsia="Arial" w:hAnsi="Times New Roman" w:cs="Times New Roman"/>
              </w:rPr>
              <w:t>М.П.</w:t>
            </w:r>
            <w:r w:rsidRPr="00095B95">
              <w:rPr>
                <w:rFonts w:ascii="Times New Roman" w:eastAsia="Arial" w:hAnsi="Times New Roman" w:cs="Times New Roman"/>
              </w:rPr>
              <w:tab/>
              <w:t xml:space="preserve">        </w:t>
            </w:r>
          </w:p>
          <w:p w:rsidR="006F7434" w:rsidRPr="00095B95" w:rsidRDefault="006F7434" w:rsidP="006F7434">
            <w:pPr>
              <w:jc w:val="both"/>
              <w:rPr>
                <w:rFonts w:ascii="Times New Roman" w:eastAsia="Arial" w:hAnsi="Times New Roman" w:cs="Times New Roman"/>
              </w:rPr>
            </w:pPr>
          </w:p>
          <w:p w:rsidR="006F7434" w:rsidRPr="00E14719" w:rsidRDefault="006F7434" w:rsidP="006F7434">
            <w:pPr>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   </w:t>
            </w:r>
          </w:p>
        </w:tc>
        <w:tc>
          <w:tcPr>
            <w:tcW w:w="5010" w:type="dxa"/>
          </w:tcPr>
          <w:p w:rsidR="006F7434" w:rsidRDefault="006F7434" w:rsidP="006F7434">
            <w:pPr>
              <w:spacing w:line="276" w:lineRule="auto"/>
              <w:jc w:val="center"/>
              <w:rPr>
                <w:rFonts w:ascii="Times New Roman" w:eastAsia="Arial" w:hAnsi="Times New Roman" w:cs="Times New Roman"/>
                <w:b/>
                <w:sz w:val="24"/>
                <w:szCs w:val="24"/>
              </w:rPr>
            </w:pPr>
            <w:r w:rsidRPr="008F6C63">
              <w:rPr>
                <w:rFonts w:ascii="Times New Roman" w:eastAsia="Arial" w:hAnsi="Times New Roman" w:cs="Times New Roman"/>
                <w:b/>
                <w:sz w:val="24"/>
                <w:szCs w:val="24"/>
              </w:rPr>
              <w:t>ПОСТАЧАЛЬНИК</w:t>
            </w:r>
          </w:p>
          <w:p w:rsidR="006F7434" w:rsidRDefault="006F7434" w:rsidP="006F7434">
            <w:pPr>
              <w:spacing w:line="276" w:lineRule="auto"/>
              <w:jc w:val="both"/>
              <w:rPr>
                <w:rFonts w:ascii="Times New Roman" w:eastAsia="Arial" w:hAnsi="Times New Roman" w:cs="Times New Roman"/>
                <w:b/>
                <w:sz w:val="24"/>
                <w:szCs w:val="24"/>
              </w:rPr>
            </w:pPr>
          </w:p>
          <w:p w:rsidR="006F7434" w:rsidRPr="008F6C63" w:rsidRDefault="006F7434" w:rsidP="006F7434">
            <w:pPr>
              <w:spacing w:line="276" w:lineRule="auto"/>
              <w:jc w:val="both"/>
              <w:rPr>
                <w:rFonts w:ascii="Times New Roman" w:eastAsia="Arial" w:hAnsi="Times New Roman" w:cs="Times New Roman"/>
                <w:b/>
                <w:sz w:val="24"/>
                <w:szCs w:val="24"/>
              </w:rPr>
            </w:pPr>
          </w:p>
        </w:tc>
      </w:tr>
    </w:tbl>
    <w:bookmarkEnd w:id="11"/>
    <w:p w:rsidR="00E14719" w:rsidRPr="006B5183" w:rsidRDefault="003A1928" w:rsidP="006F7434">
      <w:pPr>
        <w:spacing w:after="0" w:line="276" w:lineRule="auto"/>
        <w:jc w:val="center"/>
        <w:rPr>
          <w:rFonts w:ascii="Times New Roman" w:eastAsia="Arial" w:hAnsi="Times New Roman" w:cs="Times New Roman"/>
          <w:b/>
          <w:sz w:val="24"/>
          <w:szCs w:val="24"/>
        </w:rPr>
      </w:pPr>
      <w:r w:rsidRPr="002C6635">
        <w:rPr>
          <w:rFonts w:ascii="Times New Roman" w:eastAsia="Arial" w:hAnsi="Times New Roman" w:cs="Times New Roman"/>
          <w:b/>
          <w:sz w:val="24"/>
          <w:szCs w:val="24"/>
        </w:rPr>
        <w:t>X</w:t>
      </w:r>
      <w:r w:rsidR="00146251">
        <w:rPr>
          <w:rFonts w:ascii="Times New Roman" w:eastAsia="Arial" w:hAnsi="Times New Roman" w:cs="Times New Roman"/>
          <w:b/>
          <w:sz w:val="24"/>
          <w:szCs w:val="24"/>
          <w:lang w:val="en-US"/>
        </w:rPr>
        <w:t>V</w:t>
      </w:r>
      <w:r w:rsidRPr="002C6635">
        <w:rPr>
          <w:rFonts w:ascii="Times New Roman" w:eastAsia="Arial" w:hAnsi="Times New Roman" w:cs="Times New Roman"/>
          <w:b/>
          <w:sz w:val="24"/>
          <w:szCs w:val="24"/>
        </w:rPr>
        <w:t>. МІСЦЕЗНАХОДЖЕННЯ ТА БАНКІВСЬКІ РЕКВІЗИТИ СТОРІН</w:t>
      </w:r>
    </w:p>
    <w:p w:rsidR="006235ED" w:rsidRDefault="006235ED" w:rsidP="006F7434">
      <w:pPr>
        <w:spacing w:after="0" w:line="240" w:lineRule="auto"/>
        <w:contextualSpacing/>
        <w:rPr>
          <w:rFonts w:ascii="Times New Roman" w:eastAsia="Arial" w:hAnsi="Times New Roman" w:cs="Times New Roman"/>
          <w:sz w:val="24"/>
          <w:szCs w:val="24"/>
        </w:rPr>
      </w:pPr>
    </w:p>
    <w:p w:rsidR="00230E1C" w:rsidRDefault="00230E1C" w:rsidP="006F7434">
      <w:pPr>
        <w:spacing w:after="0" w:line="240" w:lineRule="auto"/>
        <w:contextualSpacing/>
        <w:rPr>
          <w:rFonts w:ascii="Times New Roman" w:eastAsia="Times New Roman" w:hAnsi="Times New Roman" w:cs="Times New Roman"/>
          <w:b/>
          <w:sz w:val="24"/>
          <w:szCs w:val="24"/>
          <w:lang w:eastAsia="x-none"/>
        </w:rPr>
      </w:pPr>
    </w:p>
    <w:p w:rsidR="006235ED" w:rsidRDefault="006235ED" w:rsidP="006F7434">
      <w:pPr>
        <w:spacing w:after="0" w:line="240" w:lineRule="auto"/>
        <w:contextualSpacing/>
        <w:rPr>
          <w:rFonts w:ascii="Times New Roman" w:eastAsia="Times New Roman" w:hAnsi="Times New Roman" w:cs="Times New Roman"/>
          <w:b/>
          <w:sz w:val="24"/>
          <w:szCs w:val="24"/>
          <w:lang w:eastAsia="x-none"/>
        </w:rPr>
      </w:pPr>
    </w:p>
    <w:p w:rsidR="006235ED" w:rsidRDefault="006235ED" w:rsidP="006F7434">
      <w:pPr>
        <w:spacing w:after="0" w:line="240" w:lineRule="auto"/>
        <w:contextualSpacing/>
        <w:rPr>
          <w:rFonts w:ascii="Times New Roman" w:eastAsia="Times New Roman" w:hAnsi="Times New Roman" w:cs="Times New Roman"/>
          <w:b/>
          <w:sz w:val="24"/>
          <w:szCs w:val="24"/>
          <w:lang w:eastAsia="x-none"/>
        </w:rPr>
      </w:pPr>
    </w:p>
    <w:p w:rsidR="000D6F30" w:rsidRDefault="000D6F30" w:rsidP="006F7434">
      <w:pPr>
        <w:spacing w:after="0" w:line="240" w:lineRule="auto"/>
        <w:contextualSpacing/>
        <w:rPr>
          <w:rFonts w:ascii="Times New Roman" w:eastAsia="Times New Roman" w:hAnsi="Times New Roman" w:cs="Times New Roman"/>
          <w:b/>
          <w:sz w:val="24"/>
          <w:szCs w:val="24"/>
          <w:lang w:eastAsia="x-none"/>
        </w:rPr>
      </w:pPr>
    </w:p>
    <w:p w:rsidR="000D6F30" w:rsidRDefault="000D6F30" w:rsidP="006F7434">
      <w:pPr>
        <w:spacing w:after="0" w:line="240" w:lineRule="auto"/>
        <w:contextualSpacing/>
        <w:rPr>
          <w:rFonts w:ascii="Times New Roman" w:eastAsia="Times New Roman" w:hAnsi="Times New Roman" w:cs="Times New Roman"/>
          <w:b/>
          <w:sz w:val="24"/>
          <w:szCs w:val="24"/>
          <w:lang w:eastAsia="x-none"/>
        </w:rPr>
      </w:pPr>
    </w:p>
    <w:p w:rsidR="000D6F30" w:rsidRDefault="000D6F30" w:rsidP="006F7434">
      <w:pPr>
        <w:spacing w:after="0" w:line="240" w:lineRule="auto"/>
        <w:contextualSpacing/>
        <w:rPr>
          <w:rFonts w:ascii="Times New Roman" w:eastAsia="Times New Roman" w:hAnsi="Times New Roman" w:cs="Times New Roman"/>
          <w:b/>
          <w:sz w:val="24"/>
          <w:szCs w:val="24"/>
          <w:lang w:eastAsia="x-none"/>
        </w:rPr>
      </w:pPr>
    </w:p>
    <w:p w:rsidR="00053239" w:rsidRDefault="00053239" w:rsidP="006F7434">
      <w:pPr>
        <w:spacing w:after="0" w:line="240" w:lineRule="auto"/>
        <w:contextualSpacing/>
        <w:rPr>
          <w:rFonts w:ascii="Times New Roman" w:eastAsia="Times New Roman" w:hAnsi="Times New Roman" w:cs="Times New Roman"/>
          <w:b/>
          <w:sz w:val="24"/>
          <w:szCs w:val="24"/>
          <w:lang w:eastAsia="x-none"/>
        </w:rPr>
      </w:pPr>
    </w:p>
    <w:p w:rsidR="00053239" w:rsidRDefault="00053239" w:rsidP="006F7434">
      <w:pPr>
        <w:spacing w:after="0" w:line="240" w:lineRule="auto"/>
        <w:contextualSpacing/>
        <w:rPr>
          <w:rFonts w:ascii="Times New Roman" w:eastAsia="Times New Roman" w:hAnsi="Times New Roman" w:cs="Times New Roman"/>
          <w:b/>
          <w:sz w:val="24"/>
          <w:szCs w:val="24"/>
          <w:lang w:eastAsia="x-none"/>
        </w:rPr>
      </w:pPr>
    </w:p>
    <w:p w:rsidR="00053239" w:rsidRDefault="00053239" w:rsidP="006F7434">
      <w:pPr>
        <w:spacing w:after="0" w:line="240" w:lineRule="auto"/>
        <w:contextualSpacing/>
        <w:rPr>
          <w:rFonts w:ascii="Times New Roman" w:eastAsia="Times New Roman" w:hAnsi="Times New Roman" w:cs="Times New Roman"/>
          <w:b/>
          <w:sz w:val="24"/>
          <w:szCs w:val="24"/>
          <w:lang w:eastAsia="x-none"/>
        </w:rPr>
      </w:pPr>
    </w:p>
    <w:p w:rsidR="00053239" w:rsidRDefault="00053239" w:rsidP="006F7434">
      <w:pPr>
        <w:spacing w:after="0" w:line="240" w:lineRule="auto"/>
        <w:contextualSpacing/>
        <w:rPr>
          <w:rFonts w:ascii="Times New Roman" w:eastAsia="Times New Roman" w:hAnsi="Times New Roman" w:cs="Times New Roman"/>
          <w:b/>
          <w:sz w:val="24"/>
          <w:szCs w:val="24"/>
          <w:lang w:eastAsia="x-none"/>
        </w:rPr>
      </w:pPr>
    </w:p>
    <w:p w:rsidR="00053239" w:rsidRDefault="00053239" w:rsidP="006F7434">
      <w:pPr>
        <w:spacing w:after="0" w:line="240" w:lineRule="auto"/>
        <w:contextualSpacing/>
        <w:rPr>
          <w:rFonts w:ascii="Times New Roman" w:eastAsia="Times New Roman" w:hAnsi="Times New Roman" w:cs="Times New Roman"/>
          <w:b/>
          <w:sz w:val="24"/>
          <w:szCs w:val="24"/>
          <w:lang w:eastAsia="x-none"/>
        </w:rPr>
      </w:pPr>
    </w:p>
    <w:p w:rsidR="00053239" w:rsidRDefault="00053239" w:rsidP="006F7434">
      <w:pPr>
        <w:spacing w:after="0" w:line="240" w:lineRule="auto"/>
        <w:contextualSpacing/>
        <w:rPr>
          <w:rFonts w:ascii="Times New Roman" w:eastAsia="Times New Roman" w:hAnsi="Times New Roman" w:cs="Times New Roman"/>
          <w:b/>
          <w:sz w:val="24"/>
          <w:szCs w:val="24"/>
          <w:lang w:eastAsia="x-none"/>
        </w:rPr>
      </w:pPr>
    </w:p>
    <w:p w:rsidR="00053239" w:rsidRDefault="00053239" w:rsidP="006F7434">
      <w:pPr>
        <w:spacing w:after="0" w:line="240" w:lineRule="auto"/>
        <w:contextualSpacing/>
        <w:rPr>
          <w:rFonts w:ascii="Times New Roman" w:eastAsia="Times New Roman" w:hAnsi="Times New Roman" w:cs="Times New Roman"/>
          <w:b/>
          <w:sz w:val="24"/>
          <w:szCs w:val="24"/>
          <w:lang w:eastAsia="x-none"/>
        </w:rPr>
      </w:pPr>
    </w:p>
    <w:p w:rsidR="000D6F30" w:rsidRDefault="000D6F30" w:rsidP="006F7434">
      <w:pPr>
        <w:spacing w:after="0" w:line="240" w:lineRule="auto"/>
        <w:contextualSpacing/>
        <w:rPr>
          <w:rFonts w:ascii="Times New Roman" w:eastAsia="Times New Roman" w:hAnsi="Times New Roman" w:cs="Times New Roman"/>
          <w:b/>
          <w:sz w:val="24"/>
          <w:szCs w:val="24"/>
          <w:lang w:eastAsia="x-none"/>
        </w:rPr>
      </w:pPr>
    </w:p>
    <w:p w:rsidR="000D6F30" w:rsidRDefault="000D6F30" w:rsidP="006F7434">
      <w:pPr>
        <w:spacing w:after="0" w:line="240" w:lineRule="auto"/>
        <w:contextualSpacing/>
        <w:rPr>
          <w:rFonts w:ascii="Times New Roman" w:eastAsia="Times New Roman" w:hAnsi="Times New Roman" w:cs="Times New Roman"/>
          <w:b/>
          <w:sz w:val="24"/>
          <w:szCs w:val="24"/>
          <w:lang w:eastAsia="x-none"/>
        </w:rPr>
      </w:pPr>
    </w:p>
    <w:p w:rsidR="00053239" w:rsidRDefault="00053239" w:rsidP="006F7434">
      <w:pPr>
        <w:spacing w:after="0" w:line="240" w:lineRule="auto"/>
        <w:contextualSpacing/>
        <w:rPr>
          <w:rFonts w:ascii="Times New Roman" w:eastAsia="Times New Roman" w:hAnsi="Times New Roman" w:cs="Times New Roman"/>
          <w:b/>
          <w:sz w:val="24"/>
          <w:szCs w:val="24"/>
          <w:lang w:eastAsia="x-none"/>
        </w:rPr>
      </w:pPr>
    </w:p>
    <w:p w:rsidR="00053239" w:rsidRDefault="00053239" w:rsidP="006F7434">
      <w:pPr>
        <w:spacing w:after="0" w:line="240" w:lineRule="auto"/>
        <w:contextualSpacing/>
        <w:rPr>
          <w:rFonts w:ascii="Times New Roman" w:eastAsia="Times New Roman" w:hAnsi="Times New Roman" w:cs="Times New Roman"/>
          <w:b/>
          <w:sz w:val="24"/>
          <w:szCs w:val="24"/>
          <w:lang w:eastAsia="x-none"/>
        </w:rPr>
      </w:pPr>
    </w:p>
    <w:p w:rsidR="00053239" w:rsidRDefault="00053239" w:rsidP="006F7434">
      <w:pPr>
        <w:spacing w:after="0" w:line="240" w:lineRule="auto"/>
        <w:contextualSpacing/>
        <w:rPr>
          <w:rFonts w:ascii="Times New Roman" w:eastAsia="Times New Roman" w:hAnsi="Times New Roman" w:cs="Times New Roman"/>
          <w:b/>
          <w:sz w:val="24"/>
          <w:szCs w:val="24"/>
          <w:lang w:eastAsia="x-none"/>
        </w:rPr>
      </w:pPr>
    </w:p>
    <w:p w:rsidR="00053239" w:rsidRDefault="00053239" w:rsidP="006F7434">
      <w:pPr>
        <w:spacing w:after="0" w:line="240" w:lineRule="auto"/>
        <w:contextualSpacing/>
        <w:rPr>
          <w:rFonts w:ascii="Times New Roman" w:eastAsia="Times New Roman" w:hAnsi="Times New Roman" w:cs="Times New Roman"/>
          <w:b/>
          <w:sz w:val="24"/>
          <w:szCs w:val="24"/>
          <w:lang w:eastAsia="x-none"/>
        </w:rPr>
      </w:pPr>
    </w:p>
    <w:p w:rsidR="00053239" w:rsidRDefault="00053239" w:rsidP="006F7434">
      <w:pPr>
        <w:spacing w:after="0" w:line="240" w:lineRule="auto"/>
        <w:contextualSpacing/>
        <w:rPr>
          <w:rFonts w:ascii="Times New Roman" w:eastAsia="Times New Roman" w:hAnsi="Times New Roman" w:cs="Times New Roman"/>
          <w:b/>
          <w:sz w:val="24"/>
          <w:szCs w:val="24"/>
          <w:lang w:eastAsia="x-none"/>
        </w:rPr>
      </w:pPr>
    </w:p>
    <w:p w:rsidR="00053239" w:rsidRDefault="00053239" w:rsidP="006F7434">
      <w:pPr>
        <w:spacing w:after="0" w:line="240" w:lineRule="auto"/>
        <w:contextualSpacing/>
        <w:rPr>
          <w:rFonts w:ascii="Times New Roman" w:eastAsia="Times New Roman" w:hAnsi="Times New Roman" w:cs="Times New Roman"/>
          <w:b/>
          <w:sz w:val="24"/>
          <w:szCs w:val="24"/>
          <w:lang w:eastAsia="x-none"/>
        </w:rPr>
      </w:pPr>
    </w:p>
    <w:p w:rsidR="00230E1C" w:rsidRDefault="008F6C63" w:rsidP="00230E1C">
      <w:pPr>
        <w:spacing w:after="0" w:line="240" w:lineRule="auto"/>
        <w:contextualSpacing/>
        <w:jc w:val="right"/>
        <w:rPr>
          <w:rFonts w:ascii="Times New Roman" w:eastAsia="Times New Roman" w:hAnsi="Times New Roman" w:cs="Times New Roman"/>
          <w:b/>
          <w:sz w:val="24"/>
          <w:szCs w:val="24"/>
          <w:lang w:eastAsia="x-none"/>
        </w:rPr>
      </w:pPr>
      <w:r w:rsidRPr="008F6C63">
        <w:rPr>
          <w:rFonts w:ascii="Times New Roman" w:eastAsia="Times New Roman" w:hAnsi="Times New Roman" w:cs="Times New Roman"/>
          <w:b/>
          <w:sz w:val="24"/>
          <w:szCs w:val="24"/>
          <w:lang w:eastAsia="x-none"/>
        </w:rPr>
        <w:lastRenderedPageBreak/>
        <w:t xml:space="preserve"> Додаток №1 </w:t>
      </w:r>
    </w:p>
    <w:p w:rsidR="008F6C63" w:rsidRPr="008F6C63" w:rsidRDefault="008F6C63" w:rsidP="00230E1C">
      <w:pPr>
        <w:spacing w:after="0" w:line="240" w:lineRule="auto"/>
        <w:contextualSpacing/>
        <w:jc w:val="right"/>
        <w:rPr>
          <w:rFonts w:ascii="Times New Roman" w:eastAsia="Times New Roman" w:hAnsi="Times New Roman" w:cs="Times New Roman"/>
          <w:b/>
          <w:sz w:val="24"/>
          <w:szCs w:val="24"/>
          <w:lang w:eastAsia="x-none"/>
        </w:rPr>
      </w:pPr>
      <w:r w:rsidRPr="008F6C63">
        <w:rPr>
          <w:rFonts w:ascii="Times New Roman" w:eastAsia="Times New Roman" w:hAnsi="Times New Roman" w:cs="Times New Roman"/>
          <w:b/>
          <w:sz w:val="24"/>
          <w:szCs w:val="24"/>
          <w:lang w:eastAsia="x-none"/>
        </w:rPr>
        <w:t xml:space="preserve">до договору </w:t>
      </w:r>
    </w:p>
    <w:p w:rsidR="008F6C63" w:rsidRPr="008F6C63" w:rsidRDefault="008F6C63" w:rsidP="006D564D">
      <w:pPr>
        <w:spacing w:after="0" w:line="240" w:lineRule="auto"/>
        <w:jc w:val="both"/>
        <w:rPr>
          <w:rFonts w:ascii="Times New Roman" w:eastAsia="Times New Roman" w:hAnsi="Times New Roman" w:cs="Times New Roman"/>
          <w:b/>
          <w:sz w:val="24"/>
          <w:szCs w:val="24"/>
          <w:lang w:eastAsia="ru-RU"/>
        </w:rPr>
      </w:pPr>
    </w:p>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Заклади управління освіти</w:t>
      </w:r>
    </w:p>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proofErr w:type="spellStart"/>
      <w:r w:rsidRPr="008F6C63">
        <w:rPr>
          <w:rFonts w:ascii="Times New Roman" w:eastAsia="Times New Roman" w:hAnsi="Times New Roman" w:cs="Times New Roman"/>
          <w:b/>
          <w:sz w:val="24"/>
          <w:szCs w:val="24"/>
          <w:lang w:eastAsia="ru-RU"/>
        </w:rPr>
        <w:t>Первомайсь</w:t>
      </w:r>
      <w:proofErr w:type="spellEnd"/>
      <w:r w:rsidR="00440351">
        <w:rPr>
          <w:rFonts w:ascii="Times New Roman" w:eastAsia="Times New Roman" w:hAnsi="Times New Roman" w:cs="Times New Roman"/>
          <w:b/>
          <w:sz w:val="24"/>
          <w:szCs w:val="24"/>
          <w:lang w:val="ru-RU" w:eastAsia="ru-RU"/>
        </w:rPr>
        <w:t>к</w:t>
      </w:r>
      <w:proofErr w:type="spellStart"/>
      <w:r w:rsidRPr="008F6C63">
        <w:rPr>
          <w:rFonts w:ascii="Times New Roman" w:eastAsia="Times New Roman" w:hAnsi="Times New Roman" w:cs="Times New Roman"/>
          <w:b/>
          <w:sz w:val="24"/>
          <w:szCs w:val="24"/>
          <w:lang w:eastAsia="ru-RU"/>
        </w:rPr>
        <w:t>ої</w:t>
      </w:r>
      <w:proofErr w:type="spellEnd"/>
      <w:r w:rsidRPr="008F6C63">
        <w:rPr>
          <w:rFonts w:ascii="Times New Roman" w:eastAsia="Times New Roman" w:hAnsi="Times New Roman" w:cs="Times New Roman"/>
          <w:b/>
          <w:sz w:val="24"/>
          <w:szCs w:val="24"/>
          <w:lang w:eastAsia="ru-RU"/>
        </w:rPr>
        <w:t xml:space="preserve"> міської ради  Миколаївської області з адресами</w:t>
      </w:r>
    </w:p>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 xml:space="preserve">Місця </w:t>
      </w:r>
      <w:r>
        <w:rPr>
          <w:rFonts w:ascii="Times New Roman" w:eastAsia="Times New Roman" w:hAnsi="Times New Roman" w:cs="Times New Roman"/>
          <w:b/>
          <w:sz w:val="24"/>
          <w:szCs w:val="24"/>
          <w:lang w:eastAsia="ru-RU"/>
        </w:rPr>
        <w:t>постачання товарів</w:t>
      </w:r>
    </w:p>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p>
    <w:tbl>
      <w:tblPr>
        <w:tblW w:w="10234" w:type="dxa"/>
        <w:tblInd w:w="-5" w:type="dxa"/>
        <w:tblLook w:val="01E0" w:firstRow="1" w:lastRow="1" w:firstColumn="1" w:lastColumn="1" w:noHBand="0" w:noVBand="0"/>
      </w:tblPr>
      <w:tblGrid>
        <w:gridCol w:w="750"/>
        <w:gridCol w:w="4757"/>
        <w:gridCol w:w="4727"/>
      </w:tblGrid>
      <w:tr w:rsidR="006D564D" w:rsidRPr="008F6C63" w:rsidTr="008F6C63">
        <w:trPr>
          <w:trHeight w:val="441"/>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w:t>
            </w:r>
            <w:r w:rsidRPr="008F6C63">
              <w:rPr>
                <w:rFonts w:ascii="Times New Roman" w:eastAsia="Times New Roman" w:hAnsi="Times New Roman" w:cs="Times New Roman"/>
                <w:b/>
                <w:sz w:val="24"/>
                <w:szCs w:val="24"/>
                <w:lang w:val="ru-RU" w:eastAsia="ru-RU"/>
              </w:rPr>
              <w:t xml:space="preserve"> </w:t>
            </w:r>
            <w:r w:rsidRPr="008F6C63">
              <w:rPr>
                <w:rFonts w:ascii="Times New Roman" w:eastAsia="Times New Roman" w:hAnsi="Times New Roman" w:cs="Times New Roman"/>
                <w:b/>
                <w:sz w:val="24"/>
                <w:szCs w:val="24"/>
                <w:lang w:eastAsia="ru-RU"/>
              </w:rPr>
              <w:t>з/п</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Назва закладу освіти</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Юридична та фактична адреса закладу</w:t>
            </w:r>
          </w:p>
        </w:tc>
      </w:tr>
      <w:tr w:rsidR="006D564D" w:rsidRPr="008F6C63" w:rsidTr="008F6C63">
        <w:trPr>
          <w:trHeight w:val="273"/>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Дошкільні навчальні заклади</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p>
        </w:tc>
      </w:tr>
      <w:tr w:rsidR="006D564D"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  «Ластівка»</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Театральна, буд.4</w:t>
            </w:r>
          </w:p>
        </w:tc>
      </w:tr>
      <w:tr w:rsidR="006D564D" w:rsidRPr="008F6C63" w:rsidTr="008F6C63">
        <w:trPr>
          <w:trHeight w:val="320"/>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2</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ЗДО № 2 «Сонечко»  </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 Коротченко,  буд,13</w:t>
            </w:r>
          </w:p>
        </w:tc>
      </w:tr>
      <w:tr w:rsidR="006D564D" w:rsidRPr="008F6C63" w:rsidTr="008F6C63">
        <w:trPr>
          <w:trHeight w:val="320"/>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3</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3 «Дюймовочка»</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А. Антонюка, буд.8</w:t>
            </w:r>
          </w:p>
        </w:tc>
      </w:tr>
      <w:tr w:rsidR="006D564D"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4</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4 «Дельфін»</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вул. </w:t>
            </w:r>
            <w:proofErr w:type="spellStart"/>
            <w:r w:rsidRPr="008F6C63">
              <w:rPr>
                <w:rFonts w:ascii="Times New Roman" w:eastAsia="Times New Roman" w:hAnsi="Times New Roman" w:cs="Times New Roman"/>
                <w:sz w:val="24"/>
                <w:szCs w:val="24"/>
                <w:lang w:eastAsia="ru-RU"/>
              </w:rPr>
              <w:t>Корабельная</w:t>
            </w:r>
            <w:proofErr w:type="spellEnd"/>
            <w:r w:rsidRPr="008F6C63">
              <w:rPr>
                <w:rFonts w:ascii="Times New Roman" w:eastAsia="Times New Roman" w:hAnsi="Times New Roman" w:cs="Times New Roman"/>
                <w:sz w:val="24"/>
                <w:szCs w:val="24"/>
                <w:lang w:eastAsia="ru-RU"/>
              </w:rPr>
              <w:t>, буд. 8а</w:t>
            </w:r>
          </w:p>
        </w:tc>
      </w:tr>
      <w:tr w:rsidR="006D564D"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5</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5 «Золота Рибка»</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Корабельна, буд.21а</w:t>
            </w:r>
          </w:p>
        </w:tc>
      </w:tr>
      <w:tr w:rsidR="006D564D" w:rsidRPr="008F6C63" w:rsidTr="008F6C63">
        <w:trPr>
          <w:trHeight w:val="273"/>
        </w:trPr>
        <w:tc>
          <w:tcPr>
            <w:tcW w:w="750"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6</w:t>
            </w:r>
          </w:p>
        </w:tc>
        <w:tc>
          <w:tcPr>
            <w:tcW w:w="475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6 «Дзвіночок»</w:t>
            </w:r>
          </w:p>
        </w:tc>
        <w:tc>
          <w:tcPr>
            <w:tcW w:w="4727" w:type="dxa"/>
            <w:tcBorders>
              <w:top w:val="single" w:sz="4" w:space="0" w:color="auto"/>
              <w:left w:val="single" w:sz="4" w:space="0" w:color="auto"/>
              <w:bottom w:val="single" w:sz="4" w:space="0" w:color="auto"/>
              <w:right w:val="single" w:sz="4" w:space="0" w:color="auto"/>
            </w:tcBorders>
          </w:tcPr>
          <w:p w:rsidR="008F6C63" w:rsidRPr="008F6C63" w:rsidRDefault="008F6C63" w:rsidP="006D564D">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Івана Виговського, буд.12</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7 «Перлинка»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Корабельна, буд.13А</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8 «Вербиченька»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пров</w:t>
            </w:r>
            <w:proofErr w:type="spellEnd"/>
            <w:r w:rsidRPr="008F6C63">
              <w:rPr>
                <w:rFonts w:ascii="Times New Roman" w:eastAsia="Times New Roman" w:hAnsi="Times New Roman" w:cs="Times New Roman"/>
                <w:sz w:val="24"/>
                <w:szCs w:val="24"/>
                <w:lang w:eastAsia="ru-RU"/>
              </w:rPr>
              <w:t>. Дніпрової Чайки, буд.9</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9 «Краплинка»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пров</w:t>
            </w:r>
            <w:proofErr w:type="spellEnd"/>
            <w:r w:rsidRPr="008F6C63">
              <w:rPr>
                <w:rFonts w:ascii="Times New Roman" w:eastAsia="Times New Roman" w:hAnsi="Times New Roman" w:cs="Times New Roman"/>
                <w:sz w:val="24"/>
                <w:szCs w:val="24"/>
                <w:lang w:eastAsia="ru-RU"/>
              </w:rPr>
              <w:t>. Д. Чайки, 9</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10 «Білочка»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Нова, буд.17</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11 «</w:t>
            </w:r>
            <w:proofErr w:type="spellStart"/>
            <w:r w:rsidRPr="008F6C63">
              <w:rPr>
                <w:rFonts w:ascii="Times New Roman" w:eastAsia="Times New Roman" w:hAnsi="Times New Roman" w:cs="Times New Roman"/>
                <w:sz w:val="24"/>
                <w:szCs w:val="24"/>
                <w:lang w:eastAsia="ru-RU"/>
              </w:rPr>
              <w:t>Дивограй</w:t>
            </w:r>
            <w:proofErr w:type="spellEnd"/>
            <w:r w:rsidRPr="008F6C63">
              <w:rPr>
                <w:rFonts w:ascii="Times New Roman" w:eastAsia="Times New Roman" w:hAnsi="Times New Roman" w:cs="Times New Roman"/>
                <w:sz w:val="24"/>
                <w:szCs w:val="24"/>
                <w:lang w:eastAsia="ru-RU"/>
              </w:rPr>
              <w:t>»</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Миколи Амосова, буд.37</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w:t>
            </w:r>
            <w:r w:rsidR="007674B0">
              <w:rPr>
                <w:rFonts w:ascii="Times New Roman" w:eastAsia="Times New Roman" w:hAnsi="Times New Roman" w:cs="Times New Roman"/>
                <w:sz w:val="24"/>
                <w:szCs w:val="24"/>
                <w:lang w:val="en-US" w:eastAsia="ru-RU"/>
              </w:rPr>
              <w:t xml:space="preserve"> </w:t>
            </w:r>
            <w:r w:rsidRPr="008F6C63">
              <w:rPr>
                <w:rFonts w:ascii="Times New Roman" w:eastAsia="Times New Roman" w:hAnsi="Times New Roman" w:cs="Times New Roman"/>
                <w:sz w:val="24"/>
                <w:szCs w:val="24"/>
                <w:lang w:eastAsia="ru-RU"/>
              </w:rPr>
              <w:t>12 «Струмочок»</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Пилипа Орлика, буд.34</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13 «Журавлик»</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Фабрична, буд.26</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14 «Казка»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Промислова, буд.18</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15 «</w:t>
            </w:r>
            <w:proofErr w:type="spellStart"/>
            <w:r w:rsidRPr="008F6C63">
              <w:rPr>
                <w:rFonts w:ascii="Times New Roman" w:eastAsia="Times New Roman" w:hAnsi="Times New Roman" w:cs="Times New Roman"/>
                <w:sz w:val="24"/>
                <w:szCs w:val="24"/>
                <w:lang w:eastAsia="ru-RU"/>
              </w:rPr>
              <w:t>Пізнайко</w:t>
            </w:r>
            <w:proofErr w:type="spellEnd"/>
            <w:r w:rsidRPr="008F6C63">
              <w:rPr>
                <w:rFonts w:ascii="Times New Roman" w:eastAsia="Times New Roman" w:hAnsi="Times New Roman" w:cs="Times New Roman"/>
                <w:sz w:val="24"/>
                <w:szCs w:val="24"/>
                <w:lang w:eastAsia="ru-RU"/>
              </w:rPr>
              <w:t>»</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 Коротченка, буд.30а</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16 «Калинонька»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Папаніна, буд.55</w:t>
            </w:r>
          </w:p>
        </w:tc>
      </w:tr>
      <w:tr w:rsidR="00075712" w:rsidRPr="008F6C63" w:rsidTr="008F6C63">
        <w:trPr>
          <w:trHeight w:val="273"/>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Грушівський</w:t>
            </w:r>
            <w:proofErr w:type="spellEnd"/>
            <w:r w:rsidRPr="008F6C63">
              <w:rPr>
                <w:rFonts w:ascii="Times New Roman" w:eastAsia="Times New Roman" w:hAnsi="Times New Roman" w:cs="Times New Roman"/>
                <w:sz w:val="24"/>
                <w:szCs w:val="24"/>
                <w:lang w:eastAsia="ru-RU"/>
              </w:rPr>
              <w:t xml:space="preserve"> ЗДО «Червона калина»</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 Грушівка, вул. Гагаріна, 36 а</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Кінецьпільський</w:t>
            </w:r>
            <w:proofErr w:type="spellEnd"/>
            <w:r w:rsidRPr="008F6C63">
              <w:rPr>
                <w:rFonts w:ascii="Times New Roman" w:eastAsia="Times New Roman" w:hAnsi="Times New Roman" w:cs="Times New Roman"/>
                <w:sz w:val="24"/>
                <w:szCs w:val="24"/>
                <w:lang w:eastAsia="ru-RU"/>
              </w:rPr>
              <w:t xml:space="preserve"> ЗДО «Струмочок"</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с. </w:t>
            </w:r>
            <w:proofErr w:type="spellStart"/>
            <w:r w:rsidRPr="008F6C63">
              <w:rPr>
                <w:rFonts w:ascii="Times New Roman" w:eastAsia="Times New Roman" w:hAnsi="Times New Roman" w:cs="Times New Roman"/>
                <w:sz w:val="24"/>
                <w:szCs w:val="24"/>
                <w:lang w:eastAsia="ru-RU"/>
              </w:rPr>
              <w:t>Кінецьпіль</w:t>
            </w:r>
            <w:proofErr w:type="spellEnd"/>
            <w:r w:rsidRPr="008F6C63">
              <w:rPr>
                <w:rFonts w:ascii="Times New Roman" w:eastAsia="Times New Roman" w:hAnsi="Times New Roman" w:cs="Times New Roman"/>
                <w:sz w:val="24"/>
                <w:szCs w:val="24"/>
                <w:lang w:eastAsia="ru-RU"/>
              </w:rPr>
              <w:t>, вул. Гагаріна, 18</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Підгороднянський</w:t>
            </w:r>
            <w:proofErr w:type="spellEnd"/>
            <w:r w:rsidRPr="008F6C63">
              <w:rPr>
                <w:rFonts w:ascii="Times New Roman" w:eastAsia="Times New Roman" w:hAnsi="Times New Roman" w:cs="Times New Roman"/>
                <w:sz w:val="24"/>
                <w:szCs w:val="24"/>
                <w:lang w:eastAsia="ru-RU"/>
              </w:rPr>
              <w:t xml:space="preserve"> ЗДО «Ромашка</w:t>
            </w:r>
            <w:r w:rsidRPr="008F6C63">
              <w:rPr>
                <w:rFonts w:ascii="Times New Roman" w:eastAsia="Times New Roman" w:hAnsi="Times New Roman" w:cs="Times New Roman"/>
                <w:sz w:val="24"/>
                <w:szCs w:val="24"/>
                <w:lang w:eastAsia="ru-RU"/>
              </w:rPr>
              <w:tab/>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смт. Підгородна, вул. Шкільна, 24 а</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highlight w:val="yellow"/>
                <w:lang w:eastAsia="ru-RU"/>
              </w:rPr>
            </w:pP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
        </w:tc>
      </w:tr>
      <w:tr w:rsidR="00075712" w:rsidRPr="008F6C63" w:rsidTr="008F6C63">
        <w:trPr>
          <w:trHeight w:val="273"/>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highlight w:val="yellow"/>
                <w:lang w:eastAsia="ru-RU"/>
              </w:rPr>
            </w:pP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b/>
                <w:sz w:val="24"/>
                <w:szCs w:val="24"/>
                <w:highlight w:val="yellow"/>
                <w:lang w:eastAsia="ru-RU"/>
              </w:rPr>
            </w:pPr>
            <w:r w:rsidRPr="008F6C63">
              <w:rPr>
                <w:rFonts w:ascii="Times New Roman" w:eastAsia="Times New Roman" w:hAnsi="Times New Roman" w:cs="Times New Roman"/>
                <w:b/>
                <w:sz w:val="24"/>
                <w:szCs w:val="24"/>
                <w:lang w:eastAsia="ru-RU"/>
              </w:rPr>
              <w:t>Шкільні навчальні заклади</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highlight w:val="yellow"/>
                <w:lang w:eastAsia="ru-RU"/>
              </w:rPr>
            </w:pPr>
          </w:p>
        </w:tc>
      </w:tr>
      <w:tr w:rsidR="00075712" w:rsidRPr="008F6C63" w:rsidTr="008F6C63">
        <w:trPr>
          <w:trHeight w:val="520"/>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№1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Л. Шмідта, б.25</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2</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№3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Олени Пчілки, буд.149</w:t>
            </w:r>
          </w:p>
        </w:tc>
      </w:tr>
      <w:tr w:rsidR="00075712" w:rsidRPr="008F6C63" w:rsidTr="008F6C63">
        <w:trPr>
          <w:trHeight w:val="235"/>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3</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Первомайський ліцей «Престиж»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Київська, буд.76</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4</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№5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Корабельна, буд.4а</w:t>
            </w:r>
          </w:p>
        </w:tc>
      </w:tr>
      <w:tr w:rsidR="00075712" w:rsidRPr="008F6C63" w:rsidTr="008F6C63">
        <w:trPr>
          <w:trHeight w:val="520"/>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5</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№6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Павла Тичини,  буд.50</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6</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№7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1 Травня. буд.62</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7</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 8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вул. </w:t>
            </w:r>
            <w:proofErr w:type="spellStart"/>
            <w:r w:rsidRPr="008F6C63">
              <w:rPr>
                <w:rFonts w:ascii="Times New Roman" w:eastAsia="Times New Roman" w:hAnsi="Times New Roman" w:cs="Times New Roman"/>
                <w:sz w:val="24"/>
                <w:szCs w:val="24"/>
                <w:lang w:eastAsia="ru-RU"/>
              </w:rPr>
              <w:t>Гуцаленка</w:t>
            </w:r>
            <w:proofErr w:type="spellEnd"/>
            <w:r w:rsidRPr="008F6C63">
              <w:rPr>
                <w:rFonts w:ascii="Times New Roman" w:eastAsia="Times New Roman" w:hAnsi="Times New Roman" w:cs="Times New Roman"/>
                <w:sz w:val="24"/>
                <w:szCs w:val="24"/>
                <w:lang w:eastAsia="ru-RU"/>
              </w:rPr>
              <w:t xml:space="preserve"> Миколи, буд.106</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8</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№9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Юності, буд.7</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9</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№10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вул. </w:t>
            </w:r>
            <w:proofErr w:type="spellStart"/>
            <w:r w:rsidRPr="008F6C63">
              <w:rPr>
                <w:rFonts w:ascii="Times New Roman" w:eastAsia="Times New Roman" w:hAnsi="Times New Roman" w:cs="Times New Roman"/>
                <w:sz w:val="24"/>
                <w:szCs w:val="24"/>
                <w:lang w:eastAsia="ru-RU"/>
              </w:rPr>
              <w:t>ул</w:t>
            </w:r>
            <w:proofErr w:type="spellEnd"/>
            <w:r w:rsidRPr="008F6C63">
              <w:rPr>
                <w:rFonts w:ascii="Times New Roman" w:eastAsia="Times New Roman" w:hAnsi="Times New Roman" w:cs="Times New Roman"/>
                <w:sz w:val="24"/>
                <w:szCs w:val="24"/>
                <w:lang w:eastAsia="ru-RU"/>
              </w:rPr>
              <w:t>. Шолом Алейхема, буд. 56</w:t>
            </w:r>
          </w:p>
        </w:tc>
      </w:tr>
      <w:tr w:rsidR="00075712" w:rsidRPr="008F6C63" w:rsidTr="008F6C63">
        <w:trPr>
          <w:trHeight w:val="794"/>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lastRenderedPageBreak/>
              <w:t>10</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початкова школа №11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Театральна, будинок 26, корпус 2</w:t>
            </w:r>
          </w:p>
        </w:tc>
      </w:tr>
      <w:tr w:rsidR="00075712" w:rsidRPr="008F6C63" w:rsidTr="008F6C63">
        <w:trPr>
          <w:trHeight w:val="794"/>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11</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Первомайський ліцей «Лідер»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Театральна, буд. 26</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12</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 2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Чкалова Валерія, буд.19</w:t>
            </w:r>
          </w:p>
        </w:tc>
      </w:tr>
      <w:tr w:rsidR="00075712" w:rsidRPr="008F6C63" w:rsidTr="008F6C63">
        <w:trPr>
          <w:trHeight w:val="809"/>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13</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Первомайський ліцей «Ерудит»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Коротченко, буд.18 А</w:t>
            </w:r>
          </w:p>
        </w:tc>
      </w:tr>
      <w:tr w:rsidR="00075712" w:rsidRPr="008F6C63" w:rsidTr="008F6C63">
        <w:trPr>
          <w:trHeight w:val="794"/>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14</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 4 імені Якова Лобова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Одеська, буд.109</w:t>
            </w:r>
          </w:p>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15</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Грушівська</w:t>
            </w:r>
            <w:proofErr w:type="spellEnd"/>
            <w:r w:rsidRPr="008F6C63">
              <w:rPr>
                <w:rFonts w:ascii="Times New Roman" w:eastAsia="Times New Roman" w:hAnsi="Times New Roman" w:cs="Times New Roman"/>
                <w:sz w:val="24"/>
                <w:szCs w:val="24"/>
                <w:lang w:eastAsia="ru-RU"/>
              </w:rPr>
              <w:t xml:space="preserve"> гімназія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 Грушівка, вул. Центральна, 34</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16</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Кінецьпільська</w:t>
            </w:r>
            <w:proofErr w:type="spellEnd"/>
            <w:r w:rsidRPr="008F6C63">
              <w:rPr>
                <w:rFonts w:ascii="Times New Roman" w:eastAsia="Times New Roman" w:hAnsi="Times New Roman" w:cs="Times New Roman"/>
                <w:sz w:val="24"/>
                <w:szCs w:val="24"/>
                <w:lang w:eastAsia="ru-RU"/>
              </w:rPr>
              <w:t xml:space="preserve"> гімназія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с. </w:t>
            </w:r>
            <w:proofErr w:type="spellStart"/>
            <w:r w:rsidRPr="008F6C63">
              <w:rPr>
                <w:rFonts w:ascii="Times New Roman" w:eastAsia="Times New Roman" w:hAnsi="Times New Roman" w:cs="Times New Roman"/>
                <w:sz w:val="24"/>
                <w:szCs w:val="24"/>
                <w:lang w:eastAsia="ru-RU"/>
              </w:rPr>
              <w:t>Кінецьпіль</w:t>
            </w:r>
            <w:proofErr w:type="spellEnd"/>
            <w:r w:rsidRPr="008F6C63">
              <w:rPr>
                <w:rFonts w:ascii="Times New Roman" w:eastAsia="Times New Roman" w:hAnsi="Times New Roman" w:cs="Times New Roman"/>
                <w:sz w:val="24"/>
                <w:szCs w:val="24"/>
                <w:lang w:eastAsia="ru-RU"/>
              </w:rPr>
              <w:t>, вул. Шкільна, 4</w:t>
            </w:r>
          </w:p>
        </w:tc>
      </w:tr>
      <w:tr w:rsidR="00075712" w:rsidRPr="008F6C63" w:rsidTr="008F6C63">
        <w:trPr>
          <w:trHeight w:val="532"/>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17</w:t>
            </w:r>
          </w:p>
        </w:tc>
        <w:tc>
          <w:tcPr>
            <w:tcW w:w="475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Підгороднянська</w:t>
            </w:r>
            <w:proofErr w:type="spellEnd"/>
            <w:r w:rsidRPr="008F6C63">
              <w:rPr>
                <w:rFonts w:ascii="Times New Roman" w:eastAsia="Times New Roman" w:hAnsi="Times New Roman" w:cs="Times New Roman"/>
                <w:sz w:val="24"/>
                <w:szCs w:val="24"/>
                <w:lang w:eastAsia="ru-RU"/>
              </w:rPr>
              <w:t xml:space="preserve"> гімназія Первомайської міської ради Миколаївської області</w:t>
            </w: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смт. Підгородна, вул. Шкільна, 88</w:t>
            </w:r>
          </w:p>
        </w:tc>
      </w:tr>
      <w:tr w:rsidR="00075712" w:rsidRPr="008F6C63" w:rsidTr="008F6C63">
        <w:trPr>
          <w:trHeight w:val="258"/>
        </w:trPr>
        <w:tc>
          <w:tcPr>
            <w:tcW w:w="750"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18</w:t>
            </w:r>
          </w:p>
        </w:tc>
        <w:tc>
          <w:tcPr>
            <w:tcW w:w="4757" w:type="dxa"/>
            <w:tcBorders>
              <w:top w:val="single" w:sz="4" w:space="0" w:color="auto"/>
              <w:left w:val="single" w:sz="4" w:space="0" w:color="auto"/>
              <w:bottom w:val="single" w:sz="4" w:space="0" w:color="auto"/>
              <w:right w:val="single" w:sz="4" w:space="0" w:color="auto"/>
            </w:tcBorders>
          </w:tcPr>
          <w:p w:rsidR="00075712" w:rsidRDefault="00075712" w:rsidP="00075712">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Чаусівська</w:t>
            </w:r>
            <w:proofErr w:type="spellEnd"/>
            <w:r w:rsidRPr="008F6C63">
              <w:rPr>
                <w:rFonts w:ascii="Times New Roman" w:eastAsia="Times New Roman" w:hAnsi="Times New Roman" w:cs="Times New Roman"/>
                <w:sz w:val="24"/>
                <w:szCs w:val="24"/>
                <w:lang w:eastAsia="ru-RU"/>
              </w:rPr>
              <w:t xml:space="preserve"> гімназія</w:t>
            </w:r>
          </w:p>
          <w:p w:rsidR="00075712" w:rsidRPr="008F6C63" w:rsidRDefault="00075712" w:rsidP="00075712">
            <w:pPr>
              <w:spacing w:after="0" w:line="240" w:lineRule="auto"/>
              <w:rPr>
                <w:rFonts w:ascii="Times New Roman" w:eastAsia="Times New Roman" w:hAnsi="Times New Roman" w:cs="Times New Roman"/>
                <w:sz w:val="24"/>
                <w:szCs w:val="24"/>
                <w:lang w:eastAsia="ru-RU"/>
              </w:rPr>
            </w:pPr>
          </w:p>
        </w:tc>
        <w:tc>
          <w:tcPr>
            <w:tcW w:w="4727" w:type="dxa"/>
            <w:tcBorders>
              <w:top w:val="single" w:sz="4" w:space="0" w:color="auto"/>
              <w:left w:val="single" w:sz="4" w:space="0" w:color="auto"/>
              <w:bottom w:val="single" w:sz="4" w:space="0" w:color="auto"/>
              <w:right w:val="single" w:sz="4" w:space="0" w:color="auto"/>
            </w:tcBorders>
          </w:tcPr>
          <w:p w:rsidR="00075712" w:rsidRPr="008F6C63" w:rsidRDefault="00075712" w:rsidP="00075712">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с. </w:t>
            </w:r>
            <w:proofErr w:type="spellStart"/>
            <w:r w:rsidRPr="008F6C63">
              <w:rPr>
                <w:rFonts w:ascii="Times New Roman" w:eastAsia="Times New Roman" w:hAnsi="Times New Roman" w:cs="Times New Roman"/>
                <w:sz w:val="24"/>
                <w:szCs w:val="24"/>
                <w:lang w:eastAsia="ru-RU"/>
              </w:rPr>
              <w:t>Чаусове</w:t>
            </w:r>
            <w:proofErr w:type="spellEnd"/>
            <w:r w:rsidRPr="008F6C63">
              <w:rPr>
                <w:rFonts w:ascii="Times New Roman" w:eastAsia="Times New Roman" w:hAnsi="Times New Roman" w:cs="Times New Roman"/>
                <w:sz w:val="24"/>
                <w:szCs w:val="24"/>
                <w:lang w:eastAsia="ru-RU"/>
              </w:rPr>
              <w:t xml:space="preserve"> друге, вул. Шкільна, 20</w:t>
            </w:r>
          </w:p>
        </w:tc>
      </w:tr>
    </w:tbl>
    <w:p w:rsidR="008F6C63" w:rsidRPr="008F6C63" w:rsidRDefault="008F6C63" w:rsidP="006D564D">
      <w:pPr>
        <w:spacing w:after="0" w:line="240" w:lineRule="auto"/>
        <w:jc w:val="both"/>
        <w:rPr>
          <w:rFonts w:ascii="Arial" w:eastAsia="Arial" w:hAnsi="Arial" w:cs="Arial"/>
          <w:sz w:val="24"/>
          <w:szCs w:val="24"/>
          <w:lang w:eastAsia="zh-CN"/>
        </w:rPr>
      </w:pPr>
    </w:p>
    <w:p w:rsidR="008F5C73" w:rsidRDefault="008F5C73" w:rsidP="008F5C73">
      <w:pPr>
        <w:spacing w:after="0" w:line="276" w:lineRule="auto"/>
        <w:rPr>
          <w:rFonts w:ascii="Times New Roman" w:eastAsia="Arial" w:hAnsi="Times New Roman" w:cs="Times New Roman"/>
          <w:b/>
          <w:sz w:val="24"/>
          <w:szCs w:val="24"/>
        </w:rPr>
      </w:pPr>
      <w:bookmarkStart w:id="12" w:name="_Hlk137825651"/>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0D6F30" w:rsidRDefault="000D6F30" w:rsidP="008F5C73">
      <w:pPr>
        <w:spacing w:after="0" w:line="276" w:lineRule="auto"/>
        <w:rPr>
          <w:rFonts w:ascii="Times New Roman" w:eastAsia="Arial" w:hAnsi="Times New Roman" w:cs="Times New Roman"/>
          <w:b/>
          <w:sz w:val="24"/>
          <w:szCs w:val="24"/>
          <w:lang w:val="ru-RU"/>
        </w:rPr>
      </w:pPr>
    </w:p>
    <w:p w:rsidR="001F1492" w:rsidRDefault="001F1492" w:rsidP="008F5C73">
      <w:pPr>
        <w:spacing w:after="0" w:line="276" w:lineRule="auto"/>
        <w:rPr>
          <w:rFonts w:ascii="Times New Roman" w:eastAsia="Arial" w:hAnsi="Times New Roman" w:cs="Times New Roman"/>
          <w:b/>
          <w:sz w:val="24"/>
          <w:szCs w:val="24"/>
          <w:lang w:val="ru-RU"/>
        </w:rPr>
      </w:pPr>
    </w:p>
    <w:p w:rsidR="001F1492" w:rsidRDefault="001F1492" w:rsidP="008F5C73">
      <w:pPr>
        <w:spacing w:after="0" w:line="276" w:lineRule="auto"/>
        <w:rPr>
          <w:rFonts w:ascii="Times New Roman" w:eastAsia="Arial" w:hAnsi="Times New Roman" w:cs="Times New Roman"/>
          <w:b/>
          <w:sz w:val="24"/>
          <w:szCs w:val="24"/>
          <w:lang w:val="ru-RU"/>
        </w:rPr>
      </w:pPr>
    </w:p>
    <w:p w:rsidR="001F1492" w:rsidRDefault="001F1492" w:rsidP="008F5C73">
      <w:pPr>
        <w:spacing w:after="0" w:line="276" w:lineRule="auto"/>
        <w:rPr>
          <w:rFonts w:ascii="Times New Roman" w:eastAsia="Arial" w:hAnsi="Times New Roman" w:cs="Times New Roman"/>
          <w:b/>
          <w:sz w:val="24"/>
          <w:szCs w:val="24"/>
          <w:lang w:val="ru-RU"/>
        </w:rPr>
      </w:pPr>
    </w:p>
    <w:p w:rsidR="001F1492" w:rsidRDefault="001F1492" w:rsidP="008F5C73">
      <w:pPr>
        <w:spacing w:after="0" w:line="276" w:lineRule="auto"/>
        <w:rPr>
          <w:rFonts w:ascii="Times New Roman" w:eastAsia="Arial" w:hAnsi="Times New Roman" w:cs="Times New Roman"/>
          <w:b/>
          <w:sz w:val="24"/>
          <w:szCs w:val="24"/>
          <w:lang w:val="ru-RU"/>
        </w:rPr>
      </w:pPr>
    </w:p>
    <w:p w:rsidR="000D6F30" w:rsidRPr="000D6F30" w:rsidRDefault="000D6F30" w:rsidP="008F5C73">
      <w:pPr>
        <w:spacing w:after="0" w:line="276" w:lineRule="auto"/>
        <w:rPr>
          <w:rFonts w:ascii="Times New Roman" w:eastAsia="Arial" w:hAnsi="Times New Roman" w:cs="Times New Roman"/>
          <w:b/>
          <w:sz w:val="24"/>
          <w:szCs w:val="24"/>
          <w:lang w:val="ru-RU"/>
        </w:rPr>
      </w:pPr>
    </w:p>
    <w:p w:rsidR="003A6590" w:rsidRDefault="008F6C63" w:rsidP="008F5C73">
      <w:pPr>
        <w:spacing w:after="0" w:line="276" w:lineRule="auto"/>
        <w:jc w:val="right"/>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Додаток №2 </w:t>
      </w:r>
    </w:p>
    <w:p w:rsidR="004220D8" w:rsidRDefault="008F6C63" w:rsidP="008F5C73">
      <w:pPr>
        <w:spacing w:after="0" w:line="276" w:lineRule="auto"/>
        <w:jc w:val="right"/>
        <w:rPr>
          <w:rFonts w:ascii="Times New Roman" w:eastAsia="Arial" w:hAnsi="Times New Roman" w:cs="Times New Roman"/>
          <w:b/>
          <w:sz w:val="24"/>
          <w:szCs w:val="24"/>
        </w:rPr>
      </w:pPr>
      <w:r>
        <w:rPr>
          <w:rFonts w:ascii="Times New Roman" w:eastAsia="Arial" w:hAnsi="Times New Roman" w:cs="Times New Roman"/>
          <w:b/>
          <w:sz w:val="24"/>
          <w:szCs w:val="24"/>
        </w:rPr>
        <w:t xml:space="preserve">до договору </w:t>
      </w:r>
      <w:bookmarkEnd w:id="12"/>
    </w:p>
    <w:tbl>
      <w:tblPr>
        <w:tblStyle w:val="a7"/>
        <w:tblW w:w="10206" w:type="dxa"/>
        <w:tblLook w:val="04A0" w:firstRow="1" w:lastRow="0" w:firstColumn="1" w:lastColumn="0" w:noHBand="0" w:noVBand="1"/>
      </w:tblPr>
      <w:tblGrid>
        <w:gridCol w:w="3968"/>
        <w:gridCol w:w="861"/>
        <w:gridCol w:w="1266"/>
        <w:gridCol w:w="1701"/>
        <w:gridCol w:w="2410"/>
      </w:tblGrid>
      <w:tr w:rsidR="00DC24F6" w:rsidRPr="00DC24F6" w:rsidTr="00870EF5">
        <w:trPr>
          <w:trHeight w:val="341"/>
        </w:trPr>
        <w:tc>
          <w:tcPr>
            <w:tcW w:w="10206" w:type="dxa"/>
            <w:gridSpan w:val="5"/>
            <w:tcBorders>
              <w:top w:val="nil"/>
              <w:left w:val="nil"/>
              <w:bottom w:val="nil"/>
              <w:right w:val="nil"/>
            </w:tcBorders>
            <w:noWrap/>
            <w:hideMark/>
          </w:tcPr>
          <w:p w:rsidR="00DC24F6" w:rsidRDefault="0017619A" w:rsidP="00DB0790">
            <w:pPr>
              <w:pStyle w:val="a5"/>
              <w:jc w:val="center"/>
              <w:rPr>
                <w:rFonts w:ascii="Times New Roman" w:hAnsi="Times New Roman" w:cs="Times New Roman"/>
                <w:b/>
                <w:bCs/>
                <w:sz w:val="24"/>
                <w:szCs w:val="24"/>
              </w:rPr>
            </w:pPr>
            <w:r>
              <w:rPr>
                <w:rFonts w:ascii="Times New Roman" w:hAnsi="Times New Roman" w:cs="Times New Roman"/>
                <w:b/>
                <w:bCs/>
                <w:sz w:val="24"/>
                <w:szCs w:val="24"/>
              </w:rPr>
              <w:t xml:space="preserve">Технічна </w:t>
            </w:r>
            <w:proofErr w:type="spellStart"/>
            <w:r>
              <w:rPr>
                <w:rFonts w:ascii="Times New Roman" w:hAnsi="Times New Roman" w:cs="Times New Roman"/>
                <w:b/>
                <w:bCs/>
                <w:sz w:val="24"/>
                <w:szCs w:val="24"/>
              </w:rPr>
              <w:t>с</w:t>
            </w:r>
            <w:r w:rsidR="00DC24F6" w:rsidRPr="00DC24F6">
              <w:rPr>
                <w:rFonts w:ascii="Times New Roman" w:hAnsi="Times New Roman" w:cs="Times New Roman"/>
                <w:b/>
                <w:bCs/>
                <w:sz w:val="24"/>
                <w:szCs w:val="24"/>
              </w:rPr>
              <w:t>цецифікація</w:t>
            </w:r>
            <w:proofErr w:type="spellEnd"/>
            <w:r w:rsidR="00DB0790">
              <w:rPr>
                <w:rFonts w:ascii="Times New Roman" w:hAnsi="Times New Roman" w:cs="Times New Roman"/>
                <w:b/>
                <w:bCs/>
                <w:sz w:val="24"/>
                <w:szCs w:val="24"/>
                <w:lang w:val="en-US"/>
              </w:rPr>
              <w:t xml:space="preserve"> </w:t>
            </w:r>
            <w:r w:rsidR="00DC24F6" w:rsidRPr="00DB0790">
              <w:rPr>
                <w:rFonts w:ascii="Times New Roman" w:hAnsi="Times New Roman" w:cs="Times New Roman"/>
                <w:b/>
                <w:bCs/>
                <w:sz w:val="24"/>
                <w:szCs w:val="24"/>
              </w:rPr>
              <w:t xml:space="preserve">предмета  закупівлі </w:t>
            </w:r>
          </w:p>
          <w:p w:rsidR="00DB0790" w:rsidRPr="00DB0790" w:rsidRDefault="00DB0790" w:rsidP="00DB0790">
            <w:pPr>
              <w:pStyle w:val="a5"/>
              <w:jc w:val="center"/>
              <w:rPr>
                <w:rFonts w:ascii="Times New Roman" w:hAnsi="Times New Roman" w:cs="Times New Roman"/>
                <w:b/>
                <w:bCs/>
                <w:sz w:val="24"/>
                <w:szCs w:val="24"/>
              </w:rPr>
            </w:pPr>
          </w:p>
        </w:tc>
      </w:tr>
      <w:tr w:rsidR="001413DF" w:rsidRPr="00DC24F6" w:rsidTr="00870EF5">
        <w:trPr>
          <w:trHeight w:val="1104"/>
        </w:trPr>
        <w:tc>
          <w:tcPr>
            <w:tcW w:w="3968" w:type="dxa"/>
            <w:vAlign w:val="center"/>
            <w:hideMark/>
          </w:tcPr>
          <w:p w:rsidR="00DC24F6" w:rsidRPr="00DC24F6" w:rsidRDefault="00DC24F6" w:rsidP="00AB46E0">
            <w:pPr>
              <w:ind w:left="360"/>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Найменування</w:t>
            </w:r>
            <w:proofErr w:type="spellEnd"/>
            <w:r>
              <w:rPr>
                <w:rFonts w:ascii="Times New Roman" w:hAnsi="Times New Roman" w:cs="Times New Roman"/>
                <w:b/>
                <w:bCs/>
                <w:sz w:val="24"/>
                <w:szCs w:val="24"/>
                <w:lang w:val="ru"/>
              </w:rPr>
              <w:t xml:space="preserve"> товару</w:t>
            </w:r>
          </w:p>
        </w:tc>
        <w:tc>
          <w:tcPr>
            <w:tcW w:w="861" w:type="dxa"/>
            <w:vAlign w:val="center"/>
            <w:hideMark/>
          </w:tcPr>
          <w:p w:rsidR="00DC24F6" w:rsidRPr="00DC24F6" w:rsidRDefault="00DC24F6" w:rsidP="00AB46E0">
            <w:pPr>
              <w:jc w:val="center"/>
              <w:rPr>
                <w:rFonts w:ascii="Times New Roman" w:hAnsi="Times New Roman" w:cs="Times New Roman"/>
                <w:b/>
                <w:bCs/>
                <w:sz w:val="24"/>
                <w:szCs w:val="24"/>
                <w:lang w:val="ru"/>
              </w:rPr>
            </w:pPr>
            <w:r w:rsidRPr="00DC24F6">
              <w:rPr>
                <w:rFonts w:ascii="Times New Roman" w:hAnsi="Times New Roman" w:cs="Times New Roman"/>
                <w:b/>
                <w:bCs/>
                <w:sz w:val="24"/>
                <w:szCs w:val="24"/>
                <w:lang w:val="ru"/>
              </w:rPr>
              <w:t>Один.</w:t>
            </w:r>
          </w:p>
          <w:p w:rsidR="00DC24F6" w:rsidRPr="00DC24F6" w:rsidRDefault="00DC24F6" w:rsidP="00AB46E0">
            <w:pPr>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вим</w:t>
            </w:r>
            <w:proofErr w:type="spellEnd"/>
            <w:r w:rsidRPr="00DC24F6">
              <w:rPr>
                <w:rFonts w:ascii="Times New Roman" w:hAnsi="Times New Roman" w:cs="Times New Roman"/>
                <w:b/>
                <w:bCs/>
                <w:sz w:val="24"/>
                <w:szCs w:val="24"/>
                <w:lang w:val="ru"/>
              </w:rPr>
              <w:t>.</w:t>
            </w:r>
          </w:p>
        </w:tc>
        <w:tc>
          <w:tcPr>
            <w:tcW w:w="1266" w:type="dxa"/>
            <w:vAlign w:val="center"/>
            <w:hideMark/>
          </w:tcPr>
          <w:p w:rsidR="00DC24F6" w:rsidRPr="00DC24F6" w:rsidRDefault="00DC24F6" w:rsidP="00AB46E0">
            <w:pPr>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Кіл</w:t>
            </w:r>
            <w:proofErr w:type="spellEnd"/>
            <w:r w:rsidRPr="00DC24F6">
              <w:rPr>
                <w:rFonts w:ascii="Times New Roman" w:hAnsi="Times New Roman" w:cs="Times New Roman"/>
                <w:b/>
                <w:bCs/>
                <w:sz w:val="24"/>
                <w:szCs w:val="24"/>
                <w:lang w:val="ru"/>
              </w:rPr>
              <w:t>.</w:t>
            </w:r>
          </w:p>
        </w:tc>
        <w:tc>
          <w:tcPr>
            <w:tcW w:w="1701" w:type="dxa"/>
            <w:vAlign w:val="center"/>
            <w:hideMark/>
          </w:tcPr>
          <w:p w:rsidR="00DC24F6" w:rsidRDefault="00DC24F6" w:rsidP="00AB46E0">
            <w:pPr>
              <w:ind w:left="37"/>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Ціна</w:t>
            </w:r>
            <w:proofErr w:type="spellEnd"/>
            <w:r w:rsidRPr="00DC24F6">
              <w:rPr>
                <w:rFonts w:ascii="Times New Roman" w:hAnsi="Times New Roman" w:cs="Times New Roman"/>
                <w:b/>
                <w:bCs/>
                <w:sz w:val="24"/>
                <w:szCs w:val="24"/>
                <w:lang w:val="ru"/>
              </w:rPr>
              <w:t xml:space="preserve"> за </w:t>
            </w:r>
            <w:proofErr w:type="spellStart"/>
            <w:r w:rsidRPr="00DC24F6">
              <w:rPr>
                <w:rFonts w:ascii="Times New Roman" w:hAnsi="Times New Roman" w:cs="Times New Roman"/>
                <w:b/>
                <w:bCs/>
                <w:sz w:val="24"/>
                <w:szCs w:val="24"/>
                <w:lang w:val="ru"/>
              </w:rPr>
              <w:t>один</w:t>
            </w:r>
            <w:r>
              <w:rPr>
                <w:rFonts w:ascii="Times New Roman" w:hAnsi="Times New Roman" w:cs="Times New Roman"/>
                <w:b/>
                <w:bCs/>
                <w:sz w:val="24"/>
                <w:szCs w:val="24"/>
                <w:lang w:val="ru"/>
              </w:rPr>
              <w:t>ицю</w:t>
            </w:r>
            <w:proofErr w:type="spellEnd"/>
            <w:r>
              <w:rPr>
                <w:rFonts w:ascii="Times New Roman" w:hAnsi="Times New Roman" w:cs="Times New Roman"/>
                <w:b/>
                <w:bCs/>
                <w:sz w:val="24"/>
                <w:szCs w:val="24"/>
                <w:lang w:val="ru"/>
              </w:rPr>
              <w:t xml:space="preserve"> без ПДВ</w:t>
            </w:r>
          </w:p>
          <w:p w:rsidR="00DC24F6" w:rsidRPr="00DC24F6" w:rsidRDefault="00DC24F6" w:rsidP="00AB46E0">
            <w:pPr>
              <w:ind w:left="-5294" w:right="-1236"/>
              <w:jc w:val="center"/>
              <w:rPr>
                <w:rFonts w:ascii="Times New Roman" w:hAnsi="Times New Roman" w:cs="Times New Roman"/>
                <w:b/>
                <w:bCs/>
                <w:sz w:val="24"/>
                <w:szCs w:val="24"/>
                <w:lang w:val="ru"/>
              </w:rPr>
            </w:pPr>
            <w:proofErr w:type="spellStart"/>
            <w:r>
              <w:rPr>
                <w:rFonts w:ascii="Times New Roman" w:hAnsi="Times New Roman" w:cs="Times New Roman"/>
                <w:b/>
                <w:bCs/>
                <w:sz w:val="24"/>
                <w:szCs w:val="24"/>
                <w:lang w:val="ru"/>
              </w:rPr>
              <w:t>грн</w:t>
            </w:r>
            <w:proofErr w:type="spellEnd"/>
            <w:r>
              <w:rPr>
                <w:rFonts w:ascii="Times New Roman" w:hAnsi="Times New Roman" w:cs="Times New Roman"/>
                <w:b/>
                <w:bCs/>
                <w:sz w:val="24"/>
                <w:szCs w:val="24"/>
                <w:lang w:val="ru"/>
              </w:rPr>
              <w:t xml:space="preserve"> без ПДВ</w:t>
            </w:r>
          </w:p>
        </w:tc>
        <w:tc>
          <w:tcPr>
            <w:tcW w:w="2410" w:type="dxa"/>
            <w:vAlign w:val="center"/>
            <w:hideMark/>
          </w:tcPr>
          <w:p w:rsidR="00DC24F6" w:rsidRPr="00DC24F6" w:rsidRDefault="00DC24F6" w:rsidP="00AB46E0">
            <w:pPr>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Всього</w:t>
            </w:r>
            <w:proofErr w:type="spellEnd"/>
            <w:r>
              <w:rPr>
                <w:rFonts w:ascii="Times New Roman" w:hAnsi="Times New Roman" w:cs="Times New Roman"/>
                <w:b/>
                <w:bCs/>
                <w:sz w:val="24"/>
                <w:szCs w:val="24"/>
                <w:lang w:val="ru"/>
              </w:rPr>
              <w:t xml:space="preserve"> без ПДВ</w:t>
            </w:r>
          </w:p>
        </w:tc>
      </w:tr>
      <w:tr w:rsidR="00F2713C" w:rsidRPr="00DC24F6" w:rsidTr="00870EF5">
        <w:trPr>
          <w:trHeight w:val="298"/>
        </w:trPr>
        <w:tc>
          <w:tcPr>
            <w:tcW w:w="3968" w:type="dxa"/>
            <w:shd w:val="clear" w:color="auto" w:fill="auto"/>
            <w:vAlign w:val="center"/>
          </w:tcPr>
          <w:p w:rsidR="00F2713C" w:rsidRPr="00243E1E" w:rsidRDefault="00230E1C" w:rsidP="00F2713C">
            <w:pPr>
              <w:rPr>
                <w:rFonts w:ascii="Times New Roman" w:hAnsi="Times New Roman" w:cs="Times New Roman"/>
                <w:sz w:val="24"/>
                <w:szCs w:val="24"/>
              </w:rPr>
            </w:pPr>
            <w:r>
              <w:rPr>
                <w:rFonts w:ascii="Times New Roman" w:hAnsi="Times New Roman" w:cs="Times New Roman"/>
                <w:sz w:val="24"/>
                <w:szCs w:val="24"/>
              </w:rPr>
              <w:t>Морква столова</w:t>
            </w:r>
          </w:p>
        </w:tc>
        <w:tc>
          <w:tcPr>
            <w:tcW w:w="861" w:type="dxa"/>
          </w:tcPr>
          <w:p w:rsidR="00F2713C" w:rsidRPr="00243E1E" w:rsidRDefault="00CD27F3" w:rsidP="00F27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266" w:type="dxa"/>
          </w:tcPr>
          <w:p w:rsidR="00F2713C" w:rsidRPr="00243E1E" w:rsidRDefault="00A00AFE" w:rsidP="00F271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2392</w:t>
            </w:r>
          </w:p>
        </w:tc>
        <w:tc>
          <w:tcPr>
            <w:tcW w:w="1701" w:type="dxa"/>
            <w:tcBorders>
              <w:top w:val="single" w:sz="4" w:space="0" w:color="auto"/>
              <w:left w:val="single" w:sz="4" w:space="0" w:color="auto"/>
              <w:right w:val="single" w:sz="4" w:space="0" w:color="auto"/>
            </w:tcBorders>
          </w:tcPr>
          <w:p w:rsidR="00F2713C" w:rsidRPr="00DC24F6" w:rsidRDefault="00F2713C" w:rsidP="00F2713C">
            <w:pPr>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tcBorders>
          </w:tcPr>
          <w:p w:rsidR="00F2713C" w:rsidRPr="00DC24F6" w:rsidRDefault="00F2713C" w:rsidP="00F2713C">
            <w:pPr>
              <w:jc w:val="center"/>
              <w:rPr>
                <w:rFonts w:ascii="Times New Roman" w:eastAsia="Times New Roman" w:hAnsi="Times New Roman" w:cs="Times New Roman"/>
                <w:sz w:val="24"/>
                <w:szCs w:val="24"/>
              </w:rPr>
            </w:pPr>
          </w:p>
        </w:tc>
      </w:tr>
      <w:tr w:rsidR="00F2713C" w:rsidRPr="00DC24F6" w:rsidTr="00870EF5">
        <w:trPr>
          <w:trHeight w:val="201"/>
        </w:trPr>
        <w:tc>
          <w:tcPr>
            <w:tcW w:w="7796" w:type="dxa"/>
            <w:gridSpan w:val="4"/>
            <w:hideMark/>
          </w:tcPr>
          <w:p w:rsidR="00F2713C" w:rsidRPr="00AB46E0" w:rsidRDefault="00F2713C" w:rsidP="00F2713C">
            <w:pPr>
              <w:jc w:val="right"/>
              <w:rPr>
                <w:rFonts w:ascii="Times New Roman" w:eastAsia="Times New Roman" w:hAnsi="Times New Roman" w:cs="Times New Roman"/>
                <w:b/>
                <w:sz w:val="24"/>
                <w:szCs w:val="24"/>
              </w:rPr>
            </w:pPr>
            <w:bookmarkStart w:id="13" w:name="_Hlk138407628"/>
            <w:r w:rsidRPr="00AB46E0">
              <w:rPr>
                <w:rFonts w:ascii="Times New Roman" w:eastAsia="Times New Roman" w:hAnsi="Times New Roman" w:cs="Times New Roman"/>
                <w:b/>
                <w:sz w:val="24"/>
                <w:szCs w:val="24"/>
              </w:rPr>
              <w:t>Всього без ПДВ</w:t>
            </w:r>
          </w:p>
        </w:tc>
        <w:tc>
          <w:tcPr>
            <w:tcW w:w="2410" w:type="dxa"/>
          </w:tcPr>
          <w:p w:rsidR="00F2713C" w:rsidRPr="00AB46E0" w:rsidRDefault="00F2713C" w:rsidP="00F2713C">
            <w:pPr>
              <w:jc w:val="center"/>
              <w:rPr>
                <w:rFonts w:ascii="Times New Roman" w:eastAsia="Times New Roman" w:hAnsi="Times New Roman" w:cs="Times New Roman"/>
                <w:b/>
                <w:bCs/>
                <w:sz w:val="24"/>
                <w:szCs w:val="24"/>
              </w:rPr>
            </w:pPr>
          </w:p>
        </w:tc>
      </w:tr>
      <w:bookmarkEnd w:id="13"/>
      <w:tr w:rsidR="00F2713C" w:rsidRPr="00DC24F6" w:rsidTr="00870EF5">
        <w:trPr>
          <w:trHeight w:val="298"/>
        </w:trPr>
        <w:tc>
          <w:tcPr>
            <w:tcW w:w="7796" w:type="dxa"/>
            <w:gridSpan w:val="4"/>
            <w:tcBorders>
              <w:top w:val="single" w:sz="4" w:space="0" w:color="auto"/>
              <w:left w:val="single" w:sz="4" w:space="0" w:color="auto"/>
              <w:bottom w:val="single" w:sz="4" w:space="0" w:color="auto"/>
            </w:tcBorders>
            <w:shd w:val="clear" w:color="auto" w:fill="auto"/>
            <w:vAlign w:val="center"/>
          </w:tcPr>
          <w:p w:rsidR="00F2713C" w:rsidRPr="00AB46E0" w:rsidRDefault="00F2713C" w:rsidP="00F2713C">
            <w:pPr>
              <w:jc w:val="right"/>
              <w:rPr>
                <w:rFonts w:ascii="Times New Roman" w:eastAsia="Times New Roman" w:hAnsi="Times New Roman" w:cs="Times New Roman"/>
                <w:b/>
                <w:sz w:val="24"/>
                <w:szCs w:val="24"/>
              </w:rPr>
            </w:pPr>
            <w:r w:rsidRPr="00AB46E0">
              <w:rPr>
                <w:rFonts w:ascii="Times New Roman" w:hAnsi="Times New Roman" w:cs="Times New Roman"/>
                <w:b/>
                <w:sz w:val="24"/>
                <w:szCs w:val="24"/>
              </w:rPr>
              <w:t>ПДВ 20 %</w:t>
            </w:r>
          </w:p>
        </w:tc>
        <w:tc>
          <w:tcPr>
            <w:tcW w:w="2410" w:type="dxa"/>
            <w:tcBorders>
              <w:bottom w:val="single" w:sz="4" w:space="0" w:color="auto"/>
            </w:tcBorders>
          </w:tcPr>
          <w:p w:rsidR="00F2713C" w:rsidRPr="00AB46E0" w:rsidRDefault="00F2713C" w:rsidP="00F2713C">
            <w:pPr>
              <w:jc w:val="center"/>
              <w:rPr>
                <w:rFonts w:ascii="Times New Roman" w:eastAsia="Times New Roman" w:hAnsi="Times New Roman" w:cs="Times New Roman"/>
                <w:b/>
                <w:sz w:val="24"/>
                <w:szCs w:val="24"/>
              </w:rPr>
            </w:pPr>
          </w:p>
        </w:tc>
      </w:tr>
      <w:tr w:rsidR="00F2713C" w:rsidRPr="00DC24F6" w:rsidTr="00870EF5">
        <w:trPr>
          <w:trHeight w:val="309"/>
        </w:trPr>
        <w:tc>
          <w:tcPr>
            <w:tcW w:w="7796" w:type="dxa"/>
            <w:gridSpan w:val="4"/>
          </w:tcPr>
          <w:p w:rsidR="00F2713C" w:rsidRPr="00AB46E0" w:rsidRDefault="00F2713C" w:rsidP="00F2713C">
            <w:pPr>
              <w:jc w:val="right"/>
              <w:rPr>
                <w:rFonts w:ascii="Times New Roman" w:eastAsia="Times New Roman" w:hAnsi="Times New Roman" w:cs="Times New Roman"/>
                <w:b/>
                <w:sz w:val="24"/>
                <w:szCs w:val="24"/>
              </w:rPr>
            </w:pPr>
            <w:r w:rsidRPr="00AB46E0">
              <w:rPr>
                <w:rFonts w:ascii="Times New Roman" w:eastAsia="Times New Roman" w:hAnsi="Times New Roman" w:cs="Times New Roman"/>
                <w:b/>
                <w:sz w:val="24"/>
                <w:szCs w:val="24"/>
              </w:rPr>
              <w:t>Всього з ПДВ</w:t>
            </w:r>
          </w:p>
        </w:tc>
        <w:tc>
          <w:tcPr>
            <w:tcW w:w="2410" w:type="dxa"/>
          </w:tcPr>
          <w:p w:rsidR="00F2713C" w:rsidRPr="00AB46E0" w:rsidRDefault="00F2713C" w:rsidP="00F2713C">
            <w:pPr>
              <w:jc w:val="center"/>
              <w:rPr>
                <w:rFonts w:ascii="Times New Roman" w:eastAsia="Times New Roman" w:hAnsi="Times New Roman" w:cs="Times New Roman"/>
                <w:b/>
                <w:bCs/>
                <w:sz w:val="24"/>
                <w:szCs w:val="24"/>
              </w:rPr>
            </w:pPr>
          </w:p>
        </w:tc>
      </w:tr>
    </w:tbl>
    <w:p w:rsidR="0017619A" w:rsidRDefault="0017619A" w:rsidP="0017619A">
      <w:pPr>
        <w:spacing w:after="0"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8F5C73" w:rsidRDefault="008F5C73" w:rsidP="0017619A">
      <w:pPr>
        <w:spacing w:after="0" w:line="276" w:lineRule="auto"/>
        <w:rPr>
          <w:rFonts w:ascii="Times New Roman" w:eastAsia="Arial" w:hAnsi="Times New Roman" w:cs="Times New Roman"/>
          <w:sz w:val="24"/>
          <w:szCs w:val="24"/>
        </w:rPr>
      </w:pPr>
    </w:p>
    <w:tbl>
      <w:tblPr>
        <w:tblStyle w:val="a7"/>
        <w:tblpPr w:leftFromText="180" w:rightFromText="180" w:vertAnchor="text" w:horzAnchor="margin" w:tblpY="754"/>
        <w:tblW w:w="10188" w:type="dxa"/>
        <w:tblLook w:val="04A0" w:firstRow="1" w:lastRow="0" w:firstColumn="1" w:lastColumn="0" w:noHBand="0" w:noVBand="1"/>
      </w:tblPr>
      <w:tblGrid>
        <w:gridCol w:w="5178"/>
        <w:gridCol w:w="5010"/>
      </w:tblGrid>
      <w:tr w:rsidR="008F5C73" w:rsidRPr="008F6C63" w:rsidTr="008F5C73">
        <w:trPr>
          <w:trHeight w:val="4703"/>
        </w:trPr>
        <w:tc>
          <w:tcPr>
            <w:tcW w:w="5178" w:type="dxa"/>
          </w:tcPr>
          <w:p w:rsidR="008F5C73" w:rsidRPr="006B5183" w:rsidRDefault="008F5C73" w:rsidP="008F5C73">
            <w:pPr>
              <w:spacing w:line="276" w:lineRule="auto"/>
              <w:jc w:val="both"/>
              <w:rPr>
                <w:rFonts w:ascii="Times New Roman" w:eastAsia="Arial" w:hAnsi="Times New Roman" w:cs="Times New Roman"/>
                <w:b/>
                <w:sz w:val="24"/>
                <w:szCs w:val="24"/>
              </w:rPr>
            </w:pPr>
            <w:r w:rsidRPr="008F6C63">
              <w:rPr>
                <w:rFonts w:ascii="Times New Roman" w:eastAsia="Arial" w:hAnsi="Times New Roman" w:cs="Times New Roman"/>
                <w:b/>
                <w:sz w:val="24"/>
                <w:szCs w:val="24"/>
              </w:rPr>
              <w:t xml:space="preserve">                          ЗАМОВНИК</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Управління освіти Первомайської міської ради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55200, м. Первомайськ, вул. Грушевського,1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UA288201720344210032000047606 ДНЗ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UA448201720344201032200047606 ДНЗ спец.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UA588201720344280033000047606 ЗОШ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р/р UA748201720344271033200047606 ЗОШ спец.                                           </w:t>
            </w:r>
          </w:p>
          <w:p w:rsidR="008F5C73" w:rsidRPr="00095B95" w:rsidRDefault="008F5C73" w:rsidP="008F5C73">
            <w:pPr>
              <w:spacing w:line="276" w:lineRule="auto"/>
              <w:jc w:val="both"/>
              <w:rPr>
                <w:rFonts w:ascii="Times New Roman" w:eastAsia="Arial" w:hAnsi="Times New Roman" w:cs="Times New Roman"/>
              </w:rPr>
            </w:pPr>
            <w:proofErr w:type="spellStart"/>
            <w:r w:rsidRPr="00095B95">
              <w:rPr>
                <w:rFonts w:ascii="Times New Roman" w:eastAsia="Arial" w:hAnsi="Times New Roman" w:cs="Times New Roman"/>
              </w:rPr>
              <w:t>Держказначейська</w:t>
            </w:r>
            <w:proofErr w:type="spellEnd"/>
            <w:r w:rsidRPr="00095B95">
              <w:rPr>
                <w:rFonts w:ascii="Times New Roman" w:eastAsia="Arial" w:hAnsi="Times New Roman" w:cs="Times New Roman"/>
              </w:rPr>
              <w:t xml:space="preserve"> служба України, м. Київ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МФО  820172                                                                              </w:t>
            </w: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Код ЄДРПОУ 02144996                                                     </w:t>
            </w:r>
          </w:p>
          <w:p w:rsidR="008F5C73" w:rsidRPr="00095B95" w:rsidRDefault="008F5C73" w:rsidP="008F5C73">
            <w:pPr>
              <w:spacing w:line="276" w:lineRule="auto"/>
              <w:jc w:val="both"/>
              <w:rPr>
                <w:rFonts w:ascii="Times New Roman" w:eastAsia="Arial" w:hAnsi="Times New Roman" w:cs="Times New Roman"/>
              </w:rPr>
            </w:pPr>
          </w:p>
          <w:p w:rsidR="008F5C73" w:rsidRPr="00095B95" w:rsidRDefault="008F5C73" w:rsidP="008F5C73">
            <w:pPr>
              <w:spacing w:line="276" w:lineRule="auto"/>
              <w:jc w:val="both"/>
              <w:rPr>
                <w:rFonts w:ascii="Times New Roman" w:eastAsia="Arial" w:hAnsi="Times New Roman" w:cs="Times New Roman"/>
              </w:rPr>
            </w:pPr>
          </w:p>
          <w:p w:rsidR="008F5C73" w:rsidRPr="00095B95" w:rsidRDefault="008F5C73" w:rsidP="008F5C73">
            <w:pPr>
              <w:spacing w:line="276" w:lineRule="auto"/>
              <w:jc w:val="both"/>
              <w:rPr>
                <w:rFonts w:ascii="Times New Roman" w:eastAsia="Arial" w:hAnsi="Times New Roman" w:cs="Times New Roman"/>
              </w:rPr>
            </w:pPr>
            <w:r w:rsidRPr="00095B95">
              <w:rPr>
                <w:rFonts w:ascii="Times New Roman" w:eastAsia="Arial" w:hAnsi="Times New Roman" w:cs="Times New Roman"/>
              </w:rPr>
              <w:t xml:space="preserve">__________________С. В. Ткачук                                               </w:t>
            </w:r>
          </w:p>
          <w:p w:rsidR="008F5C73" w:rsidRPr="00257FE9" w:rsidRDefault="008F5C73" w:rsidP="00257FE9">
            <w:pPr>
              <w:spacing w:line="276" w:lineRule="auto"/>
              <w:jc w:val="both"/>
              <w:rPr>
                <w:rFonts w:ascii="Times New Roman" w:eastAsia="Arial" w:hAnsi="Times New Roman" w:cs="Times New Roman"/>
              </w:rPr>
            </w:pPr>
            <w:r w:rsidRPr="00095B95">
              <w:rPr>
                <w:rFonts w:ascii="Times New Roman" w:eastAsia="Arial" w:hAnsi="Times New Roman" w:cs="Times New Roman"/>
              </w:rPr>
              <w:t>М.П.</w:t>
            </w:r>
            <w:r w:rsidRPr="00095B95">
              <w:rPr>
                <w:rFonts w:ascii="Times New Roman" w:eastAsia="Arial" w:hAnsi="Times New Roman" w:cs="Times New Roman"/>
              </w:rPr>
              <w:tab/>
              <w:t xml:space="preserve">       </w:t>
            </w:r>
            <w:r w:rsidRPr="00E14719">
              <w:rPr>
                <w:rFonts w:ascii="Times New Roman" w:eastAsia="Arial" w:hAnsi="Times New Roman" w:cs="Times New Roman"/>
                <w:sz w:val="24"/>
                <w:szCs w:val="24"/>
              </w:rPr>
              <w:t xml:space="preserve">  </w:t>
            </w:r>
          </w:p>
        </w:tc>
        <w:tc>
          <w:tcPr>
            <w:tcW w:w="5010" w:type="dxa"/>
          </w:tcPr>
          <w:p w:rsidR="008F5C73" w:rsidRDefault="008F5C73" w:rsidP="008F5C73">
            <w:pPr>
              <w:spacing w:line="276" w:lineRule="auto"/>
              <w:jc w:val="center"/>
              <w:rPr>
                <w:rFonts w:ascii="Times New Roman" w:eastAsia="Arial" w:hAnsi="Times New Roman" w:cs="Times New Roman"/>
                <w:b/>
                <w:sz w:val="24"/>
                <w:szCs w:val="24"/>
              </w:rPr>
            </w:pPr>
            <w:r w:rsidRPr="008F6C63">
              <w:rPr>
                <w:rFonts w:ascii="Times New Roman" w:eastAsia="Arial" w:hAnsi="Times New Roman" w:cs="Times New Roman"/>
                <w:b/>
                <w:sz w:val="24"/>
                <w:szCs w:val="24"/>
              </w:rPr>
              <w:t>ПОСТАЧАЛЬНИК</w:t>
            </w:r>
          </w:p>
          <w:p w:rsidR="008F5C73" w:rsidRDefault="008F5C73" w:rsidP="008F5C73">
            <w:pPr>
              <w:spacing w:line="276" w:lineRule="auto"/>
              <w:jc w:val="both"/>
              <w:rPr>
                <w:rFonts w:ascii="Times New Roman" w:eastAsia="Arial" w:hAnsi="Times New Roman" w:cs="Times New Roman"/>
                <w:b/>
                <w:sz w:val="24"/>
                <w:szCs w:val="24"/>
              </w:rPr>
            </w:pPr>
          </w:p>
          <w:p w:rsidR="008F5C73" w:rsidRPr="008F6C63" w:rsidRDefault="008F5C73" w:rsidP="008F5C73">
            <w:pPr>
              <w:spacing w:line="276" w:lineRule="auto"/>
              <w:jc w:val="both"/>
              <w:rPr>
                <w:rFonts w:ascii="Times New Roman" w:eastAsia="Arial" w:hAnsi="Times New Roman" w:cs="Times New Roman"/>
                <w:b/>
                <w:sz w:val="24"/>
                <w:szCs w:val="24"/>
              </w:rPr>
            </w:pPr>
          </w:p>
        </w:tc>
      </w:tr>
    </w:tbl>
    <w:p w:rsidR="008F5C73" w:rsidRDefault="008F5C73" w:rsidP="0017619A">
      <w:pPr>
        <w:spacing w:after="0" w:line="276" w:lineRule="auto"/>
        <w:rPr>
          <w:rFonts w:ascii="Times New Roman" w:eastAsia="Arial" w:hAnsi="Times New Roman" w:cs="Times New Roman"/>
          <w:sz w:val="24"/>
          <w:szCs w:val="24"/>
        </w:rPr>
      </w:pPr>
    </w:p>
    <w:sectPr w:rsidR="008F5C73" w:rsidSect="006D564D">
      <w:headerReference w:type="default" r:id="rId9"/>
      <w:pgSz w:w="11906" w:h="16838"/>
      <w:pgMar w:top="567" w:right="567"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F87" w:rsidRDefault="00681F87" w:rsidP="006B5183">
      <w:pPr>
        <w:spacing w:after="0" w:line="240" w:lineRule="auto"/>
      </w:pPr>
      <w:r>
        <w:separator/>
      </w:r>
    </w:p>
  </w:endnote>
  <w:endnote w:type="continuationSeparator" w:id="0">
    <w:p w:rsidR="00681F87" w:rsidRDefault="00681F87" w:rsidP="006B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F87" w:rsidRDefault="00681F87" w:rsidP="006B5183">
      <w:pPr>
        <w:spacing w:after="0" w:line="240" w:lineRule="auto"/>
      </w:pPr>
      <w:r>
        <w:separator/>
      </w:r>
    </w:p>
  </w:footnote>
  <w:footnote w:type="continuationSeparator" w:id="0">
    <w:p w:rsidR="00681F87" w:rsidRDefault="00681F87" w:rsidP="006B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79656"/>
      <w:docPartObj>
        <w:docPartGallery w:val="Page Numbers (Top of Page)"/>
        <w:docPartUnique/>
      </w:docPartObj>
    </w:sdtPr>
    <w:sdtEndPr/>
    <w:sdtContent>
      <w:p w:rsidR="00053239" w:rsidRDefault="00053239">
        <w:pPr>
          <w:pStyle w:val="a8"/>
          <w:jc w:val="right"/>
        </w:pPr>
        <w:r>
          <w:fldChar w:fldCharType="begin"/>
        </w:r>
        <w:r>
          <w:instrText>PAGE   \* MERGEFORMAT</w:instrText>
        </w:r>
        <w:r>
          <w:fldChar w:fldCharType="separate"/>
        </w:r>
        <w:r>
          <w:rPr>
            <w:lang w:val="ru-RU"/>
          </w:rPr>
          <w:t>2</w:t>
        </w:r>
        <w:r>
          <w:fldChar w:fldCharType="end"/>
        </w:r>
      </w:p>
    </w:sdtContent>
  </w:sdt>
  <w:p w:rsidR="00053239" w:rsidRDefault="0005323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91AC2"/>
    <w:multiLevelType w:val="multilevel"/>
    <w:tmpl w:val="F64C7ED8"/>
    <w:lvl w:ilvl="0">
      <w:start w:val="1"/>
      <w:numFmt w:val="upperRoman"/>
      <w:lvlText w:val="%1."/>
      <w:lvlJc w:val="left"/>
      <w:pPr>
        <w:ind w:left="4626" w:hanging="72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4626" w:hanging="720"/>
      </w:pPr>
      <w:rPr>
        <w:rFonts w:hint="default"/>
        <w:b w:val="0"/>
        <w:i w:val="0"/>
      </w:rPr>
    </w:lvl>
    <w:lvl w:ilvl="3">
      <w:start w:val="1"/>
      <w:numFmt w:val="decimal"/>
      <w:isLgl/>
      <w:lvlText w:val="%1.%2.%3.%4."/>
      <w:lvlJc w:val="left"/>
      <w:pPr>
        <w:ind w:left="4626" w:hanging="720"/>
      </w:pPr>
      <w:rPr>
        <w:rFonts w:hint="default"/>
        <w:b w:val="0"/>
        <w:i w:val="0"/>
      </w:rPr>
    </w:lvl>
    <w:lvl w:ilvl="4">
      <w:start w:val="1"/>
      <w:numFmt w:val="decimal"/>
      <w:isLgl/>
      <w:lvlText w:val="%1.%2.%3.%4.%5."/>
      <w:lvlJc w:val="left"/>
      <w:pPr>
        <w:ind w:left="4986" w:hanging="1080"/>
      </w:pPr>
      <w:rPr>
        <w:rFonts w:hint="default"/>
        <w:b w:val="0"/>
        <w:i w:val="0"/>
      </w:rPr>
    </w:lvl>
    <w:lvl w:ilvl="5">
      <w:start w:val="1"/>
      <w:numFmt w:val="decimal"/>
      <w:isLgl/>
      <w:lvlText w:val="%1.%2.%3.%4.%5.%6."/>
      <w:lvlJc w:val="left"/>
      <w:pPr>
        <w:ind w:left="4986" w:hanging="1080"/>
      </w:pPr>
      <w:rPr>
        <w:rFonts w:hint="default"/>
        <w:b w:val="0"/>
        <w:i w:val="0"/>
      </w:rPr>
    </w:lvl>
    <w:lvl w:ilvl="6">
      <w:start w:val="1"/>
      <w:numFmt w:val="decimal"/>
      <w:isLgl/>
      <w:lvlText w:val="%1.%2.%3.%4.%5.%6.%7."/>
      <w:lvlJc w:val="left"/>
      <w:pPr>
        <w:ind w:left="4986" w:hanging="1080"/>
      </w:pPr>
      <w:rPr>
        <w:rFonts w:hint="default"/>
        <w:b w:val="0"/>
        <w:i w:val="0"/>
      </w:rPr>
    </w:lvl>
    <w:lvl w:ilvl="7">
      <w:start w:val="1"/>
      <w:numFmt w:val="decimal"/>
      <w:isLgl/>
      <w:lvlText w:val="%1.%2.%3.%4.%5.%6.%7.%8."/>
      <w:lvlJc w:val="left"/>
      <w:pPr>
        <w:ind w:left="5346" w:hanging="1440"/>
      </w:pPr>
      <w:rPr>
        <w:rFonts w:hint="default"/>
        <w:b w:val="0"/>
        <w:i w:val="0"/>
      </w:rPr>
    </w:lvl>
    <w:lvl w:ilvl="8">
      <w:start w:val="1"/>
      <w:numFmt w:val="decimal"/>
      <w:isLgl/>
      <w:lvlText w:val="%1.%2.%3.%4.%5.%6.%7.%8.%9."/>
      <w:lvlJc w:val="left"/>
      <w:pPr>
        <w:ind w:left="5346" w:hanging="1440"/>
      </w:pPr>
      <w:rPr>
        <w:rFonts w:hint="default"/>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F5"/>
    <w:rsid w:val="00010A66"/>
    <w:rsid w:val="00053239"/>
    <w:rsid w:val="00056C82"/>
    <w:rsid w:val="00075712"/>
    <w:rsid w:val="0008352B"/>
    <w:rsid w:val="00095B95"/>
    <w:rsid w:val="000A1583"/>
    <w:rsid w:val="000A3598"/>
    <w:rsid w:val="000D6F30"/>
    <w:rsid w:val="001240A4"/>
    <w:rsid w:val="001413DF"/>
    <w:rsid w:val="00146251"/>
    <w:rsid w:val="00164ADB"/>
    <w:rsid w:val="0017619A"/>
    <w:rsid w:val="001870A9"/>
    <w:rsid w:val="0019654E"/>
    <w:rsid w:val="001C7A15"/>
    <w:rsid w:val="001E2D08"/>
    <w:rsid w:val="001F1492"/>
    <w:rsid w:val="001F2DDF"/>
    <w:rsid w:val="00205BEA"/>
    <w:rsid w:val="00230E1C"/>
    <w:rsid w:val="00257FE9"/>
    <w:rsid w:val="00271472"/>
    <w:rsid w:val="002873E9"/>
    <w:rsid w:val="002B4310"/>
    <w:rsid w:val="002C6635"/>
    <w:rsid w:val="00312A47"/>
    <w:rsid w:val="003304F6"/>
    <w:rsid w:val="0039436D"/>
    <w:rsid w:val="003A1928"/>
    <w:rsid w:val="003A6590"/>
    <w:rsid w:val="0040368C"/>
    <w:rsid w:val="004134BB"/>
    <w:rsid w:val="004220D8"/>
    <w:rsid w:val="00423F1A"/>
    <w:rsid w:val="00440351"/>
    <w:rsid w:val="004510A1"/>
    <w:rsid w:val="00475E1D"/>
    <w:rsid w:val="00496A4B"/>
    <w:rsid w:val="004B5FCB"/>
    <w:rsid w:val="004F777B"/>
    <w:rsid w:val="0056218D"/>
    <w:rsid w:val="00591A6A"/>
    <w:rsid w:val="00593B6E"/>
    <w:rsid w:val="005A589B"/>
    <w:rsid w:val="005D51A3"/>
    <w:rsid w:val="005F67F2"/>
    <w:rsid w:val="006235ED"/>
    <w:rsid w:val="00627C52"/>
    <w:rsid w:val="006311C0"/>
    <w:rsid w:val="006801CA"/>
    <w:rsid w:val="00681F87"/>
    <w:rsid w:val="00684B16"/>
    <w:rsid w:val="006A5A53"/>
    <w:rsid w:val="006B5183"/>
    <w:rsid w:val="006D564D"/>
    <w:rsid w:val="006E17DD"/>
    <w:rsid w:val="006F7434"/>
    <w:rsid w:val="00742B08"/>
    <w:rsid w:val="00742D51"/>
    <w:rsid w:val="00743699"/>
    <w:rsid w:val="007605C1"/>
    <w:rsid w:val="007618EF"/>
    <w:rsid w:val="007674B0"/>
    <w:rsid w:val="00787BA2"/>
    <w:rsid w:val="007A40F6"/>
    <w:rsid w:val="007B6F48"/>
    <w:rsid w:val="007C4AB5"/>
    <w:rsid w:val="00806CAC"/>
    <w:rsid w:val="00817310"/>
    <w:rsid w:val="00821863"/>
    <w:rsid w:val="00826DAC"/>
    <w:rsid w:val="00833ADF"/>
    <w:rsid w:val="00870EF5"/>
    <w:rsid w:val="00873499"/>
    <w:rsid w:val="008B74D6"/>
    <w:rsid w:val="008D1B21"/>
    <w:rsid w:val="008D2D2F"/>
    <w:rsid w:val="008D6715"/>
    <w:rsid w:val="008E162F"/>
    <w:rsid w:val="008F5C73"/>
    <w:rsid w:val="008F6C63"/>
    <w:rsid w:val="00912B4B"/>
    <w:rsid w:val="00921E6C"/>
    <w:rsid w:val="00961971"/>
    <w:rsid w:val="00996F34"/>
    <w:rsid w:val="009D75A1"/>
    <w:rsid w:val="009E6698"/>
    <w:rsid w:val="009F3AAF"/>
    <w:rsid w:val="00A00AFE"/>
    <w:rsid w:val="00A02367"/>
    <w:rsid w:val="00A72ECD"/>
    <w:rsid w:val="00A73CCA"/>
    <w:rsid w:val="00A75FF6"/>
    <w:rsid w:val="00AA0A8A"/>
    <w:rsid w:val="00AB46E0"/>
    <w:rsid w:val="00AC3D69"/>
    <w:rsid w:val="00AE3790"/>
    <w:rsid w:val="00AE62DF"/>
    <w:rsid w:val="00AF0EAE"/>
    <w:rsid w:val="00B305B6"/>
    <w:rsid w:val="00B31954"/>
    <w:rsid w:val="00B3492F"/>
    <w:rsid w:val="00B46A16"/>
    <w:rsid w:val="00B702AC"/>
    <w:rsid w:val="00B80684"/>
    <w:rsid w:val="00B8756E"/>
    <w:rsid w:val="00BA54DB"/>
    <w:rsid w:val="00BD1011"/>
    <w:rsid w:val="00BE3CE3"/>
    <w:rsid w:val="00C22665"/>
    <w:rsid w:val="00C70FFB"/>
    <w:rsid w:val="00C818C8"/>
    <w:rsid w:val="00CB39F5"/>
    <w:rsid w:val="00CD27F3"/>
    <w:rsid w:val="00D11251"/>
    <w:rsid w:val="00D327BB"/>
    <w:rsid w:val="00D33FA5"/>
    <w:rsid w:val="00D65F04"/>
    <w:rsid w:val="00DA6B55"/>
    <w:rsid w:val="00DB0790"/>
    <w:rsid w:val="00DB2145"/>
    <w:rsid w:val="00DB24E5"/>
    <w:rsid w:val="00DC24F6"/>
    <w:rsid w:val="00DF4592"/>
    <w:rsid w:val="00E01993"/>
    <w:rsid w:val="00E14719"/>
    <w:rsid w:val="00E3530D"/>
    <w:rsid w:val="00E905A3"/>
    <w:rsid w:val="00EB5C3D"/>
    <w:rsid w:val="00EC133B"/>
    <w:rsid w:val="00EC6D2D"/>
    <w:rsid w:val="00ED1C7D"/>
    <w:rsid w:val="00EE4DFC"/>
    <w:rsid w:val="00F077B7"/>
    <w:rsid w:val="00F2713C"/>
    <w:rsid w:val="00F33EA5"/>
    <w:rsid w:val="00F73651"/>
    <w:rsid w:val="00FA23B0"/>
    <w:rsid w:val="00FC2591"/>
    <w:rsid w:val="00FC7FA9"/>
    <w:rsid w:val="00FF4A1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6B16"/>
  <w15:docId w15:val="{AB61F68A-E31B-4421-A31E-DA201ADD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paragraph" w:styleId="a5">
    <w:name w:val="List Paragraph"/>
    <w:basedOn w:val="a"/>
    <w:uiPriority w:val="34"/>
    <w:qFormat/>
    <w:rsid w:val="00E92550"/>
    <w:pPr>
      <w:ind w:left="720"/>
      <w:contextualSpacing/>
    </w:pPr>
  </w:style>
  <w:style w:type="paragraph" w:styleId="a6">
    <w:name w:val="Revision"/>
    <w:hidden/>
    <w:uiPriority w:val="99"/>
    <w:semiHidden/>
    <w:rsid w:val="00A132D2"/>
    <w:pPr>
      <w:spacing w:after="0" w:line="240" w:lineRule="auto"/>
    </w:p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0">
    <w:name w:val="2"/>
    <w:basedOn w:val="TableNormal1"/>
    <w:tblPr>
      <w:tblStyleRowBandSize w:val="1"/>
      <w:tblStyleColBandSize w:val="1"/>
      <w:tblCellMar>
        <w:top w:w="100" w:type="dxa"/>
        <w:left w:w="100" w:type="dxa"/>
        <w:bottom w:w="100" w:type="dxa"/>
        <w:right w:w="100" w:type="dxa"/>
      </w:tblCellMar>
    </w:tblPr>
  </w:style>
  <w:style w:type="table" w:customStyle="1" w:styleId="10">
    <w:name w:val="1"/>
    <w:basedOn w:val="TableNormal1"/>
    <w:tblPr>
      <w:tblStyleRowBandSize w:val="1"/>
      <w:tblStyleColBandSize w:val="1"/>
      <w:tblCellMar>
        <w:top w:w="100" w:type="dxa"/>
        <w:left w:w="100" w:type="dxa"/>
        <w:bottom w:w="100" w:type="dxa"/>
        <w:right w:w="100" w:type="dxa"/>
      </w:tblCellMar>
    </w:tblPr>
  </w:style>
  <w:style w:type="table" w:styleId="a7">
    <w:name w:val="Table Grid"/>
    <w:basedOn w:val="a1"/>
    <w:uiPriority w:val="39"/>
    <w:rsid w:val="00E1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B51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5183"/>
  </w:style>
  <w:style w:type="paragraph" w:styleId="aa">
    <w:name w:val="footer"/>
    <w:basedOn w:val="a"/>
    <w:link w:val="ab"/>
    <w:uiPriority w:val="99"/>
    <w:unhideWhenUsed/>
    <w:rsid w:val="006B51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5183"/>
  </w:style>
  <w:style w:type="paragraph" w:styleId="ac">
    <w:name w:val="Balloon Text"/>
    <w:basedOn w:val="a"/>
    <w:link w:val="ad"/>
    <w:uiPriority w:val="99"/>
    <w:semiHidden/>
    <w:unhideWhenUsed/>
    <w:rsid w:val="00095B9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5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51">
      <w:bodyDiv w:val="1"/>
      <w:marLeft w:val="0"/>
      <w:marRight w:val="0"/>
      <w:marTop w:val="0"/>
      <w:marBottom w:val="0"/>
      <w:divBdr>
        <w:top w:val="none" w:sz="0" w:space="0" w:color="auto"/>
        <w:left w:val="none" w:sz="0" w:space="0" w:color="auto"/>
        <w:bottom w:val="none" w:sz="0" w:space="0" w:color="auto"/>
        <w:right w:val="none" w:sz="0" w:space="0" w:color="auto"/>
      </w:divBdr>
    </w:div>
    <w:div w:id="662390520">
      <w:bodyDiv w:val="1"/>
      <w:marLeft w:val="0"/>
      <w:marRight w:val="0"/>
      <w:marTop w:val="0"/>
      <w:marBottom w:val="0"/>
      <w:divBdr>
        <w:top w:val="none" w:sz="0" w:space="0" w:color="auto"/>
        <w:left w:val="none" w:sz="0" w:space="0" w:color="auto"/>
        <w:bottom w:val="none" w:sz="0" w:space="0" w:color="auto"/>
        <w:right w:val="none" w:sz="0" w:space="0" w:color="auto"/>
      </w:divBdr>
    </w:div>
    <w:div w:id="1100445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242CF1-0998-4215-B3BF-585A8230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5760</Words>
  <Characters>32838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7</cp:lastModifiedBy>
  <cp:revision>11</cp:revision>
  <cp:lastPrinted>2023-09-18T08:05:00Z</cp:lastPrinted>
  <dcterms:created xsi:type="dcterms:W3CDTF">2023-09-06T06:39:00Z</dcterms:created>
  <dcterms:modified xsi:type="dcterms:W3CDTF">2023-10-20T14:40:00Z</dcterms:modified>
</cp:coreProperties>
</file>