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0457" w:rsidRDefault="00A90457" w:rsidP="00D570CA">
      <w:pPr>
        <w:widowControl w:val="0"/>
        <w:spacing w:after="0" w:line="240" w:lineRule="auto"/>
        <w:contextualSpacing/>
        <w:jc w:val="center"/>
        <w:rPr>
          <w:rFonts w:ascii="Times New Roman" w:hAnsi="Times New Roman" w:cs="Times New Roman"/>
          <w:b/>
          <w:bCs/>
          <w:i/>
          <w:iCs/>
          <w:sz w:val="28"/>
          <w:szCs w:val="28"/>
          <w:lang w:eastAsia="ru-RU"/>
        </w:rPr>
      </w:pPr>
      <w:r>
        <w:rPr>
          <w:rFonts w:ascii="Times New Roman" w:hAnsi="Times New Roman" w:cs="Times New Roman"/>
          <w:b/>
          <w:bCs/>
          <w:i/>
          <w:iCs/>
          <w:sz w:val="28"/>
          <w:szCs w:val="28"/>
          <w:lang w:eastAsia="ru-RU"/>
        </w:rPr>
        <w:t xml:space="preserve">Одринківська гімназія Сарненської міської ради Сарненського району Рівненської області </w:t>
      </w:r>
    </w:p>
    <w:p w:rsidR="00A90457" w:rsidRDefault="00A90457" w:rsidP="00D570CA">
      <w:pPr>
        <w:widowControl w:val="0"/>
        <w:spacing w:after="0" w:line="240" w:lineRule="auto"/>
        <w:contextualSpacing/>
        <w:jc w:val="center"/>
        <w:rPr>
          <w:rFonts w:ascii="Times New Roman" w:hAnsi="Times New Roman" w:cs="Times New Roman"/>
          <w:b/>
          <w:bCs/>
          <w:i/>
          <w:iCs/>
          <w:sz w:val="28"/>
          <w:szCs w:val="28"/>
          <w:lang w:eastAsia="ru-RU"/>
        </w:rPr>
      </w:pPr>
    </w:p>
    <w:p w:rsidR="00A90457" w:rsidRDefault="00A90457" w:rsidP="00D570CA">
      <w:pPr>
        <w:widowControl w:val="0"/>
        <w:spacing w:after="0" w:line="240" w:lineRule="auto"/>
        <w:contextualSpacing/>
        <w:jc w:val="center"/>
        <w:rPr>
          <w:rFonts w:ascii="Times New Roman" w:hAnsi="Times New Roman" w:cs="Times New Roman"/>
          <w:b/>
          <w:bCs/>
          <w:i/>
          <w:iCs/>
          <w:sz w:val="28"/>
          <w:szCs w:val="28"/>
          <w:lang w:eastAsia="ru-RU"/>
        </w:rPr>
      </w:pPr>
    </w:p>
    <w:p w:rsidR="00A90457" w:rsidRDefault="00A90457" w:rsidP="00D570CA">
      <w:pPr>
        <w:widowControl w:val="0"/>
        <w:spacing w:after="0" w:line="240" w:lineRule="auto"/>
        <w:contextualSpacing/>
        <w:jc w:val="center"/>
        <w:rPr>
          <w:rFonts w:ascii="Times New Roman" w:hAnsi="Times New Roman" w:cs="Times New Roman"/>
          <w:b/>
          <w:bCs/>
          <w:i/>
          <w:iCs/>
          <w:sz w:val="28"/>
          <w:szCs w:val="28"/>
          <w:lang w:eastAsia="ru-RU"/>
        </w:rPr>
      </w:pPr>
    </w:p>
    <w:p w:rsidR="00A90457" w:rsidRDefault="00A90457" w:rsidP="00D570CA">
      <w:pPr>
        <w:widowControl w:val="0"/>
        <w:spacing w:after="0" w:line="240" w:lineRule="auto"/>
        <w:contextualSpacing/>
        <w:jc w:val="right"/>
        <w:rPr>
          <w:rFonts w:ascii="Times New Roman" w:hAnsi="Times New Roman" w:cs="Times New Roman"/>
          <w:b/>
          <w:bCs/>
          <w:i/>
          <w:iCs/>
          <w:sz w:val="24"/>
          <w:szCs w:val="24"/>
          <w:lang w:eastAsia="ru-RU"/>
        </w:rPr>
      </w:pPr>
      <w:r>
        <w:rPr>
          <w:rFonts w:ascii="Times New Roman" w:hAnsi="Times New Roman" w:cs="Times New Roman"/>
          <w:b/>
          <w:bCs/>
          <w:i/>
          <w:iCs/>
          <w:sz w:val="24"/>
          <w:szCs w:val="24"/>
          <w:lang w:eastAsia="ru-RU"/>
        </w:rPr>
        <w:t xml:space="preserve">Затверджено </w:t>
      </w:r>
    </w:p>
    <w:p w:rsidR="00A90457" w:rsidRDefault="00A90457" w:rsidP="00D570CA">
      <w:pPr>
        <w:widowControl w:val="0"/>
        <w:spacing w:after="0" w:line="240" w:lineRule="auto"/>
        <w:contextualSpacing/>
        <w:jc w:val="right"/>
        <w:rPr>
          <w:rFonts w:ascii="Times New Roman" w:hAnsi="Times New Roman" w:cs="Times New Roman"/>
          <w:b/>
          <w:bCs/>
          <w:i/>
          <w:iCs/>
          <w:sz w:val="24"/>
          <w:szCs w:val="24"/>
          <w:lang w:eastAsia="ru-RU"/>
        </w:rPr>
      </w:pPr>
      <w:r>
        <w:rPr>
          <w:rFonts w:ascii="Times New Roman" w:hAnsi="Times New Roman" w:cs="Times New Roman"/>
          <w:b/>
          <w:bCs/>
          <w:i/>
          <w:iCs/>
          <w:sz w:val="24"/>
          <w:szCs w:val="24"/>
          <w:lang w:eastAsia="ru-RU"/>
        </w:rPr>
        <w:t xml:space="preserve">Рішенням Уповноваженої особи </w:t>
      </w:r>
    </w:p>
    <w:p w:rsidR="00A90457" w:rsidRDefault="00A90457" w:rsidP="00D570CA">
      <w:pPr>
        <w:widowControl w:val="0"/>
        <w:spacing w:after="0" w:line="240" w:lineRule="auto"/>
        <w:contextualSpacing/>
        <w:jc w:val="right"/>
        <w:rPr>
          <w:rFonts w:ascii="Times New Roman" w:hAnsi="Times New Roman" w:cs="Times New Roman"/>
          <w:b/>
          <w:bCs/>
          <w:i/>
          <w:iCs/>
          <w:sz w:val="24"/>
          <w:szCs w:val="24"/>
          <w:lang w:eastAsia="ru-RU"/>
        </w:rPr>
      </w:pPr>
      <w:r>
        <w:rPr>
          <w:rFonts w:ascii="Times New Roman" w:hAnsi="Times New Roman" w:cs="Times New Roman"/>
          <w:b/>
          <w:bCs/>
          <w:i/>
          <w:iCs/>
          <w:sz w:val="24"/>
          <w:szCs w:val="24"/>
          <w:lang w:eastAsia="ru-RU"/>
        </w:rPr>
        <w:t>Протокол № 01 від 11.01.2024</w:t>
      </w:r>
      <w:r w:rsidRPr="00E54E22">
        <w:rPr>
          <w:rFonts w:ascii="Times New Roman" w:hAnsi="Times New Roman" w:cs="Times New Roman"/>
          <w:b/>
          <w:bCs/>
          <w:i/>
          <w:iCs/>
          <w:sz w:val="24"/>
          <w:szCs w:val="24"/>
          <w:lang w:eastAsia="ru-RU"/>
        </w:rPr>
        <w:t xml:space="preserve">  року</w:t>
      </w:r>
    </w:p>
    <w:p w:rsidR="00A90457" w:rsidRDefault="00A90457" w:rsidP="00D570CA">
      <w:pPr>
        <w:widowControl w:val="0"/>
        <w:spacing w:after="0" w:line="240" w:lineRule="auto"/>
        <w:contextualSpacing/>
        <w:jc w:val="right"/>
        <w:rPr>
          <w:rFonts w:ascii="Times New Roman" w:hAnsi="Times New Roman" w:cs="Times New Roman"/>
          <w:b/>
          <w:bCs/>
          <w:i/>
          <w:iCs/>
          <w:sz w:val="24"/>
          <w:szCs w:val="24"/>
          <w:lang w:eastAsia="ru-RU"/>
        </w:rPr>
      </w:pPr>
    </w:p>
    <w:p w:rsidR="00A90457" w:rsidRDefault="00A90457" w:rsidP="00D570CA">
      <w:pPr>
        <w:widowControl w:val="0"/>
        <w:spacing w:after="0" w:line="240" w:lineRule="auto"/>
        <w:contextualSpacing/>
        <w:jc w:val="right"/>
        <w:rPr>
          <w:rFonts w:ascii="Times New Roman" w:hAnsi="Times New Roman" w:cs="Times New Roman"/>
          <w:b/>
          <w:bCs/>
          <w:i/>
          <w:iCs/>
          <w:sz w:val="24"/>
          <w:szCs w:val="24"/>
          <w:lang w:eastAsia="ru-RU"/>
        </w:rPr>
      </w:pPr>
      <w:r>
        <w:rPr>
          <w:rFonts w:ascii="Times New Roman" w:hAnsi="Times New Roman" w:cs="Times New Roman"/>
          <w:b/>
          <w:bCs/>
          <w:i/>
          <w:iCs/>
          <w:sz w:val="24"/>
          <w:szCs w:val="24"/>
          <w:lang w:eastAsia="ru-RU"/>
        </w:rPr>
        <w:t>Підпис______________К.О.Почтар</w:t>
      </w:r>
    </w:p>
    <w:p w:rsidR="00A90457" w:rsidRDefault="00A90457" w:rsidP="00D570CA">
      <w:pPr>
        <w:widowControl w:val="0"/>
        <w:spacing w:after="0" w:line="240" w:lineRule="auto"/>
        <w:contextualSpacing/>
        <w:jc w:val="right"/>
        <w:rPr>
          <w:rFonts w:ascii="Times New Roman" w:hAnsi="Times New Roman" w:cs="Times New Roman"/>
          <w:b/>
          <w:bCs/>
          <w:i/>
          <w:iCs/>
          <w:sz w:val="24"/>
          <w:szCs w:val="24"/>
          <w:lang w:eastAsia="ru-RU"/>
        </w:rPr>
      </w:pPr>
    </w:p>
    <w:p w:rsidR="00A90457" w:rsidRDefault="00A90457" w:rsidP="00D570CA">
      <w:pPr>
        <w:widowControl w:val="0"/>
        <w:spacing w:after="0" w:line="240" w:lineRule="auto"/>
        <w:contextualSpacing/>
        <w:jc w:val="center"/>
        <w:rPr>
          <w:rFonts w:ascii="Times New Roman" w:hAnsi="Times New Roman" w:cs="Times New Roman"/>
          <w:b/>
          <w:bCs/>
          <w:i/>
          <w:iCs/>
          <w:sz w:val="28"/>
          <w:szCs w:val="28"/>
          <w:lang w:eastAsia="ru-RU"/>
        </w:rPr>
      </w:pPr>
    </w:p>
    <w:p w:rsidR="00A90457" w:rsidRDefault="00A90457" w:rsidP="00D570CA">
      <w:pPr>
        <w:widowControl w:val="0"/>
        <w:spacing w:after="0" w:line="240" w:lineRule="auto"/>
        <w:contextualSpacing/>
        <w:jc w:val="center"/>
        <w:rPr>
          <w:rFonts w:ascii="Times New Roman" w:hAnsi="Times New Roman" w:cs="Times New Roman"/>
          <w:b/>
          <w:bCs/>
          <w:i/>
          <w:iCs/>
          <w:sz w:val="28"/>
          <w:szCs w:val="28"/>
          <w:lang w:eastAsia="ru-RU"/>
        </w:rPr>
      </w:pPr>
    </w:p>
    <w:p w:rsidR="00A90457" w:rsidRDefault="00A90457" w:rsidP="00D570CA">
      <w:pPr>
        <w:widowControl w:val="0"/>
        <w:spacing w:after="0" w:line="240" w:lineRule="auto"/>
        <w:contextualSpacing/>
        <w:jc w:val="center"/>
        <w:rPr>
          <w:rFonts w:ascii="Times New Roman" w:hAnsi="Times New Roman" w:cs="Times New Roman"/>
          <w:b/>
          <w:bCs/>
          <w:i/>
          <w:iCs/>
          <w:sz w:val="28"/>
          <w:szCs w:val="28"/>
          <w:lang w:eastAsia="ru-RU"/>
        </w:rPr>
      </w:pPr>
    </w:p>
    <w:p w:rsidR="00A90457" w:rsidRDefault="00A90457" w:rsidP="00D570CA">
      <w:pPr>
        <w:widowControl w:val="0"/>
        <w:spacing w:after="0" w:line="240" w:lineRule="auto"/>
        <w:contextualSpacing/>
        <w:jc w:val="center"/>
        <w:rPr>
          <w:rFonts w:ascii="Times New Roman" w:hAnsi="Times New Roman" w:cs="Times New Roman"/>
          <w:b/>
          <w:bCs/>
          <w:i/>
          <w:iCs/>
          <w:sz w:val="28"/>
          <w:szCs w:val="28"/>
          <w:lang w:eastAsia="ru-RU"/>
        </w:rPr>
      </w:pPr>
    </w:p>
    <w:p w:rsidR="00A90457" w:rsidRDefault="00A90457" w:rsidP="00D570CA">
      <w:pPr>
        <w:widowControl w:val="0"/>
        <w:spacing w:after="0" w:line="240" w:lineRule="auto"/>
        <w:contextualSpacing/>
        <w:jc w:val="center"/>
        <w:rPr>
          <w:rFonts w:ascii="Times New Roman" w:hAnsi="Times New Roman" w:cs="Times New Roman"/>
          <w:b/>
          <w:bCs/>
          <w:i/>
          <w:iCs/>
          <w:sz w:val="28"/>
          <w:szCs w:val="28"/>
          <w:lang w:eastAsia="ru-RU"/>
        </w:rPr>
      </w:pPr>
    </w:p>
    <w:p w:rsidR="00A90457" w:rsidRDefault="00A90457" w:rsidP="00D570CA">
      <w:pPr>
        <w:widowControl w:val="0"/>
        <w:spacing w:after="0" w:line="240" w:lineRule="auto"/>
        <w:contextualSpacing/>
        <w:jc w:val="center"/>
        <w:rPr>
          <w:rFonts w:ascii="Times New Roman" w:hAnsi="Times New Roman" w:cs="Times New Roman"/>
          <w:b/>
          <w:bCs/>
          <w:i/>
          <w:iCs/>
          <w:sz w:val="28"/>
          <w:szCs w:val="28"/>
          <w:lang w:eastAsia="ru-RU"/>
        </w:rPr>
      </w:pPr>
      <w:r>
        <w:rPr>
          <w:rFonts w:ascii="Times New Roman" w:hAnsi="Times New Roman" w:cs="Times New Roman"/>
          <w:b/>
          <w:bCs/>
          <w:i/>
          <w:iCs/>
          <w:sz w:val="28"/>
          <w:szCs w:val="28"/>
          <w:lang w:eastAsia="ru-RU"/>
        </w:rPr>
        <w:t xml:space="preserve">ТЕНДЕРНА ДОКУМЕНТАЦІЯ  </w:t>
      </w:r>
    </w:p>
    <w:p w:rsidR="00A90457" w:rsidRDefault="00A90457" w:rsidP="00D570CA">
      <w:pPr>
        <w:widowControl w:val="0"/>
        <w:spacing w:after="0" w:line="240" w:lineRule="auto"/>
        <w:contextualSpacing/>
        <w:jc w:val="center"/>
        <w:rPr>
          <w:rFonts w:ascii="Times New Roman" w:hAnsi="Times New Roman" w:cs="Times New Roman"/>
          <w:b/>
          <w:bCs/>
          <w:i/>
          <w:iCs/>
          <w:sz w:val="28"/>
          <w:szCs w:val="28"/>
          <w:lang w:eastAsia="ru-RU"/>
        </w:rPr>
      </w:pPr>
    </w:p>
    <w:p w:rsidR="00A90457" w:rsidRDefault="00A90457" w:rsidP="00D570CA">
      <w:pPr>
        <w:widowControl w:val="0"/>
        <w:spacing w:after="0" w:line="240" w:lineRule="auto"/>
        <w:contextualSpacing/>
        <w:jc w:val="center"/>
        <w:rPr>
          <w:rFonts w:ascii="Times New Roman" w:hAnsi="Times New Roman" w:cs="Times New Roman"/>
          <w:b/>
          <w:bCs/>
          <w:i/>
          <w:iCs/>
          <w:sz w:val="28"/>
          <w:szCs w:val="28"/>
          <w:lang w:eastAsia="ru-RU"/>
        </w:rPr>
      </w:pPr>
      <w:r>
        <w:rPr>
          <w:rFonts w:ascii="Times New Roman" w:hAnsi="Times New Roman" w:cs="Times New Roman"/>
          <w:b/>
          <w:bCs/>
          <w:i/>
          <w:iCs/>
          <w:sz w:val="28"/>
          <w:szCs w:val="28"/>
          <w:lang w:eastAsia="ru-RU"/>
        </w:rPr>
        <w:t>на закупівлю за предметом</w:t>
      </w:r>
    </w:p>
    <w:p w:rsidR="00A90457" w:rsidRDefault="00A90457" w:rsidP="00D570CA">
      <w:pPr>
        <w:widowControl w:val="0"/>
        <w:spacing w:after="0" w:line="240" w:lineRule="auto"/>
        <w:contextualSpacing/>
        <w:jc w:val="center"/>
        <w:rPr>
          <w:rFonts w:ascii="Times New Roman" w:hAnsi="Times New Roman" w:cs="Times New Roman"/>
          <w:b/>
          <w:bCs/>
          <w:i/>
          <w:iCs/>
          <w:sz w:val="28"/>
          <w:szCs w:val="28"/>
          <w:lang w:eastAsia="ru-RU"/>
        </w:rPr>
      </w:pPr>
      <w:r>
        <w:rPr>
          <w:rFonts w:ascii="Times New Roman" w:hAnsi="Times New Roman" w:cs="Times New Roman"/>
          <w:b/>
          <w:bCs/>
          <w:i/>
          <w:iCs/>
          <w:sz w:val="28"/>
          <w:szCs w:val="28"/>
          <w:lang w:eastAsia="ru-RU"/>
        </w:rPr>
        <w:t xml:space="preserve">  </w:t>
      </w:r>
    </w:p>
    <w:p w:rsidR="00A90457" w:rsidRDefault="00A90457" w:rsidP="00D570CA">
      <w:pPr>
        <w:widowControl w:val="0"/>
        <w:spacing w:after="0" w:line="240" w:lineRule="auto"/>
        <w:contextualSpacing/>
        <w:jc w:val="center"/>
        <w:rPr>
          <w:rFonts w:ascii="Times New Roman" w:hAnsi="Times New Roman" w:cs="Times New Roman"/>
          <w:b/>
          <w:bCs/>
          <w:i/>
          <w:iCs/>
          <w:sz w:val="28"/>
          <w:szCs w:val="28"/>
          <w:lang w:eastAsia="ru-RU"/>
        </w:rPr>
      </w:pPr>
      <w:r>
        <w:rPr>
          <w:rFonts w:ascii="Times New Roman" w:hAnsi="Times New Roman" w:cs="Times New Roman"/>
          <w:b/>
          <w:bCs/>
          <w:i/>
          <w:iCs/>
          <w:sz w:val="28"/>
          <w:szCs w:val="28"/>
          <w:lang w:eastAsia="ru-RU"/>
        </w:rPr>
        <w:t xml:space="preserve">ДК 021:2015 - </w:t>
      </w:r>
      <w:r w:rsidRPr="00D570CA">
        <w:rPr>
          <w:rFonts w:ascii="Times New Roman" w:hAnsi="Times New Roman" w:cs="Times New Roman"/>
          <w:b/>
          <w:bCs/>
          <w:i/>
          <w:iCs/>
          <w:sz w:val="28"/>
          <w:szCs w:val="28"/>
          <w:lang w:eastAsia="ru-RU"/>
        </w:rPr>
        <w:t xml:space="preserve">03410000-7: </w:t>
      </w:r>
      <w:r w:rsidRPr="00892CC7">
        <w:rPr>
          <w:rFonts w:ascii="Times New Roman" w:hAnsi="Times New Roman" w:cs="Times New Roman"/>
          <w:b/>
          <w:bCs/>
          <w:i/>
          <w:iCs/>
          <w:sz w:val="28"/>
          <w:szCs w:val="28"/>
          <w:lang w:eastAsia="ru-RU"/>
        </w:rPr>
        <w:t>Деревина</w:t>
      </w:r>
    </w:p>
    <w:p w:rsidR="00A90457" w:rsidRDefault="00A90457" w:rsidP="00D570CA">
      <w:pPr>
        <w:widowControl w:val="0"/>
        <w:spacing w:after="0" w:line="240" w:lineRule="auto"/>
        <w:contextualSpacing/>
        <w:jc w:val="center"/>
        <w:rPr>
          <w:rFonts w:ascii="Times New Roman" w:hAnsi="Times New Roman" w:cs="Times New Roman"/>
          <w:b/>
          <w:bCs/>
          <w:i/>
          <w:iCs/>
          <w:sz w:val="28"/>
          <w:szCs w:val="28"/>
          <w:lang w:eastAsia="ru-RU"/>
        </w:rPr>
      </w:pPr>
      <w:r w:rsidRPr="00892CC7">
        <w:rPr>
          <w:rFonts w:ascii="Times New Roman" w:hAnsi="Times New Roman" w:cs="Times New Roman"/>
          <w:b/>
          <w:bCs/>
          <w:i/>
          <w:iCs/>
          <w:sz w:val="28"/>
          <w:szCs w:val="28"/>
          <w:lang w:eastAsia="ru-RU"/>
        </w:rPr>
        <w:t xml:space="preserve"> (Деревина дров'яна непромислового використання </w:t>
      </w:r>
      <w:r>
        <w:rPr>
          <w:rFonts w:ascii="Times New Roman" w:hAnsi="Times New Roman" w:cs="Times New Roman"/>
          <w:b/>
          <w:bCs/>
          <w:i/>
          <w:iCs/>
          <w:sz w:val="28"/>
          <w:szCs w:val="28"/>
          <w:lang w:eastAsia="ru-RU"/>
        </w:rPr>
        <w:t xml:space="preserve">ІІ групи </w:t>
      </w:r>
    </w:p>
    <w:p w:rsidR="00A90457" w:rsidRPr="00D570CA" w:rsidRDefault="00A90457" w:rsidP="00D570CA">
      <w:pPr>
        <w:widowControl w:val="0"/>
        <w:spacing w:after="0" w:line="240" w:lineRule="auto"/>
        <w:contextualSpacing/>
        <w:jc w:val="center"/>
        <w:rPr>
          <w:rFonts w:ascii="Times New Roman" w:hAnsi="Times New Roman" w:cs="Times New Roman"/>
          <w:b/>
          <w:bCs/>
          <w:i/>
          <w:iCs/>
          <w:sz w:val="28"/>
          <w:szCs w:val="28"/>
          <w:lang w:eastAsia="ru-RU"/>
        </w:rPr>
      </w:pPr>
    </w:p>
    <w:p w:rsidR="00A90457" w:rsidRDefault="00A90457" w:rsidP="00D570CA">
      <w:pPr>
        <w:widowControl w:val="0"/>
        <w:spacing w:after="0" w:line="240" w:lineRule="auto"/>
        <w:contextualSpacing/>
        <w:jc w:val="center"/>
        <w:rPr>
          <w:rFonts w:ascii="Times New Roman" w:hAnsi="Times New Roman" w:cs="Times New Roman"/>
          <w:b/>
          <w:bCs/>
          <w:i/>
          <w:iCs/>
          <w:sz w:val="28"/>
          <w:szCs w:val="28"/>
          <w:lang w:eastAsia="ru-RU"/>
        </w:rPr>
      </w:pPr>
      <w:r>
        <w:rPr>
          <w:rFonts w:ascii="Times New Roman" w:hAnsi="Times New Roman" w:cs="Times New Roman"/>
          <w:b/>
          <w:bCs/>
          <w:i/>
          <w:iCs/>
          <w:sz w:val="28"/>
          <w:szCs w:val="28"/>
          <w:lang w:eastAsia="ru-RU"/>
        </w:rPr>
        <w:t>Процедура закупівлі: відкриті торги з особливостями</w:t>
      </w:r>
    </w:p>
    <w:p w:rsidR="00A90457" w:rsidRDefault="00A90457" w:rsidP="00D570CA">
      <w:pPr>
        <w:widowControl w:val="0"/>
        <w:spacing w:after="0" w:line="240" w:lineRule="auto"/>
        <w:contextualSpacing/>
        <w:jc w:val="center"/>
        <w:rPr>
          <w:rFonts w:ascii="Times New Roman" w:hAnsi="Times New Roman" w:cs="Times New Roman"/>
          <w:b/>
          <w:bCs/>
          <w:i/>
          <w:iCs/>
          <w:sz w:val="28"/>
          <w:szCs w:val="28"/>
          <w:lang w:eastAsia="ru-RU"/>
        </w:rPr>
      </w:pPr>
    </w:p>
    <w:p w:rsidR="00A90457" w:rsidRDefault="00A90457" w:rsidP="00D570CA">
      <w:pPr>
        <w:widowControl w:val="0"/>
        <w:spacing w:after="0" w:line="240" w:lineRule="auto"/>
        <w:contextualSpacing/>
        <w:jc w:val="center"/>
        <w:rPr>
          <w:rFonts w:ascii="Times New Roman" w:hAnsi="Times New Roman" w:cs="Times New Roman"/>
          <w:b/>
          <w:bCs/>
          <w:i/>
          <w:iCs/>
          <w:sz w:val="28"/>
          <w:szCs w:val="28"/>
          <w:lang w:eastAsia="ru-RU"/>
        </w:rPr>
      </w:pPr>
    </w:p>
    <w:p w:rsidR="00A90457" w:rsidRDefault="00A90457">
      <w:pPr>
        <w:spacing w:before="240" w:after="0" w:line="240" w:lineRule="auto"/>
        <w:rPr>
          <w:rFonts w:ascii="Times New Roman" w:hAnsi="Times New Roman" w:cs="Times New Roman"/>
          <w:color w:val="000000"/>
          <w:sz w:val="24"/>
          <w:szCs w:val="24"/>
        </w:rPr>
      </w:pPr>
    </w:p>
    <w:p w:rsidR="00A90457" w:rsidRDefault="00A90457">
      <w:pPr>
        <w:spacing w:before="240" w:after="0" w:line="240" w:lineRule="auto"/>
        <w:rPr>
          <w:rFonts w:ascii="Times New Roman" w:hAnsi="Times New Roman" w:cs="Times New Roman"/>
          <w:color w:val="000000"/>
          <w:sz w:val="24"/>
          <w:szCs w:val="24"/>
        </w:rPr>
      </w:pPr>
    </w:p>
    <w:p w:rsidR="00A90457" w:rsidRDefault="00A90457">
      <w:pPr>
        <w:spacing w:before="240" w:after="0" w:line="240" w:lineRule="auto"/>
        <w:rPr>
          <w:rFonts w:ascii="Times New Roman" w:hAnsi="Times New Roman" w:cs="Times New Roman"/>
          <w:color w:val="000000"/>
          <w:sz w:val="24"/>
          <w:szCs w:val="24"/>
        </w:rPr>
      </w:pPr>
    </w:p>
    <w:p w:rsidR="00A90457" w:rsidRDefault="00A90457">
      <w:pPr>
        <w:spacing w:before="240" w:after="0" w:line="240" w:lineRule="auto"/>
        <w:rPr>
          <w:rFonts w:ascii="Times New Roman" w:hAnsi="Times New Roman" w:cs="Times New Roman"/>
          <w:color w:val="000000"/>
          <w:sz w:val="24"/>
          <w:szCs w:val="24"/>
        </w:rPr>
      </w:pPr>
    </w:p>
    <w:p w:rsidR="00A90457" w:rsidRDefault="00A90457">
      <w:pPr>
        <w:spacing w:before="240" w:after="0" w:line="240" w:lineRule="auto"/>
        <w:rPr>
          <w:rFonts w:ascii="Times New Roman" w:hAnsi="Times New Roman" w:cs="Times New Roman"/>
          <w:color w:val="000000"/>
          <w:sz w:val="24"/>
          <w:szCs w:val="24"/>
        </w:rPr>
      </w:pPr>
    </w:p>
    <w:p w:rsidR="00A90457" w:rsidRDefault="00A90457">
      <w:pPr>
        <w:spacing w:before="240" w:after="0" w:line="240" w:lineRule="auto"/>
        <w:rPr>
          <w:rFonts w:ascii="Times New Roman" w:hAnsi="Times New Roman" w:cs="Times New Roman"/>
          <w:color w:val="000000"/>
          <w:sz w:val="24"/>
          <w:szCs w:val="24"/>
        </w:rPr>
      </w:pPr>
    </w:p>
    <w:p w:rsidR="00A90457" w:rsidRDefault="00A90457">
      <w:pPr>
        <w:spacing w:before="240" w:after="0" w:line="240" w:lineRule="auto"/>
        <w:rPr>
          <w:rFonts w:ascii="Times New Roman" w:hAnsi="Times New Roman" w:cs="Times New Roman"/>
          <w:color w:val="000000"/>
          <w:sz w:val="24"/>
          <w:szCs w:val="24"/>
        </w:rPr>
      </w:pPr>
    </w:p>
    <w:p w:rsidR="00A90457" w:rsidRDefault="00A90457">
      <w:pPr>
        <w:spacing w:before="240" w:after="0" w:line="240" w:lineRule="auto"/>
        <w:rPr>
          <w:rFonts w:ascii="Times New Roman" w:hAnsi="Times New Roman" w:cs="Times New Roman"/>
          <w:color w:val="000000"/>
          <w:sz w:val="24"/>
          <w:szCs w:val="24"/>
        </w:rPr>
      </w:pPr>
    </w:p>
    <w:p w:rsidR="00A90457" w:rsidRDefault="00A90457">
      <w:pPr>
        <w:spacing w:before="240" w:after="0" w:line="240" w:lineRule="auto"/>
        <w:rPr>
          <w:rFonts w:ascii="Times New Roman" w:hAnsi="Times New Roman" w:cs="Times New Roman"/>
          <w:color w:val="000000"/>
          <w:sz w:val="24"/>
          <w:szCs w:val="24"/>
        </w:rPr>
      </w:pPr>
    </w:p>
    <w:p w:rsidR="00A90457" w:rsidRDefault="00A90457">
      <w:pPr>
        <w:spacing w:before="240" w:after="0" w:line="240" w:lineRule="auto"/>
        <w:rPr>
          <w:rFonts w:ascii="Times New Roman" w:hAnsi="Times New Roman" w:cs="Times New Roman"/>
          <w:color w:val="000000"/>
          <w:sz w:val="24"/>
          <w:szCs w:val="24"/>
        </w:rPr>
      </w:pPr>
    </w:p>
    <w:p w:rsidR="00A90457" w:rsidRDefault="00A90457">
      <w:pPr>
        <w:spacing w:before="240" w:after="0" w:line="240" w:lineRule="auto"/>
        <w:rPr>
          <w:rFonts w:ascii="Times New Roman" w:hAnsi="Times New Roman" w:cs="Times New Roman"/>
          <w:color w:val="000000"/>
          <w:sz w:val="24"/>
          <w:szCs w:val="24"/>
        </w:rPr>
      </w:pPr>
    </w:p>
    <w:p w:rsidR="00A90457" w:rsidRDefault="00A90457">
      <w:pPr>
        <w:spacing w:before="240" w:after="0" w:line="240" w:lineRule="auto"/>
        <w:rPr>
          <w:rFonts w:ascii="Times New Roman" w:hAnsi="Times New Roman" w:cs="Times New Roman"/>
          <w:color w:val="000000"/>
          <w:sz w:val="24"/>
          <w:szCs w:val="24"/>
        </w:rPr>
      </w:pPr>
    </w:p>
    <w:p w:rsidR="00A90457" w:rsidRPr="00706838" w:rsidRDefault="00A90457" w:rsidP="00B37D59">
      <w:pPr>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с.Одринки</w:t>
      </w:r>
      <w:r w:rsidRPr="00706838">
        <w:rPr>
          <w:rFonts w:ascii="Times New Roman" w:hAnsi="Times New Roman" w:cs="Times New Roman"/>
          <w:color w:val="000000"/>
          <w:sz w:val="24"/>
          <w:szCs w:val="24"/>
        </w:rPr>
        <w:t>-202</w:t>
      </w:r>
      <w:bookmarkStart w:id="0" w:name="_heading=h.1fob9te" w:colFirst="0" w:colLast="0"/>
      <w:bookmarkEnd w:id="0"/>
      <w:r>
        <w:rPr>
          <w:rFonts w:ascii="Times New Roman" w:hAnsi="Times New Roman" w:cs="Times New Roman"/>
          <w:color w:val="000000"/>
          <w:sz w:val="24"/>
          <w:szCs w:val="24"/>
        </w:rPr>
        <w:t>4</w:t>
      </w: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05"/>
        <w:gridCol w:w="2835"/>
        <w:gridCol w:w="6420"/>
      </w:tblGrid>
      <w:tr w:rsidR="00A90457" w:rsidTr="00773608">
        <w:trPr>
          <w:trHeight w:val="416"/>
          <w:jc w:val="center"/>
        </w:trPr>
        <w:tc>
          <w:tcPr>
            <w:tcW w:w="705" w:type="dxa"/>
            <w:vAlign w:val="center"/>
          </w:tcPr>
          <w:p w:rsidR="00A90457" w:rsidRPr="00773608" w:rsidRDefault="00A90457" w:rsidP="00773608">
            <w:pPr>
              <w:spacing w:after="0" w:line="240" w:lineRule="auto"/>
              <w:jc w:val="center"/>
              <w:rPr>
                <w:rFonts w:ascii="Times New Roman" w:hAnsi="Times New Roman" w:cs="Times New Roman"/>
                <w:sz w:val="24"/>
                <w:szCs w:val="24"/>
              </w:rPr>
            </w:pPr>
            <w:r w:rsidRPr="00773608">
              <w:rPr>
                <w:rFonts w:ascii="Times New Roman" w:hAnsi="Times New Roman" w:cs="Times New Roman"/>
                <w:sz w:val="24"/>
                <w:szCs w:val="24"/>
              </w:rPr>
              <w:t>№</w:t>
            </w:r>
          </w:p>
        </w:tc>
        <w:tc>
          <w:tcPr>
            <w:tcW w:w="9255" w:type="dxa"/>
            <w:gridSpan w:val="2"/>
            <w:vAlign w:val="center"/>
          </w:tcPr>
          <w:p w:rsidR="00A90457" w:rsidRPr="00773608" w:rsidRDefault="00A90457" w:rsidP="00773608">
            <w:pPr>
              <w:spacing w:after="0" w:line="240" w:lineRule="auto"/>
              <w:jc w:val="center"/>
              <w:rPr>
                <w:rFonts w:ascii="Times New Roman" w:hAnsi="Times New Roman" w:cs="Times New Roman"/>
                <w:b/>
                <w:sz w:val="24"/>
                <w:szCs w:val="24"/>
              </w:rPr>
            </w:pPr>
            <w:r w:rsidRPr="00773608">
              <w:rPr>
                <w:rFonts w:ascii="Times New Roman" w:hAnsi="Times New Roman" w:cs="Times New Roman"/>
                <w:b/>
                <w:sz w:val="24"/>
                <w:szCs w:val="24"/>
              </w:rPr>
              <w:t>Розділ 1. Загальні положення</w:t>
            </w:r>
          </w:p>
        </w:tc>
      </w:tr>
      <w:tr w:rsidR="00A90457" w:rsidTr="00773608">
        <w:trPr>
          <w:trHeight w:val="411"/>
          <w:jc w:val="center"/>
        </w:trPr>
        <w:tc>
          <w:tcPr>
            <w:tcW w:w="705" w:type="dxa"/>
            <w:vAlign w:val="center"/>
          </w:tcPr>
          <w:p w:rsidR="00A90457" w:rsidRPr="00773608" w:rsidRDefault="00A90457" w:rsidP="00773608">
            <w:pPr>
              <w:spacing w:after="0" w:line="240" w:lineRule="auto"/>
              <w:jc w:val="center"/>
              <w:rPr>
                <w:rFonts w:ascii="Times New Roman" w:hAnsi="Times New Roman" w:cs="Times New Roman"/>
                <w:sz w:val="24"/>
                <w:szCs w:val="24"/>
              </w:rPr>
            </w:pPr>
            <w:r w:rsidRPr="00773608">
              <w:rPr>
                <w:rFonts w:ascii="Times New Roman" w:hAnsi="Times New Roman" w:cs="Times New Roman"/>
                <w:sz w:val="24"/>
                <w:szCs w:val="24"/>
              </w:rPr>
              <w:t>1</w:t>
            </w:r>
          </w:p>
        </w:tc>
        <w:tc>
          <w:tcPr>
            <w:tcW w:w="2835" w:type="dxa"/>
            <w:vAlign w:val="center"/>
          </w:tcPr>
          <w:p w:rsidR="00A90457" w:rsidRPr="00773608" w:rsidRDefault="00A90457" w:rsidP="00773608">
            <w:pPr>
              <w:spacing w:after="0" w:line="240" w:lineRule="auto"/>
              <w:jc w:val="center"/>
              <w:rPr>
                <w:rFonts w:ascii="Times New Roman" w:hAnsi="Times New Roman" w:cs="Times New Roman"/>
                <w:sz w:val="24"/>
                <w:szCs w:val="24"/>
              </w:rPr>
            </w:pPr>
            <w:r w:rsidRPr="00773608">
              <w:rPr>
                <w:rFonts w:ascii="Times New Roman" w:hAnsi="Times New Roman" w:cs="Times New Roman"/>
                <w:sz w:val="24"/>
                <w:szCs w:val="24"/>
              </w:rPr>
              <w:t>2</w:t>
            </w:r>
          </w:p>
        </w:tc>
        <w:tc>
          <w:tcPr>
            <w:tcW w:w="6420" w:type="dxa"/>
            <w:vAlign w:val="center"/>
          </w:tcPr>
          <w:p w:rsidR="00A90457" w:rsidRPr="00773608" w:rsidRDefault="00A90457" w:rsidP="00773608">
            <w:pPr>
              <w:spacing w:after="0" w:line="240" w:lineRule="auto"/>
              <w:jc w:val="center"/>
              <w:rPr>
                <w:rFonts w:ascii="Times New Roman" w:hAnsi="Times New Roman" w:cs="Times New Roman"/>
                <w:sz w:val="24"/>
                <w:szCs w:val="24"/>
              </w:rPr>
            </w:pPr>
            <w:r w:rsidRPr="00773608">
              <w:rPr>
                <w:rFonts w:ascii="Times New Roman" w:hAnsi="Times New Roman" w:cs="Times New Roman"/>
                <w:sz w:val="24"/>
                <w:szCs w:val="24"/>
              </w:rPr>
              <w:t>3</w:t>
            </w:r>
          </w:p>
        </w:tc>
      </w:tr>
      <w:tr w:rsidR="00A90457" w:rsidTr="00773608">
        <w:trPr>
          <w:trHeight w:val="1119"/>
          <w:jc w:val="center"/>
        </w:trPr>
        <w:tc>
          <w:tcPr>
            <w:tcW w:w="705" w:type="dxa"/>
          </w:tcPr>
          <w:p w:rsidR="00A90457" w:rsidRPr="00773608" w:rsidRDefault="00A90457" w:rsidP="00773608">
            <w:pPr>
              <w:spacing w:after="0" w:line="240" w:lineRule="auto"/>
              <w:jc w:val="center"/>
              <w:rPr>
                <w:rFonts w:ascii="Times New Roman" w:hAnsi="Times New Roman" w:cs="Times New Roman"/>
                <w:sz w:val="24"/>
                <w:szCs w:val="24"/>
              </w:rPr>
            </w:pPr>
            <w:r w:rsidRPr="00773608">
              <w:rPr>
                <w:rFonts w:ascii="Times New Roman" w:hAnsi="Times New Roman" w:cs="Times New Roman"/>
                <w:color w:val="000000"/>
                <w:sz w:val="24"/>
                <w:szCs w:val="24"/>
              </w:rPr>
              <w:t>1</w:t>
            </w:r>
          </w:p>
        </w:tc>
        <w:tc>
          <w:tcPr>
            <w:tcW w:w="2835" w:type="dxa"/>
          </w:tcPr>
          <w:p w:rsidR="00A90457" w:rsidRPr="00773608" w:rsidRDefault="00A90457" w:rsidP="00773608">
            <w:pPr>
              <w:spacing w:after="0" w:line="240" w:lineRule="auto"/>
              <w:rPr>
                <w:rFonts w:ascii="Times New Roman" w:hAnsi="Times New Roman" w:cs="Times New Roman"/>
                <w:sz w:val="24"/>
                <w:szCs w:val="24"/>
              </w:rPr>
            </w:pPr>
            <w:r w:rsidRPr="00773608">
              <w:rPr>
                <w:rFonts w:ascii="Times New Roman" w:hAnsi="Times New Roman" w:cs="Times New Roman"/>
                <w:b/>
                <w:color w:val="000000"/>
                <w:sz w:val="24"/>
                <w:szCs w:val="24"/>
              </w:rPr>
              <w:t>Терміни, які вживаються в тендерній документації</w:t>
            </w:r>
          </w:p>
        </w:tc>
        <w:tc>
          <w:tcPr>
            <w:tcW w:w="6420" w:type="dxa"/>
          </w:tcPr>
          <w:p w:rsidR="00A90457" w:rsidRPr="00773608" w:rsidRDefault="00A90457" w:rsidP="00773608">
            <w:pPr>
              <w:spacing w:after="0" w:line="240" w:lineRule="auto"/>
              <w:jc w:val="both"/>
              <w:rPr>
                <w:rFonts w:ascii="Times New Roman" w:hAnsi="Times New Roman" w:cs="Times New Roman"/>
                <w:sz w:val="24"/>
                <w:szCs w:val="24"/>
              </w:rPr>
            </w:pPr>
            <w:r w:rsidRPr="00773608">
              <w:rPr>
                <w:rFonts w:ascii="Times New Roman" w:hAnsi="Times New Roman" w:cs="Times New Roman"/>
                <w:color w:val="000000"/>
                <w:sz w:val="24"/>
                <w:szCs w:val="24"/>
              </w:rPr>
              <w:t>Тендерну документацію розроблено відповідно до вимог постанови Кабінету Міністрів України від 12 жовтня 2022 р. №1178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та Закону України «Про публічні закупівлі» (зі змінами, далі – Закон) та інших нормативних документів чинного законодавства України у сфері публічних закупівель. Терміни вживаються в значеннях, визначених Законом та постановою Кабінету Міністрів України від 24 лютого 2016 р. №166 «Про затвердження Порядку функціонування електронної системи закупівель та проведення авторизації електронних майданчиків». Терміни «резидент» та «нерезидент» вживаються у значенні резидент України та нерезидент України у відповідності до норм Податкового кодексу України.</w:t>
            </w:r>
          </w:p>
        </w:tc>
      </w:tr>
      <w:tr w:rsidR="00A90457" w:rsidTr="00773608">
        <w:trPr>
          <w:trHeight w:val="615"/>
          <w:jc w:val="center"/>
        </w:trPr>
        <w:tc>
          <w:tcPr>
            <w:tcW w:w="705" w:type="dxa"/>
          </w:tcPr>
          <w:p w:rsidR="00A90457" w:rsidRPr="00773608" w:rsidRDefault="00A90457" w:rsidP="00773608">
            <w:pPr>
              <w:spacing w:after="0" w:line="240" w:lineRule="auto"/>
              <w:jc w:val="center"/>
              <w:rPr>
                <w:rFonts w:ascii="Times New Roman" w:hAnsi="Times New Roman" w:cs="Times New Roman"/>
                <w:sz w:val="24"/>
                <w:szCs w:val="24"/>
              </w:rPr>
            </w:pPr>
            <w:r w:rsidRPr="00773608">
              <w:rPr>
                <w:rFonts w:ascii="Times New Roman" w:hAnsi="Times New Roman" w:cs="Times New Roman"/>
                <w:color w:val="000000"/>
                <w:sz w:val="24"/>
                <w:szCs w:val="24"/>
              </w:rPr>
              <w:t>2</w:t>
            </w:r>
          </w:p>
        </w:tc>
        <w:tc>
          <w:tcPr>
            <w:tcW w:w="2835" w:type="dxa"/>
          </w:tcPr>
          <w:p w:rsidR="00A90457" w:rsidRPr="00773608" w:rsidRDefault="00A90457" w:rsidP="00773608">
            <w:pPr>
              <w:spacing w:after="0" w:line="240" w:lineRule="auto"/>
              <w:rPr>
                <w:rFonts w:ascii="Times New Roman" w:hAnsi="Times New Roman" w:cs="Times New Roman"/>
                <w:sz w:val="24"/>
                <w:szCs w:val="24"/>
              </w:rPr>
            </w:pPr>
            <w:r w:rsidRPr="00773608">
              <w:rPr>
                <w:rFonts w:ascii="Times New Roman" w:hAnsi="Times New Roman" w:cs="Times New Roman"/>
                <w:b/>
                <w:color w:val="000000"/>
                <w:sz w:val="24"/>
                <w:szCs w:val="24"/>
              </w:rPr>
              <w:t>Інформація про замовника торгів</w:t>
            </w:r>
          </w:p>
        </w:tc>
        <w:tc>
          <w:tcPr>
            <w:tcW w:w="6420" w:type="dxa"/>
          </w:tcPr>
          <w:p w:rsidR="00A90457" w:rsidRPr="00773608" w:rsidRDefault="00A90457" w:rsidP="00773608">
            <w:pPr>
              <w:spacing w:after="0" w:line="240" w:lineRule="auto"/>
              <w:jc w:val="both"/>
              <w:rPr>
                <w:rFonts w:ascii="Times New Roman" w:hAnsi="Times New Roman" w:cs="Times New Roman"/>
                <w:sz w:val="24"/>
                <w:szCs w:val="24"/>
              </w:rPr>
            </w:pPr>
            <w:r w:rsidRPr="00773608">
              <w:rPr>
                <w:rFonts w:ascii="Times New Roman" w:hAnsi="Times New Roman" w:cs="Times New Roman"/>
                <w:color w:val="000000"/>
                <w:sz w:val="24"/>
                <w:szCs w:val="24"/>
              </w:rPr>
              <w:t> </w:t>
            </w:r>
          </w:p>
        </w:tc>
      </w:tr>
      <w:tr w:rsidR="00A90457" w:rsidTr="00773608">
        <w:trPr>
          <w:trHeight w:val="285"/>
          <w:jc w:val="center"/>
        </w:trPr>
        <w:tc>
          <w:tcPr>
            <w:tcW w:w="705" w:type="dxa"/>
          </w:tcPr>
          <w:p w:rsidR="00A90457" w:rsidRPr="00773608" w:rsidRDefault="00A90457" w:rsidP="00773608">
            <w:pPr>
              <w:spacing w:after="0" w:line="240" w:lineRule="auto"/>
              <w:jc w:val="center"/>
              <w:rPr>
                <w:rFonts w:ascii="Times New Roman" w:hAnsi="Times New Roman" w:cs="Times New Roman"/>
                <w:sz w:val="24"/>
                <w:szCs w:val="24"/>
              </w:rPr>
            </w:pPr>
            <w:r w:rsidRPr="00773608">
              <w:rPr>
                <w:rFonts w:ascii="Times New Roman" w:hAnsi="Times New Roman" w:cs="Times New Roman"/>
                <w:color w:val="000000"/>
                <w:sz w:val="24"/>
                <w:szCs w:val="24"/>
              </w:rPr>
              <w:t>2.1</w:t>
            </w:r>
          </w:p>
        </w:tc>
        <w:tc>
          <w:tcPr>
            <w:tcW w:w="2835" w:type="dxa"/>
          </w:tcPr>
          <w:p w:rsidR="00A90457" w:rsidRPr="00773608" w:rsidRDefault="00A90457" w:rsidP="00773608">
            <w:pPr>
              <w:spacing w:after="0" w:line="240" w:lineRule="auto"/>
              <w:rPr>
                <w:rFonts w:ascii="Times New Roman" w:hAnsi="Times New Roman" w:cs="Times New Roman"/>
                <w:sz w:val="24"/>
                <w:szCs w:val="24"/>
              </w:rPr>
            </w:pPr>
            <w:r w:rsidRPr="00773608">
              <w:rPr>
                <w:rFonts w:ascii="Times New Roman" w:hAnsi="Times New Roman" w:cs="Times New Roman"/>
                <w:color w:val="000000"/>
                <w:sz w:val="24"/>
                <w:szCs w:val="24"/>
              </w:rPr>
              <w:t>повне найменування</w:t>
            </w:r>
          </w:p>
        </w:tc>
        <w:tc>
          <w:tcPr>
            <w:tcW w:w="6420" w:type="dxa"/>
          </w:tcPr>
          <w:p w:rsidR="00A90457" w:rsidRPr="00773608" w:rsidRDefault="00A90457" w:rsidP="00773608">
            <w:pPr>
              <w:spacing w:after="0" w:line="240" w:lineRule="auto"/>
              <w:jc w:val="both"/>
              <w:rPr>
                <w:rFonts w:ascii="Times New Roman" w:hAnsi="Times New Roman" w:cs="Times New Roman"/>
                <w:sz w:val="24"/>
                <w:szCs w:val="24"/>
              </w:rPr>
            </w:pPr>
            <w:r>
              <w:rPr>
                <w:rFonts w:ascii="Times New Roman" w:hAnsi="Times New Roman"/>
                <w:sz w:val="24"/>
                <w:szCs w:val="24"/>
              </w:rPr>
              <w:t xml:space="preserve">Одринківська гімназія </w:t>
            </w:r>
            <w:r w:rsidRPr="00773608">
              <w:rPr>
                <w:rFonts w:ascii="Times New Roman" w:hAnsi="Times New Roman"/>
                <w:sz w:val="24"/>
                <w:szCs w:val="24"/>
              </w:rPr>
              <w:t>Сарненської міської ради Сарненського району Рівненської області</w:t>
            </w:r>
          </w:p>
        </w:tc>
      </w:tr>
      <w:tr w:rsidR="00A90457" w:rsidTr="00773608">
        <w:trPr>
          <w:trHeight w:val="510"/>
          <w:jc w:val="center"/>
        </w:trPr>
        <w:tc>
          <w:tcPr>
            <w:tcW w:w="705" w:type="dxa"/>
          </w:tcPr>
          <w:p w:rsidR="00A90457" w:rsidRPr="00773608" w:rsidRDefault="00A90457" w:rsidP="00773608">
            <w:pPr>
              <w:spacing w:after="0" w:line="240" w:lineRule="auto"/>
              <w:jc w:val="center"/>
              <w:rPr>
                <w:rFonts w:ascii="Times New Roman" w:hAnsi="Times New Roman" w:cs="Times New Roman"/>
                <w:sz w:val="24"/>
                <w:szCs w:val="24"/>
              </w:rPr>
            </w:pPr>
            <w:r w:rsidRPr="00773608">
              <w:rPr>
                <w:rFonts w:ascii="Times New Roman" w:hAnsi="Times New Roman" w:cs="Times New Roman"/>
                <w:color w:val="000000"/>
                <w:sz w:val="24"/>
                <w:szCs w:val="24"/>
              </w:rPr>
              <w:t>2.2</w:t>
            </w:r>
          </w:p>
        </w:tc>
        <w:tc>
          <w:tcPr>
            <w:tcW w:w="2835" w:type="dxa"/>
          </w:tcPr>
          <w:p w:rsidR="00A90457" w:rsidRPr="00773608" w:rsidRDefault="00A90457" w:rsidP="00773608">
            <w:pPr>
              <w:spacing w:after="0" w:line="240" w:lineRule="auto"/>
              <w:rPr>
                <w:rFonts w:ascii="Times New Roman" w:hAnsi="Times New Roman" w:cs="Times New Roman"/>
                <w:sz w:val="24"/>
                <w:szCs w:val="24"/>
              </w:rPr>
            </w:pPr>
            <w:r w:rsidRPr="00773608">
              <w:rPr>
                <w:rFonts w:ascii="Times New Roman" w:hAnsi="Times New Roman" w:cs="Times New Roman"/>
                <w:color w:val="000000"/>
                <w:sz w:val="24"/>
                <w:szCs w:val="24"/>
              </w:rPr>
              <w:t>місцезнаходження</w:t>
            </w:r>
          </w:p>
        </w:tc>
        <w:tc>
          <w:tcPr>
            <w:tcW w:w="6420" w:type="dxa"/>
          </w:tcPr>
          <w:p w:rsidR="00A90457" w:rsidRPr="00773608" w:rsidRDefault="00A90457" w:rsidP="00773608">
            <w:pPr>
              <w:spacing w:after="0" w:line="240" w:lineRule="auto"/>
              <w:jc w:val="both"/>
              <w:rPr>
                <w:rFonts w:ascii="Times New Roman" w:hAnsi="Times New Roman" w:cs="Times New Roman"/>
                <w:sz w:val="24"/>
                <w:szCs w:val="24"/>
              </w:rPr>
            </w:pPr>
            <w:r>
              <w:rPr>
                <w:rFonts w:ascii="Times New Roman" w:hAnsi="Times New Roman"/>
                <w:sz w:val="24"/>
                <w:szCs w:val="24"/>
              </w:rPr>
              <w:t>Україна, 34532</w:t>
            </w:r>
            <w:r w:rsidRPr="00773608">
              <w:rPr>
                <w:rFonts w:ascii="Times New Roman" w:hAnsi="Times New Roman"/>
                <w:sz w:val="24"/>
                <w:szCs w:val="24"/>
              </w:rPr>
              <w:t xml:space="preserve">, Рівненська </w:t>
            </w:r>
            <w:r>
              <w:rPr>
                <w:rFonts w:ascii="Times New Roman" w:hAnsi="Times New Roman"/>
                <w:sz w:val="24"/>
                <w:szCs w:val="24"/>
              </w:rPr>
              <w:t>обл., Сарненський р-н., с. Одринки, вул. Шкільна</w:t>
            </w:r>
            <w:r w:rsidRPr="00773608">
              <w:rPr>
                <w:rFonts w:ascii="Times New Roman" w:hAnsi="Times New Roman"/>
                <w:sz w:val="24"/>
                <w:szCs w:val="24"/>
              </w:rPr>
              <w:t xml:space="preserve">, </w:t>
            </w:r>
            <w:r>
              <w:rPr>
                <w:rFonts w:ascii="Times New Roman" w:hAnsi="Times New Roman"/>
                <w:sz w:val="24"/>
                <w:szCs w:val="24"/>
              </w:rPr>
              <w:t>11</w:t>
            </w:r>
          </w:p>
        </w:tc>
      </w:tr>
      <w:tr w:rsidR="00A90457" w:rsidTr="00773608">
        <w:trPr>
          <w:trHeight w:val="1119"/>
          <w:jc w:val="center"/>
        </w:trPr>
        <w:tc>
          <w:tcPr>
            <w:tcW w:w="705" w:type="dxa"/>
          </w:tcPr>
          <w:p w:rsidR="00A90457" w:rsidRPr="00773608" w:rsidRDefault="00A90457" w:rsidP="00773608">
            <w:pPr>
              <w:spacing w:after="0" w:line="240" w:lineRule="auto"/>
              <w:jc w:val="center"/>
              <w:rPr>
                <w:rFonts w:ascii="Times New Roman" w:hAnsi="Times New Roman" w:cs="Times New Roman"/>
                <w:sz w:val="24"/>
                <w:szCs w:val="24"/>
              </w:rPr>
            </w:pPr>
            <w:r w:rsidRPr="00773608">
              <w:rPr>
                <w:rFonts w:ascii="Times New Roman" w:hAnsi="Times New Roman" w:cs="Times New Roman"/>
                <w:color w:val="000000"/>
                <w:sz w:val="24"/>
                <w:szCs w:val="24"/>
              </w:rPr>
              <w:t>2.3</w:t>
            </w:r>
          </w:p>
        </w:tc>
        <w:tc>
          <w:tcPr>
            <w:tcW w:w="2835" w:type="dxa"/>
          </w:tcPr>
          <w:p w:rsidR="00A90457" w:rsidRPr="00773608" w:rsidRDefault="00A90457" w:rsidP="00773608">
            <w:pPr>
              <w:spacing w:after="0" w:line="240" w:lineRule="auto"/>
              <w:rPr>
                <w:rFonts w:ascii="Times New Roman" w:hAnsi="Times New Roman" w:cs="Times New Roman"/>
                <w:sz w:val="24"/>
                <w:szCs w:val="24"/>
              </w:rPr>
            </w:pPr>
            <w:r w:rsidRPr="00773608">
              <w:rPr>
                <w:rFonts w:ascii="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A90457" w:rsidRPr="00773608" w:rsidRDefault="00A90457" w:rsidP="00773608">
            <w:pPr>
              <w:widowControl w:val="0"/>
              <w:spacing w:before="120" w:after="0" w:line="240" w:lineRule="auto"/>
              <w:jc w:val="both"/>
              <w:rPr>
                <w:rFonts w:ascii="Times New Roman" w:hAnsi="Times New Roman" w:cs="Times New Roman"/>
                <w:color w:val="000000"/>
                <w:sz w:val="24"/>
                <w:szCs w:val="24"/>
              </w:rPr>
            </w:pPr>
            <w:r w:rsidRPr="00773608">
              <w:rPr>
                <w:rFonts w:ascii="Times New Roman" w:hAnsi="Times New Roman" w:cs="Times New Roman"/>
                <w:color w:val="000000"/>
                <w:sz w:val="24"/>
                <w:szCs w:val="24"/>
              </w:rPr>
              <w:t xml:space="preserve">ПІБ: </w:t>
            </w:r>
            <w:r>
              <w:rPr>
                <w:rFonts w:ascii="Times New Roman" w:hAnsi="Times New Roman" w:cs="Times New Roman"/>
                <w:color w:val="000000"/>
                <w:sz w:val="24"/>
                <w:szCs w:val="24"/>
              </w:rPr>
              <w:t>Почтар Кристина Олегівна</w:t>
            </w:r>
          </w:p>
          <w:p w:rsidR="00A90457" w:rsidRPr="00773608" w:rsidRDefault="00A90457" w:rsidP="00773608">
            <w:pPr>
              <w:widowControl w:val="0"/>
              <w:spacing w:after="0" w:line="240" w:lineRule="auto"/>
              <w:jc w:val="both"/>
              <w:rPr>
                <w:rFonts w:ascii="Times New Roman" w:hAnsi="Times New Roman" w:cs="Times New Roman"/>
                <w:color w:val="000000"/>
                <w:sz w:val="24"/>
                <w:szCs w:val="24"/>
              </w:rPr>
            </w:pPr>
            <w:r w:rsidRPr="00773608">
              <w:rPr>
                <w:rFonts w:ascii="Times New Roman" w:hAnsi="Times New Roman" w:cs="Times New Roman"/>
                <w:color w:val="000000"/>
                <w:sz w:val="24"/>
                <w:szCs w:val="24"/>
              </w:rPr>
              <w:t xml:space="preserve">Посада: </w:t>
            </w:r>
            <w:r>
              <w:rPr>
                <w:rFonts w:ascii="Times New Roman" w:hAnsi="Times New Roman" w:cs="Times New Roman"/>
                <w:color w:val="000000"/>
                <w:sz w:val="24"/>
                <w:szCs w:val="24"/>
              </w:rPr>
              <w:t xml:space="preserve">провідний </w:t>
            </w:r>
            <w:r w:rsidRPr="00773608">
              <w:rPr>
                <w:rFonts w:ascii="Times New Roman" w:hAnsi="Times New Roman" w:cs="Times New Roman"/>
                <w:color w:val="000000"/>
                <w:sz w:val="24"/>
                <w:szCs w:val="24"/>
              </w:rPr>
              <w:t>бухгалтер, уповноважена особа</w:t>
            </w:r>
          </w:p>
          <w:p w:rsidR="00A90457" w:rsidRPr="00773608" w:rsidRDefault="00A90457" w:rsidP="00773608">
            <w:pPr>
              <w:widowControl w:val="0"/>
              <w:spacing w:after="0" w:line="240" w:lineRule="auto"/>
              <w:jc w:val="both"/>
              <w:rPr>
                <w:rFonts w:ascii="Times New Roman" w:hAnsi="Times New Roman" w:cs="Times New Roman"/>
                <w:color w:val="000000"/>
                <w:sz w:val="24"/>
                <w:szCs w:val="24"/>
              </w:rPr>
            </w:pPr>
            <w:r w:rsidRPr="00773608">
              <w:rPr>
                <w:rFonts w:ascii="Times New Roman" w:hAnsi="Times New Roman" w:cs="Times New Roman"/>
                <w:color w:val="000000"/>
                <w:sz w:val="24"/>
                <w:szCs w:val="24"/>
              </w:rPr>
              <w:t xml:space="preserve">Адреса: </w:t>
            </w:r>
            <w:r>
              <w:rPr>
                <w:rFonts w:ascii="Times New Roman" w:hAnsi="Times New Roman"/>
                <w:sz w:val="24"/>
                <w:szCs w:val="24"/>
              </w:rPr>
              <w:t>с.Одринки, вул. Шкільна</w:t>
            </w:r>
            <w:r w:rsidRPr="00773608">
              <w:rPr>
                <w:rFonts w:ascii="Times New Roman" w:hAnsi="Times New Roman"/>
                <w:sz w:val="24"/>
                <w:szCs w:val="24"/>
              </w:rPr>
              <w:t xml:space="preserve">, </w:t>
            </w:r>
            <w:r>
              <w:rPr>
                <w:rFonts w:ascii="Times New Roman" w:hAnsi="Times New Roman"/>
                <w:sz w:val="24"/>
                <w:szCs w:val="24"/>
              </w:rPr>
              <w:t>11</w:t>
            </w:r>
          </w:p>
          <w:p w:rsidR="00A90457" w:rsidRPr="00773608" w:rsidRDefault="00A90457" w:rsidP="00773608">
            <w:pPr>
              <w:widowControl w:val="0"/>
              <w:spacing w:after="1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тел. 0975434659</w:t>
            </w:r>
          </w:p>
          <w:p w:rsidR="00A90457" w:rsidRPr="00E80086" w:rsidRDefault="00A90457" w:rsidP="00773608">
            <w:pPr>
              <w:pStyle w:val="login-buttonuser"/>
              <w:shd w:val="clear" w:color="auto" w:fill="FFFFFF"/>
              <w:spacing w:before="0" w:beforeAutospacing="0" w:after="0" w:afterAutospacing="0" w:line="291" w:lineRule="atLeast"/>
            </w:pPr>
            <w:r w:rsidRPr="00773608">
              <w:rPr>
                <w:color w:val="000000"/>
              </w:rPr>
              <w:t>E-</w:t>
            </w:r>
            <w:r w:rsidRPr="00512775">
              <w:t xml:space="preserve">mail: </w:t>
            </w:r>
            <w:r w:rsidRPr="00E80086">
              <w:t>znz_odrunku11@ukr.net</w:t>
            </w:r>
          </w:p>
          <w:p w:rsidR="00A90457" w:rsidRPr="00773608" w:rsidRDefault="00A90457" w:rsidP="00773608">
            <w:pPr>
              <w:spacing w:after="0" w:line="240" w:lineRule="auto"/>
              <w:jc w:val="both"/>
              <w:rPr>
                <w:rFonts w:ascii="Times New Roman" w:hAnsi="Times New Roman" w:cs="Times New Roman"/>
                <w:sz w:val="24"/>
                <w:szCs w:val="24"/>
              </w:rPr>
            </w:pPr>
          </w:p>
        </w:tc>
      </w:tr>
      <w:tr w:rsidR="00A90457" w:rsidTr="00773608">
        <w:trPr>
          <w:trHeight w:val="15"/>
          <w:jc w:val="center"/>
        </w:trPr>
        <w:tc>
          <w:tcPr>
            <w:tcW w:w="705" w:type="dxa"/>
          </w:tcPr>
          <w:p w:rsidR="00A90457" w:rsidRPr="00773608" w:rsidRDefault="00A90457" w:rsidP="00773608">
            <w:pPr>
              <w:spacing w:after="0" w:line="240" w:lineRule="auto"/>
              <w:jc w:val="center"/>
              <w:rPr>
                <w:rFonts w:ascii="Times New Roman" w:hAnsi="Times New Roman" w:cs="Times New Roman"/>
                <w:sz w:val="24"/>
                <w:szCs w:val="24"/>
              </w:rPr>
            </w:pPr>
            <w:r w:rsidRPr="00773608">
              <w:rPr>
                <w:rFonts w:ascii="Times New Roman" w:hAnsi="Times New Roman" w:cs="Times New Roman"/>
                <w:color w:val="000000"/>
                <w:sz w:val="24"/>
                <w:szCs w:val="24"/>
              </w:rPr>
              <w:t>3</w:t>
            </w:r>
          </w:p>
        </w:tc>
        <w:tc>
          <w:tcPr>
            <w:tcW w:w="2835" w:type="dxa"/>
          </w:tcPr>
          <w:p w:rsidR="00A90457" w:rsidRPr="00773608" w:rsidRDefault="00A90457" w:rsidP="00773608">
            <w:pPr>
              <w:spacing w:after="0" w:line="240" w:lineRule="auto"/>
              <w:rPr>
                <w:rFonts w:ascii="Times New Roman" w:hAnsi="Times New Roman" w:cs="Times New Roman"/>
                <w:sz w:val="24"/>
                <w:szCs w:val="24"/>
              </w:rPr>
            </w:pPr>
            <w:r w:rsidRPr="00773608">
              <w:rPr>
                <w:rFonts w:ascii="Times New Roman" w:hAnsi="Times New Roman" w:cs="Times New Roman"/>
                <w:b/>
                <w:color w:val="000000"/>
                <w:sz w:val="24"/>
                <w:szCs w:val="24"/>
              </w:rPr>
              <w:t>Процедура закупівлі</w:t>
            </w:r>
          </w:p>
        </w:tc>
        <w:tc>
          <w:tcPr>
            <w:tcW w:w="6420" w:type="dxa"/>
          </w:tcPr>
          <w:p w:rsidR="00A90457" w:rsidRPr="00773608" w:rsidRDefault="00A90457" w:rsidP="00773608">
            <w:pPr>
              <w:spacing w:after="0" w:line="240" w:lineRule="auto"/>
              <w:jc w:val="both"/>
              <w:rPr>
                <w:rFonts w:ascii="Times New Roman" w:hAnsi="Times New Roman" w:cs="Times New Roman"/>
                <w:color w:val="000000"/>
                <w:sz w:val="24"/>
                <w:szCs w:val="24"/>
              </w:rPr>
            </w:pPr>
            <w:r w:rsidRPr="00773608">
              <w:rPr>
                <w:rFonts w:ascii="Times New Roman" w:hAnsi="Times New Roman" w:cs="Times New Roman"/>
                <w:color w:val="000000"/>
                <w:sz w:val="24"/>
                <w:szCs w:val="24"/>
              </w:rPr>
              <w:t>Відкриті торги (з урахув</w:t>
            </w:r>
            <w:r w:rsidRPr="00E80086">
              <w:rPr>
                <w:rFonts w:ascii="Times New Roman" w:hAnsi="Times New Roman" w:cs="Times New Roman"/>
                <w:color w:val="000000"/>
                <w:sz w:val="24"/>
                <w:szCs w:val="24"/>
                <w:lang w:val="ru-RU"/>
              </w:rPr>
              <w:t>а</w:t>
            </w:r>
            <w:r w:rsidRPr="00773608">
              <w:rPr>
                <w:rFonts w:ascii="Times New Roman" w:hAnsi="Times New Roman" w:cs="Times New Roman"/>
                <w:color w:val="000000"/>
                <w:sz w:val="24"/>
                <w:szCs w:val="24"/>
              </w:rPr>
              <w:t>нням особливостей, які передбачені постановою Кабінету Міністрів України від 12 жовтня 2022 р. №1178 «Особливості здійснення публічних закупівель товарів)</w:t>
            </w:r>
            <w:r w:rsidRPr="00E80086">
              <w:rPr>
                <w:rFonts w:ascii="Times New Roman" w:hAnsi="Times New Roman" w:cs="Times New Roman"/>
                <w:color w:val="000000"/>
                <w:sz w:val="24"/>
                <w:szCs w:val="24"/>
              </w:rPr>
              <w:t xml:space="preserve"> (далі по тексту цієї тендерної документа</w:t>
            </w:r>
            <w:r w:rsidRPr="00773608">
              <w:rPr>
                <w:rFonts w:ascii="Times New Roman" w:hAnsi="Times New Roman" w:cs="Times New Roman"/>
                <w:color w:val="000000"/>
                <w:sz w:val="24"/>
                <w:szCs w:val="24"/>
              </w:rPr>
              <w:t>ції</w:t>
            </w:r>
            <w:r w:rsidRPr="00E80086">
              <w:rPr>
                <w:rFonts w:ascii="Times New Roman" w:hAnsi="Times New Roman" w:cs="Times New Roman"/>
                <w:color w:val="000000"/>
                <w:sz w:val="24"/>
                <w:szCs w:val="24"/>
              </w:rPr>
              <w:t xml:space="preserve"> - відкриті торги; відкриті торги з особливостями; тендер; торги)</w:t>
            </w:r>
          </w:p>
        </w:tc>
      </w:tr>
      <w:tr w:rsidR="00A90457" w:rsidTr="00773608">
        <w:trPr>
          <w:trHeight w:val="240"/>
          <w:jc w:val="center"/>
        </w:trPr>
        <w:tc>
          <w:tcPr>
            <w:tcW w:w="705" w:type="dxa"/>
          </w:tcPr>
          <w:p w:rsidR="00A90457" w:rsidRPr="00773608" w:rsidRDefault="00A90457" w:rsidP="00773608">
            <w:pPr>
              <w:spacing w:after="0" w:line="240" w:lineRule="auto"/>
              <w:jc w:val="center"/>
              <w:rPr>
                <w:rFonts w:ascii="Times New Roman" w:hAnsi="Times New Roman" w:cs="Times New Roman"/>
                <w:sz w:val="24"/>
                <w:szCs w:val="24"/>
              </w:rPr>
            </w:pPr>
            <w:r w:rsidRPr="00773608">
              <w:rPr>
                <w:rFonts w:ascii="Times New Roman" w:hAnsi="Times New Roman" w:cs="Times New Roman"/>
                <w:color w:val="000000"/>
                <w:sz w:val="24"/>
                <w:szCs w:val="24"/>
              </w:rPr>
              <w:t>4</w:t>
            </w:r>
          </w:p>
        </w:tc>
        <w:tc>
          <w:tcPr>
            <w:tcW w:w="2835" w:type="dxa"/>
          </w:tcPr>
          <w:p w:rsidR="00A90457" w:rsidRPr="00773608" w:rsidRDefault="00A90457" w:rsidP="00773608">
            <w:pPr>
              <w:spacing w:after="0" w:line="240" w:lineRule="auto"/>
              <w:rPr>
                <w:rFonts w:ascii="Times New Roman" w:hAnsi="Times New Roman" w:cs="Times New Roman"/>
                <w:sz w:val="24"/>
                <w:szCs w:val="24"/>
              </w:rPr>
            </w:pPr>
            <w:r w:rsidRPr="00773608">
              <w:rPr>
                <w:rFonts w:ascii="Times New Roman" w:hAnsi="Times New Roman" w:cs="Times New Roman"/>
                <w:b/>
                <w:color w:val="000000"/>
                <w:sz w:val="24"/>
                <w:szCs w:val="24"/>
              </w:rPr>
              <w:t>Інформація про предмет закупівлі</w:t>
            </w:r>
          </w:p>
        </w:tc>
        <w:tc>
          <w:tcPr>
            <w:tcW w:w="6420" w:type="dxa"/>
          </w:tcPr>
          <w:p w:rsidR="00A90457" w:rsidRPr="00773608" w:rsidRDefault="00A90457" w:rsidP="00773608">
            <w:pPr>
              <w:spacing w:after="0" w:line="240" w:lineRule="auto"/>
              <w:jc w:val="both"/>
              <w:rPr>
                <w:rFonts w:ascii="Times New Roman" w:hAnsi="Times New Roman" w:cs="Times New Roman"/>
                <w:sz w:val="24"/>
                <w:szCs w:val="24"/>
              </w:rPr>
            </w:pPr>
          </w:p>
        </w:tc>
      </w:tr>
      <w:tr w:rsidR="00A90457" w:rsidTr="00773608">
        <w:trPr>
          <w:jc w:val="center"/>
        </w:trPr>
        <w:tc>
          <w:tcPr>
            <w:tcW w:w="705" w:type="dxa"/>
          </w:tcPr>
          <w:p w:rsidR="00A90457" w:rsidRPr="00773608" w:rsidRDefault="00A90457" w:rsidP="00773608">
            <w:pPr>
              <w:spacing w:after="0" w:line="240" w:lineRule="auto"/>
              <w:jc w:val="center"/>
              <w:rPr>
                <w:rFonts w:ascii="Times New Roman" w:hAnsi="Times New Roman" w:cs="Times New Roman"/>
                <w:sz w:val="24"/>
                <w:szCs w:val="24"/>
              </w:rPr>
            </w:pPr>
            <w:r w:rsidRPr="00773608">
              <w:rPr>
                <w:rFonts w:ascii="Times New Roman" w:hAnsi="Times New Roman" w:cs="Times New Roman"/>
                <w:color w:val="000000"/>
                <w:sz w:val="24"/>
                <w:szCs w:val="24"/>
              </w:rPr>
              <w:t>4.1</w:t>
            </w:r>
          </w:p>
        </w:tc>
        <w:tc>
          <w:tcPr>
            <w:tcW w:w="2835" w:type="dxa"/>
          </w:tcPr>
          <w:p w:rsidR="00A90457" w:rsidRPr="00773608" w:rsidRDefault="00A90457" w:rsidP="00773608">
            <w:pPr>
              <w:spacing w:after="0" w:line="240" w:lineRule="auto"/>
              <w:rPr>
                <w:rFonts w:ascii="Times New Roman" w:hAnsi="Times New Roman" w:cs="Times New Roman"/>
                <w:sz w:val="24"/>
                <w:szCs w:val="24"/>
              </w:rPr>
            </w:pPr>
            <w:r w:rsidRPr="00773608">
              <w:rPr>
                <w:rFonts w:ascii="Times New Roman" w:hAnsi="Times New Roman" w:cs="Times New Roman"/>
                <w:color w:val="000000"/>
                <w:sz w:val="24"/>
                <w:szCs w:val="24"/>
              </w:rPr>
              <w:t>назва предмета закупівлі</w:t>
            </w:r>
          </w:p>
        </w:tc>
        <w:tc>
          <w:tcPr>
            <w:tcW w:w="6420" w:type="dxa"/>
          </w:tcPr>
          <w:p w:rsidR="00A90457" w:rsidRPr="00773608" w:rsidRDefault="00A90457" w:rsidP="00773608">
            <w:pPr>
              <w:spacing w:after="0" w:line="240" w:lineRule="auto"/>
              <w:rPr>
                <w:rFonts w:ascii="Times New Roman" w:hAnsi="Times New Roman" w:cs="Times New Roman"/>
                <w:sz w:val="24"/>
                <w:szCs w:val="24"/>
              </w:rPr>
            </w:pPr>
            <w:r w:rsidRPr="00773608">
              <w:rPr>
                <w:rFonts w:ascii="Times New Roman" w:hAnsi="Times New Roman" w:cs="Times New Roman"/>
                <w:sz w:val="24"/>
                <w:szCs w:val="24"/>
              </w:rPr>
              <w:t xml:space="preserve">Деревина дров'яна  непромислового використання ІІ групи </w:t>
            </w:r>
            <w:r w:rsidRPr="00773608">
              <w:rPr>
                <w:rFonts w:ascii="Times New Roman" w:hAnsi="Times New Roman"/>
                <w:sz w:val="24"/>
                <w:szCs w:val="24"/>
              </w:rPr>
              <w:t xml:space="preserve"> </w:t>
            </w:r>
            <w:r w:rsidRPr="00773608">
              <w:rPr>
                <w:rFonts w:ascii="Times New Roman" w:hAnsi="Times New Roman" w:cs="Times New Roman"/>
                <w:bCs/>
                <w:iCs/>
                <w:sz w:val="24"/>
                <w:szCs w:val="24"/>
              </w:rPr>
              <w:t xml:space="preserve">код </w:t>
            </w:r>
            <w:r w:rsidRPr="00773608">
              <w:rPr>
                <w:rFonts w:ascii="Times New Roman" w:hAnsi="Times New Roman" w:cs="Times New Roman"/>
                <w:sz w:val="24"/>
                <w:szCs w:val="24"/>
              </w:rPr>
              <w:t>ДК 021:2015:03410000-7: Деревина</w:t>
            </w:r>
          </w:p>
        </w:tc>
      </w:tr>
      <w:tr w:rsidR="00A90457" w:rsidTr="00773608">
        <w:trPr>
          <w:trHeight w:val="1119"/>
          <w:jc w:val="center"/>
        </w:trPr>
        <w:tc>
          <w:tcPr>
            <w:tcW w:w="705" w:type="dxa"/>
          </w:tcPr>
          <w:p w:rsidR="00A90457" w:rsidRPr="00773608" w:rsidRDefault="00A90457" w:rsidP="00773608">
            <w:pPr>
              <w:widowControl w:val="0"/>
              <w:spacing w:after="0" w:line="240" w:lineRule="auto"/>
              <w:jc w:val="center"/>
              <w:rPr>
                <w:rFonts w:ascii="Times New Roman" w:hAnsi="Times New Roman" w:cs="Times New Roman"/>
                <w:color w:val="000000"/>
                <w:sz w:val="24"/>
                <w:szCs w:val="24"/>
              </w:rPr>
            </w:pPr>
            <w:r w:rsidRPr="00773608">
              <w:rPr>
                <w:rFonts w:ascii="Times New Roman" w:hAnsi="Times New Roman" w:cs="Times New Roman"/>
                <w:color w:val="000000"/>
                <w:sz w:val="24"/>
                <w:szCs w:val="24"/>
              </w:rPr>
              <w:t>4.2</w:t>
            </w:r>
          </w:p>
        </w:tc>
        <w:tc>
          <w:tcPr>
            <w:tcW w:w="2835" w:type="dxa"/>
          </w:tcPr>
          <w:p w:rsidR="00A90457" w:rsidRPr="00773608" w:rsidRDefault="00A90457" w:rsidP="00773608">
            <w:pPr>
              <w:widowControl w:val="0"/>
              <w:spacing w:after="0" w:line="240" w:lineRule="auto"/>
              <w:rPr>
                <w:rFonts w:ascii="Times New Roman" w:hAnsi="Times New Roman" w:cs="Times New Roman"/>
                <w:color w:val="000000"/>
                <w:sz w:val="24"/>
                <w:szCs w:val="24"/>
              </w:rPr>
            </w:pPr>
            <w:r w:rsidRPr="00773608">
              <w:rPr>
                <w:rFonts w:ascii="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A90457" w:rsidRPr="00773608" w:rsidRDefault="00A90457" w:rsidP="00773608">
            <w:pPr>
              <w:widowControl w:val="0"/>
              <w:spacing w:before="120" w:after="0" w:line="240" w:lineRule="auto"/>
              <w:ind w:right="113"/>
              <w:jc w:val="both"/>
              <w:rPr>
                <w:rFonts w:ascii="Times New Roman" w:hAnsi="Times New Roman" w:cs="Times New Roman"/>
                <w:sz w:val="24"/>
                <w:szCs w:val="24"/>
              </w:rPr>
            </w:pPr>
            <w:r w:rsidRPr="00773608">
              <w:rPr>
                <w:rFonts w:ascii="Times New Roman" w:hAnsi="Times New Roman" w:cs="Times New Roman"/>
                <w:sz w:val="24"/>
                <w:szCs w:val="24"/>
              </w:rPr>
              <w:t>Поділ предмета на лоти не передбачено. Закупівля здійснюється по предмету в цілому.</w:t>
            </w:r>
          </w:p>
          <w:p w:rsidR="00A90457" w:rsidRPr="00773608" w:rsidRDefault="00A90457" w:rsidP="00773608">
            <w:pPr>
              <w:widowControl w:val="0"/>
              <w:spacing w:after="0" w:line="240" w:lineRule="auto"/>
              <w:ind w:right="120"/>
              <w:jc w:val="both"/>
              <w:rPr>
                <w:rFonts w:ascii="Times New Roman" w:hAnsi="Times New Roman" w:cs="Times New Roman"/>
                <w:color w:val="FF0000"/>
                <w:sz w:val="24"/>
                <w:szCs w:val="24"/>
                <w:highlight w:val="yellow"/>
              </w:rPr>
            </w:pPr>
          </w:p>
        </w:tc>
      </w:tr>
      <w:tr w:rsidR="00A90457" w:rsidTr="00773608">
        <w:trPr>
          <w:trHeight w:val="699"/>
          <w:jc w:val="center"/>
        </w:trPr>
        <w:tc>
          <w:tcPr>
            <w:tcW w:w="705" w:type="dxa"/>
          </w:tcPr>
          <w:p w:rsidR="00A90457" w:rsidRPr="00773608" w:rsidRDefault="00A90457" w:rsidP="00773608">
            <w:pPr>
              <w:widowControl w:val="0"/>
              <w:spacing w:after="0" w:line="240" w:lineRule="auto"/>
              <w:jc w:val="center"/>
              <w:rPr>
                <w:rFonts w:ascii="Times New Roman" w:hAnsi="Times New Roman" w:cs="Times New Roman"/>
                <w:sz w:val="24"/>
                <w:szCs w:val="24"/>
              </w:rPr>
            </w:pPr>
            <w:r w:rsidRPr="00773608">
              <w:rPr>
                <w:rFonts w:ascii="Times New Roman" w:hAnsi="Times New Roman" w:cs="Times New Roman"/>
                <w:color w:val="000000"/>
                <w:sz w:val="24"/>
                <w:szCs w:val="24"/>
              </w:rPr>
              <w:t>4.3</w:t>
            </w:r>
          </w:p>
        </w:tc>
        <w:tc>
          <w:tcPr>
            <w:tcW w:w="2835" w:type="dxa"/>
          </w:tcPr>
          <w:p w:rsidR="00A90457" w:rsidRPr="00773608" w:rsidRDefault="00A90457" w:rsidP="00773608">
            <w:pPr>
              <w:widowControl w:val="0"/>
              <w:spacing w:after="0" w:line="240" w:lineRule="auto"/>
              <w:rPr>
                <w:rFonts w:ascii="Times New Roman" w:hAnsi="Times New Roman" w:cs="Times New Roman"/>
                <w:i/>
                <w:color w:val="FF0000"/>
                <w:sz w:val="24"/>
                <w:szCs w:val="24"/>
                <w:highlight w:val="yellow"/>
              </w:rPr>
            </w:pPr>
            <w:r w:rsidRPr="00773608">
              <w:rPr>
                <w:rFonts w:ascii="Times New Roman" w:hAnsi="Times New Roman" w:cs="Times New Roman"/>
                <w:color w:val="000000"/>
                <w:sz w:val="24"/>
                <w:szCs w:val="24"/>
              </w:rPr>
              <w:t xml:space="preserve">кількість товару та місце його поставки </w:t>
            </w:r>
          </w:p>
        </w:tc>
        <w:tc>
          <w:tcPr>
            <w:tcW w:w="6420" w:type="dxa"/>
          </w:tcPr>
          <w:p w:rsidR="00A90457" w:rsidRPr="00773608" w:rsidRDefault="00A90457" w:rsidP="00773608">
            <w:pPr>
              <w:widowControl w:val="0"/>
              <w:pBdr>
                <w:top w:val="single" w:sz="4" w:space="1" w:color="auto"/>
              </w:pBdr>
              <w:autoSpaceDE w:val="0"/>
              <w:autoSpaceDN w:val="0"/>
              <w:spacing w:after="0" w:line="240" w:lineRule="auto"/>
              <w:ind w:right="142"/>
              <w:rPr>
                <w:rFonts w:ascii="Times New Roman" w:hAnsi="Times New Roman"/>
                <w:sz w:val="24"/>
                <w:szCs w:val="24"/>
                <w:lang w:eastAsia="ru-RU"/>
              </w:rPr>
            </w:pPr>
            <w:r w:rsidRPr="00773608">
              <w:rPr>
                <w:rFonts w:ascii="Times New Roman" w:hAnsi="Times New Roman"/>
                <w:sz w:val="24"/>
                <w:szCs w:val="24"/>
                <w:lang w:eastAsia="ru-RU"/>
              </w:rPr>
              <w:t xml:space="preserve">Місце поставки: </w:t>
            </w:r>
            <w:r>
              <w:rPr>
                <w:rFonts w:ascii="Times New Roman" w:hAnsi="Times New Roman"/>
                <w:sz w:val="24"/>
                <w:szCs w:val="24"/>
              </w:rPr>
              <w:t>с. Одринки, вул. Шкільна, 11</w:t>
            </w:r>
            <w:r>
              <w:rPr>
                <w:rFonts w:ascii="Times New Roman" w:hAnsi="Times New Roman"/>
                <w:sz w:val="24"/>
                <w:szCs w:val="24"/>
                <w:lang w:eastAsia="ru-RU"/>
              </w:rPr>
              <w:br/>
              <w:t xml:space="preserve">Кількість товару: </w:t>
            </w:r>
            <w:smartTag w:uri="urn:schemas-microsoft-com:office:smarttags" w:element="metricconverter">
              <w:smartTagPr>
                <w:attr w:name="ProductID" w:val="123 метри"/>
              </w:smartTagPr>
              <w:r>
                <w:rPr>
                  <w:rFonts w:ascii="Times New Roman" w:hAnsi="Times New Roman"/>
                  <w:sz w:val="24"/>
                  <w:szCs w:val="24"/>
                  <w:lang w:eastAsia="ru-RU"/>
                </w:rPr>
                <w:t>123 метри</w:t>
              </w:r>
            </w:smartTag>
            <w:r w:rsidRPr="00773608">
              <w:rPr>
                <w:rFonts w:ascii="Times New Roman" w:hAnsi="Times New Roman"/>
                <w:sz w:val="24"/>
                <w:szCs w:val="24"/>
                <w:lang w:eastAsia="ru-RU"/>
              </w:rPr>
              <w:t xml:space="preserve"> кубічних.</w:t>
            </w:r>
          </w:p>
        </w:tc>
      </w:tr>
      <w:tr w:rsidR="00A90457" w:rsidTr="00773608">
        <w:trPr>
          <w:trHeight w:val="645"/>
          <w:jc w:val="center"/>
        </w:trPr>
        <w:tc>
          <w:tcPr>
            <w:tcW w:w="705" w:type="dxa"/>
          </w:tcPr>
          <w:p w:rsidR="00A90457" w:rsidRPr="00773608" w:rsidRDefault="00A90457" w:rsidP="00773608">
            <w:pPr>
              <w:widowControl w:val="0"/>
              <w:spacing w:after="0" w:line="240" w:lineRule="auto"/>
              <w:jc w:val="center"/>
              <w:rPr>
                <w:rFonts w:ascii="Times New Roman" w:hAnsi="Times New Roman" w:cs="Times New Roman"/>
                <w:sz w:val="24"/>
                <w:szCs w:val="24"/>
              </w:rPr>
            </w:pPr>
            <w:r w:rsidRPr="00773608">
              <w:rPr>
                <w:rFonts w:ascii="Times New Roman" w:hAnsi="Times New Roman" w:cs="Times New Roman"/>
                <w:color w:val="000000"/>
                <w:sz w:val="24"/>
                <w:szCs w:val="24"/>
              </w:rPr>
              <w:t>4.4</w:t>
            </w:r>
          </w:p>
        </w:tc>
        <w:tc>
          <w:tcPr>
            <w:tcW w:w="2835" w:type="dxa"/>
          </w:tcPr>
          <w:p w:rsidR="00A90457" w:rsidRPr="00773608" w:rsidRDefault="00A90457" w:rsidP="00773608">
            <w:pPr>
              <w:widowControl w:val="0"/>
              <w:spacing w:after="0" w:line="240" w:lineRule="auto"/>
              <w:rPr>
                <w:rFonts w:ascii="Times New Roman" w:hAnsi="Times New Roman" w:cs="Times New Roman"/>
                <w:sz w:val="24"/>
                <w:szCs w:val="24"/>
              </w:rPr>
            </w:pPr>
            <w:r w:rsidRPr="00773608">
              <w:rPr>
                <w:rFonts w:ascii="Times New Roman" w:hAnsi="Times New Roman" w:cs="Times New Roman"/>
                <w:color w:val="000000"/>
                <w:sz w:val="24"/>
                <w:szCs w:val="24"/>
              </w:rPr>
              <w:t>строки поставки товарів, виконання робіт, надання послуг</w:t>
            </w:r>
          </w:p>
        </w:tc>
        <w:tc>
          <w:tcPr>
            <w:tcW w:w="6420" w:type="dxa"/>
          </w:tcPr>
          <w:p w:rsidR="00A90457" w:rsidRPr="00773608" w:rsidRDefault="00A90457" w:rsidP="00773608">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до 31.12.2024</w:t>
            </w:r>
            <w:r w:rsidRPr="00773608">
              <w:rPr>
                <w:rFonts w:ascii="Times New Roman" w:hAnsi="Times New Roman" w:cs="Times New Roman"/>
                <w:sz w:val="24"/>
                <w:szCs w:val="24"/>
              </w:rPr>
              <w:t xml:space="preserve"> року</w:t>
            </w:r>
          </w:p>
        </w:tc>
      </w:tr>
      <w:tr w:rsidR="00A90457" w:rsidTr="00773608">
        <w:trPr>
          <w:trHeight w:val="645"/>
          <w:jc w:val="center"/>
        </w:trPr>
        <w:tc>
          <w:tcPr>
            <w:tcW w:w="705" w:type="dxa"/>
          </w:tcPr>
          <w:p w:rsidR="00A90457" w:rsidRPr="00773608" w:rsidRDefault="00A90457" w:rsidP="00773608">
            <w:pPr>
              <w:widowControl w:val="0"/>
              <w:spacing w:after="0" w:line="240" w:lineRule="auto"/>
              <w:jc w:val="center"/>
              <w:rPr>
                <w:rFonts w:ascii="Times New Roman" w:hAnsi="Times New Roman" w:cs="Times New Roman"/>
                <w:color w:val="000000"/>
                <w:sz w:val="24"/>
                <w:szCs w:val="24"/>
              </w:rPr>
            </w:pPr>
            <w:r w:rsidRPr="00773608">
              <w:rPr>
                <w:rFonts w:ascii="Times New Roman" w:hAnsi="Times New Roman" w:cs="Times New Roman"/>
                <w:color w:val="000000"/>
                <w:sz w:val="24"/>
                <w:szCs w:val="24"/>
              </w:rPr>
              <w:t>4.5</w:t>
            </w:r>
          </w:p>
        </w:tc>
        <w:tc>
          <w:tcPr>
            <w:tcW w:w="2835" w:type="dxa"/>
          </w:tcPr>
          <w:p w:rsidR="00A90457" w:rsidRPr="00773608" w:rsidRDefault="00A90457" w:rsidP="00773608">
            <w:pPr>
              <w:widowControl w:val="0"/>
              <w:spacing w:after="0" w:line="240" w:lineRule="auto"/>
              <w:rPr>
                <w:rFonts w:ascii="Times New Roman" w:hAnsi="Times New Roman" w:cs="Times New Roman"/>
                <w:color w:val="000000"/>
                <w:sz w:val="24"/>
                <w:szCs w:val="24"/>
              </w:rPr>
            </w:pPr>
            <w:r w:rsidRPr="00773608">
              <w:rPr>
                <w:rFonts w:ascii="Times New Roman" w:hAnsi="Times New Roman" w:cs="Times New Roman"/>
                <w:color w:val="000000"/>
                <w:sz w:val="24"/>
                <w:szCs w:val="24"/>
              </w:rPr>
              <w:t>очікувана вартість предмета закупівлі</w:t>
            </w:r>
          </w:p>
        </w:tc>
        <w:tc>
          <w:tcPr>
            <w:tcW w:w="6420" w:type="dxa"/>
          </w:tcPr>
          <w:p w:rsidR="00A90457" w:rsidRPr="00773608" w:rsidRDefault="00A90457" w:rsidP="00773608">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182 040</w:t>
            </w:r>
            <w:r w:rsidRPr="00773608">
              <w:rPr>
                <w:rFonts w:ascii="Times New Roman" w:hAnsi="Times New Roman" w:cs="Times New Roman"/>
                <w:sz w:val="24"/>
                <w:szCs w:val="24"/>
              </w:rPr>
              <w:t>,00 грн</w:t>
            </w:r>
          </w:p>
        </w:tc>
      </w:tr>
      <w:tr w:rsidR="00A90457" w:rsidTr="00773608">
        <w:trPr>
          <w:trHeight w:val="645"/>
          <w:jc w:val="center"/>
        </w:trPr>
        <w:tc>
          <w:tcPr>
            <w:tcW w:w="705" w:type="dxa"/>
          </w:tcPr>
          <w:p w:rsidR="00A90457" w:rsidRPr="00773608" w:rsidRDefault="00A90457" w:rsidP="00773608">
            <w:pPr>
              <w:widowControl w:val="0"/>
              <w:spacing w:after="0" w:line="240" w:lineRule="auto"/>
              <w:jc w:val="center"/>
              <w:rPr>
                <w:rFonts w:ascii="Times New Roman" w:hAnsi="Times New Roman" w:cs="Times New Roman"/>
                <w:color w:val="000000"/>
                <w:sz w:val="24"/>
                <w:szCs w:val="24"/>
              </w:rPr>
            </w:pPr>
            <w:r w:rsidRPr="00773608">
              <w:rPr>
                <w:rFonts w:ascii="Times New Roman" w:hAnsi="Times New Roman" w:cs="Times New Roman"/>
                <w:color w:val="000000"/>
                <w:sz w:val="24"/>
                <w:szCs w:val="24"/>
              </w:rPr>
              <w:t>4.6</w:t>
            </w:r>
          </w:p>
        </w:tc>
        <w:tc>
          <w:tcPr>
            <w:tcW w:w="2835" w:type="dxa"/>
          </w:tcPr>
          <w:p w:rsidR="00A90457" w:rsidRPr="00773608" w:rsidRDefault="00A90457" w:rsidP="00773608">
            <w:pPr>
              <w:widowControl w:val="0"/>
              <w:spacing w:after="0" w:line="240" w:lineRule="auto"/>
              <w:rPr>
                <w:rFonts w:ascii="Times New Roman" w:hAnsi="Times New Roman" w:cs="Times New Roman"/>
                <w:color w:val="000000"/>
                <w:sz w:val="24"/>
                <w:szCs w:val="24"/>
              </w:rPr>
            </w:pPr>
            <w:r w:rsidRPr="00773608">
              <w:rPr>
                <w:rFonts w:ascii="Times New Roman" w:hAnsi="Times New Roman" w:cs="Times New Roman"/>
                <w:color w:val="000000"/>
                <w:sz w:val="24"/>
                <w:szCs w:val="24"/>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420" w:type="dxa"/>
          </w:tcPr>
          <w:p w:rsidR="00A90457" w:rsidRPr="00773608" w:rsidRDefault="00A90457" w:rsidP="00773608">
            <w:pPr>
              <w:widowControl w:val="0"/>
              <w:spacing w:after="0" w:line="240" w:lineRule="auto"/>
              <w:rPr>
                <w:rFonts w:ascii="Times New Roman" w:hAnsi="Times New Roman" w:cs="Times New Roman"/>
                <w:sz w:val="24"/>
                <w:szCs w:val="24"/>
              </w:rPr>
            </w:pPr>
            <w:r w:rsidRPr="00773608">
              <w:rPr>
                <w:rFonts w:ascii="Times New Roman" w:hAnsi="Times New Roman" w:cs="Times New Roman"/>
                <w:color w:val="000000"/>
                <w:sz w:val="24"/>
                <w:szCs w:val="24"/>
              </w:rPr>
              <w:t>Замовник не приймає до розгляду тендерні пропозиції, ціна яких є вищою ніж очікувана вартість предмета закупівлі, визначена замовником в оголошенні про проведення відкритих торгів. У разі надання учасником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така тендерна пропозиція буде відхилена відповідно до абзацу четвертого підпункту 2 пункту 44 цих особливостей.</w:t>
            </w:r>
          </w:p>
        </w:tc>
      </w:tr>
      <w:tr w:rsidR="00A90457" w:rsidTr="00773608">
        <w:trPr>
          <w:trHeight w:val="841"/>
          <w:jc w:val="center"/>
        </w:trPr>
        <w:tc>
          <w:tcPr>
            <w:tcW w:w="705" w:type="dxa"/>
          </w:tcPr>
          <w:p w:rsidR="00A90457" w:rsidRPr="00773608" w:rsidRDefault="00A90457" w:rsidP="00773608">
            <w:pPr>
              <w:widowControl w:val="0"/>
              <w:spacing w:after="0" w:line="240" w:lineRule="auto"/>
              <w:jc w:val="center"/>
              <w:rPr>
                <w:rFonts w:ascii="Times New Roman" w:hAnsi="Times New Roman" w:cs="Times New Roman"/>
                <w:sz w:val="24"/>
                <w:szCs w:val="24"/>
              </w:rPr>
            </w:pPr>
            <w:r w:rsidRPr="00773608">
              <w:rPr>
                <w:rFonts w:ascii="Times New Roman" w:hAnsi="Times New Roman" w:cs="Times New Roman"/>
                <w:color w:val="000000"/>
                <w:sz w:val="24"/>
                <w:szCs w:val="24"/>
              </w:rPr>
              <w:t>5</w:t>
            </w:r>
          </w:p>
        </w:tc>
        <w:tc>
          <w:tcPr>
            <w:tcW w:w="2835" w:type="dxa"/>
          </w:tcPr>
          <w:p w:rsidR="00A90457" w:rsidRPr="00773608" w:rsidRDefault="00A90457" w:rsidP="00773608">
            <w:pPr>
              <w:widowControl w:val="0"/>
              <w:spacing w:after="0" w:line="240" w:lineRule="auto"/>
              <w:rPr>
                <w:rFonts w:ascii="Times New Roman" w:hAnsi="Times New Roman" w:cs="Times New Roman"/>
                <w:sz w:val="24"/>
                <w:szCs w:val="24"/>
              </w:rPr>
            </w:pPr>
            <w:r w:rsidRPr="00773608">
              <w:rPr>
                <w:rFonts w:ascii="Times New Roman" w:hAnsi="Times New Roman" w:cs="Times New Roman"/>
                <w:b/>
                <w:color w:val="000000"/>
                <w:sz w:val="24"/>
                <w:szCs w:val="24"/>
              </w:rPr>
              <w:t>Недискримінація учасників</w:t>
            </w:r>
          </w:p>
        </w:tc>
        <w:tc>
          <w:tcPr>
            <w:tcW w:w="6420" w:type="dxa"/>
          </w:tcPr>
          <w:p w:rsidR="00A90457" w:rsidRPr="00773608" w:rsidRDefault="00A90457" w:rsidP="00773608">
            <w:pPr>
              <w:widowControl w:val="0"/>
              <w:spacing w:after="0" w:line="240" w:lineRule="auto"/>
              <w:ind w:right="140"/>
              <w:jc w:val="both"/>
              <w:rPr>
                <w:rFonts w:ascii="Times New Roman" w:hAnsi="Times New Roman" w:cs="Times New Roman"/>
                <w:sz w:val="24"/>
                <w:szCs w:val="24"/>
              </w:rPr>
            </w:pPr>
            <w:r w:rsidRPr="00773608">
              <w:rPr>
                <w:rFonts w:ascii="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A90457" w:rsidTr="00773608">
        <w:trPr>
          <w:trHeight w:val="1119"/>
          <w:jc w:val="center"/>
        </w:trPr>
        <w:tc>
          <w:tcPr>
            <w:tcW w:w="705" w:type="dxa"/>
          </w:tcPr>
          <w:p w:rsidR="00A90457" w:rsidRPr="00773608" w:rsidRDefault="00A90457" w:rsidP="00773608">
            <w:pPr>
              <w:widowControl w:val="0"/>
              <w:spacing w:after="0" w:line="240" w:lineRule="auto"/>
              <w:jc w:val="center"/>
              <w:rPr>
                <w:rFonts w:ascii="Times New Roman" w:hAnsi="Times New Roman" w:cs="Times New Roman"/>
                <w:sz w:val="24"/>
                <w:szCs w:val="24"/>
              </w:rPr>
            </w:pPr>
            <w:r w:rsidRPr="00773608">
              <w:rPr>
                <w:rFonts w:ascii="Times New Roman" w:hAnsi="Times New Roman" w:cs="Times New Roman"/>
                <w:color w:val="000000"/>
                <w:sz w:val="24"/>
                <w:szCs w:val="24"/>
              </w:rPr>
              <w:t>6</w:t>
            </w:r>
          </w:p>
        </w:tc>
        <w:tc>
          <w:tcPr>
            <w:tcW w:w="2835" w:type="dxa"/>
          </w:tcPr>
          <w:p w:rsidR="00A90457" w:rsidRPr="00773608" w:rsidRDefault="00A90457" w:rsidP="00773608">
            <w:pPr>
              <w:widowControl w:val="0"/>
              <w:spacing w:after="0" w:line="240" w:lineRule="auto"/>
              <w:rPr>
                <w:rFonts w:ascii="Times New Roman" w:hAnsi="Times New Roman" w:cs="Times New Roman"/>
                <w:sz w:val="24"/>
                <w:szCs w:val="24"/>
              </w:rPr>
            </w:pPr>
            <w:r w:rsidRPr="00773608">
              <w:rPr>
                <w:rFonts w:ascii="Times New Roman" w:hAnsi="Times New Roman" w:cs="Times New Roman"/>
                <w:b/>
                <w:color w:val="000000"/>
                <w:sz w:val="24"/>
                <w:szCs w:val="24"/>
              </w:rPr>
              <w:t>Валюта, у якій повинна бути зазначена ціна тендерної пропозиції</w:t>
            </w:r>
          </w:p>
        </w:tc>
        <w:tc>
          <w:tcPr>
            <w:tcW w:w="6420" w:type="dxa"/>
          </w:tcPr>
          <w:p w:rsidR="00A90457" w:rsidRPr="00773608" w:rsidRDefault="00A90457" w:rsidP="00773608">
            <w:pPr>
              <w:widowControl w:val="0"/>
              <w:spacing w:after="0" w:line="240" w:lineRule="auto"/>
              <w:ind w:right="140"/>
              <w:jc w:val="both"/>
              <w:rPr>
                <w:rFonts w:ascii="Times New Roman" w:hAnsi="Times New Roman" w:cs="Times New Roman"/>
                <w:sz w:val="24"/>
                <w:szCs w:val="24"/>
              </w:rPr>
            </w:pPr>
            <w:r w:rsidRPr="00773608">
              <w:rPr>
                <w:rFonts w:ascii="Times New Roman" w:hAnsi="Times New Roman" w:cs="Times New Roman"/>
                <w:color w:val="000000"/>
                <w:sz w:val="24"/>
                <w:szCs w:val="24"/>
              </w:rPr>
              <w:t xml:space="preserve">Валютою тендерної пропозиції є гривня. У разі якщо учасником процедури закупівлі є нерезидент,  такий </w:t>
            </w:r>
            <w:r w:rsidRPr="00773608">
              <w:rPr>
                <w:rFonts w:ascii="Times New Roman" w:hAnsi="Times New Roman" w:cs="Times New Roman"/>
                <w:sz w:val="24"/>
                <w:szCs w:val="24"/>
              </w:rPr>
              <w:t>у</w:t>
            </w:r>
            <w:r w:rsidRPr="00773608">
              <w:rPr>
                <w:rFonts w:ascii="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A90457" w:rsidTr="00773608">
        <w:trPr>
          <w:trHeight w:val="1119"/>
          <w:jc w:val="center"/>
        </w:trPr>
        <w:tc>
          <w:tcPr>
            <w:tcW w:w="705" w:type="dxa"/>
          </w:tcPr>
          <w:p w:rsidR="00A90457" w:rsidRPr="00773608" w:rsidRDefault="00A90457" w:rsidP="00773608">
            <w:pPr>
              <w:widowControl w:val="0"/>
              <w:spacing w:after="0" w:line="240" w:lineRule="auto"/>
              <w:jc w:val="center"/>
              <w:rPr>
                <w:rFonts w:ascii="Times New Roman" w:hAnsi="Times New Roman" w:cs="Times New Roman"/>
                <w:sz w:val="24"/>
                <w:szCs w:val="24"/>
              </w:rPr>
            </w:pPr>
            <w:r w:rsidRPr="00773608">
              <w:rPr>
                <w:rFonts w:ascii="Times New Roman" w:hAnsi="Times New Roman" w:cs="Times New Roman"/>
                <w:color w:val="000000"/>
                <w:sz w:val="24"/>
                <w:szCs w:val="24"/>
              </w:rPr>
              <w:t>7</w:t>
            </w:r>
          </w:p>
        </w:tc>
        <w:tc>
          <w:tcPr>
            <w:tcW w:w="2835" w:type="dxa"/>
          </w:tcPr>
          <w:p w:rsidR="00A90457" w:rsidRPr="00773608" w:rsidRDefault="00A90457" w:rsidP="00773608">
            <w:pPr>
              <w:widowControl w:val="0"/>
              <w:spacing w:after="0" w:line="240" w:lineRule="auto"/>
              <w:rPr>
                <w:rFonts w:ascii="Times New Roman" w:hAnsi="Times New Roman" w:cs="Times New Roman"/>
                <w:sz w:val="24"/>
                <w:szCs w:val="24"/>
              </w:rPr>
            </w:pPr>
            <w:r w:rsidRPr="00773608">
              <w:rPr>
                <w:rFonts w:ascii="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A90457" w:rsidRPr="00773608" w:rsidRDefault="00A90457" w:rsidP="00773608">
            <w:pPr>
              <w:widowControl w:val="0"/>
              <w:spacing w:after="0" w:line="240" w:lineRule="auto"/>
              <w:jc w:val="both"/>
              <w:rPr>
                <w:rFonts w:ascii="Times New Roman" w:hAnsi="Times New Roman" w:cs="Times New Roman"/>
                <w:color w:val="000000"/>
                <w:sz w:val="24"/>
                <w:szCs w:val="24"/>
              </w:rPr>
            </w:pPr>
            <w:r w:rsidRPr="00773608">
              <w:rPr>
                <w:rFonts w:ascii="Times New Roman" w:hAnsi="Times New Roman" w:cs="Times New Roman"/>
                <w:color w:val="000000"/>
                <w:sz w:val="24"/>
                <w:szCs w:val="24"/>
              </w:rPr>
              <w:t>Мова тендерної пропозиції – українська.</w:t>
            </w:r>
          </w:p>
          <w:p w:rsidR="00A90457" w:rsidRPr="00773608" w:rsidRDefault="00A90457" w:rsidP="00773608">
            <w:pPr>
              <w:widowControl w:val="0"/>
              <w:spacing w:after="0" w:line="240" w:lineRule="auto"/>
              <w:jc w:val="both"/>
              <w:rPr>
                <w:rFonts w:ascii="Times New Roman" w:hAnsi="Times New Roman" w:cs="Times New Roman"/>
                <w:color w:val="000000"/>
                <w:sz w:val="24"/>
                <w:szCs w:val="24"/>
              </w:rPr>
            </w:pPr>
            <w:r w:rsidRPr="00773608">
              <w:rPr>
                <w:rFonts w:ascii="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773608">
              <w:rPr>
                <w:rFonts w:ascii="Times New Roman" w:hAnsi="Times New Roman" w:cs="Times New Roman"/>
                <w:sz w:val="24"/>
                <w:szCs w:val="24"/>
              </w:rPr>
              <w:t>іншою мовою</w:t>
            </w:r>
            <w:r w:rsidRPr="00773608">
              <w:rPr>
                <w:rFonts w:ascii="Times New Roman" w:hAnsi="Times New Roman" w:cs="Times New Roman"/>
                <w:color w:val="000000"/>
                <w:sz w:val="24"/>
                <w:szCs w:val="24"/>
              </w:rPr>
              <w:t>. Визначальним є текст, викладений українською мовою.</w:t>
            </w:r>
          </w:p>
          <w:p w:rsidR="00A90457" w:rsidRPr="00773608" w:rsidRDefault="00A90457" w:rsidP="00773608">
            <w:pPr>
              <w:widowControl w:val="0"/>
              <w:spacing w:after="0" w:line="240" w:lineRule="auto"/>
              <w:jc w:val="both"/>
              <w:rPr>
                <w:rFonts w:ascii="Times New Roman" w:hAnsi="Times New Roman" w:cs="Times New Roman"/>
                <w:color w:val="000000"/>
                <w:sz w:val="24"/>
                <w:szCs w:val="24"/>
              </w:rPr>
            </w:pPr>
            <w:r w:rsidRPr="00773608">
              <w:rPr>
                <w:rFonts w:ascii="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A90457" w:rsidRPr="00773608" w:rsidRDefault="00A90457" w:rsidP="00773608">
            <w:pPr>
              <w:widowControl w:val="0"/>
              <w:spacing w:after="0" w:line="240" w:lineRule="auto"/>
              <w:jc w:val="both"/>
              <w:rPr>
                <w:rFonts w:ascii="Times New Roman" w:hAnsi="Times New Roman" w:cs="Times New Roman"/>
                <w:color w:val="000000"/>
                <w:sz w:val="24"/>
                <w:szCs w:val="24"/>
              </w:rPr>
            </w:pPr>
            <w:r w:rsidRPr="00773608">
              <w:rPr>
                <w:rFonts w:ascii="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773608">
              <w:rPr>
                <w:rFonts w:ascii="Times New Roman" w:hAnsi="Times New Roman" w:cs="Times New Roman"/>
                <w:sz w:val="24"/>
                <w:szCs w:val="24"/>
              </w:rPr>
              <w:t>І</w:t>
            </w:r>
            <w:r w:rsidRPr="00773608">
              <w:rPr>
                <w:rFonts w:ascii="Times New Roman" w:hAnsi="Times New Roman" w:cs="Times New Roman"/>
                <w:color w:val="000000"/>
                <w:sz w:val="24"/>
                <w:szCs w:val="24"/>
              </w:rPr>
              <w:t>нтернет, адреси електронної пошти, торговельної марки (знак</w:t>
            </w:r>
            <w:r w:rsidRPr="00773608">
              <w:rPr>
                <w:rFonts w:ascii="Times New Roman" w:hAnsi="Times New Roman" w:cs="Times New Roman"/>
                <w:sz w:val="24"/>
                <w:szCs w:val="24"/>
              </w:rPr>
              <w:t>а</w:t>
            </w:r>
            <w:r w:rsidRPr="00773608">
              <w:rPr>
                <w:rFonts w:ascii="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773608">
              <w:rPr>
                <w:rFonts w:ascii="Times New Roman" w:hAnsi="Times New Roman" w:cs="Times New Roman"/>
                <w:sz w:val="24"/>
                <w:szCs w:val="24"/>
              </w:rPr>
              <w:t>в</w:t>
            </w:r>
            <w:r w:rsidRPr="00773608">
              <w:rPr>
                <w:rFonts w:ascii="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773608">
              <w:rPr>
                <w:rFonts w:ascii="Times New Roman" w:hAnsi="Times New Roman" w:cs="Times New Roman"/>
                <w:sz w:val="24"/>
                <w:szCs w:val="24"/>
              </w:rPr>
              <w:t>українською мовою</w:t>
            </w:r>
            <w:r w:rsidRPr="00773608">
              <w:rPr>
                <w:rFonts w:ascii="Times New Roman" w:hAnsi="Times New Roman" w:cs="Times New Roman"/>
                <w:color w:val="000000"/>
                <w:sz w:val="24"/>
                <w:szCs w:val="24"/>
              </w:rPr>
              <w:t xml:space="preserve">. </w:t>
            </w:r>
          </w:p>
          <w:p w:rsidR="00A90457" w:rsidRPr="00773608" w:rsidRDefault="00A90457" w:rsidP="00773608">
            <w:pPr>
              <w:widowControl w:val="0"/>
              <w:spacing w:after="0" w:line="240" w:lineRule="auto"/>
              <w:jc w:val="both"/>
              <w:rPr>
                <w:rFonts w:ascii="Times New Roman" w:hAnsi="Times New Roman" w:cs="Times New Roman"/>
                <w:b/>
                <w:color w:val="000000"/>
                <w:sz w:val="24"/>
                <w:szCs w:val="24"/>
              </w:rPr>
            </w:pPr>
            <w:r w:rsidRPr="00773608">
              <w:rPr>
                <w:rFonts w:ascii="Times New Roman" w:hAnsi="Times New Roman" w:cs="Times New Roman"/>
                <w:b/>
                <w:color w:val="000000"/>
                <w:sz w:val="24"/>
                <w:szCs w:val="24"/>
              </w:rPr>
              <w:t>Виключення:</w:t>
            </w:r>
          </w:p>
          <w:p w:rsidR="00A90457" w:rsidRPr="00773608" w:rsidRDefault="00A90457" w:rsidP="00773608">
            <w:pPr>
              <w:widowControl w:val="0"/>
              <w:spacing w:after="0" w:line="240" w:lineRule="auto"/>
              <w:jc w:val="both"/>
              <w:rPr>
                <w:rFonts w:ascii="Times New Roman" w:hAnsi="Times New Roman" w:cs="Times New Roman"/>
                <w:color w:val="000000"/>
                <w:sz w:val="24"/>
                <w:szCs w:val="24"/>
              </w:rPr>
            </w:pPr>
            <w:r w:rsidRPr="00773608">
              <w:rPr>
                <w:rFonts w:ascii="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773608">
              <w:rPr>
                <w:rFonts w:ascii="Times New Roman" w:hAnsi="Times New Roman" w:cs="Times New Roman"/>
                <w:sz w:val="24"/>
                <w:szCs w:val="24"/>
              </w:rPr>
              <w:t>у</w:t>
            </w:r>
            <w:r w:rsidRPr="00773608">
              <w:rPr>
                <w:rFonts w:ascii="Times New Roman" w:hAnsi="Times New Roman" w:cs="Times New Roman"/>
                <w:color w:val="000000"/>
                <w:sz w:val="24"/>
                <w:szCs w:val="24"/>
              </w:rPr>
              <w:t xml:space="preserve"> тому числі якщо такі документи надані іноземною мовою без перекладу. </w:t>
            </w:r>
          </w:p>
          <w:p w:rsidR="00A90457" w:rsidRPr="00773608" w:rsidRDefault="00A90457" w:rsidP="00773608">
            <w:pPr>
              <w:widowControl w:val="0"/>
              <w:spacing w:after="0" w:line="240" w:lineRule="auto"/>
              <w:jc w:val="both"/>
              <w:rPr>
                <w:rFonts w:ascii="Times New Roman" w:hAnsi="Times New Roman" w:cs="Times New Roman"/>
                <w:sz w:val="24"/>
                <w:szCs w:val="24"/>
              </w:rPr>
            </w:pPr>
            <w:r w:rsidRPr="00773608">
              <w:rPr>
                <w:rFonts w:ascii="Times New Roman" w:hAnsi="Times New Roman" w:cs="Times New Roman"/>
                <w:color w:val="000000"/>
                <w:sz w:val="24"/>
                <w:szCs w:val="24"/>
              </w:rPr>
              <w:t xml:space="preserve">2.  </w:t>
            </w:r>
            <w:r w:rsidRPr="00773608">
              <w:rPr>
                <w:rFonts w:ascii="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p w:rsidR="00A90457" w:rsidRPr="00773608" w:rsidRDefault="00A90457" w:rsidP="00773608">
            <w:pPr>
              <w:widowControl w:val="0"/>
              <w:spacing w:after="0" w:line="240" w:lineRule="auto"/>
              <w:jc w:val="both"/>
              <w:rPr>
                <w:rFonts w:ascii="Times New Roman" w:hAnsi="Times New Roman" w:cs="Times New Roman"/>
                <w:sz w:val="24"/>
                <w:szCs w:val="24"/>
              </w:rPr>
            </w:pPr>
          </w:p>
        </w:tc>
      </w:tr>
      <w:tr w:rsidR="00A90457" w:rsidTr="00773608">
        <w:trPr>
          <w:trHeight w:val="501"/>
          <w:jc w:val="center"/>
        </w:trPr>
        <w:tc>
          <w:tcPr>
            <w:tcW w:w="9960" w:type="dxa"/>
            <w:gridSpan w:val="3"/>
            <w:vAlign w:val="center"/>
          </w:tcPr>
          <w:p w:rsidR="00A90457" w:rsidRPr="00773608" w:rsidRDefault="00A90457" w:rsidP="00773608">
            <w:pPr>
              <w:widowControl w:val="0"/>
              <w:spacing w:after="0" w:line="240" w:lineRule="auto"/>
              <w:jc w:val="center"/>
              <w:rPr>
                <w:rFonts w:ascii="Times New Roman" w:hAnsi="Times New Roman" w:cs="Times New Roman"/>
                <w:sz w:val="24"/>
                <w:szCs w:val="24"/>
              </w:rPr>
            </w:pPr>
            <w:r w:rsidRPr="00773608">
              <w:rPr>
                <w:rFonts w:ascii="Times New Roman" w:hAnsi="Times New Roman" w:cs="Times New Roman"/>
                <w:b/>
                <w:color w:val="000000"/>
                <w:sz w:val="24"/>
                <w:szCs w:val="24"/>
              </w:rPr>
              <w:t xml:space="preserve">Розділ 2. Порядок </w:t>
            </w:r>
            <w:r w:rsidRPr="00773608">
              <w:rPr>
                <w:rFonts w:ascii="Times New Roman" w:hAnsi="Times New Roman" w:cs="Times New Roman"/>
                <w:b/>
                <w:sz w:val="24"/>
                <w:szCs w:val="24"/>
              </w:rPr>
              <w:t>в</w:t>
            </w:r>
            <w:r w:rsidRPr="00773608">
              <w:rPr>
                <w:rFonts w:ascii="Times New Roman" w:hAnsi="Times New Roman" w:cs="Times New Roman"/>
                <w:b/>
                <w:color w:val="000000"/>
                <w:sz w:val="24"/>
                <w:szCs w:val="24"/>
              </w:rPr>
              <w:t>несення змін та надання роз’яснень до тендерної документації</w:t>
            </w:r>
          </w:p>
        </w:tc>
      </w:tr>
      <w:tr w:rsidR="00A90457" w:rsidTr="00773608">
        <w:trPr>
          <w:trHeight w:val="1975"/>
          <w:jc w:val="center"/>
        </w:trPr>
        <w:tc>
          <w:tcPr>
            <w:tcW w:w="705" w:type="dxa"/>
          </w:tcPr>
          <w:p w:rsidR="00A90457" w:rsidRPr="00773608" w:rsidRDefault="00A90457" w:rsidP="00773608">
            <w:pPr>
              <w:widowControl w:val="0"/>
              <w:spacing w:after="0" w:line="240" w:lineRule="auto"/>
              <w:jc w:val="center"/>
              <w:rPr>
                <w:rFonts w:ascii="Times New Roman" w:hAnsi="Times New Roman" w:cs="Times New Roman"/>
                <w:sz w:val="24"/>
                <w:szCs w:val="24"/>
              </w:rPr>
            </w:pPr>
            <w:r w:rsidRPr="00773608">
              <w:rPr>
                <w:rFonts w:ascii="Times New Roman" w:hAnsi="Times New Roman" w:cs="Times New Roman"/>
                <w:sz w:val="24"/>
                <w:szCs w:val="24"/>
              </w:rPr>
              <w:t>1</w:t>
            </w:r>
          </w:p>
        </w:tc>
        <w:tc>
          <w:tcPr>
            <w:tcW w:w="2835" w:type="dxa"/>
          </w:tcPr>
          <w:p w:rsidR="00A90457" w:rsidRPr="00773608" w:rsidRDefault="00A90457" w:rsidP="00773608">
            <w:pPr>
              <w:widowControl w:val="0"/>
              <w:spacing w:after="0" w:line="240" w:lineRule="auto"/>
              <w:rPr>
                <w:rFonts w:ascii="Times New Roman" w:hAnsi="Times New Roman" w:cs="Times New Roman"/>
                <w:b/>
                <w:sz w:val="24"/>
                <w:szCs w:val="24"/>
              </w:rPr>
            </w:pPr>
            <w:r w:rsidRPr="00773608">
              <w:rPr>
                <w:rFonts w:ascii="Times New Roman" w:hAnsi="Times New Roman" w:cs="Times New Roman"/>
                <w:b/>
                <w:sz w:val="24"/>
                <w:szCs w:val="24"/>
              </w:rPr>
              <w:t>Процедура надання роз’яснень щодо тендерної документації</w:t>
            </w:r>
          </w:p>
        </w:tc>
        <w:tc>
          <w:tcPr>
            <w:tcW w:w="6420" w:type="dxa"/>
          </w:tcPr>
          <w:p w:rsidR="00A90457" w:rsidRPr="00773608" w:rsidRDefault="00A90457" w:rsidP="00773608">
            <w:pPr>
              <w:widowControl w:val="0"/>
              <w:spacing w:after="0" w:line="240" w:lineRule="auto"/>
              <w:jc w:val="both"/>
              <w:rPr>
                <w:rFonts w:ascii="Times New Roman" w:hAnsi="Times New Roman" w:cs="Times New Roman"/>
                <w:sz w:val="24"/>
                <w:szCs w:val="24"/>
                <w:highlight w:val="white"/>
              </w:rPr>
            </w:pPr>
            <w:r w:rsidRPr="00773608">
              <w:rPr>
                <w:rFonts w:ascii="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A90457" w:rsidRPr="00773608" w:rsidRDefault="00A90457" w:rsidP="00773608">
            <w:pPr>
              <w:widowControl w:val="0"/>
              <w:spacing w:after="0" w:line="240" w:lineRule="auto"/>
              <w:jc w:val="both"/>
              <w:rPr>
                <w:rFonts w:ascii="Times New Roman" w:hAnsi="Times New Roman" w:cs="Times New Roman"/>
                <w:sz w:val="24"/>
                <w:szCs w:val="24"/>
                <w:highlight w:val="white"/>
              </w:rPr>
            </w:pPr>
            <w:r w:rsidRPr="00773608">
              <w:rPr>
                <w:rFonts w:ascii="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A90457" w:rsidRPr="00773608" w:rsidRDefault="00A90457" w:rsidP="00773608">
            <w:pPr>
              <w:widowControl w:val="0"/>
              <w:spacing w:after="0" w:line="240" w:lineRule="auto"/>
              <w:jc w:val="both"/>
              <w:rPr>
                <w:rFonts w:ascii="Times New Roman" w:hAnsi="Times New Roman" w:cs="Times New Roman"/>
                <w:sz w:val="24"/>
                <w:szCs w:val="24"/>
                <w:highlight w:val="white"/>
              </w:rPr>
            </w:pPr>
            <w:r w:rsidRPr="00773608">
              <w:rPr>
                <w:rFonts w:ascii="Times New Roman" w:hAnsi="Times New Roman" w:cs="Times New Roman"/>
                <w:sz w:val="24"/>
                <w:szCs w:val="24"/>
                <w:highlight w:val="white"/>
              </w:rPr>
              <w:t>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tc>
      </w:tr>
      <w:tr w:rsidR="00A90457" w:rsidTr="00773608">
        <w:trPr>
          <w:trHeight w:val="699"/>
          <w:jc w:val="center"/>
        </w:trPr>
        <w:tc>
          <w:tcPr>
            <w:tcW w:w="705" w:type="dxa"/>
          </w:tcPr>
          <w:p w:rsidR="00A90457" w:rsidRPr="00773608" w:rsidRDefault="00A90457" w:rsidP="00773608">
            <w:pPr>
              <w:widowControl w:val="0"/>
              <w:spacing w:after="0" w:line="240" w:lineRule="auto"/>
              <w:jc w:val="center"/>
              <w:rPr>
                <w:rFonts w:ascii="Times New Roman" w:hAnsi="Times New Roman" w:cs="Times New Roman"/>
                <w:sz w:val="24"/>
                <w:szCs w:val="24"/>
              </w:rPr>
            </w:pPr>
            <w:r w:rsidRPr="00773608">
              <w:rPr>
                <w:rFonts w:ascii="Times New Roman" w:hAnsi="Times New Roman" w:cs="Times New Roman"/>
                <w:color w:val="000000"/>
                <w:sz w:val="24"/>
                <w:szCs w:val="24"/>
              </w:rPr>
              <w:t>2</w:t>
            </w:r>
          </w:p>
        </w:tc>
        <w:tc>
          <w:tcPr>
            <w:tcW w:w="2835" w:type="dxa"/>
          </w:tcPr>
          <w:p w:rsidR="00A90457" w:rsidRPr="00773608" w:rsidRDefault="00A90457" w:rsidP="00773608">
            <w:pPr>
              <w:widowControl w:val="0"/>
              <w:spacing w:after="0" w:line="240" w:lineRule="auto"/>
              <w:rPr>
                <w:rFonts w:ascii="Times New Roman" w:hAnsi="Times New Roman" w:cs="Times New Roman"/>
                <w:sz w:val="24"/>
                <w:szCs w:val="24"/>
              </w:rPr>
            </w:pPr>
            <w:r w:rsidRPr="00773608">
              <w:rPr>
                <w:rFonts w:ascii="Times New Roman" w:hAnsi="Times New Roman" w:cs="Times New Roman"/>
                <w:b/>
                <w:color w:val="000000"/>
                <w:sz w:val="24"/>
                <w:szCs w:val="24"/>
              </w:rPr>
              <w:t>Внесення змін до тендерної документації</w:t>
            </w:r>
          </w:p>
        </w:tc>
        <w:tc>
          <w:tcPr>
            <w:tcW w:w="6420" w:type="dxa"/>
          </w:tcPr>
          <w:p w:rsidR="00A90457" w:rsidRPr="00773608" w:rsidRDefault="00A90457" w:rsidP="00773608">
            <w:pPr>
              <w:widowControl w:val="0"/>
              <w:spacing w:after="0" w:line="240" w:lineRule="auto"/>
              <w:jc w:val="both"/>
              <w:rPr>
                <w:rFonts w:ascii="Times New Roman" w:hAnsi="Times New Roman" w:cs="Times New Roman"/>
                <w:sz w:val="24"/>
                <w:szCs w:val="24"/>
                <w:highlight w:val="white"/>
              </w:rPr>
            </w:pPr>
            <w:r w:rsidRPr="00773608">
              <w:rPr>
                <w:rFonts w:ascii="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A90457" w:rsidRPr="00773608" w:rsidRDefault="00A90457" w:rsidP="00773608">
            <w:pPr>
              <w:widowControl w:val="0"/>
              <w:spacing w:after="0" w:line="240" w:lineRule="auto"/>
              <w:jc w:val="both"/>
              <w:rPr>
                <w:rFonts w:ascii="Times New Roman" w:hAnsi="Times New Roman" w:cs="Times New Roman"/>
                <w:sz w:val="24"/>
                <w:szCs w:val="24"/>
              </w:rPr>
            </w:pPr>
            <w:r w:rsidRPr="00773608">
              <w:rPr>
                <w:rFonts w:ascii="Times New Roman" w:hAnsi="Times New Roman" w:cs="Times New Roman"/>
                <w:sz w:val="24"/>
                <w:szCs w:val="24"/>
                <w:highlight w:val="white"/>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rsidR="00A90457" w:rsidRPr="00773608" w:rsidRDefault="00A90457" w:rsidP="00773608">
            <w:pPr>
              <w:widowControl w:val="0"/>
              <w:spacing w:after="0" w:line="240" w:lineRule="auto"/>
              <w:jc w:val="both"/>
              <w:rPr>
                <w:rFonts w:ascii="Times New Roman" w:hAnsi="Times New Roman" w:cs="Times New Roman"/>
                <w:sz w:val="24"/>
                <w:szCs w:val="24"/>
                <w:highlight w:val="white"/>
              </w:rPr>
            </w:pPr>
            <w:r w:rsidRPr="00773608">
              <w:rPr>
                <w:rFonts w:ascii="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A90457" w:rsidRPr="00773608" w:rsidRDefault="00A90457" w:rsidP="00773608">
            <w:pPr>
              <w:widowControl w:val="0"/>
              <w:spacing w:after="0" w:line="240" w:lineRule="auto"/>
              <w:jc w:val="both"/>
              <w:rPr>
                <w:rFonts w:ascii="Times New Roman" w:hAnsi="Times New Roman" w:cs="Times New Roman"/>
                <w:b/>
                <w:sz w:val="24"/>
                <w:szCs w:val="24"/>
              </w:rPr>
            </w:pPr>
            <w:r w:rsidRPr="00773608">
              <w:rPr>
                <w:rFonts w:ascii="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773608">
              <w:rPr>
                <w:rFonts w:ascii="Times New Roman" w:hAnsi="Times New Roman" w:cs="Times New Roman"/>
                <w:b/>
                <w:sz w:val="24"/>
                <w:szCs w:val="24"/>
                <w:highlight w:val="white"/>
              </w:rPr>
              <w:t>не менш як на чотири дні.</w:t>
            </w:r>
          </w:p>
        </w:tc>
      </w:tr>
      <w:tr w:rsidR="00A90457" w:rsidTr="00773608">
        <w:trPr>
          <w:trHeight w:val="480"/>
          <w:jc w:val="center"/>
        </w:trPr>
        <w:tc>
          <w:tcPr>
            <w:tcW w:w="9960" w:type="dxa"/>
            <w:gridSpan w:val="3"/>
            <w:vAlign w:val="center"/>
          </w:tcPr>
          <w:p w:rsidR="00A90457" w:rsidRPr="00773608" w:rsidRDefault="00A90457" w:rsidP="00773608">
            <w:pPr>
              <w:widowControl w:val="0"/>
              <w:spacing w:after="0" w:line="240" w:lineRule="auto"/>
              <w:jc w:val="center"/>
              <w:rPr>
                <w:rFonts w:ascii="Times New Roman" w:hAnsi="Times New Roman" w:cs="Times New Roman"/>
                <w:sz w:val="24"/>
                <w:szCs w:val="24"/>
              </w:rPr>
            </w:pPr>
            <w:r w:rsidRPr="00773608">
              <w:rPr>
                <w:rFonts w:ascii="Times New Roman" w:hAnsi="Times New Roman" w:cs="Times New Roman"/>
                <w:b/>
                <w:color w:val="000000"/>
                <w:sz w:val="24"/>
                <w:szCs w:val="24"/>
              </w:rPr>
              <w:t>Розділ 3. Інструкція з підготовки тендерної пропозиції</w:t>
            </w:r>
          </w:p>
        </w:tc>
      </w:tr>
      <w:tr w:rsidR="00A90457" w:rsidTr="00773608">
        <w:trPr>
          <w:trHeight w:val="1119"/>
          <w:jc w:val="center"/>
        </w:trPr>
        <w:tc>
          <w:tcPr>
            <w:tcW w:w="705" w:type="dxa"/>
          </w:tcPr>
          <w:p w:rsidR="00A90457" w:rsidRPr="00773608" w:rsidRDefault="00A90457" w:rsidP="00773608">
            <w:pPr>
              <w:widowControl w:val="0"/>
              <w:spacing w:after="0" w:line="240" w:lineRule="auto"/>
              <w:jc w:val="center"/>
              <w:rPr>
                <w:rFonts w:ascii="Times New Roman" w:hAnsi="Times New Roman" w:cs="Times New Roman"/>
                <w:sz w:val="24"/>
                <w:szCs w:val="24"/>
              </w:rPr>
            </w:pPr>
            <w:r w:rsidRPr="00773608">
              <w:rPr>
                <w:rFonts w:ascii="Times New Roman" w:hAnsi="Times New Roman" w:cs="Times New Roman"/>
                <w:b/>
                <w:color w:val="000000"/>
                <w:sz w:val="24"/>
                <w:szCs w:val="24"/>
              </w:rPr>
              <w:t>1</w:t>
            </w:r>
          </w:p>
        </w:tc>
        <w:tc>
          <w:tcPr>
            <w:tcW w:w="2835" w:type="dxa"/>
          </w:tcPr>
          <w:p w:rsidR="00A90457" w:rsidRPr="00773608" w:rsidRDefault="00A90457" w:rsidP="00773608">
            <w:pPr>
              <w:widowControl w:val="0"/>
              <w:spacing w:after="0" w:line="240" w:lineRule="auto"/>
              <w:rPr>
                <w:rFonts w:ascii="Times New Roman" w:hAnsi="Times New Roman" w:cs="Times New Roman"/>
                <w:sz w:val="24"/>
                <w:szCs w:val="24"/>
                <w:highlight w:val="yellow"/>
              </w:rPr>
            </w:pPr>
            <w:r w:rsidRPr="00773608">
              <w:rPr>
                <w:rFonts w:ascii="Times New Roman" w:hAnsi="Times New Roman" w:cs="Times New Roman"/>
                <w:b/>
                <w:color w:val="000000"/>
                <w:sz w:val="24"/>
                <w:szCs w:val="24"/>
              </w:rPr>
              <w:t>Зміст і спосіб подання тендерної пропозиції</w:t>
            </w:r>
          </w:p>
        </w:tc>
        <w:tc>
          <w:tcPr>
            <w:tcW w:w="6420" w:type="dxa"/>
            <w:vAlign w:val="center"/>
          </w:tcPr>
          <w:p w:rsidR="00A90457" w:rsidRPr="00773608" w:rsidRDefault="00A90457" w:rsidP="00773608">
            <w:pPr>
              <w:widowControl w:val="0"/>
              <w:spacing w:after="0" w:line="240" w:lineRule="auto"/>
              <w:ind w:firstLine="281"/>
              <w:jc w:val="both"/>
              <w:rPr>
                <w:rFonts w:ascii="Times New Roman" w:hAnsi="Times New Roman" w:cs="Times New Roman"/>
                <w:color w:val="000000"/>
                <w:sz w:val="24"/>
                <w:szCs w:val="24"/>
              </w:rPr>
            </w:pPr>
            <w:r w:rsidRPr="00773608">
              <w:rPr>
                <w:rFonts w:ascii="Times New Roman" w:hAnsi="Times New Roman" w:cs="Times New Roman"/>
                <w:sz w:val="24"/>
                <w:szCs w:val="24"/>
              </w:rPr>
              <w:t xml:space="preserve">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w:t>
            </w:r>
            <w:r w:rsidRPr="00773608">
              <w:rPr>
                <w:rFonts w:ascii="Times New Roman" w:hAnsi="Times New Roman" w:cs="Times New Roman"/>
                <w:bCs/>
                <w:color w:val="000000"/>
                <w:sz w:val="24"/>
                <w:szCs w:val="24"/>
              </w:rPr>
              <w:t>завантаження файлів із сканованими копіями нижчезазначених документів:</w:t>
            </w:r>
          </w:p>
          <w:p w:rsidR="00A90457" w:rsidRPr="00773608" w:rsidRDefault="00A90457" w:rsidP="00773608">
            <w:pPr>
              <w:widowControl w:val="0"/>
              <w:numPr>
                <w:ilvl w:val="0"/>
                <w:numId w:val="2"/>
              </w:numPr>
              <w:spacing w:after="0" w:line="240" w:lineRule="auto"/>
              <w:ind w:left="357" w:firstLine="0"/>
              <w:jc w:val="both"/>
              <w:rPr>
                <w:rFonts w:ascii="Times New Roman" w:hAnsi="Times New Roman" w:cs="Times New Roman"/>
                <w:color w:val="000000"/>
                <w:sz w:val="24"/>
                <w:szCs w:val="24"/>
              </w:rPr>
            </w:pPr>
            <w:r w:rsidRPr="00773608">
              <w:rPr>
                <w:rFonts w:ascii="Times New Roman" w:hAnsi="Times New Roman" w:cs="Times New Roman"/>
                <w:color w:val="000000"/>
                <w:sz w:val="24"/>
                <w:szCs w:val="24"/>
              </w:rPr>
              <w:t xml:space="preserve">інформацією, що підтверджує відповідність учасника кваліфікаційним (кваліфікаційному) критеріям відповідно до вимог </w:t>
            </w:r>
            <w:r w:rsidRPr="00773608">
              <w:rPr>
                <w:rFonts w:ascii="Times New Roman" w:hAnsi="Times New Roman" w:cs="Times New Roman"/>
                <w:b/>
                <w:i/>
                <w:color w:val="000000"/>
                <w:sz w:val="24"/>
                <w:szCs w:val="24"/>
              </w:rPr>
              <w:t>згідно</w:t>
            </w:r>
            <w:r w:rsidRPr="00773608">
              <w:rPr>
                <w:rFonts w:ascii="Times New Roman" w:hAnsi="Times New Roman" w:cs="Times New Roman"/>
                <w:color w:val="000000"/>
                <w:sz w:val="24"/>
                <w:szCs w:val="24"/>
              </w:rPr>
              <w:t xml:space="preserve"> з </w:t>
            </w:r>
            <w:r w:rsidRPr="00773608">
              <w:rPr>
                <w:rFonts w:ascii="Times New Roman" w:hAnsi="Times New Roman" w:cs="Times New Roman"/>
                <w:b/>
                <w:i/>
                <w:color w:val="000000"/>
                <w:sz w:val="24"/>
                <w:szCs w:val="24"/>
              </w:rPr>
              <w:t>Додатком 1</w:t>
            </w:r>
            <w:r w:rsidRPr="00773608">
              <w:rPr>
                <w:rFonts w:ascii="Times New Roman" w:hAnsi="Times New Roman" w:cs="Times New Roman"/>
                <w:color w:val="000000"/>
                <w:sz w:val="24"/>
                <w:szCs w:val="24"/>
              </w:rPr>
              <w:t xml:space="preserve"> до цієї тендерної документації;</w:t>
            </w:r>
          </w:p>
          <w:p w:rsidR="00A90457" w:rsidRPr="00773608" w:rsidRDefault="00A90457" w:rsidP="00773608">
            <w:pPr>
              <w:widowControl w:val="0"/>
              <w:numPr>
                <w:ilvl w:val="0"/>
                <w:numId w:val="2"/>
              </w:numPr>
              <w:spacing w:after="0" w:line="240" w:lineRule="auto"/>
              <w:ind w:left="357" w:firstLine="0"/>
              <w:jc w:val="both"/>
              <w:rPr>
                <w:rFonts w:ascii="Times New Roman" w:hAnsi="Times New Roman" w:cs="Times New Roman"/>
                <w:color w:val="000000"/>
                <w:sz w:val="24"/>
                <w:szCs w:val="24"/>
              </w:rPr>
            </w:pPr>
            <w:r w:rsidRPr="00773608">
              <w:rPr>
                <w:rFonts w:ascii="Times New Roman" w:hAnsi="Times New Roman" w:cs="Times New Roman"/>
                <w:color w:val="000000"/>
                <w:sz w:val="24"/>
                <w:szCs w:val="24"/>
              </w:rPr>
              <w:t xml:space="preserve">інформацією щодо відповідності підстав, установлених в пункті 47 Особливостей, – </w:t>
            </w:r>
            <w:r w:rsidRPr="00773608">
              <w:rPr>
                <w:rFonts w:ascii="Times New Roman" w:hAnsi="Times New Roman" w:cs="Times New Roman"/>
                <w:b/>
                <w:i/>
                <w:color w:val="000000"/>
                <w:sz w:val="24"/>
                <w:szCs w:val="24"/>
              </w:rPr>
              <w:t>згідно з Додатком 1</w:t>
            </w:r>
            <w:r w:rsidRPr="00773608">
              <w:rPr>
                <w:rFonts w:ascii="Times New Roman" w:hAnsi="Times New Roman" w:cs="Times New Roman"/>
                <w:color w:val="000000"/>
                <w:sz w:val="24"/>
                <w:szCs w:val="24"/>
              </w:rPr>
              <w:t xml:space="preserve"> до цієї тендерної документації</w:t>
            </w:r>
          </w:p>
          <w:p w:rsidR="00A90457" w:rsidRPr="00773608" w:rsidRDefault="00A90457" w:rsidP="00773608">
            <w:pPr>
              <w:widowControl w:val="0"/>
              <w:numPr>
                <w:ilvl w:val="0"/>
                <w:numId w:val="2"/>
              </w:numPr>
              <w:spacing w:after="0" w:line="240" w:lineRule="auto"/>
              <w:ind w:left="357" w:firstLine="0"/>
              <w:jc w:val="both"/>
              <w:rPr>
                <w:rFonts w:ascii="Times New Roman" w:hAnsi="Times New Roman" w:cs="Times New Roman"/>
                <w:color w:val="000000"/>
                <w:sz w:val="24"/>
                <w:szCs w:val="24"/>
              </w:rPr>
            </w:pPr>
            <w:r w:rsidRPr="00773608">
              <w:rPr>
                <w:rFonts w:ascii="Times New Roman" w:hAnsi="Times New Roman" w:cs="Times New Roman"/>
                <w:color w:val="000000"/>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7" w:anchor="n159">
              <w:r w:rsidRPr="00773608">
                <w:rPr>
                  <w:rFonts w:ascii="Times New Roman" w:hAnsi="Times New Roman" w:cs="Times New Roman"/>
                  <w:color w:val="000000"/>
                  <w:sz w:val="24"/>
                  <w:szCs w:val="24"/>
                </w:rPr>
                <w:t>пунктом 47</w:t>
              </w:r>
            </w:hyperlink>
            <w:r w:rsidRPr="00773608">
              <w:rPr>
                <w:rFonts w:ascii="Times New Roman" w:hAnsi="Times New Roman" w:cs="Times New Roman"/>
                <w:color w:val="000000"/>
                <w:sz w:val="24"/>
                <w:szCs w:val="24"/>
              </w:rPr>
              <w:t xml:space="preserve">  Особливостей, - згідно з </w:t>
            </w:r>
            <w:r w:rsidRPr="00773608">
              <w:rPr>
                <w:rFonts w:ascii="Times New Roman" w:hAnsi="Times New Roman" w:cs="Times New Roman"/>
                <w:b/>
                <w:i/>
                <w:color w:val="000000"/>
                <w:sz w:val="24"/>
                <w:szCs w:val="24"/>
              </w:rPr>
              <w:t xml:space="preserve">Додатком 1 </w:t>
            </w:r>
            <w:r w:rsidRPr="00773608">
              <w:rPr>
                <w:rFonts w:ascii="Times New Roman" w:hAnsi="Times New Roman" w:cs="Times New Roman"/>
                <w:color w:val="000000"/>
                <w:sz w:val="24"/>
                <w:szCs w:val="24"/>
              </w:rPr>
              <w:t>до цієї тендерної документації</w:t>
            </w:r>
          </w:p>
          <w:p w:rsidR="00A90457" w:rsidRPr="00773608" w:rsidRDefault="00A90457" w:rsidP="00773608">
            <w:pPr>
              <w:widowControl w:val="0"/>
              <w:numPr>
                <w:ilvl w:val="0"/>
                <w:numId w:val="2"/>
              </w:numPr>
              <w:spacing w:after="0" w:line="240" w:lineRule="auto"/>
              <w:ind w:left="357" w:firstLine="0"/>
              <w:jc w:val="both"/>
              <w:rPr>
                <w:rFonts w:ascii="Times New Roman" w:hAnsi="Times New Roman" w:cs="Times New Roman"/>
                <w:color w:val="000000"/>
                <w:sz w:val="24"/>
                <w:szCs w:val="24"/>
              </w:rPr>
            </w:pPr>
            <w:r w:rsidRPr="00773608">
              <w:rPr>
                <w:rFonts w:ascii="Times New Roman" w:hAnsi="Times New Roman" w:cs="Times New Roman"/>
                <w:color w:val="000000"/>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773608">
              <w:rPr>
                <w:rFonts w:ascii="Times New Roman" w:hAnsi="Times New Roman" w:cs="Times New Roman"/>
                <w:b/>
                <w:i/>
                <w:color w:val="000000"/>
                <w:sz w:val="24"/>
                <w:szCs w:val="24"/>
              </w:rPr>
              <w:t>згідно з Додатком 2</w:t>
            </w:r>
            <w:r w:rsidRPr="00773608">
              <w:rPr>
                <w:rFonts w:ascii="Times New Roman" w:hAnsi="Times New Roman" w:cs="Times New Roman"/>
                <w:color w:val="000000"/>
                <w:sz w:val="24"/>
                <w:szCs w:val="24"/>
              </w:rPr>
              <w:t xml:space="preserve"> до цієї тендерної документації;</w:t>
            </w:r>
          </w:p>
          <w:p w:rsidR="00A90457" w:rsidRPr="00773608" w:rsidRDefault="00A90457" w:rsidP="00773608">
            <w:pPr>
              <w:widowControl w:val="0"/>
              <w:numPr>
                <w:ilvl w:val="0"/>
                <w:numId w:val="2"/>
              </w:numPr>
              <w:spacing w:after="0" w:line="240" w:lineRule="auto"/>
              <w:ind w:left="357" w:firstLine="0"/>
              <w:jc w:val="both"/>
              <w:rPr>
                <w:rFonts w:ascii="Times New Roman" w:hAnsi="Times New Roman" w:cs="Times New Roman"/>
                <w:color w:val="000000"/>
                <w:sz w:val="24"/>
                <w:szCs w:val="24"/>
              </w:rPr>
            </w:pPr>
            <w:r w:rsidRPr="00773608">
              <w:rPr>
                <w:rFonts w:ascii="Times New Roman" w:hAnsi="Times New Roman" w:cs="Times New Roman"/>
                <w:color w:val="000000"/>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A90457" w:rsidRPr="00773608" w:rsidRDefault="00A90457" w:rsidP="00773608">
            <w:pPr>
              <w:widowControl w:val="0"/>
              <w:numPr>
                <w:ilvl w:val="0"/>
                <w:numId w:val="2"/>
              </w:numPr>
              <w:spacing w:after="0" w:line="240" w:lineRule="auto"/>
              <w:ind w:left="357" w:firstLine="0"/>
              <w:jc w:val="both"/>
              <w:rPr>
                <w:rFonts w:ascii="Times New Roman" w:hAnsi="Times New Roman" w:cs="Times New Roman"/>
                <w:color w:val="000000"/>
                <w:sz w:val="24"/>
                <w:szCs w:val="24"/>
              </w:rPr>
            </w:pPr>
            <w:r w:rsidRPr="00773608">
              <w:rPr>
                <w:rFonts w:ascii="Times New Roman" w:hAnsi="Times New Roman" w:cs="Times New Roman"/>
                <w:color w:val="000000"/>
                <w:sz w:val="24"/>
                <w:szCs w:val="24"/>
              </w:rPr>
              <w:t>іншою інформацією та документами, відповідно до вимог цієї тендерної документації та додатків до неї.</w:t>
            </w:r>
          </w:p>
          <w:p w:rsidR="00A90457" w:rsidRPr="00773608" w:rsidRDefault="00A90457" w:rsidP="00773608">
            <w:pPr>
              <w:widowControl w:val="0"/>
              <w:spacing w:after="0" w:line="240" w:lineRule="auto"/>
              <w:jc w:val="both"/>
              <w:rPr>
                <w:rFonts w:ascii="Times New Roman" w:hAnsi="Times New Roman" w:cs="Times New Roman"/>
                <w:color w:val="000000"/>
                <w:sz w:val="24"/>
                <w:szCs w:val="24"/>
              </w:rPr>
            </w:pPr>
            <w:r w:rsidRPr="00773608">
              <w:rPr>
                <w:rFonts w:ascii="Times New Roman" w:hAnsi="Times New Roman" w:cs="Times New Roman"/>
                <w:color w:val="000000"/>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A90457" w:rsidRPr="00773608" w:rsidRDefault="00A90457" w:rsidP="00773608">
            <w:pPr>
              <w:widowControl w:val="0"/>
              <w:spacing w:after="0" w:line="240" w:lineRule="auto"/>
              <w:jc w:val="both"/>
              <w:rPr>
                <w:rFonts w:ascii="Times New Roman" w:hAnsi="Times New Roman" w:cs="Times New Roman"/>
                <w:color w:val="000000"/>
                <w:sz w:val="24"/>
                <w:szCs w:val="24"/>
              </w:rPr>
            </w:pPr>
            <w:r w:rsidRPr="00773608">
              <w:rPr>
                <w:rFonts w:ascii="Times New Roman" w:hAnsi="Times New Roman" w:cs="Times New Roman"/>
                <w:color w:val="000000"/>
                <w:sz w:val="24"/>
                <w:szCs w:val="24"/>
              </w:rPr>
              <w:t>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rsidR="00A90457" w:rsidRPr="00773608" w:rsidRDefault="00A90457" w:rsidP="00773608">
            <w:pPr>
              <w:widowControl w:val="0"/>
              <w:spacing w:after="0" w:line="240" w:lineRule="auto"/>
              <w:jc w:val="both"/>
              <w:rPr>
                <w:rFonts w:ascii="Times New Roman" w:hAnsi="Times New Roman" w:cs="Times New Roman"/>
                <w:color w:val="000000"/>
                <w:sz w:val="24"/>
                <w:szCs w:val="24"/>
              </w:rPr>
            </w:pPr>
            <w:r w:rsidRPr="00773608">
              <w:rPr>
                <w:rFonts w:ascii="Times New Roman" w:hAnsi="Times New Roman" w:cs="Times New Roman"/>
                <w:color w:val="000000"/>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A90457" w:rsidRPr="00773608" w:rsidRDefault="00A90457" w:rsidP="00773608">
            <w:pPr>
              <w:widowControl w:val="0"/>
              <w:spacing w:after="0" w:line="240" w:lineRule="auto"/>
              <w:jc w:val="both"/>
              <w:rPr>
                <w:rFonts w:ascii="Times New Roman" w:hAnsi="Times New Roman" w:cs="Times New Roman"/>
                <w:color w:val="000000"/>
                <w:sz w:val="24"/>
                <w:szCs w:val="24"/>
              </w:rPr>
            </w:pPr>
            <w:r w:rsidRPr="00773608">
              <w:rPr>
                <w:rFonts w:ascii="Times New Roman" w:hAnsi="Times New Roman" w:cs="Times New Roman"/>
                <w:color w:val="000000"/>
                <w:sz w:val="24"/>
                <w:szCs w:val="24"/>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A90457" w:rsidRPr="00773608" w:rsidRDefault="00A90457" w:rsidP="00773608">
            <w:pPr>
              <w:widowControl w:val="0"/>
              <w:spacing w:after="0" w:line="240" w:lineRule="auto"/>
              <w:jc w:val="both"/>
              <w:rPr>
                <w:rFonts w:ascii="Times New Roman" w:hAnsi="Times New Roman" w:cs="Times New Roman"/>
                <w:color w:val="000000"/>
                <w:sz w:val="24"/>
                <w:szCs w:val="24"/>
              </w:rPr>
            </w:pPr>
            <w:r w:rsidRPr="00773608">
              <w:rPr>
                <w:rFonts w:ascii="Times New Roman" w:hAnsi="Times New Roman" w:cs="Times New Roman"/>
                <w:color w:val="000000"/>
                <w:sz w:val="24"/>
                <w:szCs w:val="24"/>
              </w:rPr>
              <w:t>Учасники торгів — нерезиденти для виконання вимог щодо подання документів, передбачених Додатком  1 до цієї тендерної документації, подають  у складі своєї пропозиції, документи, передбачені законодавством країн, де вони зареєстровані.</w:t>
            </w:r>
          </w:p>
          <w:p w:rsidR="00A90457" w:rsidRPr="00773608" w:rsidRDefault="00A90457" w:rsidP="00773608">
            <w:pPr>
              <w:widowControl w:val="0"/>
              <w:spacing w:after="0" w:line="240" w:lineRule="auto"/>
              <w:jc w:val="both"/>
              <w:rPr>
                <w:rFonts w:ascii="Times New Roman" w:hAnsi="Times New Roman" w:cs="Times New Roman"/>
                <w:color w:val="000000"/>
                <w:sz w:val="24"/>
                <w:szCs w:val="24"/>
              </w:rPr>
            </w:pPr>
            <w:r w:rsidRPr="00773608">
              <w:rPr>
                <w:rFonts w:ascii="Times New Roman" w:hAnsi="Times New Roman" w:cs="Times New Roman"/>
                <w:color w:val="000000"/>
                <w:sz w:val="24"/>
                <w:szCs w:val="24"/>
              </w:rPr>
              <w:t xml:space="preserve">Документи, видані державними органами, повинні відповідати вимогам нормативних актів, відповідно до яких такі документи видані. </w:t>
            </w:r>
          </w:p>
          <w:p w:rsidR="00A90457" w:rsidRPr="00773608" w:rsidRDefault="00A90457" w:rsidP="00773608">
            <w:pPr>
              <w:widowControl w:val="0"/>
              <w:spacing w:after="0" w:line="240" w:lineRule="auto"/>
              <w:jc w:val="both"/>
              <w:rPr>
                <w:rFonts w:ascii="Times New Roman" w:hAnsi="Times New Roman" w:cs="Times New Roman"/>
                <w:color w:val="000000"/>
                <w:sz w:val="24"/>
                <w:szCs w:val="24"/>
              </w:rPr>
            </w:pPr>
            <w:r w:rsidRPr="00773608">
              <w:rPr>
                <w:rFonts w:ascii="Times New Roman" w:hAnsi="Times New Roman" w:cs="Times New Roman"/>
                <w:color w:val="000000"/>
                <w:sz w:val="24"/>
                <w:szCs w:val="24"/>
              </w:rPr>
              <w:t>Якщо вимога в тендерній документації встановлена декілька разів, учасник/переможець може подати необхідний документ  або інформацію один раз.</w:t>
            </w:r>
          </w:p>
          <w:p w:rsidR="00A90457" w:rsidRPr="00773608" w:rsidRDefault="00A90457" w:rsidP="00773608">
            <w:pPr>
              <w:widowControl w:val="0"/>
              <w:spacing w:after="0" w:line="240" w:lineRule="auto"/>
              <w:jc w:val="both"/>
              <w:rPr>
                <w:rFonts w:ascii="Times New Roman" w:hAnsi="Times New Roman" w:cs="Times New Roman"/>
                <w:i/>
                <w:color w:val="000000"/>
                <w:sz w:val="24"/>
                <w:szCs w:val="24"/>
              </w:rPr>
            </w:pPr>
            <w:r w:rsidRPr="00773608">
              <w:rPr>
                <w:rFonts w:ascii="Times New Roman" w:hAnsi="Times New Roman" w:cs="Times New Roman"/>
                <w:i/>
                <w:color w:val="000000"/>
                <w:sz w:val="24"/>
                <w:szCs w:val="24"/>
              </w:rPr>
              <w:t xml:space="preserve">Переможець процедури закупівлі у строк, що не перевищує </w:t>
            </w:r>
            <w:r w:rsidRPr="00773608">
              <w:rPr>
                <w:rFonts w:ascii="Times New Roman" w:hAnsi="Times New Roman" w:cs="Times New Roman"/>
                <w:b/>
                <w:i/>
                <w:color w:val="000000"/>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773608">
              <w:rPr>
                <w:rFonts w:ascii="Times New Roman" w:hAnsi="Times New Roman" w:cs="Times New Roman"/>
                <w:i/>
                <w:color w:val="000000"/>
                <w:sz w:val="24"/>
                <w:szCs w:val="24"/>
              </w:rPr>
              <w:t>, повинен надати замовнику шляхом оприлюднення в електронній системі закупівель документи, встановлені в Додатку 1 до цієї тендерної документації (для переможця).</w:t>
            </w:r>
          </w:p>
          <w:p w:rsidR="00A90457" w:rsidRPr="00773608" w:rsidRDefault="00A90457" w:rsidP="00773608">
            <w:pPr>
              <w:widowControl w:val="0"/>
              <w:spacing w:after="0" w:line="240" w:lineRule="auto"/>
              <w:jc w:val="both"/>
              <w:rPr>
                <w:rFonts w:ascii="Times New Roman" w:hAnsi="Times New Roman" w:cs="Times New Roman"/>
                <w:i/>
                <w:color w:val="000000"/>
                <w:sz w:val="24"/>
                <w:szCs w:val="24"/>
              </w:rPr>
            </w:pPr>
            <w:r w:rsidRPr="00773608">
              <w:rPr>
                <w:rFonts w:ascii="Times New Roman" w:hAnsi="Times New Roman" w:cs="Times New Roman"/>
                <w:i/>
                <w:color w:val="000000"/>
                <w:sz w:val="24"/>
                <w:szCs w:val="24"/>
              </w:rPr>
              <w:t>Першим днем строку, передбаченого цією тендерною</w:t>
            </w:r>
          </w:p>
          <w:p w:rsidR="00A90457" w:rsidRPr="00773608" w:rsidRDefault="00A90457" w:rsidP="00773608">
            <w:pPr>
              <w:widowControl w:val="0"/>
              <w:spacing w:after="0" w:line="240" w:lineRule="auto"/>
              <w:jc w:val="both"/>
              <w:rPr>
                <w:rFonts w:ascii="Times New Roman" w:hAnsi="Times New Roman" w:cs="Times New Roman"/>
                <w:i/>
                <w:color w:val="000000"/>
                <w:sz w:val="24"/>
                <w:szCs w:val="24"/>
              </w:rPr>
            </w:pPr>
            <w:r w:rsidRPr="00773608">
              <w:rPr>
                <w:rFonts w:ascii="Times New Roman" w:hAnsi="Times New Roman" w:cs="Times New Roman"/>
                <w:i/>
                <w:color w:val="000000"/>
                <w:sz w:val="24"/>
                <w:szCs w:val="24"/>
              </w:rPr>
              <w:t>документацією та/ або Законом та/ або Особливостями,</w:t>
            </w:r>
          </w:p>
          <w:p w:rsidR="00A90457" w:rsidRPr="00773608" w:rsidRDefault="00A90457" w:rsidP="00773608">
            <w:pPr>
              <w:widowControl w:val="0"/>
              <w:spacing w:after="0" w:line="240" w:lineRule="auto"/>
              <w:jc w:val="both"/>
              <w:rPr>
                <w:rFonts w:ascii="Times New Roman" w:hAnsi="Times New Roman" w:cs="Times New Roman"/>
                <w:i/>
                <w:color w:val="000000"/>
                <w:sz w:val="24"/>
                <w:szCs w:val="24"/>
              </w:rPr>
            </w:pPr>
            <w:r w:rsidRPr="00773608">
              <w:rPr>
                <w:rFonts w:ascii="Times New Roman" w:hAnsi="Times New Roman" w:cs="Times New Roman"/>
                <w:i/>
                <w:color w:val="000000"/>
                <w:sz w:val="24"/>
                <w:szCs w:val="24"/>
              </w:rPr>
              <w:t>перебіг якого визначається з дати певної події,</w:t>
            </w:r>
          </w:p>
          <w:p w:rsidR="00A90457" w:rsidRPr="00773608" w:rsidRDefault="00A90457" w:rsidP="00773608">
            <w:pPr>
              <w:widowControl w:val="0"/>
              <w:spacing w:after="0" w:line="240" w:lineRule="auto"/>
              <w:jc w:val="both"/>
              <w:rPr>
                <w:rFonts w:ascii="Times New Roman" w:hAnsi="Times New Roman" w:cs="Times New Roman"/>
                <w:i/>
                <w:color w:val="000000"/>
                <w:sz w:val="24"/>
                <w:szCs w:val="24"/>
              </w:rPr>
            </w:pPr>
            <w:r w:rsidRPr="00773608">
              <w:rPr>
                <w:rFonts w:ascii="Times New Roman" w:hAnsi="Times New Roman" w:cs="Times New Roman"/>
                <w:i/>
                <w:color w:val="000000"/>
                <w:sz w:val="24"/>
                <w:szCs w:val="24"/>
              </w:rPr>
              <w:t>вважатиметься наступний за днем відповідної події</w:t>
            </w:r>
          </w:p>
          <w:p w:rsidR="00A90457" w:rsidRPr="00773608" w:rsidRDefault="00A90457" w:rsidP="00773608">
            <w:pPr>
              <w:widowControl w:val="0"/>
              <w:spacing w:after="0" w:line="240" w:lineRule="auto"/>
              <w:jc w:val="both"/>
              <w:rPr>
                <w:rFonts w:ascii="Times New Roman" w:hAnsi="Times New Roman" w:cs="Times New Roman"/>
                <w:i/>
                <w:color w:val="000000"/>
                <w:sz w:val="24"/>
                <w:szCs w:val="24"/>
              </w:rPr>
            </w:pPr>
            <w:r w:rsidRPr="00773608">
              <w:rPr>
                <w:rFonts w:ascii="Times New Roman" w:hAnsi="Times New Roman" w:cs="Times New Roman"/>
                <w:i/>
                <w:color w:val="000000"/>
                <w:sz w:val="24"/>
                <w:szCs w:val="24"/>
              </w:rPr>
              <w:t>календарний або робочий день, залежно від того, у яких</w:t>
            </w:r>
          </w:p>
          <w:p w:rsidR="00A90457" w:rsidRPr="00773608" w:rsidRDefault="00A90457" w:rsidP="00773608">
            <w:pPr>
              <w:widowControl w:val="0"/>
              <w:spacing w:after="0" w:line="240" w:lineRule="auto"/>
              <w:jc w:val="both"/>
              <w:rPr>
                <w:rFonts w:ascii="Times New Roman" w:hAnsi="Times New Roman" w:cs="Times New Roman"/>
                <w:i/>
                <w:color w:val="000000"/>
                <w:sz w:val="24"/>
                <w:szCs w:val="24"/>
              </w:rPr>
            </w:pPr>
            <w:r w:rsidRPr="00773608">
              <w:rPr>
                <w:rFonts w:ascii="Times New Roman" w:hAnsi="Times New Roman" w:cs="Times New Roman"/>
                <w:i/>
                <w:color w:val="000000"/>
                <w:sz w:val="24"/>
                <w:szCs w:val="24"/>
              </w:rPr>
              <w:t>днях (календарних чи робочих) обраховується</w:t>
            </w:r>
          </w:p>
          <w:p w:rsidR="00A90457" w:rsidRPr="00773608" w:rsidRDefault="00A90457" w:rsidP="00773608">
            <w:pPr>
              <w:widowControl w:val="0"/>
              <w:spacing w:after="0" w:line="240" w:lineRule="auto"/>
              <w:jc w:val="both"/>
              <w:rPr>
                <w:rFonts w:ascii="Times New Roman" w:hAnsi="Times New Roman" w:cs="Times New Roman"/>
                <w:i/>
                <w:color w:val="000000"/>
                <w:sz w:val="24"/>
                <w:szCs w:val="24"/>
              </w:rPr>
            </w:pPr>
            <w:r w:rsidRPr="00773608">
              <w:rPr>
                <w:rFonts w:ascii="Times New Roman" w:hAnsi="Times New Roman" w:cs="Times New Roman"/>
                <w:i/>
                <w:color w:val="000000"/>
                <w:sz w:val="24"/>
                <w:szCs w:val="24"/>
              </w:rPr>
              <w:t>відповідний строк.</w:t>
            </w:r>
          </w:p>
          <w:p w:rsidR="00A90457" w:rsidRPr="00773608" w:rsidRDefault="00A90457" w:rsidP="00773608">
            <w:pPr>
              <w:spacing w:after="0" w:line="240" w:lineRule="auto"/>
              <w:jc w:val="both"/>
              <w:rPr>
                <w:rFonts w:ascii="Times New Roman" w:hAnsi="Times New Roman" w:cs="Times New Roman"/>
                <w:bCs/>
                <w:color w:val="000000"/>
                <w:sz w:val="24"/>
                <w:szCs w:val="24"/>
              </w:rPr>
            </w:pPr>
            <w:r w:rsidRPr="00773608">
              <w:rPr>
                <w:rFonts w:ascii="Times New Roman" w:hAnsi="Times New Roman" w:cs="Times New Roman"/>
                <w:bCs/>
                <w:color w:val="000000"/>
                <w:sz w:val="24"/>
                <w:szCs w:val="24"/>
              </w:rPr>
              <w:t>Під час використання електронної системи закупівель з метою подання тендерних пропозицій та їх оцінки документи, які вимагаються замовником у цій тендерній документації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шляхом накладання кваліфікованого електронного підпису або</w:t>
            </w:r>
            <w:r w:rsidRPr="00773608">
              <w:rPr>
                <w:rFonts w:ascii="Times New Roman" w:hAnsi="Times New Roman" w:cs="Times New Roman"/>
                <w:i/>
                <w:color w:val="000000"/>
                <w:sz w:val="24"/>
                <w:szCs w:val="24"/>
              </w:rPr>
              <w:t xml:space="preserve"> </w:t>
            </w:r>
            <w:r w:rsidRPr="00773608">
              <w:rPr>
                <w:rFonts w:ascii="Times New Roman" w:hAnsi="Times New Roman" w:cs="Times New Roman"/>
                <w:bCs/>
                <w:color w:val="000000"/>
                <w:sz w:val="24"/>
                <w:szCs w:val="24"/>
              </w:rPr>
              <w:t xml:space="preserve">удосконаленого електронного підпису, який базується на кваліфікованому сертифікаті відкритого ключа, що відповідає вимогам, затвердженим пунктом 2 Постанови Кабінету Міністрів України від 03.03.2020 №193 та з урахуванням Постанови Кабінету Міністрів України №617 від 24.05.2022 р., учасника процедури закупівлі або уповноваженої особи учасника процедури закупівлі, повноваження якої щодо підпису документів тендерної пропозиції підтверджується поданими документами </w:t>
            </w:r>
            <w:r w:rsidRPr="00E80086">
              <w:rPr>
                <w:rFonts w:ascii="Times New Roman" w:hAnsi="Times New Roman" w:cs="Times New Roman"/>
                <w:bCs/>
                <w:color w:val="000000"/>
                <w:sz w:val="24"/>
                <w:szCs w:val="24"/>
              </w:rPr>
              <w:t>відповідно до цієї тендерної документації</w:t>
            </w:r>
            <w:r w:rsidRPr="00773608">
              <w:rPr>
                <w:rFonts w:ascii="Times New Roman" w:hAnsi="Times New Roman" w:cs="Times New Roman"/>
                <w:bCs/>
                <w:color w:val="000000"/>
                <w:sz w:val="24"/>
                <w:szCs w:val="24"/>
              </w:rPr>
              <w:t xml:space="preserve"> (дана вимога не встановлюється для нерезидентів).</w:t>
            </w:r>
          </w:p>
          <w:p w:rsidR="00A90457" w:rsidRPr="00773608" w:rsidRDefault="00A90457" w:rsidP="00773608">
            <w:pPr>
              <w:widowControl w:val="0"/>
              <w:spacing w:after="0" w:line="240" w:lineRule="auto"/>
              <w:ind w:firstLine="281"/>
              <w:jc w:val="both"/>
              <w:rPr>
                <w:rFonts w:ascii="Times New Roman" w:hAnsi="Times New Roman" w:cs="Times New Roman"/>
                <w:color w:val="000000"/>
                <w:sz w:val="24"/>
                <w:szCs w:val="24"/>
              </w:rPr>
            </w:pPr>
          </w:p>
          <w:p w:rsidR="00A90457" w:rsidRPr="00773608" w:rsidRDefault="00A90457" w:rsidP="00773608">
            <w:pPr>
              <w:widowControl w:val="0"/>
              <w:spacing w:after="0" w:line="240" w:lineRule="auto"/>
              <w:jc w:val="both"/>
              <w:rPr>
                <w:rFonts w:ascii="Times New Roman" w:hAnsi="Times New Roman" w:cs="Times New Roman"/>
                <w:color w:val="000000"/>
                <w:sz w:val="24"/>
                <w:szCs w:val="24"/>
              </w:rPr>
            </w:pPr>
            <w:r w:rsidRPr="00773608">
              <w:rPr>
                <w:rFonts w:ascii="Times New Roman" w:hAnsi="Times New Roman" w:cs="Times New Roman"/>
                <w:b/>
                <w:color w:val="000000"/>
                <w:sz w:val="24"/>
                <w:szCs w:val="24"/>
              </w:rPr>
              <w:t>Документи, що вимагаються цією тендерної документацією учасник повинен розмістити (завантажити) в електронній системі закупівель (далі – Система) до кінцевого строку подання тендерної пропозиції у сканованому вигляді.</w:t>
            </w:r>
          </w:p>
          <w:p w:rsidR="00A90457" w:rsidRPr="00773608" w:rsidRDefault="00A90457" w:rsidP="00773608">
            <w:pPr>
              <w:widowControl w:val="0"/>
              <w:spacing w:after="0" w:line="240" w:lineRule="auto"/>
              <w:jc w:val="both"/>
              <w:rPr>
                <w:rFonts w:ascii="Times New Roman" w:hAnsi="Times New Roman" w:cs="Times New Roman"/>
                <w:color w:val="000000"/>
                <w:sz w:val="24"/>
                <w:szCs w:val="24"/>
              </w:rPr>
            </w:pPr>
            <w:r w:rsidRPr="00773608">
              <w:rPr>
                <w:rFonts w:ascii="Times New Roman" w:hAnsi="Times New Roman" w:cs="Times New Roman"/>
                <w:color w:val="000000"/>
                <w:sz w:val="24"/>
                <w:szCs w:val="24"/>
              </w:rPr>
              <w:t>Документи, що розміщуються учасником в Системі, повинні бути належного рівня зображення та доступні до перегляду. Кожен документ має бути завантажений в Систему у вигляді електронного файлу у форматі розширення pdf, jpeg та/або розширення програм, що здійснюють архівацію даних (WinRAR, 7-Zip). Забороняється обмежувати перегляд документів тендерної пропозиції шляхом встановлення на них паролів або у будь-який інший спосіб. Кожен завантажений документ тендерної пропозиції повинен мати назву, яка дозволяє його ідентифікувати.</w:t>
            </w:r>
          </w:p>
          <w:p w:rsidR="00A90457" w:rsidRPr="00773608" w:rsidRDefault="00A90457" w:rsidP="00773608">
            <w:pPr>
              <w:spacing w:after="0" w:line="240" w:lineRule="auto"/>
              <w:jc w:val="both"/>
              <w:rPr>
                <w:rFonts w:ascii="Times New Roman" w:hAnsi="Times New Roman" w:cs="Times New Roman"/>
                <w:color w:val="000000"/>
                <w:sz w:val="24"/>
                <w:szCs w:val="24"/>
              </w:rPr>
            </w:pPr>
            <w:r w:rsidRPr="00773608">
              <w:rPr>
                <w:rFonts w:ascii="Times New Roman" w:hAnsi="Times New Roman" w:cs="Times New Roman"/>
                <w:color w:val="000000"/>
                <w:sz w:val="24"/>
                <w:szCs w:val="24"/>
              </w:rPr>
              <w:t>Кожен учасник має право подати тільки одну тендерну пропозицію.</w:t>
            </w:r>
          </w:p>
          <w:p w:rsidR="00A90457" w:rsidRPr="00773608" w:rsidRDefault="00A90457" w:rsidP="00773608">
            <w:pPr>
              <w:spacing w:after="0" w:line="240" w:lineRule="auto"/>
              <w:jc w:val="both"/>
              <w:rPr>
                <w:rFonts w:ascii="Times New Roman" w:hAnsi="Times New Roman" w:cs="Times New Roman"/>
                <w:color w:val="000000"/>
                <w:sz w:val="24"/>
                <w:szCs w:val="24"/>
              </w:rPr>
            </w:pPr>
            <w:r w:rsidRPr="00773608">
              <w:rPr>
                <w:rFonts w:ascii="Times New Roman" w:hAnsi="Times New Roman" w:cs="Times New Roman"/>
                <w:b/>
                <w:color w:val="000000"/>
                <w:sz w:val="24"/>
                <w:szCs w:val="24"/>
              </w:rPr>
              <w:t>Опис та приклади формальних (несуттєвих) помилок, допущення яких учасниками не призведе до відхилення їх тендерних пропозицій:</w:t>
            </w:r>
          </w:p>
          <w:p w:rsidR="00A90457" w:rsidRPr="00773608" w:rsidRDefault="00A90457" w:rsidP="00773608">
            <w:pPr>
              <w:spacing w:after="0" w:line="240" w:lineRule="auto"/>
              <w:jc w:val="both"/>
              <w:rPr>
                <w:rFonts w:ascii="Times New Roman" w:hAnsi="Times New Roman" w:cs="Times New Roman"/>
                <w:color w:val="000000"/>
                <w:sz w:val="24"/>
                <w:szCs w:val="24"/>
              </w:rPr>
            </w:pPr>
            <w:r w:rsidRPr="00773608">
              <w:rPr>
                <w:rFonts w:ascii="Times New Roman" w:hAnsi="Times New Roman" w:cs="Times New Roman"/>
                <w:i/>
                <w:color w:val="000000"/>
                <w:sz w:val="24"/>
                <w:szCs w:val="24"/>
              </w:rPr>
              <w:t>1. Інформація/документ, подана учасником процедури закупівлі у складі тендерної пропозиції, містить помилку (помилки) у частині:</w:t>
            </w:r>
          </w:p>
          <w:p w:rsidR="00A90457" w:rsidRPr="00773608" w:rsidRDefault="00A90457" w:rsidP="00773608">
            <w:pPr>
              <w:spacing w:after="0" w:line="240" w:lineRule="auto"/>
              <w:ind w:firstLine="281"/>
              <w:jc w:val="both"/>
              <w:rPr>
                <w:rFonts w:ascii="Times New Roman" w:hAnsi="Times New Roman" w:cs="Times New Roman"/>
                <w:color w:val="000000"/>
                <w:sz w:val="24"/>
                <w:szCs w:val="24"/>
              </w:rPr>
            </w:pPr>
            <w:r w:rsidRPr="00773608">
              <w:rPr>
                <w:rFonts w:ascii="Times New Roman" w:hAnsi="Times New Roman" w:cs="Times New Roman"/>
                <w:i/>
                <w:color w:val="000000"/>
                <w:sz w:val="24"/>
                <w:szCs w:val="24"/>
              </w:rPr>
              <w:t>уживання великої літери;</w:t>
            </w:r>
          </w:p>
          <w:p w:rsidR="00A90457" w:rsidRPr="00773608" w:rsidRDefault="00A90457" w:rsidP="00773608">
            <w:pPr>
              <w:spacing w:after="0" w:line="240" w:lineRule="auto"/>
              <w:ind w:firstLine="281"/>
              <w:jc w:val="both"/>
              <w:rPr>
                <w:rFonts w:ascii="Times New Roman" w:hAnsi="Times New Roman" w:cs="Times New Roman"/>
                <w:color w:val="000000"/>
                <w:sz w:val="24"/>
                <w:szCs w:val="24"/>
              </w:rPr>
            </w:pPr>
            <w:r w:rsidRPr="00773608">
              <w:rPr>
                <w:rFonts w:ascii="Times New Roman" w:hAnsi="Times New Roman" w:cs="Times New Roman"/>
                <w:i/>
                <w:color w:val="000000"/>
                <w:sz w:val="24"/>
                <w:szCs w:val="24"/>
              </w:rPr>
              <w:t>уживання розділових знаків та відмінювання слів у реченні;</w:t>
            </w:r>
          </w:p>
          <w:p w:rsidR="00A90457" w:rsidRPr="00773608" w:rsidRDefault="00A90457" w:rsidP="00773608">
            <w:pPr>
              <w:spacing w:after="0" w:line="240" w:lineRule="auto"/>
              <w:ind w:firstLine="281"/>
              <w:jc w:val="both"/>
              <w:rPr>
                <w:rFonts w:ascii="Times New Roman" w:hAnsi="Times New Roman" w:cs="Times New Roman"/>
                <w:color w:val="000000"/>
                <w:sz w:val="24"/>
                <w:szCs w:val="24"/>
              </w:rPr>
            </w:pPr>
            <w:r w:rsidRPr="00773608">
              <w:rPr>
                <w:rFonts w:ascii="Times New Roman" w:hAnsi="Times New Roman" w:cs="Times New Roman"/>
                <w:i/>
                <w:color w:val="000000"/>
                <w:sz w:val="24"/>
                <w:szCs w:val="24"/>
              </w:rPr>
              <w:t>використання слова або мовного звороту, запозичених з іншої мови;</w:t>
            </w:r>
          </w:p>
          <w:p w:rsidR="00A90457" w:rsidRPr="00773608" w:rsidRDefault="00A90457" w:rsidP="00773608">
            <w:pPr>
              <w:spacing w:after="0" w:line="240" w:lineRule="auto"/>
              <w:ind w:firstLine="281"/>
              <w:jc w:val="both"/>
              <w:rPr>
                <w:rFonts w:ascii="Times New Roman" w:hAnsi="Times New Roman" w:cs="Times New Roman"/>
                <w:color w:val="000000"/>
                <w:sz w:val="24"/>
                <w:szCs w:val="24"/>
              </w:rPr>
            </w:pPr>
            <w:r w:rsidRPr="00773608">
              <w:rPr>
                <w:rFonts w:ascii="Times New Roman" w:hAnsi="Times New Roman" w:cs="Times New Roman"/>
                <w:i/>
                <w:color w:val="000000"/>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A90457" w:rsidRPr="00773608" w:rsidRDefault="00A90457" w:rsidP="00773608">
            <w:pPr>
              <w:spacing w:after="0" w:line="240" w:lineRule="auto"/>
              <w:ind w:firstLine="281"/>
              <w:jc w:val="both"/>
              <w:rPr>
                <w:rFonts w:ascii="Times New Roman" w:hAnsi="Times New Roman" w:cs="Times New Roman"/>
                <w:color w:val="000000"/>
                <w:sz w:val="24"/>
                <w:szCs w:val="24"/>
              </w:rPr>
            </w:pPr>
            <w:r w:rsidRPr="00773608">
              <w:rPr>
                <w:rFonts w:ascii="Times New Roman" w:hAnsi="Times New Roman" w:cs="Times New Roman"/>
                <w:i/>
                <w:color w:val="000000"/>
                <w:sz w:val="24"/>
                <w:szCs w:val="24"/>
              </w:rPr>
              <w:t>застосування правил переносу частини слова з рядка в рядок;</w:t>
            </w:r>
          </w:p>
          <w:p w:rsidR="00A90457" w:rsidRPr="00773608" w:rsidRDefault="00A90457" w:rsidP="00773608">
            <w:pPr>
              <w:spacing w:after="0" w:line="240" w:lineRule="auto"/>
              <w:ind w:firstLine="281"/>
              <w:jc w:val="both"/>
              <w:rPr>
                <w:rFonts w:ascii="Times New Roman" w:hAnsi="Times New Roman" w:cs="Times New Roman"/>
                <w:color w:val="000000"/>
                <w:sz w:val="24"/>
                <w:szCs w:val="24"/>
              </w:rPr>
            </w:pPr>
            <w:r w:rsidRPr="00773608">
              <w:rPr>
                <w:rFonts w:ascii="Times New Roman" w:hAnsi="Times New Roman" w:cs="Times New Roman"/>
                <w:i/>
                <w:color w:val="000000"/>
                <w:sz w:val="24"/>
                <w:szCs w:val="24"/>
              </w:rPr>
              <w:t>написання слів разом та/або окремо, та/або через дефіс;</w:t>
            </w:r>
          </w:p>
          <w:p w:rsidR="00A90457" w:rsidRPr="00773608" w:rsidRDefault="00A90457" w:rsidP="00773608">
            <w:pPr>
              <w:spacing w:after="0" w:line="240" w:lineRule="auto"/>
              <w:ind w:firstLine="281"/>
              <w:jc w:val="both"/>
              <w:rPr>
                <w:rFonts w:ascii="Times New Roman" w:hAnsi="Times New Roman" w:cs="Times New Roman"/>
                <w:color w:val="000000"/>
                <w:sz w:val="24"/>
                <w:szCs w:val="24"/>
              </w:rPr>
            </w:pPr>
            <w:r w:rsidRPr="00773608">
              <w:rPr>
                <w:rFonts w:ascii="Times New Roman" w:hAnsi="Times New Roman" w:cs="Times New Roman"/>
                <w:i/>
                <w:color w:val="000000"/>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A90457" w:rsidRPr="00773608" w:rsidRDefault="00A90457" w:rsidP="00773608">
            <w:pPr>
              <w:spacing w:after="0" w:line="240" w:lineRule="auto"/>
              <w:jc w:val="both"/>
              <w:rPr>
                <w:rFonts w:ascii="Times New Roman" w:hAnsi="Times New Roman" w:cs="Times New Roman"/>
                <w:color w:val="000000"/>
                <w:sz w:val="24"/>
                <w:szCs w:val="24"/>
              </w:rPr>
            </w:pPr>
            <w:r w:rsidRPr="00773608">
              <w:rPr>
                <w:rFonts w:ascii="Times New Roman" w:hAnsi="Times New Roman" w:cs="Times New Roman"/>
                <w:i/>
                <w:color w:val="000000"/>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A90457" w:rsidRPr="00773608" w:rsidRDefault="00A90457" w:rsidP="00773608">
            <w:pPr>
              <w:spacing w:after="0" w:line="240" w:lineRule="auto"/>
              <w:jc w:val="both"/>
              <w:rPr>
                <w:rFonts w:ascii="Times New Roman" w:hAnsi="Times New Roman" w:cs="Times New Roman"/>
                <w:color w:val="000000"/>
                <w:sz w:val="24"/>
                <w:szCs w:val="24"/>
              </w:rPr>
            </w:pPr>
            <w:r w:rsidRPr="00773608">
              <w:rPr>
                <w:rFonts w:ascii="Times New Roman" w:hAnsi="Times New Roman" w:cs="Times New Roman"/>
                <w:i/>
                <w:color w:val="000000"/>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A90457" w:rsidRPr="00773608" w:rsidRDefault="00A90457" w:rsidP="00773608">
            <w:pPr>
              <w:spacing w:after="0" w:line="240" w:lineRule="auto"/>
              <w:jc w:val="both"/>
              <w:rPr>
                <w:rFonts w:ascii="Times New Roman" w:hAnsi="Times New Roman" w:cs="Times New Roman"/>
                <w:color w:val="000000"/>
                <w:sz w:val="24"/>
                <w:szCs w:val="24"/>
              </w:rPr>
            </w:pPr>
            <w:r w:rsidRPr="00773608">
              <w:rPr>
                <w:rFonts w:ascii="Times New Roman" w:hAnsi="Times New Roman" w:cs="Times New Roman"/>
                <w:i/>
                <w:color w:val="000000"/>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A90457" w:rsidRPr="00773608" w:rsidRDefault="00A90457" w:rsidP="00773608">
            <w:pPr>
              <w:spacing w:after="0" w:line="240" w:lineRule="auto"/>
              <w:jc w:val="both"/>
              <w:rPr>
                <w:rFonts w:ascii="Times New Roman" w:hAnsi="Times New Roman" w:cs="Times New Roman"/>
                <w:color w:val="000000"/>
                <w:sz w:val="24"/>
                <w:szCs w:val="24"/>
              </w:rPr>
            </w:pPr>
            <w:r w:rsidRPr="00773608">
              <w:rPr>
                <w:rFonts w:ascii="Times New Roman" w:hAnsi="Times New Roman" w:cs="Times New Roman"/>
                <w:i/>
                <w:color w:val="000000"/>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A90457" w:rsidRPr="00773608" w:rsidRDefault="00A90457" w:rsidP="00773608">
            <w:pPr>
              <w:spacing w:after="0" w:line="240" w:lineRule="auto"/>
              <w:jc w:val="both"/>
              <w:rPr>
                <w:rFonts w:ascii="Times New Roman" w:hAnsi="Times New Roman" w:cs="Times New Roman"/>
                <w:color w:val="000000"/>
                <w:sz w:val="24"/>
                <w:szCs w:val="24"/>
              </w:rPr>
            </w:pPr>
            <w:r w:rsidRPr="00773608">
              <w:rPr>
                <w:rFonts w:ascii="Times New Roman" w:hAnsi="Times New Roman" w:cs="Times New Roman"/>
                <w:i/>
                <w:color w:val="000000"/>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A90457" w:rsidRPr="00773608" w:rsidRDefault="00A90457" w:rsidP="00773608">
            <w:pPr>
              <w:spacing w:after="0" w:line="240" w:lineRule="auto"/>
              <w:jc w:val="both"/>
              <w:rPr>
                <w:rFonts w:ascii="Times New Roman" w:hAnsi="Times New Roman" w:cs="Times New Roman"/>
                <w:color w:val="000000"/>
                <w:sz w:val="24"/>
                <w:szCs w:val="24"/>
              </w:rPr>
            </w:pPr>
            <w:r w:rsidRPr="00773608">
              <w:rPr>
                <w:rFonts w:ascii="Times New Roman" w:hAnsi="Times New Roman" w:cs="Times New Roman"/>
                <w:i/>
                <w:color w:val="000000"/>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A90457" w:rsidRPr="00773608" w:rsidRDefault="00A90457" w:rsidP="00773608">
            <w:pPr>
              <w:spacing w:after="0" w:line="240" w:lineRule="auto"/>
              <w:jc w:val="both"/>
              <w:rPr>
                <w:rFonts w:ascii="Times New Roman" w:hAnsi="Times New Roman" w:cs="Times New Roman"/>
                <w:color w:val="000000"/>
                <w:sz w:val="24"/>
                <w:szCs w:val="24"/>
              </w:rPr>
            </w:pPr>
            <w:r w:rsidRPr="00773608">
              <w:rPr>
                <w:rFonts w:ascii="Times New Roman" w:hAnsi="Times New Roman" w:cs="Times New Roman"/>
                <w:i/>
                <w:color w:val="000000"/>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A90457" w:rsidRPr="00773608" w:rsidRDefault="00A90457" w:rsidP="00773608">
            <w:pPr>
              <w:spacing w:after="0" w:line="240" w:lineRule="auto"/>
              <w:jc w:val="both"/>
              <w:rPr>
                <w:rFonts w:ascii="Times New Roman" w:hAnsi="Times New Roman" w:cs="Times New Roman"/>
                <w:color w:val="000000"/>
                <w:sz w:val="24"/>
                <w:szCs w:val="24"/>
              </w:rPr>
            </w:pPr>
            <w:r w:rsidRPr="00773608">
              <w:rPr>
                <w:rFonts w:ascii="Times New Roman" w:hAnsi="Times New Roman" w:cs="Times New Roman"/>
                <w:i/>
                <w:color w:val="000000"/>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A90457" w:rsidRPr="00773608" w:rsidRDefault="00A90457" w:rsidP="00773608">
            <w:pPr>
              <w:spacing w:after="0" w:line="240" w:lineRule="auto"/>
              <w:jc w:val="both"/>
              <w:rPr>
                <w:rFonts w:ascii="Times New Roman" w:hAnsi="Times New Roman" w:cs="Times New Roman"/>
                <w:color w:val="000000"/>
                <w:sz w:val="24"/>
                <w:szCs w:val="24"/>
              </w:rPr>
            </w:pPr>
            <w:r w:rsidRPr="00773608">
              <w:rPr>
                <w:rFonts w:ascii="Times New Roman" w:hAnsi="Times New Roman" w:cs="Times New Roman"/>
                <w:i/>
                <w:color w:val="000000"/>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A90457" w:rsidRPr="00773608" w:rsidRDefault="00A90457" w:rsidP="00773608">
            <w:pPr>
              <w:spacing w:after="0" w:line="240" w:lineRule="auto"/>
              <w:jc w:val="both"/>
              <w:rPr>
                <w:rFonts w:ascii="Times New Roman" w:hAnsi="Times New Roman" w:cs="Times New Roman"/>
                <w:color w:val="000000"/>
                <w:sz w:val="24"/>
                <w:szCs w:val="24"/>
              </w:rPr>
            </w:pPr>
            <w:r w:rsidRPr="00773608">
              <w:rPr>
                <w:rFonts w:ascii="Times New Roman" w:hAnsi="Times New Roman" w:cs="Times New Roman"/>
                <w:i/>
                <w:color w:val="000000"/>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A90457" w:rsidRPr="00773608" w:rsidRDefault="00A90457" w:rsidP="00773608">
            <w:pPr>
              <w:spacing w:after="0" w:line="240" w:lineRule="auto"/>
              <w:jc w:val="both"/>
              <w:rPr>
                <w:rFonts w:ascii="Times New Roman" w:hAnsi="Times New Roman" w:cs="Times New Roman"/>
                <w:color w:val="000000"/>
                <w:sz w:val="24"/>
                <w:szCs w:val="24"/>
              </w:rPr>
            </w:pPr>
            <w:r w:rsidRPr="00773608">
              <w:rPr>
                <w:rFonts w:ascii="Times New Roman" w:hAnsi="Times New Roman" w:cs="Times New Roman"/>
                <w:i/>
                <w:color w:val="000000"/>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A90457" w:rsidRPr="00773608" w:rsidRDefault="00A90457" w:rsidP="00773608">
            <w:pPr>
              <w:shd w:val="clear" w:color="auto" w:fill="FFFFFF"/>
              <w:spacing w:after="0" w:line="240" w:lineRule="auto"/>
              <w:ind w:firstLine="317"/>
              <w:jc w:val="both"/>
              <w:rPr>
                <w:rFonts w:ascii="Times New Roman" w:hAnsi="Times New Roman" w:cs="Times New Roman"/>
                <w:color w:val="000000"/>
                <w:sz w:val="24"/>
                <w:szCs w:val="24"/>
              </w:rPr>
            </w:pPr>
            <w:r w:rsidRPr="00773608">
              <w:rPr>
                <w:rFonts w:ascii="Times New Roman" w:hAnsi="Times New Roman" w:cs="Times New Roman"/>
                <w:color w:val="000000"/>
                <w:sz w:val="24"/>
                <w:szCs w:val="24"/>
              </w:rPr>
              <w:t xml:space="preserve">Опис та приклади формальних помилок,  відповідно до </w:t>
            </w:r>
            <w:hyperlink r:id="rId8" w:anchor="n1421">
              <w:r w:rsidRPr="00773608">
                <w:rPr>
                  <w:rFonts w:ascii="Times New Roman" w:hAnsi="Times New Roman" w:cs="Times New Roman"/>
                  <w:color w:val="000000"/>
                  <w:sz w:val="24"/>
                  <w:szCs w:val="24"/>
                </w:rPr>
                <w:t>п. 19 ч. 2 ст. 22</w:t>
              </w:r>
            </w:hyperlink>
            <w:r w:rsidRPr="00773608">
              <w:rPr>
                <w:rFonts w:ascii="Times New Roman" w:hAnsi="Times New Roman" w:cs="Times New Roman"/>
                <w:color w:val="000000"/>
                <w:sz w:val="24"/>
                <w:szCs w:val="24"/>
              </w:rPr>
              <w:t xml:space="preserve"> Закону:</w:t>
            </w:r>
          </w:p>
          <w:p w:rsidR="00A90457" w:rsidRPr="00773608" w:rsidRDefault="00A90457" w:rsidP="00773608">
            <w:pPr>
              <w:shd w:val="clear" w:color="auto" w:fill="FFFFFF"/>
              <w:tabs>
                <w:tab w:val="left" w:pos="604"/>
              </w:tabs>
              <w:spacing w:after="0" w:line="240" w:lineRule="auto"/>
              <w:jc w:val="both"/>
              <w:rPr>
                <w:rFonts w:ascii="Times New Roman" w:hAnsi="Times New Roman" w:cs="Times New Roman"/>
                <w:color w:val="000000"/>
                <w:sz w:val="24"/>
                <w:szCs w:val="24"/>
              </w:rPr>
            </w:pPr>
            <w:r w:rsidRPr="00773608">
              <w:rPr>
                <w:rFonts w:ascii="Times New Roman" w:hAnsi="Times New Roman" w:cs="Times New Roman"/>
                <w:color w:val="000000"/>
                <w:sz w:val="24"/>
                <w:szCs w:val="24"/>
              </w:rPr>
              <w:t>- розміщення інформації не на фірмовому бланку підприємства;</w:t>
            </w:r>
          </w:p>
          <w:p w:rsidR="00A90457" w:rsidRPr="00773608" w:rsidRDefault="00A90457" w:rsidP="00773608">
            <w:pPr>
              <w:shd w:val="clear" w:color="auto" w:fill="FFFFFF"/>
              <w:tabs>
                <w:tab w:val="left" w:pos="604"/>
              </w:tabs>
              <w:spacing w:after="0" w:line="240" w:lineRule="auto"/>
              <w:jc w:val="both"/>
              <w:rPr>
                <w:rFonts w:ascii="Times New Roman" w:hAnsi="Times New Roman" w:cs="Times New Roman"/>
                <w:color w:val="000000"/>
                <w:sz w:val="24"/>
                <w:szCs w:val="24"/>
              </w:rPr>
            </w:pPr>
            <w:r w:rsidRPr="00773608">
              <w:rPr>
                <w:rFonts w:ascii="Times New Roman" w:hAnsi="Times New Roman" w:cs="Times New Roman"/>
                <w:color w:val="000000"/>
                <w:sz w:val="24"/>
                <w:szCs w:val="24"/>
              </w:rPr>
              <w:t>- самостійне виправлення помилок та/або описок у поданій пропозиції під час її складання Учасником; </w:t>
            </w:r>
          </w:p>
          <w:p w:rsidR="00A90457" w:rsidRPr="00773608" w:rsidRDefault="00A90457" w:rsidP="00773608">
            <w:pPr>
              <w:shd w:val="clear" w:color="auto" w:fill="FFFFFF"/>
              <w:tabs>
                <w:tab w:val="left" w:pos="604"/>
              </w:tabs>
              <w:spacing w:after="0" w:line="240" w:lineRule="auto"/>
              <w:jc w:val="both"/>
              <w:rPr>
                <w:rFonts w:ascii="Times New Roman" w:hAnsi="Times New Roman" w:cs="Times New Roman"/>
                <w:color w:val="000000"/>
                <w:sz w:val="24"/>
                <w:szCs w:val="24"/>
              </w:rPr>
            </w:pPr>
            <w:r w:rsidRPr="00773608">
              <w:rPr>
                <w:rFonts w:ascii="Times New Roman" w:hAnsi="Times New Roman" w:cs="Times New Roman"/>
                <w:color w:val="000000"/>
                <w:sz w:val="24"/>
                <w:szCs w:val="24"/>
              </w:rPr>
              <w:t xml:space="preserve">- 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w:t>
            </w:r>
            <w:r w:rsidRPr="00773608">
              <w:rPr>
                <w:rFonts w:ascii="Times New Roman" w:hAnsi="Times New Roman" w:cs="Times New Roman"/>
                <w:i/>
                <w:color w:val="000000"/>
                <w:sz w:val="24"/>
                <w:szCs w:val="24"/>
                <w:u w:val="single"/>
              </w:rPr>
              <w:t>Наприклад:</w:t>
            </w:r>
            <w:r w:rsidRPr="00773608">
              <w:rPr>
                <w:rFonts w:ascii="Times New Roman" w:hAnsi="Times New Roman" w:cs="Times New Roman"/>
                <w:i/>
                <w:color w:val="000000"/>
                <w:sz w:val="24"/>
                <w:szCs w:val="24"/>
              </w:rPr>
              <w:t xml:space="preserve"> зазначення в довідці русизмів, сленгових слів або технічних помилок</w:t>
            </w:r>
            <w:r w:rsidRPr="00773608">
              <w:rPr>
                <w:rFonts w:ascii="Times New Roman" w:hAnsi="Times New Roman" w:cs="Times New Roman"/>
                <w:color w:val="000000"/>
                <w:sz w:val="24"/>
                <w:szCs w:val="24"/>
              </w:rPr>
              <w:t>;</w:t>
            </w:r>
          </w:p>
          <w:p w:rsidR="00A90457" w:rsidRPr="00773608" w:rsidRDefault="00A90457" w:rsidP="00773608">
            <w:pPr>
              <w:shd w:val="clear" w:color="auto" w:fill="FFFFFF"/>
              <w:spacing w:after="0" w:line="240" w:lineRule="auto"/>
              <w:jc w:val="both"/>
              <w:rPr>
                <w:rFonts w:ascii="Times New Roman" w:hAnsi="Times New Roman" w:cs="Times New Roman"/>
                <w:color w:val="000000"/>
                <w:sz w:val="24"/>
                <w:szCs w:val="24"/>
              </w:rPr>
            </w:pPr>
            <w:r w:rsidRPr="00773608">
              <w:rPr>
                <w:rFonts w:ascii="Times New Roman" w:hAnsi="Times New Roman" w:cs="Times New Roman"/>
                <w:color w:val="000000"/>
                <w:sz w:val="24"/>
                <w:szCs w:val="24"/>
              </w:rPr>
              <w:t>- недотримання  встановлених форм згідно Додатків  до цієї тендерної  документації, але зміст та вся інформація, яка вимагалась Замовником, зазначені у наданому документі/документах;</w:t>
            </w:r>
          </w:p>
          <w:p w:rsidR="00A90457" w:rsidRPr="00773608" w:rsidRDefault="00A90457" w:rsidP="00773608">
            <w:pPr>
              <w:shd w:val="clear" w:color="auto" w:fill="FFFFFF"/>
              <w:spacing w:after="0" w:line="240" w:lineRule="auto"/>
              <w:jc w:val="both"/>
              <w:rPr>
                <w:rFonts w:ascii="Times New Roman" w:hAnsi="Times New Roman" w:cs="Times New Roman"/>
                <w:color w:val="000000"/>
                <w:sz w:val="24"/>
                <w:szCs w:val="24"/>
              </w:rPr>
            </w:pPr>
            <w:r w:rsidRPr="00773608">
              <w:rPr>
                <w:rFonts w:ascii="Times New Roman" w:hAnsi="Times New Roman" w:cs="Times New Roman"/>
                <w:color w:val="000000"/>
                <w:sz w:val="24"/>
                <w:szCs w:val="24"/>
              </w:rPr>
              <w:t xml:space="preserve">- зазначення невірної назви документа, що підготовлений безпосередньо учасником, у разі якщо зміст такого документу повністю відповідає вимогам цієї документації. </w:t>
            </w:r>
            <w:r w:rsidRPr="00773608">
              <w:rPr>
                <w:rFonts w:ascii="Times New Roman" w:hAnsi="Times New Roman" w:cs="Times New Roman"/>
                <w:i/>
                <w:color w:val="000000"/>
                <w:sz w:val="24"/>
                <w:szCs w:val="24"/>
                <w:u w:val="single"/>
              </w:rPr>
              <w:t>Наприклад:</w:t>
            </w:r>
            <w:r w:rsidRPr="00773608">
              <w:rPr>
                <w:rFonts w:ascii="Times New Roman" w:hAnsi="Times New Roman" w:cs="Times New Roman"/>
                <w:i/>
                <w:color w:val="000000"/>
                <w:sz w:val="24"/>
                <w:szCs w:val="24"/>
              </w:rPr>
              <w:t xml:space="preserve"> замість вимоги надати довідку в довільній формі учасник надав лист-пояснення;</w:t>
            </w:r>
          </w:p>
          <w:p w:rsidR="00A90457" w:rsidRPr="00773608" w:rsidRDefault="00A90457" w:rsidP="00773608">
            <w:pPr>
              <w:shd w:val="clear" w:color="auto" w:fill="FFFFFF"/>
              <w:spacing w:after="0" w:line="240" w:lineRule="auto"/>
              <w:jc w:val="both"/>
              <w:rPr>
                <w:rFonts w:ascii="Times New Roman" w:hAnsi="Times New Roman" w:cs="Times New Roman"/>
                <w:color w:val="000000"/>
                <w:sz w:val="24"/>
                <w:szCs w:val="24"/>
              </w:rPr>
            </w:pPr>
            <w:r w:rsidRPr="00773608">
              <w:rPr>
                <w:rFonts w:ascii="Times New Roman" w:hAnsi="Times New Roman" w:cs="Times New Roman"/>
                <w:color w:val="000000"/>
                <w:sz w:val="24"/>
                <w:szCs w:val="24"/>
              </w:rPr>
              <w:t>- якщо вимога в тендерній документації встановлена декілька разів, учасник може подати необхідний документ або інформацію один раз;</w:t>
            </w:r>
          </w:p>
          <w:p w:rsidR="00A90457" w:rsidRPr="00773608" w:rsidRDefault="00A90457" w:rsidP="00773608">
            <w:pPr>
              <w:shd w:val="clear" w:color="auto" w:fill="FFFFFF"/>
              <w:spacing w:after="0" w:line="240" w:lineRule="auto"/>
              <w:jc w:val="both"/>
              <w:rPr>
                <w:rFonts w:ascii="Times New Roman" w:hAnsi="Times New Roman" w:cs="Times New Roman"/>
                <w:color w:val="000000"/>
                <w:sz w:val="24"/>
                <w:szCs w:val="24"/>
              </w:rPr>
            </w:pPr>
            <w:r w:rsidRPr="00773608">
              <w:rPr>
                <w:rFonts w:ascii="Times New Roman" w:hAnsi="Times New Roman" w:cs="Times New Roman"/>
                <w:color w:val="000000"/>
                <w:sz w:val="24"/>
                <w:szCs w:val="24"/>
              </w:rPr>
              <w:t>- відсутність інформації, що вимагається, в певних документах, однак наявність цієї інформації в інших документах у складі тендерної пропозиції;</w:t>
            </w:r>
          </w:p>
          <w:p w:rsidR="00A90457" w:rsidRPr="00773608" w:rsidRDefault="00A90457" w:rsidP="00773608">
            <w:pPr>
              <w:shd w:val="clear" w:color="auto" w:fill="FFFFFF"/>
              <w:spacing w:after="0" w:line="240" w:lineRule="auto"/>
              <w:jc w:val="both"/>
              <w:rPr>
                <w:rFonts w:ascii="Times New Roman" w:hAnsi="Times New Roman" w:cs="Times New Roman"/>
                <w:color w:val="000000"/>
                <w:sz w:val="24"/>
                <w:szCs w:val="24"/>
              </w:rPr>
            </w:pPr>
            <w:r w:rsidRPr="00773608">
              <w:rPr>
                <w:rFonts w:ascii="Times New Roman" w:hAnsi="Times New Roman" w:cs="Times New Roman"/>
                <w:color w:val="000000"/>
                <w:sz w:val="24"/>
                <w:szCs w:val="24"/>
              </w:rPr>
              <w:t>- інші формальні (несуттєві) помилки, що пов’язані з оформленням тендерної пропозиції та не впливають на зміст пропозиції.</w:t>
            </w:r>
          </w:p>
          <w:p w:rsidR="00A90457" w:rsidRPr="00773608" w:rsidRDefault="00A90457" w:rsidP="00773608">
            <w:pPr>
              <w:spacing w:after="0" w:line="240" w:lineRule="auto"/>
              <w:jc w:val="both"/>
              <w:rPr>
                <w:rFonts w:ascii="Times New Roman" w:hAnsi="Times New Roman" w:cs="Times New Roman"/>
                <w:color w:val="000000"/>
                <w:sz w:val="24"/>
                <w:szCs w:val="24"/>
              </w:rPr>
            </w:pPr>
          </w:p>
          <w:p w:rsidR="00A90457" w:rsidRPr="00773608" w:rsidRDefault="00A90457" w:rsidP="00773608">
            <w:pPr>
              <w:spacing w:after="0" w:line="240" w:lineRule="auto"/>
              <w:jc w:val="both"/>
              <w:rPr>
                <w:rFonts w:ascii="Times New Roman" w:hAnsi="Times New Roman" w:cs="Times New Roman"/>
                <w:color w:val="000000"/>
                <w:sz w:val="24"/>
                <w:szCs w:val="24"/>
              </w:rPr>
            </w:pPr>
            <w:r w:rsidRPr="00773608">
              <w:rPr>
                <w:rFonts w:ascii="Times New Roman" w:hAnsi="Times New Roman" w:cs="Times New Roman"/>
                <w:color w:val="000000"/>
                <w:sz w:val="24"/>
                <w:szCs w:val="24"/>
              </w:rPr>
              <w:t>Замовник залишає за собою право не відхиляти тендерну пропозицію при виявленні формальних помилок незначного характеру, що описані вище, при цьому, замовник гарантує дотримання всіх принципів, визначених статтею 5 Закону.</w:t>
            </w:r>
          </w:p>
          <w:p w:rsidR="00A90457" w:rsidRPr="00773608" w:rsidRDefault="00A90457" w:rsidP="00773608">
            <w:pPr>
              <w:widowControl w:val="0"/>
              <w:spacing w:after="96" w:line="240" w:lineRule="auto"/>
              <w:ind w:left="34" w:hanging="21"/>
              <w:jc w:val="both"/>
              <w:rPr>
                <w:rFonts w:ascii="Times New Roman" w:hAnsi="Times New Roman" w:cs="Times New Roman"/>
                <w:color w:val="000000"/>
                <w:sz w:val="24"/>
                <w:szCs w:val="24"/>
              </w:rPr>
            </w:pPr>
            <w:r w:rsidRPr="00773608">
              <w:rPr>
                <w:rFonts w:ascii="Times New Roman" w:hAnsi="Times New Roman" w:cs="Times New Roman"/>
                <w:color w:val="000000"/>
                <w:sz w:val="24"/>
                <w:szCs w:val="24"/>
              </w:rPr>
              <w:t>Для правильного оформлення тендерної пропозиції учасник вивчає всі інструкції, форми документів, терміни, наведені у цій тендерній документації. Неспроможність подати всю інформацію, що потребує тендерна документація, або подання тендерної пропозиції, яка не відповідає вимогам тендерної документації, буде віднесена на ризик учасника та спричинить за собою відхилення такої тендерної пропозиції.</w:t>
            </w:r>
          </w:p>
          <w:p w:rsidR="00A90457" w:rsidRPr="00773608" w:rsidRDefault="00A90457" w:rsidP="00773608">
            <w:pPr>
              <w:widowControl w:val="0"/>
              <w:spacing w:after="0" w:line="240" w:lineRule="auto"/>
              <w:ind w:hanging="21"/>
              <w:jc w:val="both"/>
              <w:rPr>
                <w:rFonts w:ascii="Times New Roman" w:hAnsi="Times New Roman" w:cs="Times New Roman"/>
                <w:color w:val="000000"/>
                <w:sz w:val="24"/>
                <w:szCs w:val="24"/>
              </w:rPr>
            </w:pPr>
            <w:r w:rsidRPr="00773608">
              <w:rPr>
                <w:rFonts w:ascii="Times New Roman" w:hAnsi="Times New Roman" w:cs="Times New Roman"/>
                <w:color w:val="000000"/>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A90457" w:rsidRPr="00773608" w:rsidRDefault="00A90457" w:rsidP="00773608">
            <w:pPr>
              <w:spacing w:line="240" w:lineRule="auto"/>
              <w:jc w:val="both"/>
              <w:rPr>
                <w:rFonts w:ascii="Times New Roman" w:hAnsi="Times New Roman" w:cs="Times New Roman"/>
                <w:color w:val="000000"/>
                <w:sz w:val="24"/>
                <w:szCs w:val="24"/>
              </w:rPr>
            </w:pPr>
            <w:r w:rsidRPr="00773608">
              <w:rPr>
                <w:rFonts w:ascii="Times New Roman" w:hAnsi="Times New Roman" w:cs="Times New Roman"/>
                <w:color w:val="000000"/>
                <w:sz w:val="24"/>
                <w:szCs w:val="24"/>
              </w:rPr>
              <w:t xml:space="preserve">Факт подання тендерної пропозиції учасником - фізичною особою, у тому числі фізичною особою-підприємцем, яка є суб’єктом персональних даних, вважається безумовною згодою (добровільним волевиявленням) суб’єкта персональних даних щодо обробки її персональних даних у зв’язку з участю в процедурі закупівлі, відповідно до </w:t>
            </w:r>
            <w:hyperlink r:id="rId9" w:anchor="n15">
              <w:r w:rsidRPr="00773608">
                <w:rPr>
                  <w:rFonts w:ascii="Times New Roman" w:hAnsi="Times New Roman" w:cs="Times New Roman"/>
                  <w:color w:val="000000"/>
                  <w:sz w:val="24"/>
                  <w:szCs w:val="24"/>
                  <w:u w:val="single"/>
                </w:rPr>
                <w:t>абз. 4 ст. 2</w:t>
              </w:r>
            </w:hyperlink>
            <w:r w:rsidRPr="00773608">
              <w:rPr>
                <w:rFonts w:ascii="Times New Roman" w:hAnsi="Times New Roman" w:cs="Times New Roman"/>
                <w:color w:val="000000"/>
                <w:sz w:val="24"/>
                <w:szCs w:val="24"/>
              </w:rPr>
              <w:t xml:space="preserve"> Закону України «Про захист персональних даних» від 01.06.2010 № 2297-VI.</w:t>
            </w:r>
          </w:p>
          <w:p w:rsidR="00A90457" w:rsidRPr="00773608" w:rsidRDefault="00A90457" w:rsidP="00773608">
            <w:pPr>
              <w:spacing w:line="240" w:lineRule="auto"/>
              <w:jc w:val="both"/>
              <w:rPr>
                <w:rFonts w:ascii="Times New Roman" w:hAnsi="Times New Roman" w:cs="Times New Roman"/>
                <w:color w:val="000000"/>
                <w:sz w:val="24"/>
                <w:szCs w:val="24"/>
              </w:rPr>
            </w:pPr>
            <w:r w:rsidRPr="00773608">
              <w:rPr>
                <w:rFonts w:ascii="Times New Roman" w:hAnsi="Times New Roman" w:cs="Times New Roman"/>
                <w:color w:val="000000"/>
                <w:sz w:val="24"/>
                <w:szCs w:val="24"/>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w:t>
            </w:r>
            <w:r w:rsidRPr="00E80086">
              <w:rPr>
                <w:rFonts w:ascii="Times New Roman" w:hAnsi="Times New Roman" w:cs="Times New Roman"/>
                <w:color w:val="000000"/>
                <w:sz w:val="24"/>
                <w:szCs w:val="24"/>
              </w:rPr>
              <w:t>7</w:t>
            </w:r>
            <w:r w:rsidRPr="00773608">
              <w:rPr>
                <w:rFonts w:ascii="Times New Roman" w:hAnsi="Times New Roman" w:cs="Times New Roman"/>
                <w:color w:val="000000"/>
                <w:sz w:val="24"/>
                <w:szCs w:val="24"/>
              </w:rPr>
              <w:t xml:space="preserve"> Особливостей.</w:t>
            </w:r>
          </w:p>
          <w:p w:rsidR="00A90457" w:rsidRPr="00773608" w:rsidRDefault="00A90457" w:rsidP="00773608">
            <w:pPr>
              <w:spacing w:line="240" w:lineRule="auto"/>
              <w:jc w:val="both"/>
              <w:rPr>
                <w:rFonts w:ascii="Times New Roman" w:hAnsi="Times New Roman" w:cs="Times New Roman"/>
                <w:color w:val="000000"/>
                <w:sz w:val="24"/>
                <w:szCs w:val="24"/>
              </w:rPr>
            </w:pPr>
            <w:r w:rsidRPr="00773608">
              <w:rPr>
                <w:rFonts w:ascii="Times New Roman" w:hAnsi="Times New Roman" w:cs="Times New Roman"/>
                <w:color w:val="000000"/>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A90457" w:rsidRPr="00773608" w:rsidRDefault="00A90457" w:rsidP="00773608">
            <w:pPr>
              <w:spacing w:after="120" w:line="240" w:lineRule="auto"/>
              <w:jc w:val="both"/>
              <w:rPr>
                <w:rFonts w:ascii="Times New Roman" w:hAnsi="Times New Roman" w:cs="Times New Roman"/>
                <w:color w:val="000000"/>
                <w:sz w:val="24"/>
                <w:szCs w:val="24"/>
              </w:rPr>
            </w:pPr>
            <w:r w:rsidRPr="00773608">
              <w:rPr>
                <w:rFonts w:ascii="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(власника).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A90457" w:rsidRPr="00773608" w:rsidRDefault="00A90457" w:rsidP="00773608">
            <w:pPr>
              <w:spacing w:after="120" w:line="240" w:lineRule="auto"/>
              <w:jc w:val="both"/>
              <w:rPr>
                <w:rFonts w:ascii="Times New Roman" w:hAnsi="Times New Roman" w:cs="Times New Roman"/>
                <w:sz w:val="24"/>
                <w:szCs w:val="24"/>
              </w:rPr>
            </w:pPr>
            <w:r w:rsidRPr="00773608">
              <w:rPr>
                <w:rFonts w:ascii="Times New Roman" w:hAnsi="Times New Roman" w:cs="Times New Roman"/>
                <w:color w:val="000000"/>
                <w:sz w:val="24"/>
                <w:szCs w:val="24"/>
              </w:rPr>
              <w:t>Учасник може визначити частину інформації, яка подається у складі тендерної пропозиції,  як конфіденційну, у тому числі таку що містить персональні дані.</w:t>
            </w:r>
            <w:r w:rsidRPr="00773608">
              <w:rPr>
                <w:rFonts w:ascii="Times New Roman" w:hAnsi="Times New Roman" w:cs="Times New Roman"/>
                <w:b/>
                <w:color w:val="000000"/>
                <w:sz w:val="24"/>
                <w:szCs w:val="24"/>
              </w:rPr>
              <w:t xml:space="preserve"> </w:t>
            </w:r>
            <w:r w:rsidRPr="00773608">
              <w:rPr>
                <w:rFonts w:ascii="Times New Roman" w:hAnsi="Times New Roman" w:cs="Times New Roman"/>
                <w:sz w:val="24"/>
                <w:szCs w:val="24"/>
              </w:rPr>
              <w:t>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0" w:anchor="n1250" w:tgtFrame="/home/of/Документы\x/_blank" w:history="1">
              <w:r w:rsidRPr="00773608">
                <w:rPr>
                  <w:rStyle w:val="Hyperlink"/>
                  <w:rFonts w:ascii="Times New Roman" w:hAnsi="Times New Roman"/>
                  <w:sz w:val="24"/>
                  <w:szCs w:val="24"/>
                </w:rPr>
                <w:t>статті 16</w:t>
              </w:r>
              <w:r w:rsidRPr="00773608">
                <w:rPr>
                  <w:rStyle w:val="Hyperlink"/>
                  <w:rFonts w:ascii="Times New Roman" w:hAnsi="Times New Roman"/>
                  <w:sz w:val="24"/>
                  <w:szCs w:val="24"/>
                </w:rPr>
                <w:t> </w:t>
              </w:r>
            </w:hyperlink>
            <w:r w:rsidRPr="00773608">
              <w:rPr>
                <w:rFonts w:ascii="Times New Roman" w:hAnsi="Times New Roman" w:cs="Times New Roman"/>
                <w:sz w:val="24"/>
                <w:szCs w:val="24"/>
              </w:rPr>
              <w:t xml:space="preserve">Закону, і документи, що підтверджують відсутність підстав, визначених пунктом </w:t>
            </w:r>
            <w:r w:rsidRPr="00E80086">
              <w:rPr>
                <w:rFonts w:ascii="Times New Roman" w:hAnsi="Times New Roman" w:cs="Times New Roman"/>
                <w:sz w:val="24"/>
                <w:szCs w:val="24"/>
              </w:rPr>
              <w:t>47 О</w:t>
            </w:r>
            <w:r w:rsidRPr="00773608">
              <w:rPr>
                <w:rFonts w:ascii="Times New Roman" w:hAnsi="Times New Roman" w:cs="Times New Roman"/>
                <w:sz w:val="24"/>
                <w:szCs w:val="24"/>
              </w:rPr>
              <w:t>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rsidR="00A90457" w:rsidRPr="00773608" w:rsidRDefault="00A90457" w:rsidP="00773608">
            <w:pPr>
              <w:spacing w:after="120" w:line="240" w:lineRule="auto"/>
              <w:jc w:val="both"/>
              <w:rPr>
                <w:rFonts w:ascii="Times New Roman" w:hAnsi="Times New Roman" w:cs="Times New Roman"/>
                <w:color w:val="000000"/>
                <w:sz w:val="24"/>
                <w:szCs w:val="24"/>
              </w:rPr>
            </w:pPr>
            <w:r w:rsidRPr="00773608">
              <w:rPr>
                <w:rFonts w:ascii="Times New Roman" w:hAnsi="Times New Roman" w:cs="Times New Roman"/>
                <w:color w:val="000000"/>
                <w:sz w:val="24"/>
                <w:szCs w:val="24"/>
              </w:rPr>
              <w:t xml:space="preserve">Для забезпечення виконання цих вимог, учасники, при поданні інформації та документів тендерної пропозиції, не визначають їх як конфіденційні. Учасником може бути заретушована інформація, що є конфіденційною (комерційна таємниця та/або персональні дані (відповідно до вимог </w:t>
            </w:r>
            <w:hyperlink r:id="rId11" w:anchor="Text">
              <w:r w:rsidRPr="00773608">
                <w:rPr>
                  <w:rFonts w:ascii="Times New Roman" w:hAnsi="Times New Roman" w:cs="Times New Roman"/>
                  <w:color w:val="000000"/>
                  <w:sz w:val="24"/>
                  <w:szCs w:val="24"/>
                  <w:u w:val="single"/>
                </w:rPr>
                <w:t>Закону України «Про захист персональних даних»</w:t>
              </w:r>
            </w:hyperlink>
            <w:r w:rsidRPr="00773608">
              <w:rPr>
                <w:rFonts w:ascii="Times New Roman" w:hAnsi="Times New Roman" w:cs="Times New Roman"/>
                <w:color w:val="000000"/>
                <w:sz w:val="24"/>
                <w:szCs w:val="24"/>
              </w:rPr>
              <w:t xml:space="preserve">) у документах, що підтверджують відповідність кваліфікаційним критеріям відповідно до </w:t>
            </w:r>
            <w:hyperlink r:id="rId12" w:anchor="n1250">
              <w:r w:rsidRPr="00773608">
                <w:rPr>
                  <w:rFonts w:ascii="Times New Roman" w:hAnsi="Times New Roman" w:cs="Times New Roman"/>
                  <w:color w:val="000000"/>
                  <w:sz w:val="24"/>
                  <w:szCs w:val="24"/>
                  <w:u w:val="single"/>
                </w:rPr>
                <w:t>ст. 16</w:t>
              </w:r>
            </w:hyperlink>
            <w:r w:rsidRPr="00773608">
              <w:rPr>
                <w:rFonts w:ascii="Times New Roman" w:hAnsi="Times New Roman" w:cs="Times New Roman"/>
                <w:color w:val="000000"/>
                <w:sz w:val="24"/>
                <w:szCs w:val="24"/>
              </w:rPr>
              <w:t xml:space="preserve"> Закону. При цьому зміст документу не має бути спотворений.</w:t>
            </w:r>
          </w:p>
          <w:p w:rsidR="00A90457" w:rsidRPr="00773608" w:rsidRDefault="00A90457" w:rsidP="00773608">
            <w:pPr>
              <w:spacing w:line="240" w:lineRule="auto"/>
              <w:jc w:val="both"/>
              <w:rPr>
                <w:rFonts w:ascii="Times New Roman" w:hAnsi="Times New Roman" w:cs="Times New Roman"/>
                <w:color w:val="000000"/>
                <w:sz w:val="24"/>
                <w:szCs w:val="24"/>
              </w:rPr>
            </w:pPr>
            <w:r w:rsidRPr="00773608">
              <w:rPr>
                <w:rFonts w:ascii="Times New Roman" w:hAnsi="Times New Roman" w:cs="Times New Roman"/>
                <w:color w:val="000000"/>
                <w:sz w:val="24"/>
                <w:szCs w:val="24"/>
              </w:rPr>
              <w:t xml:space="preserve">Якщо документ, що вимагається Замовником, містить інформацію, яка є публічною, що оприлюднена у формі відкритих даних згідно із </w:t>
            </w:r>
            <w:hyperlink r:id="rId13">
              <w:r w:rsidRPr="00773608">
                <w:rPr>
                  <w:rFonts w:ascii="Times New Roman" w:hAnsi="Times New Roman" w:cs="Times New Roman"/>
                  <w:color w:val="000000"/>
                  <w:sz w:val="24"/>
                  <w:szCs w:val="24"/>
                  <w:u w:val="single"/>
                </w:rPr>
                <w:t>Законом України</w:t>
              </w:r>
            </w:hyperlink>
            <w:r w:rsidRPr="00773608">
              <w:rPr>
                <w:rFonts w:ascii="Times New Roman" w:hAnsi="Times New Roman" w:cs="Times New Roman"/>
                <w:color w:val="000000"/>
                <w:sz w:val="24"/>
                <w:szCs w:val="24"/>
              </w:rPr>
              <w:t xml:space="preserve"> «</w:t>
            </w:r>
            <w:hyperlink r:id="rId14" w:anchor="Text">
              <w:r w:rsidRPr="00773608">
                <w:rPr>
                  <w:rFonts w:ascii="Times New Roman" w:hAnsi="Times New Roman" w:cs="Times New Roman"/>
                  <w:color w:val="000000"/>
                  <w:sz w:val="24"/>
                  <w:szCs w:val="24"/>
                  <w:u w:val="single"/>
                </w:rPr>
                <w:t>Про доступ до публічної інформації</w:t>
              </w:r>
            </w:hyperlink>
            <w:r w:rsidRPr="00773608">
              <w:rPr>
                <w:rFonts w:ascii="Times New Roman" w:hAnsi="Times New Roman" w:cs="Times New Roman"/>
                <w:color w:val="000000"/>
                <w:sz w:val="24"/>
                <w:szCs w:val="24"/>
              </w:rPr>
              <w:t xml:space="preserve">» та/або міститься у відкритих єдиних державних реєстрах, доступ до яких є вільним, учасником </w:t>
            </w:r>
            <w:r w:rsidRPr="00773608">
              <w:rPr>
                <w:rFonts w:ascii="Times New Roman" w:hAnsi="Times New Roman" w:cs="Times New Roman"/>
                <w:b/>
                <w:color w:val="000000"/>
                <w:sz w:val="24"/>
                <w:szCs w:val="24"/>
              </w:rPr>
              <w:t>надається лист-роз’яснення, в якому зазначається, де міститься така інформація</w:t>
            </w:r>
            <w:r w:rsidRPr="00773608">
              <w:rPr>
                <w:rFonts w:ascii="Times New Roman" w:hAnsi="Times New Roman" w:cs="Times New Roman"/>
                <w:color w:val="000000"/>
                <w:sz w:val="24"/>
                <w:szCs w:val="24"/>
              </w:rPr>
              <w:t>.</w:t>
            </w:r>
          </w:p>
        </w:tc>
      </w:tr>
      <w:tr w:rsidR="00A90457" w:rsidTr="00773608">
        <w:trPr>
          <w:trHeight w:val="913"/>
          <w:jc w:val="center"/>
        </w:trPr>
        <w:tc>
          <w:tcPr>
            <w:tcW w:w="705" w:type="dxa"/>
          </w:tcPr>
          <w:p w:rsidR="00A90457" w:rsidRPr="00773608" w:rsidRDefault="00A90457" w:rsidP="00773608">
            <w:pPr>
              <w:widowControl w:val="0"/>
              <w:spacing w:after="0" w:line="240" w:lineRule="auto"/>
              <w:jc w:val="center"/>
              <w:rPr>
                <w:rFonts w:ascii="Times New Roman" w:hAnsi="Times New Roman" w:cs="Times New Roman"/>
                <w:sz w:val="24"/>
                <w:szCs w:val="24"/>
              </w:rPr>
            </w:pPr>
            <w:r w:rsidRPr="00773608">
              <w:rPr>
                <w:rFonts w:ascii="Times New Roman" w:hAnsi="Times New Roman" w:cs="Times New Roman"/>
                <w:color w:val="000000"/>
                <w:sz w:val="24"/>
                <w:szCs w:val="24"/>
              </w:rPr>
              <w:t>2</w:t>
            </w:r>
          </w:p>
        </w:tc>
        <w:tc>
          <w:tcPr>
            <w:tcW w:w="2835" w:type="dxa"/>
          </w:tcPr>
          <w:p w:rsidR="00A90457" w:rsidRPr="00773608" w:rsidRDefault="00A90457" w:rsidP="00773608">
            <w:pPr>
              <w:widowControl w:val="0"/>
              <w:spacing w:after="0" w:line="240" w:lineRule="auto"/>
              <w:rPr>
                <w:rFonts w:ascii="Times New Roman" w:hAnsi="Times New Roman" w:cs="Times New Roman"/>
                <w:sz w:val="24"/>
                <w:szCs w:val="24"/>
              </w:rPr>
            </w:pPr>
            <w:bookmarkStart w:id="1" w:name="_heading=h.tyjcwt" w:colFirst="0" w:colLast="0"/>
            <w:bookmarkEnd w:id="1"/>
            <w:r w:rsidRPr="00773608">
              <w:rPr>
                <w:rFonts w:ascii="Times New Roman" w:hAnsi="Times New Roman" w:cs="Times New Roman"/>
                <w:b/>
                <w:color w:val="000000"/>
                <w:sz w:val="24"/>
                <w:szCs w:val="24"/>
              </w:rPr>
              <w:t>Забезпечення тендерної пропозиції</w:t>
            </w:r>
          </w:p>
        </w:tc>
        <w:tc>
          <w:tcPr>
            <w:tcW w:w="6420" w:type="dxa"/>
            <w:vAlign w:val="center"/>
          </w:tcPr>
          <w:p w:rsidR="00A90457" w:rsidRPr="00773608" w:rsidRDefault="00A90457" w:rsidP="00773608">
            <w:pPr>
              <w:widowControl w:val="0"/>
              <w:spacing w:after="0" w:line="240" w:lineRule="auto"/>
              <w:ind w:right="120"/>
              <w:jc w:val="both"/>
              <w:rPr>
                <w:rFonts w:ascii="Times New Roman" w:hAnsi="Times New Roman" w:cs="Times New Roman"/>
                <w:color w:val="000000"/>
                <w:sz w:val="24"/>
                <w:szCs w:val="24"/>
              </w:rPr>
            </w:pPr>
            <w:r w:rsidRPr="00773608">
              <w:rPr>
                <w:rFonts w:ascii="Times New Roman" w:hAnsi="Times New Roman" w:cs="Times New Roman"/>
                <w:color w:val="000000"/>
                <w:sz w:val="24"/>
                <w:szCs w:val="24"/>
              </w:rPr>
              <w:t>Забезпечення тендерної пропозиції  не вимагається.</w:t>
            </w:r>
          </w:p>
          <w:p w:rsidR="00A90457" w:rsidRPr="00773608" w:rsidRDefault="00A90457" w:rsidP="00773608">
            <w:pPr>
              <w:widowControl w:val="0"/>
              <w:spacing w:after="0" w:line="240" w:lineRule="auto"/>
              <w:jc w:val="both"/>
              <w:rPr>
                <w:rFonts w:ascii="Times New Roman" w:hAnsi="Times New Roman" w:cs="Times New Roman"/>
                <w:color w:val="000000"/>
                <w:sz w:val="24"/>
                <w:szCs w:val="24"/>
              </w:rPr>
            </w:pPr>
            <w:bookmarkStart w:id="2" w:name="_heading=h.3dy6vkm" w:colFirst="0" w:colLast="0"/>
            <w:bookmarkStart w:id="3" w:name="_heading=h.qh3irfvunfcq" w:colFirst="0" w:colLast="0"/>
            <w:bookmarkEnd w:id="2"/>
            <w:bookmarkEnd w:id="3"/>
          </w:p>
        </w:tc>
      </w:tr>
      <w:tr w:rsidR="00A90457" w:rsidTr="00773608">
        <w:trPr>
          <w:trHeight w:val="1119"/>
          <w:jc w:val="center"/>
        </w:trPr>
        <w:tc>
          <w:tcPr>
            <w:tcW w:w="705" w:type="dxa"/>
          </w:tcPr>
          <w:p w:rsidR="00A90457" w:rsidRPr="00773608" w:rsidRDefault="00A90457" w:rsidP="00773608">
            <w:pPr>
              <w:widowControl w:val="0"/>
              <w:spacing w:after="0" w:line="240" w:lineRule="auto"/>
              <w:jc w:val="center"/>
              <w:rPr>
                <w:rFonts w:ascii="Times New Roman" w:hAnsi="Times New Roman" w:cs="Times New Roman"/>
                <w:sz w:val="24"/>
                <w:szCs w:val="24"/>
              </w:rPr>
            </w:pPr>
            <w:r w:rsidRPr="00773608">
              <w:rPr>
                <w:rFonts w:ascii="Times New Roman" w:hAnsi="Times New Roman" w:cs="Times New Roman"/>
                <w:color w:val="000000"/>
                <w:sz w:val="24"/>
                <w:szCs w:val="24"/>
              </w:rPr>
              <w:t>3</w:t>
            </w:r>
          </w:p>
        </w:tc>
        <w:tc>
          <w:tcPr>
            <w:tcW w:w="2835" w:type="dxa"/>
          </w:tcPr>
          <w:p w:rsidR="00A90457" w:rsidRPr="00773608" w:rsidRDefault="00A90457" w:rsidP="00773608">
            <w:pPr>
              <w:widowControl w:val="0"/>
              <w:spacing w:after="0" w:line="240" w:lineRule="auto"/>
              <w:rPr>
                <w:rFonts w:ascii="Times New Roman" w:hAnsi="Times New Roman" w:cs="Times New Roman"/>
                <w:sz w:val="24"/>
                <w:szCs w:val="24"/>
              </w:rPr>
            </w:pPr>
            <w:r w:rsidRPr="00773608">
              <w:rPr>
                <w:rFonts w:ascii="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A90457" w:rsidRPr="00773608" w:rsidRDefault="00A90457" w:rsidP="00773608">
            <w:pPr>
              <w:widowControl w:val="0"/>
              <w:spacing w:after="0" w:line="240" w:lineRule="auto"/>
              <w:ind w:right="120"/>
              <w:jc w:val="both"/>
              <w:rPr>
                <w:rFonts w:ascii="Times New Roman" w:hAnsi="Times New Roman" w:cs="Times New Roman"/>
                <w:color w:val="000000"/>
                <w:sz w:val="24"/>
                <w:szCs w:val="24"/>
              </w:rPr>
            </w:pPr>
            <w:r w:rsidRPr="00773608">
              <w:rPr>
                <w:rFonts w:ascii="Times New Roman" w:hAnsi="Times New Roman" w:cs="Times New Roman"/>
                <w:color w:val="000000"/>
                <w:sz w:val="24"/>
                <w:szCs w:val="24"/>
              </w:rPr>
              <w:t>Забезпечення тендерної пропозиції  не вимагається.</w:t>
            </w:r>
          </w:p>
          <w:p w:rsidR="00A90457" w:rsidRPr="00773608" w:rsidRDefault="00A90457" w:rsidP="00773608">
            <w:pPr>
              <w:widowControl w:val="0"/>
              <w:spacing w:after="0" w:line="240" w:lineRule="auto"/>
              <w:ind w:right="120"/>
              <w:jc w:val="both"/>
              <w:rPr>
                <w:rFonts w:ascii="Times New Roman" w:hAnsi="Times New Roman" w:cs="Times New Roman"/>
                <w:b/>
                <w:bCs/>
                <w:color w:val="000000"/>
                <w:sz w:val="24"/>
                <w:szCs w:val="24"/>
              </w:rPr>
            </w:pPr>
          </w:p>
        </w:tc>
      </w:tr>
      <w:tr w:rsidR="00A90457" w:rsidTr="00773608">
        <w:trPr>
          <w:trHeight w:val="560"/>
          <w:jc w:val="center"/>
        </w:trPr>
        <w:tc>
          <w:tcPr>
            <w:tcW w:w="705" w:type="dxa"/>
          </w:tcPr>
          <w:p w:rsidR="00A90457" w:rsidRPr="00773608" w:rsidRDefault="00A90457" w:rsidP="00773608">
            <w:pPr>
              <w:widowControl w:val="0"/>
              <w:spacing w:after="0" w:line="240" w:lineRule="auto"/>
              <w:jc w:val="center"/>
              <w:rPr>
                <w:rFonts w:ascii="Times New Roman" w:hAnsi="Times New Roman" w:cs="Times New Roman"/>
                <w:sz w:val="24"/>
                <w:szCs w:val="24"/>
              </w:rPr>
            </w:pPr>
            <w:r w:rsidRPr="00773608">
              <w:rPr>
                <w:rFonts w:ascii="Times New Roman" w:hAnsi="Times New Roman" w:cs="Times New Roman"/>
                <w:color w:val="000000"/>
                <w:sz w:val="24"/>
                <w:szCs w:val="24"/>
              </w:rPr>
              <w:t>4</w:t>
            </w:r>
          </w:p>
        </w:tc>
        <w:tc>
          <w:tcPr>
            <w:tcW w:w="2835" w:type="dxa"/>
          </w:tcPr>
          <w:p w:rsidR="00A90457" w:rsidRPr="00773608" w:rsidRDefault="00A90457" w:rsidP="00773608">
            <w:pPr>
              <w:widowControl w:val="0"/>
              <w:spacing w:after="0" w:line="240" w:lineRule="auto"/>
              <w:rPr>
                <w:rFonts w:ascii="Times New Roman" w:hAnsi="Times New Roman" w:cs="Times New Roman"/>
                <w:sz w:val="24"/>
                <w:szCs w:val="24"/>
              </w:rPr>
            </w:pPr>
            <w:r w:rsidRPr="00773608">
              <w:rPr>
                <w:rFonts w:ascii="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A90457" w:rsidRPr="00773608" w:rsidRDefault="00A90457" w:rsidP="00773608">
            <w:pPr>
              <w:widowControl w:val="0"/>
              <w:spacing w:after="0" w:line="240" w:lineRule="auto"/>
              <w:jc w:val="both"/>
              <w:rPr>
                <w:rFonts w:ascii="Times New Roman" w:hAnsi="Times New Roman" w:cs="Times New Roman"/>
                <w:color w:val="000000"/>
                <w:sz w:val="24"/>
                <w:szCs w:val="24"/>
              </w:rPr>
            </w:pPr>
            <w:r w:rsidRPr="00773608">
              <w:rPr>
                <w:rFonts w:ascii="Times New Roman" w:hAnsi="Times New Roman" w:cs="Times New Roman"/>
                <w:color w:val="000000"/>
                <w:sz w:val="24"/>
                <w:szCs w:val="24"/>
              </w:rPr>
              <w:t xml:space="preserve">Тендерні пропозиції вважаються дійсними </w:t>
            </w:r>
            <w:r w:rsidRPr="00773608">
              <w:rPr>
                <w:rFonts w:ascii="Times New Roman" w:hAnsi="Times New Roman" w:cs="Times New Roman"/>
                <w:b/>
                <w:i/>
                <w:color w:val="000000"/>
                <w:sz w:val="24"/>
                <w:szCs w:val="24"/>
                <w:u w:val="single"/>
              </w:rPr>
              <w:t>протягом 90 (ста двадцяти) днів</w:t>
            </w:r>
            <w:r w:rsidRPr="00773608">
              <w:rPr>
                <w:rFonts w:ascii="Times New Roman" w:hAnsi="Times New Roman" w:cs="Times New Roman"/>
                <w:color w:val="000000"/>
                <w:sz w:val="24"/>
                <w:szCs w:val="24"/>
              </w:rPr>
              <w:t xml:space="preserve"> із дати кінцевого строку подання тендерних пропозицій. </w:t>
            </w:r>
          </w:p>
          <w:p w:rsidR="00A90457" w:rsidRPr="00773608" w:rsidRDefault="00A90457" w:rsidP="00773608">
            <w:pPr>
              <w:widowControl w:val="0"/>
              <w:spacing w:after="0" w:line="240" w:lineRule="auto"/>
              <w:jc w:val="both"/>
              <w:rPr>
                <w:rFonts w:ascii="Times New Roman" w:hAnsi="Times New Roman" w:cs="Times New Roman"/>
                <w:color w:val="000000"/>
                <w:sz w:val="24"/>
                <w:szCs w:val="24"/>
              </w:rPr>
            </w:pPr>
            <w:r w:rsidRPr="00773608">
              <w:rPr>
                <w:rFonts w:ascii="Times New Roman" w:hAnsi="Times New Roman" w:cs="Times New Roman"/>
                <w:color w:val="000000"/>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A90457" w:rsidRPr="00773608" w:rsidRDefault="00A90457" w:rsidP="00773608">
            <w:pPr>
              <w:widowControl w:val="0"/>
              <w:spacing w:after="0" w:line="240" w:lineRule="auto"/>
              <w:jc w:val="both"/>
              <w:rPr>
                <w:rFonts w:ascii="Times New Roman" w:hAnsi="Times New Roman" w:cs="Times New Roman"/>
                <w:color w:val="000000"/>
                <w:sz w:val="24"/>
                <w:szCs w:val="24"/>
                <w:u w:val="single"/>
              </w:rPr>
            </w:pPr>
            <w:r w:rsidRPr="00773608">
              <w:rPr>
                <w:rFonts w:ascii="Times New Roman" w:hAnsi="Times New Roman" w:cs="Times New Roman"/>
                <w:color w:val="000000"/>
                <w:sz w:val="24"/>
                <w:szCs w:val="24"/>
              </w:rPr>
              <w:t xml:space="preserve">Учасник процедури закупівлі </w:t>
            </w:r>
            <w:r w:rsidRPr="00773608">
              <w:rPr>
                <w:rFonts w:ascii="Times New Roman" w:hAnsi="Times New Roman" w:cs="Times New Roman"/>
                <w:color w:val="000000"/>
                <w:sz w:val="24"/>
                <w:szCs w:val="24"/>
                <w:u w:val="single"/>
              </w:rPr>
              <w:t>має право:</w:t>
            </w:r>
          </w:p>
          <w:p w:rsidR="00A90457" w:rsidRPr="00773608" w:rsidRDefault="00A90457" w:rsidP="00773608">
            <w:pPr>
              <w:widowControl w:val="0"/>
              <w:spacing w:after="0" w:line="240" w:lineRule="auto"/>
              <w:jc w:val="both"/>
              <w:rPr>
                <w:rFonts w:ascii="Times New Roman" w:hAnsi="Times New Roman" w:cs="Times New Roman"/>
                <w:color w:val="000000"/>
                <w:sz w:val="24"/>
                <w:szCs w:val="24"/>
              </w:rPr>
            </w:pPr>
            <w:r w:rsidRPr="00773608">
              <w:rPr>
                <w:rFonts w:ascii="Times New Roman" w:hAnsi="Times New Roman" w:cs="Times New Roman"/>
                <w:color w:val="000000"/>
                <w:sz w:val="24"/>
                <w:szCs w:val="24"/>
              </w:rPr>
              <w:t>відхилити таку вимогу, не втрачаючи при цьому наданого ним забезпечення тендерної пропозиції;</w:t>
            </w:r>
          </w:p>
          <w:p w:rsidR="00A90457" w:rsidRPr="00773608" w:rsidRDefault="00A90457" w:rsidP="00773608">
            <w:pPr>
              <w:widowControl w:val="0"/>
              <w:spacing w:after="0" w:line="240" w:lineRule="auto"/>
              <w:jc w:val="both"/>
              <w:rPr>
                <w:rFonts w:ascii="Times New Roman" w:hAnsi="Times New Roman" w:cs="Times New Roman"/>
                <w:color w:val="000000"/>
                <w:sz w:val="24"/>
                <w:szCs w:val="24"/>
              </w:rPr>
            </w:pPr>
            <w:r w:rsidRPr="00773608">
              <w:rPr>
                <w:rFonts w:ascii="Times New Roman" w:hAnsi="Times New Roman" w:cs="Times New Roman"/>
                <w:color w:val="000000"/>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773608">
              <w:rPr>
                <w:rFonts w:ascii="Times New Roman" w:hAnsi="Times New Roman" w:cs="Times New Roman"/>
                <w:i/>
                <w:color w:val="000000"/>
                <w:sz w:val="24"/>
                <w:szCs w:val="24"/>
              </w:rPr>
              <w:t>(у разі якщо таке вимагалося)</w:t>
            </w:r>
            <w:r w:rsidRPr="00773608">
              <w:rPr>
                <w:rFonts w:ascii="Times New Roman" w:hAnsi="Times New Roman" w:cs="Times New Roman"/>
                <w:color w:val="000000"/>
                <w:sz w:val="24"/>
                <w:szCs w:val="24"/>
              </w:rPr>
              <w:t>.</w:t>
            </w:r>
          </w:p>
          <w:p w:rsidR="00A90457" w:rsidRPr="00773608" w:rsidRDefault="00A90457" w:rsidP="00773608">
            <w:pPr>
              <w:widowControl w:val="0"/>
              <w:spacing w:after="0" w:line="240" w:lineRule="auto"/>
              <w:jc w:val="both"/>
              <w:rPr>
                <w:rFonts w:ascii="Times New Roman" w:hAnsi="Times New Roman" w:cs="Times New Roman"/>
                <w:strike/>
                <w:color w:val="000000"/>
                <w:sz w:val="24"/>
                <w:szCs w:val="24"/>
              </w:rPr>
            </w:pPr>
            <w:r w:rsidRPr="00773608">
              <w:rPr>
                <w:rFonts w:ascii="Times New Roman" w:hAnsi="Times New Roman" w:cs="Times New Roman"/>
                <w:color w:val="000000"/>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90457" w:rsidTr="00773608">
        <w:trPr>
          <w:trHeight w:val="1119"/>
          <w:jc w:val="center"/>
        </w:trPr>
        <w:tc>
          <w:tcPr>
            <w:tcW w:w="705" w:type="dxa"/>
          </w:tcPr>
          <w:p w:rsidR="00A90457" w:rsidRPr="00773608" w:rsidRDefault="00A90457" w:rsidP="00773608">
            <w:pPr>
              <w:widowControl w:val="0"/>
              <w:spacing w:after="0" w:line="240" w:lineRule="auto"/>
              <w:jc w:val="center"/>
              <w:rPr>
                <w:rFonts w:ascii="Times New Roman" w:hAnsi="Times New Roman" w:cs="Times New Roman"/>
                <w:sz w:val="24"/>
                <w:szCs w:val="24"/>
              </w:rPr>
            </w:pPr>
            <w:r w:rsidRPr="00773608">
              <w:rPr>
                <w:rFonts w:ascii="Times New Roman" w:hAnsi="Times New Roman" w:cs="Times New Roman"/>
                <w:color w:val="000000"/>
                <w:sz w:val="24"/>
                <w:szCs w:val="24"/>
              </w:rPr>
              <w:t>5</w:t>
            </w:r>
          </w:p>
        </w:tc>
        <w:tc>
          <w:tcPr>
            <w:tcW w:w="2835" w:type="dxa"/>
          </w:tcPr>
          <w:p w:rsidR="00A90457" w:rsidRPr="00773608" w:rsidRDefault="00A90457" w:rsidP="00773608">
            <w:pPr>
              <w:widowControl w:val="0"/>
              <w:spacing w:after="0" w:line="240" w:lineRule="auto"/>
              <w:rPr>
                <w:rFonts w:ascii="Times New Roman" w:hAnsi="Times New Roman" w:cs="Times New Roman"/>
                <w:sz w:val="24"/>
                <w:szCs w:val="24"/>
              </w:rPr>
            </w:pPr>
            <w:r w:rsidRPr="00773608">
              <w:rPr>
                <w:rFonts w:ascii="Times New Roman" w:hAnsi="Times New Roman" w:cs="Times New Roman"/>
                <w:b/>
                <w:color w:val="000000"/>
                <w:sz w:val="24"/>
                <w:szCs w:val="24"/>
              </w:rPr>
              <w:t>Кваліфікаційні критерії до учасників та вимоги, згідно  з пунктом 47  Особливостей</w:t>
            </w:r>
          </w:p>
        </w:tc>
        <w:tc>
          <w:tcPr>
            <w:tcW w:w="6420" w:type="dxa"/>
            <w:vAlign w:val="center"/>
          </w:tcPr>
          <w:p w:rsidR="00A90457" w:rsidRPr="00773608" w:rsidRDefault="00A90457" w:rsidP="00773608">
            <w:pPr>
              <w:widowControl w:val="0"/>
              <w:spacing w:after="0" w:line="240" w:lineRule="auto"/>
              <w:ind w:right="120"/>
              <w:jc w:val="both"/>
              <w:rPr>
                <w:rFonts w:ascii="Times New Roman" w:hAnsi="Times New Roman" w:cs="Times New Roman"/>
                <w:color w:val="000000"/>
                <w:sz w:val="24"/>
                <w:szCs w:val="24"/>
              </w:rPr>
            </w:pPr>
            <w:r w:rsidRPr="00773608">
              <w:rPr>
                <w:rFonts w:ascii="Times New Roman" w:hAnsi="Times New Roman" w:cs="Times New Roman"/>
                <w:color w:val="000000"/>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773608">
              <w:rPr>
                <w:rFonts w:ascii="Times New Roman" w:hAnsi="Times New Roman" w:cs="Times New Roman"/>
                <w:b/>
                <w:i/>
                <w:color w:val="000000"/>
                <w:sz w:val="24"/>
                <w:szCs w:val="24"/>
              </w:rPr>
              <w:t xml:space="preserve">Додатку 1 </w:t>
            </w:r>
            <w:r w:rsidRPr="00773608">
              <w:rPr>
                <w:rFonts w:ascii="Times New Roman" w:hAnsi="Times New Roman" w:cs="Times New Roman"/>
                <w:color w:val="000000"/>
                <w:sz w:val="24"/>
                <w:szCs w:val="24"/>
              </w:rPr>
              <w:t xml:space="preserve">до цієї тендерної документації. Спосіб  підтвердження відповідності учасника критеріям і вимогам згідно із законодавством наведено в </w:t>
            </w:r>
            <w:r w:rsidRPr="00773608">
              <w:rPr>
                <w:rFonts w:ascii="Times New Roman" w:hAnsi="Times New Roman" w:cs="Times New Roman"/>
                <w:b/>
                <w:i/>
                <w:color w:val="000000"/>
                <w:sz w:val="24"/>
                <w:szCs w:val="24"/>
              </w:rPr>
              <w:t>Додатку 1</w:t>
            </w:r>
            <w:r w:rsidRPr="00773608">
              <w:rPr>
                <w:rFonts w:ascii="Times New Roman" w:hAnsi="Times New Roman" w:cs="Times New Roman"/>
                <w:color w:val="000000"/>
                <w:sz w:val="24"/>
                <w:szCs w:val="24"/>
              </w:rPr>
              <w:t xml:space="preserve"> до цієї тендерної документації. </w:t>
            </w:r>
          </w:p>
          <w:p w:rsidR="00A90457" w:rsidRPr="00773608" w:rsidRDefault="00A90457" w:rsidP="00773608">
            <w:pPr>
              <w:widowControl w:val="0"/>
              <w:spacing w:after="0" w:line="240" w:lineRule="auto"/>
              <w:ind w:right="120"/>
              <w:jc w:val="both"/>
              <w:rPr>
                <w:rFonts w:ascii="Times New Roman" w:hAnsi="Times New Roman" w:cs="Times New Roman"/>
                <w:b/>
                <w:color w:val="000000"/>
                <w:sz w:val="24"/>
                <w:szCs w:val="24"/>
              </w:rPr>
            </w:pPr>
            <w:r w:rsidRPr="00773608">
              <w:rPr>
                <w:rFonts w:ascii="Times New Roman" w:hAnsi="Times New Roman" w:cs="Times New Roman"/>
                <w:b/>
                <w:color w:val="000000"/>
                <w:sz w:val="24"/>
                <w:szCs w:val="24"/>
              </w:rPr>
              <w:t>Підстави,визначені пунктом 47 Особливостей:</w:t>
            </w:r>
          </w:p>
          <w:p w:rsidR="00A90457" w:rsidRPr="00773608" w:rsidRDefault="00A90457" w:rsidP="00773608">
            <w:pPr>
              <w:widowControl w:val="0"/>
              <w:spacing w:after="0" w:line="240" w:lineRule="auto"/>
              <w:ind w:right="120"/>
              <w:jc w:val="both"/>
              <w:rPr>
                <w:rFonts w:ascii="Times New Roman" w:hAnsi="Times New Roman" w:cs="Times New Roman"/>
                <w:color w:val="000000"/>
                <w:sz w:val="24"/>
                <w:szCs w:val="24"/>
              </w:rPr>
            </w:pPr>
            <w:r w:rsidRPr="00773608">
              <w:rPr>
                <w:rFonts w:ascii="Times New Roman" w:hAnsi="Times New Roman" w:cs="Times New Roman"/>
                <w:color w:val="000000"/>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A90457" w:rsidRPr="00773608" w:rsidRDefault="00A90457" w:rsidP="00773608">
            <w:pPr>
              <w:widowControl w:val="0"/>
              <w:spacing w:after="0" w:line="240" w:lineRule="auto"/>
              <w:ind w:right="120"/>
              <w:jc w:val="both"/>
              <w:rPr>
                <w:rFonts w:ascii="Times New Roman" w:hAnsi="Times New Roman" w:cs="Times New Roman"/>
                <w:color w:val="000000"/>
                <w:sz w:val="24"/>
                <w:szCs w:val="24"/>
              </w:rPr>
            </w:pPr>
            <w:r w:rsidRPr="00773608">
              <w:rPr>
                <w:rFonts w:ascii="Times New Roman" w:hAnsi="Times New Roman" w:cs="Times New Roman"/>
                <w:color w:val="000000"/>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A90457" w:rsidRPr="00773608" w:rsidRDefault="00A90457" w:rsidP="00773608">
            <w:pPr>
              <w:widowControl w:val="0"/>
              <w:spacing w:after="0" w:line="240" w:lineRule="auto"/>
              <w:ind w:right="120"/>
              <w:jc w:val="both"/>
              <w:rPr>
                <w:rFonts w:ascii="Times New Roman" w:hAnsi="Times New Roman" w:cs="Times New Roman"/>
                <w:color w:val="000000"/>
                <w:sz w:val="24"/>
                <w:szCs w:val="24"/>
              </w:rPr>
            </w:pPr>
            <w:r w:rsidRPr="00773608">
              <w:rPr>
                <w:rFonts w:ascii="Times New Roman" w:hAnsi="Times New Roman" w:cs="Times New Roman"/>
                <w:color w:val="000000"/>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A90457" w:rsidRPr="00773608" w:rsidRDefault="00A90457" w:rsidP="00773608">
            <w:pPr>
              <w:widowControl w:val="0"/>
              <w:spacing w:after="0" w:line="240" w:lineRule="auto"/>
              <w:ind w:right="120"/>
              <w:jc w:val="both"/>
              <w:rPr>
                <w:rFonts w:ascii="Times New Roman" w:hAnsi="Times New Roman" w:cs="Times New Roman"/>
                <w:color w:val="000000"/>
                <w:sz w:val="24"/>
                <w:szCs w:val="24"/>
              </w:rPr>
            </w:pPr>
            <w:r w:rsidRPr="00773608">
              <w:rPr>
                <w:rFonts w:ascii="Times New Roman" w:hAnsi="Times New Roman" w:cs="Times New Roman"/>
                <w:color w:val="000000"/>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90457" w:rsidRPr="00773608" w:rsidRDefault="00A90457" w:rsidP="00773608">
            <w:pPr>
              <w:widowControl w:val="0"/>
              <w:spacing w:after="0" w:line="240" w:lineRule="auto"/>
              <w:ind w:right="120"/>
              <w:jc w:val="both"/>
              <w:rPr>
                <w:rFonts w:ascii="Times New Roman" w:hAnsi="Times New Roman" w:cs="Times New Roman"/>
                <w:color w:val="000000"/>
                <w:sz w:val="24"/>
                <w:szCs w:val="24"/>
              </w:rPr>
            </w:pPr>
            <w:r w:rsidRPr="00773608">
              <w:rPr>
                <w:rFonts w:ascii="Times New Roman" w:hAnsi="Times New Roman" w:cs="Times New Roman"/>
                <w:color w:val="000000"/>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A90457" w:rsidRPr="00773608" w:rsidRDefault="00A90457" w:rsidP="00773608">
            <w:pPr>
              <w:widowControl w:val="0"/>
              <w:spacing w:after="0" w:line="240" w:lineRule="auto"/>
              <w:ind w:right="120"/>
              <w:jc w:val="both"/>
              <w:rPr>
                <w:rFonts w:ascii="Times New Roman" w:hAnsi="Times New Roman" w:cs="Times New Roman"/>
                <w:color w:val="000000"/>
                <w:sz w:val="24"/>
                <w:szCs w:val="24"/>
              </w:rPr>
            </w:pPr>
            <w:r w:rsidRPr="00773608">
              <w:rPr>
                <w:rFonts w:ascii="Times New Roman" w:hAnsi="Times New Roman" w:cs="Times New Roman"/>
                <w:color w:val="000000"/>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A90457" w:rsidRPr="00773608" w:rsidRDefault="00A90457" w:rsidP="00773608">
            <w:pPr>
              <w:widowControl w:val="0"/>
              <w:spacing w:after="0" w:line="240" w:lineRule="auto"/>
              <w:ind w:right="120"/>
              <w:jc w:val="both"/>
              <w:rPr>
                <w:rFonts w:ascii="Times New Roman" w:hAnsi="Times New Roman" w:cs="Times New Roman"/>
                <w:color w:val="000000"/>
                <w:sz w:val="24"/>
                <w:szCs w:val="24"/>
              </w:rPr>
            </w:pPr>
            <w:r w:rsidRPr="00773608">
              <w:rPr>
                <w:rFonts w:ascii="Times New Roman" w:hAnsi="Times New Roman" w:cs="Times New Roman"/>
                <w:color w:val="000000"/>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90457" w:rsidRPr="00773608" w:rsidRDefault="00A90457" w:rsidP="00773608">
            <w:pPr>
              <w:widowControl w:val="0"/>
              <w:spacing w:after="0" w:line="240" w:lineRule="auto"/>
              <w:ind w:right="120"/>
              <w:jc w:val="both"/>
              <w:rPr>
                <w:rFonts w:ascii="Times New Roman" w:hAnsi="Times New Roman" w:cs="Times New Roman"/>
                <w:color w:val="000000"/>
                <w:sz w:val="24"/>
                <w:szCs w:val="24"/>
              </w:rPr>
            </w:pPr>
            <w:r w:rsidRPr="00773608">
              <w:rPr>
                <w:rFonts w:ascii="Times New Roman" w:hAnsi="Times New Roman" w:cs="Times New Roman"/>
                <w:color w:val="000000"/>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A90457" w:rsidRPr="00773608" w:rsidRDefault="00A90457" w:rsidP="00773608">
            <w:pPr>
              <w:widowControl w:val="0"/>
              <w:spacing w:after="0" w:line="240" w:lineRule="auto"/>
              <w:ind w:right="120"/>
              <w:jc w:val="both"/>
              <w:rPr>
                <w:rFonts w:ascii="Times New Roman" w:hAnsi="Times New Roman" w:cs="Times New Roman"/>
                <w:color w:val="000000"/>
                <w:sz w:val="24"/>
                <w:szCs w:val="24"/>
              </w:rPr>
            </w:pPr>
            <w:r w:rsidRPr="00773608">
              <w:rPr>
                <w:rFonts w:ascii="Times New Roman" w:hAnsi="Times New Roman" w:cs="Times New Roman"/>
                <w:color w:val="000000"/>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A90457" w:rsidRPr="00773608" w:rsidRDefault="00A90457" w:rsidP="00773608">
            <w:pPr>
              <w:widowControl w:val="0"/>
              <w:spacing w:after="0" w:line="240" w:lineRule="auto"/>
              <w:ind w:right="120"/>
              <w:jc w:val="both"/>
              <w:rPr>
                <w:rFonts w:ascii="Times New Roman" w:hAnsi="Times New Roman" w:cs="Times New Roman"/>
                <w:color w:val="000000"/>
                <w:sz w:val="24"/>
                <w:szCs w:val="24"/>
              </w:rPr>
            </w:pPr>
            <w:r w:rsidRPr="00773608">
              <w:rPr>
                <w:rFonts w:ascii="Times New Roman" w:hAnsi="Times New Roman" w:cs="Times New Roman"/>
                <w:color w:val="000000"/>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A90457" w:rsidRPr="00773608" w:rsidRDefault="00A90457" w:rsidP="00773608">
            <w:pPr>
              <w:widowControl w:val="0"/>
              <w:spacing w:after="0" w:line="240" w:lineRule="auto"/>
              <w:ind w:right="120"/>
              <w:jc w:val="both"/>
              <w:rPr>
                <w:rFonts w:ascii="Times New Roman" w:hAnsi="Times New Roman" w:cs="Times New Roman"/>
                <w:color w:val="000000"/>
                <w:sz w:val="24"/>
                <w:szCs w:val="24"/>
              </w:rPr>
            </w:pPr>
            <w:r w:rsidRPr="00773608">
              <w:rPr>
                <w:rFonts w:ascii="Times New Roman" w:hAnsi="Times New Roman" w:cs="Times New Roman"/>
                <w:color w:val="000000"/>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773608">
              <w:rPr>
                <w:rFonts w:ascii="Times New Roman" w:hAnsi="Times New Roman" w:cs="Times New Roman"/>
                <w:color w:val="000000"/>
                <w:sz w:val="24"/>
                <w:szCs w:val="24"/>
              </w:rPr>
              <w:br/>
              <w:t>20 млн. гривень (у тому числі за лотом);</w:t>
            </w:r>
          </w:p>
          <w:p w:rsidR="00A90457" w:rsidRPr="00773608" w:rsidRDefault="00A90457" w:rsidP="00773608">
            <w:pPr>
              <w:widowControl w:val="0"/>
              <w:spacing w:after="0" w:line="240" w:lineRule="auto"/>
              <w:ind w:right="120"/>
              <w:jc w:val="both"/>
              <w:rPr>
                <w:rFonts w:ascii="Times New Roman" w:hAnsi="Times New Roman" w:cs="Times New Roman"/>
                <w:color w:val="000000"/>
                <w:sz w:val="24"/>
                <w:szCs w:val="24"/>
              </w:rPr>
            </w:pPr>
            <w:r w:rsidRPr="00773608">
              <w:rPr>
                <w:rFonts w:ascii="Times New Roman" w:hAnsi="Times New Roman" w:cs="Times New Roman"/>
                <w:color w:val="000000"/>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A90457" w:rsidRPr="00773608" w:rsidRDefault="00A90457" w:rsidP="00773608">
            <w:pPr>
              <w:widowControl w:val="0"/>
              <w:spacing w:after="0" w:line="240" w:lineRule="auto"/>
              <w:ind w:right="120"/>
              <w:jc w:val="both"/>
              <w:rPr>
                <w:rFonts w:ascii="Times New Roman" w:hAnsi="Times New Roman" w:cs="Times New Roman"/>
                <w:color w:val="000000"/>
                <w:sz w:val="24"/>
                <w:szCs w:val="24"/>
              </w:rPr>
            </w:pPr>
            <w:r w:rsidRPr="00773608">
              <w:rPr>
                <w:rFonts w:ascii="Times New Roman" w:hAnsi="Times New Roman" w:cs="Times New Roman"/>
                <w:color w:val="000000"/>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90457" w:rsidRPr="00773608" w:rsidRDefault="00A90457" w:rsidP="00773608">
            <w:pPr>
              <w:widowControl w:val="0"/>
              <w:spacing w:before="120" w:after="0" w:line="240" w:lineRule="auto"/>
              <w:jc w:val="both"/>
              <w:rPr>
                <w:rFonts w:ascii="Times New Roman" w:hAnsi="Times New Roman" w:cs="Times New Roman"/>
                <w:color w:val="000000"/>
                <w:sz w:val="24"/>
                <w:szCs w:val="24"/>
                <w:lang w:eastAsia="ru-RU"/>
              </w:rPr>
            </w:pPr>
            <w:r w:rsidRPr="00773608">
              <w:rPr>
                <w:rFonts w:ascii="Times New Roman" w:hAnsi="Times New Roman" w:cs="Times New Roman"/>
                <w:color w:val="000000"/>
                <w:sz w:val="24"/>
                <w:szCs w:val="24"/>
                <w:lang w:eastAsia="ru-RU"/>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A90457" w:rsidRPr="00773608" w:rsidRDefault="00A90457" w:rsidP="00773608">
            <w:pPr>
              <w:widowControl w:val="0"/>
              <w:spacing w:after="0" w:line="240" w:lineRule="auto"/>
              <w:ind w:right="120"/>
              <w:jc w:val="both"/>
              <w:rPr>
                <w:rFonts w:ascii="Times New Roman" w:hAnsi="Times New Roman" w:cs="Times New Roman"/>
                <w:color w:val="000000"/>
                <w:sz w:val="24"/>
                <w:szCs w:val="24"/>
              </w:rPr>
            </w:pPr>
            <w:r w:rsidRPr="00773608">
              <w:rPr>
                <w:rFonts w:ascii="Times New Roman" w:hAnsi="Times New Roman" w:cs="Times New Roman"/>
                <w:color w:val="000000"/>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A90457" w:rsidTr="00773608">
        <w:trPr>
          <w:trHeight w:val="1119"/>
          <w:jc w:val="center"/>
        </w:trPr>
        <w:tc>
          <w:tcPr>
            <w:tcW w:w="705" w:type="dxa"/>
          </w:tcPr>
          <w:p w:rsidR="00A90457" w:rsidRPr="00773608" w:rsidRDefault="00A90457" w:rsidP="00773608">
            <w:pPr>
              <w:widowControl w:val="0"/>
              <w:spacing w:after="0" w:line="240" w:lineRule="auto"/>
              <w:jc w:val="center"/>
              <w:rPr>
                <w:rFonts w:ascii="Times New Roman" w:hAnsi="Times New Roman" w:cs="Times New Roman"/>
                <w:sz w:val="24"/>
                <w:szCs w:val="24"/>
              </w:rPr>
            </w:pPr>
            <w:r w:rsidRPr="00773608">
              <w:rPr>
                <w:rFonts w:ascii="Times New Roman" w:hAnsi="Times New Roman" w:cs="Times New Roman"/>
                <w:color w:val="000000"/>
                <w:sz w:val="24"/>
                <w:szCs w:val="24"/>
              </w:rPr>
              <w:t>6</w:t>
            </w:r>
          </w:p>
        </w:tc>
        <w:tc>
          <w:tcPr>
            <w:tcW w:w="2835" w:type="dxa"/>
          </w:tcPr>
          <w:p w:rsidR="00A90457" w:rsidRPr="00773608" w:rsidRDefault="00A90457" w:rsidP="00773608">
            <w:pPr>
              <w:widowControl w:val="0"/>
              <w:spacing w:after="0" w:line="240" w:lineRule="auto"/>
              <w:rPr>
                <w:rFonts w:ascii="Times New Roman" w:hAnsi="Times New Roman" w:cs="Times New Roman"/>
                <w:sz w:val="24"/>
                <w:szCs w:val="24"/>
              </w:rPr>
            </w:pPr>
            <w:r w:rsidRPr="00773608">
              <w:rPr>
                <w:rFonts w:ascii="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A90457" w:rsidRPr="00773608" w:rsidRDefault="00A90457" w:rsidP="00773608">
            <w:pPr>
              <w:widowControl w:val="0"/>
              <w:spacing w:after="0" w:line="240" w:lineRule="auto"/>
              <w:ind w:right="120"/>
              <w:jc w:val="both"/>
              <w:rPr>
                <w:rFonts w:ascii="Times New Roman" w:hAnsi="Times New Roman" w:cs="Times New Roman"/>
                <w:color w:val="000000"/>
                <w:sz w:val="24"/>
                <w:szCs w:val="24"/>
              </w:rPr>
            </w:pPr>
            <w:r w:rsidRPr="00773608">
              <w:rPr>
                <w:rFonts w:ascii="Times New Roman" w:hAnsi="Times New Roman" w:cs="Times New Roman"/>
                <w:color w:val="000000"/>
                <w:sz w:val="24"/>
                <w:szCs w:val="24"/>
              </w:rPr>
              <w:t>Вимоги до предмета закупівлі (технічні, якісні та кількісні характеристики) згідно з</w:t>
            </w:r>
            <w:hyperlink r:id="rId15">
              <w:r w:rsidRPr="00773608">
                <w:rPr>
                  <w:rFonts w:ascii="Times New Roman" w:hAnsi="Times New Roman" w:cs="Times New Roman"/>
                  <w:color w:val="000000"/>
                  <w:sz w:val="24"/>
                  <w:szCs w:val="24"/>
                </w:rPr>
                <w:t xml:space="preserve"> пунктом третім </w:t>
              </w:r>
            </w:hyperlink>
            <w:hyperlink r:id="rId16">
              <w:r w:rsidRPr="00773608">
                <w:rPr>
                  <w:rFonts w:ascii="Times New Roman" w:hAnsi="Times New Roman" w:cs="Times New Roman"/>
                  <w:color w:val="000000"/>
                  <w:sz w:val="24"/>
                  <w:szCs w:val="24"/>
                  <w:u w:val="single"/>
                </w:rPr>
                <w:t>частини друго</w:t>
              </w:r>
            </w:hyperlink>
            <w:r w:rsidRPr="00773608">
              <w:rPr>
                <w:rFonts w:ascii="Times New Roman" w:hAnsi="Times New Roman" w:cs="Times New Roman"/>
                <w:color w:val="000000"/>
                <w:sz w:val="24"/>
                <w:szCs w:val="24"/>
              </w:rPr>
              <w:t xml:space="preserve">ї статті 22 Закону зазначено в </w:t>
            </w:r>
            <w:r w:rsidRPr="00773608">
              <w:rPr>
                <w:rFonts w:ascii="Times New Roman" w:hAnsi="Times New Roman" w:cs="Times New Roman"/>
                <w:b/>
                <w:i/>
                <w:color w:val="000000"/>
                <w:sz w:val="24"/>
                <w:szCs w:val="24"/>
              </w:rPr>
              <w:t xml:space="preserve">Додатку 2 </w:t>
            </w:r>
            <w:r w:rsidRPr="00773608">
              <w:rPr>
                <w:rFonts w:ascii="Times New Roman" w:hAnsi="Times New Roman" w:cs="Times New Roman"/>
                <w:color w:val="000000"/>
                <w:sz w:val="24"/>
                <w:szCs w:val="24"/>
              </w:rPr>
              <w:t>до цієї тендерної документації.</w:t>
            </w:r>
          </w:p>
          <w:p w:rsidR="00A90457" w:rsidRPr="00773608" w:rsidRDefault="00A90457" w:rsidP="00773608">
            <w:pPr>
              <w:widowControl w:val="0"/>
              <w:spacing w:after="0" w:line="240" w:lineRule="auto"/>
              <w:ind w:right="120"/>
              <w:jc w:val="both"/>
              <w:rPr>
                <w:rFonts w:ascii="Times New Roman" w:hAnsi="Times New Roman" w:cs="Times New Roman"/>
                <w:color w:val="000000"/>
                <w:sz w:val="24"/>
                <w:szCs w:val="24"/>
              </w:rPr>
            </w:pPr>
            <w:r w:rsidRPr="00773608">
              <w:rPr>
                <w:rFonts w:ascii="Times New Roman" w:hAnsi="Times New Roman" w:cs="Times New Roman"/>
                <w:color w:val="000000"/>
                <w:sz w:val="24"/>
                <w:szCs w:val="24"/>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w:t>
            </w:r>
            <w:r w:rsidRPr="00773608">
              <w:rPr>
                <w:rFonts w:ascii="Times New Roman" w:hAnsi="Times New Roman"/>
                <w:color w:val="000000"/>
                <w:sz w:val="24"/>
                <w:szCs w:val="24"/>
                <w:lang w:eastAsia="ru-RU"/>
              </w:rPr>
              <w:t xml:space="preserve"> технічним, якісним, кількісним та іншим вимогам до предмета закупівлі відповідно до</w:t>
            </w:r>
            <w:r w:rsidRPr="00773608">
              <w:rPr>
                <w:rFonts w:ascii="Times New Roman" w:hAnsi="Times New Roman" w:cs="Times New Roman"/>
                <w:b/>
                <w:i/>
                <w:color w:val="000000"/>
                <w:sz w:val="24"/>
                <w:szCs w:val="24"/>
              </w:rPr>
              <w:t xml:space="preserve"> Додатку 2 </w:t>
            </w:r>
            <w:r w:rsidRPr="00773608">
              <w:rPr>
                <w:rFonts w:ascii="Times New Roman" w:hAnsi="Times New Roman" w:cs="Times New Roman"/>
                <w:color w:val="000000"/>
                <w:sz w:val="24"/>
                <w:szCs w:val="24"/>
              </w:rPr>
              <w:t>до цієї тендерної документації.</w:t>
            </w:r>
          </w:p>
          <w:p w:rsidR="00A90457" w:rsidRPr="00773608" w:rsidRDefault="00A90457" w:rsidP="00773608">
            <w:pPr>
              <w:widowControl w:val="0"/>
              <w:spacing w:after="0" w:line="240" w:lineRule="auto"/>
              <w:ind w:right="120"/>
              <w:jc w:val="both"/>
              <w:rPr>
                <w:rFonts w:ascii="Times New Roman" w:hAnsi="Times New Roman" w:cs="Times New Roman"/>
                <w:color w:val="000000"/>
                <w:sz w:val="24"/>
                <w:szCs w:val="24"/>
              </w:rPr>
            </w:pPr>
          </w:p>
        </w:tc>
      </w:tr>
      <w:tr w:rsidR="00A90457" w:rsidTr="00773608">
        <w:trPr>
          <w:trHeight w:val="1119"/>
          <w:jc w:val="center"/>
        </w:trPr>
        <w:tc>
          <w:tcPr>
            <w:tcW w:w="705" w:type="dxa"/>
          </w:tcPr>
          <w:p w:rsidR="00A90457" w:rsidRPr="00773608" w:rsidRDefault="00A90457" w:rsidP="00773608">
            <w:pPr>
              <w:widowControl w:val="0"/>
              <w:spacing w:after="0" w:line="240" w:lineRule="auto"/>
              <w:jc w:val="center"/>
              <w:rPr>
                <w:rFonts w:ascii="Times New Roman" w:hAnsi="Times New Roman" w:cs="Times New Roman"/>
                <w:color w:val="000000"/>
                <w:sz w:val="24"/>
                <w:szCs w:val="24"/>
              </w:rPr>
            </w:pPr>
            <w:r w:rsidRPr="00773608">
              <w:rPr>
                <w:rFonts w:ascii="Times New Roman" w:hAnsi="Times New Roman" w:cs="Times New Roman"/>
                <w:sz w:val="24"/>
                <w:szCs w:val="24"/>
              </w:rPr>
              <w:t>7</w:t>
            </w:r>
          </w:p>
        </w:tc>
        <w:tc>
          <w:tcPr>
            <w:tcW w:w="2835" w:type="dxa"/>
          </w:tcPr>
          <w:p w:rsidR="00A90457" w:rsidRPr="00773608" w:rsidRDefault="00A90457" w:rsidP="00773608">
            <w:pPr>
              <w:widowControl w:val="0"/>
              <w:spacing w:after="0" w:line="240" w:lineRule="auto"/>
              <w:rPr>
                <w:rFonts w:ascii="Times New Roman" w:hAnsi="Times New Roman" w:cs="Times New Roman"/>
                <w:sz w:val="24"/>
                <w:szCs w:val="24"/>
              </w:rPr>
            </w:pPr>
            <w:r w:rsidRPr="00773608">
              <w:rPr>
                <w:rFonts w:ascii="Times New Roman" w:hAnsi="Times New Roman" w:cs="Times New Roman"/>
                <w:b/>
                <w:color w:val="000000"/>
                <w:sz w:val="24"/>
                <w:szCs w:val="24"/>
              </w:rPr>
              <w:t xml:space="preserve">Інформація про субпідрядника /співвиконавця </w:t>
            </w:r>
          </w:p>
        </w:tc>
        <w:tc>
          <w:tcPr>
            <w:tcW w:w="6420" w:type="dxa"/>
            <w:vAlign w:val="center"/>
          </w:tcPr>
          <w:p w:rsidR="00A90457" w:rsidRPr="00773608" w:rsidRDefault="00A90457" w:rsidP="00773608">
            <w:pPr>
              <w:widowControl w:val="0"/>
              <w:spacing w:after="0" w:line="240" w:lineRule="auto"/>
              <w:ind w:right="120"/>
              <w:jc w:val="both"/>
              <w:rPr>
                <w:rFonts w:ascii="Times New Roman" w:hAnsi="Times New Roman" w:cs="Times New Roman"/>
                <w:b/>
                <w:color w:val="000000"/>
                <w:sz w:val="24"/>
                <w:szCs w:val="24"/>
              </w:rPr>
            </w:pPr>
            <w:r w:rsidRPr="00773608">
              <w:rPr>
                <w:rFonts w:ascii="Times New Roman" w:hAnsi="Times New Roman" w:cs="Times New Roman"/>
                <w:color w:val="000000"/>
                <w:sz w:val="24"/>
                <w:szCs w:val="24"/>
              </w:rPr>
              <w:t xml:space="preserve">Не передбачено.  </w:t>
            </w:r>
          </w:p>
          <w:p w:rsidR="00A90457" w:rsidRPr="00773608" w:rsidRDefault="00A90457" w:rsidP="00773608">
            <w:pPr>
              <w:widowControl w:val="0"/>
              <w:spacing w:after="0" w:line="240" w:lineRule="auto"/>
              <w:ind w:right="120"/>
              <w:jc w:val="both"/>
              <w:rPr>
                <w:rFonts w:ascii="Times New Roman" w:hAnsi="Times New Roman" w:cs="Times New Roman"/>
                <w:color w:val="000000"/>
                <w:sz w:val="24"/>
                <w:szCs w:val="24"/>
              </w:rPr>
            </w:pPr>
          </w:p>
        </w:tc>
      </w:tr>
      <w:tr w:rsidR="00A90457" w:rsidTr="00773608">
        <w:trPr>
          <w:trHeight w:val="2282"/>
          <w:jc w:val="center"/>
        </w:trPr>
        <w:tc>
          <w:tcPr>
            <w:tcW w:w="705" w:type="dxa"/>
          </w:tcPr>
          <w:p w:rsidR="00A90457" w:rsidRPr="00773608" w:rsidRDefault="00A90457" w:rsidP="00773608">
            <w:pPr>
              <w:widowControl w:val="0"/>
              <w:spacing w:after="0" w:line="240" w:lineRule="auto"/>
              <w:jc w:val="center"/>
              <w:rPr>
                <w:rFonts w:ascii="Times New Roman" w:hAnsi="Times New Roman" w:cs="Times New Roman"/>
                <w:sz w:val="24"/>
                <w:szCs w:val="24"/>
              </w:rPr>
            </w:pPr>
            <w:r w:rsidRPr="00773608">
              <w:rPr>
                <w:rFonts w:ascii="Times New Roman" w:hAnsi="Times New Roman" w:cs="Times New Roman"/>
                <w:sz w:val="24"/>
                <w:szCs w:val="24"/>
              </w:rPr>
              <w:t>8</w:t>
            </w:r>
          </w:p>
        </w:tc>
        <w:tc>
          <w:tcPr>
            <w:tcW w:w="2835" w:type="dxa"/>
          </w:tcPr>
          <w:p w:rsidR="00A90457" w:rsidRPr="00773608" w:rsidRDefault="00A90457" w:rsidP="00773608">
            <w:pPr>
              <w:widowControl w:val="0"/>
              <w:spacing w:after="0" w:line="240" w:lineRule="auto"/>
              <w:rPr>
                <w:rFonts w:ascii="Times New Roman" w:hAnsi="Times New Roman" w:cs="Times New Roman"/>
                <w:sz w:val="24"/>
                <w:szCs w:val="24"/>
              </w:rPr>
            </w:pPr>
            <w:r w:rsidRPr="00773608">
              <w:rPr>
                <w:rFonts w:ascii="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A90457" w:rsidRPr="00773608" w:rsidRDefault="00A90457" w:rsidP="00773608">
            <w:pPr>
              <w:widowControl w:val="0"/>
              <w:spacing w:after="0" w:line="240" w:lineRule="auto"/>
              <w:jc w:val="both"/>
              <w:rPr>
                <w:rFonts w:ascii="Times New Roman" w:hAnsi="Times New Roman" w:cs="Times New Roman"/>
                <w:color w:val="000000"/>
                <w:sz w:val="24"/>
                <w:szCs w:val="24"/>
              </w:rPr>
            </w:pPr>
            <w:r w:rsidRPr="00773608">
              <w:rPr>
                <w:rFonts w:ascii="Times New Roman" w:hAnsi="Times New Roman" w:cs="Times New Roman"/>
                <w:color w:val="000000"/>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A90457" w:rsidTr="00773608">
        <w:trPr>
          <w:trHeight w:val="442"/>
          <w:jc w:val="center"/>
        </w:trPr>
        <w:tc>
          <w:tcPr>
            <w:tcW w:w="9960" w:type="dxa"/>
            <w:gridSpan w:val="3"/>
            <w:vAlign w:val="center"/>
          </w:tcPr>
          <w:p w:rsidR="00A90457" w:rsidRPr="00773608" w:rsidRDefault="00A90457" w:rsidP="00773608">
            <w:pPr>
              <w:widowControl w:val="0"/>
              <w:spacing w:after="0" w:line="240" w:lineRule="auto"/>
              <w:jc w:val="center"/>
              <w:rPr>
                <w:rFonts w:ascii="Times New Roman" w:hAnsi="Times New Roman" w:cs="Times New Roman"/>
                <w:color w:val="000000"/>
                <w:sz w:val="24"/>
                <w:szCs w:val="24"/>
              </w:rPr>
            </w:pPr>
            <w:r w:rsidRPr="00773608">
              <w:rPr>
                <w:rFonts w:ascii="Times New Roman" w:hAnsi="Times New Roman" w:cs="Times New Roman"/>
                <w:b/>
                <w:color w:val="000000"/>
                <w:sz w:val="24"/>
                <w:szCs w:val="24"/>
              </w:rPr>
              <w:t>Розділ 4. Подання та розкриття тендерної пропозиції</w:t>
            </w:r>
          </w:p>
        </w:tc>
      </w:tr>
      <w:tr w:rsidR="00A90457" w:rsidTr="00773608">
        <w:trPr>
          <w:trHeight w:val="2258"/>
          <w:jc w:val="center"/>
        </w:trPr>
        <w:tc>
          <w:tcPr>
            <w:tcW w:w="705" w:type="dxa"/>
          </w:tcPr>
          <w:p w:rsidR="00A90457" w:rsidRPr="00773608" w:rsidRDefault="00A90457" w:rsidP="00773608">
            <w:pPr>
              <w:widowControl w:val="0"/>
              <w:spacing w:after="0" w:line="240" w:lineRule="auto"/>
              <w:jc w:val="center"/>
              <w:rPr>
                <w:rFonts w:ascii="Times New Roman" w:hAnsi="Times New Roman" w:cs="Times New Roman"/>
                <w:sz w:val="24"/>
                <w:szCs w:val="24"/>
              </w:rPr>
            </w:pPr>
            <w:r w:rsidRPr="00773608">
              <w:rPr>
                <w:rFonts w:ascii="Times New Roman" w:hAnsi="Times New Roman" w:cs="Times New Roman"/>
                <w:color w:val="000000"/>
                <w:sz w:val="24"/>
                <w:szCs w:val="24"/>
              </w:rPr>
              <w:t>1</w:t>
            </w:r>
          </w:p>
        </w:tc>
        <w:tc>
          <w:tcPr>
            <w:tcW w:w="2835" w:type="dxa"/>
          </w:tcPr>
          <w:p w:rsidR="00A90457" w:rsidRPr="00773608" w:rsidRDefault="00A90457" w:rsidP="00773608">
            <w:pPr>
              <w:widowControl w:val="0"/>
              <w:spacing w:after="0" w:line="240" w:lineRule="auto"/>
              <w:rPr>
                <w:rFonts w:ascii="Times New Roman" w:hAnsi="Times New Roman" w:cs="Times New Roman"/>
                <w:sz w:val="24"/>
                <w:szCs w:val="24"/>
              </w:rPr>
            </w:pPr>
            <w:r w:rsidRPr="00773608">
              <w:rPr>
                <w:rFonts w:ascii="Times New Roman" w:hAnsi="Times New Roman" w:cs="Times New Roman"/>
                <w:b/>
                <w:color w:val="000000"/>
                <w:sz w:val="24"/>
                <w:szCs w:val="24"/>
              </w:rPr>
              <w:t>Кінцевий строк подання тендерної пропозиції</w:t>
            </w:r>
          </w:p>
        </w:tc>
        <w:tc>
          <w:tcPr>
            <w:tcW w:w="6420" w:type="dxa"/>
            <w:vAlign w:val="center"/>
          </w:tcPr>
          <w:p w:rsidR="00A90457" w:rsidRPr="00773608" w:rsidRDefault="00A90457" w:rsidP="00773608">
            <w:pPr>
              <w:widowControl w:val="0"/>
              <w:spacing w:after="0" w:line="240" w:lineRule="auto"/>
              <w:ind w:left="34" w:right="113"/>
              <w:jc w:val="both"/>
              <w:rPr>
                <w:rFonts w:ascii="Times New Roman" w:hAnsi="Times New Roman" w:cs="Times New Roman"/>
                <w:color w:val="000000"/>
                <w:sz w:val="24"/>
                <w:szCs w:val="24"/>
              </w:rPr>
            </w:pPr>
            <w:r w:rsidRPr="00773608">
              <w:rPr>
                <w:rFonts w:ascii="Times New Roman" w:hAnsi="Times New Roman" w:cs="Times New Roman"/>
                <w:color w:val="000000"/>
                <w:sz w:val="24"/>
                <w:szCs w:val="24"/>
              </w:rPr>
              <w:t>Кінцевий строк подання тендерних пропозицій зазначено у відповідних полях електронного оголошення.</w:t>
            </w:r>
          </w:p>
          <w:p w:rsidR="00A90457" w:rsidRPr="00773608" w:rsidRDefault="00A90457" w:rsidP="00773608">
            <w:pPr>
              <w:widowControl w:val="0"/>
              <w:spacing w:after="0" w:line="240" w:lineRule="auto"/>
              <w:ind w:left="34" w:right="113"/>
              <w:jc w:val="both"/>
              <w:rPr>
                <w:rFonts w:ascii="Times New Roman" w:hAnsi="Times New Roman" w:cs="Times New Roman"/>
                <w:color w:val="000000"/>
                <w:sz w:val="24"/>
                <w:szCs w:val="24"/>
              </w:rPr>
            </w:pPr>
            <w:r w:rsidRPr="00773608">
              <w:rPr>
                <w:rFonts w:ascii="Times New Roman" w:hAnsi="Times New Roman" w:cs="Times New Roman"/>
                <w:color w:val="000000"/>
                <w:sz w:val="24"/>
                <w:szCs w:val="24"/>
              </w:rPr>
              <w:t>Отримана тендерна пропозиція автоматично вноситься до реєстру;</w:t>
            </w:r>
          </w:p>
          <w:p w:rsidR="00A90457" w:rsidRPr="00773608" w:rsidRDefault="00A90457" w:rsidP="00773608">
            <w:pPr>
              <w:widowControl w:val="0"/>
              <w:spacing w:after="0" w:line="240" w:lineRule="auto"/>
              <w:ind w:left="34" w:right="113"/>
              <w:jc w:val="both"/>
              <w:rPr>
                <w:color w:val="000000"/>
              </w:rPr>
            </w:pPr>
            <w:r w:rsidRPr="00773608">
              <w:rPr>
                <w:rFonts w:ascii="Times New Roman" w:hAnsi="Times New Roman" w:cs="Times New Roman"/>
                <w:color w:val="000000"/>
                <w:sz w:val="24"/>
                <w:szCs w:val="24"/>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A90457" w:rsidRPr="00E80086" w:rsidRDefault="00A90457" w:rsidP="00773608">
            <w:pPr>
              <w:widowControl w:val="0"/>
              <w:spacing w:after="0" w:line="240" w:lineRule="auto"/>
              <w:ind w:left="34" w:right="113"/>
              <w:jc w:val="both"/>
              <w:rPr>
                <w:rFonts w:ascii="Times New Roman" w:hAnsi="Times New Roman" w:cs="Times New Roman"/>
                <w:color w:val="000000"/>
                <w:sz w:val="24"/>
                <w:szCs w:val="24"/>
                <w:lang w:val="ru-RU"/>
              </w:rPr>
            </w:pPr>
            <w:r w:rsidRPr="00773608">
              <w:rPr>
                <w:rFonts w:ascii="Times New Roman" w:hAnsi="Times New Roman" w:cs="Times New Roman"/>
                <w:color w:val="000000"/>
                <w:sz w:val="24"/>
                <w:szCs w:val="24"/>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r w:rsidRPr="00E80086">
              <w:rPr>
                <w:rFonts w:ascii="Times New Roman" w:hAnsi="Times New Roman" w:cs="Times New Roman"/>
                <w:color w:val="000000"/>
                <w:sz w:val="24"/>
                <w:szCs w:val="24"/>
                <w:lang w:val="ru-RU"/>
              </w:rPr>
              <w:t>.</w:t>
            </w:r>
          </w:p>
          <w:p w:rsidR="00A90457" w:rsidRPr="00E80086" w:rsidRDefault="00A90457" w:rsidP="00773608">
            <w:pPr>
              <w:widowControl w:val="0"/>
              <w:spacing w:after="0" w:line="240" w:lineRule="auto"/>
              <w:ind w:left="34" w:right="113"/>
              <w:jc w:val="both"/>
              <w:rPr>
                <w:rFonts w:ascii="Times New Roman" w:hAnsi="Times New Roman" w:cs="Times New Roman"/>
                <w:color w:val="000000"/>
                <w:sz w:val="24"/>
                <w:szCs w:val="24"/>
                <w:lang w:val="ru-RU"/>
              </w:rPr>
            </w:pPr>
            <w:r w:rsidRPr="00E80086">
              <w:rPr>
                <w:rFonts w:ascii="Times New Roman" w:hAnsi="Times New Roman" w:cs="Times New Roman"/>
                <w:color w:val="000000"/>
                <w:sz w:val="24"/>
                <w:szCs w:val="24"/>
                <w:lang w:val="ru-RU"/>
              </w:rPr>
              <w:t>Тендерні пропозиції подаються відповідно до порядку, визначеного статтею</w:t>
            </w:r>
            <w:r w:rsidRPr="00773608">
              <w:rPr>
                <w:rFonts w:ascii="Times New Roman" w:hAnsi="Times New Roman" w:cs="Times New Roman"/>
                <w:color w:val="000000"/>
                <w:sz w:val="24"/>
                <w:szCs w:val="24"/>
                <w:lang w:val="en-US"/>
              </w:rPr>
              <w:t> </w:t>
            </w:r>
            <w:r w:rsidRPr="00E80086">
              <w:rPr>
                <w:rFonts w:ascii="Times New Roman" w:hAnsi="Times New Roman" w:cs="Times New Roman"/>
                <w:color w:val="000000"/>
                <w:sz w:val="24"/>
                <w:szCs w:val="24"/>
                <w:lang w:val="ru-RU"/>
              </w:rPr>
              <w:t>26 Закону, крім положень частин першої, четвертої, шостої та сьомої статті</w:t>
            </w:r>
            <w:r w:rsidRPr="00773608">
              <w:rPr>
                <w:rFonts w:ascii="Times New Roman" w:hAnsi="Times New Roman" w:cs="Times New Roman"/>
                <w:color w:val="000000"/>
                <w:sz w:val="24"/>
                <w:szCs w:val="24"/>
                <w:lang w:val="en-US"/>
              </w:rPr>
              <w:t> </w:t>
            </w:r>
            <w:r w:rsidRPr="00E80086">
              <w:rPr>
                <w:rFonts w:ascii="Times New Roman" w:hAnsi="Times New Roman" w:cs="Times New Roman"/>
                <w:color w:val="000000"/>
                <w:sz w:val="24"/>
                <w:szCs w:val="24"/>
                <w:lang w:val="ru-RU"/>
              </w:rPr>
              <w:t>26 Закону.</w:t>
            </w:r>
          </w:p>
          <w:p w:rsidR="00A90457" w:rsidRPr="00E80086" w:rsidRDefault="00A90457" w:rsidP="00773608">
            <w:pPr>
              <w:widowControl w:val="0"/>
              <w:spacing w:after="0" w:line="240" w:lineRule="auto"/>
              <w:jc w:val="both"/>
              <w:rPr>
                <w:rFonts w:ascii="Times New Roman" w:hAnsi="Times New Roman" w:cs="Times New Roman"/>
                <w:color w:val="000000"/>
                <w:sz w:val="24"/>
                <w:szCs w:val="24"/>
                <w:lang w:val="ru-RU"/>
              </w:rPr>
            </w:pPr>
            <w:r w:rsidRPr="00E80086">
              <w:rPr>
                <w:rFonts w:ascii="Times New Roman" w:hAnsi="Times New Roman" w:cs="Times New Roman"/>
                <w:color w:val="000000"/>
                <w:sz w:val="24"/>
                <w:szCs w:val="24"/>
                <w:lang w:val="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w:t>
            </w:r>
            <w:r w:rsidRPr="00773608">
              <w:rPr>
                <w:rFonts w:ascii="Times New Roman" w:hAnsi="Times New Roman" w:cs="Times New Roman"/>
                <w:color w:val="000000"/>
                <w:sz w:val="24"/>
                <w:szCs w:val="24"/>
                <w:lang w:val="en-US"/>
              </w:rPr>
              <w:t> </w:t>
            </w:r>
            <w:r w:rsidRPr="00E80086">
              <w:rPr>
                <w:rFonts w:ascii="Times New Roman" w:hAnsi="Times New Roman" w:cs="Times New Roman"/>
                <w:color w:val="000000"/>
                <w:sz w:val="24"/>
                <w:szCs w:val="24"/>
                <w:lang w:val="ru-RU"/>
              </w:rPr>
              <w:t>пункті 47 Особливостей і в тендерній документації, та шляхом завантаження необхідних документів, що вимагаються замовником у тендерній документації</w:t>
            </w:r>
            <w:r w:rsidRPr="00773608">
              <w:rPr>
                <w:rFonts w:ascii="Times New Roman" w:hAnsi="Times New Roman" w:cs="Times New Roman"/>
                <w:color w:val="000000"/>
                <w:sz w:val="24"/>
                <w:szCs w:val="24"/>
              </w:rPr>
              <w:t>.</w:t>
            </w:r>
          </w:p>
        </w:tc>
      </w:tr>
      <w:tr w:rsidR="00A90457" w:rsidTr="00773608">
        <w:trPr>
          <w:trHeight w:val="5870"/>
          <w:jc w:val="center"/>
        </w:trPr>
        <w:tc>
          <w:tcPr>
            <w:tcW w:w="705" w:type="dxa"/>
          </w:tcPr>
          <w:p w:rsidR="00A90457" w:rsidRPr="00773608" w:rsidRDefault="00A90457" w:rsidP="00773608">
            <w:pPr>
              <w:widowControl w:val="0"/>
              <w:spacing w:after="0" w:line="240" w:lineRule="auto"/>
              <w:jc w:val="center"/>
              <w:rPr>
                <w:rFonts w:ascii="Times New Roman" w:hAnsi="Times New Roman" w:cs="Times New Roman"/>
                <w:sz w:val="24"/>
                <w:szCs w:val="24"/>
              </w:rPr>
            </w:pPr>
            <w:r w:rsidRPr="00773608">
              <w:rPr>
                <w:rFonts w:ascii="Times New Roman" w:hAnsi="Times New Roman" w:cs="Times New Roman"/>
                <w:color w:val="000000"/>
                <w:sz w:val="24"/>
                <w:szCs w:val="24"/>
              </w:rPr>
              <w:t>2</w:t>
            </w:r>
          </w:p>
        </w:tc>
        <w:tc>
          <w:tcPr>
            <w:tcW w:w="2835" w:type="dxa"/>
          </w:tcPr>
          <w:p w:rsidR="00A90457" w:rsidRPr="00773608" w:rsidRDefault="00A90457" w:rsidP="00773608">
            <w:pPr>
              <w:widowControl w:val="0"/>
              <w:spacing w:after="0" w:line="240" w:lineRule="auto"/>
              <w:rPr>
                <w:rFonts w:ascii="Times New Roman" w:hAnsi="Times New Roman" w:cs="Times New Roman"/>
                <w:sz w:val="24"/>
                <w:szCs w:val="24"/>
              </w:rPr>
            </w:pPr>
            <w:r w:rsidRPr="00773608">
              <w:rPr>
                <w:rFonts w:ascii="Times New Roman" w:hAnsi="Times New Roman" w:cs="Times New Roman"/>
                <w:b/>
                <w:color w:val="000000"/>
                <w:sz w:val="24"/>
                <w:szCs w:val="24"/>
              </w:rPr>
              <w:t>Дата та час розкриття тендерної пропозиції</w:t>
            </w:r>
          </w:p>
        </w:tc>
        <w:tc>
          <w:tcPr>
            <w:tcW w:w="6420" w:type="dxa"/>
            <w:vAlign w:val="center"/>
          </w:tcPr>
          <w:p w:rsidR="00A90457" w:rsidRPr="00E80086" w:rsidRDefault="00A90457" w:rsidP="00773608">
            <w:pPr>
              <w:widowControl w:val="0"/>
              <w:spacing w:after="0" w:line="240" w:lineRule="auto"/>
              <w:ind w:right="113"/>
              <w:jc w:val="both"/>
              <w:rPr>
                <w:rFonts w:ascii="Times New Roman" w:hAnsi="Times New Roman" w:cs="Times New Roman"/>
                <w:color w:val="000000"/>
                <w:sz w:val="24"/>
                <w:szCs w:val="24"/>
                <w:lang w:val="ru-RU"/>
              </w:rPr>
            </w:pPr>
            <w:r w:rsidRPr="00773608">
              <w:rPr>
                <w:rFonts w:ascii="Times New Roman" w:hAnsi="Times New Roman" w:cs="Times New Roman"/>
                <w:color w:val="000000"/>
                <w:sz w:val="24"/>
                <w:szCs w:val="24"/>
              </w:rPr>
              <w:t xml:space="preserve">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w:t>
            </w:r>
            <w:r w:rsidRPr="00E80086">
              <w:rPr>
                <w:rFonts w:ascii="Times New Roman" w:hAnsi="Times New Roman" w:cs="Times New Roman"/>
                <w:color w:val="000000"/>
                <w:sz w:val="24"/>
                <w:szCs w:val="24"/>
                <w:lang w:val="ru-RU"/>
              </w:rPr>
              <w:t>оприлюднення замовником оголошення про проведення відкритих торгів в електронній системі закупівель.</w:t>
            </w:r>
          </w:p>
          <w:p w:rsidR="00A90457" w:rsidRPr="00E80086" w:rsidRDefault="00A90457" w:rsidP="00773608">
            <w:pPr>
              <w:widowControl w:val="0"/>
              <w:spacing w:after="0" w:line="240" w:lineRule="auto"/>
              <w:ind w:right="113"/>
              <w:jc w:val="both"/>
              <w:rPr>
                <w:rFonts w:ascii="Times New Roman" w:hAnsi="Times New Roman" w:cs="Times New Roman"/>
                <w:color w:val="000000"/>
                <w:sz w:val="24"/>
                <w:szCs w:val="24"/>
                <w:lang w:val="ru-RU"/>
              </w:rPr>
            </w:pPr>
            <w:r w:rsidRPr="00E80086">
              <w:rPr>
                <w:rFonts w:ascii="Times New Roman" w:hAnsi="Times New Roman" w:cs="Times New Roman"/>
                <w:color w:val="000000"/>
                <w:sz w:val="24"/>
                <w:szCs w:val="24"/>
                <w:lang w:val="ru-RU"/>
              </w:rPr>
              <w:t>Розкриття тендерних пропозицій здійснюється відповідно до статті</w:t>
            </w:r>
            <w:r w:rsidRPr="00773608">
              <w:rPr>
                <w:rFonts w:ascii="Times New Roman" w:hAnsi="Times New Roman" w:cs="Times New Roman"/>
                <w:color w:val="000000"/>
                <w:sz w:val="24"/>
                <w:szCs w:val="24"/>
                <w:lang w:val="en-US"/>
              </w:rPr>
              <w:t> </w:t>
            </w:r>
            <w:r w:rsidRPr="00E80086">
              <w:rPr>
                <w:rFonts w:ascii="Times New Roman" w:hAnsi="Times New Roman" w:cs="Times New Roman"/>
                <w:color w:val="000000"/>
                <w:sz w:val="24"/>
                <w:szCs w:val="24"/>
                <w:lang w:val="ru-RU"/>
              </w:rPr>
              <w:t>28 Закону (положення абзацу третього частини першої та абзацу другого частини другої статті 28 Закону не застосовуються).</w:t>
            </w:r>
          </w:p>
          <w:p w:rsidR="00A90457" w:rsidRPr="00E80086" w:rsidRDefault="00A90457" w:rsidP="00773608">
            <w:pPr>
              <w:widowControl w:val="0"/>
              <w:spacing w:after="0" w:line="240" w:lineRule="auto"/>
              <w:ind w:right="113"/>
              <w:jc w:val="both"/>
              <w:rPr>
                <w:rFonts w:ascii="Times New Roman" w:hAnsi="Times New Roman" w:cs="Times New Roman"/>
                <w:color w:val="000000"/>
                <w:sz w:val="24"/>
                <w:szCs w:val="24"/>
                <w:lang w:val="ru-RU"/>
              </w:rPr>
            </w:pPr>
            <w:r w:rsidRPr="00E80086">
              <w:rPr>
                <w:rFonts w:ascii="Times New Roman" w:hAnsi="Times New Roman" w:cs="Times New Roman"/>
                <w:color w:val="000000"/>
                <w:sz w:val="24"/>
                <w:szCs w:val="24"/>
                <w:lang w:val="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p w:rsidR="00A90457" w:rsidRPr="00773608" w:rsidRDefault="00A90457" w:rsidP="00773608">
            <w:pPr>
              <w:widowControl w:val="0"/>
              <w:spacing w:after="0" w:line="228" w:lineRule="auto"/>
              <w:jc w:val="both"/>
              <w:rPr>
                <w:rFonts w:ascii="Times New Roman" w:hAnsi="Times New Roman" w:cs="Times New Roman"/>
                <w:color w:val="000000"/>
                <w:sz w:val="24"/>
                <w:szCs w:val="24"/>
              </w:rPr>
            </w:pPr>
            <w:r w:rsidRPr="00773608">
              <w:rPr>
                <w:rFonts w:ascii="Times New Roman" w:hAnsi="Times New Roman"/>
                <w:sz w:val="24"/>
                <w:szCs w:val="24"/>
              </w:rPr>
              <w:t xml:space="preserve">Протокол розкриття тендерних пропозицій формується та оприлюднюється відповідно до частин третьої та четвертої статті 28 Закону.  </w:t>
            </w:r>
          </w:p>
        </w:tc>
      </w:tr>
      <w:tr w:rsidR="00A90457" w:rsidTr="00773608">
        <w:trPr>
          <w:trHeight w:val="512"/>
          <w:jc w:val="center"/>
        </w:trPr>
        <w:tc>
          <w:tcPr>
            <w:tcW w:w="9960" w:type="dxa"/>
            <w:gridSpan w:val="3"/>
            <w:vAlign w:val="center"/>
          </w:tcPr>
          <w:p w:rsidR="00A90457" w:rsidRPr="00773608" w:rsidRDefault="00A90457" w:rsidP="00773608">
            <w:pPr>
              <w:widowControl w:val="0"/>
              <w:spacing w:after="0" w:line="240" w:lineRule="auto"/>
              <w:jc w:val="center"/>
              <w:rPr>
                <w:rFonts w:ascii="Times New Roman" w:hAnsi="Times New Roman" w:cs="Times New Roman"/>
                <w:color w:val="000000"/>
                <w:sz w:val="24"/>
                <w:szCs w:val="24"/>
              </w:rPr>
            </w:pPr>
            <w:r w:rsidRPr="00773608">
              <w:rPr>
                <w:rFonts w:ascii="Times New Roman" w:hAnsi="Times New Roman" w:cs="Times New Roman"/>
                <w:b/>
                <w:color w:val="000000"/>
                <w:sz w:val="24"/>
                <w:szCs w:val="24"/>
              </w:rPr>
              <w:t>Розділ 5. Оцінка тендерної пропозиції</w:t>
            </w:r>
          </w:p>
        </w:tc>
      </w:tr>
      <w:tr w:rsidR="00A90457" w:rsidRPr="00017A71" w:rsidTr="00773608">
        <w:trPr>
          <w:trHeight w:val="1119"/>
          <w:jc w:val="center"/>
        </w:trPr>
        <w:tc>
          <w:tcPr>
            <w:tcW w:w="705" w:type="dxa"/>
          </w:tcPr>
          <w:p w:rsidR="00A90457" w:rsidRPr="00773608" w:rsidRDefault="00A90457" w:rsidP="00773608">
            <w:pPr>
              <w:widowControl w:val="0"/>
              <w:spacing w:after="0" w:line="240" w:lineRule="auto"/>
              <w:jc w:val="center"/>
              <w:rPr>
                <w:rFonts w:ascii="Times New Roman" w:hAnsi="Times New Roman" w:cs="Times New Roman"/>
                <w:sz w:val="24"/>
                <w:szCs w:val="24"/>
              </w:rPr>
            </w:pPr>
            <w:r w:rsidRPr="00773608">
              <w:rPr>
                <w:rFonts w:ascii="Times New Roman" w:hAnsi="Times New Roman" w:cs="Times New Roman"/>
                <w:color w:val="000000"/>
                <w:sz w:val="24"/>
                <w:szCs w:val="24"/>
              </w:rPr>
              <w:t>1</w:t>
            </w:r>
          </w:p>
        </w:tc>
        <w:tc>
          <w:tcPr>
            <w:tcW w:w="2835" w:type="dxa"/>
          </w:tcPr>
          <w:p w:rsidR="00A90457" w:rsidRPr="00773608" w:rsidRDefault="00A90457" w:rsidP="00773608">
            <w:pPr>
              <w:widowControl w:val="0"/>
              <w:spacing w:after="0" w:line="240" w:lineRule="auto"/>
              <w:rPr>
                <w:rFonts w:ascii="Times New Roman" w:hAnsi="Times New Roman" w:cs="Times New Roman"/>
                <w:sz w:val="24"/>
                <w:szCs w:val="24"/>
              </w:rPr>
            </w:pPr>
            <w:r w:rsidRPr="00773608">
              <w:rPr>
                <w:rFonts w:ascii="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A90457" w:rsidRPr="00E80086" w:rsidRDefault="00A90457" w:rsidP="00773608">
            <w:pPr>
              <w:widowControl w:val="0"/>
              <w:spacing w:after="0" w:line="240" w:lineRule="auto"/>
              <w:ind w:right="113"/>
              <w:jc w:val="both"/>
              <w:rPr>
                <w:rFonts w:ascii="Times New Roman" w:hAnsi="Times New Roman"/>
                <w:sz w:val="24"/>
                <w:szCs w:val="24"/>
              </w:rPr>
            </w:pPr>
            <w:r w:rsidRPr="00773608">
              <w:rPr>
                <w:rFonts w:ascii="Times New Roman" w:hAnsi="Times New Roman" w:cs="Times New Roman"/>
                <w:color w:val="000000"/>
                <w:sz w:val="24"/>
                <w:szCs w:val="24"/>
              </w:rPr>
              <w:t xml:space="preserve"> </w:t>
            </w:r>
            <w:r w:rsidRPr="00E80086">
              <w:rPr>
                <w:rFonts w:ascii="Times New Roman" w:hAnsi="Times New Roman"/>
                <w:sz w:val="24"/>
                <w:szCs w:val="24"/>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rsidR="00A90457" w:rsidRPr="00773608" w:rsidRDefault="00A90457" w:rsidP="00773608">
            <w:pPr>
              <w:widowControl w:val="0"/>
              <w:spacing w:after="0" w:line="240" w:lineRule="auto"/>
              <w:ind w:right="113"/>
              <w:jc w:val="both"/>
              <w:rPr>
                <w:rFonts w:ascii="Times New Roman" w:hAnsi="Times New Roman"/>
                <w:sz w:val="24"/>
                <w:szCs w:val="24"/>
              </w:rPr>
            </w:pPr>
            <w:r w:rsidRPr="00773608">
              <w:rPr>
                <w:rFonts w:ascii="Times New Roman" w:hAnsi="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A90457" w:rsidRPr="00773608" w:rsidRDefault="00A90457" w:rsidP="00773608">
            <w:pPr>
              <w:widowControl w:val="0"/>
              <w:spacing w:after="0" w:line="240" w:lineRule="auto"/>
              <w:ind w:right="113"/>
              <w:jc w:val="both"/>
              <w:rPr>
                <w:rFonts w:ascii="Times New Roman" w:hAnsi="Times New Roman"/>
                <w:sz w:val="24"/>
                <w:szCs w:val="24"/>
              </w:rPr>
            </w:pPr>
            <w:r w:rsidRPr="00773608">
              <w:rPr>
                <w:rFonts w:ascii="Times New Roman" w:hAnsi="Times New Roman"/>
                <w:sz w:val="24"/>
                <w:szCs w:val="24"/>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w:t>
            </w:r>
            <w:r w:rsidRPr="00E80086">
              <w:rPr>
                <w:rFonts w:ascii="Times New Roman" w:hAnsi="Times New Roman"/>
                <w:sz w:val="24"/>
                <w:szCs w:val="24"/>
                <w:lang w:val="ru-RU"/>
              </w:rPr>
              <w:t>О</w:t>
            </w:r>
            <w:r w:rsidRPr="00773608">
              <w:rPr>
                <w:rFonts w:ascii="Times New Roman" w:hAnsi="Times New Roman"/>
                <w:sz w:val="24"/>
                <w:szCs w:val="24"/>
              </w:rPr>
              <w:t xml:space="preserve">собливостей, не проводить оцінку такої тендерної пропозиції та визначає таку тендерну пропозицію найбільш економічно вигідною. </w:t>
            </w:r>
          </w:p>
          <w:p w:rsidR="00A90457" w:rsidRPr="00773608" w:rsidRDefault="00A90457" w:rsidP="00773608">
            <w:pPr>
              <w:widowControl w:val="0"/>
              <w:spacing w:after="0" w:line="240" w:lineRule="auto"/>
              <w:ind w:right="113"/>
              <w:jc w:val="both"/>
              <w:rPr>
                <w:rFonts w:ascii="Times New Roman" w:hAnsi="Times New Roman"/>
                <w:sz w:val="24"/>
                <w:szCs w:val="24"/>
              </w:rPr>
            </w:pPr>
            <w:r w:rsidRPr="00773608">
              <w:rPr>
                <w:rFonts w:ascii="Times New Roman" w:hAnsi="Times New Roman"/>
                <w:sz w:val="24"/>
                <w:szCs w:val="24"/>
              </w:rPr>
              <w:t xml:space="preserve">Замовник розглядає таку тендерну пропозицію відповідно до вимог статті 29 Закону (положення частин другої, п’ятої </w:t>
            </w:r>
            <w:r w:rsidRPr="00E80086">
              <w:rPr>
                <w:rFonts w:ascii="Times New Roman" w:hAnsi="Times New Roman"/>
                <w:sz w:val="24"/>
                <w:szCs w:val="24"/>
              </w:rPr>
              <w:t>-</w:t>
            </w:r>
            <w:r w:rsidRPr="00773608">
              <w:rPr>
                <w:rFonts w:ascii="Times New Roman" w:hAnsi="Times New Roman"/>
                <w:sz w:val="24"/>
                <w:szCs w:val="24"/>
              </w:rPr>
              <w:t xml:space="preserve">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w:t>
            </w:r>
            <w:r w:rsidRPr="00E80086">
              <w:rPr>
                <w:rFonts w:ascii="Times New Roman" w:hAnsi="Times New Roman"/>
                <w:sz w:val="24"/>
                <w:szCs w:val="24"/>
              </w:rPr>
              <w:t>О</w:t>
            </w:r>
            <w:r w:rsidRPr="00773608">
              <w:rPr>
                <w:rFonts w:ascii="Times New Roman" w:hAnsi="Times New Roman"/>
                <w:sz w:val="24"/>
                <w:szCs w:val="24"/>
              </w:rPr>
              <w:t xml:space="preserve">собливостей. </w:t>
            </w:r>
          </w:p>
          <w:p w:rsidR="00A90457" w:rsidRPr="00773608" w:rsidRDefault="00A90457" w:rsidP="00773608">
            <w:pPr>
              <w:widowControl w:val="0"/>
              <w:spacing w:after="0" w:line="240" w:lineRule="auto"/>
              <w:ind w:right="113"/>
              <w:jc w:val="both"/>
              <w:rPr>
                <w:rFonts w:ascii="Times New Roman" w:hAnsi="Times New Roman"/>
                <w:sz w:val="24"/>
                <w:szCs w:val="24"/>
              </w:rPr>
            </w:pPr>
            <w:r w:rsidRPr="00773608">
              <w:rPr>
                <w:rFonts w:ascii="Times New Roman" w:hAnsi="Times New Roman"/>
                <w:sz w:val="24"/>
                <w:szCs w:val="24"/>
              </w:rPr>
              <w:t>Замовник розглядає найбільш економічно вигідну тендерну пропозицію учасника процедури закупівлі</w:t>
            </w:r>
            <w:r w:rsidRPr="00E80086">
              <w:rPr>
                <w:rFonts w:ascii="Times New Roman" w:hAnsi="Times New Roman"/>
                <w:sz w:val="24"/>
                <w:szCs w:val="24"/>
              </w:rPr>
              <w:t xml:space="preserve"> </w:t>
            </w:r>
            <w:r w:rsidRPr="00773608">
              <w:rPr>
                <w:rFonts w:ascii="Times New Roman" w:hAnsi="Times New Roman"/>
                <w:sz w:val="24"/>
                <w:szCs w:val="24"/>
              </w:rPr>
              <w:t>щодо її відповідності вимогам тендерної документації.</w:t>
            </w:r>
          </w:p>
          <w:p w:rsidR="00A90457" w:rsidRPr="00773608" w:rsidRDefault="00A90457" w:rsidP="00773608">
            <w:pPr>
              <w:widowControl w:val="0"/>
              <w:spacing w:after="0" w:line="240" w:lineRule="auto"/>
              <w:ind w:right="113"/>
              <w:jc w:val="both"/>
              <w:rPr>
                <w:rFonts w:ascii="Times New Roman" w:hAnsi="Times New Roman"/>
                <w:sz w:val="24"/>
                <w:szCs w:val="24"/>
              </w:rPr>
            </w:pPr>
            <w:r w:rsidRPr="00773608">
              <w:rPr>
                <w:rFonts w:ascii="Times New Roman" w:hAnsi="Times New Roman"/>
                <w:sz w:val="24"/>
                <w:szCs w:val="24"/>
              </w:rPr>
              <w:t>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w:t>
            </w:r>
          </w:p>
          <w:p w:rsidR="00A90457" w:rsidRPr="00773608" w:rsidRDefault="00A90457" w:rsidP="00773608">
            <w:pPr>
              <w:widowControl w:val="0"/>
              <w:spacing w:after="0" w:line="240" w:lineRule="auto"/>
              <w:ind w:right="113"/>
              <w:jc w:val="both"/>
              <w:rPr>
                <w:rFonts w:ascii="Times New Roman" w:hAnsi="Times New Roman" w:cs="Times New Roman"/>
                <w:color w:val="000000"/>
                <w:sz w:val="24"/>
                <w:szCs w:val="24"/>
              </w:rPr>
            </w:pPr>
            <w:r w:rsidRPr="00773608">
              <w:rPr>
                <w:rFonts w:ascii="Times New Roman" w:hAnsi="Times New Roman" w:cs="Times New Roman"/>
                <w:color w:val="000000"/>
                <w:sz w:val="24"/>
                <w:szCs w:val="24"/>
              </w:rPr>
              <w:t xml:space="preserve">Єдиним критерієм оцінки згідно даної процедури відкритих торгів є ціна (питома вага критерію – 100%). </w:t>
            </w:r>
            <w:r w:rsidRPr="00E80086">
              <w:rPr>
                <w:rFonts w:ascii="Times New Roman" w:hAnsi="Times New Roman" w:cs="Times New Roman"/>
                <w:color w:val="000000"/>
                <w:sz w:val="24"/>
                <w:szCs w:val="24"/>
                <w:lang w:val="ru-RU"/>
              </w:rPr>
              <w:t>О</w:t>
            </w:r>
            <w:r w:rsidRPr="00773608">
              <w:rPr>
                <w:rFonts w:ascii="Times New Roman" w:hAnsi="Times New Roman" w:cs="Times New Roman"/>
                <w:color w:val="000000"/>
                <w:sz w:val="24"/>
                <w:szCs w:val="24"/>
              </w:rPr>
              <w:t xml:space="preserve">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w:t>
            </w:r>
          </w:p>
          <w:p w:rsidR="00A90457" w:rsidRPr="00773608" w:rsidRDefault="00A90457" w:rsidP="00773608">
            <w:pPr>
              <w:widowControl w:val="0"/>
              <w:spacing w:after="0" w:line="240" w:lineRule="auto"/>
              <w:ind w:left="34"/>
              <w:jc w:val="both"/>
              <w:rPr>
                <w:rFonts w:ascii="Times New Roman" w:hAnsi="Times New Roman" w:cs="Times New Roman"/>
                <w:color w:val="000000"/>
                <w:sz w:val="24"/>
                <w:szCs w:val="24"/>
              </w:rPr>
            </w:pPr>
            <w:r w:rsidRPr="00773608">
              <w:rPr>
                <w:rFonts w:ascii="Times New Roman" w:hAnsi="Times New Roman" w:cs="Times New Roman"/>
                <w:color w:val="000000"/>
                <w:sz w:val="24"/>
                <w:szCs w:val="24"/>
              </w:rPr>
              <w:t>До оцінки тендерних пропозицій приймається сума, що становить загальну вартість тендерної пропозиції кожного окремого учасника, розрахована виходячи із вимог до якісних та інших показників предмета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Товару.</w:t>
            </w:r>
          </w:p>
          <w:p w:rsidR="00A90457" w:rsidRPr="00773608" w:rsidRDefault="00A90457" w:rsidP="00773608">
            <w:pPr>
              <w:spacing w:after="0" w:line="240" w:lineRule="auto"/>
              <w:jc w:val="both"/>
              <w:rPr>
                <w:rFonts w:ascii="Times New Roman" w:hAnsi="Times New Roman"/>
                <w:sz w:val="24"/>
                <w:szCs w:val="24"/>
              </w:rPr>
            </w:pPr>
            <w:r w:rsidRPr="00773608">
              <w:rPr>
                <w:rFonts w:ascii="Times New Roman" w:hAnsi="Times New Roman"/>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A90457" w:rsidRPr="00773608" w:rsidRDefault="00A90457" w:rsidP="00773608">
            <w:pPr>
              <w:spacing w:after="0" w:line="240" w:lineRule="auto"/>
              <w:jc w:val="both"/>
              <w:rPr>
                <w:rFonts w:ascii="Times New Roman" w:hAnsi="Times New Roman"/>
                <w:sz w:val="24"/>
                <w:szCs w:val="24"/>
              </w:rPr>
            </w:pPr>
            <w:r w:rsidRPr="00773608">
              <w:rPr>
                <w:rFonts w:ascii="Times New Roman" w:hAnsi="Times New Roman"/>
                <w:sz w:val="24"/>
                <w:szCs w:val="24"/>
              </w:rPr>
              <w:t xml:space="preserve">У разі відхилення замовником найбільш економічно вигідної тендерної пропозиції відповідно до </w:t>
            </w:r>
            <w:r w:rsidRPr="00E80086">
              <w:rPr>
                <w:rFonts w:ascii="Times New Roman" w:hAnsi="Times New Roman"/>
                <w:sz w:val="24"/>
                <w:szCs w:val="24"/>
                <w:lang w:val="ru-RU"/>
              </w:rPr>
              <w:t>О</w:t>
            </w:r>
            <w:r w:rsidRPr="00773608">
              <w:rPr>
                <w:rFonts w:ascii="Times New Roman" w:hAnsi="Times New Roman"/>
                <w:sz w:val="24"/>
                <w:szCs w:val="24"/>
              </w:rPr>
              <w:t>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rsidR="00A90457" w:rsidRPr="00773608" w:rsidRDefault="00A90457" w:rsidP="00773608">
            <w:pPr>
              <w:widowControl w:val="0"/>
              <w:spacing w:after="0" w:line="240" w:lineRule="auto"/>
              <w:jc w:val="both"/>
              <w:rPr>
                <w:rFonts w:ascii="Times New Roman" w:hAnsi="Times New Roman"/>
                <w:sz w:val="24"/>
                <w:szCs w:val="24"/>
              </w:rPr>
            </w:pPr>
            <w:r w:rsidRPr="00773608">
              <w:rPr>
                <w:rFonts w:ascii="Times New Roman" w:hAnsi="Times New Roman"/>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A90457" w:rsidRPr="00773608" w:rsidRDefault="00A90457" w:rsidP="00773608">
            <w:pPr>
              <w:spacing w:after="0" w:line="240" w:lineRule="auto"/>
              <w:jc w:val="both"/>
              <w:rPr>
                <w:rFonts w:ascii="Times New Roman" w:hAnsi="Times New Roman"/>
                <w:sz w:val="24"/>
                <w:szCs w:val="24"/>
              </w:rPr>
            </w:pPr>
            <w:r w:rsidRPr="00773608">
              <w:rPr>
                <w:rFonts w:ascii="Times New Roman" w:hAnsi="Times New Roman"/>
                <w:sz w:val="24"/>
                <w:szCs w:val="24"/>
              </w:rPr>
              <w:t xml:space="preserve">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w:t>
            </w:r>
            <w:r w:rsidRPr="00E80086">
              <w:rPr>
                <w:rFonts w:ascii="Times New Roman" w:hAnsi="Times New Roman"/>
                <w:sz w:val="24"/>
                <w:szCs w:val="24"/>
                <w:lang w:val="ru-RU"/>
              </w:rPr>
              <w:t>О</w:t>
            </w:r>
            <w:r w:rsidRPr="00773608">
              <w:rPr>
                <w:rFonts w:ascii="Times New Roman" w:hAnsi="Times New Roman"/>
                <w:sz w:val="24"/>
                <w:szCs w:val="24"/>
              </w:rPr>
              <w:t>собливостей.</w:t>
            </w:r>
          </w:p>
          <w:p w:rsidR="00A90457" w:rsidRPr="00773608" w:rsidRDefault="00A90457" w:rsidP="00773608">
            <w:pPr>
              <w:widowControl w:val="0"/>
              <w:spacing w:after="0" w:line="240" w:lineRule="auto"/>
              <w:ind w:right="113"/>
              <w:jc w:val="both"/>
              <w:rPr>
                <w:rFonts w:ascii="Times New Roman" w:hAnsi="Times New Roman"/>
                <w:sz w:val="24"/>
                <w:szCs w:val="24"/>
              </w:rPr>
            </w:pPr>
            <w:r w:rsidRPr="00773608">
              <w:rPr>
                <w:rFonts w:ascii="Times New Roman" w:hAnsi="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A90457" w:rsidRPr="00773608" w:rsidRDefault="00A90457" w:rsidP="00773608">
            <w:pPr>
              <w:widowControl w:val="0"/>
              <w:spacing w:after="0" w:line="240" w:lineRule="auto"/>
              <w:ind w:right="113"/>
              <w:jc w:val="both"/>
              <w:rPr>
                <w:rFonts w:ascii="Times New Roman" w:hAnsi="Times New Roman"/>
                <w:sz w:val="24"/>
                <w:szCs w:val="24"/>
              </w:rPr>
            </w:pPr>
            <w:r w:rsidRPr="00773608">
              <w:rPr>
                <w:rFonts w:ascii="Times New Roman" w:hAnsi="Times New Roman"/>
                <w:sz w:val="24"/>
                <w:szCs w:val="24"/>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w:t>
            </w:r>
            <w:r w:rsidRPr="00E80086">
              <w:rPr>
                <w:rFonts w:ascii="Times New Roman" w:hAnsi="Times New Roman"/>
                <w:sz w:val="24"/>
                <w:szCs w:val="24"/>
              </w:rPr>
              <w:t>О</w:t>
            </w:r>
            <w:r w:rsidRPr="00773608">
              <w:rPr>
                <w:rFonts w:ascii="Times New Roman" w:hAnsi="Times New Roman"/>
                <w:sz w:val="24"/>
                <w:szCs w:val="24"/>
              </w:rPr>
              <w:t>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A90457" w:rsidRPr="00773608" w:rsidRDefault="00A90457" w:rsidP="00773608">
            <w:pPr>
              <w:widowControl w:val="0"/>
              <w:spacing w:after="0" w:line="240" w:lineRule="auto"/>
              <w:ind w:right="113"/>
              <w:jc w:val="both"/>
              <w:rPr>
                <w:rFonts w:ascii="Times New Roman" w:hAnsi="Times New Roman"/>
                <w:sz w:val="24"/>
                <w:szCs w:val="24"/>
              </w:rPr>
            </w:pPr>
            <w:r w:rsidRPr="00773608">
              <w:rPr>
                <w:rFonts w:ascii="Times New Roman" w:hAnsi="Times New Roman"/>
                <w:sz w:val="24"/>
                <w:szCs w:val="24"/>
              </w:rPr>
              <w:t xml:space="preserve">У разі відхилення тендерної пропозиції з підстави, визначеної підпунктом 3 пункту 44 </w:t>
            </w:r>
            <w:r w:rsidRPr="00E80086">
              <w:rPr>
                <w:rFonts w:ascii="Times New Roman" w:hAnsi="Times New Roman"/>
                <w:sz w:val="24"/>
                <w:szCs w:val="24"/>
              </w:rPr>
              <w:t>О</w:t>
            </w:r>
            <w:r w:rsidRPr="00773608">
              <w:rPr>
                <w:rFonts w:ascii="Times New Roman" w:hAnsi="Times New Roman"/>
                <w:sz w:val="24"/>
                <w:szCs w:val="24"/>
              </w:rPr>
              <w:t xml:space="preserve">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w:t>
            </w:r>
            <w:r w:rsidRPr="00E80086">
              <w:rPr>
                <w:rFonts w:ascii="Times New Roman" w:hAnsi="Times New Roman"/>
                <w:sz w:val="24"/>
                <w:szCs w:val="24"/>
              </w:rPr>
              <w:t>О</w:t>
            </w:r>
            <w:r w:rsidRPr="00773608">
              <w:rPr>
                <w:rFonts w:ascii="Times New Roman" w:hAnsi="Times New Roman"/>
                <w:sz w:val="24"/>
                <w:szCs w:val="24"/>
              </w:rPr>
              <w:t>собливостей, та приймає рішення про намір укласти договір про закупівлю у порядку та на умовах, визначених статтею 33 Закону та цим пунктом.</w:t>
            </w:r>
          </w:p>
          <w:p w:rsidR="00A90457" w:rsidRPr="00773608" w:rsidRDefault="00A90457" w:rsidP="00773608">
            <w:pPr>
              <w:widowControl w:val="0"/>
              <w:spacing w:after="0" w:line="240" w:lineRule="auto"/>
              <w:jc w:val="both"/>
              <w:rPr>
                <w:rFonts w:ascii="Times New Roman" w:hAnsi="Times New Roman"/>
                <w:sz w:val="24"/>
                <w:szCs w:val="24"/>
              </w:rPr>
            </w:pPr>
            <w:r w:rsidRPr="00773608">
              <w:rPr>
                <w:rFonts w:ascii="Times New Roman" w:hAnsi="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A90457" w:rsidTr="00773608">
        <w:trPr>
          <w:trHeight w:val="1119"/>
          <w:jc w:val="center"/>
        </w:trPr>
        <w:tc>
          <w:tcPr>
            <w:tcW w:w="705" w:type="dxa"/>
          </w:tcPr>
          <w:p w:rsidR="00A90457" w:rsidRPr="00773608" w:rsidRDefault="00A90457" w:rsidP="00773608">
            <w:pPr>
              <w:widowControl w:val="0"/>
              <w:spacing w:after="0" w:line="240" w:lineRule="auto"/>
              <w:jc w:val="center"/>
              <w:rPr>
                <w:rFonts w:ascii="Times New Roman" w:hAnsi="Times New Roman" w:cs="Times New Roman"/>
                <w:sz w:val="24"/>
                <w:szCs w:val="24"/>
              </w:rPr>
            </w:pPr>
            <w:r w:rsidRPr="00773608">
              <w:rPr>
                <w:rFonts w:ascii="Times New Roman" w:hAnsi="Times New Roman" w:cs="Times New Roman"/>
                <w:color w:val="000000"/>
                <w:sz w:val="24"/>
                <w:szCs w:val="24"/>
              </w:rPr>
              <w:t>2</w:t>
            </w:r>
          </w:p>
        </w:tc>
        <w:tc>
          <w:tcPr>
            <w:tcW w:w="2835" w:type="dxa"/>
          </w:tcPr>
          <w:p w:rsidR="00A90457" w:rsidRPr="00773608" w:rsidRDefault="00A90457" w:rsidP="00773608">
            <w:pPr>
              <w:widowControl w:val="0"/>
              <w:spacing w:after="0" w:line="240" w:lineRule="auto"/>
              <w:rPr>
                <w:rFonts w:ascii="Times New Roman" w:hAnsi="Times New Roman" w:cs="Times New Roman"/>
                <w:sz w:val="24"/>
                <w:szCs w:val="24"/>
              </w:rPr>
            </w:pPr>
            <w:r w:rsidRPr="00773608">
              <w:rPr>
                <w:rFonts w:ascii="Times New Roman" w:hAnsi="Times New Roman" w:cs="Times New Roman"/>
                <w:b/>
                <w:color w:val="000000"/>
                <w:sz w:val="24"/>
                <w:szCs w:val="24"/>
              </w:rPr>
              <w:t>Інша інформація</w:t>
            </w:r>
          </w:p>
        </w:tc>
        <w:tc>
          <w:tcPr>
            <w:tcW w:w="6420" w:type="dxa"/>
            <w:vAlign w:val="center"/>
          </w:tcPr>
          <w:p w:rsidR="00A90457" w:rsidRPr="00773608" w:rsidRDefault="00A90457" w:rsidP="00773608">
            <w:pPr>
              <w:widowControl w:val="0"/>
              <w:spacing w:after="0" w:line="240" w:lineRule="auto"/>
              <w:jc w:val="both"/>
              <w:rPr>
                <w:rFonts w:ascii="Times New Roman" w:hAnsi="Times New Roman" w:cs="Times New Roman"/>
                <w:color w:val="000000"/>
                <w:sz w:val="24"/>
                <w:szCs w:val="24"/>
              </w:rPr>
            </w:pPr>
            <w:r w:rsidRPr="00773608">
              <w:rPr>
                <w:rFonts w:ascii="Times New Roman" w:hAnsi="Times New Roman" w:cs="Times New Roman"/>
                <w:color w:val="000000"/>
                <w:sz w:val="24"/>
                <w:szCs w:val="24"/>
              </w:rPr>
              <w:t>Вартість тендерної пропозиції та всі інші ціни повинні бути чітко визначені.</w:t>
            </w:r>
          </w:p>
          <w:p w:rsidR="00A90457" w:rsidRPr="00773608" w:rsidRDefault="00A90457" w:rsidP="00773608">
            <w:pPr>
              <w:widowControl w:val="0"/>
              <w:spacing w:after="0" w:line="240" w:lineRule="auto"/>
              <w:jc w:val="both"/>
              <w:rPr>
                <w:rFonts w:ascii="Times New Roman" w:hAnsi="Times New Roman" w:cs="Times New Roman"/>
                <w:color w:val="000000"/>
                <w:sz w:val="24"/>
                <w:szCs w:val="24"/>
              </w:rPr>
            </w:pPr>
            <w:r w:rsidRPr="00773608">
              <w:rPr>
                <w:rFonts w:ascii="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Учасники відповідають за зміст своїх тендерних пропозицій та повинні дотримуватись норм чинного законодавства України.</w:t>
            </w:r>
          </w:p>
          <w:p w:rsidR="00A90457" w:rsidRPr="00773608" w:rsidRDefault="00A90457" w:rsidP="00773608">
            <w:pPr>
              <w:widowControl w:val="0"/>
              <w:spacing w:after="0" w:line="240" w:lineRule="auto"/>
              <w:jc w:val="both"/>
              <w:rPr>
                <w:rFonts w:ascii="Times New Roman" w:hAnsi="Times New Roman" w:cs="Times New Roman"/>
                <w:color w:val="000000"/>
                <w:sz w:val="24"/>
                <w:szCs w:val="24"/>
              </w:rPr>
            </w:pPr>
            <w:r w:rsidRPr="00773608">
              <w:rPr>
                <w:rFonts w:ascii="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A90457" w:rsidRPr="00773608" w:rsidRDefault="00A90457" w:rsidP="00773608">
            <w:pPr>
              <w:widowControl w:val="0"/>
              <w:spacing w:after="0" w:line="240" w:lineRule="auto"/>
              <w:jc w:val="both"/>
              <w:rPr>
                <w:rFonts w:ascii="Times New Roman" w:hAnsi="Times New Roman" w:cs="Times New Roman"/>
                <w:color w:val="000000"/>
                <w:sz w:val="24"/>
                <w:szCs w:val="24"/>
              </w:rPr>
            </w:pPr>
            <w:r w:rsidRPr="00773608">
              <w:rPr>
                <w:rFonts w:ascii="Times New Roman" w:hAnsi="Times New Roman" w:cs="Times New Roman"/>
                <w:color w:val="000000"/>
                <w:sz w:val="24"/>
                <w:szCs w:val="24"/>
              </w:rPr>
              <w:t>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A90457" w:rsidRPr="00773608" w:rsidRDefault="00A90457" w:rsidP="00773608">
            <w:pPr>
              <w:widowControl w:val="0"/>
              <w:spacing w:after="0" w:line="240" w:lineRule="auto"/>
              <w:jc w:val="both"/>
              <w:rPr>
                <w:rFonts w:ascii="Times New Roman" w:hAnsi="Times New Roman" w:cs="Times New Roman"/>
                <w:color w:val="000000"/>
                <w:sz w:val="24"/>
                <w:szCs w:val="24"/>
              </w:rPr>
            </w:pPr>
            <w:r w:rsidRPr="00773608">
              <w:rPr>
                <w:rFonts w:ascii="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A90457" w:rsidRPr="00773608" w:rsidRDefault="00A90457" w:rsidP="00773608">
            <w:pPr>
              <w:widowControl w:val="0"/>
              <w:spacing w:after="0" w:line="240" w:lineRule="auto"/>
              <w:jc w:val="both"/>
              <w:rPr>
                <w:rFonts w:ascii="Times New Roman" w:hAnsi="Times New Roman" w:cs="Times New Roman"/>
                <w:color w:val="000000"/>
                <w:sz w:val="24"/>
                <w:szCs w:val="24"/>
              </w:rPr>
            </w:pPr>
            <w:r w:rsidRPr="00773608">
              <w:rPr>
                <w:rFonts w:ascii="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A90457" w:rsidRPr="00773608" w:rsidRDefault="00A90457" w:rsidP="00773608">
            <w:pPr>
              <w:widowControl w:val="0"/>
              <w:spacing w:after="0" w:line="240" w:lineRule="auto"/>
              <w:jc w:val="both"/>
              <w:rPr>
                <w:rFonts w:ascii="Times New Roman" w:hAnsi="Times New Roman" w:cs="Times New Roman"/>
                <w:color w:val="000000"/>
                <w:sz w:val="24"/>
                <w:szCs w:val="24"/>
              </w:rPr>
            </w:pPr>
            <w:r w:rsidRPr="00773608">
              <w:rPr>
                <w:rFonts w:ascii="Times New Roman" w:hAnsi="Times New Roman" w:cs="Times New Roman"/>
                <w:color w:val="000000"/>
                <w:sz w:val="24"/>
                <w:szCs w:val="24"/>
              </w:rPr>
              <w:t>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tc>
      </w:tr>
      <w:tr w:rsidR="00A90457" w:rsidTr="00773608">
        <w:trPr>
          <w:trHeight w:val="1119"/>
          <w:jc w:val="center"/>
        </w:trPr>
        <w:tc>
          <w:tcPr>
            <w:tcW w:w="705" w:type="dxa"/>
          </w:tcPr>
          <w:p w:rsidR="00A90457" w:rsidRPr="00773608" w:rsidRDefault="00A90457" w:rsidP="00773608">
            <w:pPr>
              <w:widowControl w:val="0"/>
              <w:spacing w:after="0" w:line="240" w:lineRule="auto"/>
              <w:jc w:val="center"/>
              <w:rPr>
                <w:rFonts w:ascii="Times New Roman" w:hAnsi="Times New Roman" w:cs="Times New Roman"/>
                <w:sz w:val="24"/>
                <w:szCs w:val="24"/>
              </w:rPr>
            </w:pPr>
            <w:r w:rsidRPr="00773608">
              <w:rPr>
                <w:rFonts w:ascii="Times New Roman" w:hAnsi="Times New Roman" w:cs="Times New Roman"/>
                <w:color w:val="000000"/>
                <w:sz w:val="24"/>
                <w:szCs w:val="24"/>
              </w:rPr>
              <w:t>3</w:t>
            </w:r>
          </w:p>
        </w:tc>
        <w:tc>
          <w:tcPr>
            <w:tcW w:w="2835" w:type="dxa"/>
          </w:tcPr>
          <w:p w:rsidR="00A90457" w:rsidRPr="00773608" w:rsidRDefault="00A90457" w:rsidP="00773608">
            <w:pPr>
              <w:widowControl w:val="0"/>
              <w:spacing w:after="0" w:line="240" w:lineRule="auto"/>
              <w:rPr>
                <w:rFonts w:ascii="Times New Roman" w:hAnsi="Times New Roman" w:cs="Times New Roman"/>
                <w:sz w:val="24"/>
                <w:szCs w:val="24"/>
              </w:rPr>
            </w:pPr>
            <w:r w:rsidRPr="00773608">
              <w:rPr>
                <w:rFonts w:ascii="Times New Roman" w:hAnsi="Times New Roman" w:cs="Times New Roman"/>
                <w:b/>
                <w:color w:val="000000"/>
                <w:sz w:val="24"/>
                <w:szCs w:val="24"/>
              </w:rPr>
              <w:t>Відхилення тендерних пропозицій</w:t>
            </w:r>
          </w:p>
        </w:tc>
        <w:tc>
          <w:tcPr>
            <w:tcW w:w="6420" w:type="dxa"/>
            <w:vAlign w:val="center"/>
          </w:tcPr>
          <w:p w:rsidR="00A90457" w:rsidRPr="00773608" w:rsidRDefault="00A90457" w:rsidP="00773608">
            <w:pPr>
              <w:widowControl w:val="0"/>
              <w:spacing w:after="0" w:line="228" w:lineRule="auto"/>
              <w:jc w:val="both"/>
              <w:rPr>
                <w:rFonts w:ascii="Times New Roman" w:hAnsi="Times New Roman" w:cs="Times New Roman"/>
                <w:color w:val="000000"/>
                <w:sz w:val="24"/>
                <w:szCs w:val="24"/>
              </w:rPr>
            </w:pPr>
            <w:r w:rsidRPr="00773608">
              <w:rPr>
                <w:rFonts w:ascii="Times New Roman" w:hAnsi="Times New Roman" w:cs="Times New Roman"/>
                <w:b/>
                <w:i/>
                <w:color w:val="000000"/>
                <w:sz w:val="24"/>
                <w:szCs w:val="24"/>
              </w:rPr>
              <w:t>Замовник відхиляє тендерну пропозицію</w:t>
            </w:r>
            <w:r w:rsidRPr="00773608">
              <w:rPr>
                <w:rFonts w:ascii="Times New Roman" w:hAnsi="Times New Roman" w:cs="Times New Roman"/>
                <w:color w:val="000000"/>
                <w:sz w:val="24"/>
                <w:szCs w:val="24"/>
              </w:rPr>
              <w:t xml:space="preserve"> із зазначенням аргументації в електронній системі закупівель у разі, коли:</w:t>
            </w:r>
          </w:p>
          <w:p w:rsidR="00A90457" w:rsidRPr="00773608" w:rsidRDefault="00A90457" w:rsidP="00773608">
            <w:pPr>
              <w:widowControl w:val="0"/>
              <w:spacing w:after="0" w:line="228" w:lineRule="auto"/>
              <w:jc w:val="both"/>
              <w:rPr>
                <w:rFonts w:ascii="Times New Roman" w:hAnsi="Times New Roman" w:cs="Times New Roman"/>
                <w:b/>
                <w:i/>
                <w:color w:val="000000"/>
                <w:sz w:val="24"/>
                <w:szCs w:val="24"/>
              </w:rPr>
            </w:pPr>
            <w:r w:rsidRPr="00773608">
              <w:rPr>
                <w:rFonts w:ascii="Times New Roman" w:hAnsi="Times New Roman" w:cs="Times New Roman"/>
                <w:b/>
                <w:i/>
                <w:color w:val="000000"/>
                <w:sz w:val="24"/>
                <w:szCs w:val="24"/>
              </w:rPr>
              <w:t>1) учасник процедури закупівлі:</w:t>
            </w:r>
          </w:p>
          <w:p w:rsidR="00A90457" w:rsidRPr="00773608" w:rsidRDefault="00A90457" w:rsidP="00773608">
            <w:pPr>
              <w:spacing w:after="0" w:line="240" w:lineRule="auto"/>
              <w:jc w:val="both"/>
              <w:rPr>
                <w:rFonts w:ascii="Times New Roman" w:hAnsi="Times New Roman" w:cs="Times New Roman"/>
                <w:color w:val="000000"/>
                <w:sz w:val="24"/>
                <w:szCs w:val="24"/>
                <w:highlight w:val="yellow"/>
              </w:rPr>
            </w:pPr>
            <w:r w:rsidRPr="00773608">
              <w:rPr>
                <w:rFonts w:ascii="Times New Roman" w:hAnsi="Times New Roman" w:cs="Times New Roman"/>
                <w:color w:val="000000"/>
                <w:sz w:val="24"/>
                <w:szCs w:val="24"/>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w:t>
            </w:r>
            <w:r w:rsidRPr="00E80086">
              <w:rPr>
                <w:rFonts w:ascii="Times New Roman" w:hAnsi="Times New Roman" w:cs="Times New Roman"/>
                <w:color w:val="000000"/>
                <w:sz w:val="24"/>
                <w:szCs w:val="24"/>
                <w:lang w:val="ru-RU"/>
              </w:rPr>
              <w:t>О</w:t>
            </w:r>
            <w:r w:rsidRPr="00773608">
              <w:rPr>
                <w:rFonts w:ascii="Times New Roman" w:hAnsi="Times New Roman" w:cs="Times New Roman"/>
                <w:color w:val="000000"/>
                <w:sz w:val="24"/>
                <w:szCs w:val="24"/>
              </w:rPr>
              <w:t>собливостей;</w:t>
            </w:r>
          </w:p>
          <w:p w:rsidR="00A90457" w:rsidRPr="00773608" w:rsidRDefault="00A90457" w:rsidP="00773608">
            <w:pPr>
              <w:widowControl w:val="0"/>
              <w:spacing w:after="0" w:line="240" w:lineRule="auto"/>
              <w:jc w:val="both"/>
              <w:rPr>
                <w:rFonts w:ascii="Times New Roman" w:hAnsi="Times New Roman" w:cs="Times New Roman"/>
                <w:color w:val="000000"/>
                <w:sz w:val="24"/>
                <w:szCs w:val="24"/>
              </w:rPr>
            </w:pPr>
            <w:r w:rsidRPr="00773608">
              <w:rPr>
                <w:rFonts w:ascii="Times New Roman" w:hAnsi="Times New Roman" w:cs="Times New Roman"/>
                <w:color w:val="000000"/>
                <w:sz w:val="24"/>
                <w:szCs w:val="24"/>
              </w:rPr>
              <w:t>— не надав забезпечення тендерної пропозиції, якщо таке забезпечення вимагалося замовником;</w:t>
            </w:r>
          </w:p>
          <w:p w:rsidR="00A90457" w:rsidRPr="00773608" w:rsidRDefault="00A90457" w:rsidP="00773608">
            <w:pPr>
              <w:widowControl w:val="0"/>
              <w:spacing w:after="0" w:line="240" w:lineRule="auto"/>
              <w:jc w:val="both"/>
              <w:rPr>
                <w:rFonts w:ascii="Times New Roman" w:hAnsi="Times New Roman" w:cs="Times New Roman"/>
                <w:color w:val="000000"/>
                <w:sz w:val="24"/>
                <w:szCs w:val="24"/>
              </w:rPr>
            </w:pPr>
            <w:r w:rsidRPr="00773608">
              <w:rPr>
                <w:rFonts w:ascii="Times New Roman" w:hAnsi="Times New Roman" w:cs="Times New Roman"/>
                <w:color w:val="000000"/>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A90457" w:rsidRPr="00773608" w:rsidRDefault="00A90457" w:rsidP="00773608">
            <w:pPr>
              <w:spacing w:after="0" w:line="240" w:lineRule="auto"/>
              <w:jc w:val="both"/>
              <w:rPr>
                <w:rFonts w:ascii="Times New Roman" w:hAnsi="Times New Roman" w:cs="Times New Roman"/>
                <w:color w:val="000000"/>
                <w:sz w:val="24"/>
                <w:szCs w:val="24"/>
                <w:highlight w:val="yellow"/>
              </w:rPr>
            </w:pPr>
            <w:r w:rsidRPr="00773608">
              <w:rPr>
                <w:rFonts w:ascii="Times New Roman" w:hAnsi="Times New Roman" w:cs="Times New Roman"/>
                <w:color w:val="000000"/>
                <w:sz w:val="24"/>
                <w:szCs w:val="24"/>
              </w:rPr>
              <w:t xml:space="preserve">—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w:t>
            </w:r>
            <w:r w:rsidRPr="00E80086">
              <w:rPr>
                <w:rFonts w:ascii="Times New Roman" w:hAnsi="Times New Roman" w:cs="Times New Roman"/>
                <w:color w:val="000000"/>
                <w:sz w:val="24"/>
                <w:szCs w:val="24"/>
              </w:rPr>
              <w:t>О</w:t>
            </w:r>
            <w:r w:rsidRPr="00773608">
              <w:rPr>
                <w:rFonts w:ascii="Times New Roman" w:hAnsi="Times New Roman" w:cs="Times New Roman"/>
                <w:color w:val="000000"/>
                <w:sz w:val="24"/>
                <w:szCs w:val="24"/>
              </w:rPr>
              <w:t>собливостей;</w:t>
            </w:r>
          </w:p>
          <w:p w:rsidR="00A90457" w:rsidRPr="00773608" w:rsidRDefault="00A90457" w:rsidP="00773608">
            <w:pPr>
              <w:spacing w:after="0" w:line="240" w:lineRule="auto"/>
              <w:jc w:val="both"/>
              <w:rPr>
                <w:rFonts w:ascii="Times New Roman" w:hAnsi="Times New Roman" w:cs="Times New Roman"/>
                <w:color w:val="000000"/>
                <w:sz w:val="24"/>
                <w:szCs w:val="24"/>
              </w:rPr>
            </w:pPr>
            <w:r w:rsidRPr="00773608">
              <w:rPr>
                <w:rFonts w:ascii="Times New Roman" w:hAnsi="Times New Roman" w:cs="Times New Roman"/>
                <w:color w:val="000000"/>
                <w:sz w:val="24"/>
                <w:szCs w:val="24"/>
              </w:rPr>
              <w:t xml:space="preserve">— визначив конфіденційною інформацію, що не може бути визначена як конфіденційна відповідно до вимог пункту 40 </w:t>
            </w:r>
            <w:r w:rsidRPr="00E80086">
              <w:rPr>
                <w:rFonts w:ascii="Times New Roman" w:hAnsi="Times New Roman" w:cs="Times New Roman"/>
                <w:color w:val="000000"/>
                <w:sz w:val="24"/>
                <w:szCs w:val="24"/>
                <w:lang w:val="ru-RU"/>
              </w:rPr>
              <w:t>О</w:t>
            </w:r>
            <w:r w:rsidRPr="00773608">
              <w:rPr>
                <w:rFonts w:ascii="Times New Roman" w:hAnsi="Times New Roman" w:cs="Times New Roman"/>
                <w:color w:val="000000"/>
                <w:sz w:val="24"/>
                <w:szCs w:val="24"/>
              </w:rPr>
              <w:t>собливостей;</w:t>
            </w:r>
          </w:p>
          <w:p w:rsidR="00A90457" w:rsidRPr="00773608" w:rsidRDefault="00A90457" w:rsidP="00773608">
            <w:pPr>
              <w:widowControl w:val="0"/>
              <w:spacing w:after="0" w:line="240" w:lineRule="auto"/>
              <w:jc w:val="both"/>
              <w:rPr>
                <w:rFonts w:ascii="Times New Roman" w:hAnsi="Times New Roman" w:cs="Times New Roman"/>
                <w:color w:val="000000"/>
                <w:sz w:val="24"/>
                <w:szCs w:val="24"/>
              </w:rPr>
            </w:pPr>
            <w:r w:rsidRPr="00773608">
              <w:rPr>
                <w:rFonts w:ascii="Times New Roman" w:hAnsi="Times New Roman" w:cs="Times New Roman"/>
                <w:color w:val="000000"/>
                <w:sz w:val="24"/>
                <w:szCs w:val="24"/>
              </w:rPr>
              <w:t>—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w:t>
            </w:r>
          </w:p>
          <w:p w:rsidR="00A90457" w:rsidRPr="00773608" w:rsidRDefault="00A90457" w:rsidP="00773608">
            <w:pPr>
              <w:widowControl w:val="0"/>
              <w:spacing w:after="0" w:line="240" w:lineRule="auto"/>
              <w:jc w:val="both"/>
              <w:rPr>
                <w:rFonts w:ascii="Times New Roman" w:hAnsi="Times New Roman" w:cs="Times New Roman"/>
                <w:color w:val="000000"/>
                <w:sz w:val="24"/>
                <w:szCs w:val="24"/>
              </w:rPr>
            </w:pPr>
            <w:r w:rsidRPr="00773608">
              <w:rPr>
                <w:rFonts w:ascii="Times New Roman" w:hAnsi="Times New Roman" w:cs="Times New Roman"/>
                <w:color w:val="000000"/>
                <w:sz w:val="24"/>
                <w:szCs w:val="24"/>
              </w:rPr>
              <w:t xml:space="preserve">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A90457" w:rsidRPr="00773608" w:rsidRDefault="00A90457" w:rsidP="00773608">
            <w:pPr>
              <w:widowControl w:val="0"/>
              <w:spacing w:after="0" w:line="228" w:lineRule="auto"/>
              <w:jc w:val="both"/>
              <w:rPr>
                <w:rFonts w:ascii="Times New Roman" w:hAnsi="Times New Roman" w:cs="Times New Roman"/>
                <w:b/>
                <w:i/>
                <w:color w:val="000000"/>
                <w:sz w:val="24"/>
                <w:szCs w:val="24"/>
              </w:rPr>
            </w:pPr>
            <w:r w:rsidRPr="00773608">
              <w:rPr>
                <w:rFonts w:ascii="Times New Roman" w:hAnsi="Times New Roman" w:cs="Times New Roman"/>
                <w:b/>
                <w:i/>
                <w:color w:val="000000"/>
                <w:sz w:val="24"/>
                <w:szCs w:val="24"/>
              </w:rPr>
              <w:t>2) тендерна пропозиція:</w:t>
            </w:r>
          </w:p>
          <w:p w:rsidR="00A90457" w:rsidRPr="00773608" w:rsidRDefault="00A90457" w:rsidP="00773608">
            <w:pPr>
              <w:widowControl w:val="0"/>
              <w:spacing w:after="0" w:line="228" w:lineRule="auto"/>
              <w:jc w:val="both"/>
              <w:rPr>
                <w:rFonts w:ascii="Times New Roman" w:hAnsi="Times New Roman" w:cs="Times New Roman"/>
                <w:color w:val="000000"/>
                <w:sz w:val="24"/>
                <w:szCs w:val="24"/>
              </w:rPr>
            </w:pPr>
            <w:r w:rsidRPr="00773608">
              <w:rPr>
                <w:rFonts w:ascii="Times New Roman" w:hAnsi="Times New Roman" w:cs="Times New Roman"/>
                <w:color w:val="000000"/>
                <w:sz w:val="24"/>
                <w:szCs w:val="24"/>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43 цих особливостей;</w:t>
            </w:r>
          </w:p>
          <w:p w:rsidR="00A90457" w:rsidRPr="00773608" w:rsidRDefault="00A90457" w:rsidP="00773608">
            <w:pPr>
              <w:widowControl w:val="0"/>
              <w:spacing w:after="0" w:line="228" w:lineRule="auto"/>
              <w:jc w:val="both"/>
              <w:rPr>
                <w:rFonts w:ascii="Times New Roman" w:hAnsi="Times New Roman" w:cs="Times New Roman"/>
                <w:color w:val="000000"/>
                <w:sz w:val="24"/>
                <w:szCs w:val="24"/>
              </w:rPr>
            </w:pPr>
            <w:r w:rsidRPr="00773608">
              <w:rPr>
                <w:rFonts w:ascii="Times New Roman" w:hAnsi="Times New Roman" w:cs="Times New Roman"/>
                <w:color w:val="000000"/>
                <w:sz w:val="24"/>
                <w:szCs w:val="24"/>
              </w:rPr>
              <w:t>— є такою, строк дії якої закінчився;</w:t>
            </w:r>
          </w:p>
          <w:p w:rsidR="00A90457" w:rsidRPr="00773608" w:rsidRDefault="00A90457" w:rsidP="00773608">
            <w:pPr>
              <w:widowControl w:val="0"/>
              <w:spacing w:after="0" w:line="228" w:lineRule="auto"/>
              <w:jc w:val="both"/>
              <w:rPr>
                <w:rFonts w:ascii="Times New Roman" w:hAnsi="Times New Roman" w:cs="Times New Roman"/>
                <w:color w:val="000000"/>
                <w:sz w:val="24"/>
                <w:szCs w:val="24"/>
              </w:rPr>
            </w:pPr>
            <w:r w:rsidRPr="00773608">
              <w:rPr>
                <w:rFonts w:ascii="Times New Roman" w:hAnsi="Times New Roman" w:cs="Times New Roman"/>
                <w:color w:val="000000"/>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90457" w:rsidRPr="00773608" w:rsidRDefault="00A90457" w:rsidP="00773608">
            <w:pPr>
              <w:widowControl w:val="0"/>
              <w:spacing w:after="0" w:line="228" w:lineRule="auto"/>
              <w:jc w:val="both"/>
              <w:rPr>
                <w:rFonts w:ascii="Times New Roman" w:hAnsi="Times New Roman" w:cs="Times New Roman"/>
                <w:color w:val="000000"/>
                <w:sz w:val="24"/>
                <w:szCs w:val="24"/>
              </w:rPr>
            </w:pPr>
            <w:r w:rsidRPr="00773608">
              <w:rPr>
                <w:rFonts w:ascii="Times New Roman" w:hAnsi="Times New Roman" w:cs="Times New Roman"/>
                <w:color w:val="000000"/>
                <w:sz w:val="24"/>
                <w:szCs w:val="24"/>
              </w:rPr>
              <w:t>— не відповідає вимогам, установленим у тендерній документації відповідно до абзацу першого частини третьої статті 22 Закону;</w:t>
            </w:r>
          </w:p>
          <w:p w:rsidR="00A90457" w:rsidRPr="00773608" w:rsidRDefault="00A90457" w:rsidP="00773608">
            <w:pPr>
              <w:widowControl w:val="0"/>
              <w:spacing w:after="0" w:line="228" w:lineRule="auto"/>
              <w:jc w:val="both"/>
              <w:rPr>
                <w:rFonts w:ascii="Times New Roman" w:hAnsi="Times New Roman" w:cs="Times New Roman"/>
                <w:b/>
                <w:i/>
                <w:color w:val="000000"/>
                <w:sz w:val="24"/>
                <w:szCs w:val="24"/>
              </w:rPr>
            </w:pPr>
            <w:r w:rsidRPr="00773608">
              <w:rPr>
                <w:rFonts w:ascii="Times New Roman" w:hAnsi="Times New Roman" w:cs="Times New Roman"/>
                <w:b/>
                <w:i/>
                <w:color w:val="000000"/>
                <w:sz w:val="24"/>
                <w:szCs w:val="24"/>
              </w:rPr>
              <w:t>3) переможець процедури закупівлі:</w:t>
            </w:r>
          </w:p>
          <w:p w:rsidR="00A90457" w:rsidRPr="00773608" w:rsidRDefault="00A90457" w:rsidP="00773608">
            <w:pPr>
              <w:widowControl w:val="0"/>
              <w:spacing w:after="0" w:line="228" w:lineRule="auto"/>
              <w:jc w:val="both"/>
              <w:rPr>
                <w:rFonts w:ascii="Times New Roman" w:hAnsi="Times New Roman" w:cs="Times New Roman"/>
                <w:color w:val="000000"/>
                <w:sz w:val="24"/>
                <w:szCs w:val="24"/>
              </w:rPr>
            </w:pPr>
            <w:r w:rsidRPr="00773608">
              <w:rPr>
                <w:rFonts w:ascii="Times New Roman" w:hAnsi="Times New Roman" w:cs="Times New Roman"/>
                <w:color w:val="000000"/>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A90457" w:rsidRPr="00773608" w:rsidRDefault="00A90457" w:rsidP="00773608">
            <w:pPr>
              <w:widowControl w:val="0"/>
              <w:spacing w:after="0" w:line="228" w:lineRule="auto"/>
              <w:jc w:val="both"/>
              <w:rPr>
                <w:rFonts w:ascii="Times New Roman" w:hAnsi="Times New Roman" w:cs="Times New Roman"/>
                <w:color w:val="000000"/>
                <w:sz w:val="24"/>
                <w:szCs w:val="24"/>
              </w:rPr>
            </w:pPr>
            <w:r w:rsidRPr="00773608">
              <w:rPr>
                <w:rFonts w:ascii="Times New Roman" w:hAnsi="Times New Roman" w:cs="Times New Roman"/>
                <w:color w:val="000000"/>
                <w:sz w:val="24"/>
                <w:szCs w:val="24"/>
              </w:rPr>
              <w:t>— не надав у спосіб, зазначений в тендерній документації, документи, що підтверджують відсутність підстав, визначених пунктом 44 цих Особливостей;</w:t>
            </w:r>
          </w:p>
          <w:p w:rsidR="00A90457" w:rsidRPr="00773608" w:rsidRDefault="00A90457" w:rsidP="00773608">
            <w:pPr>
              <w:widowControl w:val="0"/>
              <w:spacing w:after="0" w:line="228" w:lineRule="auto"/>
              <w:jc w:val="both"/>
              <w:rPr>
                <w:rFonts w:ascii="Times New Roman" w:hAnsi="Times New Roman" w:cs="Times New Roman"/>
                <w:color w:val="000000"/>
                <w:sz w:val="24"/>
                <w:szCs w:val="24"/>
              </w:rPr>
            </w:pPr>
            <w:r w:rsidRPr="00773608">
              <w:rPr>
                <w:rFonts w:ascii="Times New Roman" w:hAnsi="Times New Roman" w:cs="Times New Roman"/>
                <w:color w:val="000000"/>
                <w:sz w:val="24"/>
                <w:szCs w:val="24"/>
              </w:rPr>
              <w:t>— не надав копію ліцензії або документа дозвільного характеру (у разі їх наявності) відповідно до частини другої статті 41 Закону;</w:t>
            </w:r>
          </w:p>
          <w:p w:rsidR="00A90457" w:rsidRPr="00773608" w:rsidRDefault="00A90457" w:rsidP="00773608">
            <w:pPr>
              <w:widowControl w:val="0"/>
              <w:spacing w:after="0" w:line="228" w:lineRule="auto"/>
              <w:jc w:val="both"/>
              <w:rPr>
                <w:rFonts w:ascii="Times New Roman" w:hAnsi="Times New Roman" w:cs="Times New Roman"/>
                <w:color w:val="000000"/>
                <w:sz w:val="24"/>
                <w:szCs w:val="24"/>
              </w:rPr>
            </w:pPr>
            <w:r w:rsidRPr="00773608">
              <w:rPr>
                <w:rFonts w:ascii="Times New Roman" w:hAnsi="Times New Roman" w:cs="Times New Roman"/>
                <w:color w:val="000000"/>
                <w:sz w:val="24"/>
                <w:szCs w:val="24"/>
              </w:rPr>
              <w:t>— не надав забезпечення виконання договору про закупівлю, якщо таке забезпечення вимагалося замовником;</w:t>
            </w:r>
          </w:p>
          <w:p w:rsidR="00A90457" w:rsidRPr="00773608" w:rsidRDefault="00A90457" w:rsidP="00773608">
            <w:pPr>
              <w:widowControl w:val="0"/>
              <w:spacing w:after="0" w:line="228" w:lineRule="auto"/>
              <w:jc w:val="both"/>
              <w:rPr>
                <w:rFonts w:ascii="Times New Roman" w:hAnsi="Times New Roman" w:cs="Times New Roman"/>
                <w:color w:val="000000"/>
                <w:sz w:val="24"/>
                <w:szCs w:val="24"/>
              </w:rPr>
            </w:pPr>
            <w:r w:rsidRPr="00773608">
              <w:rPr>
                <w:rFonts w:ascii="Times New Roman" w:hAnsi="Times New Roman" w:cs="Times New Roman"/>
                <w:color w:val="000000"/>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A90457" w:rsidRPr="00773608" w:rsidRDefault="00A90457" w:rsidP="00773608">
            <w:pPr>
              <w:widowControl w:val="0"/>
              <w:spacing w:after="0" w:line="228" w:lineRule="auto"/>
              <w:jc w:val="both"/>
              <w:rPr>
                <w:rFonts w:ascii="Times New Roman" w:hAnsi="Times New Roman" w:cs="Times New Roman"/>
                <w:b/>
                <w:i/>
                <w:color w:val="000000"/>
                <w:sz w:val="24"/>
                <w:szCs w:val="24"/>
              </w:rPr>
            </w:pPr>
            <w:r w:rsidRPr="00773608">
              <w:rPr>
                <w:rFonts w:ascii="Times New Roman" w:hAnsi="Times New Roman" w:cs="Times New Roman"/>
                <w:b/>
                <w:i/>
                <w:color w:val="000000"/>
                <w:sz w:val="24"/>
                <w:szCs w:val="24"/>
              </w:rPr>
              <w:t>Замовник може відхилити тендерну пропозицію</w:t>
            </w:r>
            <w:r w:rsidRPr="00773608">
              <w:rPr>
                <w:rFonts w:ascii="Times New Roman" w:hAnsi="Times New Roman" w:cs="Times New Roman"/>
                <w:color w:val="000000"/>
                <w:sz w:val="24"/>
                <w:szCs w:val="24"/>
              </w:rPr>
              <w:t xml:space="preserve"> із зазначенням аргументації в електронній системі закупівель </w:t>
            </w:r>
            <w:r w:rsidRPr="00773608">
              <w:rPr>
                <w:rFonts w:ascii="Times New Roman" w:hAnsi="Times New Roman" w:cs="Times New Roman"/>
                <w:b/>
                <w:i/>
                <w:color w:val="000000"/>
                <w:sz w:val="24"/>
                <w:szCs w:val="24"/>
              </w:rPr>
              <w:t>у разі, коли:</w:t>
            </w:r>
          </w:p>
          <w:p w:rsidR="00A90457" w:rsidRPr="00773608" w:rsidRDefault="00A90457" w:rsidP="00773608">
            <w:pPr>
              <w:widowControl w:val="0"/>
              <w:spacing w:after="0" w:line="228" w:lineRule="auto"/>
              <w:jc w:val="both"/>
              <w:rPr>
                <w:rFonts w:ascii="Times New Roman" w:hAnsi="Times New Roman" w:cs="Times New Roman"/>
                <w:color w:val="000000"/>
                <w:sz w:val="24"/>
                <w:szCs w:val="24"/>
              </w:rPr>
            </w:pPr>
            <w:r w:rsidRPr="00773608">
              <w:rPr>
                <w:rFonts w:ascii="Times New Roman" w:hAnsi="Times New Roman" w:cs="Times New Roman"/>
                <w:color w:val="000000"/>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A90457" w:rsidRPr="00773608" w:rsidRDefault="00A90457" w:rsidP="00773608">
            <w:pPr>
              <w:widowControl w:val="0"/>
              <w:spacing w:after="0" w:line="228" w:lineRule="auto"/>
              <w:jc w:val="both"/>
              <w:rPr>
                <w:rFonts w:ascii="Times New Roman" w:hAnsi="Times New Roman" w:cs="Times New Roman"/>
                <w:color w:val="000000"/>
                <w:sz w:val="24"/>
                <w:szCs w:val="24"/>
              </w:rPr>
            </w:pPr>
            <w:r w:rsidRPr="00773608">
              <w:rPr>
                <w:rFonts w:ascii="Times New Roman" w:hAnsi="Times New Roman" w:cs="Times New Roman"/>
                <w:color w:val="000000"/>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A90457" w:rsidRPr="00773608" w:rsidRDefault="00A90457" w:rsidP="00773608">
            <w:pPr>
              <w:widowControl w:val="0"/>
              <w:spacing w:after="0" w:line="240" w:lineRule="auto"/>
              <w:jc w:val="both"/>
              <w:rPr>
                <w:rFonts w:ascii="Times New Roman" w:hAnsi="Times New Roman" w:cs="Times New Roman"/>
                <w:color w:val="000000"/>
                <w:sz w:val="24"/>
                <w:szCs w:val="24"/>
              </w:rPr>
            </w:pPr>
            <w:r w:rsidRPr="00773608">
              <w:rPr>
                <w:rFonts w:ascii="Times New Roman" w:hAnsi="Times New Roman" w:cs="Times New Roman"/>
                <w:color w:val="000000"/>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A90457" w:rsidRPr="00773608" w:rsidRDefault="00A90457" w:rsidP="00773608">
            <w:pPr>
              <w:widowControl w:val="0"/>
              <w:spacing w:after="0" w:line="240" w:lineRule="auto"/>
              <w:jc w:val="both"/>
              <w:rPr>
                <w:rFonts w:ascii="Times New Roman" w:hAnsi="Times New Roman" w:cs="Times New Roman"/>
                <w:color w:val="000000"/>
                <w:sz w:val="24"/>
                <w:szCs w:val="24"/>
              </w:rPr>
            </w:pPr>
            <w:r w:rsidRPr="00773608">
              <w:rPr>
                <w:rFonts w:ascii="Times New Roman" w:hAnsi="Times New Roman" w:cs="Times New Roman"/>
                <w:color w:val="000000"/>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A90457" w:rsidTr="00773608">
        <w:trPr>
          <w:trHeight w:val="472"/>
          <w:jc w:val="center"/>
        </w:trPr>
        <w:tc>
          <w:tcPr>
            <w:tcW w:w="9960" w:type="dxa"/>
            <w:gridSpan w:val="3"/>
            <w:vAlign w:val="center"/>
          </w:tcPr>
          <w:p w:rsidR="00A90457" w:rsidRPr="00773608" w:rsidRDefault="00A90457" w:rsidP="00773608">
            <w:pPr>
              <w:widowControl w:val="0"/>
              <w:spacing w:after="0" w:line="240" w:lineRule="auto"/>
              <w:jc w:val="center"/>
              <w:rPr>
                <w:rFonts w:ascii="Times New Roman" w:hAnsi="Times New Roman" w:cs="Times New Roman"/>
                <w:sz w:val="24"/>
                <w:szCs w:val="24"/>
              </w:rPr>
            </w:pPr>
            <w:r w:rsidRPr="00773608">
              <w:rPr>
                <w:rFonts w:ascii="Times New Roman" w:hAnsi="Times New Roman" w:cs="Times New Roman"/>
                <w:b/>
                <w:color w:val="000000"/>
                <w:sz w:val="24"/>
                <w:szCs w:val="24"/>
              </w:rPr>
              <w:t>Розділ 6. Результати торгів та укладання договору про закупівлю</w:t>
            </w:r>
          </w:p>
        </w:tc>
      </w:tr>
      <w:tr w:rsidR="00A90457" w:rsidTr="00773608">
        <w:trPr>
          <w:trHeight w:val="699"/>
          <w:jc w:val="center"/>
        </w:trPr>
        <w:tc>
          <w:tcPr>
            <w:tcW w:w="705" w:type="dxa"/>
          </w:tcPr>
          <w:p w:rsidR="00A90457" w:rsidRPr="00773608" w:rsidRDefault="00A90457" w:rsidP="00773608">
            <w:pPr>
              <w:widowControl w:val="0"/>
              <w:spacing w:after="0" w:line="240" w:lineRule="auto"/>
              <w:jc w:val="center"/>
              <w:rPr>
                <w:rFonts w:ascii="Times New Roman" w:hAnsi="Times New Roman" w:cs="Times New Roman"/>
                <w:sz w:val="24"/>
                <w:szCs w:val="24"/>
              </w:rPr>
            </w:pPr>
            <w:r w:rsidRPr="00773608">
              <w:rPr>
                <w:rFonts w:ascii="Times New Roman" w:hAnsi="Times New Roman" w:cs="Times New Roman"/>
                <w:color w:val="000000"/>
                <w:sz w:val="24"/>
                <w:szCs w:val="24"/>
              </w:rPr>
              <w:t>1</w:t>
            </w:r>
          </w:p>
        </w:tc>
        <w:tc>
          <w:tcPr>
            <w:tcW w:w="2835" w:type="dxa"/>
          </w:tcPr>
          <w:p w:rsidR="00A90457" w:rsidRPr="00773608" w:rsidRDefault="00A90457" w:rsidP="00773608">
            <w:pPr>
              <w:widowControl w:val="0"/>
              <w:spacing w:after="0" w:line="240" w:lineRule="auto"/>
              <w:rPr>
                <w:rFonts w:ascii="Times New Roman" w:hAnsi="Times New Roman" w:cs="Times New Roman"/>
                <w:b/>
                <w:sz w:val="24"/>
                <w:szCs w:val="24"/>
              </w:rPr>
            </w:pPr>
            <w:r w:rsidRPr="00773608">
              <w:rPr>
                <w:rFonts w:ascii="Times New Roman" w:hAnsi="Times New Roman" w:cs="Times New Roman"/>
                <w:b/>
                <w:sz w:val="24"/>
                <w:szCs w:val="24"/>
              </w:rPr>
              <w:t>Відміна тендеру чи визнання тендеру таким, що не відбувся</w:t>
            </w:r>
          </w:p>
        </w:tc>
        <w:tc>
          <w:tcPr>
            <w:tcW w:w="6420" w:type="dxa"/>
            <w:vAlign w:val="center"/>
          </w:tcPr>
          <w:p w:rsidR="00A90457" w:rsidRPr="00773608" w:rsidRDefault="00A90457" w:rsidP="00773608">
            <w:pPr>
              <w:widowControl w:val="0"/>
              <w:spacing w:after="0" w:line="240" w:lineRule="auto"/>
              <w:jc w:val="both"/>
              <w:rPr>
                <w:rFonts w:ascii="Times New Roman" w:hAnsi="Times New Roman" w:cs="Times New Roman"/>
                <w:bCs/>
                <w:iCs/>
                <w:sz w:val="24"/>
                <w:szCs w:val="24"/>
              </w:rPr>
            </w:pPr>
            <w:r w:rsidRPr="00773608">
              <w:rPr>
                <w:rFonts w:ascii="Times New Roman" w:hAnsi="Times New Roman" w:cs="Times New Roman"/>
                <w:bCs/>
                <w:iCs/>
                <w:sz w:val="24"/>
                <w:szCs w:val="24"/>
              </w:rPr>
              <w:t>Замовник відміняє відкриті торги у разі:</w:t>
            </w:r>
          </w:p>
          <w:p w:rsidR="00A90457" w:rsidRPr="00773608" w:rsidRDefault="00A90457" w:rsidP="00773608">
            <w:pPr>
              <w:widowControl w:val="0"/>
              <w:spacing w:after="0" w:line="240" w:lineRule="auto"/>
              <w:jc w:val="both"/>
              <w:rPr>
                <w:rFonts w:ascii="Times New Roman" w:hAnsi="Times New Roman" w:cs="Times New Roman"/>
                <w:bCs/>
                <w:iCs/>
                <w:sz w:val="24"/>
                <w:szCs w:val="24"/>
              </w:rPr>
            </w:pPr>
            <w:r w:rsidRPr="00773608">
              <w:rPr>
                <w:rFonts w:ascii="Times New Roman" w:hAnsi="Times New Roman" w:cs="Times New Roman"/>
                <w:bCs/>
                <w:iCs/>
                <w:sz w:val="24"/>
                <w:szCs w:val="24"/>
              </w:rPr>
              <w:t>1) відсутності подальшої потреби в закупівлі товарів, робіт чи послуг;</w:t>
            </w:r>
          </w:p>
          <w:p w:rsidR="00A90457" w:rsidRPr="00773608" w:rsidRDefault="00A90457" w:rsidP="00773608">
            <w:pPr>
              <w:widowControl w:val="0"/>
              <w:spacing w:after="0" w:line="240" w:lineRule="auto"/>
              <w:jc w:val="both"/>
              <w:rPr>
                <w:rFonts w:ascii="Times New Roman" w:hAnsi="Times New Roman" w:cs="Times New Roman"/>
                <w:bCs/>
                <w:iCs/>
                <w:sz w:val="24"/>
                <w:szCs w:val="24"/>
              </w:rPr>
            </w:pPr>
            <w:r w:rsidRPr="00773608">
              <w:rPr>
                <w:rFonts w:ascii="Times New Roman" w:hAnsi="Times New Roman" w:cs="Times New Roman"/>
                <w:bCs/>
                <w:iCs/>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90457" w:rsidRPr="00773608" w:rsidRDefault="00A90457" w:rsidP="00773608">
            <w:pPr>
              <w:widowControl w:val="0"/>
              <w:spacing w:after="0" w:line="240" w:lineRule="auto"/>
              <w:jc w:val="both"/>
              <w:rPr>
                <w:rFonts w:ascii="Times New Roman" w:hAnsi="Times New Roman" w:cs="Times New Roman"/>
                <w:bCs/>
                <w:iCs/>
                <w:sz w:val="24"/>
                <w:szCs w:val="24"/>
              </w:rPr>
            </w:pPr>
            <w:r w:rsidRPr="00773608">
              <w:rPr>
                <w:rFonts w:ascii="Times New Roman" w:hAnsi="Times New Roman" w:cs="Times New Roman"/>
                <w:bCs/>
                <w:iCs/>
                <w:sz w:val="24"/>
                <w:szCs w:val="24"/>
              </w:rPr>
              <w:t>3) скорочення обсягу видатків на здійснення закупівлі товарів, робіт чи послуг;</w:t>
            </w:r>
          </w:p>
          <w:p w:rsidR="00A90457" w:rsidRPr="00773608" w:rsidRDefault="00A90457" w:rsidP="00773608">
            <w:pPr>
              <w:widowControl w:val="0"/>
              <w:spacing w:after="0" w:line="240" w:lineRule="auto"/>
              <w:jc w:val="both"/>
              <w:rPr>
                <w:rFonts w:ascii="Times New Roman" w:hAnsi="Times New Roman" w:cs="Times New Roman"/>
                <w:bCs/>
                <w:iCs/>
                <w:sz w:val="24"/>
                <w:szCs w:val="24"/>
              </w:rPr>
            </w:pPr>
            <w:r w:rsidRPr="00773608">
              <w:rPr>
                <w:rFonts w:ascii="Times New Roman" w:hAnsi="Times New Roman" w:cs="Times New Roman"/>
                <w:bCs/>
                <w:iCs/>
                <w:sz w:val="24"/>
                <w:szCs w:val="24"/>
              </w:rPr>
              <w:t>4) коли здійснення закупівлі стало неможливим внаслідок дії обставин непереборної сили.</w:t>
            </w:r>
          </w:p>
          <w:p w:rsidR="00A90457" w:rsidRPr="00773608" w:rsidRDefault="00A90457" w:rsidP="00773608">
            <w:pPr>
              <w:widowControl w:val="0"/>
              <w:spacing w:after="0" w:line="240" w:lineRule="auto"/>
              <w:jc w:val="both"/>
              <w:rPr>
                <w:rFonts w:ascii="Times New Roman" w:hAnsi="Times New Roman" w:cs="Times New Roman"/>
                <w:bCs/>
                <w:iCs/>
                <w:sz w:val="24"/>
                <w:szCs w:val="24"/>
              </w:rPr>
            </w:pPr>
            <w:r w:rsidRPr="00773608">
              <w:rPr>
                <w:rFonts w:ascii="Times New Roman" w:hAnsi="Times New Roman" w:cs="Times New Roman"/>
                <w:bCs/>
                <w:iCs/>
                <w:sz w:val="24"/>
                <w:szCs w:val="24"/>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A90457" w:rsidRPr="00773608" w:rsidRDefault="00A90457" w:rsidP="00773608">
            <w:pPr>
              <w:widowControl w:val="0"/>
              <w:spacing w:after="0" w:line="240" w:lineRule="auto"/>
              <w:jc w:val="both"/>
              <w:rPr>
                <w:rFonts w:ascii="Times New Roman" w:hAnsi="Times New Roman" w:cs="Times New Roman"/>
                <w:bCs/>
                <w:iCs/>
                <w:sz w:val="24"/>
                <w:szCs w:val="24"/>
              </w:rPr>
            </w:pPr>
            <w:r w:rsidRPr="00773608">
              <w:rPr>
                <w:rFonts w:ascii="Times New Roman" w:hAnsi="Times New Roman" w:cs="Times New Roman"/>
                <w:bCs/>
                <w:iCs/>
                <w:sz w:val="24"/>
                <w:szCs w:val="24"/>
              </w:rPr>
              <w:t>Відкриті торги автоматично відміняються електронною системою закупівель у разі:</w:t>
            </w:r>
          </w:p>
          <w:p w:rsidR="00A90457" w:rsidRPr="00773608" w:rsidRDefault="00A90457" w:rsidP="00773608">
            <w:pPr>
              <w:widowControl w:val="0"/>
              <w:spacing w:after="0" w:line="240" w:lineRule="auto"/>
              <w:jc w:val="both"/>
              <w:rPr>
                <w:rFonts w:ascii="Times New Roman" w:hAnsi="Times New Roman" w:cs="Times New Roman"/>
                <w:sz w:val="24"/>
                <w:szCs w:val="24"/>
              </w:rPr>
            </w:pPr>
            <w:r w:rsidRPr="00773608">
              <w:rPr>
                <w:rFonts w:ascii="Times New Roman" w:hAnsi="Times New Roman" w:cs="Times New Roman"/>
                <w:bCs/>
                <w:iCs/>
                <w:sz w:val="24"/>
                <w:szCs w:val="24"/>
              </w:rPr>
              <w:t>1) відхилення всіх тендерних пропозицій (</w:t>
            </w:r>
            <w:r w:rsidRPr="00773608">
              <w:rPr>
                <w:rFonts w:ascii="Times New Roman" w:hAnsi="Times New Roman" w:cs="Times New Roman"/>
                <w:sz w:val="24"/>
                <w:szCs w:val="24"/>
              </w:rPr>
              <w:t>у тому числі, якщо була подана одна тендерна пропозиція, яка відхилена замовником) згідно з цими особливостями;</w:t>
            </w:r>
          </w:p>
          <w:p w:rsidR="00A90457" w:rsidRPr="00773608" w:rsidRDefault="00A90457" w:rsidP="00773608">
            <w:pPr>
              <w:widowControl w:val="0"/>
              <w:spacing w:after="0" w:line="240" w:lineRule="auto"/>
              <w:jc w:val="both"/>
              <w:rPr>
                <w:rFonts w:ascii="Times New Roman" w:hAnsi="Times New Roman" w:cs="Times New Roman"/>
                <w:sz w:val="24"/>
                <w:szCs w:val="24"/>
              </w:rPr>
            </w:pPr>
            <w:r w:rsidRPr="00773608">
              <w:rPr>
                <w:rFonts w:ascii="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rsidR="00A90457" w:rsidRPr="00773608" w:rsidRDefault="00A90457" w:rsidP="00773608">
            <w:pPr>
              <w:widowControl w:val="0"/>
              <w:spacing w:after="0" w:line="240" w:lineRule="auto"/>
              <w:jc w:val="both"/>
              <w:rPr>
                <w:rFonts w:ascii="Times New Roman" w:hAnsi="Times New Roman" w:cs="Times New Roman"/>
                <w:sz w:val="24"/>
                <w:szCs w:val="24"/>
              </w:rPr>
            </w:pPr>
            <w:r w:rsidRPr="00773608">
              <w:rPr>
                <w:rFonts w:ascii="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A90457" w:rsidRPr="00773608" w:rsidRDefault="00A90457" w:rsidP="00773608">
            <w:pPr>
              <w:widowControl w:val="0"/>
              <w:spacing w:after="0" w:line="240" w:lineRule="auto"/>
              <w:jc w:val="both"/>
              <w:rPr>
                <w:rFonts w:ascii="Times New Roman" w:hAnsi="Times New Roman" w:cs="Times New Roman"/>
                <w:sz w:val="24"/>
                <w:szCs w:val="24"/>
              </w:rPr>
            </w:pPr>
            <w:r w:rsidRPr="00773608">
              <w:rPr>
                <w:rFonts w:ascii="Times New Roman" w:hAnsi="Times New Roman" w:cs="Times New Roman"/>
                <w:sz w:val="24"/>
                <w:szCs w:val="24"/>
              </w:rPr>
              <w:t>Відкриті торги можуть бути відмінені частково (за лотом).</w:t>
            </w:r>
          </w:p>
          <w:p w:rsidR="00A90457" w:rsidRPr="00773608" w:rsidRDefault="00A90457" w:rsidP="00773608">
            <w:pPr>
              <w:widowControl w:val="0"/>
              <w:spacing w:after="0" w:line="240" w:lineRule="auto"/>
              <w:jc w:val="both"/>
              <w:rPr>
                <w:rFonts w:ascii="Times New Roman" w:hAnsi="Times New Roman" w:cs="Times New Roman"/>
                <w:sz w:val="24"/>
                <w:szCs w:val="24"/>
              </w:rPr>
            </w:pPr>
            <w:r w:rsidRPr="00773608">
              <w:rPr>
                <w:rFonts w:ascii="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773608">
              <w:rPr>
                <w:rFonts w:ascii="Times New Roman" w:hAnsi="Times New Roman" w:cs="Times New Roman"/>
                <w:color w:val="4A86E8"/>
                <w:sz w:val="24"/>
                <w:szCs w:val="24"/>
              </w:rPr>
              <w:t>.</w:t>
            </w:r>
          </w:p>
        </w:tc>
      </w:tr>
      <w:tr w:rsidR="00A90457" w:rsidTr="00773608">
        <w:trPr>
          <w:trHeight w:val="1119"/>
          <w:jc w:val="center"/>
        </w:trPr>
        <w:tc>
          <w:tcPr>
            <w:tcW w:w="705" w:type="dxa"/>
          </w:tcPr>
          <w:p w:rsidR="00A90457" w:rsidRPr="00773608" w:rsidRDefault="00A90457" w:rsidP="00773608">
            <w:pPr>
              <w:widowControl w:val="0"/>
              <w:spacing w:after="0" w:line="240" w:lineRule="auto"/>
              <w:jc w:val="center"/>
              <w:rPr>
                <w:rFonts w:ascii="Times New Roman" w:hAnsi="Times New Roman" w:cs="Times New Roman"/>
                <w:sz w:val="24"/>
                <w:szCs w:val="24"/>
              </w:rPr>
            </w:pPr>
            <w:r w:rsidRPr="00773608">
              <w:rPr>
                <w:rFonts w:ascii="Times New Roman" w:hAnsi="Times New Roman" w:cs="Times New Roman"/>
                <w:color w:val="000000"/>
                <w:sz w:val="24"/>
                <w:szCs w:val="24"/>
              </w:rPr>
              <w:t>2</w:t>
            </w:r>
          </w:p>
        </w:tc>
        <w:tc>
          <w:tcPr>
            <w:tcW w:w="2835" w:type="dxa"/>
          </w:tcPr>
          <w:p w:rsidR="00A90457" w:rsidRPr="00773608" w:rsidRDefault="00A90457" w:rsidP="00773608">
            <w:pPr>
              <w:widowControl w:val="0"/>
              <w:spacing w:after="0" w:line="240" w:lineRule="auto"/>
              <w:rPr>
                <w:rFonts w:ascii="Times New Roman" w:hAnsi="Times New Roman" w:cs="Times New Roman"/>
                <w:sz w:val="24"/>
                <w:szCs w:val="24"/>
              </w:rPr>
            </w:pPr>
            <w:r w:rsidRPr="00773608">
              <w:rPr>
                <w:rFonts w:ascii="Times New Roman" w:hAnsi="Times New Roman" w:cs="Times New Roman"/>
                <w:b/>
                <w:color w:val="000000"/>
                <w:sz w:val="24"/>
                <w:szCs w:val="24"/>
              </w:rPr>
              <w:t>Строк укладання договору про закупівлю</w:t>
            </w:r>
          </w:p>
        </w:tc>
        <w:tc>
          <w:tcPr>
            <w:tcW w:w="6420" w:type="dxa"/>
            <w:vAlign w:val="center"/>
          </w:tcPr>
          <w:p w:rsidR="00A90457" w:rsidRPr="00773608" w:rsidRDefault="00A90457" w:rsidP="00773608">
            <w:pPr>
              <w:widowControl w:val="0"/>
              <w:spacing w:after="0" w:line="240" w:lineRule="auto"/>
              <w:jc w:val="both"/>
              <w:rPr>
                <w:rFonts w:ascii="Times New Roman" w:hAnsi="Times New Roman" w:cs="Times New Roman"/>
                <w:sz w:val="24"/>
                <w:szCs w:val="24"/>
              </w:rPr>
            </w:pPr>
            <w:r w:rsidRPr="00773608">
              <w:rPr>
                <w:rFonts w:ascii="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773608">
              <w:rPr>
                <w:rFonts w:ascii="Times New Roman" w:hAnsi="Times New Roman" w:cs="Times New Roman"/>
                <w:b/>
                <w:i/>
                <w:sz w:val="24"/>
                <w:szCs w:val="24"/>
              </w:rPr>
              <w:t>не пізніше ніж через 15 днів</w:t>
            </w:r>
            <w:r w:rsidRPr="00773608">
              <w:rPr>
                <w:rFonts w:ascii="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773608">
              <w:rPr>
                <w:rFonts w:ascii="Times New Roman" w:hAnsi="Times New Roman" w:cs="Times New Roman"/>
                <w:b/>
                <w:i/>
                <w:sz w:val="24"/>
                <w:szCs w:val="24"/>
              </w:rPr>
              <w:t>може бути продовжений до 60 днів</w:t>
            </w:r>
            <w:r w:rsidRPr="00773608">
              <w:rPr>
                <w:rFonts w:ascii="Times New Roman" w:hAnsi="Times New Roman" w:cs="Times New Roman"/>
                <w:sz w:val="24"/>
                <w:szCs w:val="24"/>
              </w:rPr>
              <w:t xml:space="preserve">. </w:t>
            </w:r>
          </w:p>
          <w:p w:rsidR="00A90457" w:rsidRPr="00773608" w:rsidRDefault="00A90457" w:rsidP="00773608">
            <w:pPr>
              <w:widowControl w:val="0"/>
              <w:spacing w:after="0" w:line="240" w:lineRule="auto"/>
              <w:jc w:val="both"/>
              <w:rPr>
                <w:rFonts w:ascii="Times New Roman" w:hAnsi="Times New Roman" w:cs="Times New Roman"/>
                <w:sz w:val="24"/>
                <w:szCs w:val="24"/>
              </w:rPr>
            </w:pPr>
            <w:r w:rsidRPr="00773608">
              <w:rPr>
                <w:rFonts w:ascii="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A90457" w:rsidRPr="00773608" w:rsidRDefault="00A90457" w:rsidP="00773608">
            <w:pPr>
              <w:widowControl w:val="0"/>
              <w:spacing w:after="0" w:line="240" w:lineRule="auto"/>
              <w:jc w:val="both"/>
              <w:rPr>
                <w:rFonts w:ascii="Times New Roman" w:hAnsi="Times New Roman" w:cs="Times New Roman"/>
                <w:sz w:val="24"/>
                <w:szCs w:val="24"/>
              </w:rPr>
            </w:pPr>
            <w:r w:rsidRPr="00773608">
              <w:rPr>
                <w:rFonts w:ascii="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773608">
              <w:rPr>
                <w:rFonts w:ascii="Times New Roman" w:hAnsi="Times New Roman" w:cs="Times New Roman"/>
                <w:b/>
                <w:i/>
                <w:sz w:val="24"/>
                <w:szCs w:val="24"/>
              </w:rPr>
              <w:t xml:space="preserve">не може бути укладено раніше ніж через п’ять днів </w:t>
            </w:r>
            <w:r w:rsidRPr="00773608">
              <w:rPr>
                <w:rFonts w:ascii="Times New Roman" w:hAnsi="Times New Roman" w:cs="Times New Roman"/>
                <w:sz w:val="24"/>
                <w:szCs w:val="24"/>
              </w:rPr>
              <w:t>з дати оприлюднення в електронній системі закупівель повідомлення про намір укласти договір про закупівлю.</w:t>
            </w:r>
          </w:p>
        </w:tc>
      </w:tr>
      <w:tr w:rsidR="00A90457" w:rsidTr="00773608">
        <w:trPr>
          <w:trHeight w:val="1119"/>
          <w:jc w:val="center"/>
        </w:trPr>
        <w:tc>
          <w:tcPr>
            <w:tcW w:w="705" w:type="dxa"/>
          </w:tcPr>
          <w:p w:rsidR="00A90457" w:rsidRPr="00773608" w:rsidRDefault="00A90457" w:rsidP="00773608">
            <w:pPr>
              <w:widowControl w:val="0"/>
              <w:spacing w:after="0" w:line="240" w:lineRule="auto"/>
              <w:jc w:val="center"/>
              <w:rPr>
                <w:rFonts w:ascii="Times New Roman" w:hAnsi="Times New Roman" w:cs="Times New Roman"/>
                <w:sz w:val="24"/>
                <w:szCs w:val="24"/>
              </w:rPr>
            </w:pPr>
            <w:r w:rsidRPr="00773608">
              <w:rPr>
                <w:rFonts w:ascii="Times New Roman" w:hAnsi="Times New Roman" w:cs="Times New Roman"/>
                <w:color w:val="000000"/>
                <w:sz w:val="24"/>
                <w:szCs w:val="24"/>
              </w:rPr>
              <w:t>3</w:t>
            </w:r>
          </w:p>
        </w:tc>
        <w:tc>
          <w:tcPr>
            <w:tcW w:w="2835" w:type="dxa"/>
          </w:tcPr>
          <w:p w:rsidR="00A90457" w:rsidRPr="00773608" w:rsidRDefault="00A90457" w:rsidP="00773608">
            <w:pPr>
              <w:widowControl w:val="0"/>
              <w:spacing w:after="0" w:line="240" w:lineRule="auto"/>
              <w:rPr>
                <w:rFonts w:ascii="Times New Roman" w:hAnsi="Times New Roman" w:cs="Times New Roman"/>
                <w:sz w:val="24"/>
                <w:szCs w:val="24"/>
              </w:rPr>
            </w:pPr>
            <w:r w:rsidRPr="00773608">
              <w:rPr>
                <w:rFonts w:ascii="Times New Roman" w:hAnsi="Times New Roman" w:cs="Times New Roman"/>
                <w:b/>
                <w:color w:val="000000"/>
                <w:sz w:val="24"/>
                <w:szCs w:val="24"/>
              </w:rPr>
              <w:t>Проєкт договору про закупівлю</w:t>
            </w:r>
          </w:p>
        </w:tc>
        <w:tc>
          <w:tcPr>
            <w:tcW w:w="6420" w:type="dxa"/>
            <w:vAlign w:val="center"/>
          </w:tcPr>
          <w:p w:rsidR="00A90457" w:rsidRPr="00773608" w:rsidRDefault="00A90457" w:rsidP="00773608">
            <w:pPr>
              <w:widowControl w:val="0"/>
              <w:spacing w:after="0" w:line="240" w:lineRule="auto"/>
              <w:ind w:right="120"/>
              <w:jc w:val="both"/>
              <w:rPr>
                <w:rFonts w:ascii="Times New Roman" w:hAnsi="Times New Roman" w:cs="Times New Roman"/>
                <w:color w:val="000000"/>
                <w:sz w:val="24"/>
                <w:szCs w:val="24"/>
              </w:rPr>
            </w:pPr>
            <w:r w:rsidRPr="00773608">
              <w:rPr>
                <w:rFonts w:ascii="Times New Roman" w:hAnsi="Times New Roman" w:cs="Times New Roman"/>
                <w:color w:val="000000"/>
                <w:sz w:val="24"/>
                <w:szCs w:val="24"/>
              </w:rPr>
              <w:t xml:space="preserve">Проєкт договору про закупівлю викладено в </w:t>
            </w:r>
            <w:r w:rsidRPr="00773608">
              <w:rPr>
                <w:rFonts w:ascii="Times New Roman" w:hAnsi="Times New Roman" w:cs="Times New Roman"/>
                <w:b/>
                <w:i/>
                <w:color w:val="000000"/>
                <w:sz w:val="24"/>
                <w:szCs w:val="24"/>
              </w:rPr>
              <w:t>Додатку 3</w:t>
            </w:r>
            <w:r w:rsidRPr="00773608">
              <w:rPr>
                <w:rFonts w:ascii="Times New Roman" w:hAnsi="Times New Roman" w:cs="Times New Roman"/>
                <w:color w:val="000000"/>
                <w:sz w:val="24"/>
                <w:szCs w:val="24"/>
              </w:rPr>
              <w:t xml:space="preserve"> до цієї тендерної документації.</w:t>
            </w:r>
          </w:p>
          <w:p w:rsidR="00A90457" w:rsidRPr="00773608" w:rsidRDefault="00A90457" w:rsidP="00773608">
            <w:pPr>
              <w:widowControl w:val="0"/>
              <w:spacing w:after="0" w:line="240" w:lineRule="auto"/>
              <w:ind w:right="120"/>
              <w:jc w:val="both"/>
              <w:rPr>
                <w:rFonts w:ascii="Times New Roman" w:hAnsi="Times New Roman" w:cs="Times New Roman"/>
                <w:color w:val="000000"/>
                <w:sz w:val="24"/>
                <w:szCs w:val="24"/>
              </w:rPr>
            </w:pPr>
            <w:r w:rsidRPr="00773608">
              <w:rPr>
                <w:rFonts w:ascii="Times New Roman" w:hAnsi="Times New Roman" w:cs="Times New Roman"/>
                <w:color w:val="000000"/>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A90457" w:rsidRPr="00773608" w:rsidRDefault="00A90457" w:rsidP="00773608">
            <w:pPr>
              <w:widowControl w:val="0"/>
              <w:spacing w:after="0" w:line="240" w:lineRule="auto"/>
              <w:jc w:val="both"/>
              <w:rPr>
                <w:rFonts w:ascii="Times New Roman" w:hAnsi="Times New Roman" w:cs="Times New Roman"/>
                <w:color w:val="000000"/>
                <w:sz w:val="24"/>
                <w:szCs w:val="24"/>
              </w:rPr>
            </w:pPr>
            <w:r w:rsidRPr="00773608">
              <w:rPr>
                <w:rFonts w:ascii="Times New Roman" w:hAnsi="Times New Roman" w:cs="Times New Roman"/>
                <w:color w:val="000000"/>
                <w:sz w:val="24"/>
                <w:szCs w:val="24"/>
              </w:rPr>
              <w:t>Учасник у складі своєї тендерної пропозиції подає лист-згодуз проєктом договору згідно Додатку 5 до цієї тендерної документації.</w:t>
            </w:r>
          </w:p>
          <w:p w:rsidR="00A90457" w:rsidRPr="00773608" w:rsidRDefault="00A90457" w:rsidP="00773608">
            <w:pPr>
              <w:widowControl w:val="0"/>
              <w:spacing w:after="0" w:line="240" w:lineRule="auto"/>
              <w:jc w:val="both"/>
              <w:rPr>
                <w:rFonts w:ascii="Times New Roman" w:hAnsi="Times New Roman" w:cs="Times New Roman"/>
                <w:color w:val="000000"/>
                <w:sz w:val="24"/>
                <w:szCs w:val="24"/>
              </w:rPr>
            </w:pPr>
            <w:r w:rsidRPr="00773608">
              <w:rPr>
                <w:rFonts w:ascii="Times New Roman" w:hAnsi="Times New Roman" w:cs="Times New Roman"/>
                <w:b/>
                <w:i/>
                <w:color w:val="000000"/>
                <w:sz w:val="24"/>
                <w:szCs w:val="24"/>
              </w:rPr>
              <w:t>Переможець</w:t>
            </w:r>
            <w:r w:rsidRPr="00773608">
              <w:rPr>
                <w:rFonts w:ascii="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A90457" w:rsidRPr="00773608" w:rsidRDefault="00A90457" w:rsidP="00773608">
            <w:pPr>
              <w:widowControl w:val="0"/>
              <w:numPr>
                <w:ilvl w:val="0"/>
                <w:numId w:val="1"/>
              </w:numPr>
              <w:spacing w:after="0"/>
              <w:jc w:val="both"/>
              <w:rPr>
                <w:rFonts w:ascii="Times New Roman" w:hAnsi="Times New Roman" w:cs="Times New Roman"/>
                <w:color w:val="000000"/>
                <w:sz w:val="24"/>
                <w:szCs w:val="24"/>
              </w:rPr>
            </w:pPr>
            <w:r w:rsidRPr="00773608">
              <w:rPr>
                <w:rFonts w:ascii="Times New Roman" w:hAnsi="Times New Roman" w:cs="Times New Roman"/>
                <w:color w:val="000000"/>
                <w:sz w:val="24"/>
                <w:szCs w:val="24"/>
              </w:rPr>
              <w:t>інформацію про право підписання договору про закупівлю;</w:t>
            </w:r>
          </w:p>
          <w:p w:rsidR="00A90457" w:rsidRPr="00773608" w:rsidRDefault="00A90457" w:rsidP="00773608">
            <w:pPr>
              <w:widowControl w:val="0"/>
              <w:numPr>
                <w:ilvl w:val="0"/>
                <w:numId w:val="1"/>
              </w:numPr>
              <w:spacing w:after="0"/>
              <w:jc w:val="both"/>
              <w:rPr>
                <w:rFonts w:ascii="Times New Roman" w:hAnsi="Times New Roman" w:cs="Times New Roman"/>
                <w:color w:val="000000"/>
                <w:sz w:val="24"/>
                <w:szCs w:val="24"/>
              </w:rPr>
            </w:pPr>
            <w:r w:rsidRPr="00773608">
              <w:rPr>
                <w:rFonts w:ascii="Times New Roman" w:hAnsi="Times New Roman" w:cs="Times New Roman"/>
                <w:color w:val="000000"/>
                <w:sz w:val="24"/>
                <w:szCs w:val="24"/>
              </w:rPr>
              <w:t>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A90457" w:rsidRPr="00773608" w:rsidRDefault="00A90457" w:rsidP="00773608">
            <w:pPr>
              <w:widowControl w:val="0"/>
              <w:spacing w:after="0"/>
              <w:jc w:val="both"/>
              <w:rPr>
                <w:rFonts w:ascii="Times New Roman" w:hAnsi="Times New Roman" w:cs="Times New Roman"/>
                <w:color w:val="000000"/>
                <w:sz w:val="24"/>
                <w:szCs w:val="24"/>
              </w:rPr>
            </w:pPr>
            <w:r w:rsidRPr="00773608">
              <w:rPr>
                <w:rFonts w:ascii="Times New Roman" w:hAnsi="Times New Roman" w:cs="Times New Roman"/>
                <w:color w:val="000000"/>
                <w:sz w:val="24"/>
                <w:szCs w:val="24"/>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A90457" w:rsidTr="00773608">
        <w:trPr>
          <w:trHeight w:val="5933"/>
          <w:jc w:val="center"/>
        </w:trPr>
        <w:tc>
          <w:tcPr>
            <w:tcW w:w="705" w:type="dxa"/>
          </w:tcPr>
          <w:p w:rsidR="00A90457" w:rsidRPr="00773608" w:rsidRDefault="00A90457" w:rsidP="00773608">
            <w:pPr>
              <w:widowControl w:val="0"/>
              <w:spacing w:after="0" w:line="240" w:lineRule="auto"/>
              <w:jc w:val="center"/>
              <w:rPr>
                <w:rFonts w:ascii="Times New Roman" w:hAnsi="Times New Roman" w:cs="Times New Roman"/>
                <w:sz w:val="24"/>
                <w:szCs w:val="24"/>
              </w:rPr>
            </w:pPr>
            <w:r w:rsidRPr="00773608">
              <w:rPr>
                <w:rFonts w:ascii="Times New Roman" w:hAnsi="Times New Roman" w:cs="Times New Roman"/>
                <w:color w:val="000000"/>
                <w:sz w:val="24"/>
                <w:szCs w:val="24"/>
              </w:rPr>
              <w:t>4</w:t>
            </w:r>
          </w:p>
        </w:tc>
        <w:tc>
          <w:tcPr>
            <w:tcW w:w="2835" w:type="dxa"/>
          </w:tcPr>
          <w:p w:rsidR="00A90457" w:rsidRPr="00773608" w:rsidRDefault="00A90457" w:rsidP="00773608">
            <w:pPr>
              <w:widowControl w:val="0"/>
              <w:spacing w:after="0" w:line="240" w:lineRule="auto"/>
              <w:rPr>
                <w:rFonts w:ascii="Times New Roman" w:hAnsi="Times New Roman" w:cs="Times New Roman"/>
                <w:sz w:val="24"/>
                <w:szCs w:val="24"/>
              </w:rPr>
            </w:pPr>
            <w:r w:rsidRPr="00773608">
              <w:rPr>
                <w:rFonts w:ascii="Times New Roman" w:hAnsi="Times New Roman" w:cs="Times New Roman"/>
                <w:b/>
                <w:color w:val="000000"/>
                <w:sz w:val="24"/>
                <w:szCs w:val="24"/>
              </w:rPr>
              <w:t>Умови договору про закупівлю</w:t>
            </w:r>
          </w:p>
        </w:tc>
        <w:tc>
          <w:tcPr>
            <w:tcW w:w="6420" w:type="dxa"/>
            <w:vAlign w:val="center"/>
          </w:tcPr>
          <w:p w:rsidR="00A90457" w:rsidRPr="00773608" w:rsidRDefault="00A90457" w:rsidP="00773608">
            <w:pPr>
              <w:widowControl w:val="0"/>
              <w:spacing w:after="0" w:line="240" w:lineRule="auto"/>
              <w:jc w:val="both"/>
              <w:rPr>
                <w:rFonts w:ascii="Times New Roman" w:hAnsi="Times New Roman" w:cs="Times New Roman"/>
                <w:color w:val="000000"/>
                <w:sz w:val="24"/>
                <w:szCs w:val="24"/>
              </w:rPr>
            </w:pPr>
            <w:r w:rsidRPr="00773608">
              <w:rPr>
                <w:rFonts w:ascii="Times New Roman" w:hAnsi="Times New Roman" w:cs="Times New Roman"/>
                <w:color w:val="000000"/>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rsidR="00A90457" w:rsidRPr="00773608" w:rsidRDefault="00A90457" w:rsidP="00773608">
            <w:pPr>
              <w:widowControl w:val="0"/>
              <w:spacing w:after="0" w:line="240" w:lineRule="auto"/>
              <w:jc w:val="both"/>
              <w:rPr>
                <w:rFonts w:ascii="Times New Roman" w:hAnsi="Times New Roman" w:cs="Times New Roman"/>
                <w:color w:val="000000"/>
                <w:sz w:val="24"/>
                <w:szCs w:val="24"/>
              </w:rPr>
            </w:pPr>
            <w:r w:rsidRPr="00773608">
              <w:rPr>
                <w:rFonts w:ascii="Times New Roman" w:hAnsi="Times New Roman" w:cs="Times New Roman"/>
                <w:color w:val="000000"/>
                <w:sz w:val="24"/>
                <w:szCs w:val="24"/>
              </w:rPr>
              <w:t xml:space="preserve">Істотними умовами договору про закупівлю є предмет (найменування, кількість, якість), ціна та строк дії договору. </w:t>
            </w:r>
          </w:p>
          <w:p w:rsidR="00A90457" w:rsidRPr="00773608" w:rsidRDefault="00A90457" w:rsidP="00773608">
            <w:pPr>
              <w:widowControl w:val="0"/>
              <w:spacing w:after="0" w:line="240" w:lineRule="auto"/>
              <w:jc w:val="both"/>
              <w:rPr>
                <w:rFonts w:ascii="Times New Roman" w:hAnsi="Times New Roman" w:cs="Times New Roman"/>
                <w:color w:val="000000"/>
                <w:sz w:val="24"/>
                <w:szCs w:val="24"/>
              </w:rPr>
            </w:pPr>
            <w:r w:rsidRPr="00773608">
              <w:rPr>
                <w:rFonts w:ascii="Times New Roman" w:hAnsi="Times New Roman" w:cs="Times New Roman"/>
                <w:color w:val="000000"/>
                <w:sz w:val="24"/>
                <w:szCs w:val="24"/>
              </w:rPr>
              <w:t>Інші умови договору про закупівлю істотними не є та можуть змінюватися відповідно до норм Господарського та Цивільного кодексів.</w:t>
            </w:r>
          </w:p>
          <w:p w:rsidR="00A90457" w:rsidRPr="00773608" w:rsidRDefault="00A90457" w:rsidP="00773608">
            <w:pPr>
              <w:widowControl w:val="0"/>
              <w:spacing w:after="0" w:line="240" w:lineRule="auto"/>
              <w:jc w:val="both"/>
              <w:rPr>
                <w:rFonts w:ascii="Times New Roman" w:hAnsi="Times New Roman" w:cs="Times New Roman"/>
                <w:color w:val="000000"/>
                <w:sz w:val="24"/>
                <w:szCs w:val="24"/>
              </w:rPr>
            </w:pPr>
            <w:r w:rsidRPr="00773608">
              <w:rPr>
                <w:rFonts w:ascii="Times New Roman" w:hAnsi="Times New Roman" w:cs="Times New Roman"/>
                <w:color w:val="000000"/>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rsidR="00A90457" w:rsidRPr="00773608" w:rsidRDefault="00A90457" w:rsidP="00773608">
            <w:pPr>
              <w:pStyle w:val="ListParagraph"/>
              <w:widowControl w:val="0"/>
              <w:numPr>
                <w:ilvl w:val="0"/>
                <w:numId w:val="16"/>
              </w:numPr>
              <w:spacing w:after="0" w:line="240" w:lineRule="auto"/>
              <w:ind w:left="357" w:firstLine="0"/>
              <w:jc w:val="both"/>
              <w:rPr>
                <w:rFonts w:ascii="Times New Roman" w:hAnsi="Times New Roman" w:cs="Times New Roman"/>
                <w:color w:val="000000"/>
                <w:sz w:val="24"/>
                <w:szCs w:val="24"/>
              </w:rPr>
            </w:pPr>
            <w:r w:rsidRPr="00773608">
              <w:rPr>
                <w:rFonts w:ascii="Times New Roman" w:hAnsi="Times New Roman" w:cs="Times New Roman"/>
                <w:color w:val="000000"/>
                <w:sz w:val="24"/>
                <w:szCs w:val="24"/>
              </w:rPr>
              <w:t>визначення грошового еквівалента зобов’язання в іноземній валюті;</w:t>
            </w:r>
          </w:p>
          <w:p w:rsidR="00A90457" w:rsidRPr="00773608" w:rsidRDefault="00A90457" w:rsidP="00773608">
            <w:pPr>
              <w:pStyle w:val="ListParagraph"/>
              <w:widowControl w:val="0"/>
              <w:numPr>
                <w:ilvl w:val="0"/>
                <w:numId w:val="16"/>
              </w:numPr>
              <w:spacing w:after="0" w:line="240" w:lineRule="auto"/>
              <w:ind w:left="357" w:firstLine="0"/>
              <w:jc w:val="both"/>
              <w:rPr>
                <w:rFonts w:ascii="Times New Roman" w:hAnsi="Times New Roman" w:cs="Times New Roman"/>
                <w:color w:val="000000"/>
                <w:sz w:val="24"/>
                <w:szCs w:val="24"/>
              </w:rPr>
            </w:pPr>
            <w:r w:rsidRPr="00773608">
              <w:rPr>
                <w:rFonts w:ascii="Times New Roman" w:hAnsi="Times New Roman" w:cs="Times New Roman"/>
                <w:color w:val="000000"/>
                <w:sz w:val="24"/>
                <w:szCs w:val="24"/>
              </w:rPr>
              <w:t>перерахунку ціни в бік зменшення ціни тендерної пропозиції переможця без зменшення обсягів закупівлі;</w:t>
            </w:r>
          </w:p>
          <w:p w:rsidR="00A90457" w:rsidRPr="00773608" w:rsidRDefault="00A90457" w:rsidP="00773608">
            <w:pPr>
              <w:pStyle w:val="ListParagraph"/>
              <w:widowControl w:val="0"/>
              <w:numPr>
                <w:ilvl w:val="0"/>
                <w:numId w:val="16"/>
              </w:numPr>
              <w:spacing w:after="0" w:line="240" w:lineRule="auto"/>
              <w:ind w:left="357" w:firstLine="0"/>
              <w:jc w:val="both"/>
              <w:rPr>
                <w:rFonts w:ascii="Times New Roman" w:hAnsi="Times New Roman" w:cs="Times New Roman"/>
                <w:color w:val="000000"/>
                <w:sz w:val="24"/>
                <w:szCs w:val="24"/>
              </w:rPr>
            </w:pPr>
            <w:r w:rsidRPr="00773608">
              <w:rPr>
                <w:rFonts w:ascii="Times New Roman" w:hAnsi="Times New Roman" w:cs="Times New Roman"/>
                <w:color w:val="000000"/>
                <w:sz w:val="24"/>
                <w:szCs w:val="24"/>
              </w:rPr>
              <w:t>перерахунку ціни та обсягів товарів в бік зменшення за умови необхідності приведення обсягів товарів до кратності упаковки.</w:t>
            </w:r>
          </w:p>
          <w:p w:rsidR="00A90457" w:rsidRPr="00773608" w:rsidRDefault="00A90457" w:rsidP="00773608">
            <w:pPr>
              <w:widowControl w:val="0"/>
              <w:spacing w:after="0" w:line="240" w:lineRule="auto"/>
              <w:jc w:val="both"/>
              <w:rPr>
                <w:rFonts w:ascii="Times New Roman" w:hAnsi="Times New Roman" w:cs="Times New Roman"/>
                <w:sz w:val="24"/>
                <w:szCs w:val="24"/>
              </w:rPr>
            </w:pPr>
            <w:r w:rsidRPr="00773608">
              <w:rPr>
                <w:rFonts w:ascii="Times New Roman" w:hAnsi="Times New Roman"/>
                <w:sz w:val="24"/>
                <w:szCs w:val="24"/>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p w:rsidR="00A90457" w:rsidRPr="00773608" w:rsidRDefault="00A90457" w:rsidP="00773608">
            <w:pPr>
              <w:widowControl w:val="0"/>
              <w:spacing w:after="0" w:line="240" w:lineRule="auto"/>
              <w:ind w:firstLine="566"/>
              <w:jc w:val="both"/>
              <w:rPr>
                <w:rFonts w:ascii="Times New Roman" w:hAnsi="Times New Roman" w:cs="Times New Roman"/>
                <w:color w:val="000000"/>
                <w:sz w:val="24"/>
                <w:szCs w:val="24"/>
              </w:rPr>
            </w:pPr>
            <w:r w:rsidRPr="00773608">
              <w:rPr>
                <w:rFonts w:ascii="Times New Roman" w:hAnsi="Times New Roman" w:cs="Times New Roman"/>
                <w:color w:val="000000"/>
                <w:sz w:val="24"/>
                <w:szCs w:val="24"/>
              </w:rPr>
              <w:t>1) зменшення обсягів закупівлі, зокрема з урахуванням фактичного обсягу видатків замовника;</w:t>
            </w:r>
          </w:p>
          <w:p w:rsidR="00A90457" w:rsidRPr="00773608" w:rsidRDefault="00A90457" w:rsidP="00773608">
            <w:pPr>
              <w:widowControl w:val="0"/>
              <w:spacing w:after="0" w:line="240" w:lineRule="auto"/>
              <w:ind w:firstLine="566"/>
              <w:jc w:val="both"/>
              <w:rPr>
                <w:rFonts w:ascii="Times New Roman" w:hAnsi="Times New Roman" w:cs="Times New Roman"/>
                <w:b/>
                <w:color w:val="000000"/>
                <w:sz w:val="24"/>
                <w:szCs w:val="24"/>
              </w:rPr>
            </w:pPr>
            <w:r w:rsidRPr="00773608">
              <w:rPr>
                <w:rFonts w:ascii="Times New Roman" w:hAnsi="Times New Roman" w:cs="Times New Roman"/>
                <w:color w:val="000000"/>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A90457" w:rsidRPr="00773608" w:rsidRDefault="00A90457" w:rsidP="00773608">
            <w:pPr>
              <w:widowControl w:val="0"/>
              <w:spacing w:after="0" w:line="240" w:lineRule="auto"/>
              <w:ind w:firstLine="566"/>
              <w:jc w:val="both"/>
              <w:rPr>
                <w:rFonts w:ascii="Times New Roman" w:hAnsi="Times New Roman" w:cs="Times New Roman"/>
                <w:color w:val="000000"/>
                <w:sz w:val="24"/>
                <w:szCs w:val="24"/>
              </w:rPr>
            </w:pPr>
            <w:r w:rsidRPr="00773608">
              <w:rPr>
                <w:rFonts w:ascii="Times New Roman" w:hAnsi="Times New Roman" w:cs="Times New Roman"/>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A90457" w:rsidRPr="00773608" w:rsidRDefault="00A90457" w:rsidP="00773608">
            <w:pPr>
              <w:widowControl w:val="0"/>
              <w:spacing w:after="0" w:line="240" w:lineRule="auto"/>
              <w:ind w:firstLine="566"/>
              <w:jc w:val="both"/>
              <w:rPr>
                <w:rFonts w:ascii="Times New Roman" w:hAnsi="Times New Roman" w:cs="Times New Roman"/>
                <w:color w:val="000000"/>
                <w:sz w:val="24"/>
                <w:szCs w:val="24"/>
              </w:rPr>
            </w:pPr>
            <w:r w:rsidRPr="00773608">
              <w:rPr>
                <w:rFonts w:ascii="Times New Roman" w:hAnsi="Times New Roman" w:cs="Times New Roman"/>
                <w:color w:val="000000"/>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A90457" w:rsidRPr="00773608" w:rsidRDefault="00A90457" w:rsidP="00773608">
            <w:pPr>
              <w:widowControl w:val="0"/>
              <w:spacing w:after="0" w:line="240" w:lineRule="auto"/>
              <w:ind w:firstLine="566"/>
              <w:jc w:val="both"/>
              <w:rPr>
                <w:rFonts w:ascii="Times New Roman" w:hAnsi="Times New Roman" w:cs="Times New Roman"/>
                <w:color w:val="000000"/>
                <w:sz w:val="24"/>
                <w:szCs w:val="24"/>
              </w:rPr>
            </w:pPr>
            <w:r w:rsidRPr="00773608">
              <w:rPr>
                <w:rFonts w:ascii="Times New Roman" w:hAnsi="Times New Roman" w:cs="Times New Roman"/>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rsidR="00A90457" w:rsidRPr="00773608" w:rsidRDefault="00A90457" w:rsidP="00773608">
            <w:pPr>
              <w:widowControl w:val="0"/>
              <w:spacing w:after="0" w:line="240" w:lineRule="auto"/>
              <w:ind w:firstLine="566"/>
              <w:jc w:val="both"/>
              <w:rPr>
                <w:rFonts w:ascii="Times New Roman" w:hAnsi="Times New Roman" w:cs="Times New Roman"/>
                <w:color w:val="000000"/>
                <w:sz w:val="24"/>
                <w:szCs w:val="24"/>
              </w:rPr>
            </w:pPr>
            <w:r w:rsidRPr="00773608">
              <w:rPr>
                <w:rFonts w:ascii="Times New Roman" w:hAnsi="Times New Roman" w:cs="Times New Roman"/>
                <w:color w:val="000000"/>
                <w:sz w:val="24"/>
                <w:szCs w:val="24"/>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із зміною системи оподаткування пропорційно до зміни податкового навантаження внаслідок зміни системи оподаткування;</w:t>
            </w:r>
          </w:p>
          <w:p w:rsidR="00A90457" w:rsidRPr="00773608" w:rsidRDefault="00A90457" w:rsidP="00773608">
            <w:pPr>
              <w:widowControl w:val="0"/>
              <w:spacing w:after="0" w:line="240" w:lineRule="auto"/>
              <w:ind w:firstLine="566"/>
              <w:jc w:val="both"/>
              <w:rPr>
                <w:rFonts w:ascii="Times New Roman" w:hAnsi="Times New Roman" w:cs="Times New Roman"/>
                <w:color w:val="000000"/>
                <w:sz w:val="24"/>
                <w:szCs w:val="24"/>
              </w:rPr>
            </w:pPr>
            <w:r w:rsidRPr="00773608">
              <w:rPr>
                <w:rFonts w:ascii="Times New Roman" w:hAnsi="Times New Roman" w:cs="Times New Roman"/>
                <w:color w:val="000000"/>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Pr="00773608">
              <w:rPr>
                <w:color w:val="333333"/>
                <w:sz w:val="27"/>
                <w:szCs w:val="27"/>
                <w:shd w:val="clear" w:color="auto" w:fill="FFFFFF"/>
              </w:rPr>
              <w:t>;</w:t>
            </w:r>
          </w:p>
          <w:p w:rsidR="00A90457" w:rsidRPr="00773608" w:rsidRDefault="00A90457" w:rsidP="00773608">
            <w:pPr>
              <w:widowControl w:val="0"/>
              <w:spacing w:after="0" w:line="240" w:lineRule="auto"/>
              <w:ind w:firstLine="566"/>
              <w:jc w:val="both"/>
              <w:rPr>
                <w:rFonts w:ascii="Times New Roman" w:hAnsi="Times New Roman" w:cs="Times New Roman"/>
                <w:color w:val="000000"/>
                <w:sz w:val="24"/>
                <w:szCs w:val="24"/>
              </w:rPr>
            </w:pPr>
            <w:r w:rsidRPr="00773608">
              <w:rPr>
                <w:rFonts w:ascii="Times New Roman" w:hAnsi="Times New Roman" w:cs="Times New Roman"/>
                <w:color w:val="000000"/>
                <w:sz w:val="24"/>
                <w:szCs w:val="24"/>
              </w:rPr>
              <w:t>8) зміни умов у зв’язку із застосуванням положень частини шостої статті 41 Закону.</w:t>
            </w:r>
          </w:p>
          <w:p w:rsidR="00A90457" w:rsidRPr="00773608" w:rsidRDefault="00A90457" w:rsidP="00773608">
            <w:pPr>
              <w:widowControl w:val="0"/>
              <w:spacing w:after="0" w:line="240" w:lineRule="auto"/>
              <w:jc w:val="both"/>
              <w:rPr>
                <w:rFonts w:ascii="Times New Roman" w:hAnsi="Times New Roman" w:cs="Times New Roman"/>
                <w:color w:val="000000"/>
                <w:sz w:val="24"/>
                <w:szCs w:val="24"/>
              </w:rPr>
            </w:pPr>
            <w:r w:rsidRPr="00773608">
              <w:rPr>
                <w:rFonts w:ascii="Times New Roman" w:hAnsi="Times New Roman" w:cs="Times New Roman"/>
                <w:color w:val="000000"/>
                <w:sz w:val="24"/>
                <w:szCs w:val="24"/>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w:t>
            </w:r>
          </w:p>
        </w:tc>
      </w:tr>
      <w:tr w:rsidR="00A90457" w:rsidTr="00773608">
        <w:trPr>
          <w:trHeight w:val="1119"/>
          <w:jc w:val="center"/>
        </w:trPr>
        <w:tc>
          <w:tcPr>
            <w:tcW w:w="705" w:type="dxa"/>
          </w:tcPr>
          <w:p w:rsidR="00A90457" w:rsidRPr="00773608" w:rsidRDefault="00A90457" w:rsidP="00773608">
            <w:pPr>
              <w:widowControl w:val="0"/>
              <w:spacing w:after="0" w:line="240" w:lineRule="auto"/>
              <w:jc w:val="center"/>
              <w:rPr>
                <w:rFonts w:ascii="Times New Roman" w:hAnsi="Times New Roman" w:cs="Times New Roman"/>
                <w:sz w:val="24"/>
                <w:szCs w:val="24"/>
              </w:rPr>
            </w:pPr>
          </w:p>
        </w:tc>
        <w:tc>
          <w:tcPr>
            <w:tcW w:w="2835" w:type="dxa"/>
            <w:vAlign w:val="center"/>
          </w:tcPr>
          <w:p w:rsidR="00A90457" w:rsidRPr="00773608" w:rsidRDefault="00A90457" w:rsidP="00773608">
            <w:pPr>
              <w:widowControl w:val="0"/>
              <w:spacing w:after="0" w:line="240" w:lineRule="auto"/>
              <w:rPr>
                <w:rFonts w:ascii="Times New Roman" w:hAnsi="Times New Roman" w:cs="Times New Roman"/>
                <w:b/>
                <w:color w:val="000000"/>
                <w:sz w:val="24"/>
                <w:szCs w:val="24"/>
              </w:rPr>
            </w:pPr>
            <w:r w:rsidRPr="00773608">
              <w:rPr>
                <w:rFonts w:ascii="Times New Roman" w:hAnsi="Times New Roman" w:cs="Times New Roman"/>
                <w:color w:val="000000"/>
                <w:sz w:val="24"/>
                <w:szCs w:val="24"/>
              </w:rPr>
              <w:t>Дії замовника при відмові переможця торгів підписати договір про закупівлю</w:t>
            </w:r>
          </w:p>
        </w:tc>
        <w:tc>
          <w:tcPr>
            <w:tcW w:w="6420" w:type="dxa"/>
          </w:tcPr>
          <w:p w:rsidR="00A90457" w:rsidRPr="00773608" w:rsidRDefault="00A90457" w:rsidP="00773608">
            <w:pPr>
              <w:spacing w:after="0" w:line="240" w:lineRule="auto"/>
              <w:rPr>
                <w:rFonts w:ascii="Times New Roman" w:hAnsi="Times New Roman"/>
                <w:sz w:val="24"/>
                <w:szCs w:val="24"/>
              </w:rPr>
            </w:pPr>
            <w:r w:rsidRPr="00773608">
              <w:rPr>
                <w:rFonts w:ascii="Times New Roman" w:hAnsi="Times New Roman" w:cs="Times New Roman"/>
                <w:color w:val="000000"/>
                <w:sz w:val="24"/>
                <w:szCs w:val="24"/>
              </w:rPr>
              <w:t>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r w:rsidR="00A90457" w:rsidTr="00773608">
        <w:trPr>
          <w:trHeight w:val="1119"/>
          <w:jc w:val="center"/>
        </w:trPr>
        <w:tc>
          <w:tcPr>
            <w:tcW w:w="705" w:type="dxa"/>
          </w:tcPr>
          <w:p w:rsidR="00A90457" w:rsidRPr="00773608" w:rsidRDefault="00A90457" w:rsidP="00773608">
            <w:pPr>
              <w:widowControl w:val="0"/>
              <w:spacing w:after="0" w:line="240" w:lineRule="auto"/>
              <w:jc w:val="center"/>
              <w:rPr>
                <w:rFonts w:ascii="Times New Roman" w:hAnsi="Times New Roman" w:cs="Times New Roman"/>
                <w:sz w:val="24"/>
                <w:szCs w:val="24"/>
              </w:rPr>
            </w:pPr>
            <w:r w:rsidRPr="00773608">
              <w:rPr>
                <w:rFonts w:ascii="Times New Roman" w:hAnsi="Times New Roman" w:cs="Times New Roman"/>
                <w:sz w:val="24"/>
                <w:szCs w:val="24"/>
              </w:rPr>
              <w:t>5</w:t>
            </w:r>
          </w:p>
        </w:tc>
        <w:tc>
          <w:tcPr>
            <w:tcW w:w="2835" w:type="dxa"/>
            <w:vAlign w:val="center"/>
          </w:tcPr>
          <w:p w:rsidR="00A90457" w:rsidRPr="00773608" w:rsidRDefault="00A90457" w:rsidP="00773608">
            <w:pPr>
              <w:widowControl w:val="0"/>
              <w:spacing w:after="0" w:line="240" w:lineRule="auto"/>
              <w:rPr>
                <w:rFonts w:ascii="Times New Roman" w:hAnsi="Times New Roman" w:cs="Times New Roman"/>
                <w:sz w:val="24"/>
                <w:szCs w:val="24"/>
              </w:rPr>
            </w:pPr>
            <w:r w:rsidRPr="00773608">
              <w:rPr>
                <w:rFonts w:ascii="Times New Roman" w:hAnsi="Times New Roman" w:cs="Times New Roman"/>
                <w:b/>
                <w:color w:val="000000"/>
                <w:sz w:val="24"/>
                <w:szCs w:val="24"/>
              </w:rPr>
              <w:t>Забезпечення виконання договору про закупівлю</w:t>
            </w:r>
          </w:p>
        </w:tc>
        <w:tc>
          <w:tcPr>
            <w:tcW w:w="6420" w:type="dxa"/>
            <w:vAlign w:val="center"/>
          </w:tcPr>
          <w:p w:rsidR="00A90457" w:rsidRPr="00773608" w:rsidRDefault="00A90457" w:rsidP="00773608">
            <w:pPr>
              <w:widowControl w:val="0"/>
              <w:spacing w:after="0" w:line="240" w:lineRule="auto"/>
              <w:ind w:right="120"/>
              <w:jc w:val="both"/>
              <w:rPr>
                <w:rFonts w:ascii="Times New Roman" w:hAnsi="Times New Roman" w:cs="Times New Roman"/>
                <w:color w:val="FF0000"/>
                <w:sz w:val="24"/>
                <w:szCs w:val="24"/>
                <w:highlight w:val="yellow"/>
              </w:rPr>
            </w:pPr>
            <w:r w:rsidRPr="00773608">
              <w:rPr>
                <w:rFonts w:ascii="Times New Roman" w:hAnsi="Times New Roman" w:cs="Times New Roman"/>
                <w:color w:val="000000"/>
                <w:sz w:val="24"/>
                <w:szCs w:val="24"/>
              </w:rPr>
              <w:t>Забезпечення виконання договору про закупівлю не вимагається.</w:t>
            </w:r>
          </w:p>
        </w:tc>
      </w:tr>
    </w:tbl>
    <w:p w:rsidR="00A90457" w:rsidRDefault="00A90457">
      <w:pPr>
        <w:widowControl w:val="0"/>
        <w:spacing w:after="0" w:line="240" w:lineRule="auto"/>
        <w:jc w:val="both"/>
        <w:rPr>
          <w:rFonts w:ascii="Times New Roman" w:hAnsi="Times New Roman" w:cs="Times New Roman"/>
          <w:sz w:val="24"/>
          <w:szCs w:val="24"/>
          <w:highlight w:val="green"/>
        </w:rPr>
      </w:pPr>
      <w:bookmarkStart w:id="4" w:name="_heading=h.2s8eyo1" w:colFirst="0" w:colLast="0"/>
      <w:bookmarkEnd w:id="4"/>
    </w:p>
    <w:p w:rsidR="00A90457" w:rsidRDefault="00A90457" w:rsidP="005026B1">
      <w:pPr>
        <w:widowControl w:val="0"/>
        <w:spacing w:after="0" w:line="240" w:lineRule="auto"/>
        <w:ind w:hanging="284"/>
        <w:jc w:val="both"/>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Додатки: </w:t>
      </w:r>
      <w:r>
        <w:rPr>
          <w:rFonts w:ascii="Times New Roman" w:hAnsi="Times New Roman" w:cs="Times New Roman"/>
          <w:sz w:val="24"/>
          <w:szCs w:val="24"/>
          <w:highlight w:val="white"/>
        </w:rPr>
        <w:tab/>
      </w:r>
      <w:r>
        <w:rPr>
          <w:rFonts w:ascii="Times New Roman" w:hAnsi="Times New Roman" w:cs="Times New Roman"/>
          <w:sz w:val="24"/>
          <w:szCs w:val="24"/>
          <w:highlight w:val="white"/>
        </w:rPr>
        <w:tab/>
      </w:r>
    </w:p>
    <w:p w:rsidR="00A90457" w:rsidRPr="00B274A5" w:rsidRDefault="00A90457" w:rsidP="0033469B">
      <w:pPr>
        <w:widowControl w:val="0"/>
        <w:spacing w:after="0" w:line="240" w:lineRule="auto"/>
        <w:ind w:firstLine="680"/>
        <w:jc w:val="both"/>
        <w:rPr>
          <w:rFonts w:ascii="Times New Roman" w:hAnsi="Times New Roman" w:cs="Times New Roman"/>
          <w:sz w:val="24"/>
          <w:szCs w:val="24"/>
        </w:rPr>
      </w:pPr>
      <w:r>
        <w:rPr>
          <w:rFonts w:ascii="Times New Roman" w:hAnsi="Times New Roman" w:cs="Times New Roman"/>
          <w:sz w:val="24"/>
          <w:szCs w:val="24"/>
          <w:highlight w:val="white"/>
        </w:rPr>
        <w:t>1</w:t>
      </w:r>
      <w:r w:rsidRPr="00B274A5">
        <w:rPr>
          <w:rFonts w:ascii="Times New Roman" w:hAnsi="Times New Roman" w:cs="Times New Roman"/>
          <w:sz w:val="24"/>
          <w:szCs w:val="24"/>
          <w:highlight w:val="white"/>
        </w:rPr>
        <w:t xml:space="preserve">. Додаток 1 до тендерної документації </w:t>
      </w:r>
      <w:r w:rsidRPr="0033469B">
        <w:rPr>
          <w:rFonts w:ascii="Times New Roman" w:hAnsi="Times New Roman" w:cs="Times New Roman"/>
          <w:i/>
          <w:iCs/>
          <w:sz w:val="24"/>
          <w:szCs w:val="24"/>
          <w:highlight w:val="white"/>
        </w:rPr>
        <w:t>«До статті 16 Закону»</w:t>
      </w:r>
      <w:r w:rsidRPr="0033469B">
        <w:rPr>
          <w:rFonts w:ascii="Times New Roman" w:hAnsi="Times New Roman" w:cs="Times New Roman"/>
          <w:i/>
          <w:iCs/>
          <w:sz w:val="24"/>
          <w:szCs w:val="24"/>
        </w:rPr>
        <w:t>.</w:t>
      </w:r>
    </w:p>
    <w:p w:rsidR="00A90457" w:rsidRPr="0033469B" w:rsidRDefault="00A90457" w:rsidP="0033469B">
      <w:pPr>
        <w:widowControl w:val="0"/>
        <w:spacing w:after="0" w:line="240" w:lineRule="auto"/>
        <w:ind w:firstLine="680"/>
        <w:jc w:val="both"/>
        <w:rPr>
          <w:rFonts w:ascii="Times New Roman" w:hAnsi="Times New Roman" w:cs="Times New Roman"/>
          <w:color w:val="000000"/>
          <w:sz w:val="26"/>
          <w:szCs w:val="26"/>
        </w:rPr>
      </w:pPr>
      <w:r w:rsidRPr="00B274A5">
        <w:rPr>
          <w:rFonts w:ascii="Times New Roman" w:hAnsi="Times New Roman" w:cs="Times New Roman"/>
          <w:sz w:val="24"/>
          <w:szCs w:val="24"/>
        </w:rPr>
        <w:t xml:space="preserve">2. Додаток 1.1 до тендерної документації </w:t>
      </w:r>
      <w:r w:rsidRPr="0033469B">
        <w:rPr>
          <w:rFonts w:ascii="Times New Roman" w:hAnsi="Times New Roman" w:cs="Times New Roman"/>
          <w:i/>
          <w:iCs/>
          <w:sz w:val="24"/>
          <w:szCs w:val="24"/>
        </w:rPr>
        <w:t>«</w:t>
      </w:r>
      <w:r w:rsidRPr="0033469B">
        <w:rPr>
          <w:rFonts w:ascii="Times New Roman" w:hAnsi="Times New Roman" w:cs="Times New Roman"/>
          <w:i/>
          <w:iCs/>
          <w:color w:val="000000"/>
          <w:sz w:val="24"/>
          <w:szCs w:val="24"/>
        </w:rPr>
        <w:t>Тендерна пропозиція</w:t>
      </w:r>
      <w:r w:rsidRPr="0033469B">
        <w:rPr>
          <w:rFonts w:ascii="Times New Roman" w:hAnsi="Times New Roman" w:cs="Times New Roman"/>
          <w:i/>
          <w:iCs/>
          <w:color w:val="000000"/>
          <w:sz w:val="26"/>
          <w:szCs w:val="26"/>
        </w:rPr>
        <w:t>»</w:t>
      </w:r>
    </w:p>
    <w:p w:rsidR="00A90457" w:rsidRPr="0033469B" w:rsidRDefault="00A90457" w:rsidP="0033469B">
      <w:pPr>
        <w:widowControl w:val="0"/>
        <w:spacing w:after="0" w:line="240" w:lineRule="auto"/>
        <w:ind w:firstLine="680"/>
        <w:jc w:val="both"/>
        <w:rPr>
          <w:rFonts w:ascii="Times New Roman" w:hAnsi="Times New Roman" w:cs="Times New Roman"/>
          <w:i/>
          <w:caps/>
          <w:color w:val="000000"/>
          <w:sz w:val="24"/>
          <w:szCs w:val="24"/>
          <w:highlight w:val="white"/>
        </w:rPr>
      </w:pPr>
      <w:r w:rsidRPr="0033469B">
        <w:rPr>
          <w:rFonts w:ascii="Times New Roman" w:hAnsi="Times New Roman" w:cs="Times New Roman"/>
          <w:sz w:val="24"/>
          <w:szCs w:val="24"/>
        </w:rPr>
        <w:t>3. Додаток 2 до тендерної документації «</w:t>
      </w:r>
      <w:r w:rsidRPr="0033469B">
        <w:rPr>
          <w:rFonts w:ascii="Times New Roman" w:hAnsi="Times New Roman" w:cs="Times New Roman"/>
          <w:i/>
          <w:color w:val="000000"/>
          <w:sz w:val="24"/>
          <w:szCs w:val="24"/>
          <w:highlight w:val="white"/>
        </w:rPr>
        <w:t>Технічні вимоги»</w:t>
      </w:r>
    </w:p>
    <w:p w:rsidR="00A90457" w:rsidRPr="0033469B" w:rsidRDefault="00A90457" w:rsidP="0033469B">
      <w:pPr>
        <w:widowControl w:val="0"/>
        <w:spacing w:after="0" w:line="240" w:lineRule="auto"/>
        <w:ind w:firstLine="680"/>
        <w:jc w:val="both"/>
        <w:rPr>
          <w:rFonts w:ascii="Times New Roman" w:hAnsi="Times New Roman" w:cs="Times New Roman"/>
          <w:i/>
          <w:caps/>
          <w:color w:val="000000"/>
          <w:sz w:val="24"/>
          <w:szCs w:val="24"/>
          <w:highlight w:val="white"/>
        </w:rPr>
      </w:pPr>
      <w:r w:rsidRPr="0033469B">
        <w:rPr>
          <w:rFonts w:ascii="Times New Roman" w:hAnsi="Times New Roman" w:cs="Times New Roman"/>
          <w:sz w:val="24"/>
          <w:szCs w:val="24"/>
          <w:highlight w:val="white"/>
        </w:rPr>
        <w:t>4.Додаток 3 до тендерної документації</w:t>
      </w:r>
      <w:r w:rsidRPr="0033469B">
        <w:rPr>
          <w:rFonts w:ascii="Times New Roman" w:hAnsi="Times New Roman" w:cs="Times New Roman"/>
          <w:sz w:val="24"/>
          <w:szCs w:val="24"/>
        </w:rPr>
        <w:t xml:space="preserve"> </w:t>
      </w:r>
      <w:r w:rsidRPr="0033469B">
        <w:rPr>
          <w:rFonts w:ascii="Times New Roman" w:hAnsi="Times New Roman" w:cs="Times New Roman"/>
          <w:i/>
          <w:iCs/>
          <w:sz w:val="24"/>
          <w:szCs w:val="24"/>
        </w:rPr>
        <w:t>«Проект договору»</w:t>
      </w:r>
    </w:p>
    <w:p w:rsidR="00A90457" w:rsidRPr="0033469B" w:rsidRDefault="00A90457" w:rsidP="0033469B">
      <w:pPr>
        <w:spacing w:after="0" w:line="240" w:lineRule="auto"/>
        <w:ind w:firstLine="680"/>
        <w:rPr>
          <w:rFonts w:ascii="Times New Roman" w:hAnsi="Times New Roman" w:cs="Times New Roman"/>
          <w:sz w:val="24"/>
          <w:szCs w:val="24"/>
          <w:highlight w:val="white"/>
        </w:rPr>
      </w:pPr>
      <w:r w:rsidRPr="0033469B">
        <w:rPr>
          <w:rFonts w:ascii="Times New Roman" w:hAnsi="Times New Roman" w:cs="Times New Roman"/>
          <w:sz w:val="24"/>
          <w:szCs w:val="24"/>
          <w:highlight w:val="white"/>
        </w:rPr>
        <w:t xml:space="preserve">5.Додаток 4 до тендерної документації </w:t>
      </w:r>
      <w:r w:rsidRPr="0033469B">
        <w:rPr>
          <w:rFonts w:ascii="Times New Roman" w:hAnsi="Times New Roman" w:cs="Times New Roman"/>
          <w:i/>
          <w:iCs/>
          <w:sz w:val="24"/>
          <w:szCs w:val="24"/>
        </w:rPr>
        <w:t>«</w:t>
      </w:r>
      <w:r w:rsidRPr="0033469B">
        <w:rPr>
          <w:rFonts w:ascii="Times New Roman" w:hAnsi="Times New Roman" w:cs="Times New Roman"/>
          <w:i/>
          <w:iCs/>
          <w:sz w:val="24"/>
          <w:szCs w:val="24"/>
          <w:lang w:eastAsia="en-US"/>
        </w:rPr>
        <w:t>Лист-згода»</w:t>
      </w:r>
      <w:r w:rsidRPr="0033469B">
        <w:rPr>
          <w:rFonts w:ascii="Times New Roman" w:hAnsi="Times New Roman" w:cs="Times New Roman"/>
          <w:i/>
          <w:iCs/>
          <w:sz w:val="24"/>
          <w:szCs w:val="24"/>
          <w:highlight w:val="white"/>
        </w:rPr>
        <w:t>.</w:t>
      </w:r>
    </w:p>
    <w:p w:rsidR="00A90457" w:rsidRPr="0033469B" w:rsidRDefault="00A90457" w:rsidP="0033469B">
      <w:pPr>
        <w:spacing w:after="0" w:line="276" w:lineRule="auto"/>
        <w:ind w:firstLine="680"/>
        <w:rPr>
          <w:rFonts w:ascii="Times New Roman" w:hAnsi="Times New Roman" w:cs="Times New Roman"/>
          <w:sz w:val="24"/>
          <w:szCs w:val="24"/>
          <w:lang w:eastAsia="en-US"/>
        </w:rPr>
      </w:pPr>
      <w:r w:rsidRPr="0033469B">
        <w:rPr>
          <w:rFonts w:ascii="Times New Roman" w:hAnsi="Times New Roman" w:cs="Times New Roman"/>
          <w:sz w:val="24"/>
          <w:szCs w:val="24"/>
          <w:highlight w:val="white"/>
        </w:rPr>
        <w:t xml:space="preserve">6.Додаток 5 до тендерної документації </w:t>
      </w:r>
      <w:r w:rsidRPr="0033469B">
        <w:rPr>
          <w:rFonts w:ascii="Times New Roman" w:hAnsi="Times New Roman" w:cs="Times New Roman"/>
          <w:i/>
          <w:iCs/>
          <w:sz w:val="24"/>
          <w:szCs w:val="24"/>
        </w:rPr>
        <w:t>«</w:t>
      </w:r>
      <w:r w:rsidRPr="0033469B">
        <w:rPr>
          <w:rFonts w:ascii="Times New Roman" w:hAnsi="Times New Roman" w:cs="Times New Roman"/>
          <w:i/>
          <w:iCs/>
          <w:sz w:val="24"/>
          <w:szCs w:val="24"/>
          <w:lang w:eastAsia="en-US"/>
        </w:rPr>
        <w:t>Лист-згода з проєктом договору».</w:t>
      </w:r>
    </w:p>
    <w:p w:rsidR="00A90457" w:rsidRDefault="00A90457" w:rsidP="003E17D6">
      <w:pPr>
        <w:spacing w:after="0" w:line="240" w:lineRule="auto"/>
        <w:ind w:firstLine="680"/>
        <w:rPr>
          <w:rFonts w:ascii="Times New Roman" w:hAnsi="Times New Roman" w:cs="Times New Roman"/>
          <w:sz w:val="24"/>
          <w:szCs w:val="24"/>
          <w:highlight w:val="white"/>
        </w:rPr>
      </w:pPr>
    </w:p>
    <w:p w:rsidR="00A90457" w:rsidRDefault="00A90457" w:rsidP="003E17D6">
      <w:pPr>
        <w:spacing w:after="0" w:line="240" w:lineRule="auto"/>
        <w:ind w:firstLine="680"/>
        <w:rPr>
          <w:rFonts w:ascii="Times New Roman" w:hAnsi="Times New Roman" w:cs="Times New Roman"/>
          <w:sz w:val="24"/>
          <w:szCs w:val="24"/>
          <w:highlight w:val="white"/>
        </w:rPr>
      </w:pPr>
    </w:p>
    <w:p w:rsidR="00A90457" w:rsidRDefault="00A90457" w:rsidP="003E17D6">
      <w:pPr>
        <w:spacing w:after="0" w:line="240" w:lineRule="auto"/>
        <w:ind w:firstLine="680"/>
        <w:rPr>
          <w:rFonts w:ascii="Times New Roman" w:hAnsi="Times New Roman" w:cs="Times New Roman"/>
          <w:sz w:val="24"/>
          <w:szCs w:val="24"/>
          <w:highlight w:val="white"/>
        </w:rPr>
      </w:pPr>
    </w:p>
    <w:p w:rsidR="00A90457" w:rsidRDefault="00A90457" w:rsidP="003E17D6">
      <w:pPr>
        <w:spacing w:after="0" w:line="240" w:lineRule="auto"/>
        <w:ind w:firstLine="680"/>
        <w:rPr>
          <w:rFonts w:ascii="Times New Roman" w:hAnsi="Times New Roman" w:cs="Times New Roman"/>
          <w:sz w:val="24"/>
          <w:szCs w:val="24"/>
          <w:highlight w:val="white"/>
        </w:rPr>
      </w:pPr>
    </w:p>
    <w:p w:rsidR="00A90457" w:rsidRDefault="00A90457" w:rsidP="003E17D6">
      <w:pPr>
        <w:spacing w:after="0" w:line="240" w:lineRule="auto"/>
        <w:ind w:firstLine="680"/>
        <w:rPr>
          <w:rFonts w:ascii="Times New Roman" w:hAnsi="Times New Roman" w:cs="Times New Roman"/>
          <w:sz w:val="24"/>
          <w:szCs w:val="24"/>
          <w:highlight w:val="white"/>
        </w:rPr>
      </w:pPr>
    </w:p>
    <w:p w:rsidR="00A90457" w:rsidRDefault="00A90457" w:rsidP="003E17D6">
      <w:pPr>
        <w:spacing w:after="0" w:line="240" w:lineRule="auto"/>
        <w:ind w:firstLine="680"/>
        <w:rPr>
          <w:rFonts w:ascii="Times New Roman" w:hAnsi="Times New Roman" w:cs="Times New Roman"/>
          <w:sz w:val="24"/>
          <w:szCs w:val="24"/>
          <w:highlight w:val="white"/>
        </w:rPr>
      </w:pPr>
    </w:p>
    <w:p w:rsidR="00A90457" w:rsidRDefault="00A90457" w:rsidP="003E17D6">
      <w:pPr>
        <w:spacing w:after="0" w:line="240" w:lineRule="auto"/>
        <w:ind w:firstLine="680"/>
        <w:rPr>
          <w:rFonts w:ascii="Times New Roman" w:hAnsi="Times New Roman" w:cs="Times New Roman"/>
          <w:sz w:val="24"/>
          <w:szCs w:val="24"/>
          <w:highlight w:val="white"/>
        </w:rPr>
      </w:pPr>
    </w:p>
    <w:p w:rsidR="00A90457" w:rsidRDefault="00A90457" w:rsidP="003E17D6">
      <w:pPr>
        <w:spacing w:after="0" w:line="240" w:lineRule="auto"/>
        <w:ind w:firstLine="680"/>
        <w:rPr>
          <w:rFonts w:ascii="Times New Roman" w:hAnsi="Times New Roman" w:cs="Times New Roman"/>
          <w:sz w:val="24"/>
          <w:szCs w:val="24"/>
          <w:highlight w:val="white"/>
        </w:rPr>
      </w:pPr>
    </w:p>
    <w:p w:rsidR="00A90457" w:rsidRDefault="00A90457" w:rsidP="003E17D6">
      <w:pPr>
        <w:spacing w:after="0" w:line="240" w:lineRule="auto"/>
        <w:ind w:firstLine="680"/>
        <w:rPr>
          <w:rFonts w:ascii="Times New Roman" w:hAnsi="Times New Roman" w:cs="Times New Roman"/>
          <w:sz w:val="24"/>
          <w:szCs w:val="24"/>
          <w:highlight w:val="white"/>
        </w:rPr>
      </w:pPr>
    </w:p>
    <w:p w:rsidR="00A90457" w:rsidRDefault="00A90457" w:rsidP="003E17D6">
      <w:pPr>
        <w:spacing w:after="0" w:line="240" w:lineRule="auto"/>
        <w:ind w:firstLine="680"/>
        <w:rPr>
          <w:rFonts w:ascii="Times New Roman" w:hAnsi="Times New Roman" w:cs="Times New Roman"/>
          <w:sz w:val="24"/>
          <w:szCs w:val="24"/>
          <w:highlight w:val="white"/>
        </w:rPr>
      </w:pPr>
    </w:p>
    <w:p w:rsidR="00A90457" w:rsidRDefault="00A90457" w:rsidP="003E17D6">
      <w:pPr>
        <w:spacing w:after="0" w:line="240" w:lineRule="auto"/>
        <w:ind w:firstLine="680"/>
        <w:rPr>
          <w:rFonts w:ascii="Times New Roman" w:hAnsi="Times New Roman" w:cs="Times New Roman"/>
          <w:sz w:val="24"/>
          <w:szCs w:val="24"/>
          <w:highlight w:val="white"/>
        </w:rPr>
      </w:pPr>
    </w:p>
    <w:p w:rsidR="00A90457" w:rsidRDefault="00A90457" w:rsidP="003E17D6">
      <w:pPr>
        <w:spacing w:after="0" w:line="240" w:lineRule="auto"/>
        <w:ind w:firstLine="680"/>
        <w:rPr>
          <w:rFonts w:ascii="Times New Roman" w:hAnsi="Times New Roman" w:cs="Times New Roman"/>
          <w:sz w:val="24"/>
          <w:szCs w:val="24"/>
          <w:highlight w:val="white"/>
        </w:rPr>
      </w:pPr>
    </w:p>
    <w:p w:rsidR="00A90457" w:rsidRDefault="00A90457" w:rsidP="003E17D6">
      <w:pPr>
        <w:spacing w:after="0" w:line="240" w:lineRule="auto"/>
        <w:ind w:firstLine="680"/>
        <w:rPr>
          <w:rFonts w:ascii="Times New Roman" w:hAnsi="Times New Roman" w:cs="Times New Roman"/>
          <w:sz w:val="24"/>
          <w:szCs w:val="24"/>
          <w:highlight w:val="white"/>
        </w:rPr>
      </w:pPr>
    </w:p>
    <w:p w:rsidR="00A90457" w:rsidRDefault="00A90457" w:rsidP="00AC2883">
      <w:pPr>
        <w:spacing w:after="0" w:line="240" w:lineRule="auto"/>
        <w:rPr>
          <w:rFonts w:ascii="Times New Roman" w:hAnsi="Times New Roman" w:cs="Times New Roman"/>
          <w:sz w:val="24"/>
          <w:szCs w:val="24"/>
        </w:rPr>
      </w:pPr>
    </w:p>
    <w:p w:rsidR="00A90457" w:rsidRPr="00D92059" w:rsidRDefault="00A90457" w:rsidP="00AC2883">
      <w:pPr>
        <w:spacing w:after="0" w:line="240" w:lineRule="auto"/>
        <w:rPr>
          <w:rFonts w:ascii="Times New Roman" w:hAnsi="Times New Roman" w:cs="Times New Roman"/>
          <w:b/>
          <w:sz w:val="20"/>
          <w:szCs w:val="20"/>
          <w:lang w:val="ru-RU"/>
        </w:rPr>
      </w:pPr>
    </w:p>
    <w:p w:rsidR="00A90457" w:rsidRPr="00D92059" w:rsidRDefault="00A90457" w:rsidP="00D92059">
      <w:pPr>
        <w:spacing w:after="0" w:line="240" w:lineRule="auto"/>
        <w:ind w:left="5660" w:firstLine="700"/>
        <w:jc w:val="right"/>
        <w:rPr>
          <w:rFonts w:ascii="Times New Roman" w:hAnsi="Times New Roman" w:cs="Times New Roman"/>
          <w:sz w:val="20"/>
          <w:szCs w:val="20"/>
          <w:lang w:val="ru-RU"/>
        </w:rPr>
      </w:pPr>
      <w:r w:rsidRPr="00D92059">
        <w:rPr>
          <w:rFonts w:ascii="Times New Roman" w:hAnsi="Times New Roman" w:cs="Times New Roman"/>
          <w:b/>
          <w:color w:val="000000"/>
          <w:sz w:val="20"/>
          <w:szCs w:val="20"/>
          <w:lang w:val="ru-RU"/>
        </w:rPr>
        <w:t>ДОДАТОК 1</w:t>
      </w:r>
    </w:p>
    <w:p w:rsidR="00A90457" w:rsidRDefault="00A90457" w:rsidP="00D92059">
      <w:pPr>
        <w:spacing w:after="0" w:line="240" w:lineRule="auto"/>
        <w:ind w:left="5660" w:firstLine="700"/>
        <w:jc w:val="right"/>
        <w:rPr>
          <w:rFonts w:ascii="Times New Roman" w:hAnsi="Times New Roman" w:cs="Times New Roman"/>
          <w:i/>
          <w:color w:val="000000"/>
          <w:sz w:val="20"/>
          <w:szCs w:val="20"/>
          <w:lang w:val="ru-RU"/>
        </w:rPr>
      </w:pPr>
      <w:r w:rsidRPr="00D92059">
        <w:rPr>
          <w:rFonts w:ascii="Times New Roman" w:hAnsi="Times New Roman" w:cs="Times New Roman"/>
          <w:i/>
          <w:color w:val="000000"/>
          <w:sz w:val="20"/>
          <w:szCs w:val="20"/>
          <w:lang w:val="ru-RU"/>
        </w:rPr>
        <w:t>до тендерної документації</w:t>
      </w:r>
    </w:p>
    <w:p w:rsidR="00A90457" w:rsidRPr="00D92059" w:rsidRDefault="00A90457" w:rsidP="002865A0">
      <w:pPr>
        <w:spacing w:after="0" w:line="240" w:lineRule="auto"/>
        <w:rPr>
          <w:rFonts w:ascii="Times New Roman" w:hAnsi="Times New Roman" w:cs="Times New Roman"/>
          <w:sz w:val="20"/>
          <w:szCs w:val="20"/>
          <w:lang w:val="ru-RU"/>
        </w:rPr>
      </w:pPr>
    </w:p>
    <w:p w:rsidR="00A90457" w:rsidRPr="00D92059" w:rsidRDefault="00A90457" w:rsidP="00D92059">
      <w:pPr>
        <w:spacing w:after="0" w:line="240" w:lineRule="auto"/>
        <w:ind w:left="5660" w:firstLine="700"/>
        <w:jc w:val="both"/>
        <w:rPr>
          <w:rFonts w:ascii="Times New Roman" w:hAnsi="Times New Roman" w:cs="Times New Roman"/>
          <w:sz w:val="20"/>
          <w:szCs w:val="20"/>
          <w:lang w:val="ru-RU"/>
        </w:rPr>
      </w:pPr>
      <w:r w:rsidRPr="00D92059">
        <w:rPr>
          <w:rFonts w:ascii="Times New Roman" w:hAnsi="Times New Roman" w:cs="Times New Roman"/>
          <w:i/>
          <w:color w:val="000000"/>
          <w:sz w:val="20"/>
          <w:szCs w:val="20"/>
          <w:lang w:val="ru-RU"/>
        </w:rPr>
        <w:t> </w:t>
      </w:r>
    </w:p>
    <w:p w:rsidR="00A90457" w:rsidRPr="00EC2ED0" w:rsidRDefault="00A90457" w:rsidP="00AC2883">
      <w:pPr>
        <w:pStyle w:val="ListParagraph"/>
        <w:numPr>
          <w:ilvl w:val="3"/>
          <w:numId w:val="1"/>
        </w:numPr>
        <w:shd w:val="clear" w:color="auto" w:fill="FFFFFF"/>
        <w:spacing w:after="0" w:line="240" w:lineRule="auto"/>
        <w:ind w:left="0"/>
        <w:jc w:val="center"/>
        <w:rPr>
          <w:rFonts w:ascii="Times New Roman" w:hAnsi="Times New Roman" w:cs="Times New Roman"/>
          <w:b/>
          <w:caps/>
          <w:color w:val="000000"/>
          <w:sz w:val="24"/>
          <w:szCs w:val="24"/>
          <w:lang w:val="ru-RU"/>
        </w:rPr>
      </w:pPr>
      <w:r w:rsidRPr="00EC2ED0">
        <w:rPr>
          <w:rFonts w:ascii="Times New Roman" w:hAnsi="Times New Roman" w:cs="Times New Roman"/>
          <w:b/>
          <w:caps/>
          <w:color w:val="000000"/>
          <w:sz w:val="24"/>
          <w:szCs w:val="24"/>
          <w:lang w:val="ru-RU"/>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A90457" w:rsidRPr="0022013F" w:rsidRDefault="00A90457" w:rsidP="00D92059">
      <w:pPr>
        <w:spacing w:after="0" w:line="240" w:lineRule="auto"/>
        <w:ind w:left="885"/>
        <w:jc w:val="center"/>
        <w:rPr>
          <w:rFonts w:ascii="Times New Roman" w:hAnsi="Times New Roman" w:cs="Times New Roman"/>
          <w:color w:val="000000"/>
          <w:sz w:val="20"/>
          <w:szCs w:val="20"/>
          <w:lang w:val="ru-RU"/>
        </w:rPr>
      </w:pPr>
    </w:p>
    <w:tbl>
      <w:tblPr>
        <w:tblW w:w="9619" w:type="dxa"/>
        <w:jc w:val="center"/>
        <w:tblLayout w:type="fixed"/>
        <w:tblLook w:val="0000"/>
      </w:tblPr>
      <w:tblGrid>
        <w:gridCol w:w="490"/>
        <w:gridCol w:w="2273"/>
        <w:gridCol w:w="6856"/>
      </w:tblGrid>
      <w:tr w:rsidR="00A90457" w:rsidRPr="00D92059" w:rsidTr="00631BF8">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A90457" w:rsidRPr="00D92059" w:rsidRDefault="00A90457" w:rsidP="00D92059">
            <w:pPr>
              <w:spacing w:before="240" w:after="0" w:line="240" w:lineRule="auto"/>
              <w:jc w:val="center"/>
              <w:rPr>
                <w:rFonts w:ascii="Times New Roman" w:hAnsi="Times New Roman" w:cs="Times New Roman"/>
                <w:sz w:val="20"/>
                <w:szCs w:val="20"/>
                <w:lang w:val="ru-RU"/>
              </w:rPr>
            </w:pPr>
            <w:r w:rsidRPr="00D92059">
              <w:rPr>
                <w:rFonts w:ascii="Times New Roman" w:hAnsi="Times New Roman" w:cs="Times New Roman"/>
                <w:b/>
                <w:color w:val="000000"/>
                <w:sz w:val="20"/>
                <w:szCs w:val="20"/>
                <w:lang w:val="ru-RU"/>
              </w:rPr>
              <w:t xml:space="preserve">№ </w:t>
            </w:r>
            <w:r w:rsidRPr="00D92059">
              <w:rPr>
                <w:rFonts w:ascii="Times New Roman" w:hAnsi="Times New Roman" w:cs="Times New Roman"/>
                <w:b/>
                <w:sz w:val="20"/>
                <w:szCs w:val="20"/>
                <w:lang w:val="ru-RU"/>
              </w:rPr>
              <w:t>з</w:t>
            </w:r>
            <w:r w:rsidRPr="00D92059">
              <w:rPr>
                <w:rFonts w:ascii="Times New Roman" w:hAnsi="Times New Roman" w:cs="Times New Roman"/>
                <w:b/>
                <w:color w:val="000000"/>
                <w:sz w:val="20"/>
                <w:szCs w:val="20"/>
                <w:lang w:val="ru-RU"/>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A90457" w:rsidRPr="00D92059" w:rsidRDefault="00A90457" w:rsidP="00D92059">
            <w:pPr>
              <w:spacing w:before="240" w:after="0" w:line="240" w:lineRule="auto"/>
              <w:jc w:val="center"/>
              <w:rPr>
                <w:rFonts w:ascii="Times New Roman" w:hAnsi="Times New Roman" w:cs="Times New Roman"/>
                <w:sz w:val="20"/>
                <w:szCs w:val="20"/>
                <w:lang w:val="ru-RU"/>
              </w:rPr>
            </w:pPr>
            <w:r w:rsidRPr="00D92059">
              <w:rPr>
                <w:rFonts w:ascii="Times New Roman" w:hAnsi="Times New Roman" w:cs="Times New Roman"/>
                <w:b/>
                <w:color w:val="000000"/>
                <w:sz w:val="20"/>
                <w:szCs w:val="20"/>
                <w:lang w:val="ru-RU"/>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A90457" w:rsidRPr="00D92059" w:rsidRDefault="00A90457" w:rsidP="00D92059">
            <w:pPr>
              <w:spacing w:before="240" w:after="0" w:line="240" w:lineRule="auto"/>
              <w:jc w:val="center"/>
              <w:rPr>
                <w:rFonts w:ascii="Times New Roman" w:hAnsi="Times New Roman" w:cs="Times New Roman"/>
                <w:sz w:val="20"/>
                <w:szCs w:val="20"/>
                <w:lang w:val="ru-RU"/>
              </w:rPr>
            </w:pPr>
            <w:r w:rsidRPr="00D92059">
              <w:rPr>
                <w:rFonts w:ascii="Times New Roman" w:hAnsi="Times New Roman" w:cs="Times New Roman"/>
                <w:b/>
                <w:color w:val="000000"/>
                <w:sz w:val="20"/>
                <w:szCs w:val="20"/>
                <w:lang w:val="ru-RU"/>
              </w:rPr>
              <w:t xml:space="preserve">Документи та </w:t>
            </w:r>
            <w:r w:rsidRPr="0022013F">
              <w:rPr>
                <w:rFonts w:ascii="Times New Roman" w:hAnsi="Times New Roman" w:cs="Times New Roman"/>
                <w:b/>
                <w:color w:val="000000"/>
                <w:sz w:val="20"/>
                <w:szCs w:val="20"/>
                <w:lang w:val="ru-RU"/>
              </w:rPr>
              <w:t>інформація,</w:t>
            </w:r>
            <w:r w:rsidRPr="00D92059">
              <w:rPr>
                <w:rFonts w:ascii="Times New Roman" w:hAnsi="Times New Roman" w:cs="Times New Roman"/>
                <w:b/>
                <w:color w:val="000000"/>
                <w:sz w:val="20"/>
                <w:szCs w:val="20"/>
                <w:lang w:val="ru-RU"/>
              </w:rPr>
              <w:t> які підтверджують відповідність Учасника кваліфікаційним критеріям**</w:t>
            </w:r>
          </w:p>
        </w:tc>
      </w:tr>
      <w:tr w:rsidR="00A90457" w:rsidRPr="00D92059" w:rsidTr="00631BF8">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0457" w:rsidRPr="00D92059" w:rsidRDefault="00A90457" w:rsidP="00D92059">
            <w:pPr>
              <w:spacing w:after="0" w:line="240" w:lineRule="auto"/>
              <w:jc w:val="center"/>
              <w:rPr>
                <w:rFonts w:ascii="Times New Roman" w:hAnsi="Times New Roman" w:cs="Times New Roman"/>
                <w:sz w:val="20"/>
                <w:szCs w:val="20"/>
                <w:lang w:val="ru-RU"/>
              </w:rPr>
            </w:pPr>
            <w:r>
              <w:rPr>
                <w:rFonts w:ascii="Times New Roman" w:hAnsi="Times New Roman" w:cs="Times New Roman"/>
                <w:b/>
                <w:color w:val="000000"/>
                <w:sz w:val="20"/>
                <w:szCs w:val="20"/>
                <w:lang w:val="ru-RU"/>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0457" w:rsidRPr="00D92059" w:rsidRDefault="00A90457" w:rsidP="00504951">
            <w:pPr>
              <w:spacing w:after="0" w:line="240" w:lineRule="auto"/>
              <w:jc w:val="both"/>
              <w:rPr>
                <w:rFonts w:ascii="Times New Roman" w:hAnsi="Times New Roman" w:cs="Times New Roman"/>
                <w:sz w:val="20"/>
                <w:szCs w:val="20"/>
                <w:lang w:val="ru-RU"/>
              </w:rPr>
            </w:pPr>
            <w:r w:rsidRPr="00D92059">
              <w:rPr>
                <w:rFonts w:ascii="Times New Roman" w:hAnsi="Times New Roman" w:cs="Times New Roman"/>
                <w:b/>
                <w:color w:val="000000"/>
                <w:sz w:val="20"/>
                <w:szCs w:val="20"/>
                <w:lang w:val="ru-RU"/>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0457" w:rsidRPr="00D92059" w:rsidRDefault="00A90457" w:rsidP="0037692D">
            <w:pPr>
              <w:spacing w:after="0" w:line="240" w:lineRule="auto"/>
              <w:jc w:val="both"/>
              <w:rPr>
                <w:rFonts w:ascii="Times New Roman" w:hAnsi="Times New Roman" w:cs="Times New Roman"/>
                <w:sz w:val="20"/>
                <w:szCs w:val="20"/>
                <w:lang w:val="ru-RU"/>
              </w:rPr>
            </w:pPr>
            <w:r>
              <w:rPr>
                <w:rFonts w:ascii="Times New Roman" w:hAnsi="Times New Roman" w:cs="Times New Roman"/>
                <w:color w:val="000000"/>
                <w:sz w:val="20"/>
                <w:szCs w:val="20"/>
                <w:lang w:val="ru-RU"/>
              </w:rPr>
              <w:t>2</w:t>
            </w:r>
            <w:r w:rsidRPr="00D92059">
              <w:rPr>
                <w:rFonts w:ascii="Times New Roman" w:hAnsi="Times New Roman" w:cs="Times New Roman"/>
                <w:color w:val="000000"/>
                <w:sz w:val="20"/>
                <w:szCs w:val="20"/>
                <w:lang w:val="ru-RU"/>
              </w:rPr>
              <w:t>.1. На підтвердження досвіду виконання аналогічного (аналогічних) за предметом закупівлі договору (договорів) Учасник має надати:</w:t>
            </w:r>
          </w:p>
          <w:p w:rsidR="00A90457" w:rsidRPr="00D92059" w:rsidRDefault="00A90457" w:rsidP="0037692D">
            <w:pPr>
              <w:spacing w:after="0" w:line="240" w:lineRule="auto"/>
              <w:jc w:val="both"/>
              <w:rPr>
                <w:rFonts w:ascii="Times New Roman" w:hAnsi="Times New Roman" w:cs="Times New Roman"/>
                <w:sz w:val="20"/>
                <w:szCs w:val="20"/>
                <w:lang w:val="ru-RU"/>
              </w:rPr>
            </w:pPr>
            <w:r>
              <w:rPr>
                <w:rFonts w:ascii="Times New Roman" w:hAnsi="Times New Roman" w:cs="Times New Roman"/>
                <w:color w:val="000000"/>
                <w:sz w:val="20"/>
                <w:szCs w:val="20"/>
                <w:lang w:val="ru-RU"/>
              </w:rPr>
              <w:t>2</w:t>
            </w:r>
            <w:r w:rsidRPr="00D92059">
              <w:rPr>
                <w:rFonts w:ascii="Times New Roman" w:hAnsi="Times New Roman" w:cs="Times New Roman"/>
                <w:color w:val="000000"/>
                <w:sz w:val="20"/>
                <w:szCs w:val="20"/>
                <w:lang w:val="ru-RU"/>
              </w:rPr>
              <w:t>.1.1.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r>
              <w:rPr>
                <w:rFonts w:ascii="Times New Roman" w:hAnsi="Times New Roman" w:cs="Times New Roman"/>
                <w:color w:val="000000"/>
                <w:sz w:val="20"/>
                <w:szCs w:val="20"/>
                <w:lang w:val="ru-RU"/>
              </w:rPr>
              <w:t xml:space="preserve"> зі всіма додатками, специфікаціями та додатковими угодами до договору</w:t>
            </w:r>
            <w:r w:rsidRPr="00D92059">
              <w:rPr>
                <w:rFonts w:ascii="Times New Roman" w:hAnsi="Times New Roman" w:cs="Times New Roman"/>
                <w:color w:val="000000"/>
                <w:sz w:val="20"/>
                <w:szCs w:val="20"/>
                <w:lang w:val="ru-RU"/>
              </w:rPr>
              <w:t>).</w:t>
            </w:r>
          </w:p>
          <w:p w:rsidR="00A90457" w:rsidRDefault="00A90457" w:rsidP="0037692D">
            <w:pPr>
              <w:spacing w:after="0" w:line="240" w:lineRule="auto"/>
              <w:jc w:val="both"/>
              <w:rPr>
                <w:rFonts w:ascii="Times New Roman" w:hAnsi="Times New Roman" w:cs="Times New Roman"/>
                <w:b/>
                <w:i/>
                <w:color w:val="000000"/>
                <w:sz w:val="20"/>
                <w:szCs w:val="20"/>
                <w:lang w:val="ru-RU"/>
              </w:rPr>
            </w:pPr>
            <w:r w:rsidRPr="00892CC7">
              <w:rPr>
                <w:rFonts w:ascii="Times New Roman" w:hAnsi="Times New Roman" w:cs="Times New Roman"/>
                <w:b/>
                <w:i/>
                <w:color w:val="000000"/>
                <w:sz w:val="20"/>
                <w:szCs w:val="20"/>
                <w:lang w:val="ru-RU"/>
              </w:rPr>
              <w:t xml:space="preserve">Під визначенням «аналогічний договір» мається на увазі будь-який повністю виконаний договір Учасника, яким передбачалося поставка Товару - </w:t>
            </w:r>
            <w:r>
              <w:rPr>
                <w:rFonts w:ascii="Times New Roman" w:hAnsi="Times New Roman" w:cs="Times New Roman"/>
                <w:b/>
                <w:i/>
                <w:color w:val="000000"/>
                <w:sz w:val="20"/>
                <w:szCs w:val="20"/>
                <w:lang w:val="ru-RU"/>
              </w:rPr>
              <w:t xml:space="preserve"> за кодом </w:t>
            </w:r>
            <w:r w:rsidRPr="00892CC7">
              <w:rPr>
                <w:rFonts w:ascii="Times New Roman" w:hAnsi="Times New Roman" w:cs="Times New Roman"/>
                <w:b/>
                <w:i/>
                <w:color w:val="000000"/>
                <w:sz w:val="20"/>
                <w:szCs w:val="20"/>
                <w:lang w:val="ru-RU"/>
              </w:rPr>
              <w:t>ДК 021:2</w:t>
            </w:r>
            <w:r>
              <w:rPr>
                <w:rFonts w:ascii="Times New Roman" w:hAnsi="Times New Roman" w:cs="Times New Roman"/>
                <w:b/>
                <w:i/>
                <w:color w:val="000000"/>
                <w:sz w:val="20"/>
                <w:szCs w:val="20"/>
                <w:lang w:val="ru-RU"/>
              </w:rPr>
              <w:t xml:space="preserve">015: </w:t>
            </w:r>
            <w:r w:rsidRPr="00892CC7">
              <w:rPr>
                <w:rFonts w:ascii="Times New Roman" w:hAnsi="Times New Roman" w:cs="Times New Roman"/>
                <w:b/>
                <w:i/>
                <w:color w:val="000000"/>
                <w:sz w:val="20"/>
                <w:szCs w:val="20"/>
                <w:lang w:val="ru-RU"/>
              </w:rPr>
              <w:t>03410000-7: Деревина</w:t>
            </w:r>
            <w:r>
              <w:rPr>
                <w:rFonts w:ascii="Times New Roman" w:hAnsi="Times New Roman" w:cs="Times New Roman"/>
                <w:b/>
                <w:i/>
                <w:color w:val="000000"/>
                <w:sz w:val="20"/>
                <w:szCs w:val="20"/>
                <w:lang w:val="ru-RU"/>
              </w:rPr>
              <w:t>.</w:t>
            </w:r>
          </w:p>
          <w:p w:rsidR="00A90457" w:rsidRPr="00D92059" w:rsidRDefault="00A90457" w:rsidP="0037692D">
            <w:pPr>
              <w:spacing w:after="0" w:line="240" w:lineRule="auto"/>
              <w:jc w:val="both"/>
              <w:rPr>
                <w:rFonts w:ascii="Times New Roman" w:hAnsi="Times New Roman" w:cs="Times New Roman"/>
                <w:sz w:val="20"/>
                <w:szCs w:val="20"/>
                <w:lang w:val="ru-RU"/>
              </w:rPr>
            </w:pPr>
            <w:r>
              <w:rPr>
                <w:rFonts w:ascii="Times New Roman" w:hAnsi="Times New Roman" w:cs="Times New Roman"/>
                <w:color w:val="000000"/>
                <w:sz w:val="20"/>
                <w:szCs w:val="20"/>
                <w:lang w:val="ru-RU"/>
              </w:rPr>
              <w:t>2</w:t>
            </w:r>
            <w:r w:rsidRPr="00D92059">
              <w:rPr>
                <w:rFonts w:ascii="Times New Roman" w:hAnsi="Times New Roman" w:cs="Times New Roman"/>
                <w:color w:val="000000"/>
                <w:sz w:val="20"/>
                <w:szCs w:val="20"/>
                <w:lang w:val="ru-RU"/>
              </w:rPr>
              <w:t xml:space="preserve">.1.2. не менше 1 копії договору, зазначеного </w:t>
            </w:r>
            <w:r w:rsidRPr="00D92059">
              <w:rPr>
                <w:rFonts w:ascii="Times New Roman" w:hAnsi="Times New Roman" w:cs="Times New Roman"/>
                <w:sz w:val="20"/>
                <w:szCs w:val="20"/>
                <w:lang w:val="ru-RU"/>
              </w:rPr>
              <w:t>в</w:t>
            </w:r>
            <w:r w:rsidRPr="00D92059">
              <w:rPr>
                <w:rFonts w:ascii="Times New Roman" w:hAnsi="Times New Roman" w:cs="Times New Roman"/>
                <w:color w:val="000000"/>
                <w:sz w:val="20"/>
                <w:szCs w:val="20"/>
                <w:lang w:val="ru-RU"/>
              </w:rPr>
              <w:t xml:space="preserve"> довідці </w:t>
            </w:r>
            <w:r w:rsidRPr="00D92059">
              <w:rPr>
                <w:rFonts w:ascii="Times New Roman" w:hAnsi="Times New Roman" w:cs="Times New Roman"/>
                <w:sz w:val="20"/>
                <w:szCs w:val="20"/>
                <w:lang w:val="ru-RU"/>
              </w:rPr>
              <w:t>в</w:t>
            </w:r>
            <w:r w:rsidRPr="00D92059">
              <w:rPr>
                <w:rFonts w:ascii="Times New Roman" w:hAnsi="Times New Roman" w:cs="Times New Roman"/>
                <w:color w:val="000000"/>
                <w:sz w:val="20"/>
                <w:szCs w:val="20"/>
                <w:lang w:val="ru-RU"/>
              </w:rPr>
              <w:t xml:space="preserve"> повному обсязі,</w:t>
            </w:r>
          </w:p>
          <w:p w:rsidR="00A90457" w:rsidRPr="007A1A59" w:rsidRDefault="00A90457" w:rsidP="0037692D">
            <w:pPr>
              <w:spacing w:after="0" w:line="240" w:lineRule="auto"/>
              <w:jc w:val="both"/>
              <w:rPr>
                <w:rFonts w:ascii="Times New Roman" w:hAnsi="Times New Roman" w:cs="Times New Roman"/>
                <w:sz w:val="20"/>
                <w:szCs w:val="20"/>
              </w:rPr>
            </w:pPr>
            <w:r>
              <w:rPr>
                <w:rFonts w:ascii="Times New Roman" w:hAnsi="Times New Roman" w:cs="Times New Roman"/>
                <w:color w:val="000000"/>
                <w:sz w:val="20"/>
                <w:szCs w:val="20"/>
                <w:lang w:val="ru-RU"/>
              </w:rPr>
              <w:t>2</w:t>
            </w:r>
            <w:r w:rsidRPr="00D92059">
              <w:rPr>
                <w:rFonts w:ascii="Times New Roman" w:hAnsi="Times New Roman" w:cs="Times New Roman"/>
                <w:color w:val="000000"/>
                <w:sz w:val="20"/>
                <w:szCs w:val="20"/>
                <w:lang w:val="ru-RU"/>
              </w:rPr>
              <w:t>.1.3. копії/ю документів/</w:t>
            </w:r>
            <w:r w:rsidRPr="00D92059">
              <w:rPr>
                <w:rFonts w:ascii="Times New Roman" w:hAnsi="Times New Roman" w:cs="Times New Roman"/>
                <w:sz w:val="20"/>
                <w:szCs w:val="20"/>
                <w:lang w:val="ru-RU"/>
              </w:rPr>
              <w:t>а</w:t>
            </w:r>
            <w:r w:rsidRPr="00D92059">
              <w:rPr>
                <w:rFonts w:ascii="Times New Roman" w:hAnsi="Times New Roman" w:cs="Times New Roman"/>
                <w:color w:val="000000"/>
                <w:sz w:val="20"/>
                <w:szCs w:val="20"/>
                <w:lang w:val="ru-RU"/>
              </w:rPr>
              <w:t xml:space="preserve"> на підтвердження виконання не менше ніж одного договору, заз</w:t>
            </w:r>
            <w:r w:rsidRPr="00D92059">
              <w:rPr>
                <w:rFonts w:ascii="Times New Roman" w:hAnsi="Times New Roman" w:cs="Times New Roman"/>
                <w:color w:val="000000"/>
                <w:sz w:val="20"/>
                <w:szCs w:val="20"/>
                <w:highlight w:val="white"/>
                <w:lang w:val="ru-RU"/>
              </w:rPr>
              <w:t>наченого в наданій Учасником довідці. </w:t>
            </w:r>
            <w:r>
              <w:rPr>
                <w:rFonts w:ascii="Times New Roman" w:hAnsi="Times New Roman" w:cs="Times New Roman"/>
                <w:color w:val="000000"/>
                <w:sz w:val="20"/>
                <w:szCs w:val="20"/>
                <w:highlight w:val="white"/>
                <w:lang w:val="ru-RU"/>
              </w:rPr>
              <w:t>(</w:t>
            </w:r>
            <w:r w:rsidRPr="002D6C4E">
              <w:rPr>
                <w:rFonts w:ascii="Times New Roman" w:hAnsi="Times New Roman" w:cs="Times New Roman"/>
                <w:color w:val="000000"/>
                <w:sz w:val="20"/>
                <w:szCs w:val="20"/>
                <w:highlight w:val="white"/>
              </w:rPr>
              <w:t>копія оригіналу листа-відгука від контрагента про належне виконання аналогічного договору)</w:t>
            </w:r>
          </w:p>
        </w:tc>
      </w:tr>
    </w:tbl>
    <w:p w:rsidR="00A90457" w:rsidRDefault="00A90457" w:rsidP="002865A0">
      <w:pPr>
        <w:spacing w:after="120" w:line="240" w:lineRule="auto"/>
        <w:ind w:firstLine="720"/>
        <w:jc w:val="both"/>
        <w:rPr>
          <w:rFonts w:ascii="Times New Roman" w:hAnsi="Times New Roman" w:cs="Times New Roman"/>
          <w:i/>
          <w:color w:val="000000"/>
          <w:sz w:val="20"/>
          <w:szCs w:val="20"/>
        </w:rPr>
      </w:pPr>
      <w:r w:rsidRPr="00D92059">
        <w:rPr>
          <w:rFonts w:ascii="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A90457" w:rsidRPr="00310C2B" w:rsidRDefault="00A90457" w:rsidP="002865A0">
      <w:pPr>
        <w:spacing w:after="120" w:line="240" w:lineRule="auto"/>
        <w:ind w:firstLine="720"/>
        <w:jc w:val="both"/>
        <w:rPr>
          <w:rFonts w:ascii="Times New Roman" w:hAnsi="Times New Roman" w:cs="Times New Roman"/>
          <w:i/>
          <w:color w:val="000000"/>
          <w:sz w:val="20"/>
          <w:szCs w:val="20"/>
        </w:rPr>
      </w:pPr>
    </w:p>
    <w:p w:rsidR="00A90457" w:rsidRPr="00840199" w:rsidRDefault="00A90457" w:rsidP="002865A0">
      <w:pPr>
        <w:spacing w:after="0" w:line="240" w:lineRule="auto"/>
        <w:jc w:val="center"/>
        <w:rPr>
          <w:rFonts w:ascii="Times New Roman" w:hAnsi="Times New Roman" w:cs="Times New Roman"/>
          <w:b/>
          <w:caps/>
          <w:color w:val="000000"/>
          <w:sz w:val="28"/>
          <w:szCs w:val="28"/>
          <w:lang w:val="ru-RU"/>
        </w:rPr>
      </w:pPr>
      <w:r w:rsidRPr="00840199">
        <w:rPr>
          <w:rFonts w:ascii="Times New Roman" w:hAnsi="Times New Roman" w:cs="Times New Roman"/>
          <w:b/>
          <w:caps/>
          <w:sz w:val="24"/>
          <w:szCs w:val="24"/>
          <w:lang w:val="ru-RU"/>
        </w:rPr>
        <w:t>2.</w:t>
      </w:r>
      <w:r w:rsidRPr="00310C2B">
        <w:rPr>
          <w:rFonts w:ascii="Times New Roman" w:hAnsi="Times New Roman" w:cs="Times New Roman"/>
          <w:b/>
          <w:caps/>
          <w:sz w:val="28"/>
          <w:szCs w:val="28"/>
          <w:lang w:val="ru-RU"/>
        </w:rPr>
        <w:t xml:space="preserve"> </w:t>
      </w:r>
      <w:r w:rsidRPr="00840199">
        <w:rPr>
          <w:rFonts w:ascii="Times New Roman" w:hAnsi="Times New Roman" w:cs="Times New Roman"/>
          <w:b/>
          <w:caps/>
          <w:color w:val="000000"/>
          <w:sz w:val="24"/>
          <w:szCs w:val="24"/>
          <w:lang w:val="ru-RU"/>
        </w:rPr>
        <w:t>Підтвердження відповідності УЧАСНИКА  вимогам, визначеним у ПУНКТІ 4</w:t>
      </w:r>
      <w:r>
        <w:rPr>
          <w:rFonts w:ascii="Times New Roman" w:hAnsi="Times New Roman" w:cs="Times New Roman"/>
          <w:b/>
          <w:caps/>
          <w:color w:val="000000"/>
          <w:sz w:val="24"/>
          <w:szCs w:val="24"/>
          <w:lang w:val="ru-RU"/>
        </w:rPr>
        <w:t>7</w:t>
      </w:r>
      <w:r w:rsidRPr="00840199">
        <w:rPr>
          <w:rFonts w:ascii="Times New Roman" w:hAnsi="Times New Roman" w:cs="Times New Roman"/>
          <w:b/>
          <w:caps/>
          <w:color w:val="000000"/>
          <w:sz w:val="24"/>
          <w:szCs w:val="24"/>
          <w:lang w:val="ru-RU"/>
        </w:rPr>
        <w:t xml:space="preserve"> ОСОБЛИВОСТЕЙ</w:t>
      </w:r>
    </w:p>
    <w:p w:rsidR="00A90457" w:rsidRPr="00497844" w:rsidRDefault="00A90457" w:rsidP="002865A0">
      <w:pPr>
        <w:spacing w:after="0" w:line="240" w:lineRule="auto"/>
        <w:ind w:firstLine="567"/>
        <w:jc w:val="both"/>
        <w:rPr>
          <w:rFonts w:ascii="Times New Roman" w:hAnsi="Times New Roman" w:cs="Times New Roman"/>
          <w:color w:val="000000"/>
          <w:sz w:val="20"/>
          <w:szCs w:val="20"/>
        </w:rPr>
      </w:pPr>
      <w:r w:rsidRPr="00497844">
        <w:rPr>
          <w:rFonts w:ascii="Times New Roman" w:hAnsi="Times New Roman" w:cs="Times New Roman"/>
          <w:color w:val="000000"/>
          <w:sz w:val="20"/>
          <w:szCs w:val="20"/>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(за винятком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A90457" w:rsidRPr="00497844" w:rsidRDefault="00A90457" w:rsidP="00F43886">
      <w:pPr>
        <w:widowControl w:val="0"/>
        <w:shd w:val="clear" w:color="auto" w:fill="FFFFFF"/>
        <w:spacing w:after="0" w:line="240" w:lineRule="auto"/>
        <w:ind w:firstLine="567"/>
        <w:jc w:val="both"/>
        <w:rPr>
          <w:rFonts w:ascii="Times New Roman" w:hAnsi="Times New Roman" w:cs="Times New Roman"/>
          <w:color w:val="000000"/>
          <w:sz w:val="20"/>
          <w:szCs w:val="20"/>
        </w:rPr>
      </w:pPr>
      <w:r w:rsidRPr="00497844">
        <w:rPr>
          <w:rFonts w:ascii="Times New Roman" w:hAnsi="Times New Roman" w:cs="Times New Roman"/>
          <w:color w:val="000000"/>
          <w:sz w:val="20"/>
          <w:szCs w:val="20"/>
          <w:shd w:val="clear" w:color="auto" w:fill="FFFFFF"/>
        </w:rPr>
        <w:t>Учасник процедури закупівлі підтверджує відсутність підстав, зазначених в пункті 47 Особливостей (</w:t>
      </w:r>
      <w:r w:rsidRPr="00497844">
        <w:rPr>
          <w:rFonts w:ascii="Times New Roman" w:hAnsi="Times New Roman" w:cs="Times New Roman"/>
          <w:color w:val="000000"/>
          <w:sz w:val="20"/>
          <w:szCs w:val="20"/>
          <w:highlight w:val="white"/>
        </w:rPr>
        <w:t>крім підпунктів 1 і 7, абзацу чотирнадцятого цього пункту</w:t>
      </w:r>
      <w:r w:rsidRPr="00497844">
        <w:rPr>
          <w:rFonts w:ascii="Times New Roman" w:hAnsi="Times New Roman" w:cs="Times New Roman"/>
          <w:color w:val="000000"/>
          <w:sz w:val="20"/>
          <w:szCs w:val="20"/>
          <w:shd w:val="clear" w:color="auto" w:fill="FFFFFF"/>
        </w:rPr>
        <w:t>), шляхом самостійного декларування відсутності таких підстав в електронній системі закупівель під час подання тендерної пропозиції.</w:t>
      </w:r>
    </w:p>
    <w:p w:rsidR="00A90457" w:rsidRPr="00497844" w:rsidRDefault="00A90457" w:rsidP="00F43886">
      <w:pPr>
        <w:spacing w:after="0"/>
        <w:ind w:firstLine="567"/>
        <w:jc w:val="both"/>
        <w:rPr>
          <w:rFonts w:ascii="Times New Roman" w:hAnsi="Times New Roman" w:cs="Times New Roman"/>
          <w:color w:val="000000"/>
          <w:sz w:val="20"/>
          <w:szCs w:val="20"/>
          <w:highlight w:val="white"/>
        </w:rPr>
      </w:pPr>
      <w:r w:rsidRPr="00497844">
        <w:rPr>
          <w:rFonts w:ascii="Times New Roman" w:hAnsi="Times New Roman" w:cs="Times New Roman"/>
          <w:color w:val="000000"/>
          <w:sz w:val="20"/>
          <w:szCs w:val="20"/>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A90457" w:rsidRPr="00497844" w:rsidRDefault="00A90457" w:rsidP="00F43886">
      <w:pPr>
        <w:widowControl w:val="0"/>
        <w:shd w:val="clear" w:color="auto" w:fill="FFFFFF"/>
        <w:spacing w:after="0" w:line="240" w:lineRule="auto"/>
        <w:ind w:firstLine="567"/>
        <w:jc w:val="both"/>
        <w:rPr>
          <w:rFonts w:ascii="Times New Roman" w:hAnsi="Times New Roman" w:cs="Times New Roman"/>
          <w:color w:val="000000"/>
          <w:sz w:val="20"/>
          <w:szCs w:val="20"/>
        </w:rPr>
      </w:pPr>
      <w:r w:rsidRPr="00497844">
        <w:rPr>
          <w:rFonts w:ascii="Times New Roman" w:hAnsi="Times New Roman" w:cs="Times New Roman"/>
          <w:color w:val="000000"/>
          <w:sz w:val="20"/>
          <w:szCs w:val="20"/>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w:t>
      </w:r>
    </w:p>
    <w:p w:rsidR="00A90457" w:rsidRDefault="00A90457" w:rsidP="002865A0">
      <w:pPr>
        <w:widowControl w:val="0"/>
        <w:spacing w:after="0" w:line="240" w:lineRule="auto"/>
        <w:ind w:firstLine="567"/>
        <w:jc w:val="both"/>
        <w:rPr>
          <w:rFonts w:ascii="Times New Roman" w:hAnsi="Times New Roman" w:cs="Times New Roman"/>
          <w:i/>
          <w:color w:val="000000"/>
          <w:sz w:val="20"/>
          <w:szCs w:val="20"/>
        </w:rPr>
      </w:pPr>
      <w:r w:rsidRPr="00497844">
        <w:rPr>
          <w:rFonts w:ascii="Times New Roman" w:hAnsi="Times New Roman" w:cs="Times New Roman"/>
          <w:i/>
          <w:color w:val="000000"/>
          <w:sz w:val="20"/>
          <w:szCs w:val="20"/>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A90457" w:rsidRPr="002865A0" w:rsidRDefault="00A90457" w:rsidP="002865A0">
      <w:pPr>
        <w:widowControl w:val="0"/>
        <w:spacing w:after="0" w:line="240" w:lineRule="auto"/>
        <w:ind w:firstLine="567"/>
        <w:jc w:val="both"/>
        <w:rPr>
          <w:rFonts w:ascii="Times New Roman" w:hAnsi="Times New Roman" w:cs="Times New Roman"/>
          <w:i/>
          <w:color w:val="000000"/>
          <w:sz w:val="20"/>
          <w:szCs w:val="20"/>
        </w:rPr>
      </w:pPr>
    </w:p>
    <w:p w:rsidR="00A90457" w:rsidRPr="00E80086" w:rsidRDefault="00A90457" w:rsidP="002865A0">
      <w:pPr>
        <w:spacing w:after="120" w:line="240" w:lineRule="auto"/>
        <w:jc w:val="center"/>
        <w:rPr>
          <w:rFonts w:ascii="Times New Roman" w:hAnsi="Times New Roman" w:cs="Times New Roman"/>
          <w:b/>
          <w:caps/>
          <w:color w:val="000000"/>
          <w:sz w:val="24"/>
          <w:szCs w:val="24"/>
        </w:rPr>
      </w:pPr>
    </w:p>
    <w:p w:rsidR="00A90457" w:rsidRPr="00E80086" w:rsidRDefault="00A90457" w:rsidP="002865A0">
      <w:pPr>
        <w:spacing w:after="120" w:line="240" w:lineRule="auto"/>
        <w:jc w:val="center"/>
        <w:rPr>
          <w:rFonts w:ascii="Times New Roman" w:hAnsi="Times New Roman" w:cs="Times New Roman"/>
          <w:b/>
          <w:caps/>
          <w:color w:val="000000"/>
          <w:sz w:val="24"/>
          <w:szCs w:val="24"/>
        </w:rPr>
      </w:pPr>
    </w:p>
    <w:p w:rsidR="00A90457" w:rsidRPr="002865A0" w:rsidRDefault="00A90457" w:rsidP="002865A0">
      <w:pPr>
        <w:spacing w:after="120" w:line="240" w:lineRule="auto"/>
        <w:jc w:val="center"/>
        <w:rPr>
          <w:rFonts w:ascii="Times New Roman" w:hAnsi="Times New Roman" w:cs="Times New Roman"/>
          <w:b/>
          <w:caps/>
          <w:color w:val="000000"/>
          <w:sz w:val="24"/>
          <w:szCs w:val="24"/>
        </w:rPr>
      </w:pPr>
      <w:r w:rsidRPr="00840199">
        <w:rPr>
          <w:rFonts w:ascii="Times New Roman" w:hAnsi="Times New Roman" w:cs="Times New Roman"/>
          <w:b/>
          <w:caps/>
          <w:color w:val="000000"/>
          <w:sz w:val="24"/>
          <w:szCs w:val="24"/>
          <w:lang w:val="ru-RU"/>
        </w:rPr>
        <w:t>3.</w:t>
      </w:r>
      <w:r>
        <w:rPr>
          <w:rFonts w:ascii="Times New Roman" w:hAnsi="Times New Roman" w:cs="Times New Roman"/>
          <w:b/>
          <w:caps/>
          <w:color w:val="000000"/>
          <w:sz w:val="24"/>
          <w:szCs w:val="24"/>
          <w:lang w:val="ru-RU"/>
        </w:rPr>
        <w:t xml:space="preserve"> </w:t>
      </w:r>
      <w:r w:rsidRPr="00840199">
        <w:rPr>
          <w:rFonts w:ascii="Times New Roman" w:hAnsi="Times New Roman" w:cs="Times New Roman"/>
          <w:b/>
          <w:caps/>
          <w:color w:val="000000"/>
          <w:sz w:val="24"/>
          <w:szCs w:val="24"/>
        </w:rPr>
        <w:t>Перелік документів та інформації для підтвердження відповідності ПЕРЕМОЖЦЯ вимогам, визначеним у пункті 4</w:t>
      </w:r>
      <w:r>
        <w:rPr>
          <w:rFonts w:ascii="Times New Roman" w:hAnsi="Times New Roman" w:cs="Times New Roman"/>
          <w:b/>
          <w:caps/>
          <w:color w:val="000000"/>
          <w:sz w:val="24"/>
          <w:szCs w:val="24"/>
        </w:rPr>
        <w:t>7</w:t>
      </w:r>
      <w:r w:rsidRPr="00840199">
        <w:rPr>
          <w:rFonts w:ascii="Times New Roman" w:hAnsi="Times New Roman" w:cs="Times New Roman"/>
          <w:b/>
          <w:caps/>
          <w:color w:val="000000"/>
          <w:sz w:val="24"/>
          <w:szCs w:val="24"/>
        </w:rPr>
        <w:t xml:space="preserve"> Особливостей:*</w:t>
      </w:r>
    </w:p>
    <w:p w:rsidR="00A90457" w:rsidRPr="002865A0" w:rsidRDefault="00A90457" w:rsidP="002865A0">
      <w:pPr>
        <w:pStyle w:val="NormalWeb"/>
        <w:widowControl w:val="0"/>
        <w:shd w:val="clear" w:color="auto" w:fill="FFFFFF"/>
        <w:spacing w:before="0" w:beforeAutospacing="0" w:after="120" w:afterAutospacing="0"/>
        <w:ind w:firstLine="567"/>
        <w:jc w:val="both"/>
        <w:rPr>
          <w:bCs/>
          <w:color w:val="000000"/>
          <w:sz w:val="20"/>
          <w:szCs w:val="20"/>
          <w:shd w:val="clear" w:color="auto" w:fill="FFFFFF"/>
        </w:rPr>
      </w:pPr>
      <w:r w:rsidRPr="00F43886">
        <w:rPr>
          <w:bCs/>
          <w:color w:val="000000"/>
          <w:sz w:val="20"/>
          <w:szCs w:val="20"/>
          <w:shd w:val="clear" w:color="auto" w:fill="FFFFFF"/>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A90457" w:rsidRDefault="00A90457" w:rsidP="00D92059">
      <w:pPr>
        <w:spacing w:after="0" w:line="240" w:lineRule="auto"/>
        <w:rPr>
          <w:rFonts w:ascii="Times New Roman" w:hAnsi="Times New Roman" w:cs="Times New Roman"/>
          <w:b/>
          <w:color w:val="000000"/>
          <w:sz w:val="24"/>
          <w:szCs w:val="24"/>
          <w:lang w:val="ru-RU"/>
        </w:rPr>
      </w:pPr>
      <w:r w:rsidRPr="00840199">
        <w:rPr>
          <w:rFonts w:ascii="Times New Roman" w:hAnsi="Times New Roman" w:cs="Times New Roman"/>
          <w:color w:val="000000"/>
          <w:sz w:val="20"/>
          <w:szCs w:val="20"/>
          <w:lang w:eastAsia="ru-RU"/>
        </w:rPr>
        <w:t xml:space="preserve"> </w:t>
      </w:r>
      <w:r w:rsidRPr="00310C2B">
        <w:rPr>
          <w:rFonts w:ascii="Times New Roman" w:hAnsi="Times New Roman" w:cs="Times New Roman"/>
          <w:b/>
          <w:color w:val="000000"/>
          <w:sz w:val="24"/>
          <w:szCs w:val="24"/>
          <w:lang w:val="ru-RU"/>
        </w:rPr>
        <w:t>3.1. Документи, які надаються  ПЕРЕМОЖЦЕМ (юридичною особою):</w:t>
      </w:r>
    </w:p>
    <w:p w:rsidR="00A90457" w:rsidRDefault="00A90457" w:rsidP="00D92059">
      <w:pPr>
        <w:spacing w:after="0" w:line="240" w:lineRule="auto"/>
        <w:rPr>
          <w:rFonts w:ascii="Times New Roman" w:hAnsi="Times New Roman" w:cs="Times New Roman"/>
          <w:b/>
          <w:color w:val="000000"/>
          <w:sz w:val="24"/>
          <w:szCs w:val="24"/>
          <w:lang w:val="ru-RU"/>
        </w:rPr>
      </w:pPr>
    </w:p>
    <w:tbl>
      <w:tblPr>
        <w:tblW w:w="9593"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5"/>
        <w:gridCol w:w="3861"/>
        <w:gridCol w:w="4967"/>
      </w:tblGrid>
      <w:tr w:rsidR="00A90457" w:rsidRPr="00497844" w:rsidTr="00D570CA">
        <w:trPr>
          <w:trHeight w:val="577"/>
        </w:trPr>
        <w:tc>
          <w:tcPr>
            <w:tcW w:w="765" w:type="dxa"/>
            <w:tcMar>
              <w:top w:w="100" w:type="dxa"/>
              <w:left w:w="100" w:type="dxa"/>
              <w:bottom w:w="100" w:type="dxa"/>
              <w:right w:w="100" w:type="dxa"/>
            </w:tcMar>
          </w:tcPr>
          <w:p w:rsidR="00A90457" w:rsidRPr="00497844" w:rsidRDefault="00A90457" w:rsidP="00D570CA">
            <w:pPr>
              <w:spacing w:after="0" w:line="240" w:lineRule="auto"/>
              <w:ind w:left="100"/>
              <w:jc w:val="center"/>
              <w:rPr>
                <w:rFonts w:ascii="Times New Roman" w:hAnsi="Times New Roman" w:cs="Times New Roman"/>
                <w:color w:val="000000"/>
                <w:sz w:val="20"/>
                <w:szCs w:val="20"/>
              </w:rPr>
            </w:pPr>
            <w:r w:rsidRPr="00497844">
              <w:rPr>
                <w:rFonts w:ascii="Times New Roman" w:hAnsi="Times New Roman" w:cs="Times New Roman"/>
                <w:b/>
                <w:color w:val="000000"/>
                <w:sz w:val="20"/>
                <w:szCs w:val="20"/>
              </w:rPr>
              <w:t>№</w:t>
            </w:r>
          </w:p>
          <w:p w:rsidR="00A90457" w:rsidRPr="00497844" w:rsidRDefault="00A90457" w:rsidP="00D570CA">
            <w:pPr>
              <w:spacing w:after="0" w:line="240" w:lineRule="auto"/>
              <w:ind w:left="100"/>
              <w:jc w:val="center"/>
              <w:rPr>
                <w:rFonts w:ascii="Times New Roman" w:hAnsi="Times New Roman" w:cs="Times New Roman"/>
                <w:color w:val="000000"/>
                <w:sz w:val="20"/>
                <w:szCs w:val="20"/>
              </w:rPr>
            </w:pPr>
            <w:r w:rsidRPr="00497844">
              <w:rPr>
                <w:rFonts w:ascii="Times New Roman" w:hAnsi="Times New Roman" w:cs="Times New Roman"/>
                <w:b/>
                <w:color w:val="000000"/>
                <w:sz w:val="20"/>
                <w:szCs w:val="20"/>
              </w:rPr>
              <w:t>з/п</w:t>
            </w:r>
          </w:p>
        </w:tc>
        <w:tc>
          <w:tcPr>
            <w:tcW w:w="3861" w:type="dxa"/>
            <w:tcMar>
              <w:top w:w="100" w:type="dxa"/>
              <w:left w:w="100" w:type="dxa"/>
              <w:bottom w:w="100" w:type="dxa"/>
              <w:right w:w="100" w:type="dxa"/>
            </w:tcMar>
          </w:tcPr>
          <w:p w:rsidR="00A90457" w:rsidRPr="00497844" w:rsidRDefault="00A90457" w:rsidP="00D570CA">
            <w:pPr>
              <w:spacing w:after="0" w:line="240" w:lineRule="auto"/>
              <w:ind w:left="100"/>
              <w:jc w:val="center"/>
              <w:rPr>
                <w:rFonts w:ascii="Times New Roman" w:hAnsi="Times New Roman" w:cs="Times New Roman"/>
                <w:color w:val="000000"/>
                <w:sz w:val="20"/>
                <w:szCs w:val="20"/>
              </w:rPr>
            </w:pPr>
            <w:r w:rsidRPr="00497844">
              <w:rPr>
                <w:rFonts w:ascii="Times New Roman" w:hAnsi="Times New Roman" w:cs="Times New Roman"/>
                <w:b/>
                <w:color w:val="000000"/>
                <w:sz w:val="20"/>
                <w:szCs w:val="20"/>
              </w:rPr>
              <w:t xml:space="preserve">Вимоги </w:t>
            </w:r>
            <w:r w:rsidRPr="00497844">
              <w:rPr>
                <w:rStyle w:val="1631"/>
                <w:rFonts w:cs="Calibri"/>
                <w:b/>
                <w:bCs/>
                <w:color w:val="000000"/>
                <w:sz w:val="20"/>
                <w:szCs w:val="20"/>
              </w:rPr>
              <w:t xml:space="preserve">згідно п. </w:t>
            </w:r>
            <w:r w:rsidRPr="00497844">
              <w:rPr>
                <w:b/>
                <w:bCs/>
                <w:color w:val="000000"/>
                <w:sz w:val="20"/>
                <w:szCs w:val="20"/>
              </w:rPr>
              <w:t>47</w:t>
            </w:r>
            <w:r w:rsidRPr="00497844">
              <w:rPr>
                <w:rStyle w:val="1631"/>
                <w:rFonts w:cs="Calibri"/>
                <w:b/>
                <w:bCs/>
                <w:color w:val="000000"/>
                <w:sz w:val="20"/>
                <w:szCs w:val="20"/>
              </w:rPr>
              <w:t xml:space="preserve"> Особливостей</w:t>
            </w:r>
          </w:p>
          <w:p w:rsidR="00A90457" w:rsidRPr="00497844" w:rsidRDefault="00A90457" w:rsidP="00D570CA">
            <w:pPr>
              <w:spacing w:after="0" w:line="240" w:lineRule="auto"/>
              <w:ind w:left="100"/>
              <w:jc w:val="center"/>
              <w:rPr>
                <w:rFonts w:ascii="Times New Roman" w:hAnsi="Times New Roman" w:cs="Times New Roman"/>
                <w:color w:val="000000"/>
                <w:sz w:val="20"/>
                <w:szCs w:val="20"/>
              </w:rPr>
            </w:pPr>
          </w:p>
        </w:tc>
        <w:tc>
          <w:tcPr>
            <w:tcW w:w="4967" w:type="dxa"/>
            <w:tcMar>
              <w:top w:w="100" w:type="dxa"/>
              <w:left w:w="100" w:type="dxa"/>
              <w:bottom w:w="100" w:type="dxa"/>
              <w:right w:w="100" w:type="dxa"/>
            </w:tcMar>
          </w:tcPr>
          <w:p w:rsidR="00A90457" w:rsidRPr="00497844" w:rsidRDefault="00A90457" w:rsidP="00D570CA">
            <w:pPr>
              <w:spacing w:after="0" w:line="240" w:lineRule="auto"/>
              <w:ind w:left="100"/>
              <w:jc w:val="center"/>
              <w:rPr>
                <w:rFonts w:ascii="Times New Roman" w:hAnsi="Times New Roman" w:cs="Times New Roman"/>
                <w:color w:val="000000"/>
                <w:sz w:val="20"/>
                <w:szCs w:val="20"/>
              </w:rPr>
            </w:pPr>
            <w:r w:rsidRPr="00497844">
              <w:rPr>
                <w:rFonts w:ascii="Times New Roman" w:hAnsi="Times New Roman" w:cs="Times New Roman"/>
                <w:b/>
                <w:color w:val="000000"/>
                <w:sz w:val="20"/>
                <w:szCs w:val="20"/>
              </w:rPr>
              <w:t xml:space="preserve">Переможець торгів на виконання </w:t>
            </w:r>
            <w:r w:rsidRPr="00497844">
              <w:rPr>
                <w:rStyle w:val="1631"/>
                <w:rFonts w:cs="Calibri"/>
                <w:b/>
                <w:bCs/>
                <w:color w:val="000000"/>
                <w:sz w:val="20"/>
                <w:szCs w:val="20"/>
              </w:rPr>
              <w:t xml:space="preserve">вимог згідно      п. </w:t>
            </w:r>
            <w:r w:rsidRPr="00497844">
              <w:rPr>
                <w:b/>
                <w:bCs/>
                <w:color w:val="000000"/>
                <w:sz w:val="20"/>
                <w:szCs w:val="20"/>
              </w:rPr>
              <w:t>47</w:t>
            </w:r>
            <w:r w:rsidRPr="00497844">
              <w:rPr>
                <w:rStyle w:val="1631"/>
                <w:rFonts w:cs="Calibri"/>
                <w:b/>
                <w:bCs/>
                <w:color w:val="000000"/>
                <w:sz w:val="20"/>
                <w:szCs w:val="20"/>
              </w:rPr>
              <w:t xml:space="preserve"> Особливостей </w:t>
            </w:r>
            <w:r w:rsidRPr="00497844">
              <w:rPr>
                <w:rFonts w:ascii="Times New Roman" w:hAnsi="Times New Roman" w:cs="Times New Roman"/>
                <w:b/>
                <w:color w:val="000000"/>
                <w:sz w:val="20"/>
                <w:szCs w:val="20"/>
              </w:rPr>
              <w:t xml:space="preserve"> (підтвердження відсутності підстав) повинен надати таку інформацію:</w:t>
            </w:r>
          </w:p>
        </w:tc>
      </w:tr>
      <w:tr w:rsidR="00A90457" w:rsidRPr="00497844" w:rsidTr="00FC6F04">
        <w:trPr>
          <w:trHeight w:val="2492"/>
        </w:trPr>
        <w:tc>
          <w:tcPr>
            <w:tcW w:w="765" w:type="dxa"/>
            <w:tcMar>
              <w:top w:w="100" w:type="dxa"/>
              <w:left w:w="100" w:type="dxa"/>
              <w:bottom w:w="100" w:type="dxa"/>
              <w:right w:w="100" w:type="dxa"/>
            </w:tcMar>
          </w:tcPr>
          <w:p w:rsidR="00A90457" w:rsidRPr="00497844" w:rsidRDefault="00A90457" w:rsidP="00D570CA">
            <w:pPr>
              <w:spacing w:after="0" w:line="240" w:lineRule="auto"/>
              <w:ind w:left="100"/>
              <w:jc w:val="center"/>
              <w:rPr>
                <w:rFonts w:ascii="Times New Roman" w:hAnsi="Times New Roman" w:cs="Times New Roman"/>
                <w:color w:val="000000"/>
                <w:sz w:val="20"/>
                <w:szCs w:val="20"/>
              </w:rPr>
            </w:pPr>
            <w:r w:rsidRPr="00497844">
              <w:rPr>
                <w:rFonts w:ascii="Times New Roman" w:hAnsi="Times New Roman" w:cs="Times New Roman"/>
                <w:b/>
                <w:color w:val="000000"/>
                <w:sz w:val="20"/>
                <w:szCs w:val="20"/>
              </w:rPr>
              <w:t>1</w:t>
            </w:r>
          </w:p>
        </w:tc>
        <w:tc>
          <w:tcPr>
            <w:tcW w:w="3861" w:type="dxa"/>
            <w:tcMar>
              <w:top w:w="100" w:type="dxa"/>
              <w:left w:w="100" w:type="dxa"/>
              <w:bottom w:w="100" w:type="dxa"/>
              <w:right w:w="100" w:type="dxa"/>
            </w:tcMar>
          </w:tcPr>
          <w:p w:rsidR="00A90457" w:rsidRPr="00497844" w:rsidRDefault="00A90457" w:rsidP="00FC6F04">
            <w:pPr>
              <w:pStyle w:val="docdata"/>
              <w:widowControl w:val="0"/>
              <w:shd w:val="clear" w:color="auto" w:fill="FFFFFF"/>
              <w:spacing w:before="0" w:beforeAutospacing="0" w:after="0" w:afterAutospacing="0"/>
              <w:jc w:val="both"/>
              <w:rPr>
                <w:color w:val="000000"/>
              </w:rPr>
            </w:pPr>
            <w:r w:rsidRPr="00497844">
              <w:rPr>
                <w:color w:val="000000"/>
                <w:sz w:val="20"/>
                <w:szCs w:val="20"/>
                <w:shd w:val="clear" w:color="auto" w:fill="FFFFFF"/>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90457" w:rsidRPr="00773608" w:rsidRDefault="00A90457" w:rsidP="00FC6F04">
            <w:pPr>
              <w:pStyle w:val="NormalWeb"/>
              <w:spacing w:before="0" w:beforeAutospacing="0" w:after="0" w:afterAutospacing="0"/>
              <w:jc w:val="both"/>
              <w:rPr>
                <w:color w:val="000000"/>
              </w:rPr>
            </w:pPr>
            <w:r w:rsidRPr="00773608">
              <w:rPr>
                <w:b/>
                <w:bCs/>
                <w:color w:val="000000"/>
                <w:sz w:val="20"/>
                <w:szCs w:val="20"/>
              </w:rPr>
              <w:t>(підпункт 3 пункт 47 Особливостей)</w:t>
            </w:r>
          </w:p>
          <w:p w:rsidR="00A90457" w:rsidRPr="00497844" w:rsidRDefault="00A90457" w:rsidP="00FC6F04">
            <w:pPr>
              <w:spacing w:after="0" w:line="240" w:lineRule="auto"/>
              <w:ind w:left="100"/>
              <w:jc w:val="both"/>
              <w:rPr>
                <w:rFonts w:ascii="Times New Roman" w:hAnsi="Times New Roman" w:cs="Times New Roman"/>
                <w:color w:val="000000"/>
                <w:sz w:val="20"/>
                <w:szCs w:val="20"/>
              </w:rPr>
            </w:pPr>
          </w:p>
        </w:tc>
        <w:tc>
          <w:tcPr>
            <w:tcW w:w="4967" w:type="dxa"/>
            <w:tcMar>
              <w:top w:w="100" w:type="dxa"/>
              <w:left w:w="100" w:type="dxa"/>
              <w:bottom w:w="100" w:type="dxa"/>
              <w:right w:w="100" w:type="dxa"/>
            </w:tcMar>
          </w:tcPr>
          <w:p w:rsidR="00A90457" w:rsidRPr="00497844" w:rsidRDefault="00A90457" w:rsidP="00D570CA">
            <w:pPr>
              <w:spacing w:after="0" w:line="240" w:lineRule="auto"/>
              <w:ind w:right="140"/>
              <w:jc w:val="both"/>
              <w:rPr>
                <w:rFonts w:ascii="Times New Roman" w:hAnsi="Times New Roman" w:cs="Times New Roman"/>
                <w:color w:val="000000"/>
                <w:sz w:val="20"/>
                <w:szCs w:val="20"/>
              </w:rPr>
            </w:pPr>
            <w:r w:rsidRPr="00497844">
              <w:rPr>
                <w:rFonts w:ascii="Times New Roman" w:hAnsi="Times New Roman" w:cs="Times New Roman"/>
                <w:b/>
                <w:color w:val="000000"/>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A90457" w:rsidRPr="00497844" w:rsidTr="002865A0">
        <w:trPr>
          <w:trHeight w:val="2020"/>
        </w:trPr>
        <w:tc>
          <w:tcPr>
            <w:tcW w:w="765" w:type="dxa"/>
            <w:tcMar>
              <w:top w:w="100" w:type="dxa"/>
              <w:left w:w="100" w:type="dxa"/>
              <w:bottom w:w="100" w:type="dxa"/>
              <w:right w:w="100" w:type="dxa"/>
            </w:tcMar>
          </w:tcPr>
          <w:p w:rsidR="00A90457" w:rsidRPr="00497844" w:rsidRDefault="00A90457" w:rsidP="00D570CA">
            <w:pPr>
              <w:spacing w:after="0" w:line="240" w:lineRule="auto"/>
              <w:ind w:left="100"/>
              <w:jc w:val="center"/>
              <w:rPr>
                <w:rFonts w:ascii="Times New Roman" w:hAnsi="Times New Roman" w:cs="Times New Roman"/>
                <w:color w:val="000000"/>
                <w:sz w:val="20"/>
                <w:szCs w:val="20"/>
              </w:rPr>
            </w:pPr>
            <w:r w:rsidRPr="00497844">
              <w:rPr>
                <w:rFonts w:ascii="Times New Roman" w:hAnsi="Times New Roman" w:cs="Times New Roman"/>
                <w:b/>
                <w:color w:val="000000"/>
                <w:sz w:val="20"/>
                <w:szCs w:val="20"/>
              </w:rPr>
              <w:t>2</w:t>
            </w:r>
          </w:p>
        </w:tc>
        <w:tc>
          <w:tcPr>
            <w:tcW w:w="3861" w:type="dxa"/>
            <w:tcMar>
              <w:top w:w="100" w:type="dxa"/>
              <w:left w:w="100" w:type="dxa"/>
              <w:bottom w:w="100" w:type="dxa"/>
              <w:right w:w="100" w:type="dxa"/>
            </w:tcMar>
          </w:tcPr>
          <w:p w:rsidR="00A90457" w:rsidRPr="00497844" w:rsidRDefault="00A90457" w:rsidP="002865A0">
            <w:pPr>
              <w:pStyle w:val="docdata"/>
              <w:widowControl w:val="0"/>
              <w:shd w:val="clear" w:color="auto" w:fill="FFFFFF"/>
              <w:spacing w:before="0" w:beforeAutospacing="0" w:after="0" w:afterAutospacing="0"/>
              <w:jc w:val="both"/>
              <w:rPr>
                <w:color w:val="000000"/>
              </w:rPr>
            </w:pPr>
            <w:r w:rsidRPr="00497844">
              <w:rPr>
                <w:color w:val="000000"/>
                <w:sz w:val="20"/>
                <w:szCs w:val="20"/>
                <w:shd w:val="clear" w:color="auto" w:fill="FFFFFF"/>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90457" w:rsidRPr="00773608" w:rsidRDefault="00A90457" w:rsidP="00D570CA">
            <w:pPr>
              <w:pStyle w:val="NormalWeb"/>
              <w:spacing w:before="0" w:beforeAutospacing="0" w:after="0" w:afterAutospacing="0"/>
              <w:ind w:right="140"/>
              <w:jc w:val="both"/>
              <w:rPr>
                <w:color w:val="000000"/>
                <w:sz w:val="20"/>
                <w:szCs w:val="20"/>
              </w:rPr>
            </w:pPr>
            <w:r w:rsidRPr="00773608">
              <w:rPr>
                <w:b/>
                <w:bCs/>
                <w:color w:val="000000"/>
                <w:sz w:val="20"/>
                <w:szCs w:val="20"/>
              </w:rPr>
              <w:t>(підпункт 6 пункт 47 Особливостей)</w:t>
            </w:r>
          </w:p>
        </w:tc>
        <w:tc>
          <w:tcPr>
            <w:tcW w:w="4967" w:type="dxa"/>
            <w:vMerge w:val="restart"/>
            <w:tcMar>
              <w:top w:w="100" w:type="dxa"/>
              <w:left w:w="100" w:type="dxa"/>
              <w:bottom w:w="100" w:type="dxa"/>
              <w:right w:w="100" w:type="dxa"/>
            </w:tcMar>
          </w:tcPr>
          <w:p w:rsidR="00A90457" w:rsidRPr="00497844" w:rsidRDefault="00A90457" w:rsidP="00D570CA">
            <w:pPr>
              <w:spacing w:after="0" w:line="240" w:lineRule="auto"/>
              <w:jc w:val="both"/>
              <w:rPr>
                <w:rFonts w:ascii="Times New Roman" w:hAnsi="Times New Roman" w:cs="Times New Roman"/>
                <w:color w:val="000000"/>
                <w:sz w:val="20"/>
                <w:szCs w:val="20"/>
              </w:rPr>
            </w:pPr>
            <w:r w:rsidRPr="00497844">
              <w:rPr>
                <w:rFonts w:ascii="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r w:rsidRPr="00497844">
              <w:rPr>
                <w:rFonts w:ascii="Times New Roman" w:hAnsi="Times New Roman" w:cs="Times New Roman"/>
                <w:color w:val="000000"/>
                <w:sz w:val="20"/>
                <w:szCs w:val="20"/>
              </w:rPr>
              <w:t>Документ повинен бути не більше тридцятиденної давнини від дати подання документа. </w:t>
            </w:r>
          </w:p>
        </w:tc>
      </w:tr>
      <w:tr w:rsidR="00A90457" w:rsidRPr="00497844" w:rsidTr="00D570CA">
        <w:trPr>
          <w:trHeight w:val="990"/>
        </w:trPr>
        <w:tc>
          <w:tcPr>
            <w:tcW w:w="765" w:type="dxa"/>
            <w:tcMar>
              <w:top w:w="100" w:type="dxa"/>
              <w:left w:w="100" w:type="dxa"/>
              <w:bottom w:w="100" w:type="dxa"/>
              <w:right w:w="100" w:type="dxa"/>
            </w:tcMar>
          </w:tcPr>
          <w:p w:rsidR="00A90457" w:rsidRPr="00497844" w:rsidRDefault="00A90457" w:rsidP="00D570CA">
            <w:pPr>
              <w:spacing w:after="0" w:line="240" w:lineRule="auto"/>
              <w:ind w:left="100"/>
              <w:jc w:val="center"/>
              <w:rPr>
                <w:rFonts w:ascii="Times New Roman" w:hAnsi="Times New Roman" w:cs="Times New Roman"/>
                <w:color w:val="000000"/>
                <w:sz w:val="20"/>
                <w:szCs w:val="20"/>
              </w:rPr>
            </w:pPr>
            <w:r w:rsidRPr="00497844">
              <w:rPr>
                <w:rFonts w:ascii="Times New Roman" w:hAnsi="Times New Roman" w:cs="Times New Roman"/>
                <w:b/>
                <w:color w:val="000000"/>
                <w:sz w:val="20"/>
                <w:szCs w:val="20"/>
              </w:rPr>
              <w:t>3</w:t>
            </w:r>
          </w:p>
        </w:tc>
        <w:tc>
          <w:tcPr>
            <w:tcW w:w="3861" w:type="dxa"/>
            <w:tcMar>
              <w:top w:w="100" w:type="dxa"/>
              <w:left w:w="100" w:type="dxa"/>
              <w:bottom w:w="100" w:type="dxa"/>
              <w:right w:w="100" w:type="dxa"/>
            </w:tcMar>
          </w:tcPr>
          <w:p w:rsidR="00A90457" w:rsidRPr="00497844" w:rsidRDefault="00A90457" w:rsidP="002865A0">
            <w:pPr>
              <w:pStyle w:val="docdata"/>
              <w:widowControl w:val="0"/>
              <w:shd w:val="clear" w:color="auto" w:fill="FFFFFF"/>
              <w:spacing w:before="0" w:beforeAutospacing="0" w:after="0" w:afterAutospacing="0"/>
              <w:jc w:val="both"/>
              <w:rPr>
                <w:color w:val="000000"/>
              </w:rPr>
            </w:pPr>
            <w:r w:rsidRPr="00497844">
              <w:rPr>
                <w:color w:val="000000"/>
                <w:sz w:val="20"/>
                <w:szCs w:val="20"/>
                <w:shd w:val="clear" w:color="auto" w:fill="FFFFFF"/>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90457" w:rsidRPr="00773608" w:rsidRDefault="00A90457" w:rsidP="00D570CA">
            <w:pPr>
              <w:pStyle w:val="NormalWeb"/>
              <w:spacing w:before="0" w:beforeAutospacing="0" w:after="0" w:afterAutospacing="0"/>
              <w:jc w:val="both"/>
              <w:rPr>
                <w:color w:val="000000"/>
                <w:sz w:val="20"/>
                <w:szCs w:val="20"/>
              </w:rPr>
            </w:pPr>
            <w:r w:rsidRPr="00773608">
              <w:rPr>
                <w:b/>
                <w:bCs/>
                <w:color w:val="000000"/>
                <w:sz w:val="20"/>
                <w:szCs w:val="20"/>
              </w:rPr>
              <w:t>(підпункт 12 пункт 47 Особливостей)</w:t>
            </w:r>
          </w:p>
        </w:tc>
        <w:tc>
          <w:tcPr>
            <w:tcW w:w="4967" w:type="dxa"/>
            <w:vMerge/>
            <w:tcMar>
              <w:top w:w="100" w:type="dxa"/>
              <w:left w:w="100" w:type="dxa"/>
              <w:bottom w:w="100" w:type="dxa"/>
              <w:right w:w="100" w:type="dxa"/>
            </w:tcMar>
          </w:tcPr>
          <w:p w:rsidR="00A90457" w:rsidRPr="00497844" w:rsidRDefault="00A90457" w:rsidP="00D570CA">
            <w:pPr>
              <w:widowControl w:val="0"/>
              <w:spacing w:after="0" w:line="276" w:lineRule="auto"/>
              <w:rPr>
                <w:rFonts w:ascii="Times New Roman" w:hAnsi="Times New Roman" w:cs="Times New Roman"/>
                <w:color w:val="000000"/>
                <w:sz w:val="20"/>
                <w:szCs w:val="20"/>
              </w:rPr>
            </w:pPr>
          </w:p>
        </w:tc>
      </w:tr>
      <w:tr w:rsidR="00A90457" w:rsidRPr="00497844" w:rsidTr="00FC6F04">
        <w:trPr>
          <w:trHeight w:val="3859"/>
        </w:trPr>
        <w:tc>
          <w:tcPr>
            <w:tcW w:w="765" w:type="dxa"/>
            <w:tcMar>
              <w:top w:w="100" w:type="dxa"/>
              <w:left w:w="100" w:type="dxa"/>
              <w:bottom w:w="100" w:type="dxa"/>
              <w:right w:w="100" w:type="dxa"/>
            </w:tcMar>
          </w:tcPr>
          <w:p w:rsidR="00A90457" w:rsidRPr="00497844" w:rsidRDefault="00A90457" w:rsidP="00D570CA">
            <w:pPr>
              <w:spacing w:after="0" w:line="240" w:lineRule="auto"/>
              <w:ind w:left="100"/>
              <w:jc w:val="center"/>
              <w:rPr>
                <w:rFonts w:ascii="Times New Roman" w:hAnsi="Times New Roman" w:cs="Times New Roman"/>
                <w:b/>
                <w:color w:val="000000"/>
                <w:sz w:val="20"/>
                <w:szCs w:val="20"/>
              </w:rPr>
            </w:pPr>
            <w:r w:rsidRPr="00497844">
              <w:rPr>
                <w:rFonts w:ascii="Times New Roman" w:hAnsi="Times New Roman" w:cs="Times New Roman"/>
                <w:b/>
                <w:color w:val="000000"/>
                <w:sz w:val="20"/>
                <w:szCs w:val="20"/>
              </w:rPr>
              <w:t>4</w:t>
            </w:r>
          </w:p>
        </w:tc>
        <w:tc>
          <w:tcPr>
            <w:tcW w:w="3861" w:type="dxa"/>
            <w:tcMar>
              <w:top w:w="100" w:type="dxa"/>
              <w:left w:w="100" w:type="dxa"/>
              <w:bottom w:w="100" w:type="dxa"/>
              <w:right w:w="100" w:type="dxa"/>
            </w:tcMar>
          </w:tcPr>
          <w:p w:rsidR="00A90457" w:rsidRPr="00773608" w:rsidRDefault="00A90457" w:rsidP="00FC6F04">
            <w:pPr>
              <w:pStyle w:val="NormalWeb"/>
              <w:shd w:val="clear" w:color="auto" w:fill="FFFFFF"/>
              <w:spacing w:before="0" w:beforeAutospacing="0" w:after="0" w:afterAutospacing="0"/>
              <w:jc w:val="both"/>
              <w:rPr>
                <w:color w:val="000000"/>
              </w:rPr>
            </w:pPr>
            <w:r w:rsidRPr="00773608">
              <w:rPr>
                <w:color w:val="000000"/>
                <w:sz w:val="20"/>
                <w:szCs w:val="20"/>
                <w:shd w:val="clear" w:color="auto" w:fill="FFFFFF"/>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rsidR="00A90457" w:rsidRPr="00773608" w:rsidRDefault="00A90457" w:rsidP="00FC6F04">
            <w:pPr>
              <w:pStyle w:val="NormalWeb"/>
              <w:shd w:val="clear" w:color="auto" w:fill="FFFFFF"/>
              <w:spacing w:before="0" w:beforeAutospacing="0" w:after="0" w:afterAutospacing="0"/>
              <w:jc w:val="both"/>
              <w:rPr>
                <w:color w:val="000000"/>
              </w:rPr>
            </w:pPr>
            <w:r w:rsidRPr="00773608">
              <w:rPr>
                <w:b/>
                <w:bCs/>
                <w:color w:val="000000"/>
                <w:sz w:val="20"/>
                <w:szCs w:val="20"/>
                <w:shd w:val="clear" w:color="auto" w:fill="FFFFFF"/>
              </w:rPr>
              <w:t xml:space="preserve">(абзац 14 пункт </w:t>
            </w:r>
            <w:r w:rsidRPr="00773608">
              <w:rPr>
                <w:b/>
                <w:bCs/>
                <w:color w:val="000000"/>
                <w:sz w:val="20"/>
                <w:szCs w:val="20"/>
              </w:rPr>
              <w:t>47</w:t>
            </w:r>
            <w:r w:rsidRPr="00773608">
              <w:rPr>
                <w:b/>
                <w:bCs/>
                <w:color w:val="000000"/>
                <w:sz w:val="20"/>
                <w:szCs w:val="20"/>
                <w:shd w:val="clear" w:color="auto" w:fill="FFFFFF"/>
              </w:rPr>
              <w:t xml:space="preserve"> Особливостей)</w:t>
            </w:r>
          </w:p>
        </w:tc>
        <w:tc>
          <w:tcPr>
            <w:tcW w:w="4967" w:type="dxa"/>
            <w:tcMar>
              <w:top w:w="100" w:type="dxa"/>
              <w:left w:w="100" w:type="dxa"/>
              <w:bottom w:w="100" w:type="dxa"/>
              <w:right w:w="100" w:type="dxa"/>
            </w:tcMar>
          </w:tcPr>
          <w:p w:rsidR="00A90457" w:rsidRPr="00773608" w:rsidRDefault="00A90457" w:rsidP="00FC6F04">
            <w:pPr>
              <w:pStyle w:val="NormalWeb"/>
              <w:shd w:val="clear" w:color="auto" w:fill="FFFFFF"/>
              <w:spacing w:before="0" w:beforeAutospacing="0" w:after="0" w:afterAutospacing="0"/>
              <w:jc w:val="both"/>
              <w:rPr>
                <w:color w:val="000000"/>
              </w:rPr>
            </w:pPr>
            <w:r w:rsidRPr="00773608">
              <w:rPr>
                <w:b/>
                <w:color w:val="000000"/>
                <w:sz w:val="20"/>
                <w:szCs w:val="20"/>
              </w:rPr>
              <w:t>Довідка в довільній формі</w:t>
            </w:r>
            <w:r w:rsidRPr="00773608">
              <w:rPr>
                <w:color w:val="000000"/>
                <w:sz w:val="20"/>
                <w:szCs w:val="20"/>
                <w:shd w:val="clear" w:color="auto" w:fill="FFFFFF"/>
              </w:rPr>
              <w:t xml:space="preserve">, </w:t>
            </w:r>
            <w:r w:rsidRPr="00773608">
              <w:rPr>
                <w:color w:val="000000"/>
                <w:sz w:val="20"/>
                <w:szCs w:val="20"/>
              </w:rPr>
              <w:t xml:space="preserve">яка містить інформацію про те, </w:t>
            </w:r>
            <w:r w:rsidRPr="00773608">
              <w:rPr>
                <w:color w:val="000000"/>
                <w:sz w:val="20"/>
                <w:szCs w:val="20"/>
                <w:highlight w:val="white"/>
              </w:rPr>
              <w:t>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A90457" w:rsidRPr="00E80086" w:rsidRDefault="00A90457" w:rsidP="002865A0">
      <w:pPr>
        <w:spacing w:after="0" w:line="240" w:lineRule="auto"/>
        <w:rPr>
          <w:rFonts w:ascii="Times New Roman" w:hAnsi="Times New Roman" w:cs="Times New Roman"/>
          <w:b/>
          <w:color w:val="000000"/>
          <w:sz w:val="24"/>
          <w:szCs w:val="24"/>
        </w:rPr>
      </w:pPr>
    </w:p>
    <w:p w:rsidR="00A90457" w:rsidRDefault="00A90457" w:rsidP="002865A0">
      <w:pPr>
        <w:spacing w:after="0" w:line="240" w:lineRule="auto"/>
        <w:rPr>
          <w:rFonts w:ascii="Times New Roman" w:hAnsi="Times New Roman" w:cs="Times New Roman"/>
          <w:b/>
          <w:color w:val="000000"/>
          <w:sz w:val="24"/>
          <w:szCs w:val="24"/>
          <w:lang w:val="ru-RU"/>
        </w:rPr>
      </w:pPr>
      <w:r w:rsidRPr="00310C2B">
        <w:rPr>
          <w:rFonts w:ascii="Times New Roman" w:hAnsi="Times New Roman" w:cs="Times New Roman"/>
          <w:b/>
          <w:color w:val="000000"/>
          <w:sz w:val="24"/>
          <w:szCs w:val="24"/>
          <w:lang w:val="ru-RU"/>
        </w:rPr>
        <w:t>3.2. Документи, які надаються ПЕРЕМОЖЦЕМ (фізичною особою чи фізичною</w:t>
      </w:r>
      <w:r>
        <w:rPr>
          <w:rFonts w:ascii="Times New Roman" w:hAnsi="Times New Roman" w:cs="Times New Roman"/>
          <w:b/>
          <w:color w:val="000000"/>
          <w:sz w:val="24"/>
          <w:szCs w:val="24"/>
          <w:lang w:val="ru-RU"/>
        </w:rPr>
        <w:t xml:space="preserve"> </w:t>
      </w:r>
      <w:r w:rsidRPr="00310C2B">
        <w:rPr>
          <w:rFonts w:ascii="Times New Roman" w:hAnsi="Times New Roman" w:cs="Times New Roman"/>
          <w:b/>
          <w:color w:val="000000"/>
          <w:sz w:val="24"/>
          <w:szCs w:val="24"/>
          <w:lang w:val="ru-RU"/>
        </w:rPr>
        <w:t>особою</w:t>
      </w:r>
      <w:r w:rsidRPr="00310C2B">
        <w:rPr>
          <w:rFonts w:ascii="Times New Roman" w:hAnsi="Times New Roman" w:cs="Times New Roman"/>
          <w:b/>
          <w:sz w:val="24"/>
          <w:szCs w:val="24"/>
          <w:lang w:val="ru-RU"/>
        </w:rPr>
        <w:t xml:space="preserve"> — </w:t>
      </w:r>
      <w:r w:rsidRPr="00310C2B">
        <w:rPr>
          <w:rFonts w:ascii="Times New Roman" w:hAnsi="Times New Roman" w:cs="Times New Roman"/>
          <w:b/>
          <w:color w:val="000000"/>
          <w:sz w:val="24"/>
          <w:szCs w:val="24"/>
          <w:lang w:val="ru-RU"/>
        </w:rPr>
        <w:t>підприємцем):</w:t>
      </w:r>
    </w:p>
    <w:p w:rsidR="00A90457" w:rsidRPr="00310C2B" w:rsidRDefault="00A90457" w:rsidP="002865A0">
      <w:pPr>
        <w:spacing w:after="0" w:line="240" w:lineRule="auto"/>
        <w:rPr>
          <w:rFonts w:ascii="Times New Roman" w:hAnsi="Times New Roman" w:cs="Times New Roman"/>
          <w:sz w:val="24"/>
          <w:szCs w:val="24"/>
          <w:lang w:val="ru-RU"/>
        </w:rPr>
      </w:pPr>
    </w:p>
    <w:tbl>
      <w:tblPr>
        <w:tblW w:w="9619"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87"/>
        <w:gridCol w:w="4427"/>
        <w:gridCol w:w="4605"/>
      </w:tblGrid>
      <w:tr w:rsidR="00A90457" w:rsidRPr="00497844" w:rsidTr="00D570CA">
        <w:trPr>
          <w:trHeight w:val="825"/>
        </w:trPr>
        <w:tc>
          <w:tcPr>
            <w:tcW w:w="587" w:type="dxa"/>
            <w:tcMar>
              <w:top w:w="100" w:type="dxa"/>
              <w:left w:w="100" w:type="dxa"/>
              <w:bottom w:w="100" w:type="dxa"/>
              <w:right w:w="100" w:type="dxa"/>
            </w:tcMar>
          </w:tcPr>
          <w:p w:rsidR="00A90457" w:rsidRPr="00497844" w:rsidRDefault="00A90457" w:rsidP="00D570CA">
            <w:pPr>
              <w:spacing w:after="0" w:line="240" w:lineRule="auto"/>
              <w:ind w:left="100"/>
              <w:jc w:val="center"/>
              <w:rPr>
                <w:rFonts w:ascii="Times New Roman" w:hAnsi="Times New Roman" w:cs="Times New Roman"/>
                <w:color w:val="000000"/>
                <w:sz w:val="20"/>
                <w:szCs w:val="20"/>
              </w:rPr>
            </w:pPr>
            <w:r w:rsidRPr="00497844">
              <w:rPr>
                <w:rFonts w:ascii="Times New Roman" w:hAnsi="Times New Roman" w:cs="Times New Roman"/>
                <w:b/>
                <w:color w:val="000000"/>
                <w:sz w:val="20"/>
                <w:szCs w:val="20"/>
              </w:rPr>
              <w:t>№</w:t>
            </w:r>
          </w:p>
          <w:p w:rsidR="00A90457" w:rsidRPr="00497844" w:rsidRDefault="00A90457" w:rsidP="00D570CA">
            <w:pPr>
              <w:spacing w:after="0" w:line="240" w:lineRule="auto"/>
              <w:ind w:left="100"/>
              <w:jc w:val="center"/>
              <w:rPr>
                <w:rFonts w:ascii="Times New Roman" w:hAnsi="Times New Roman" w:cs="Times New Roman"/>
                <w:color w:val="000000"/>
                <w:sz w:val="20"/>
                <w:szCs w:val="20"/>
              </w:rPr>
            </w:pPr>
            <w:r w:rsidRPr="00497844">
              <w:rPr>
                <w:rFonts w:ascii="Times New Roman" w:hAnsi="Times New Roman" w:cs="Times New Roman"/>
                <w:b/>
                <w:color w:val="000000"/>
                <w:sz w:val="20"/>
                <w:szCs w:val="20"/>
              </w:rPr>
              <w:t>з/п</w:t>
            </w:r>
          </w:p>
        </w:tc>
        <w:tc>
          <w:tcPr>
            <w:tcW w:w="4427" w:type="dxa"/>
            <w:tcMar>
              <w:top w:w="100" w:type="dxa"/>
              <w:left w:w="100" w:type="dxa"/>
              <w:bottom w:w="100" w:type="dxa"/>
              <w:right w:w="100" w:type="dxa"/>
            </w:tcMar>
          </w:tcPr>
          <w:p w:rsidR="00A90457" w:rsidRPr="00497844" w:rsidRDefault="00A90457" w:rsidP="00D570CA">
            <w:pPr>
              <w:spacing w:after="0" w:line="240" w:lineRule="auto"/>
              <w:ind w:left="100"/>
              <w:jc w:val="center"/>
              <w:rPr>
                <w:rFonts w:ascii="Times New Roman" w:hAnsi="Times New Roman" w:cs="Times New Roman"/>
                <w:color w:val="000000"/>
                <w:sz w:val="20"/>
                <w:szCs w:val="20"/>
              </w:rPr>
            </w:pPr>
            <w:r w:rsidRPr="00497844">
              <w:rPr>
                <w:rFonts w:ascii="Times New Roman" w:hAnsi="Times New Roman" w:cs="Times New Roman"/>
                <w:b/>
                <w:color w:val="000000"/>
                <w:sz w:val="20"/>
                <w:szCs w:val="20"/>
              </w:rPr>
              <w:t xml:space="preserve">Вимоги </w:t>
            </w:r>
            <w:r w:rsidRPr="00497844">
              <w:rPr>
                <w:rStyle w:val="1782"/>
                <w:rFonts w:ascii="Times New Roman" w:hAnsi="Times New Roman"/>
                <w:color w:val="000000"/>
                <w:sz w:val="20"/>
                <w:szCs w:val="20"/>
              </w:rPr>
              <w:t xml:space="preserve">згідно пункту </w:t>
            </w:r>
            <w:r w:rsidRPr="00497844">
              <w:rPr>
                <w:rFonts w:ascii="Times New Roman" w:hAnsi="Times New Roman" w:cs="Times New Roman"/>
                <w:b/>
                <w:bCs/>
                <w:color w:val="000000"/>
                <w:sz w:val="20"/>
                <w:szCs w:val="20"/>
              </w:rPr>
              <w:t>47</w:t>
            </w:r>
            <w:r w:rsidRPr="00497844">
              <w:rPr>
                <w:rStyle w:val="1782"/>
                <w:rFonts w:ascii="Times New Roman" w:hAnsi="Times New Roman"/>
                <w:color w:val="000000"/>
                <w:sz w:val="20"/>
                <w:szCs w:val="20"/>
              </w:rPr>
              <w:t xml:space="preserve"> Особливостей</w:t>
            </w:r>
            <w:r w:rsidRPr="00497844">
              <w:rPr>
                <w:rFonts w:ascii="Times New Roman" w:hAnsi="Times New Roman" w:cs="Times New Roman"/>
                <w:color w:val="000000"/>
                <w:sz w:val="20"/>
                <w:szCs w:val="20"/>
              </w:rPr>
              <w:t xml:space="preserve"> </w:t>
            </w:r>
          </w:p>
        </w:tc>
        <w:tc>
          <w:tcPr>
            <w:tcW w:w="4605" w:type="dxa"/>
            <w:tcMar>
              <w:top w:w="100" w:type="dxa"/>
              <w:left w:w="100" w:type="dxa"/>
              <w:bottom w:w="100" w:type="dxa"/>
              <w:right w:w="100" w:type="dxa"/>
            </w:tcMar>
          </w:tcPr>
          <w:p w:rsidR="00A90457" w:rsidRPr="00497844" w:rsidRDefault="00A90457" w:rsidP="00D570CA">
            <w:pPr>
              <w:spacing w:after="0" w:line="240" w:lineRule="auto"/>
              <w:ind w:left="100"/>
              <w:jc w:val="center"/>
              <w:rPr>
                <w:rFonts w:ascii="Times New Roman" w:hAnsi="Times New Roman" w:cs="Times New Roman"/>
                <w:color w:val="000000"/>
                <w:sz w:val="20"/>
                <w:szCs w:val="20"/>
              </w:rPr>
            </w:pPr>
            <w:r w:rsidRPr="00497844">
              <w:rPr>
                <w:rFonts w:ascii="Times New Roman" w:hAnsi="Times New Roman" w:cs="Times New Roman"/>
                <w:b/>
                <w:color w:val="000000"/>
                <w:sz w:val="20"/>
                <w:szCs w:val="20"/>
              </w:rPr>
              <w:t xml:space="preserve">Переможець торгів на виконання вимоги </w:t>
            </w:r>
            <w:r w:rsidRPr="00497844">
              <w:rPr>
                <w:rStyle w:val="1782"/>
                <w:rFonts w:ascii="Times New Roman" w:hAnsi="Times New Roman"/>
                <w:color w:val="000000"/>
                <w:sz w:val="20"/>
                <w:szCs w:val="20"/>
              </w:rPr>
              <w:t xml:space="preserve">згідно пункту </w:t>
            </w:r>
            <w:r w:rsidRPr="00497844">
              <w:rPr>
                <w:rFonts w:ascii="Times New Roman" w:hAnsi="Times New Roman" w:cs="Times New Roman"/>
                <w:b/>
                <w:bCs/>
                <w:color w:val="000000"/>
                <w:sz w:val="20"/>
                <w:szCs w:val="20"/>
              </w:rPr>
              <w:t>47</w:t>
            </w:r>
            <w:r w:rsidRPr="00497844">
              <w:rPr>
                <w:rStyle w:val="1782"/>
                <w:rFonts w:ascii="Times New Roman" w:hAnsi="Times New Roman"/>
                <w:color w:val="000000"/>
                <w:sz w:val="20"/>
                <w:szCs w:val="20"/>
              </w:rPr>
              <w:t xml:space="preserve"> Особливостей</w:t>
            </w:r>
            <w:r w:rsidRPr="00497844">
              <w:rPr>
                <w:rFonts w:ascii="Times New Roman" w:hAnsi="Times New Roman" w:cs="Times New Roman"/>
                <w:b/>
                <w:color w:val="000000"/>
                <w:sz w:val="20"/>
                <w:szCs w:val="20"/>
              </w:rPr>
              <w:t xml:space="preserve"> (підтвердження відсутності підстав) повинен надати таку інформацію:</w:t>
            </w:r>
          </w:p>
        </w:tc>
      </w:tr>
      <w:tr w:rsidR="00A90457" w:rsidRPr="00497844" w:rsidTr="002865A0">
        <w:trPr>
          <w:trHeight w:val="3318"/>
        </w:trPr>
        <w:tc>
          <w:tcPr>
            <w:tcW w:w="587" w:type="dxa"/>
            <w:tcMar>
              <w:top w:w="100" w:type="dxa"/>
              <w:left w:w="100" w:type="dxa"/>
              <w:bottom w:w="100" w:type="dxa"/>
              <w:right w:w="100" w:type="dxa"/>
            </w:tcMar>
          </w:tcPr>
          <w:p w:rsidR="00A90457" w:rsidRPr="00497844" w:rsidRDefault="00A90457" w:rsidP="00D570CA">
            <w:pPr>
              <w:spacing w:after="0" w:line="240" w:lineRule="auto"/>
              <w:ind w:left="100"/>
              <w:jc w:val="center"/>
              <w:rPr>
                <w:rFonts w:ascii="Times New Roman" w:hAnsi="Times New Roman" w:cs="Times New Roman"/>
                <w:color w:val="000000"/>
                <w:sz w:val="20"/>
                <w:szCs w:val="20"/>
              </w:rPr>
            </w:pPr>
            <w:r w:rsidRPr="00497844">
              <w:rPr>
                <w:rFonts w:ascii="Times New Roman" w:hAnsi="Times New Roman" w:cs="Times New Roman"/>
                <w:b/>
                <w:color w:val="000000"/>
                <w:sz w:val="20"/>
                <w:szCs w:val="20"/>
              </w:rPr>
              <w:t>1</w:t>
            </w:r>
          </w:p>
        </w:tc>
        <w:tc>
          <w:tcPr>
            <w:tcW w:w="4427" w:type="dxa"/>
            <w:tcMar>
              <w:top w:w="100" w:type="dxa"/>
              <w:left w:w="100" w:type="dxa"/>
              <w:bottom w:w="100" w:type="dxa"/>
              <w:right w:w="100" w:type="dxa"/>
            </w:tcMar>
          </w:tcPr>
          <w:p w:rsidR="00A90457" w:rsidRPr="00497844" w:rsidRDefault="00A90457" w:rsidP="00FC6F04">
            <w:pPr>
              <w:widowControl w:val="0"/>
              <w:shd w:val="clear" w:color="auto" w:fill="FFFFFF"/>
              <w:spacing w:after="0" w:line="240" w:lineRule="auto"/>
              <w:jc w:val="both"/>
              <w:rPr>
                <w:rFonts w:ascii="Times New Roman" w:hAnsi="Times New Roman" w:cs="Times New Roman"/>
                <w:color w:val="000000"/>
                <w:sz w:val="24"/>
                <w:szCs w:val="24"/>
              </w:rPr>
            </w:pPr>
            <w:r w:rsidRPr="00497844">
              <w:rPr>
                <w:rFonts w:ascii="Times New Roman" w:hAnsi="Times New Roman" w:cs="Times New Roman"/>
                <w:color w:val="000000"/>
                <w:sz w:val="20"/>
                <w:szCs w:val="20"/>
                <w:shd w:val="clear" w:color="auto" w:fill="FFFFFF"/>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90457" w:rsidRPr="00497844" w:rsidRDefault="00A90457" w:rsidP="00FC6F04">
            <w:pPr>
              <w:spacing w:after="0" w:line="240" w:lineRule="auto"/>
              <w:ind w:left="100"/>
              <w:jc w:val="both"/>
              <w:rPr>
                <w:rFonts w:ascii="Times New Roman" w:hAnsi="Times New Roman" w:cs="Times New Roman"/>
                <w:color w:val="000000"/>
                <w:sz w:val="20"/>
                <w:szCs w:val="20"/>
              </w:rPr>
            </w:pPr>
            <w:r w:rsidRPr="00497844">
              <w:rPr>
                <w:rFonts w:ascii="Times New Roman" w:hAnsi="Times New Roman" w:cs="Times New Roman"/>
                <w:b/>
                <w:bCs/>
                <w:color w:val="000000"/>
                <w:sz w:val="20"/>
                <w:szCs w:val="20"/>
              </w:rPr>
              <w:t>(підпункт 3 пункт 47 Особливостей)</w:t>
            </w:r>
          </w:p>
        </w:tc>
        <w:tc>
          <w:tcPr>
            <w:tcW w:w="4605" w:type="dxa"/>
            <w:tcMar>
              <w:top w:w="100" w:type="dxa"/>
              <w:left w:w="100" w:type="dxa"/>
              <w:bottom w:w="100" w:type="dxa"/>
              <w:right w:w="100" w:type="dxa"/>
            </w:tcMar>
          </w:tcPr>
          <w:p w:rsidR="00A90457" w:rsidRPr="00497844" w:rsidRDefault="00A90457" w:rsidP="00D570CA">
            <w:pPr>
              <w:spacing w:after="0" w:line="240" w:lineRule="auto"/>
              <w:ind w:right="140"/>
              <w:jc w:val="both"/>
              <w:rPr>
                <w:rFonts w:ascii="Times New Roman" w:hAnsi="Times New Roman" w:cs="Times New Roman"/>
                <w:color w:val="000000"/>
                <w:sz w:val="20"/>
                <w:szCs w:val="20"/>
              </w:rPr>
            </w:pPr>
            <w:r w:rsidRPr="00497844">
              <w:rPr>
                <w:rFonts w:ascii="Times New Roman" w:hAnsi="Times New Roman" w:cs="Times New Roman"/>
                <w:b/>
                <w:color w:val="000000"/>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A90457" w:rsidRPr="00497844" w:rsidTr="002865A0">
        <w:trPr>
          <w:trHeight w:val="2245"/>
        </w:trPr>
        <w:tc>
          <w:tcPr>
            <w:tcW w:w="587" w:type="dxa"/>
            <w:tcMar>
              <w:top w:w="100" w:type="dxa"/>
              <w:left w:w="100" w:type="dxa"/>
              <w:bottom w:w="100" w:type="dxa"/>
              <w:right w:w="100" w:type="dxa"/>
            </w:tcMar>
          </w:tcPr>
          <w:p w:rsidR="00A90457" w:rsidRPr="00497844" w:rsidRDefault="00A90457" w:rsidP="00D570CA">
            <w:pPr>
              <w:spacing w:after="0" w:line="240" w:lineRule="auto"/>
              <w:ind w:left="100"/>
              <w:jc w:val="center"/>
              <w:rPr>
                <w:rFonts w:ascii="Times New Roman" w:hAnsi="Times New Roman" w:cs="Times New Roman"/>
                <w:color w:val="000000"/>
                <w:sz w:val="20"/>
                <w:szCs w:val="20"/>
              </w:rPr>
            </w:pPr>
            <w:r w:rsidRPr="00497844">
              <w:rPr>
                <w:rFonts w:ascii="Times New Roman" w:hAnsi="Times New Roman" w:cs="Times New Roman"/>
                <w:b/>
                <w:color w:val="000000"/>
                <w:sz w:val="20"/>
                <w:szCs w:val="20"/>
              </w:rPr>
              <w:t>2</w:t>
            </w:r>
          </w:p>
        </w:tc>
        <w:tc>
          <w:tcPr>
            <w:tcW w:w="4427" w:type="dxa"/>
            <w:tcMar>
              <w:top w:w="100" w:type="dxa"/>
              <w:left w:w="100" w:type="dxa"/>
              <w:bottom w:w="100" w:type="dxa"/>
              <w:right w:w="100" w:type="dxa"/>
            </w:tcMar>
          </w:tcPr>
          <w:p w:rsidR="00A90457" w:rsidRPr="00497844" w:rsidRDefault="00A90457" w:rsidP="00FC6F04">
            <w:pPr>
              <w:widowControl w:val="0"/>
              <w:shd w:val="clear" w:color="auto" w:fill="FFFFFF"/>
              <w:spacing w:after="0" w:line="240" w:lineRule="auto"/>
              <w:jc w:val="both"/>
              <w:rPr>
                <w:rFonts w:ascii="Times New Roman" w:hAnsi="Times New Roman" w:cs="Times New Roman"/>
                <w:color w:val="000000"/>
                <w:sz w:val="24"/>
                <w:szCs w:val="24"/>
              </w:rPr>
            </w:pPr>
            <w:r w:rsidRPr="00497844">
              <w:rPr>
                <w:rFonts w:ascii="Times New Roman" w:hAnsi="Times New Roman" w:cs="Times New Roman"/>
                <w:color w:val="000000"/>
                <w:sz w:val="20"/>
                <w:szCs w:val="20"/>
                <w:shd w:val="clear" w:color="auto" w:fill="FFFFFF"/>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A90457" w:rsidRPr="00497844" w:rsidRDefault="00A90457" w:rsidP="00FC6F04">
            <w:pPr>
              <w:spacing w:after="0" w:line="240" w:lineRule="auto"/>
              <w:ind w:right="140"/>
              <w:jc w:val="both"/>
              <w:rPr>
                <w:rFonts w:ascii="Times New Roman" w:hAnsi="Times New Roman" w:cs="Times New Roman"/>
                <w:color w:val="000000"/>
                <w:sz w:val="20"/>
                <w:szCs w:val="20"/>
              </w:rPr>
            </w:pPr>
            <w:r w:rsidRPr="00497844">
              <w:rPr>
                <w:rFonts w:ascii="Times New Roman" w:hAnsi="Times New Roman" w:cs="Times New Roman"/>
                <w:b/>
                <w:bCs/>
                <w:color w:val="000000"/>
                <w:sz w:val="20"/>
                <w:szCs w:val="20"/>
                <w:shd w:val="clear" w:color="auto" w:fill="FFFFFF"/>
              </w:rPr>
              <w:t xml:space="preserve">(підпункт 5 пункт </w:t>
            </w:r>
            <w:r w:rsidRPr="00497844">
              <w:rPr>
                <w:rFonts w:ascii="Times New Roman" w:hAnsi="Times New Roman" w:cs="Times New Roman"/>
                <w:b/>
                <w:bCs/>
                <w:color w:val="000000"/>
                <w:sz w:val="20"/>
                <w:szCs w:val="20"/>
              </w:rPr>
              <w:t>47</w:t>
            </w:r>
            <w:r w:rsidRPr="00497844">
              <w:rPr>
                <w:rFonts w:ascii="Times New Roman" w:hAnsi="Times New Roman" w:cs="Times New Roman"/>
                <w:b/>
                <w:bCs/>
                <w:color w:val="000000"/>
                <w:sz w:val="20"/>
                <w:szCs w:val="20"/>
                <w:shd w:val="clear" w:color="auto" w:fill="FFFFFF"/>
              </w:rPr>
              <w:t xml:space="preserve"> Особливостей)</w:t>
            </w:r>
          </w:p>
        </w:tc>
        <w:tc>
          <w:tcPr>
            <w:tcW w:w="4605" w:type="dxa"/>
            <w:vMerge w:val="restart"/>
            <w:tcMar>
              <w:top w:w="100" w:type="dxa"/>
              <w:left w:w="100" w:type="dxa"/>
              <w:bottom w:w="100" w:type="dxa"/>
              <w:right w:w="100" w:type="dxa"/>
            </w:tcMar>
          </w:tcPr>
          <w:p w:rsidR="00A90457" w:rsidRPr="00497844" w:rsidRDefault="00A90457" w:rsidP="00D570CA">
            <w:pPr>
              <w:spacing w:after="0" w:line="240" w:lineRule="auto"/>
              <w:jc w:val="both"/>
              <w:rPr>
                <w:rFonts w:ascii="Times New Roman" w:hAnsi="Times New Roman" w:cs="Times New Roman"/>
                <w:color w:val="000000"/>
                <w:sz w:val="20"/>
                <w:szCs w:val="20"/>
              </w:rPr>
            </w:pPr>
            <w:r w:rsidRPr="00497844">
              <w:rPr>
                <w:rFonts w:ascii="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497844">
              <w:rPr>
                <w:rFonts w:ascii="Times New Roman" w:hAnsi="Times New Roman" w:cs="Times New Roman"/>
                <w:color w:val="000000"/>
                <w:sz w:val="20"/>
                <w:szCs w:val="20"/>
              </w:rPr>
              <w:t>Документ повинен бути не більше тридцятиденної давнини від дати подання документа. </w:t>
            </w:r>
          </w:p>
        </w:tc>
      </w:tr>
      <w:tr w:rsidR="00A90457" w:rsidRPr="00497844" w:rsidTr="002865A0">
        <w:trPr>
          <w:trHeight w:val="2067"/>
        </w:trPr>
        <w:tc>
          <w:tcPr>
            <w:tcW w:w="587" w:type="dxa"/>
            <w:tcMar>
              <w:top w:w="100" w:type="dxa"/>
              <w:left w:w="100" w:type="dxa"/>
              <w:bottom w:w="100" w:type="dxa"/>
              <w:right w:w="100" w:type="dxa"/>
            </w:tcMar>
          </w:tcPr>
          <w:p w:rsidR="00A90457" w:rsidRPr="00497844" w:rsidRDefault="00A90457" w:rsidP="00D570CA">
            <w:pPr>
              <w:spacing w:after="0" w:line="240" w:lineRule="auto"/>
              <w:ind w:left="100"/>
              <w:jc w:val="center"/>
              <w:rPr>
                <w:rFonts w:ascii="Times New Roman" w:hAnsi="Times New Roman" w:cs="Times New Roman"/>
                <w:color w:val="000000"/>
                <w:sz w:val="20"/>
                <w:szCs w:val="20"/>
              </w:rPr>
            </w:pPr>
            <w:r w:rsidRPr="00497844">
              <w:rPr>
                <w:rFonts w:ascii="Times New Roman" w:hAnsi="Times New Roman" w:cs="Times New Roman"/>
                <w:b/>
                <w:color w:val="000000"/>
                <w:sz w:val="20"/>
                <w:szCs w:val="20"/>
              </w:rPr>
              <w:t>3</w:t>
            </w:r>
          </w:p>
        </w:tc>
        <w:tc>
          <w:tcPr>
            <w:tcW w:w="4427" w:type="dxa"/>
            <w:tcMar>
              <w:top w:w="100" w:type="dxa"/>
              <w:left w:w="100" w:type="dxa"/>
              <w:bottom w:w="100" w:type="dxa"/>
              <w:right w:w="100" w:type="dxa"/>
            </w:tcMar>
          </w:tcPr>
          <w:p w:rsidR="00A90457" w:rsidRPr="00497844" w:rsidRDefault="00A90457" w:rsidP="00FC6F04">
            <w:pPr>
              <w:pStyle w:val="docdata"/>
              <w:widowControl w:val="0"/>
              <w:shd w:val="clear" w:color="auto" w:fill="FFFFFF"/>
              <w:spacing w:before="0" w:beforeAutospacing="0" w:after="0" w:afterAutospacing="0"/>
              <w:jc w:val="both"/>
              <w:rPr>
                <w:color w:val="000000"/>
              </w:rPr>
            </w:pPr>
            <w:r w:rsidRPr="00497844">
              <w:rPr>
                <w:color w:val="000000"/>
                <w:sz w:val="20"/>
                <w:szCs w:val="20"/>
                <w:shd w:val="clear" w:color="auto" w:fill="FFFFFF"/>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90457" w:rsidRPr="00773608" w:rsidRDefault="00A90457" w:rsidP="00FC6F04">
            <w:pPr>
              <w:pStyle w:val="NormalWeb"/>
              <w:spacing w:before="0" w:beforeAutospacing="0" w:after="0" w:afterAutospacing="0"/>
              <w:jc w:val="both"/>
              <w:rPr>
                <w:color w:val="000000"/>
              </w:rPr>
            </w:pPr>
            <w:r w:rsidRPr="00773608">
              <w:rPr>
                <w:b/>
                <w:bCs/>
                <w:color w:val="000000"/>
                <w:sz w:val="20"/>
                <w:szCs w:val="20"/>
              </w:rPr>
              <w:t>(підпункт 12 пункт 47 Особливостей)</w:t>
            </w:r>
          </w:p>
        </w:tc>
        <w:tc>
          <w:tcPr>
            <w:tcW w:w="4605" w:type="dxa"/>
            <w:vMerge/>
            <w:tcMar>
              <w:top w:w="100" w:type="dxa"/>
              <w:left w:w="100" w:type="dxa"/>
              <w:bottom w:w="100" w:type="dxa"/>
              <w:right w:w="100" w:type="dxa"/>
            </w:tcMar>
          </w:tcPr>
          <w:p w:rsidR="00A90457" w:rsidRPr="00497844" w:rsidRDefault="00A90457" w:rsidP="00D570CA">
            <w:pPr>
              <w:widowControl w:val="0"/>
              <w:spacing w:after="0" w:line="276" w:lineRule="auto"/>
              <w:rPr>
                <w:rFonts w:ascii="Times New Roman" w:hAnsi="Times New Roman" w:cs="Times New Roman"/>
                <w:color w:val="000000"/>
                <w:sz w:val="20"/>
                <w:szCs w:val="20"/>
              </w:rPr>
            </w:pPr>
          </w:p>
        </w:tc>
      </w:tr>
      <w:tr w:rsidR="00A90457" w:rsidRPr="00497844" w:rsidTr="00FC6F04">
        <w:trPr>
          <w:trHeight w:val="446"/>
        </w:trPr>
        <w:tc>
          <w:tcPr>
            <w:tcW w:w="587" w:type="dxa"/>
            <w:tcMar>
              <w:top w:w="100" w:type="dxa"/>
              <w:left w:w="100" w:type="dxa"/>
              <w:bottom w:w="100" w:type="dxa"/>
              <w:right w:w="100" w:type="dxa"/>
            </w:tcMar>
          </w:tcPr>
          <w:p w:rsidR="00A90457" w:rsidRPr="00497844" w:rsidRDefault="00A90457" w:rsidP="00D570CA">
            <w:pPr>
              <w:spacing w:after="0" w:line="240" w:lineRule="auto"/>
              <w:ind w:left="100"/>
              <w:jc w:val="center"/>
              <w:rPr>
                <w:rFonts w:ascii="Times New Roman" w:hAnsi="Times New Roman" w:cs="Times New Roman"/>
                <w:b/>
                <w:color w:val="000000"/>
                <w:sz w:val="20"/>
                <w:szCs w:val="20"/>
              </w:rPr>
            </w:pPr>
            <w:r w:rsidRPr="00497844">
              <w:rPr>
                <w:rFonts w:ascii="Times New Roman" w:hAnsi="Times New Roman" w:cs="Times New Roman"/>
                <w:b/>
                <w:color w:val="000000"/>
                <w:sz w:val="20"/>
                <w:szCs w:val="20"/>
              </w:rPr>
              <w:t>4</w:t>
            </w:r>
          </w:p>
        </w:tc>
        <w:tc>
          <w:tcPr>
            <w:tcW w:w="4427" w:type="dxa"/>
            <w:tcMar>
              <w:top w:w="100" w:type="dxa"/>
              <w:left w:w="100" w:type="dxa"/>
              <w:bottom w:w="100" w:type="dxa"/>
              <w:right w:w="100" w:type="dxa"/>
            </w:tcMar>
          </w:tcPr>
          <w:p w:rsidR="00A90457" w:rsidRPr="00773608" w:rsidRDefault="00A90457" w:rsidP="00FC6F04">
            <w:pPr>
              <w:pStyle w:val="NormalWeb"/>
              <w:shd w:val="clear" w:color="auto" w:fill="FFFFFF"/>
              <w:spacing w:before="0" w:beforeAutospacing="0" w:after="0" w:afterAutospacing="0"/>
              <w:jc w:val="both"/>
              <w:rPr>
                <w:color w:val="000000"/>
              </w:rPr>
            </w:pPr>
            <w:r w:rsidRPr="00773608">
              <w:rPr>
                <w:color w:val="000000"/>
                <w:sz w:val="20"/>
                <w:szCs w:val="20"/>
                <w:shd w:val="clear" w:color="auto" w:fill="FFFFFF"/>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rsidR="00A90457" w:rsidRPr="00773608" w:rsidRDefault="00A90457" w:rsidP="00FC6F04">
            <w:pPr>
              <w:pStyle w:val="NormalWeb"/>
              <w:shd w:val="clear" w:color="auto" w:fill="FFFFFF"/>
              <w:spacing w:before="0" w:beforeAutospacing="0" w:after="0" w:afterAutospacing="0"/>
              <w:jc w:val="both"/>
              <w:rPr>
                <w:color w:val="000000"/>
              </w:rPr>
            </w:pPr>
            <w:r w:rsidRPr="00773608">
              <w:rPr>
                <w:b/>
                <w:bCs/>
                <w:color w:val="000000"/>
                <w:sz w:val="20"/>
                <w:szCs w:val="20"/>
                <w:shd w:val="clear" w:color="auto" w:fill="FFFFFF"/>
              </w:rPr>
              <w:t xml:space="preserve">(абзац 14 пункт </w:t>
            </w:r>
            <w:r w:rsidRPr="00773608">
              <w:rPr>
                <w:b/>
                <w:bCs/>
                <w:color w:val="000000"/>
                <w:sz w:val="20"/>
                <w:szCs w:val="20"/>
              </w:rPr>
              <w:t>47</w:t>
            </w:r>
            <w:r w:rsidRPr="00773608">
              <w:rPr>
                <w:b/>
                <w:bCs/>
                <w:color w:val="000000"/>
                <w:sz w:val="20"/>
                <w:szCs w:val="20"/>
                <w:shd w:val="clear" w:color="auto" w:fill="FFFFFF"/>
              </w:rPr>
              <w:t xml:space="preserve"> Особливостей)</w:t>
            </w:r>
          </w:p>
        </w:tc>
        <w:tc>
          <w:tcPr>
            <w:tcW w:w="4605" w:type="dxa"/>
            <w:tcMar>
              <w:top w:w="100" w:type="dxa"/>
              <w:left w:w="100" w:type="dxa"/>
              <w:bottom w:w="100" w:type="dxa"/>
              <w:right w:w="100" w:type="dxa"/>
            </w:tcMar>
            <w:vAlign w:val="center"/>
          </w:tcPr>
          <w:p w:rsidR="00A90457" w:rsidRPr="00497844" w:rsidRDefault="00A90457" w:rsidP="00D570CA">
            <w:pPr>
              <w:spacing w:after="0" w:line="240" w:lineRule="auto"/>
              <w:jc w:val="both"/>
              <w:rPr>
                <w:color w:val="000000"/>
              </w:rPr>
            </w:pPr>
            <w:r w:rsidRPr="00497844">
              <w:rPr>
                <w:rFonts w:ascii="Times New Roman" w:hAnsi="Times New Roman" w:cs="Times New Roman"/>
                <w:b/>
                <w:color w:val="000000"/>
                <w:sz w:val="20"/>
                <w:szCs w:val="20"/>
              </w:rPr>
              <w:t>Довідка в довільній формі</w:t>
            </w:r>
            <w:r w:rsidRPr="00497844">
              <w:rPr>
                <w:color w:val="000000"/>
                <w:sz w:val="20"/>
                <w:szCs w:val="20"/>
                <w:shd w:val="clear" w:color="auto" w:fill="FFFFFF"/>
              </w:rPr>
              <w:t xml:space="preserve">, </w:t>
            </w:r>
            <w:r w:rsidRPr="00497844">
              <w:rPr>
                <w:rFonts w:ascii="Times New Roman" w:hAnsi="Times New Roman" w:cs="Times New Roman"/>
                <w:color w:val="000000"/>
                <w:sz w:val="20"/>
                <w:szCs w:val="20"/>
              </w:rPr>
              <w:t>яка містить інформацію про те, що між переможцем та замовником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A90457" w:rsidRPr="00E80086" w:rsidRDefault="00A90457" w:rsidP="00D92059">
      <w:pPr>
        <w:shd w:val="clear" w:color="auto" w:fill="FFFFFF"/>
        <w:spacing w:after="0" w:line="240" w:lineRule="auto"/>
        <w:rPr>
          <w:rFonts w:ascii="Times New Roman" w:hAnsi="Times New Roman" w:cs="Times New Roman"/>
          <w:b/>
          <w:caps/>
          <w:color w:val="000000"/>
          <w:sz w:val="20"/>
          <w:szCs w:val="20"/>
        </w:rPr>
      </w:pPr>
    </w:p>
    <w:p w:rsidR="00A90457" w:rsidRPr="0072071D" w:rsidRDefault="00A90457" w:rsidP="00D92059">
      <w:pPr>
        <w:shd w:val="clear" w:color="auto" w:fill="FFFFFF"/>
        <w:spacing w:after="0" w:line="240" w:lineRule="auto"/>
        <w:rPr>
          <w:rFonts w:ascii="Times New Roman" w:hAnsi="Times New Roman" w:cs="Times New Roman"/>
          <w:b/>
          <w:caps/>
          <w:color w:val="000000"/>
          <w:sz w:val="24"/>
          <w:szCs w:val="24"/>
          <w:lang w:val="ru-RU"/>
        </w:rPr>
      </w:pPr>
      <w:r w:rsidRPr="00840199">
        <w:rPr>
          <w:rFonts w:ascii="Times New Roman" w:hAnsi="Times New Roman" w:cs="Times New Roman"/>
          <w:b/>
          <w:caps/>
          <w:color w:val="000000"/>
          <w:sz w:val="24"/>
          <w:szCs w:val="24"/>
          <w:lang w:val="ru-RU"/>
        </w:rPr>
        <w:t xml:space="preserve">4. Інша інформація встановлена відповідно до законодавства (для УЧАСНИКІВ </w:t>
      </w:r>
      <w:r w:rsidRPr="00840199">
        <w:rPr>
          <w:rFonts w:ascii="Times New Roman" w:hAnsi="Times New Roman" w:cs="Times New Roman"/>
          <w:b/>
          <w:caps/>
          <w:sz w:val="24"/>
          <w:szCs w:val="24"/>
          <w:lang w:val="ru-RU"/>
        </w:rPr>
        <w:t>—</w:t>
      </w:r>
      <w:r w:rsidRPr="00840199">
        <w:rPr>
          <w:rFonts w:ascii="Times New Roman" w:hAnsi="Times New Roman" w:cs="Times New Roman"/>
          <w:b/>
          <w:caps/>
          <w:color w:val="000000"/>
          <w:sz w:val="24"/>
          <w:szCs w:val="24"/>
          <w:lang w:val="ru-RU"/>
        </w:rPr>
        <w:t xml:space="preserve"> юридичних осіб, фізичних осіб та фізичних осіб</w:t>
      </w:r>
      <w:r w:rsidRPr="00840199">
        <w:rPr>
          <w:rFonts w:ascii="Times New Roman" w:hAnsi="Times New Roman" w:cs="Times New Roman"/>
          <w:b/>
          <w:caps/>
          <w:sz w:val="24"/>
          <w:szCs w:val="24"/>
          <w:lang w:val="ru-RU"/>
        </w:rPr>
        <w:t xml:space="preserve"> — </w:t>
      </w:r>
      <w:r w:rsidRPr="00840199">
        <w:rPr>
          <w:rFonts w:ascii="Times New Roman" w:hAnsi="Times New Roman" w:cs="Times New Roman"/>
          <w:b/>
          <w:caps/>
          <w:color w:val="000000"/>
          <w:sz w:val="24"/>
          <w:szCs w:val="24"/>
          <w:lang w:val="ru-RU"/>
        </w:rPr>
        <w:t>підприємців).</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16"/>
        <w:gridCol w:w="9218"/>
      </w:tblGrid>
      <w:tr w:rsidR="00A90457" w:rsidRPr="00AC2883" w:rsidTr="00773608">
        <w:trPr>
          <w:trHeight w:val="124"/>
        </w:trPr>
        <w:tc>
          <w:tcPr>
            <w:tcW w:w="9634" w:type="dxa"/>
            <w:gridSpan w:val="2"/>
          </w:tcPr>
          <w:p w:rsidR="00A90457" w:rsidRPr="00773608" w:rsidRDefault="00A90457" w:rsidP="00773608">
            <w:pPr>
              <w:spacing w:after="0" w:line="240" w:lineRule="auto"/>
              <w:jc w:val="center"/>
              <w:rPr>
                <w:rFonts w:ascii="Times New Roman" w:hAnsi="Times New Roman" w:cs="Times New Roman"/>
                <w:sz w:val="20"/>
                <w:szCs w:val="20"/>
                <w:lang w:val="ru-RU"/>
              </w:rPr>
            </w:pPr>
            <w:r w:rsidRPr="00773608">
              <w:rPr>
                <w:rFonts w:ascii="Times New Roman" w:hAnsi="Times New Roman" w:cs="Times New Roman"/>
                <w:b/>
                <w:color w:val="000000"/>
                <w:sz w:val="20"/>
                <w:szCs w:val="20"/>
                <w:lang w:val="ru-RU"/>
              </w:rPr>
              <w:t>Інші документи від Учасника:</w:t>
            </w:r>
          </w:p>
        </w:tc>
      </w:tr>
      <w:tr w:rsidR="00A90457" w:rsidRPr="00AC2883" w:rsidTr="00773608">
        <w:trPr>
          <w:trHeight w:val="1438"/>
        </w:trPr>
        <w:tc>
          <w:tcPr>
            <w:tcW w:w="416" w:type="dxa"/>
          </w:tcPr>
          <w:p w:rsidR="00A90457" w:rsidRPr="00773608" w:rsidRDefault="00A90457" w:rsidP="00773608">
            <w:pPr>
              <w:spacing w:after="0" w:line="240" w:lineRule="auto"/>
              <w:rPr>
                <w:rFonts w:ascii="Times New Roman" w:hAnsi="Times New Roman" w:cs="Times New Roman"/>
                <w:bCs/>
                <w:sz w:val="20"/>
                <w:szCs w:val="20"/>
                <w:lang w:val="ru-RU"/>
              </w:rPr>
            </w:pPr>
            <w:r w:rsidRPr="00773608">
              <w:rPr>
                <w:rFonts w:ascii="Times New Roman" w:hAnsi="Times New Roman" w:cs="Times New Roman"/>
                <w:bCs/>
                <w:color w:val="000000"/>
                <w:sz w:val="20"/>
                <w:szCs w:val="20"/>
                <w:lang w:val="ru-RU"/>
              </w:rPr>
              <w:t>1</w:t>
            </w:r>
          </w:p>
        </w:tc>
        <w:tc>
          <w:tcPr>
            <w:tcW w:w="9218" w:type="dxa"/>
            <w:vAlign w:val="center"/>
          </w:tcPr>
          <w:p w:rsidR="00A90457" w:rsidRPr="00773608" w:rsidRDefault="00A90457" w:rsidP="00773608">
            <w:pPr>
              <w:spacing w:after="0" w:line="240" w:lineRule="auto"/>
              <w:jc w:val="both"/>
              <w:rPr>
                <w:rFonts w:ascii="Times New Roman" w:hAnsi="Times New Roman" w:cs="Times New Roman"/>
                <w:color w:val="000000"/>
                <w:sz w:val="20"/>
                <w:szCs w:val="20"/>
                <w:lang w:val="ru-RU"/>
              </w:rPr>
            </w:pPr>
            <w:r w:rsidRPr="00773608">
              <w:rPr>
                <w:rFonts w:ascii="Times New Roman" w:hAnsi="Times New Roman" w:cs="Times New Roman"/>
                <w:color w:val="000000"/>
                <w:sz w:val="20"/>
                <w:szCs w:val="20"/>
              </w:rPr>
              <w:t>Протокол засновників та/або наказ про призначення (у разі підписання керівником); довіреність, доручення (у разі підписання іншою уповноваженою особою Учасника); або інший документ, що підтверджує повноваження представника учасника на підписання документів.</w:t>
            </w:r>
          </w:p>
          <w:p w:rsidR="00A90457" w:rsidRPr="00773608" w:rsidRDefault="00A90457" w:rsidP="00773608">
            <w:pPr>
              <w:spacing w:after="0" w:line="240" w:lineRule="auto"/>
              <w:jc w:val="both"/>
              <w:rPr>
                <w:rFonts w:ascii="Times New Roman" w:hAnsi="Times New Roman" w:cs="Times New Roman"/>
                <w:color w:val="000000"/>
                <w:sz w:val="20"/>
                <w:szCs w:val="20"/>
                <w:lang w:val="ru-RU"/>
              </w:rPr>
            </w:pPr>
            <w:r w:rsidRPr="00773608">
              <w:rPr>
                <w:rFonts w:ascii="Times New Roman" w:hAnsi="Times New Roman" w:cs="Times New Roman"/>
                <w:color w:val="000000"/>
                <w:sz w:val="20"/>
                <w:szCs w:val="20"/>
                <w:lang w:val="ru-RU"/>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773608">
              <w:rPr>
                <w:rFonts w:ascii="Times New Roman" w:hAnsi="Times New Roman" w:cs="Times New Roman"/>
                <w:sz w:val="20"/>
                <w:szCs w:val="20"/>
                <w:lang w:val="ru-RU"/>
              </w:rPr>
              <w:t xml:space="preserve">— </w:t>
            </w:r>
            <w:r w:rsidRPr="00773608">
              <w:rPr>
                <w:rFonts w:ascii="Times New Roman" w:hAnsi="Times New Roman" w:cs="Times New Roman"/>
                <w:color w:val="000000"/>
                <w:sz w:val="20"/>
                <w:szCs w:val="20"/>
                <w:lang w:val="ru-RU"/>
              </w:rPr>
              <w:t>підприємців та громадських формувань, а іншою особою, учасник надає довіреність або доручення на таку особу.</w:t>
            </w:r>
          </w:p>
        </w:tc>
      </w:tr>
      <w:tr w:rsidR="00A90457" w:rsidRPr="00AC2883" w:rsidTr="00773608">
        <w:trPr>
          <w:trHeight w:val="332"/>
        </w:trPr>
        <w:tc>
          <w:tcPr>
            <w:tcW w:w="416" w:type="dxa"/>
          </w:tcPr>
          <w:p w:rsidR="00A90457" w:rsidRPr="00773608" w:rsidRDefault="00A90457" w:rsidP="00773608">
            <w:pPr>
              <w:spacing w:after="0" w:line="240" w:lineRule="auto"/>
              <w:rPr>
                <w:rFonts w:ascii="Times New Roman" w:hAnsi="Times New Roman" w:cs="Times New Roman"/>
                <w:bCs/>
                <w:sz w:val="20"/>
                <w:szCs w:val="20"/>
                <w:lang w:val="ru-RU"/>
              </w:rPr>
            </w:pPr>
            <w:r w:rsidRPr="00773608">
              <w:rPr>
                <w:rFonts w:ascii="Times New Roman" w:hAnsi="Times New Roman" w:cs="Times New Roman"/>
                <w:bCs/>
                <w:color w:val="000000"/>
                <w:sz w:val="20"/>
                <w:szCs w:val="20"/>
                <w:lang w:val="ru-RU"/>
              </w:rPr>
              <w:t>2</w:t>
            </w:r>
          </w:p>
        </w:tc>
        <w:tc>
          <w:tcPr>
            <w:tcW w:w="9218" w:type="dxa"/>
            <w:vAlign w:val="center"/>
          </w:tcPr>
          <w:p w:rsidR="00A90457" w:rsidRPr="00773608" w:rsidRDefault="00A90457" w:rsidP="00773608">
            <w:pPr>
              <w:spacing w:after="0" w:line="240" w:lineRule="auto"/>
              <w:jc w:val="both"/>
              <w:rPr>
                <w:rFonts w:ascii="Times New Roman" w:hAnsi="Times New Roman" w:cs="Times New Roman"/>
                <w:sz w:val="20"/>
                <w:szCs w:val="20"/>
              </w:rPr>
            </w:pPr>
            <w:r w:rsidRPr="00773608">
              <w:rPr>
                <w:rFonts w:ascii="Times New Roman" w:hAnsi="Times New Roman" w:cs="Times New Roman"/>
                <w:sz w:val="20"/>
                <w:szCs w:val="20"/>
              </w:rPr>
              <w:t>Копія Статуту або іншого установчого документу (для юридичної особи)</w:t>
            </w:r>
          </w:p>
        </w:tc>
      </w:tr>
      <w:tr w:rsidR="00A90457" w:rsidRPr="00AC2883" w:rsidTr="00773608">
        <w:trPr>
          <w:trHeight w:val="580"/>
        </w:trPr>
        <w:tc>
          <w:tcPr>
            <w:tcW w:w="416" w:type="dxa"/>
          </w:tcPr>
          <w:p w:rsidR="00A90457" w:rsidRPr="00773608" w:rsidRDefault="00A90457" w:rsidP="00773608">
            <w:pPr>
              <w:spacing w:after="0" w:line="240" w:lineRule="auto"/>
              <w:rPr>
                <w:rFonts w:ascii="Times New Roman" w:hAnsi="Times New Roman" w:cs="Times New Roman"/>
                <w:bCs/>
                <w:sz w:val="20"/>
                <w:szCs w:val="20"/>
                <w:lang w:val="ru-RU"/>
              </w:rPr>
            </w:pPr>
            <w:r w:rsidRPr="00773608">
              <w:rPr>
                <w:rFonts w:ascii="Times New Roman" w:hAnsi="Times New Roman" w:cs="Times New Roman"/>
                <w:bCs/>
                <w:color w:val="000000"/>
                <w:sz w:val="20"/>
                <w:szCs w:val="20"/>
                <w:lang w:val="ru-RU"/>
              </w:rPr>
              <w:t>3</w:t>
            </w:r>
          </w:p>
        </w:tc>
        <w:tc>
          <w:tcPr>
            <w:tcW w:w="9218" w:type="dxa"/>
            <w:vAlign w:val="center"/>
          </w:tcPr>
          <w:p w:rsidR="00A90457" w:rsidRPr="00773608" w:rsidRDefault="00A90457" w:rsidP="00773608">
            <w:pPr>
              <w:spacing w:after="0" w:line="240" w:lineRule="auto"/>
              <w:jc w:val="both"/>
              <w:rPr>
                <w:rFonts w:ascii="Times New Roman" w:hAnsi="Times New Roman" w:cs="Times New Roman"/>
                <w:sz w:val="20"/>
                <w:szCs w:val="20"/>
                <w:lang w:val="ru-RU"/>
              </w:rPr>
            </w:pPr>
            <w:r w:rsidRPr="00773608">
              <w:rPr>
                <w:rFonts w:ascii="Times New Roman" w:hAnsi="Times New Roman" w:cs="Times New Roman"/>
                <w:sz w:val="20"/>
                <w:szCs w:val="20"/>
              </w:rPr>
              <w:t>Копія довідки або свідоцтва платника ПДВ/копія витягу з реєстру платників податку на додану вартість/копія довідки або свідоцтва платника єдиного податку суб’єктом малого підприємництва/копія витягу з реєстру платників єдиного податку (для учасників-суб'єктів малого підприємництва на єдиному податку/інше).</w:t>
            </w:r>
          </w:p>
        </w:tc>
      </w:tr>
      <w:tr w:rsidR="00A90457" w:rsidTr="00773608">
        <w:trPr>
          <w:trHeight w:val="462"/>
        </w:trPr>
        <w:tc>
          <w:tcPr>
            <w:tcW w:w="416" w:type="dxa"/>
            <w:vAlign w:val="center"/>
          </w:tcPr>
          <w:p w:rsidR="00A90457" w:rsidRPr="00773608" w:rsidRDefault="00A90457" w:rsidP="00773608">
            <w:pPr>
              <w:spacing w:after="0" w:line="240" w:lineRule="auto"/>
              <w:jc w:val="both"/>
              <w:rPr>
                <w:rFonts w:ascii="Times New Roman" w:hAnsi="Times New Roman" w:cs="Times New Roman"/>
                <w:sz w:val="20"/>
                <w:szCs w:val="20"/>
                <w:lang w:val="ru-RU"/>
              </w:rPr>
            </w:pPr>
            <w:r w:rsidRPr="00773608">
              <w:rPr>
                <w:rFonts w:ascii="Times New Roman" w:hAnsi="Times New Roman" w:cs="Times New Roman"/>
                <w:sz w:val="20"/>
                <w:szCs w:val="20"/>
                <w:lang w:val="ru-RU"/>
              </w:rPr>
              <w:t>4</w:t>
            </w:r>
          </w:p>
        </w:tc>
        <w:tc>
          <w:tcPr>
            <w:tcW w:w="9218" w:type="dxa"/>
            <w:vAlign w:val="center"/>
          </w:tcPr>
          <w:p w:rsidR="00A90457" w:rsidRPr="00773608" w:rsidRDefault="00A90457" w:rsidP="00773608">
            <w:pPr>
              <w:spacing w:after="0" w:line="240" w:lineRule="auto"/>
              <w:jc w:val="both"/>
              <w:rPr>
                <w:rFonts w:ascii="Times New Roman" w:hAnsi="Times New Roman" w:cs="Times New Roman"/>
                <w:sz w:val="20"/>
                <w:szCs w:val="20"/>
              </w:rPr>
            </w:pPr>
            <w:r w:rsidRPr="00773608">
              <w:rPr>
                <w:rFonts w:ascii="Times New Roman" w:hAnsi="Times New Roman" w:cs="Times New Roman"/>
                <w:sz w:val="20"/>
                <w:szCs w:val="20"/>
              </w:rPr>
              <w:t>Копія паспорту учасника (тільки для фізичних осіб) (а саме сторінки 1-6 та сторінки на якій зазначено місце проживання) 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5492VI, зі змінами та Копія довідки про присвоєння ідентифікаційного коду, у разі відсутності з релігійних переконань, копію сторінки паспорта з відповідною відміткою або лист-пояснення із Учасник фізична особа</w:t>
            </w:r>
          </w:p>
          <w:p w:rsidR="00A90457" w:rsidRPr="00773608" w:rsidRDefault="00A90457" w:rsidP="00773608">
            <w:pPr>
              <w:spacing w:after="0" w:line="240" w:lineRule="auto"/>
              <w:jc w:val="both"/>
              <w:rPr>
                <w:rFonts w:ascii="Times New Roman" w:hAnsi="Times New Roman" w:cs="Times New Roman"/>
                <w:sz w:val="20"/>
                <w:szCs w:val="20"/>
                <w:lang w:val="ru-RU"/>
              </w:rPr>
            </w:pPr>
            <w:r w:rsidRPr="00773608">
              <w:rPr>
                <w:rFonts w:ascii="Times New Roman" w:hAnsi="Times New Roman" w:cs="Times New Roman"/>
                <w:sz w:val="20"/>
                <w:szCs w:val="20"/>
              </w:rPr>
              <w:t>зазначенням законодавчих підстав ненадання документу -для фізичних осіб, фізичних осіб- підприємців).</w:t>
            </w:r>
          </w:p>
        </w:tc>
      </w:tr>
      <w:tr w:rsidR="00A90457" w:rsidTr="00773608">
        <w:tc>
          <w:tcPr>
            <w:tcW w:w="416" w:type="dxa"/>
            <w:vAlign w:val="center"/>
          </w:tcPr>
          <w:p w:rsidR="00A90457" w:rsidRPr="00773608" w:rsidRDefault="00A90457" w:rsidP="00773608">
            <w:pPr>
              <w:spacing w:after="0" w:line="240" w:lineRule="auto"/>
              <w:jc w:val="both"/>
              <w:rPr>
                <w:rFonts w:ascii="Times New Roman" w:hAnsi="Times New Roman" w:cs="Times New Roman"/>
                <w:sz w:val="20"/>
                <w:szCs w:val="20"/>
                <w:lang w:val="ru-RU"/>
              </w:rPr>
            </w:pPr>
            <w:r w:rsidRPr="00773608">
              <w:rPr>
                <w:rFonts w:ascii="Times New Roman" w:hAnsi="Times New Roman" w:cs="Times New Roman"/>
                <w:sz w:val="20"/>
                <w:szCs w:val="20"/>
                <w:lang w:val="ru-RU"/>
              </w:rPr>
              <w:t>5</w:t>
            </w:r>
          </w:p>
          <w:p w:rsidR="00A90457" w:rsidRPr="00773608" w:rsidRDefault="00A90457" w:rsidP="00773608">
            <w:pPr>
              <w:spacing w:after="0" w:line="240" w:lineRule="auto"/>
              <w:jc w:val="both"/>
              <w:rPr>
                <w:rFonts w:ascii="Times New Roman" w:hAnsi="Times New Roman" w:cs="Times New Roman"/>
                <w:sz w:val="20"/>
                <w:szCs w:val="20"/>
                <w:lang w:val="ru-RU"/>
              </w:rPr>
            </w:pPr>
          </w:p>
        </w:tc>
        <w:tc>
          <w:tcPr>
            <w:tcW w:w="9218" w:type="dxa"/>
            <w:vAlign w:val="center"/>
          </w:tcPr>
          <w:p w:rsidR="00A90457" w:rsidRPr="00773608" w:rsidRDefault="00A90457" w:rsidP="00773608">
            <w:pPr>
              <w:spacing w:after="0" w:line="240" w:lineRule="auto"/>
              <w:jc w:val="both"/>
              <w:rPr>
                <w:rFonts w:ascii="Times New Roman" w:hAnsi="Times New Roman" w:cs="Times New Roman"/>
                <w:sz w:val="20"/>
                <w:szCs w:val="20"/>
              </w:rPr>
            </w:pPr>
            <w:r w:rsidRPr="00773608">
              <w:rPr>
                <w:rFonts w:ascii="Times New Roman" w:hAnsi="Times New Roman" w:cs="Times New Roman"/>
                <w:sz w:val="20"/>
                <w:szCs w:val="20"/>
              </w:rPr>
              <w:t>Лист-гарантія, за підписом уповноваженої особи Учасника та завірена печаткою (у разі її наявності та використання), щодо дотримання Учасником в своїй діяльності норм чинного законодавства України, в тому числі: - Рішення РНБО від "28" квітня 2017 року введено в дію Указом Президента України від 15 травня 2017 року № 133/2017 із змінами «Про застосування персональних спеціальних економічних та інших обмежувальних Учасник заходів (санкцій)» згідно додатків; - Закон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06.12.2019р. № 361-IX із змінами; - Постанова Кабінету Міністрів України від 30 грудня 2015р. № 1147 «Про заборону ввезення на митну територію України товарів, що походять з Російської Федерації» із змінами. -Замовником при здійсненні державних закупівель враховано вимоги Закону України «Про санкції», Указу Президента України від 14 травня 2020 року № 184/2020 про введення в дію рішення РНБО "Про застосування, скасування і внесення змін до персональних спеціальних економічних та інших обмежувальних заходів (санкцій)". На підтвердження відсутності застосованих до учасника закупівлі санкцій, надати гарантійний лист, що учасник закупівлі не перебуває у списку суб’єктів господарювання до яких застосовані санкції.</w:t>
            </w:r>
          </w:p>
        </w:tc>
      </w:tr>
      <w:tr w:rsidR="00A90457" w:rsidTr="00773608">
        <w:tc>
          <w:tcPr>
            <w:tcW w:w="416" w:type="dxa"/>
            <w:vAlign w:val="center"/>
          </w:tcPr>
          <w:p w:rsidR="00A90457" w:rsidRPr="00773608" w:rsidRDefault="00A90457" w:rsidP="00773608">
            <w:pPr>
              <w:spacing w:after="0" w:line="240" w:lineRule="auto"/>
              <w:jc w:val="both"/>
              <w:rPr>
                <w:rFonts w:ascii="Times New Roman" w:hAnsi="Times New Roman" w:cs="Times New Roman"/>
                <w:sz w:val="20"/>
                <w:szCs w:val="20"/>
                <w:lang w:val="ru-RU"/>
              </w:rPr>
            </w:pPr>
            <w:r w:rsidRPr="00773608">
              <w:rPr>
                <w:rFonts w:ascii="Times New Roman" w:hAnsi="Times New Roman" w:cs="Times New Roman"/>
                <w:sz w:val="20"/>
                <w:szCs w:val="20"/>
                <w:lang w:val="ru-RU"/>
              </w:rPr>
              <w:t>6</w:t>
            </w:r>
          </w:p>
        </w:tc>
        <w:tc>
          <w:tcPr>
            <w:tcW w:w="9218" w:type="dxa"/>
            <w:vAlign w:val="center"/>
          </w:tcPr>
          <w:p w:rsidR="00A90457" w:rsidRPr="00773608" w:rsidRDefault="00A90457" w:rsidP="00773608">
            <w:pPr>
              <w:spacing w:after="0" w:line="240" w:lineRule="auto"/>
              <w:jc w:val="both"/>
              <w:rPr>
                <w:rFonts w:ascii="Times New Roman" w:hAnsi="Times New Roman" w:cs="Times New Roman"/>
                <w:sz w:val="20"/>
                <w:szCs w:val="20"/>
                <w:highlight w:val="yellow"/>
              </w:rPr>
            </w:pPr>
            <w:r w:rsidRPr="00773608">
              <w:rPr>
                <w:rFonts w:ascii="Times New Roman" w:hAnsi="Times New Roman" w:cs="Times New Roman"/>
                <w:color w:val="000000"/>
                <w:sz w:val="20"/>
                <w:szCs w:val="20"/>
              </w:rPr>
              <w:t xml:space="preserve">Достовірна інформація у вигляді довідки довільної форми, </w:t>
            </w:r>
            <w:r w:rsidRPr="00773608">
              <w:rPr>
                <w:rFonts w:ascii="Times New Roman" w:hAnsi="Times New Roman" w:cs="Times New Roman"/>
                <w:sz w:val="20"/>
                <w:szCs w:val="20"/>
              </w:rPr>
              <w:t>у</w:t>
            </w:r>
            <w:r w:rsidRPr="00773608">
              <w:rPr>
                <w:rFonts w:ascii="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773608">
              <w:rPr>
                <w:rFonts w:ascii="Times New Roman" w:hAnsi="Times New Roman" w:cs="Times New Roman"/>
                <w:i/>
                <w:color w:val="000000"/>
                <w:sz w:val="20"/>
                <w:szCs w:val="20"/>
              </w:rPr>
              <w:t>Замість довідки довільної форми учасник може надати чинну ліцензію або документ дозвільного характеру.</w:t>
            </w:r>
          </w:p>
        </w:tc>
      </w:tr>
      <w:tr w:rsidR="00A90457" w:rsidTr="00773608">
        <w:tc>
          <w:tcPr>
            <w:tcW w:w="416" w:type="dxa"/>
            <w:vAlign w:val="center"/>
          </w:tcPr>
          <w:p w:rsidR="00A90457" w:rsidRPr="00773608" w:rsidRDefault="00A90457" w:rsidP="00773608">
            <w:pPr>
              <w:spacing w:after="0" w:line="240" w:lineRule="auto"/>
              <w:jc w:val="both"/>
              <w:rPr>
                <w:rFonts w:ascii="Times New Roman" w:hAnsi="Times New Roman" w:cs="Times New Roman"/>
                <w:sz w:val="20"/>
                <w:szCs w:val="20"/>
                <w:lang w:val="ru-RU"/>
              </w:rPr>
            </w:pPr>
            <w:r w:rsidRPr="00773608">
              <w:rPr>
                <w:rFonts w:ascii="Times New Roman" w:hAnsi="Times New Roman" w:cs="Times New Roman"/>
                <w:sz w:val="20"/>
                <w:szCs w:val="20"/>
              </w:rPr>
              <w:t>7</w:t>
            </w:r>
          </w:p>
        </w:tc>
        <w:tc>
          <w:tcPr>
            <w:tcW w:w="9218" w:type="dxa"/>
            <w:vAlign w:val="center"/>
          </w:tcPr>
          <w:p w:rsidR="00A90457" w:rsidRPr="00773608" w:rsidRDefault="00A90457" w:rsidP="00773608">
            <w:pPr>
              <w:spacing w:after="0" w:line="240" w:lineRule="auto"/>
              <w:jc w:val="both"/>
              <w:rPr>
                <w:rFonts w:ascii="Times New Roman" w:hAnsi="Times New Roman" w:cs="Times New Roman"/>
                <w:sz w:val="20"/>
                <w:szCs w:val="20"/>
              </w:rPr>
            </w:pPr>
            <w:r w:rsidRPr="00773608">
              <w:rPr>
                <w:rFonts w:ascii="Times New Roman" w:hAnsi="Times New Roman" w:cs="Times New Roman"/>
                <w:color w:val="000000"/>
                <w:sz w:val="20"/>
                <w:szCs w:val="20"/>
              </w:rPr>
              <w:t>Лист-згода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згідно Додатку 4 до цієї тендерної документації</w:t>
            </w:r>
          </w:p>
        </w:tc>
      </w:tr>
    </w:tbl>
    <w:p w:rsidR="00A90457" w:rsidRDefault="00A90457" w:rsidP="0072071D">
      <w:pPr>
        <w:spacing w:after="0" w:line="240" w:lineRule="auto"/>
        <w:jc w:val="right"/>
        <w:rPr>
          <w:rFonts w:ascii="Times New Roman" w:hAnsi="Times New Roman" w:cs="Times New Roman"/>
          <w:b/>
          <w:color w:val="000000"/>
          <w:sz w:val="20"/>
          <w:szCs w:val="20"/>
          <w:lang w:val="ru-RU"/>
        </w:rPr>
      </w:pPr>
    </w:p>
    <w:p w:rsidR="00A90457" w:rsidRDefault="00A90457" w:rsidP="0072071D">
      <w:pPr>
        <w:spacing w:after="0" w:line="240" w:lineRule="auto"/>
        <w:jc w:val="right"/>
        <w:rPr>
          <w:rFonts w:ascii="Times New Roman" w:hAnsi="Times New Roman" w:cs="Times New Roman"/>
          <w:b/>
          <w:color w:val="000000"/>
          <w:sz w:val="20"/>
          <w:szCs w:val="20"/>
          <w:lang w:val="ru-RU"/>
        </w:rPr>
      </w:pPr>
    </w:p>
    <w:p w:rsidR="00A90457" w:rsidRDefault="00A90457" w:rsidP="0072071D">
      <w:pPr>
        <w:spacing w:after="0" w:line="240" w:lineRule="auto"/>
        <w:jc w:val="right"/>
        <w:rPr>
          <w:rFonts w:ascii="Times New Roman" w:hAnsi="Times New Roman" w:cs="Times New Roman"/>
          <w:b/>
          <w:color w:val="000000"/>
          <w:sz w:val="20"/>
          <w:szCs w:val="20"/>
          <w:lang w:val="ru-RU"/>
        </w:rPr>
      </w:pPr>
    </w:p>
    <w:p w:rsidR="00A90457" w:rsidRDefault="00A90457" w:rsidP="0072071D">
      <w:pPr>
        <w:spacing w:after="0" w:line="240" w:lineRule="auto"/>
        <w:jc w:val="right"/>
        <w:rPr>
          <w:rFonts w:ascii="Times New Roman" w:hAnsi="Times New Roman" w:cs="Times New Roman"/>
          <w:b/>
          <w:color w:val="000000"/>
          <w:sz w:val="20"/>
          <w:szCs w:val="20"/>
          <w:lang w:val="ru-RU"/>
        </w:rPr>
      </w:pPr>
    </w:p>
    <w:p w:rsidR="00A90457" w:rsidRDefault="00A90457" w:rsidP="0072071D">
      <w:pPr>
        <w:spacing w:after="0" w:line="240" w:lineRule="auto"/>
        <w:jc w:val="right"/>
        <w:rPr>
          <w:rFonts w:ascii="Times New Roman" w:hAnsi="Times New Roman" w:cs="Times New Roman"/>
          <w:b/>
          <w:color w:val="000000"/>
          <w:sz w:val="20"/>
          <w:szCs w:val="20"/>
          <w:lang w:val="ru-RU"/>
        </w:rPr>
      </w:pPr>
    </w:p>
    <w:p w:rsidR="00A90457" w:rsidRDefault="00A90457" w:rsidP="0072071D">
      <w:pPr>
        <w:spacing w:after="0" w:line="240" w:lineRule="auto"/>
        <w:jc w:val="right"/>
        <w:rPr>
          <w:rFonts w:ascii="Times New Roman" w:hAnsi="Times New Roman" w:cs="Times New Roman"/>
          <w:b/>
          <w:color w:val="000000"/>
          <w:sz w:val="20"/>
          <w:szCs w:val="20"/>
          <w:lang w:val="ru-RU"/>
        </w:rPr>
      </w:pPr>
    </w:p>
    <w:p w:rsidR="00A90457" w:rsidRDefault="00A90457" w:rsidP="0072071D">
      <w:pPr>
        <w:spacing w:after="0" w:line="240" w:lineRule="auto"/>
        <w:jc w:val="right"/>
        <w:rPr>
          <w:rFonts w:ascii="Times New Roman" w:hAnsi="Times New Roman" w:cs="Times New Roman"/>
          <w:b/>
          <w:color w:val="000000"/>
          <w:sz w:val="20"/>
          <w:szCs w:val="20"/>
          <w:lang w:val="ru-RU"/>
        </w:rPr>
      </w:pPr>
    </w:p>
    <w:p w:rsidR="00A90457" w:rsidRDefault="00A90457" w:rsidP="0072071D">
      <w:pPr>
        <w:spacing w:after="0" w:line="240" w:lineRule="auto"/>
        <w:jc w:val="right"/>
        <w:rPr>
          <w:rFonts w:ascii="Times New Roman" w:hAnsi="Times New Roman" w:cs="Times New Roman"/>
          <w:b/>
          <w:color w:val="000000"/>
          <w:sz w:val="20"/>
          <w:szCs w:val="20"/>
          <w:lang w:val="ru-RU"/>
        </w:rPr>
      </w:pPr>
    </w:p>
    <w:p w:rsidR="00A90457" w:rsidRDefault="00A90457" w:rsidP="0072071D">
      <w:pPr>
        <w:spacing w:after="0" w:line="240" w:lineRule="auto"/>
        <w:jc w:val="right"/>
        <w:rPr>
          <w:rFonts w:ascii="Times New Roman" w:hAnsi="Times New Roman" w:cs="Times New Roman"/>
          <w:b/>
          <w:color w:val="000000"/>
          <w:sz w:val="20"/>
          <w:szCs w:val="20"/>
          <w:lang w:val="ru-RU"/>
        </w:rPr>
      </w:pPr>
    </w:p>
    <w:p w:rsidR="00A90457" w:rsidRDefault="00A90457" w:rsidP="0072071D">
      <w:pPr>
        <w:spacing w:after="0" w:line="240" w:lineRule="auto"/>
        <w:jc w:val="right"/>
        <w:rPr>
          <w:rFonts w:ascii="Times New Roman" w:hAnsi="Times New Roman" w:cs="Times New Roman"/>
          <w:b/>
          <w:color w:val="000000"/>
          <w:sz w:val="20"/>
          <w:szCs w:val="20"/>
          <w:lang w:val="ru-RU"/>
        </w:rPr>
      </w:pPr>
    </w:p>
    <w:p w:rsidR="00A90457" w:rsidRDefault="00A90457" w:rsidP="0072071D">
      <w:pPr>
        <w:spacing w:after="0" w:line="240" w:lineRule="auto"/>
        <w:jc w:val="right"/>
        <w:rPr>
          <w:rFonts w:ascii="Times New Roman" w:hAnsi="Times New Roman" w:cs="Times New Roman"/>
          <w:b/>
          <w:color w:val="000000"/>
          <w:sz w:val="20"/>
          <w:szCs w:val="20"/>
          <w:lang w:val="ru-RU"/>
        </w:rPr>
      </w:pPr>
    </w:p>
    <w:p w:rsidR="00A90457" w:rsidRDefault="00A90457" w:rsidP="0072071D">
      <w:pPr>
        <w:spacing w:after="0" w:line="240" w:lineRule="auto"/>
        <w:jc w:val="right"/>
        <w:rPr>
          <w:rFonts w:ascii="Times New Roman" w:hAnsi="Times New Roman" w:cs="Times New Roman"/>
          <w:b/>
          <w:color w:val="000000"/>
          <w:sz w:val="20"/>
          <w:szCs w:val="20"/>
          <w:lang w:val="ru-RU"/>
        </w:rPr>
      </w:pPr>
    </w:p>
    <w:p w:rsidR="00A90457" w:rsidRDefault="00A90457" w:rsidP="0072071D">
      <w:pPr>
        <w:spacing w:after="0" w:line="240" w:lineRule="auto"/>
        <w:jc w:val="right"/>
        <w:rPr>
          <w:rFonts w:ascii="Times New Roman" w:hAnsi="Times New Roman" w:cs="Times New Roman"/>
          <w:b/>
          <w:color w:val="000000"/>
          <w:sz w:val="20"/>
          <w:szCs w:val="20"/>
          <w:lang w:val="ru-RU"/>
        </w:rPr>
      </w:pPr>
    </w:p>
    <w:p w:rsidR="00A90457" w:rsidRDefault="00A90457" w:rsidP="0072071D">
      <w:pPr>
        <w:spacing w:after="0" w:line="240" w:lineRule="auto"/>
        <w:jc w:val="right"/>
        <w:rPr>
          <w:rFonts w:ascii="Times New Roman" w:hAnsi="Times New Roman" w:cs="Times New Roman"/>
          <w:b/>
          <w:color w:val="000000"/>
          <w:sz w:val="20"/>
          <w:szCs w:val="20"/>
          <w:lang w:val="ru-RU"/>
        </w:rPr>
      </w:pPr>
    </w:p>
    <w:p w:rsidR="00A90457" w:rsidRDefault="00A90457" w:rsidP="0072071D">
      <w:pPr>
        <w:spacing w:after="0" w:line="240" w:lineRule="auto"/>
        <w:jc w:val="right"/>
        <w:rPr>
          <w:rFonts w:ascii="Times New Roman" w:hAnsi="Times New Roman" w:cs="Times New Roman"/>
          <w:b/>
          <w:color w:val="000000"/>
          <w:sz w:val="20"/>
          <w:szCs w:val="20"/>
          <w:lang w:val="ru-RU"/>
        </w:rPr>
      </w:pPr>
    </w:p>
    <w:p w:rsidR="00A90457" w:rsidRDefault="00A90457" w:rsidP="0072071D">
      <w:pPr>
        <w:spacing w:after="0" w:line="240" w:lineRule="auto"/>
        <w:jc w:val="right"/>
        <w:rPr>
          <w:rFonts w:ascii="Times New Roman" w:hAnsi="Times New Roman" w:cs="Times New Roman"/>
          <w:b/>
          <w:color w:val="000000"/>
          <w:sz w:val="20"/>
          <w:szCs w:val="20"/>
          <w:lang w:val="ru-RU"/>
        </w:rPr>
      </w:pPr>
    </w:p>
    <w:p w:rsidR="00A90457" w:rsidRDefault="00A90457" w:rsidP="0072071D">
      <w:pPr>
        <w:spacing w:after="0" w:line="240" w:lineRule="auto"/>
        <w:jc w:val="right"/>
        <w:rPr>
          <w:rFonts w:ascii="Times New Roman" w:hAnsi="Times New Roman" w:cs="Times New Roman"/>
          <w:b/>
          <w:color w:val="000000"/>
          <w:sz w:val="20"/>
          <w:szCs w:val="20"/>
          <w:lang w:val="ru-RU"/>
        </w:rPr>
      </w:pPr>
    </w:p>
    <w:p w:rsidR="00A90457" w:rsidRDefault="00A90457" w:rsidP="0072071D">
      <w:pPr>
        <w:spacing w:after="0" w:line="240" w:lineRule="auto"/>
        <w:jc w:val="right"/>
        <w:rPr>
          <w:rFonts w:ascii="Times New Roman" w:hAnsi="Times New Roman" w:cs="Times New Roman"/>
          <w:b/>
          <w:color w:val="000000"/>
          <w:sz w:val="20"/>
          <w:szCs w:val="20"/>
          <w:lang w:val="ru-RU"/>
        </w:rPr>
      </w:pPr>
    </w:p>
    <w:p w:rsidR="00A90457" w:rsidRDefault="00A90457" w:rsidP="0072071D">
      <w:pPr>
        <w:spacing w:after="0" w:line="240" w:lineRule="auto"/>
        <w:jc w:val="right"/>
        <w:rPr>
          <w:rFonts w:ascii="Times New Roman" w:hAnsi="Times New Roman" w:cs="Times New Roman"/>
          <w:b/>
          <w:color w:val="000000"/>
          <w:sz w:val="20"/>
          <w:szCs w:val="20"/>
          <w:lang w:val="ru-RU"/>
        </w:rPr>
      </w:pPr>
    </w:p>
    <w:p w:rsidR="00A90457" w:rsidRPr="00D92059" w:rsidRDefault="00A90457" w:rsidP="0072071D">
      <w:pPr>
        <w:spacing w:after="0" w:line="240" w:lineRule="auto"/>
        <w:jc w:val="right"/>
        <w:rPr>
          <w:rFonts w:ascii="Times New Roman" w:hAnsi="Times New Roman" w:cs="Times New Roman"/>
          <w:sz w:val="20"/>
          <w:szCs w:val="20"/>
          <w:lang w:val="ru-RU"/>
        </w:rPr>
      </w:pPr>
      <w:r w:rsidRPr="00D92059">
        <w:rPr>
          <w:rFonts w:ascii="Times New Roman" w:hAnsi="Times New Roman" w:cs="Times New Roman"/>
          <w:b/>
          <w:color w:val="000000"/>
          <w:sz w:val="20"/>
          <w:szCs w:val="20"/>
          <w:lang w:val="ru-RU"/>
        </w:rPr>
        <w:t xml:space="preserve">ДОДАТОК </w:t>
      </w:r>
      <w:r>
        <w:rPr>
          <w:rFonts w:ascii="Times New Roman" w:hAnsi="Times New Roman" w:cs="Times New Roman"/>
          <w:b/>
          <w:color w:val="000000"/>
          <w:sz w:val="20"/>
          <w:szCs w:val="20"/>
          <w:lang w:val="ru-RU"/>
        </w:rPr>
        <w:t>1.1</w:t>
      </w:r>
    </w:p>
    <w:p w:rsidR="00A90457" w:rsidRDefault="00A90457" w:rsidP="00FC29F3">
      <w:pPr>
        <w:spacing w:after="0" w:line="240" w:lineRule="auto"/>
        <w:ind w:left="5660" w:firstLine="700"/>
        <w:jc w:val="right"/>
        <w:rPr>
          <w:rFonts w:ascii="Times New Roman" w:hAnsi="Times New Roman" w:cs="Times New Roman"/>
          <w:i/>
          <w:color w:val="000000"/>
          <w:sz w:val="20"/>
          <w:szCs w:val="20"/>
          <w:lang w:val="ru-RU"/>
        </w:rPr>
      </w:pPr>
      <w:r w:rsidRPr="00D92059">
        <w:rPr>
          <w:rFonts w:ascii="Times New Roman" w:hAnsi="Times New Roman" w:cs="Times New Roman"/>
          <w:i/>
          <w:color w:val="000000"/>
          <w:sz w:val="20"/>
          <w:szCs w:val="20"/>
          <w:lang w:val="ru-RU"/>
        </w:rPr>
        <w:t>до тендерної документації</w:t>
      </w:r>
    </w:p>
    <w:p w:rsidR="00A90457" w:rsidRDefault="00A90457" w:rsidP="00E26FB9">
      <w:pPr>
        <w:widowControl w:val="0"/>
        <w:spacing w:after="0" w:line="240" w:lineRule="auto"/>
        <w:jc w:val="both"/>
        <w:rPr>
          <w:rFonts w:ascii="Times New Roman" w:hAnsi="Times New Roman" w:cs="Times New Roman"/>
          <w:b/>
          <w:sz w:val="24"/>
          <w:szCs w:val="24"/>
        </w:rPr>
      </w:pPr>
    </w:p>
    <w:p w:rsidR="00A90457" w:rsidRPr="00FC29F3" w:rsidRDefault="00A90457" w:rsidP="00FC29F3">
      <w:pPr>
        <w:widowControl w:val="0"/>
        <w:spacing w:after="0" w:line="240" w:lineRule="auto"/>
        <w:jc w:val="both"/>
        <w:rPr>
          <w:rFonts w:ascii="Times New Roman" w:hAnsi="Times New Roman" w:cs="Times New Roman"/>
          <w:b/>
          <w:sz w:val="24"/>
          <w:szCs w:val="24"/>
        </w:rPr>
      </w:pPr>
      <w:r w:rsidRPr="00FC29F3">
        <w:rPr>
          <w:rFonts w:ascii="Times New Roman" w:hAnsi="Times New Roman" w:cs="Times New Roman"/>
          <w:b/>
          <w:sz w:val="24"/>
          <w:szCs w:val="24"/>
        </w:rPr>
        <w:t xml:space="preserve">*Учасник не повинен відступати від данної  форми «Тендерної пропозиції» </w:t>
      </w:r>
    </w:p>
    <w:p w:rsidR="00A90457" w:rsidRPr="00757C5F" w:rsidRDefault="00A90457" w:rsidP="00E26FB9">
      <w:pPr>
        <w:widowControl w:val="0"/>
        <w:spacing w:after="0" w:line="240" w:lineRule="auto"/>
        <w:jc w:val="both"/>
        <w:rPr>
          <w:rFonts w:ascii="Times New Roman" w:hAnsi="Times New Roman" w:cs="Times New Roman"/>
          <w:b/>
          <w:sz w:val="24"/>
          <w:szCs w:val="24"/>
        </w:rPr>
      </w:pPr>
    </w:p>
    <w:p w:rsidR="00A90457" w:rsidRPr="00757C5F" w:rsidRDefault="00A90457" w:rsidP="00E26FB9">
      <w:pPr>
        <w:widowControl w:val="0"/>
        <w:spacing w:after="0" w:line="240" w:lineRule="auto"/>
        <w:jc w:val="both"/>
        <w:rPr>
          <w:rFonts w:ascii="Times New Roman" w:hAnsi="Times New Roman" w:cs="Times New Roman"/>
          <w:b/>
          <w:sz w:val="24"/>
          <w:szCs w:val="24"/>
        </w:rPr>
      </w:pPr>
    </w:p>
    <w:p w:rsidR="00A90457" w:rsidRPr="007A1A59" w:rsidRDefault="00A90457" w:rsidP="0039343B">
      <w:pPr>
        <w:spacing w:after="0" w:line="240" w:lineRule="auto"/>
        <w:ind w:firstLine="700"/>
        <w:jc w:val="center"/>
        <w:rPr>
          <w:rFonts w:ascii="Times New Roman" w:hAnsi="Times New Roman" w:cs="Times New Roman"/>
          <w:sz w:val="26"/>
          <w:szCs w:val="26"/>
        </w:rPr>
      </w:pPr>
      <w:r w:rsidRPr="007A1A59">
        <w:rPr>
          <w:rFonts w:ascii="Times New Roman" w:hAnsi="Times New Roman" w:cs="Times New Roman"/>
          <w:b/>
          <w:bCs/>
          <w:color w:val="000000"/>
          <w:sz w:val="26"/>
          <w:szCs w:val="26"/>
        </w:rPr>
        <w:t>ФОРМА “ТЕНДЕРНА ПРОПОЗИЦІЯ”</w:t>
      </w:r>
    </w:p>
    <w:p w:rsidR="00A90457" w:rsidRPr="007A1A59" w:rsidRDefault="00A90457" w:rsidP="0039343B">
      <w:pPr>
        <w:spacing w:after="0" w:line="240" w:lineRule="auto"/>
        <w:ind w:firstLine="700"/>
        <w:jc w:val="center"/>
        <w:rPr>
          <w:rFonts w:ascii="Times New Roman" w:hAnsi="Times New Roman" w:cs="Times New Roman"/>
          <w:sz w:val="26"/>
          <w:szCs w:val="26"/>
        </w:rPr>
      </w:pPr>
      <w:r w:rsidRPr="007A1A59">
        <w:rPr>
          <w:rFonts w:ascii="Times New Roman" w:hAnsi="Times New Roman" w:cs="Times New Roman"/>
          <w:i/>
          <w:iCs/>
          <w:color w:val="000000"/>
          <w:sz w:val="26"/>
          <w:szCs w:val="26"/>
        </w:rPr>
        <w:t>(форма, яка подається Учасником)</w:t>
      </w:r>
    </w:p>
    <w:p w:rsidR="00A90457" w:rsidRDefault="00A90457" w:rsidP="00285F9B">
      <w:pPr>
        <w:widowControl w:val="0"/>
        <w:autoSpaceDE w:val="0"/>
        <w:autoSpaceDN w:val="0"/>
        <w:spacing w:after="0" w:line="240" w:lineRule="auto"/>
        <w:jc w:val="center"/>
        <w:rPr>
          <w:rFonts w:ascii="Times New Roman" w:hAnsi="Times New Roman" w:cs="Times New Roman"/>
          <w:b/>
          <w:bCs/>
          <w:sz w:val="20"/>
          <w:szCs w:val="20"/>
          <w:lang w:eastAsia="ru-RU"/>
        </w:rPr>
      </w:pPr>
      <w:r w:rsidRPr="00FC29F3">
        <w:rPr>
          <w:rFonts w:ascii="Times New Roman" w:hAnsi="Times New Roman" w:cs="Times New Roman"/>
          <w:color w:val="000000"/>
          <w:sz w:val="20"/>
          <w:szCs w:val="20"/>
          <w:lang w:eastAsia="en-US"/>
        </w:rPr>
        <w:t>Ми, (</w:t>
      </w:r>
      <w:r w:rsidRPr="00FC29F3">
        <w:rPr>
          <w:rFonts w:ascii="Times New Roman" w:hAnsi="Times New Roman" w:cs="Times New Roman"/>
          <w:i/>
          <w:iCs/>
          <w:color w:val="000000"/>
          <w:sz w:val="20"/>
          <w:szCs w:val="20"/>
          <w:lang w:eastAsia="en-US"/>
        </w:rPr>
        <w:t>назва Учасника</w:t>
      </w:r>
      <w:r w:rsidRPr="00FC29F3">
        <w:rPr>
          <w:rFonts w:ascii="Times New Roman" w:hAnsi="Times New Roman" w:cs="Times New Roman"/>
          <w:color w:val="000000"/>
          <w:sz w:val="20"/>
          <w:szCs w:val="20"/>
          <w:lang w:eastAsia="en-US"/>
        </w:rPr>
        <w:t xml:space="preserve">) надаємо свою цінову пропозицію на закупівлю код </w:t>
      </w:r>
      <w:r w:rsidRPr="0015561B">
        <w:rPr>
          <w:rFonts w:ascii="Times New Roman" w:hAnsi="Times New Roman" w:cs="Times New Roman"/>
          <w:bCs/>
          <w:sz w:val="20"/>
          <w:szCs w:val="20"/>
          <w:lang w:val="ru-RU" w:eastAsia="ru-RU"/>
        </w:rPr>
        <w:t>за</w:t>
      </w:r>
      <w:r w:rsidRPr="00FC29F3">
        <w:rPr>
          <w:rFonts w:ascii="Times New Roman" w:hAnsi="Times New Roman" w:cs="Times New Roman"/>
          <w:b/>
          <w:bCs/>
          <w:sz w:val="20"/>
          <w:szCs w:val="20"/>
          <w:lang w:val="ru-RU" w:eastAsia="ru-RU"/>
        </w:rPr>
        <w:t xml:space="preserve"> </w:t>
      </w:r>
    </w:p>
    <w:p w:rsidR="00A90457" w:rsidRPr="003B4692" w:rsidRDefault="00A90457" w:rsidP="00285F9B">
      <w:pPr>
        <w:widowControl w:val="0"/>
        <w:autoSpaceDE w:val="0"/>
        <w:autoSpaceDN w:val="0"/>
        <w:spacing w:after="0" w:line="240" w:lineRule="auto"/>
        <w:jc w:val="center"/>
        <w:rPr>
          <w:rFonts w:ascii="Times New Roman" w:hAnsi="Times New Roman" w:cs="Times New Roman"/>
          <w:b/>
          <w:bCs/>
          <w:sz w:val="20"/>
          <w:szCs w:val="20"/>
          <w:lang w:eastAsia="ru-RU"/>
        </w:rPr>
      </w:pPr>
      <w:r w:rsidRPr="003B4692">
        <w:rPr>
          <w:rFonts w:ascii="Times New Roman" w:hAnsi="Times New Roman" w:cs="Times New Roman"/>
          <w:sz w:val="20"/>
          <w:szCs w:val="20"/>
        </w:rPr>
        <w:t>ДК 021:2015</w:t>
      </w:r>
      <w:r>
        <w:rPr>
          <w:rFonts w:ascii="Times New Roman" w:hAnsi="Times New Roman" w:cs="Times New Roman"/>
          <w:sz w:val="20"/>
          <w:szCs w:val="20"/>
        </w:rPr>
        <w:t xml:space="preserve">  </w:t>
      </w:r>
      <w:r w:rsidRPr="003B4692">
        <w:rPr>
          <w:rFonts w:ascii="Times New Roman" w:hAnsi="Times New Roman" w:cs="Times New Roman"/>
          <w:sz w:val="20"/>
          <w:szCs w:val="20"/>
        </w:rPr>
        <w:t xml:space="preserve">03410000-7 </w:t>
      </w:r>
      <w:r>
        <w:rPr>
          <w:rFonts w:ascii="Times New Roman" w:hAnsi="Times New Roman" w:cs="Times New Roman"/>
          <w:sz w:val="20"/>
          <w:szCs w:val="20"/>
        </w:rPr>
        <w:t xml:space="preserve"> </w:t>
      </w:r>
      <w:r w:rsidRPr="003B4692">
        <w:rPr>
          <w:rFonts w:ascii="Times New Roman" w:hAnsi="Times New Roman" w:cs="Times New Roman"/>
          <w:sz w:val="20"/>
          <w:szCs w:val="20"/>
        </w:rPr>
        <w:t>Деревина</w:t>
      </w:r>
      <w:r w:rsidRPr="003B4692">
        <w:rPr>
          <w:rFonts w:ascii="Times New Roman" w:hAnsi="Times New Roman" w:cs="Times New Roman"/>
          <w:b/>
          <w:iCs/>
          <w:sz w:val="20"/>
          <w:szCs w:val="20"/>
        </w:rPr>
        <w:t xml:space="preserve"> </w:t>
      </w:r>
    </w:p>
    <w:p w:rsidR="00A90457" w:rsidRDefault="00A90457" w:rsidP="002670CC">
      <w:pPr>
        <w:shd w:val="clear" w:color="auto" w:fill="FFFFFF"/>
        <w:spacing w:after="0" w:line="240" w:lineRule="auto"/>
        <w:jc w:val="center"/>
        <w:rPr>
          <w:rFonts w:ascii="Times New Roman" w:hAnsi="Times New Roman" w:cs="Times New Roman"/>
          <w:b/>
          <w:bCs/>
          <w:sz w:val="20"/>
          <w:szCs w:val="20"/>
        </w:rPr>
      </w:pPr>
      <w:r w:rsidRPr="002670CC">
        <w:rPr>
          <w:rFonts w:ascii="Times New Roman" w:hAnsi="Times New Roman" w:cs="Times New Roman"/>
          <w:b/>
          <w:bCs/>
          <w:sz w:val="20"/>
          <w:szCs w:val="20"/>
        </w:rPr>
        <w:t>Деревина дров'яна непромислового використання ІІ групи</w:t>
      </w:r>
    </w:p>
    <w:p w:rsidR="00A90457" w:rsidRDefault="00A90457" w:rsidP="002670CC">
      <w:pPr>
        <w:shd w:val="clear" w:color="auto" w:fill="FFFFFF"/>
        <w:spacing w:after="0" w:line="240" w:lineRule="auto"/>
        <w:jc w:val="center"/>
        <w:rPr>
          <w:rFonts w:ascii="Times New Roman" w:hAnsi="Times New Roman" w:cs="Times New Roman"/>
          <w:color w:val="000000"/>
          <w:sz w:val="20"/>
          <w:szCs w:val="20"/>
        </w:rPr>
      </w:pPr>
      <w:r w:rsidRPr="00FC29F3">
        <w:rPr>
          <w:rFonts w:ascii="Times New Roman" w:hAnsi="Times New Roman" w:cs="Times New Roman"/>
          <w:color w:val="000000"/>
          <w:sz w:val="20"/>
          <w:szCs w:val="20"/>
        </w:rPr>
        <w:t>згідно з технічними та іншими вимогами Замовника торгів.</w:t>
      </w:r>
    </w:p>
    <w:p w:rsidR="00A90457" w:rsidRPr="00FC29F3" w:rsidRDefault="00A90457" w:rsidP="00FC29F3">
      <w:pPr>
        <w:shd w:val="clear" w:color="auto" w:fill="FFFFFF"/>
        <w:spacing w:after="0" w:line="240" w:lineRule="auto"/>
        <w:jc w:val="both"/>
        <w:rPr>
          <w:rFonts w:ascii="Times New Roman" w:hAnsi="Times New Roman" w:cs="Times New Roman"/>
          <w:color w:val="000000"/>
          <w:sz w:val="20"/>
          <w:szCs w:val="20"/>
        </w:rPr>
      </w:pPr>
    </w:p>
    <w:tbl>
      <w:tblPr>
        <w:tblW w:w="9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674"/>
        <w:gridCol w:w="4956"/>
      </w:tblGrid>
      <w:tr w:rsidR="00A90457" w:rsidRPr="00FC29F3" w:rsidTr="00E90AC8">
        <w:trPr>
          <w:trHeight w:val="199"/>
        </w:trPr>
        <w:tc>
          <w:tcPr>
            <w:tcW w:w="4674" w:type="dxa"/>
          </w:tcPr>
          <w:p w:rsidR="00A90457" w:rsidRPr="00FC29F3" w:rsidRDefault="00A90457" w:rsidP="00FC29F3">
            <w:pPr>
              <w:widowControl w:val="0"/>
              <w:numPr>
                <w:ilvl w:val="0"/>
                <w:numId w:val="10"/>
              </w:numPr>
              <w:spacing w:after="0" w:line="240" w:lineRule="auto"/>
              <w:ind w:left="0" w:firstLine="0"/>
              <w:jc w:val="both"/>
              <w:rPr>
                <w:rFonts w:ascii="Times New Roman" w:hAnsi="Times New Roman" w:cs="Times New Roman"/>
                <w:sz w:val="20"/>
                <w:szCs w:val="20"/>
              </w:rPr>
            </w:pPr>
            <w:r w:rsidRPr="00FC29F3">
              <w:rPr>
                <w:rFonts w:ascii="Times New Roman" w:hAnsi="Times New Roman" w:cs="Times New Roman"/>
                <w:sz w:val="20"/>
                <w:szCs w:val="20"/>
              </w:rPr>
              <w:t xml:space="preserve">Повне найменування Учасника </w:t>
            </w:r>
          </w:p>
        </w:tc>
        <w:tc>
          <w:tcPr>
            <w:tcW w:w="4956" w:type="dxa"/>
          </w:tcPr>
          <w:p w:rsidR="00A90457" w:rsidRPr="00FC29F3" w:rsidRDefault="00A90457" w:rsidP="00FC29F3">
            <w:pPr>
              <w:spacing w:after="0" w:line="240" w:lineRule="auto"/>
              <w:jc w:val="both"/>
              <w:rPr>
                <w:rFonts w:ascii="Times New Roman" w:hAnsi="Times New Roman" w:cs="Times New Roman"/>
                <w:sz w:val="20"/>
                <w:szCs w:val="20"/>
              </w:rPr>
            </w:pPr>
          </w:p>
        </w:tc>
      </w:tr>
      <w:tr w:rsidR="00A90457" w:rsidRPr="00FC29F3" w:rsidTr="00E90AC8">
        <w:tc>
          <w:tcPr>
            <w:tcW w:w="4674" w:type="dxa"/>
          </w:tcPr>
          <w:p w:rsidR="00A90457" w:rsidRPr="00FC29F3" w:rsidRDefault="00A90457" w:rsidP="00FC29F3">
            <w:pPr>
              <w:widowControl w:val="0"/>
              <w:numPr>
                <w:ilvl w:val="0"/>
                <w:numId w:val="10"/>
              </w:numPr>
              <w:spacing w:after="0" w:line="240" w:lineRule="auto"/>
              <w:ind w:left="0" w:firstLine="0"/>
              <w:jc w:val="both"/>
              <w:rPr>
                <w:rFonts w:ascii="Times New Roman" w:hAnsi="Times New Roman" w:cs="Times New Roman"/>
                <w:sz w:val="20"/>
                <w:szCs w:val="20"/>
              </w:rPr>
            </w:pPr>
            <w:r w:rsidRPr="00FC29F3">
              <w:rPr>
                <w:rFonts w:ascii="Times New Roman" w:hAnsi="Times New Roman" w:cs="Times New Roman"/>
                <w:sz w:val="20"/>
                <w:szCs w:val="20"/>
              </w:rPr>
              <w:t>Код ЄДРПОУ</w:t>
            </w:r>
          </w:p>
        </w:tc>
        <w:tc>
          <w:tcPr>
            <w:tcW w:w="4956" w:type="dxa"/>
          </w:tcPr>
          <w:p w:rsidR="00A90457" w:rsidRPr="00FC29F3" w:rsidRDefault="00A90457" w:rsidP="00FC29F3">
            <w:pPr>
              <w:spacing w:after="0" w:line="240" w:lineRule="auto"/>
              <w:jc w:val="both"/>
              <w:rPr>
                <w:rFonts w:ascii="Times New Roman" w:hAnsi="Times New Roman" w:cs="Times New Roman"/>
                <w:sz w:val="20"/>
                <w:szCs w:val="20"/>
              </w:rPr>
            </w:pPr>
          </w:p>
        </w:tc>
      </w:tr>
      <w:tr w:rsidR="00A90457" w:rsidRPr="00FC29F3" w:rsidTr="00E90AC8">
        <w:tc>
          <w:tcPr>
            <w:tcW w:w="4674" w:type="dxa"/>
          </w:tcPr>
          <w:p w:rsidR="00A90457" w:rsidRPr="00FC29F3" w:rsidRDefault="00A90457" w:rsidP="00FC29F3">
            <w:pPr>
              <w:numPr>
                <w:ilvl w:val="0"/>
                <w:numId w:val="10"/>
              </w:numPr>
              <w:spacing w:after="0" w:line="240" w:lineRule="auto"/>
              <w:ind w:left="0" w:firstLine="0"/>
              <w:jc w:val="both"/>
              <w:rPr>
                <w:rFonts w:ascii="Times New Roman" w:hAnsi="Times New Roman" w:cs="Times New Roman"/>
                <w:sz w:val="20"/>
                <w:szCs w:val="20"/>
              </w:rPr>
            </w:pPr>
            <w:r w:rsidRPr="00FC29F3">
              <w:rPr>
                <w:rFonts w:ascii="Times New Roman" w:hAnsi="Times New Roman" w:cs="Times New Roman"/>
                <w:sz w:val="20"/>
                <w:szCs w:val="20"/>
              </w:rPr>
              <w:t>Адреса (юридична та фактична)</w:t>
            </w:r>
          </w:p>
        </w:tc>
        <w:tc>
          <w:tcPr>
            <w:tcW w:w="4956" w:type="dxa"/>
          </w:tcPr>
          <w:p w:rsidR="00A90457" w:rsidRPr="00FC29F3" w:rsidRDefault="00A90457" w:rsidP="00FC29F3">
            <w:pPr>
              <w:spacing w:after="0" w:line="240" w:lineRule="auto"/>
              <w:jc w:val="both"/>
              <w:rPr>
                <w:rFonts w:ascii="Times New Roman" w:hAnsi="Times New Roman" w:cs="Times New Roman"/>
                <w:sz w:val="20"/>
                <w:szCs w:val="20"/>
              </w:rPr>
            </w:pPr>
          </w:p>
        </w:tc>
      </w:tr>
      <w:tr w:rsidR="00A90457" w:rsidRPr="00FC29F3" w:rsidTr="00E90AC8">
        <w:tc>
          <w:tcPr>
            <w:tcW w:w="4674" w:type="dxa"/>
          </w:tcPr>
          <w:p w:rsidR="00A90457" w:rsidRPr="00FC29F3" w:rsidRDefault="00A90457" w:rsidP="00FC29F3">
            <w:pPr>
              <w:numPr>
                <w:ilvl w:val="0"/>
                <w:numId w:val="10"/>
              </w:numPr>
              <w:spacing w:after="0" w:line="240" w:lineRule="auto"/>
              <w:ind w:left="0" w:firstLine="0"/>
              <w:jc w:val="both"/>
              <w:rPr>
                <w:rFonts w:ascii="Times New Roman" w:hAnsi="Times New Roman" w:cs="Times New Roman"/>
                <w:sz w:val="20"/>
                <w:szCs w:val="20"/>
              </w:rPr>
            </w:pPr>
            <w:r w:rsidRPr="00FC29F3">
              <w:rPr>
                <w:rFonts w:ascii="Times New Roman" w:hAnsi="Times New Roman" w:cs="Times New Roman"/>
                <w:sz w:val="20"/>
                <w:szCs w:val="20"/>
              </w:rPr>
              <w:t xml:space="preserve">Телефон/факс </w:t>
            </w:r>
          </w:p>
        </w:tc>
        <w:tc>
          <w:tcPr>
            <w:tcW w:w="4956" w:type="dxa"/>
          </w:tcPr>
          <w:p w:rsidR="00A90457" w:rsidRPr="00FC29F3" w:rsidRDefault="00A90457" w:rsidP="00FC29F3">
            <w:pPr>
              <w:spacing w:after="0" w:line="240" w:lineRule="auto"/>
              <w:jc w:val="both"/>
              <w:rPr>
                <w:rFonts w:ascii="Times New Roman" w:hAnsi="Times New Roman" w:cs="Times New Roman"/>
                <w:sz w:val="20"/>
                <w:szCs w:val="20"/>
              </w:rPr>
            </w:pPr>
          </w:p>
        </w:tc>
      </w:tr>
      <w:tr w:rsidR="00A90457" w:rsidRPr="00FC29F3" w:rsidTr="00E90AC8">
        <w:tc>
          <w:tcPr>
            <w:tcW w:w="4674" w:type="dxa"/>
          </w:tcPr>
          <w:p w:rsidR="00A90457" w:rsidRPr="00FC29F3" w:rsidRDefault="00A90457" w:rsidP="00FC29F3">
            <w:pPr>
              <w:numPr>
                <w:ilvl w:val="0"/>
                <w:numId w:val="10"/>
              </w:numPr>
              <w:spacing w:after="0" w:line="240" w:lineRule="auto"/>
              <w:ind w:left="0" w:firstLine="0"/>
              <w:jc w:val="both"/>
              <w:rPr>
                <w:rFonts w:ascii="Times New Roman" w:hAnsi="Times New Roman" w:cs="Times New Roman"/>
                <w:sz w:val="20"/>
                <w:szCs w:val="20"/>
              </w:rPr>
            </w:pPr>
            <w:r w:rsidRPr="00FC29F3">
              <w:rPr>
                <w:rFonts w:ascii="Times New Roman" w:hAnsi="Times New Roman" w:cs="Times New Roman"/>
                <w:sz w:val="20"/>
                <w:szCs w:val="20"/>
              </w:rPr>
              <w:t>Е-mail</w:t>
            </w:r>
          </w:p>
        </w:tc>
        <w:tc>
          <w:tcPr>
            <w:tcW w:w="4956" w:type="dxa"/>
          </w:tcPr>
          <w:p w:rsidR="00A90457" w:rsidRPr="00FC29F3" w:rsidRDefault="00A90457" w:rsidP="00FC29F3">
            <w:pPr>
              <w:spacing w:after="0" w:line="240" w:lineRule="auto"/>
              <w:jc w:val="both"/>
              <w:rPr>
                <w:rFonts w:ascii="Times New Roman" w:hAnsi="Times New Roman" w:cs="Times New Roman"/>
                <w:sz w:val="20"/>
                <w:szCs w:val="20"/>
              </w:rPr>
            </w:pPr>
          </w:p>
        </w:tc>
      </w:tr>
      <w:tr w:rsidR="00A90457" w:rsidRPr="00FC29F3" w:rsidTr="00E90AC8">
        <w:tc>
          <w:tcPr>
            <w:tcW w:w="4674" w:type="dxa"/>
          </w:tcPr>
          <w:p w:rsidR="00A90457" w:rsidRPr="00FC29F3" w:rsidRDefault="00A90457" w:rsidP="00FC29F3">
            <w:pPr>
              <w:numPr>
                <w:ilvl w:val="0"/>
                <w:numId w:val="10"/>
              </w:numPr>
              <w:spacing w:after="0" w:line="240" w:lineRule="auto"/>
              <w:ind w:left="0" w:firstLine="0"/>
              <w:jc w:val="both"/>
              <w:rPr>
                <w:rFonts w:ascii="Times New Roman" w:hAnsi="Times New Roman" w:cs="Times New Roman"/>
                <w:sz w:val="20"/>
                <w:szCs w:val="20"/>
              </w:rPr>
            </w:pPr>
            <w:r w:rsidRPr="00FC29F3">
              <w:rPr>
                <w:rFonts w:ascii="Times New Roman" w:hAnsi="Times New Roman" w:cs="Times New Roman"/>
                <w:sz w:val="20"/>
                <w:szCs w:val="20"/>
              </w:rPr>
              <w:t>Відомості про керівника (посада, ПІБ, тел.)</w:t>
            </w:r>
          </w:p>
        </w:tc>
        <w:tc>
          <w:tcPr>
            <w:tcW w:w="4956" w:type="dxa"/>
          </w:tcPr>
          <w:p w:rsidR="00A90457" w:rsidRPr="00FC29F3" w:rsidRDefault="00A90457" w:rsidP="00FC29F3">
            <w:pPr>
              <w:spacing w:after="0" w:line="240" w:lineRule="auto"/>
              <w:jc w:val="both"/>
              <w:rPr>
                <w:rFonts w:ascii="Times New Roman" w:hAnsi="Times New Roman" w:cs="Times New Roman"/>
                <w:sz w:val="20"/>
                <w:szCs w:val="20"/>
              </w:rPr>
            </w:pPr>
          </w:p>
        </w:tc>
      </w:tr>
      <w:tr w:rsidR="00A90457" w:rsidRPr="00FC29F3" w:rsidTr="00E90AC8">
        <w:tc>
          <w:tcPr>
            <w:tcW w:w="4674" w:type="dxa"/>
          </w:tcPr>
          <w:p w:rsidR="00A90457" w:rsidRPr="00FC29F3" w:rsidRDefault="00A90457" w:rsidP="00FC29F3">
            <w:pPr>
              <w:numPr>
                <w:ilvl w:val="0"/>
                <w:numId w:val="10"/>
              </w:numPr>
              <w:spacing w:after="0" w:line="240" w:lineRule="auto"/>
              <w:ind w:left="0" w:firstLine="0"/>
              <w:jc w:val="both"/>
              <w:rPr>
                <w:rFonts w:ascii="Times New Roman" w:hAnsi="Times New Roman" w:cs="Times New Roman"/>
                <w:sz w:val="20"/>
                <w:szCs w:val="20"/>
              </w:rPr>
            </w:pPr>
            <w:r w:rsidRPr="00FC29F3">
              <w:rPr>
                <w:rFonts w:ascii="Times New Roman" w:hAnsi="Times New Roman" w:cs="Times New Roman"/>
                <w:sz w:val="20"/>
                <w:szCs w:val="20"/>
              </w:rPr>
              <w:t>Відомості про підписанта договору (посада, ПІБ, тел.)</w:t>
            </w:r>
          </w:p>
        </w:tc>
        <w:tc>
          <w:tcPr>
            <w:tcW w:w="4956" w:type="dxa"/>
          </w:tcPr>
          <w:p w:rsidR="00A90457" w:rsidRPr="00FC29F3" w:rsidRDefault="00A90457" w:rsidP="00FC29F3">
            <w:pPr>
              <w:spacing w:after="0" w:line="240" w:lineRule="auto"/>
              <w:jc w:val="both"/>
              <w:rPr>
                <w:rFonts w:ascii="Times New Roman" w:hAnsi="Times New Roman" w:cs="Times New Roman"/>
                <w:sz w:val="20"/>
                <w:szCs w:val="20"/>
              </w:rPr>
            </w:pPr>
          </w:p>
        </w:tc>
      </w:tr>
      <w:tr w:rsidR="00A90457" w:rsidRPr="00FC29F3" w:rsidTr="00E90AC8">
        <w:tc>
          <w:tcPr>
            <w:tcW w:w="4674" w:type="dxa"/>
          </w:tcPr>
          <w:p w:rsidR="00A90457" w:rsidRPr="00FC29F3" w:rsidRDefault="00A90457" w:rsidP="00FC29F3">
            <w:pPr>
              <w:numPr>
                <w:ilvl w:val="0"/>
                <w:numId w:val="10"/>
              </w:numPr>
              <w:spacing w:after="0" w:line="240" w:lineRule="auto"/>
              <w:ind w:left="0" w:firstLine="0"/>
              <w:jc w:val="both"/>
              <w:rPr>
                <w:rFonts w:ascii="Times New Roman" w:hAnsi="Times New Roman" w:cs="Times New Roman"/>
                <w:sz w:val="20"/>
                <w:szCs w:val="20"/>
              </w:rPr>
            </w:pPr>
            <w:r w:rsidRPr="00FC29F3">
              <w:rPr>
                <w:rFonts w:ascii="Times New Roman" w:hAnsi="Times New Roman" w:cs="Times New Roman"/>
                <w:sz w:val="20"/>
                <w:szCs w:val="20"/>
              </w:rPr>
              <w:t>Відомості про підписанта документів конкурсної пропозиції (посада, ПІБ, тел.)</w:t>
            </w:r>
          </w:p>
        </w:tc>
        <w:tc>
          <w:tcPr>
            <w:tcW w:w="4956" w:type="dxa"/>
          </w:tcPr>
          <w:p w:rsidR="00A90457" w:rsidRPr="00FC29F3" w:rsidRDefault="00A90457" w:rsidP="00FC29F3">
            <w:pPr>
              <w:spacing w:after="0" w:line="240" w:lineRule="auto"/>
              <w:jc w:val="both"/>
              <w:rPr>
                <w:rFonts w:ascii="Times New Roman" w:hAnsi="Times New Roman" w:cs="Times New Roman"/>
                <w:sz w:val="20"/>
                <w:szCs w:val="20"/>
              </w:rPr>
            </w:pPr>
          </w:p>
        </w:tc>
      </w:tr>
      <w:tr w:rsidR="00A90457" w:rsidRPr="00FC29F3" w:rsidTr="00E90AC8">
        <w:tc>
          <w:tcPr>
            <w:tcW w:w="4674" w:type="dxa"/>
          </w:tcPr>
          <w:p w:rsidR="00A90457" w:rsidRPr="00FC29F3" w:rsidRDefault="00A90457" w:rsidP="00FC29F3">
            <w:pPr>
              <w:numPr>
                <w:ilvl w:val="0"/>
                <w:numId w:val="10"/>
              </w:numPr>
              <w:spacing w:after="0" w:line="240" w:lineRule="auto"/>
              <w:ind w:left="0" w:firstLine="0"/>
              <w:jc w:val="both"/>
              <w:rPr>
                <w:rFonts w:ascii="Times New Roman" w:hAnsi="Times New Roman" w:cs="Times New Roman"/>
                <w:sz w:val="20"/>
                <w:szCs w:val="20"/>
              </w:rPr>
            </w:pPr>
            <w:r w:rsidRPr="00FC29F3">
              <w:rPr>
                <w:rFonts w:ascii="Times New Roman" w:hAnsi="Times New Roman" w:cs="Times New Roman"/>
                <w:sz w:val="20"/>
                <w:szCs w:val="20"/>
              </w:rPr>
              <w:t>Строк дії пропозиції (кал. дні)</w:t>
            </w:r>
          </w:p>
        </w:tc>
        <w:tc>
          <w:tcPr>
            <w:tcW w:w="4956" w:type="dxa"/>
          </w:tcPr>
          <w:p w:rsidR="00A90457" w:rsidRPr="00FC29F3" w:rsidRDefault="00A90457" w:rsidP="00FC29F3">
            <w:pPr>
              <w:spacing w:after="0" w:line="240" w:lineRule="auto"/>
              <w:jc w:val="both"/>
              <w:rPr>
                <w:rFonts w:ascii="Times New Roman" w:hAnsi="Times New Roman" w:cs="Times New Roman"/>
                <w:sz w:val="20"/>
                <w:szCs w:val="20"/>
              </w:rPr>
            </w:pPr>
          </w:p>
        </w:tc>
      </w:tr>
      <w:tr w:rsidR="00A90457" w:rsidRPr="00FC29F3" w:rsidTr="00E90AC8">
        <w:tc>
          <w:tcPr>
            <w:tcW w:w="4674" w:type="dxa"/>
          </w:tcPr>
          <w:p w:rsidR="00A90457" w:rsidRPr="00FC29F3" w:rsidRDefault="00A90457" w:rsidP="00FC29F3">
            <w:pPr>
              <w:numPr>
                <w:ilvl w:val="0"/>
                <w:numId w:val="10"/>
              </w:numPr>
              <w:spacing w:after="0" w:line="240" w:lineRule="auto"/>
              <w:ind w:left="0" w:firstLine="0"/>
              <w:jc w:val="both"/>
              <w:rPr>
                <w:rFonts w:ascii="Times New Roman" w:hAnsi="Times New Roman" w:cs="Times New Roman"/>
                <w:sz w:val="20"/>
                <w:szCs w:val="20"/>
              </w:rPr>
            </w:pPr>
            <w:r w:rsidRPr="00FC29F3">
              <w:rPr>
                <w:rFonts w:ascii="Times New Roman" w:hAnsi="Times New Roman" w:cs="Times New Roman"/>
                <w:sz w:val="20"/>
                <w:szCs w:val="20"/>
              </w:rPr>
              <w:t xml:space="preserve">Банківські реквізити </w:t>
            </w:r>
          </w:p>
        </w:tc>
        <w:tc>
          <w:tcPr>
            <w:tcW w:w="4956" w:type="dxa"/>
          </w:tcPr>
          <w:p w:rsidR="00A90457" w:rsidRPr="00FC29F3" w:rsidRDefault="00A90457" w:rsidP="00FC29F3">
            <w:pPr>
              <w:spacing w:after="0" w:line="240" w:lineRule="auto"/>
              <w:jc w:val="both"/>
              <w:rPr>
                <w:rFonts w:ascii="Times New Roman" w:hAnsi="Times New Roman" w:cs="Times New Roman"/>
                <w:sz w:val="20"/>
                <w:szCs w:val="20"/>
              </w:rPr>
            </w:pPr>
          </w:p>
        </w:tc>
      </w:tr>
      <w:tr w:rsidR="00A90457" w:rsidRPr="00FC29F3" w:rsidTr="00E90AC8">
        <w:tc>
          <w:tcPr>
            <w:tcW w:w="4674" w:type="dxa"/>
          </w:tcPr>
          <w:p w:rsidR="00A90457" w:rsidRPr="00FC29F3" w:rsidRDefault="00A90457" w:rsidP="00FC29F3">
            <w:pPr>
              <w:numPr>
                <w:ilvl w:val="0"/>
                <w:numId w:val="10"/>
              </w:numPr>
              <w:spacing w:after="0" w:line="240" w:lineRule="auto"/>
              <w:ind w:left="0" w:firstLine="0"/>
              <w:jc w:val="both"/>
              <w:rPr>
                <w:rFonts w:ascii="Times New Roman" w:hAnsi="Times New Roman" w:cs="Times New Roman"/>
                <w:sz w:val="20"/>
                <w:szCs w:val="20"/>
              </w:rPr>
            </w:pPr>
            <w:r w:rsidRPr="00FC29F3">
              <w:rPr>
                <w:rFonts w:ascii="Times New Roman" w:hAnsi="Times New Roman" w:cs="Times New Roman"/>
                <w:sz w:val="20"/>
                <w:szCs w:val="20"/>
              </w:rPr>
              <w:t>Відсутність/наявність кримінальних, виконавчих проваджень, арешту рахунків/майна, які можуть вплинути на виконання договірних зобов’язань</w:t>
            </w:r>
          </w:p>
        </w:tc>
        <w:tc>
          <w:tcPr>
            <w:tcW w:w="4956" w:type="dxa"/>
          </w:tcPr>
          <w:p w:rsidR="00A90457" w:rsidRPr="00FC29F3" w:rsidRDefault="00A90457" w:rsidP="00FC29F3">
            <w:pPr>
              <w:spacing w:after="0" w:line="240" w:lineRule="auto"/>
              <w:jc w:val="both"/>
              <w:rPr>
                <w:rFonts w:ascii="Times New Roman" w:hAnsi="Times New Roman" w:cs="Times New Roman"/>
                <w:sz w:val="20"/>
                <w:szCs w:val="20"/>
              </w:rPr>
            </w:pPr>
          </w:p>
        </w:tc>
      </w:tr>
      <w:tr w:rsidR="00A90457" w:rsidRPr="00FC29F3" w:rsidTr="00E90AC8">
        <w:tc>
          <w:tcPr>
            <w:tcW w:w="4674" w:type="dxa"/>
          </w:tcPr>
          <w:p w:rsidR="00A90457" w:rsidRPr="00FC29F3" w:rsidRDefault="00A90457" w:rsidP="00FC29F3">
            <w:pPr>
              <w:numPr>
                <w:ilvl w:val="0"/>
                <w:numId w:val="10"/>
              </w:numPr>
              <w:spacing w:after="0" w:line="240" w:lineRule="auto"/>
              <w:ind w:left="0" w:firstLine="0"/>
              <w:jc w:val="both"/>
              <w:rPr>
                <w:rFonts w:ascii="Times New Roman" w:hAnsi="Times New Roman" w:cs="Times New Roman"/>
                <w:sz w:val="20"/>
                <w:szCs w:val="20"/>
              </w:rPr>
            </w:pPr>
            <w:r w:rsidRPr="00FC29F3">
              <w:rPr>
                <w:rFonts w:ascii="Times New Roman" w:hAnsi="Times New Roman" w:cs="Times New Roman"/>
                <w:sz w:val="20"/>
                <w:szCs w:val="20"/>
              </w:rPr>
              <w:t>Відсутність/наявність фактів притягнення до кримінальної відповідальності службових осіб (керівника, підписанта договору), наявності у них судимостей за вчинення злочинів у сфері корупції та службових зловживань - зокрема, пов’язаний із хабарництвом, шахрайством та відмиванням коштів.</w:t>
            </w:r>
          </w:p>
        </w:tc>
        <w:tc>
          <w:tcPr>
            <w:tcW w:w="4956" w:type="dxa"/>
          </w:tcPr>
          <w:p w:rsidR="00A90457" w:rsidRPr="00FC29F3" w:rsidRDefault="00A90457" w:rsidP="00FC29F3">
            <w:pPr>
              <w:spacing w:after="0" w:line="240" w:lineRule="auto"/>
              <w:jc w:val="both"/>
              <w:rPr>
                <w:rFonts w:ascii="Times New Roman" w:hAnsi="Times New Roman" w:cs="Times New Roman"/>
                <w:sz w:val="20"/>
                <w:szCs w:val="20"/>
              </w:rPr>
            </w:pPr>
          </w:p>
        </w:tc>
      </w:tr>
    </w:tbl>
    <w:p w:rsidR="00A90457" w:rsidRDefault="00A90457" w:rsidP="00284E03">
      <w:pPr>
        <w:spacing w:after="0" w:line="240" w:lineRule="auto"/>
        <w:jc w:val="both"/>
        <w:rPr>
          <w:rFonts w:ascii="Times New Roman" w:hAnsi="Times New Roman" w:cs="Times New Roman"/>
          <w:color w:val="000000"/>
          <w:sz w:val="20"/>
          <w:szCs w:val="20"/>
          <w:lang w:eastAsia="ru-RU"/>
        </w:rPr>
      </w:pPr>
    </w:p>
    <w:p w:rsidR="00A90457" w:rsidRPr="008C12DC" w:rsidRDefault="00A90457" w:rsidP="00606BD7">
      <w:pPr>
        <w:widowControl w:val="0"/>
        <w:autoSpaceDE w:val="0"/>
        <w:autoSpaceDN w:val="0"/>
        <w:spacing w:after="0" w:line="240" w:lineRule="auto"/>
        <w:ind w:firstLine="680"/>
        <w:jc w:val="both"/>
        <w:rPr>
          <w:rFonts w:ascii="Times New Roman" w:hAnsi="Times New Roman" w:cs="Times New Roman"/>
          <w:b/>
          <w:bCs/>
          <w:iCs/>
          <w:sz w:val="20"/>
          <w:szCs w:val="20"/>
        </w:rPr>
      </w:pPr>
      <w:r w:rsidRPr="003B4692">
        <w:rPr>
          <w:rFonts w:ascii="Times New Roman" w:hAnsi="Times New Roman" w:cs="Times New Roman"/>
          <w:color w:val="000000"/>
          <w:sz w:val="20"/>
          <w:szCs w:val="20"/>
          <w:lang w:eastAsia="ru-RU"/>
        </w:rPr>
        <w:t xml:space="preserve">Вивчивши тендерну документацію на </w:t>
      </w:r>
      <w:r w:rsidRPr="003B4692">
        <w:rPr>
          <w:rFonts w:ascii="Times New Roman" w:hAnsi="Times New Roman" w:cs="Times New Roman"/>
          <w:sz w:val="20"/>
          <w:szCs w:val="20"/>
          <w:lang w:eastAsia="ru-RU"/>
        </w:rPr>
        <w:t>закупівлю:</w:t>
      </w:r>
      <w:r>
        <w:rPr>
          <w:rFonts w:ascii="Times New Roman" w:hAnsi="Times New Roman" w:cs="Times New Roman"/>
          <w:sz w:val="20"/>
          <w:szCs w:val="20"/>
          <w:lang w:eastAsia="ru-RU"/>
        </w:rPr>
        <w:t xml:space="preserve"> </w:t>
      </w:r>
      <w:r w:rsidRPr="002670CC">
        <w:rPr>
          <w:rFonts w:ascii="Times New Roman" w:hAnsi="Times New Roman" w:cs="Times New Roman"/>
          <w:b/>
          <w:bCs/>
          <w:sz w:val="20"/>
          <w:szCs w:val="20"/>
        </w:rPr>
        <w:t xml:space="preserve">Деревина дров'яна непромислового використання ІІ групи </w:t>
      </w:r>
      <w:r w:rsidRPr="008C12DC">
        <w:rPr>
          <w:rFonts w:ascii="Times New Roman" w:hAnsi="Times New Roman" w:cs="Times New Roman"/>
          <w:b/>
          <w:bCs/>
          <w:sz w:val="20"/>
          <w:szCs w:val="20"/>
          <w:lang w:eastAsia="ru-RU"/>
        </w:rPr>
        <w:t xml:space="preserve"> код </w:t>
      </w:r>
      <w:r w:rsidRPr="008C12DC">
        <w:rPr>
          <w:rFonts w:ascii="Times New Roman" w:hAnsi="Times New Roman" w:cs="Times New Roman"/>
          <w:b/>
          <w:bCs/>
          <w:sz w:val="20"/>
          <w:szCs w:val="20"/>
        </w:rPr>
        <w:t>ДК 021:2015 03410000-7 Деревина</w:t>
      </w:r>
      <w:r w:rsidRPr="003B4692">
        <w:rPr>
          <w:rFonts w:ascii="Times New Roman" w:hAnsi="Times New Roman" w:cs="Times New Roman"/>
          <w:b/>
          <w:iCs/>
          <w:sz w:val="20"/>
          <w:szCs w:val="20"/>
        </w:rPr>
        <w:t xml:space="preserve"> </w:t>
      </w:r>
      <w:r>
        <w:rPr>
          <w:rFonts w:ascii="Times New Roman" w:hAnsi="Times New Roman" w:cs="Times New Roman"/>
          <w:b/>
          <w:iCs/>
          <w:sz w:val="20"/>
          <w:szCs w:val="20"/>
        </w:rPr>
        <w:t xml:space="preserve"> </w:t>
      </w:r>
      <w:r w:rsidRPr="003B4692">
        <w:rPr>
          <w:rFonts w:ascii="Times New Roman" w:hAnsi="Times New Roman" w:cs="Times New Roman"/>
          <w:iCs/>
          <w:sz w:val="20"/>
          <w:szCs w:val="20"/>
          <w:lang w:eastAsia="ru-RU"/>
        </w:rPr>
        <w:t>ми</w:t>
      </w:r>
      <w:r w:rsidRPr="003B4692">
        <w:rPr>
          <w:rFonts w:ascii="Times New Roman" w:hAnsi="Times New Roman" w:cs="Times New Roman"/>
          <w:iCs/>
          <w:sz w:val="20"/>
          <w:szCs w:val="20"/>
          <w:shd w:val="clear" w:color="auto" w:fill="FFFFFF"/>
          <w:lang w:eastAsia="ru-RU"/>
        </w:rPr>
        <w:t>, _______________</w:t>
      </w:r>
      <w:r>
        <w:rPr>
          <w:rFonts w:ascii="Times New Roman" w:hAnsi="Times New Roman" w:cs="Times New Roman"/>
          <w:iCs/>
          <w:sz w:val="20"/>
          <w:szCs w:val="20"/>
          <w:shd w:val="clear" w:color="auto" w:fill="FFFFFF"/>
          <w:lang w:eastAsia="ru-RU"/>
        </w:rPr>
        <w:t>______________</w:t>
      </w:r>
      <w:r w:rsidRPr="003B4692">
        <w:rPr>
          <w:rFonts w:ascii="Times New Roman" w:hAnsi="Times New Roman" w:cs="Times New Roman"/>
          <w:iCs/>
          <w:sz w:val="20"/>
          <w:szCs w:val="20"/>
          <w:shd w:val="clear" w:color="auto" w:fill="FFFFFF"/>
          <w:lang w:eastAsia="ru-RU"/>
        </w:rPr>
        <w:t>____</w:t>
      </w:r>
      <w:r w:rsidRPr="003B4692">
        <w:rPr>
          <w:rFonts w:ascii="Times New Roman" w:hAnsi="Times New Roman" w:cs="Times New Roman"/>
          <w:i/>
          <w:iCs/>
          <w:sz w:val="20"/>
          <w:szCs w:val="20"/>
          <w:shd w:val="clear" w:color="auto" w:fill="FFFFFF"/>
          <w:lang w:eastAsia="ru-RU"/>
        </w:rPr>
        <w:t xml:space="preserve"> (повне найменування учасника), </w:t>
      </w:r>
      <w:r w:rsidRPr="003B4692">
        <w:rPr>
          <w:rFonts w:ascii="Times New Roman" w:hAnsi="Times New Roman" w:cs="Times New Roman"/>
          <w:sz w:val="20"/>
          <w:szCs w:val="20"/>
          <w:shd w:val="clear" w:color="auto" w:fill="FFFFFF"/>
          <w:lang w:eastAsia="ru-RU"/>
        </w:rPr>
        <w:t>приймаємо та погоджуємось з усіма умовами тендерної документації на зазначені вище торги, в тому числі із п</w:t>
      </w:r>
      <w:r w:rsidRPr="003B4692">
        <w:rPr>
          <w:rFonts w:ascii="Times New Roman" w:hAnsi="Times New Roman" w:cs="Times New Roman"/>
          <w:bCs/>
          <w:sz w:val="20"/>
          <w:szCs w:val="20"/>
          <w:shd w:val="clear" w:color="auto" w:fill="FFFFFF"/>
          <w:lang w:eastAsia="ru-RU"/>
        </w:rPr>
        <w:t xml:space="preserve">роектом договору на закупівлю </w:t>
      </w:r>
      <w:r w:rsidRPr="003B4692">
        <w:rPr>
          <w:rFonts w:ascii="Times New Roman" w:hAnsi="Times New Roman" w:cs="Times New Roman"/>
          <w:sz w:val="20"/>
          <w:szCs w:val="20"/>
          <w:shd w:val="clear" w:color="auto" w:fill="FFFFFF"/>
          <w:lang w:eastAsia="ru-RU"/>
        </w:rPr>
        <w:t xml:space="preserve">і технічними вимогами, та пропонуємо здійснити закупівлю товару, що є предметом  закупівлі на загальну суму: ___________ </w:t>
      </w:r>
      <w:r w:rsidRPr="003B4692">
        <w:rPr>
          <w:rFonts w:ascii="Times New Roman" w:hAnsi="Times New Roman" w:cs="Times New Roman"/>
          <w:i/>
          <w:iCs/>
          <w:sz w:val="20"/>
          <w:szCs w:val="20"/>
          <w:shd w:val="clear" w:color="auto" w:fill="FFFFFF"/>
          <w:lang w:eastAsia="ru-RU"/>
        </w:rPr>
        <w:t xml:space="preserve">(сума, цифрами і прописом) </w:t>
      </w:r>
      <w:r w:rsidRPr="003B4692">
        <w:rPr>
          <w:rFonts w:ascii="Times New Roman" w:hAnsi="Times New Roman" w:cs="Times New Roman"/>
          <w:sz w:val="20"/>
          <w:szCs w:val="20"/>
          <w:shd w:val="clear" w:color="auto" w:fill="FFFFFF"/>
          <w:lang w:eastAsia="ru-RU"/>
        </w:rPr>
        <w:t>грн.,у тому числі ПДВ** – _____________ грн.</w:t>
      </w:r>
    </w:p>
    <w:p w:rsidR="00A90457" w:rsidRPr="008C4833" w:rsidRDefault="00A90457" w:rsidP="00FE78D2">
      <w:pPr>
        <w:spacing w:after="0"/>
        <w:jc w:val="both"/>
        <w:rPr>
          <w:rFonts w:ascii="Times New Roman" w:hAnsi="Times New Roman" w:cs="Times New Roman"/>
          <w:b/>
          <w:bCs/>
          <w:sz w:val="20"/>
          <w:szCs w:val="20"/>
          <w:lang w:eastAsia="ru-RU"/>
        </w:rPr>
      </w:pPr>
    </w:p>
    <w:tbl>
      <w:tblPr>
        <w:tblW w:w="9922" w:type="dxa"/>
        <w:tblLayout w:type="fixed"/>
        <w:tblLook w:val="00A0"/>
      </w:tblPr>
      <w:tblGrid>
        <w:gridCol w:w="562"/>
        <w:gridCol w:w="3686"/>
        <w:gridCol w:w="1134"/>
        <w:gridCol w:w="1134"/>
        <w:gridCol w:w="1134"/>
        <w:gridCol w:w="850"/>
        <w:gridCol w:w="1422"/>
      </w:tblGrid>
      <w:tr w:rsidR="00A90457" w:rsidRPr="008F091B" w:rsidTr="00945637">
        <w:trPr>
          <w:cantSplit/>
          <w:trHeight w:val="976"/>
        </w:trPr>
        <w:tc>
          <w:tcPr>
            <w:tcW w:w="562" w:type="dxa"/>
            <w:tcBorders>
              <w:top w:val="single" w:sz="4" w:space="0" w:color="000000"/>
              <w:left w:val="single" w:sz="4" w:space="0" w:color="000000"/>
              <w:bottom w:val="single" w:sz="4" w:space="0" w:color="000000"/>
              <w:right w:val="nil"/>
            </w:tcBorders>
            <w:vAlign w:val="center"/>
          </w:tcPr>
          <w:p w:rsidR="00A90457" w:rsidRPr="008F091B" w:rsidRDefault="00A90457" w:rsidP="00945637">
            <w:pPr>
              <w:autoSpaceDE w:val="0"/>
              <w:spacing w:after="0"/>
              <w:jc w:val="center"/>
              <w:rPr>
                <w:rFonts w:ascii="Times New Roman" w:hAnsi="Times New Roman" w:cs="Times New Roman"/>
                <w:color w:val="000000"/>
              </w:rPr>
            </w:pPr>
            <w:r w:rsidRPr="008F091B">
              <w:rPr>
                <w:rFonts w:ascii="Times New Roman" w:hAnsi="Times New Roman" w:cs="Times New Roman"/>
                <w:bCs/>
                <w:color w:val="000000"/>
              </w:rPr>
              <w:t>№ з/п</w:t>
            </w:r>
          </w:p>
        </w:tc>
        <w:tc>
          <w:tcPr>
            <w:tcW w:w="3686" w:type="dxa"/>
            <w:tcBorders>
              <w:top w:val="single" w:sz="4" w:space="0" w:color="000000"/>
              <w:left w:val="single" w:sz="4" w:space="0" w:color="000000"/>
              <w:bottom w:val="single" w:sz="4" w:space="0" w:color="000000"/>
              <w:right w:val="nil"/>
            </w:tcBorders>
            <w:vAlign w:val="center"/>
          </w:tcPr>
          <w:p w:rsidR="00A90457" w:rsidRPr="00692DE2" w:rsidRDefault="00A90457" w:rsidP="00945637">
            <w:pPr>
              <w:autoSpaceDE w:val="0"/>
              <w:spacing w:after="0"/>
              <w:jc w:val="center"/>
              <w:rPr>
                <w:rFonts w:ascii="Times New Roman" w:hAnsi="Times New Roman" w:cs="Times New Roman"/>
                <w:color w:val="000000"/>
              </w:rPr>
            </w:pPr>
            <w:r w:rsidRPr="008F091B">
              <w:rPr>
                <w:rFonts w:ascii="Times New Roman" w:hAnsi="Times New Roman" w:cs="Times New Roman"/>
                <w:bCs/>
                <w:color w:val="000000"/>
              </w:rPr>
              <w:t>Найменування</w:t>
            </w:r>
            <w:r>
              <w:rPr>
                <w:rFonts w:ascii="Times New Roman" w:hAnsi="Times New Roman" w:cs="Times New Roman"/>
                <w:bCs/>
                <w:color w:val="000000"/>
              </w:rPr>
              <w:t xml:space="preserve"> </w:t>
            </w:r>
            <w:r w:rsidRPr="008F091B">
              <w:rPr>
                <w:rFonts w:ascii="Times New Roman" w:hAnsi="Times New Roman" w:cs="Times New Roman"/>
                <w:bCs/>
                <w:color w:val="000000"/>
              </w:rPr>
              <w:t>послуги</w:t>
            </w:r>
          </w:p>
        </w:tc>
        <w:tc>
          <w:tcPr>
            <w:tcW w:w="1134" w:type="dxa"/>
            <w:tcBorders>
              <w:top w:val="single" w:sz="4" w:space="0" w:color="000000"/>
              <w:left w:val="single" w:sz="4" w:space="0" w:color="000000"/>
              <w:bottom w:val="single" w:sz="4" w:space="0" w:color="000000"/>
              <w:right w:val="nil"/>
            </w:tcBorders>
            <w:vAlign w:val="center"/>
          </w:tcPr>
          <w:p w:rsidR="00A90457" w:rsidRPr="008F091B" w:rsidRDefault="00A90457" w:rsidP="00945637">
            <w:pPr>
              <w:autoSpaceDE w:val="0"/>
              <w:spacing w:after="0"/>
              <w:jc w:val="center"/>
              <w:rPr>
                <w:rFonts w:ascii="Times New Roman" w:hAnsi="Times New Roman" w:cs="Times New Roman"/>
                <w:color w:val="000000"/>
              </w:rPr>
            </w:pPr>
            <w:r w:rsidRPr="008F091B">
              <w:rPr>
                <w:rFonts w:ascii="Times New Roman" w:hAnsi="Times New Roman" w:cs="Times New Roman"/>
                <w:bCs/>
                <w:color w:val="000000"/>
              </w:rPr>
              <w:t>Одиниця</w:t>
            </w:r>
            <w:r>
              <w:rPr>
                <w:rFonts w:ascii="Times New Roman" w:hAnsi="Times New Roman" w:cs="Times New Roman"/>
                <w:bCs/>
                <w:color w:val="000000"/>
              </w:rPr>
              <w:t xml:space="preserve"> </w:t>
            </w:r>
            <w:r w:rsidRPr="008F091B">
              <w:rPr>
                <w:rFonts w:ascii="Times New Roman" w:hAnsi="Times New Roman" w:cs="Times New Roman"/>
                <w:bCs/>
                <w:color w:val="000000"/>
              </w:rPr>
              <w:t>виміру</w:t>
            </w:r>
          </w:p>
        </w:tc>
        <w:tc>
          <w:tcPr>
            <w:tcW w:w="1134" w:type="dxa"/>
            <w:tcBorders>
              <w:top w:val="single" w:sz="4" w:space="0" w:color="000000"/>
              <w:left w:val="single" w:sz="4" w:space="0" w:color="000000"/>
              <w:bottom w:val="single" w:sz="4" w:space="0" w:color="000000"/>
              <w:right w:val="nil"/>
            </w:tcBorders>
            <w:vAlign w:val="center"/>
          </w:tcPr>
          <w:p w:rsidR="00A90457" w:rsidRPr="008F091B" w:rsidRDefault="00A90457" w:rsidP="00945637">
            <w:pPr>
              <w:autoSpaceDE w:val="0"/>
              <w:spacing w:after="0"/>
              <w:jc w:val="center"/>
              <w:rPr>
                <w:rFonts w:ascii="Times New Roman" w:hAnsi="Times New Roman" w:cs="Times New Roman"/>
                <w:color w:val="000000"/>
              </w:rPr>
            </w:pPr>
            <w:r w:rsidRPr="008F091B">
              <w:rPr>
                <w:rFonts w:ascii="Times New Roman" w:hAnsi="Times New Roman" w:cs="Times New Roman"/>
                <w:bCs/>
                <w:color w:val="000000"/>
              </w:rPr>
              <w:t>Кількість</w:t>
            </w:r>
          </w:p>
        </w:tc>
        <w:tc>
          <w:tcPr>
            <w:tcW w:w="1134" w:type="dxa"/>
            <w:tcBorders>
              <w:top w:val="single" w:sz="4" w:space="0" w:color="000000"/>
              <w:left w:val="single" w:sz="4" w:space="0" w:color="000000"/>
              <w:bottom w:val="single" w:sz="4" w:space="0" w:color="000000"/>
              <w:right w:val="nil"/>
            </w:tcBorders>
            <w:vAlign w:val="center"/>
          </w:tcPr>
          <w:p w:rsidR="00A90457" w:rsidRPr="00E84851" w:rsidRDefault="00A90457" w:rsidP="00945637">
            <w:pPr>
              <w:spacing w:after="0"/>
              <w:jc w:val="center"/>
              <w:rPr>
                <w:rFonts w:ascii="Times New Roman" w:hAnsi="Times New Roman" w:cs="Times New Roman"/>
                <w:sz w:val="24"/>
                <w:szCs w:val="24"/>
              </w:rPr>
            </w:pPr>
            <w:r w:rsidRPr="00E84851">
              <w:rPr>
                <w:rFonts w:ascii="Times New Roman" w:hAnsi="Times New Roman" w:cs="Times New Roman"/>
                <w:sz w:val="24"/>
                <w:szCs w:val="24"/>
              </w:rPr>
              <w:t>Ціна</w:t>
            </w:r>
          </w:p>
          <w:p w:rsidR="00A90457" w:rsidRPr="008F091B" w:rsidRDefault="00A90457" w:rsidP="00945637">
            <w:pPr>
              <w:autoSpaceDE w:val="0"/>
              <w:spacing w:after="0"/>
              <w:jc w:val="center"/>
              <w:rPr>
                <w:rFonts w:ascii="Times New Roman" w:hAnsi="Times New Roman" w:cs="Times New Roman"/>
                <w:color w:val="000000"/>
              </w:rPr>
            </w:pPr>
            <w:r w:rsidRPr="008F091B">
              <w:rPr>
                <w:rFonts w:ascii="Times New Roman" w:hAnsi="Times New Roman" w:cs="Times New Roman"/>
                <w:bCs/>
                <w:color w:val="000000"/>
              </w:rPr>
              <w:t>без ПДВ (грн.)</w:t>
            </w:r>
          </w:p>
        </w:tc>
        <w:tc>
          <w:tcPr>
            <w:tcW w:w="850" w:type="dxa"/>
            <w:tcBorders>
              <w:top w:val="single" w:sz="4" w:space="0" w:color="000000"/>
              <w:left w:val="single" w:sz="4" w:space="0" w:color="000000"/>
              <w:bottom w:val="single" w:sz="4" w:space="0" w:color="000000"/>
              <w:right w:val="single" w:sz="4" w:space="0" w:color="000000"/>
            </w:tcBorders>
            <w:vAlign w:val="center"/>
          </w:tcPr>
          <w:p w:rsidR="00A90457" w:rsidRPr="00E84851" w:rsidRDefault="00A90457" w:rsidP="00945637">
            <w:pPr>
              <w:spacing w:after="0"/>
              <w:jc w:val="center"/>
              <w:rPr>
                <w:rFonts w:ascii="Times New Roman" w:hAnsi="Times New Roman" w:cs="Times New Roman"/>
                <w:sz w:val="24"/>
                <w:szCs w:val="24"/>
              </w:rPr>
            </w:pPr>
            <w:r w:rsidRPr="00E84851">
              <w:rPr>
                <w:rFonts w:ascii="Times New Roman" w:hAnsi="Times New Roman" w:cs="Times New Roman"/>
                <w:sz w:val="24"/>
                <w:szCs w:val="24"/>
              </w:rPr>
              <w:t>Ціна</w:t>
            </w:r>
          </w:p>
          <w:p w:rsidR="00A90457" w:rsidRPr="008F091B" w:rsidRDefault="00A90457" w:rsidP="00945637">
            <w:pPr>
              <w:autoSpaceDE w:val="0"/>
              <w:spacing w:after="0"/>
              <w:jc w:val="center"/>
              <w:rPr>
                <w:rFonts w:ascii="Times New Roman" w:hAnsi="Times New Roman" w:cs="Times New Roman"/>
                <w:color w:val="000000"/>
              </w:rPr>
            </w:pPr>
            <w:r>
              <w:rPr>
                <w:rFonts w:ascii="Times New Roman" w:hAnsi="Times New Roman" w:cs="Times New Roman"/>
                <w:sz w:val="24"/>
                <w:szCs w:val="24"/>
              </w:rPr>
              <w:t>з</w:t>
            </w:r>
            <w:r>
              <w:rPr>
                <w:rFonts w:ascii="Times New Roman" w:hAnsi="Times New Roman" w:cs="Times New Roman"/>
                <w:color w:val="000000"/>
              </w:rPr>
              <w:t xml:space="preserve"> </w:t>
            </w:r>
            <w:r w:rsidRPr="008F091B">
              <w:rPr>
                <w:rFonts w:ascii="Times New Roman" w:hAnsi="Times New Roman" w:cs="Times New Roman"/>
                <w:color w:val="000000"/>
              </w:rPr>
              <w:t>ПДВ</w:t>
            </w:r>
            <w:r>
              <w:rPr>
                <w:rFonts w:ascii="Times New Roman" w:hAnsi="Times New Roman" w:cs="Times New Roman"/>
                <w:color w:val="000000"/>
              </w:rPr>
              <w:t xml:space="preserve"> (грн)</w:t>
            </w:r>
          </w:p>
        </w:tc>
        <w:tc>
          <w:tcPr>
            <w:tcW w:w="1422" w:type="dxa"/>
            <w:tcBorders>
              <w:top w:val="single" w:sz="4" w:space="0" w:color="000000"/>
              <w:left w:val="single" w:sz="4" w:space="0" w:color="000000"/>
              <w:bottom w:val="single" w:sz="4" w:space="0" w:color="000000"/>
              <w:right w:val="single" w:sz="4" w:space="0" w:color="000000"/>
            </w:tcBorders>
            <w:vAlign w:val="center"/>
          </w:tcPr>
          <w:p w:rsidR="00A90457" w:rsidRPr="008F091B" w:rsidRDefault="00A90457" w:rsidP="00945637">
            <w:pPr>
              <w:autoSpaceDE w:val="0"/>
              <w:spacing w:after="0"/>
              <w:jc w:val="center"/>
              <w:rPr>
                <w:rFonts w:ascii="Times New Roman" w:hAnsi="Times New Roman" w:cs="Times New Roman"/>
                <w:color w:val="000000"/>
              </w:rPr>
            </w:pPr>
            <w:r w:rsidRPr="008F091B">
              <w:rPr>
                <w:rFonts w:ascii="Times New Roman" w:hAnsi="Times New Roman" w:cs="Times New Roman"/>
                <w:color w:val="000000"/>
              </w:rPr>
              <w:t>Загальна вартість з ПДВ (грн.)</w:t>
            </w:r>
          </w:p>
        </w:tc>
      </w:tr>
      <w:tr w:rsidR="00A90457" w:rsidRPr="008F091B" w:rsidTr="00945637">
        <w:trPr>
          <w:cantSplit/>
          <w:trHeight w:val="329"/>
        </w:trPr>
        <w:tc>
          <w:tcPr>
            <w:tcW w:w="562" w:type="dxa"/>
            <w:tcBorders>
              <w:top w:val="nil"/>
              <w:left w:val="single" w:sz="4" w:space="0" w:color="000000"/>
              <w:bottom w:val="single" w:sz="4" w:space="0" w:color="000000"/>
              <w:right w:val="nil"/>
            </w:tcBorders>
            <w:vAlign w:val="center"/>
          </w:tcPr>
          <w:p w:rsidR="00A90457" w:rsidRPr="008F091B" w:rsidRDefault="00A90457" w:rsidP="005E3F03">
            <w:pPr>
              <w:autoSpaceDE w:val="0"/>
              <w:rPr>
                <w:rFonts w:ascii="Times New Roman" w:hAnsi="Times New Roman" w:cs="Times New Roman"/>
                <w:color w:val="000000"/>
              </w:rPr>
            </w:pPr>
            <w:r w:rsidRPr="008F091B">
              <w:rPr>
                <w:rFonts w:ascii="Times New Roman" w:hAnsi="Times New Roman" w:cs="Times New Roman"/>
                <w:color w:val="000000"/>
              </w:rPr>
              <w:t>1</w:t>
            </w:r>
          </w:p>
        </w:tc>
        <w:tc>
          <w:tcPr>
            <w:tcW w:w="3686" w:type="dxa"/>
            <w:tcBorders>
              <w:top w:val="nil"/>
              <w:left w:val="single" w:sz="4" w:space="0" w:color="000000"/>
              <w:bottom w:val="single" w:sz="4" w:space="0" w:color="000000"/>
              <w:right w:val="nil"/>
            </w:tcBorders>
            <w:vAlign w:val="center"/>
          </w:tcPr>
          <w:p w:rsidR="00A90457" w:rsidRPr="003B4692" w:rsidRDefault="00A90457" w:rsidP="003B4692">
            <w:pPr>
              <w:widowControl w:val="0"/>
              <w:autoSpaceDE w:val="0"/>
              <w:autoSpaceDN w:val="0"/>
              <w:spacing w:after="0" w:line="240" w:lineRule="auto"/>
              <w:rPr>
                <w:rFonts w:ascii="Times New Roman" w:hAnsi="Times New Roman" w:cs="Times New Roman"/>
                <w:iCs/>
              </w:rPr>
            </w:pPr>
            <w:r w:rsidRPr="00C10CA4">
              <w:rPr>
                <w:rFonts w:ascii="Times New Roman" w:hAnsi="Times New Roman" w:cs="Times New Roman"/>
              </w:rPr>
              <w:t>Деревина дров'яна непромислово</w:t>
            </w:r>
            <w:r>
              <w:rPr>
                <w:rFonts w:ascii="Times New Roman" w:hAnsi="Times New Roman" w:cs="Times New Roman"/>
              </w:rPr>
              <w:t xml:space="preserve">го використання ІІ групи </w:t>
            </w:r>
          </w:p>
        </w:tc>
        <w:tc>
          <w:tcPr>
            <w:tcW w:w="1134" w:type="dxa"/>
            <w:tcBorders>
              <w:top w:val="single" w:sz="4" w:space="0" w:color="000000"/>
              <w:left w:val="single" w:sz="4" w:space="0" w:color="000000"/>
              <w:bottom w:val="single" w:sz="4" w:space="0" w:color="000000"/>
              <w:right w:val="nil"/>
            </w:tcBorders>
            <w:vAlign w:val="center"/>
          </w:tcPr>
          <w:p w:rsidR="00A90457" w:rsidRPr="008F091B" w:rsidRDefault="00A90457" w:rsidP="00B11B98">
            <w:pPr>
              <w:snapToGrid w:val="0"/>
              <w:jc w:val="center"/>
              <w:rPr>
                <w:rFonts w:ascii="Times New Roman" w:hAnsi="Times New Roman" w:cs="Times New Roman"/>
                <w:color w:val="000000"/>
                <w:lang w:eastAsia="en-US"/>
              </w:rPr>
            </w:pPr>
            <w:r>
              <w:rPr>
                <w:rFonts w:ascii="Times New Roman" w:hAnsi="Times New Roman" w:cs="Times New Roman"/>
                <w:color w:val="000000"/>
                <w:lang w:eastAsia="en-US"/>
              </w:rPr>
              <w:t>метри кубічні</w:t>
            </w:r>
          </w:p>
        </w:tc>
        <w:tc>
          <w:tcPr>
            <w:tcW w:w="1134" w:type="dxa"/>
            <w:tcBorders>
              <w:top w:val="nil"/>
              <w:left w:val="single" w:sz="4" w:space="0" w:color="000000"/>
              <w:bottom w:val="single" w:sz="4" w:space="0" w:color="000000"/>
              <w:right w:val="nil"/>
            </w:tcBorders>
            <w:vAlign w:val="center"/>
          </w:tcPr>
          <w:p w:rsidR="00A90457" w:rsidRPr="008F091B" w:rsidRDefault="00A90457" w:rsidP="00606BD7">
            <w:pPr>
              <w:shd w:val="clear" w:color="auto" w:fill="FFFFFF"/>
              <w:autoSpaceDE w:val="0"/>
              <w:snapToGrid w:val="0"/>
              <w:spacing w:after="0"/>
              <w:jc w:val="center"/>
              <w:rPr>
                <w:rFonts w:ascii="Times New Roman" w:hAnsi="Times New Roman" w:cs="Times New Roman"/>
                <w:color w:val="333333"/>
                <w:lang w:eastAsia="en-US"/>
              </w:rPr>
            </w:pPr>
            <w:r>
              <w:rPr>
                <w:rFonts w:ascii="Times New Roman" w:hAnsi="Times New Roman" w:cs="Times New Roman"/>
                <w:color w:val="333333"/>
                <w:lang w:eastAsia="en-US"/>
              </w:rPr>
              <w:t>123</w:t>
            </w:r>
          </w:p>
        </w:tc>
        <w:tc>
          <w:tcPr>
            <w:tcW w:w="1134" w:type="dxa"/>
            <w:tcBorders>
              <w:top w:val="nil"/>
              <w:left w:val="single" w:sz="4" w:space="0" w:color="000000"/>
              <w:bottom w:val="single" w:sz="4" w:space="0" w:color="000000"/>
              <w:right w:val="nil"/>
            </w:tcBorders>
            <w:vAlign w:val="center"/>
          </w:tcPr>
          <w:p w:rsidR="00A90457" w:rsidRPr="008F091B" w:rsidRDefault="00A90457" w:rsidP="00606BD7">
            <w:pPr>
              <w:shd w:val="clear" w:color="auto" w:fill="FFFFFF"/>
              <w:autoSpaceDE w:val="0"/>
              <w:snapToGrid w:val="0"/>
              <w:spacing w:after="0"/>
              <w:jc w:val="center"/>
              <w:rPr>
                <w:rFonts w:ascii="Times New Roman" w:hAnsi="Times New Roman" w:cs="Times New Roman"/>
                <w:color w:val="333333"/>
                <w:lang w:eastAsia="en-US"/>
              </w:rPr>
            </w:pPr>
          </w:p>
        </w:tc>
        <w:tc>
          <w:tcPr>
            <w:tcW w:w="850" w:type="dxa"/>
            <w:tcBorders>
              <w:top w:val="nil"/>
              <w:left w:val="single" w:sz="4" w:space="0" w:color="000000"/>
              <w:bottom w:val="single" w:sz="4" w:space="0" w:color="000000"/>
              <w:right w:val="single" w:sz="4" w:space="0" w:color="000000"/>
            </w:tcBorders>
            <w:vAlign w:val="center"/>
          </w:tcPr>
          <w:p w:rsidR="00A90457" w:rsidRPr="008F091B" w:rsidRDefault="00A90457" w:rsidP="00606BD7">
            <w:pPr>
              <w:autoSpaceDE w:val="0"/>
              <w:snapToGrid w:val="0"/>
              <w:spacing w:after="0"/>
              <w:jc w:val="center"/>
              <w:rPr>
                <w:rFonts w:ascii="Times New Roman" w:hAnsi="Times New Roman" w:cs="Times New Roman"/>
                <w:color w:val="000000"/>
                <w:lang w:eastAsia="en-US"/>
              </w:rPr>
            </w:pPr>
          </w:p>
        </w:tc>
        <w:tc>
          <w:tcPr>
            <w:tcW w:w="1422" w:type="dxa"/>
            <w:tcBorders>
              <w:top w:val="nil"/>
              <w:left w:val="single" w:sz="4" w:space="0" w:color="000000"/>
              <w:bottom w:val="single" w:sz="4" w:space="0" w:color="000000"/>
              <w:right w:val="single" w:sz="4" w:space="0" w:color="000000"/>
            </w:tcBorders>
            <w:vAlign w:val="center"/>
          </w:tcPr>
          <w:p w:rsidR="00A90457" w:rsidRPr="008F091B" w:rsidRDefault="00A90457" w:rsidP="00606BD7">
            <w:pPr>
              <w:autoSpaceDE w:val="0"/>
              <w:snapToGrid w:val="0"/>
              <w:spacing w:after="0"/>
              <w:jc w:val="center"/>
              <w:rPr>
                <w:rFonts w:ascii="Times New Roman" w:hAnsi="Times New Roman" w:cs="Times New Roman"/>
                <w:color w:val="000000"/>
                <w:lang w:eastAsia="en-US"/>
              </w:rPr>
            </w:pPr>
          </w:p>
        </w:tc>
      </w:tr>
      <w:tr w:rsidR="00A90457" w:rsidRPr="008F091B" w:rsidTr="00945637">
        <w:trPr>
          <w:cantSplit/>
          <w:trHeight w:val="329"/>
        </w:trPr>
        <w:tc>
          <w:tcPr>
            <w:tcW w:w="8500" w:type="dxa"/>
            <w:gridSpan w:val="6"/>
            <w:tcBorders>
              <w:top w:val="single" w:sz="4" w:space="0" w:color="000000"/>
              <w:left w:val="single" w:sz="4" w:space="0" w:color="000000"/>
              <w:bottom w:val="single" w:sz="4" w:space="0" w:color="000000"/>
              <w:right w:val="single" w:sz="4" w:space="0" w:color="000000"/>
            </w:tcBorders>
            <w:vAlign w:val="center"/>
          </w:tcPr>
          <w:p w:rsidR="00A90457" w:rsidRPr="008F091B" w:rsidRDefault="00A90457" w:rsidP="003B4692">
            <w:pPr>
              <w:autoSpaceDE w:val="0"/>
              <w:snapToGrid w:val="0"/>
              <w:jc w:val="right"/>
              <w:rPr>
                <w:rFonts w:ascii="Times New Roman" w:hAnsi="Times New Roman" w:cs="Times New Roman"/>
                <w:color w:val="000000"/>
                <w:lang w:eastAsia="en-US"/>
              </w:rPr>
            </w:pPr>
            <w:r w:rsidRPr="008F091B">
              <w:rPr>
                <w:rFonts w:ascii="Times New Roman" w:hAnsi="Times New Roman" w:cs="Times New Roman"/>
                <w:color w:val="000000"/>
              </w:rPr>
              <w:t>Загальна вартість</w:t>
            </w:r>
          </w:p>
        </w:tc>
        <w:tc>
          <w:tcPr>
            <w:tcW w:w="1422" w:type="dxa"/>
            <w:tcBorders>
              <w:top w:val="nil"/>
              <w:left w:val="single" w:sz="4" w:space="0" w:color="000000"/>
              <w:bottom w:val="single" w:sz="4" w:space="0" w:color="000000"/>
              <w:right w:val="single" w:sz="4" w:space="0" w:color="000000"/>
            </w:tcBorders>
          </w:tcPr>
          <w:p w:rsidR="00A90457" w:rsidRPr="008F091B" w:rsidRDefault="00A90457" w:rsidP="005E3F03">
            <w:pPr>
              <w:autoSpaceDE w:val="0"/>
              <w:snapToGrid w:val="0"/>
              <w:rPr>
                <w:rFonts w:ascii="Times New Roman" w:hAnsi="Times New Roman" w:cs="Times New Roman"/>
                <w:color w:val="000000"/>
                <w:lang w:eastAsia="en-US"/>
              </w:rPr>
            </w:pPr>
          </w:p>
        </w:tc>
      </w:tr>
      <w:tr w:rsidR="00A90457" w:rsidRPr="008F091B" w:rsidTr="00D570CA">
        <w:trPr>
          <w:cantSplit/>
          <w:trHeight w:val="329"/>
        </w:trPr>
        <w:tc>
          <w:tcPr>
            <w:tcW w:w="8500" w:type="dxa"/>
            <w:gridSpan w:val="6"/>
            <w:tcBorders>
              <w:top w:val="nil"/>
              <w:left w:val="single" w:sz="4" w:space="0" w:color="000000"/>
              <w:bottom w:val="single" w:sz="4" w:space="0" w:color="000000"/>
              <w:right w:val="single" w:sz="4" w:space="0" w:color="000000"/>
            </w:tcBorders>
            <w:vAlign w:val="center"/>
          </w:tcPr>
          <w:p w:rsidR="00A90457" w:rsidRPr="008F091B" w:rsidRDefault="00A90457" w:rsidP="005E3F03">
            <w:pPr>
              <w:autoSpaceDE w:val="0"/>
              <w:snapToGrid w:val="0"/>
              <w:jc w:val="right"/>
              <w:rPr>
                <w:rFonts w:ascii="Times New Roman" w:hAnsi="Times New Roman" w:cs="Times New Roman"/>
                <w:color w:val="000000"/>
              </w:rPr>
            </w:pPr>
            <w:r w:rsidRPr="008F091B">
              <w:rPr>
                <w:rFonts w:ascii="Times New Roman" w:hAnsi="Times New Roman" w:cs="Times New Roman"/>
                <w:color w:val="000000"/>
              </w:rPr>
              <w:t>В т.ч.ПДВ</w:t>
            </w:r>
          </w:p>
        </w:tc>
        <w:tc>
          <w:tcPr>
            <w:tcW w:w="1422" w:type="dxa"/>
            <w:tcBorders>
              <w:top w:val="nil"/>
              <w:left w:val="single" w:sz="4" w:space="0" w:color="000000"/>
              <w:bottom w:val="single" w:sz="4" w:space="0" w:color="000000"/>
              <w:right w:val="single" w:sz="4" w:space="0" w:color="000000"/>
            </w:tcBorders>
          </w:tcPr>
          <w:p w:rsidR="00A90457" w:rsidRPr="008F091B" w:rsidRDefault="00A90457" w:rsidP="005E3F03">
            <w:pPr>
              <w:autoSpaceDE w:val="0"/>
              <w:snapToGrid w:val="0"/>
              <w:rPr>
                <w:rFonts w:ascii="Times New Roman" w:hAnsi="Times New Roman" w:cs="Times New Roman"/>
                <w:color w:val="000000"/>
              </w:rPr>
            </w:pPr>
          </w:p>
        </w:tc>
      </w:tr>
    </w:tbl>
    <w:p w:rsidR="00A90457" w:rsidRPr="00FC29F3" w:rsidRDefault="00A90457" w:rsidP="00FC29F3">
      <w:pPr>
        <w:autoSpaceDE w:val="0"/>
        <w:autoSpaceDN w:val="0"/>
        <w:spacing w:after="0" w:line="240" w:lineRule="auto"/>
        <w:jc w:val="center"/>
        <w:rPr>
          <w:rFonts w:ascii="Times New Roman" w:hAnsi="Times New Roman" w:cs="Times New Roman"/>
          <w:b/>
          <w:sz w:val="20"/>
          <w:szCs w:val="20"/>
          <w:lang w:eastAsia="ru-RU"/>
        </w:rPr>
      </w:pPr>
      <w:r w:rsidRPr="00FC29F3">
        <w:rPr>
          <w:rFonts w:ascii="Times New Roman" w:hAnsi="Times New Roman" w:cs="Times New Roman"/>
          <w:b/>
          <w:sz w:val="20"/>
          <w:szCs w:val="20"/>
          <w:lang w:eastAsia="ru-RU"/>
        </w:rPr>
        <w:t>……………………………………………………………………………………………………………..</w:t>
      </w:r>
    </w:p>
    <w:p w:rsidR="00A90457" w:rsidRPr="00FC29F3" w:rsidRDefault="00A90457" w:rsidP="00FC29F3">
      <w:pPr>
        <w:spacing w:after="0" w:line="240" w:lineRule="auto"/>
        <w:jc w:val="both"/>
        <w:rPr>
          <w:rFonts w:ascii="Times New Roman" w:hAnsi="Times New Roman" w:cs="Times New Roman"/>
          <w:b/>
          <w:bCs/>
          <w:i/>
          <w:iCs/>
          <w:color w:val="000000"/>
          <w:sz w:val="20"/>
          <w:szCs w:val="20"/>
        </w:rPr>
      </w:pPr>
      <w:r w:rsidRPr="00FC29F3">
        <w:rPr>
          <w:rFonts w:ascii="Times New Roman" w:hAnsi="Times New Roman" w:cs="Times New Roman"/>
          <w:b/>
          <w:bCs/>
          <w:i/>
          <w:iCs/>
          <w:color w:val="000000"/>
          <w:sz w:val="20"/>
          <w:szCs w:val="20"/>
        </w:rPr>
        <w:t xml:space="preserve">**Примітка: </w:t>
      </w:r>
    </w:p>
    <w:p w:rsidR="00A90457" w:rsidRPr="00FC29F3" w:rsidRDefault="00A90457" w:rsidP="00FC29F3">
      <w:pPr>
        <w:spacing w:after="0" w:line="240" w:lineRule="auto"/>
        <w:jc w:val="both"/>
        <w:rPr>
          <w:rFonts w:ascii="Times New Roman" w:hAnsi="Times New Roman" w:cs="Times New Roman"/>
          <w:i/>
          <w:iCs/>
          <w:color w:val="000000"/>
          <w:sz w:val="20"/>
          <w:szCs w:val="20"/>
        </w:rPr>
      </w:pPr>
      <w:r w:rsidRPr="00FC29F3">
        <w:rPr>
          <w:rFonts w:ascii="Times New Roman" w:hAnsi="Times New Roman" w:cs="Times New Roman"/>
          <w:i/>
          <w:iCs/>
          <w:color w:val="000000"/>
          <w:sz w:val="20"/>
          <w:szCs w:val="20"/>
        </w:rPr>
        <w:t>1. У разі надання пропозицій Учасником – не платником ПДВ, або якщо предмет закупівлі не обкладається ПДВ, такі пропозиції надаються без врахування ПДВ та у графі «Загальна вартість, грн., з ПДВ» зазначається ціна без ПДВ, про що Учасником робиться відповідна позначка.</w:t>
      </w:r>
    </w:p>
    <w:p w:rsidR="00A90457" w:rsidRPr="00FC29F3" w:rsidRDefault="00A90457" w:rsidP="00FC29F3">
      <w:pPr>
        <w:spacing w:after="0" w:line="240" w:lineRule="auto"/>
        <w:jc w:val="both"/>
        <w:rPr>
          <w:rFonts w:ascii="Times New Roman" w:hAnsi="Times New Roman" w:cs="Times New Roman"/>
          <w:i/>
          <w:iCs/>
          <w:color w:val="000000"/>
          <w:sz w:val="20"/>
          <w:szCs w:val="20"/>
        </w:rPr>
      </w:pPr>
      <w:r w:rsidRPr="00FC29F3">
        <w:rPr>
          <w:rFonts w:ascii="Times New Roman" w:hAnsi="Times New Roman" w:cs="Times New Roman"/>
          <w:i/>
          <w:iCs/>
          <w:color w:val="000000"/>
          <w:sz w:val="20"/>
          <w:szCs w:val="20"/>
        </w:rPr>
        <w:t>2. Учасники повинні дотримуватись встановленої форми.</w:t>
      </w:r>
    </w:p>
    <w:p w:rsidR="00A90457" w:rsidRPr="00FC29F3" w:rsidRDefault="00A90457" w:rsidP="00FC29F3">
      <w:pPr>
        <w:spacing w:after="0" w:line="240" w:lineRule="auto"/>
        <w:jc w:val="both"/>
        <w:rPr>
          <w:rFonts w:ascii="Times New Roman" w:hAnsi="Times New Roman" w:cs="Times New Roman"/>
          <w:i/>
          <w:iCs/>
          <w:color w:val="000000"/>
          <w:sz w:val="20"/>
          <w:szCs w:val="20"/>
        </w:rPr>
      </w:pPr>
      <w:r w:rsidRPr="00FC29F3">
        <w:rPr>
          <w:rFonts w:ascii="Times New Roman" w:hAnsi="Times New Roman" w:cs="Times New Roman"/>
          <w:i/>
          <w:iCs/>
          <w:color w:val="000000"/>
          <w:sz w:val="20"/>
          <w:szCs w:val="20"/>
        </w:rPr>
        <w:t>3. Ціна за одиницю товару повинна мати формат «дві цифри після коми».</w:t>
      </w:r>
    </w:p>
    <w:p w:rsidR="00A90457" w:rsidRPr="00FC29F3" w:rsidRDefault="00A90457" w:rsidP="00FC29F3">
      <w:pPr>
        <w:spacing w:after="0" w:line="240" w:lineRule="auto"/>
        <w:jc w:val="both"/>
        <w:rPr>
          <w:rFonts w:ascii="Times New Roman" w:hAnsi="Times New Roman" w:cs="Times New Roman"/>
          <w:sz w:val="20"/>
          <w:szCs w:val="20"/>
        </w:rPr>
      </w:pPr>
      <w:r w:rsidRPr="00FC29F3">
        <w:rPr>
          <w:rFonts w:ascii="Times New Roman" w:hAnsi="Times New Roman" w:cs="Times New Roman"/>
          <w:color w:val="000000"/>
          <w:sz w:val="20"/>
          <w:szCs w:val="20"/>
        </w:rPr>
        <w:t>1. Якщо наша тендерна пропозиція буде визнана найбільш економічно вигідною ми візьмемо на себе зобов'язання виконати всі умови, передбачені Договором (Додаток № 3 до тендерної документації).</w:t>
      </w:r>
    </w:p>
    <w:p w:rsidR="00A90457" w:rsidRPr="00FC29F3" w:rsidRDefault="00A90457" w:rsidP="00FC29F3">
      <w:pPr>
        <w:spacing w:after="0" w:line="240" w:lineRule="auto"/>
        <w:jc w:val="both"/>
        <w:rPr>
          <w:rFonts w:ascii="Times New Roman" w:hAnsi="Times New Roman" w:cs="Times New Roman"/>
          <w:color w:val="000000"/>
          <w:sz w:val="20"/>
          <w:szCs w:val="20"/>
        </w:rPr>
      </w:pPr>
      <w:r w:rsidRPr="00FC29F3">
        <w:rPr>
          <w:rFonts w:ascii="Times New Roman" w:hAnsi="Times New Roman" w:cs="Times New Roman"/>
          <w:color w:val="000000"/>
          <w:sz w:val="20"/>
          <w:szCs w:val="20"/>
        </w:rPr>
        <w:t>2. Наша тендерна пропозиція буде обов'язковою для нас і може бути визнана найбільш економічно вигідною Вами у будь-який час до закінчення зазначеного терміну.</w:t>
      </w:r>
    </w:p>
    <w:p w:rsidR="00A90457" w:rsidRPr="00FC29F3" w:rsidRDefault="00A90457" w:rsidP="00FC29F3">
      <w:pPr>
        <w:spacing w:after="0" w:line="240" w:lineRule="auto"/>
        <w:jc w:val="both"/>
        <w:rPr>
          <w:rFonts w:ascii="Times New Roman" w:hAnsi="Times New Roman" w:cs="Times New Roman"/>
          <w:sz w:val="20"/>
          <w:szCs w:val="20"/>
        </w:rPr>
      </w:pPr>
      <w:r w:rsidRPr="00FC29F3">
        <w:rPr>
          <w:rFonts w:ascii="Times New Roman" w:hAnsi="Times New Roman" w:cs="Times New Roman"/>
          <w:sz w:val="20"/>
          <w:szCs w:val="20"/>
        </w:rPr>
        <w:t xml:space="preserve">3. Ми погоджуємося дотримуватися умов цієї пропозиції протягом </w:t>
      </w:r>
      <w:r>
        <w:rPr>
          <w:rFonts w:ascii="Times New Roman" w:hAnsi="Times New Roman" w:cs="Times New Roman"/>
          <w:sz w:val="20"/>
          <w:szCs w:val="20"/>
        </w:rPr>
        <w:t>90</w:t>
      </w:r>
      <w:r w:rsidRPr="00FC29F3">
        <w:rPr>
          <w:rFonts w:ascii="Times New Roman" w:hAnsi="Times New Roman" w:cs="Times New Roman"/>
          <w:sz w:val="20"/>
          <w:szCs w:val="20"/>
        </w:rPr>
        <w:t xml:space="preserve"> календарних днів із дати кінцевого строку подання тендерних пропозицій.</w:t>
      </w:r>
    </w:p>
    <w:p w:rsidR="00A90457" w:rsidRPr="00FC29F3" w:rsidRDefault="00A90457" w:rsidP="00FC29F3">
      <w:pPr>
        <w:spacing w:after="0" w:line="240" w:lineRule="auto"/>
        <w:jc w:val="both"/>
        <w:rPr>
          <w:rFonts w:ascii="Times New Roman" w:hAnsi="Times New Roman" w:cs="Times New Roman"/>
          <w:sz w:val="20"/>
          <w:szCs w:val="20"/>
        </w:rPr>
      </w:pPr>
      <w:r w:rsidRPr="00FC29F3">
        <w:rPr>
          <w:rFonts w:ascii="Times New Roman" w:hAnsi="Times New Roman" w:cs="Times New Roman"/>
          <w:color w:val="000000"/>
          <w:sz w:val="20"/>
          <w:szCs w:val="20"/>
        </w:rPr>
        <w:t>4. Ми погоджуємося з умовами, що Ви можете відхилити нашу чи всі тендерні пропозиції згідно з умовами тендерної документації та можете коригувати кінцевий обсяг предмета закупівлі, а також розуміємо, що Ви не обмежені у прийнятті будь-якої іншої пропозиції з більш вигідними для Вас умовами.</w:t>
      </w:r>
    </w:p>
    <w:p w:rsidR="00A90457" w:rsidRPr="00FC29F3" w:rsidRDefault="00A90457" w:rsidP="00FC29F3">
      <w:pPr>
        <w:spacing w:after="0" w:line="240" w:lineRule="auto"/>
        <w:jc w:val="both"/>
        <w:rPr>
          <w:rFonts w:ascii="Times New Roman" w:hAnsi="Times New Roman" w:cs="Times New Roman"/>
          <w:sz w:val="20"/>
          <w:szCs w:val="20"/>
        </w:rPr>
      </w:pPr>
      <w:r w:rsidRPr="00FC29F3">
        <w:rPr>
          <w:rFonts w:ascii="Times New Roman" w:hAnsi="Times New Roman" w:cs="Times New Roman"/>
          <w:color w:val="000000"/>
          <w:sz w:val="20"/>
          <w:szCs w:val="20"/>
        </w:rPr>
        <w:t>5. Якщо наша тендерна пропозиція буде визнана найбільш економічно вигідною, ми зобов'язуємося підписати Договір згідно з Додатком 3 із Замовником не раніше ніж через 5 днів з дня оприлюднення на веб-порталі Уповноваженого органу повідомлення про намір укласти договір, але не пізніше ніж через 15 днів з дня прийняття рішення про намір укласти договір про закупівлю.</w:t>
      </w:r>
      <w:r w:rsidRPr="00FC29F3">
        <w:rPr>
          <w:rFonts w:ascii="Times New Roman" w:hAnsi="Times New Roman" w:cs="Times New Roman"/>
          <w:color w:val="000000"/>
          <w:sz w:val="20"/>
          <w:szCs w:val="20"/>
          <w:shd w:val="clear" w:color="auto" w:fill="FFFFFF"/>
        </w:rPr>
        <w:t>У випадку обґрунтованої необхідності строк для укладання договору може бути продовжений до 60 днів.</w:t>
      </w:r>
    </w:p>
    <w:p w:rsidR="00A90457" w:rsidRPr="00FC29F3" w:rsidRDefault="00A90457" w:rsidP="00FC29F3">
      <w:pPr>
        <w:spacing w:after="0" w:line="240" w:lineRule="auto"/>
        <w:jc w:val="both"/>
        <w:rPr>
          <w:rFonts w:ascii="Times New Roman" w:hAnsi="Times New Roman" w:cs="Times New Roman"/>
          <w:color w:val="000000"/>
          <w:sz w:val="20"/>
          <w:szCs w:val="20"/>
        </w:rPr>
      </w:pPr>
      <w:r w:rsidRPr="00FC29F3">
        <w:rPr>
          <w:rFonts w:ascii="Times New Roman" w:hAnsi="Times New Roman" w:cs="Times New Roman"/>
          <w:color w:val="000000"/>
          <w:sz w:val="20"/>
          <w:szCs w:val="20"/>
        </w:rPr>
        <w:t>6.Вартість нашої тендерної пропозиції та всі інші ціни чітко визначені.</w:t>
      </w:r>
    </w:p>
    <w:p w:rsidR="00A90457" w:rsidRPr="00FC29F3" w:rsidRDefault="00A90457" w:rsidP="00FC29F3">
      <w:pPr>
        <w:spacing w:after="0" w:line="240" w:lineRule="auto"/>
        <w:jc w:val="both"/>
        <w:rPr>
          <w:rFonts w:ascii="Times New Roman" w:hAnsi="Times New Roman" w:cs="Times New Roman"/>
          <w:color w:val="000000"/>
          <w:sz w:val="20"/>
          <w:szCs w:val="20"/>
        </w:rPr>
      </w:pPr>
      <w:r w:rsidRPr="00FC29F3">
        <w:rPr>
          <w:rFonts w:ascii="Times New Roman" w:hAnsi="Times New Roman" w:cs="Times New Roman"/>
          <w:color w:val="000000"/>
          <w:sz w:val="20"/>
          <w:szCs w:val="20"/>
        </w:rPr>
        <w:t>Якщо під час постачання товару виникне необхідність одержання дозволів, ліцензій, сертифікатів, висновків або інших документів, то ми самостійно будемо нести всі витрати на їх отримання.</w:t>
      </w:r>
    </w:p>
    <w:p w:rsidR="00A90457" w:rsidRPr="00FC29F3" w:rsidRDefault="00A90457" w:rsidP="00FC29F3">
      <w:pPr>
        <w:spacing w:after="0" w:line="240" w:lineRule="auto"/>
        <w:jc w:val="both"/>
        <w:rPr>
          <w:rFonts w:ascii="Times New Roman" w:hAnsi="Times New Roman" w:cs="Times New Roman"/>
          <w:color w:val="000000"/>
          <w:sz w:val="20"/>
          <w:szCs w:val="20"/>
        </w:rPr>
      </w:pPr>
      <w:r w:rsidRPr="00FC29F3">
        <w:rPr>
          <w:rFonts w:ascii="Times New Roman" w:hAnsi="Times New Roman" w:cs="Times New Roman"/>
          <w:color w:val="000000"/>
          <w:sz w:val="20"/>
          <w:szCs w:val="20"/>
        </w:rPr>
        <w:t>7.Зазначеним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rsidR="00A90457" w:rsidRPr="00FC29F3" w:rsidRDefault="00A90457" w:rsidP="00FC29F3">
      <w:pPr>
        <w:spacing w:after="0" w:line="240" w:lineRule="auto"/>
        <w:rPr>
          <w:rFonts w:ascii="Times New Roman" w:hAnsi="Times New Roman" w:cs="Times New Roman"/>
          <w:color w:val="000000"/>
          <w:sz w:val="20"/>
          <w:szCs w:val="20"/>
        </w:rPr>
      </w:pPr>
    </w:p>
    <w:p w:rsidR="00A90457" w:rsidRPr="00FC29F3" w:rsidRDefault="00A90457" w:rsidP="00FC29F3">
      <w:pPr>
        <w:spacing w:after="0" w:line="240" w:lineRule="auto"/>
        <w:rPr>
          <w:rFonts w:ascii="Times New Roman" w:hAnsi="Times New Roman" w:cs="Times New Roman"/>
          <w:sz w:val="20"/>
          <w:szCs w:val="20"/>
        </w:rPr>
      </w:pPr>
    </w:p>
    <w:p w:rsidR="00A90457" w:rsidRPr="00FC29F3" w:rsidRDefault="00A90457" w:rsidP="00FC29F3">
      <w:pPr>
        <w:spacing w:after="0" w:line="240" w:lineRule="auto"/>
        <w:rPr>
          <w:rFonts w:ascii="Times New Roman" w:hAnsi="Times New Roman" w:cs="Times New Roman"/>
          <w:sz w:val="20"/>
          <w:szCs w:val="20"/>
        </w:rPr>
      </w:pPr>
      <w:r w:rsidRPr="00FC29F3">
        <w:rPr>
          <w:rFonts w:ascii="Times New Roman" w:hAnsi="Times New Roman" w:cs="Times New Roman"/>
          <w:color w:val="000000"/>
          <w:sz w:val="20"/>
          <w:szCs w:val="20"/>
        </w:rPr>
        <w:t>Посада                                   ___________                ________________</w:t>
      </w:r>
    </w:p>
    <w:p w:rsidR="00A90457" w:rsidRPr="00FC29F3" w:rsidRDefault="00A90457" w:rsidP="00FC29F3">
      <w:pPr>
        <w:spacing w:after="0" w:line="240" w:lineRule="auto"/>
        <w:jc w:val="both"/>
        <w:rPr>
          <w:rFonts w:ascii="Times New Roman" w:hAnsi="Times New Roman" w:cs="Times New Roman"/>
          <w:sz w:val="20"/>
          <w:szCs w:val="20"/>
        </w:rPr>
      </w:pPr>
      <w:r w:rsidRPr="00FC29F3">
        <w:rPr>
          <w:rFonts w:ascii="Times New Roman" w:hAnsi="Times New Roman" w:cs="Times New Roman"/>
          <w:color w:val="000000"/>
          <w:sz w:val="20"/>
          <w:szCs w:val="20"/>
        </w:rPr>
        <w:t>                                        (підпис)                  (ініціали та прізвище)</w:t>
      </w:r>
    </w:p>
    <w:p w:rsidR="00A90457" w:rsidRPr="00FC29F3" w:rsidRDefault="00A90457" w:rsidP="00FC29F3">
      <w:pPr>
        <w:spacing w:after="0" w:line="240" w:lineRule="auto"/>
        <w:jc w:val="both"/>
        <w:rPr>
          <w:rFonts w:ascii="Times New Roman" w:hAnsi="Times New Roman" w:cs="Times New Roman"/>
          <w:sz w:val="20"/>
          <w:szCs w:val="20"/>
        </w:rPr>
      </w:pPr>
      <w:r w:rsidRPr="00FC29F3">
        <w:rPr>
          <w:rFonts w:ascii="Times New Roman" w:hAnsi="Times New Roman" w:cs="Times New Roman"/>
          <w:color w:val="000000"/>
          <w:sz w:val="20"/>
          <w:szCs w:val="20"/>
        </w:rPr>
        <w:t>                          МП**</w:t>
      </w:r>
    </w:p>
    <w:p w:rsidR="00A90457" w:rsidRPr="007A1A59" w:rsidRDefault="00A90457" w:rsidP="007A1A59">
      <w:pPr>
        <w:spacing w:after="0" w:line="240" w:lineRule="auto"/>
        <w:rPr>
          <w:rFonts w:ascii="Times New Roman" w:hAnsi="Times New Roman" w:cs="Times New Roman"/>
          <w:sz w:val="26"/>
          <w:szCs w:val="26"/>
        </w:rPr>
      </w:pPr>
      <w:r w:rsidRPr="007A1A59">
        <w:rPr>
          <w:rFonts w:ascii="Times New Roman" w:hAnsi="Times New Roman" w:cs="Times New Roman"/>
          <w:color w:val="000000"/>
          <w:sz w:val="26"/>
          <w:szCs w:val="26"/>
        </w:rPr>
        <w:t> </w:t>
      </w:r>
    </w:p>
    <w:p w:rsidR="00A90457" w:rsidRPr="00FC29F3" w:rsidRDefault="00A90457" w:rsidP="007A1A59">
      <w:pPr>
        <w:spacing w:after="0" w:line="240" w:lineRule="auto"/>
        <w:ind w:firstLine="709"/>
        <w:jc w:val="both"/>
        <w:rPr>
          <w:rFonts w:ascii="Times New Roman" w:hAnsi="Times New Roman" w:cs="Times New Roman"/>
          <w:sz w:val="20"/>
          <w:szCs w:val="20"/>
        </w:rPr>
      </w:pPr>
      <w:r w:rsidRPr="00284E03">
        <w:rPr>
          <w:rFonts w:ascii="Times New Roman" w:hAnsi="Times New Roman" w:cs="Times New Roman"/>
          <w:b/>
          <w:bCs/>
          <w:color w:val="000000"/>
          <w:sz w:val="20"/>
          <w:szCs w:val="20"/>
        </w:rPr>
        <w:t xml:space="preserve">Учасник-переможець, </w:t>
      </w:r>
      <w:r w:rsidRPr="00284E03">
        <w:rPr>
          <w:rFonts w:ascii="Times New Roman" w:hAnsi="Times New Roman" w:cs="Times New Roman"/>
          <w:b/>
          <w:bCs/>
          <w:color w:val="000000"/>
          <w:sz w:val="20"/>
          <w:szCs w:val="20"/>
          <w:u w:val="single"/>
        </w:rPr>
        <w:t>повторно протягом 4 днів з дати</w:t>
      </w:r>
      <w:r w:rsidRPr="00284E03">
        <w:rPr>
          <w:rFonts w:ascii="Times New Roman" w:hAnsi="Times New Roman" w:cs="Times New Roman"/>
          <w:b/>
          <w:bCs/>
          <w:color w:val="000000"/>
          <w:sz w:val="20"/>
          <w:szCs w:val="20"/>
        </w:rPr>
        <w:t xml:space="preserve"> оприлюднення на веб-порталі Уповноваженого органу повідомлення про намір укласти договір, в електронному вигляді </w:t>
      </w:r>
      <w:r w:rsidRPr="00284E03">
        <w:rPr>
          <w:rFonts w:ascii="Times New Roman" w:hAnsi="Times New Roman" w:cs="Times New Roman"/>
          <w:b/>
          <w:bCs/>
          <w:color w:val="000000"/>
          <w:sz w:val="20"/>
          <w:szCs w:val="20"/>
          <w:u w:val="single"/>
        </w:rPr>
        <w:t>надає замовнику</w:t>
      </w:r>
      <w:r w:rsidRPr="00284E03">
        <w:rPr>
          <w:rFonts w:ascii="Times New Roman" w:hAnsi="Times New Roman" w:cs="Times New Roman"/>
          <w:b/>
          <w:bCs/>
          <w:color w:val="000000"/>
          <w:sz w:val="20"/>
          <w:szCs w:val="20"/>
        </w:rPr>
        <w:t xml:space="preserve"> ТЕНДЕРНУ ПРОПОЗИЦІЮ (згідно з Додатком № 1.1) – </w:t>
      </w:r>
      <w:r w:rsidRPr="00284E03">
        <w:rPr>
          <w:rFonts w:ascii="Times New Roman" w:hAnsi="Times New Roman" w:cs="Times New Roman"/>
          <w:b/>
          <w:bCs/>
          <w:color w:val="000000"/>
          <w:sz w:val="20"/>
          <w:szCs w:val="20"/>
          <w:u w:val="single"/>
        </w:rPr>
        <w:t>приведену у відповідність до показників за результатами проведеного аукціону.</w:t>
      </w:r>
    </w:p>
    <w:p w:rsidR="00A90457" w:rsidRPr="00FC29F3" w:rsidRDefault="00A90457" w:rsidP="007A1A59">
      <w:pPr>
        <w:spacing w:after="0" w:line="240" w:lineRule="auto"/>
        <w:ind w:firstLine="700"/>
        <w:jc w:val="both"/>
        <w:rPr>
          <w:rFonts w:ascii="Times New Roman" w:hAnsi="Times New Roman" w:cs="Times New Roman"/>
          <w:sz w:val="20"/>
          <w:szCs w:val="20"/>
        </w:rPr>
      </w:pPr>
    </w:p>
    <w:p w:rsidR="00A90457" w:rsidRPr="00FC29F3" w:rsidRDefault="00A90457" w:rsidP="007A1A59">
      <w:pPr>
        <w:spacing w:after="200" w:line="276" w:lineRule="auto"/>
        <w:jc w:val="both"/>
        <w:rPr>
          <w:rFonts w:ascii="Times New Roman" w:hAnsi="Times New Roman" w:cs="Times New Roman"/>
          <w:sz w:val="20"/>
          <w:szCs w:val="20"/>
          <w:lang w:eastAsia="en-US"/>
        </w:rPr>
      </w:pPr>
      <w:r w:rsidRPr="00FC29F3">
        <w:rPr>
          <w:rFonts w:ascii="Times New Roman" w:hAnsi="Times New Roman" w:cs="Times New Roman"/>
          <w:sz w:val="20"/>
          <w:szCs w:val="20"/>
          <w:lang w:eastAsia="en-US"/>
        </w:rPr>
        <w:t xml:space="preserve">*Тендерна пропозиція подається у сканованому вигляді за підписом уповноваженої посадової особи Учасника, пронумерована та скріплена печаткою. Ця вимога не стосується учасників, які здійснюють діяльність без печатки згідно з чинним законодавством, за винятком оригіналів чи нотаріально завірених документів, виданих учаснику іншими організаціями (підприємствами, установами). </w:t>
      </w:r>
    </w:p>
    <w:p w:rsidR="00A90457" w:rsidRDefault="00A90457" w:rsidP="00622788">
      <w:pPr>
        <w:spacing w:after="200" w:line="276" w:lineRule="auto"/>
        <w:jc w:val="both"/>
        <w:rPr>
          <w:rFonts w:ascii="Times New Roman" w:hAnsi="Times New Roman" w:cs="Times New Roman"/>
          <w:sz w:val="20"/>
          <w:szCs w:val="20"/>
          <w:lang w:eastAsia="en-US"/>
        </w:rPr>
      </w:pPr>
      <w:r>
        <w:rPr>
          <w:rFonts w:ascii="Times New Roman" w:hAnsi="Times New Roman" w:cs="Times New Roman"/>
          <w:sz w:val="20"/>
          <w:szCs w:val="20"/>
          <w:lang w:eastAsia="en-US"/>
        </w:rPr>
        <w:t>**</w:t>
      </w:r>
      <w:r w:rsidRPr="00FC29F3">
        <w:rPr>
          <w:rFonts w:ascii="Times New Roman" w:hAnsi="Times New Roman" w:cs="Times New Roman"/>
          <w:sz w:val="20"/>
          <w:szCs w:val="20"/>
          <w:lang w:eastAsia="en-US"/>
        </w:rPr>
        <w:t>Повноваження щодо підпису документів тендерної пропозиції Учасника процедури закупівлі підтверджується випискою з протоколу засновників, наказом про призначення, довіреністю, дорученням або іншим документом, що підтверджує повноваження посадової особи Учасника на підписання документів. Відповідальність за помилки друку у документах, наданих Замовнику через електронну систему закупівель та підписаних відповідним чином, несе Учасник.</w:t>
      </w:r>
    </w:p>
    <w:p w:rsidR="00A90457" w:rsidRDefault="00A90457" w:rsidP="00622788">
      <w:pPr>
        <w:spacing w:after="200" w:line="276" w:lineRule="auto"/>
        <w:jc w:val="both"/>
        <w:rPr>
          <w:rFonts w:ascii="Times New Roman" w:hAnsi="Times New Roman" w:cs="Times New Roman"/>
          <w:sz w:val="24"/>
          <w:szCs w:val="24"/>
        </w:rPr>
      </w:pPr>
    </w:p>
    <w:p w:rsidR="00A90457" w:rsidRPr="00622788" w:rsidRDefault="00A90457" w:rsidP="00622788">
      <w:pPr>
        <w:spacing w:after="200" w:line="276" w:lineRule="auto"/>
        <w:jc w:val="both"/>
        <w:rPr>
          <w:rFonts w:ascii="Times New Roman" w:hAnsi="Times New Roman" w:cs="Times New Roman"/>
          <w:sz w:val="20"/>
          <w:szCs w:val="20"/>
          <w:lang w:eastAsia="en-US"/>
        </w:rPr>
      </w:pPr>
    </w:p>
    <w:p w:rsidR="00A90457" w:rsidRDefault="00A90457" w:rsidP="00316347">
      <w:pPr>
        <w:spacing w:after="0" w:line="240" w:lineRule="auto"/>
        <w:ind w:left="5660"/>
        <w:jc w:val="right"/>
        <w:rPr>
          <w:rFonts w:ascii="Times New Roman" w:hAnsi="Times New Roman" w:cs="Times New Roman"/>
          <w:b/>
          <w:color w:val="000000"/>
          <w:sz w:val="24"/>
          <w:szCs w:val="24"/>
        </w:rPr>
      </w:pPr>
    </w:p>
    <w:p w:rsidR="00A90457" w:rsidRDefault="00A90457" w:rsidP="00316347">
      <w:pPr>
        <w:spacing w:after="0" w:line="240" w:lineRule="auto"/>
        <w:ind w:left="5660"/>
        <w:jc w:val="right"/>
        <w:rPr>
          <w:rFonts w:ascii="Times New Roman" w:hAnsi="Times New Roman" w:cs="Times New Roman"/>
          <w:b/>
          <w:color w:val="000000"/>
          <w:sz w:val="24"/>
          <w:szCs w:val="24"/>
        </w:rPr>
      </w:pPr>
    </w:p>
    <w:p w:rsidR="00A90457" w:rsidRDefault="00A90457" w:rsidP="00316347">
      <w:pPr>
        <w:spacing w:after="0" w:line="240" w:lineRule="auto"/>
        <w:ind w:left="5660"/>
        <w:jc w:val="right"/>
        <w:rPr>
          <w:rFonts w:ascii="Times New Roman" w:hAnsi="Times New Roman" w:cs="Times New Roman"/>
          <w:b/>
          <w:color w:val="000000"/>
          <w:sz w:val="24"/>
          <w:szCs w:val="24"/>
        </w:rPr>
      </w:pPr>
    </w:p>
    <w:p w:rsidR="00A90457" w:rsidRDefault="00A90457" w:rsidP="00316347">
      <w:pPr>
        <w:spacing w:after="0" w:line="240" w:lineRule="auto"/>
        <w:ind w:left="5660"/>
        <w:jc w:val="right"/>
        <w:rPr>
          <w:rFonts w:ascii="Times New Roman" w:hAnsi="Times New Roman" w:cs="Times New Roman"/>
          <w:b/>
          <w:color w:val="000000"/>
          <w:sz w:val="24"/>
          <w:szCs w:val="24"/>
        </w:rPr>
      </w:pPr>
    </w:p>
    <w:p w:rsidR="00A90457" w:rsidRDefault="00A90457" w:rsidP="00316347">
      <w:pPr>
        <w:spacing w:after="0" w:line="240" w:lineRule="auto"/>
        <w:ind w:left="5660"/>
        <w:jc w:val="right"/>
        <w:rPr>
          <w:rFonts w:ascii="Times New Roman" w:hAnsi="Times New Roman" w:cs="Times New Roman"/>
          <w:b/>
          <w:color w:val="000000"/>
          <w:sz w:val="24"/>
          <w:szCs w:val="24"/>
        </w:rPr>
      </w:pPr>
    </w:p>
    <w:p w:rsidR="00A90457" w:rsidRDefault="00A90457" w:rsidP="00316347">
      <w:pPr>
        <w:spacing w:after="0" w:line="240" w:lineRule="auto"/>
        <w:ind w:left="5660"/>
        <w:jc w:val="right"/>
        <w:rPr>
          <w:rFonts w:ascii="Times New Roman" w:hAnsi="Times New Roman" w:cs="Times New Roman"/>
          <w:b/>
          <w:color w:val="000000"/>
          <w:sz w:val="24"/>
          <w:szCs w:val="24"/>
        </w:rPr>
      </w:pPr>
    </w:p>
    <w:p w:rsidR="00A90457" w:rsidRDefault="00A90457" w:rsidP="00316347">
      <w:pPr>
        <w:spacing w:after="0" w:line="240" w:lineRule="auto"/>
        <w:ind w:left="5660"/>
        <w:jc w:val="right"/>
        <w:rPr>
          <w:rFonts w:ascii="Times New Roman" w:hAnsi="Times New Roman" w:cs="Times New Roman"/>
          <w:b/>
          <w:color w:val="000000"/>
          <w:sz w:val="24"/>
          <w:szCs w:val="24"/>
        </w:rPr>
      </w:pPr>
    </w:p>
    <w:p w:rsidR="00A90457" w:rsidRDefault="00A90457" w:rsidP="00316347">
      <w:pPr>
        <w:spacing w:after="0" w:line="240" w:lineRule="auto"/>
        <w:ind w:left="5660"/>
        <w:jc w:val="right"/>
        <w:rPr>
          <w:rFonts w:ascii="Times New Roman" w:hAnsi="Times New Roman" w:cs="Times New Roman"/>
          <w:b/>
          <w:color w:val="000000"/>
          <w:sz w:val="24"/>
          <w:szCs w:val="24"/>
        </w:rPr>
      </w:pPr>
    </w:p>
    <w:p w:rsidR="00A90457" w:rsidRDefault="00A90457" w:rsidP="00816A3B">
      <w:pPr>
        <w:spacing w:after="0" w:line="240" w:lineRule="auto"/>
        <w:rPr>
          <w:rFonts w:ascii="Times New Roman" w:hAnsi="Times New Roman" w:cs="Times New Roman"/>
          <w:b/>
          <w:color w:val="000000"/>
          <w:sz w:val="24"/>
          <w:szCs w:val="24"/>
        </w:rPr>
      </w:pPr>
    </w:p>
    <w:p w:rsidR="00A90457" w:rsidRDefault="00A90457" w:rsidP="00816A3B">
      <w:pPr>
        <w:spacing w:after="0" w:line="240" w:lineRule="auto"/>
        <w:rPr>
          <w:rFonts w:ascii="Times New Roman" w:hAnsi="Times New Roman" w:cs="Times New Roman"/>
          <w:b/>
          <w:color w:val="000000"/>
          <w:sz w:val="24"/>
          <w:szCs w:val="24"/>
        </w:rPr>
      </w:pPr>
    </w:p>
    <w:p w:rsidR="00A90457" w:rsidRDefault="00A90457" w:rsidP="00816A3B">
      <w:pPr>
        <w:spacing w:after="0" w:line="240" w:lineRule="auto"/>
        <w:rPr>
          <w:rFonts w:ascii="Times New Roman" w:hAnsi="Times New Roman" w:cs="Times New Roman"/>
          <w:b/>
          <w:color w:val="000000"/>
          <w:sz w:val="24"/>
          <w:szCs w:val="24"/>
        </w:rPr>
      </w:pPr>
    </w:p>
    <w:p w:rsidR="00A90457" w:rsidRDefault="00A90457" w:rsidP="00816A3B">
      <w:pPr>
        <w:spacing w:after="0" w:line="240" w:lineRule="auto"/>
        <w:rPr>
          <w:rFonts w:ascii="Times New Roman" w:hAnsi="Times New Roman" w:cs="Times New Roman"/>
          <w:b/>
          <w:color w:val="000000"/>
          <w:sz w:val="24"/>
          <w:szCs w:val="24"/>
        </w:rPr>
      </w:pPr>
    </w:p>
    <w:p w:rsidR="00A90457" w:rsidRDefault="00A90457" w:rsidP="00316347">
      <w:pPr>
        <w:spacing w:after="0" w:line="240" w:lineRule="auto"/>
        <w:ind w:left="5660"/>
        <w:jc w:val="right"/>
        <w:rPr>
          <w:rFonts w:ascii="Times New Roman" w:hAnsi="Times New Roman" w:cs="Times New Roman"/>
          <w:b/>
          <w:color w:val="000000"/>
          <w:sz w:val="24"/>
          <w:szCs w:val="24"/>
        </w:rPr>
      </w:pPr>
    </w:p>
    <w:p w:rsidR="00A90457" w:rsidRDefault="00A90457" w:rsidP="00316347">
      <w:pPr>
        <w:spacing w:after="0" w:line="240" w:lineRule="auto"/>
        <w:ind w:left="5660"/>
        <w:jc w:val="right"/>
        <w:rPr>
          <w:rFonts w:ascii="Times New Roman" w:hAnsi="Times New Roman" w:cs="Times New Roman"/>
          <w:b/>
          <w:color w:val="000000"/>
          <w:sz w:val="24"/>
          <w:szCs w:val="24"/>
        </w:rPr>
      </w:pPr>
    </w:p>
    <w:p w:rsidR="00A90457" w:rsidRPr="00316347" w:rsidRDefault="00A90457" w:rsidP="00316347">
      <w:pPr>
        <w:spacing w:after="0" w:line="240" w:lineRule="auto"/>
        <w:ind w:left="5660"/>
        <w:jc w:val="right"/>
        <w:rPr>
          <w:rFonts w:ascii="Times New Roman" w:hAnsi="Times New Roman" w:cs="Times New Roman"/>
          <w:sz w:val="24"/>
          <w:szCs w:val="24"/>
        </w:rPr>
      </w:pPr>
      <w:r w:rsidRPr="00316347">
        <w:rPr>
          <w:rFonts w:ascii="Times New Roman" w:hAnsi="Times New Roman" w:cs="Times New Roman"/>
          <w:b/>
          <w:color w:val="000000"/>
          <w:sz w:val="24"/>
          <w:szCs w:val="24"/>
        </w:rPr>
        <w:t>ДОДАТОК  2</w:t>
      </w:r>
    </w:p>
    <w:p w:rsidR="00A90457" w:rsidRPr="00316347" w:rsidRDefault="00A90457" w:rsidP="00316347">
      <w:pPr>
        <w:spacing w:after="0" w:line="240" w:lineRule="auto"/>
        <w:ind w:left="5660"/>
        <w:jc w:val="right"/>
        <w:rPr>
          <w:rFonts w:ascii="Times New Roman" w:hAnsi="Times New Roman" w:cs="Times New Roman"/>
          <w:sz w:val="24"/>
          <w:szCs w:val="24"/>
        </w:rPr>
      </w:pPr>
      <w:r w:rsidRPr="00316347">
        <w:rPr>
          <w:rFonts w:ascii="Times New Roman" w:hAnsi="Times New Roman" w:cs="Times New Roman"/>
          <w:i/>
          <w:color w:val="000000"/>
          <w:sz w:val="24"/>
          <w:szCs w:val="24"/>
        </w:rPr>
        <w:t>до тендерної документації</w:t>
      </w:r>
      <w:r w:rsidRPr="00316347">
        <w:rPr>
          <w:rFonts w:ascii="Times New Roman" w:hAnsi="Times New Roman" w:cs="Times New Roman"/>
          <w:color w:val="000000"/>
          <w:sz w:val="24"/>
          <w:szCs w:val="24"/>
        </w:rPr>
        <w:t> </w:t>
      </w:r>
    </w:p>
    <w:p w:rsidR="00A90457" w:rsidRDefault="00A90457" w:rsidP="00316347">
      <w:pPr>
        <w:spacing w:before="240" w:after="0" w:line="240" w:lineRule="auto"/>
        <w:jc w:val="center"/>
        <w:rPr>
          <w:rFonts w:ascii="Times New Roman" w:hAnsi="Times New Roman" w:cs="Times New Roman"/>
          <w:b/>
          <w:i/>
          <w:caps/>
          <w:color w:val="000000"/>
          <w:sz w:val="24"/>
          <w:szCs w:val="24"/>
          <w:highlight w:val="white"/>
        </w:rPr>
      </w:pPr>
      <w:r w:rsidRPr="00FC29F3">
        <w:rPr>
          <w:rFonts w:ascii="Times New Roman" w:hAnsi="Times New Roman" w:cs="Times New Roman"/>
          <w:b/>
          <w:i/>
          <w:caps/>
          <w:color w:val="000000"/>
          <w:sz w:val="24"/>
          <w:szCs w:val="24"/>
          <w:highlight w:val="white"/>
        </w:rPr>
        <w:t xml:space="preserve">Інформація про необхідні технічні, якісні та кількісні характеристики предмета закупівлі — </w:t>
      </w:r>
    </w:p>
    <w:p w:rsidR="00A90457" w:rsidRPr="00FC29F3" w:rsidRDefault="00A90457" w:rsidP="00316347">
      <w:pPr>
        <w:spacing w:before="240" w:after="0" w:line="240" w:lineRule="auto"/>
        <w:jc w:val="center"/>
        <w:rPr>
          <w:rFonts w:ascii="Times New Roman" w:hAnsi="Times New Roman" w:cs="Times New Roman"/>
          <w:b/>
          <w:i/>
          <w:caps/>
          <w:color w:val="000000"/>
          <w:sz w:val="24"/>
          <w:szCs w:val="24"/>
        </w:rPr>
      </w:pPr>
      <w:r w:rsidRPr="00FC29F3">
        <w:rPr>
          <w:rFonts w:ascii="Times New Roman" w:hAnsi="Times New Roman" w:cs="Times New Roman"/>
          <w:b/>
          <w:i/>
          <w:caps/>
          <w:color w:val="000000"/>
          <w:sz w:val="24"/>
          <w:szCs w:val="24"/>
          <w:highlight w:val="white"/>
        </w:rPr>
        <w:t>технічні вимоги до предмета закупівлі</w:t>
      </w:r>
    </w:p>
    <w:p w:rsidR="00A90457" w:rsidRPr="00316347" w:rsidRDefault="00A90457" w:rsidP="00316347">
      <w:pPr>
        <w:spacing w:before="240" w:after="0" w:line="240" w:lineRule="auto"/>
        <w:jc w:val="center"/>
        <w:rPr>
          <w:rFonts w:ascii="Times New Roman" w:hAnsi="Times New Roman" w:cs="Times New Roman"/>
          <w:b/>
          <w:i/>
          <w:color w:val="000000"/>
          <w:sz w:val="4"/>
          <w:szCs w:val="4"/>
        </w:rPr>
      </w:pPr>
    </w:p>
    <w:p w:rsidR="00A90457" w:rsidRDefault="00A90457" w:rsidP="00A453ED">
      <w:pPr>
        <w:spacing w:after="0" w:line="240" w:lineRule="auto"/>
        <w:ind w:firstLine="720"/>
        <w:jc w:val="center"/>
        <w:rPr>
          <w:rFonts w:ascii="Times New Roman" w:hAnsi="Times New Roman" w:cs="Times New Roman"/>
          <w:b/>
          <w:i/>
        </w:rPr>
      </w:pPr>
      <w:r w:rsidRPr="009B4F25">
        <w:rPr>
          <w:rFonts w:ascii="Times New Roman" w:hAnsi="Times New Roman" w:cs="Times New Roman"/>
          <w:b/>
          <w:i/>
          <w:highlight w:val="white"/>
        </w:rPr>
        <w:t>ТЕХНІЧНА СПЕЦИФІКАЦІЯ</w:t>
      </w:r>
    </w:p>
    <w:p w:rsidR="00A90457" w:rsidRPr="009B4F25" w:rsidRDefault="00A90457" w:rsidP="007646AB">
      <w:pPr>
        <w:spacing w:after="0" w:line="240" w:lineRule="auto"/>
        <w:ind w:firstLine="720"/>
        <w:jc w:val="both"/>
        <w:rPr>
          <w:rFonts w:ascii="Times New Roman" w:hAnsi="Times New Roman" w:cs="Times New Roman"/>
          <w:b/>
          <w:i/>
        </w:rPr>
      </w:pPr>
    </w:p>
    <w:p w:rsidR="00A90457" w:rsidRPr="008C12DC" w:rsidRDefault="00A90457" w:rsidP="00A453ED">
      <w:pPr>
        <w:spacing w:after="0" w:line="240" w:lineRule="auto"/>
        <w:ind w:firstLine="720"/>
        <w:jc w:val="center"/>
        <w:rPr>
          <w:rFonts w:ascii="Times New Roman" w:hAnsi="Times New Roman" w:cs="Times New Roman"/>
          <w:b/>
          <w:i/>
        </w:rPr>
      </w:pPr>
      <w:r w:rsidRPr="008C12DC">
        <w:rPr>
          <w:rFonts w:ascii="Times New Roman" w:hAnsi="Times New Roman" w:cs="Times New Roman"/>
          <w:b/>
          <w:bCs/>
          <w:i/>
          <w:lang w:val="ru-RU"/>
        </w:rPr>
        <w:t xml:space="preserve">за </w:t>
      </w:r>
      <w:r w:rsidRPr="008C12DC">
        <w:rPr>
          <w:rFonts w:ascii="Times New Roman" w:hAnsi="Times New Roman" w:cs="Times New Roman"/>
          <w:b/>
          <w:bCs/>
        </w:rPr>
        <w:t>ДК 021:2015  03410000-7  Деревина</w:t>
      </w:r>
      <w:r w:rsidRPr="008C12DC">
        <w:rPr>
          <w:rFonts w:ascii="Times New Roman" w:hAnsi="Times New Roman" w:cs="Times New Roman"/>
          <w:b/>
          <w:iCs/>
        </w:rPr>
        <w:t xml:space="preserve"> </w:t>
      </w:r>
    </w:p>
    <w:p w:rsidR="00A90457" w:rsidRPr="008C12DC" w:rsidRDefault="00A90457" w:rsidP="00A453ED">
      <w:pPr>
        <w:spacing w:after="0" w:line="240" w:lineRule="auto"/>
        <w:ind w:firstLine="720"/>
        <w:jc w:val="center"/>
        <w:rPr>
          <w:rFonts w:ascii="Times New Roman" w:hAnsi="Times New Roman" w:cs="Times New Roman"/>
          <w:color w:val="000000"/>
        </w:rPr>
      </w:pPr>
    </w:p>
    <w:p w:rsidR="00A90457" w:rsidRPr="009B4F25" w:rsidRDefault="00A90457" w:rsidP="00C10CA4">
      <w:pPr>
        <w:widowControl w:val="0"/>
        <w:autoSpaceDE w:val="0"/>
        <w:autoSpaceDN w:val="0"/>
        <w:spacing w:after="0" w:line="240" w:lineRule="auto"/>
        <w:jc w:val="center"/>
        <w:rPr>
          <w:rFonts w:ascii="Times New Roman" w:hAnsi="Times New Roman" w:cs="Times New Roman"/>
          <w:b/>
          <w:i/>
          <w:u w:val="single"/>
        </w:rPr>
      </w:pPr>
      <w:r w:rsidRPr="008C12DC">
        <w:rPr>
          <w:rFonts w:ascii="Times New Roman" w:hAnsi="Times New Roman" w:cs="Times New Roman"/>
          <w:b/>
          <w:i/>
          <w:u w:val="single"/>
        </w:rPr>
        <w:t>Назва предмета закупівлі:</w:t>
      </w:r>
      <w:r>
        <w:rPr>
          <w:rFonts w:ascii="Times New Roman" w:hAnsi="Times New Roman" w:cs="Times New Roman"/>
          <w:b/>
          <w:i/>
          <w:u w:val="single"/>
        </w:rPr>
        <w:t xml:space="preserve"> </w:t>
      </w:r>
      <w:r w:rsidRPr="008C12DC">
        <w:rPr>
          <w:rFonts w:ascii="Times New Roman" w:hAnsi="Times New Roman" w:cs="Times New Roman"/>
          <w:b/>
          <w:i/>
        </w:rPr>
        <w:t xml:space="preserve"> </w:t>
      </w:r>
      <w:r w:rsidRPr="00C10CA4">
        <w:rPr>
          <w:rFonts w:ascii="Times New Roman" w:hAnsi="Times New Roman" w:cs="Times New Roman"/>
          <w:b/>
          <w:bCs/>
        </w:rPr>
        <w:t xml:space="preserve">Деревина дров'яна непромислового </w:t>
      </w:r>
      <w:r>
        <w:rPr>
          <w:rFonts w:ascii="Times New Roman" w:hAnsi="Times New Roman" w:cs="Times New Roman"/>
          <w:b/>
          <w:bCs/>
        </w:rPr>
        <w:t xml:space="preserve">використання ІІ групи </w:t>
      </w:r>
    </w:p>
    <w:p w:rsidR="00A90457" w:rsidRPr="00FC29F3" w:rsidRDefault="00A90457" w:rsidP="00FC29F3">
      <w:pPr>
        <w:spacing w:after="0" w:line="240" w:lineRule="auto"/>
        <w:ind w:firstLine="720"/>
        <w:jc w:val="right"/>
        <w:rPr>
          <w:rFonts w:ascii="Times New Roman" w:hAnsi="Times New Roman" w:cs="Times New Roman"/>
          <w:b/>
          <w:i/>
          <w:sz w:val="20"/>
          <w:szCs w:val="20"/>
        </w:rPr>
      </w:pPr>
      <w:r w:rsidRPr="009B4F25">
        <w:rPr>
          <w:rFonts w:ascii="Times New Roman" w:hAnsi="Times New Roman" w:cs="Times New Roman"/>
          <w:b/>
          <w:i/>
        </w:rPr>
        <w:t xml:space="preserve">Таблиця 1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4"/>
        <w:gridCol w:w="2360"/>
        <w:gridCol w:w="4820"/>
        <w:gridCol w:w="992"/>
        <w:gridCol w:w="963"/>
      </w:tblGrid>
      <w:tr w:rsidR="00A90457" w:rsidRPr="009B4F25" w:rsidTr="00E54E22">
        <w:trPr>
          <w:trHeight w:val="445"/>
        </w:trPr>
        <w:tc>
          <w:tcPr>
            <w:tcW w:w="504" w:type="dxa"/>
            <w:vAlign w:val="center"/>
          </w:tcPr>
          <w:p w:rsidR="00A90457" w:rsidRPr="009B4F25" w:rsidRDefault="00A90457" w:rsidP="00FC29F3">
            <w:pPr>
              <w:widowControl w:val="0"/>
              <w:suppressAutoHyphens/>
              <w:autoSpaceDE w:val="0"/>
              <w:autoSpaceDN w:val="0"/>
              <w:adjustRightInd w:val="0"/>
              <w:spacing w:after="0" w:line="240" w:lineRule="auto"/>
              <w:jc w:val="center"/>
              <w:rPr>
                <w:rFonts w:ascii="Times New Roman" w:hAnsi="Times New Roman" w:cs="Times New Roman"/>
                <w:lang w:eastAsia="ar-SA"/>
              </w:rPr>
            </w:pPr>
            <w:r w:rsidRPr="009B4F25">
              <w:rPr>
                <w:rFonts w:ascii="Times New Roman" w:hAnsi="Times New Roman" w:cs="Times New Roman"/>
                <w:lang w:eastAsia="ar-SA"/>
              </w:rPr>
              <w:t>№</w:t>
            </w:r>
          </w:p>
          <w:p w:rsidR="00A90457" w:rsidRPr="009B4F25" w:rsidRDefault="00A90457" w:rsidP="00FC29F3">
            <w:pPr>
              <w:widowControl w:val="0"/>
              <w:suppressAutoHyphens/>
              <w:autoSpaceDE w:val="0"/>
              <w:autoSpaceDN w:val="0"/>
              <w:adjustRightInd w:val="0"/>
              <w:spacing w:after="0" w:line="240" w:lineRule="auto"/>
              <w:jc w:val="center"/>
              <w:rPr>
                <w:rFonts w:ascii="Times New Roman" w:hAnsi="Times New Roman" w:cs="Times New Roman"/>
                <w:lang w:eastAsia="ar-SA"/>
              </w:rPr>
            </w:pPr>
            <w:r w:rsidRPr="009B4F25">
              <w:rPr>
                <w:rFonts w:ascii="Times New Roman" w:hAnsi="Times New Roman" w:cs="Times New Roman"/>
                <w:lang w:eastAsia="ar-SA"/>
              </w:rPr>
              <w:t>п/п</w:t>
            </w:r>
          </w:p>
        </w:tc>
        <w:tc>
          <w:tcPr>
            <w:tcW w:w="2360" w:type="dxa"/>
            <w:vAlign w:val="center"/>
          </w:tcPr>
          <w:p w:rsidR="00A90457" w:rsidRPr="009B4F25" w:rsidRDefault="00A90457" w:rsidP="00FC29F3">
            <w:pPr>
              <w:widowControl w:val="0"/>
              <w:suppressAutoHyphens/>
              <w:autoSpaceDE w:val="0"/>
              <w:autoSpaceDN w:val="0"/>
              <w:adjustRightInd w:val="0"/>
              <w:spacing w:after="0" w:line="240" w:lineRule="auto"/>
              <w:jc w:val="center"/>
              <w:rPr>
                <w:rFonts w:ascii="Times New Roman" w:hAnsi="Times New Roman" w:cs="Times New Roman"/>
                <w:lang w:eastAsia="ar-SA"/>
              </w:rPr>
            </w:pPr>
            <w:r w:rsidRPr="009B4F25">
              <w:rPr>
                <w:rFonts w:ascii="Times New Roman" w:hAnsi="Times New Roman" w:cs="Times New Roman"/>
                <w:lang w:eastAsia="ar-SA"/>
              </w:rPr>
              <w:t>Найменування  товару</w:t>
            </w:r>
          </w:p>
          <w:p w:rsidR="00A90457" w:rsidRPr="009B4F25" w:rsidRDefault="00A90457" w:rsidP="00FC29F3">
            <w:pPr>
              <w:widowControl w:val="0"/>
              <w:suppressAutoHyphens/>
              <w:autoSpaceDE w:val="0"/>
              <w:autoSpaceDN w:val="0"/>
              <w:adjustRightInd w:val="0"/>
              <w:spacing w:after="0" w:line="240" w:lineRule="auto"/>
              <w:jc w:val="center"/>
              <w:rPr>
                <w:rFonts w:ascii="Times New Roman" w:hAnsi="Times New Roman" w:cs="Times New Roman"/>
                <w:lang w:eastAsia="ar-SA"/>
              </w:rPr>
            </w:pPr>
          </w:p>
        </w:tc>
        <w:tc>
          <w:tcPr>
            <w:tcW w:w="4820" w:type="dxa"/>
            <w:vAlign w:val="center"/>
          </w:tcPr>
          <w:p w:rsidR="00A90457" w:rsidRPr="009B4F25" w:rsidRDefault="00A90457" w:rsidP="00FC29F3">
            <w:pPr>
              <w:widowControl w:val="0"/>
              <w:suppressAutoHyphens/>
              <w:autoSpaceDE w:val="0"/>
              <w:autoSpaceDN w:val="0"/>
              <w:adjustRightInd w:val="0"/>
              <w:spacing w:after="0" w:line="240" w:lineRule="auto"/>
              <w:jc w:val="center"/>
              <w:rPr>
                <w:rFonts w:ascii="Times New Roman" w:hAnsi="Times New Roman" w:cs="Times New Roman"/>
                <w:lang w:eastAsia="ar-SA"/>
              </w:rPr>
            </w:pPr>
            <w:r w:rsidRPr="009B4F25">
              <w:rPr>
                <w:rFonts w:ascii="Times New Roman" w:hAnsi="Times New Roman" w:cs="Times New Roman"/>
                <w:lang w:eastAsia="ar-SA"/>
              </w:rPr>
              <w:t>Характеристики,</w:t>
            </w:r>
          </w:p>
          <w:p w:rsidR="00A90457" w:rsidRPr="009B4F25" w:rsidRDefault="00A90457" w:rsidP="00FC29F3">
            <w:pPr>
              <w:widowControl w:val="0"/>
              <w:suppressAutoHyphens/>
              <w:autoSpaceDE w:val="0"/>
              <w:autoSpaceDN w:val="0"/>
              <w:adjustRightInd w:val="0"/>
              <w:spacing w:after="0" w:line="240" w:lineRule="auto"/>
              <w:jc w:val="center"/>
              <w:rPr>
                <w:rFonts w:ascii="Times New Roman" w:hAnsi="Times New Roman" w:cs="Times New Roman"/>
                <w:lang w:eastAsia="ar-SA"/>
              </w:rPr>
            </w:pPr>
            <w:r w:rsidRPr="009B4F25">
              <w:rPr>
                <w:rFonts w:ascii="Times New Roman" w:hAnsi="Times New Roman" w:cs="Times New Roman"/>
                <w:lang w:eastAsia="ar-SA"/>
              </w:rPr>
              <w:t>встановлені замовником</w:t>
            </w:r>
          </w:p>
          <w:p w:rsidR="00A90457" w:rsidRPr="009B4F25" w:rsidRDefault="00A90457" w:rsidP="00FC29F3">
            <w:pPr>
              <w:widowControl w:val="0"/>
              <w:suppressAutoHyphens/>
              <w:autoSpaceDE w:val="0"/>
              <w:autoSpaceDN w:val="0"/>
              <w:adjustRightInd w:val="0"/>
              <w:spacing w:after="0" w:line="240" w:lineRule="auto"/>
              <w:jc w:val="center"/>
              <w:rPr>
                <w:rFonts w:ascii="Times New Roman" w:hAnsi="Times New Roman" w:cs="Times New Roman"/>
                <w:lang w:eastAsia="ar-SA"/>
              </w:rPr>
            </w:pPr>
            <w:r w:rsidRPr="009B4F25">
              <w:rPr>
                <w:rFonts w:ascii="Times New Roman" w:hAnsi="Times New Roman" w:cs="Times New Roman"/>
                <w:lang w:eastAsia="ar-SA"/>
              </w:rPr>
              <w:t>(вимога)</w:t>
            </w:r>
          </w:p>
        </w:tc>
        <w:tc>
          <w:tcPr>
            <w:tcW w:w="992" w:type="dxa"/>
            <w:vAlign w:val="center"/>
          </w:tcPr>
          <w:p w:rsidR="00A90457" w:rsidRPr="009B4F25" w:rsidRDefault="00A90457" w:rsidP="00FC29F3">
            <w:pPr>
              <w:widowControl w:val="0"/>
              <w:suppressAutoHyphens/>
              <w:autoSpaceDE w:val="0"/>
              <w:autoSpaceDN w:val="0"/>
              <w:adjustRightInd w:val="0"/>
              <w:spacing w:after="0" w:line="240" w:lineRule="auto"/>
              <w:jc w:val="center"/>
              <w:rPr>
                <w:rFonts w:ascii="Times New Roman" w:hAnsi="Times New Roman" w:cs="Times New Roman"/>
                <w:lang w:eastAsia="ar-SA"/>
              </w:rPr>
            </w:pPr>
            <w:r w:rsidRPr="009B4F25">
              <w:rPr>
                <w:rFonts w:ascii="Times New Roman" w:hAnsi="Times New Roman" w:cs="Times New Roman"/>
                <w:lang w:eastAsia="ar-SA"/>
              </w:rPr>
              <w:t>Одиниці виміру</w:t>
            </w:r>
          </w:p>
        </w:tc>
        <w:tc>
          <w:tcPr>
            <w:tcW w:w="963" w:type="dxa"/>
            <w:vAlign w:val="center"/>
          </w:tcPr>
          <w:p w:rsidR="00A90457" w:rsidRPr="009B4F25" w:rsidRDefault="00A90457" w:rsidP="00FC29F3">
            <w:pPr>
              <w:widowControl w:val="0"/>
              <w:suppressAutoHyphens/>
              <w:autoSpaceDE w:val="0"/>
              <w:autoSpaceDN w:val="0"/>
              <w:adjustRightInd w:val="0"/>
              <w:spacing w:after="0" w:line="240" w:lineRule="auto"/>
              <w:jc w:val="center"/>
              <w:rPr>
                <w:rFonts w:ascii="Times New Roman" w:hAnsi="Times New Roman" w:cs="Times New Roman"/>
                <w:lang w:eastAsia="ar-SA"/>
              </w:rPr>
            </w:pPr>
            <w:r w:rsidRPr="009B4F25">
              <w:rPr>
                <w:rFonts w:ascii="Times New Roman" w:hAnsi="Times New Roman" w:cs="Times New Roman"/>
                <w:lang w:eastAsia="ar-SA"/>
              </w:rPr>
              <w:t>Кількість</w:t>
            </w:r>
          </w:p>
        </w:tc>
      </w:tr>
      <w:tr w:rsidR="00A90457" w:rsidRPr="009B4F25" w:rsidTr="00E54E22">
        <w:trPr>
          <w:trHeight w:val="362"/>
        </w:trPr>
        <w:tc>
          <w:tcPr>
            <w:tcW w:w="504" w:type="dxa"/>
            <w:vAlign w:val="center"/>
          </w:tcPr>
          <w:p w:rsidR="00A90457" w:rsidRPr="009B4F25" w:rsidRDefault="00A90457" w:rsidP="007646AB">
            <w:pPr>
              <w:widowControl w:val="0"/>
              <w:suppressAutoHyphens/>
              <w:autoSpaceDE w:val="0"/>
              <w:autoSpaceDN w:val="0"/>
              <w:adjustRightInd w:val="0"/>
              <w:spacing w:after="0" w:line="240" w:lineRule="auto"/>
              <w:jc w:val="center"/>
              <w:rPr>
                <w:rFonts w:ascii="Times New Roman" w:hAnsi="Times New Roman" w:cs="Times New Roman"/>
                <w:lang w:eastAsia="ar-SA"/>
              </w:rPr>
            </w:pPr>
            <w:r w:rsidRPr="009B4F25">
              <w:rPr>
                <w:rFonts w:ascii="Times New Roman" w:hAnsi="Times New Roman" w:cs="Times New Roman"/>
                <w:lang w:eastAsia="ar-SA"/>
              </w:rPr>
              <w:t>1</w:t>
            </w:r>
          </w:p>
        </w:tc>
        <w:tc>
          <w:tcPr>
            <w:tcW w:w="2360" w:type="dxa"/>
            <w:vAlign w:val="center"/>
          </w:tcPr>
          <w:p w:rsidR="00A90457" w:rsidRPr="00A105D8" w:rsidRDefault="00A90457" w:rsidP="007646AB">
            <w:pPr>
              <w:widowControl w:val="0"/>
              <w:suppressAutoHyphens/>
              <w:autoSpaceDE w:val="0"/>
              <w:autoSpaceDN w:val="0"/>
              <w:adjustRightInd w:val="0"/>
              <w:spacing w:after="0" w:line="240" w:lineRule="auto"/>
              <w:rPr>
                <w:rFonts w:ascii="Times New Roman" w:hAnsi="Times New Roman" w:cs="Times New Roman"/>
                <w:lang w:eastAsia="ar-SA"/>
              </w:rPr>
            </w:pPr>
            <w:r w:rsidRPr="00C10CA4">
              <w:rPr>
                <w:rFonts w:ascii="Times New Roman" w:hAnsi="Times New Roman" w:cs="Times New Roman"/>
              </w:rPr>
              <w:t>Деревина дров'яна непромислово</w:t>
            </w:r>
            <w:r>
              <w:rPr>
                <w:rFonts w:ascii="Times New Roman" w:hAnsi="Times New Roman" w:cs="Times New Roman"/>
              </w:rPr>
              <w:t xml:space="preserve">го використання ІІ групи </w:t>
            </w:r>
          </w:p>
        </w:tc>
        <w:tc>
          <w:tcPr>
            <w:tcW w:w="4820" w:type="dxa"/>
            <w:vAlign w:val="center"/>
          </w:tcPr>
          <w:p w:rsidR="00A90457" w:rsidRPr="00A105D8" w:rsidRDefault="00A90457" w:rsidP="001847ED">
            <w:pPr>
              <w:spacing w:after="0" w:line="240" w:lineRule="auto"/>
              <w:jc w:val="both"/>
              <w:rPr>
                <w:rFonts w:ascii="Times New Roman" w:hAnsi="Times New Roman"/>
              </w:rPr>
            </w:pPr>
            <w:bookmarkStart w:id="5" w:name="_Hlk105153479"/>
            <w:r w:rsidRPr="00C10CA4">
              <w:rPr>
                <w:rFonts w:ascii="Times New Roman" w:hAnsi="Times New Roman"/>
                <w:bCs/>
                <w:color w:val="121212"/>
              </w:rPr>
              <w:t>Деревина дров'яна непромислово</w:t>
            </w:r>
            <w:r>
              <w:rPr>
                <w:rFonts w:ascii="Times New Roman" w:hAnsi="Times New Roman"/>
                <w:bCs/>
                <w:color w:val="121212"/>
              </w:rPr>
              <w:t xml:space="preserve">го використання ІІ групи </w:t>
            </w:r>
            <w:r w:rsidRPr="00A105D8">
              <w:rPr>
                <w:rFonts w:ascii="Times New Roman" w:hAnsi="Times New Roman"/>
                <w:bCs/>
                <w:color w:val="121212"/>
                <w:lang w:val="ru-RU"/>
              </w:rPr>
              <w:t xml:space="preserve"> (</w:t>
            </w:r>
            <w:r w:rsidRPr="00A105D8">
              <w:rPr>
                <w:rFonts w:ascii="Times New Roman" w:hAnsi="Times New Roman"/>
                <w:bCs/>
                <w:color w:val="121212"/>
              </w:rPr>
              <w:t>ТУ У 16.1-00994207-005:2018</w:t>
            </w:r>
            <w:r w:rsidRPr="00A105D8">
              <w:rPr>
                <w:rFonts w:ascii="Times New Roman" w:hAnsi="Times New Roman"/>
                <w:bCs/>
                <w:color w:val="121212"/>
                <w:lang w:val="ru-RU"/>
              </w:rPr>
              <w:t>).</w:t>
            </w:r>
            <w:bookmarkEnd w:id="5"/>
          </w:p>
          <w:p w:rsidR="00A90457" w:rsidRPr="00E54E22" w:rsidRDefault="00A90457" w:rsidP="001847ED">
            <w:pPr>
              <w:pStyle w:val="ListParagraph"/>
              <w:tabs>
                <w:tab w:val="left" w:pos="993"/>
              </w:tabs>
              <w:jc w:val="both"/>
              <w:rPr>
                <w:rFonts w:ascii="Times New Roman" w:hAnsi="Times New Roman"/>
              </w:rPr>
            </w:pPr>
            <w:r w:rsidRPr="001847ED">
              <w:rPr>
                <w:rFonts w:ascii="Times New Roman" w:hAnsi="Times New Roman"/>
              </w:rPr>
              <w:t xml:space="preserve">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 </w:t>
            </w:r>
            <w:r w:rsidRPr="00E54E22">
              <w:rPr>
                <w:rFonts w:ascii="Times New Roman" w:hAnsi="Times New Roman"/>
              </w:rPr>
              <w:t xml:space="preserve">Деревина дров'яна непромислового </w:t>
            </w:r>
            <w:r>
              <w:rPr>
                <w:rFonts w:ascii="Times New Roman" w:hAnsi="Times New Roman"/>
              </w:rPr>
              <w:t>використання ІІ групи .</w:t>
            </w:r>
          </w:p>
          <w:p w:rsidR="00A90457" w:rsidRPr="001847ED" w:rsidRDefault="00A90457" w:rsidP="001847ED">
            <w:pPr>
              <w:pStyle w:val="ListParagraph"/>
              <w:tabs>
                <w:tab w:val="left" w:pos="993"/>
              </w:tabs>
              <w:jc w:val="both"/>
              <w:rPr>
                <w:rFonts w:ascii="Times New Roman" w:hAnsi="Times New Roman"/>
              </w:rPr>
            </w:pPr>
            <w:r w:rsidRPr="001847ED">
              <w:rPr>
                <w:rFonts w:ascii="Times New Roman" w:hAnsi="Times New Roman"/>
              </w:rPr>
              <w:t>Дрова повинні бути очищені від сучків. Висота сучків, що залиша</w:t>
            </w:r>
            <w:r>
              <w:rPr>
                <w:rFonts w:ascii="Times New Roman" w:hAnsi="Times New Roman"/>
              </w:rPr>
              <w:t>ються, не повинна перевищувати 5</w:t>
            </w:r>
            <w:r w:rsidRPr="001847ED">
              <w:rPr>
                <w:rFonts w:ascii="Times New Roman" w:hAnsi="Times New Roman"/>
              </w:rPr>
              <w:t>0 мм. Розмір дров:</w:t>
            </w:r>
          </w:p>
          <w:p w:rsidR="00A90457" w:rsidRPr="001847ED" w:rsidRDefault="00A90457" w:rsidP="001847ED">
            <w:pPr>
              <w:pStyle w:val="ListParagraph"/>
              <w:tabs>
                <w:tab w:val="left" w:pos="993"/>
              </w:tabs>
              <w:jc w:val="both"/>
              <w:rPr>
                <w:rFonts w:ascii="Times New Roman" w:hAnsi="Times New Roman"/>
              </w:rPr>
            </w:pPr>
            <w:r w:rsidRPr="001847ED">
              <w:rPr>
                <w:rFonts w:ascii="Times New Roman" w:hAnsi="Times New Roman"/>
              </w:rPr>
              <w:t>- по довжині – до 2000 мм;</w:t>
            </w:r>
          </w:p>
          <w:p w:rsidR="00A90457" w:rsidRDefault="00A90457" w:rsidP="001847ED">
            <w:pPr>
              <w:pStyle w:val="ListParagraph"/>
              <w:tabs>
                <w:tab w:val="left" w:pos="993"/>
              </w:tabs>
              <w:jc w:val="both"/>
              <w:rPr>
                <w:rFonts w:ascii="Times New Roman" w:hAnsi="Times New Roman"/>
              </w:rPr>
            </w:pPr>
            <w:r w:rsidRPr="001847ED">
              <w:rPr>
                <w:rFonts w:ascii="Times New Roman" w:hAnsi="Times New Roman"/>
              </w:rPr>
              <w:t xml:space="preserve">- діаметр – 10-400 мм. </w:t>
            </w:r>
          </w:p>
          <w:p w:rsidR="00A90457" w:rsidRDefault="00A90457" w:rsidP="001847ED">
            <w:pPr>
              <w:pStyle w:val="ListParagraph"/>
              <w:tabs>
                <w:tab w:val="left" w:pos="993"/>
              </w:tabs>
              <w:jc w:val="both"/>
              <w:rPr>
                <w:rFonts w:ascii="Times New Roman" w:hAnsi="Times New Roman"/>
              </w:rPr>
            </w:pPr>
            <w:r w:rsidRPr="001847ED">
              <w:rPr>
                <w:rFonts w:ascii="Times New Roman" w:hAnsi="Times New Roman"/>
              </w:rPr>
              <w:t>В дров`яній деревині непромислового використання не допускається зовнішня трухлява</w:t>
            </w:r>
            <w:r>
              <w:rPr>
                <w:rFonts w:ascii="Times New Roman" w:hAnsi="Times New Roman"/>
              </w:rPr>
              <w:t>,</w:t>
            </w:r>
            <w:r w:rsidRPr="001847ED">
              <w:rPr>
                <w:rFonts w:ascii="Times New Roman" w:hAnsi="Times New Roman"/>
              </w:rPr>
              <w:t xml:space="preserve"> гниль. </w:t>
            </w:r>
          </w:p>
          <w:p w:rsidR="00A90457" w:rsidRDefault="00A90457" w:rsidP="001847ED">
            <w:pPr>
              <w:pStyle w:val="ListParagraph"/>
              <w:tabs>
                <w:tab w:val="left" w:pos="993"/>
              </w:tabs>
              <w:jc w:val="both"/>
              <w:rPr>
                <w:rFonts w:ascii="Times New Roman" w:hAnsi="Times New Roman"/>
              </w:rPr>
            </w:pPr>
            <w:r w:rsidRPr="001847ED">
              <w:rPr>
                <w:rFonts w:ascii="Times New Roman" w:hAnsi="Times New Roman"/>
              </w:rPr>
              <w:t>Деревина може бути як в корі, так і без кори.</w:t>
            </w:r>
            <w:r>
              <w:t xml:space="preserve"> </w:t>
            </w:r>
            <w:r w:rsidRPr="001847ED">
              <w:rPr>
                <w:rFonts w:ascii="Times New Roman" w:hAnsi="Times New Roman"/>
              </w:rPr>
              <w:t xml:space="preserve"> </w:t>
            </w:r>
          </w:p>
          <w:p w:rsidR="00A90457" w:rsidRDefault="00A90457" w:rsidP="001847ED">
            <w:pPr>
              <w:pStyle w:val="ListParagraph"/>
              <w:tabs>
                <w:tab w:val="left" w:pos="993"/>
              </w:tabs>
              <w:jc w:val="both"/>
              <w:rPr>
                <w:rFonts w:ascii="Times New Roman" w:hAnsi="Times New Roman"/>
              </w:rPr>
            </w:pPr>
            <w:r w:rsidRPr="001847ED">
              <w:rPr>
                <w:rFonts w:ascii="Times New Roman" w:hAnsi="Times New Roman"/>
              </w:rPr>
              <w:t>Обвугленість деревини - допускається тільки зовнішня поверхнева.</w:t>
            </w:r>
          </w:p>
          <w:p w:rsidR="00A90457" w:rsidRPr="001847ED" w:rsidRDefault="00A90457" w:rsidP="001847ED">
            <w:pPr>
              <w:pStyle w:val="ListParagraph"/>
              <w:tabs>
                <w:tab w:val="left" w:pos="993"/>
              </w:tabs>
              <w:jc w:val="both"/>
              <w:rPr>
                <w:rFonts w:ascii="Times New Roman" w:hAnsi="Times New Roman"/>
              </w:rPr>
            </w:pPr>
            <w:r>
              <w:rPr>
                <w:rFonts w:ascii="Times New Roman" w:hAnsi="Times New Roman"/>
              </w:rPr>
              <w:t>В</w:t>
            </w:r>
            <w:r w:rsidRPr="00E54E22">
              <w:rPr>
                <w:rFonts w:ascii="Times New Roman" w:hAnsi="Times New Roman"/>
              </w:rPr>
              <w:t>ологість сировини не перевищує 30%, візуальний вигляд повинен відповідати нормам;</w:t>
            </w:r>
          </w:p>
          <w:p w:rsidR="00A90457" w:rsidRPr="00A105D8" w:rsidRDefault="00A90457" w:rsidP="00E54E22">
            <w:pPr>
              <w:widowControl w:val="0"/>
              <w:tabs>
                <w:tab w:val="left" w:pos="10490"/>
              </w:tabs>
              <w:suppressAutoHyphens/>
              <w:autoSpaceDE w:val="0"/>
              <w:spacing w:after="0" w:line="240" w:lineRule="auto"/>
              <w:ind w:left="34" w:right="-142" w:firstLine="318"/>
              <w:rPr>
                <w:rFonts w:ascii="Times New Roman" w:hAnsi="Times New Roman" w:cs="Times New Roman"/>
                <w:lang w:eastAsia="zh-CN"/>
              </w:rPr>
            </w:pPr>
            <w:r w:rsidRPr="001847ED">
              <w:rPr>
                <w:rFonts w:ascii="Times New Roman" w:hAnsi="Times New Roman"/>
              </w:rPr>
              <w:t>Деревина поставляється окремими партіями згідно заявок замовника та приймається партіями згідно інструкції з приймання деревин</w:t>
            </w:r>
            <w:r>
              <w:rPr>
                <w:rFonts w:ascii="Times New Roman" w:hAnsi="Times New Roman"/>
              </w:rPr>
              <w:t>.</w:t>
            </w:r>
          </w:p>
        </w:tc>
        <w:tc>
          <w:tcPr>
            <w:tcW w:w="992" w:type="dxa"/>
            <w:vAlign w:val="center"/>
          </w:tcPr>
          <w:p w:rsidR="00A90457" w:rsidRPr="009B4F25" w:rsidRDefault="00A90457" w:rsidP="007646AB">
            <w:pPr>
              <w:widowControl w:val="0"/>
              <w:suppressAutoHyphens/>
              <w:autoSpaceDE w:val="0"/>
              <w:autoSpaceDN w:val="0"/>
              <w:adjustRightInd w:val="0"/>
              <w:spacing w:after="0" w:line="240" w:lineRule="auto"/>
              <w:jc w:val="center"/>
              <w:rPr>
                <w:rFonts w:ascii="Times New Roman" w:hAnsi="Times New Roman" w:cs="Times New Roman"/>
                <w:lang w:eastAsia="ar-SA"/>
              </w:rPr>
            </w:pPr>
            <w:r>
              <w:rPr>
                <w:rFonts w:ascii="Times New Roman" w:hAnsi="Times New Roman" w:cs="Times New Roman"/>
                <w:lang w:eastAsia="ar-SA"/>
              </w:rPr>
              <w:t>метри кубічні</w:t>
            </w:r>
          </w:p>
        </w:tc>
        <w:tc>
          <w:tcPr>
            <w:tcW w:w="963" w:type="dxa"/>
            <w:vAlign w:val="center"/>
          </w:tcPr>
          <w:p w:rsidR="00A90457" w:rsidRPr="009B4F25" w:rsidRDefault="00A90457" w:rsidP="007646AB">
            <w:pPr>
              <w:widowControl w:val="0"/>
              <w:suppressAutoHyphens/>
              <w:autoSpaceDE w:val="0"/>
              <w:autoSpaceDN w:val="0"/>
              <w:adjustRightInd w:val="0"/>
              <w:spacing w:after="0" w:line="240" w:lineRule="auto"/>
              <w:jc w:val="center"/>
              <w:rPr>
                <w:rFonts w:ascii="Times New Roman" w:hAnsi="Times New Roman" w:cs="Times New Roman"/>
                <w:lang w:eastAsia="ar-SA"/>
              </w:rPr>
            </w:pPr>
            <w:r>
              <w:rPr>
                <w:rFonts w:ascii="Times New Roman" w:hAnsi="Times New Roman" w:cs="Times New Roman"/>
                <w:lang w:eastAsia="ar-SA"/>
              </w:rPr>
              <w:t>123</w:t>
            </w:r>
          </w:p>
        </w:tc>
      </w:tr>
    </w:tbl>
    <w:p w:rsidR="00A90457" w:rsidRPr="00FC29F3" w:rsidRDefault="00A90457" w:rsidP="00FC29F3">
      <w:pPr>
        <w:spacing w:after="0" w:line="240" w:lineRule="auto"/>
        <w:ind w:firstLine="720"/>
        <w:rPr>
          <w:rFonts w:ascii="Times New Roman" w:hAnsi="Times New Roman" w:cs="Times New Roman"/>
          <w:i/>
          <w:sz w:val="20"/>
          <w:szCs w:val="20"/>
        </w:rPr>
      </w:pPr>
    </w:p>
    <w:p w:rsidR="00A90457" w:rsidRPr="0094407C" w:rsidRDefault="00A90457" w:rsidP="001847ED">
      <w:pPr>
        <w:pStyle w:val="ListParagraph"/>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94407C">
        <w:rPr>
          <w:rFonts w:ascii="Times New Roman" w:hAnsi="Times New Roman" w:cs="Times New Roman"/>
        </w:rPr>
        <w:t>Поставка товару здійснюється транспортом постачальника – Переможця процедури закупівлі.</w:t>
      </w:r>
      <w:r>
        <w:rPr>
          <w:rFonts w:ascii="Times New Roman" w:hAnsi="Times New Roman" w:cs="Times New Roman"/>
        </w:rPr>
        <w:t xml:space="preserve"> </w:t>
      </w:r>
      <w:r w:rsidRPr="001847ED">
        <w:rPr>
          <w:rFonts w:ascii="Times New Roman" w:hAnsi="Times New Roman"/>
        </w:rPr>
        <w:t>Постачання Товару здійснюється партіями, що погоджуються сторонами в залежності від фактичної потреби Замовника, відповідно до наданої заявки в термін до 10 (десяти) робочих днів після отримання заявки, транспортом, власними силами та</w:t>
      </w:r>
      <w:r>
        <w:rPr>
          <w:rFonts w:ascii="Times New Roman" w:hAnsi="Times New Roman"/>
        </w:rPr>
        <w:t xml:space="preserve"> за </w:t>
      </w:r>
      <w:r w:rsidRPr="001847ED">
        <w:rPr>
          <w:rFonts w:ascii="Times New Roman" w:hAnsi="Times New Roman"/>
        </w:rPr>
        <w:t xml:space="preserve"> власний кошт Постачальника (з врахуванням маркування Товару, вартості тари, навантаження та розвантаження Товару). Умови транспортування Товару повинні усувати можливість засмічення та понаднормативні втрати Товару.</w:t>
      </w:r>
      <w:r w:rsidRPr="00CA582C">
        <w:rPr>
          <w:rFonts w:ascii="Times New Roman" w:hAnsi="Times New Roman"/>
        </w:rPr>
        <w:t xml:space="preserve"> </w:t>
      </w:r>
    </w:p>
    <w:p w:rsidR="00A90457" w:rsidRDefault="00A90457" w:rsidP="000978AE">
      <w:pPr>
        <w:pStyle w:val="ListParagraph"/>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94407C">
        <w:rPr>
          <w:rFonts w:ascii="Times New Roman" w:hAnsi="Times New Roman" w:cs="Times New Roman"/>
        </w:rPr>
        <w:t>Учасник повинен забезпечити поставку товару, якість якого відповідає вимогам стандартів, а також умовам, встановленим чинним законодавством до товару даного виду та тендерною документацією</w:t>
      </w:r>
      <w:r>
        <w:rPr>
          <w:rFonts w:ascii="Times New Roman" w:hAnsi="Times New Roman" w:cs="Times New Roman"/>
        </w:rPr>
        <w:t>.</w:t>
      </w:r>
    </w:p>
    <w:p w:rsidR="00A90457" w:rsidRPr="00963564" w:rsidRDefault="00A90457" w:rsidP="00963564">
      <w:pPr>
        <w:pStyle w:val="ListParagraph"/>
        <w:numPr>
          <w:ilvl w:val="0"/>
          <w:numId w:val="25"/>
        </w:numPr>
        <w:spacing w:after="0" w:line="240" w:lineRule="auto"/>
        <w:jc w:val="both"/>
        <w:rPr>
          <w:rFonts w:ascii="Times New Roman" w:hAnsi="Times New Roman" w:cs="Times New Roman"/>
        </w:rPr>
      </w:pPr>
      <w:r w:rsidRPr="00963564">
        <w:rPr>
          <w:rFonts w:ascii="Times New Roman" w:hAnsi="Times New Roman" w:cs="Times New Roman"/>
        </w:rPr>
        <w:t>При поставці товару повинні надаватися супровідні документи, що підтверджують його  походження, якість, відповідність державним стандартам. При прийомі товару, обсяг  товару має  відповідати обсягу, який зазначена у супровідних документах. Приймання Товару за кількістю і якістю здійснюється представником замовника.</w:t>
      </w:r>
    </w:p>
    <w:p w:rsidR="00A90457" w:rsidRPr="0094407C" w:rsidRDefault="00A90457" w:rsidP="000978AE">
      <w:pPr>
        <w:pStyle w:val="ListParagraph"/>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94407C">
        <w:rPr>
          <w:rFonts w:ascii="Times New Roman" w:hAnsi="Times New Roman" w:cs="Times New Roman"/>
        </w:rPr>
        <w:t xml:space="preserve">Технічні, якісні характеристики предмета закупівлі, що пропонується до постачання повинні передбачати необхідність застосування заходів із захисту довкілля, про що </w:t>
      </w:r>
      <w:r w:rsidRPr="0094407C">
        <w:rPr>
          <w:rFonts w:ascii="Times New Roman" w:hAnsi="Times New Roman" w:cs="Times New Roman"/>
          <w:b/>
          <w:bCs/>
        </w:rPr>
        <w:t>Учасник надає довідку в довільній формі</w:t>
      </w:r>
      <w:r w:rsidRPr="0094407C">
        <w:rPr>
          <w:rFonts w:ascii="Times New Roman" w:hAnsi="Times New Roman" w:cs="Times New Roman"/>
        </w:rPr>
        <w:t xml:space="preserve"> у складі своєї пропозиції.</w:t>
      </w:r>
    </w:p>
    <w:p w:rsidR="00A90457" w:rsidRPr="0094407C" w:rsidRDefault="00A90457" w:rsidP="000978AE">
      <w:pPr>
        <w:pStyle w:val="ListParagraph"/>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94407C">
        <w:rPr>
          <w:rFonts w:ascii="Times New Roman" w:hAnsi="Times New Roman" w:cs="Times New Roman"/>
        </w:rPr>
        <w:t xml:space="preserve">Учасник повинен </w:t>
      </w:r>
      <w:r w:rsidRPr="0094407C">
        <w:rPr>
          <w:rFonts w:ascii="Times New Roman" w:hAnsi="Times New Roman" w:cs="Times New Roman"/>
          <w:b/>
          <w:bCs/>
        </w:rPr>
        <w:t>надати</w:t>
      </w:r>
      <w:r w:rsidRPr="0094407C">
        <w:rPr>
          <w:rFonts w:ascii="Times New Roman" w:hAnsi="Times New Roman" w:cs="Times New Roman"/>
        </w:rPr>
        <w:t xml:space="preserve"> у складі тендерної пропозиції </w:t>
      </w:r>
      <w:r w:rsidRPr="0094407C">
        <w:rPr>
          <w:rFonts w:ascii="Times New Roman" w:hAnsi="Times New Roman" w:cs="Times New Roman"/>
          <w:b/>
          <w:bCs/>
        </w:rPr>
        <w:t>гарантійний лист довільної форми щодо забезпечення поставки Замовнику  товару відповідної якості у необхідній кількості та в установлені строки</w:t>
      </w:r>
      <w:r w:rsidRPr="0094407C">
        <w:rPr>
          <w:rFonts w:ascii="Times New Roman" w:hAnsi="Times New Roman" w:cs="Times New Roman"/>
        </w:rPr>
        <w:t>, з посиланн</w:t>
      </w:r>
      <w:r>
        <w:rPr>
          <w:rFonts w:ascii="Times New Roman" w:hAnsi="Times New Roman" w:cs="Times New Roman"/>
        </w:rPr>
        <w:t>ям</w:t>
      </w:r>
      <w:r w:rsidRPr="0094407C">
        <w:rPr>
          <w:rFonts w:ascii="Times New Roman" w:hAnsi="Times New Roman" w:cs="Times New Roman"/>
        </w:rPr>
        <w:t xml:space="preserve"> на номер оголошення закупівлі, що оприлюднене на веб-порталі Уповноваженого органу.</w:t>
      </w:r>
      <w:r>
        <w:rPr>
          <w:rFonts w:ascii="Times New Roman" w:hAnsi="Times New Roman" w:cs="Times New Roman"/>
        </w:rPr>
        <w:t xml:space="preserve">                                                                    </w:t>
      </w:r>
      <w:r w:rsidRPr="0094407C">
        <w:rPr>
          <w:rFonts w:ascii="Times New Roman" w:hAnsi="Times New Roman" w:cs="Times New Roman"/>
        </w:rPr>
        <w:t xml:space="preserve"> </w:t>
      </w:r>
    </w:p>
    <w:p w:rsidR="00A90457" w:rsidRPr="0094407C" w:rsidRDefault="00A90457" w:rsidP="000978AE">
      <w:pPr>
        <w:pStyle w:val="ListParagraph"/>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94407C">
        <w:rPr>
          <w:rFonts w:ascii="Times New Roman" w:hAnsi="Times New Roman" w:cs="Times New Roman"/>
        </w:rPr>
        <w:t xml:space="preserve">З метою підтвердження легального походження товару, що пропонується для постачання Замовнику,  Учасник в складі тендерної пропозиції повинен </w:t>
      </w:r>
      <w:r w:rsidRPr="0094407C">
        <w:rPr>
          <w:rFonts w:ascii="Times New Roman" w:hAnsi="Times New Roman" w:cs="Times New Roman"/>
          <w:b/>
          <w:bCs/>
        </w:rPr>
        <w:t>надати копію/ї чинного договору(ів) на момент поставки товару з постійним лісокористувачем</w:t>
      </w:r>
      <w:r w:rsidRPr="0094407C">
        <w:rPr>
          <w:rFonts w:ascii="Times New Roman" w:hAnsi="Times New Roman" w:cs="Times New Roman"/>
        </w:rPr>
        <w:t xml:space="preserve">. У разі, якщо учасник є постійним лісокористувачем, в складі тендерної пропозиції </w:t>
      </w:r>
      <w:r w:rsidRPr="0094407C">
        <w:rPr>
          <w:rFonts w:ascii="Times New Roman" w:hAnsi="Times New Roman" w:cs="Times New Roman"/>
          <w:b/>
          <w:bCs/>
        </w:rPr>
        <w:t>надається довідка в довільній формі</w:t>
      </w:r>
      <w:r w:rsidRPr="0094407C">
        <w:rPr>
          <w:rFonts w:ascii="Times New Roman" w:hAnsi="Times New Roman" w:cs="Times New Roman"/>
        </w:rPr>
        <w:t xml:space="preserve"> із зазначенням місць постійного лісокористування, з яких планується здійснювати постачання товару.</w:t>
      </w:r>
    </w:p>
    <w:p w:rsidR="00A90457" w:rsidRDefault="00A90457" w:rsidP="00FF4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rFonts w:ascii="Times New Roman" w:hAnsi="Times New Roman" w:cs="Times New Roman"/>
        </w:rPr>
      </w:pPr>
    </w:p>
    <w:p w:rsidR="00A90457" w:rsidRPr="009B4F25" w:rsidRDefault="00A90457" w:rsidP="00EE7951">
      <w:pPr>
        <w:widowControl w:val="0"/>
        <w:spacing w:after="0" w:line="240" w:lineRule="auto"/>
        <w:ind w:firstLine="720"/>
        <w:jc w:val="both"/>
        <w:rPr>
          <w:rFonts w:ascii="Times New Roman" w:hAnsi="Times New Roman" w:cs="Times New Roman"/>
        </w:rPr>
      </w:pPr>
      <w:r w:rsidRPr="009B4F25">
        <w:rPr>
          <w:rFonts w:ascii="Times New Roman" w:hAnsi="Times New Roman" w:cs="Times New Roman"/>
        </w:rPr>
        <w:t>У разі встановлення невідповідності товару за</w:t>
      </w:r>
      <w:r>
        <w:rPr>
          <w:rFonts w:ascii="Times New Roman" w:hAnsi="Times New Roman" w:cs="Times New Roman"/>
        </w:rPr>
        <w:t xml:space="preserve">значеним </w:t>
      </w:r>
      <w:r w:rsidRPr="009B4F25">
        <w:rPr>
          <w:rFonts w:ascii="Times New Roman" w:hAnsi="Times New Roman" w:cs="Times New Roman"/>
        </w:rPr>
        <w:t xml:space="preserve"> параметрам замовник залишає за собою право повернення товару учаснику (постачальнику) та в подальшому – розірвання існуючого договору на постачання.</w:t>
      </w:r>
    </w:p>
    <w:p w:rsidR="00A90457" w:rsidRPr="009B4F25" w:rsidRDefault="00A90457" w:rsidP="00EE7951">
      <w:pPr>
        <w:widowControl w:val="0"/>
        <w:spacing w:after="0" w:line="240" w:lineRule="auto"/>
        <w:ind w:firstLine="720"/>
        <w:jc w:val="both"/>
        <w:rPr>
          <w:rFonts w:ascii="Times New Roman" w:hAnsi="Times New Roman" w:cs="Times New Roman"/>
        </w:rPr>
      </w:pPr>
      <w:r w:rsidRPr="009B4F25">
        <w:rPr>
          <w:rFonts w:ascii="Times New Roman" w:hAnsi="Times New Roman" w:cs="Times New Roman"/>
          <w:color w:val="000000"/>
        </w:rPr>
        <w:t xml:space="preserve">Місце поставки товару: </w:t>
      </w:r>
      <w:r>
        <w:rPr>
          <w:rFonts w:ascii="Times New Roman" w:hAnsi="Times New Roman" w:cs="Times New Roman"/>
          <w:bCs/>
          <w:iCs/>
        </w:rPr>
        <w:t>34532</w:t>
      </w:r>
      <w:r w:rsidRPr="009B4F25">
        <w:rPr>
          <w:rFonts w:ascii="Times New Roman" w:hAnsi="Times New Roman" w:cs="Times New Roman"/>
          <w:bCs/>
          <w:iCs/>
        </w:rPr>
        <w:t>, Рівненська обл.,</w:t>
      </w:r>
      <w:r>
        <w:rPr>
          <w:rFonts w:ascii="Times New Roman" w:hAnsi="Times New Roman" w:cs="Times New Roman"/>
          <w:bCs/>
          <w:iCs/>
        </w:rPr>
        <w:t xml:space="preserve"> Сарненський район, с.Одринки,</w:t>
      </w:r>
      <w:r w:rsidRPr="009B4F25">
        <w:rPr>
          <w:rFonts w:ascii="Times New Roman" w:hAnsi="Times New Roman" w:cs="Times New Roman"/>
          <w:bCs/>
          <w:iCs/>
        </w:rPr>
        <w:t xml:space="preserve"> вул. </w:t>
      </w:r>
      <w:r>
        <w:rPr>
          <w:rFonts w:ascii="Times New Roman" w:hAnsi="Times New Roman" w:cs="Times New Roman"/>
          <w:bCs/>
          <w:iCs/>
        </w:rPr>
        <w:t>Шкільна</w:t>
      </w:r>
      <w:r w:rsidRPr="009B4F25">
        <w:rPr>
          <w:rFonts w:ascii="Times New Roman" w:hAnsi="Times New Roman" w:cs="Times New Roman"/>
          <w:bCs/>
          <w:iCs/>
        </w:rPr>
        <w:t>,</w:t>
      </w:r>
      <w:r>
        <w:rPr>
          <w:rFonts w:ascii="Times New Roman" w:hAnsi="Times New Roman" w:cs="Times New Roman"/>
          <w:bCs/>
          <w:iCs/>
        </w:rPr>
        <w:t xml:space="preserve"> 11.</w:t>
      </w:r>
    </w:p>
    <w:p w:rsidR="00A90457" w:rsidRPr="009B4F25" w:rsidRDefault="00A90457" w:rsidP="00EE7951">
      <w:pPr>
        <w:widowControl w:val="0"/>
        <w:spacing w:after="0" w:line="240" w:lineRule="auto"/>
        <w:ind w:firstLine="720"/>
        <w:jc w:val="both"/>
        <w:rPr>
          <w:rFonts w:ascii="Times New Roman" w:hAnsi="Times New Roman" w:cs="Times New Roman"/>
        </w:rPr>
      </w:pPr>
      <w:r w:rsidRPr="009B4F25">
        <w:rPr>
          <w:rFonts w:ascii="Times New Roman" w:hAnsi="Times New Roman"/>
          <w:color w:val="000000"/>
        </w:rPr>
        <w:t xml:space="preserve">Строк поставки: з дати </w:t>
      </w:r>
      <w:r>
        <w:rPr>
          <w:rFonts w:ascii="Times New Roman" w:hAnsi="Times New Roman"/>
          <w:color w:val="000000"/>
        </w:rPr>
        <w:t>укладення договору до 31.12.2024</w:t>
      </w:r>
      <w:r w:rsidRPr="009B4F25">
        <w:rPr>
          <w:rFonts w:ascii="Times New Roman" w:hAnsi="Times New Roman"/>
          <w:color w:val="000000"/>
        </w:rPr>
        <w:t xml:space="preserve"> р.</w:t>
      </w:r>
    </w:p>
    <w:p w:rsidR="00A90457" w:rsidRPr="00EE7951" w:rsidRDefault="00A90457" w:rsidP="00FC29F3">
      <w:pPr>
        <w:widowControl w:val="0"/>
        <w:spacing w:after="0" w:line="240" w:lineRule="auto"/>
        <w:ind w:firstLine="720"/>
        <w:jc w:val="both"/>
        <w:rPr>
          <w:rFonts w:ascii="Times New Roman" w:hAnsi="Times New Roman" w:cs="Times New Roman"/>
          <w:sz w:val="20"/>
          <w:szCs w:val="20"/>
        </w:rPr>
      </w:pPr>
    </w:p>
    <w:p w:rsidR="00A90457" w:rsidRPr="00EE7951" w:rsidRDefault="00A90457" w:rsidP="00B624A5">
      <w:pPr>
        <w:widowControl w:val="0"/>
        <w:spacing w:after="0" w:line="240" w:lineRule="auto"/>
        <w:jc w:val="both"/>
        <w:rPr>
          <w:rFonts w:ascii="Times New Roman" w:hAnsi="Times New Roman" w:cs="Times New Roman"/>
          <w:sz w:val="20"/>
          <w:szCs w:val="20"/>
        </w:rPr>
      </w:pPr>
    </w:p>
    <w:p w:rsidR="00A90457" w:rsidRDefault="00A90457" w:rsidP="00B624A5">
      <w:pPr>
        <w:widowControl w:val="0"/>
        <w:spacing w:after="0" w:line="240" w:lineRule="auto"/>
        <w:jc w:val="both"/>
        <w:rPr>
          <w:rFonts w:ascii="Times New Roman" w:hAnsi="Times New Roman" w:cs="Times New Roman"/>
          <w:sz w:val="20"/>
          <w:szCs w:val="20"/>
        </w:rPr>
      </w:pPr>
    </w:p>
    <w:p w:rsidR="00A90457" w:rsidRDefault="00A90457" w:rsidP="00B624A5">
      <w:pPr>
        <w:widowControl w:val="0"/>
        <w:spacing w:after="0" w:line="240" w:lineRule="auto"/>
        <w:jc w:val="both"/>
        <w:rPr>
          <w:rFonts w:ascii="Times New Roman" w:hAnsi="Times New Roman" w:cs="Times New Roman"/>
          <w:sz w:val="20"/>
          <w:szCs w:val="20"/>
        </w:rPr>
      </w:pPr>
    </w:p>
    <w:p w:rsidR="00A90457" w:rsidRDefault="00A90457" w:rsidP="00B624A5">
      <w:pPr>
        <w:widowControl w:val="0"/>
        <w:spacing w:after="0" w:line="240" w:lineRule="auto"/>
        <w:jc w:val="both"/>
        <w:rPr>
          <w:rFonts w:ascii="Times New Roman" w:hAnsi="Times New Roman" w:cs="Times New Roman"/>
          <w:sz w:val="20"/>
          <w:szCs w:val="20"/>
        </w:rPr>
      </w:pPr>
    </w:p>
    <w:p w:rsidR="00A90457" w:rsidRDefault="00A90457" w:rsidP="00B624A5">
      <w:pPr>
        <w:widowControl w:val="0"/>
        <w:spacing w:after="0" w:line="240" w:lineRule="auto"/>
        <w:jc w:val="both"/>
        <w:rPr>
          <w:rFonts w:ascii="Times New Roman" w:hAnsi="Times New Roman" w:cs="Times New Roman"/>
          <w:sz w:val="20"/>
          <w:szCs w:val="20"/>
        </w:rPr>
      </w:pPr>
    </w:p>
    <w:p w:rsidR="00A90457" w:rsidRDefault="00A90457" w:rsidP="00B624A5">
      <w:pPr>
        <w:widowControl w:val="0"/>
        <w:spacing w:after="0" w:line="240" w:lineRule="auto"/>
        <w:jc w:val="both"/>
        <w:rPr>
          <w:rFonts w:ascii="Times New Roman" w:hAnsi="Times New Roman" w:cs="Times New Roman"/>
          <w:sz w:val="20"/>
          <w:szCs w:val="20"/>
        </w:rPr>
      </w:pPr>
    </w:p>
    <w:p w:rsidR="00A90457" w:rsidRDefault="00A90457" w:rsidP="00B624A5">
      <w:pPr>
        <w:widowControl w:val="0"/>
        <w:spacing w:after="0" w:line="240" w:lineRule="auto"/>
        <w:jc w:val="both"/>
        <w:rPr>
          <w:rFonts w:ascii="Times New Roman" w:hAnsi="Times New Roman" w:cs="Times New Roman"/>
          <w:sz w:val="20"/>
          <w:szCs w:val="20"/>
        </w:rPr>
      </w:pPr>
    </w:p>
    <w:p w:rsidR="00A90457" w:rsidRDefault="00A90457" w:rsidP="00B624A5">
      <w:pPr>
        <w:widowControl w:val="0"/>
        <w:spacing w:after="0" w:line="240" w:lineRule="auto"/>
        <w:jc w:val="both"/>
        <w:rPr>
          <w:rFonts w:ascii="Times New Roman" w:hAnsi="Times New Roman" w:cs="Times New Roman"/>
          <w:sz w:val="20"/>
          <w:szCs w:val="20"/>
        </w:rPr>
      </w:pPr>
    </w:p>
    <w:p w:rsidR="00A90457" w:rsidRDefault="00A90457" w:rsidP="00B624A5">
      <w:pPr>
        <w:widowControl w:val="0"/>
        <w:spacing w:after="0" w:line="240" w:lineRule="auto"/>
        <w:jc w:val="both"/>
        <w:rPr>
          <w:rFonts w:ascii="Times New Roman" w:hAnsi="Times New Roman" w:cs="Times New Roman"/>
          <w:sz w:val="20"/>
          <w:szCs w:val="20"/>
        </w:rPr>
      </w:pPr>
    </w:p>
    <w:p w:rsidR="00A90457" w:rsidRDefault="00A90457" w:rsidP="00B624A5">
      <w:pPr>
        <w:widowControl w:val="0"/>
        <w:spacing w:after="0" w:line="240" w:lineRule="auto"/>
        <w:jc w:val="both"/>
        <w:rPr>
          <w:rFonts w:ascii="Times New Roman" w:hAnsi="Times New Roman" w:cs="Times New Roman"/>
          <w:sz w:val="20"/>
          <w:szCs w:val="20"/>
        </w:rPr>
      </w:pPr>
    </w:p>
    <w:p w:rsidR="00A90457" w:rsidRDefault="00A90457" w:rsidP="00B624A5">
      <w:pPr>
        <w:widowControl w:val="0"/>
        <w:spacing w:after="0" w:line="240" w:lineRule="auto"/>
        <w:jc w:val="both"/>
        <w:rPr>
          <w:rFonts w:ascii="Times New Roman" w:hAnsi="Times New Roman" w:cs="Times New Roman"/>
          <w:sz w:val="20"/>
          <w:szCs w:val="20"/>
        </w:rPr>
      </w:pPr>
    </w:p>
    <w:p w:rsidR="00A90457" w:rsidRDefault="00A90457" w:rsidP="00B624A5">
      <w:pPr>
        <w:widowControl w:val="0"/>
        <w:spacing w:after="0" w:line="240" w:lineRule="auto"/>
        <w:jc w:val="both"/>
        <w:rPr>
          <w:rFonts w:ascii="Times New Roman" w:hAnsi="Times New Roman" w:cs="Times New Roman"/>
          <w:sz w:val="20"/>
          <w:szCs w:val="20"/>
        </w:rPr>
      </w:pPr>
    </w:p>
    <w:p w:rsidR="00A90457" w:rsidRDefault="00A90457" w:rsidP="00B624A5">
      <w:pPr>
        <w:widowControl w:val="0"/>
        <w:spacing w:after="0" w:line="240" w:lineRule="auto"/>
        <w:jc w:val="both"/>
        <w:rPr>
          <w:rFonts w:ascii="Times New Roman" w:hAnsi="Times New Roman" w:cs="Times New Roman"/>
          <w:sz w:val="20"/>
          <w:szCs w:val="20"/>
        </w:rPr>
      </w:pPr>
    </w:p>
    <w:p w:rsidR="00A90457" w:rsidRDefault="00A90457" w:rsidP="00B624A5">
      <w:pPr>
        <w:widowControl w:val="0"/>
        <w:spacing w:after="0" w:line="240" w:lineRule="auto"/>
        <w:jc w:val="both"/>
        <w:rPr>
          <w:rFonts w:ascii="Times New Roman" w:hAnsi="Times New Roman" w:cs="Times New Roman"/>
          <w:sz w:val="20"/>
          <w:szCs w:val="20"/>
        </w:rPr>
      </w:pPr>
    </w:p>
    <w:p w:rsidR="00A90457" w:rsidRDefault="00A90457" w:rsidP="00B624A5">
      <w:pPr>
        <w:widowControl w:val="0"/>
        <w:spacing w:after="0" w:line="240" w:lineRule="auto"/>
        <w:jc w:val="both"/>
        <w:rPr>
          <w:rFonts w:ascii="Times New Roman" w:hAnsi="Times New Roman" w:cs="Times New Roman"/>
          <w:sz w:val="20"/>
          <w:szCs w:val="20"/>
        </w:rPr>
      </w:pPr>
    </w:p>
    <w:p w:rsidR="00A90457" w:rsidRDefault="00A90457" w:rsidP="00B624A5">
      <w:pPr>
        <w:widowControl w:val="0"/>
        <w:spacing w:after="0" w:line="240" w:lineRule="auto"/>
        <w:jc w:val="both"/>
        <w:rPr>
          <w:rFonts w:ascii="Times New Roman" w:hAnsi="Times New Roman" w:cs="Times New Roman"/>
          <w:sz w:val="20"/>
          <w:szCs w:val="20"/>
        </w:rPr>
      </w:pPr>
    </w:p>
    <w:p w:rsidR="00A90457" w:rsidRDefault="00A90457" w:rsidP="00B624A5">
      <w:pPr>
        <w:widowControl w:val="0"/>
        <w:spacing w:after="0" w:line="240" w:lineRule="auto"/>
        <w:jc w:val="both"/>
        <w:rPr>
          <w:rFonts w:ascii="Times New Roman" w:hAnsi="Times New Roman" w:cs="Times New Roman"/>
          <w:sz w:val="20"/>
          <w:szCs w:val="20"/>
        </w:rPr>
      </w:pPr>
    </w:p>
    <w:p w:rsidR="00A90457" w:rsidRDefault="00A90457" w:rsidP="00B624A5">
      <w:pPr>
        <w:widowControl w:val="0"/>
        <w:spacing w:after="0" w:line="240" w:lineRule="auto"/>
        <w:jc w:val="both"/>
        <w:rPr>
          <w:rFonts w:ascii="Times New Roman" w:hAnsi="Times New Roman" w:cs="Times New Roman"/>
          <w:sz w:val="20"/>
          <w:szCs w:val="20"/>
        </w:rPr>
      </w:pPr>
    </w:p>
    <w:p w:rsidR="00A90457" w:rsidRDefault="00A90457" w:rsidP="00B624A5">
      <w:pPr>
        <w:widowControl w:val="0"/>
        <w:spacing w:after="0" w:line="240" w:lineRule="auto"/>
        <w:jc w:val="both"/>
        <w:rPr>
          <w:rFonts w:ascii="Times New Roman" w:hAnsi="Times New Roman" w:cs="Times New Roman"/>
          <w:sz w:val="20"/>
          <w:szCs w:val="20"/>
        </w:rPr>
      </w:pPr>
    </w:p>
    <w:p w:rsidR="00A90457" w:rsidRDefault="00A90457" w:rsidP="00B624A5">
      <w:pPr>
        <w:widowControl w:val="0"/>
        <w:spacing w:after="0" w:line="240" w:lineRule="auto"/>
        <w:jc w:val="both"/>
        <w:rPr>
          <w:rFonts w:ascii="Times New Roman" w:hAnsi="Times New Roman" w:cs="Times New Roman"/>
          <w:sz w:val="20"/>
          <w:szCs w:val="20"/>
        </w:rPr>
      </w:pPr>
    </w:p>
    <w:p w:rsidR="00A90457" w:rsidRDefault="00A90457" w:rsidP="00B624A5">
      <w:pPr>
        <w:widowControl w:val="0"/>
        <w:spacing w:after="0" w:line="240" w:lineRule="auto"/>
        <w:jc w:val="both"/>
        <w:rPr>
          <w:rFonts w:ascii="Times New Roman" w:hAnsi="Times New Roman" w:cs="Times New Roman"/>
          <w:sz w:val="20"/>
          <w:szCs w:val="20"/>
        </w:rPr>
      </w:pPr>
    </w:p>
    <w:p w:rsidR="00A90457" w:rsidRDefault="00A90457" w:rsidP="00B624A5">
      <w:pPr>
        <w:widowControl w:val="0"/>
        <w:spacing w:after="0" w:line="240" w:lineRule="auto"/>
        <w:jc w:val="both"/>
        <w:rPr>
          <w:rFonts w:ascii="Times New Roman" w:hAnsi="Times New Roman" w:cs="Times New Roman"/>
          <w:sz w:val="20"/>
          <w:szCs w:val="20"/>
        </w:rPr>
      </w:pPr>
    </w:p>
    <w:p w:rsidR="00A90457" w:rsidRDefault="00A90457" w:rsidP="00B624A5">
      <w:pPr>
        <w:widowControl w:val="0"/>
        <w:spacing w:after="0" w:line="240" w:lineRule="auto"/>
        <w:jc w:val="both"/>
        <w:rPr>
          <w:rFonts w:ascii="Times New Roman" w:hAnsi="Times New Roman" w:cs="Times New Roman"/>
          <w:sz w:val="20"/>
          <w:szCs w:val="20"/>
        </w:rPr>
      </w:pPr>
    </w:p>
    <w:p w:rsidR="00A90457" w:rsidRDefault="00A90457" w:rsidP="00B624A5">
      <w:pPr>
        <w:widowControl w:val="0"/>
        <w:spacing w:after="0" w:line="240" w:lineRule="auto"/>
        <w:jc w:val="both"/>
        <w:rPr>
          <w:rFonts w:ascii="Times New Roman" w:hAnsi="Times New Roman" w:cs="Times New Roman"/>
          <w:sz w:val="20"/>
          <w:szCs w:val="20"/>
        </w:rPr>
      </w:pPr>
    </w:p>
    <w:p w:rsidR="00A90457" w:rsidRDefault="00A90457" w:rsidP="00B624A5">
      <w:pPr>
        <w:widowControl w:val="0"/>
        <w:spacing w:after="0" w:line="240" w:lineRule="auto"/>
        <w:jc w:val="both"/>
        <w:rPr>
          <w:rFonts w:ascii="Times New Roman" w:hAnsi="Times New Roman" w:cs="Times New Roman"/>
          <w:sz w:val="20"/>
          <w:szCs w:val="20"/>
        </w:rPr>
      </w:pPr>
    </w:p>
    <w:p w:rsidR="00A90457" w:rsidRDefault="00A90457" w:rsidP="00B624A5">
      <w:pPr>
        <w:widowControl w:val="0"/>
        <w:spacing w:after="0" w:line="240" w:lineRule="auto"/>
        <w:jc w:val="both"/>
        <w:rPr>
          <w:rFonts w:ascii="Times New Roman" w:hAnsi="Times New Roman" w:cs="Times New Roman"/>
          <w:sz w:val="20"/>
          <w:szCs w:val="20"/>
        </w:rPr>
      </w:pPr>
    </w:p>
    <w:p w:rsidR="00A90457" w:rsidRDefault="00A90457" w:rsidP="00B624A5">
      <w:pPr>
        <w:widowControl w:val="0"/>
        <w:spacing w:after="0" w:line="240" w:lineRule="auto"/>
        <w:jc w:val="both"/>
        <w:rPr>
          <w:rFonts w:ascii="Times New Roman" w:hAnsi="Times New Roman" w:cs="Times New Roman"/>
          <w:sz w:val="20"/>
          <w:szCs w:val="20"/>
        </w:rPr>
      </w:pPr>
    </w:p>
    <w:p w:rsidR="00A90457" w:rsidRDefault="00A90457" w:rsidP="00B624A5">
      <w:pPr>
        <w:widowControl w:val="0"/>
        <w:spacing w:after="0" w:line="240" w:lineRule="auto"/>
        <w:jc w:val="both"/>
        <w:rPr>
          <w:rFonts w:ascii="Times New Roman" w:hAnsi="Times New Roman" w:cs="Times New Roman"/>
          <w:sz w:val="20"/>
          <w:szCs w:val="20"/>
        </w:rPr>
      </w:pPr>
    </w:p>
    <w:p w:rsidR="00A90457" w:rsidRDefault="00A90457" w:rsidP="00B624A5">
      <w:pPr>
        <w:widowControl w:val="0"/>
        <w:spacing w:after="0" w:line="240" w:lineRule="auto"/>
        <w:jc w:val="both"/>
        <w:rPr>
          <w:rFonts w:ascii="Times New Roman" w:hAnsi="Times New Roman" w:cs="Times New Roman"/>
          <w:sz w:val="20"/>
          <w:szCs w:val="20"/>
        </w:rPr>
      </w:pPr>
    </w:p>
    <w:p w:rsidR="00A90457" w:rsidRDefault="00A90457" w:rsidP="00B624A5">
      <w:pPr>
        <w:widowControl w:val="0"/>
        <w:spacing w:after="0" w:line="240" w:lineRule="auto"/>
        <w:jc w:val="both"/>
        <w:rPr>
          <w:rFonts w:ascii="Times New Roman" w:hAnsi="Times New Roman" w:cs="Times New Roman"/>
          <w:sz w:val="20"/>
          <w:szCs w:val="20"/>
        </w:rPr>
      </w:pPr>
    </w:p>
    <w:p w:rsidR="00A90457" w:rsidRDefault="00A90457" w:rsidP="00CA582C">
      <w:pPr>
        <w:pStyle w:val="NormalWeb"/>
        <w:spacing w:before="0" w:beforeAutospacing="0" w:after="0" w:afterAutospacing="0"/>
        <w:rPr>
          <w:b/>
          <w:bCs/>
          <w:color w:val="000000"/>
          <w:sz w:val="22"/>
          <w:szCs w:val="22"/>
        </w:rPr>
      </w:pPr>
    </w:p>
    <w:p w:rsidR="00A90457" w:rsidRDefault="00A90457" w:rsidP="00CA582C">
      <w:pPr>
        <w:pStyle w:val="NormalWeb"/>
        <w:spacing w:before="0" w:beforeAutospacing="0" w:after="0" w:afterAutospacing="0"/>
        <w:rPr>
          <w:b/>
          <w:bCs/>
          <w:color w:val="000000"/>
          <w:sz w:val="22"/>
          <w:szCs w:val="22"/>
        </w:rPr>
      </w:pPr>
    </w:p>
    <w:p w:rsidR="00A90457" w:rsidRDefault="00A90457" w:rsidP="00CA582C">
      <w:pPr>
        <w:pStyle w:val="NormalWeb"/>
        <w:spacing w:before="0" w:beforeAutospacing="0" w:after="0" w:afterAutospacing="0"/>
        <w:rPr>
          <w:b/>
          <w:bCs/>
          <w:color w:val="000000"/>
          <w:sz w:val="22"/>
          <w:szCs w:val="22"/>
        </w:rPr>
      </w:pPr>
    </w:p>
    <w:p w:rsidR="00A90457" w:rsidRPr="00246A12" w:rsidRDefault="00A90457" w:rsidP="005D0C06">
      <w:pPr>
        <w:pStyle w:val="NormalWeb"/>
        <w:spacing w:before="0" w:beforeAutospacing="0" w:after="0" w:afterAutospacing="0"/>
        <w:jc w:val="right"/>
        <w:rPr>
          <w:b/>
          <w:bCs/>
          <w:color w:val="000000"/>
          <w:sz w:val="22"/>
          <w:szCs w:val="22"/>
        </w:rPr>
      </w:pPr>
      <w:bookmarkStart w:id="6" w:name="_Hlk143003270"/>
      <w:r w:rsidRPr="00246A12">
        <w:rPr>
          <w:b/>
          <w:bCs/>
          <w:color w:val="000000"/>
          <w:sz w:val="22"/>
          <w:szCs w:val="22"/>
        </w:rPr>
        <w:t>Додаток №3</w:t>
      </w:r>
    </w:p>
    <w:p w:rsidR="00A90457" w:rsidRDefault="00A90457" w:rsidP="005950F1">
      <w:pPr>
        <w:pStyle w:val="NormalWeb"/>
        <w:spacing w:before="0" w:beforeAutospacing="0" w:after="0" w:afterAutospacing="0"/>
        <w:jc w:val="right"/>
        <w:rPr>
          <w:bCs/>
          <w:i/>
          <w:color w:val="000000"/>
          <w:sz w:val="20"/>
          <w:szCs w:val="20"/>
        </w:rPr>
      </w:pPr>
      <w:r w:rsidRPr="00B44DE6">
        <w:rPr>
          <w:bCs/>
          <w:i/>
          <w:color w:val="000000"/>
          <w:sz w:val="20"/>
          <w:szCs w:val="20"/>
        </w:rPr>
        <w:t>До тендерної документації</w:t>
      </w:r>
    </w:p>
    <w:bookmarkEnd w:id="6"/>
    <w:p w:rsidR="00A90457" w:rsidRDefault="00A90457" w:rsidP="005950F1">
      <w:pPr>
        <w:pStyle w:val="NormalWeb"/>
        <w:spacing w:before="0" w:beforeAutospacing="0" w:after="0" w:afterAutospacing="0"/>
        <w:jc w:val="right"/>
        <w:rPr>
          <w:i/>
          <w:sz w:val="20"/>
          <w:szCs w:val="20"/>
        </w:rPr>
      </w:pPr>
    </w:p>
    <w:p w:rsidR="00A90457" w:rsidRPr="00B44DE6" w:rsidRDefault="00A90457" w:rsidP="00816A3B">
      <w:pPr>
        <w:pStyle w:val="NormalWeb"/>
        <w:spacing w:before="0" w:beforeAutospacing="0" w:after="0" w:afterAutospacing="0"/>
        <w:rPr>
          <w:i/>
          <w:sz w:val="20"/>
          <w:szCs w:val="20"/>
        </w:rPr>
      </w:pPr>
    </w:p>
    <w:p w:rsidR="00A90457" w:rsidRDefault="00A90457" w:rsidP="005950F1">
      <w:pPr>
        <w:spacing w:after="0" w:line="240" w:lineRule="auto"/>
        <w:jc w:val="center"/>
        <w:rPr>
          <w:rFonts w:ascii="Times New Roman" w:hAnsi="Times New Roman"/>
          <w:b/>
          <w:bCs/>
          <w:sz w:val="24"/>
          <w:szCs w:val="24"/>
        </w:rPr>
      </w:pPr>
      <w:bookmarkStart w:id="7" w:name="_Hlk143003321"/>
      <w:r w:rsidRPr="00B274A5">
        <w:rPr>
          <w:rFonts w:ascii="Times New Roman" w:hAnsi="Times New Roman" w:cs="Times New Roman"/>
          <w:b/>
          <w:bCs/>
          <w:color w:val="000000"/>
          <w:sz w:val="24"/>
          <w:szCs w:val="24"/>
        </w:rPr>
        <w:t xml:space="preserve">ПРОЄКТ </w:t>
      </w:r>
      <w:bookmarkStart w:id="8" w:name="_Hlk144278592"/>
      <w:r w:rsidRPr="00B274A5">
        <w:rPr>
          <w:rFonts w:ascii="Times New Roman" w:hAnsi="Times New Roman" w:cs="Times New Roman"/>
          <w:b/>
          <w:bCs/>
          <w:color w:val="000000"/>
          <w:sz w:val="24"/>
          <w:szCs w:val="24"/>
        </w:rPr>
        <w:t>ДОГОВОРУ</w:t>
      </w:r>
      <w:bookmarkEnd w:id="7"/>
      <w:r w:rsidRPr="00460149">
        <w:rPr>
          <w:rFonts w:ascii="Times New Roman" w:hAnsi="Times New Roman" w:cs="Times New Roman"/>
          <w:b/>
          <w:bCs/>
          <w:color w:val="000000"/>
        </w:rPr>
        <w:t xml:space="preserve"> </w:t>
      </w:r>
      <w:r>
        <w:rPr>
          <w:rFonts w:ascii="Times New Roman" w:hAnsi="Times New Roman"/>
          <w:b/>
          <w:bCs/>
          <w:sz w:val="24"/>
          <w:szCs w:val="24"/>
        </w:rPr>
        <w:t>№</w:t>
      </w:r>
    </w:p>
    <w:p w:rsidR="00A90457" w:rsidRDefault="00A90457" w:rsidP="005950F1">
      <w:pPr>
        <w:spacing w:after="0" w:line="240" w:lineRule="auto"/>
        <w:jc w:val="center"/>
        <w:rPr>
          <w:rFonts w:ascii="Times New Roman" w:hAnsi="Times New Roman"/>
          <w:b/>
          <w:bCs/>
          <w:sz w:val="24"/>
          <w:szCs w:val="24"/>
        </w:rPr>
      </w:pPr>
      <w:r>
        <w:rPr>
          <w:rFonts w:ascii="Times New Roman" w:hAnsi="Times New Roman"/>
          <w:b/>
          <w:bCs/>
          <w:sz w:val="24"/>
          <w:szCs w:val="24"/>
        </w:rPr>
        <w:t> </w:t>
      </w:r>
    </w:p>
    <w:p w:rsidR="00A90457" w:rsidRDefault="00A90457" w:rsidP="005950F1">
      <w:pPr>
        <w:spacing w:after="0" w:line="240" w:lineRule="auto"/>
        <w:jc w:val="center"/>
        <w:rPr>
          <w:rFonts w:ascii="Times New Roman" w:hAnsi="Times New Roman"/>
          <w:b/>
          <w:bCs/>
          <w:sz w:val="24"/>
          <w:szCs w:val="24"/>
        </w:rPr>
      </w:pPr>
      <w:r>
        <w:rPr>
          <w:rFonts w:ascii="Times New Roman" w:hAnsi="Times New Roman"/>
          <w:bCs/>
          <w:sz w:val="24"/>
          <w:szCs w:val="24"/>
        </w:rPr>
        <w:t>с.Одринки</w:t>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t xml:space="preserve">            «___» ______________2024 р.</w:t>
      </w:r>
    </w:p>
    <w:p w:rsidR="00A90457" w:rsidRDefault="00A90457" w:rsidP="005950F1">
      <w:pPr>
        <w:spacing w:after="0" w:line="240" w:lineRule="auto"/>
        <w:jc w:val="center"/>
        <w:rPr>
          <w:rFonts w:ascii="Times New Roman" w:hAnsi="Times New Roman"/>
          <w:sz w:val="24"/>
          <w:szCs w:val="24"/>
          <w:u w:val="single"/>
        </w:rPr>
      </w:pPr>
    </w:p>
    <w:p w:rsidR="00A90457" w:rsidRDefault="00A90457" w:rsidP="00935C37">
      <w:pPr>
        <w:widowControl w:val="0"/>
        <w:suppressAutoHyphens/>
        <w:spacing w:after="0" w:line="240" w:lineRule="auto"/>
        <w:ind w:firstLine="680"/>
        <w:jc w:val="both"/>
        <w:rPr>
          <w:rFonts w:ascii="Times New Roman" w:hAnsi="Times New Roman"/>
          <w:sz w:val="24"/>
          <w:szCs w:val="24"/>
        </w:rPr>
      </w:pPr>
      <w:r>
        <w:rPr>
          <w:rFonts w:ascii="Times New Roman" w:hAnsi="Times New Roman"/>
          <w:sz w:val="24"/>
          <w:szCs w:val="24"/>
        </w:rPr>
        <w:t> </w:t>
      </w:r>
      <w:r>
        <w:rPr>
          <w:rFonts w:ascii="Times New Roman" w:hAnsi="Times New Roman" w:cs="Times New Roman"/>
          <w:b/>
          <w:color w:val="000000"/>
          <w:sz w:val="24"/>
          <w:szCs w:val="24"/>
        </w:rPr>
        <w:t xml:space="preserve">Одринківська гімназія </w:t>
      </w:r>
      <w:r w:rsidRPr="00AF007A">
        <w:rPr>
          <w:rFonts w:ascii="Times New Roman" w:hAnsi="Times New Roman" w:cs="Times New Roman"/>
          <w:b/>
          <w:color w:val="000000"/>
          <w:sz w:val="24"/>
          <w:szCs w:val="24"/>
        </w:rPr>
        <w:t>Сарненської міської ради</w:t>
      </w:r>
      <w:r>
        <w:rPr>
          <w:rFonts w:ascii="Times New Roman" w:hAnsi="Times New Roman" w:cs="Times New Roman"/>
          <w:b/>
          <w:color w:val="000000"/>
          <w:sz w:val="24"/>
          <w:szCs w:val="24"/>
        </w:rPr>
        <w:t xml:space="preserve"> Сарненського району Рівненської області</w:t>
      </w:r>
      <w:r>
        <w:rPr>
          <w:rFonts w:ascii="Times New Roman" w:hAnsi="Times New Roman"/>
          <w:sz w:val="24"/>
          <w:szCs w:val="24"/>
        </w:rPr>
        <w:t xml:space="preserve"> в особі </w:t>
      </w:r>
      <w:r w:rsidRPr="00565F05">
        <w:rPr>
          <w:rFonts w:ascii="Times New Roman" w:hAnsi="Times New Roman" w:cs="Times New Roman"/>
          <w:sz w:val="24"/>
          <w:szCs w:val="24"/>
        </w:rPr>
        <w:t xml:space="preserve">директора </w:t>
      </w:r>
      <w:r>
        <w:rPr>
          <w:rFonts w:ascii="Times New Roman" w:hAnsi="Times New Roman" w:cs="Times New Roman"/>
          <w:sz w:val="24"/>
          <w:szCs w:val="24"/>
        </w:rPr>
        <w:t>Климець Руслани Валеріївни</w:t>
      </w:r>
      <w:r>
        <w:rPr>
          <w:rFonts w:ascii="Times New Roman" w:hAnsi="Times New Roman"/>
          <w:sz w:val="24"/>
          <w:szCs w:val="24"/>
        </w:rPr>
        <w:t xml:space="preserve">, що діє на підставі Статуту (далі – Замовник) з однієї сторони, та </w:t>
      </w:r>
      <w:r>
        <w:rPr>
          <w:rFonts w:ascii="Times New Roman" w:hAnsi="Times New Roman"/>
          <w:b/>
          <w:sz w:val="24"/>
          <w:szCs w:val="24"/>
        </w:rPr>
        <w:t xml:space="preserve">_______________________________   </w:t>
      </w:r>
      <w:r>
        <w:rPr>
          <w:rFonts w:ascii="Times New Roman" w:hAnsi="Times New Roman"/>
          <w:sz w:val="24"/>
          <w:szCs w:val="24"/>
        </w:rPr>
        <w:t xml:space="preserve">в особі ______________________________________, що діє на підставі _________________ (далі – Постачальник), з іншої сторони, разом Сторони, уклали цей договір </w:t>
      </w:r>
      <w:r w:rsidRPr="001962E0">
        <w:rPr>
          <w:rFonts w:ascii="Times New Roman" w:hAnsi="Times New Roman"/>
          <w:iCs/>
          <w:sz w:val="24"/>
          <w:szCs w:val="24"/>
        </w:rPr>
        <w:t xml:space="preserve">згідно постанови Кабінету Міністрів України від 12 жовтня 2022 р. № 1178 </w:t>
      </w:r>
      <w:r w:rsidRPr="001962E0">
        <w:rPr>
          <w:rFonts w:ascii="Times New Roman" w:hAnsi="Times New Roman"/>
          <w:bCs/>
          <w:iCs/>
          <w:sz w:val="24"/>
          <w:szCs w:val="24"/>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hAnsi="Times New Roman"/>
          <w:sz w:val="24"/>
          <w:szCs w:val="24"/>
        </w:rPr>
        <w:t>.</w:t>
      </w:r>
    </w:p>
    <w:p w:rsidR="00A90457" w:rsidRDefault="00A90457" w:rsidP="005950F1">
      <w:pPr>
        <w:spacing w:after="0" w:line="240" w:lineRule="auto"/>
        <w:jc w:val="center"/>
        <w:rPr>
          <w:rFonts w:ascii="Times New Roman" w:hAnsi="Times New Roman"/>
          <w:b/>
          <w:bCs/>
          <w:sz w:val="24"/>
          <w:szCs w:val="24"/>
        </w:rPr>
      </w:pPr>
    </w:p>
    <w:p w:rsidR="00A90457" w:rsidRDefault="00A90457" w:rsidP="00343FBB">
      <w:pPr>
        <w:spacing w:after="0" w:line="240" w:lineRule="auto"/>
        <w:jc w:val="center"/>
        <w:rPr>
          <w:rFonts w:ascii="Times New Roman" w:hAnsi="Times New Roman"/>
          <w:sz w:val="24"/>
          <w:szCs w:val="24"/>
        </w:rPr>
      </w:pPr>
      <w:r>
        <w:rPr>
          <w:rFonts w:ascii="Times New Roman" w:hAnsi="Times New Roman"/>
          <w:b/>
          <w:bCs/>
          <w:sz w:val="24"/>
          <w:szCs w:val="24"/>
        </w:rPr>
        <w:t>1. ПРЕДМЕТ ДОГОВОРУ</w:t>
      </w:r>
    </w:p>
    <w:p w:rsidR="00A90457" w:rsidRPr="004B4090" w:rsidRDefault="00A90457" w:rsidP="000452DD">
      <w:pPr>
        <w:suppressAutoHyphen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1.1 </w:t>
      </w:r>
      <w:r w:rsidRPr="00DA3C42">
        <w:rPr>
          <w:rFonts w:ascii="Times New Roman" w:hAnsi="Times New Roman" w:cs="Times New Roman"/>
          <w:sz w:val="24"/>
          <w:szCs w:val="24"/>
        </w:rPr>
        <w:t>Постача</w:t>
      </w:r>
      <w:r>
        <w:rPr>
          <w:rFonts w:ascii="Times New Roman" w:hAnsi="Times New Roman" w:cs="Times New Roman"/>
          <w:sz w:val="24"/>
          <w:szCs w:val="24"/>
        </w:rPr>
        <w:t>льник зобов'язується</w:t>
      </w:r>
      <w:r w:rsidRPr="00DA3C42">
        <w:rPr>
          <w:rFonts w:ascii="Times New Roman" w:hAnsi="Times New Roman" w:cs="Times New Roman"/>
          <w:sz w:val="24"/>
          <w:szCs w:val="24"/>
        </w:rPr>
        <w:t xml:space="preserve"> </w:t>
      </w:r>
      <w:r>
        <w:rPr>
          <w:rFonts w:ascii="Times New Roman" w:hAnsi="Times New Roman" w:cs="Times New Roman"/>
          <w:sz w:val="24"/>
          <w:szCs w:val="24"/>
        </w:rPr>
        <w:t>поставити</w:t>
      </w:r>
      <w:r w:rsidRPr="004B4090">
        <w:rPr>
          <w:rFonts w:ascii="Times New Roman" w:hAnsi="Times New Roman" w:cs="Times New Roman"/>
          <w:sz w:val="24"/>
          <w:szCs w:val="24"/>
        </w:rPr>
        <w:t xml:space="preserve"> у власність </w:t>
      </w:r>
      <w:r>
        <w:rPr>
          <w:rFonts w:ascii="Times New Roman" w:hAnsi="Times New Roman" w:cs="Times New Roman"/>
          <w:sz w:val="24"/>
          <w:szCs w:val="24"/>
        </w:rPr>
        <w:t>Замовника</w:t>
      </w:r>
      <w:r w:rsidRPr="004B4090">
        <w:rPr>
          <w:rFonts w:ascii="Times New Roman" w:hAnsi="Times New Roman" w:cs="Times New Roman"/>
          <w:sz w:val="24"/>
          <w:szCs w:val="24"/>
          <w:lang w:eastAsia="zh-CN"/>
        </w:rPr>
        <w:t xml:space="preserve"> </w:t>
      </w:r>
      <w:r>
        <w:rPr>
          <w:rFonts w:ascii="Times New Roman" w:hAnsi="Times New Roman" w:cs="Times New Roman"/>
          <w:b/>
          <w:sz w:val="24"/>
          <w:szCs w:val="24"/>
          <w:lang w:eastAsia="zh-CN"/>
        </w:rPr>
        <w:t>Деревину дров'яну</w:t>
      </w:r>
      <w:r w:rsidRPr="00DC52DD">
        <w:rPr>
          <w:rFonts w:ascii="Times New Roman" w:hAnsi="Times New Roman" w:cs="Times New Roman"/>
          <w:b/>
          <w:sz w:val="24"/>
          <w:szCs w:val="24"/>
          <w:lang w:eastAsia="zh-CN"/>
        </w:rPr>
        <w:t xml:space="preserve"> непромислово</w:t>
      </w:r>
      <w:r>
        <w:rPr>
          <w:rFonts w:ascii="Times New Roman" w:hAnsi="Times New Roman" w:cs="Times New Roman"/>
          <w:b/>
          <w:sz w:val="24"/>
          <w:szCs w:val="24"/>
          <w:lang w:eastAsia="zh-CN"/>
        </w:rPr>
        <w:t>го використання ІІ групи,</w:t>
      </w:r>
      <w:r w:rsidRPr="004B4090">
        <w:rPr>
          <w:rFonts w:ascii="Times New Roman" w:hAnsi="Times New Roman" w:cs="Times New Roman"/>
          <w:sz w:val="24"/>
          <w:szCs w:val="24"/>
          <w:lang w:eastAsia="zh-CN"/>
        </w:rPr>
        <w:t xml:space="preserve"> </w:t>
      </w:r>
      <w:r w:rsidRPr="004B4090">
        <w:rPr>
          <w:rFonts w:ascii="Times New Roman" w:hAnsi="Times New Roman" w:cs="Times New Roman"/>
          <w:sz w:val="24"/>
          <w:szCs w:val="24"/>
        </w:rPr>
        <w:t xml:space="preserve"> </w:t>
      </w:r>
      <w:r w:rsidRPr="004B4090">
        <w:rPr>
          <w:rFonts w:ascii="Times New Roman" w:hAnsi="Times New Roman" w:cs="Times New Roman"/>
          <w:b/>
          <w:sz w:val="24"/>
          <w:szCs w:val="24"/>
          <w:lang w:eastAsia="zh-CN"/>
        </w:rPr>
        <w:t xml:space="preserve">код </w:t>
      </w:r>
      <w:r w:rsidRPr="000452DD">
        <w:t xml:space="preserve"> </w:t>
      </w:r>
      <w:r w:rsidRPr="000452DD">
        <w:rPr>
          <w:rFonts w:ascii="Times New Roman" w:hAnsi="Times New Roman" w:cs="Times New Roman"/>
          <w:b/>
          <w:bCs/>
          <w:sz w:val="24"/>
          <w:szCs w:val="24"/>
          <w:lang w:eastAsia="zh-CN"/>
        </w:rPr>
        <w:t>ДК 021:2015 - 03410000-7: Деревина</w:t>
      </w:r>
      <w:r w:rsidRPr="004B4090">
        <w:rPr>
          <w:rFonts w:ascii="Times New Roman" w:hAnsi="Times New Roman" w:cs="Times New Roman"/>
          <w:b/>
          <w:bCs/>
          <w:sz w:val="24"/>
          <w:szCs w:val="24"/>
          <w:lang w:eastAsia="zh-CN"/>
        </w:rPr>
        <w:t xml:space="preserve"> (</w:t>
      </w:r>
      <w:r w:rsidRPr="004B4090">
        <w:rPr>
          <w:rFonts w:ascii="Times New Roman" w:hAnsi="Times New Roman" w:cs="Times New Roman"/>
          <w:sz w:val="24"/>
          <w:szCs w:val="24"/>
        </w:rPr>
        <w:t xml:space="preserve"> надалі «Товар»</w:t>
      </w:r>
      <w:r>
        <w:rPr>
          <w:rFonts w:ascii="Times New Roman" w:hAnsi="Times New Roman" w:cs="Times New Roman"/>
          <w:sz w:val="24"/>
          <w:szCs w:val="24"/>
        </w:rPr>
        <w:t>)</w:t>
      </w:r>
      <w:r w:rsidRPr="004B4090">
        <w:rPr>
          <w:rFonts w:ascii="Times New Roman" w:hAnsi="Times New Roman" w:cs="Times New Roman"/>
          <w:sz w:val="24"/>
          <w:szCs w:val="24"/>
        </w:rPr>
        <w:t>, в асортименті, кількості та за цінами, які визначені у цьому Договорі</w:t>
      </w:r>
      <w:r>
        <w:rPr>
          <w:rFonts w:ascii="Times New Roman" w:hAnsi="Times New Roman" w:cs="Times New Roman"/>
          <w:sz w:val="24"/>
          <w:szCs w:val="24"/>
        </w:rPr>
        <w:t xml:space="preserve"> та Специфікації, </w:t>
      </w:r>
      <w:r w:rsidRPr="004B4090">
        <w:rPr>
          <w:rFonts w:ascii="Times New Roman" w:hAnsi="Times New Roman" w:cs="Times New Roman"/>
          <w:sz w:val="24"/>
          <w:szCs w:val="24"/>
        </w:rPr>
        <w:t xml:space="preserve"> а </w:t>
      </w:r>
      <w:r>
        <w:rPr>
          <w:rFonts w:ascii="Times New Roman" w:hAnsi="Times New Roman" w:cs="Times New Roman"/>
          <w:sz w:val="24"/>
          <w:szCs w:val="24"/>
        </w:rPr>
        <w:t xml:space="preserve">Замовник </w:t>
      </w:r>
      <w:r w:rsidRPr="004B4090">
        <w:rPr>
          <w:rFonts w:ascii="Times New Roman" w:hAnsi="Times New Roman" w:cs="Times New Roman"/>
          <w:sz w:val="24"/>
          <w:szCs w:val="24"/>
        </w:rPr>
        <w:t xml:space="preserve"> зобов’язується прий</w:t>
      </w:r>
      <w:r>
        <w:rPr>
          <w:rFonts w:ascii="Times New Roman" w:hAnsi="Times New Roman" w:cs="Times New Roman"/>
          <w:sz w:val="24"/>
          <w:szCs w:val="24"/>
        </w:rPr>
        <w:t>няти цей Товар та оплатити його</w:t>
      </w:r>
    </w:p>
    <w:p w:rsidR="00A90457" w:rsidRDefault="00A90457" w:rsidP="000452DD">
      <w:pPr>
        <w:spacing w:after="0" w:line="240" w:lineRule="auto"/>
        <w:jc w:val="both"/>
        <w:rPr>
          <w:rFonts w:ascii="Times New Roman" w:hAnsi="Times New Roman"/>
          <w:sz w:val="24"/>
          <w:szCs w:val="24"/>
        </w:rPr>
      </w:pPr>
      <w:r w:rsidRPr="00E84851">
        <w:rPr>
          <w:rFonts w:ascii="Times New Roman" w:hAnsi="Times New Roman" w:cs="Times New Roman"/>
          <w:sz w:val="24"/>
          <w:szCs w:val="24"/>
        </w:rPr>
        <w:t>на у</w:t>
      </w:r>
      <w:r>
        <w:rPr>
          <w:rFonts w:ascii="Times New Roman" w:hAnsi="Times New Roman" w:cs="Times New Roman"/>
          <w:sz w:val="24"/>
          <w:szCs w:val="24"/>
        </w:rPr>
        <w:t>мовах, визначних цим Договором.</w:t>
      </w:r>
    </w:p>
    <w:p w:rsidR="00A90457" w:rsidRPr="004B4090" w:rsidRDefault="00A90457" w:rsidP="000452DD">
      <w:pPr>
        <w:suppressAutoHyphens/>
        <w:spacing w:after="0" w:line="240" w:lineRule="auto"/>
        <w:ind w:firstLine="567"/>
        <w:jc w:val="both"/>
        <w:rPr>
          <w:rFonts w:ascii="Times New Roman" w:hAnsi="Times New Roman" w:cs="Times New Roman"/>
          <w:bCs/>
          <w:sz w:val="24"/>
          <w:szCs w:val="24"/>
          <w:lang w:eastAsia="zh-CN"/>
        </w:rPr>
      </w:pPr>
      <w:r w:rsidRPr="004B4090">
        <w:rPr>
          <w:rFonts w:ascii="Times New Roman" w:hAnsi="Times New Roman" w:cs="Times New Roman"/>
          <w:bCs/>
          <w:sz w:val="24"/>
          <w:szCs w:val="24"/>
          <w:lang w:eastAsia="zh-CN"/>
        </w:rPr>
        <w:t>1.2. Найменування, кількість та ціна товару:</w:t>
      </w:r>
    </w:p>
    <w:tbl>
      <w:tblPr>
        <w:tblW w:w="4946"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548"/>
        <w:gridCol w:w="3802"/>
        <w:gridCol w:w="1064"/>
        <w:gridCol w:w="836"/>
        <w:gridCol w:w="1543"/>
        <w:gridCol w:w="1814"/>
      </w:tblGrid>
      <w:tr w:rsidR="00A90457" w:rsidRPr="004B4090" w:rsidTr="00222852">
        <w:trPr>
          <w:trHeight w:val="783"/>
        </w:trPr>
        <w:tc>
          <w:tcPr>
            <w:tcW w:w="285" w:type="pct"/>
            <w:tcBorders>
              <w:bottom w:val="single" w:sz="4" w:space="0" w:color="auto"/>
            </w:tcBorders>
            <w:vAlign w:val="center"/>
          </w:tcPr>
          <w:p w:rsidR="00A90457" w:rsidRPr="004B4090" w:rsidRDefault="00A90457" w:rsidP="00E54E22">
            <w:pPr>
              <w:suppressAutoHyphens/>
              <w:spacing w:after="0" w:line="240" w:lineRule="auto"/>
              <w:jc w:val="center"/>
              <w:rPr>
                <w:rFonts w:ascii="Times New Roman" w:hAnsi="Times New Roman" w:cs="Times New Roman"/>
                <w:color w:val="00000A"/>
                <w:kern w:val="1"/>
                <w:sz w:val="24"/>
                <w:szCs w:val="24"/>
                <w:lang w:eastAsia="zh-CN"/>
              </w:rPr>
            </w:pPr>
            <w:r w:rsidRPr="004B4090">
              <w:rPr>
                <w:rFonts w:ascii="Times New Roman" w:hAnsi="Times New Roman" w:cs="Times New Roman"/>
                <w:color w:val="00000A"/>
                <w:kern w:val="1"/>
                <w:sz w:val="24"/>
                <w:szCs w:val="24"/>
                <w:lang w:eastAsia="zh-CN"/>
              </w:rPr>
              <w:t>№</w:t>
            </w:r>
          </w:p>
          <w:p w:rsidR="00A90457" w:rsidRPr="004B4090" w:rsidRDefault="00A90457" w:rsidP="00E54E22">
            <w:pPr>
              <w:suppressAutoHyphens/>
              <w:spacing w:after="0" w:line="240" w:lineRule="auto"/>
              <w:jc w:val="center"/>
              <w:rPr>
                <w:rFonts w:ascii="Times New Roman" w:hAnsi="Times New Roman" w:cs="Times New Roman"/>
                <w:color w:val="00000A"/>
                <w:kern w:val="1"/>
                <w:sz w:val="24"/>
                <w:szCs w:val="24"/>
                <w:lang w:eastAsia="zh-CN"/>
              </w:rPr>
            </w:pPr>
            <w:r w:rsidRPr="004B4090">
              <w:rPr>
                <w:rFonts w:ascii="Times New Roman" w:hAnsi="Times New Roman" w:cs="Times New Roman"/>
                <w:color w:val="00000A"/>
                <w:kern w:val="1"/>
                <w:sz w:val="24"/>
                <w:szCs w:val="24"/>
                <w:lang w:eastAsia="zh-CN"/>
              </w:rPr>
              <w:t>п/п</w:t>
            </w:r>
          </w:p>
        </w:tc>
        <w:tc>
          <w:tcPr>
            <w:tcW w:w="1979" w:type="pct"/>
            <w:tcBorders>
              <w:bottom w:val="single" w:sz="4" w:space="0" w:color="auto"/>
            </w:tcBorders>
            <w:vAlign w:val="center"/>
          </w:tcPr>
          <w:p w:rsidR="00A90457" w:rsidRPr="004B4090" w:rsidRDefault="00A90457" w:rsidP="00E54E22">
            <w:pPr>
              <w:suppressAutoHyphens/>
              <w:spacing w:after="0" w:line="240" w:lineRule="auto"/>
              <w:jc w:val="center"/>
              <w:rPr>
                <w:rFonts w:ascii="Times New Roman" w:hAnsi="Times New Roman" w:cs="Times New Roman"/>
                <w:color w:val="00000A"/>
                <w:kern w:val="1"/>
                <w:sz w:val="24"/>
                <w:szCs w:val="24"/>
                <w:lang w:eastAsia="zh-CN"/>
              </w:rPr>
            </w:pPr>
            <w:r w:rsidRPr="004B4090">
              <w:rPr>
                <w:rFonts w:ascii="Times New Roman" w:hAnsi="Times New Roman" w:cs="Times New Roman"/>
                <w:color w:val="00000A"/>
                <w:kern w:val="1"/>
                <w:sz w:val="24"/>
                <w:szCs w:val="24"/>
                <w:lang w:eastAsia="zh-CN"/>
              </w:rPr>
              <w:t>Найменування товару</w:t>
            </w:r>
          </w:p>
        </w:tc>
        <w:tc>
          <w:tcPr>
            <w:tcW w:w="554" w:type="pct"/>
            <w:tcBorders>
              <w:bottom w:val="single" w:sz="4" w:space="0" w:color="auto"/>
            </w:tcBorders>
            <w:vAlign w:val="center"/>
          </w:tcPr>
          <w:p w:rsidR="00A90457" w:rsidRPr="004B4090" w:rsidRDefault="00A90457" w:rsidP="00E54E22">
            <w:pPr>
              <w:suppressAutoHyphens/>
              <w:spacing w:after="0" w:line="240" w:lineRule="auto"/>
              <w:jc w:val="center"/>
              <w:rPr>
                <w:rFonts w:ascii="Times New Roman" w:hAnsi="Times New Roman" w:cs="Times New Roman"/>
                <w:color w:val="00000A"/>
                <w:kern w:val="1"/>
                <w:sz w:val="24"/>
                <w:szCs w:val="24"/>
                <w:lang w:eastAsia="zh-CN"/>
              </w:rPr>
            </w:pPr>
            <w:r w:rsidRPr="004B4090">
              <w:rPr>
                <w:rFonts w:ascii="Times New Roman" w:hAnsi="Times New Roman" w:cs="Times New Roman"/>
                <w:color w:val="00000A"/>
                <w:kern w:val="1"/>
                <w:sz w:val="24"/>
                <w:szCs w:val="24"/>
                <w:lang w:eastAsia="zh-CN"/>
              </w:rPr>
              <w:t>Одиниця виміру</w:t>
            </w:r>
          </w:p>
        </w:tc>
        <w:tc>
          <w:tcPr>
            <w:tcW w:w="435" w:type="pct"/>
            <w:tcBorders>
              <w:bottom w:val="single" w:sz="4" w:space="0" w:color="auto"/>
            </w:tcBorders>
            <w:vAlign w:val="center"/>
          </w:tcPr>
          <w:p w:rsidR="00A90457" w:rsidRPr="004B4090" w:rsidRDefault="00A90457" w:rsidP="00E54E22">
            <w:pPr>
              <w:suppressAutoHyphens/>
              <w:spacing w:after="0" w:line="240" w:lineRule="auto"/>
              <w:jc w:val="center"/>
              <w:rPr>
                <w:rFonts w:ascii="Times New Roman" w:hAnsi="Times New Roman" w:cs="Times New Roman"/>
                <w:color w:val="00000A"/>
                <w:kern w:val="1"/>
                <w:sz w:val="24"/>
                <w:szCs w:val="24"/>
                <w:lang w:eastAsia="zh-CN"/>
              </w:rPr>
            </w:pPr>
            <w:r w:rsidRPr="004B4090">
              <w:rPr>
                <w:rFonts w:ascii="Times New Roman" w:hAnsi="Times New Roman" w:cs="Times New Roman"/>
                <w:color w:val="00000A"/>
                <w:kern w:val="1"/>
                <w:sz w:val="24"/>
                <w:szCs w:val="24"/>
                <w:lang w:eastAsia="zh-CN"/>
              </w:rPr>
              <w:t>К-ть</w:t>
            </w:r>
          </w:p>
        </w:tc>
        <w:tc>
          <w:tcPr>
            <w:tcW w:w="803" w:type="pct"/>
            <w:tcBorders>
              <w:bottom w:val="single" w:sz="4" w:space="0" w:color="auto"/>
            </w:tcBorders>
            <w:vAlign w:val="center"/>
          </w:tcPr>
          <w:p w:rsidR="00A90457" w:rsidRPr="004B4090" w:rsidRDefault="00A90457" w:rsidP="00E54E22">
            <w:pPr>
              <w:suppressAutoHyphens/>
              <w:spacing w:after="0" w:line="240" w:lineRule="auto"/>
              <w:jc w:val="center"/>
              <w:rPr>
                <w:rFonts w:ascii="Times New Roman" w:hAnsi="Times New Roman" w:cs="Times New Roman"/>
                <w:color w:val="00000A"/>
                <w:kern w:val="1"/>
                <w:sz w:val="24"/>
                <w:szCs w:val="24"/>
                <w:lang w:eastAsia="zh-CN"/>
              </w:rPr>
            </w:pPr>
            <w:r w:rsidRPr="004B4090">
              <w:rPr>
                <w:rFonts w:ascii="Times New Roman" w:hAnsi="Times New Roman" w:cs="Times New Roman"/>
                <w:color w:val="00000A"/>
                <w:kern w:val="1"/>
                <w:sz w:val="24"/>
                <w:szCs w:val="24"/>
                <w:lang w:eastAsia="zh-CN"/>
              </w:rPr>
              <w:t>Ціна за одиницю з/без ПДВ, грн.</w:t>
            </w:r>
          </w:p>
        </w:tc>
        <w:tc>
          <w:tcPr>
            <w:tcW w:w="944" w:type="pct"/>
            <w:tcBorders>
              <w:bottom w:val="single" w:sz="4" w:space="0" w:color="auto"/>
            </w:tcBorders>
            <w:vAlign w:val="center"/>
          </w:tcPr>
          <w:p w:rsidR="00A90457" w:rsidRPr="004B4090" w:rsidRDefault="00A90457" w:rsidP="00E54E22">
            <w:pPr>
              <w:suppressAutoHyphens/>
              <w:spacing w:after="0" w:line="240" w:lineRule="auto"/>
              <w:jc w:val="center"/>
              <w:rPr>
                <w:rFonts w:ascii="Times New Roman" w:hAnsi="Times New Roman" w:cs="Times New Roman"/>
                <w:color w:val="00000A"/>
                <w:kern w:val="1"/>
                <w:sz w:val="24"/>
                <w:szCs w:val="24"/>
                <w:lang w:eastAsia="zh-CN"/>
              </w:rPr>
            </w:pPr>
            <w:r w:rsidRPr="004B4090">
              <w:rPr>
                <w:rFonts w:ascii="Times New Roman" w:hAnsi="Times New Roman" w:cs="Times New Roman"/>
                <w:color w:val="00000A"/>
                <w:kern w:val="1"/>
                <w:sz w:val="24"/>
                <w:szCs w:val="24"/>
                <w:lang w:eastAsia="zh-CN"/>
              </w:rPr>
              <w:t>Загальна вартість, грн. з/</w:t>
            </w:r>
            <w:r w:rsidRPr="004B4090">
              <w:rPr>
                <w:rFonts w:ascii="Times New Roman" w:hAnsi="Times New Roman" w:cs="Times New Roman"/>
                <w:kern w:val="1"/>
                <w:sz w:val="24"/>
                <w:szCs w:val="24"/>
                <w:shd w:val="clear" w:color="auto" w:fill="FFFFFF"/>
                <w:lang w:eastAsia="zh-CN"/>
              </w:rPr>
              <w:t>без</w:t>
            </w:r>
            <w:r w:rsidRPr="004B4090">
              <w:rPr>
                <w:rFonts w:ascii="Times New Roman" w:hAnsi="Times New Roman" w:cs="Times New Roman"/>
                <w:color w:val="222222"/>
                <w:kern w:val="1"/>
                <w:sz w:val="24"/>
                <w:szCs w:val="24"/>
                <w:shd w:val="clear" w:color="auto" w:fill="FFFFFF"/>
                <w:lang w:eastAsia="zh-CN"/>
              </w:rPr>
              <w:t xml:space="preserve"> ПДВ</w:t>
            </w:r>
          </w:p>
        </w:tc>
      </w:tr>
      <w:tr w:rsidR="00A90457" w:rsidRPr="004B4090" w:rsidTr="00222852">
        <w:trPr>
          <w:trHeight w:val="612"/>
        </w:trPr>
        <w:tc>
          <w:tcPr>
            <w:tcW w:w="285" w:type="pct"/>
            <w:vAlign w:val="center"/>
          </w:tcPr>
          <w:p w:rsidR="00A90457" w:rsidRPr="004B4090" w:rsidRDefault="00A90457" w:rsidP="00E54E22">
            <w:pPr>
              <w:suppressAutoHyphens/>
              <w:spacing w:after="0" w:line="240" w:lineRule="auto"/>
              <w:jc w:val="center"/>
              <w:rPr>
                <w:rFonts w:ascii="Times New Roman" w:hAnsi="Times New Roman" w:cs="Times New Roman"/>
                <w:color w:val="00000A"/>
                <w:kern w:val="1"/>
                <w:sz w:val="24"/>
                <w:szCs w:val="24"/>
                <w:lang w:eastAsia="zh-CN"/>
              </w:rPr>
            </w:pPr>
            <w:r w:rsidRPr="004B4090">
              <w:rPr>
                <w:rFonts w:ascii="Times New Roman" w:hAnsi="Times New Roman" w:cs="Times New Roman"/>
                <w:color w:val="00000A"/>
                <w:kern w:val="1"/>
                <w:sz w:val="24"/>
                <w:szCs w:val="24"/>
                <w:lang w:eastAsia="zh-CN"/>
              </w:rPr>
              <w:t>1</w:t>
            </w:r>
          </w:p>
        </w:tc>
        <w:tc>
          <w:tcPr>
            <w:tcW w:w="1979" w:type="pct"/>
            <w:tcBorders>
              <w:right w:val="single" w:sz="4" w:space="0" w:color="auto"/>
            </w:tcBorders>
            <w:vAlign w:val="center"/>
          </w:tcPr>
          <w:p w:rsidR="00A90457" w:rsidRPr="004B4090" w:rsidRDefault="00A90457" w:rsidP="00E54E22">
            <w:pPr>
              <w:suppressAutoHyphens/>
              <w:spacing w:after="0" w:line="240" w:lineRule="auto"/>
              <w:rPr>
                <w:rFonts w:ascii="Times New Roman" w:hAnsi="Times New Roman" w:cs="Times New Roman"/>
                <w:kern w:val="1"/>
                <w:sz w:val="24"/>
                <w:szCs w:val="24"/>
                <w:lang w:eastAsia="zh-CN"/>
              </w:rPr>
            </w:pPr>
            <w:r w:rsidRPr="003B14E4">
              <w:rPr>
                <w:rFonts w:ascii="Times New Roman" w:hAnsi="Times New Roman" w:cs="Times New Roman"/>
                <w:color w:val="00000A"/>
                <w:spacing w:val="-3"/>
                <w:kern w:val="1"/>
                <w:sz w:val="24"/>
                <w:szCs w:val="24"/>
                <w:lang w:eastAsia="zh-CN"/>
              </w:rPr>
              <w:t>Деревина дров'яна непромислово</w:t>
            </w:r>
            <w:r>
              <w:rPr>
                <w:rFonts w:ascii="Times New Roman" w:hAnsi="Times New Roman" w:cs="Times New Roman"/>
                <w:color w:val="00000A"/>
                <w:spacing w:val="-3"/>
                <w:kern w:val="1"/>
                <w:sz w:val="24"/>
                <w:szCs w:val="24"/>
                <w:lang w:eastAsia="zh-CN"/>
              </w:rPr>
              <w:t xml:space="preserve">го використання ІІ групи </w:t>
            </w:r>
          </w:p>
        </w:tc>
        <w:tc>
          <w:tcPr>
            <w:tcW w:w="554" w:type="pct"/>
            <w:tcBorders>
              <w:top w:val="single" w:sz="4" w:space="0" w:color="auto"/>
              <w:left w:val="single" w:sz="4" w:space="0" w:color="auto"/>
              <w:right w:val="single" w:sz="4" w:space="0" w:color="auto"/>
            </w:tcBorders>
            <w:vAlign w:val="center"/>
          </w:tcPr>
          <w:p w:rsidR="00A90457" w:rsidRPr="004B4090" w:rsidRDefault="00A90457" w:rsidP="00E54E22">
            <w:pPr>
              <w:suppressAutoHyphens/>
              <w:spacing w:after="0" w:line="240" w:lineRule="auto"/>
              <w:jc w:val="center"/>
              <w:rPr>
                <w:rFonts w:ascii="Times New Roman" w:hAnsi="Times New Roman" w:cs="Times New Roman"/>
                <w:color w:val="00000A"/>
                <w:kern w:val="1"/>
                <w:sz w:val="24"/>
                <w:szCs w:val="24"/>
                <w:lang w:eastAsia="zh-CN"/>
              </w:rPr>
            </w:pPr>
            <w:r>
              <w:rPr>
                <w:rFonts w:ascii="Times New Roman" w:hAnsi="Times New Roman" w:cs="Times New Roman"/>
                <w:color w:val="00000A"/>
                <w:kern w:val="1"/>
                <w:sz w:val="24"/>
                <w:szCs w:val="24"/>
                <w:lang w:eastAsia="zh-CN"/>
              </w:rPr>
              <w:t>м.куб</w:t>
            </w:r>
          </w:p>
        </w:tc>
        <w:tc>
          <w:tcPr>
            <w:tcW w:w="435" w:type="pct"/>
            <w:tcBorders>
              <w:top w:val="single" w:sz="4" w:space="0" w:color="auto"/>
              <w:left w:val="single" w:sz="4" w:space="0" w:color="auto"/>
              <w:right w:val="single" w:sz="4" w:space="0" w:color="auto"/>
            </w:tcBorders>
            <w:vAlign w:val="center"/>
          </w:tcPr>
          <w:p w:rsidR="00A90457" w:rsidRPr="004B4090" w:rsidRDefault="00A90457" w:rsidP="00E54E22">
            <w:pPr>
              <w:suppressAutoHyphens/>
              <w:spacing w:after="0" w:line="240" w:lineRule="auto"/>
              <w:jc w:val="center"/>
              <w:rPr>
                <w:rFonts w:ascii="Times New Roman" w:hAnsi="Times New Roman" w:cs="Times New Roman"/>
                <w:color w:val="00000A"/>
                <w:kern w:val="1"/>
                <w:sz w:val="24"/>
                <w:szCs w:val="24"/>
                <w:highlight w:val="yellow"/>
                <w:lang w:eastAsia="zh-CN"/>
              </w:rPr>
            </w:pPr>
            <w:r>
              <w:rPr>
                <w:rFonts w:ascii="Times New Roman" w:hAnsi="Times New Roman" w:cs="Times New Roman"/>
                <w:color w:val="00000A"/>
                <w:kern w:val="1"/>
                <w:sz w:val="24"/>
                <w:szCs w:val="24"/>
                <w:lang w:eastAsia="zh-CN"/>
              </w:rPr>
              <w:t>123</w:t>
            </w:r>
          </w:p>
        </w:tc>
        <w:tc>
          <w:tcPr>
            <w:tcW w:w="803" w:type="pct"/>
            <w:tcBorders>
              <w:top w:val="single" w:sz="4" w:space="0" w:color="auto"/>
              <w:left w:val="single" w:sz="4" w:space="0" w:color="auto"/>
              <w:right w:val="single" w:sz="4" w:space="0" w:color="auto"/>
            </w:tcBorders>
            <w:vAlign w:val="center"/>
          </w:tcPr>
          <w:p w:rsidR="00A90457" w:rsidRPr="004B4090" w:rsidRDefault="00A90457" w:rsidP="00E54E22">
            <w:pPr>
              <w:suppressAutoHyphens/>
              <w:spacing w:after="0" w:line="240" w:lineRule="auto"/>
              <w:jc w:val="center"/>
              <w:rPr>
                <w:rFonts w:ascii="Times New Roman" w:hAnsi="Times New Roman" w:cs="Times New Roman"/>
                <w:color w:val="00000A"/>
                <w:kern w:val="1"/>
                <w:sz w:val="24"/>
                <w:szCs w:val="24"/>
                <w:lang w:eastAsia="zh-CN"/>
              </w:rPr>
            </w:pPr>
          </w:p>
        </w:tc>
        <w:tc>
          <w:tcPr>
            <w:tcW w:w="944" w:type="pct"/>
            <w:tcBorders>
              <w:top w:val="single" w:sz="4" w:space="0" w:color="auto"/>
              <w:left w:val="single" w:sz="4" w:space="0" w:color="auto"/>
              <w:bottom w:val="single" w:sz="4" w:space="0" w:color="auto"/>
              <w:right w:val="single" w:sz="4" w:space="0" w:color="auto"/>
            </w:tcBorders>
            <w:vAlign w:val="center"/>
          </w:tcPr>
          <w:p w:rsidR="00A90457" w:rsidRPr="004B4090" w:rsidRDefault="00A90457" w:rsidP="00E54E22">
            <w:pPr>
              <w:suppressAutoHyphens/>
              <w:spacing w:after="0" w:line="240" w:lineRule="auto"/>
              <w:jc w:val="center"/>
              <w:rPr>
                <w:rFonts w:ascii="Times New Roman" w:hAnsi="Times New Roman" w:cs="Times New Roman"/>
                <w:color w:val="00000A"/>
                <w:kern w:val="1"/>
                <w:sz w:val="24"/>
                <w:szCs w:val="24"/>
                <w:lang w:eastAsia="zh-CN"/>
              </w:rPr>
            </w:pPr>
          </w:p>
        </w:tc>
      </w:tr>
      <w:tr w:rsidR="00A90457" w:rsidRPr="004B4090" w:rsidTr="00E54E22">
        <w:trPr>
          <w:trHeight w:val="304"/>
        </w:trPr>
        <w:tc>
          <w:tcPr>
            <w:tcW w:w="4056" w:type="pct"/>
            <w:gridSpan w:val="5"/>
            <w:tcBorders>
              <w:right w:val="single" w:sz="4" w:space="0" w:color="auto"/>
            </w:tcBorders>
            <w:vAlign w:val="center"/>
          </w:tcPr>
          <w:p w:rsidR="00A90457" w:rsidRPr="004B4090" w:rsidRDefault="00A90457" w:rsidP="00E54E22">
            <w:pPr>
              <w:suppressAutoHyphens/>
              <w:spacing w:after="0" w:line="240" w:lineRule="auto"/>
              <w:jc w:val="right"/>
              <w:rPr>
                <w:rFonts w:ascii="Times New Roman" w:hAnsi="Times New Roman" w:cs="Times New Roman"/>
                <w:color w:val="000000"/>
                <w:kern w:val="1"/>
                <w:sz w:val="24"/>
                <w:szCs w:val="24"/>
                <w:lang w:eastAsia="zh-CN"/>
              </w:rPr>
            </w:pPr>
            <w:r w:rsidRPr="004B4090">
              <w:rPr>
                <w:rFonts w:ascii="Times New Roman" w:hAnsi="Times New Roman" w:cs="Times New Roman"/>
                <w:color w:val="00000A"/>
                <w:kern w:val="1"/>
                <w:sz w:val="24"/>
                <w:szCs w:val="24"/>
                <w:lang w:eastAsia="zh-CN"/>
              </w:rPr>
              <w:t>Загальна вартість предмета закупівлі, грн. бе</w:t>
            </w:r>
            <w:r w:rsidRPr="004B4090">
              <w:rPr>
                <w:rFonts w:ascii="Times New Roman" w:hAnsi="Times New Roman" w:cs="Times New Roman"/>
                <w:color w:val="222222"/>
                <w:kern w:val="1"/>
                <w:sz w:val="24"/>
                <w:szCs w:val="24"/>
                <w:shd w:val="clear" w:color="auto" w:fill="FFFFFF"/>
                <w:lang w:eastAsia="zh-CN"/>
              </w:rPr>
              <w:t>з  ПДВ</w:t>
            </w:r>
          </w:p>
        </w:tc>
        <w:tc>
          <w:tcPr>
            <w:tcW w:w="944" w:type="pct"/>
            <w:tcBorders>
              <w:top w:val="single" w:sz="4" w:space="0" w:color="auto"/>
              <w:left w:val="single" w:sz="4" w:space="0" w:color="auto"/>
              <w:right w:val="single" w:sz="4" w:space="0" w:color="auto"/>
            </w:tcBorders>
            <w:vAlign w:val="center"/>
          </w:tcPr>
          <w:p w:rsidR="00A90457" w:rsidRPr="004B4090" w:rsidRDefault="00A90457" w:rsidP="00E54E22">
            <w:pPr>
              <w:suppressAutoHyphens/>
              <w:spacing w:after="0" w:line="240" w:lineRule="auto"/>
              <w:jc w:val="center"/>
              <w:rPr>
                <w:rFonts w:ascii="Times New Roman" w:hAnsi="Times New Roman" w:cs="Times New Roman"/>
                <w:color w:val="000000"/>
                <w:kern w:val="1"/>
                <w:sz w:val="24"/>
                <w:szCs w:val="24"/>
                <w:lang w:eastAsia="zh-CN"/>
              </w:rPr>
            </w:pPr>
          </w:p>
        </w:tc>
      </w:tr>
      <w:tr w:rsidR="00A90457" w:rsidRPr="004B4090" w:rsidTr="00E54E22">
        <w:trPr>
          <w:trHeight w:val="304"/>
        </w:trPr>
        <w:tc>
          <w:tcPr>
            <w:tcW w:w="4056" w:type="pct"/>
            <w:gridSpan w:val="5"/>
            <w:tcBorders>
              <w:right w:val="single" w:sz="4" w:space="0" w:color="auto"/>
            </w:tcBorders>
            <w:vAlign w:val="center"/>
          </w:tcPr>
          <w:p w:rsidR="00A90457" w:rsidRPr="004B4090" w:rsidRDefault="00A90457" w:rsidP="00E54E22">
            <w:pPr>
              <w:suppressAutoHyphens/>
              <w:spacing w:after="0" w:line="240" w:lineRule="auto"/>
              <w:jc w:val="right"/>
              <w:rPr>
                <w:rFonts w:ascii="Times New Roman" w:hAnsi="Times New Roman" w:cs="Times New Roman"/>
                <w:color w:val="00000A"/>
                <w:kern w:val="1"/>
                <w:sz w:val="24"/>
                <w:szCs w:val="24"/>
                <w:lang w:eastAsia="zh-CN"/>
              </w:rPr>
            </w:pPr>
            <w:r w:rsidRPr="004B4090">
              <w:rPr>
                <w:rFonts w:ascii="Times New Roman" w:hAnsi="Times New Roman" w:cs="Times New Roman"/>
                <w:color w:val="000000"/>
                <w:kern w:val="1"/>
                <w:sz w:val="24"/>
                <w:szCs w:val="24"/>
                <w:lang w:eastAsia="zh-CN"/>
              </w:rPr>
              <w:t xml:space="preserve">ПДВ, грн. </w:t>
            </w:r>
          </w:p>
        </w:tc>
        <w:tc>
          <w:tcPr>
            <w:tcW w:w="944" w:type="pct"/>
            <w:tcBorders>
              <w:left w:val="single" w:sz="4" w:space="0" w:color="auto"/>
              <w:right w:val="single" w:sz="4" w:space="0" w:color="auto"/>
            </w:tcBorders>
            <w:vAlign w:val="center"/>
          </w:tcPr>
          <w:p w:rsidR="00A90457" w:rsidRPr="004B4090" w:rsidRDefault="00A90457" w:rsidP="00E54E22">
            <w:pPr>
              <w:suppressAutoHyphens/>
              <w:spacing w:after="0" w:line="240" w:lineRule="auto"/>
              <w:jc w:val="center"/>
              <w:rPr>
                <w:rFonts w:ascii="Times New Roman" w:hAnsi="Times New Roman" w:cs="Times New Roman"/>
                <w:color w:val="00000A"/>
                <w:kern w:val="1"/>
                <w:sz w:val="24"/>
                <w:szCs w:val="24"/>
                <w:lang w:eastAsia="zh-CN"/>
              </w:rPr>
            </w:pPr>
          </w:p>
        </w:tc>
      </w:tr>
      <w:tr w:rsidR="00A90457" w:rsidRPr="004B4090" w:rsidTr="00E54E22">
        <w:trPr>
          <w:trHeight w:val="183"/>
        </w:trPr>
        <w:tc>
          <w:tcPr>
            <w:tcW w:w="4056" w:type="pct"/>
            <w:gridSpan w:val="5"/>
            <w:tcBorders>
              <w:right w:val="single" w:sz="4" w:space="0" w:color="auto"/>
            </w:tcBorders>
            <w:vAlign w:val="center"/>
          </w:tcPr>
          <w:p w:rsidR="00A90457" w:rsidRPr="004B4090" w:rsidRDefault="00A90457" w:rsidP="00E54E22">
            <w:pPr>
              <w:suppressAutoHyphens/>
              <w:spacing w:after="0" w:line="240" w:lineRule="auto"/>
              <w:jc w:val="right"/>
              <w:rPr>
                <w:rFonts w:ascii="Times New Roman" w:hAnsi="Times New Roman" w:cs="Times New Roman"/>
                <w:color w:val="00000A"/>
                <w:kern w:val="1"/>
                <w:sz w:val="24"/>
                <w:szCs w:val="24"/>
                <w:lang w:eastAsia="zh-CN"/>
              </w:rPr>
            </w:pPr>
            <w:r w:rsidRPr="004B4090">
              <w:rPr>
                <w:rFonts w:ascii="Times New Roman" w:hAnsi="Times New Roman" w:cs="Times New Roman"/>
                <w:color w:val="00000A"/>
                <w:kern w:val="1"/>
                <w:sz w:val="24"/>
                <w:szCs w:val="24"/>
                <w:lang w:eastAsia="zh-CN"/>
              </w:rPr>
              <w:t>Загальна вартість предмета закупівлі</w:t>
            </w:r>
            <w:r w:rsidRPr="004B4090">
              <w:rPr>
                <w:rFonts w:ascii="Times New Roman" w:hAnsi="Times New Roman" w:cs="Times New Roman"/>
                <w:color w:val="000000"/>
                <w:kern w:val="1"/>
                <w:sz w:val="24"/>
                <w:szCs w:val="24"/>
                <w:lang w:eastAsia="zh-CN"/>
              </w:rPr>
              <w:t xml:space="preserve">, грн. </w:t>
            </w:r>
            <w:r w:rsidRPr="004B4090">
              <w:rPr>
                <w:rFonts w:ascii="Times New Roman" w:hAnsi="Times New Roman" w:cs="Times New Roman"/>
                <w:color w:val="222222"/>
                <w:kern w:val="1"/>
                <w:sz w:val="24"/>
                <w:szCs w:val="24"/>
                <w:shd w:val="clear" w:color="auto" w:fill="FFFFFF"/>
                <w:lang w:eastAsia="zh-CN"/>
              </w:rPr>
              <w:t>з/без ПДВ</w:t>
            </w:r>
          </w:p>
        </w:tc>
        <w:tc>
          <w:tcPr>
            <w:tcW w:w="944" w:type="pct"/>
            <w:tcBorders>
              <w:left w:val="single" w:sz="4" w:space="0" w:color="auto"/>
              <w:right w:val="single" w:sz="4" w:space="0" w:color="auto"/>
            </w:tcBorders>
            <w:vAlign w:val="center"/>
          </w:tcPr>
          <w:p w:rsidR="00A90457" w:rsidRPr="004B4090" w:rsidRDefault="00A90457" w:rsidP="00E54E22">
            <w:pPr>
              <w:suppressAutoHyphens/>
              <w:spacing w:after="0" w:line="240" w:lineRule="auto"/>
              <w:jc w:val="center"/>
              <w:rPr>
                <w:rFonts w:ascii="Times New Roman" w:hAnsi="Times New Roman" w:cs="Times New Roman"/>
                <w:color w:val="00000A"/>
                <w:kern w:val="1"/>
                <w:sz w:val="24"/>
                <w:szCs w:val="24"/>
                <w:lang w:eastAsia="zh-CN"/>
              </w:rPr>
            </w:pPr>
          </w:p>
        </w:tc>
      </w:tr>
    </w:tbl>
    <w:p w:rsidR="00A90457" w:rsidRDefault="00A90457" w:rsidP="00935C37">
      <w:pPr>
        <w:widowControl w:val="0"/>
        <w:suppressAutoHyphens/>
        <w:spacing w:after="0" w:line="240" w:lineRule="auto"/>
        <w:ind w:firstLine="680"/>
        <w:rPr>
          <w:rFonts w:ascii="Times New Roman" w:hAnsi="Times New Roman"/>
          <w:sz w:val="24"/>
          <w:szCs w:val="24"/>
          <w:lang w:eastAsia="en-US"/>
        </w:rPr>
      </w:pPr>
      <w:r>
        <w:rPr>
          <w:rFonts w:ascii="Times New Roman" w:hAnsi="Times New Roman"/>
          <w:sz w:val="24"/>
          <w:szCs w:val="24"/>
        </w:rPr>
        <w:t>1.3. Обсяги закупівлі товару можуть бути зменшені залежно від реального фінансування видатків, потреб Замовника у Товарі, що підлягає поставці та узгодженого  зменшення сторонами ціни договору про закупівлю.</w:t>
      </w:r>
    </w:p>
    <w:p w:rsidR="00A90457" w:rsidRDefault="00A90457" w:rsidP="005950F1">
      <w:pPr>
        <w:spacing w:after="0" w:line="240" w:lineRule="auto"/>
        <w:jc w:val="center"/>
        <w:rPr>
          <w:rFonts w:ascii="Times New Roman" w:hAnsi="Times New Roman"/>
          <w:b/>
          <w:bCs/>
          <w:sz w:val="24"/>
          <w:szCs w:val="24"/>
        </w:rPr>
      </w:pPr>
    </w:p>
    <w:p w:rsidR="00A90457" w:rsidRDefault="00A90457" w:rsidP="005950F1">
      <w:pPr>
        <w:spacing w:after="0" w:line="240" w:lineRule="auto"/>
        <w:jc w:val="center"/>
        <w:rPr>
          <w:rFonts w:ascii="Times New Roman" w:hAnsi="Times New Roman"/>
          <w:sz w:val="24"/>
          <w:szCs w:val="24"/>
        </w:rPr>
      </w:pPr>
      <w:r>
        <w:rPr>
          <w:rFonts w:ascii="Times New Roman" w:hAnsi="Times New Roman"/>
          <w:b/>
          <w:bCs/>
          <w:sz w:val="24"/>
          <w:szCs w:val="24"/>
        </w:rPr>
        <w:t>2. ЯКІСТЬ  ТОВАРІВ</w:t>
      </w:r>
    </w:p>
    <w:p w:rsidR="00A90457" w:rsidRPr="00700B6F" w:rsidRDefault="00A90457" w:rsidP="00700B6F">
      <w:pPr>
        <w:pStyle w:val="NormalWeb"/>
        <w:spacing w:before="0" w:beforeAutospacing="0" w:after="0" w:afterAutospacing="0"/>
        <w:ind w:firstLine="709"/>
        <w:jc w:val="both"/>
        <w:rPr>
          <w:color w:val="000000"/>
        </w:rPr>
      </w:pPr>
      <w:r>
        <w:t xml:space="preserve">2.1 </w:t>
      </w:r>
      <w:r w:rsidRPr="005D065C">
        <w:t>Постачальник повинен передати (поставити) Замовнику Товар, якість якого відповідає діючим вимогам встановлених на цей Тов</w:t>
      </w:r>
      <w:r>
        <w:t xml:space="preserve">ар відповідно до ДСТУ (ТУ) тощо, </w:t>
      </w:r>
      <w:r w:rsidRPr="00E84851">
        <w:rPr>
          <w:color w:val="000000"/>
        </w:rPr>
        <w:t>або іншим діючим нормативним документам, та умовам договору.</w:t>
      </w:r>
    </w:p>
    <w:p w:rsidR="00A90457" w:rsidRDefault="00A90457" w:rsidP="00FD6E92">
      <w:pPr>
        <w:spacing w:after="0" w:line="240" w:lineRule="auto"/>
        <w:ind w:firstLine="709"/>
        <w:jc w:val="both"/>
        <w:rPr>
          <w:rFonts w:ascii="Times New Roman" w:hAnsi="Times New Roman" w:cs="Times New Roman"/>
          <w:color w:val="000000"/>
          <w:sz w:val="24"/>
          <w:szCs w:val="24"/>
        </w:rPr>
      </w:pPr>
      <w:r>
        <w:rPr>
          <w:rFonts w:ascii="Times New Roman" w:hAnsi="Times New Roman"/>
          <w:sz w:val="24"/>
          <w:szCs w:val="24"/>
        </w:rPr>
        <w:t xml:space="preserve">2.2 </w:t>
      </w:r>
      <w:r w:rsidRPr="001C1895">
        <w:rPr>
          <w:rFonts w:ascii="Times New Roman" w:hAnsi="Times New Roman" w:cs="Times New Roman"/>
          <w:color w:val="000000"/>
          <w:sz w:val="24"/>
          <w:szCs w:val="24"/>
        </w:rPr>
        <w:t>Замовник при поставці кожної партії Товару залишає за собою право перевіряти його на відповідність технічним характеристикам (розмір, во</w:t>
      </w:r>
      <w:r>
        <w:rPr>
          <w:rFonts w:ascii="Times New Roman" w:hAnsi="Times New Roman" w:cs="Times New Roman"/>
          <w:color w:val="000000"/>
          <w:sz w:val="24"/>
          <w:szCs w:val="24"/>
        </w:rPr>
        <w:t>логість, наявність сучків, гнилі</w:t>
      </w:r>
      <w:r w:rsidRPr="001C1895">
        <w:rPr>
          <w:rFonts w:ascii="Times New Roman" w:hAnsi="Times New Roman" w:cs="Times New Roman"/>
          <w:color w:val="000000"/>
          <w:sz w:val="24"/>
          <w:szCs w:val="24"/>
        </w:rPr>
        <w:t xml:space="preserve"> та трухляви). В разі невідповідності Товару технічним характеристикам чи невідповідності об’єму Товару, зазначеному в товаро-супровідних документах, Замовник має право відмовитися від такого Товару, а Постачальник зобов’язується замінити його на належний Товар.</w:t>
      </w:r>
    </w:p>
    <w:p w:rsidR="00A90457" w:rsidRPr="00FD6E92" w:rsidRDefault="00A90457" w:rsidP="00FD6E92">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2.3</w:t>
      </w:r>
      <w:r w:rsidRPr="00E84851">
        <w:rPr>
          <w:rFonts w:ascii="Times New Roman" w:hAnsi="Times New Roman" w:cs="Times New Roman"/>
          <w:color w:val="000000"/>
          <w:sz w:val="24"/>
          <w:szCs w:val="24"/>
        </w:rPr>
        <w:t xml:space="preserve"> </w:t>
      </w:r>
      <w:r>
        <w:rPr>
          <w:rFonts w:ascii="Times New Roman" w:hAnsi="Times New Roman"/>
          <w:sz w:val="24"/>
          <w:szCs w:val="24"/>
        </w:rPr>
        <w:t xml:space="preserve">Якість товару має відповідати вимогам документації та діючим в Україні нормам, щодо якості зазначених у цій документації товарів: </w:t>
      </w:r>
    </w:p>
    <w:p w:rsidR="00A90457" w:rsidRDefault="00A90457" w:rsidP="00FD6E92">
      <w:pPr>
        <w:pStyle w:val="ListParagraph"/>
        <w:tabs>
          <w:tab w:val="left" w:pos="993"/>
        </w:tabs>
        <w:ind w:left="0" w:firstLine="680"/>
        <w:jc w:val="both"/>
        <w:rPr>
          <w:rFonts w:ascii="Times New Roman" w:hAnsi="Times New Roman" w:cs="Times New Roman"/>
          <w:sz w:val="24"/>
          <w:szCs w:val="24"/>
        </w:rPr>
      </w:pPr>
      <w:r>
        <w:rPr>
          <w:rFonts w:ascii="Times New Roman" w:hAnsi="Times New Roman"/>
          <w:sz w:val="24"/>
          <w:szCs w:val="24"/>
        </w:rPr>
        <w:t>- в</w:t>
      </w:r>
      <w:r>
        <w:rPr>
          <w:rFonts w:ascii="Times New Roman" w:hAnsi="Times New Roman" w:cs="Times New Roman"/>
          <w:sz w:val="24"/>
          <w:szCs w:val="24"/>
        </w:rPr>
        <w:t xml:space="preserve"> деревині не допускається зовнішня трухлява, гниль;</w:t>
      </w:r>
    </w:p>
    <w:p w:rsidR="00A90457" w:rsidRPr="00FD6E92" w:rsidRDefault="00A90457" w:rsidP="00FD6E92">
      <w:pPr>
        <w:pStyle w:val="ListParagraph"/>
        <w:tabs>
          <w:tab w:val="left" w:pos="993"/>
        </w:tabs>
        <w:ind w:left="0" w:firstLine="680"/>
        <w:jc w:val="both"/>
        <w:rPr>
          <w:rFonts w:ascii="Times New Roman" w:hAnsi="Times New Roman" w:cs="Times New Roman"/>
          <w:sz w:val="24"/>
          <w:szCs w:val="24"/>
        </w:rPr>
      </w:pPr>
      <w:r>
        <w:rPr>
          <w:rFonts w:ascii="Times New Roman" w:hAnsi="Times New Roman" w:cs="Times New Roman"/>
          <w:sz w:val="24"/>
          <w:szCs w:val="24"/>
        </w:rPr>
        <w:t>- дрова  повинні бути очищені</w:t>
      </w:r>
      <w:r w:rsidRPr="00FD6E92">
        <w:rPr>
          <w:rFonts w:ascii="Times New Roman" w:hAnsi="Times New Roman" w:cs="Times New Roman"/>
          <w:sz w:val="24"/>
          <w:szCs w:val="24"/>
        </w:rPr>
        <w:t xml:space="preserve"> від сучків, висота залишкових сучків не повинна перевищувати 50 мм;</w:t>
      </w:r>
    </w:p>
    <w:p w:rsidR="00A90457" w:rsidRPr="00FD6E92" w:rsidRDefault="00A90457" w:rsidP="00FD6E92">
      <w:pPr>
        <w:pStyle w:val="ListParagraph"/>
        <w:tabs>
          <w:tab w:val="left" w:pos="993"/>
        </w:tabs>
        <w:ind w:left="0" w:firstLine="680"/>
        <w:jc w:val="both"/>
        <w:rPr>
          <w:rFonts w:ascii="Times New Roman" w:hAnsi="Times New Roman" w:cs="Times New Roman"/>
          <w:sz w:val="24"/>
          <w:szCs w:val="24"/>
        </w:rPr>
      </w:pPr>
      <w:r w:rsidRPr="00FD6E92">
        <w:rPr>
          <w:rFonts w:ascii="Times New Roman" w:hAnsi="Times New Roman" w:cs="Times New Roman"/>
          <w:sz w:val="24"/>
          <w:szCs w:val="24"/>
        </w:rPr>
        <w:t xml:space="preserve">- дрова </w:t>
      </w:r>
      <w:r w:rsidRPr="00FD6E92">
        <w:rPr>
          <w:rFonts w:ascii="Times New Roman" w:hAnsi="Times New Roman"/>
        </w:rPr>
        <w:t>можуть бути як в корі, так і без кори, без гнилі та трухляви;</w:t>
      </w:r>
    </w:p>
    <w:p w:rsidR="00A90457" w:rsidRPr="00FD6E92" w:rsidRDefault="00A90457" w:rsidP="00FD6E92">
      <w:pPr>
        <w:pStyle w:val="ListParagraph"/>
        <w:tabs>
          <w:tab w:val="left" w:pos="993"/>
        </w:tabs>
        <w:ind w:left="0" w:firstLine="680"/>
        <w:jc w:val="both"/>
        <w:rPr>
          <w:rFonts w:ascii="Times New Roman" w:hAnsi="Times New Roman" w:cs="Times New Roman"/>
          <w:sz w:val="24"/>
          <w:szCs w:val="24"/>
        </w:rPr>
      </w:pPr>
      <w:r w:rsidRPr="00FD6E92">
        <w:rPr>
          <w:rFonts w:ascii="Times New Roman" w:hAnsi="Times New Roman" w:cs="Times New Roman"/>
          <w:sz w:val="24"/>
          <w:szCs w:val="24"/>
        </w:rPr>
        <w:t>- вологість сировини не перевищує 30%, візуальний вигляд повинен відповідати</w:t>
      </w:r>
      <w:r>
        <w:rPr>
          <w:rFonts w:ascii="Times New Roman" w:hAnsi="Times New Roman" w:cs="Times New Roman"/>
          <w:sz w:val="24"/>
          <w:szCs w:val="24"/>
        </w:rPr>
        <w:t xml:space="preserve"> нормам</w:t>
      </w:r>
      <w:r w:rsidRPr="00FD6E92">
        <w:rPr>
          <w:rFonts w:ascii="Times New Roman" w:hAnsi="Times New Roman" w:cs="Times New Roman"/>
          <w:sz w:val="24"/>
          <w:szCs w:val="24"/>
        </w:rPr>
        <w:t>;</w:t>
      </w:r>
    </w:p>
    <w:p w:rsidR="00A90457" w:rsidRDefault="00A90457" w:rsidP="001C1895">
      <w:pPr>
        <w:spacing w:after="0" w:line="240" w:lineRule="auto"/>
        <w:ind w:firstLine="680"/>
        <w:jc w:val="both"/>
        <w:rPr>
          <w:rFonts w:ascii="Times New Roman" w:hAnsi="Times New Roman"/>
          <w:sz w:val="24"/>
          <w:szCs w:val="24"/>
        </w:rPr>
      </w:pPr>
      <w:r>
        <w:rPr>
          <w:rFonts w:ascii="Times New Roman" w:hAnsi="Times New Roman"/>
          <w:sz w:val="24"/>
          <w:szCs w:val="24"/>
        </w:rPr>
        <w:t xml:space="preserve">2.4.  </w:t>
      </w:r>
      <w:r w:rsidRPr="001C1895">
        <w:rPr>
          <w:rFonts w:ascii="Times New Roman" w:hAnsi="Times New Roman"/>
          <w:sz w:val="24"/>
          <w:szCs w:val="24"/>
        </w:rPr>
        <w:t>Приймання товару за кількістю та якістю здійснюється Сторонами в порядку, що визначається чинним законодавством.</w:t>
      </w:r>
    </w:p>
    <w:p w:rsidR="00A90457" w:rsidRDefault="00A90457" w:rsidP="001C1895">
      <w:pPr>
        <w:spacing w:after="0" w:line="240" w:lineRule="auto"/>
        <w:ind w:firstLine="680"/>
        <w:jc w:val="both"/>
        <w:rPr>
          <w:rFonts w:ascii="Times New Roman" w:hAnsi="Times New Roman"/>
          <w:sz w:val="24"/>
          <w:szCs w:val="24"/>
        </w:rPr>
      </w:pPr>
      <w:r>
        <w:rPr>
          <w:rFonts w:ascii="Times New Roman" w:hAnsi="Times New Roman"/>
          <w:sz w:val="24"/>
          <w:szCs w:val="24"/>
        </w:rPr>
        <w:t xml:space="preserve">2.5. </w:t>
      </w:r>
      <w:r w:rsidRPr="001C1895">
        <w:rPr>
          <w:rFonts w:ascii="Times New Roman" w:hAnsi="Times New Roman"/>
          <w:sz w:val="24"/>
          <w:szCs w:val="24"/>
        </w:rPr>
        <w:t>У разі невідповідності кількості фактично поставленого Товару до кількості, вказаної в товарно-транспортних документах або поставки Товару неналежної якості. Постачальник зобов’язується за власний рахунок здійснити поставку недоотриманого Товару або замінити його на Товар належної якості, протягом 3-х(трьох) днів.</w:t>
      </w:r>
    </w:p>
    <w:p w:rsidR="00A90457" w:rsidRDefault="00A90457" w:rsidP="00343FBB">
      <w:pPr>
        <w:spacing w:after="0" w:line="240" w:lineRule="auto"/>
        <w:ind w:firstLine="680"/>
        <w:jc w:val="both"/>
        <w:rPr>
          <w:rFonts w:ascii="Times New Roman" w:hAnsi="Times New Roman"/>
          <w:sz w:val="24"/>
          <w:szCs w:val="24"/>
        </w:rPr>
      </w:pPr>
      <w:r>
        <w:rPr>
          <w:rFonts w:ascii="Times New Roman" w:hAnsi="Times New Roman"/>
          <w:sz w:val="24"/>
          <w:szCs w:val="24"/>
        </w:rPr>
        <w:t>2.6. Усі витрати, пов’язані із заміною Товару неналежної якості (транспортні витрати та ін.) несе Постачальник.</w:t>
      </w:r>
    </w:p>
    <w:p w:rsidR="00A90457" w:rsidRDefault="00A90457" w:rsidP="001C1895">
      <w:pPr>
        <w:spacing w:after="0" w:line="240" w:lineRule="auto"/>
        <w:rPr>
          <w:rFonts w:ascii="Times New Roman" w:hAnsi="Times New Roman"/>
          <w:b/>
          <w:bCs/>
          <w:sz w:val="24"/>
          <w:szCs w:val="24"/>
        </w:rPr>
      </w:pPr>
    </w:p>
    <w:p w:rsidR="00A90457" w:rsidRDefault="00A90457" w:rsidP="005950F1">
      <w:pPr>
        <w:spacing w:after="0" w:line="240" w:lineRule="auto"/>
        <w:jc w:val="center"/>
        <w:rPr>
          <w:rFonts w:ascii="Times New Roman" w:hAnsi="Times New Roman"/>
          <w:b/>
          <w:bCs/>
          <w:sz w:val="24"/>
          <w:szCs w:val="24"/>
        </w:rPr>
      </w:pPr>
      <w:r>
        <w:rPr>
          <w:rFonts w:ascii="Times New Roman" w:hAnsi="Times New Roman"/>
          <w:b/>
          <w:bCs/>
          <w:sz w:val="24"/>
          <w:szCs w:val="24"/>
        </w:rPr>
        <w:t>3. ЦІНА ДОГОВОРУ</w:t>
      </w:r>
    </w:p>
    <w:p w:rsidR="00A90457" w:rsidRPr="001C1895" w:rsidRDefault="00A90457" w:rsidP="003B14E4">
      <w:pPr>
        <w:tabs>
          <w:tab w:val="left" w:pos="567"/>
        </w:tabs>
        <w:spacing w:after="0"/>
        <w:ind w:firstLine="567"/>
        <w:jc w:val="both"/>
        <w:rPr>
          <w:rFonts w:ascii="Times New Roman" w:eastAsia="Arial Unicode MS" w:hAnsi="Times New Roman" w:cs="Times New Roman"/>
          <w:i/>
          <w:iCs/>
          <w:color w:val="1F4E79"/>
          <w:kern w:val="2"/>
          <w:sz w:val="24"/>
          <w:szCs w:val="24"/>
          <w:lang w:eastAsia="hi-IN" w:bidi="hi-IN"/>
        </w:rPr>
      </w:pPr>
      <w:r w:rsidRPr="001C1895">
        <w:rPr>
          <w:rFonts w:ascii="Times New Roman" w:eastAsia="Arial Unicode MS" w:hAnsi="Times New Roman" w:cs="Times New Roman"/>
          <w:kern w:val="2"/>
          <w:sz w:val="24"/>
          <w:szCs w:val="24"/>
          <w:lang w:eastAsia="hi-IN" w:bidi="hi-IN"/>
        </w:rPr>
        <w:t xml:space="preserve">2.1. Ціна визначена у  Договорі </w:t>
      </w:r>
      <w:r>
        <w:rPr>
          <w:rFonts w:ascii="Times New Roman" w:eastAsia="Arial Unicode MS" w:hAnsi="Times New Roman" w:cs="Times New Roman"/>
          <w:kern w:val="2"/>
          <w:sz w:val="24"/>
          <w:szCs w:val="24"/>
          <w:lang w:eastAsia="hi-IN" w:bidi="hi-IN"/>
        </w:rPr>
        <w:t xml:space="preserve"> зазначається </w:t>
      </w:r>
      <w:r w:rsidRPr="001C1895">
        <w:rPr>
          <w:rFonts w:ascii="Times New Roman" w:eastAsia="Arial Unicode MS" w:hAnsi="Times New Roman" w:cs="Times New Roman"/>
          <w:kern w:val="2"/>
          <w:sz w:val="24"/>
          <w:szCs w:val="24"/>
          <w:lang w:eastAsia="hi-IN" w:bidi="hi-IN"/>
        </w:rPr>
        <w:t xml:space="preserve">з урахуванням всіх витрат, податків та зборів Постачальника становить: </w:t>
      </w:r>
      <w:r w:rsidRPr="001C1895">
        <w:rPr>
          <w:rFonts w:ascii="Times New Roman" w:eastAsia="Arial Unicode MS" w:hAnsi="Times New Roman" w:cs="Times New Roman"/>
          <w:color w:val="1F4E79"/>
          <w:kern w:val="2"/>
          <w:sz w:val="24"/>
          <w:szCs w:val="24"/>
          <w:lang w:eastAsia="hi-IN" w:bidi="hi-IN"/>
        </w:rPr>
        <w:t xml:space="preserve"> </w:t>
      </w:r>
      <w:r w:rsidRPr="001C1895">
        <w:rPr>
          <w:rFonts w:ascii="Times New Roman" w:hAnsi="Times New Roman" w:cs="Times New Roman"/>
          <w:b/>
          <w:sz w:val="24"/>
          <w:szCs w:val="24"/>
        </w:rPr>
        <w:t>______________________</w:t>
      </w:r>
      <w:r w:rsidRPr="001C1895">
        <w:rPr>
          <w:rFonts w:ascii="Times New Roman" w:eastAsia="Arial Unicode MS" w:hAnsi="Times New Roman" w:cs="Times New Roman"/>
          <w:b/>
          <w:kern w:val="2"/>
          <w:sz w:val="24"/>
          <w:szCs w:val="24"/>
          <w:lang w:eastAsia="hi-IN" w:bidi="hi-IN"/>
        </w:rPr>
        <w:t xml:space="preserve"> (_____________________ грн. 00 коп</w:t>
      </w:r>
      <w:r w:rsidRPr="001C1895">
        <w:rPr>
          <w:rFonts w:ascii="Times New Roman" w:eastAsia="Arial Unicode MS" w:hAnsi="Times New Roman" w:cs="Times New Roman"/>
          <w:b/>
          <w:i/>
          <w:iCs/>
          <w:kern w:val="2"/>
          <w:sz w:val="24"/>
          <w:szCs w:val="24"/>
          <w:lang w:eastAsia="hi-IN" w:bidi="hi-IN"/>
        </w:rPr>
        <w:t>.), у тому числі ПДВ: ____________ ________ (________________ грн. _____ коп.) або без ПДВ (залежно від системи оподаткування).</w:t>
      </w:r>
    </w:p>
    <w:p w:rsidR="00A90457" w:rsidRPr="001C1895" w:rsidRDefault="00A90457" w:rsidP="003B14E4">
      <w:pPr>
        <w:tabs>
          <w:tab w:val="left" w:pos="540"/>
          <w:tab w:val="left" w:pos="851"/>
          <w:tab w:val="left" w:pos="1260"/>
        </w:tabs>
        <w:autoSpaceDE w:val="0"/>
        <w:autoSpaceDN w:val="0"/>
        <w:adjustRightInd w:val="0"/>
        <w:spacing w:after="0"/>
        <w:ind w:firstLine="567"/>
        <w:jc w:val="both"/>
        <w:rPr>
          <w:rFonts w:ascii="Times New Roman" w:hAnsi="Times New Roman" w:cs="Times New Roman"/>
          <w:sz w:val="24"/>
          <w:szCs w:val="24"/>
        </w:rPr>
      </w:pPr>
      <w:r w:rsidRPr="001C1895">
        <w:rPr>
          <w:rFonts w:ascii="Times New Roman" w:hAnsi="Times New Roman" w:cs="Times New Roman"/>
          <w:sz w:val="24"/>
          <w:szCs w:val="24"/>
        </w:rPr>
        <w:t>2.2. Згідно статті 23 Бюджетного кодексу України бюджетні зобов’язання та платежі з бюджету здійснюються лише за наявності відповідного бюджетного призначення.</w:t>
      </w:r>
    </w:p>
    <w:p w:rsidR="00A90457" w:rsidRPr="001C1895" w:rsidRDefault="00A90457" w:rsidP="001C1895">
      <w:pPr>
        <w:tabs>
          <w:tab w:val="left" w:pos="540"/>
          <w:tab w:val="left" w:pos="851"/>
          <w:tab w:val="left" w:pos="1260"/>
        </w:tabs>
        <w:autoSpaceDE w:val="0"/>
        <w:autoSpaceDN w:val="0"/>
        <w:adjustRightInd w:val="0"/>
        <w:spacing w:after="0"/>
        <w:ind w:firstLine="567"/>
        <w:jc w:val="both"/>
        <w:rPr>
          <w:rFonts w:ascii="Times New Roman" w:hAnsi="Times New Roman" w:cs="Times New Roman"/>
          <w:sz w:val="24"/>
          <w:szCs w:val="24"/>
        </w:rPr>
      </w:pPr>
      <w:r w:rsidRPr="001C1895">
        <w:rPr>
          <w:rFonts w:ascii="Times New Roman" w:hAnsi="Times New Roman" w:cs="Times New Roman"/>
          <w:sz w:val="24"/>
          <w:szCs w:val="24"/>
        </w:rPr>
        <w:t xml:space="preserve">2.3. Джерело фінансування: місцевий бюджет. </w:t>
      </w:r>
    </w:p>
    <w:p w:rsidR="00A90457" w:rsidRPr="001C1895" w:rsidRDefault="00A90457" w:rsidP="001C1895">
      <w:pPr>
        <w:tabs>
          <w:tab w:val="left" w:pos="540"/>
          <w:tab w:val="left" w:pos="851"/>
          <w:tab w:val="left" w:pos="1260"/>
        </w:tabs>
        <w:autoSpaceDE w:val="0"/>
        <w:autoSpaceDN w:val="0"/>
        <w:adjustRightInd w:val="0"/>
        <w:spacing w:after="0"/>
        <w:ind w:left="567"/>
        <w:jc w:val="both"/>
        <w:rPr>
          <w:rFonts w:ascii="Times New Roman" w:hAnsi="Times New Roman" w:cs="Times New Roman"/>
          <w:sz w:val="24"/>
          <w:szCs w:val="24"/>
        </w:rPr>
      </w:pPr>
      <w:r w:rsidRPr="001C1895">
        <w:rPr>
          <w:rFonts w:ascii="Times New Roman" w:hAnsi="Times New Roman" w:cs="Times New Roman"/>
          <w:sz w:val="24"/>
          <w:szCs w:val="24"/>
        </w:rPr>
        <w:t>2.3. Ціни встановлюються у національній валюті України.</w:t>
      </w:r>
    </w:p>
    <w:p w:rsidR="00A90457" w:rsidRDefault="00A90457" w:rsidP="00595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p w:rsidR="00A90457" w:rsidRDefault="00A90457" w:rsidP="00595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4. ПОРЯДОК ЗДІЙСНЕННЯ ОПЛАТИ</w:t>
      </w:r>
    </w:p>
    <w:p w:rsidR="00A90457" w:rsidRDefault="00A90457" w:rsidP="004722A9">
      <w:pPr>
        <w:spacing w:after="0" w:line="240" w:lineRule="auto"/>
        <w:ind w:firstLine="680"/>
        <w:jc w:val="both"/>
        <w:rPr>
          <w:rFonts w:ascii="Times New Roman" w:hAnsi="Times New Roman"/>
          <w:sz w:val="24"/>
          <w:szCs w:val="24"/>
        </w:rPr>
      </w:pPr>
      <w:r>
        <w:rPr>
          <w:rFonts w:ascii="Times New Roman" w:hAnsi="Times New Roman"/>
          <w:sz w:val="24"/>
          <w:szCs w:val="24"/>
        </w:rPr>
        <w:t>4.1 Розрахунки проводяться за фактично поставлений товар, шляхом оплати Замовником після надання  Постачальником видаткової накладної. Прийом товару по закладу  підтверджується видатковою накладною про приймання товару. Оплата здійснюється за фактично поставлений товар на підставі видаткових накладних  протягом 10 банківських днів</w:t>
      </w:r>
      <w:r>
        <w:rPr>
          <w:rFonts w:ascii="Times New Roman" w:hAnsi="Times New Roman"/>
          <w:color w:val="000000"/>
          <w:sz w:val="23"/>
          <w:szCs w:val="23"/>
        </w:rPr>
        <w:t xml:space="preserve"> за умови </w:t>
      </w:r>
      <w:r w:rsidRPr="00E94EB3">
        <w:rPr>
          <w:rFonts w:ascii="Times New Roman" w:hAnsi="Times New Roman"/>
          <w:color w:val="000000"/>
          <w:sz w:val="23"/>
          <w:szCs w:val="23"/>
        </w:rPr>
        <w:t xml:space="preserve"> відсутності претензій щодо якості товару</w:t>
      </w:r>
      <w:r>
        <w:rPr>
          <w:rFonts w:ascii="Times New Roman" w:hAnsi="Times New Roman"/>
          <w:color w:val="000000"/>
          <w:sz w:val="23"/>
          <w:szCs w:val="23"/>
        </w:rPr>
        <w:t>.</w:t>
      </w:r>
    </w:p>
    <w:p w:rsidR="00A90457" w:rsidRDefault="00A90457" w:rsidP="004722A9">
      <w:pPr>
        <w:spacing w:after="0" w:line="240" w:lineRule="auto"/>
        <w:ind w:firstLine="680"/>
        <w:jc w:val="both"/>
        <w:rPr>
          <w:rFonts w:ascii="Times New Roman" w:hAnsi="Times New Roman"/>
          <w:sz w:val="24"/>
          <w:szCs w:val="24"/>
        </w:rPr>
      </w:pPr>
      <w:r>
        <w:rPr>
          <w:rFonts w:ascii="Times New Roman" w:hAnsi="Times New Roman"/>
          <w:sz w:val="24"/>
          <w:szCs w:val="24"/>
        </w:rPr>
        <w:t>4.2  Усі платіжні документи за договором оформлюються з дотриманням вимог законодавства.</w:t>
      </w:r>
    </w:p>
    <w:p w:rsidR="00A90457" w:rsidRDefault="00A90457" w:rsidP="004722A9">
      <w:pPr>
        <w:shd w:val="clear" w:color="auto" w:fill="FFFFFF"/>
        <w:spacing w:after="0" w:line="240" w:lineRule="auto"/>
        <w:ind w:firstLine="680"/>
        <w:jc w:val="both"/>
        <w:rPr>
          <w:rFonts w:ascii="Times New Roman" w:hAnsi="Times New Roman"/>
          <w:sz w:val="24"/>
          <w:szCs w:val="24"/>
        </w:rPr>
      </w:pPr>
      <w:r>
        <w:rPr>
          <w:rFonts w:ascii="Times New Roman" w:hAnsi="Times New Roman"/>
          <w:sz w:val="24"/>
          <w:szCs w:val="24"/>
        </w:rPr>
        <w:t>4.3 Зобов’язання замовника щодо сплати коштів (здійснення платежів) за цим договором настає лише за наявності у Замовника  відповідного бюджетного фінансування. У разі затримки  у виділенні бюджетних фінансувань розрахунки здійснюються протягом 7 банківських днів з дати отримання Покупцем бюджетних фінансувань на здійснення закупівлі на свій реєстраційний рахунок. Будь-які штрафні санкції в такому випадку до Замовника не застосовуються. </w:t>
      </w:r>
    </w:p>
    <w:p w:rsidR="00A90457" w:rsidRDefault="00A90457" w:rsidP="004722A9">
      <w:pPr>
        <w:spacing w:after="0" w:line="240" w:lineRule="auto"/>
        <w:ind w:firstLine="680"/>
        <w:jc w:val="both"/>
        <w:rPr>
          <w:rFonts w:ascii="Times New Roman" w:hAnsi="Times New Roman"/>
          <w:sz w:val="24"/>
          <w:szCs w:val="24"/>
        </w:rPr>
      </w:pPr>
      <w:r>
        <w:rPr>
          <w:rFonts w:ascii="Times New Roman" w:hAnsi="Times New Roman"/>
          <w:sz w:val="24"/>
          <w:szCs w:val="24"/>
        </w:rPr>
        <w:t xml:space="preserve">4.4 </w:t>
      </w:r>
      <w:r>
        <w:rPr>
          <w:rFonts w:ascii="Times New Roman" w:hAnsi="Times New Roman"/>
          <w:color w:val="000000"/>
          <w:sz w:val="24"/>
          <w:szCs w:val="24"/>
          <w:shd w:val="clear" w:color="auto" w:fill="FFFFFF"/>
          <w:lang w:eastAsia="ar-SA"/>
        </w:rPr>
        <w:t>У разі затримки платежів органами казначейської служби штрафні санкції до Замовника не застосовуються.</w:t>
      </w:r>
    </w:p>
    <w:p w:rsidR="00A90457" w:rsidRDefault="00A90457" w:rsidP="00A94ED9">
      <w:pPr>
        <w:shd w:val="clear" w:color="auto" w:fill="FFFFFF"/>
        <w:spacing w:after="0" w:line="240" w:lineRule="auto"/>
        <w:ind w:firstLine="680"/>
        <w:jc w:val="both"/>
        <w:rPr>
          <w:rFonts w:ascii="Times New Roman" w:hAnsi="Times New Roman"/>
          <w:sz w:val="24"/>
          <w:szCs w:val="24"/>
        </w:rPr>
      </w:pPr>
      <w:r>
        <w:rPr>
          <w:rFonts w:ascii="Times New Roman" w:hAnsi="Times New Roman"/>
          <w:sz w:val="24"/>
          <w:szCs w:val="24"/>
        </w:rPr>
        <w:t>4.5  Розрахунки проводяться у безготівковій формі шляхом перерахування коштів на рахунок Постачальника.</w:t>
      </w:r>
    </w:p>
    <w:p w:rsidR="00A90457" w:rsidRPr="00960217" w:rsidRDefault="00A90457" w:rsidP="00960217">
      <w:pPr>
        <w:shd w:val="clear" w:color="auto" w:fill="FFFFFF"/>
        <w:spacing w:after="0" w:line="240" w:lineRule="auto"/>
        <w:ind w:firstLine="680"/>
        <w:jc w:val="both"/>
        <w:rPr>
          <w:rFonts w:ascii="Times New Roman" w:hAnsi="Times New Roman" w:cs="Times New Roman"/>
          <w:sz w:val="24"/>
          <w:szCs w:val="24"/>
        </w:rPr>
      </w:pPr>
      <w:r>
        <w:rPr>
          <w:rFonts w:ascii="Times New Roman" w:hAnsi="Times New Roman"/>
          <w:sz w:val="24"/>
          <w:szCs w:val="24"/>
        </w:rPr>
        <w:t xml:space="preserve">4.6 </w:t>
      </w:r>
      <w:r w:rsidRPr="00A94ED9">
        <w:rPr>
          <w:rFonts w:ascii="Times New Roman" w:hAnsi="Times New Roman" w:cs="Times New Roman"/>
          <w:sz w:val="24"/>
          <w:szCs w:val="24"/>
        </w:rPr>
        <w:t>Усі розрахунки між Сторонами здійснюються в національній валюті України.</w:t>
      </w:r>
    </w:p>
    <w:p w:rsidR="00A90457" w:rsidRDefault="00A90457" w:rsidP="00960217">
      <w:pPr>
        <w:spacing w:after="0" w:line="240" w:lineRule="auto"/>
        <w:rPr>
          <w:rFonts w:ascii="Times New Roman" w:hAnsi="Times New Roman"/>
          <w:b/>
          <w:bCs/>
          <w:sz w:val="24"/>
          <w:szCs w:val="24"/>
        </w:rPr>
      </w:pPr>
    </w:p>
    <w:p w:rsidR="00A90457" w:rsidRDefault="00A90457" w:rsidP="005950F1">
      <w:pPr>
        <w:spacing w:after="0" w:line="240" w:lineRule="auto"/>
        <w:jc w:val="center"/>
        <w:rPr>
          <w:rFonts w:ascii="Times New Roman" w:hAnsi="Times New Roman"/>
          <w:b/>
          <w:bCs/>
          <w:sz w:val="24"/>
          <w:szCs w:val="24"/>
        </w:rPr>
      </w:pPr>
      <w:r>
        <w:rPr>
          <w:rFonts w:ascii="Times New Roman" w:hAnsi="Times New Roman"/>
          <w:b/>
          <w:bCs/>
          <w:sz w:val="24"/>
          <w:szCs w:val="24"/>
        </w:rPr>
        <w:t>5. ДОСТАВКА ТОВАРІВ</w:t>
      </w:r>
    </w:p>
    <w:p w:rsidR="00A90457" w:rsidRDefault="00A90457" w:rsidP="00A94ED9">
      <w:pPr>
        <w:spacing w:after="0" w:line="240" w:lineRule="auto"/>
        <w:ind w:firstLine="680"/>
        <w:jc w:val="both"/>
        <w:rPr>
          <w:rFonts w:ascii="Times New Roman" w:hAnsi="Times New Roman"/>
          <w:color w:val="000000"/>
          <w:sz w:val="23"/>
          <w:szCs w:val="23"/>
        </w:rPr>
      </w:pPr>
      <w:r>
        <w:rPr>
          <w:rFonts w:ascii="Times New Roman" w:hAnsi="Times New Roman"/>
          <w:sz w:val="24"/>
          <w:szCs w:val="24"/>
        </w:rPr>
        <w:t xml:space="preserve">5.1. </w:t>
      </w:r>
      <w:r w:rsidRPr="004107C8">
        <w:rPr>
          <w:rFonts w:ascii="Times New Roman" w:hAnsi="Times New Roman"/>
          <w:sz w:val="24"/>
          <w:szCs w:val="24"/>
        </w:rPr>
        <w:t xml:space="preserve"> </w:t>
      </w:r>
      <w:r w:rsidRPr="00E94EB3">
        <w:rPr>
          <w:rFonts w:ascii="Times New Roman" w:hAnsi="Times New Roman"/>
          <w:color w:val="000000"/>
          <w:sz w:val="23"/>
          <w:szCs w:val="23"/>
        </w:rPr>
        <w:t>Постачання Товару здійснюється партіям</w:t>
      </w:r>
      <w:r>
        <w:rPr>
          <w:rFonts w:ascii="Times New Roman" w:hAnsi="Times New Roman"/>
          <w:color w:val="000000"/>
          <w:sz w:val="23"/>
          <w:szCs w:val="23"/>
        </w:rPr>
        <w:t xml:space="preserve">и, що погоджуються сторонами в </w:t>
      </w:r>
      <w:r w:rsidRPr="00E94EB3">
        <w:rPr>
          <w:rFonts w:ascii="Times New Roman" w:hAnsi="Times New Roman"/>
          <w:color w:val="000000"/>
          <w:sz w:val="23"/>
          <w:szCs w:val="23"/>
        </w:rPr>
        <w:t>залежності від фактичної потреби Замовника, відповідно</w:t>
      </w:r>
      <w:r>
        <w:rPr>
          <w:rFonts w:ascii="Times New Roman" w:hAnsi="Times New Roman"/>
          <w:color w:val="000000"/>
          <w:sz w:val="23"/>
          <w:szCs w:val="23"/>
        </w:rPr>
        <w:t xml:space="preserve"> до наданої заявки в термін до 10 (десяти</w:t>
      </w:r>
      <w:r w:rsidRPr="00E94EB3">
        <w:rPr>
          <w:rFonts w:ascii="Times New Roman" w:hAnsi="Times New Roman"/>
          <w:color w:val="000000"/>
          <w:sz w:val="23"/>
          <w:szCs w:val="23"/>
        </w:rPr>
        <w:t>) робочих днів після отримання заявки, транспортом, власними силами та</w:t>
      </w:r>
      <w:r>
        <w:rPr>
          <w:rFonts w:ascii="Times New Roman" w:hAnsi="Times New Roman"/>
          <w:color w:val="000000"/>
          <w:sz w:val="23"/>
          <w:szCs w:val="23"/>
        </w:rPr>
        <w:t xml:space="preserve"> за</w:t>
      </w:r>
      <w:r w:rsidRPr="00E94EB3">
        <w:rPr>
          <w:rFonts w:ascii="Times New Roman" w:hAnsi="Times New Roman"/>
          <w:color w:val="000000"/>
          <w:sz w:val="23"/>
          <w:szCs w:val="23"/>
        </w:rPr>
        <w:t xml:space="preserve"> власний кошт Постачальника (з врахуванням маркування Товару, вартості тари, навантаження та розвантаження Товару). Умови транспортування Товару повинні усувати можливість засмічення та понаднормативні втрати Товару</w:t>
      </w:r>
      <w:r>
        <w:rPr>
          <w:rFonts w:ascii="Times New Roman" w:hAnsi="Times New Roman"/>
          <w:color w:val="000000"/>
          <w:sz w:val="23"/>
          <w:szCs w:val="23"/>
        </w:rPr>
        <w:t>.</w:t>
      </w:r>
    </w:p>
    <w:p w:rsidR="00A90457" w:rsidRDefault="00A90457" w:rsidP="003C24A7">
      <w:pPr>
        <w:spacing w:after="0" w:line="240" w:lineRule="auto"/>
        <w:ind w:firstLine="680"/>
        <w:jc w:val="both"/>
        <w:rPr>
          <w:rFonts w:ascii="Times New Roman" w:hAnsi="Times New Roman"/>
          <w:sz w:val="24"/>
          <w:szCs w:val="24"/>
        </w:rPr>
      </w:pPr>
      <w:r>
        <w:rPr>
          <w:rFonts w:ascii="Times New Roman" w:hAnsi="Times New Roman"/>
          <w:sz w:val="24"/>
          <w:szCs w:val="24"/>
        </w:rPr>
        <w:t>5.2</w:t>
      </w:r>
      <w:r w:rsidRPr="0025727C">
        <w:rPr>
          <w:rFonts w:ascii="Times New Roman" w:hAnsi="Times New Roman"/>
          <w:sz w:val="24"/>
          <w:szCs w:val="24"/>
        </w:rPr>
        <w:t xml:space="preserve"> Місце поставки товару:</w:t>
      </w:r>
      <w:r>
        <w:rPr>
          <w:rFonts w:ascii="Times New Roman" w:hAnsi="Times New Roman" w:cs="Times New Roman"/>
          <w:bCs/>
          <w:iCs/>
          <w:sz w:val="24"/>
          <w:szCs w:val="24"/>
        </w:rPr>
        <w:t xml:space="preserve"> 34532</w:t>
      </w:r>
      <w:r w:rsidRPr="0025727C">
        <w:rPr>
          <w:rFonts w:ascii="Times New Roman" w:hAnsi="Times New Roman" w:cs="Times New Roman"/>
          <w:bCs/>
          <w:iCs/>
          <w:sz w:val="24"/>
          <w:szCs w:val="24"/>
        </w:rPr>
        <w:t xml:space="preserve">, Рівненська обл., </w:t>
      </w:r>
      <w:r>
        <w:rPr>
          <w:rFonts w:ascii="Times New Roman" w:hAnsi="Times New Roman" w:cs="Times New Roman"/>
          <w:bCs/>
          <w:iCs/>
          <w:sz w:val="24"/>
          <w:szCs w:val="24"/>
        </w:rPr>
        <w:t>Сарненський район, с.Одринки,</w:t>
      </w:r>
      <w:r w:rsidRPr="0025727C">
        <w:rPr>
          <w:rFonts w:ascii="Times New Roman" w:hAnsi="Times New Roman" w:cs="Times New Roman"/>
          <w:bCs/>
          <w:iCs/>
          <w:sz w:val="24"/>
          <w:szCs w:val="24"/>
        </w:rPr>
        <w:t xml:space="preserve"> вул. </w:t>
      </w:r>
      <w:r>
        <w:rPr>
          <w:rFonts w:ascii="Times New Roman" w:hAnsi="Times New Roman" w:cs="Times New Roman"/>
          <w:bCs/>
          <w:iCs/>
          <w:sz w:val="24"/>
          <w:szCs w:val="24"/>
        </w:rPr>
        <w:t>Шкільна,11</w:t>
      </w:r>
      <w:r w:rsidRPr="0025727C">
        <w:rPr>
          <w:rFonts w:ascii="Times New Roman" w:hAnsi="Times New Roman"/>
          <w:sz w:val="24"/>
          <w:szCs w:val="24"/>
        </w:rPr>
        <w:t>.</w:t>
      </w:r>
    </w:p>
    <w:p w:rsidR="00A90457" w:rsidRPr="003C24A7" w:rsidRDefault="00A90457" w:rsidP="003C24A7">
      <w:pPr>
        <w:spacing w:after="0" w:line="240" w:lineRule="auto"/>
        <w:ind w:firstLine="680"/>
        <w:jc w:val="both"/>
        <w:rPr>
          <w:rFonts w:ascii="Times New Roman" w:hAnsi="Times New Roman"/>
          <w:sz w:val="24"/>
          <w:szCs w:val="24"/>
        </w:rPr>
      </w:pPr>
      <w:r w:rsidRPr="004107C8">
        <w:rPr>
          <w:rFonts w:ascii="Times New Roman" w:hAnsi="Times New Roman"/>
          <w:sz w:val="24"/>
          <w:szCs w:val="24"/>
        </w:rPr>
        <w:t xml:space="preserve">5.3 </w:t>
      </w:r>
      <w:r w:rsidRPr="00E94EB3">
        <w:rPr>
          <w:rFonts w:ascii="Times New Roman" w:hAnsi="Times New Roman"/>
          <w:color w:val="000000"/>
          <w:sz w:val="23"/>
          <w:szCs w:val="23"/>
        </w:rPr>
        <w:t>Відповідальність за правильність та повноту оформлення товаро-супровідних документів і наслідки, пов'язані із затримками при постачанні Товару, приймає на себе Постачальник.</w:t>
      </w:r>
    </w:p>
    <w:p w:rsidR="00A90457" w:rsidRPr="003C24A7" w:rsidRDefault="00A90457" w:rsidP="003C24A7">
      <w:pPr>
        <w:spacing w:after="0" w:line="240" w:lineRule="auto"/>
        <w:jc w:val="both"/>
        <w:rPr>
          <w:rFonts w:ascii="Times New Roman" w:hAnsi="Times New Roman"/>
          <w:color w:val="000000"/>
          <w:sz w:val="23"/>
          <w:szCs w:val="23"/>
        </w:rPr>
      </w:pPr>
      <w:r>
        <w:rPr>
          <w:rFonts w:ascii="Times New Roman" w:hAnsi="Times New Roman"/>
          <w:sz w:val="24"/>
          <w:szCs w:val="24"/>
        </w:rPr>
        <w:t xml:space="preserve">            </w:t>
      </w:r>
      <w:r w:rsidRPr="003C24A7">
        <w:rPr>
          <w:rFonts w:ascii="Times New Roman" w:hAnsi="Times New Roman"/>
          <w:sz w:val="24"/>
          <w:szCs w:val="24"/>
        </w:rPr>
        <w:t xml:space="preserve">5.4 </w:t>
      </w:r>
      <w:r w:rsidRPr="003C24A7">
        <w:rPr>
          <w:rFonts w:ascii="Times New Roman" w:hAnsi="Times New Roman"/>
          <w:color w:val="000000"/>
          <w:sz w:val="23"/>
          <w:szCs w:val="23"/>
        </w:rPr>
        <w:t>Передача кожної окремої партії Товару</w:t>
      </w:r>
      <w:r>
        <w:rPr>
          <w:rFonts w:ascii="Times New Roman" w:hAnsi="Times New Roman"/>
          <w:color w:val="000000"/>
          <w:sz w:val="23"/>
          <w:szCs w:val="23"/>
        </w:rPr>
        <w:t xml:space="preserve"> </w:t>
      </w:r>
      <w:r w:rsidRPr="003C24A7">
        <w:rPr>
          <w:rFonts w:ascii="Times New Roman" w:hAnsi="Times New Roman"/>
          <w:color w:val="000000"/>
          <w:sz w:val="23"/>
          <w:szCs w:val="23"/>
        </w:rPr>
        <w:t>(деревини) відбувається в присутності відповідальної особи Постачальника, шляхом розвантаження, переміряння довжини, ширини, висоти вивантаженого товару. Якщо сторонами буде виявлено не відповідність кількості переміряного товару кількості того, що заявлено у видаткових накладних, то Замовник не приймає дану партію Товару.</w:t>
      </w:r>
    </w:p>
    <w:p w:rsidR="00A90457" w:rsidRPr="00E94EB3" w:rsidRDefault="00A90457" w:rsidP="003C24A7">
      <w:pPr>
        <w:pStyle w:val="ListParagraph"/>
        <w:spacing w:after="0" w:line="240" w:lineRule="auto"/>
        <w:ind w:left="0"/>
        <w:jc w:val="both"/>
        <w:rPr>
          <w:rFonts w:ascii="Times New Roman" w:hAnsi="Times New Roman"/>
          <w:color w:val="000000"/>
          <w:sz w:val="23"/>
          <w:szCs w:val="23"/>
        </w:rPr>
      </w:pPr>
    </w:p>
    <w:p w:rsidR="00A90457" w:rsidRDefault="00A90457" w:rsidP="003C24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hAnsi="Times New Roman"/>
          <w:sz w:val="24"/>
          <w:szCs w:val="24"/>
        </w:rPr>
      </w:pPr>
      <w:r>
        <w:rPr>
          <w:rFonts w:ascii="Times New Roman" w:hAnsi="Times New Roman"/>
          <w:b/>
          <w:bCs/>
          <w:sz w:val="24"/>
          <w:szCs w:val="24"/>
        </w:rPr>
        <w:t>6. ПРАВА ТА ОБОВ’ЯЗКИ СТОРІН</w:t>
      </w:r>
    </w:p>
    <w:p w:rsidR="00A90457" w:rsidRPr="00ED729E" w:rsidRDefault="00A90457" w:rsidP="003A0345">
      <w:pPr>
        <w:spacing w:after="0" w:line="240" w:lineRule="auto"/>
        <w:ind w:firstLine="680"/>
        <w:jc w:val="both"/>
        <w:rPr>
          <w:rFonts w:ascii="Times New Roman" w:hAnsi="Times New Roman"/>
          <w:b/>
          <w:sz w:val="24"/>
          <w:szCs w:val="24"/>
        </w:rPr>
      </w:pPr>
      <w:r w:rsidRPr="00ED729E">
        <w:rPr>
          <w:rFonts w:ascii="Times New Roman" w:hAnsi="Times New Roman"/>
          <w:b/>
          <w:sz w:val="24"/>
          <w:szCs w:val="24"/>
        </w:rPr>
        <w:t xml:space="preserve">6.1. </w:t>
      </w:r>
      <w:r>
        <w:rPr>
          <w:rFonts w:ascii="Times New Roman" w:hAnsi="Times New Roman"/>
          <w:b/>
          <w:sz w:val="24"/>
          <w:szCs w:val="24"/>
        </w:rPr>
        <w:t>Замовник</w:t>
      </w:r>
      <w:r w:rsidRPr="00ED729E">
        <w:rPr>
          <w:rFonts w:ascii="Times New Roman" w:hAnsi="Times New Roman"/>
          <w:b/>
          <w:sz w:val="24"/>
          <w:szCs w:val="24"/>
        </w:rPr>
        <w:t xml:space="preserve"> зобов’язаний:</w:t>
      </w:r>
    </w:p>
    <w:p w:rsidR="00A90457" w:rsidRDefault="00A90457" w:rsidP="003A0345">
      <w:pPr>
        <w:spacing w:after="0" w:line="240" w:lineRule="auto"/>
        <w:ind w:firstLine="680"/>
        <w:jc w:val="both"/>
        <w:rPr>
          <w:rFonts w:ascii="Times New Roman" w:hAnsi="Times New Roman"/>
          <w:sz w:val="24"/>
          <w:szCs w:val="24"/>
        </w:rPr>
      </w:pPr>
      <w:r>
        <w:rPr>
          <w:rFonts w:ascii="Times New Roman" w:hAnsi="Times New Roman"/>
          <w:sz w:val="24"/>
          <w:szCs w:val="24"/>
        </w:rPr>
        <w:t>6.1.1. Своєчасно та в повному обсязі (при наявності бюджетного фінансування) сплатити за поставлений товар.</w:t>
      </w:r>
    </w:p>
    <w:p w:rsidR="00A90457" w:rsidRDefault="00A90457" w:rsidP="003A0345">
      <w:pPr>
        <w:spacing w:after="0" w:line="240" w:lineRule="auto"/>
        <w:ind w:firstLine="680"/>
        <w:jc w:val="both"/>
        <w:rPr>
          <w:rFonts w:ascii="Times New Roman" w:hAnsi="Times New Roman"/>
          <w:sz w:val="24"/>
          <w:szCs w:val="24"/>
        </w:rPr>
      </w:pPr>
      <w:r>
        <w:rPr>
          <w:rFonts w:ascii="Times New Roman" w:hAnsi="Times New Roman"/>
          <w:sz w:val="24"/>
          <w:szCs w:val="24"/>
        </w:rPr>
        <w:t>6.1.2. Прийняти поставлений товар відповідно до умов Договору  по кількості відповідно до  товаро-супровідних документів, по якості – відповідно до документів, що засвідчують його якість.</w:t>
      </w:r>
    </w:p>
    <w:p w:rsidR="00A90457" w:rsidRDefault="00A90457" w:rsidP="003A0345">
      <w:pPr>
        <w:spacing w:after="0" w:line="240" w:lineRule="auto"/>
        <w:ind w:firstLine="680"/>
        <w:jc w:val="both"/>
        <w:rPr>
          <w:rFonts w:ascii="Times New Roman" w:hAnsi="Times New Roman"/>
          <w:sz w:val="24"/>
          <w:szCs w:val="24"/>
        </w:rPr>
      </w:pPr>
      <w:r>
        <w:rPr>
          <w:rFonts w:ascii="Times New Roman" w:hAnsi="Times New Roman"/>
          <w:sz w:val="24"/>
          <w:szCs w:val="24"/>
        </w:rPr>
        <w:t>6.1.3. Кожного місяця здійснювати звірки по відпущенній та оплаченій продукції, шляхом підписання актів по взаєморозрахункам та по кількісним та сумарним залишкам по договору.</w:t>
      </w:r>
    </w:p>
    <w:p w:rsidR="00A90457" w:rsidRPr="00ED729E" w:rsidRDefault="00A90457" w:rsidP="003A0345">
      <w:pPr>
        <w:spacing w:after="0" w:line="240" w:lineRule="auto"/>
        <w:ind w:firstLine="680"/>
        <w:jc w:val="both"/>
        <w:rPr>
          <w:rFonts w:ascii="Times New Roman" w:hAnsi="Times New Roman"/>
          <w:b/>
          <w:sz w:val="24"/>
          <w:szCs w:val="24"/>
        </w:rPr>
      </w:pPr>
      <w:r w:rsidRPr="00ED729E">
        <w:rPr>
          <w:rFonts w:ascii="Times New Roman" w:hAnsi="Times New Roman"/>
          <w:b/>
          <w:sz w:val="24"/>
          <w:szCs w:val="24"/>
        </w:rPr>
        <w:t xml:space="preserve">6.2. </w:t>
      </w:r>
      <w:r>
        <w:rPr>
          <w:rFonts w:ascii="Times New Roman" w:hAnsi="Times New Roman"/>
          <w:b/>
          <w:sz w:val="24"/>
          <w:szCs w:val="24"/>
        </w:rPr>
        <w:t>Замовник</w:t>
      </w:r>
      <w:r w:rsidRPr="00ED729E">
        <w:rPr>
          <w:rFonts w:ascii="Times New Roman" w:hAnsi="Times New Roman"/>
          <w:b/>
          <w:sz w:val="24"/>
          <w:szCs w:val="24"/>
        </w:rPr>
        <w:t xml:space="preserve"> має право:</w:t>
      </w:r>
    </w:p>
    <w:p w:rsidR="00A90457" w:rsidRDefault="00A90457" w:rsidP="003A0345">
      <w:pPr>
        <w:spacing w:after="0" w:line="240" w:lineRule="auto"/>
        <w:ind w:firstLine="680"/>
        <w:jc w:val="both"/>
        <w:rPr>
          <w:rFonts w:ascii="Times New Roman" w:hAnsi="Times New Roman"/>
          <w:sz w:val="24"/>
          <w:szCs w:val="24"/>
        </w:rPr>
      </w:pPr>
      <w:r>
        <w:rPr>
          <w:rFonts w:ascii="Times New Roman" w:hAnsi="Times New Roman"/>
          <w:sz w:val="24"/>
          <w:szCs w:val="24"/>
        </w:rPr>
        <w:t>6.2.1. У разі невиконання зобов’язань Постачальником Замовник має право достроково розірвати цей договір, повідомивши про це постачальника у строк не пізніше ніж за 10 календарних днів з дня настання підстав для розірвання договору;</w:t>
      </w:r>
    </w:p>
    <w:p w:rsidR="00A90457" w:rsidRDefault="00A90457" w:rsidP="003A0345">
      <w:pPr>
        <w:spacing w:after="0" w:line="240" w:lineRule="auto"/>
        <w:ind w:firstLine="680"/>
        <w:jc w:val="both"/>
        <w:rPr>
          <w:rFonts w:ascii="Times New Roman" w:hAnsi="Times New Roman"/>
          <w:sz w:val="24"/>
          <w:szCs w:val="24"/>
        </w:rPr>
      </w:pPr>
      <w:r>
        <w:rPr>
          <w:rFonts w:ascii="Times New Roman" w:hAnsi="Times New Roman"/>
          <w:sz w:val="24"/>
          <w:szCs w:val="24"/>
        </w:rPr>
        <w:t xml:space="preserve">6.2.2. </w:t>
      </w:r>
      <w:r w:rsidRPr="00B8448D">
        <w:rPr>
          <w:rFonts w:ascii="Times New Roman" w:hAnsi="Times New Roman" w:cs="Times New Roman"/>
          <w:sz w:val="24"/>
          <w:szCs w:val="24"/>
        </w:rPr>
        <w:t xml:space="preserve">В односторонньому порядку зменшити обсяги закупівлі Товару та відповідно ціну цього Договору в залежності від реального фінансування видатків, письмово повідомивши про це </w:t>
      </w:r>
      <w:r>
        <w:rPr>
          <w:rFonts w:ascii="Times New Roman" w:hAnsi="Times New Roman"/>
          <w:sz w:val="24"/>
          <w:szCs w:val="24"/>
        </w:rPr>
        <w:t>Постачальника</w:t>
      </w:r>
      <w:r w:rsidRPr="00B8448D">
        <w:rPr>
          <w:rFonts w:ascii="Times New Roman" w:hAnsi="Times New Roman" w:cs="Times New Roman"/>
          <w:sz w:val="24"/>
          <w:szCs w:val="24"/>
        </w:rPr>
        <w:t>.</w:t>
      </w:r>
    </w:p>
    <w:p w:rsidR="00A90457" w:rsidRDefault="00A90457" w:rsidP="003A0345">
      <w:pPr>
        <w:spacing w:after="0" w:line="240" w:lineRule="auto"/>
        <w:ind w:firstLine="680"/>
        <w:jc w:val="both"/>
        <w:rPr>
          <w:rFonts w:ascii="Times New Roman" w:hAnsi="Times New Roman"/>
          <w:sz w:val="24"/>
          <w:szCs w:val="24"/>
        </w:rPr>
      </w:pPr>
      <w:r>
        <w:rPr>
          <w:rFonts w:ascii="Times New Roman" w:hAnsi="Times New Roman"/>
          <w:sz w:val="24"/>
          <w:szCs w:val="24"/>
        </w:rPr>
        <w:t>6.2.3. Повернути видаткову накладну виконавцеві без здійснення оплати в разі неналежного оформлення документів, зазначених у пунктах 4.1. і 4.2. договору.</w:t>
      </w:r>
    </w:p>
    <w:p w:rsidR="00A90457" w:rsidRDefault="00A90457" w:rsidP="003A0345">
      <w:pPr>
        <w:spacing w:after="0" w:line="240" w:lineRule="auto"/>
        <w:ind w:firstLine="680"/>
        <w:jc w:val="both"/>
        <w:rPr>
          <w:rFonts w:ascii="Times New Roman" w:hAnsi="Times New Roman"/>
          <w:sz w:val="24"/>
          <w:szCs w:val="24"/>
        </w:rPr>
      </w:pPr>
      <w:r>
        <w:rPr>
          <w:rFonts w:ascii="Times New Roman" w:hAnsi="Times New Roman"/>
          <w:sz w:val="24"/>
          <w:szCs w:val="24"/>
        </w:rPr>
        <w:t>6.2.4  У разі зменшення фінансування та/або відсутністю потреби предмета закупівлі достроково розірвати договір з Постачальником в односторонньому порядку, повідомивши про це Постачальника не менше ніж за 20  календарних днів до розірвання Договору.</w:t>
      </w:r>
    </w:p>
    <w:p w:rsidR="00A90457" w:rsidRDefault="00A90457" w:rsidP="003A0345">
      <w:pPr>
        <w:spacing w:after="0" w:line="240" w:lineRule="auto"/>
        <w:ind w:firstLine="680"/>
        <w:jc w:val="both"/>
        <w:rPr>
          <w:rFonts w:ascii="Times New Roman" w:hAnsi="Times New Roman"/>
          <w:sz w:val="24"/>
          <w:szCs w:val="24"/>
        </w:rPr>
      </w:pPr>
      <w:r>
        <w:rPr>
          <w:rFonts w:ascii="Times New Roman" w:hAnsi="Times New Roman"/>
          <w:sz w:val="24"/>
          <w:szCs w:val="24"/>
        </w:rPr>
        <w:t>6.2.5  Відмовитися від приймання товару та здійсненя оплати за цим Договором у разі поставки товару неналежної якості.</w:t>
      </w:r>
    </w:p>
    <w:p w:rsidR="00A90457" w:rsidRPr="00ED729E" w:rsidRDefault="00A90457" w:rsidP="003A0345">
      <w:pPr>
        <w:spacing w:after="0" w:line="240" w:lineRule="auto"/>
        <w:ind w:firstLine="680"/>
        <w:jc w:val="both"/>
        <w:rPr>
          <w:rFonts w:ascii="Times New Roman" w:hAnsi="Times New Roman"/>
          <w:b/>
          <w:sz w:val="24"/>
          <w:szCs w:val="24"/>
        </w:rPr>
      </w:pPr>
      <w:r w:rsidRPr="00ED729E">
        <w:rPr>
          <w:rFonts w:ascii="Times New Roman" w:hAnsi="Times New Roman"/>
          <w:b/>
          <w:sz w:val="24"/>
          <w:szCs w:val="24"/>
        </w:rPr>
        <w:t xml:space="preserve">6.3. </w:t>
      </w:r>
      <w:r w:rsidRPr="00D65B5B">
        <w:rPr>
          <w:rFonts w:ascii="Times New Roman" w:hAnsi="Times New Roman"/>
          <w:b/>
          <w:bCs/>
          <w:sz w:val="24"/>
          <w:szCs w:val="24"/>
        </w:rPr>
        <w:t>Постачальник</w:t>
      </w:r>
      <w:r>
        <w:rPr>
          <w:rFonts w:ascii="Times New Roman" w:hAnsi="Times New Roman"/>
          <w:b/>
          <w:sz w:val="24"/>
          <w:szCs w:val="24"/>
        </w:rPr>
        <w:t xml:space="preserve"> </w:t>
      </w:r>
      <w:r w:rsidRPr="00ED729E">
        <w:rPr>
          <w:rFonts w:ascii="Times New Roman" w:hAnsi="Times New Roman"/>
          <w:b/>
          <w:sz w:val="24"/>
          <w:szCs w:val="24"/>
        </w:rPr>
        <w:t>зобов’язаний:</w:t>
      </w:r>
    </w:p>
    <w:p w:rsidR="00A90457" w:rsidRDefault="00A90457" w:rsidP="003A0345">
      <w:pPr>
        <w:spacing w:after="0" w:line="240" w:lineRule="auto"/>
        <w:ind w:firstLine="680"/>
        <w:jc w:val="both"/>
        <w:rPr>
          <w:rFonts w:ascii="Times New Roman" w:hAnsi="Times New Roman"/>
          <w:sz w:val="24"/>
          <w:szCs w:val="24"/>
        </w:rPr>
      </w:pPr>
      <w:r>
        <w:rPr>
          <w:rFonts w:ascii="Times New Roman" w:hAnsi="Times New Roman"/>
          <w:sz w:val="24"/>
          <w:szCs w:val="24"/>
        </w:rPr>
        <w:t xml:space="preserve">6.3.1. Забезпечити поставку товарів у строки, встановлені цим договором, у місце визначене Покупцем у пункті 5.2 договору, у кількості та на умовах згідно вимог Покупця. </w:t>
      </w:r>
    </w:p>
    <w:p w:rsidR="00A90457" w:rsidRDefault="00A90457" w:rsidP="003A0345">
      <w:pPr>
        <w:spacing w:after="0" w:line="240" w:lineRule="auto"/>
        <w:ind w:firstLine="680"/>
        <w:jc w:val="both"/>
        <w:rPr>
          <w:rFonts w:ascii="Times New Roman" w:hAnsi="Times New Roman"/>
          <w:sz w:val="24"/>
          <w:szCs w:val="24"/>
        </w:rPr>
      </w:pPr>
      <w:r>
        <w:rPr>
          <w:rFonts w:ascii="Times New Roman" w:hAnsi="Times New Roman"/>
          <w:sz w:val="24"/>
          <w:szCs w:val="24"/>
        </w:rPr>
        <w:t>6.3.2. Забезпечити поставку товарів, якість яких відповідає умовам, встановленим цим договором.</w:t>
      </w:r>
    </w:p>
    <w:p w:rsidR="00A90457" w:rsidRDefault="00A90457" w:rsidP="008B0B02">
      <w:pPr>
        <w:spacing w:after="0" w:line="240" w:lineRule="auto"/>
        <w:ind w:firstLine="680"/>
        <w:jc w:val="both"/>
        <w:rPr>
          <w:rFonts w:ascii="Times New Roman" w:hAnsi="Times New Roman"/>
          <w:sz w:val="24"/>
          <w:szCs w:val="24"/>
        </w:rPr>
      </w:pPr>
      <w:r>
        <w:rPr>
          <w:rFonts w:ascii="Times New Roman" w:hAnsi="Times New Roman"/>
          <w:sz w:val="24"/>
          <w:szCs w:val="24"/>
        </w:rPr>
        <w:t>6.3.3 Інші обов’язки: у разі передання неякісного товару Постачальник зобов’язаний  протягом трьох робочих днів замінити неякісний товар на якісний за свій рахунок.</w:t>
      </w:r>
    </w:p>
    <w:p w:rsidR="00A90457" w:rsidRPr="003C24A7" w:rsidRDefault="00A90457" w:rsidP="003C24A7">
      <w:pPr>
        <w:spacing w:after="0" w:line="240" w:lineRule="auto"/>
        <w:ind w:firstLine="680"/>
        <w:jc w:val="both"/>
        <w:rPr>
          <w:rFonts w:ascii="Times New Roman" w:hAnsi="Times New Roman"/>
          <w:sz w:val="24"/>
          <w:szCs w:val="24"/>
        </w:rPr>
      </w:pPr>
      <w:r w:rsidRPr="00842BE9">
        <w:rPr>
          <w:rFonts w:ascii="Times New Roman" w:hAnsi="Times New Roman" w:cs="Times New Roman"/>
          <w:sz w:val="24"/>
          <w:szCs w:val="24"/>
        </w:rPr>
        <w:t xml:space="preserve">6.3.4 </w:t>
      </w:r>
      <w:r w:rsidRPr="00842BE9">
        <w:rPr>
          <w:rFonts w:ascii="Times New Roman" w:hAnsi="Times New Roman" w:cs="Times New Roman"/>
          <w:sz w:val="24"/>
          <w:szCs w:val="24"/>
          <w:highlight w:val="white"/>
        </w:rPr>
        <w:t>Надати дозвіл або ліцензію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rsidR="00A90457" w:rsidRPr="00842BE9" w:rsidRDefault="00A90457" w:rsidP="003A0345">
      <w:pPr>
        <w:spacing w:after="0" w:line="240" w:lineRule="auto"/>
        <w:ind w:firstLine="680"/>
        <w:jc w:val="both"/>
        <w:rPr>
          <w:rFonts w:ascii="Times New Roman" w:hAnsi="Times New Roman" w:cs="Times New Roman"/>
          <w:b/>
          <w:sz w:val="24"/>
          <w:szCs w:val="24"/>
        </w:rPr>
      </w:pPr>
      <w:r w:rsidRPr="00842BE9">
        <w:rPr>
          <w:rFonts w:ascii="Times New Roman" w:hAnsi="Times New Roman" w:cs="Times New Roman"/>
          <w:b/>
          <w:sz w:val="24"/>
          <w:szCs w:val="24"/>
        </w:rPr>
        <w:t xml:space="preserve">6.4. </w:t>
      </w:r>
      <w:r w:rsidRPr="00D65B5B">
        <w:rPr>
          <w:rFonts w:ascii="Times New Roman" w:hAnsi="Times New Roman"/>
          <w:b/>
          <w:bCs/>
          <w:sz w:val="24"/>
          <w:szCs w:val="24"/>
        </w:rPr>
        <w:t>Постачальник</w:t>
      </w:r>
      <w:r w:rsidRPr="00D65B5B">
        <w:rPr>
          <w:rFonts w:ascii="Times New Roman" w:hAnsi="Times New Roman" w:cs="Times New Roman"/>
          <w:b/>
          <w:bCs/>
          <w:sz w:val="24"/>
          <w:szCs w:val="24"/>
        </w:rPr>
        <w:t xml:space="preserve"> </w:t>
      </w:r>
      <w:r w:rsidRPr="00842BE9">
        <w:rPr>
          <w:rFonts w:ascii="Times New Roman" w:hAnsi="Times New Roman" w:cs="Times New Roman"/>
          <w:b/>
          <w:sz w:val="24"/>
          <w:szCs w:val="24"/>
        </w:rPr>
        <w:t>має право:</w:t>
      </w:r>
    </w:p>
    <w:p w:rsidR="00A90457" w:rsidRDefault="00A90457" w:rsidP="003A0345">
      <w:pPr>
        <w:spacing w:after="0" w:line="240" w:lineRule="auto"/>
        <w:ind w:firstLine="680"/>
        <w:jc w:val="both"/>
        <w:rPr>
          <w:rFonts w:ascii="Times New Roman" w:hAnsi="Times New Roman"/>
          <w:sz w:val="24"/>
          <w:szCs w:val="24"/>
        </w:rPr>
      </w:pPr>
      <w:r>
        <w:rPr>
          <w:rFonts w:ascii="Times New Roman" w:hAnsi="Times New Roman"/>
          <w:sz w:val="24"/>
          <w:szCs w:val="24"/>
        </w:rPr>
        <w:t>6.4.1. Своєчасно та в повному обсязі отримати плату за поставлений товар;</w:t>
      </w:r>
    </w:p>
    <w:p w:rsidR="00A90457" w:rsidRDefault="00A90457" w:rsidP="003A0345">
      <w:pPr>
        <w:spacing w:after="0" w:line="240" w:lineRule="auto"/>
        <w:ind w:firstLine="680"/>
        <w:jc w:val="both"/>
        <w:rPr>
          <w:rFonts w:ascii="Times New Roman" w:hAnsi="Times New Roman"/>
          <w:sz w:val="24"/>
          <w:szCs w:val="24"/>
        </w:rPr>
      </w:pPr>
      <w:r>
        <w:rPr>
          <w:rFonts w:ascii="Times New Roman" w:hAnsi="Times New Roman"/>
          <w:sz w:val="24"/>
          <w:szCs w:val="24"/>
        </w:rPr>
        <w:t>6.4.2. На дострокову поставку товару за письмовим погодженням Замовника;</w:t>
      </w:r>
    </w:p>
    <w:p w:rsidR="00A90457" w:rsidRDefault="00A90457" w:rsidP="005950F1">
      <w:pPr>
        <w:spacing w:after="0" w:line="240" w:lineRule="auto"/>
        <w:jc w:val="both"/>
        <w:rPr>
          <w:rFonts w:ascii="Times New Roman" w:hAnsi="Times New Roman"/>
          <w:color w:val="000000"/>
          <w:sz w:val="24"/>
          <w:szCs w:val="24"/>
        </w:rPr>
      </w:pPr>
    </w:p>
    <w:p w:rsidR="00A90457" w:rsidRDefault="00A90457" w:rsidP="00842BE9">
      <w:pPr>
        <w:spacing w:after="0" w:line="240" w:lineRule="auto"/>
        <w:ind w:right="-34"/>
        <w:jc w:val="center"/>
        <w:rPr>
          <w:rFonts w:ascii="Times New Roman" w:hAnsi="Times New Roman"/>
          <w:b/>
          <w:sz w:val="24"/>
          <w:szCs w:val="24"/>
          <w:lang w:eastAsia="ru-RU"/>
        </w:rPr>
      </w:pPr>
      <w:r>
        <w:rPr>
          <w:rFonts w:ascii="Times New Roman" w:hAnsi="Times New Roman"/>
          <w:b/>
          <w:sz w:val="24"/>
          <w:szCs w:val="24"/>
          <w:lang w:eastAsia="ru-RU"/>
        </w:rPr>
        <w:t>7. ОБСТАВИНИ НЕПЕРЕБОРНОЇ СИЛИ (ФОРС-МАЖОР)</w:t>
      </w:r>
    </w:p>
    <w:p w:rsidR="00A90457" w:rsidRDefault="00A90457" w:rsidP="00CA57DD">
      <w:pPr>
        <w:spacing w:after="0" w:line="240" w:lineRule="auto"/>
        <w:ind w:right="-34" w:firstLine="680"/>
        <w:jc w:val="both"/>
        <w:rPr>
          <w:rFonts w:ascii="Times New Roman" w:hAnsi="Times New Roman"/>
          <w:sz w:val="24"/>
          <w:szCs w:val="24"/>
          <w:highlight w:val="white"/>
          <w:lang w:eastAsia="ru-RU"/>
        </w:rPr>
      </w:pPr>
      <w:r>
        <w:rPr>
          <w:rFonts w:ascii="Times New Roman" w:hAnsi="Times New Roman"/>
          <w:sz w:val="24"/>
          <w:szCs w:val="24"/>
          <w:highlight w:val="white"/>
          <w:lang w:eastAsia="ru-RU"/>
        </w:rPr>
        <w:t xml:space="preserve">7.1.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w:t>
      </w:r>
      <w:r w:rsidRPr="003D1481">
        <w:rPr>
          <w:rFonts w:ascii="Times New Roman" w:hAnsi="Times New Roman" w:cs="Times New Roman"/>
          <w:sz w:val="24"/>
          <w:szCs w:val="24"/>
        </w:rPr>
        <w:t>(аварія, катастрофа, стихійні природні явища надзвичайної сили, ембарго, блокади, епідемія, війна тощо), якщо ці обставини вплинули на виконання цього Договору.</w:t>
      </w:r>
      <w:r>
        <w:rPr>
          <w:rFonts w:ascii="Times New Roman" w:hAnsi="Times New Roman"/>
          <w:sz w:val="24"/>
          <w:szCs w:val="24"/>
          <w:highlight w:val="white"/>
          <w:lang w:eastAsia="ru-RU"/>
        </w:rPr>
        <w:t xml:space="preserve"> </w:t>
      </w:r>
    </w:p>
    <w:p w:rsidR="00A90457" w:rsidRDefault="00A90457" w:rsidP="00CA582C">
      <w:pPr>
        <w:spacing w:after="0" w:line="240" w:lineRule="auto"/>
        <w:ind w:firstLine="680"/>
        <w:jc w:val="both"/>
        <w:rPr>
          <w:rFonts w:ascii="Times New Roman" w:hAnsi="Times New Roman"/>
          <w:b/>
          <w:bCs/>
          <w:sz w:val="24"/>
          <w:szCs w:val="24"/>
        </w:rPr>
      </w:pPr>
      <w:r>
        <w:rPr>
          <w:rFonts w:ascii="Times New Roman" w:hAnsi="Times New Roman" w:cs="Times New Roman"/>
          <w:sz w:val="24"/>
          <w:szCs w:val="24"/>
        </w:rPr>
        <w:t xml:space="preserve">7.2 </w:t>
      </w:r>
      <w:r w:rsidRPr="003D1481">
        <w:rPr>
          <w:rFonts w:ascii="Times New Roman" w:hAnsi="Times New Roman" w:cs="Times New Roman"/>
          <w:sz w:val="24"/>
          <w:szCs w:val="24"/>
        </w:rPr>
        <w:t>Сторона, яка не може виконувати зобов’язання за цим Договором унаслідок дії обставин непереборної сили, повинна повідомити іншій Стороні про їх настання/припинення і досягти домовленості щодо продовження термінів виконання зобов’язань або припинення дії Договору. Настання обставин непереборної сили повинно бути підтверджено довідкою (сертифікатом) Торгово-промислової палати</w:t>
      </w:r>
      <w:r>
        <w:rPr>
          <w:rFonts w:ascii="Times New Roman" w:hAnsi="Times New Roman" w:cs="Times New Roman"/>
          <w:sz w:val="24"/>
          <w:szCs w:val="24"/>
        </w:rPr>
        <w:t xml:space="preserve"> України </w:t>
      </w:r>
      <w:r w:rsidRPr="00090773">
        <w:rPr>
          <w:rFonts w:ascii="Times New Roman" w:hAnsi="Times New Roman" w:cs="Times New Roman"/>
          <w:sz w:val="24"/>
          <w:szCs w:val="24"/>
        </w:rPr>
        <w:t>в порядку, передбаченому Законом України «Про торгово-промислові палати в Україні», Регламентом засвідчення Торгово-промисловою палатою України та регіональними торгово-пр</w:t>
      </w:r>
      <w:r>
        <w:rPr>
          <w:rFonts w:ascii="Times New Roman" w:hAnsi="Times New Roman" w:cs="Times New Roman"/>
          <w:sz w:val="24"/>
          <w:szCs w:val="24"/>
        </w:rPr>
        <w:t>омис</w:t>
      </w:r>
      <w:r w:rsidRPr="00090773">
        <w:rPr>
          <w:rFonts w:ascii="Times New Roman" w:hAnsi="Times New Roman" w:cs="Times New Roman"/>
          <w:sz w:val="24"/>
          <w:szCs w:val="24"/>
        </w:rPr>
        <w:t>ловими палатам</w:t>
      </w:r>
      <w:r>
        <w:rPr>
          <w:rFonts w:ascii="Times New Roman" w:hAnsi="Times New Roman" w:cs="Times New Roman"/>
          <w:sz w:val="24"/>
          <w:szCs w:val="24"/>
        </w:rPr>
        <w:t>и форс-мажорних обставин (обста</w:t>
      </w:r>
      <w:r w:rsidRPr="00090773">
        <w:rPr>
          <w:rFonts w:ascii="Times New Roman" w:hAnsi="Times New Roman" w:cs="Times New Roman"/>
          <w:sz w:val="24"/>
          <w:szCs w:val="24"/>
        </w:rPr>
        <w:t>вин непереборної сили), затвердженого Рішенням Президії Торгово-промислової палати Укра</w:t>
      </w:r>
      <w:r>
        <w:rPr>
          <w:rFonts w:ascii="Times New Roman" w:hAnsi="Times New Roman" w:cs="Times New Roman"/>
          <w:sz w:val="24"/>
          <w:szCs w:val="24"/>
        </w:rPr>
        <w:t xml:space="preserve">їни від 18.12.2014 року № 44(5) </w:t>
      </w:r>
      <w:r w:rsidRPr="003D1481">
        <w:rPr>
          <w:rFonts w:ascii="Times New Roman" w:hAnsi="Times New Roman" w:cs="Times New Roman"/>
          <w:sz w:val="24"/>
          <w:szCs w:val="24"/>
        </w:rPr>
        <w:t>чи документами інших компетентних органів, що уповноважені посвідчувати обставини непереборної сили відповідно до чинного законодавства України.</w:t>
      </w:r>
    </w:p>
    <w:p w:rsidR="00A90457" w:rsidRDefault="00A90457" w:rsidP="00402F1A">
      <w:pPr>
        <w:spacing w:after="0" w:line="240" w:lineRule="auto"/>
        <w:ind w:firstLine="680"/>
        <w:jc w:val="both"/>
        <w:rPr>
          <w:rFonts w:ascii="Times New Roman" w:hAnsi="Times New Roman"/>
          <w:b/>
          <w:bCs/>
          <w:sz w:val="24"/>
          <w:szCs w:val="24"/>
        </w:rPr>
      </w:pPr>
    </w:p>
    <w:p w:rsidR="00A90457" w:rsidRDefault="00A90457" w:rsidP="005950F1">
      <w:pPr>
        <w:spacing w:after="0" w:line="240" w:lineRule="auto"/>
        <w:jc w:val="center"/>
        <w:rPr>
          <w:rFonts w:ascii="Times New Roman" w:hAnsi="Times New Roman"/>
          <w:b/>
          <w:bCs/>
          <w:sz w:val="24"/>
          <w:szCs w:val="24"/>
          <w:lang w:eastAsia="en-US"/>
        </w:rPr>
      </w:pPr>
      <w:r>
        <w:rPr>
          <w:rFonts w:ascii="Times New Roman" w:hAnsi="Times New Roman"/>
          <w:b/>
          <w:bCs/>
          <w:sz w:val="24"/>
          <w:szCs w:val="24"/>
        </w:rPr>
        <w:t>8. СТРОК ДІЇ ДОГОВОРУ</w:t>
      </w:r>
    </w:p>
    <w:p w:rsidR="00A90457" w:rsidRDefault="00A90457" w:rsidP="00B614FD">
      <w:pPr>
        <w:spacing w:after="0" w:line="240" w:lineRule="auto"/>
        <w:ind w:firstLine="680"/>
        <w:jc w:val="both"/>
        <w:rPr>
          <w:rFonts w:ascii="Times New Roman" w:hAnsi="Times New Roman"/>
          <w:sz w:val="24"/>
          <w:szCs w:val="24"/>
        </w:rPr>
      </w:pPr>
      <w:r>
        <w:rPr>
          <w:rFonts w:ascii="Times New Roman" w:hAnsi="Times New Roman"/>
          <w:sz w:val="24"/>
          <w:szCs w:val="24"/>
        </w:rPr>
        <w:t>8.1  </w:t>
      </w:r>
      <w:r w:rsidRPr="00857E14">
        <w:rPr>
          <w:rFonts w:ascii="Times New Roman" w:hAnsi="Times New Roman"/>
          <w:sz w:val="24"/>
          <w:szCs w:val="24"/>
        </w:rPr>
        <w:t xml:space="preserve">Цей Договір набирає чинності з дати його </w:t>
      </w:r>
      <w:r>
        <w:rPr>
          <w:rFonts w:ascii="Times New Roman" w:hAnsi="Times New Roman"/>
          <w:sz w:val="24"/>
          <w:szCs w:val="24"/>
        </w:rPr>
        <w:t>підписання</w:t>
      </w:r>
      <w:r w:rsidRPr="00857E14">
        <w:rPr>
          <w:rFonts w:ascii="Times New Roman" w:hAnsi="Times New Roman"/>
          <w:sz w:val="24"/>
          <w:szCs w:val="24"/>
        </w:rPr>
        <w:t xml:space="preserve"> С</w:t>
      </w:r>
      <w:r>
        <w:rPr>
          <w:rFonts w:ascii="Times New Roman" w:hAnsi="Times New Roman"/>
          <w:sz w:val="24"/>
          <w:szCs w:val="24"/>
        </w:rPr>
        <w:t>торонами і діє до 31 грудня 2024</w:t>
      </w:r>
      <w:r w:rsidRPr="00857E14">
        <w:rPr>
          <w:rFonts w:ascii="Times New Roman" w:hAnsi="Times New Roman"/>
          <w:sz w:val="24"/>
          <w:szCs w:val="24"/>
        </w:rPr>
        <w:t xml:space="preserve"> року року, але в будь-якому</w:t>
      </w:r>
      <w:r>
        <w:rPr>
          <w:rFonts w:ascii="Times New Roman" w:hAnsi="Times New Roman"/>
          <w:sz w:val="24"/>
          <w:szCs w:val="24"/>
        </w:rPr>
        <w:t xml:space="preserve"> разі до повного його виконання </w:t>
      </w:r>
      <w:r w:rsidRPr="00E84851">
        <w:rPr>
          <w:rFonts w:ascii="Times New Roman" w:hAnsi="Times New Roman" w:cs="Times New Roman"/>
          <w:sz w:val="24"/>
          <w:szCs w:val="24"/>
        </w:rPr>
        <w:t>Сторонами своїх зобов’язань в частині розрахунків.</w:t>
      </w:r>
      <w:r>
        <w:rPr>
          <w:rFonts w:ascii="Times New Roman" w:hAnsi="Times New Roman"/>
          <w:sz w:val="24"/>
          <w:szCs w:val="24"/>
        </w:rPr>
        <w:t> </w:t>
      </w:r>
    </w:p>
    <w:p w:rsidR="00A90457" w:rsidRDefault="00A90457" w:rsidP="00BD63BB">
      <w:pPr>
        <w:spacing w:after="0" w:line="240" w:lineRule="auto"/>
        <w:jc w:val="center"/>
        <w:rPr>
          <w:rFonts w:ascii="Times New Roman" w:hAnsi="Times New Roman"/>
          <w:sz w:val="24"/>
          <w:szCs w:val="24"/>
        </w:rPr>
      </w:pPr>
    </w:p>
    <w:p w:rsidR="00A90457" w:rsidRDefault="00A90457" w:rsidP="00BD63BB">
      <w:pPr>
        <w:spacing w:after="0" w:line="240" w:lineRule="auto"/>
        <w:jc w:val="center"/>
        <w:rPr>
          <w:rFonts w:ascii="Times New Roman" w:hAnsi="Times New Roman"/>
          <w:sz w:val="24"/>
          <w:szCs w:val="24"/>
        </w:rPr>
      </w:pPr>
      <w:r>
        <w:rPr>
          <w:rFonts w:ascii="Times New Roman" w:hAnsi="Times New Roman"/>
          <w:sz w:val="24"/>
          <w:szCs w:val="24"/>
        </w:rPr>
        <w:t xml:space="preserve">  </w:t>
      </w:r>
      <w:r>
        <w:rPr>
          <w:rFonts w:ascii="Times New Roman" w:hAnsi="Times New Roman"/>
          <w:b/>
          <w:bCs/>
          <w:sz w:val="24"/>
          <w:szCs w:val="24"/>
        </w:rPr>
        <w:t>9. ІНШІ  УМОВИ</w:t>
      </w:r>
    </w:p>
    <w:p w:rsidR="00A90457" w:rsidRDefault="00A90457" w:rsidP="00FB3249">
      <w:pPr>
        <w:spacing w:after="0" w:line="240" w:lineRule="auto"/>
        <w:ind w:firstLine="680"/>
        <w:jc w:val="both"/>
        <w:rPr>
          <w:rFonts w:ascii="Times New Roman" w:hAnsi="Times New Roman"/>
          <w:sz w:val="24"/>
          <w:szCs w:val="24"/>
        </w:rPr>
      </w:pPr>
      <w:r>
        <w:rPr>
          <w:rFonts w:ascii="Times New Roman" w:hAnsi="Times New Roman"/>
          <w:sz w:val="24"/>
          <w:szCs w:val="24"/>
        </w:rPr>
        <w:t>9.1. Дія Договору припиняється:</w:t>
      </w:r>
    </w:p>
    <w:p w:rsidR="00A90457" w:rsidRDefault="00A90457" w:rsidP="00FB3249">
      <w:pPr>
        <w:numPr>
          <w:ilvl w:val="0"/>
          <w:numId w:val="12"/>
        </w:numPr>
        <w:spacing w:after="0" w:line="240" w:lineRule="auto"/>
        <w:ind w:left="340" w:firstLine="680"/>
        <w:jc w:val="both"/>
        <w:rPr>
          <w:rFonts w:ascii="Times New Roman" w:hAnsi="Times New Roman"/>
          <w:sz w:val="24"/>
          <w:szCs w:val="24"/>
        </w:rPr>
      </w:pPr>
      <w:r>
        <w:rPr>
          <w:rFonts w:ascii="Times New Roman" w:hAnsi="Times New Roman"/>
          <w:sz w:val="24"/>
          <w:szCs w:val="24"/>
        </w:rPr>
        <w:t>повним виконанням Сторонами своїх зобов’язань за цим Договором;</w:t>
      </w:r>
    </w:p>
    <w:p w:rsidR="00A90457" w:rsidRDefault="00A90457" w:rsidP="00FB3249">
      <w:pPr>
        <w:numPr>
          <w:ilvl w:val="0"/>
          <w:numId w:val="12"/>
        </w:numPr>
        <w:spacing w:after="0" w:line="240" w:lineRule="auto"/>
        <w:ind w:left="340" w:firstLine="680"/>
        <w:jc w:val="both"/>
        <w:rPr>
          <w:rFonts w:ascii="Times New Roman" w:hAnsi="Times New Roman"/>
          <w:sz w:val="24"/>
          <w:szCs w:val="24"/>
        </w:rPr>
      </w:pPr>
      <w:r>
        <w:rPr>
          <w:rFonts w:ascii="Times New Roman" w:hAnsi="Times New Roman"/>
          <w:sz w:val="24"/>
          <w:szCs w:val="24"/>
        </w:rPr>
        <w:t>за згодою сторін;</w:t>
      </w:r>
    </w:p>
    <w:p w:rsidR="00A90457" w:rsidRDefault="00A90457" w:rsidP="00FB3249">
      <w:pPr>
        <w:numPr>
          <w:ilvl w:val="0"/>
          <w:numId w:val="12"/>
        </w:numPr>
        <w:spacing w:after="0" w:line="240" w:lineRule="auto"/>
        <w:ind w:left="340" w:firstLine="680"/>
        <w:jc w:val="both"/>
        <w:rPr>
          <w:rFonts w:ascii="Times New Roman" w:hAnsi="Times New Roman"/>
          <w:sz w:val="24"/>
          <w:szCs w:val="24"/>
        </w:rPr>
      </w:pPr>
      <w:r>
        <w:rPr>
          <w:rFonts w:ascii="Times New Roman" w:hAnsi="Times New Roman"/>
          <w:sz w:val="24"/>
          <w:szCs w:val="24"/>
        </w:rPr>
        <w:t>з інших підстав, передбачених чинним законодавством України.</w:t>
      </w:r>
    </w:p>
    <w:p w:rsidR="00A90457" w:rsidRDefault="00A90457" w:rsidP="00402F1A">
      <w:pPr>
        <w:spacing w:after="0" w:line="240" w:lineRule="auto"/>
        <w:ind w:firstLine="680"/>
        <w:jc w:val="both"/>
        <w:rPr>
          <w:rFonts w:ascii="Times New Roman" w:hAnsi="Times New Roman"/>
          <w:sz w:val="24"/>
          <w:szCs w:val="24"/>
        </w:rPr>
      </w:pPr>
      <w:r>
        <w:rPr>
          <w:rFonts w:ascii="Times New Roman" w:hAnsi="Times New Roman"/>
          <w:sz w:val="24"/>
          <w:szCs w:val="24"/>
        </w:rPr>
        <w:t xml:space="preserve">9.2. </w:t>
      </w:r>
      <w:r>
        <w:rPr>
          <w:rFonts w:ascii="Times New Roman" w:hAnsi="Times New Roman"/>
          <w:sz w:val="24"/>
          <w:szCs w:val="24"/>
          <w:lang w:eastAsia="ru-RU"/>
        </w:rPr>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r>
        <w:rPr>
          <w:rFonts w:ascii="Times New Roman" w:hAnsi="Times New Roman"/>
          <w:sz w:val="24"/>
          <w:szCs w:val="24"/>
        </w:rPr>
        <w:t>.</w:t>
      </w:r>
    </w:p>
    <w:p w:rsidR="00A90457" w:rsidRDefault="00A90457" w:rsidP="00B44DE6">
      <w:pPr>
        <w:spacing w:after="0" w:line="240" w:lineRule="auto"/>
        <w:jc w:val="both"/>
        <w:rPr>
          <w:rStyle w:val="Emphasis"/>
          <w:rFonts w:cs="Calibri"/>
          <w:i w:val="0"/>
          <w:lang w:eastAsia="en-US"/>
        </w:rPr>
      </w:pPr>
    </w:p>
    <w:p w:rsidR="00A90457" w:rsidRDefault="00A90457" w:rsidP="00763BA4">
      <w:pPr>
        <w:spacing w:after="0" w:line="240" w:lineRule="auto"/>
        <w:ind w:left="720"/>
        <w:jc w:val="both"/>
        <w:rPr>
          <w:rFonts w:ascii="Times New Roman" w:hAnsi="Times New Roman"/>
          <w:b/>
          <w:sz w:val="24"/>
          <w:szCs w:val="24"/>
          <w:lang w:eastAsia="ru-RU"/>
        </w:rPr>
      </w:pPr>
      <w:r>
        <w:rPr>
          <w:rFonts w:ascii="Times New Roman" w:hAnsi="Times New Roman"/>
          <w:b/>
          <w:sz w:val="24"/>
          <w:szCs w:val="24"/>
          <w:lang w:eastAsia="ru-RU"/>
        </w:rPr>
        <w:t xml:space="preserve">     10. ПОРЯДОК ЗМІНИ УМОВ ДОГОВОРУ ПРО ЗАКУПІВЛЮ</w:t>
      </w:r>
    </w:p>
    <w:p w:rsidR="00A90457" w:rsidRPr="00FB3249" w:rsidRDefault="00A90457" w:rsidP="00FB3249">
      <w:pPr>
        <w:pStyle w:val="Bodytext20"/>
        <w:shd w:val="clear" w:color="auto" w:fill="auto"/>
        <w:tabs>
          <w:tab w:val="left" w:pos="1175"/>
        </w:tabs>
        <w:spacing w:line="240" w:lineRule="auto"/>
        <w:ind w:firstLine="680"/>
        <w:jc w:val="both"/>
      </w:pPr>
      <w:r w:rsidRPr="00FB3249">
        <w:rPr>
          <w:sz w:val="24"/>
          <w:szCs w:val="24"/>
        </w:rPr>
        <w:t>10.1 Всі зміни та доповнення до цього Договору вносяться шляхом укладення додаткових угод у письмовому вигляді та підписуються Сторонами по Договору.</w:t>
      </w:r>
    </w:p>
    <w:p w:rsidR="00A90457" w:rsidRPr="00FB3249" w:rsidRDefault="00A90457" w:rsidP="00FB3249">
      <w:pPr>
        <w:pStyle w:val="Bodytext20"/>
        <w:shd w:val="clear" w:color="auto" w:fill="auto"/>
        <w:tabs>
          <w:tab w:val="left" w:pos="1175"/>
        </w:tabs>
        <w:spacing w:line="240" w:lineRule="auto"/>
        <w:ind w:firstLine="680"/>
        <w:jc w:val="both"/>
        <w:rPr>
          <w:sz w:val="24"/>
          <w:szCs w:val="24"/>
        </w:rPr>
      </w:pPr>
      <w:r w:rsidRPr="00FB3249">
        <w:rPr>
          <w:sz w:val="24"/>
          <w:szCs w:val="24"/>
        </w:rPr>
        <w:t>10.2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A90457" w:rsidRPr="001C1895" w:rsidRDefault="00A90457" w:rsidP="003C24A7">
      <w:pPr>
        <w:tabs>
          <w:tab w:val="left" w:pos="540"/>
          <w:tab w:val="left" w:pos="851"/>
          <w:tab w:val="left" w:pos="1260"/>
        </w:tabs>
        <w:autoSpaceDE w:val="0"/>
        <w:autoSpaceDN w:val="0"/>
        <w:adjustRightInd w:val="0"/>
        <w:spacing w:after="0"/>
        <w:ind w:firstLine="567"/>
        <w:jc w:val="both"/>
        <w:rPr>
          <w:rFonts w:ascii="Times New Roman" w:hAnsi="Times New Roman" w:cs="Times New Roman"/>
          <w:color w:val="121416"/>
          <w:sz w:val="24"/>
          <w:szCs w:val="24"/>
          <w:shd w:val="clear" w:color="auto" w:fill="FFFFFF"/>
        </w:rPr>
      </w:pPr>
      <w:r>
        <w:rPr>
          <w:rFonts w:ascii="Times New Roman" w:hAnsi="Times New Roman" w:cs="Times New Roman"/>
          <w:sz w:val="24"/>
          <w:szCs w:val="24"/>
          <w:lang w:eastAsia="ru-RU"/>
        </w:rPr>
        <w:t xml:space="preserve">   </w:t>
      </w:r>
      <w:r w:rsidRPr="00FB3249">
        <w:rPr>
          <w:rFonts w:ascii="Times New Roman" w:hAnsi="Times New Roman" w:cs="Times New Roman"/>
          <w:sz w:val="24"/>
          <w:szCs w:val="24"/>
          <w:lang w:eastAsia="ru-RU"/>
        </w:rPr>
        <w:t>10.3</w:t>
      </w:r>
      <w:r>
        <w:rPr>
          <w:rFonts w:ascii="Times New Roman" w:hAnsi="Times New Roman" w:cs="Times New Roman"/>
          <w:sz w:val="24"/>
          <w:szCs w:val="24"/>
          <w:lang w:eastAsia="ru-RU"/>
        </w:rPr>
        <w:t>.</w:t>
      </w:r>
      <w:r w:rsidRPr="001C1895">
        <w:rPr>
          <w:rFonts w:ascii="Times New Roman" w:hAnsi="Times New Roman" w:cs="Times New Roman"/>
          <w:color w:val="121416"/>
          <w:sz w:val="24"/>
          <w:szCs w:val="24"/>
          <w:shd w:val="clear" w:color="auto" w:fill="FFFFFF"/>
        </w:rPr>
        <w:t xml:space="preserve">Умови цього Договору не можуть змінюватись після його підписання до належного виконання зобов’язань Сторонами у повному обсязі, крім випадків: </w:t>
      </w:r>
    </w:p>
    <w:p w:rsidR="00A90457" w:rsidRPr="001C1895" w:rsidRDefault="00A90457" w:rsidP="003C24A7">
      <w:pPr>
        <w:tabs>
          <w:tab w:val="left" w:pos="540"/>
          <w:tab w:val="left" w:pos="851"/>
          <w:tab w:val="left" w:pos="1260"/>
        </w:tabs>
        <w:autoSpaceDE w:val="0"/>
        <w:autoSpaceDN w:val="0"/>
        <w:adjustRightInd w:val="0"/>
        <w:spacing w:after="0"/>
        <w:ind w:firstLine="567"/>
        <w:jc w:val="both"/>
        <w:rPr>
          <w:rFonts w:ascii="Times New Roman" w:hAnsi="Times New Roman" w:cs="Times New Roman"/>
          <w:sz w:val="24"/>
          <w:szCs w:val="24"/>
        </w:rPr>
      </w:pPr>
      <w:r w:rsidRPr="001C1895">
        <w:rPr>
          <w:rFonts w:ascii="Times New Roman" w:hAnsi="Times New Roman" w:cs="Times New Roman"/>
          <w:sz w:val="24"/>
          <w:szCs w:val="24"/>
        </w:rPr>
        <w:t>1) зменшення обсягів закупівлі, зокрема з урахуванням фактичного обсягу видатків замовника;</w:t>
      </w:r>
    </w:p>
    <w:p w:rsidR="00A90457" w:rsidRPr="001C1895" w:rsidRDefault="00A90457" w:rsidP="003C24A7">
      <w:pPr>
        <w:tabs>
          <w:tab w:val="left" w:pos="540"/>
          <w:tab w:val="left" w:pos="851"/>
          <w:tab w:val="left" w:pos="1260"/>
        </w:tabs>
        <w:autoSpaceDE w:val="0"/>
        <w:autoSpaceDN w:val="0"/>
        <w:adjustRightInd w:val="0"/>
        <w:spacing w:after="0"/>
        <w:ind w:firstLine="567"/>
        <w:jc w:val="both"/>
        <w:rPr>
          <w:rFonts w:ascii="Times New Roman" w:hAnsi="Times New Roman" w:cs="Times New Roman"/>
          <w:sz w:val="24"/>
          <w:szCs w:val="24"/>
        </w:rPr>
      </w:pPr>
      <w:r w:rsidRPr="001C1895">
        <w:rPr>
          <w:rFonts w:ascii="Times New Roman" w:hAnsi="Times New Roman" w:cs="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цьому випадку Сторони погоджуються, що зміна ціни здійснюють у такому порядку:</w:t>
      </w:r>
    </w:p>
    <w:p w:rsidR="00A90457" w:rsidRPr="001C1895" w:rsidRDefault="00A90457" w:rsidP="003C24A7">
      <w:pPr>
        <w:tabs>
          <w:tab w:val="left" w:pos="540"/>
          <w:tab w:val="left" w:pos="851"/>
          <w:tab w:val="left" w:pos="1260"/>
        </w:tabs>
        <w:autoSpaceDE w:val="0"/>
        <w:autoSpaceDN w:val="0"/>
        <w:adjustRightInd w:val="0"/>
        <w:spacing w:after="0"/>
        <w:ind w:firstLine="567"/>
        <w:jc w:val="both"/>
        <w:rPr>
          <w:rFonts w:ascii="Times New Roman" w:hAnsi="Times New Roman" w:cs="Times New Roman"/>
          <w:sz w:val="24"/>
          <w:szCs w:val="24"/>
        </w:rPr>
      </w:pPr>
      <w:r w:rsidRPr="001C1895">
        <w:rPr>
          <w:rFonts w:ascii="Times New Roman" w:hAnsi="Times New Roman" w:cs="Times New Roman"/>
          <w:sz w:val="24"/>
          <w:szCs w:val="24"/>
        </w:rPr>
        <w:t>-   підставою для зміни ціни є письмове звернення Сторони Договору та коливання ціни на ринку;</w:t>
      </w:r>
    </w:p>
    <w:p w:rsidR="00A90457" w:rsidRPr="001C1895" w:rsidRDefault="00A90457" w:rsidP="003C24A7">
      <w:pPr>
        <w:tabs>
          <w:tab w:val="left" w:pos="540"/>
          <w:tab w:val="left" w:pos="851"/>
          <w:tab w:val="left" w:pos="1260"/>
        </w:tabs>
        <w:autoSpaceDE w:val="0"/>
        <w:autoSpaceDN w:val="0"/>
        <w:adjustRightInd w:val="0"/>
        <w:spacing w:after="0"/>
        <w:ind w:firstLine="567"/>
        <w:jc w:val="both"/>
        <w:rPr>
          <w:rFonts w:ascii="Times New Roman" w:hAnsi="Times New Roman" w:cs="Times New Roman"/>
          <w:sz w:val="24"/>
          <w:szCs w:val="24"/>
        </w:rPr>
      </w:pPr>
      <w:r w:rsidRPr="001C1895">
        <w:rPr>
          <w:rFonts w:ascii="Times New Roman" w:hAnsi="Times New Roman" w:cs="Times New Roman"/>
          <w:sz w:val="24"/>
          <w:szCs w:val="24"/>
        </w:rPr>
        <w:t>- Сторони погоджуються, що збільшення ціни за одиницю товару відбувається пропорційно коливанню цін на ринку, але не може перевищувати відсоток коливання (збільшення) ціни такого товару на ринку;</w:t>
      </w:r>
    </w:p>
    <w:p w:rsidR="00A90457" w:rsidRPr="001C1895" w:rsidRDefault="00A90457" w:rsidP="003C24A7">
      <w:pPr>
        <w:tabs>
          <w:tab w:val="left" w:pos="540"/>
          <w:tab w:val="left" w:pos="851"/>
          <w:tab w:val="left" w:pos="1260"/>
        </w:tabs>
        <w:autoSpaceDE w:val="0"/>
        <w:autoSpaceDN w:val="0"/>
        <w:adjustRightInd w:val="0"/>
        <w:spacing w:after="0"/>
        <w:ind w:firstLine="567"/>
        <w:jc w:val="both"/>
        <w:rPr>
          <w:rFonts w:ascii="Times New Roman" w:hAnsi="Times New Roman" w:cs="Times New Roman"/>
          <w:sz w:val="24"/>
          <w:szCs w:val="24"/>
        </w:rPr>
      </w:pPr>
      <w:r w:rsidRPr="001C1895">
        <w:rPr>
          <w:rFonts w:ascii="Times New Roman" w:hAnsi="Times New Roman" w:cs="Times New Roman"/>
          <w:sz w:val="24"/>
          <w:szCs w:val="24"/>
        </w:rPr>
        <w:t>- 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A90457" w:rsidRPr="001C1895" w:rsidRDefault="00A90457" w:rsidP="003C24A7">
      <w:pPr>
        <w:tabs>
          <w:tab w:val="left" w:pos="540"/>
          <w:tab w:val="left" w:pos="851"/>
          <w:tab w:val="left" w:pos="1260"/>
        </w:tabs>
        <w:autoSpaceDE w:val="0"/>
        <w:autoSpaceDN w:val="0"/>
        <w:adjustRightInd w:val="0"/>
        <w:spacing w:after="0"/>
        <w:ind w:firstLine="567"/>
        <w:jc w:val="both"/>
        <w:rPr>
          <w:rFonts w:ascii="Times New Roman" w:hAnsi="Times New Roman" w:cs="Times New Roman"/>
          <w:sz w:val="24"/>
          <w:szCs w:val="24"/>
        </w:rPr>
      </w:pPr>
      <w:r w:rsidRPr="001C1895">
        <w:rPr>
          <w:rFonts w:ascii="Times New Roman" w:hAnsi="Times New Roman" w:cs="Times New Roman"/>
          <w:sz w:val="24"/>
          <w:szCs w:val="24"/>
        </w:rPr>
        <w:t>-  Сторони погоджуються, що жоден документ, який підтверджує коливання ціни на ринку не може містити один і той самий період;</w:t>
      </w:r>
    </w:p>
    <w:p w:rsidR="00A90457" w:rsidRPr="001C1895" w:rsidRDefault="00A90457" w:rsidP="003C24A7">
      <w:pPr>
        <w:tabs>
          <w:tab w:val="left" w:pos="540"/>
          <w:tab w:val="left" w:pos="851"/>
          <w:tab w:val="left" w:pos="1260"/>
        </w:tabs>
        <w:autoSpaceDE w:val="0"/>
        <w:autoSpaceDN w:val="0"/>
        <w:adjustRightInd w:val="0"/>
        <w:spacing w:after="0"/>
        <w:ind w:firstLine="567"/>
        <w:jc w:val="both"/>
        <w:rPr>
          <w:rFonts w:ascii="Times New Roman" w:hAnsi="Times New Roman" w:cs="Times New Roman"/>
          <w:sz w:val="24"/>
          <w:szCs w:val="24"/>
        </w:rPr>
      </w:pPr>
      <w:r w:rsidRPr="001C1895">
        <w:rPr>
          <w:rFonts w:ascii="Times New Roman" w:hAnsi="Times New Roman" w:cs="Times New Roman"/>
          <w:sz w:val="24"/>
          <w:szCs w:val="24"/>
        </w:rPr>
        <w:t>-  Сторони погоджуються та допускають, що документальним підтвердженням коливання ціни на рику можуть бути надані документи, які видані уповноваженими на це органами (ДП «Зовнішінформ», Торгово-промисловою палатою тощо)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містить:</w:t>
      </w:r>
    </w:p>
    <w:p w:rsidR="00A90457" w:rsidRPr="001C1895" w:rsidRDefault="00A90457" w:rsidP="003C24A7">
      <w:pPr>
        <w:tabs>
          <w:tab w:val="left" w:pos="540"/>
          <w:tab w:val="left" w:pos="851"/>
          <w:tab w:val="left" w:pos="1260"/>
        </w:tabs>
        <w:autoSpaceDE w:val="0"/>
        <w:autoSpaceDN w:val="0"/>
        <w:adjustRightInd w:val="0"/>
        <w:spacing w:after="0"/>
        <w:ind w:firstLine="567"/>
        <w:jc w:val="both"/>
        <w:rPr>
          <w:rFonts w:ascii="Times New Roman" w:hAnsi="Times New Roman" w:cs="Times New Roman"/>
          <w:sz w:val="24"/>
          <w:szCs w:val="24"/>
        </w:rPr>
      </w:pPr>
      <w:r w:rsidRPr="001C1895">
        <w:rPr>
          <w:rFonts w:ascii="Times New Roman" w:hAnsi="Times New Roman" w:cs="Times New Roman"/>
          <w:sz w:val="24"/>
          <w:szCs w:val="24"/>
        </w:rPr>
        <w:t>- інформацію про стан цін щонайменше на дві дати, що визначають початок (дату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A90457" w:rsidRPr="001C1895" w:rsidRDefault="00A90457" w:rsidP="003C24A7">
      <w:pPr>
        <w:tabs>
          <w:tab w:val="left" w:pos="540"/>
          <w:tab w:val="left" w:pos="851"/>
          <w:tab w:val="left" w:pos="1260"/>
        </w:tabs>
        <w:autoSpaceDE w:val="0"/>
        <w:autoSpaceDN w:val="0"/>
        <w:adjustRightInd w:val="0"/>
        <w:spacing w:after="0"/>
        <w:ind w:firstLine="567"/>
        <w:jc w:val="both"/>
        <w:rPr>
          <w:rFonts w:ascii="Times New Roman" w:hAnsi="Times New Roman" w:cs="Times New Roman"/>
          <w:sz w:val="24"/>
          <w:szCs w:val="24"/>
        </w:rPr>
      </w:pPr>
      <w:r w:rsidRPr="001C1895">
        <w:rPr>
          <w:rFonts w:ascii="Times New Roman" w:hAnsi="Times New Roman" w:cs="Times New Roman"/>
          <w:sz w:val="24"/>
          <w:szCs w:val="24"/>
        </w:rPr>
        <w:t>- результат порівняння цін у відсотковому вираженні.</w:t>
      </w:r>
    </w:p>
    <w:p w:rsidR="00A90457" w:rsidRPr="001C1895" w:rsidRDefault="00A90457" w:rsidP="003C24A7">
      <w:pPr>
        <w:tabs>
          <w:tab w:val="left" w:pos="540"/>
          <w:tab w:val="left" w:pos="851"/>
          <w:tab w:val="left" w:pos="1260"/>
        </w:tabs>
        <w:autoSpaceDE w:val="0"/>
        <w:autoSpaceDN w:val="0"/>
        <w:adjustRightInd w:val="0"/>
        <w:spacing w:after="0"/>
        <w:ind w:firstLine="567"/>
        <w:jc w:val="both"/>
        <w:rPr>
          <w:rFonts w:ascii="Times New Roman" w:hAnsi="Times New Roman" w:cs="Times New Roman"/>
          <w:sz w:val="24"/>
          <w:szCs w:val="24"/>
        </w:rPr>
      </w:pPr>
      <w:r w:rsidRPr="001C1895">
        <w:rPr>
          <w:rFonts w:ascii="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A90457" w:rsidRPr="001C1895" w:rsidRDefault="00A90457" w:rsidP="003C24A7">
      <w:pPr>
        <w:tabs>
          <w:tab w:val="left" w:pos="540"/>
          <w:tab w:val="left" w:pos="851"/>
          <w:tab w:val="left" w:pos="1260"/>
        </w:tabs>
        <w:autoSpaceDE w:val="0"/>
        <w:autoSpaceDN w:val="0"/>
        <w:adjustRightInd w:val="0"/>
        <w:spacing w:after="0"/>
        <w:ind w:firstLine="567"/>
        <w:jc w:val="both"/>
        <w:rPr>
          <w:rFonts w:ascii="Times New Roman" w:hAnsi="Times New Roman" w:cs="Times New Roman"/>
          <w:sz w:val="24"/>
          <w:szCs w:val="24"/>
        </w:rPr>
      </w:pPr>
      <w:r w:rsidRPr="001C1895">
        <w:rPr>
          <w:rFonts w:ascii="Times New Roman" w:hAnsi="Times New Roman" w:cs="Times New Roman"/>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A90457" w:rsidRPr="001C1895" w:rsidRDefault="00A90457" w:rsidP="003C24A7">
      <w:pPr>
        <w:tabs>
          <w:tab w:val="left" w:pos="540"/>
          <w:tab w:val="left" w:pos="851"/>
          <w:tab w:val="left" w:pos="1260"/>
        </w:tabs>
        <w:autoSpaceDE w:val="0"/>
        <w:autoSpaceDN w:val="0"/>
        <w:adjustRightInd w:val="0"/>
        <w:spacing w:after="0"/>
        <w:ind w:firstLine="567"/>
        <w:jc w:val="both"/>
        <w:rPr>
          <w:rFonts w:ascii="Times New Roman" w:hAnsi="Times New Roman" w:cs="Times New Roman"/>
          <w:sz w:val="24"/>
          <w:szCs w:val="24"/>
        </w:rPr>
      </w:pPr>
      <w:r w:rsidRPr="001C1895">
        <w:rPr>
          <w:rFonts w:ascii="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rsidR="00A90457" w:rsidRPr="001C1895" w:rsidRDefault="00A90457" w:rsidP="003C24A7">
      <w:pPr>
        <w:tabs>
          <w:tab w:val="left" w:pos="540"/>
          <w:tab w:val="left" w:pos="851"/>
          <w:tab w:val="left" w:pos="1260"/>
        </w:tabs>
        <w:autoSpaceDE w:val="0"/>
        <w:autoSpaceDN w:val="0"/>
        <w:adjustRightInd w:val="0"/>
        <w:spacing w:after="0"/>
        <w:ind w:firstLine="567"/>
        <w:jc w:val="both"/>
        <w:rPr>
          <w:rFonts w:ascii="Times New Roman" w:hAnsi="Times New Roman" w:cs="Times New Roman"/>
          <w:sz w:val="24"/>
          <w:szCs w:val="24"/>
        </w:rPr>
      </w:pPr>
      <w:r w:rsidRPr="001C1895">
        <w:rPr>
          <w:rFonts w:ascii="Times New Roman" w:hAnsi="Times New Roman" w:cs="Times New Roman"/>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A90457" w:rsidRPr="003C24A7" w:rsidRDefault="00A90457" w:rsidP="003C24A7">
      <w:pPr>
        <w:tabs>
          <w:tab w:val="left" w:pos="540"/>
          <w:tab w:val="left" w:pos="851"/>
          <w:tab w:val="left" w:pos="1260"/>
        </w:tabs>
        <w:autoSpaceDE w:val="0"/>
        <w:autoSpaceDN w:val="0"/>
        <w:adjustRightInd w:val="0"/>
        <w:spacing w:after="0"/>
        <w:ind w:firstLine="567"/>
        <w:jc w:val="both"/>
        <w:rPr>
          <w:rFonts w:ascii="Times New Roman" w:hAnsi="Times New Roman" w:cs="Times New Roman"/>
          <w:sz w:val="24"/>
          <w:szCs w:val="24"/>
        </w:rPr>
      </w:pPr>
      <w:r w:rsidRPr="001C1895">
        <w:rPr>
          <w:rFonts w:ascii="Times New Roman" w:hAnsi="Times New Roman" w:cs="Times New Roman"/>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w:t>
      </w:r>
      <w:r>
        <w:rPr>
          <w:rFonts w:ascii="Times New Roman" w:hAnsi="Times New Roman" w:cs="Times New Roman"/>
          <w:sz w:val="24"/>
          <w:szCs w:val="24"/>
        </w:rPr>
        <w:t>аних цін (тарифів), нормативів;</w:t>
      </w:r>
    </w:p>
    <w:p w:rsidR="00A90457" w:rsidRPr="00960217" w:rsidRDefault="00A90457" w:rsidP="00960217">
      <w:pPr>
        <w:spacing w:after="0" w:line="240" w:lineRule="auto"/>
        <w:ind w:firstLine="680"/>
        <w:jc w:val="both"/>
        <w:rPr>
          <w:rFonts w:ascii="Times New Roman" w:hAnsi="Times New Roman" w:cs="Times New Roman"/>
          <w:sz w:val="24"/>
          <w:szCs w:val="24"/>
        </w:rPr>
      </w:pPr>
      <w:r w:rsidRPr="00FB3249">
        <w:rPr>
          <w:rFonts w:ascii="Times New Roman" w:hAnsi="Times New Roman" w:cs="Times New Roman"/>
          <w:sz w:val="24"/>
          <w:szCs w:val="24"/>
        </w:rPr>
        <w:t>10.4 У разі зміни місцезнаходження, банківських реквізитів, статусу платника податків Сторони, така Сторона зобов'язана письмово повідомити іншу Сторону протягом 5-х днів про такі зміни.</w:t>
      </w:r>
    </w:p>
    <w:p w:rsidR="00A90457" w:rsidRDefault="00A90457" w:rsidP="00763BA4">
      <w:pPr>
        <w:spacing w:after="0"/>
        <w:jc w:val="both"/>
        <w:rPr>
          <w:rFonts w:ascii="Times New Roman" w:hAnsi="Times New Roman"/>
          <w:b/>
        </w:rPr>
      </w:pPr>
      <w:r>
        <w:rPr>
          <w:rFonts w:ascii="Times New Roman" w:hAnsi="Times New Roman"/>
          <w:b/>
          <w:iCs/>
          <w:sz w:val="24"/>
          <w:szCs w:val="24"/>
        </w:rPr>
        <w:t xml:space="preserve">                            11. ОПЕРАТИВНО-ГОСПОДАРСЬКІ САНКЦІЇ</w:t>
      </w:r>
    </w:p>
    <w:p w:rsidR="00A90457" w:rsidRDefault="00A90457" w:rsidP="00AA2C76">
      <w:pPr>
        <w:spacing w:after="0"/>
        <w:ind w:firstLine="680"/>
        <w:jc w:val="both"/>
        <w:rPr>
          <w:rFonts w:ascii="Times New Roman" w:hAnsi="Times New Roman"/>
          <w:iCs/>
          <w:sz w:val="24"/>
          <w:szCs w:val="24"/>
        </w:rPr>
      </w:pPr>
      <w:r>
        <w:rPr>
          <w:rFonts w:ascii="Times New Roman" w:hAnsi="Times New Roman"/>
          <w:iCs/>
          <w:sz w:val="24"/>
          <w:szCs w:val="24"/>
        </w:rPr>
        <w:t>11.1.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A90457" w:rsidRDefault="00A90457" w:rsidP="00AA2C76">
      <w:pPr>
        <w:spacing w:after="0"/>
        <w:ind w:firstLine="680"/>
        <w:jc w:val="both"/>
        <w:rPr>
          <w:rFonts w:ascii="Times New Roman" w:hAnsi="Times New Roman"/>
          <w:iCs/>
          <w:sz w:val="24"/>
          <w:szCs w:val="24"/>
        </w:rPr>
      </w:pPr>
      <w:r>
        <w:rPr>
          <w:rFonts w:ascii="Times New Roman" w:hAnsi="Times New Roman"/>
          <w:iCs/>
          <w:sz w:val="24"/>
          <w:szCs w:val="24"/>
        </w:rPr>
        <w:t xml:space="preserve">11.2. Відмова від встановлення на майбутнє господарських відносин із стороною, яка порушує зобов’язання, може застосовуватися Замовником до </w:t>
      </w:r>
      <w:r>
        <w:rPr>
          <w:rFonts w:ascii="Times New Roman" w:hAnsi="Times New Roman"/>
          <w:sz w:val="24"/>
          <w:szCs w:val="24"/>
        </w:rPr>
        <w:t>Постачальника</w:t>
      </w:r>
      <w:r>
        <w:rPr>
          <w:rFonts w:ascii="Times New Roman" w:hAnsi="Times New Roman"/>
          <w:iCs/>
          <w:sz w:val="24"/>
          <w:szCs w:val="24"/>
        </w:rPr>
        <w:t xml:space="preserve"> за невиконання </w:t>
      </w:r>
      <w:r>
        <w:rPr>
          <w:rFonts w:ascii="Times New Roman" w:hAnsi="Times New Roman"/>
          <w:sz w:val="24"/>
          <w:szCs w:val="24"/>
        </w:rPr>
        <w:t>Постачальником</w:t>
      </w:r>
      <w:r>
        <w:rPr>
          <w:rFonts w:ascii="Times New Roman" w:hAnsi="Times New Roman"/>
          <w:iCs/>
          <w:sz w:val="24"/>
          <w:szCs w:val="24"/>
        </w:rPr>
        <w:t xml:space="preserve"> своїх зобов’язань перед Замовником в частині, що стосується:</w:t>
      </w:r>
    </w:p>
    <w:p w:rsidR="00A90457" w:rsidRDefault="00A90457" w:rsidP="00AA2C76">
      <w:pPr>
        <w:spacing w:after="0"/>
        <w:ind w:firstLine="680"/>
        <w:jc w:val="both"/>
        <w:rPr>
          <w:rFonts w:ascii="Times New Roman" w:hAnsi="Times New Roman"/>
          <w:iCs/>
          <w:sz w:val="24"/>
          <w:szCs w:val="24"/>
        </w:rPr>
      </w:pPr>
      <w:r>
        <w:rPr>
          <w:rFonts w:ascii="Times New Roman" w:hAnsi="Times New Roman"/>
          <w:iCs/>
          <w:sz w:val="24"/>
          <w:szCs w:val="24"/>
        </w:rPr>
        <w:t xml:space="preserve">● </w:t>
      </w:r>
      <w:r>
        <w:rPr>
          <w:rFonts w:ascii="Times New Roman" w:hAnsi="Times New Roman"/>
          <w:iCs/>
          <w:sz w:val="24"/>
          <w:szCs w:val="24"/>
        </w:rPr>
        <w:tab/>
        <w:t>якості поставленого товару;</w:t>
      </w:r>
    </w:p>
    <w:p w:rsidR="00A90457" w:rsidRDefault="00A90457" w:rsidP="00AA2C76">
      <w:pPr>
        <w:spacing w:after="0"/>
        <w:ind w:firstLine="680"/>
        <w:jc w:val="both"/>
        <w:rPr>
          <w:rFonts w:ascii="Times New Roman" w:hAnsi="Times New Roman"/>
          <w:iCs/>
          <w:sz w:val="24"/>
          <w:szCs w:val="24"/>
        </w:rPr>
      </w:pPr>
      <w:r>
        <w:rPr>
          <w:rFonts w:ascii="Times New Roman" w:hAnsi="Times New Roman"/>
          <w:iCs/>
          <w:sz w:val="24"/>
          <w:szCs w:val="24"/>
        </w:rPr>
        <w:t xml:space="preserve">● </w:t>
      </w:r>
      <w:r>
        <w:rPr>
          <w:rFonts w:ascii="Times New Roman" w:hAnsi="Times New Roman"/>
          <w:iCs/>
          <w:sz w:val="24"/>
          <w:szCs w:val="24"/>
        </w:rPr>
        <w:tab/>
        <w:t xml:space="preserve">розірвання аналогічного за своєю природою договору про закупівлю із </w:t>
      </w:r>
      <w:r>
        <w:rPr>
          <w:rFonts w:ascii="Times New Roman" w:hAnsi="Times New Roman"/>
          <w:sz w:val="24"/>
          <w:szCs w:val="24"/>
        </w:rPr>
        <w:t>Постачальником</w:t>
      </w:r>
      <w:r>
        <w:rPr>
          <w:rFonts w:ascii="Times New Roman" w:hAnsi="Times New Roman"/>
          <w:iCs/>
          <w:sz w:val="24"/>
          <w:szCs w:val="24"/>
        </w:rPr>
        <w:t xml:space="preserve"> у разі прострочення строку поставки товару;</w:t>
      </w:r>
    </w:p>
    <w:p w:rsidR="00A90457" w:rsidRDefault="00A90457" w:rsidP="00AA2C76">
      <w:pPr>
        <w:spacing w:after="0"/>
        <w:ind w:firstLine="680"/>
        <w:jc w:val="both"/>
        <w:rPr>
          <w:rFonts w:ascii="Times New Roman" w:hAnsi="Times New Roman"/>
          <w:iCs/>
          <w:sz w:val="24"/>
          <w:szCs w:val="24"/>
        </w:rPr>
      </w:pPr>
      <w:r>
        <w:rPr>
          <w:rFonts w:ascii="Times New Roman" w:hAnsi="Times New Roman"/>
          <w:iCs/>
          <w:sz w:val="24"/>
          <w:szCs w:val="24"/>
        </w:rPr>
        <w:t xml:space="preserve">● </w:t>
      </w:r>
      <w:r>
        <w:rPr>
          <w:rFonts w:ascii="Times New Roman" w:hAnsi="Times New Roman"/>
          <w:iCs/>
          <w:sz w:val="24"/>
          <w:szCs w:val="24"/>
        </w:rPr>
        <w:tab/>
        <w:t xml:space="preserve">розірвання аналогічного за своєю природою договору про закупівлю із </w:t>
      </w:r>
      <w:r>
        <w:rPr>
          <w:rFonts w:ascii="Times New Roman" w:hAnsi="Times New Roman"/>
          <w:sz w:val="24"/>
          <w:szCs w:val="24"/>
        </w:rPr>
        <w:t>Постачальником</w:t>
      </w:r>
      <w:r>
        <w:rPr>
          <w:rFonts w:ascii="Times New Roman" w:hAnsi="Times New Roman"/>
          <w:iCs/>
          <w:sz w:val="24"/>
          <w:szCs w:val="24"/>
        </w:rPr>
        <w:t xml:space="preserve"> у разі прострочення строку усунення дефектів.</w:t>
      </w:r>
    </w:p>
    <w:p w:rsidR="00A90457" w:rsidRDefault="00A90457" w:rsidP="00CA582C">
      <w:pPr>
        <w:spacing w:after="0"/>
        <w:ind w:firstLine="680"/>
        <w:jc w:val="both"/>
        <w:rPr>
          <w:rFonts w:ascii="Times New Roman" w:hAnsi="Times New Roman"/>
          <w:iCs/>
          <w:sz w:val="24"/>
          <w:szCs w:val="24"/>
        </w:rPr>
      </w:pPr>
      <w:r>
        <w:rPr>
          <w:rFonts w:ascii="Times New Roman" w:hAnsi="Times New Roman"/>
          <w:iCs/>
          <w:sz w:val="24"/>
          <w:szCs w:val="24"/>
        </w:rPr>
        <w:t xml:space="preserve">11.3. У разі порушення </w:t>
      </w:r>
      <w:r>
        <w:rPr>
          <w:rFonts w:ascii="Times New Roman" w:hAnsi="Times New Roman"/>
          <w:sz w:val="24"/>
          <w:szCs w:val="24"/>
        </w:rPr>
        <w:t>Постачальником</w:t>
      </w:r>
      <w:r>
        <w:rPr>
          <w:rFonts w:ascii="Times New Roman" w:hAnsi="Times New Roman"/>
          <w:iCs/>
          <w:sz w:val="24"/>
          <w:szCs w:val="24"/>
        </w:rPr>
        <w:t xml:space="preserve"> умов щодо порядку та строків постачання товару, якості поставленого товару </w:t>
      </w:r>
      <w:r>
        <w:rPr>
          <w:rFonts w:ascii="Times New Roman" w:hAnsi="Times New Roman"/>
          <w:sz w:val="24"/>
          <w:szCs w:val="24"/>
        </w:rPr>
        <w:t>Постачальник</w:t>
      </w:r>
      <w:r>
        <w:rPr>
          <w:rFonts w:ascii="Times New Roman" w:hAnsi="Times New Roman"/>
          <w:iCs/>
          <w:sz w:val="24"/>
          <w:szCs w:val="24"/>
        </w:rPr>
        <w:t xml:space="preserve"> має право в будь-який час, як протягом строку дії цього договору про закупівлю, так і протягом одного року після спливу строку дії цього договору про закупівлю, застосувати до </w:t>
      </w:r>
      <w:r>
        <w:rPr>
          <w:rFonts w:ascii="Times New Roman" w:hAnsi="Times New Roman"/>
          <w:sz w:val="24"/>
          <w:szCs w:val="24"/>
        </w:rPr>
        <w:t>Постачальника</w:t>
      </w:r>
      <w:r>
        <w:rPr>
          <w:rFonts w:ascii="Times New Roman" w:hAnsi="Times New Roman"/>
          <w:iCs/>
          <w:sz w:val="24"/>
          <w:szCs w:val="24"/>
        </w:rPr>
        <w:t xml:space="preserve"> оперативно-господарську санкцію у формі відмови від встановлення на майбутнє господарських зв’язків.</w:t>
      </w:r>
    </w:p>
    <w:p w:rsidR="00A90457" w:rsidRDefault="00A90457" w:rsidP="00763BA4">
      <w:pPr>
        <w:spacing w:after="0"/>
        <w:jc w:val="both"/>
        <w:rPr>
          <w:rFonts w:ascii="Times New Roman" w:hAnsi="Times New Roman"/>
          <w:iCs/>
          <w:sz w:val="24"/>
          <w:szCs w:val="24"/>
        </w:rPr>
      </w:pPr>
    </w:p>
    <w:p w:rsidR="00A90457" w:rsidRDefault="00A90457" w:rsidP="00842BE9">
      <w:pPr>
        <w:spacing w:after="0"/>
        <w:jc w:val="center"/>
        <w:rPr>
          <w:rFonts w:ascii="Times New Roman" w:hAnsi="Times New Roman"/>
          <w:iCs/>
          <w:sz w:val="24"/>
          <w:szCs w:val="24"/>
        </w:rPr>
      </w:pPr>
      <w:r>
        <w:rPr>
          <w:rFonts w:ascii="Times New Roman" w:hAnsi="Times New Roman"/>
          <w:b/>
          <w:bCs/>
          <w:iCs/>
          <w:sz w:val="24"/>
          <w:szCs w:val="24"/>
        </w:rPr>
        <w:t>12. ВІДПОВІДАЛЬНІСТЬ СТОРІН</w:t>
      </w:r>
    </w:p>
    <w:p w:rsidR="00A90457" w:rsidRPr="00254864" w:rsidRDefault="00A90457" w:rsidP="0025534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12</w:t>
      </w:r>
      <w:r w:rsidRPr="00254864">
        <w:rPr>
          <w:rFonts w:ascii="Times New Roman" w:hAnsi="Times New Roman" w:cs="Times New Roman"/>
          <w:sz w:val="24"/>
          <w:szCs w:val="24"/>
        </w:rPr>
        <w:t>.1.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A90457" w:rsidRPr="00254864" w:rsidRDefault="00A90457" w:rsidP="0025534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12</w:t>
      </w:r>
      <w:r w:rsidRPr="00254864">
        <w:rPr>
          <w:rFonts w:ascii="Times New Roman" w:hAnsi="Times New Roman" w:cs="Times New Roman"/>
          <w:sz w:val="24"/>
          <w:szCs w:val="24"/>
        </w:rPr>
        <w:t xml:space="preserve">.2. У випадку несвоєчасної поставки товару за цим договором </w:t>
      </w:r>
      <w:r>
        <w:rPr>
          <w:rFonts w:ascii="Times New Roman" w:hAnsi="Times New Roman"/>
          <w:sz w:val="24"/>
          <w:szCs w:val="24"/>
        </w:rPr>
        <w:t>Постачальник</w:t>
      </w:r>
      <w:r w:rsidRPr="00254864">
        <w:rPr>
          <w:rFonts w:ascii="Times New Roman" w:hAnsi="Times New Roman" w:cs="Times New Roman"/>
          <w:sz w:val="24"/>
          <w:szCs w:val="24"/>
        </w:rPr>
        <w:t xml:space="preserve"> сплачує </w:t>
      </w:r>
      <w:r>
        <w:rPr>
          <w:rFonts w:ascii="Times New Roman" w:hAnsi="Times New Roman" w:cs="Times New Roman"/>
          <w:sz w:val="24"/>
          <w:szCs w:val="24"/>
        </w:rPr>
        <w:t>Замовнику</w:t>
      </w:r>
      <w:r w:rsidRPr="00254864">
        <w:rPr>
          <w:rFonts w:ascii="Times New Roman" w:hAnsi="Times New Roman" w:cs="Times New Roman"/>
          <w:sz w:val="24"/>
          <w:szCs w:val="24"/>
        </w:rPr>
        <w:t xml:space="preserve"> неустойку у виді пені в розмірі 1 (одного) відсотка ціни Договору за кожен день прострочення, а за прострочення понад 10 днів </w:t>
      </w:r>
      <w:r>
        <w:rPr>
          <w:rFonts w:ascii="Times New Roman" w:hAnsi="Times New Roman"/>
          <w:sz w:val="24"/>
          <w:szCs w:val="24"/>
        </w:rPr>
        <w:t>Постачальнику</w:t>
      </w:r>
      <w:r w:rsidRPr="00254864">
        <w:rPr>
          <w:rFonts w:ascii="Times New Roman" w:hAnsi="Times New Roman" w:cs="Times New Roman"/>
          <w:sz w:val="24"/>
          <w:szCs w:val="24"/>
        </w:rPr>
        <w:t xml:space="preserve"> додатково сплачує </w:t>
      </w:r>
      <w:r>
        <w:rPr>
          <w:rFonts w:ascii="Times New Roman" w:hAnsi="Times New Roman" w:cs="Times New Roman"/>
          <w:sz w:val="24"/>
          <w:szCs w:val="24"/>
        </w:rPr>
        <w:t>Замовнику</w:t>
      </w:r>
      <w:r w:rsidRPr="00254864">
        <w:rPr>
          <w:rFonts w:ascii="Times New Roman" w:hAnsi="Times New Roman" w:cs="Times New Roman"/>
          <w:sz w:val="24"/>
          <w:szCs w:val="24"/>
        </w:rPr>
        <w:t xml:space="preserve"> неустойку у виді штрафу в розмірі 10 відсотків ціни Договору.</w:t>
      </w:r>
    </w:p>
    <w:p w:rsidR="00A90457" w:rsidRPr="00254864" w:rsidRDefault="00A90457" w:rsidP="0025534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12.3. У випадку постачання </w:t>
      </w:r>
      <w:r>
        <w:rPr>
          <w:rFonts w:ascii="Times New Roman" w:hAnsi="Times New Roman"/>
          <w:sz w:val="24"/>
          <w:szCs w:val="24"/>
        </w:rPr>
        <w:t>Постачальником</w:t>
      </w:r>
      <w:r w:rsidRPr="00254864">
        <w:rPr>
          <w:rFonts w:ascii="Times New Roman" w:hAnsi="Times New Roman" w:cs="Times New Roman"/>
          <w:sz w:val="24"/>
          <w:szCs w:val="24"/>
        </w:rPr>
        <w:t xml:space="preserve"> неякісного Товару </w:t>
      </w:r>
      <w:r>
        <w:rPr>
          <w:rFonts w:ascii="Times New Roman" w:hAnsi="Times New Roman"/>
          <w:sz w:val="24"/>
          <w:szCs w:val="24"/>
        </w:rPr>
        <w:t>Постачальник</w:t>
      </w:r>
      <w:r w:rsidRPr="00254864">
        <w:rPr>
          <w:rFonts w:ascii="Times New Roman" w:hAnsi="Times New Roman" w:cs="Times New Roman"/>
          <w:sz w:val="24"/>
          <w:szCs w:val="24"/>
        </w:rPr>
        <w:t xml:space="preserve"> сплачує </w:t>
      </w:r>
      <w:r>
        <w:rPr>
          <w:rFonts w:ascii="Times New Roman" w:hAnsi="Times New Roman" w:cs="Times New Roman"/>
          <w:sz w:val="24"/>
          <w:szCs w:val="24"/>
        </w:rPr>
        <w:t>Замовнику</w:t>
      </w:r>
      <w:r w:rsidRPr="00254864">
        <w:rPr>
          <w:rFonts w:ascii="Times New Roman" w:hAnsi="Times New Roman" w:cs="Times New Roman"/>
          <w:sz w:val="24"/>
          <w:szCs w:val="24"/>
        </w:rPr>
        <w:t xml:space="preserve"> штраф в розмірі 20 відсотків від вартості поставленого неякісного товару, при цьому власними силами і засобами замінює неякісний товар та сплачує </w:t>
      </w:r>
      <w:r>
        <w:rPr>
          <w:rFonts w:ascii="Times New Roman" w:hAnsi="Times New Roman" w:cs="Times New Roman"/>
          <w:sz w:val="24"/>
          <w:szCs w:val="24"/>
        </w:rPr>
        <w:t>Замовнику</w:t>
      </w:r>
      <w:r w:rsidRPr="00254864">
        <w:rPr>
          <w:rFonts w:ascii="Times New Roman" w:hAnsi="Times New Roman" w:cs="Times New Roman"/>
          <w:sz w:val="24"/>
          <w:szCs w:val="24"/>
        </w:rPr>
        <w:t xml:space="preserve"> витрати на проведення експертизи щодо встановлення відповідності товару ДСТУ або ТУ.</w:t>
      </w:r>
    </w:p>
    <w:p w:rsidR="00A90457" w:rsidRDefault="00A90457" w:rsidP="0025534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12</w:t>
      </w:r>
      <w:r w:rsidRPr="00254864">
        <w:rPr>
          <w:rFonts w:ascii="Times New Roman" w:hAnsi="Times New Roman" w:cs="Times New Roman"/>
          <w:sz w:val="24"/>
          <w:szCs w:val="24"/>
        </w:rPr>
        <w:t xml:space="preserve">.4. У випадку несвоєчасної оплати товару за Договором </w:t>
      </w:r>
      <w:r>
        <w:rPr>
          <w:rFonts w:ascii="Times New Roman" w:hAnsi="Times New Roman" w:cs="Times New Roman"/>
          <w:sz w:val="24"/>
          <w:szCs w:val="24"/>
        </w:rPr>
        <w:t>Замовник</w:t>
      </w:r>
      <w:r w:rsidRPr="00254864">
        <w:rPr>
          <w:rFonts w:ascii="Times New Roman" w:hAnsi="Times New Roman" w:cs="Times New Roman"/>
          <w:sz w:val="24"/>
          <w:szCs w:val="24"/>
        </w:rPr>
        <w:t xml:space="preserve"> сплачує </w:t>
      </w:r>
      <w:r>
        <w:rPr>
          <w:rFonts w:ascii="Times New Roman" w:hAnsi="Times New Roman"/>
          <w:sz w:val="24"/>
          <w:szCs w:val="24"/>
        </w:rPr>
        <w:t>Постачальнику</w:t>
      </w:r>
      <w:r w:rsidRPr="00254864">
        <w:rPr>
          <w:rFonts w:ascii="Times New Roman" w:hAnsi="Times New Roman" w:cs="Times New Roman"/>
          <w:sz w:val="24"/>
          <w:szCs w:val="24"/>
        </w:rPr>
        <w:t xml:space="preserve"> неустойку у виді пені в розмірі подвійної облікової ставки НБУ, яка діяла на момент порушення, від суми невиконаного зобов’язання за кожний день прострочення.</w:t>
      </w:r>
    </w:p>
    <w:p w:rsidR="00A90457" w:rsidRPr="00254864" w:rsidRDefault="00A90457" w:rsidP="0025534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12.5. </w:t>
      </w:r>
      <w:r w:rsidRPr="00A7069C">
        <w:rPr>
          <w:rFonts w:ascii="Times New Roman" w:hAnsi="Times New Roman" w:cs="Times New Roman"/>
          <w:sz w:val="24"/>
          <w:szCs w:val="24"/>
        </w:rPr>
        <w:t>У випадку не поставки товару в обсязі, на умовах передбачених цим Дого</w:t>
      </w:r>
      <w:r>
        <w:rPr>
          <w:rFonts w:ascii="Times New Roman" w:hAnsi="Times New Roman" w:cs="Times New Roman"/>
          <w:sz w:val="24"/>
          <w:szCs w:val="24"/>
        </w:rPr>
        <w:t xml:space="preserve">вором, </w:t>
      </w:r>
      <w:r>
        <w:rPr>
          <w:rFonts w:ascii="Times New Roman" w:hAnsi="Times New Roman"/>
          <w:sz w:val="24"/>
          <w:szCs w:val="24"/>
        </w:rPr>
        <w:t>Постачальник</w:t>
      </w:r>
      <w:r>
        <w:rPr>
          <w:rFonts w:ascii="Times New Roman" w:hAnsi="Times New Roman" w:cs="Times New Roman"/>
          <w:sz w:val="24"/>
          <w:szCs w:val="24"/>
        </w:rPr>
        <w:t xml:space="preserve"> сплачує Замовнику</w:t>
      </w:r>
      <w:r w:rsidRPr="00A7069C">
        <w:rPr>
          <w:rFonts w:ascii="Times New Roman" w:hAnsi="Times New Roman" w:cs="Times New Roman"/>
          <w:sz w:val="24"/>
          <w:szCs w:val="24"/>
        </w:rPr>
        <w:t xml:space="preserve"> штраф у розмірі 10 % від вартості недопоставленого товару.</w:t>
      </w:r>
    </w:p>
    <w:p w:rsidR="00A90457" w:rsidRDefault="00A90457" w:rsidP="0025534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12.6</w:t>
      </w:r>
      <w:r w:rsidRPr="00254864">
        <w:rPr>
          <w:rFonts w:ascii="Times New Roman" w:hAnsi="Times New Roman" w:cs="Times New Roman"/>
          <w:sz w:val="24"/>
          <w:szCs w:val="24"/>
        </w:rPr>
        <w:t>. Сплата штрафних санкцій не звільняє Сторони від взятих на себе зобов’язань.</w:t>
      </w:r>
    </w:p>
    <w:p w:rsidR="00A90457" w:rsidRDefault="00A90457" w:rsidP="00255349">
      <w:pPr>
        <w:spacing w:after="0"/>
        <w:jc w:val="both"/>
        <w:rPr>
          <w:rFonts w:ascii="Times New Roman" w:hAnsi="Times New Roman"/>
          <w:iCs/>
          <w:sz w:val="24"/>
          <w:szCs w:val="24"/>
        </w:rPr>
      </w:pPr>
    </w:p>
    <w:p w:rsidR="00A90457" w:rsidRDefault="00A90457" w:rsidP="00CF607F">
      <w:pPr>
        <w:spacing w:after="0"/>
        <w:jc w:val="center"/>
        <w:rPr>
          <w:rFonts w:ascii="Times New Roman" w:hAnsi="Times New Roman"/>
          <w:iCs/>
          <w:sz w:val="24"/>
          <w:szCs w:val="24"/>
        </w:rPr>
      </w:pPr>
      <w:r>
        <w:rPr>
          <w:rFonts w:ascii="Times New Roman" w:hAnsi="Times New Roman"/>
          <w:b/>
          <w:bCs/>
          <w:iCs/>
          <w:sz w:val="24"/>
          <w:szCs w:val="24"/>
        </w:rPr>
        <w:t>13. ВИРІШЕННЯ СПОРІВ</w:t>
      </w:r>
    </w:p>
    <w:p w:rsidR="00A90457" w:rsidRDefault="00A90457" w:rsidP="00CF607F">
      <w:pPr>
        <w:spacing w:after="0"/>
        <w:ind w:firstLine="680"/>
        <w:jc w:val="both"/>
        <w:rPr>
          <w:rFonts w:ascii="Times New Roman" w:hAnsi="Times New Roman"/>
          <w:iCs/>
          <w:sz w:val="24"/>
          <w:szCs w:val="24"/>
        </w:rPr>
      </w:pPr>
      <w:r>
        <w:rPr>
          <w:rFonts w:ascii="Times New Roman" w:hAnsi="Times New Roman"/>
          <w:iCs/>
          <w:sz w:val="24"/>
          <w:szCs w:val="24"/>
        </w:rPr>
        <w:t>13.1. У випадку виникнення спорів або розбіжностей Сторони зобов’язуються вирішувати  їх  шляхом  взаємних  переговорів  та  консультацій.</w:t>
      </w:r>
    </w:p>
    <w:p w:rsidR="00A90457" w:rsidRDefault="00A90457" w:rsidP="00CF607F">
      <w:pPr>
        <w:spacing w:after="0"/>
        <w:ind w:firstLine="680"/>
        <w:jc w:val="both"/>
        <w:rPr>
          <w:rFonts w:ascii="Times New Roman" w:hAnsi="Times New Roman"/>
          <w:iCs/>
          <w:sz w:val="24"/>
          <w:szCs w:val="24"/>
        </w:rPr>
      </w:pPr>
      <w:r>
        <w:rPr>
          <w:rFonts w:ascii="Times New Roman" w:hAnsi="Times New Roman"/>
          <w:iCs/>
          <w:sz w:val="24"/>
          <w:szCs w:val="24"/>
        </w:rPr>
        <w:t>13.2. У разі недосягнення сторонами згоди спори (розбіжності) вирішуються у судовому порядку.</w:t>
      </w:r>
    </w:p>
    <w:p w:rsidR="00A90457" w:rsidRPr="00E17F1A" w:rsidRDefault="00A90457" w:rsidP="00E17F1A">
      <w:pPr>
        <w:pStyle w:val="Bodytext20"/>
        <w:shd w:val="clear" w:color="auto" w:fill="auto"/>
        <w:tabs>
          <w:tab w:val="left" w:pos="1175"/>
        </w:tabs>
        <w:spacing w:line="240" w:lineRule="auto"/>
        <w:ind w:left="600"/>
        <w:jc w:val="center"/>
        <w:rPr>
          <w:rStyle w:val="Emphasis"/>
          <w:i w:val="0"/>
          <w:iCs w:val="0"/>
        </w:rPr>
      </w:pPr>
      <w:r w:rsidRPr="00E75BDA">
        <w:rPr>
          <w:b/>
          <w:sz w:val="24"/>
          <w:szCs w:val="24"/>
        </w:rPr>
        <w:t>1</w:t>
      </w:r>
      <w:r>
        <w:rPr>
          <w:b/>
          <w:sz w:val="24"/>
          <w:szCs w:val="24"/>
        </w:rPr>
        <w:t>4</w:t>
      </w:r>
      <w:r w:rsidRPr="00E75BDA">
        <w:rPr>
          <w:b/>
          <w:sz w:val="24"/>
          <w:szCs w:val="24"/>
        </w:rPr>
        <w:t>. Додатки</w:t>
      </w:r>
    </w:p>
    <w:p w:rsidR="00A90457" w:rsidRPr="00935C37" w:rsidRDefault="00A90457" w:rsidP="00935C37">
      <w:pPr>
        <w:spacing w:after="0" w:line="240" w:lineRule="auto"/>
        <w:ind w:firstLine="709"/>
        <w:rPr>
          <w:rFonts w:ascii="Times New Roman" w:hAnsi="Times New Roman" w:cs="Times New Roman"/>
          <w:sz w:val="24"/>
          <w:szCs w:val="24"/>
        </w:rPr>
      </w:pPr>
      <w:r>
        <w:rPr>
          <w:rFonts w:ascii="Times New Roman" w:hAnsi="Times New Roman"/>
          <w:sz w:val="24"/>
          <w:szCs w:val="24"/>
          <w:lang w:eastAsia="ru-RU"/>
        </w:rPr>
        <w:t>14.1  Додаток № 1.</w:t>
      </w:r>
      <w:r w:rsidRPr="00E84851">
        <w:rPr>
          <w:rFonts w:ascii="Times New Roman" w:hAnsi="Times New Roman" w:cs="Times New Roman"/>
          <w:sz w:val="24"/>
          <w:szCs w:val="24"/>
        </w:rPr>
        <w:t>– Специфікація.</w:t>
      </w:r>
    </w:p>
    <w:p w:rsidR="00A90457" w:rsidRDefault="00A90457" w:rsidP="00763BA4">
      <w:pPr>
        <w:spacing w:after="0" w:line="240" w:lineRule="auto"/>
        <w:jc w:val="both"/>
        <w:rPr>
          <w:rFonts w:ascii="Times New Roman" w:hAnsi="Times New Roman"/>
          <w:sz w:val="24"/>
          <w:szCs w:val="24"/>
          <w:lang w:eastAsia="ru-RU"/>
        </w:rPr>
      </w:pPr>
    </w:p>
    <w:p w:rsidR="00A90457" w:rsidRDefault="00A90457" w:rsidP="00595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360"/>
        <w:jc w:val="center"/>
        <w:rPr>
          <w:rFonts w:ascii="Times New Roman" w:hAnsi="Times New Roman"/>
          <w:b/>
          <w:color w:val="000000"/>
          <w:lang w:eastAsia="ar-SA"/>
        </w:rPr>
      </w:pPr>
      <w:r>
        <w:rPr>
          <w:rFonts w:ascii="Times New Roman" w:hAnsi="Times New Roman"/>
          <w:b/>
          <w:color w:val="000000"/>
          <w:lang w:eastAsia="ar-SA"/>
        </w:rPr>
        <w:t>16. МІСЦЕЗНАХОДЖЕННЯ ТА БАНКІВСЬКІ РЕКВІЗИТИ СТОРІН</w:t>
      </w:r>
    </w:p>
    <w:p w:rsidR="00A90457" w:rsidRDefault="00A90457" w:rsidP="005950F1">
      <w:pPr>
        <w:shd w:val="clear" w:color="auto" w:fill="FFFFFF"/>
        <w:spacing w:after="0" w:line="240" w:lineRule="auto"/>
        <w:rPr>
          <w:rFonts w:ascii="Times New Roman" w:hAnsi="Times New Roman"/>
          <w:b/>
          <w:lang w:eastAsia="ru-RU"/>
        </w:rPr>
      </w:pPr>
      <w:r>
        <w:rPr>
          <w:noProof/>
        </w:rPr>
        <w:pict>
          <v:shapetype id="_x0000_t202" coordsize="21600,21600" o:spt="202" path="m,l,21600r21600,l21600,xe">
            <v:stroke joinstyle="miter"/>
            <v:path gradientshapeok="t" o:connecttype="rect"/>
          </v:shapetype>
          <v:shape id="Text Box 2" o:spid="_x0000_s1026" type="#_x0000_t202" style="position:absolute;margin-left:240.75pt;margin-top:.6pt;width:235.5pt;height:330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" stroked="f">
            <v:textbox>
              <w:txbxContent>
                <w:p w:rsidR="00A90457" w:rsidRDefault="00A90457" w:rsidP="00A04348">
                  <w:pPr>
                    <w:snapToGrid w:val="0"/>
                    <w:spacing w:after="0" w:line="240" w:lineRule="auto"/>
                    <w:ind w:right="-144"/>
                    <w:rPr>
                      <w:rFonts w:ascii="Times New Roman" w:hAnsi="Times New Roman" w:cs="Times New Roman"/>
                      <w:b/>
                      <w:sz w:val="24"/>
                      <w:szCs w:val="24"/>
                    </w:rPr>
                  </w:pPr>
                  <w:r>
                    <w:rPr>
                      <w:rFonts w:ascii="Times New Roman" w:hAnsi="Times New Roman" w:cs="Times New Roman"/>
                      <w:b/>
                      <w:sz w:val="24"/>
                      <w:szCs w:val="24"/>
                    </w:rPr>
                    <w:t>ПОСТАЧАЛЬНИК</w:t>
                  </w:r>
                </w:p>
                <w:p w:rsidR="00A90457" w:rsidRDefault="00A90457" w:rsidP="00A04348">
                  <w:pPr>
                    <w:spacing w:after="0" w:line="240" w:lineRule="auto"/>
                    <w:rPr>
                      <w:rFonts w:ascii="Times New Roman" w:hAnsi="Times New Roman" w:cs="Times New Roman"/>
                      <w:b/>
                      <w:sz w:val="24"/>
                      <w:szCs w:val="24"/>
                    </w:rPr>
                  </w:pPr>
                </w:p>
                <w:p w:rsidR="00A90457" w:rsidRDefault="00A90457" w:rsidP="00A04348">
                  <w:pPr>
                    <w:spacing w:after="0" w:line="240" w:lineRule="auto"/>
                    <w:rPr>
                      <w:rFonts w:ascii="Times New Roman" w:hAnsi="Times New Roman" w:cs="Times New Roman"/>
                      <w:b/>
                      <w:sz w:val="24"/>
                      <w:szCs w:val="24"/>
                    </w:rPr>
                  </w:pPr>
                </w:p>
                <w:p w:rsidR="00A90457" w:rsidRDefault="00A90457" w:rsidP="00A04348">
                  <w:pPr>
                    <w:spacing w:after="0" w:line="240" w:lineRule="auto"/>
                    <w:rPr>
                      <w:rFonts w:ascii="Times New Roman" w:hAnsi="Times New Roman" w:cs="Times New Roman"/>
                      <w:b/>
                      <w:sz w:val="24"/>
                      <w:szCs w:val="24"/>
                    </w:rPr>
                  </w:pPr>
                </w:p>
                <w:p w:rsidR="00A90457" w:rsidRDefault="00A90457" w:rsidP="00A04348">
                  <w:pPr>
                    <w:spacing w:after="0" w:line="240" w:lineRule="auto"/>
                    <w:rPr>
                      <w:rFonts w:ascii="Times New Roman" w:hAnsi="Times New Roman" w:cs="Times New Roman"/>
                      <w:b/>
                      <w:sz w:val="24"/>
                      <w:szCs w:val="24"/>
                    </w:rPr>
                  </w:pPr>
                </w:p>
                <w:p w:rsidR="00A90457" w:rsidRDefault="00A90457" w:rsidP="00A04348">
                  <w:pPr>
                    <w:spacing w:after="0" w:line="240" w:lineRule="auto"/>
                    <w:rPr>
                      <w:rFonts w:ascii="Times New Roman" w:hAnsi="Times New Roman" w:cs="Times New Roman"/>
                      <w:b/>
                      <w:sz w:val="24"/>
                      <w:szCs w:val="24"/>
                    </w:rPr>
                  </w:pPr>
                </w:p>
                <w:p w:rsidR="00A90457" w:rsidRDefault="00A90457" w:rsidP="00A04348">
                  <w:pPr>
                    <w:spacing w:after="0" w:line="240" w:lineRule="auto"/>
                    <w:rPr>
                      <w:rFonts w:ascii="Times New Roman" w:hAnsi="Times New Roman" w:cs="Times New Roman"/>
                      <w:b/>
                      <w:sz w:val="24"/>
                      <w:szCs w:val="24"/>
                    </w:rPr>
                  </w:pPr>
                </w:p>
                <w:p w:rsidR="00A90457" w:rsidRDefault="00A90457" w:rsidP="00A04348">
                  <w:pPr>
                    <w:spacing w:after="0" w:line="240" w:lineRule="auto"/>
                    <w:rPr>
                      <w:rFonts w:ascii="Times New Roman" w:hAnsi="Times New Roman" w:cs="Times New Roman"/>
                      <w:b/>
                      <w:sz w:val="24"/>
                      <w:szCs w:val="24"/>
                    </w:rPr>
                  </w:pPr>
                </w:p>
                <w:p w:rsidR="00A90457" w:rsidRDefault="00A90457" w:rsidP="00A04348">
                  <w:pPr>
                    <w:spacing w:after="0" w:line="240" w:lineRule="auto"/>
                    <w:rPr>
                      <w:rFonts w:ascii="Times New Roman" w:hAnsi="Times New Roman" w:cs="Times New Roman"/>
                      <w:b/>
                      <w:sz w:val="24"/>
                      <w:szCs w:val="24"/>
                    </w:rPr>
                  </w:pPr>
                </w:p>
                <w:p w:rsidR="00A90457" w:rsidRDefault="00A90457" w:rsidP="00A04348">
                  <w:pPr>
                    <w:spacing w:after="0" w:line="240" w:lineRule="auto"/>
                    <w:rPr>
                      <w:rFonts w:ascii="Times New Roman" w:hAnsi="Times New Roman" w:cs="Times New Roman"/>
                      <w:b/>
                      <w:sz w:val="24"/>
                      <w:szCs w:val="24"/>
                    </w:rPr>
                  </w:pPr>
                </w:p>
                <w:p w:rsidR="00A90457" w:rsidRDefault="00A90457" w:rsidP="00A04348">
                  <w:pPr>
                    <w:spacing w:after="0" w:line="240" w:lineRule="auto"/>
                    <w:rPr>
                      <w:rFonts w:ascii="Times New Roman" w:hAnsi="Times New Roman" w:cs="Times New Roman"/>
                      <w:b/>
                      <w:sz w:val="24"/>
                      <w:szCs w:val="24"/>
                    </w:rPr>
                  </w:pPr>
                </w:p>
                <w:p w:rsidR="00A90457" w:rsidRDefault="00A90457" w:rsidP="00A04348">
                  <w:pPr>
                    <w:spacing w:after="0" w:line="240" w:lineRule="auto"/>
                    <w:rPr>
                      <w:rFonts w:ascii="Times New Roman" w:hAnsi="Times New Roman" w:cs="Times New Roman"/>
                      <w:b/>
                      <w:sz w:val="24"/>
                      <w:szCs w:val="24"/>
                    </w:rPr>
                  </w:pPr>
                </w:p>
                <w:p w:rsidR="00A90457" w:rsidRDefault="00A90457" w:rsidP="00A04348">
                  <w:pPr>
                    <w:spacing w:after="0" w:line="240" w:lineRule="auto"/>
                    <w:rPr>
                      <w:rFonts w:ascii="Times New Roman" w:hAnsi="Times New Roman" w:cs="Times New Roman"/>
                      <w:b/>
                      <w:sz w:val="24"/>
                      <w:szCs w:val="24"/>
                    </w:rPr>
                  </w:pPr>
                </w:p>
                <w:p w:rsidR="00A90457" w:rsidRDefault="00A90457" w:rsidP="00A04348">
                  <w:pPr>
                    <w:pStyle w:val="BodyTextIndent"/>
                    <w:spacing w:after="0" w:line="240" w:lineRule="auto"/>
                    <w:ind w:left="0"/>
                    <w:rPr>
                      <w:b/>
                      <w:sz w:val="24"/>
                      <w:szCs w:val="24"/>
                    </w:rPr>
                  </w:pPr>
                </w:p>
                <w:p w:rsidR="00A90457" w:rsidRDefault="00A90457" w:rsidP="00A04348">
                  <w:pPr>
                    <w:pStyle w:val="BodyTextIndent"/>
                    <w:spacing w:after="0" w:line="240" w:lineRule="auto"/>
                    <w:ind w:left="0"/>
                    <w:rPr>
                      <w:b/>
                      <w:sz w:val="24"/>
                      <w:szCs w:val="24"/>
                    </w:rPr>
                  </w:pPr>
                </w:p>
                <w:p w:rsidR="00A90457" w:rsidRPr="00E715B4" w:rsidRDefault="00A90457" w:rsidP="00A04348">
                  <w:pPr>
                    <w:pStyle w:val="BodyTextIndent"/>
                    <w:spacing w:after="0" w:line="240" w:lineRule="auto"/>
                    <w:ind w:left="0"/>
                    <w:rPr>
                      <w:sz w:val="24"/>
                      <w:szCs w:val="24"/>
                    </w:rPr>
                  </w:pPr>
                  <w:r>
                    <w:rPr>
                      <w:b/>
                      <w:sz w:val="24"/>
                      <w:szCs w:val="24"/>
                    </w:rPr>
                    <w:t>____________</w:t>
                  </w:r>
                </w:p>
                <w:p w:rsidR="00A90457" w:rsidRDefault="00A90457" w:rsidP="00A04348">
                  <w:pPr>
                    <w:spacing w:after="0"/>
                    <w:rPr>
                      <w:rFonts w:ascii="Times New Roman" w:hAnsi="Times New Roman" w:cs="Times New Roman"/>
                      <w:b/>
                      <w:sz w:val="24"/>
                      <w:szCs w:val="24"/>
                    </w:rPr>
                  </w:pPr>
                </w:p>
                <w:p w:rsidR="00A90457" w:rsidRDefault="00A90457" w:rsidP="00A04348">
                  <w:pPr>
                    <w:rPr>
                      <w:lang w:val="ru-RU"/>
                    </w:rPr>
                  </w:pPr>
                </w:p>
              </w:txbxContent>
            </v:textbox>
          </v:shape>
        </w:pict>
      </w:r>
      <w:r>
        <w:rPr>
          <w:noProof/>
        </w:rPr>
        <w:pict>
          <v:shape id="_x0000_s1027" type="#_x0000_t202" style="position:absolute;margin-left:-14.25pt;margin-top:5.85pt;width:235.5pt;height:330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" stroked="f">
            <v:textbox>
              <w:txbxContent>
                <w:p w:rsidR="00A90457" w:rsidRDefault="00A90457" w:rsidP="005C752F">
                  <w:pPr>
                    <w:snapToGrid w:val="0"/>
                    <w:spacing w:after="0" w:line="240" w:lineRule="auto"/>
                    <w:ind w:right="-144"/>
                    <w:rPr>
                      <w:rFonts w:ascii="Times New Roman" w:hAnsi="Times New Roman" w:cs="Times New Roman"/>
                      <w:b/>
                      <w:sz w:val="24"/>
                      <w:szCs w:val="24"/>
                    </w:rPr>
                  </w:pPr>
                  <w:r>
                    <w:rPr>
                      <w:rFonts w:ascii="Times New Roman" w:hAnsi="Times New Roman" w:cs="Times New Roman"/>
                      <w:b/>
                      <w:sz w:val="24"/>
                      <w:szCs w:val="24"/>
                    </w:rPr>
                    <w:t>ЗАМОВНИК</w:t>
                  </w:r>
                </w:p>
                <w:p w:rsidR="00A90457" w:rsidRDefault="00A90457" w:rsidP="005C752F">
                  <w:pPr>
                    <w:snapToGrid w:val="0"/>
                    <w:spacing w:after="0" w:line="240" w:lineRule="auto"/>
                    <w:ind w:right="-144"/>
                    <w:rPr>
                      <w:rFonts w:ascii="Times New Roman" w:hAnsi="Times New Roman" w:cs="Times New Roman"/>
                      <w:sz w:val="24"/>
                      <w:szCs w:val="24"/>
                    </w:rPr>
                  </w:pPr>
                  <w:r>
                    <w:rPr>
                      <w:rFonts w:ascii="Times New Roman" w:hAnsi="Times New Roman" w:cs="Times New Roman"/>
                      <w:b/>
                      <w:sz w:val="24"/>
                      <w:szCs w:val="24"/>
                    </w:rPr>
                    <w:t xml:space="preserve">Одринківська гімназія </w:t>
                  </w:r>
                  <w:r w:rsidRPr="00E715B4">
                    <w:rPr>
                      <w:rFonts w:ascii="Times New Roman" w:hAnsi="Times New Roman" w:cs="Times New Roman"/>
                      <w:b/>
                      <w:sz w:val="24"/>
                      <w:szCs w:val="24"/>
                    </w:rPr>
                    <w:t>Сарненської міської ради</w:t>
                  </w:r>
                  <w:r>
                    <w:rPr>
                      <w:rFonts w:ascii="Times New Roman" w:hAnsi="Times New Roman" w:cs="Times New Roman"/>
                      <w:b/>
                      <w:sz w:val="24"/>
                      <w:szCs w:val="24"/>
                    </w:rPr>
                    <w:t xml:space="preserve"> Сарненського району Рівненської області</w:t>
                  </w:r>
                  <w:r>
                    <w:rPr>
                      <w:rFonts w:ascii="Times New Roman" w:hAnsi="Times New Roman" w:cs="Times New Roman"/>
                      <w:sz w:val="24"/>
                      <w:szCs w:val="24"/>
                    </w:rPr>
                    <w:br/>
                    <w:t>34532,</w:t>
                  </w:r>
                  <w:r w:rsidRPr="00E715B4">
                    <w:rPr>
                      <w:rFonts w:ascii="Times New Roman" w:hAnsi="Times New Roman" w:cs="Times New Roman"/>
                      <w:sz w:val="24"/>
                      <w:szCs w:val="24"/>
                    </w:rPr>
                    <w:t xml:space="preserve"> Рівненська обл.,</w:t>
                  </w:r>
                  <w:r>
                    <w:rPr>
                      <w:rFonts w:ascii="Times New Roman" w:hAnsi="Times New Roman" w:cs="Times New Roman"/>
                      <w:sz w:val="24"/>
                      <w:szCs w:val="24"/>
                    </w:rPr>
                    <w:t xml:space="preserve"> Сарненський р-н    с.Одринки, </w:t>
                  </w:r>
                  <w:r w:rsidRPr="00E715B4">
                    <w:rPr>
                      <w:rFonts w:ascii="Times New Roman" w:hAnsi="Times New Roman" w:cs="Times New Roman"/>
                      <w:sz w:val="24"/>
                      <w:szCs w:val="24"/>
                    </w:rPr>
                    <w:t xml:space="preserve">вул. </w:t>
                  </w:r>
                  <w:r>
                    <w:rPr>
                      <w:rFonts w:ascii="Times New Roman" w:hAnsi="Times New Roman" w:cs="Times New Roman"/>
                      <w:sz w:val="24"/>
                      <w:szCs w:val="24"/>
                    </w:rPr>
                    <w:t>Шкільна, 11</w:t>
                  </w:r>
                  <w:r w:rsidRPr="00E715B4">
                    <w:rPr>
                      <w:rFonts w:ascii="Times New Roman" w:hAnsi="Times New Roman" w:cs="Times New Roman"/>
                      <w:sz w:val="24"/>
                      <w:szCs w:val="24"/>
                    </w:rPr>
                    <w:br/>
                    <w:t>IBAN</w:t>
                  </w:r>
                  <w:r w:rsidRPr="00532CD8">
                    <w:rPr>
                      <w:rFonts w:ascii="Times New Roman" w:hAnsi="Times New Roman" w:cs="Times New Roman"/>
                      <w:sz w:val="24"/>
                      <w:szCs w:val="24"/>
                    </w:rPr>
                    <w:t xml:space="preserve"> </w:t>
                  </w:r>
                  <w:r w:rsidRPr="00532CD8">
                    <w:rPr>
                      <w:rFonts w:ascii="Times New Roman" w:hAnsi="Times New Roman" w:cs="Times New Roman"/>
                      <w:lang w:val="en-US"/>
                    </w:rPr>
                    <w:t>UA</w:t>
                  </w:r>
                  <w:r w:rsidRPr="00532CD8">
                    <w:rPr>
                      <w:rFonts w:ascii="Times New Roman" w:hAnsi="Times New Roman" w:cs="Times New Roman"/>
                    </w:rPr>
                    <w:t>77820172034426000100014994</w:t>
                  </w:r>
                  <w:r w:rsidRPr="00532CD8">
                    <w:rPr>
                      <w:rFonts w:ascii="Times New Roman" w:hAnsi="Times New Roman" w:cs="Times New Roman"/>
                      <w:i/>
                      <w:u w:val="single"/>
                    </w:rPr>
                    <w:t>1</w:t>
                  </w:r>
                </w:p>
                <w:p w:rsidR="00A90457" w:rsidRPr="00E715B4" w:rsidRDefault="00A90457" w:rsidP="005C752F">
                  <w:pPr>
                    <w:snapToGrid w:val="0"/>
                    <w:spacing w:after="0" w:line="240" w:lineRule="auto"/>
                    <w:ind w:right="-144"/>
                    <w:rPr>
                      <w:rFonts w:ascii="Times New Roman" w:hAnsi="Times New Roman" w:cs="Times New Roman"/>
                      <w:sz w:val="24"/>
                      <w:szCs w:val="24"/>
                    </w:rPr>
                  </w:pPr>
                  <w:r w:rsidRPr="00E715B4">
                    <w:rPr>
                      <w:rFonts w:ascii="Times New Roman" w:hAnsi="Times New Roman" w:cs="Times New Roman"/>
                      <w:sz w:val="24"/>
                      <w:szCs w:val="24"/>
                    </w:rPr>
                    <w:t xml:space="preserve">МФО 820172 </w:t>
                  </w:r>
                </w:p>
                <w:p w:rsidR="00A90457" w:rsidRPr="00E715B4" w:rsidRDefault="00A90457" w:rsidP="005C752F">
                  <w:pPr>
                    <w:snapToGrid w:val="0"/>
                    <w:spacing w:after="0" w:line="240" w:lineRule="auto"/>
                    <w:ind w:right="-144"/>
                    <w:rPr>
                      <w:rFonts w:ascii="Times New Roman" w:hAnsi="Times New Roman" w:cs="Times New Roman"/>
                      <w:sz w:val="24"/>
                      <w:szCs w:val="24"/>
                    </w:rPr>
                  </w:pPr>
                  <w:r w:rsidRPr="00E715B4">
                    <w:rPr>
                      <w:rFonts w:ascii="Times New Roman" w:hAnsi="Times New Roman" w:cs="Times New Roman"/>
                      <w:sz w:val="24"/>
                      <w:szCs w:val="24"/>
                    </w:rPr>
                    <w:t xml:space="preserve">Держказначейська служба України </w:t>
                  </w:r>
                </w:p>
                <w:p w:rsidR="00A90457" w:rsidRPr="00E715B4" w:rsidRDefault="00A90457" w:rsidP="005C752F">
                  <w:pPr>
                    <w:snapToGrid w:val="0"/>
                    <w:spacing w:after="0" w:line="240" w:lineRule="auto"/>
                    <w:ind w:right="-144"/>
                    <w:rPr>
                      <w:rFonts w:ascii="Times New Roman" w:hAnsi="Times New Roman" w:cs="Times New Roman"/>
                      <w:sz w:val="24"/>
                      <w:szCs w:val="24"/>
                    </w:rPr>
                  </w:pPr>
                  <w:r w:rsidRPr="00E715B4">
                    <w:rPr>
                      <w:rFonts w:ascii="Times New Roman" w:hAnsi="Times New Roman" w:cs="Times New Roman"/>
                      <w:sz w:val="24"/>
                      <w:szCs w:val="24"/>
                    </w:rPr>
                    <w:t>м.Київ</w:t>
                  </w:r>
                </w:p>
                <w:p w:rsidR="00A90457" w:rsidRDefault="00A90457" w:rsidP="00935C37">
                  <w:pPr>
                    <w:spacing w:after="0" w:line="240" w:lineRule="auto"/>
                    <w:rPr>
                      <w:rFonts w:ascii="Times New Roman" w:hAnsi="Times New Roman" w:cs="Times New Roman"/>
                      <w:b/>
                      <w:sz w:val="24"/>
                      <w:szCs w:val="24"/>
                    </w:rPr>
                  </w:pPr>
                  <w:r>
                    <w:rPr>
                      <w:rFonts w:ascii="Times New Roman" w:hAnsi="Times New Roman" w:cs="Times New Roman"/>
                      <w:sz w:val="24"/>
                      <w:szCs w:val="24"/>
                    </w:rPr>
                    <w:t>ЄДРПОУ 33245707</w:t>
                  </w:r>
                </w:p>
                <w:p w:rsidR="00A90457" w:rsidRDefault="00A90457" w:rsidP="00935C37">
                  <w:pPr>
                    <w:spacing w:after="0" w:line="240" w:lineRule="auto"/>
                    <w:rPr>
                      <w:rFonts w:ascii="Times New Roman" w:hAnsi="Times New Roman" w:cs="Times New Roman"/>
                      <w:b/>
                      <w:sz w:val="24"/>
                      <w:szCs w:val="24"/>
                    </w:rPr>
                  </w:pPr>
                </w:p>
                <w:p w:rsidR="00A90457" w:rsidRPr="00E715B4" w:rsidRDefault="00A90457" w:rsidP="005D0C06">
                  <w:pPr>
                    <w:rPr>
                      <w:rFonts w:ascii="Times New Roman" w:hAnsi="Times New Roman" w:cs="Times New Roman"/>
                      <w:b/>
                      <w:sz w:val="24"/>
                      <w:szCs w:val="24"/>
                    </w:rPr>
                  </w:pPr>
                  <w:r w:rsidRPr="00E715B4">
                    <w:rPr>
                      <w:rFonts w:ascii="Times New Roman" w:hAnsi="Times New Roman" w:cs="Times New Roman"/>
                      <w:b/>
                      <w:sz w:val="24"/>
                      <w:szCs w:val="24"/>
                    </w:rPr>
                    <w:t>Директор</w:t>
                  </w:r>
                </w:p>
                <w:p w:rsidR="00A90457" w:rsidRPr="00E715B4" w:rsidRDefault="00A90457" w:rsidP="005D0C06">
                  <w:pPr>
                    <w:pStyle w:val="BodyTextIndent"/>
                    <w:spacing w:after="0" w:line="240" w:lineRule="auto"/>
                    <w:ind w:left="0"/>
                    <w:rPr>
                      <w:sz w:val="24"/>
                      <w:szCs w:val="24"/>
                    </w:rPr>
                  </w:pPr>
                  <w:r>
                    <w:rPr>
                      <w:b/>
                      <w:sz w:val="24"/>
                      <w:szCs w:val="24"/>
                    </w:rPr>
                    <w:t>____________Світлана ВАСИЛЕЦЬ</w:t>
                  </w:r>
                </w:p>
                <w:p w:rsidR="00A90457" w:rsidRDefault="00A90457" w:rsidP="005D0C06">
                  <w:pPr>
                    <w:spacing w:after="0"/>
                    <w:rPr>
                      <w:rFonts w:ascii="Times New Roman" w:hAnsi="Times New Roman" w:cs="Times New Roman"/>
                      <w:b/>
                      <w:sz w:val="24"/>
                      <w:szCs w:val="24"/>
                    </w:rPr>
                  </w:pPr>
                </w:p>
                <w:p w:rsidR="00A90457" w:rsidRDefault="00A90457">
                  <w:pPr>
                    <w:rPr>
                      <w:lang w:val="ru-RU"/>
                    </w:rPr>
                  </w:pPr>
                </w:p>
              </w:txbxContent>
            </v:textbox>
          </v:shape>
        </w:pict>
      </w:r>
      <w:r>
        <w:rPr>
          <w:rFonts w:ascii="Times New Roman" w:hAnsi="Times New Roman"/>
          <w:b/>
          <w:lang w:eastAsia="ru-RU"/>
        </w:rPr>
        <w:t xml:space="preserve">                                                </w:t>
      </w:r>
    </w:p>
    <w:p w:rsidR="00A90457" w:rsidRDefault="00A90457" w:rsidP="00A04348">
      <w:pPr>
        <w:shd w:val="clear" w:color="auto" w:fill="FFFFFF"/>
        <w:tabs>
          <w:tab w:val="left" w:pos="5340"/>
        </w:tabs>
        <w:spacing w:after="0" w:line="240" w:lineRule="auto"/>
        <w:rPr>
          <w:rFonts w:ascii="Times New Roman" w:hAnsi="Times New Roman"/>
          <w:b/>
          <w:lang w:eastAsia="ru-RU"/>
        </w:rPr>
      </w:pPr>
      <w:r>
        <w:rPr>
          <w:rFonts w:ascii="Times New Roman" w:hAnsi="Times New Roman"/>
          <w:b/>
          <w:lang w:eastAsia="ru-RU"/>
        </w:rPr>
        <w:tab/>
      </w:r>
    </w:p>
    <w:p w:rsidR="00A90457" w:rsidRDefault="00A90457" w:rsidP="005950F1">
      <w:pPr>
        <w:shd w:val="clear" w:color="auto" w:fill="FFFFFF"/>
        <w:spacing w:after="0" w:line="240" w:lineRule="auto"/>
        <w:rPr>
          <w:rFonts w:ascii="Times New Roman" w:hAnsi="Times New Roman"/>
          <w:b/>
          <w:lang w:eastAsia="ru-RU"/>
        </w:rPr>
      </w:pPr>
    </w:p>
    <w:p w:rsidR="00A90457" w:rsidRDefault="00A90457" w:rsidP="005950F1">
      <w:pPr>
        <w:shd w:val="clear" w:color="auto" w:fill="FFFFFF"/>
        <w:spacing w:after="0" w:line="240" w:lineRule="auto"/>
        <w:rPr>
          <w:rFonts w:ascii="Times New Roman" w:hAnsi="Times New Roman"/>
          <w:b/>
          <w:lang w:eastAsia="ru-RU"/>
        </w:rPr>
      </w:pPr>
    </w:p>
    <w:p w:rsidR="00A90457" w:rsidRDefault="00A90457" w:rsidP="005950F1">
      <w:pPr>
        <w:shd w:val="clear" w:color="auto" w:fill="FFFFFF"/>
        <w:spacing w:after="0" w:line="240" w:lineRule="auto"/>
        <w:rPr>
          <w:rFonts w:ascii="Times New Roman" w:hAnsi="Times New Roman"/>
          <w:b/>
          <w:lang w:eastAsia="ru-RU"/>
        </w:rPr>
      </w:pPr>
    </w:p>
    <w:p w:rsidR="00A90457" w:rsidRDefault="00A90457" w:rsidP="005950F1">
      <w:pPr>
        <w:shd w:val="clear" w:color="auto" w:fill="FFFFFF"/>
        <w:spacing w:after="0" w:line="240" w:lineRule="auto"/>
        <w:rPr>
          <w:rFonts w:ascii="Times New Roman" w:hAnsi="Times New Roman"/>
          <w:b/>
          <w:lang w:eastAsia="ru-RU"/>
        </w:rPr>
      </w:pPr>
    </w:p>
    <w:p w:rsidR="00A90457" w:rsidRDefault="00A90457" w:rsidP="005950F1">
      <w:pPr>
        <w:shd w:val="clear" w:color="auto" w:fill="FFFFFF"/>
        <w:spacing w:after="0" w:line="240" w:lineRule="auto"/>
        <w:rPr>
          <w:rFonts w:ascii="Times New Roman" w:hAnsi="Times New Roman"/>
          <w:b/>
          <w:lang w:eastAsia="ru-RU"/>
        </w:rPr>
      </w:pPr>
    </w:p>
    <w:p w:rsidR="00A90457" w:rsidRDefault="00A90457" w:rsidP="005950F1">
      <w:pPr>
        <w:shd w:val="clear" w:color="auto" w:fill="FFFFFF"/>
        <w:spacing w:after="0" w:line="240" w:lineRule="auto"/>
        <w:rPr>
          <w:rFonts w:ascii="Times New Roman" w:hAnsi="Times New Roman"/>
          <w:b/>
          <w:lang w:eastAsia="ru-RU"/>
        </w:rPr>
      </w:pPr>
    </w:p>
    <w:p w:rsidR="00A90457" w:rsidRDefault="00A90457" w:rsidP="005950F1">
      <w:pPr>
        <w:shd w:val="clear" w:color="auto" w:fill="FFFFFF"/>
        <w:spacing w:after="0" w:line="240" w:lineRule="auto"/>
        <w:rPr>
          <w:rFonts w:ascii="Times New Roman" w:hAnsi="Times New Roman"/>
          <w:b/>
          <w:lang w:eastAsia="ru-RU"/>
        </w:rPr>
      </w:pPr>
    </w:p>
    <w:bookmarkEnd w:id="8"/>
    <w:p w:rsidR="00A90457" w:rsidRDefault="00A90457" w:rsidP="005950F1">
      <w:pPr>
        <w:shd w:val="clear" w:color="auto" w:fill="FFFFFF"/>
        <w:spacing w:after="0" w:line="240" w:lineRule="auto"/>
        <w:rPr>
          <w:rFonts w:ascii="Times New Roman" w:hAnsi="Times New Roman"/>
          <w:b/>
          <w:lang w:eastAsia="ru-RU"/>
        </w:rPr>
      </w:pPr>
    </w:p>
    <w:p w:rsidR="00A90457" w:rsidRDefault="00A90457" w:rsidP="005D0C06">
      <w:pPr>
        <w:shd w:val="clear" w:color="auto" w:fill="FFFFFF"/>
        <w:spacing w:after="0" w:line="240" w:lineRule="auto"/>
        <w:jc w:val="right"/>
        <w:rPr>
          <w:rFonts w:ascii="Times New Roman" w:hAnsi="Times New Roman"/>
          <w:b/>
          <w:lang w:eastAsia="ru-RU"/>
        </w:rPr>
      </w:pPr>
      <w:bookmarkStart w:id="9" w:name="_Hlk144288095"/>
      <w:r>
        <w:rPr>
          <w:rFonts w:ascii="Times New Roman" w:hAnsi="Times New Roman"/>
          <w:b/>
          <w:lang w:eastAsia="ru-RU"/>
        </w:rPr>
        <w:t xml:space="preserve">   </w:t>
      </w:r>
    </w:p>
    <w:p w:rsidR="00A90457" w:rsidRDefault="00A90457" w:rsidP="005D0C06">
      <w:pPr>
        <w:shd w:val="clear" w:color="auto" w:fill="FFFFFF"/>
        <w:spacing w:after="0" w:line="240" w:lineRule="auto"/>
        <w:jc w:val="right"/>
        <w:rPr>
          <w:rFonts w:ascii="Times New Roman" w:hAnsi="Times New Roman"/>
          <w:b/>
          <w:lang w:eastAsia="ru-RU"/>
        </w:rPr>
      </w:pPr>
    </w:p>
    <w:p w:rsidR="00A90457" w:rsidRDefault="00A90457" w:rsidP="005D0C06">
      <w:pPr>
        <w:shd w:val="clear" w:color="auto" w:fill="FFFFFF"/>
        <w:spacing w:after="0" w:line="240" w:lineRule="auto"/>
        <w:jc w:val="right"/>
        <w:rPr>
          <w:rFonts w:ascii="Times New Roman" w:hAnsi="Times New Roman"/>
          <w:b/>
          <w:lang w:eastAsia="ru-RU"/>
        </w:rPr>
      </w:pPr>
    </w:p>
    <w:p w:rsidR="00A90457" w:rsidRDefault="00A90457" w:rsidP="005D0C06">
      <w:pPr>
        <w:shd w:val="clear" w:color="auto" w:fill="FFFFFF"/>
        <w:spacing w:after="0" w:line="240" w:lineRule="auto"/>
        <w:jc w:val="right"/>
        <w:rPr>
          <w:rFonts w:ascii="Times New Roman" w:hAnsi="Times New Roman"/>
          <w:b/>
          <w:lang w:eastAsia="ru-RU"/>
        </w:rPr>
      </w:pPr>
    </w:p>
    <w:p w:rsidR="00A90457" w:rsidRDefault="00A90457" w:rsidP="005D0C06">
      <w:pPr>
        <w:shd w:val="clear" w:color="auto" w:fill="FFFFFF"/>
        <w:spacing w:after="0" w:line="240" w:lineRule="auto"/>
        <w:jc w:val="right"/>
        <w:rPr>
          <w:rFonts w:ascii="Times New Roman" w:hAnsi="Times New Roman"/>
          <w:b/>
          <w:lang w:eastAsia="ru-RU"/>
        </w:rPr>
      </w:pPr>
    </w:p>
    <w:p w:rsidR="00A90457" w:rsidRDefault="00A90457" w:rsidP="005D0C06">
      <w:pPr>
        <w:shd w:val="clear" w:color="auto" w:fill="FFFFFF"/>
        <w:spacing w:after="0" w:line="240" w:lineRule="auto"/>
        <w:jc w:val="right"/>
        <w:rPr>
          <w:rFonts w:ascii="Times New Roman" w:hAnsi="Times New Roman"/>
          <w:b/>
          <w:lang w:eastAsia="ru-RU"/>
        </w:rPr>
      </w:pPr>
    </w:p>
    <w:p w:rsidR="00A90457" w:rsidRDefault="00A90457" w:rsidP="005D0C06">
      <w:pPr>
        <w:shd w:val="clear" w:color="auto" w:fill="FFFFFF"/>
        <w:spacing w:after="0" w:line="240" w:lineRule="auto"/>
        <w:jc w:val="right"/>
        <w:rPr>
          <w:rFonts w:ascii="Times New Roman" w:hAnsi="Times New Roman"/>
          <w:b/>
          <w:lang w:eastAsia="ru-RU"/>
        </w:rPr>
      </w:pPr>
    </w:p>
    <w:p w:rsidR="00A90457" w:rsidRDefault="00A90457" w:rsidP="001645D4">
      <w:pPr>
        <w:shd w:val="clear" w:color="auto" w:fill="FFFFFF"/>
        <w:spacing w:after="0" w:line="240" w:lineRule="auto"/>
        <w:rPr>
          <w:rFonts w:ascii="Times New Roman" w:hAnsi="Times New Roman"/>
          <w:b/>
          <w:lang w:eastAsia="ru-RU"/>
        </w:rPr>
      </w:pPr>
    </w:p>
    <w:p w:rsidR="00A90457" w:rsidRDefault="00A90457" w:rsidP="005D0C06">
      <w:pPr>
        <w:shd w:val="clear" w:color="auto" w:fill="FFFFFF"/>
        <w:spacing w:after="0" w:line="240" w:lineRule="auto"/>
        <w:jc w:val="right"/>
        <w:rPr>
          <w:rFonts w:ascii="Times New Roman" w:hAnsi="Times New Roman"/>
          <w:b/>
          <w:lang w:eastAsia="ru-RU"/>
        </w:rPr>
      </w:pPr>
      <w:r>
        <w:rPr>
          <w:rFonts w:ascii="Times New Roman" w:hAnsi="Times New Roman"/>
          <w:b/>
          <w:lang w:eastAsia="ru-RU"/>
        </w:rPr>
        <w:t xml:space="preserve">Додаток 1 </w:t>
      </w:r>
    </w:p>
    <w:p w:rsidR="00A90457" w:rsidRDefault="00A90457" w:rsidP="005D0C06">
      <w:pPr>
        <w:shd w:val="clear" w:color="auto" w:fill="FFFFFF"/>
        <w:spacing w:after="0" w:line="240" w:lineRule="auto"/>
        <w:ind w:left="6946"/>
        <w:rPr>
          <w:rFonts w:ascii="Times New Roman" w:hAnsi="Times New Roman"/>
          <w:b/>
          <w:lang w:eastAsia="ru-RU"/>
        </w:rPr>
      </w:pPr>
      <w:r>
        <w:rPr>
          <w:rFonts w:ascii="Times New Roman" w:hAnsi="Times New Roman"/>
          <w:b/>
          <w:lang w:eastAsia="ru-RU"/>
        </w:rPr>
        <w:t xml:space="preserve">до договору №      </w:t>
      </w:r>
    </w:p>
    <w:p w:rsidR="00A90457" w:rsidRDefault="00A90457" w:rsidP="005950F1">
      <w:pPr>
        <w:shd w:val="clear" w:color="auto" w:fill="FFFFFF"/>
        <w:spacing w:after="0" w:line="240" w:lineRule="auto"/>
        <w:ind w:left="6946"/>
        <w:rPr>
          <w:rFonts w:ascii="Times New Roman" w:hAnsi="Times New Roman"/>
          <w:b/>
          <w:lang w:eastAsia="ru-RU"/>
        </w:rPr>
      </w:pPr>
      <w:r>
        <w:rPr>
          <w:rFonts w:ascii="Times New Roman" w:hAnsi="Times New Roman"/>
          <w:b/>
          <w:lang w:eastAsia="ru-RU"/>
        </w:rPr>
        <w:t>від «___»_________2024р.</w:t>
      </w:r>
    </w:p>
    <w:p w:rsidR="00A90457" w:rsidRDefault="00A90457" w:rsidP="005950F1">
      <w:pPr>
        <w:spacing w:after="0" w:line="240" w:lineRule="auto"/>
        <w:ind w:right="100"/>
        <w:jc w:val="center"/>
        <w:rPr>
          <w:rFonts w:ascii="Times New Roman" w:hAnsi="Times New Roman"/>
          <w:b/>
          <w:i/>
          <w:color w:val="4A86E8"/>
          <w:sz w:val="24"/>
          <w:szCs w:val="24"/>
          <w:highlight w:val="yellow"/>
          <w:lang w:eastAsia="ru-RU"/>
        </w:rPr>
      </w:pPr>
      <w:r>
        <w:rPr>
          <w:rFonts w:ascii="Times New Roman" w:hAnsi="Times New Roman"/>
          <w:b/>
          <w:sz w:val="24"/>
          <w:szCs w:val="24"/>
          <w:highlight w:val="white"/>
          <w:lang w:eastAsia="ru-RU"/>
        </w:rPr>
        <w:t>СПЕЦИФІКАЦІЯ</w:t>
      </w:r>
    </w:p>
    <w:p w:rsidR="00A90457" w:rsidRDefault="00A90457" w:rsidP="005950F1">
      <w:pPr>
        <w:widowControl w:val="0"/>
        <w:suppressAutoHyphens/>
        <w:autoSpaceDE w:val="0"/>
        <w:spacing w:after="0" w:line="240" w:lineRule="auto"/>
        <w:jc w:val="center"/>
        <w:rPr>
          <w:rFonts w:ascii="Times New Roman" w:hAnsi="Times New Roman"/>
          <w:b/>
          <w:sz w:val="18"/>
          <w:szCs w:val="18"/>
          <w:lang w:eastAsia="zh-CN"/>
        </w:rPr>
      </w:pPr>
    </w:p>
    <w:p w:rsidR="00A90457" w:rsidRDefault="00A90457" w:rsidP="005950F1">
      <w:pPr>
        <w:widowControl w:val="0"/>
        <w:suppressAutoHyphens/>
        <w:autoSpaceDE w:val="0"/>
        <w:spacing w:after="0" w:line="240" w:lineRule="auto"/>
        <w:jc w:val="center"/>
        <w:rPr>
          <w:rFonts w:ascii="Times New Roman" w:hAnsi="Times New Roman"/>
          <w:b/>
          <w:sz w:val="18"/>
          <w:szCs w:val="18"/>
          <w:lang w:eastAsia="zh-CN"/>
        </w:rPr>
      </w:pPr>
    </w:p>
    <w:p w:rsidR="00A90457" w:rsidRDefault="00A90457" w:rsidP="00535B45">
      <w:pPr>
        <w:spacing w:after="0" w:line="240" w:lineRule="auto"/>
        <w:jc w:val="center"/>
        <w:rPr>
          <w:rFonts w:ascii="Times New Roman" w:hAnsi="Times New Roman" w:cs="Times New Roman"/>
          <w:sz w:val="24"/>
          <w:szCs w:val="24"/>
        </w:rPr>
      </w:pPr>
      <w:r w:rsidRPr="00AC2E6E">
        <w:rPr>
          <w:rFonts w:ascii="Times New Roman" w:hAnsi="Times New Roman" w:cs="Times New Roman"/>
          <w:sz w:val="24"/>
          <w:szCs w:val="24"/>
        </w:rPr>
        <w:t>Деревина дров'яна непромислово</w:t>
      </w:r>
      <w:r>
        <w:rPr>
          <w:rFonts w:ascii="Times New Roman" w:hAnsi="Times New Roman" w:cs="Times New Roman"/>
          <w:sz w:val="24"/>
          <w:szCs w:val="24"/>
        </w:rPr>
        <w:t xml:space="preserve">го використання ІІ групи </w:t>
      </w:r>
    </w:p>
    <w:p w:rsidR="00A90457" w:rsidRPr="008C12DC" w:rsidRDefault="00A90457" w:rsidP="00535B45">
      <w:pPr>
        <w:spacing w:after="0" w:line="240" w:lineRule="auto"/>
        <w:jc w:val="center"/>
        <w:rPr>
          <w:sz w:val="24"/>
          <w:szCs w:val="24"/>
        </w:rPr>
      </w:pPr>
      <w:r w:rsidRPr="008C12DC">
        <w:rPr>
          <w:rFonts w:ascii="Times New Roman" w:hAnsi="Times New Roman"/>
          <w:bCs/>
          <w:sz w:val="24"/>
          <w:szCs w:val="24"/>
        </w:rPr>
        <w:t xml:space="preserve">Код ДК 021:2015 – </w:t>
      </w:r>
      <w:r w:rsidRPr="008C12DC">
        <w:rPr>
          <w:rFonts w:ascii="Times New Roman" w:hAnsi="Times New Roman" w:cs="Times New Roman"/>
          <w:sz w:val="24"/>
          <w:szCs w:val="24"/>
        </w:rPr>
        <w:t>03410000-7  Деревина</w:t>
      </w:r>
    </w:p>
    <w:p w:rsidR="00A90457" w:rsidRDefault="00A90457" w:rsidP="005950F1">
      <w:pPr>
        <w:widowControl w:val="0"/>
        <w:suppressAutoHyphens/>
        <w:autoSpaceDE w:val="0"/>
        <w:spacing w:after="0" w:line="240" w:lineRule="auto"/>
        <w:jc w:val="center"/>
        <w:rPr>
          <w:rFonts w:ascii="Times New Roman" w:hAnsi="Times New Roman"/>
          <w:b/>
          <w:sz w:val="18"/>
          <w:szCs w:val="18"/>
          <w:lang w:eastAsia="zh-CN"/>
        </w:rPr>
      </w:pPr>
    </w:p>
    <w:tbl>
      <w:tblPr>
        <w:tblpPr w:leftFromText="180" w:rightFromText="180" w:vertAnchor="text" w:tblpX="-738" w:tblpY="1"/>
        <w:tblOverlap w:val="never"/>
        <w:tblW w:w="10593" w:type="dxa"/>
        <w:tblBorders>
          <w:top w:val="single" w:sz="4" w:space="0" w:color="auto"/>
          <w:left w:val="single" w:sz="4" w:space="0" w:color="auto"/>
          <w:bottom w:val="single" w:sz="4" w:space="0" w:color="auto"/>
          <w:right w:val="single" w:sz="4" w:space="0" w:color="auto"/>
        </w:tblBorders>
        <w:tblLayout w:type="fixed"/>
        <w:tblLook w:val="0000"/>
      </w:tblPr>
      <w:tblGrid>
        <w:gridCol w:w="505"/>
        <w:gridCol w:w="2892"/>
        <w:gridCol w:w="1276"/>
        <w:gridCol w:w="992"/>
        <w:gridCol w:w="851"/>
        <w:gridCol w:w="1134"/>
        <w:gridCol w:w="709"/>
        <w:gridCol w:w="1134"/>
        <w:gridCol w:w="1100"/>
      </w:tblGrid>
      <w:tr w:rsidR="00A90457" w:rsidRPr="00460149" w:rsidTr="00365570">
        <w:trPr>
          <w:trHeight w:val="681"/>
        </w:trPr>
        <w:tc>
          <w:tcPr>
            <w:tcW w:w="505" w:type="dxa"/>
            <w:tcBorders>
              <w:top w:val="single" w:sz="4" w:space="0" w:color="auto"/>
              <w:bottom w:val="single" w:sz="4" w:space="0" w:color="auto"/>
              <w:right w:val="single" w:sz="4" w:space="0" w:color="auto"/>
            </w:tcBorders>
            <w:vAlign w:val="center"/>
          </w:tcPr>
          <w:p w:rsidR="00A90457" w:rsidRPr="00460149" w:rsidRDefault="00A90457" w:rsidP="00365570">
            <w:pPr>
              <w:spacing w:after="0"/>
              <w:jc w:val="center"/>
              <w:rPr>
                <w:rFonts w:ascii="Times New Roman" w:hAnsi="Times New Roman" w:cs="Times New Roman"/>
              </w:rPr>
            </w:pPr>
            <w:bookmarkStart w:id="10" w:name="_Hlk143003576"/>
            <w:r w:rsidRPr="00460149">
              <w:rPr>
                <w:rFonts w:ascii="Times New Roman" w:hAnsi="Times New Roman" w:cs="Times New Roman"/>
              </w:rPr>
              <w:t>№ з/п</w:t>
            </w:r>
          </w:p>
        </w:tc>
        <w:tc>
          <w:tcPr>
            <w:tcW w:w="2892" w:type="dxa"/>
            <w:tcBorders>
              <w:top w:val="single" w:sz="4" w:space="0" w:color="auto"/>
              <w:left w:val="single" w:sz="4" w:space="0" w:color="auto"/>
              <w:bottom w:val="single" w:sz="4" w:space="0" w:color="auto"/>
              <w:right w:val="single" w:sz="4" w:space="0" w:color="auto"/>
            </w:tcBorders>
            <w:vAlign w:val="center"/>
          </w:tcPr>
          <w:p w:rsidR="00A90457" w:rsidRPr="00460149" w:rsidRDefault="00A90457" w:rsidP="00365570">
            <w:pPr>
              <w:spacing w:after="0"/>
              <w:ind w:right="-108"/>
              <w:jc w:val="center"/>
              <w:rPr>
                <w:rFonts w:ascii="Times New Roman" w:hAnsi="Times New Roman" w:cs="Times New Roman"/>
              </w:rPr>
            </w:pPr>
          </w:p>
          <w:p w:rsidR="00A90457" w:rsidRPr="00460149" w:rsidRDefault="00A90457" w:rsidP="00365570">
            <w:pPr>
              <w:spacing w:after="0"/>
              <w:ind w:right="-108"/>
              <w:jc w:val="center"/>
              <w:rPr>
                <w:rFonts w:ascii="Times New Roman" w:hAnsi="Times New Roman" w:cs="Times New Roman"/>
              </w:rPr>
            </w:pPr>
            <w:r w:rsidRPr="00460149">
              <w:rPr>
                <w:rFonts w:ascii="Times New Roman" w:hAnsi="Times New Roman" w:cs="Times New Roman"/>
              </w:rPr>
              <w:t>Найменування</w:t>
            </w:r>
            <w:r>
              <w:rPr>
                <w:rFonts w:ascii="Times New Roman" w:hAnsi="Times New Roman" w:cs="Times New Roman"/>
              </w:rPr>
              <w:t xml:space="preserve"> </w:t>
            </w:r>
            <w:r w:rsidRPr="00460149">
              <w:rPr>
                <w:rFonts w:ascii="Times New Roman" w:hAnsi="Times New Roman" w:cs="Times New Roman"/>
              </w:rPr>
              <w:t>товару</w:t>
            </w:r>
          </w:p>
        </w:tc>
        <w:tc>
          <w:tcPr>
            <w:tcW w:w="1276" w:type="dxa"/>
            <w:tcBorders>
              <w:top w:val="single" w:sz="4" w:space="0" w:color="auto"/>
              <w:left w:val="single" w:sz="4" w:space="0" w:color="auto"/>
              <w:bottom w:val="single" w:sz="4" w:space="0" w:color="auto"/>
              <w:right w:val="single" w:sz="4" w:space="0" w:color="auto"/>
            </w:tcBorders>
            <w:vAlign w:val="center"/>
          </w:tcPr>
          <w:p w:rsidR="00A90457" w:rsidRPr="00460149" w:rsidRDefault="00A90457" w:rsidP="00365570">
            <w:pPr>
              <w:spacing w:after="0"/>
              <w:jc w:val="center"/>
              <w:rPr>
                <w:rFonts w:ascii="Times New Roman" w:hAnsi="Times New Roman" w:cs="Times New Roman"/>
              </w:rPr>
            </w:pPr>
            <w:r w:rsidRPr="00460149">
              <w:rPr>
                <w:rFonts w:ascii="Times New Roman" w:hAnsi="Times New Roman" w:cs="Times New Roman"/>
              </w:rPr>
              <w:t>Строки поставки</w:t>
            </w:r>
          </w:p>
        </w:tc>
        <w:tc>
          <w:tcPr>
            <w:tcW w:w="992" w:type="dxa"/>
            <w:tcBorders>
              <w:top w:val="single" w:sz="4" w:space="0" w:color="auto"/>
              <w:left w:val="single" w:sz="4" w:space="0" w:color="auto"/>
              <w:bottom w:val="single" w:sz="4" w:space="0" w:color="auto"/>
              <w:right w:val="single" w:sz="4" w:space="0" w:color="auto"/>
            </w:tcBorders>
            <w:vAlign w:val="center"/>
          </w:tcPr>
          <w:p w:rsidR="00A90457" w:rsidRPr="00460149" w:rsidRDefault="00A90457" w:rsidP="00365570">
            <w:pPr>
              <w:spacing w:after="0"/>
              <w:jc w:val="center"/>
              <w:rPr>
                <w:rFonts w:ascii="Times New Roman" w:hAnsi="Times New Roman" w:cs="Times New Roman"/>
              </w:rPr>
            </w:pPr>
            <w:r>
              <w:rPr>
                <w:rFonts w:ascii="Times New Roman" w:hAnsi="Times New Roman" w:cs="Times New Roman"/>
              </w:rPr>
              <w:t>О</w:t>
            </w:r>
            <w:r w:rsidRPr="00460149">
              <w:rPr>
                <w:rFonts w:ascii="Times New Roman" w:hAnsi="Times New Roman" w:cs="Times New Roman"/>
              </w:rPr>
              <w:t>д.</w:t>
            </w:r>
          </w:p>
          <w:p w:rsidR="00A90457" w:rsidRPr="00460149" w:rsidRDefault="00A90457" w:rsidP="00365570">
            <w:pPr>
              <w:spacing w:after="0"/>
              <w:jc w:val="center"/>
              <w:rPr>
                <w:rFonts w:ascii="Times New Roman" w:hAnsi="Times New Roman" w:cs="Times New Roman"/>
              </w:rPr>
            </w:pPr>
            <w:r w:rsidRPr="00460149">
              <w:rPr>
                <w:rFonts w:ascii="Times New Roman" w:hAnsi="Times New Roman" w:cs="Times New Roman"/>
              </w:rPr>
              <w:t>вим.</w:t>
            </w:r>
          </w:p>
        </w:tc>
        <w:tc>
          <w:tcPr>
            <w:tcW w:w="851" w:type="dxa"/>
            <w:tcBorders>
              <w:top w:val="single" w:sz="4" w:space="0" w:color="auto"/>
              <w:left w:val="single" w:sz="4" w:space="0" w:color="auto"/>
              <w:bottom w:val="single" w:sz="4" w:space="0" w:color="auto"/>
              <w:right w:val="single" w:sz="4" w:space="0" w:color="auto"/>
            </w:tcBorders>
            <w:vAlign w:val="center"/>
          </w:tcPr>
          <w:p w:rsidR="00A90457" w:rsidRPr="00460149" w:rsidRDefault="00A90457" w:rsidP="00365570">
            <w:pPr>
              <w:spacing w:after="0"/>
              <w:jc w:val="center"/>
              <w:rPr>
                <w:rFonts w:ascii="Times New Roman" w:hAnsi="Times New Roman" w:cs="Times New Roman"/>
              </w:rPr>
            </w:pPr>
          </w:p>
          <w:p w:rsidR="00A90457" w:rsidRPr="00460149" w:rsidRDefault="00A90457" w:rsidP="00365570">
            <w:pPr>
              <w:spacing w:after="0"/>
              <w:jc w:val="center"/>
              <w:rPr>
                <w:rFonts w:ascii="Times New Roman" w:hAnsi="Times New Roman" w:cs="Times New Roman"/>
              </w:rPr>
            </w:pPr>
            <w:r w:rsidRPr="00460149">
              <w:rPr>
                <w:rFonts w:ascii="Times New Roman" w:hAnsi="Times New Roman" w:cs="Times New Roman"/>
              </w:rPr>
              <w:t>К-ть товару</w:t>
            </w:r>
          </w:p>
        </w:tc>
        <w:tc>
          <w:tcPr>
            <w:tcW w:w="1134" w:type="dxa"/>
            <w:tcBorders>
              <w:top w:val="single" w:sz="4" w:space="0" w:color="auto"/>
              <w:left w:val="single" w:sz="4" w:space="0" w:color="auto"/>
              <w:bottom w:val="single" w:sz="4" w:space="0" w:color="auto"/>
              <w:right w:val="single" w:sz="4" w:space="0" w:color="auto"/>
            </w:tcBorders>
            <w:vAlign w:val="center"/>
          </w:tcPr>
          <w:p w:rsidR="00A90457" w:rsidRPr="00460149" w:rsidRDefault="00A90457" w:rsidP="00365570">
            <w:pPr>
              <w:spacing w:after="0"/>
              <w:jc w:val="center"/>
              <w:rPr>
                <w:rFonts w:ascii="Times New Roman" w:hAnsi="Times New Roman" w:cs="Times New Roman"/>
              </w:rPr>
            </w:pPr>
            <w:r w:rsidRPr="00460149">
              <w:rPr>
                <w:rFonts w:ascii="Times New Roman" w:hAnsi="Times New Roman" w:cs="Times New Roman"/>
              </w:rPr>
              <w:t>Ціна за одиницю (без ПДВ) грн.</w:t>
            </w:r>
          </w:p>
        </w:tc>
        <w:tc>
          <w:tcPr>
            <w:tcW w:w="709" w:type="dxa"/>
            <w:tcBorders>
              <w:top w:val="single" w:sz="4" w:space="0" w:color="auto"/>
              <w:left w:val="single" w:sz="4" w:space="0" w:color="auto"/>
              <w:bottom w:val="single" w:sz="4" w:space="0" w:color="auto"/>
              <w:right w:val="single" w:sz="4" w:space="0" w:color="auto"/>
            </w:tcBorders>
            <w:vAlign w:val="center"/>
          </w:tcPr>
          <w:p w:rsidR="00A90457" w:rsidRPr="00460149" w:rsidRDefault="00A90457" w:rsidP="00365570">
            <w:pPr>
              <w:spacing w:after="0"/>
              <w:jc w:val="center"/>
              <w:rPr>
                <w:rFonts w:ascii="Times New Roman" w:hAnsi="Times New Roman" w:cs="Times New Roman"/>
              </w:rPr>
            </w:pPr>
            <w:r w:rsidRPr="00460149">
              <w:rPr>
                <w:rFonts w:ascii="Times New Roman" w:hAnsi="Times New Roman" w:cs="Times New Roman"/>
              </w:rPr>
              <w:t>ПДВ</w:t>
            </w:r>
          </w:p>
        </w:tc>
        <w:tc>
          <w:tcPr>
            <w:tcW w:w="1134" w:type="dxa"/>
            <w:tcBorders>
              <w:top w:val="single" w:sz="4" w:space="0" w:color="auto"/>
              <w:left w:val="single" w:sz="4" w:space="0" w:color="auto"/>
              <w:bottom w:val="single" w:sz="4" w:space="0" w:color="auto"/>
              <w:right w:val="single" w:sz="4" w:space="0" w:color="auto"/>
            </w:tcBorders>
            <w:vAlign w:val="center"/>
          </w:tcPr>
          <w:p w:rsidR="00A90457" w:rsidRPr="00460149" w:rsidRDefault="00A90457" w:rsidP="00365570">
            <w:pPr>
              <w:spacing w:after="0"/>
              <w:jc w:val="center"/>
              <w:rPr>
                <w:rFonts w:ascii="Times New Roman" w:hAnsi="Times New Roman" w:cs="Times New Roman"/>
              </w:rPr>
            </w:pPr>
            <w:r w:rsidRPr="00460149">
              <w:rPr>
                <w:rFonts w:ascii="Times New Roman" w:hAnsi="Times New Roman" w:cs="Times New Roman"/>
              </w:rPr>
              <w:t>Ціна за одиницю</w:t>
            </w:r>
          </w:p>
          <w:p w:rsidR="00A90457" w:rsidRPr="00460149" w:rsidRDefault="00A90457" w:rsidP="00365570">
            <w:pPr>
              <w:spacing w:after="0"/>
              <w:jc w:val="center"/>
              <w:rPr>
                <w:rFonts w:ascii="Times New Roman" w:hAnsi="Times New Roman" w:cs="Times New Roman"/>
              </w:rPr>
            </w:pPr>
            <w:r w:rsidRPr="00460149">
              <w:rPr>
                <w:rFonts w:ascii="Times New Roman" w:hAnsi="Times New Roman" w:cs="Times New Roman"/>
              </w:rPr>
              <w:t>(з ПДВ) грн.</w:t>
            </w:r>
          </w:p>
        </w:tc>
        <w:tc>
          <w:tcPr>
            <w:tcW w:w="1100" w:type="dxa"/>
            <w:tcBorders>
              <w:top w:val="single" w:sz="4" w:space="0" w:color="auto"/>
              <w:left w:val="single" w:sz="4" w:space="0" w:color="auto"/>
              <w:bottom w:val="single" w:sz="4" w:space="0" w:color="auto"/>
            </w:tcBorders>
            <w:vAlign w:val="center"/>
          </w:tcPr>
          <w:p w:rsidR="00A90457" w:rsidRPr="00460149" w:rsidRDefault="00A90457" w:rsidP="00365570">
            <w:pPr>
              <w:spacing w:after="0"/>
              <w:jc w:val="center"/>
              <w:rPr>
                <w:rFonts w:ascii="Times New Roman" w:hAnsi="Times New Roman" w:cs="Times New Roman"/>
              </w:rPr>
            </w:pPr>
            <w:r w:rsidRPr="00460149">
              <w:rPr>
                <w:rFonts w:ascii="Times New Roman" w:hAnsi="Times New Roman" w:cs="Times New Roman"/>
              </w:rPr>
              <w:t>Загальна вартість з ПДВ</w:t>
            </w:r>
          </w:p>
        </w:tc>
      </w:tr>
      <w:tr w:rsidR="00A90457" w:rsidRPr="00460149" w:rsidTr="00365570">
        <w:trPr>
          <w:trHeight w:val="1144"/>
        </w:trPr>
        <w:tc>
          <w:tcPr>
            <w:tcW w:w="505" w:type="dxa"/>
            <w:tcBorders>
              <w:top w:val="single" w:sz="4" w:space="0" w:color="auto"/>
              <w:bottom w:val="single" w:sz="4" w:space="0" w:color="auto"/>
              <w:right w:val="single" w:sz="4" w:space="0" w:color="auto"/>
            </w:tcBorders>
            <w:vAlign w:val="center"/>
          </w:tcPr>
          <w:p w:rsidR="00A90457" w:rsidRPr="00460149" w:rsidRDefault="00A90457" w:rsidP="00365570">
            <w:pPr>
              <w:spacing w:after="0"/>
              <w:jc w:val="center"/>
              <w:rPr>
                <w:rFonts w:ascii="Times New Roman" w:hAnsi="Times New Roman" w:cs="Times New Roman"/>
                <w:sz w:val="20"/>
                <w:szCs w:val="20"/>
              </w:rPr>
            </w:pPr>
            <w:r w:rsidRPr="00460149">
              <w:rPr>
                <w:rFonts w:ascii="Times New Roman" w:hAnsi="Times New Roman" w:cs="Times New Roman"/>
                <w:sz w:val="20"/>
                <w:szCs w:val="20"/>
              </w:rPr>
              <w:t>1</w:t>
            </w:r>
          </w:p>
        </w:tc>
        <w:tc>
          <w:tcPr>
            <w:tcW w:w="2892" w:type="dxa"/>
            <w:tcBorders>
              <w:top w:val="single" w:sz="4" w:space="0" w:color="auto"/>
              <w:left w:val="single" w:sz="4" w:space="0" w:color="auto"/>
              <w:bottom w:val="single" w:sz="4" w:space="0" w:color="auto"/>
              <w:right w:val="single" w:sz="4" w:space="0" w:color="auto"/>
            </w:tcBorders>
            <w:vAlign w:val="center"/>
          </w:tcPr>
          <w:p w:rsidR="00A90457" w:rsidRPr="00365570" w:rsidRDefault="00A90457" w:rsidP="00365570">
            <w:pPr>
              <w:autoSpaceDE w:val="0"/>
              <w:spacing w:after="0"/>
              <w:rPr>
                <w:rFonts w:ascii="Times New Roman" w:hAnsi="Times New Roman" w:cs="Times New Roman"/>
                <w:color w:val="000000"/>
              </w:rPr>
            </w:pPr>
            <w:r w:rsidRPr="003B14E4">
              <w:rPr>
                <w:rFonts w:ascii="Times New Roman" w:hAnsi="Times New Roman" w:cs="Times New Roman"/>
              </w:rPr>
              <w:t>Деревина дров'яна непромислово</w:t>
            </w:r>
            <w:r>
              <w:rPr>
                <w:rFonts w:ascii="Times New Roman" w:hAnsi="Times New Roman" w:cs="Times New Roman"/>
              </w:rPr>
              <w:t xml:space="preserve">го використання ІІ групи </w:t>
            </w:r>
          </w:p>
        </w:tc>
        <w:tc>
          <w:tcPr>
            <w:tcW w:w="1276" w:type="dxa"/>
            <w:tcBorders>
              <w:top w:val="single" w:sz="4" w:space="0" w:color="auto"/>
              <w:left w:val="single" w:sz="4" w:space="0" w:color="auto"/>
              <w:right w:val="single" w:sz="4" w:space="0" w:color="auto"/>
            </w:tcBorders>
            <w:vAlign w:val="center"/>
          </w:tcPr>
          <w:p w:rsidR="00A90457" w:rsidRPr="00460149" w:rsidRDefault="00A90457" w:rsidP="00365570">
            <w:pPr>
              <w:spacing w:after="0"/>
              <w:jc w:val="center"/>
              <w:rPr>
                <w:rFonts w:ascii="Times New Roman" w:hAnsi="Times New Roman" w:cs="Times New Roman"/>
              </w:rPr>
            </w:pPr>
            <w:r>
              <w:rPr>
                <w:rFonts w:ascii="Times New Roman" w:hAnsi="Times New Roman" w:cs="Times New Roman"/>
              </w:rPr>
              <w:t>до 31 грудня 2024</w:t>
            </w:r>
            <w:r w:rsidRPr="00460149">
              <w:rPr>
                <w:rFonts w:ascii="Times New Roman" w:hAnsi="Times New Roman" w:cs="Times New Roman"/>
              </w:rPr>
              <w:t xml:space="preserve"> року</w:t>
            </w:r>
          </w:p>
        </w:tc>
        <w:tc>
          <w:tcPr>
            <w:tcW w:w="992" w:type="dxa"/>
            <w:tcBorders>
              <w:top w:val="single" w:sz="4" w:space="0" w:color="auto"/>
              <w:left w:val="single" w:sz="4" w:space="0" w:color="auto"/>
              <w:bottom w:val="single" w:sz="4" w:space="0" w:color="auto"/>
              <w:right w:val="single" w:sz="4" w:space="0" w:color="auto"/>
            </w:tcBorders>
            <w:vAlign w:val="center"/>
          </w:tcPr>
          <w:p w:rsidR="00A90457" w:rsidRPr="00460149" w:rsidRDefault="00A90457" w:rsidP="00365570">
            <w:pPr>
              <w:spacing w:after="0"/>
              <w:jc w:val="center"/>
              <w:rPr>
                <w:rFonts w:ascii="Times New Roman" w:hAnsi="Times New Roman" w:cs="Times New Roman"/>
                <w:color w:val="000000"/>
              </w:rPr>
            </w:pPr>
            <w:r>
              <w:rPr>
                <w:rFonts w:ascii="Times New Roman" w:hAnsi="Times New Roman" w:cs="Times New Roman"/>
                <w:color w:val="000000"/>
              </w:rPr>
              <w:t>метри кубічні</w:t>
            </w:r>
          </w:p>
        </w:tc>
        <w:tc>
          <w:tcPr>
            <w:tcW w:w="851" w:type="dxa"/>
            <w:tcBorders>
              <w:top w:val="single" w:sz="4" w:space="0" w:color="auto"/>
              <w:left w:val="single" w:sz="4" w:space="0" w:color="auto"/>
              <w:bottom w:val="single" w:sz="4" w:space="0" w:color="auto"/>
              <w:right w:val="single" w:sz="4" w:space="0" w:color="auto"/>
            </w:tcBorders>
            <w:vAlign w:val="center"/>
          </w:tcPr>
          <w:p w:rsidR="00A90457" w:rsidRPr="00460149" w:rsidRDefault="00A90457" w:rsidP="00365570">
            <w:pPr>
              <w:spacing w:after="0"/>
              <w:jc w:val="center"/>
              <w:rPr>
                <w:rFonts w:ascii="Times New Roman" w:hAnsi="Times New Roman" w:cs="Times New Roman"/>
                <w:color w:val="000000"/>
              </w:rPr>
            </w:pPr>
            <w:r>
              <w:rPr>
                <w:rFonts w:ascii="Times New Roman" w:hAnsi="Times New Roman" w:cs="Times New Roman"/>
                <w:color w:val="000000"/>
              </w:rPr>
              <w:t>123</w:t>
            </w:r>
          </w:p>
        </w:tc>
        <w:tc>
          <w:tcPr>
            <w:tcW w:w="1134" w:type="dxa"/>
            <w:tcBorders>
              <w:top w:val="single" w:sz="4" w:space="0" w:color="auto"/>
              <w:left w:val="single" w:sz="4" w:space="0" w:color="auto"/>
              <w:bottom w:val="single" w:sz="4" w:space="0" w:color="auto"/>
              <w:right w:val="single" w:sz="4" w:space="0" w:color="auto"/>
            </w:tcBorders>
            <w:vAlign w:val="center"/>
          </w:tcPr>
          <w:p w:rsidR="00A90457" w:rsidRPr="00460149" w:rsidRDefault="00A90457" w:rsidP="00365570">
            <w:pPr>
              <w:spacing w:after="0"/>
              <w:jc w:val="center"/>
              <w:rPr>
                <w:rFonts w:ascii="Times New Roman" w:hAnsi="Times New Roman" w:cs="Times New Roman"/>
                <w:color w:val="000000"/>
              </w:rPr>
            </w:pPr>
          </w:p>
        </w:tc>
        <w:tc>
          <w:tcPr>
            <w:tcW w:w="709" w:type="dxa"/>
            <w:tcBorders>
              <w:top w:val="single" w:sz="4" w:space="0" w:color="auto"/>
              <w:left w:val="single" w:sz="4" w:space="0" w:color="auto"/>
              <w:bottom w:val="single" w:sz="4" w:space="0" w:color="auto"/>
              <w:right w:val="single" w:sz="4" w:space="0" w:color="auto"/>
            </w:tcBorders>
            <w:vAlign w:val="center"/>
          </w:tcPr>
          <w:p w:rsidR="00A90457" w:rsidRPr="00460149" w:rsidRDefault="00A90457" w:rsidP="00365570">
            <w:pPr>
              <w:spacing w:after="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90457" w:rsidRPr="00460149" w:rsidRDefault="00A90457" w:rsidP="00365570">
            <w:pPr>
              <w:spacing w:after="0"/>
              <w:jc w:val="center"/>
              <w:rPr>
                <w:rFonts w:ascii="Times New Roman" w:hAnsi="Times New Roman" w:cs="Times New Roman"/>
              </w:rPr>
            </w:pPr>
          </w:p>
        </w:tc>
        <w:tc>
          <w:tcPr>
            <w:tcW w:w="1100" w:type="dxa"/>
            <w:tcBorders>
              <w:top w:val="single" w:sz="4" w:space="0" w:color="auto"/>
              <w:left w:val="single" w:sz="4" w:space="0" w:color="auto"/>
              <w:bottom w:val="single" w:sz="4" w:space="0" w:color="auto"/>
            </w:tcBorders>
          </w:tcPr>
          <w:p w:rsidR="00A90457" w:rsidRPr="00460149" w:rsidRDefault="00A90457" w:rsidP="00365570">
            <w:pPr>
              <w:spacing w:after="0"/>
              <w:jc w:val="center"/>
              <w:rPr>
                <w:rFonts w:ascii="Times New Roman" w:hAnsi="Times New Roman" w:cs="Times New Roman"/>
              </w:rPr>
            </w:pPr>
          </w:p>
        </w:tc>
      </w:tr>
      <w:tr w:rsidR="00A90457" w:rsidRPr="00460149" w:rsidTr="00935C37">
        <w:trPr>
          <w:trHeight w:val="245"/>
        </w:trPr>
        <w:tc>
          <w:tcPr>
            <w:tcW w:w="9493" w:type="dxa"/>
            <w:gridSpan w:val="8"/>
            <w:tcBorders>
              <w:top w:val="single" w:sz="4" w:space="0" w:color="auto"/>
              <w:bottom w:val="single" w:sz="4" w:space="0" w:color="auto"/>
              <w:right w:val="single" w:sz="4" w:space="0" w:color="auto"/>
            </w:tcBorders>
            <w:vAlign w:val="center"/>
          </w:tcPr>
          <w:p w:rsidR="00A90457" w:rsidRPr="00460149" w:rsidRDefault="00A90457" w:rsidP="00935C37">
            <w:pPr>
              <w:spacing w:after="0"/>
              <w:jc w:val="right"/>
              <w:rPr>
                <w:rFonts w:ascii="Times New Roman" w:hAnsi="Times New Roman" w:cs="Times New Roman"/>
              </w:rPr>
            </w:pPr>
            <w:r w:rsidRPr="00460149">
              <w:rPr>
                <w:rFonts w:ascii="Times New Roman" w:hAnsi="Times New Roman" w:cs="Times New Roman"/>
              </w:rPr>
              <w:t>Загальна вартість:</w:t>
            </w:r>
          </w:p>
        </w:tc>
        <w:tc>
          <w:tcPr>
            <w:tcW w:w="1100" w:type="dxa"/>
            <w:tcBorders>
              <w:top w:val="single" w:sz="4" w:space="0" w:color="auto"/>
              <w:left w:val="single" w:sz="4" w:space="0" w:color="auto"/>
              <w:bottom w:val="single" w:sz="4" w:space="0" w:color="auto"/>
            </w:tcBorders>
          </w:tcPr>
          <w:p w:rsidR="00A90457" w:rsidRPr="00460149" w:rsidRDefault="00A90457" w:rsidP="00D570CA">
            <w:pPr>
              <w:jc w:val="center"/>
              <w:rPr>
                <w:rFonts w:ascii="Times New Roman" w:hAnsi="Times New Roman" w:cs="Times New Roman"/>
              </w:rPr>
            </w:pPr>
          </w:p>
        </w:tc>
      </w:tr>
      <w:tr w:rsidR="00A90457" w:rsidRPr="00460149" w:rsidTr="00935C37">
        <w:trPr>
          <w:trHeight w:val="380"/>
        </w:trPr>
        <w:tc>
          <w:tcPr>
            <w:tcW w:w="9493" w:type="dxa"/>
            <w:gridSpan w:val="8"/>
            <w:tcBorders>
              <w:top w:val="single" w:sz="4" w:space="0" w:color="auto"/>
              <w:bottom w:val="single" w:sz="4" w:space="0" w:color="auto"/>
              <w:right w:val="single" w:sz="4" w:space="0" w:color="auto"/>
            </w:tcBorders>
            <w:vAlign w:val="center"/>
          </w:tcPr>
          <w:p w:rsidR="00A90457" w:rsidRPr="00460149" w:rsidRDefault="00A90457" w:rsidP="00935C37">
            <w:pPr>
              <w:spacing w:after="0"/>
              <w:jc w:val="right"/>
              <w:rPr>
                <w:rFonts w:ascii="Times New Roman" w:hAnsi="Times New Roman" w:cs="Times New Roman"/>
              </w:rPr>
            </w:pPr>
            <w:r w:rsidRPr="00460149">
              <w:rPr>
                <w:rFonts w:ascii="Times New Roman" w:hAnsi="Times New Roman" w:cs="Times New Roman"/>
              </w:rPr>
              <w:t>в.т.ч. ПДВ</w:t>
            </w:r>
          </w:p>
        </w:tc>
        <w:tc>
          <w:tcPr>
            <w:tcW w:w="1100" w:type="dxa"/>
            <w:tcBorders>
              <w:top w:val="single" w:sz="4" w:space="0" w:color="auto"/>
              <w:left w:val="single" w:sz="4" w:space="0" w:color="auto"/>
              <w:bottom w:val="single" w:sz="4" w:space="0" w:color="auto"/>
            </w:tcBorders>
          </w:tcPr>
          <w:p w:rsidR="00A90457" w:rsidRPr="00460149" w:rsidRDefault="00A90457" w:rsidP="00D570CA">
            <w:pPr>
              <w:jc w:val="center"/>
              <w:rPr>
                <w:rFonts w:ascii="Times New Roman" w:hAnsi="Times New Roman" w:cs="Times New Roman"/>
              </w:rPr>
            </w:pPr>
          </w:p>
        </w:tc>
      </w:tr>
      <w:bookmarkEnd w:id="10"/>
    </w:tbl>
    <w:p w:rsidR="00A90457" w:rsidRDefault="00A90457" w:rsidP="00535B45">
      <w:pPr>
        <w:widowControl w:val="0"/>
        <w:suppressAutoHyphens/>
        <w:autoSpaceDE w:val="0"/>
        <w:spacing w:after="0" w:line="240" w:lineRule="auto"/>
        <w:rPr>
          <w:rFonts w:ascii="Times New Roman" w:hAnsi="Times New Roman"/>
          <w:b/>
          <w:sz w:val="18"/>
          <w:szCs w:val="18"/>
          <w:lang w:eastAsia="zh-CN"/>
        </w:rPr>
      </w:pPr>
    </w:p>
    <w:p w:rsidR="00A90457" w:rsidRPr="00460149" w:rsidRDefault="00A90457" w:rsidP="00535B45">
      <w:pPr>
        <w:ind w:firstLine="540"/>
        <w:jc w:val="both"/>
        <w:rPr>
          <w:rFonts w:ascii="Times New Roman" w:hAnsi="Times New Roman" w:cs="Times New Roman"/>
          <w:sz w:val="24"/>
          <w:szCs w:val="24"/>
        </w:rPr>
      </w:pPr>
      <w:r w:rsidRPr="00460149">
        <w:rPr>
          <w:rFonts w:ascii="Times New Roman" w:hAnsi="Times New Roman" w:cs="Times New Roman"/>
        </w:rPr>
        <w:t>Загальна сума за цією специфікацією з урахуванням тари, пакування та транспортних                     витрат складає</w:t>
      </w:r>
      <w:r w:rsidRPr="00460149">
        <w:rPr>
          <w:rFonts w:ascii="Times New Roman" w:hAnsi="Times New Roman" w:cs="Times New Roman"/>
          <w:snapToGrid w:val="0"/>
        </w:rPr>
        <w:t xml:space="preserve"> ________</w:t>
      </w:r>
      <w:r>
        <w:rPr>
          <w:rFonts w:ascii="Times New Roman" w:hAnsi="Times New Roman" w:cs="Times New Roman"/>
          <w:snapToGrid w:val="0"/>
        </w:rPr>
        <w:t>______</w:t>
      </w:r>
      <w:r w:rsidRPr="00460149">
        <w:rPr>
          <w:rFonts w:ascii="Times New Roman" w:hAnsi="Times New Roman" w:cs="Times New Roman"/>
          <w:snapToGrid w:val="0"/>
        </w:rPr>
        <w:t xml:space="preserve">__ </w:t>
      </w:r>
      <w:r w:rsidRPr="00460149">
        <w:rPr>
          <w:rFonts w:ascii="Times New Roman" w:hAnsi="Times New Roman" w:cs="Times New Roman"/>
        </w:rPr>
        <w:t>(____________</w:t>
      </w:r>
      <w:r>
        <w:rPr>
          <w:rFonts w:ascii="Times New Roman" w:hAnsi="Times New Roman" w:cs="Times New Roman"/>
        </w:rPr>
        <w:t>______________________________</w:t>
      </w:r>
      <w:r w:rsidRPr="00460149">
        <w:rPr>
          <w:rFonts w:ascii="Times New Roman" w:hAnsi="Times New Roman" w:cs="Times New Roman"/>
        </w:rPr>
        <w:t>_ тисячі) грн. ___ коп.у тому числі з</w:t>
      </w:r>
      <w:r>
        <w:rPr>
          <w:rFonts w:ascii="Times New Roman" w:hAnsi="Times New Roman" w:cs="Times New Roman"/>
        </w:rPr>
        <w:t xml:space="preserve"> </w:t>
      </w:r>
      <w:r w:rsidRPr="00460149">
        <w:rPr>
          <w:rFonts w:ascii="Times New Roman" w:hAnsi="Times New Roman" w:cs="Times New Roman"/>
        </w:rPr>
        <w:t>ПДВ ______ грн. ___ коп.</w:t>
      </w:r>
    </w:p>
    <w:p w:rsidR="00A90457" w:rsidRDefault="00A90457" w:rsidP="005950F1">
      <w:pPr>
        <w:widowControl w:val="0"/>
        <w:suppressAutoHyphens/>
        <w:autoSpaceDE w:val="0"/>
        <w:spacing w:after="0" w:line="240" w:lineRule="auto"/>
        <w:jc w:val="center"/>
        <w:rPr>
          <w:rFonts w:ascii="Times New Roman" w:hAnsi="Times New Roman"/>
          <w:b/>
          <w:sz w:val="18"/>
          <w:szCs w:val="18"/>
          <w:lang w:eastAsia="zh-CN"/>
        </w:rPr>
      </w:pPr>
    </w:p>
    <w:p w:rsidR="00A90457" w:rsidRDefault="00A90457" w:rsidP="005950F1">
      <w:pPr>
        <w:widowControl w:val="0"/>
        <w:suppressAutoHyphens/>
        <w:autoSpaceDE w:val="0"/>
        <w:spacing w:after="0" w:line="240" w:lineRule="auto"/>
        <w:jc w:val="center"/>
        <w:rPr>
          <w:rFonts w:ascii="Times New Roman" w:hAnsi="Times New Roman"/>
          <w:b/>
          <w:sz w:val="18"/>
          <w:szCs w:val="18"/>
          <w:lang w:eastAsia="zh-CN"/>
        </w:rPr>
      </w:pPr>
    </w:p>
    <w:p w:rsidR="00A90457" w:rsidRPr="00E84851" w:rsidRDefault="00A90457" w:rsidP="005D0C06">
      <w:pPr>
        <w:spacing w:after="0" w:line="240" w:lineRule="auto"/>
        <w:jc w:val="center"/>
        <w:rPr>
          <w:rFonts w:ascii="Times New Roman" w:hAnsi="Times New Roman" w:cs="Times New Roman"/>
          <w:color w:val="000000"/>
          <w:sz w:val="24"/>
          <w:szCs w:val="24"/>
        </w:rPr>
      </w:pPr>
    </w:p>
    <w:p w:rsidR="00A90457" w:rsidRPr="00E84851" w:rsidRDefault="00A90457" w:rsidP="005D0C06">
      <w:pPr>
        <w:spacing w:after="0" w:line="240" w:lineRule="auto"/>
        <w:jc w:val="center"/>
        <w:rPr>
          <w:rFonts w:ascii="Times New Roman" w:hAnsi="Times New Roman" w:cs="Times New Roman"/>
          <w:color w:val="000000"/>
          <w:sz w:val="24"/>
          <w:szCs w:val="24"/>
        </w:rPr>
      </w:pPr>
    </w:p>
    <w:p w:rsidR="00A90457" w:rsidRPr="00E84851" w:rsidRDefault="00A90457" w:rsidP="005D0C06">
      <w:pPr>
        <w:spacing w:after="0" w:line="240" w:lineRule="auto"/>
        <w:jc w:val="both"/>
        <w:rPr>
          <w:rFonts w:ascii="Times New Roman" w:hAnsi="Times New Roman" w:cs="Times New Roman"/>
          <w:sz w:val="24"/>
          <w:szCs w:val="24"/>
        </w:rPr>
      </w:pPr>
    </w:p>
    <w:p w:rsidR="00A90457" w:rsidRPr="00E84851" w:rsidRDefault="00A90457" w:rsidP="005D0C06">
      <w:pPr>
        <w:spacing w:after="0" w:line="240" w:lineRule="auto"/>
        <w:rPr>
          <w:rFonts w:ascii="Times New Roman" w:hAnsi="Times New Roman" w:cs="Times New Roman"/>
          <w:b/>
          <w:sz w:val="24"/>
          <w:szCs w:val="24"/>
        </w:rPr>
      </w:pPr>
      <w:r>
        <w:rPr>
          <w:rFonts w:ascii="Times New Roman" w:hAnsi="Times New Roman" w:cs="Times New Roman"/>
          <w:b/>
          <w:sz w:val="24"/>
          <w:szCs w:val="24"/>
        </w:rPr>
        <w:t>ЗАМОВНИК</w:t>
      </w:r>
      <w:bookmarkStart w:id="11" w:name="_GoBack"/>
      <w:bookmarkEnd w:id="11"/>
      <w:r w:rsidRPr="00E84851">
        <w:rPr>
          <w:rFonts w:ascii="Times New Roman" w:hAnsi="Times New Roman" w:cs="Times New Roman"/>
          <w:b/>
          <w:sz w:val="24"/>
          <w:szCs w:val="24"/>
        </w:rPr>
        <w:tab/>
      </w:r>
      <w:r w:rsidRPr="00E84851">
        <w:rPr>
          <w:rFonts w:ascii="Times New Roman" w:hAnsi="Times New Roman" w:cs="Times New Roman"/>
          <w:b/>
          <w:sz w:val="24"/>
          <w:szCs w:val="24"/>
        </w:rPr>
        <w:tab/>
      </w:r>
      <w:r w:rsidRPr="00E84851">
        <w:rPr>
          <w:rFonts w:ascii="Times New Roman" w:hAnsi="Times New Roman" w:cs="Times New Roman"/>
          <w:b/>
          <w:sz w:val="24"/>
          <w:szCs w:val="24"/>
        </w:rPr>
        <w:tab/>
      </w:r>
      <w:r w:rsidRPr="00E84851">
        <w:rPr>
          <w:rFonts w:ascii="Times New Roman" w:hAnsi="Times New Roman" w:cs="Times New Roman"/>
          <w:b/>
          <w:sz w:val="24"/>
          <w:szCs w:val="24"/>
        </w:rPr>
        <w:tab/>
      </w:r>
      <w:r>
        <w:rPr>
          <w:rFonts w:ascii="Times New Roman" w:hAnsi="Times New Roman" w:cs="Times New Roman"/>
          <w:b/>
          <w:sz w:val="24"/>
          <w:szCs w:val="24"/>
        </w:rPr>
        <w:t xml:space="preserve">                 </w:t>
      </w:r>
      <w:r w:rsidRPr="00E84851">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E84851">
        <w:rPr>
          <w:rFonts w:ascii="Times New Roman" w:hAnsi="Times New Roman" w:cs="Times New Roman"/>
          <w:b/>
          <w:sz w:val="24"/>
          <w:szCs w:val="24"/>
        </w:rPr>
        <w:t>П</w:t>
      </w:r>
      <w:r>
        <w:rPr>
          <w:rFonts w:ascii="Times New Roman" w:hAnsi="Times New Roman" w:cs="Times New Roman"/>
          <w:b/>
          <w:sz w:val="24"/>
          <w:szCs w:val="24"/>
        </w:rPr>
        <w:t>ОСТАЧАЛЬНИК</w:t>
      </w:r>
    </w:p>
    <w:p w:rsidR="00A90457" w:rsidRDefault="00A90457" w:rsidP="005D0C06">
      <w:pPr>
        <w:ind w:left="7380" w:right="196"/>
        <w:rPr>
          <w:rFonts w:ascii="Times New Roman" w:hAnsi="Times New Roman" w:cs="Times New Roman"/>
          <w:b/>
          <w:bCs/>
        </w:rPr>
      </w:pPr>
    </w:p>
    <w:p w:rsidR="00A90457" w:rsidRPr="00E715B4" w:rsidRDefault="00A90457" w:rsidP="00A04348">
      <w:pPr>
        <w:rPr>
          <w:rFonts w:ascii="Times New Roman" w:hAnsi="Times New Roman" w:cs="Times New Roman"/>
          <w:b/>
          <w:sz w:val="24"/>
          <w:szCs w:val="24"/>
        </w:rPr>
      </w:pPr>
      <w:r w:rsidRPr="00E715B4">
        <w:rPr>
          <w:rFonts w:ascii="Times New Roman" w:hAnsi="Times New Roman" w:cs="Times New Roman"/>
          <w:b/>
          <w:sz w:val="24"/>
          <w:szCs w:val="24"/>
        </w:rPr>
        <w:t>Директор</w:t>
      </w:r>
    </w:p>
    <w:p w:rsidR="00A90457" w:rsidRPr="00517644" w:rsidRDefault="00A90457" w:rsidP="00A04348">
      <w:pPr>
        <w:pStyle w:val="BodyTextIndent"/>
        <w:tabs>
          <w:tab w:val="center" w:pos="4748"/>
        </w:tabs>
        <w:spacing w:after="0" w:line="240" w:lineRule="auto"/>
        <w:ind w:left="0"/>
      </w:pPr>
      <w:r>
        <w:rPr>
          <w:b/>
          <w:sz w:val="24"/>
          <w:szCs w:val="24"/>
        </w:rPr>
        <w:t>____________Руслана КЛИМЕЦЬ</w:t>
      </w:r>
      <w:r>
        <w:rPr>
          <w:b/>
          <w:sz w:val="24"/>
          <w:szCs w:val="24"/>
        </w:rPr>
        <w:tab/>
        <w:t xml:space="preserve">           _________________</w:t>
      </w:r>
    </w:p>
    <w:p w:rsidR="00A90457" w:rsidRDefault="00A90457" w:rsidP="005950F1">
      <w:pPr>
        <w:widowControl w:val="0"/>
        <w:suppressAutoHyphens/>
        <w:autoSpaceDE w:val="0"/>
        <w:spacing w:after="0" w:line="240" w:lineRule="auto"/>
        <w:jc w:val="center"/>
        <w:rPr>
          <w:rFonts w:ascii="Times New Roman" w:hAnsi="Times New Roman"/>
          <w:b/>
          <w:sz w:val="18"/>
          <w:szCs w:val="18"/>
          <w:lang w:eastAsia="zh-CN"/>
        </w:rPr>
      </w:pPr>
      <w:r>
        <w:rPr>
          <w:rFonts w:ascii="Times New Roman" w:hAnsi="Times New Roman"/>
          <w:b/>
          <w:sz w:val="18"/>
          <w:szCs w:val="18"/>
          <w:lang w:eastAsia="zh-CN"/>
        </w:rPr>
        <w:t xml:space="preserve">            </w:t>
      </w:r>
    </w:p>
    <w:p w:rsidR="00A90457" w:rsidRDefault="00A90457" w:rsidP="005950F1">
      <w:pPr>
        <w:widowControl w:val="0"/>
        <w:suppressAutoHyphens/>
        <w:autoSpaceDE w:val="0"/>
        <w:spacing w:after="0" w:line="240" w:lineRule="auto"/>
        <w:jc w:val="center"/>
        <w:rPr>
          <w:rFonts w:ascii="Times New Roman" w:hAnsi="Times New Roman"/>
          <w:b/>
          <w:sz w:val="18"/>
          <w:szCs w:val="18"/>
          <w:lang w:eastAsia="zh-CN"/>
        </w:rPr>
      </w:pPr>
    </w:p>
    <w:bookmarkEnd w:id="9"/>
    <w:p w:rsidR="00A90457" w:rsidRDefault="00A90457" w:rsidP="005950F1">
      <w:pPr>
        <w:widowControl w:val="0"/>
        <w:suppressAutoHyphens/>
        <w:autoSpaceDE w:val="0"/>
        <w:spacing w:after="0" w:line="240" w:lineRule="auto"/>
        <w:jc w:val="right"/>
        <w:rPr>
          <w:rFonts w:ascii="Times New Roman" w:hAnsi="Times New Roman"/>
          <w:b/>
          <w:sz w:val="18"/>
          <w:szCs w:val="18"/>
          <w:lang w:eastAsia="zh-CN"/>
        </w:rPr>
      </w:pPr>
    </w:p>
    <w:p w:rsidR="00A90457" w:rsidRDefault="00A90457" w:rsidP="00504B19">
      <w:pPr>
        <w:widowControl w:val="0"/>
        <w:spacing w:after="0" w:line="240" w:lineRule="auto"/>
        <w:ind w:firstLine="6663"/>
        <w:jc w:val="both"/>
        <w:rPr>
          <w:rFonts w:ascii="Times New Roman" w:hAnsi="Times New Roman" w:cs="Times New Roman"/>
          <w:sz w:val="24"/>
          <w:szCs w:val="24"/>
        </w:rPr>
      </w:pPr>
    </w:p>
    <w:p w:rsidR="00A90457" w:rsidRDefault="00A90457" w:rsidP="00504B19">
      <w:pPr>
        <w:widowControl w:val="0"/>
        <w:spacing w:after="0" w:line="240" w:lineRule="auto"/>
        <w:ind w:firstLine="6663"/>
        <w:jc w:val="both"/>
        <w:rPr>
          <w:rFonts w:ascii="Times New Roman" w:hAnsi="Times New Roman" w:cs="Times New Roman"/>
          <w:sz w:val="24"/>
          <w:szCs w:val="24"/>
        </w:rPr>
      </w:pPr>
    </w:p>
    <w:p w:rsidR="00A90457" w:rsidRDefault="00A90457" w:rsidP="00504B19">
      <w:pPr>
        <w:widowControl w:val="0"/>
        <w:spacing w:after="0" w:line="240" w:lineRule="auto"/>
        <w:ind w:firstLine="6663"/>
        <w:jc w:val="both"/>
        <w:rPr>
          <w:rFonts w:ascii="Times New Roman" w:hAnsi="Times New Roman" w:cs="Times New Roman"/>
          <w:sz w:val="24"/>
          <w:szCs w:val="24"/>
        </w:rPr>
      </w:pPr>
    </w:p>
    <w:p w:rsidR="00A90457" w:rsidRDefault="00A90457" w:rsidP="00504B19">
      <w:pPr>
        <w:widowControl w:val="0"/>
        <w:spacing w:after="0" w:line="240" w:lineRule="auto"/>
        <w:ind w:firstLine="6663"/>
        <w:jc w:val="both"/>
        <w:rPr>
          <w:rFonts w:ascii="Times New Roman" w:hAnsi="Times New Roman" w:cs="Times New Roman"/>
          <w:sz w:val="24"/>
          <w:szCs w:val="24"/>
        </w:rPr>
      </w:pPr>
    </w:p>
    <w:p w:rsidR="00A90457" w:rsidRDefault="00A90457" w:rsidP="00504B19">
      <w:pPr>
        <w:widowControl w:val="0"/>
        <w:spacing w:after="0" w:line="240" w:lineRule="auto"/>
        <w:ind w:firstLine="6663"/>
        <w:jc w:val="both"/>
        <w:rPr>
          <w:rFonts w:ascii="Times New Roman" w:hAnsi="Times New Roman" w:cs="Times New Roman"/>
          <w:sz w:val="24"/>
          <w:szCs w:val="24"/>
        </w:rPr>
      </w:pPr>
    </w:p>
    <w:p w:rsidR="00A90457" w:rsidRDefault="00A90457" w:rsidP="00532CD8">
      <w:pPr>
        <w:widowControl w:val="0"/>
        <w:spacing w:after="0" w:line="240" w:lineRule="auto"/>
        <w:jc w:val="both"/>
        <w:rPr>
          <w:rFonts w:ascii="Times New Roman" w:hAnsi="Times New Roman" w:cs="Times New Roman"/>
          <w:sz w:val="24"/>
          <w:szCs w:val="24"/>
        </w:rPr>
      </w:pPr>
    </w:p>
    <w:p w:rsidR="00A90457" w:rsidRDefault="00A90457" w:rsidP="00504B19">
      <w:pPr>
        <w:widowControl w:val="0"/>
        <w:spacing w:after="0" w:line="240" w:lineRule="auto"/>
        <w:ind w:firstLine="6663"/>
        <w:jc w:val="both"/>
        <w:rPr>
          <w:rFonts w:ascii="Times New Roman" w:hAnsi="Times New Roman" w:cs="Times New Roman"/>
          <w:sz w:val="24"/>
          <w:szCs w:val="24"/>
        </w:rPr>
      </w:pPr>
    </w:p>
    <w:p w:rsidR="00A90457" w:rsidRDefault="00A90457" w:rsidP="00F83C4A">
      <w:pPr>
        <w:shd w:val="clear" w:color="auto" w:fill="FFFFFF"/>
        <w:suppressAutoHyphens/>
        <w:spacing w:after="0" w:line="240" w:lineRule="auto"/>
        <w:rPr>
          <w:rFonts w:ascii="Times New Roman" w:hAnsi="Times New Roman" w:cs="Times New Roman"/>
          <w:b/>
          <w:color w:val="000000"/>
          <w:lang w:eastAsia="ar-SA"/>
        </w:rPr>
      </w:pPr>
    </w:p>
    <w:p w:rsidR="00A90457" w:rsidRDefault="00A90457" w:rsidP="00F83C4A">
      <w:pPr>
        <w:shd w:val="clear" w:color="auto" w:fill="FFFFFF"/>
        <w:suppressAutoHyphens/>
        <w:spacing w:after="0" w:line="240" w:lineRule="auto"/>
        <w:rPr>
          <w:rFonts w:ascii="Times New Roman" w:hAnsi="Times New Roman" w:cs="Times New Roman"/>
          <w:b/>
          <w:color w:val="000000"/>
          <w:lang w:eastAsia="ar-SA"/>
        </w:rPr>
      </w:pPr>
    </w:p>
    <w:p w:rsidR="00A90457" w:rsidRDefault="00A90457" w:rsidP="00F83C4A">
      <w:pPr>
        <w:shd w:val="clear" w:color="auto" w:fill="FFFFFF"/>
        <w:suppressAutoHyphens/>
        <w:spacing w:after="0" w:line="240" w:lineRule="auto"/>
        <w:rPr>
          <w:rFonts w:ascii="Times New Roman" w:hAnsi="Times New Roman" w:cs="Times New Roman"/>
          <w:b/>
          <w:color w:val="000000"/>
          <w:lang w:eastAsia="ar-SA"/>
        </w:rPr>
      </w:pPr>
    </w:p>
    <w:p w:rsidR="00A90457" w:rsidRPr="00F83C4A" w:rsidRDefault="00A90457" w:rsidP="00F83C4A">
      <w:pPr>
        <w:shd w:val="clear" w:color="auto" w:fill="FFFFFF"/>
        <w:suppressAutoHyphens/>
        <w:spacing w:after="0" w:line="240" w:lineRule="auto"/>
        <w:rPr>
          <w:rFonts w:ascii="Times New Roman" w:hAnsi="Times New Roman" w:cs="Times New Roman"/>
          <w:b/>
          <w:color w:val="000000"/>
          <w:lang w:eastAsia="ar-SA"/>
        </w:rPr>
      </w:pPr>
    </w:p>
    <w:p w:rsidR="00A90457" w:rsidRPr="00FD3301" w:rsidRDefault="00A90457" w:rsidP="00FD3301">
      <w:pPr>
        <w:shd w:val="clear" w:color="auto" w:fill="FFFFFF"/>
        <w:suppressAutoHyphens/>
        <w:spacing w:after="0" w:line="240" w:lineRule="auto"/>
        <w:jc w:val="right"/>
        <w:rPr>
          <w:rFonts w:ascii="Times New Roman" w:hAnsi="Times New Roman" w:cs="Times New Roman"/>
          <w:b/>
          <w:sz w:val="24"/>
          <w:szCs w:val="24"/>
          <w:lang w:val="ru-RU" w:eastAsia="ar-SA"/>
        </w:rPr>
      </w:pPr>
      <w:r w:rsidRPr="00FD3301">
        <w:rPr>
          <w:rFonts w:ascii="Times New Roman" w:hAnsi="Times New Roman" w:cs="Times New Roman"/>
          <w:b/>
          <w:sz w:val="24"/>
          <w:szCs w:val="24"/>
          <w:lang w:eastAsia="ar-SA"/>
        </w:rPr>
        <w:t xml:space="preserve">Додаток </w:t>
      </w:r>
      <w:r w:rsidRPr="00FD3301">
        <w:rPr>
          <w:rFonts w:ascii="Times New Roman" w:hAnsi="Times New Roman" w:cs="Times New Roman"/>
          <w:b/>
          <w:sz w:val="24"/>
          <w:szCs w:val="24"/>
          <w:lang w:val="ru-RU" w:eastAsia="ar-SA"/>
        </w:rPr>
        <w:t>4</w:t>
      </w:r>
    </w:p>
    <w:p w:rsidR="00A90457" w:rsidRPr="00FD3301" w:rsidRDefault="00A90457" w:rsidP="00F83C4A">
      <w:pPr>
        <w:suppressAutoHyphens/>
        <w:spacing w:after="0" w:line="240" w:lineRule="auto"/>
        <w:jc w:val="right"/>
        <w:rPr>
          <w:rFonts w:ascii="Times New Roman" w:hAnsi="Times New Roman" w:cs="Times New Roman"/>
          <w:b/>
          <w:bCs/>
          <w:sz w:val="24"/>
          <w:szCs w:val="24"/>
          <w:lang w:eastAsia="ar-SA"/>
        </w:rPr>
      </w:pPr>
      <w:r w:rsidRPr="00FD3301">
        <w:rPr>
          <w:rFonts w:ascii="Times New Roman" w:hAnsi="Times New Roman" w:cs="Times New Roman"/>
          <w:b/>
          <w:bCs/>
          <w:sz w:val="24"/>
          <w:szCs w:val="24"/>
          <w:lang w:eastAsia="ar-SA"/>
        </w:rPr>
        <w:t xml:space="preserve">                                                                        </w:t>
      </w:r>
      <w:r>
        <w:rPr>
          <w:rFonts w:ascii="Times New Roman" w:hAnsi="Times New Roman" w:cs="Times New Roman"/>
          <w:b/>
          <w:bCs/>
          <w:sz w:val="24"/>
          <w:szCs w:val="24"/>
          <w:lang w:eastAsia="ar-SA"/>
        </w:rPr>
        <w:t xml:space="preserve">                                до </w:t>
      </w:r>
      <w:r w:rsidRPr="00FD3301">
        <w:rPr>
          <w:rFonts w:ascii="Times New Roman" w:hAnsi="Times New Roman" w:cs="Times New Roman"/>
          <w:b/>
          <w:bCs/>
          <w:sz w:val="24"/>
          <w:szCs w:val="24"/>
          <w:lang w:eastAsia="ar-SA"/>
        </w:rPr>
        <w:t>тендерної документації</w:t>
      </w:r>
    </w:p>
    <w:p w:rsidR="00A90457" w:rsidRPr="00FD3301" w:rsidRDefault="00A90457" w:rsidP="00F83C4A">
      <w:pPr>
        <w:suppressAutoHyphens/>
        <w:spacing w:after="0" w:line="240" w:lineRule="auto"/>
        <w:jc w:val="right"/>
        <w:rPr>
          <w:rFonts w:ascii="Times New Roman" w:hAnsi="Times New Roman" w:cs="Times New Roman"/>
          <w:b/>
          <w:bCs/>
          <w:sz w:val="24"/>
          <w:szCs w:val="24"/>
          <w:lang w:eastAsia="ar-SA"/>
        </w:rPr>
      </w:pPr>
    </w:p>
    <w:p w:rsidR="00A90457" w:rsidRPr="00FD3301" w:rsidRDefault="00A90457" w:rsidP="00F83C4A">
      <w:pPr>
        <w:suppressAutoHyphens/>
        <w:spacing w:after="0" w:line="240" w:lineRule="auto"/>
        <w:jc w:val="right"/>
        <w:rPr>
          <w:rFonts w:ascii="Times New Roman" w:hAnsi="Times New Roman" w:cs="Times New Roman"/>
          <w:b/>
          <w:bCs/>
          <w:sz w:val="24"/>
          <w:szCs w:val="24"/>
          <w:lang w:eastAsia="ar-SA"/>
        </w:rPr>
      </w:pPr>
    </w:p>
    <w:p w:rsidR="00A90457" w:rsidRPr="00FD3301" w:rsidRDefault="00A90457" w:rsidP="00F83C4A">
      <w:pPr>
        <w:shd w:val="clear" w:color="auto" w:fill="FFFFFF"/>
        <w:suppressAutoHyphens/>
        <w:spacing w:after="0" w:line="240" w:lineRule="auto"/>
        <w:jc w:val="center"/>
        <w:rPr>
          <w:rFonts w:ascii="Times New Roman" w:hAnsi="Times New Roman" w:cs="Times New Roman"/>
          <w:b/>
          <w:bCs/>
          <w:sz w:val="24"/>
          <w:szCs w:val="24"/>
          <w:lang w:eastAsia="ar-SA"/>
        </w:rPr>
      </w:pPr>
      <w:r w:rsidRPr="00FD3301">
        <w:rPr>
          <w:rFonts w:ascii="Times New Roman" w:hAnsi="Times New Roman" w:cs="Times New Roman"/>
          <w:b/>
          <w:bCs/>
          <w:sz w:val="24"/>
          <w:szCs w:val="24"/>
          <w:lang w:eastAsia="ar-SA"/>
        </w:rPr>
        <w:t>Лист-згода</w:t>
      </w:r>
    </w:p>
    <w:p w:rsidR="00A90457" w:rsidRPr="00FD3301" w:rsidRDefault="00A90457" w:rsidP="00F83C4A">
      <w:pPr>
        <w:shd w:val="clear" w:color="auto" w:fill="FFFFFF"/>
        <w:suppressAutoHyphens/>
        <w:spacing w:after="0" w:line="240" w:lineRule="auto"/>
        <w:jc w:val="both"/>
        <w:rPr>
          <w:rFonts w:ascii="Times New Roman" w:hAnsi="Times New Roman" w:cs="Times New Roman"/>
          <w:bCs/>
          <w:sz w:val="24"/>
          <w:szCs w:val="24"/>
          <w:lang w:eastAsia="ar-SA"/>
        </w:rPr>
      </w:pPr>
    </w:p>
    <w:p w:rsidR="00A90457" w:rsidRPr="00FD3301" w:rsidRDefault="00A90457" w:rsidP="00F83C4A">
      <w:pPr>
        <w:shd w:val="clear" w:color="auto" w:fill="FFFFFF"/>
        <w:suppressAutoHyphens/>
        <w:spacing w:after="0" w:line="240" w:lineRule="auto"/>
        <w:jc w:val="both"/>
        <w:rPr>
          <w:rFonts w:ascii="Times New Roman" w:hAnsi="Times New Roman" w:cs="Times New Roman"/>
          <w:bCs/>
          <w:sz w:val="24"/>
          <w:szCs w:val="24"/>
          <w:lang w:eastAsia="ar-SA"/>
        </w:rPr>
      </w:pPr>
    </w:p>
    <w:p w:rsidR="00A90457" w:rsidRPr="00FD3301" w:rsidRDefault="00A90457" w:rsidP="00F83C4A">
      <w:pPr>
        <w:shd w:val="clear" w:color="auto" w:fill="FFFFFF"/>
        <w:suppressAutoHyphens/>
        <w:spacing w:after="0" w:line="240" w:lineRule="auto"/>
        <w:jc w:val="both"/>
        <w:rPr>
          <w:rFonts w:ascii="Times New Roman" w:hAnsi="Times New Roman" w:cs="Times New Roman"/>
          <w:bCs/>
          <w:sz w:val="24"/>
          <w:szCs w:val="24"/>
          <w:lang w:eastAsia="ar-SA"/>
        </w:rPr>
      </w:pPr>
      <w:r w:rsidRPr="00FD3301">
        <w:rPr>
          <w:rFonts w:ascii="Times New Roman" w:hAnsi="Times New Roman" w:cs="Times New Roman"/>
          <w:bCs/>
          <w:sz w:val="24"/>
          <w:szCs w:val="24"/>
          <w:lang w:eastAsia="ar-SA"/>
        </w:rPr>
        <w:t xml:space="preserve">  Відповідно до Закону України «Про захист персональних даних» Я__________________________</w:t>
      </w:r>
      <w:r>
        <w:rPr>
          <w:rFonts w:ascii="Times New Roman" w:hAnsi="Times New Roman" w:cs="Times New Roman"/>
          <w:bCs/>
          <w:sz w:val="24"/>
          <w:szCs w:val="24"/>
          <w:lang w:eastAsia="ar-SA"/>
        </w:rPr>
        <w:t>___________________________</w:t>
      </w:r>
      <w:r w:rsidRPr="00FD3301">
        <w:rPr>
          <w:rFonts w:ascii="Times New Roman" w:hAnsi="Times New Roman" w:cs="Times New Roman"/>
          <w:bCs/>
          <w:sz w:val="24"/>
          <w:szCs w:val="24"/>
          <w:lang w:eastAsia="ar-SA"/>
        </w:rPr>
        <w:t xml:space="preserve">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тендері, цивільно-правових та господарських відносин.</w:t>
      </w:r>
    </w:p>
    <w:p w:rsidR="00A90457" w:rsidRPr="00FD3301" w:rsidRDefault="00A90457" w:rsidP="00F83C4A">
      <w:pPr>
        <w:suppressAutoHyphens/>
        <w:spacing w:after="0" w:line="240" w:lineRule="auto"/>
        <w:jc w:val="both"/>
        <w:rPr>
          <w:rFonts w:ascii="Times New Roman" w:hAnsi="Times New Roman" w:cs="Times New Roman"/>
          <w:bCs/>
          <w:sz w:val="24"/>
          <w:szCs w:val="24"/>
          <w:lang w:eastAsia="ar-SA"/>
        </w:rPr>
      </w:pPr>
    </w:p>
    <w:p w:rsidR="00A90457" w:rsidRPr="00FD3301" w:rsidRDefault="00A90457" w:rsidP="00F83C4A">
      <w:pPr>
        <w:suppressAutoHyphens/>
        <w:spacing w:after="0" w:line="240" w:lineRule="auto"/>
        <w:jc w:val="both"/>
        <w:rPr>
          <w:rFonts w:ascii="Times New Roman" w:hAnsi="Times New Roman" w:cs="Times New Roman"/>
          <w:bCs/>
          <w:sz w:val="24"/>
          <w:szCs w:val="24"/>
          <w:lang w:eastAsia="ar-SA"/>
        </w:rPr>
      </w:pPr>
      <w:r w:rsidRPr="00FD3301">
        <w:rPr>
          <w:rFonts w:ascii="Times New Roman" w:hAnsi="Times New Roman" w:cs="Times New Roman"/>
          <w:bCs/>
          <w:sz w:val="24"/>
          <w:szCs w:val="24"/>
          <w:lang w:eastAsia="ar-SA"/>
        </w:rPr>
        <w:t xml:space="preserve"> _______________              </w:t>
      </w:r>
      <w:r w:rsidRPr="00FD3301">
        <w:rPr>
          <w:rFonts w:ascii="Times New Roman" w:hAnsi="Times New Roman" w:cs="Times New Roman"/>
          <w:bCs/>
          <w:sz w:val="24"/>
          <w:szCs w:val="24"/>
          <w:lang w:eastAsia="ar-SA"/>
        </w:rPr>
        <w:tab/>
      </w:r>
      <w:r>
        <w:rPr>
          <w:rFonts w:ascii="Times New Roman" w:hAnsi="Times New Roman" w:cs="Times New Roman"/>
          <w:bCs/>
          <w:sz w:val="24"/>
          <w:szCs w:val="24"/>
          <w:lang w:eastAsia="ar-SA"/>
        </w:rPr>
        <w:t xml:space="preserve">      ________________            </w:t>
      </w:r>
      <w:r w:rsidRPr="00FD3301">
        <w:rPr>
          <w:rFonts w:ascii="Times New Roman" w:hAnsi="Times New Roman" w:cs="Times New Roman"/>
          <w:bCs/>
          <w:sz w:val="24"/>
          <w:szCs w:val="24"/>
          <w:lang w:eastAsia="ar-SA"/>
        </w:rPr>
        <w:tab/>
        <w:t>____________________</w:t>
      </w:r>
    </w:p>
    <w:p w:rsidR="00A90457" w:rsidRPr="00FD3301" w:rsidRDefault="00A90457" w:rsidP="00AA2C76">
      <w:pPr>
        <w:suppressAutoHyphens/>
        <w:spacing w:after="0" w:line="240" w:lineRule="auto"/>
        <w:rPr>
          <w:rFonts w:ascii="Times New Roman" w:hAnsi="Times New Roman" w:cs="Times New Roman"/>
          <w:bCs/>
          <w:sz w:val="24"/>
          <w:szCs w:val="24"/>
          <w:lang w:eastAsia="ar-SA"/>
        </w:rPr>
      </w:pPr>
      <w:r w:rsidRPr="00FD3301">
        <w:rPr>
          <w:rFonts w:ascii="Times New Roman" w:hAnsi="Times New Roman" w:cs="Times New Roman"/>
          <w:bCs/>
          <w:sz w:val="24"/>
          <w:szCs w:val="24"/>
          <w:lang w:eastAsia="ar-SA"/>
        </w:rPr>
        <w:t xml:space="preserve">           Дата              </w:t>
      </w:r>
      <w:r>
        <w:rPr>
          <w:rFonts w:ascii="Times New Roman" w:hAnsi="Times New Roman" w:cs="Times New Roman"/>
          <w:bCs/>
          <w:sz w:val="24"/>
          <w:szCs w:val="24"/>
          <w:lang w:eastAsia="ar-SA"/>
        </w:rPr>
        <w:t xml:space="preserve">                                Підпис                      </w:t>
      </w:r>
      <w:r w:rsidRPr="00FD3301">
        <w:rPr>
          <w:rFonts w:ascii="Times New Roman" w:hAnsi="Times New Roman" w:cs="Times New Roman"/>
          <w:bCs/>
          <w:sz w:val="24"/>
          <w:szCs w:val="24"/>
          <w:lang w:eastAsia="ar-SA"/>
        </w:rPr>
        <w:t xml:space="preserve"> </w:t>
      </w:r>
      <w:r>
        <w:rPr>
          <w:rFonts w:ascii="Times New Roman" w:hAnsi="Times New Roman" w:cs="Times New Roman"/>
          <w:bCs/>
          <w:sz w:val="24"/>
          <w:szCs w:val="24"/>
          <w:lang w:eastAsia="ar-SA"/>
        </w:rPr>
        <w:t xml:space="preserve">          </w:t>
      </w:r>
      <w:r w:rsidRPr="00FD3301">
        <w:rPr>
          <w:rFonts w:ascii="Times New Roman" w:hAnsi="Times New Roman" w:cs="Times New Roman"/>
          <w:bCs/>
          <w:sz w:val="24"/>
          <w:szCs w:val="24"/>
          <w:lang w:eastAsia="ar-SA"/>
        </w:rPr>
        <w:t>Прізвище та ініціали</w:t>
      </w:r>
    </w:p>
    <w:p w:rsidR="00A90457" w:rsidRDefault="00A90457" w:rsidP="00AA2C76">
      <w:pPr>
        <w:suppressAutoHyphens/>
        <w:spacing w:after="0" w:line="240" w:lineRule="auto"/>
        <w:rPr>
          <w:rFonts w:ascii="Times New Roman" w:hAnsi="Times New Roman" w:cs="Times New Roman"/>
          <w:bCs/>
          <w:sz w:val="20"/>
          <w:szCs w:val="20"/>
          <w:lang w:eastAsia="ar-SA"/>
        </w:rPr>
      </w:pPr>
    </w:p>
    <w:p w:rsidR="00A90457" w:rsidRDefault="00A90457" w:rsidP="00AA2C76">
      <w:pPr>
        <w:suppressAutoHyphens/>
        <w:spacing w:after="0" w:line="240" w:lineRule="auto"/>
        <w:rPr>
          <w:rFonts w:ascii="Times New Roman" w:hAnsi="Times New Roman" w:cs="Times New Roman"/>
          <w:bCs/>
          <w:sz w:val="20"/>
          <w:szCs w:val="20"/>
          <w:lang w:eastAsia="ar-SA"/>
        </w:rPr>
      </w:pPr>
    </w:p>
    <w:p w:rsidR="00A90457" w:rsidRDefault="00A90457" w:rsidP="00AA2C76">
      <w:pPr>
        <w:rPr>
          <w:rFonts w:ascii="Times New Roman" w:hAnsi="Times New Roman" w:cs="Times New Roman"/>
          <w:sz w:val="24"/>
          <w:szCs w:val="24"/>
        </w:rPr>
      </w:pPr>
    </w:p>
    <w:p w:rsidR="00A90457" w:rsidRDefault="00A90457" w:rsidP="00AA2C76">
      <w:pPr>
        <w:rPr>
          <w:rFonts w:ascii="Times New Roman" w:hAnsi="Times New Roman" w:cs="Times New Roman"/>
          <w:sz w:val="24"/>
          <w:szCs w:val="24"/>
        </w:rPr>
      </w:pPr>
    </w:p>
    <w:p w:rsidR="00A90457" w:rsidRDefault="00A90457" w:rsidP="00AA2C76">
      <w:pPr>
        <w:rPr>
          <w:rFonts w:ascii="Times New Roman" w:hAnsi="Times New Roman" w:cs="Times New Roman"/>
          <w:sz w:val="24"/>
          <w:szCs w:val="24"/>
        </w:rPr>
      </w:pPr>
    </w:p>
    <w:p w:rsidR="00A90457" w:rsidRDefault="00A90457" w:rsidP="00AA2C76">
      <w:pPr>
        <w:rPr>
          <w:rFonts w:ascii="Times New Roman" w:hAnsi="Times New Roman" w:cs="Times New Roman"/>
          <w:sz w:val="24"/>
          <w:szCs w:val="24"/>
        </w:rPr>
      </w:pPr>
    </w:p>
    <w:p w:rsidR="00A90457" w:rsidRDefault="00A90457" w:rsidP="00AA2C76">
      <w:pPr>
        <w:rPr>
          <w:rFonts w:ascii="Times New Roman" w:hAnsi="Times New Roman" w:cs="Times New Roman"/>
          <w:sz w:val="24"/>
          <w:szCs w:val="24"/>
        </w:rPr>
      </w:pPr>
    </w:p>
    <w:p w:rsidR="00A90457" w:rsidRDefault="00A90457" w:rsidP="00AA2C76">
      <w:pPr>
        <w:rPr>
          <w:rFonts w:ascii="Times New Roman" w:hAnsi="Times New Roman" w:cs="Times New Roman"/>
          <w:sz w:val="24"/>
          <w:szCs w:val="24"/>
        </w:rPr>
      </w:pPr>
    </w:p>
    <w:p w:rsidR="00A90457" w:rsidRDefault="00A90457" w:rsidP="00AA2C76">
      <w:pPr>
        <w:rPr>
          <w:rFonts w:ascii="Times New Roman" w:hAnsi="Times New Roman" w:cs="Times New Roman"/>
          <w:sz w:val="24"/>
          <w:szCs w:val="24"/>
        </w:rPr>
      </w:pPr>
    </w:p>
    <w:p w:rsidR="00A90457" w:rsidRDefault="00A90457" w:rsidP="00AA2C76">
      <w:pPr>
        <w:rPr>
          <w:rFonts w:ascii="Times New Roman" w:hAnsi="Times New Roman" w:cs="Times New Roman"/>
          <w:sz w:val="24"/>
          <w:szCs w:val="24"/>
        </w:rPr>
      </w:pPr>
    </w:p>
    <w:p w:rsidR="00A90457" w:rsidRDefault="00A90457" w:rsidP="00AA2C76">
      <w:pPr>
        <w:rPr>
          <w:rFonts w:ascii="Times New Roman" w:hAnsi="Times New Roman" w:cs="Times New Roman"/>
          <w:sz w:val="24"/>
          <w:szCs w:val="24"/>
        </w:rPr>
      </w:pPr>
    </w:p>
    <w:p w:rsidR="00A90457" w:rsidRDefault="00A90457" w:rsidP="00AA2C76">
      <w:pPr>
        <w:rPr>
          <w:rFonts w:ascii="Times New Roman" w:hAnsi="Times New Roman" w:cs="Times New Roman"/>
          <w:sz w:val="24"/>
          <w:szCs w:val="24"/>
        </w:rPr>
      </w:pPr>
    </w:p>
    <w:p w:rsidR="00A90457" w:rsidRDefault="00A90457" w:rsidP="00AA2C76">
      <w:pPr>
        <w:rPr>
          <w:rFonts w:ascii="Times New Roman" w:hAnsi="Times New Roman" w:cs="Times New Roman"/>
          <w:sz w:val="24"/>
          <w:szCs w:val="24"/>
        </w:rPr>
      </w:pPr>
    </w:p>
    <w:p w:rsidR="00A90457" w:rsidRDefault="00A90457" w:rsidP="00AA2C76">
      <w:pPr>
        <w:rPr>
          <w:rFonts w:ascii="Times New Roman" w:hAnsi="Times New Roman" w:cs="Times New Roman"/>
          <w:sz w:val="24"/>
          <w:szCs w:val="24"/>
        </w:rPr>
      </w:pPr>
    </w:p>
    <w:p w:rsidR="00A90457" w:rsidRDefault="00A90457" w:rsidP="00AA2C76">
      <w:pPr>
        <w:rPr>
          <w:rFonts w:ascii="Times New Roman" w:hAnsi="Times New Roman" w:cs="Times New Roman"/>
          <w:sz w:val="24"/>
          <w:szCs w:val="24"/>
        </w:rPr>
      </w:pPr>
    </w:p>
    <w:p w:rsidR="00A90457" w:rsidRDefault="00A90457" w:rsidP="00AA2C76">
      <w:pPr>
        <w:rPr>
          <w:rFonts w:ascii="Times New Roman" w:hAnsi="Times New Roman" w:cs="Times New Roman"/>
          <w:sz w:val="24"/>
          <w:szCs w:val="24"/>
        </w:rPr>
      </w:pPr>
    </w:p>
    <w:p w:rsidR="00A90457" w:rsidRDefault="00A90457" w:rsidP="00AA2C76">
      <w:pPr>
        <w:rPr>
          <w:rFonts w:ascii="Times New Roman" w:hAnsi="Times New Roman" w:cs="Times New Roman"/>
          <w:sz w:val="24"/>
          <w:szCs w:val="24"/>
        </w:rPr>
      </w:pPr>
    </w:p>
    <w:p w:rsidR="00A90457" w:rsidRDefault="00A90457" w:rsidP="00AA2C76">
      <w:pPr>
        <w:rPr>
          <w:rFonts w:ascii="Times New Roman" w:hAnsi="Times New Roman" w:cs="Times New Roman"/>
          <w:sz w:val="24"/>
          <w:szCs w:val="24"/>
        </w:rPr>
      </w:pPr>
    </w:p>
    <w:p w:rsidR="00A90457" w:rsidRDefault="00A90457" w:rsidP="00AA2C76">
      <w:pPr>
        <w:rPr>
          <w:rFonts w:ascii="Times New Roman" w:hAnsi="Times New Roman" w:cs="Times New Roman"/>
          <w:sz w:val="24"/>
          <w:szCs w:val="24"/>
        </w:rPr>
      </w:pPr>
    </w:p>
    <w:p w:rsidR="00A90457" w:rsidRDefault="00A90457" w:rsidP="00AA2C76">
      <w:pPr>
        <w:rPr>
          <w:rFonts w:ascii="Times New Roman" w:hAnsi="Times New Roman" w:cs="Times New Roman"/>
          <w:sz w:val="24"/>
          <w:szCs w:val="24"/>
        </w:rPr>
      </w:pPr>
    </w:p>
    <w:p w:rsidR="00A90457" w:rsidRDefault="00A90457" w:rsidP="00AA2C76">
      <w:pPr>
        <w:rPr>
          <w:rFonts w:ascii="Times New Roman" w:hAnsi="Times New Roman" w:cs="Times New Roman"/>
          <w:sz w:val="24"/>
          <w:szCs w:val="24"/>
        </w:rPr>
      </w:pPr>
    </w:p>
    <w:p w:rsidR="00A90457" w:rsidRPr="00FD3301" w:rsidRDefault="00A90457" w:rsidP="00AA2C76">
      <w:pPr>
        <w:tabs>
          <w:tab w:val="left" w:pos="1851"/>
        </w:tabs>
        <w:rPr>
          <w:rFonts w:ascii="Times New Roman" w:hAnsi="Times New Roman" w:cs="Times New Roman"/>
          <w:sz w:val="24"/>
          <w:szCs w:val="24"/>
        </w:rPr>
      </w:pPr>
    </w:p>
    <w:p w:rsidR="00A90457" w:rsidRPr="00FD3301" w:rsidRDefault="00A90457" w:rsidP="00FD3301">
      <w:pPr>
        <w:keepNext/>
        <w:spacing w:after="0" w:line="240" w:lineRule="auto"/>
        <w:jc w:val="right"/>
        <w:outlineLvl w:val="3"/>
        <w:rPr>
          <w:rFonts w:ascii="Times New Roman" w:hAnsi="Times New Roman" w:cs="Times New Roman"/>
          <w:b/>
          <w:bCs/>
          <w:sz w:val="24"/>
          <w:szCs w:val="24"/>
          <w:lang w:val="ru-RU" w:eastAsia="en-US"/>
        </w:rPr>
      </w:pPr>
      <w:r w:rsidRPr="00FD3301">
        <w:rPr>
          <w:rFonts w:ascii="Times New Roman" w:hAnsi="Times New Roman" w:cs="Times New Roman"/>
          <w:b/>
          <w:bCs/>
          <w:sz w:val="24"/>
          <w:szCs w:val="24"/>
          <w:lang w:eastAsia="en-US"/>
        </w:rPr>
        <w:t xml:space="preserve">Додаток </w:t>
      </w:r>
      <w:r w:rsidRPr="00FD3301">
        <w:rPr>
          <w:rFonts w:ascii="Times New Roman" w:hAnsi="Times New Roman" w:cs="Times New Roman"/>
          <w:b/>
          <w:bCs/>
          <w:sz w:val="24"/>
          <w:szCs w:val="24"/>
          <w:lang w:val="ru-RU" w:eastAsia="en-US"/>
        </w:rPr>
        <w:t>5</w:t>
      </w:r>
    </w:p>
    <w:p w:rsidR="00A90457" w:rsidRPr="00FD3301" w:rsidRDefault="00A90457" w:rsidP="00FD3301">
      <w:pPr>
        <w:spacing w:after="0" w:line="240" w:lineRule="auto"/>
        <w:ind w:right="-25" w:firstLine="6521"/>
        <w:jc w:val="right"/>
        <w:rPr>
          <w:rFonts w:ascii="Times New Roman" w:hAnsi="Times New Roman" w:cs="Times New Roman"/>
          <w:b/>
          <w:sz w:val="24"/>
          <w:szCs w:val="24"/>
          <w:lang w:eastAsia="en-US"/>
        </w:rPr>
      </w:pPr>
      <w:r w:rsidRPr="00FD3301">
        <w:rPr>
          <w:rFonts w:ascii="Times New Roman" w:hAnsi="Times New Roman" w:cs="Times New Roman"/>
          <w:b/>
          <w:sz w:val="24"/>
          <w:szCs w:val="24"/>
          <w:lang w:eastAsia="en-US"/>
        </w:rPr>
        <w:t>до тендерної документації</w:t>
      </w:r>
    </w:p>
    <w:p w:rsidR="00A90457" w:rsidRPr="00FD3301" w:rsidRDefault="00A90457" w:rsidP="00AA2C76">
      <w:pPr>
        <w:spacing w:after="0" w:line="240" w:lineRule="auto"/>
        <w:rPr>
          <w:rFonts w:ascii="Times New Roman" w:hAnsi="Times New Roman" w:cs="Times New Roman"/>
          <w:sz w:val="24"/>
          <w:szCs w:val="24"/>
          <w:lang w:eastAsia="en-US"/>
        </w:rPr>
      </w:pPr>
    </w:p>
    <w:p w:rsidR="00A90457" w:rsidRPr="00FD3301" w:rsidRDefault="00A90457" w:rsidP="00AA2C76">
      <w:pPr>
        <w:spacing w:after="0" w:line="276" w:lineRule="auto"/>
        <w:rPr>
          <w:rFonts w:ascii="Times New Roman" w:hAnsi="Times New Roman" w:cs="Times New Roman"/>
          <w:sz w:val="24"/>
          <w:szCs w:val="24"/>
          <w:lang w:eastAsia="en-US"/>
        </w:rPr>
      </w:pPr>
    </w:p>
    <w:p w:rsidR="00A90457" w:rsidRPr="00FD3301" w:rsidRDefault="00A90457" w:rsidP="00AA2C76">
      <w:pPr>
        <w:spacing w:after="0" w:line="276" w:lineRule="auto"/>
        <w:rPr>
          <w:rFonts w:ascii="Times New Roman" w:hAnsi="Times New Roman" w:cs="Times New Roman"/>
          <w:sz w:val="24"/>
          <w:szCs w:val="24"/>
          <w:lang w:eastAsia="en-US"/>
        </w:rPr>
      </w:pPr>
    </w:p>
    <w:p w:rsidR="00A90457" w:rsidRPr="00FD3301" w:rsidRDefault="00A90457" w:rsidP="00AA2C76">
      <w:pPr>
        <w:spacing w:after="0" w:line="276" w:lineRule="auto"/>
        <w:jc w:val="center"/>
        <w:rPr>
          <w:rFonts w:ascii="Times New Roman" w:hAnsi="Times New Roman" w:cs="Times New Roman"/>
          <w:sz w:val="24"/>
          <w:szCs w:val="24"/>
          <w:lang w:eastAsia="en-US"/>
        </w:rPr>
      </w:pPr>
      <w:r w:rsidRPr="00FD3301">
        <w:rPr>
          <w:rFonts w:ascii="Times New Roman" w:hAnsi="Times New Roman" w:cs="Times New Roman"/>
          <w:b/>
          <w:sz w:val="24"/>
          <w:szCs w:val="24"/>
          <w:lang w:eastAsia="en-US"/>
        </w:rPr>
        <w:t>Лист-згода з проєктом договору</w:t>
      </w:r>
    </w:p>
    <w:p w:rsidR="00A90457" w:rsidRPr="00FD3301" w:rsidRDefault="00A90457" w:rsidP="00AA2C76">
      <w:pPr>
        <w:spacing w:after="0" w:line="276" w:lineRule="auto"/>
        <w:rPr>
          <w:rFonts w:ascii="Times New Roman" w:hAnsi="Times New Roman" w:cs="Times New Roman"/>
          <w:color w:val="000000"/>
          <w:sz w:val="24"/>
          <w:szCs w:val="24"/>
          <w:lang w:eastAsia="en-US"/>
        </w:rPr>
      </w:pPr>
    </w:p>
    <w:p w:rsidR="00A90457" w:rsidRPr="00FD3301" w:rsidRDefault="00A90457" w:rsidP="00AA2C76">
      <w:pPr>
        <w:spacing w:after="0" w:line="276" w:lineRule="auto"/>
        <w:ind w:firstLine="720"/>
        <w:jc w:val="both"/>
        <w:rPr>
          <w:rFonts w:ascii="Times New Roman" w:hAnsi="Times New Roman" w:cs="Times New Roman"/>
          <w:color w:val="000000"/>
          <w:sz w:val="24"/>
          <w:szCs w:val="24"/>
          <w:lang w:eastAsia="en-US"/>
        </w:rPr>
      </w:pPr>
      <w:r w:rsidRPr="00FD3301">
        <w:rPr>
          <w:rFonts w:ascii="Times New Roman" w:hAnsi="Times New Roman" w:cs="Times New Roman"/>
          <w:i/>
          <w:color w:val="000000"/>
          <w:sz w:val="24"/>
          <w:szCs w:val="24"/>
          <w:u w:val="single"/>
          <w:lang w:eastAsia="en-US"/>
        </w:rPr>
        <w:t>[Найменування учасника</w:t>
      </w:r>
      <w:r w:rsidRPr="00FD3301">
        <w:rPr>
          <w:rFonts w:ascii="Times New Roman" w:hAnsi="Times New Roman" w:cs="Times New Roman"/>
          <w:i/>
          <w:color w:val="000000"/>
          <w:sz w:val="24"/>
          <w:szCs w:val="24"/>
          <w:lang w:eastAsia="en-US"/>
        </w:rPr>
        <w:t>]</w:t>
      </w:r>
      <w:r w:rsidRPr="00FD3301">
        <w:rPr>
          <w:rFonts w:ascii="Times New Roman" w:hAnsi="Times New Roman" w:cs="Times New Roman"/>
          <w:color w:val="000000"/>
          <w:sz w:val="24"/>
          <w:szCs w:val="24"/>
          <w:lang w:eastAsia="en-US"/>
        </w:rPr>
        <w:t xml:space="preserve"> ознайомилося з проєктом договору, що наведений у </w:t>
      </w:r>
      <w:r w:rsidRPr="00FD3301">
        <w:rPr>
          <w:rFonts w:ascii="Times New Roman" w:hAnsi="Times New Roman" w:cs="Times New Roman"/>
          <w:i/>
          <w:color w:val="000000"/>
          <w:sz w:val="24"/>
          <w:szCs w:val="24"/>
          <w:lang w:eastAsia="en-US"/>
        </w:rPr>
        <w:t>Додатку </w:t>
      </w:r>
      <w:r>
        <w:rPr>
          <w:rFonts w:ascii="Times New Roman" w:hAnsi="Times New Roman" w:cs="Times New Roman"/>
          <w:i/>
          <w:color w:val="000000"/>
          <w:sz w:val="24"/>
          <w:szCs w:val="24"/>
          <w:lang w:eastAsia="en-US"/>
        </w:rPr>
        <w:t xml:space="preserve">3 </w:t>
      </w:r>
      <w:r w:rsidRPr="00FD3301">
        <w:rPr>
          <w:rFonts w:ascii="Times New Roman" w:hAnsi="Times New Roman" w:cs="Times New Roman"/>
          <w:color w:val="000000"/>
          <w:sz w:val="24"/>
          <w:szCs w:val="24"/>
          <w:lang w:eastAsia="en-US"/>
        </w:rPr>
        <w:t xml:space="preserve">до Тендерної документації закупівлі </w:t>
      </w:r>
      <w:r w:rsidRPr="00FD3301">
        <w:rPr>
          <w:rFonts w:ascii="Times New Roman" w:hAnsi="Times New Roman" w:cs="Times New Roman"/>
          <w:i/>
          <w:color w:val="000000"/>
          <w:sz w:val="24"/>
          <w:szCs w:val="24"/>
          <w:lang w:eastAsia="en-US"/>
        </w:rPr>
        <w:t>№ </w:t>
      </w:r>
      <w:r w:rsidRPr="00FD3301">
        <w:rPr>
          <w:rFonts w:ascii="Times New Roman" w:hAnsi="Times New Roman" w:cs="Times New Roman"/>
          <w:i/>
          <w:color w:val="000000"/>
          <w:sz w:val="24"/>
          <w:szCs w:val="24"/>
          <w:u w:val="single"/>
          <w:lang w:eastAsia="en-US"/>
        </w:rPr>
        <w:t>[номер закупівлі у системі "Prozorro"</w:t>
      </w:r>
      <w:r w:rsidRPr="00FD3301">
        <w:rPr>
          <w:rFonts w:ascii="Times New Roman" w:hAnsi="Times New Roman" w:cs="Times New Roman"/>
          <w:i/>
          <w:color w:val="000000"/>
          <w:sz w:val="24"/>
          <w:szCs w:val="24"/>
          <w:lang w:eastAsia="en-US"/>
        </w:rPr>
        <w:t>]</w:t>
      </w:r>
      <w:r w:rsidRPr="00FD3301">
        <w:rPr>
          <w:rFonts w:ascii="Times New Roman" w:hAnsi="Times New Roman" w:cs="Times New Roman"/>
          <w:color w:val="000000"/>
          <w:sz w:val="24"/>
          <w:szCs w:val="24"/>
          <w:lang w:eastAsia="en-US"/>
        </w:rPr>
        <w:t xml:space="preserve"> та погоджується укласти договори у наведеній редакції, запропонованій Замовником, та зобов’язується виконати такі договори.</w:t>
      </w:r>
    </w:p>
    <w:p w:rsidR="00A90457" w:rsidRPr="00FD3301" w:rsidRDefault="00A90457" w:rsidP="00AA2C76">
      <w:pPr>
        <w:spacing w:after="0" w:line="276" w:lineRule="auto"/>
        <w:ind w:firstLine="450"/>
        <w:jc w:val="both"/>
        <w:rPr>
          <w:rFonts w:ascii="Times New Roman" w:hAnsi="Times New Roman" w:cs="Times New Roman"/>
          <w:color w:val="000000"/>
          <w:sz w:val="24"/>
          <w:szCs w:val="24"/>
          <w:lang w:eastAsia="en-US"/>
        </w:rPr>
      </w:pPr>
    </w:p>
    <w:p w:rsidR="00A90457" w:rsidRPr="00FD3301" w:rsidRDefault="00A90457" w:rsidP="00AA2C76">
      <w:pPr>
        <w:spacing w:line="254" w:lineRule="auto"/>
        <w:rPr>
          <w:rFonts w:ascii="Times New Roman" w:hAnsi="Times New Roman" w:cs="Times New Roman"/>
          <w:color w:val="000000"/>
          <w:sz w:val="24"/>
          <w:szCs w:val="24"/>
          <w:lang w:eastAsia="en-US"/>
        </w:rPr>
      </w:pPr>
    </w:p>
    <w:tbl>
      <w:tblPr>
        <w:tblW w:w="0" w:type="dxa"/>
        <w:jc w:val="center"/>
        <w:tblLayout w:type="fixed"/>
        <w:tblLook w:val="0000"/>
      </w:tblPr>
      <w:tblGrid>
        <w:gridCol w:w="3342"/>
        <w:gridCol w:w="3341"/>
        <w:gridCol w:w="3341"/>
      </w:tblGrid>
      <w:tr w:rsidR="00A90457" w:rsidRPr="00FD3301" w:rsidTr="00AA2C76">
        <w:trPr>
          <w:jc w:val="center"/>
        </w:trPr>
        <w:tc>
          <w:tcPr>
            <w:tcW w:w="3342" w:type="dxa"/>
          </w:tcPr>
          <w:p w:rsidR="00A90457" w:rsidRPr="00FD3301" w:rsidRDefault="00A90457" w:rsidP="00AA2C76">
            <w:pPr>
              <w:spacing w:after="200" w:line="276" w:lineRule="auto"/>
              <w:jc w:val="center"/>
              <w:rPr>
                <w:rFonts w:ascii="Times New Roman" w:hAnsi="Times New Roman" w:cs="Times New Roman"/>
                <w:color w:val="000000"/>
                <w:sz w:val="24"/>
                <w:szCs w:val="24"/>
                <w:lang w:eastAsia="en-US"/>
              </w:rPr>
            </w:pPr>
            <w:r w:rsidRPr="00FD3301">
              <w:rPr>
                <w:rFonts w:ascii="Times New Roman" w:hAnsi="Times New Roman" w:cs="Times New Roman"/>
                <w:color w:val="000000"/>
                <w:sz w:val="24"/>
                <w:szCs w:val="24"/>
                <w:lang w:eastAsia="en-US"/>
              </w:rPr>
              <w:t>________________________</w:t>
            </w:r>
          </w:p>
        </w:tc>
        <w:tc>
          <w:tcPr>
            <w:tcW w:w="3341" w:type="dxa"/>
          </w:tcPr>
          <w:p w:rsidR="00A90457" w:rsidRPr="00FD3301" w:rsidRDefault="00A90457" w:rsidP="00AA2C76">
            <w:pPr>
              <w:spacing w:after="200" w:line="276" w:lineRule="auto"/>
              <w:jc w:val="center"/>
              <w:rPr>
                <w:rFonts w:ascii="Times New Roman" w:hAnsi="Times New Roman" w:cs="Times New Roman"/>
                <w:color w:val="000000"/>
                <w:sz w:val="24"/>
                <w:szCs w:val="24"/>
                <w:lang w:eastAsia="en-US"/>
              </w:rPr>
            </w:pPr>
            <w:r w:rsidRPr="00FD3301">
              <w:rPr>
                <w:rFonts w:ascii="Times New Roman" w:hAnsi="Times New Roman" w:cs="Times New Roman"/>
                <w:color w:val="000000"/>
                <w:sz w:val="24"/>
                <w:szCs w:val="24"/>
                <w:lang w:eastAsia="en-US"/>
              </w:rPr>
              <w:t>________________________</w:t>
            </w:r>
          </w:p>
        </w:tc>
        <w:tc>
          <w:tcPr>
            <w:tcW w:w="3341" w:type="dxa"/>
          </w:tcPr>
          <w:p w:rsidR="00A90457" w:rsidRPr="00FD3301" w:rsidRDefault="00A90457" w:rsidP="00AA2C76">
            <w:pPr>
              <w:spacing w:after="200" w:line="276" w:lineRule="auto"/>
              <w:jc w:val="center"/>
              <w:rPr>
                <w:rFonts w:ascii="Times New Roman" w:hAnsi="Times New Roman" w:cs="Times New Roman"/>
                <w:color w:val="000000"/>
                <w:sz w:val="24"/>
                <w:szCs w:val="24"/>
                <w:lang w:eastAsia="en-US"/>
              </w:rPr>
            </w:pPr>
            <w:r w:rsidRPr="00FD3301">
              <w:rPr>
                <w:rFonts w:ascii="Times New Roman" w:hAnsi="Times New Roman" w:cs="Times New Roman"/>
                <w:color w:val="000000"/>
                <w:sz w:val="24"/>
                <w:szCs w:val="24"/>
                <w:lang w:eastAsia="en-US"/>
              </w:rPr>
              <w:t>________________________</w:t>
            </w:r>
          </w:p>
        </w:tc>
      </w:tr>
      <w:tr w:rsidR="00A90457" w:rsidRPr="00FD3301" w:rsidTr="00AA2C76">
        <w:trPr>
          <w:jc w:val="center"/>
        </w:trPr>
        <w:tc>
          <w:tcPr>
            <w:tcW w:w="3342" w:type="dxa"/>
          </w:tcPr>
          <w:p w:rsidR="00A90457" w:rsidRPr="00FD3301" w:rsidRDefault="00A90457" w:rsidP="00AA2C76">
            <w:pPr>
              <w:spacing w:after="200" w:line="276" w:lineRule="auto"/>
              <w:jc w:val="center"/>
              <w:rPr>
                <w:rFonts w:ascii="Times New Roman" w:hAnsi="Times New Roman" w:cs="Times New Roman"/>
                <w:color w:val="000000"/>
                <w:sz w:val="24"/>
                <w:szCs w:val="24"/>
                <w:lang w:eastAsia="en-US"/>
              </w:rPr>
            </w:pPr>
            <w:r w:rsidRPr="00FD3301">
              <w:rPr>
                <w:rFonts w:ascii="Times New Roman" w:hAnsi="Times New Roman" w:cs="Times New Roman"/>
                <w:i/>
                <w:color w:val="000000"/>
                <w:sz w:val="24"/>
                <w:szCs w:val="24"/>
                <w:lang w:eastAsia="en-US"/>
              </w:rPr>
              <w:t>посада уповноваженої особи Учасника</w:t>
            </w:r>
          </w:p>
        </w:tc>
        <w:tc>
          <w:tcPr>
            <w:tcW w:w="3341" w:type="dxa"/>
          </w:tcPr>
          <w:p w:rsidR="00A90457" w:rsidRPr="00FD3301" w:rsidRDefault="00A90457" w:rsidP="00AA2C76">
            <w:pPr>
              <w:spacing w:after="200" w:line="276" w:lineRule="auto"/>
              <w:jc w:val="center"/>
              <w:rPr>
                <w:rFonts w:ascii="Times New Roman" w:hAnsi="Times New Roman" w:cs="Times New Roman"/>
                <w:color w:val="000000"/>
                <w:sz w:val="24"/>
                <w:szCs w:val="24"/>
                <w:lang w:eastAsia="en-US"/>
              </w:rPr>
            </w:pPr>
            <w:r w:rsidRPr="00FD3301">
              <w:rPr>
                <w:rFonts w:ascii="Times New Roman" w:hAnsi="Times New Roman" w:cs="Times New Roman"/>
                <w:i/>
                <w:color w:val="000000"/>
                <w:sz w:val="24"/>
                <w:szCs w:val="24"/>
                <w:lang w:eastAsia="en-US"/>
              </w:rPr>
              <w:t>підпис та печатка (за наявності)</w:t>
            </w:r>
          </w:p>
        </w:tc>
        <w:tc>
          <w:tcPr>
            <w:tcW w:w="3341" w:type="dxa"/>
          </w:tcPr>
          <w:p w:rsidR="00A90457" w:rsidRPr="00FD3301" w:rsidRDefault="00A90457" w:rsidP="00AA2C76">
            <w:pPr>
              <w:spacing w:after="200" w:line="276" w:lineRule="auto"/>
              <w:jc w:val="center"/>
              <w:rPr>
                <w:rFonts w:ascii="Times New Roman" w:hAnsi="Times New Roman" w:cs="Times New Roman"/>
                <w:color w:val="000000"/>
                <w:sz w:val="24"/>
                <w:szCs w:val="24"/>
                <w:lang w:eastAsia="en-US"/>
              </w:rPr>
            </w:pPr>
            <w:r w:rsidRPr="00FD3301">
              <w:rPr>
                <w:rFonts w:ascii="Times New Roman" w:hAnsi="Times New Roman" w:cs="Times New Roman"/>
                <w:i/>
                <w:color w:val="000000"/>
                <w:sz w:val="24"/>
                <w:szCs w:val="24"/>
                <w:lang w:eastAsia="en-US"/>
              </w:rPr>
              <w:t>прізвище, ініціали</w:t>
            </w:r>
          </w:p>
        </w:tc>
      </w:tr>
    </w:tbl>
    <w:p w:rsidR="00A90457" w:rsidRPr="00FD3301" w:rsidRDefault="00A90457" w:rsidP="00AA2C76">
      <w:pPr>
        <w:tabs>
          <w:tab w:val="left" w:pos="1851"/>
        </w:tabs>
        <w:rPr>
          <w:rFonts w:ascii="Times New Roman" w:hAnsi="Times New Roman" w:cs="Times New Roman"/>
          <w:sz w:val="24"/>
          <w:szCs w:val="24"/>
        </w:rPr>
      </w:pPr>
    </w:p>
    <w:sectPr w:rsidR="00A90457" w:rsidRPr="00FD3301" w:rsidSect="00E26FB9">
      <w:footerReference w:type="default" r:id="rId17"/>
      <w:footerReference w:type="first" r:id="rId18"/>
      <w:pgSz w:w="11906" w:h="16838"/>
      <w:pgMar w:top="850" w:right="850" w:bottom="682" w:left="1560"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0457" w:rsidRDefault="00A90457">
      <w:pPr>
        <w:spacing w:after="0" w:line="240" w:lineRule="auto"/>
      </w:pPr>
      <w:r>
        <w:separator/>
      </w:r>
    </w:p>
  </w:endnote>
  <w:endnote w:type="continuationSeparator" w:id="0">
    <w:p w:rsidR="00A90457" w:rsidRDefault="00A904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Times New Roman"/>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457" w:rsidRDefault="00A90457">
    <w:pPr>
      <w:jc w:val="right"/>
    </w:pPr>
    <w:r>
      <w:rPr>
        <w:rFonts w:ascii="Times New Roman" w:hAnsi="Times New Roman" w:cs="Times New Roman"/>
        <w:sz w:val="24"/>
        <w:szCs w:val="24"/>
      </w:rPr>
      <w:fldChar w:fldCharType="begin"/>
    </w:r>
    <w:r>
      <w:rPr>
        <w:rFonts w:ascii="Times New Roman" w:hAnsi="Times New Roman" w:cs="Times New Roman"/>
        <w:sz w:val="24"/>
        <w:szCs w:val="24"/>
      </w:rPr>
      <w:instrText>PAGE</w:instrText>
    </w:r>
    <w:r>
      <w:rPr>
        <w:rFonts w:ascii="Times New Roman" w:hAnsi="Times New Roman" w:cs="Times New Roman"/>
        <w:sz w:val="24"/>
        <w:szCs w:val="24"/>
      </w:rPr>
      <w:fldChar w:fldCharType="separate"/>
    </w:r>
    <w:r>
      <w:rPr>
        <w:rFonts w:ascii="Times New Roman" w:hAnsi="Times New Roman" w:cs="Times New Roman"/>
        <w:noProof/>
        <w:sz w:val="24"/>
        <w:szCs w:val="24"/>
      </w:rPr>
      <w:t>39</w:t>
    </w:r>
    <w:r>
      <w:rPr>
        <w:rFonts w:ascii="Times New Roman" w:hAnsi="Times New Roman" w:cs="Times New Roman"/>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457" w:rsidRDefault="00A9045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0457" w:rsidRDefault="00A90457">
      <w:pPr>
        <w:spacing w:after="0" w:line="240" w:lineRule="auto"/>
      </w:pPr>
      <w:r>
        <w:separator/>
      </w:r>
    </w:p>
  </w:footnote>
  <w:footnote w:type="continuationSeparator" w:id="0">
    <w:p w:rsidR="00A90457" w:rsidRDefault="00A9045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3"/>
    <w:multiLevelType w:val="multilevel"/>
    <w:tmpl w:val="00000003"/>
    <w:name w:val="WWNum7"/>
    <w:lvl w:ilvl="0">
      <w:start w:val="12"/>
      <w:numFmt w:val="bullet"/>
      <w:lvlText w:val="-"/>
      <w:lvlJc w:val="left"/>
      <w:pPr>
        <w:tabs>
          <w:tab w:val="num" w:pos="720"/>
        </w:tabs>
        <w:ind w:left="720" w:hanging="360"/>
      </w:pPr>
      <w:rPr>
        <w:rFonts w:ascii="Times New Roman" w:hAnsi="Times New Roman"/>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37C5927"/>
    <w:multiLevelType w:val="multilevel"/>
    <w:tmpl w:val="EAB480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04C10524"/>
    <w:multiLevelType w:val="multilevel"/>
    <w:tmpl w:val="E70A1D48"/>
    <w:lvl w:ilvl="0">
      <w:start w:val="1"/>
      <w:numFmt w:val="decimal"/>
      <w:lvlText w:val="%1."/>
      <w:lvlJc w:val="left"/>
      <w:pPr>
        <w:ind w:left="360" w:hanging="360"/>
      </w:pPr>
      <w:rPr>
        <w:rFonts w:cs="Times New Roman" w:hint="default"/>
      </w:rPr>
    </w:lvl>
    <w:lvl w:ilvl="1">
      <w:start w:val="2"/>
      <w:numFmt w:val="decimal"/>
      <w:lvlText w:val="%1.%2."/>
      <w:lvlJc w:val="left"/>
      <w:pPr>
        <w:ind w:left="927" w:hanging="3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4">
    <w:nsid w:val="0CFA0949"/>
    <w:multiLevelType w:val="hybridMultilevel"/>
    <w:tmpl w:val="87B4A4E6"/>
    <w:lvl w:ilvl="0" w:tplc="EFE6E3B0">
      <w:numFmt w:val="bullet"/>
      <w:lvlText w:val="-"/>
      <w:lvlJc w:val="left"/>
      <w:pPr>
        <w:ind w:left="1560" w:hanging="84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117448CC"/>
    <w:multiLevelType w:val="hybridMultilevel"/>
    <w:tmpl w:val="5D4820E6"/>
    <w:lvl w:ilvl="0" w:tplc="8C9251A8">
      <w:start w:val="1"/>
      <w:numFmt w:val="decimal"/>
      <w:lvlText w:val="%1."/>
      <w:lvlJc w:val="left"/>
      <w:pPr>
        <w:ind w:left="644" w:hanging="360"/>
      </w:pPr>
      <w:rPr>
        <w:rFonts w:cs="Times New Roman" w:hint="default"/>
        <w:b w:val="0"/>
        <w:bCs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6">
    <w:nsid w:val="11DB2BBE"/>
    <w:multiLevelType w:val="multilevel"/>
    <w:tmpl w:val="B4D49A62"/>
    <w:lvl w:ilvl="0">
      <w:start w:val="1"/>
      <w:numFmt w:val="bullet"/>
      <w:lvlText w:val="−"/>
      <w:lvlJc w:val="left"/>
      <w:pPr>
        <w:ind w:left="720" w:hanging="360"/>
      </w:pPr>
      <w:rPr>
        <w:rFonts w:ascii="Noto Sans" w:eastAsia="Times New Roman" w:hAnsi="Noto Sans"/>
        <w:color w:val="000000"/>
        <w:sz w:val="20"/>
      </w:rPr>
    </w:lvl>
    <w:lvl w:ilvl="1">
      <w:start w:val="1"/>
      <w:numFmt w:val="bullet"/>
      <w:lvlText w:val="o"/>
      <w:lvlJc w:val="left"/>
      <w:pPr>
        <w:ind w:left="1440" w:hanging="360"/>
      </w:pPr>
      <w:rPr>
        <w:rFonts w:ascii="Courier New" w:eastAsia="Times New Roman" w:hAnsi="Courier New"/>
        <w:sz w:val="20"/>
      </w:rPr>
    </w:lvl>
    <w:lvl w:ilvl="2">
      <w:start w:val="1"/>
      <w:numFmt w:val="bullet"/>
      <w:lvlText w:val="▪"/>
      <w:lvlJc w:val="left"/>
      <w:pPr>
        <w:ind w:left="2160" w:hanging="360"/>
      </w:pPr>
      <w:rPr>
        <w:rFonts w:ascii="Noto Sans" w:eastAsia="Times New Roman" w:hAnsi="Noto Sans"/>
        <w:sz w:val="20"/>
      </w:rPr>
    </w:lvl>
    <w:lvl w:ilvl="3">
      <w:start w:val="1"/>
      <w:numFmt w:val="bullet"/>
      <w:lvlText w:val="▪"/>
      <w:lvlJc w:val="left"/>
      <w:pPr>
        <w:ind w:left="2880" w:hanging="360"/>
      </w:pPr>
      <w:rPr>
        <w:rFonts w:ascii="Noto Sans" w:eastAsia="Times New Roman" w:hAnsi="Noto Sans"/>
        <w:sz w:val="20"/>
      </w:rPr>
    </w:lvl>
    <w:lvl w:ilvl="4">
      <w:start w:val="1"/>
      <w:numFmt w:val="bullet"/>
      <w:lvlText w:val="▪"/>
      <w:lvlJc w:val="left"/>
      <w:pPr>
        <w:ind w:left="3600" w:hanging="360"/>
      </w:pPr>
      <w:rPr>
        <w:rFonts w:ascii="Noto Sans" w:eastAsia="Times New Roman" w:hAnsi="Noto Sans"/>
        <w:sz w:val="20"/>
      </w:rPr>
    </w:lvl>
    <w:lvl w:ilvl="5">
      <w:start w:val="1"/>
      <w:numFmt w:val="bullet"/>
      <w:lvlText w:val="▪"/>
      <w:lvlJc w:val="left"/>
      <w:pPr>
        <w:ind w:left="4320" w:hanging="360"/>
      </w:pPr>
      <w:rPr>
        <w:rFonts w:ascii="Noto Sans" w:eastAsia="Times New Roman" w:hAnsi="Noto Sans"/>
        <w:sz w:val="20"/>
      </w:rPr>
    </w:lvl>
    <w:lvl w:ilvl="6">
      <w:start w:val="1"/>
      <w:numFmt w:val="bullet"/>
      <w:lvlText w:val="▪"/>
      <w:lvlJc w:val="left"/>
      <w:pPr>
        <w:ind w:left="5040" w:hanging="360"/>
      </w:pPr>
      <w:rPr>
        <w:rFonts w:ascii="Noto Sans" w:eastAsia="Times New Roman" w:hAnsi="Noto Sans"/>
        <w:sz w:val="20"/>
      </w:rPr>
    </w:lvl>
    <w:lvl w:ilvl="7">
      <w:start w:val="1"/>
      <w:numFmt w:val="bullet"/>
      <w:lvlText w:val="▪"/>
      <w:lvlJc w:val="left"/>
      <w:pPr>
        <w:ind w:left="5760" w:hanging="360"/>
      </w:pPr>
      <w:rPr>
        <w:rFonts w:ascii="Noto Sans" w:eastAsia="Times New Roman" w:hAnsi="Noto Sans"/>
        <w:sz w:val="20"/>
      </w:rPr>
    </w:lvl>
    <w:lvl w:ilvl="8">
      <w:start w:val="1"/>
      <w:numFmt w:val="bullet"/>
      <w:lvlText w:val="▪"/>
      <w:lvlJc w:val="left"/>
      <w:pPr>
        <w:ind w:left="6480" w:hanging="360"/>
      </w:pPr>
      <w:rPr>
        <w:rFonts w:ascii="Noto Sans" w:eastAsia="Times New Roman" w:hAnsi="Noto Sans"/>
        <w:sz w:val="20"/>
      </w:rPr>
    </w:lvl>
  </w:abstractNum>
  <w:abstractNum w:abstractNumId="7">
    <w:nsid w:val="138A47C0"/>
    <w:multiLevelType w:val="hybridMultilevel"/>
    <w:tmpl w:val="EFA88C5C"/>
    <w:lvl w:ilvl="0" w:tplc="6308BE02">
      <w:start w:val="3"/>
      <w:numFmt w:val="bullet"/>
      <w:lvlText w:val="-"/>
      <w:lvlJc w:val="left"/>
      <w:pPr>
        <w:ind w:left="1080" w:hanging="360"/>
      </w:pPr>
      <w:rPr>
        <w:rFonts w:ascii="Calibri" w:eastAsia="Times New Roman" w:hAnsi="Calibri"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8">
    <w:nsid w:val="138B7FDF"/>
    <w:multiLevelType w:val="hybridMultilevel"/>
    <w:tmpl w:val="A5BCCE46"/>
    <w:lvl w:ilvl="0" w:tplc="71E00DFA">
      <w:start w:val="3"/>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96B4D9B"/>
    <w:multiLevelType w:val="multilevel"/>
    <w:tmpl w:val="13A4ED76"/>
    <w:lvl w:ilvl="0">
      <w:start w:val="1"/>
      <w:numFmt w:val="decimal"/>
      <w:lvlText w:val="%1.1"/>
      <w:lvlJc w:val="left"/>
      <w:pPr>
        <w:ind w:left="1440" w:hanging="360"/>
      </w:pPr>
      <w:rPr>
        <w:rFonts w:cs="Times New Roman"/>
        <w:u w:val="none"/>
      </w:rPr>
    </w:lvl>
    <w:lvl w:ilvl="1">
      <w:start w:val="1"/>
      <w:numFmt w:val="lowerLetter"/>
      <w:lvlText w:val="%2.1"/>
      <w:lvlJc w:val="left"/>
      <w:pPr>
        <w:ind w:left="2160" w:hanging="360"/>
      </w:pPr>
      <w:rPr>
        <w:rFonts w:cs="Times New Roman"/>
        <w:u w:val="none"/>
      </w:rPr>
    </w:lvl>
    <w:lvl w:ilvl="2">
      <w:start w:val="1"/>
      <w:numFmt w:val="lowerRoman"/>
      <w:lvlText w:val="%3.1"/>
      <w:lvlJc w:val="right"/>
      <w:pPr>
        <w:ind w:left="2880" w:hanging="360"/>
      </w:pPr>
      <w:rPr>
        <w:rFonts w:cs="Times New Roman"/>
        <w:u w:val="none"/>
      </w:rPr>
    </w:lvl>
    <w:lvl w:ilvl="3">
      <w:start w:val="1"/>
      <w:numFmt w:val="decimal"/>
      <w:lvlText w:val="%4.1"/>
      <w:lvlJc w:val="left"/>
      <w:pPr>
        <w:ind w:left="3600" w:hanging="360"/>
      </w:pPr>
      <w:rPr>
        <w:rFonts w:cs="Times New Roman"/>
        <w:u w:val="none"/>
      </w:rPr>
    </w:lvl>
    <w:lvl w:ilvl="4">
      <w:start w:val="1"/>
      <w:numFmt w:val="lowerLetter"/>
      <w:lvlText w:val="%5.1"/>
      <w:lvlJc w:val="left"/>
      <w:pPr>
        <w:ind w:left="4320" w:hanging="360"/>
      </w:pPr>
      <w:rPr>
        <w:rFonts w:cs="Times New Roman"/>
        <w:u w:val="none"/>
      </w:rPr>
    </w:lvl>
    <w:lvl w:ilvl="5">
      <w:start w:val="1"/>
      <w:numFmt w:val="lowerRoman"/>
      <w:lvlText w:val="%6.1"/>
      <w:lvlJc w:val="right"/>
      <w:pPr>
        <w:ind w:left="5040" w:hanging="360"/>
      </w:pPr>
      <w:rPr>
        <w:rFonts w:cs="Times New Roman"/>
        <w:u w:val="none"/>
      </w:rPr>
    </w:lvl>
    <w:lvl w:ilvl="6">
      <w:start w:val="1"/>
      <w:numFmt w:val="decimal"/>
      <w:lvlText w:val="%7.1"/>
      <w:lvlJc w:val="left"/>
      <w:pPr>
        <w:ind w:left="5760" w:hanging="360"/>
      </w:pPr>
      <w:rPr>
        <w:rFonts w:cs="Times New Roman"/>
        <w:u w:val="none"/>
      </w:rPr>
    </w:lvl>
    <w:lvl w:ilvl="7">
      <w:start w:val="1"/>
      <w:numFmt w:val="lowerLetter"/>
      <w:lvlText w:val="%8.1"/>
      <w:lvlJc w:val="left"/>
      <w:pPr>
        <w:ind w:left="6480" w:hanging="360"/>
      </w:pPr>
      <w:rPr>
        <w:rFonts w:cs="Times New Roman"/>
        <w:u w:val="none"/>
      </w:rPr>
    </w:lvl>
    <w:lvl w:ilvl="8">
      <w:start w:val="1"/>
      <w:numFmt w:val="lowerRoman"/>
      <w:lvlText w:val="%9.1"/>
      <w:lvlJc w:val="right"/>
      <w:pPr>
        <w:ind w:left="7200" w:hanging="360"/>
      </w:pPr>
      <w:rPr>
        <w:rFonts w:cs="Times New Roman"/>
        <w:u w:val="none"/>
      </w:rPr>
    </w:lvl>
  </w:abstractNum>
  <w:abstractNum w:abstractNumId="10">
    <w:nsid w:val="1C906E46"/>
    <w:multiLevelType w:val="multilevel"/>
    <w:tmpl w:val="8432FE58"/>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
    <w:nsid w:val="1DF14F75"/>
    <w:multiLevelType w:val="multilevel"/>
    <w:tmpl w:val="1FAA13E2"/>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2">
    <w:nsid w:val="21C6588D"/>
    <w:multiLevelType w:val="multilevel"/>
    <w:tmpl w:val="D5B408A0"/>
    <w:lvl w:ilvl="0">
      <w:start w:val="1"/>
      <w:numFmt w:val="decimal"/>
      <w:lvlText w:val="%1)"/>
      <w:lvlJc w:val="left"/>
      <w:pPr>
        <w:ind w:left="720" w:hanging="360"/>
      </w:pPr>
      <w:rPr>
        <w:rFonts w:cs="Times New Roman"/>
      </w:rPr>
    </w:lvl>
    <w:lvl w:ilvl="1">
      <w:start w:val="4"/>
      <w:numFmt w:val="bullet"/>
      <w:lvlText w:val="-"/>
      <w:lvlJc w:val="left"/>
      <w:pPr>
        <w:ind w:left="1440" w:hanging="360"/>
      </w:pPr>
      <w:rPr>
        <w:rFonts w:ascii="Times New Roman" w:eastAsia="Times New Roman" w:hAnsi="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3">
    <w:nsid w:val="271B0006"/>
    <w:multiLevelType w:val="multilevel"/>
    <w:tmpl w:val="403A76A0"/>
    <w:lvl w:ilvl="0">
      <w:start w:val="1"/>
      <w:numFmt w:val="decimal"/>
      <w:lvlText w:val="%1."/>
      <w:lvlJc w:val="left"/>
      <w:pPr>
        <w:ind w:left="360" w:hanging="360"/>
      </w:pPr>
      <w:rPr>
        <w:rFonts w:ascii="Times New Roman" w:eastAsia="Times New Roman" w:hAnsi="Times New Roman" w:cs="Times New Roman"/>
        <w:b w:val="0"/>
        <w:i w:val="0"/>
        <w:sz w:val="22"/>
        <w:szCs w:val="22"/>
      </w:rPr>
    </w:lvl>
    <w:lvl w:ilvl="1">
      <w:start w:val="1"/>
      <w:numFmt w:val="decimal"/>
      <w:lvlText w:val="%1.%2."/>
      <w:lvlJc w:val="left"/>
      <w:pPr>
        <w:ind w:left="720"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14">
    <w:nsid w:val="2B1C0EC6"/>
    <w:multiLevelType w:val="multilevel"/>
    <w:tmpl w:val="A51CC930"/>
    <w:lvl w:ilvl="0">
      <w:start w:val="6"/>
      <w:numFmt w:val="decimal"/>
      <w:lvlText w:val="%1."/>
      <w:lvlJc w:val="left"/>
      <w:pPr>
        <w:ind w:left="540" w:hanging="540"/>
      </w:pPr>
      <w:rPr>
        <w:rFonts w:cs="Times New Roman" w:hint="default"/>
      </w:rPr>
    </w:lvl>
    <w:lvl w:ilvl="1">
      <w:start w:val="3"/>
      <w:numFmt w:val="decimal"/>
      <w:lvlText w:val="%1.%2."/>
      <w:lvlJc w:val="left"/>
      <w:pPr>
        <w:ind w:left="823" w:hanging="540"/>
      </w:pPr>
      <w:rPr>
        <w:rFonts w:cs="Times New Roman" w:hint="default"/>
      </w:rPr>
    </w:lvl>
    <w:lvl w:ilvl="2">
      <w:start w:val="1"/>
      <w:numFmt w:val="decimal"/>
      <w:lvlText w:val="%1.%2.%3."/>
      <w:lvlJc w:val="left"/>
      <w:pPr>
        <w:ind w:left="1286" w:hanging="720"/>
      </w:pPr>
      <w:rPr>
        <w:rFonts w:cs="Times New Roman" w:hint="default"/>
      </w:rPr>
    </w:lvl>
    <w:lvl w:ilvl="3">
      <w:start w:val="1"/>
      <w:numFmt w:val="decimal"/>
      <w:lvlText w:val="%1.%2.%3.%4."/>
      <w:lvlJc w:val="left"/>
      <w:pPr>
        <w:ind w:left="1569" w:hanging="72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495" w:hanging="1080"/>
      </w:pPr>
      <w:rPr>
        <w:rFonts w:cs="Times New Roman" w:hint="default"/>
      </w:rPr>
    </w:lvl>
    <w:lvl w:ilvl="6">
      <w:start w:val="1"/>
      <w:numFmt w:val="decimal"/>
      <w:lvlText w:val="%1.%2.%3.%4.%5.%6.%7."/>
      <w:lvlJc w:val="left"/>
      <w:pPr>
        <w:ind w:left="3138" w:hanging="1440"/>
      </w:pPr>
      <w:rPr>
        <w:rFonts w:cs="Times New Roman" w:hint="default"/>
      </w:rPr>
    </w:lvl>
    <w:lvl w:ilvl="7">
      <w:start w:val="1"/>
      <w:numFmt w:val="decimal"/>
      <w:lvlText w:val="%1.%2.%3.%4.%5.%6.%7.%8."/>
      <w:lvlJc w:val="left"/>
      <w:pPr>
        <w:ind w:left="3421" w:hanging="1440"/>
      </w:pPr>
      <w:rPr>
        <w:rFonts w:cs="Times New Roman" w:hint="default"/>
      </w:rPr>
    </w:lvl>
    <w:lvl w:ilvl="8">
      <w:start w:val="1"/>
      <w:numFmt w:val="decimal"/>
      <w:lvlText w:val="%1.%2.%3.%4.%5.%6.%7.%8.%9."/>
      <w:lvlJc w:val="left"/>
      <w:pPr>
        <w:ind w:left="4064" w:hanging="1800"/>
      </w:pPr>
      <w:rPr>
        <w:rFonts w:cs="Times New Roman" w:hint="default"/>
      </w:rPr>
    </w:lvl>
  </w:abstractNum>
  <w:abstractNum w:abstractNumId="15">
    <w:nsid w:val="2E54194C"/>
    <w:multiLevelType w:val="hybridMultilevel"/>
    <w:tmpl w:val="AEEC098C"/>
    <w:lvl w:ilvl="0" w:tplc="DAAA24B6">
      <w:start w:val="8"/>
      <w:numFmt w:val="bullet"/>
      <w:lvlText w:val="-"/>
      <w:lvlJc w:val="left"/>
      <w:pPr>
        <w:ind w:left="1004" w:hanging="360"/>
      </w:pPr>
      <w:rPr>
        <w:rFonts w:ascii="Times New Roman" w:eastAsia="Times New Roman" w:hAnsi="Times New Roman"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6">
    <w:nsid w:val="2F82384C"/>
    <w:multiLevelType w:val="multilevel"/>
    <w:tmpl w:val="E79269BC"/>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17">
    <w:nsid w:val="35A12DDD"/>
    <w:multiLevelType w:val="hybridMultilevel"/>
    <w:tmpl w:val="F0FEDE46"/>
    <w:lvl w:ilvl="0" w:tplc="94BA3C68">
      <w:start w:val="7"/>
      <w:numFmt w:val="bullet"/>
      <w:lvlText w:val="-"/>
      <w:lvlJc w:val="left"/>
      <w:pPr>
        <w:ind w:left="720" w:hanging="360"/>
      </w:pPr>
      <w:rPr>
        <w:rFonts w:ascii="Times New Roman" w:eastAsia="Times New Roman" w:hAnsi="Times New Roman" w:hint="default"/>
        <w:b w:val="0"/>
        <w:sz w:val="27"/>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444720EF"/>
    <w:multiLevelType w:val="multilevel"/>
    <w:tmpl w:val="DA74291A"/>
    <w:lvl w:ilvl="0">
      <w:start w:val="4"/>
      <w:numFmt w:val="decimal"/>
      <w:lvlText w:val="%1."/>
      <w:lvlJc w:val="left"/>
      <w:pPr>
        <w:ind w:left="360" w:hanging="360"/>
      </w:pPr>
      <w:rPr>
        <w:rFonts w:cs="Times New Roman" w:hint="default"/>
      </w:rPr>
    </w:lvl>
    <w:lvl w:ilvl="1">
      <w:start w:val="1"/>
      <w:numFmt w:val="decimal"/>
      <w:lvlText w:val="%1.%2."/>
      <w:lvlJc w:val="left"/>
      <w:pPr>
        <w:ind w:left="926" w:hanging="360"/>
      </w:pPr>
      <w:rPr>
        <w:rFonts w:cs="Times New Roman" w:hint="default"/>
      </w:rPr>
    </w:lvl>
    <w:lvl w:ilvl="2">
      <w:start w:val="1"/>
      <w:numFmt w:val="decimal"/>
      <w:lvlText w:val="%1.%2.%3."/>
      <w:lvlJc w:val="left"/>
      <w:pPr>
        <w:ind w:left="1852" w:hanging="720"/>
      </w:pPr>
      <w:rPr>
        <w:rFonts w:cs="Times New Roman" w:hint="default"/>
      </w:rPr>
    </w:lvl>
    <w:lvl w:ilvl="3">
      <w:start w:val="1"/>
      <w:numFmt w:val="decimal"/>
      <w:lvlText w:val="%1.%2.%3.%4."/>
      <w:lvlJc w:val="left"/>
      <w:pPr>
        <w:ind w:left="2418" w:hanging="720"/>
      </w:pPr>
      <w:rPr>
        <w:rFonts w:cs="Times New Roman" w:hint="default"/>
      </w:rPr>
    </w:lvl>
    <w:lvl w:ilvl="4">
      <w:start w:val="1"/>
      <w:numFmt w:val="decimal"/>
      <w:lvlText w:val="%1.%2.%3.%4.%5."/>
      <w:lvlJc w:val="left"/>
      <w:pPr>
        <w:ind w:left="3344" w:hanging="1080"/>
      </w:pPr>
      <w:rPr>
        <w:rFonts w:cs="Times New Roman" w:hint="default"/>
      </w:rPr>
    </w:lvl>
    <w:lvl w:ilvl="5">
      <w:start w:val="1"/>
      <w:numFmt w:val="decimal"/>
      <w:lvlText w:val="%1.%2.%3.%4.%5.%6."/>
      <w:lvlJc w:val="left"/>
      <w:pPr>
        <w:ind w:left="3910" w:hanging="1080"/>
      </w:pPr>
      <w:rPr>
        <w:rFonts w:cs="Times New Roman" w:hint="default"/>
      </w:rPr>
    </w:lvl>
    <w:lvl w:ilvl="6">
      <w:start w:val="1"/>
      <w:numFmt w:val="decimal"/>
      <w:lvlText w:val="%1.%2.%3.%4.%5.%6.%7."/>
      <w:lvlJc w:val="left"/>
      <w:pPr>
        <w:ind w:left="4836" w:hanging="1440"/>
      </w:pPr>
      <w:rPr>
        <w:rFonts w:cs="Times New Roman" w:hint="default"/>
      </w:rPr>
    </w:lvl>
    <w:lvl w:ilvl="7">
      <w:start w:val="1"/>
      <w:numFmt w:val="decimal"/>
      <w:lvlText w:val="%1.%2.%3.%4.%5.%6.%7.%8."/>
      <w:lvlJc w:val="left"/>
      <w:pPr>
        <w:ind w:left="5402" w:hanging="1440"/>
      </w:pPr>
      <w:rPr>
        <w:rFonts w:cs="Times New Roman" w:hint="default"/>
      </w:rPr>
    </w:lvl>
    <w:lvl w:ilvl="8">
      <w:start w:val="1"/>
      <w:numFmt w:val="decimal"/>
      <w:lvlText w:val="%1.%2.%3.%4.%5.%6.%7.%8.%9."/>
      <w:lvlJc w:val="left"/>
      <w:pPr>
        <w:ind w:left="6328" w:hanging="1800"/>
      </w:pPr>
      <w:rPr>
        <w:rFonts w:cs="Times New Roman" w:hint="default"/>
      </w:rPr>
    </w:lvl>
  </w:abstractNum>
  <w:abstractNum w:abstractNumId="19">
    <w:nsid w:val="5C4048E5"/>
    <w:multiLevelType w:val="multilevel"/>
    <w:tmpl w:val="64684728"/>
    <w:lvl w:ilvl="0">
      <w:start w:val="1"/>
      <w:numFmt w:val="decimal"/>
      <w:lvlText w:val="%1)"/>
      <w:lvlJc w:val="left"/>
      <w:pPr>
        <w:ind w:left="720" w:hanging="360"/>
      </w:pPr>
      <w:rPr>
        <w:rFonts w:cs="Times New Roman"/>
        <w:strike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0">
    <w:nsid w:val="66424C37"/>
    <w:multiLevelType w:val="multilevel"/>
    <w:tmpl w:val="3B40695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1">
    <w:nsid w:val="6F734E46"/>
    <w:multiLevelType w:val="hybridMultilevel"/>
    <w:tmpl w:val="4650C436"/>
    <w:lvl w:ilvl="0" w:tplc="4AAE6B82">
      <w:start w:val="27"/>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nsid w:val="70844BE4"/>
    <w:multiLevelType w:val="multilevel"/>
    <w:tmpl w:val="560ED822"/>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nsid w:val="723D6200"/>
    <w:multiLevelType w:val="multilevel"/>
    <w:tmpl w:val="C5F6F33C"/>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24">
    <w:nsid w:val="724E5F4C"/>
    <w:multiLevelType w:val="hybridMultilevel"/>
    <w:tmpl w:val="F29005D0"/>
    <w:lvl w:ilvl="0" w:tplc="04190001">
      <w:start w:val="4"/>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419305F"/>
    <w:multiLevelType w:val="singleLevel"/>
    <w:tmpl w:val="7EA876B0"/>
    <w:lvl w:ilvl="0">
      <w:start w:val="1"/>
      <w:numFmt w:val="bullet"/>
      <w:lvlText w:val=""/>
      <w:lvlJc w:val="left"/>
      <w:pPr>
        <w:tabs>
          <w:tab w:val="num" w:pos="360"/>
        </w:tabs>
        <w:ind w:left="360" w:hanging="360"/>
      </w:pPr>
      <w:rPr>
        <w:rFonts w:ascii="Symbol" w:hAnsi="Symbol" w:hint="default"/>
      </w:rPr>
    </w:lvl>
  </w:abstractNum>
  <w:abstractNum w:abstractNumId="26">
    <w:nsid w:val="75A6DC3B"/>
    <w:multiLevelType w:val="singleLevel"/>
    <w:tmpl w:val="75A6DC3B"/>
    <w:lvl w:ilvl="0">
      <w:start w:val="1"/>
      <w:numFmt w:val="bullet"/>
      <w:lvlText w:val=""/>
      <w:lvlJc w:val="left"/>
      <w:pPr>
        <w:tabs>
          <w:tab w:val="left" w:pos="420"/>
        </w:tabs>
        <w:ind w:left="420" w:hanging="420"/>
      </w:pPr>
      <w:rPr>
        <w:rFonts w:ascii="Wingdings" w:hAnsi="Wingdings" w:hint="default"/>
      </w:rPr>
    </w:lvl>
  </w:abstractNum>
  <w:abstractNum w:abstractNumId="27">
    <w:nsid w:val="7F9E1E43"/>
    <w:multiLevelType w:val="multilevel"/>
    <w:tmpl w:val="3FAE4E86"/>
    <w:lvl w:ilvl="0">
      <w:start w:val="3"/>
      <w:numFmt w:val="decimal"/>
      <w:lvlText w:val="%1.1"/>
      <w:lvlJc w:val="left"/>
      <w:pPr>
        <w:ind w:left="786" w:hanging="360"/>
      </w:pPr>
      <w:rPr>
        <w:rFonts w:cs="Times New Roman"/>
        <w:u w:val="none"/>
      </w:rPr>
    </w:lvl>
    <w:lvl w:ilvl="1">
      <w:start w:val="1"/>
      <w:numFmt w:val="lowerLetter"/>
      <w:lvlText w:val="%2.1"/>
      <w:lvlJc w:val="left"/>
      <w:pPr>
        <w:ind w:left="2160" w:hanging="360"/>
      </w:pPr>
      <w:rPr>
        <w:rFonts w:cs="Times New Roman"/>
        <w:u w:val="none"/>
      </w:rPr>
    </w:lvl>
    <w:lvl w:ilvl="2">
      <w:start w:val="1"/>
      <w:numFmt w:val="lowerRoman"/>
      <w:lvlText w:val="%3.1"/>
      <w:lvlJc w:val="right"/>
      <w:pPr>
        <w:ind w:left="2880" w:hanging="360"/>
      </w:pPr>
      <w:rPr>
        <w:rFonts w:cs="Times New Roman"/>
        <w:u w:val="none"/>
      </w:rPr>
    </w:lvl>
    <w:lvl w:ilvl="3">
      <w:start w:val="1"/>
      <w:numFmt w:val="decimal"/>
      <w:lvlText w:val="%4.1"/>
      <w:lvlJc w:val="left"/>
      <w:pPr>
        <w:ind w:left="3600" w:hanging="360"/>
      </w:pPr>
      <w:rPr>
        <w:rFonts w:cs="Times New Roman"/>
        <w:u w:val="none"/>
      </w:rPr>
    </w:lvl>
    <w:lvl w:ilvl="4">
      <w:start w:val="1"/>
      <w:numFmt w:val="lowerLetter"/>
      <w:lvlText w:val="%5.1"/>
      <w:lvlJc w:val="left"/>
      <w:pPr>
        <w:ind w:left="4320" w:hanging="360"/>
      </w:pPr>
      <w:rPr>
        <w:rFonts w:cs="Times New Roman"/>
        <w:u w:val="none"/>
      </w:rPr>
    </w:lvl>
    <w:lvl w:ilvl="5">
      <w:start w:val="1"/>
      <w:numFmt w:val="lowerRoman"/>
      <w:lvlText w:val="%6.1"/>
      <w:lvlJc w:val="right"/>
      <w:pPr>
        <w:ind w:left="5040" w:hanging="360"/>
      </w:pPr>
      <w:rPr>
        <w:rFonts w:cs="Times New Roman"/>
        <w:u w:val="none"/>
      </w:rPr>
    </w:lvl>
    <w:lvl w:ilvl="6">
      <w:start w:val="1"/>
      <w:numFmt w:val="decimal"/>
      <w:lvlText w:val="%7.1"/>
      <w:lvlJc w:val="left"/>
      <w:pPr>
        <w:ind w:left="5760" w:hanging="360"/>
      </w:pPr>
      <w:rPr>
        <w:rFonts w:cs="Times New Roman"/>
        <w:u w:val="none"/>
      </w:rPr>
    </w:lvl>
    <w:lvl w:ilvl="7">
      <w:start w:val="1"/>
      <w:numFmt w:val="lowerLetter"/>
      <w:lvlText w:val="%8.1"/>
      <w:lvlJc w:val="left"/>
      <w:pPr>
        <w:ind w:left="6480" w:hanging="360"/>
      </w:pPr>
      <w:rPr>
        <w:rFonts w:cs="Times New Roman"/>
        <w:u w:val="none"/>
      </w:rPr>
    </w:lvl>
    <w:lvl w:ilvl="8">
      <w:start w:val="1"/>
      <w:numFmt w:val="lowerRoman"/>
      <w:lvlText w:val="%9.1"/>
      <w:lvlJc w:val="right"/>
      <w:pPr>
        <w:ind w:left="7200" w:hanging="360"/>
      </w:pPr>
      <w:rPr>
        <w:rFonts w:cs="Times New Roman"/>
        <w:u w:val="none"/>
      </w:rPr>
    </w:lvl>
  </w:abstractNum>
  <w:num w:numId="1">
    <w:abstractNumId w:val="19"/>
  </w:num>
  <w:num w:numId="2">
    <w:abstractNumId w:val="6"/>
  </w:num>
  <w:num w:numId="3">
    <w:abstractNumId w:val="12"/>
  </w:num>
  <w:num w:numId="4">
    <w:abstractNumId w:val="10"/>
  </w:num>
  <w:num w:numId="5">
    <w:abstractNumId w:val="11"/>
  </w:num>
  <w:num w:numId="6">
    <w:abstractNumId w:val="16"/>
  </w:num>
  <w:num w:numId="7">
    <w:abstractNumId w:val="2"/>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25"/>
  </w:num>
  <w:num w:numId="13">
    <w:abstractNumId w:val="24"/>
  </w:num>
  <w:num w:numId="14">
    <w:abstractNumId w:val="4"/>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3"/>
  </w:num>
  <w:num w:numId="18">
    <w:abstractNumId w:val="9"/>
  </w:num>
  <w:num w:numId="19">
    <w:abstractNumId w:val="27"/>
  </w:num>
  <w:num w:numId="20">
    <w:abstractNumId w:val="18"/>
  </w:num>
  <w:num w:numId="21">
    <w:abstractNumId w:val="14"/>
  </w:num>
  <w:num w:numId="22">
    <w:abstractNumId w:val="21"/>
  </w:num>
  <w:num w:numId="23">
    <w:abstractNumId w:val="26"/>
  </w:num>
  <w:num w:numId="24">
    <w:abstractNumId w:val="15"/>
  </w:num>
  <w:num w:numId="25">
    <w:abstractNumId w:val="5"/>
  </w:num>
  <w:num w:numId="26">
    <w:abstractNumId w:val="7"/>
  </w:num>
  <w:num w:numId="27">
    <w:abstractNumId w:val="1"/>
  </w:num>
  <w:num w:numId="28">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F7226"/>
    <w:rsid w:val="00001CA5"/>
    <w:rsid w:val="00002B88"/>
    <w:rsid w:val="00006CBD"/>
    <w:rsid w:val="00012216"/>
    <w:rsid w:val="000157AC"/>
    <w:rsid w:val="0001685F"/>
    <w:rsid w:val="00017A71"/>
    <w:rsid w:val="00020698"/>
    <w:rsid w:val="00021624"/>
    <w:rsid w:val="0002401A"/>
    <w:rsid w:val="00027885"/>
    <w:rsid w:val="00034326"/>
    <w:rsid w:val="000347DF"/>
    <w:rsid w:val="000362A1"/>
    <w:rsid w:val="00043F3F"/>
    <w:rsid w:val="000452DD"/>
    <w:rsid w:val="00045697"/>
    <w:rsid w:val="00047B0D"/>
    <w:rsid w:val="00047F34"/>
    <w:rsid w:val="00052B2E"/>
    <w:rsid w:val="00061B58"/>
    <w:rsid w:val="00067DFB"/>
    <w:rsid w:val="00070DA0"/>
    <w:rsid w:val="00083FD2"/>
    <w:rsid w:val="00086CE6"/>
    <w:rsid w:val="0008729F"/>
    <w:rsid w:val="00090773"/>
    <w:rsid w:val="00097582"/>
    <w:rsid w:val="000978AE"/>
    <w:rsid w:val="000A060D"/>
    <w:rsid w:val="000A2D56"/>
    <w:rsid w:val="000A7A38"/>
    <w:rsid w:val="000A7AB4"/>
    <w:rsid w:val="000B08BD"/>
    <w:rsid w:val="000B25DC"/>
    <w:rsid w:val="000B3775"/>
    <w:rsid w:val="000B713A"/>
    <w:rsid w:val="000C2828"/>
    <w:rsid w:val="000C4010"/>
    <w:rsid w:val="000D5F0C"/>
    <w:rsid w:val="000D69BB"/>
    <w:rsid w:val="000D7EEB"/>
    <w:rsid w:val="000E32E4"/>
    <w:rsid w:val="000E532A"/>
    <w:rsid w:val="000E5B7A"/>
    <w:rsid w:val="000E5E2E"/>
    <w:rsid w:val="000F1E96"/>
    <w:rsid w:val="000F703F"/>
    <w:rsid w:val="001113F2"/>
    <w:rsid w:val="00113AC8"/>
    <w:rsid w:val="001169FD"/>
    <w:rsid w:val="00116DC9"/>
    <w:rsid w:val="001173FA"/>
    <w:rsid w:val="001218B8"/>
    <w:rsid w:val="00125F89"/>
    <w:rsid w:val="0013506F"/>
    <w:rsid w:val="00141393"/>
    <w:rsid w:val="00144F08"/>
    <w:rsid w:val="001452B6"/>
    <w:rsid w:val="00153EEE"/>
    <w:rsid w:val="0015561B"/>
    <w:rsid w:val="001603E3"/>
    <w:rsid w:val="001612D5"/>
    <w:rsid w:val="00161FCF"/>
    <w:rsid w:val="00162187"/>
    <w:rsid w:val="001645D4"/>
    <w:rsid w:val="001646F0"/>
    <w:rsid w:val="0016625F"/>
    <w:rsid w:val="00172FFF"/>
    <w:rsid w:val="00175037"/>
    <w:rsid w:val="00181284"/>
    <w:rsid w:val="001819EA"/>
    <w:rsid w:val="001847ED"/>
    <w:rsid w:val="00190869"/>
    <w:rsid w:val="00195F41"/>
    <w:rsid w:val="001962E0"/>
    <w:rsid w:val="001A0637"/>
    <w:rsid w:val="001A6BD3"/>
    <w:rsid w:val="001B63CB"/>
    <w:rsid w:val="001C0C50"/>
    <w:rsid w:val="001C1895"/>
    <w:rsid w:val="001C18A3"/>
    <w:rsid w:val="001D0357"/>
    <w:rsid w:val="001D0BCF"/>
    <w:rsid w:val="001D19BD"/>
    <w:rsid w:val="001D6ACD"/>
    <w:rsid w:val="001D707B"/>
    <w:rsid w:val="001E06AE"/>
    <w:rsid w:val="001E3C7D"/>
    <w:rsid w:val="001E547E"/>
    <w:rsid w:val="001E5B40"/>
    <w:rsid w:val="001E6041"/>
    <w:rsid w:val="001E6CAF"/>
    <w:rsid w:val="001F0E86"/>
    <w:rsid w:val="00200CC9"/>
    <w:rsid w:val="002030C1"/>
    <w:rsid w:val="0020776F"/>
    <w:rsid w:val="0021164A"/>
    <w:rsid w:val="002126A8"/>
    <w:rsid w:val="00214C45"/>
    <w:rsid w:val="0022013F"/>
    <w:rsid w:val="00222852"/>
    <w:rsid w:val="00224BB6"/>
    <w:rsid w:val="00225214"/>
    <w:rsid w:val="00227447"/>
    <w:rsid w:val="002276D6"/>
    <w:rsid w:val="0023708E"/>
    <w:rsid w:val="00246A12"/>
    <w:rsid w:val="00246F40"/>
    <w:rsid w:val="002536AD"/>
    <w:rsid w:val="00254864"/>
    <w:rsid w:val="00255349"/>
    <w:rsid w:val="00255B27"/>
    <w:rsid w:val="0025727C"/>
    <w:rsid w:val="002618CE"/>
    <w:rsid w:val="00261EF4"/>
    <w:rsid w:val="00264DE2"/>
    <w:rsid w:val="002670CC"/>
    <w:rsid w:val="00272C04"/>
    <w:rsid w:val="00275145"/>
    <w:rsid w:val="002830C9"/>
    <w:rsid w:val="002831B5"/>
    <w:rsid w:val="00284E03"/>
    <w:rsid w:val="00285654"/>
    <w:rsid w:val="00285F9B"/>
    <w:rsid w:val="002865A0"/>
    <w:rsid w:val="0029122F"/>
    <w:rsid w:val="00291583"/>
    <w:rsid w:val="002A1720"/>
    <w:rsid w:val="002A2DFA"/>
    <w:rsid w:val="002B0FB4"/>
    <w:rsid w:val="002B47E1"/>
    <w:rsid w:val="002B70F0"/>
    <w:rsid w:val="002C1FC6"/>
    <w:rsid w:val="002D1FA9"/>
    <w:rsid w:val="002D2B29"/>
    <w:rsid w:val="002D5432"/>
    <w:rsid w:val="002D6C4E"/>
    <w:rsid w:val="002E398E"/>
    <w:rsid w:val="002E6F50"/>
    <w:rsid w:val="002F1105"/>
    <w:rsid w:val="002F5820"/>
    <w:rsid w:val="002F7C57"/>
    <w:rsid w:val="0030004C"/>
    <w:rsid w:val="00310692"/>
    <w:rsid w:val="00310C2B"/>
    <w:rsid w:val="003111CD"/>
    <w:rsid w:val="00312074"/>
    <w:rsid w:val="00314402"/>
    <w:rsid w:val="00315600"/>
    <w:rsid w:val="00316347"/>
    <w:rsid w:val="003210C9"/>
    <w:rsid w:val="00323FA5"/>
    <w:rsid w:val="003273E3"/>
    <w:rsid w:val="00330A52"/>
    <w:rsid w:val="0033469B"/>
    <w:rsid w:val="00340075"/>
    <w:rsid w:val="003412AC"/>
    <w:rsid w:val="00343FBB"/>
    <w:rsid w:val="0034523A"/>
    <w:rsid w:val="0035217F"/>
    <w:rsid w:val="0035457F"/>
    <w:rsid w:val="00357BDC"/>
    <w:rsid w:val="00360BD0"/>
    <w:rsid w:val="003622B5"/>
    <w:rsid w:val="00363665"/>
    <w:rsid w:val="00365570"/>
    <w:rsid w:val="00366C5F"/>
    <w:rsid w:val="003676AC"/>
    <w:rsid w:val="00370FFB"/>
    <w:rsid w:val="0037234D"/>
    <w:rsid w:val="00372AB4"/>
    <w:rsid w:val="003745A4"/>
    <w:rsid w:val="00374853"/>
    <w:rsid w:val="0037692D"/>
    <w:rsid w:val="0038120A"/>
    <w:rsid w:val="00381EEE"/>
    <w:rsid w:val="0039343B"/>
    <w:rsid w:val="00393B1C"/>
    <w:rsid w:val="00393EF2"/>
    <w:rsid w:val="0039409C"/>
    <w:rsid w:val="003A0345"/>
    <w:rsid w:val="003A0D8A"/>
    <w:rsid w:val="003A196B"/>
    <w:rsid w:val="003A32B8"/>
    <w:rsid w:val="003A3D5D"/>
    <w:rsid w:val="003A576A"/>
    <w:rsid w:val="003A78F9"/>
    <w:rsid w:val="003B14E4"/>
    <w:rsid w:val="003B3783"/>
    <w:rsid w:val="003B4692"/>
    <w:rsid w:val="003B618B"/>
    <w:rsid w:val="003C19AC"/>
    <w:rsid w:val="003C24A7"/>
    <w:rsid w:val="003C469C"/>
    <w:rsid w:val="003C4AEF"/>
    <w:rsid w:val="003D1481"/>
    <w:rsid w:val="003D7387"/>
    <w:rsid w:val="003E17D6"/>
    <w:rsid w:val="003F1750"/>
    <w:rsid w:val="003F5EF6"/>
    <w:rsid w:val="003F669D"/>
    <w:rsid w:val="003F768A"/>
    <w:rsid w:val="00400F36"/>
    <w:rsid w:val="00402F1A"/>
    <w:rsid w:val="004107C8"/>
    <w:rsid w:val="0041105C"/>
    <w:rsid w:val="0041254B"/>
    <w:rsid w:val="004319CB"/>
    <w:rsid w:val="00443018"/>
    <w:rsid w:val="00446CF5"/>
    <w:rsid w:val="004520B3"/>
    <w:rsid w:val="0045314B"/>
    <w:rsid w:val="00453150"/>
    <w:rsid w:val="00460149"/>
    <w:rsid w:val="00461F88"/>
    <w:rsid w:val="00462A52"/>
    <w:rsid w:val="00465A79"/>
    <w:rsid w:val="00470B4D"/>
    <w:rsid w:val="00471115"/>
    <w:rsid w:val="004722A9"/>
    <w:rsid w:val="004734AA"/>
    <w:rsid w:val="00473D85"/>
    <w:rsid w:val="004767F0"/>
    <w:rsid w:val="00481CFB"/>
    <w:rsid w:val="0048367D"/>
    <w:rsid w:val="00483BA4"/>
    <w:rsid w:val="00484660"/>
    <w:rsid w:val="0048739C"/>
    <w:rsid w:val="004933F9"/>
    <w:rsid w:val="004941F5"/>
    <w:rsid w:val="00494B4B"/>
    <w:rsid w:val="00497844"/>
    <w:rsid w:val="004A1105"/>
    <w:rsid w:val="004B0FF5"/>
    <w:rsid w:val="004B188B"/>
    <w:rsid w:val="004B1F27"/>
    <w:rsid w:val="004B2536"/>
    <w:rsid w:val="004B37D4"/>
    <w:rsid w:val="004B4090"/>
    <w:rsid w:val="004B57D3"/>
    <w:rsid w:val="004C1DDF"/>
    <w:rsid w:val="004C2738"/>
    <w:rsid w:val="004D03EC"/>
    <w:rsid w:val="004D286D"/>
    <w:rsid w:val="004E2F09"/>
    <w:rsid w:val="004E50C5"/>
    <w:rsid w:val="004F2EF9"/>
    <w:rsid w:val="004F3B21"/>
    <w:rsid w:val="004F4D5A"/>
    <w:rsid w:val="005018E8"/>
    <w:rsid w:val="005026B1"/>
    <w:rsid w:val="00504951"/>
    <w:rsid w:val="00504B19"/>
    <w:rsid w:val="005059C5"/>
    <w:rsid w:val="005110EF"/>
    <w:rsid w:val="00512775"/>
    <w:rsid w:val="00515714"/>
    <w:rsid w:val="00515CCC"/>
    <w:rsid w:val="00517644"/>
    <w:rsid w:val="005231E6"/>
    <w:rsid w:val="00527209"/>
    <w:rsid w:val="00532A5D"/>
    <w:rsid w:val="00532C7B"/>
    <w:rsid w:val="00532CD8"/>
    <w:rsid w:val="00535B45"/>
    <w:rsid w:val="00537DFE"/>
    <w:rsid w:val="00546F42"/>
    <w:rsid w:val="00551365"/>
    <w:rsid w:val="005548AF"/>
    <w:rsid w:val="00554D7B"/>
    <w:rsid w:val="00554E3F"/>
    <w:rsid w:val="00560ECA"/>
    <w:rsid w:val="00563483"/>
    <w:rsid w:val="00564E8E"/>
    <w:rsid w:val="00565F05"/>
    <w:rsid w:val="00566789"/>
    <w:rsid w:val="00574D9B"/>
    <w:rsid w:val="00575F66"/>
    <w:rsid w:val="00577F68"/>
    <w:rsid w:val="00581239"/>
    <w:rsid w:val="005842E4"/>
    <w:rsid w:val="00586BB3"/>
    <w:rsid w:val="00590EF5"/>
    <w:rsid w:val="00591DB1"/>
    <w:rsid w:val="00593C17"/>
    <w:rsid w:val="00594F5F"/>
    <w:rsid w:val="005950F1"/>
    <w:rsid w:val="005A65E9"/>
    <w:rsid w:val="005A70C5"/>
    <w:rsid w:val="005B0B49"/>
    <w:rsid w:val="005B3942"/>
    <w:rsid w:val="005B4979"/>
    <w:rsid w:val="005B5838"/>
    <w:rsid w:val="005B71F2"/>
    <w:rsid w:val="005C095E"/>
    <w:rsid w:val="005C13DF"/>
    <w:rsid w:val="005C3F1C"/>
    <w:rsid w:val="005C677B"/>
    <w:rsid w:val="005C752F"/>
    <w:rsid w:val="005C7C30"/>
    <w:rsid w:val="005D02DA"/>
    <w:rsid w:val="005D065C"/>
    <w:rsid w:val="005D0C06"/>
    <w:rsid w:val="005D72B3"/>
    <w:rsid w:val="005E11F7"/>
    <w:rsid w:val="005E3F03"/>
    <w:rsid w:val="005E4328"/>
    <w:rsid w:val="005F5A75"/>
    <w:rsid w:val="00600260"/>
    <w:rsid w:val="006047AA"/>
    <w:rsid w:val="00606BD7"/>
    <w:rsid w:val="00610496"/>
    <w:rsid w:val="00614DCB"/>
    <w:rsid w:val="0061560F"/>
    <w:rsid w:val="0061601E"/>
    <w:rsid w:val="006164F4"/>
    <w:rsid w:val="0062010B"/>
    <w:rsid w:val="00622788"/>
    <w:rsid w:val="006228EA"/>
    <w:rsid w:val="006230F0"/>
    <w:rsid w:val="00631BF8"/>
    <w:rsid w:val="00635E4A"/>
    <w:rsid w:val="00637309"/>
    <w:rsid w:val="006424AA"/>
    <w:rsid w:val="00647A4A"/>
    <w:rsid w:val="00650591"/>
    <w:rsid w:val="00651088"/>
    <w:rsid w:val="0065471F"/>
    <w:rsid w:val="00654CF1"/>
    <w:rsid w:val="00670079"/>
    <w:rsid w:val="0067229B"/>
    <w:rsid w:val="00680FE4"/>
    <w:rsid w:val="00682675"/>
    <w:rsid w:val="00683643"/>
    <w:rsid w:val="00685912"/>
    <w:rsid w:val="00687702"/>
    <w:rsid w:val="00692DE2"/>
    <w:rsid w:val="00696476"/>
    <w:rsid w:val="006A5C02"/>
    <w:rsid w:val="006B03A5"/>
    <w:rsid w:val="006B130C"/>
    <w:rsid w:val="006B3F37"/>
    <w:rsid w:val="006B6EF7"/>
    <w:rsid w:val="006B7A79"/>
    <w:rsid w:val="006C466E"/>
    <w:rsid w:val="006C4D2C"/>
    <w:rsid w:val="006C55DC"/>
    <w:rsid w:val="006D0E5A"/>
    <w:rsid w:val="006D6A12"/>
    <w:rsid w:val="006E0F41"/>
    <w:rsid w:val="006F07BA"/>
    <w:rsid w:val="006F1C8D"/>
    <w:rsid w:val="006F2860"/>
    <w:rsid w:val="006F4F87"/>
    <w:rsid w:val="006F5040"/>
    <w:rsid w:val="006F7226"/>
    <w:rsid w:val="00700B6F"/>
    <w:rsid w:val="00702269"/>
    <w:rsid w:val="00704D1E"/>
    <w:rsid w:val="00704DDA"/>
    <w:rsid w:val="00705E9F"/>
    <w:rsid w:val="00706838"/>
    <w:rsid w:val="00707711"/>
    <w:rsid w:val="00710D32"/>
    <w:rsid w:val="00711F58"/>
    <w:rsid w:val="00712446"/>
    <w:rsid w:val="007150A5"/>
    <w:rsid w:val="0072071D"/>
    <w:rsid w:val="00720BEC"/>
    <w:rsid w:val="00720BF1"/>
    <w:rsid w:val="00720EFD"/>
    <w:rsid w:val="0072430F"/>
    <w:rsid w:val="00733E8C"/>
    <w:rsid w:val="00734B7A"/>
    <w:rsid w:val="007362F8"/>
    <w:rsid w:val="0073789B"/>
    <w:rsid w:val="00740B86"/>
    <w:rsid w:val="00740F5E"/>
    <w:rsid w:val="00744CA2"/>
    <w:rsid w:val="00753804"/>
    <w:rsid w:val="0075570F"/>
    <w:rsid w:val="00756C0C"/>
    <w:rsid w:val="00757C5F"/>
    <w:rsid w:val="00760A35"/>
    <w:rsid w:val="0076242C"/>
    <w:rsid w:val="00762E0B"/>
    <w:rsid w:val="007634CB"/>
    <w:rsid w:val="00763BA4"/>
    <w:rsid w:val="007646AB"/>
    <w:rsid w:val="007649AB"/>
    <w:rsid w:val="007672DB"/>
    <w:rsid w:val="007725CC"/>
    <w:rsid w:val="00773608"/>
    <w:rsid w:val="007758FF"/>
    <w:rsid w:val="00775E5A"/>
    <w:rsid w:val="00781210"/>
    <w:rsid w:val="0078283E"/>
    <w:rsid w:val="00782923"/>
    <w:rsid w:val="00784F4C"/>
    <w:rsid w:val="00785567"/>
    <w:rsid w:val="00785EC5"/>
    <w:rsid w:val="007905DF"/>
    <w:rsid w:val="007A131F"/>
    <w:rsid w:val="007A1A59"/>
    <w:rsid w:val="007A31B3"/>
    <w:rsid w:val="007A3E99"/>
    <w:rsid w:val="007A5C2D"/>
    <w:rsid w:val="007B05D3"/>
    <w:rsid w:val="007B304A"/>
    <w:rsid w:val="007B7E87"/>
    <w:rsid w:val="007C5288"/>
    <w:rsid w:val="007D2639"/>
    <w:rsid w:val="007D57FC"/>
    <w:rsid w:val="007D6C69"/>
    <w:rsid w:val="007E14D2"/>
    <w:rsid w:val="007E2CD7"/>
    <w:rsid w:val="007E30A7"/>
    <w:rsid w:val="007E4783"/>
    <w:rsid w:val="007E56ED"/>
    <w:rsid w:val="007E6A57"/>
    <w:rsid w:val="007E6B62"/>
    <w:rsid w:val="007E6DB0"/>
    <w:rsid w:val="007F19AC"/>
    <w:rsid w:val="007F2CE9"/>
    <w:rsid w:val="007F2D3B"/>
    <w:rsid w:val="007F6A02"/>
    <w:rsid w:val="00801437"/>
    <w:rsid w:val="00805AC4"/>
    <w:rsid w:val="008101E3"/>
    <w:rsid w:val="008105CE"/>
    <w:rsid w:val="00812511"/>
    <w:rsid w:val="0081272D"/>
    <w:rsid w:val="00813D84"/>
    <w:rsid w:val="0081494D"/>
    <w:rsid w:val="008156B1"/>
    <w:rsid w:val="00816A3B"/>
    <w:rsid w:val="00817C0D"/>
    <w:rsid w:val="008237EB"/>
    <w:rsid w:val="0082560C"/>
    <w:rsid w:val="00826591"/>
    <w:rsid w:val="00830470"/>
    <w:rsid w:val="00830492"/>
    <w:rsid w:val="00836844"/>
    <w:rsid w:val="00840199"/>
    <w:rsid w:val="00842BE9"/>
    <w:rsid w:val="008430BE"/>
    <w:rsid w:val="0084642B"/>
    <w:rsid w:val="00847858"/>
    <w:rsid w:val="00850ADA"/>
    <w:rsid w:val="00852DBB"/>
    <w:rsid w:val="00856D28"/>
    <w:rsid w:val="00856DDA"/>
    <w:rsid w:val="008573C7"/>
    <w:rsid w:val="00857E14"/>
    <w:rsid w:val="00860272"/>
    <w:rsid w:val="0086139B"/>
    <w:rsid w:val="00862107"/>
    <w:rsid w:val="0086478D"/>
    <w:rsid w:val="008672F4"/>
    <w:rsid w:val="00870143"/>
    <w:rsid w:val="00871100"/>
    <w:rsid w:val="008711E3"/>
    <w:rsid w:val="00871DE4"/>
    <w:rsid w:val="00872B38"/>
    <w:rsid w:val="0087680B"/>
    <w:rsid w:val="00881737"/>
    <w:rsid w:val="00891CBE"/>
    <w:rsid w:val="00892CC7"/>
    <w:rsid w:val="00895553"/>
    <w:rsid w:val="008A152C"/>
    <w:rsid w:val="008A3637"/>
    <w:rsid w:val="008A58EE"/>
    <w:rsid w:val="008A74B5"/>
    <w:rsid w:val="008B0598"/>
    <w:rsid w:val="008B0B02"/>
    <w:rsid w:val="008B4B14"/>
    <w:rsid w:val="008C12DC"/>
    <w:rsid w:val="008C4833"/>
    <w:rsid w:val="008D1424"/>
    <w:rsid w:val="008D28BC"/>
    <w:rsid w:val="008D3C10"/>
    <w:rsid w:val="008D510D"/>
    <w:rsid w:val="008D7351"/>
    <w:rsid w:val="008E061C"/>
    <w:rsid w:val="008E12CF"/>
    <w:rsid w:val="008E1DA4"/>
    <w:rsid w:val="008E22CA"/>
    <w:rsid w:val="008E43D6"/>
    <w:rsid w:val="008F00C7"/>
    <w:rsid w:val="008F091B"/>
    <w:rsid w:val="008F1287"/>
    <w:rsid w:val="008F57E4"/>
    <w:rsid w:val="0090428D"/>
    <w:rsid w:val="00904A78"/>
    <w:rsid w:val="009062F7"/>
    <w:rsid w:val="00910980"/>
    <w:rsid w:val="0091649A"/>
    <w:rsid w:val="00917047"/>
    <w:rsid w:val="009173D5"/>
    <w:rsid w:val="00920661"/>
    <w:rsid w:val="00920848"/>
    <w:rsid w:val="00925AE6"/>
    <w:rsid w:val="00926698"/>
    <w:rsid w:val="00931C32"/>
    <w:rsid w:val="00931D9D"/>
    <w:rsid w:val="00935C37"/>
    <w:rsid w:val="00944077"/>
    <w:rsid w:val="0094407C"/>
    <w:rsid w:val="00945637"/>
    <w:rsid w:val="00947E90"/>
    <w:rsid w:val="009535BF"/>
    <w:rsid w:val="009549E5"/>
    <w:rsid w:val="00960217"/>
    <w:rsid w:val="00961AD3"/>
    <w:rsid w:val="00963564"/>
    <w:rsid w:val="00967382"/>
    <w:rsid w:val="00972B66"/>
    <w:rsid w:val="009768F9"/>
    <w:rsid w:val="00976EB3"/>
    <w:rsid w:val="00977917"/>
    <w:rsid w:val="00977B69"/>
    <w:rsid w:val="00994329"/>
    <w:rsid w:val="009A0AEC"/>
    <w:rsid w:val="009A25E3"/>
    <w:rsid w:val="009A4CE3"/>
    <w:rsid w:val="009B4F25"/>
    <w:rsid w:val="009B573A"/>
    <w:rsid w:val="009B6F3F"/>
    <w:rsid w:val="009B7CA7"/>
    <w:rsid w:val="009C55C4"/>
    <w:rsid w:val="009C6730"/>
    <w:rsid w:val="009D5BAF"/>
    <w:rsid w:val="009E0A3A"/>
    <w:rsid w:val="009E1C86"/>
    <w:rsid w:val="009F0933"/>
    <w:rsid w:val="009F3999"/>
    <w:rsid w:val="009F51F9"/>
    <w:rsid w:val="00A01FE2"/>
    <w:rsid w:val="00A04348"/>
    <w:rsid w:val="00A04BAD"/>
    <w:rsid w:val="00A051CD"/>
    <w:rsid w:val="00A066AE"/>
    <w:rsid w:val="00A105D8"/>
    <w:rsid w:val="00A13915"/>
    <w:rsid w:val="00A20D2A"/>
    <w:rsid w:val="00A23DBA"/>
    <w:rsid w:val="00A35732"/>
    <w:rsid w:val="00A35F5C"/>
    <w:rsid w:val="00A40B34"/>
    <w:rsid w:val="00A435C5"/>
    <w:rsid w:val="00A44332"/>
    <w:rsid w:val="00A453ED"/>
    <w:rsid w:val="00A4760A"/>
    <w:rsid w:val="00A47AE4"/>
    <w:rsid w:val="00A52200"/>
    <w:rsid w:val="00A6053C"/>
    <w:rsid w:val="00A60805"/>
    <w:rsid w:val="00A60F32"/>
    <w:rsid w:val="00A67293"/>
    <w:rsid w:val="00A672A2"/>
    <w:rsid w:val="00A7069C"/>
    <w:rsid w:val="00A71402"/>
    <w:rsid w:val="00A71C24"/>
    <w:rsid w:val="00A72175"/>
    <w:rsid w:val="00A73EE8"/>
    <w:rsid w:val="00A76C4F"/>
    <w:rsid w:val="00A771C9"/>
    <w:rsid w:val="00A774EC"/>
    <w:rsid w:val="00A77EA1"/>
    <w:rsid w:val="00A90457"/>
    <w:rsid w:val="00A90A06"/>
    <w:rsid w:val="00A94ED9"/>
    <w:rsid w:val="00A962E2"/>
    <w:rsid w:val="00AA2C76"/>
    <w:rsid w:val="00AA6976"/>
    <w:rsid w:val="00AB17B2"/>
    <w:rsid w:val="00AB17CF"/>
    <w:rsid w:val="00AC2883"/>
    <w:rsid w:val="00AC2E6E"/>
    <w:rsid w:val="00AC3767"/>
    <w:rsid w:val="00AC661D"/>
    <w:rsid w:val="00AC6A37"/>
    <w:rsid w:val="00AC6A79"/>
    <w:rsid w:val="00AD4A56"/>
    <w:rsid w:val="00AD608B"/>
    <w:rsid w:val="00AD612E"/>
    <w:rsid w:val="00AF007A"/>
    <w:rsid w:val="00AF3C6D"/>
    <w:rsid w:val="00AF5292"/>
    <w:rsid w:val="00B07080"/>
    <w:rsid w:val="00B07282"/>
    <w:rsid w:val="00B07A80"/>
    <w:rsid w:val="00B07B2F"/>
    <w:rsid w:val="00B11B98"/>
    <w:rsid w:val="00B121BB"/>
    <w:rsid w:val="00B1409C"/>
    <w:rsid w:val="00B162EB"/>
    <w:rsid w:val="00B2313B"/>
    <w:rsid w:val="00B258DA"/>
    <w:rsid w:val="00B274A5"/>
    <w:rsid w:val="00B27C01"/>
    <w:rsid w:val="00B37D59"/>
    <w:rsid w:val="00B44DE6"/>
    <w:rsid w:val="00B51916"/>
    <w:rsid w:val="00B51F1E"/>
    <w:rsid w:val="00B54694"/>
    <w:rsid w:val="00B55D60"/>
    <w:rsid w:val="00B614FD"/>
    <w:rsid w:val="00B624A5"/>
    <w:rsid w:val="00B64266"/>
    <w:rsid w:val="00B65337"/>
    <w:rsid w:val="00B665C1"/>
    <w:rsid w:val="00B66D0E"/>
    <w:rsid w:val="00B72A1F"/>
    <w:rsid w:val="00B7513A"/>
    <w:rsid w:val="00B75E35"/>
    <w:rsid w:val="00B80896"/>
    <w:rsid w:val="00B83A03"/>
    <w:rsid w:val="00B83F5E"/>
    <w:rsid w:val="00B8448D"/>
    <w:rsid w:val="00B86FCC"/>
    <w:rsid w:val="00B879B9"/>
    <w:rsid w:val="00B944EA"/>
    <w:rsid w:val="00B97E32"/>
    <w:rsid w:val="00BA3823"/>
    <w:rsid w:val="00BA4011"/>
    <w:rsid w:val="00BA424F"/>
    <w:rsid w:val="00BA4E17"/>
    <w:rsid w:val="00BA5321"/>
    <w:rsid w:val="00BB2D97"/>
    <w:rsid w:val="00BB73E4"/>
    <w:rsid w:val="00BC23E3"/>
    <w:rsid w:val="00BC25E0"/>
    <w:rsid w:val="00BD047D"/>
    <w:rsid w:val="00BD202D"/>
    <w:rsid w:val="00BD271C"/>
    <w:rsid w:val="00BD63BB"/>
    <w:rsid w:val="00BD6EF5"/>
    <w:rsid w:val="00BD78CF"/>
    <w:rsid w:val="00BD78EA"/>
    <w:rsid w:val="00BE2341"/>
    <w:rsid w:val="00BE3BF7"/>
    <w:rsid w:val="00BE5790"/>
    <w:rsid w:val="00BE7DDB"/>
    <w:rsid w:val="00BF1E8C"/>
    <w:rsid w:val="00C0313A"/>
    <w:rsid w:val="00C04BA6"/>
    <w:rsid w:val="00C06DC2"/>
    <w:rsid w:val="00C10CA4"/>
    <w:rsid w:val="00C10FA9"/>
    <w:rsid w:val="00C16C1B"/>
    <w:rsid w:val="00C16FDF"/>
    <w:rsid w:val="00C171EB"/>
    <w:rsid w:val="00C22EB7"/>
    <w:rsid w:val="00C24BC2"/>
    <w:rsid w:val="00C31841"/>
    <w:rsid w:val="00C31957"/>
    <w:rsid w:val="00C32C7C"/>
    <w:rsid w:val="00C32DC7"/>
    <w:rsid w:val="00C41F56"/>
    <w:rsid w:val="00C43C14"/>
    <w:rsid w:val="00C463F7"/>
    <w:rsid w:val="00C46DEB"/>
    <w:rsid w:val="00C47F4F"/>
    <w:rsid w:val="00C54033"/>
    <w:rsid w:val="00C57886"/>
    <w:rsid w:val="00C63A1B"/>
    <w:rsid w:val="00C64512"/>
    <w:rsid w:val="00C6653B"/>
    <w:rsid w:val="00C722E1"/>
    <w:rsid w:val="00C753A7"/>
    <w:rsid w:val="00C80E66"/>
    <w:rsid w:val="00C83477"/>
    <w:rsid w:val="00C84F7B"/>
    <w:rsid w:val="00C91899"/>
    <w:rsid w:val="00C96D20"/>
    <w:rsid w:val="00C96F12"/>
    <w:rsid w:val="00CA12B0"/>
    <w:rsid w:val="00CA2FA6"/>
    <w:rsid w:val="00CA57DD"/>
    <w:rsid w:val="00CA582C"/>
    <w:rsid w:val="00CB7D2F"/>
    <w:rsid w:val="00CC0B14"/>
    <w:rsid w:val="00CC2D5C"/>
    <w:rsid w:val="00CD6735"/>
    <w:rsid w:val="00CF607F"/>
    <w:rsid w:val="00D0033F"/>
    <w:rsid w:val="00D018B7"/>
    <w:rsid w:val="00D05C30"/>
    <w:rsid w:val="00D14081"/>
    <w:rsid w:val="00D142CC"/>
    <w:rsid w:val="00D2140E"/>
    <w:rsid w:val="00D261F9"/>
    <w:rsid w:val="00D332EF"/>
    <w:rsid w:val="00D34FA1"/>
    <w:rsid w:val="00D35DF6"/>
    <w:rsid w:val="00D36C22"/>
    <w:rsid w:val="00D425F2"/>
    <w:rsid w:val="00D44FB4"/>
    <w:rsid w:val="00D457DA"/>
    <w:rsid w:val="00D54C85"/>
    <w:rsid w:val="00D55AEF"/>
    <w:rsid w:val="00D56CB9"/>
    <w:rsid w:val="00D570CA"/>
    <w:rsid w:val="00D62D12"/>
    <w:rsid w:val="00D65B5B"/>
    <w:rsid w:val="00D666EB"/>
    <w:rsid w:val="00D73492"/>
    <w:rsid w:val="00D73E89"/>
    <w:rsid w:val="00D75D45"/>
    <w:rsid w:val="00D7600D"/>
    <w:rsid w:val="00D7613F"/>
    <w:rsid w:val="00D8147B"/>
    <w:rsid w:val="00D8198F"/>
    <w:rsid w:val="00D853AB"/>
    <w:rsid w:val="00D86D53"/>
    <w:rsid w:val="00D912C5"/>
    <w:rsid w:val="00D92059"/>
    <w:rsid w:val="00D934E8"/>
    <w:rsid w:val="00D96E32"/>
    <w:rsid w:val="00DA3C42"/>
    <w:rsid w:val="00DA47C2"/>
    <w:rsid w:val="00DB0670"/>
    <w:rsid w:val="00DB758C"/>
    <w:rsid w:val="00DC5241"/>
    <w:rsid w:val="00DC52DD"/>
    <w:rsid w:val="00DC6D53"/>
    <w:rsid w:val="00DD1C34"/>
    <w:rsid w:val="00DE7D51"/>
    <w:rsid w:val="00DF4839"/>
    <w:rsid w:val="00DF63A8"/>
    <w:rsid w:val="00E018A2"/>
    <w:rsid w:val="00E01E9E"/>
    <w:rsid w:val="00E121FA"/>
    <w:rsid w:val="00E165E1"/>
    <w:rsid w:val="00E17F1A"/>
    <w:rsid w:val="00E21B7E"/>
    <w:rsid w:val="00E22965"/>
    <w:rsid w:val="00E2308D"/>
    <w:rsid w:val="00E2358E"/>
    <w:rsid w:val="00E24378"/>
    <w:rsid w:val="00E25A96"/>
    <w:rsid w:val="00E26FB9"/>
    <w:rsid w:val="00E316AD"/>
    <w:rsid w:val="00E43E0F"/>
    <w:rsid w:val="00E52389"/>
    <w:rsid w:val="00E524E6"/>
    <w:rsid w:val="00E54109"/>
    <w:rsid w:val="00E54E22"/>
    <w:rsid w:val="00E564EC"/>
    <w:rsid w:val="00E57926"/>
    <w:rsid w:val="00E57B22"/>
    <w:rsid w:val="00E6113E"/>
    <w:rsid w:val="00E650FC"/>
    <w:rsid w:val="00E65AA6"/>
    <w:rsid w:val="00E66402"/>
    <w:rsid w:val="00E7006B"/>
    <w:rsid w:val="00E715B4"/>
    <w:rsid w:val="00E7202F"/>
    <w:rsid w:val="00E7274D"/>
    <w:rsid w:val="00E72C84"/>
    <w:rsid w:val="00E73219"/>
    <w:rsid w:val="00E75BDA"/>
    <w:rsid w:val="00E769CE"/>
    <w:rsid w:val="00E77BAC"/>
    <w:rsid w:val="00E80086"/>
    <w:rsid w:val="00E84851"/>
    <w:rsid w:val="00E876CD"/>
    <w:rsid w:val="00E904AD"/>
    <w:rsid w:val="00E906D8"/>
    <w:rsid w:val="00E90AC8"/>
    <w:rsid w:val="00E92D91"/>
    <w:rsid w:val="00E94EB3"/>
    <w:rsid w:val="00E95257"/>
    <w:rsid w:val="00E96C08"/>
    <w:rsid w:val="00EA2A34"/>
    <w:rsid w:val="00EA454B"/>
    <w:rsid w:val="00EA5BD1"/>
    <w:rsid w:val="00EA6DA4"/>
    <w:rsid w:val="00EB024D"/>
    <w:rsid w:val="00EB0D99"/>
    <w:rsid w:val="00EB5102"/>
    <w:rsid w:val="00EB6467"/>
    <w:rsid w:val="00EC0AF7"/>
    <w:rsid w:val="00EC2ED0"/>
    <w:rsid w:val="00EC33D6"/>
    <w:rsid w:val="00EC3C41"/>
    <w:rsid w:val="00EC698A"/>
    <w:rsid w:val="00EC77A5"/>
    <w:rsid w:val="00ED10A6"/>
    <w:rsid w:val="00ED1ABF"/>
    <w:rsid w:val="00ED1F18"/>
    <w:rsid w:val="00ED4D94"/>
    <w:rsid w:val="00ED729E"/>
    <w:rsid w:val="00ED7F5B"/>
    <w:rsid w:val="00EE1181"/>
    <w:rsid w:val="00EE1FBF"/>
    <w:rsid w:val="00EE22BF"/>
    <w:rsid w:val="00EE61FE"/>
    <w:rsid w:val="00EE7951"/>
    <w:rsid w:val="00EF7455"/>
    <w:rsid w:val="00F026D6"/>
    <w:rsid w:val="00F02D33"/>
    <w:rsid w:val="00F04886"/>
    <w:rsid w:val="00F105F9"/>
    <w:rsid w:val="00F157F1"/>
    <w:rsid w:val="00F17BE9"/>
    <w:rsid w:val="00F215D5"/>
    <w:rsid w:val="00F26D0A"/>
    <w:rsid w:val="00F37290"/>
    <w:rsid w:val="00F404E9"/>
    <w:rsid w:val="00F42880"/>
    <w:rsid w:val="00F43886"/>
    <w:rsid w:val="00F46ACA"/>
    <w:rsid w:val="00F50BF8"/>
    <w:rsid w:val="00F51547"/>
    <w:rsid w:val="00F540F8"/>
    <w:rsid w:val="00F55B97"/>
    <w:rsid w:val="00F5620A"/>
    <w:rsid w:val="00F6046A"/>
    <w:rsid w:val="00F611E2"/>
    <w:rsid w:val="00F663D3"/>
    <w:rsid w:val="00F723D3"/>
    <w:rsid w:val="00F72E47"/>
    <w:rsid w:val="00F74CC1"/>
    <w:rsid w:val="00F77825"/>
    <w:rsid w:val="00F83C4A"/>
    <w:rsid w:val="00F92FE2"/>
    <w:rsid w:val="00F9319B"/>
    <w:rsid w:val="00F95ECB"/>
    <w:rsid w:val="00F96B56"/>
    <w:rsid w:val="00FA3B62"/>
    <w:rsid w:val="00FA509D"/>
    <w:rsid w:val="00FA6508"/>
    <w:rsid w:val="00FA7AEE"/>
    <w:rsid w:val="00FB1B97"/>
    <w:rsid w:val="00FB2B14"/>
    <w:rsid w:val="00FB3249"/>
    <w:rsid w:val="00FB36D7"/>
    <w:rsid w:val="00FB6A6B"/>
    <w:rsid w:val="00FC29F3"/>
    <w:rsid w:val="00FC37B4"/>
    <w:rsid w:val="00FC3F54"/>
    <w:rsid w:val="00FC6F04"/>
    <w:rsid w:val="00FD3301"/>
    <w:rsid w:val="00FD5C59"/>
    <w:rsid w:val="00FD6E92"/>
    <w:rsid w:val="00FE1447"/>
    <w:rsid w:val="00FE347A"/>
    <w:rsid w:val="00FE48F0"/>
    <w:rsid w:val="00FE595A"/>
    <w:rsid w:val="00FE78D2"/>
    <w:rsid w:val="00FF23C7"/>
    <w:rsid w:val="00FF3015"/>
    <w:rsid w:val="00FF45F9"/>
    <w:rsid w:val="00FF5BCD"/>
    <w:rsid w:val="00FF7CCC"/>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4833"/>
    <w:pPr>
      <w:spacing w:after="160" w:line="259" w:lineRule="auto"/>
    </w:pPr>
  </w:style>
  <w:style w:type="paragraph" w:styleId="Heading1">
    <w:name w:val="heading 1"/>
    <w:basedOn w:val="Normal"/>
    <w:next w:val="Normal"/>
    <w:link w:val="Heading1Char"/>
    <w:uiPriority w:val="99"/>
    <w:qFormat/>
    <w:rsid w:val="008A74B5"/>
    <w:pPr>
      <w:keepNext/>
      <w:keepLines/>
      <w:spacing w:before="480" w:after="120"/>
      <w:outlineLvl w:val="0"/>
    </w:pPr>
    <w:rPr>
      <w:b/>
      <w:sz w:val="48"/>
      <w:szCs w:val="48"/>
    </w:rPr>
  </w:style>
  <w:style w:type="paragraph" w:styleId="Heading2">
    <w:name w:val="heading 2"/>
    <w:basedOn w:val="Normal"/>
    <w:next w:val="Normal"/>
    <w:link w:val="Heading2Char"/>
    <w:uiPriority w:val="99"/>
    <w:qFormat/>
    <w:rsid w:val="008A74B5"/>
    <w:pPr>
      <w:keepNext/>
      <w:keepLines/>
      <w:spacing w:before="360" w:after="80"/>
      <w:outlineLvl w:val="1"/>
    </w:pPr>
    <w:rPr>
      <w:b/>
      <w:sz w:val="36"/>
      <w:szCs w:val="36"/>
    </w:rPr>
  </w:style>
  <w:style w:type="paragraph" w:styleId="Heading3">
    <w:name w:val="heading 3"/>
    <w:basedOn w:val="Normal"/>
    <w:next w:val="Normal"/>
    <w:link w:val="Heading3Char"/>
    <w:uiPriority w:val="99"/>
    <w:qFormat/>
    <w:rsid w:val="008A74B5"/>
    <w:pPr>
      <w:keepNext/>
      <w:keepLines/>
      <w:spacing w:before="280" w:after="80"/>
      <w:outlineLvl w:val="2"/>
    </w:pPr>
    <w:rPr>
      <w:b/>
      <w:sz w:val="28"/>
      <w:szCs w:val="28"/>
    </w:rPr>
  </w:style>
  <w:style w:type="paragraph" w:styleId="Heading4">
    <w:name w:val="heading 4"/>
    <w:basedOn w:val="Normal"/>
    <w:next w:val="Normal"/>
    <w:link w:val="Heading4Char"/>
    <w:uiPriority w:val="99"/>
    <w:qFormat/>
    <w:rsid w:val="008A74B5"/>
    <w:pPr>
      <w:keepNext/>
      <w:keepLines/>
      <w:spacing w:before="240" w:after="40"/>
      <w:outlineLvl w:val="3"/>
    </w:pPr>
    <w:rPr>
      <w:b/>
      <w:sz w:val="24"/>
      <w:szCs w:val="24"/>
    </w:rPr>
  </w:style>
  <w:style w:type="paragraph" w:styleId="Heading5">
    <w:name w:val="heading 5"/>
    <w:basedOn w:val="Normal"/>
    <w:next w:val="Normal"/>
    <w:link w:val="Heading5Char"/>
    <w:uiPriority w:val="99"/>
    <w:qFormat/>
    <w:rsid w:val="008A74B5"/>
    <w:pPr>
      <w:keepNext/>
      <w:keepLines/>
      <w:spacing w:before="220" w:after="40"/>
      <w:outlineLvl w:val="4"/>
    </w:pPr>
    <w:rPr>
      <w:b/>
    </w:rPr>
  </w:style>
  <w:style w:type="paragraph" w:styleId="Heading6">
    <w:name w:val="heading 6"/>
    <w:basedOn w:val="Normal"/>
    <w:next w:val="Normal"/>
    <w:link w:val="Heading6Char"/>
    <w:uiPriority w:val="99"/>
    <w:qFormat/>
    <w:rsid w:val="008A74B5"/>
    <w:pPr>
      <w:keepNext/>
      <w:keepLines/>
      <w:spacing w:before="200" w:after="40"/>
      <w:outlineLvl w:val="5"/>
    </w:pPr>
    <w:rPr>
      <w:b/>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779E"/>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DC779E"/>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DC779E"/>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DC779E"/>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DC779E"/>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DC779E"/>
    <w:rPr>
      <w:rFonts w:asciiTheme="minorHAnsi" w:eastAsiaTheme="minorEastAsia" w:hAnsiTheme="minorHAnsi" w:cstheme="minorBidi"/>
      <w:b/>
      <w:bCs/>
    </w:rPr>
  </w:style>
  <w:style w:type="table" w:customStyle="1" w:styleId="TableNormal1">
    <w:name w:val="Table Normal1"/>
    <w:uiPriority w:val="99"/>
    <w:rsid w:val="008A74B5"/>
    <w:pPr>
      <w:spacing w:after="160" w:line="259" w:lineRule="auto"/>
    </w:pPr>
    <w:tblPr>
      <w:tblCellMar>
        <w:top w:w="0" w:type="dxa"/>
        <w:left w:w="0" w:type="dxa"/>
        <w:bottom w:w="0" w:type="dxa"/>
        <w:right w:w="0" w:type="dxa"/>
      </w:tblCellMar>
    </w:tblPr>
  </w:style>
  <w:style w:type="paragraph" w:styleId="Title">
    <w:name w:val="Title"/>
    <w:basedOn w:val="Normal"/>
    <w:next w:val="Normal"/>
    <w:link w:val="TitleChar"/>
    <w:uiPriority w:val="99"/>
    <w:qFormat/>
    <w:rsid w:val="008A74B5"/>
    <w:pPr>
      <w:keepNext/>
      <w:keepLines/>
      <w:spacing w:before="480" w:after="120"/>
    </w:pPr>
    <w:rPr>
      <w:b/>
      <w:sz w:val="72"/>
      <w:szCs w:val="72"/>
    </w:rPr>
  </w:style>
  <w:style w:type="character" w:customStyle="1" w:styleId="TitleChar">
    <w:name w:val="Title Char"/>
    <w:basedOn w:val="DefaultParagraphFont"/>
    <w:link w:val="Title"/>
    <w:uiPriority w:val="10"/>
    <w:rsid w:val="00DC779E"/>
    <w:rPr>
      <w:rFonts w:asciiTheme="majorHAnsi" w:eastAsiaTheme="majorEastAsia" w:hAnsiTheme="majorHAnsi" w:cstheme="majorBidi"/>
      <w:b/>
      <w:bCs/>
      <w:kern w:val="28"/>
      <w:sz w:val="32"/>
      <w:szCs w:val="32"/>
    </w:rPr>
  </w:style>
  <w:style w:type="table" w:customStyle="1" w:styleId="TableNormal2">
    <w:name w:val="Table Normal2"/>
    <w:uiPriority w:val="99"/>
    <w:rsid w:val="008A74B5"/>
    <w:pPr>
      <w:spacing w:after="160" w:line="259" w:lineRule="auto"/>
    </w:pPr>
    <w:tblPr>
      <w:tblCellMar>
        <w:top w:w="0" w:type="dxa"/>
        <w:left w:w="0" w:type="dxa"/>
        <w:bottom w:w="0" w:type="dxa"/>
        <w:right w:w="0" w:type="dxa"/>
      </w:tblCellMar>
    </w:tblPr>
  </w:style>
  <w:style w:type="table" w:styleId="TableGrid">
    <w:name w:val="Table Grid"/>
    <w:basedOn w:val="TableNormal"/>
    <w:uiPriority w:val="9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Список уровня 2,Chapter10,название табл/рис,Литература,Bullet Number,Bullet 1,Use Case List Paragraph,lp1,List Paragraph1,lp11,List Paragraph11"/>
    <w:basedOn w:val="Normal"/>
    <w:link w:val="ListParagraphChar"/>
    <w:uiPriority w:val="99"/>
    <w:qFormat/>
    <w:pPr>
      <w:ind w:left="720"/>
      <w:contextualSpacing/>
    </w:pPr>
  </w:style>
  <w:style w:type="character" w:styleId="Hyperlink">
    <w:name w:val="Hyperlink"/>
    <w:basedOn w:val="DefaultParagraphFont"/>
    <w:uiPriority w:val="99"/>
    <w:rPr>
      <w:rFonts w:cs="Times New Roman"/>
      <w:color w:val="0563C1"/>
      <w:u w:val="single"/>
    </w:rPr>
  </w:style>
  <w:style w:type="character" w:customStyle="1" w:styleId="1">
    <w:name w:val="Незакрита згадка1"/>
    <w:basedOn w:val="DefaultParagraphFont"/>
    <w:uiPriority w:val="99"/>
    <w:semiHidden/>
    <w:rPr>
      <w:rFonts w:cs="Times New Roman"/>
      <w:color w:val="605E5C"/>
      <w:shd w:val="clear" w:color="auto" w:fill="E1DFDD"/>
    </w:rPr>
  </w:style>
  <w:style w:type="paragraph" w:styleId="BalloonText">
    <w:name w:val="Balloon Text"/>
    <w:basedOn w:val="Normal"/>
    <w:link w:val="BalloonTextChar"/>
    <w:uiPriority w:val="99"/>
    <w:semiHidden/>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Pr>
      <w:rFonts w:ascii="Segoe UI" w:hAnsi="Segoe UI" w:cs="Segoe UI"/>
      <w:sz w:val="18"/>
      <w:szCs w:val="18"/>
    </w:rPr>
  </w:style>
  <w:style w:type="paragraph" w:styleId="NormalWeb">
    <w:name w:val="Normal (Web)"/>
    <w:aliases w:val="Обычный (веб) Знак,Обычный (Web),Знак17,Знак18 Знак,Знак17 Знак1,Обычный (веб) Знак Знак1,Обычный (Web) Знак Знак Знак Знак,Обычный (веб) Знак Знак Знак,Обычный (веб) Знак2 Знак Знак,Обычный (веб) Знак Знак1 Знак Знак,Знак5 Знак,Знак5,Зн"/>
    <w:basedOn w:val="Normal"/>
    <w:link w:val="NormalWebChar"/>
    <w:uiPriority w:val="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style>
  <w:style w:type="paragraph" w:customStyle="1" w:styleId="tj">
    <w:name w:val="tj"/>
    <w:basedOn w:val="Normal"/>
    <w:uiPriority w:val="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Normal"/>
    <w:uiPriority w:val="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Subtitle">
    <w:name w:val="Subtitle"/>
    <w:basedOn w:val="Normal"/>
    <w:next w:val="Normal"/>
    <w:link w:val="SubtitleChar"/>
    <w:uiPriority w:val="99"/>
    <w:qFormat/>
    <w:rsid w:val="008A74B5"/>
    <w:pPr>
      <w:keepNext/>
      <w:keepLines/>
      <w:spacing w:before="360" w:after="80"/>
    </w:pPr>
    <w:rPr>
      <w:rFonts w:ascii="Georgia" w:hAnsi="Georgia" w:cs="Georgia"/>
      <w:i/>
      <w:color w:val="666666"/>
      <w:sz w:val="48"/>
      <w:szCs w:val="48"/>
    </w:rPr>
  </w:style>
  <w:style w:type="character" w:customStyle="1" w:styleId="SubtitleChar">
    <w:name w:val="Subtitle Char"/>
    <w:basedOn w:val="DefaultParagraphFont"/>
    <w:link w:val="Subtitle"/>
    <w:uiPriority w:val="11"/>
    <w:rsid w:val="00DC779E"/>
    <w:rPr>
      <w:rFonts w:asciiTheme="majorHAnsi" w:eastAsiaTheme="majorEastAsia" w:hAnsiTheme="majorHAnsi" w:cstheme="majorBidi"/>
      <w:sz w:val="24"/>
      <w:szCs w:val="24"/>
    </w:rPr>
  </w:style>
  <w:style w:type="table" w:customStyle="1" w:styleId="a">
    <w:name w:val="Стиль"/>
    <w:basedOn w:val="TableNormal2"/>
    <w:uiPriority w:val="99"/>
    <w:rsid w:val="008A74B5"/>
    <w:pPr>
      <w:spacing w:after="0" w:line="240" w:lineRule="auto"/>
    </w:pPr>
    <w:tblPr>
      <w:tblStyleRowBandSize w:val="1"/>
      <w:tblStyleColBandSize w:val="1"/>
      <w:tblCellMar>
        <w:top w:w="0" w:type="dxa"/>
        <w:left w:w="108" w:type="dxa"/>
        <w:bottom w:w="0" w:type="dxa"/>
        <w:right w:w="108" w:type="dxa"/>
      </w:tblCellMar>
    </w:tblPr>
  </w:style>
  <w:style w:type="table" w:customStyle="1" w:styleId="10">
    <w:name w:val="Стиль1"/>
    <w:basedOn w:val="TableNormal2"/>
    <w:uiPriority w:val="99"/>
    <w:rsid w:val="008A74B5"/>
    <w:pPr>
      <w:spacing w:after="0" w:line="240" w:lineRule="auto"/>
    </w:pPr>
    <w:tblPr>
      <w:tblStyleRowBandSize w:val="1"/>
      <w:tblStyleColBandSize w:val="1"/>
      <w:tblCellMar>
        <w:top w:w="0" w:type="dxa"/>
        <w:left w:w="108" w:type="dxa"/>
        <w:bottom w:w="0" w:type="dxa"/>
        <w:right w:w="108" w:type="dxa"/>
      </w:tblCellMar>
    </w:tblPr>
  </w:style>
  <w:style w:type="character" w:customStyle="1" w:styleId="NormalWebChar">
    <w:name w:val="Normal (Web) Char"/>
    <w:aliases w:val="Обычный (веб) Знак Char,Обычный (Web) Char,Знак17 Char,Знак18 Знак Char,Знак17 Знак1 Char,Обычный (веб) Знак Знак1 Char,Обычный (Web) Знак Знак Знак Знак Char,Обычный (веб) Знак Знак Знак Char,Обычный (веб) Знак2 Знак Знак Char,Зн Char"/>
    <w:link w:val="NormalWeb"/>
    <w:uiPriority w:val="99"/>
    <w:locked/>
    <w:rsid w:val="005950F1"/>
    <w:rPr>
      <w:rFonts w:ascii="Times New Roman" w:hAnsi="Times New Roman"/>
      <w:sz w:val="24"/>
    </w:rPr>
  </w:style>
  <w:style w:type="character" w:styleId="Emphasis">
    <w:name w:val="Emphasis"/>
    <w:basedOn w:val="DefaultParagraphFont"/>
    <w:uiPriority w:val="99"/>
    <w:qFormat/>
    <w:rsid w:val="005950F1"/>
    <w:rPr>
      <w:rFonts w:cs="Times New Roman"/>
      <w:i/>
      <w:iCs/>
    </w:rPr>
  </w:style>
  <w:style w:type="paragraph" w:styleId="NoSpacing">
    <w:name w:val="No Spacing"/>
    <w:uiPriority w:val="99"/>
    <w:qFormat/>
    <w:rsid w:val="004B2536"/>
    <w:rPr>
      <w:rFonts w:cs="Times New Roman"/>
      <w:lang w:eastAsia="en-US"/>
    </w:rPr>
  </w:style>
  <w:style w:type="paragraph" w:customStyle="1" w:styleId="login-buttonuser">
    <w:name w:val="login-button__user"/>
    <w:basedOn w:val="Normal"/>
    <w:uiPriority w:val="99"/>
    <w:rsid w:val="005B71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aliases w:val="Список уровня 2 Char,Chapter10 Char,название табл/рис Char,Литература Char,Bullet Number Char,Bullet 1 Char,Use Case List Paragraph Char,lp1 Char,List Paragraph1 Char,lp11 Char,List Paragraph11 Char"/>
    <w:link w:val="ListParagraph"/>
    <w:uiPriority w:val="99"/>
    <w:locked/>
    <w:rsid w:val="004F3B21"/>
  </w:style>
  <w:style w:type="character" w:customStyle="1" w:styleId="Bodytext2">
    <w:name w:val="Body text (2)_"/>
    <w:basedOn w:val="DefaultParagraphFont"/>
    <w:link w:val="Bodytext20"/>
    <w:uiPriority w:val="99"/>
    <w:locked/>
    <w:rsid w:val="00FB3249"/>
    <w:rPr>
      <w:rFonts w:ascii="Times New Roman" w:hAnsi="Times New Roman" w:cs="Times New Roman"/>
      <w:shd w:val="clear" w:color="auto" w:fill="FFFFFF"/>
    </w:rPr>
  </w:style>
  <w:style w:type="paragraph" w:customStyle="1" w:styleId="Bodytext20">
    <w:name w:val="Body text (2)"/>
    <w:basedOn w:val="Normal"/>
    <w:link w:val="Bodytext2"/>
    <w:uiPriority w:val="99"/>
    <w:rsid w:val="00FB3249"/>
    <w:pPr>
      <w:widowControl w:val="0"/>
      <w:shd w:val="clear" w:color="auto" w:fill="FFFFFF"/>
      <w:spacing w:after="0" w:line="240" w:lineRule="atLeast"/>
    </w:pPr>
    <w:rPr>
      <w:rFonts w:ascii="Times New Roman" w:eastAsia="Times New Roman" w:hAnsi="Times New Roman" w:cs="Times New Roman"/>
    </w:rPr>
  </w:style>
  <w:style w:type="paragraph" w:styleId="BodyTextIndent">
    <w:name w:val="Body Text Indent"/>
    <w:basedOn w:val="Normal"/>
    <w:link w:val="BodyTextIndentChar"/>
    <w:uiPriority w:val="99"/>
    <w:rsid w:val="005D0C06"/>
    <w:pPr>
      <w:spacing w:after="120" w:line="276" w:lineRule="auto"/>
      <w:ind w:left="283"/>
    </w:pPr>
    <w:rPr>
      <w:rFonts w:ascii="Times New Roman" w:eastAsia="Times New Roman" w:hAnsi="Times New Roman" w:cs="Times New Roman"/>
      <w:sz w:val="28"/>
      <w:lang w:eastAsia="en-US"/>
    </w:rPr>
  </w:style>
  <w:style w:type="character" w:customStyle="1" w:styleId="BodyTextIndentChar">
    <w:name w:val="Body Text Indent Char"/>
    <w:basedOn w:val="DefaultParagraphFont"/>
    <w:link w:val="BodyTextIndent"/>
    <w:uiPriority w:val="99"/>
    <w:locked/>
    <w:rsid w:val="005D0C06"/>
    <w:rPr>
      <w:rFonts w:ascii="Times New Roman" w:hAnsi="Times New Roman" w:cs="Times New Roman"/>
      <w:sz w:val="28"/>
      <w:lang w:eastAsia="en-US"/>
    </w:rPr>
  </w:style>
  <w:style w:type="table" w:customStyle="1" w:styleId="Style11">
    <w:name w:val="_Style 11"/>
    <w:uiPriority w:val="99"/>
    <w:rsid w:val="001169FD"/>
    <w:rPr>
      <w:rFonts w:ascii="Arial" w:hAnsi="Arial" w:cs="Arial"/>
      <w:sz w:val="20"/>
      <w:szCs w:val="20"/>
    </w:rPr>
    <w:tblPr>
      <w:tblCellMar>
        <w:top w:w="0" w:type="dxa"/>
        <w:left w:w="108" w:type="dxa"/>
        <w:bottom w:w="0" w:type="dxa"/>
        <w:right w:w="108" w:type="dxa"/>
      </w:tblCellMar>
    </w:tblPr>
  </w:style>
  <w:style w:type="paragraph" w:customStyle="1" w:styleId="docdata">
    <w:name w:val="docdata"/>
    <w:aliases w:val="docy,v5,7811,baiaagaaboqcaaadvbwaaaxkhaaaaaaaaaaaaaaaaaaaaaaaaaaaaaaaaaaaaaaaaaaaaaaaaaaaaaaaaaaaaaaaaaaaaaaaaaaaaaaaaaaaaaaaaaaaaaaaaaaaaaaaaaaaaaaaaaaaaaaaaaaaaaaaaaaaaaaaaaaaaaaaaaaaaaaaaaaaaaaaaaaaaaaaaaaaaaaaaaaaaaaaaaaaaaaaaaaaaaaaaaaaaaa"/>
    <w:basedOn w:val="Normal"/>
    <w:uiPriority w:val="99"/>
    <w:rsid w:val="00F438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631">
    <w:name w:val="1631"/>
    <w:aliases w:val="baiaagaaboqcaaadmaqaaawmbaaaaaaaaaaaaaaaaaaaaaaaaaaaaaaaaaaaaaaaaaaaaaaaaaaaaaaaaaaaaaaaaaaaaaaaaaaaaaaaaaaaaaaaaaaaaaaaaaaaaaaaaaaaaaaaaaaaaaaaaaaaaaaaaaaaaaaaaaaaaaaaaaaaaaaaaaaaaaaaaaaaaaaaaaaaaaaaaaaaaaaaaaaaaaaaaaaaaaaaaaaaaaaa"/>
    <w:basedOn w:val="DefaultParagraphFont"/>
    <w:uiPriority w:val="99"/>
    <w:rsid w:val="00F43886"/>
    <w:rPr>
      <w:rFonts w:cs="Times New Roman"/>
    </w:rPr>
  </w:style>
  <w:style w:type="character" w:customStyle="1" w:styleId="1782">
    <w:name w:val="1782"/>
    <w:aliases w:val="baiaagaaboqcaaadlwuaaau9bqaaaaaaaaaaaaaaaaaaaaaaaaaaaaaaaaaaaaaaaaaaaaaaaaaaaaaaaaaaaaaaaaaaaaaaaaaaaaaaaaaaaaaaaaaaaaaaaaaaaaaaaaaaaaaaaaaaaaaaaaaaaaaaaaaaaaaaaaaaaaaaaaaaaaaaaaaaaaaaaaaaaaaaaaaaaaaaaaaaaaaaaaaaaaaaaaaaaaaaaaaaaaaa"/>
    <w:basedOn w:val="DefaultParagraphFont"/>
    <w:uiPriority w:val="99"/>
    <w:rsid w:val="002126A8"/>
    <w:rPr>
      <w:rFonts w:cs="Times New Roman"/>
    </w:rPr>
  </w:style>
</w:styles>
</file>

<file path=word/webSettings.xml><?xml version="1.0" encoding="utf-8"?>
<w:webSettings xmlns:r="http://schemas.openxmlformats.org/officeDocument/2006/relationships" xmlns:w="http://schemas.openxmlformats.org/wordprocessingml/2006/main">
  <w:divs>
    <w:div w:id="1064643632">
      <w:marLeft w:val="0"/>
      <w:marRight w:val="0"/>
      <w:marTop w:val="0"/>
      <w:marBottom w:val="0"/>
      <w:divBdr>
        <w:top w:val="none" w:sz="0" w:space="0" w:color="auto"/>
        <w:left w:val="none" w:sz="0" w:space="0" w:color="auto"/>
        <w:bottom w:val="none" w:sz="0" w:space="0" w:color="auto"/>
        <w:right w:val="none" w:sz="0" w:space="0" w:color="auto"/>
      </w:divBdr>
    </w:div>
    <w:div w:id="1064643633">
      <w:marLeft w:val="0"/>
      <w:marRight w:val="0"/>
      <w:marTop w:val="0"/>
      <w:marBottom w:val="0"/>
      <w:divBdr>
        <w:top w:val="none" w:sz="0" w:space="0" w:color="auto"/>
        <w:left w:val="none" w:sz="0" w:space="0" w:color="auto"/>
        <w:bottom w:val="none" w:sz="0" w:space="0" w:color="auto"/>
        <w:right w:val="none" w:sz="0" w:space="0" w:color="auto"/>
      </w:divBdr>
    </w:div>
    <w:div w:id="1064643634">
      <w:marLeft w:val="0"/>
      <w:marRight w:val="0"/>
      <w:marTop w:val="0"/>
      <w:marBottom w:val="0"/>
      <w:divBdr>
        <w:top w:val="none" w:sz="0" w:space="0" w:color="auto"/>
        <w:left w:val="none" w:sz="0" w:space="0" w:color="auto"/>
        <w:bottom w:val="none" w:sz="0" w:space="0" w:color="auto"/>
        <w:right w:val="none" w:sz="0" w:space="0" w:color="auto"/>
      </w:divBdr>
    </w:div>
    <w:div w:id="1064643635">
      <w:marLeft w:val="0"/>
      <w:marRight w:val="0"/>
      <w:marTop w:val="0"/>
      <w:marBottom w:val="0"/>
      <w:divBdr>
        <w:top w:val="none" w:sz="0" w:space="0" w:color="auto"/>
        <w:left w:val="none" w:sz="0" w:space="0" w:color="auto"/>
        <w:bottom w:val="none" w:sz="0" w:space="0" w:color="auto"/>
        <w:right w:val="none" w:sz="0" w:space="0" w:color="auto"/>
      </w:divBdr>
    </w:div>
    <w:div w:id="1064643636">
      <w:marLeft w:val="0"/>
      <w:marRight w:val="0"/>
      <w:marTop w:val="0"/>
      <w:marBottom w:val="0"/>
      <w:divBdr>
        <w:top w:val="none" w:sz="0" w:space="0" w:color="auto"/>
        <w:left w:val="none" w:sz="0" w:space="0" w:color="auto"/>
        <w:bottom w:val="none" w:sz="0" w:space="0" w:color="auto"/>
        <w:right w:val="none" w:sz="0" w:space="0" w:color="auto"/>
      </w:divBdr>
    </w:div>
    <w:div w:id="1064643637">
      <w:marLeft w:val="0"/>
      <w:marRight w:val="0"/>
      <w:marTop w:val="0"/>
      <w:marBottom w:val="0"/>
      <w:divBdr>
        <w:top w:val="none" w:sz="0" w:space="0" w:color="auto"/>
        <w:left w:val="none" w:sz="0" w:space="0" w:color="auto"/>
        <w:bottom w:val="none" w:sz="0" w:space="0" w:color="auto"/>
        <w:right w:val="none" w:sz="0" w:space="0" w:color="auto"/>
      </w:divBdr>
    </w:div>
    <w:div w:id="1064643638">
      <w:marLeft w:val="0"/>
      <w:marRight w:val="0"/>
      <w:marTop w:val="0"/>
      <w:marBottom w:val="0"/>
      <w:divBdr>
        <w:top w:val="none" w:sz="0" w:space="0" w:color="auto"/>
        <w:left w:val="none" w:sz="0" w:space="0" w:color="auto"/>
        <w:bottom w:val="none" w:sz="0" w:space="0" w:color="auto"/>
        <w:right w:val="none" w:sz="0" w:space="0" w:color="auto"/>
      </w:divBdr>
    </w:div>
    <w:div w:id="1064643639">
      <w:marLeft w:val="0"/>
      <w:marRight w:val="0"/>
      <w:marTop w:val="0"/>
      <w:marBottom w:val="0"/>
      <w:divBdr>
        <w:top w:val="none" w:sz="0" w:space="0" w:color="auto"/>
        <w:left w:val="none" w:sz="0" w:space="0" w:color="auto"/>
        <w:bottom w:val="none" w:sz="0" w:space="0" w:color="auto"/>
        <w:right w:val="none" w:sz="0" w:space="0" w:color="auto"/>
      </w:divBdr>
    </w:div>
    <w:div w:id="1064643640">
      <w:marLeft w:val="0"/>
      <w:marRight w:val="0"/>
      <w:marTop w:val="0"/>
      <w:marBottom w:val="0"/>
      <w:divBdr>
        <w:top w:val="none" w:sz="0" w:space="0" w:color="auto"/>
        <w:left w:val="none" w:sz="0" w:space="0" w:color="auto"/>
        <w:bottom w:val="none" w:sz="0" w:space="0" w:color="auto"/>
        <w:right w:val="none" w:sz="0" w:space="0" w:color="auto"/>
      </w:divBdr>
    </w:div>
    <w:div w:id="1064643641">
      <w:marLeft w:val="0"/>
      <w:marRight w:val="0"/>
      <w:marTop w:val="0"/>
      <w:marBottom w:val="0"/>
      <w:divBdr>
        <w:top w:val="none" w:sz="0" w:space="0" w:color="auto"/>
        <w:left w:val="none" w:sz="0" w:space="0" w:color="auto"/>
        <w:bottom w:val="none" w:sz="0" w:space="0" w:color="auto"/>
        <w:right w:val="none" w:sz="0" w:space="0" w:color="auto"/>
      </w:divBdr>
    </w:div>
    <w:div w:id="1064643642">
      <w:marLeft w:val="0"/>
      <w:marRight w:val="0"/>
      <w:marTop w:val="0"/>
      <w:marBottom w:val="0"/>
      <w:divBdr>
        <w:top w:val="none" w:sz="0" w:space="0" w:color="auto"/>
        <w:left w:val="none" w:sz="0" w:space="0" w:color="auto"/>
        <w:bottom w:val="none" w:sz="0" w:space="0" w:color="auto"/>
        <w:right w:val="none" w:sz="0" w:space="0" w:color="auto"/>
      </w:divBdr>
    </w:div>
    <w:div w:id="1064643643">
      <w:marLeft w:val="0"/>
      <w:marRight w:val="0"/>
      <w:marTop w:val="0"/>
      <w:marBottom w:val="0"/>
      <w:divBdr>
        <w:top w:val="none" w:sz="0" w:space="0" w:color="auto"/>
        <w:left w:val="none" w:sz="0" w:space="0" w:color="auto"/>
        <w:bottom w:val="none" w:sz="0" w:space="0" w:color="auto"/>
        <w:right w:val="none" w:sz="0" w:space="0" w:color="auto"/>
      </w:divBdr>
    </w:div>
    <w:div w:id="1064643644">
      <w:marLeft w:val="0"/>
      <w:marRight w:val="0"/>
      <w:marTop w:val="0"/>
      <w:marBottom w:val="0"/>
      <w:divBdr>
        <w:top w:val="none" w:sz="0" w:space="0" w:color="auto"/>
        <w:left w:val="none" w:sz="0" w:space="0" w:color="auto"/>
        <w:bottom w:val="none" w:sz="0" w:space="0" w:color="auto"/>
        <w:right w:val="none" w:sz="0" w:space="0" w:color="auto"/>
      </w:divBdr>
    </w:div>
    <w:div w:id="1064643645">
      <w:marLeft w:val="0"/>
      <w:marRight w:val="0"/>
      <w:marTop w:val="0"/>
      <w:marBottom w:val="0"/>
      <w:divBdr>
        <w:top w:val="none" w:sz="0" w:space="0" w:color="auto"/>
        <w:left w:val="none" w:sz="0" w:space="0" w:color="auto"/>
        <w:bottom w:val="none" w:sz="0" w:space="0" w:color="auto"/>
        <w:right w:val="none" w:sz="0" w:space="0" w:color="auto"/>
      </w:divBdr>
    </w:div>
    <w:div w:id="1064643646">
      <w:marLeft w:val="0"/>
      <w:marRight w:val="0"/>
      <w:marTop w:val="0"/>
      <w:marBottom w:val="0"/>
      <w:divBdr>
        <w:top w:val="none" w:sz="0" w:space="0" w:color="auto"/>
        <w:left w:val="none" w:sz="0" w:space="0" w:color="auto"/>
        <w:bottom w:val="none" w:sz="0" w:space="0" w:color="auto"/>
        <w:right w:val="none" w:sz="0" w:space="0" w:color="auto"/>
      </w:divBdr>
    </w:div>
    <w:div w:id="1064643647">
      <w:marLeft w:val="0"/>
      <w:marRight w:val="0"/>
      <w:marTop w:val="0"/>
      <w:marBottom w:val="0"/>
      <w:divBdr>
        <w:top w:val="none" w:sz="0" w:space="0" w:color="auto"/>
        <w:left w:val="none" w:sz="0" w:space="0" w:color="auto"/>
        <w:bottom w:val="none" w:sz="0" w:space="0" w:color="auto"/>
        <w:right w:val="none" w:sz="0" w:space="0" w:color="auto"/>
      </w:divBdr>
    </w:div>
    <w:div w:id="1064643648">
      <w:marLeft w:val="0"/>
      <w:marRight w:val="0"/>
      <w:marTop w:val="0"/>
      <w:marBottom w:val="0"/>
      <w:divBdr>
        <w:top w:val="none" w:sz="0" w:space="0" w:color="auto"/>
        <w:left w:val="none" w:sz="0" w:space="0" w:color="auto"/>
        <w:bottom w:val="none" w:sz="0" w:space="0" w:color="auto"/>
        <w:right w:val="none" w:sz="0" w:space="0" w:color="auto"/>
      </w:divBdr>
    </w:div>
    <w:div w:id="1064643649">
      <w:marLeft w:val="0"/>
      <w:marRight w:val="0"/>
      <w:marTop w:val="0"/>
      <w:marBottom w:val="0"/>
      <w:divBdr>
        <w:top w:val="none" w:sz="0" w:space="0" w:color="auto"/>
        <w:left w:val="none" w:sz="0" w:space="0" w:color="auto"/>
        <w:bottom w:val="none" w:sz="0" w:space="0" w:color="auto"/>
        <w:right w:val="none" w:sz="0" w:space="0" w:color="auto"/>
      </w:divBdr>
    </w:div>
    <w:div w:id="1064643650">
      <w:marLeft w:val="0"/>
      <w:marRight w:val="0"/>
      <w:marTop w:val="0"/>
      <w:marBottom w:val="0"/>
      <w:divBdr>
        <w:top w:val="none" w:sz="0" w:space="0" w:color="auto"/>
        <w:left w:val="none" w:sz="0" w:space="0" w:color="auto"/>
        <w:bottom w:val="none" w:sz="0" w:space="0" w:color="auto"/>
        <w:right w:val="none" w:sz="0" w:space="0" w:color="auto"/>
      </w:divBdr>
    </w:div>
    <w:div w:id="1064643651">
      <w:marLeft w:val="0"/>
      <w:marRight w:val="0"/>
      <w:marTop w:val="0"/>
      <w:marBottom w:val="0"/>
      <w:divBdr>
        <w:top w:val="none" w:sz="0" w:space="0" w:color="auto"/>
        <w:left w:val="none" w:sz="0" w:space="0" w:color="auto"/>
        <w:bottom w:val="none" w:sz="0" w:space="0" w:color="auto"/>
        <w:right w:val="none" w:sz="0" w:space="0" w:color="auto"/>
      </w:divBdr>
    </w:div>
    <w:div w:id="1064643652">
      <w:marLeft w:val="0"/>
      <w:marRight w:val="0"/>
      <w:marTop w:val="0"/>
      <w:marBottom w:val="0"/>
      <w:divBdr>
        <w:top w:val="none" w:sz="0" w:space="0" w:color="auto"/>
        <w:left w:val="none" w:sz="0" w:space="0" w:color="auto"/>
        <w:bottom w:val="none" w:sz="0" w:space="0" w:color="auto"/>
        <w:right w:val="none" w:sz="0" w:space="0" w:color="auto"/>
      </w:divBdr>
    </w:div>
    <w:div w:id="1064643653">
      <w:marLeft w:val="0"/>
      <w:marRight w:val="0"/>
      <w:marTop w:val="0"/>
      <w:marBottom w:val="0"/>
      <w:divBdr>
        <w:top w:val="none" w:sz="0" w:space="0" w:color="auto"/>
        <w:left w:val="none" w:sz="0" w:space="0" w:color="auto"/>
        <w:bottom w:val="none" w:sz="0" w:space="0" w:color="auto"/>
        <w:right w:val="none" w:sz="0" w:space="0" w:color="auto"/>
      </w:divBdr>
    </w:div>
    <w:div w:id="1064643654">
      <w:marLeft w:val="0"/>
      <w:marRight w:val="0"/>
      <w:marTop w:val="0"/>
      <w:marBottom w:val="0"/>
      <w:divBdr>
        <w:top w:val="none" w:sz="0" w:space="0" w:color="auto"/>
        <w:left w:val="none" w:sz="0" w:space="0" w:color="auto"/>
        <w:bottom w:val="none" w:sz="0" w:space="0" w:color="auto"/>
        <w:right w:val="none" w:sz="0" w:space="0" w:color="auto"/>
      </w:divBdr>
    </w:div>
    <w:div w:id="1064643655">
      <w:marLeft w:val="0"/>
      <w:marRight w:val="0"/>
      <w:marTop w:val="0"/>
      <w:marBottom w:val="0"/>
      <w:divBdr>
        <w:top w:val="none" w:sz="0" w:space="0" w:color="auto"/>
        <w:left w:val="none" w:sz="0" w:space="0" w:color="auto"/>
        <w:bottom w:val="none" w:sz="0" w:space="0" w:color="auto"/>
        <w:right w:val="none" w:sz="0" w:space="0" w:color="auto"/>
      </w:divBdr>
    </w:div>
    <w:div w:id="1064643656">
      <w:marLeft w:val="0"/>
      <w:marRight w:val="0"/>
      <w:marTop w:val="0"/>
      <w:marBottom w:val="0"/>
      <w:divBdr>
        <w:top w:val="none" w:sz="0" w:space="0" w:color="auto"/>
        <w:left w:val="none" w:sz="0" w:space="0" w:color="auto"/>
        <w:bottom w:val="none" w:sz="0" w:space="0" w:color="auto"/>
        <w:right w:val="none" w:sz="0" w:space="0" w:color="auto"/>
      </w:divBdr>
    </w:div>
    <w:div w:id="1064643657">
      <w:marLeft w:val="0"/>
      <w:marRight w:val="0"/>
      <w:marTop w:val="0"/>
      <w:marBottom w:val="0"/>
      <w:divBdr>
        <w:top w:val="none" w:sz="0" w:space="0" w:color="auto"/>
        <w:left w:val="none" w:sz="0" w:space="0" w:color="auto"/>
        <w:bottom w:val="none" w:sz="0" w:space="0" w:color="auto"/>
        <w:right w:val="none" w:sz="0" w:space="0" w:color="auto"/>
      </w:divBdr>
    </w:div>
    <w:div w:id="1064643658">
      <w:marLeft w:val="0"/>
      <w:marRight w:val="0"/>
      <w:marTop w:val="0"/>
      <w:marBottom w:val="0"/>
      <w:divBdr>
        <w:top w:val="none" w:sz="0" w:space="0" w:color="auto"/>
        <w:left w:val="none" w:sz="0" w:space="0" w:color="auto"/>
        <w:bottom w:val="none" w:sz="0" w:space="0" w:color="auto"/>
        <w:right w:val="none" w:sz="0" w:space="0" w:color="auto"/>
      </w:divBdr>
    </w:div>
    <w:div w:id="1064643659">
      <w:marLeft w:val="0"/>
      <w:marRight w:val="0"/>
      <w:marTop w:val="0"/>
      <w:marBottom w:val="0"/>
      <w:divBdr>
        <w:top w:val="none" w:sz="0" w:space="0" w:color="auto"/>
        <w:left w:val="none" w:sz="0" w:space="0" w:color="auto"/>
        <w:bottom w:val="none" w:sz="0" w:space="0" w:color="auto"/>
        <w:right w:val="none" w:sz="0" w:space="0" w:color="auto"/>
      </w:divBdr>
    </w:div>
    <w:div w:id="1064643660">
      <w:marLeft w:val="0"/>
      <w:marRight w:val="0"/>
      <w:marTop w:val="0"/>
      <w:marBottom w:val="0"/>
      <w:divBdr>
        <w:top w:val="none" w:sz="0" w:space="0" w:color="auto"/>
        <w:left w:val="none" w:sz="0" w:space="0" w:color="auto"/>
        <w:bottom w:val="none" w:sz="0" w:space="0" w:color="auto"/>
        <w:right w:val="none" w:sz="0" w:space="0" w:color="auto"/>
      </w:divBdr>
    </w:div>
    <w:div w:id="1064643661">
      <w:marLeft w:val="0"/>
      <w:marRight w:val="0"/>
      <w:marTop w:val="0"/>
      <w:marBottom w:val="0"/>
      <w:divBdr>
        <w:top w:val="none" w:sz="0" w:space="0" w:color="auto"/>
        <w:left w:val="none" w:sz="0" w:space="0" w:color="auto"/>
        <w:bottom w:val="none" w:sz="0" w:space="0" w:color="auto"/>
        <w:right w:val="none" w:sz="0" w:space="0" w:color="auto"/>
      </w:divBdr>
    </w:div>
    <w:div w:id="1064643662">
      <w:marLeft w:val="0"/>
      <w:marRight w:val="0"/>
      <w:marTop w:val="0"/>
      <w:marBottom w:val="0"/>
      <w:divBdr>
        <w:top w:val="none" w:sz="0" w:space="0" w:color="auto"/>
        <w:left w:val="none" w:sz="0" w:space="0" w:color="auto"/>
        <w:bottom w:val="none" w:sz="0" w:space="0" w:color="auto"/>
        <w:right w:val="none" w:sz="0" w:space="0" w:color="auto"/>
      </w:divBdr>
    </w:div>
    <w:div w:id="1064643663">
      <w:marLeft w:val="0"/>
      <w:marRight w:val="0"/>
      <w:marTop w:val="0"/>
      <w:marBottom w:val="0"/>
      <w:divBdr>
        <w:top w:val="none" w:sz="0" w:space="0" w:color="auto"/>
        <w:left w:val="none" w:sz="0" w:space="0" w:color="auto"/>
        <w:bottom w:val="none" w:sz="0" w:space="0" w:color="auto"/>
        <w:right w:val="none" w:sz="0" w:space="0" w:color="auto"/>
      </w:divBdr>
    </w:div>
    <w:div w:id="1064643664">
      <w:marLeft w:val="0"/>
      <w:marRight w:val="0"/>
      <w:marTop w:val="0"/>
      <w:marBottom w:val="0"/>
      <w:divBdr>
        <w:top w:val="none" w:sz="0" w:space="0" w:color="auto"/>
        <w:left w:val="none" w:sz="0" w:space="0" w:color="auto"/>
        <w:bottom w:val="none" w:sz="0" w:space="0" w:color="auto"/>
        <w:right w:val="none" w:sz="0" w:space="0" w:color="auto"/>
      </w:divBdr>
    </w:div>
    <w:div w:id="10646436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2939-17"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zakon.rada.gov.ua/laws/show/1178-2022-%D0%BF" TargetMode="External"/><Relationship Id="rId12" Type="http://schemas.openxmlformats.org/officeDocument/2006/relationships/hyperlink" Target="https://zakon.rada.gov.ua/laws/show/922-19"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zakon4.rada.gov.ua/laws/show/2289-17"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2297-17" TargetMode="External"/><Relationship Id="rId5" Type="http://schemas.openxmlformats.org/officeDocument/2006/relationships/footnotes" Target="footnotes.xml"/><Relationship Id="rId15" Type="http://schemas.openxmlformats.org/officeDocument/2006/relationships/hyperlink" Target="http://zakon4.rada.gov.ua/laws/show/2289-17" TargetMode="External"/><Relationship Id="rId10" Type="http://schemas.openxmlformats.org/officeDocument/2006/relationships/hyperlink" Target="https://zakon.rada.gov.ua/laws/show/922-19"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zakon.rada.gov.ua/laws/show/2297-17" TargetMode="External"/><Relationship Id="rId14" Type="http://schemas.openxmlformats.org/officeDocument/2006/relationships/hyperlink" Target="https://zakon.rada.gov.ua/laws/show/2939-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2110</TotalTime>
  <Pages>39</Pages>
  <Words>-32766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TPCUser</cp:lastModifiedBy>
  <cp:revision>67</cp:revision>
  <cp:lastPrinted>2023-05-16T12:05:00Z</cp:lastPrinted>
  <dcterms:created xsi:type="dcterms:W3CDTF">2023-08-04T09:46:00Z</dcterms:created>
  <dcterms:modified xsi:type="dcterms:W3CDTF">2024-01-11T18:41:00Z</dcterms:modified>
</cp:coreProperties>
</file>