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9D" w:rsidRPr="00B80C0E" w:rsidRDefault="00D9266B" w:rsidP="00CC36CC">
      <w:pPr>
        <w:spacing w:after="0" w:line="240" w:lineRule="auto"/>
        <w:jc w:val="center"/>
        <w:rPr>
          <w:rStyle w:val="zk-definition-listitem-text"/>
          <w:rFonts w:ascii="Times New Roman" w:hAnsi="Times New Roman"/>
          <w:sz w:val="24"/>
          <w:szCs w:val="24"/>
        </w:rPr>
      </w:pPr>
      <w:r w:rsidRPr="00B80C0E">
        <w:rPr>
          <w:rStyle w:val="zk-definition-listitem-text"/>
          <w:rFonts w:ascii="Times New Roman" w:hAnsi="Times New Roman"/>
          <w:sz w:val="24"/>
          <w:szCs w:val="24"/>
        </w:rPr>
        <w:t xml:space="preserve">Ужгородська філія </w:t>
      </w:r>
      <w:r w:rsidR="00C45FF6" w:rsidRPr="00B80C0E">
        <w:rPr>
          <w:rStyle w:val="zk-definition-listitem-text"/>
          <w:rFonts w:ascii="Times New Roman" w:hAnsi="Times New Roman"/>
          <w:sz w:val="24"/>
          <w:szCs w:val="24"/>
        </w:rPr>
        <w:t>Державн</w:t>
      </w:r>
      <w:r w:rsidR="00F2649D" w:rsidRPr="00B80C0E">
        <w:rPr>
          <w:rStyle w:val="zk-definition-listitem-text"/>
          <w:rFonts w:ascii="Times New Roman" w:hAnsi="Times New Roman"/>
          <w:sz w:val="24"/>
          <w:szCs w:val="24"/>
        </w:rPr>
        <w:t>ої</w:t>
      </w:r>
      <w:r w:rsidR="00C45FF6" w:rsidRPr="00B80C0E">
        <w:rPr>
          <w:rStyle w:val="zk-definition-listitem-text"/>
          <w:rFonts w:ascii="Times New Roman" w:hAnsi="Times New Roman"/>
          <w:sz w:val="24"/>
          <w:szCs w:val="24"/>
        </w:rPr>
        <w:t xml:space="preserve"> установ</w:t>
      </w:r>
      <w:r w:rsidR="00F2649D" w:rsidRPr="00B80C0E">
        <w:rPr>
          <w:rStyle w:val="zk-definition-listitem-text"/>
          <w:rFonts w:ascii="Times New Roman" w:hAnsi="Times New Roman"/>
          <w:sz w:val="24"/>
          <w:szCs w:val="24"/>
        </w:rPr>
        <w:t>и</w:t>
      </w:r>
      <w:r w:rsidR="00C45FF6" w:rsidRPr="00B80C0E">
        <w:rPr>
          <w:rStyle w:val="zk-definition-listitem-text"/>
          <w:rFonts w:ascii="Times New Roman" w:hAnsi="Times New Roman"/>
          <w:sz w:val="24"/>
          <w:szCs w:val="24"/>
        </w:rPr>
        <w:t xml:space="preserve"> </w:t>
      </w:r>
    </w:p>
    <w:p w:rsidR="008233C7" w:rsidRPr="00D5795B" w:rsidRDefault="006A3C9D" w:rsidP="00CC36CC">
      <w:pPr>
        <w:spacing w:after="0" w:line="240" w:lineRule="auto"/>
        <w:jc w:val="center"/>
        <w:rPr>
          <w:rFonts w:ascii="Times New Roman" w:hAnsi="Times New Roman"/>
          <w:sz w:val="24"/>
          <w:szCs w:val="24"/>
        </w:rPr>
      </w:pPr>
      <w:r w:rsidRPr="00B80C0E">
        <w:rPr>
          <w:rStyle w:val="zk-definition-listitem-text"/>
          <w:rFonts w:ascii="Times New Roman" w:hAnsi="Times New Roman"/>
          <w:sz w:val="24"/>
          <w:szCs w:val="24"/>
        </w:rPr>
        <w:t>«Закарпат</w:t>
      </w:r>
      <w:r w:rsidR="00C45FF6" w:rsidRPr="00B80C0E">
        <w:rPr>
          <w:rStyle w:val="zk-definition-listitem-text"/>
          <w:rFonts w:ascii="Times New Roman" w:hAnsi="Times New Roman"/>
          <w:sz w:val="24"/>
          <w:szCs w:val="24"/>
        </w:rPr>
        <w:t>ський</w:t>
      </w:r>
      <w:r w:rsidR="008233C7" w:rsidRPr="00B80C0E">
        <w:rPr>
          <w:rStyle w:val="zk-definition-listitem-text"/>
          <w:rFonts w:ascii="Times New Roman" w:hAnsi="Times New Roman"/>
          <w:sz w:val="24"/>
          <w:szCs w:val="24"/>
        </w:rPr>
        <w:t xml:space="preserve"> обласний центр контролю та профілактики хвороб Міністерства охорони здоров'я </w:t>
      </w:r>
      <w:r w:rsidRPr="00B80C0E">
        <w:rPr>
          <w:rStyle w:val="zk-definition-listitem-text"/>
          <w:rFonts w:ascii="Times New Roman" w:hAnsi="Times New Roman"/>
          <w:sz w:val="24"/>
          <w:szCs w:val="24"/>
        </w:rPr>
        <w:t>України»</w:t>
      </w:r>
    </w:p>
    <w:p w:rsidR="008233C7" w:rsidRPr="00D5795B" w:rsidRDefault="008233C7" w:rsidP="00CC36CC">
      <w:pPr>
        <w:spacing w:after="0" w:line="240" w:lineRule="auto"/>
        <w:jc w:val="center"/>
        <w:rPr>
          <w:rStyle w:val="h-vertical-top"/>
          <w:rFonts w:ascii="Times New Roman" w:hAnsi="Times New Roman"/>
          <w:b/>
          <w:sz w:val="24"/>
          <w:szCs w:val="24"/>
        </w:rPr>
      </w:pPr>
    </w:p>
    <w:p w:rsidR="008233C7" w:rsidRPr="00D5795B" w:rsidRDefault="008233C7" w:rsidP="00CC36CC">
      <w:pPr>
        <w:spacing w:after="0" w:line="240" w:lineRule="auto"/>
        <w:jc w:val="center"/>
        <w:rPr>
          <w:rFonts w:ascii="Times New Roman" w:hAnsi="Times New Roman"/>
          <w:b/>
          <w:i/>
          <w:sz w:val="24"/>
          <w:szCs w:val="24"/>
        </w:rPr>
      </w:pPr>
    </w:p>
    <w:p w:rsidR="00CC36CC" w:rsidRPr="00D5795B" w:rsidRDefault="00CC36CC" w:rsidP="00CC36CC">
      <w:pPr>
        <w:spacing w:after="0" w:line="240" w:lineRule="auto"/>
        <w:jc w:val="center"/>
        <w:rPr>
          <w:rFonts w:ascii="Times New Roman" w:hAnsi="Times New Roman"/>
          <w:b/>
          <w:i/>
          <w:sz w:val="24"/>
          <w:szCs w:val="24"/>
        </w:rPr>
      </w:pPr>
    </w:p>
    <w:p w:rsidR="00CC36CC" w:rsidRPr="00D5795B" w:rsidRDefault="00CC36CC" w:rsidP="00CC36CC">
      <w:pPr>
        <w:spacing w:after="0" w:line="240" w:lineRule="auto"/>
        <w:jc w:val="center"/>
        <w:rPr>
          <w:rFonts w:ascii="Times New Roman" w:hAnsi="Times New Roman"/>
          <w:b/>
          <w:i/>
          <w:sz w:val="24"/>
          <w:szCs w:val="24"/>
        </w:rPr>
      </w:pPr>
    </w:p>
    <w:p w:rsidR="00CC36CC" w:rsidRPr="00D5795B" w:rsidRDefault="00CC36CC" w:rsidP="00CC36CC">
      <w:pPr>
        <w:spacing w:after="0" w:line="240" w:lineRule="auto"/>
        <w:jc w:val="center"/>
        <w:rPr>
          <w:rFonts w:ascii="Times New Roman" w:hAnsi="Times New Roman"/>
          <w:b/>
          <w:i/>
          <w:sz w:val="24"/>
          <w:szCs w:val="24"/>
        </w:rPr>
      </w:pPr>
    </w:p>
    <w:p w:rsidR="00CC36CC" w:rsidRPr="00D5795B" w:rsidRDefault="00CC36CC" w:rsidP="00CC36CC">
      <w:pPr>
        <w:spacing w:after="0" w:line="240" w:lineRule="auto"/>
        <w:jc w:val="center"/>
        <w:rPr>
          <w:rFonts w:ascii="Times New Roman" w:hAnsi="Times New Roman"/>
          <w:b/>
          <w:i/>
          <w:sz w:val="24"/>
          <w:szCs w:val="24"/>
        </w:rPr>
      </w:pPr>
    </w:p>
    <w:p w:rsidR="00CC36CC" w:rsidRPr="00D5795B" w:rsidRDefault="00CC36CC" w:rsidP="00CC36CC">
      <w:pPr>
        <w:spacing w:after="0" w:line="240" w:lineRule="auto"/>
        <w:jc w:val="center"/>
        <w:rPr>
          <w:rFonts w:ascii="Times New Roman" w:hAnsi="Times New Roman"/>
          <w:b/>
          <w:i/>
          <w:sz w:val="24"/>
          <w:szCs w:val="24"/>
        </w:rPr>
      </w:pPr>
    </w:p>
    <w:p w:rsidR="008233C7" w:rsidRPr="00D5795B" w:rsidRDefault="008233C7" w:rsidP="00CC36CC">
      <w:pPr>
        <w:spacing w:after="0" w:line="240" w:lineRule="auto"/>
        <w:jc w:val="center"/>
        <w:rPr>
          <w:rFonts w:ascii="Times New Roman" w:hAnsi="Times New Roman"/>
          <w:b/>
          <w:color w:val="000000"/>
          <w:sz w:val="24"/>
          <w:szCs w:val="24"/>
        </w:rPr>
      </w:pPr>
    </w:p>
    <w:p w:rsidR="008233C7" w:rsidRPr="00595A7E" w:rsidRDefault="008233C7" w:rsidP="00CC36CC">
      <w:pPr>
        <w:spacing w:after="0" w:line="240" w:lineRule="auto"/>
        <w:jc w:val="right"/>
        <w:rPr>
          <w:rFonts w:ascii="Times New Roman" w:hAnsi="Times New Roman"/>
          <w:bCs/>
          <w:sz w:val="24"/>
          <w:szCs w:val="24"/>
        </w:rPr>
      </w:pPr>
      <w:r w:rsidRPr="00D5795B">
        <w:rPr>
          <w:rFonts w:ascii="Times New Roman" w:hAnsi="Times New Roman"/>
          <w:color w:val="000000"/>
          <w:sz w:val="24"/>
          <w:szCs w:val="24"/>
          <w:highlight w:val="white"/>
        </w:rPr>
        <w:t>«</w:t>
      </w:r>
      <w:r w:rsidRPr="00595A7E">
        <w:rPr>
          <w:rFonts w:ascii="Times New Roman" w:hAnsi="Times New Roman"/>
          <w:bCs/>
          <w:sz w:val="24"/>
          <w:szCs w:val="24"/>
        </w:rPr>
        <w:t>ЗАТВЕРДЖЕНО»</w:t>
      </w:r>
    </w:p>
    <w:p w:rsidR="008233C7" w:rsidRPr="00595A7E" w:rsidRDefault="00C45FF6" w:rsidP="00CC36CC">
      <w:pPr>
        <w:spacing w:after="0" w:line="240" w:lineRule="auto"/>
        <w:jc w:val="right"/>
        <w:rPr>
          <w:rFonts w:ascii="Times New Roman" w:hAnsi="Times New Roman"/>
          <w:bCs/>
          <w:sz w:val="24"/>
          <w:szCs w:val="24"/>
        </w:rPr>
      </w:pPr>
      <w:r w:rsidRPr="00595A7E">
        <w:rPr>
          <w:rFonts w:ascii="Times New Roman" w:hAnsi="Times New Roman"/>
          <w:bCs/>
          <w:sz w:val="24"/>
          <w:szCs w:val="24"/>
        </w:rPr>
        <w:t xml:space="preserve">Протокол </w:t>
      </w:r>
      <w:r w:rsidR="008233C7" w:rsidRPr="00595A7E">
        <w:rPr>
          <w:rFonts w:ascii="Times New Roman" w:hAnsi="Times New Roman"/>
          <w:bCs/>
          <w:sz w:val="24"/>
          <w:szCs w:val="24"/>
        </w:rPr>
        <w:t xml:space="preserve">від </w:t>
      </w:r>
      <w:r w:rsidR="00B80C0E">
        <w:rPr>
          <w:rFonts w:ascii="Times New Roman" w:hAnsi="Times New Roman"/>
          <w:bCs/>
          <w:sz w:val="24"/>
          <w:szCs w:val="24"/>
          <w:lang w:val="ru-RU"/>
        </w:rPr>
        <w:t>2</w:t>
      </w:r>
      <w:r w:rsidR="00887369">
        <w:rPr>
          <w:rFonts w:ascii="Times New Roman" w:hAnsi="Times New Roman"/>
          <w:bCs/>
          <w:sz w:val="24"/>
          <w:szCs w:val="24"/>
          <w:lang w:val="ru-RU"/>
        </w:rPr>
        <w:t>9</w:t>
      </w:r>
      <w:r w:rsidR="008E6D47" w:rsidRPr="00595A7E">
        <w:rPr>
          <w:rFonts w:ascii="Times New Roman" w:hAnsi="Times New Roman"/>
          <w:bCs/>
          <w:sz w:val="24"/>
          <w:szCs w:val="24"/>
        </w:rPr>
        <w:t>.</w:t>
      </w:r>
      <w:r w:rsidR="00261311" w:rsidRPr="00595A7E">
        <w:rPr>
          <w:rFonts w:ascii="Times New Roman" w:hAnsi="Times New Roman"/>
          <w:bCs/>
          <w:sz w:val="24"/>
          <w:szCs w:val="24"/>
        </w:rPr>
        <w:t>0</w:t>
      </w:r>
      <w:r w:rsidR="00595A7E" w:rsidRPr="00595A7E">
        <w:rPr>
          <w:rFonts w:ascii="Times New Roman" w:hAnsi="Times New Roman"/>
          <w:bCs/>
          <w:sz w:val="24"/>
          <w:szCs w:val="24"/>
        </w:rPr>
        <w:t>2</w:t>
      </w:r>
      <w:r w:rsidR="008E6D47" w:rsidRPr="00595A7E">
        <w:rPr>
          <w:rFonts w:ascii="Times New Roman" w:hAnsi="Times New Roman"/>
          <w:bCs/>
          <w:sz w:val="24"/>
          <w:szCs w:val="24"/>
        </w:rPr>
        <w:t>.</w:t>
      </w:r>
      <w:r w:rsidR="008233C7" w:rsidRPr="00595A7E">
        <w:rPr>
          <w:rFonts w:ascii="Times New Roman" w:hAnsi="Times New Roman"/>
          <w:bCs/>
          <w:sz w:val="24"/>
          <w:szCs w:val="24"/>
        </w:rPr>
        <w:t>202</w:t>
      </w:r>
      <w:r w:rsidR="00261311" w:rsidRPr="00595A7E">
        <w:rPr>
          <w:rFonts w:ascii="Times New Roman" w:hAnsi="Times New Roman"/>
          <w:bCs/>
          <w:sz w:val="24"/>
          <w:szCs w:val="24"/>
        </w:rPr>
        <w:t>4</w:t>
      </w:r>
      <w:r w:rsidR="000261C0" w:rsidRPr="00595A7E">
        <w:rPr>
          <w:rFonts w:ascii="Times New Roman" w:hAnsi="Times New Roman"/>
          <w:bCs/>
          <w:sz w:val="24"/>
          <w:szCs w:val="24"/>
        </w:rPr>
        <w:t xml:space="preserve"> р.</w:t>
      </w:r>
    </w:p>
    <w:p w:rsidR="008233C7" w:rsidRPr="00595A7E" w:rsidRDefault="008233C7" w:rsidP="00CC36CC">
      <w:pPr>
        <w:spacing w:after="0" w:line="240" w:lineRule="auto"/>
        <w:jc w:val="right"/>
        <w:rPr>
          <w:rFonts w:ascii="Times New Roman" w:hAnsi="Times New Roman"/>
          <w:bCs/>
          <w:sz w:val="24"/>
          <w:szCs w:val="24"/>
        </w:rPr>
      </w:pPr>
      <w:r w:rsidRPr="00595A7E">
        <w:rPr>
          <w:rFonts w:ascii="Times New Roman" w:hAnsi="Times New Roman"/>
          <w:bCs/>
          <w:sz w:val="24"/>
          <w:szCs w:val="24"/>
        </w:rPr>
        <w:t>Уповноважена особа</w:t>
      </w:r>
    </w:p>
    <w:p w:rsidR="003E7CCB" w:rsidRPr="00D5795B" w:rsidRDefault="006A3C9D" w:rsidP="00CC36CC">
      <w:pPr>
        <w:spacing w:after="0" w:line="240" w:lineRule="auto"/>
        <w:jc w:val="right"/>
        <w:rPr>
          <w:rFonts w:ascii="Times New Roman" w:hAnsi="Times New Roman"/>
          <w:bCs/>
          <w:sz w:val="24"/>
          <w:szCs w:val="24"/>
        </w:rPr>
      </w:pPr>
      <w:r w:rsidRPr="00D5795B">
        <w:rPr>
          <w:rFonts w:ascii="Times New Roman" w:hAnsi="Times New Roman"/>
          <w:bCs/>
          <w:sz w:val="24"/>
          <w:szCs w:val="24"/>
        </w:rPr>
        <w:t>Виноградов Ю.Л.</w:t>
      </w:r>
    </w:p>
    <w:p w:rsidR="003E7CCB" w:rsidRPr="00D5795B" w:rsidRDefault="003E7CCB"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p w:rsidR="00C26164" w:rsidRPr="00D5795B" w:rsidRDefault="00C26164" w:rsidP="00CC36CC">
      <w:pPr>
        <w:spacing w:after="0" w:line="240" w:lineRule="auto"/>
        <w:jc w:val="center"/>
        <w:rPr>
          <w:rFonts w:ascii="Times New Roman" w:hAnsi="Times New Roman"/>
        </w:rPr>
      </w:pPr>
    </w:p>
    <w:p w:rsidR="00C26164" w:rsidRPr="00D5795B" w:rsidRDefault="00C26164" w:rsidP="00CC36CC">
      <w:pPr>
        <w:spacing w:after="0" w:line="240" w:lineRule="auto"/>
        <w:jc w:val="center"/>
        <w:rPr>
          <w:rFonts w:ascii="Times New Roman" w:hAnsi="Times New Roman"/>
        </w:rPr>
      </w:pPr>
    </w:p>
    <w:p w:rsidR="00C26164" w:rsidRPr="00D5795B" w:rsidRDefault="00C26164" w:rsidP="00CC36CC">
      <w:pPr>
        <w:spacing w:after="0" w:line="240" w:lineRule="auto"/>
        <w:jc w:val="center"/>
        <w:rPr>
          <w:rFonts w:ascii="Times New Roman" w:hAnsi="Times New Roman"/>
        </w:rPr>
      </w:pPr>
    </w:p>
    <w:p w:rsidR="00C26164" w:rsidRPr="00D5795B" w:rsidRDefault="00C26164"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p w:rsidR="00CC36CC" w:rsidRPr="00D5795B" w:rsidRDefault="00CC36CC" w:rsidP="00CC36CC">
      <w:pPr>
        <w:spacing w:after="0" w:line="240" w:lineRule="auto"/>
        <w:jc w:val="center"/>
        <w:rPr>
          <w:rFonts w:ascii="Times New Roman" w:hAnsi="Times New Roman"/>
        </w:rPr>
      </w:pPr>
    </w:p>
    <w:tbl>
      <w:tblPr>
        <w:tblW w:w="9852" w:type="dxa"/>
        <w:tblLayout w:type="fixed"/>
        <w:tblLook w:val="04A0" w:firstRow="1" w:lastRow="0" w:firstColumn="1" w:lastColumn="0" w:noHBand="0" w:noVBand="1"/>
      </w:tblPr>
      <w:tblGrid>
        <w:gridCol w:w="9852"/>
      </w:tblGrid>
      <w:tr w:rsidR="003E7CCB" w:rsidRPr="00D5795B" w:rsidTr="00E65B4C">
        <w:tc>
          <w:tcPr>
            <w:tcW w:w="9847" w:type="dxa"/>
            <w:shd w:val="clear" w:color="auto" w:fill="auto"/>
          </w:tcPr>
          <w:p w:rsidR="003E7CCB" w:rsidRPr="00D5795B" w:rsidRDefault="003E7CCB" w:rsidP="00CC36CC">
            <w:pPr>
              <w:spacing w:after="0" w:line="240" w:lineRule="auto"/>
              <w:jc w:val="center"/>
              <w:rPr>
                <w:rFonts w:ascii="Times New Roman" w:hAnsi="Times New Roman"/>
                <w:b/>
                <w:bCs/>
                <w:sz w:val="44"/>
                <w:szCs w:val="44"/>
              </w:rPr>
            </w:pPr>
            <w:r w:rsidRPr="00D5795B">
              <w:rPr>
                <w:rFonts w:ascii="Times New Roman" w:hAnsi="Times New Roman"/>
                <w:b/>
                <w:bCs/>
                <w:sz w:val="44"/>
                <w:szCs w:val="44"/>
              </w:rPr>
              <w:t xml:space="preserve">ТЕНДЕРНА ДОКУМЕНТАЦІЯ </w:t>
            </w:r>
          </w:p>
          <w:p w:rsidR="003E7CCB" w:rsidRPr="00D5795B" w:rsidRDefault="003E7CCB" w:rsidP="00CC36CC">
            <w:pPr>
              <w:spacing w:after="0" w:line="240" w:lineRule="auto"/>
              <w:jc w:val="center"/>
              <w:rPr>
                <w:rFonts w:ascii="Times New Roman" w:hAnsi="Times New Roman"/>
                <w:color w:val="FF0000"/>
                <w:sz w:val="28"/>
                <w:szCs w:val="28"/>
              </w:rPr>
            </w:pPr>
            <w:r w:rsidRPr="00D5795B">
              <w:rPr>
                <w:rFonts w:ascii="Times New Roman" w:hAnsi="Times New Roman"/>
                <w:sz w:val="28"/>
                <w:szCs w:val="28"/>
              </w:rPr>
              <w:t>Відкриті торги з особливостями</w:t>
            </w:r>
          </w:p>
        </w:tc>
      </w:tr>
    </w:tbl>
    <w:p w:rsidR="003E7CCB" w:rsidRPr="00D5795B" w:rsidRDefault="001813D3" w:rsidP="00CC36CC">
      <w:pPr>
        <w:spacing w:after="0" w:line="240" w:lineRule="auto"/>
        <w:jc w:val="center"/>
        <w:rPr>
          <w:rFonts w:ascii="Times New Roman" w:hAnsi="Times New Roman"/>
          <w:sz w:val="28"/>
          <w:szCs w:val="28"/>
        </w:rPr>
      </w:pPr>
      <w:r w:rsidRPr="00D5795B">
        <w:rPr>
          <w:rFonts w:ascii="Times New Roman" w:hAnsi="Times New Roman"/>
          <w:sz w:val="28"/>
          <w:szCs w:val="28"/>
        </w:rPr>
        <w:t>н</w:t>
      </w:r>
      <w:r w:rsidR="003E7CCB" w:rsidRPr="00D5795B">
        <w:rPr>
          <w:rFonts w:ascii="Times New Roman" w:hAnsi="Times New Roman"/>
          <w:sz w:val="28"/>
          <w:szCs w:val="28"/>
        </w:rPr>
        <w:t>а закупівлю:</w:t>
      </w:r>
    </w:p>
    <w:p w:rsidR="00F74ED0" w:rsidRPr="00D5795B" w:rsidRDefault="00870DDB" w:rsidP="00CC36CC">
      <w:pPr>
        <w:tabs>
          <w:tab w:val="left" w:pos="426"/>
          <w:tab w:val="left" w:pos="7114"/>
        </w:tabs>
        <w:spacing w:after="0" w:line="240" w:lineRule="auto"/>
        <w:jc w:val="center"/>
        <w:rPr>
          <w:rFonts w:ascii="Times New Roman" w:hAnsi="Times New Roman" w:cs="Times New Roman"/>
          <w:b/>
          <w:sz w:val="28"/>
          <w:szCs w:val="28"/>
        </w:rPr>
      </w:pPr>
      <w:r w:rsidRPr="00D5795B">
        <w:rPr>
          <w:rFonts w:ascii="Times New Roman" w:hAnsi="Times New Roman" w:cs="Times New Roman"/>
          <w:b/>
          <w:sz w:val="28"/>
          <w:szCs w:val="28"/>
        </w:rPr>
        <w:t>ДК 021:2015:</w:t>
      </w:r>
      <w:r w:rsidR="00261311" w:rsidRPr="00D5795B">
        <w:rPr>
          <w:rFonts w:ascii="Times New Roman" w:hAnsi="Times New Roman" w:cs="Times New Roman"/>
          <w:b/>
          <w:sz w:val="28"/>
          <w:szCs w:val="28"/>
        </w:rPr>
        <w:t xml:space="preserve"> 71630000-3</w:t>
      </w:r>
      <w:r w:rsidR="00F74ED0" w:rsidRPr="00D5795B">
        <w:rPr>
          <w:rFonts w:ascii="Times New Roman" w:hAnsi="Times New Roman" w:cs="Times New Roman"/>
          <w:b/>
          <w:sz w:val="28"/>
          <w:szCs w:val="28"/>
        </w:rPr>
        <w:t xml:space="preserve"> </w:t>
      </w:r>
      <w:r w:rsidR="00261311" w:rsidRPr="00D5795B">
        <w:rPr>
          <w:rFonts w:ascii="Times New Roman" w:hAnsi="Times New Roman" w:cs="Times New Roman"/>
          <w:b/>
          <w:sz w:val="28"/>
          <w:szCs w:val="28"/>
        </w:rPr>
        <w:t>Послуги з технічного огляду та випробовувань</w:t>
      </w:r>
    </w:p>
    <w:p w:rsidR="00C675A6" w:rsidRPr="00D5795B" w:rsidRDefault="00C675A6" w:rsidP="00CC36CC">
      <w:pPr>
        <w:spacing w:after="0" w:line="240" w:lineRule="auto"/>
        <w:jc w:val="center"/>
        <w:rPr>
          <w:rFonts w:ascii="Times New Roman" w:hAnsi="Times New Roman" w:cs="Times New Roman"/>
          <w:b/>
          <w:sz w:val="28"/>
          <w:szCs w:val="28"/>
        </w:rPr>
      </w:pPr>
    </w:p>
    <w:p w:rsidR="00E55133" w:rsidRPr="00D5795B" w:rsidRDefault="00E55133" w:rsidP="00E55133">
      <w:pPr>
        <w:tabs>
          <w:tab w:val="left" w:pos="993"/>
          <w:tab w:val="left" w:pos="1134"/>
        </w:tabs>
        <w:adjustRightInd w:val="0"/>
        <w:spacing w:after="0" w:line="240" w:lineRule="auto"/>
        <w:contextualSpacing/>
        <w:jc w:val="center"/>
        <w:rPr>
          <w:rFonts w:ascii="Times New Roman" w:hAnsi="Times New Roman" w:cs="Times New Roman"/>
          <w:sz w:val="28"/>
          <w:szCs w:val="28"/>
        </w:rPr>
      </w:pPr>
      <w:r w:rsidRPr="00D5795B">
        <w:rPr>
          <w:rFonts w:ascii="Times New Roman" w:hAnsi="Times New Roman" w:cs="Times New Roman"/>
          <w:sz w:val="28"/>
          <w:szCs w:val="28"/>
        </w:rPr>
        <w:t xml:space="preserve">(Послуги калібрування </w:t>
      </w:r>
      <w:r w:rsidR="00557051">
        <w:rPr>
          <w:rFonts w:ascii="Times New Roman" w:hAnsi="Times New Roman"/>
          <w:sz w:val="24"/>
          <w:szCs w:val="24"/>
        </w:rPr>
        <w:t xml:space="preserve">та повірки </w:t>
      </w:r>
      <w:r w:rsidRPr="00D5795B">
        <w:rPr>
          <w:rFonts w:ascii="Times New Roman" w:hAnsi="Times New Roman" w:cs="Times New Roman"/>
          <w:sz w:val="28"/>
          <w:szCs w:val="28"/>
        </w:rPr>
        <w:t>засобів вимірювальної техніки)</w:t>
      </w:r>
    </w:p>
    <w:p w:rsidR="008233C7" w:rsidRPr="00D5795B" w:rsidRDefault="008233C7" w:rsidP="00CC36CC">
      <w:pPr>
        <w:spacing w:after="0" w:line="240" w:lineRule="auto"/>
        <w:jc w:val="center"/>
        <w:rPr>
          <w:rFonts w:ascii="Times New Roman" w:hAnsi="Times New Roman"/>
          <w:b/>
          <w:color w:val="FF0000"/>
          <w:sz w:val="24"/>
          <w:szCs w:val="24"/>
        </w:rPr>
      </w:pPr>
    </w:p>
    <w:p w:rsidR="003E7CCB" w:rsidRPr="00D5795B" w:rsidRDefault="003E7CCB" w:rsidP="00CC36CC">
      <w:pPr>
        <w:spacing w:after="0" w:line="240" w:lineRule="auto"/>
        <w:jc w:val="center"/>
        <w:rPr>
          <w:rFonts w:ascii="Times New Roman" w:hAnsi="Times New Roman"/>
          <w:b/>
        </w:rPr>
      </w:pPr>
    </w:p>
    <w:p w:rsidR="003E7CCB" w:rsidRPr="00D5795B" w:rsidRDefault="003E7CCB" w:rsidP="00CC36CC">
      <w:pPr>
        <w:spacing w:after="0" w:line="240" w:lineRule="auto"/>
        <w:jc w:val="center"/>
        <w:rPr>
          <w:rFonts w:ascii="Times New Roman" w:hAnsi="Times New Roman"/>
        </w:rPr>
      </w:pPr>
    </w:p>
    <w:p w:rsidR="003E7CCB" w:rsidRPr="00D5795B" w:rsidRDefault="003E7CCB" w:rsidP="00CC36CC">
      <w:pPr>
        <w:spacing w:after="0" w:line="240" w:lineRule="auto"/>
        <w:jc w:val="center"/>
        <w:rPr>
          <w:rFonts w:ascii="Times New Roman" w:hAnsi="Times New Roman"/>
        </w:rPr>
      </w:pPr>
    </w:p>
    <w:p w:rsidR="003E7CCB" w:rsidRPr="00D5795B" w:rsidRDefault="003E7CCB" w:rsidP="00CC36CC">
      <w:pPr>
        <w:spacing w:after="0" w:line="240" w:lineRule="auto"/>
        <w:jc w:val="center"/>
        <w:rPr>
          <w:rFonts w:ascii="Times New Roman" w:hAnsi="Times New Roman"/>
        </w:rPr>
      </w:pPr>
    </w:p>
    <w:p w:rsidR="003E7CCB" w:rsidRPr="00D5795B" w:rsidRDefault="003E7CCB" w:rsidP="00CC36CC">
      <w:pPr>
        <w:spacing w:after="0" w:line="240" w:lineRule="auto"/>
        <w:jc w:val="center"/>
        <w:rPr>
          <w:rFonts w:ascii="Times New Roman" w:hAnsi="Times New Roman"/>
        </w:rPr>
      </w:pPr>
    </w:p>
    <w:p w:rsidR="003E7CCB" w:rsidRPr="00D5795B" w:rsidRDefault="003E7CCB" w:rsidP="00CC36CC">
      <w:pPr>
        <w:spacing w:after="0" w:line="240" w:lineRule="auto"/>
        <w:jc w:val="center"/>
        <w:rPr>
          <w:rFonts w:ascii="Times New Roman" w:hAnsi="Times New Roman"/>
          <w:bCs/>
          <w:sz w:val="24"/>
          <w:szCs w:val="24"/>
        </w:rPr>
      </w:pPr>
    </w:p>
    <w:p w:rsidR="003E7CCB" w:rsidRPr="00D5795B" w:rsidRDefault="003E7CCB" w:rsidP="00CC36CC">
      <w:pPr>
        <w:spacing w:after="0" w:line="240" w:lineRule="auto"/>
        <w:jc w:val="center"/>
        <w:rPr>
          <w:rFonts w:ascii="Times New Roman" w:hAnsi="Times New Roman"/>
          <w:bCs/>
          <w:sz w:val="24"/>
          <w:szCs w:val="24"/>
        </w:rPr>
      </w:pPr>
    </w:p>
    <w:p w:rsidR="003C044B" w:rsidRPr="00D5795B" w:rsidRDefault="003C044B" w:rsidP="00CC36CC">
      <w:pPr>
        <w:spacing w:after="0" w:line="240" w:lineRule="auto"/>
        <w:jc w:val="center"/>
        <w:rPr>
          <w:rFonts w:ascii="Times New Roman" w:hAnsi="Times New Roman"/>
          <w:bCs/>
          <w:sz w:val="24"/>
          <w:szCs w:val="24"/>
        </w:rPr>
      </w:pPr>
    </w:p>
    <w:p w:rsidR="00C84FE9" w:rsidRPr="00D5795B" w:rsidRDefault="00C84FE9" w:rsidP="00CC36CC">
      <w:pPr>
        <w:spacing w:after="0" w:line="240" w:lineRule="auto"/>
        <w:jc w:val="center"/>
        <w:rPr>
          <w:rFonts w:ascii="Times New Roman" w:hAnsi="Times New Roman"/>
          <w:bCs/>
          <w:sz w:val="24"/>
          <w:szCs w:val="24"/>
        </w:rPr>
      </w:pPr>
    </w:p>
    <w:p w:rsidR="008233C7" w:rsidRPr="00D5795B" w:rsidRDefault="008233C7" w:rsidP="00CC36CC">
      <w:pPr>
        <w:spacing w:after="0" w:line="240" w:lineRule="auto"/>
        <w:jc w:val="center"/>
        <w:rPr>
          <w:rFonts w:ascii="Times New Roman" w:hAnsi="Times New Roman"/>
          <w:bCs/>
          <w:sz w:val="24"/>
          <w:szCs w:val="24"/>
        </w:rPr>
      </w:pPr>
    </w:p>
    <w:p w:rsidR="002E1A84" w:rsidRPr="00D5795B" w:rsidRDefault="002E1A84" w:rsidP="00CC36CC">
      <w:pPr>
        <w:spacing w:after="0" w:line="240" w:lineRule="auto"/>
        <w:jc w:val="center"/>
        <w:rPr>
          <w:rFonts w:ascii="Times New Roman" w:hAnsi="Times New Roman"/>
          <w:bCs/>
          <w:sz w:val="24"/>
          <w:szCs w:val="24"/>
        </w:rPr>
      </w:pPr>
    </w:p>
    <w:p w:rsidR="008233C7" w:rsidRPr="00D5795B" w:rsidRDefault="008233C7" w:rsidP="00CC36CC">
      <w:pPr>
        <w:spacing w:after="0" w:line="240" w:lineRule="auto"/>
        <w:jc w:val="center"/>
        <w:rPr>
          <w:rFonts w:ascii="Times New Roman" w:hAnsi="Times New Roman"/>
          <w:bCs/>
          <w:sz w:val="24"/>
          <w:szCs w:val="24"/>
        </w:rPr>
      </w:pPr>
    </w:p>
    <w:p w:rsidR="003E7CCB" w:rsidRPr="00D5795B" w:rsidRDefault="003E7CCB" w:rsidP="00CC36CC">
      <w:pPr>
        <w:spacing w:after="0" w:line="240" w:lineRule="auto"/>
        <w:jc w:val="center"/>
        <w:rPr>
          <w:rFonts w:ascii="Times New Roman" w:hAnsi="Times New Roman"/>
          <w:bCs/>
          <w:sz w:val="24"/>
          <w:szCs w:val="24"/>
        </w:rPr>
      </w:pPr>
    </w:p>
    <w:p w:rsidR="00CC36CC" w:rsidRPr="00595A7E" w:rsidRDefault="008233C7" w:rsidP="00CC36CC">
      <w:pPr>
        <w:spacing w:after="0" w:line="240" w:lineRule="auto"/>
        <w:jc w:val="center"/>
        <w:rPr>
          <w:rFonts w:ascii="Times New Roman" w:hAnsi="Times New Roman"/>
          <w:b/>
          <w:bCs/>
          <w:sz w:val="20"/>
          <w:szCs w:val="20"/>
        </w:rPr>
      </w:pPr>
      <w:r w:rsidRPr="00595A7E">
        <w:rPr>
          <w:rFonts w:ascii="Times New Roman" w:hAnsi="Times New Roman"/>
          <w:b/>
          <w:sz w:val="20"/>
          <w:szCs w:val="20"/>
        </w:rPr>
        <w:t>м.</w:t>
      </w:r>
      <w:r w:rsidR="00420317" w:rsidRPr="00595A7E">
        <w:rPr>
          <w:rStyle w:val="zk-definition-listitem-text"/>
          <w:rFonts w:ascii="Times New Roman" w:hAnsi="Times New Roman"/>
          <w:b/>
          <w:sz w:val="20"/>
          <w:szCs w:val="20"/>
        </w:rPr>
        <w:t xml:space="preserve"> </w:t>
      </w:r>
      <w:r w:rsidR="006A3C9D" w:rsidRPr="00595A7E">
        <w:rPr>
          <w:rStyle w:val="zk-definition-listitem-text"/>
          <w:rFonts w:ascii="Times New Roman" w:hAnsi="Times New Roman"/>
          <w:b/>
          <w:sz w:val="20"/>
          <w:szCs w:val="20"/>
        </w:rPr>
        <w:t>Ужгород,</w:t>
      </w:r>
      <w:r w:rsidRPr="00595A7E">
        <w:rPr>
          <w:rFonts w:ascii="Times New Roman" w:hAnsi="Times New Roman"/>
          <w:b/>
          <w:i/>
          <w:sz w:val="20"/>
          <w:szCs w:val="20"/>
        </w:rPr>
        <w:t xml:space="preserve"> </w:t>
      </w:r>
      <w:r w:rsidRPr="00595A7E">
        <w:rPr>
          <w:rFonts w:ascii="Times New Roman" w:hAnsi="Times New Roman"/>
          <w:b/>
          <w:bCs/>
          <w:sz w:val="20"/>
          <w:szCs w:val="20"/>
        </w:rPr>
        <w:t>202</w:t>
      </w:r>
      <w:r w:rsidR="00CC36CC" w:rsidRPr="00595A7E">
        <w:rPr>
          <w:rFonts w:ascii="Times New Roman" w:hAnsi="Times New Roman"/>
          <w:b/>
          <w:bCs/>
          <w:sz w:val="20"/>
          <w:szCs w:val="20"/>
        </w:rPr>
        <w:t>4</w:t>
      </w:r>
      <w:r w:rsidR="00CC36CC" w:rsidRPr="00595A7E">
        <w:rPr>
          <w:rFonts w:ascii="Times New Roman" w:hAnsi="Times New Roman"/>
          <w:b/>
          <w:bCs/>
          <w:sz w:val="20"/>
          <w:szCs w:val="20"/>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805"/>
        <w:gridCol w:w="6446"/>
      </w:tblGrid>
      <w:tr w:rsidR="008B481D" w:rsidRPr="00D5795B" w:rsidTr="00D82D00">
        <w:trPr>
          <w:trHeight w:val="125"/>
          <w:jc w:val="center"/>
        </w:trPr>
        <w:tc>
          <w:tcPr>
            <w:tcW w:w="709" w:type="dxa"/>
            <w:shd w:val="clear" w:color="auto" w:fill="BFBFBF" w:themeFill="background1" w:themeFillShade="BF"/>
            <w:vAlign w:val="center"/>
          </w:tcPr>
          <w:p w:rsidR="008B481D" w:rsidRPr="00D5795B" w:rsidRDefault="009D5456" w:rsidP="00CC36CC">
            <w:pPr>
              <w:jc w:val="center"/>
              <w:rPr>
                <w:rFonts w:ascii="Times New Roman" w:eastAsia="Times New Roman" w:hAnsi="Times New Roman" w:cs="Times New Roman"/>
                <w:b/>
                <w:sz w:val="24"/>
                <w:szCs w:val="24"/>
              </w:rPr>
            </w:pPr>
            <w:r w:rsidRPr="00D5795B">
              <w:rPr>
                <w:rFonts w:ascii="Times New Roman" w:eastAsia="Times New Roman" w:hAnsi="Times New Roman" w:cs="Times New Roman"/>
                <w:b/>
                <w:sz w:val="24"/>
                <w:szCs w:val="24"/>
              </w:rPr>
              <w:lastRenderedPageBreak/>
              <w:t>1</w:t>
            </w:r>
          </w:p>
        </w:tc>
        <w:tc>
          <w:tcPr>
            <w:tcW w:w="2805" w:type="dxa"/>
            <w:shd w:val="clear" w:color="auto" w:fill="BFBFBF" w:themeFill="background1" w:themeFillShade="BF"/>
            <w:vAlign w:val="center"/>
          </w:tcPr>
          <w:p w:rsidR="008B481D" w:rsidRPr="00D5795B" w:rsidRDefault="009D5456" w:rsidP="00CC36CC">
            <w:pPr>
              <w:jc w:val="center"/>
              <w:rPr>
                <w:rFonts w:ascii="Times New Roman" w:eastAsia="Times New Roman" w:hAnsi="Times New Roman" w:cs="Times New Roman"/>
                <w:b/>
                <w:sz w:val="24"/>
                <w:szCs w:val="24"/>
              </w:rPr>
            </w:pPr>
            <w:r w:rsidRPr="00D5795B">
              <w:rPr>
                <w:rFonts w:ascii="Times New Roman" w:eastAsia="Times New Roman" w:hAnsi="Times New Roman" w:cs="Times New Roman"/>
                <w:b/>
                <w:sz w:val="24"/>
                <w:szCs w:val="24"/>
              </w:rPr>
              <w:t>2</w:t>
            </w:r>
          </w:p>
        </w:tc>
        <w:tc>
          <w:tcPr>
            <w:tcW w:w="6446" w:type="dxa"/>
            <w:shd w:val="clear" w:color="auto" w:fill="BFBFBF" w:themeFill="background1" w:themeFillShade="BF"/>
            <w:vAlign w:val="center"/>
          </w:tcPr>
          <w:p w:rsidR="008B481D" w:rsidRPr="00D5795B" w:rsidRDefault="009D5456" w:rsidP="00CC36CC">
            <w:pPr>
              <w:jc w:val="center"/>
              <w:rPr>
                <w:rFonts w:ascii="Times New Roman" w:eastAsia="Times New Roman" w:hAnsi="Times New Roman" w:cs="Times New Roman"/>
                <w:b/>
                <w:sz w:val="24"/>
                <w:szCs w:val="24"/>
              </w:rPr>
            </w:pPr>
            <w:r w:rsidRPr="00D5795B">
              <w:rPr>
                <w:rFonts w:ascii="Times New Roman" w:eastAsia="Times New Roman" w:hAnsi="Times New Roman" w:cs="Times New Roman"/>
                <w:b/>
                <w:sz w:val="24"/>
                <w:szCs w:val="24"/>
              </w:rPr>
              <w:t>3</w:t>
            </w:r>
          </w:p>
        </w:tc>
      </w:tr>
      <w:tr w:rsidR="008B481D" w:rsidRPr="00D5795B" w:rsidTr="00553DCB">
        <w:trPr>
          <w:trHeight w:val="1119"/>
          <w:jc w:val="center"/>
        </w:trPr>
        <w:tc>
          <w:tcPr>
            <w:tcW w:w="709" w:type="dxa"/>
          </w:tcPr>
          <w:p w:rsidR="008B481D" w:rsidRPr="00D5795B" w:rsidRDefault="009D5456" w:rsidP="00CC36CC">
            <w:pPr>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1</w:t>
            </w:r>
          </w:p>
        </w:tc>
        <w:tc>
          <w:tcPr>
            <w:tcW w:w="2805" w:type="dxa"/>
          </w:tcPr>
          <w:p w:rsidR="008B481D" w:rsidRPr="00D5795B" w:rsidRDefault="009D5456" w:rsidP="00CC36CC">
            <w:pP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Терміни, які вживаються в тендерній документації</w:t>
            </w:r>
          </w:p>
        </w:tc>
        <w:tc>
          <w:tcPr>
            <w:tcW w:w="6446" w:type="dxa"/>
          </w:tcPr>
          <w:p w:rsidR="008B481D" w:rsidRPr="00D5795B" w:rsidRDefault="009D5456" w:rsidP="00CC36CC">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Тендерну д</w:t>
            </w:r>
            <w:r w:rsidRPr="00D5795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color w:val="000000"/>
                <w:sz w:val="24"/>
                <w:szCs w:val="24"/>
              </w:rPr>
              <w:t xml:space="preserve"> Закон)</w:t>
            </w:r>
            <w:r w:rsidRPr="00D5795B">
              <w:rPr>
                <w:rFonts w:ascii="Times New Roman" w:eastAsia="Times New Roman" w:hAnsi="Times New Roman" w:cs="Times New Roman"/>
                <w:sz w:val="24"/>
                <w:szCs w:val="24"/>
              </w:rPr>
              <w:t xml:space="preserve"> </w:t>
            </w:r>
            <w:r w:rsidR="004A331D">
              <w:rPr>
                <w:rFonts w:ascii="Times New Roman" w:eastAsia="Times New Roman" w:hAnsi="Times New Roman" w:cs="Times New Roman"/>
                <w:sz w:val="24"/>
                <w:szCs w:val="24"/>
              </w:rPr>
              <w:t>з урахуванням «</w:t>
            </w:r>
            <w:r w:rsidRPr="00D5795B">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A331D">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 xml:space="preserve">, затверджених постановою Кабміну від 12.10.2022 № 1178 </w:t>
            </w:r>
            <w:r w:rsidRPr="00D5795B">
              <w:rPr>
                <w:rFonts w:ascii="Times New Roman" w:eastAsia="Times New Roman" w:hAnsi="Times New Roman" w:cs="Times New Roman"/>
                <w:color w:val="00B050"/>
                <w:sz w:val="24"/>
                <w:szCs w:val="24"/>
              </w:rPr>
              <w:t>(із змінами й доповненнями)</w:t>
            </w:r>
            <w:r w:rsidRPr="00D5795B">
              <w:rPr>
                <w:rFonts w:ascii="Times New Roman" w:eastAsia="Times New Roman" w:hAnsi="Times New Roman" w:cs="Times New Roman"/>
                <w:sz w:val="24"/>
                <w:szCs w:val="24"/>
              </w:rPr>
              <w:t xml:space="preserve"> (далі — Особливості).</w:t>
            </w:r>
          </w:p>
          <w:p w:rsidR="008B481D" w:rsidRPr="00D5795B" w:rsidRDefault="009D5456" w:rsidP="00CC36CC">
            <w:pPr>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5795B">
              <w:rPr>
                <w:rFonts w:ascii="Times New Roman" w:eastAsia="Times New Roman" w:hAnsi="Times New Roman" w:cs="Times New Roman"/>
                <w:sz w:val="24"/>
                <w:szCs w:val="24"/>
              </w:rPr>
              <w:t>Особливостях.</w:t>
            </w:r>
          </w:p>
        </w:tc>
      </w:tr>
      <w:tr w:rsidR="008B481D" w:rsidRPr="00D5795B" w:rsidTr="00553DCB">
        <w:trPr>
          <w:trHeight w:val="615"/>
          <w:jc w:val="center"/>
        </w:trPr>
        <w:tc>
          <w:tcPr>
            <w:tcW w:w="709" w:type="dxa"/>
          </w:tcPr>
          <w:p w:rsidR="008B481D" w:rsidRPr="00D5795B" w:rsidRDefault="009D5456" w:rsidP="00CC36CC">
            <w:pPr>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2</w:t>
            </w:r>
          </w:p>
        </w:tc>
        <w:tc>
          <w:tcPr>
            <w:tcW w:w="2805" w:type="dxa"/>
          </w:tcPr>
          <w:p w:rsidR="008B481D" w:rsidRPr="00D5795B" w:rsidRDefault="009D5456" w:rsidP="00CC36CC">
            <w:pP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Інформація про замовника торгів</w:t>
            </w:r>
          </w:p>
        </w:tc>
        <w:tc>
          <w:tcPr>
            <w:tcW w:w="6446" w:type="dxa"/>
          </w:tcPr>
          <w:p w:rsidR="008B481D" w:rsidRPr="00D5795B" w:rsidRDefault="008B481D" w:rsidP="00CC36CC">
            <w:pPr>
              <w:jc w:val="both"/>
              <w:rPr>
                <w:rFonts w:ascii="Times New Roman" w:eastAsia="Times New Roman" w:hAnsi="Times New Roman" w:cs="Times New Roman"/>
                <w:sz w:val="24"/>
                <w:szCs w:val="24"/>
              </w:rPr>
            </w:pPr>
          </w:p>
        </w:tc>
      </w:tr>
      <w:tr w:rsidR="008B481D" w:rsidRPr="00D5795B" w:rsidTr="00553DCB">
        <w:trPr>
          <w:trHeight w:val="285"/>
          <w:jc w:val="center"/>
        </w:trPr>
        <w:tc>
          <w:tcPr>
            <w:tcW w:w="709" w:type="dxa"/>
          </w:tcPr>
          <w:p w:rsidR="008B481D" w:rsidRPr="00D5795B" w:rsidRDefault="009D5456" w:rsidP="00CC36CC">
            <w:pPr>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2.1</w:t>
            </w:r>
          </w:p>
        </w:tc>
        <w:tc>
          <w:tcPr>
            <w:tcW w:w="2805" w:type="dxa"/>
          </w:tcPr>
          <w:p w:rsidR="008B481D" w:rsidRPr="00D5795B" w:rsidRDefault="009D5456" w:rsidP="00CC36CC">
            <w:pP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повне найменування</w:t>
            </w:r>
          </w:p>
        </w:tc>
        <w:tc>
          <w:tcPr>
            <w:tcW w:w="6446" w:type="dxa"/>
          </w:tcPr>
          <w:p w:rsidR="008B481D" w:rsidRPr="00D5795B" w:rsidRDefault="00D9266B" w:rsidP="00C84FE9">
            <w:pPr>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 xml:space="preserve">Ужгородська філія </w:t>
            </w:r>
            <w:r w:rsidR="008233C7" w:rsidRPr="00D5795B">
              <w:rPr>
                <w:rFonts w:ascii="Times New Roman" w:eastAsia="Times New Roman" w:hAnsi="Times New Roman" w:cs="Times New Roman"/>
                <w:color w:val="000000"/>
                <w:sz w:val="24"/>
                <w:szCs w:val="24"/>
              </w:rPr>
              <w:t>Державн</w:t>
            </w:r>
            <w:r w:rsidR="00C84FE9">
              <w:rPr>
                <w:rFonts w:ascii="Times New Roman" w:eastAsia="Times New Roman" w:hAnsi="Times New Roman" w:cs="Times New Roman"/>
                <w:color w:val="000000"/>
                <w:sz w:val="24"/>
                <w:szCs w:val="24"/>
              </w:rPr>
              <w:t>ої</w:t>
            </w:r>
            <w:r w:rsidR="008233C7" w:rsidRPr="00D5795B">
              <w:rPr>
                <w:rFonts w:ascii="Times New Roman" w:eastAsia="Times New Roman" w:hAnsi="Times New Roman" w:cs="Times New Roman"/>
                <w:color w:val="000000"/>
                <w:sz w:val="24"/>
                <w:szCs w:val="24"/>
              </w:rPr>
              <w:t xml:space="preserve"> установ</w:t>
            </w:r>
            <w:r w:rsidR="00C84FE9">
              <w:rPr>
                <w:rFonts w:ascii="Times New Roman" w:eastAsia="Times New Roman" w:hAnsi="Times New Roman" w:cs="Times New Roman"/>
                <w:color w:val="000000"/>
                <w:sz w:val="24"/>
                <w:szCs w:val="24"/>
              </w:rPr>
              <w:t>и</w:t>
            </w:r>
            <w:r w:rsidR="008233C7" w:rsidRPr="00D5795B">
              <w:rPr>
                <w:rFonts w:ascii="Times New Roman" w:eastAsia="Times New Roman" w:hAnsi="Times New Roman" w:cs="Times New Roman"/>
                <w:color w:val="000000"/>
                <w:sz w:val="24"/>
                <w:szCs w:val="24"/>
              </w:rPr>
              <w:t xml:space="preserve"> </w:t>
            </w:r>
            <w:r w:rsidR="00762EEE">
              <w:rPr>
                <w:rFonts w:ascii="Times New Roman" w:eastAsia="Times New Roman" w:hAnsi="Times New Roman" w:cs="Times New Roman"/>
                <w:color w:val="000000"/>
                <w:sz w:val="24"/>
                <w:szCs w:val="24"/>
              </w:rPr>
              <w:t>«</w:t>
            </w:r>
            <w:r w:rsidR="006A3C9D" w:rsidRPr="00D5795B">
              <w:rPr>
                <w:rFonts w:ascii="Times New Roman" w:eastAsia="Times New Roman" w:hAnsi="Times New Roman" w:cs="Times New Roman"/>
                <w:color w:val="000000"/>
                <w:sz w:val="24"/>
                <w:szCs w:val="24"/>
              </w:rPr>
              <w:t>Закарпат</w:t>
            </w:r>
            <w:r w:rsidR="00E233A4" w:rsidRPr="00D5795B">
              <w:rPr>
                <w:rFonts w:ascii="Times New Roman" w:eastAsia="Times New Roman" w:hAnsi="Times New Roman" w:cs="Times New Roman"/>
                <w:color w:val="000000"/>
                <w:sz w:val="24"/>
                <w:szCs w:val="24"/>
              </w:rPr>
              <w:t>ський</w:t>
            </w:r>
            <w:r w:rsidR="008233C7" w:rsidRPr="00D5795B">
              <w:rPr>
                <w:rFonts w:ascii="Times New Roman" w:eastAsia="Times New Roman" w:hAnsi="Times New Roman" w:cs="Times New Roman"/>
                <w:color w:val="000000"/>
                <w:sz w:val="24"/>
                <w:szCs w:val="24"/>
              </w:rPr>
              <w:t xml:space="preserve"> обласний центр контролю та профілактики хвороб Міністерства охорони здоров'я </w:t>
            </w:r>
            <w:r w:rsidR="00762EEE">
              <w:rPr>
                <w:rFonts w:ascii="Times New Roman" w:eastAsia="Times New Roman" w:hAnsi="Times New Roman" w:cs="Times New Roman"/>
                <w:color w:val="000000"/>
                <w:sz w:val="24"/>
                <w:szCs w:val="24"/>
              </w:rPr>
              <w:t>України»</w:t>
            </w:r>
            <w:r w:rsidR="00CA0D69" w:rsidRPr="00D5795B">
              <w:rPr>
                <w:rFonts w:ascii="Times New Roman" w:eastAsia="Times New Roman" w:hAnsi="Times New Roman" w:cs="Times New Roman"/>
                <w:color w:val="000000"/>
                <w:sz w:val="24"/>
                <w:szCs w:val="24"/>
              </w:rPr>
              <w:t xml:space="preserve"> </w:t>
            </w:r>
            <w:r w:rsidR="008233C7" w:rsidRPr="00D5795B">
              <w:rPr>
                <w:rFonts w:ascii="Times New Roman" w:eastAsia="Times New Roman" w:hAnsi="Times New Roman" w:cs="Times New Roman"/>
                <w:color w:val="000000"/>
                <w:sz w:val="24"/>
                <w:szCs w:val="24"/>
              </w:rPr>
              <w:t xml:space="preserve">Код ЄДРПОУ - </w:t>
            </w:r>
            <w:r w:rsidR="00E233A4" w:rsidRPr="00D5795B">
              <w:rPr>
                <w:rFonts w:ascii="Times New Roman" w:eastAsia="Times New Roman" w:hAnsi="Times New Roman" w:cs="Times New Roman"/>
                <w:color w:val="000000"/>
                <w:sz w:val="24"/>
                <w:szCs w:val="24"/>
              </w:rPr>
              <w:t>38</w:t>
            </w:r>
            <w:r w:rsidR="00A75BD6" w:rsidRPr="00D5795B">
              <w:rPr>
                <w:rFonts w:ascii="Times New Roman" w:eastAsia="Times New Roman" w:hAnsi="Times New Roman" w:cs="Times New Roman"/>
                <w:color w:val="000000"/>
                <w:sz w:val="24"/>
                <w:szCs w:val="24"/>
              </w:rPr>
              <w:t>533513</w:t>
            </w:r>
          </w:p>
        </w:tc>
      </w:tr>
      <w:tr w:rsidR="008B481D" w:rsidRPr="00D5795B" w:rsidTr="00553DCB">
        <w:trPr>
          <w:trHeight w:val="173"/>
          <w:jc w:val="center"/>
        </w:trPr>
        <w:tc>
          <w:tcPr>
            <w:tcW w:w="709" w:type="dxa"/>
          </w:tcPr>
          <w:p w:rsidR="008B481D" w:rsidRPr="00D5795B" w:rsidRDefault="009D5456" w:rsidP="00CC36CC">
            <w:pPr>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2.2</w:t>
            </w:r>
          </w:p>
        </w:tc>
        <w:tc>
          <w:tcPr>
            <w:tcW w:w="2805" w:type="dxa"/>
          </w:tcPr>
          <w:p w:rsidR="008B481D" w:rsidRPr="00D5795B" w:rsidRDefault="009D5456" w:rsidP="00CC36CC">
            <w:pP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місцезнаходження</w:t>
            </w:r>
          </w:p>
        </w:tc>
        <w:tc>
          <w:tcPr>
            <w:tcW w:w="6446" w:type="dxa"/>
          </w:tcPr>
          <w:p w:rsidR="008B481D" w:rsidRPr="00D5795B" w:rsidRDefault="000D3D24" w:rsidP="00FE2114">
            <w:pPr>
              <w:jc w:val="both"/>
              <w:rPr>
                <w:rFonts w:ascii="Times New Roman" w:hAnsi="Times New Roman" w:cs="Times New Roman"/>
                <w:sz w:val="24"/>
                <w:szCs w:val="24"/>
              </w:rPr>
            </w:pPr>
            <w:r w:rsidRPr="00D5795B">
              <w:rPr>
                <w:rFonts w:ascii="Times New Roman" w:eastAsia="Times New Roman" w:hAnsi="Times New Roman" w:cs="Times New Roman"/>
                <w:color w:val="000000"/>
                <w:sz w:val="24"/>
                <w:szCs w:val="24"/>
              </w:rPr>
              <w:t>88000</w:t>
            </w:r>
            <w:r w:rsidR="008233C7" w:rsidRPr="00D5795B">
              <w:rPr>
                <w:rFonts w:ascii="Times New Roman" w:eastAsia="Times New Roman" w:hAnsi="Times New Roman" w:cs="Times New Roman"/>
                <w:color w:val="000000"/>
                <w:sz w:val="24"/>
                <w:szCs w:val="24"/>
              </w:rPr>
              <w:t xml:space="preserve">, Україна, м. </w:t>
            </w:r>
            <w:r w:rsidRPr="00D5795B">
              <w:rPr>
                <w:rFonts w:ascii="Times New Roman" w:eastAsia="Times New Roman" w:hAnsi="Times New Roman" w:cs="Times New Roman"/>
                <w:color w:val="000000"/>
                <w:sz w:val="24"/>
                <w:szCs w:val="24"/>
              </w:rPr>
              <w:t>Ужгород</w:t>
            </w:r>
            <w:r w:rsidR="008233C7" w:rsidRPr="00D5795B">
              <w:rPr>
                <w:rFonts w:ascii="Times New Roman" w:eastAsia="Times New Roman" w:hAnsi="Times New Roman" w:cs="Times New Roman"/>
                <w:color w:val="000000"/>
                <w:sz w:val="24"/>
                <w:szCs w:val="24"/>
              </w:rPr>
              <w:t>,</w:t>
            </w:r>
            <w:r w:rsidR="00E233A4" w:rsidRPr="00D5795B">
              <w:rPr>
                <w:rFonts w:ascii="Times New Roman" w:eastAsia="Times New Roman" w:hAnsi="Times New Roman" w:cs="Times New Roman"/>
                <w:color w:val="000000"/>
                <w:sz w:val="24"/>
                <w:szCs w:val="24"/>
              </w:rPr>
              <w:t xml:space="preserve"> </w:t>
            </w:r>
            <w:r w:rsidRPr="00D5795B">
              <w:rPr>
                <w:rFonts w:ascii="Times New Roman" w:eastAsia="Times New Roman" w:hAnsi="Times New Roman" w:cs="Times New Roman"/>
                <w:color w:val="000000"/>
                <w:sz w:val="24"/>
                <w:szCs w:val="24"/>
              </w:rPr>
              <w:t>вул.</w:t>
            </w:r>
            <w:r w:rsidR="00A75BD6" w:rsidRPr="00D5795B">
              <w:rPr>
                <w:rFonts w:ascii="Times New Roman" w:eastAsia="Times New Roman" w:hAnsi="Times New Roman" w:cs="Times New Roman"/>
                <w:color w:val="000000"/>
                <w:sz w:val="24"/>
                <w:szCs w:val="24"/>
              </w:rPr>
              <w:t>Грибоєдова</w:t>
            </w:r>
            <w:r w:rsidR="008233C7" w:rsidRPr="00D5795B">
              <w:rPr>
                <w:rFonts w:ascii="Times New Roman" w:eastAsia="Times New Roman" w:hAnsi="Times New Roman" w:cs="Times New Roman"/>
                <w:color w:val="000000"/>
                <w:sz w:val="24"/>
                <w:szCs w:val="24"/>
              </w:rPr>
              <w:t xml:space="preserve">, </w:t>
            </w:r>
            <w:r w:rsidR="00A75BD6" w:rsidRPr="00D5795B">
              <w:rPr>
                <w:rFonts w:ascii="Times New Roman" w:eastAsia="Times New Roman" w:hAnsi="Times New Roman" w:cs="Times New Roman"/>
                <w:color w:val="000000"/>
                <w:sz w:val="24"/>
                <w:szCs w:val="24"/>
              </w:rPr>
              <w:t>2</w:t>
            </w:r>
            <w:r w:rsidR="00FE2114">
              <w:rPr>
                <w:rFonts w:ascii="Times New Roman" w:eastAsia="Times New Roman" w:hAnsi="Times New Roman" w:cs="Times New Roman"/>
                <w:color w:val="000000"/>
                <w:sz w:val="24"/>
                <w:szCs w:val="24"/>
              </w:rPr>
              <w:t>0г</w:t>
            </w:r>
          </w:p>
        </w:tc>
      </w:tr>
      <w:tr w:rsidR="008B481D" w:rsidRPr="00D5795B" w:rsidTr="00553DCB">
        <w:trPr>
          <w:trHeight w:val="1119"/>
          <w:jc w:val="center"/>
        </w:trPr>
        <w:tc>
          <w:tcPr>
            <w:tcW w:w="709" w:type="dxa"/>
          </w:tcPr>
          <w:p w:rsidR="008B481D" w:rsidRPr="00D5795B" w:rsidRDefault="009D5456" w:rsidP="00CC36CC">
            <w:pPr>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2.3</w:t>
            </w:r>
          </w:p>
        </w:tc>
        <w:tc>
          <w:tcPr>
            <w:tcW w:w="2805" w:type="dxa"/>
          </w:tcPr>
          <w:p w:rsidR="008B481D" w:rsidRPr="00D5795B" w:rsidRDefault="009D5456" w:rsidP="00CC36CC">
            <w:pPr>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6" w:type="dxa"/>
          </w:tcPr>
          <w:p w:rsidR="008233C7" w:rsidRPr="00D5795B" w:rsidRDefault="000D3D24" w:rsidP="004A150C">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У</w:t>
            </w:r>
            <w:r w:rsidR="00574192" w:rsidRPr="00D5795B">
              <w:rPr>
                <w:rFonts w:ascii="Times New Roman" w:eastAsia="Times New Roman" w:hAnsi="Times New Roman" w:cs="Times New Roman"/>
                <w:sz w:val="24"/>
                <w:szCs w:val="24"/>
              </w:rPr>
              <w:t>повноважена особа</w:t>
            </w:r>
            <w:r w:rsidR="00647535" w:rsidRPr="00D5795B">
              <w:rPr>
                <w:rFonts w:ascii="Times New Roman" w:eastAsia="Times New Roman" w:hAnsi="Times New Roman" w:cs="Times New Roman"/>
                <w:sz w:val="24"/>
                <w:szCs w:val="24"/>
              </w:rPr>
              <w:t xml:space="preserve"> з питань процедури</w:t>
            </w:r>
            <w:r w:rsidR="008233C7" w:rsidRPr="00D5795B">
              <w:rPr>
                <w:rFonts w:ascii="Times New Roman" w:eastAsia="Times New Roman" w:hAnsi="Times New Roman" w:cs="Times New Roman"/>
                <w:sz w:val="24"/>
                <w:szCs w:val="24"/>
              </w:rPr>
              <w:t xml:space="preserve">: </w:t>
            </w:r>
            <w:r w:rsidRPr="00D5795B">
              <w:rPr>
                <w:rFonts w:ascii="Times New Roman" w:eastAsia="Times New Roman" w:hAnsi="Times New Roman" w:cs="Times New Roman"/>
                <w:sz w:val="24"/>
                <w:szCs w:val="24"/>
              </w:rPr>
              <w:t>Виноградов Юрій Леонідович</w:t>
            </w:r>
          </w:p>
          <w:p w:rsidR="008B3374" w:rsidRPr="00D5795B" w:rsidRDefault="002944B3" w:rsidP="00647535">
            <w:pPr>
              <w:jc w:val="both"/>
              <w:rPr>
                <w:rFonts w:ascii="Times New Roman" w:eastAsia="Times New Roman" w:hAnsi="Times New Roman" w:cs="Times New Roman"/>
                <w:color w:val="4A86E8"/>
                <w:sz w:val="24"/>
                <w:szCs w:val="24"/>
              </w:rPr>
            </w:pPr>
            <w:proofErr w:type="spellStart"/>
            <w:r w:rsidRPr="00D5795B">
              <w:rPr>
                <w:rFonts w:ascii="Times New Roman" w:eastAsia="Times New Roman" w:hAnsi="Times New Roman" w:cs="Times New Roman"/>
                <w:sz w:val="24"/>
                <w:szCs w:val="24"/>
              </w:rPr>
              <w:t>Тел</w:t>
            </w:r>
            <w:proofErr w:type="spellEnd"/>
            <w:r w:rsidR="008233C7" w:rsidRPr="00D5795B">
              <w:rPr>
                <w:rFonts w:ascii="Times New Roman" w:eastAsia="Times New Roman" w:hAnsi="Times New Roman" w:cs="Times New Roman"/>
                <w:sz w:val="24"/>
                <w:szCs w:val="24"/>
              </w:rPr>
              <w:t>: (</w:t>
            </w:r>
            <w:r w:rsidRPr="00D5795B">
              <w:rPr>
                <w:rFonts w:ascii="Times New Roman" w:eastAsia="Times New Roman" w:hAnsi="Times New Roman" w:cs="Times New Roman"/>
                <w:sz w:val="24"/>
                <w:szCs w:val="24"/>
              </w:rPr>
              <w:t>03</w:t>
            </w:r>
            <w:r w:rsidR="00AF059F" w:rsidRPr="00D5795B">
              <w:rPr>
                <w:rFonts w:ascii="Times New Roman" w:eastAsia="Times New Roman" w:hAnsi="Times New Roman" w:cs="Times New Roman"/>
                <w:sz w:val="24"/>
                <w:szCs w:val="24"/>
              </w:rPr>
              <w:t>1</w:t>
            </w:r>
            <w:r w:rsidRPr="00D5795B">
              <w:rPr>
                <w:rFonts w:ascii="Times New Roman" w:eastAsia="Times New Roman" w:hAnsi="Times New Roman" w:cs="Times New Roman"/>
                <w:sz w:val="24"/>
                <w:szCs w:val="24"/>
              </w:rPr>
              <w:t>2</w:t>
            </w:r>
            <w:r w:rsidR="008233C7"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 xml:space="preserve"> </w:t>
            </w:r>
            <w:r w:rsidR="00AF059F" w:rsidRPr="00D5795B">
              <w:rPr>
                <w:rFonts w:ascii="Times New Roman" w:eastAsia="Times New Roman" w:hAnsi="Times New Roman" w:cs="Times New Roman"/>
                <w:sz w:val="24"/>
                <w:szCs w:val="24"/>
              </w:rPr>
              <w:t>742876</w:t>
            </w:r>
            <w:r w:rsidR="00647535" w:rsidRPr="00D5795B">
              <w:rPr>
                <w:rFonts w:ascii="Times New Roman" w:eastAsia="Times New Roman" w:hAnsi="Times New Roman" w:cs="Times New Roman"/>
                <w:sz w:val="24"/>
                <w:szCs w:val="24"/>
              </w:rPr>
              <w:t xml:space="preserve"> </w:t>
            </w:r>
            <w:r w:rsidR="008233C7" w:rsidRPr="00D5795B">
              <w:rPr>
                <w:rFonts w:ascii="Times New Roman" w:eastAsia="Times New Roman" w:hAnsi="Times New Roman" w:cs="Times New Roman"/>
                <w:sz w:val="24"/>
                <w:szCs w:val="24"/>
              </w:rPr>
              <w:t>Е-</w:t>
            </w:r>
            <w:r w:rsidR="008233C7" w:rsidRPr="00887369">
              <w:rPr>
                <w:rFonts w:ascii="Times New Roman" w:eastAsia="Times New Roman" w:hAnsi="Times New Roman" w:cs="Times New Roman"/>
                <w:sz w:val="24"/>
                <w:szCs w:val="24"/>
              </w:rPr>
              <w:t>mail:</w:t>
            </w:r>
            <w:r w:rsidRPr="00887369">
              <w:rPr>
                <w:rFonts w:ascii="Times New Roman" w:hAnsi="Times New Roman"/>
                <w:color w:val="000000"/>
                <w:sz w:val="24"/>
                <w:szCs w:val="24"/>
              </w:rPr>
              <w:t xml:space="preserve"> </w:t>
            </w:r>
            <w:hyperlink r:id="rId10" w:history="1">
              <w:r w:rsidR="00647535" w:rsidRPr="00D5795B">
                <w:rPr>
                  <w:rStyle w:val="a7"/>
                  <w:rFonts w:ascii="Times New Roman" w:eastAsia="Times New Roman" w:hAnsi="Times New Roman" w:cs="Times New Roman"/>
                  <w:sz w:val="24"/>
                  <w:szCs w:val="24"/>
                </w:rPr>
                <w:t>du.centr.21@gmail.com</w:t>
              </w:r>
            </w:hyperlink>
          </w:p>
          <w:p w:rsidR="00504D19" w:rsidRPr="00D5795B" w:rsidRDefault="00647535" w:rsidP="00F3389E">
            <w:pPr>
              <w:widowControl w:val="0"/>
              <w:tabs>
                <w:tab w:val="left" w:pos="567"/>
                <w:tab w:val="left" w:pos="709"/>
                <w:tab w:val="left" w:pos="851"/>
              </w:tabs>
              <w:autoSpaceDE w:val="0"/>
              <w:autoSpaceDN w:val="0"/>
              <w:adjustRightInd w:val="0"/>
              <w:jc w:val="both"/>
              <w:rPr>
                <w:rFonts w:ascii="Times New Roman" w:hAnsi="Times New Roman" w:cs="Times New Roman"/>
                <w:b/>
                <w:sz w:val="24"/>
                <w:szCs w:val="24"/>
                <w:lang w:eastAsia="uk-UA"/>
              </w:rPr>
            </w:pPr>
            <w:r w:rsidRPr="00D5795B">
              <w:rPr>
                <w:rFonts w:ascii="Times New Roman" w:eastAsia="Times New Roman" w:hAnsi="Times New Roman" w:cs="Times New Roman"/>
                <w:sz w:val="24"/>
                <w:szCs w:val="24"/>
              </w:rPr>
              <w:t>Відповідальн</w:t>
            </w:r>
            <w:r w:rsidR="00F51E3F">
              <w:rPr>
                <w:rFonts w:ascii="Times New Roman" w:eastAsia="Times New Roman" w:hAnsi="Times New Roman" w:cs="Times New Roman"/>
                <w:sz w:val="24"/>
                <w:szCs w:val="24"/>
              </w:rPr>
              <w:t>а</w:t>
            </w:r>
            <w:r w:rsidRPr="00D5795B">
              <w:rPr>
                <w:rFonts w:ascii="Times New Roman" w:eastAsia="Times New Roman" w:hAnsi="Times New Roman" w:cs="Times New Roman"/>
                <w:sz w:val="24"/>
                <w:szCs w:val="24"/>
              </w:rPr>
              <w:t xml:space="preserve"> особ</w:t>
            </w:r>
            <w:r w:rsidR="00F51E3F">
              <w:rPr>
                <w:rFonts w:ascii="Times New Roman" w:eastAsia="Times New Roman" w:hAnsi="Times New Roman" w:cs="Times New Roman"/>
                <w:sz w:val="24"/>
                <w:szCs w:val="24"/>
              </w:rPr>
              <w:t>а</w:t>
            </w:r>
            <w:r w:rsidRPr="00D5795B">
              <w:rPr>
                <w:rFonts w:ascii="Times New Roman" w:eastAsia="Times New Roman" w:hAnsi="Times New Roman" w:cs="Times New Roman"/>
                <w:sz w:val="24"/>
                <w:szCs w:val="24"/>
              </w:rPr>
              <w:t xml:space="preserve"> з технічних питань:</w:t>
            </w:r>
            <w:r w:rsidRPr="00D5795B">
              <w:rPr>
                <w:rFonts w:ascii="Times New Roman" w:hAnsi="Times New Roman" w:cs="Times New Roman"/>
                <w:b/>
                <w:sz w:val="24"/>
                <w:szCs w:val="24"/>
                <w:lang w:eastAsia="uk-UA"/>
              </w:rPr>
              <w:t xml:space="preserve"> </w:t>
            </w:r>
          </w:p>
          <w:p w:rsidR="00ED31AC" w:rsidRPr="00ED31AC" w:rsidRDefault="00416D38" w:rsidP="00F51E3F">
            <w:pPr>
              <w:widowControl w:val="0"/>
              <w:tabs>
                <w:tab w:val="left" w:pos="567"/>
                <w:tab w:val="left" w:pos="709"/>
                <w:tab w:val="left" w:pos="851"/>
              </w:tabs>
              <w:autoSpaceDE w:val="0"/>
              <w:autoSpaceDN w:val="0"/>
              <w:adjustRightInd w:val="0"/>
              <w:jc w:val="both"/>
              <w:rPr>
                <w:rFonts w:ascii="Times New Roman" w:eastAsia="Times New Roman" w:hAnsi="Times New Roman" w:cs="Times New Roman"/>
                <w:color w:val="FF0000"/>
                <w:sz w:val="24"/>
                <w:szCs w:val="24"/>
                <w:highlight w:val="yellow"/>
                <w:lang w:val="ru-RU"/>
              </w:rPr>
            </w:pPr>
            <w:r w:rsidRPr="00B80C0E">
              <w:rPr>
                <w:rFonts w:ascii="Times New Roman" w:hAnsi="Times New Roman" w:cs="Times New Roman"/>
                <w:sz w:val="24"/>
                <w:szCs w:val="24"/>
                <w:shd w:val="clear" w:color="auto" w:fill="FFFFFF"/>
                <w:lang w:eastAsia="uk-UA"/>
              </w:rPr>
              <w:t>Завідуюча лабораторії</w:t>
            </w:r>
            <w:r w:rsidR="00A75BD6" w:rsidRPr="00B80C0E">
              <w:rPr>
                <w:rFonts w:ascii="Times New Roman" w:hAnsi="Times New Roman" w:cs="Times New Roman"/>
                <w:sz w:val="24"/>
                <w:szCs w:val="24"/>
                <w:shd w:val="clear" w:color="auto" w:fill="FFFFFF"/>
                <w:lang w:eastAsia="uk-UA"/>
              </w:rPr>
              <w:t>:</w:t>
            </w:r>
            <w:r w:rsidRPr="00B80C0E">
              <w:rPr>
                <w:rFonts w:ascii="Times New Roman" w:hAnsi="Times New Roman" w:cs="Times New Roman"/>
                <w:sz w:val="24"/>
                <w:szCs w:val="24"/>
                <w:shd w:val="clear" w:color="auto" w:fill="FFFFFF"/>
                <w:lang w:eastAsia="uk-UA"/>
              </w:rPr>
              <w:t xml:space="preserve"> Надь Світлана </w:t>
            </w:r>
            <w:r w:rsidR="00F51E3F" w:rsidRPr="00B80C0E">
              <w:rPr>
                <w:rFonts w:ascii="Times New Roman" w:hAnsi="Times New Roman" w:cs="Times New Roman"/>
                <w:sz w:val="24"/>
                <w:szCs w:val="24"/>
                <w:shd w:val="clear" w:color="auto" w:fill="FFFFFF"/>
                <w:lang w:eastAsia="uk-UA"/>
              </w:rPr>
              <w:t>Віталіївна</w:t>
            </w:r>
            <w:r w:rsidRPr="00B80C0E">
              <w:rPr>
                <w:rFonts w:ascii="Times New Roman" w:hAnsi="Times New Roman" w:cs="Times New Roman"/>
                <w:sz w:val="24"/>
                <w:szCs w:val="24"/>
                <w:shd w:val="clear" w:color="auto" w:fill="FFFFFF"/>
                <w:lang w:eastAsia="uk-UA"/>
              </w:rPr>
              <w:t xml:space="preserve">, </w:t>
            </w:r>
            <w:proofErr w:type="spellStart"/>
            <w:r w:rsidR="00B51FCC" w:rsidRPr="00B80C0E">
              <w:rPr>
                <w:rFonts w:ascii="Times New Roman" w:hAnsi="Times New Roman" w:cs="Times New Roman"/>
                <w:sz w:val="24"/>
                <w:szCs w:val="24"/>
                <w:shd w:val="clear" w:color="auto" w:fill="FFFFFF"/>
                <w:lang w:eastAsia="uk-UA"/>
              </w:rPr>
              <w:t>конт</w:t>
            </w:r>
            <w:proofErr w:type="spellEnd"/>
            <w:r w:rsidR="00B51FCC" w:rsidRPr="00B80C0E">
              <w:rPr>
                <w:rFonts w:ascii="Times New Roman" w:hAnsi="Times New Roman" w:cs="Times New Roman"/>
                <w:sz w:val="24"/>
                <w:szCs w:val="24"/>
                <w:shd w:val="clear" w:color="auto" w:fill="FFFFFF"/>
                <w:lang w:eastAsia="uk-UA"/>
              </w:rPr>
              <w:t>. тел.: +380665939279</w:t>
            </w:r>
            <w:r w:rsidRPr="00B80C0E">
              <w:rPr>
                <w:rFonts w:ascii="Times New Roman" w:hAnsi="Times New Roman" w:cs="Times New Roman"/>
                <w:sz w:val="24"/>
                <w:szCs w:val="24"/>
                <w:shd w:val="clear" w:color="auto" w:fill="FFFFFF"/>
                <w:lang w:eastAsia="uk-UA"/>
              </w:rPr>
              <w:t>.</w:t>
            </w:r>
          </w:p>
        </w:tc>
      </w:tr>
      <w:tr w:rsidR="008B481D" w:rsidRPr="00D5795B" w:rsidTr="00553DCB">
        <w:trPr>
          <w:trHeight w:val="15"/>
          <w:jc w:val="center"/>
        </w:trPr>
        <w:tc>
          <w:tcPr>
            <w:tcW w:w="709" w:type="dxa"/>
          </w:tcPr>
          <w:p w:rsidR="008B481D" w:rsidRPr="00D5795B" w:rsidRDefault="009D5456" w:rsidP="00CC36CC">
            <w:pPr>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3</w:t>
            </w:r>
          </w:p>
        </w:tc>
        <w:tc>
          <w:tcPr>
            <w:tcW w:w="2805" w:type="dxa"/>
          </w:tcPr>
          <w:p w:rsidR="008B481D" w:rsidRPr="00D5795B" w:rsidRDefault="009D5456" w:rsidP="00CC36CC">
            <w:pP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Процедура закупівлі</w:t>
            </w:r>
          </w:p>
        </w:tc>
        <w:tc>
          <w:tcPr>
            <w:tcW w:w="6446" w:type="dxa"/>
          </w:tcPr>
          <w:p w:rsidR="008B481D" w:rsidRPr="00D5795B" w:rsidRDefault="008B3374" w:rsidP="008B3374">
            <w:pPr>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В</w:t>
            </w:r>
            <w:r w:rsidR="009D5456" w:rsidRPr="00D5795B">
              <w:rPr>
                <w:rFonts w:ascii="Times New Roman" w:eastAsia="Times New Roman" w:hAnsi="Times New Roman" w:cs="Times New Roman"/>
                <w:color w:val="000000"/>
                <w:sz w:val="24"/>
                <w:szCs w:val="24"/>
              </w:rPr>
              <w:t>ідкриті</w:t>
            </w:r>
            <w:r w:rsidRPr="00D5795B">
              <w:rPr>
                <w:rFonts w:ascii="Times New Roman" w:eastAsia="Times New Roman" w:hAnsi="Times New Roman" w:cs="Times New Roman"/>
                <w:color w:val="000000"/>
                <w:sz w:val="24"/>
                <w:szCs w:val="24"/>
              </w:rPr>
              <w:t xml:space="preserve"> </w:t>
            </w:r>
            <w:r w:rsidR="009D5456" w:rsidRPr="00D5795B">
              <w:rPr>
                <w:rFonts w:ascii="Times New Roman" w:eastAsia="Times New Roman" w:hAnsi="Times New Roman" w:cs="Times New Roman"/>
                <w:color w:val="000000"/>
                <w:sz w:val="24"/>
                <w:szCs w:val="24"/>
              </w:rPr>
              <w:t>торги з особливостями</w:t>
            </w:r>
          </w:p>
        </w:tc>
      </w:tr>
      <w:tr w:rsidR="008B481D" w:rsidRPr="00D5795B" w:rsidTr="00553DCB">
        <w:trPr>
          <w:trHeight w:val="240"/>
          <w:jc w:val="center"/>
        </w:trPr>
        <w:tc>
          <w:tcPr>
            <w:tcW w:w="709" w:type="dxa"/>
          </w:tcPr>
          <w:p w:rsidR="008B481D" w:rsidRPr="00D5795B" w:rsidRDefault="009D5456" w:rsidP="00CC36CC">
            <w:pPr>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4</w:t>
            </w:r>
          </w:p>
        </w:tc>
        <w:tc>
          <w:tcPr>
            <w:tcW w:w="2805" w:type="dxa"/>
          </w:tcPr>
          <w:p w:rsidR="008B481D" w:rsidRPr="00D5795B" w:rsidRDefault="009D5456" w:rsidP="00CC36CC">
            <w:pP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Інформація про предмет закупівлі</w:t>
            </w:r>
          </w:p>
        </w:tc>
        <w:tc>
          <w:tcPr>
            <w:tcW w:w="6446" w:type="dxa"/>
          </w:tcPr>
          <w:p w:rsidR="008B481D" w:rsidRPr="00D5795B" w:rsidRDefault="008B481D" w:rsidP="00CC36CC">
            <w:pPr>
              <w:jc w:val="both"/>
              <w:rPr>
                <w:rFonts w:ascii="Times New Roman" w:eastAsia="Times New Roman" w:hAnsi="Times New Roman" w:cs="Times New Roman"/>
                <w:sz w:val="24"/>
                <w:szCs w:val="24"/>
              </w:rPr>
            </w:pPr>
          </w:p>
        </w:tc>
      </w:tr>
      <w:tr w:rsidR="008B481D" w:rsidRPr="00D5795B" w:rsidTr="007D55AA">
        <w:trPr>
          <w:trHeight w:val="817"/>
          <w:jc w:val="center"/>
        </w:trPr>
        <w:tc>
          <w:tcPr>
            <w:tcW w:w="709" w:type="dxa"/>
          </w:tcPr>
          <w:p w:rsidR="008B481D" w:rsidRPr="00D5795B" w:rsidRDefault="009D5456" w:rsidP="00CC36CC">
            <w:pPr>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4.1</w:t>
            </w:r>
          </w:p>
        </w:tc>
        <w:tc>
          <w:tcPr>
            <w:tcW w:w="2805" w:type="dxa"/>
          </w:tcPr>
          <w:p w:rsidR="008B481D" w:rsidRPr="00D5795B" w:rsidRDefault="009D5456" w:rsidP="00CC36CC">
            <w:pP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назва предмета закупівлі</w:t>
            </w:r>
          </w:p>
        </w:tc>
        <w:tc>
          <w:tcPr>
            <w:tcW w:w="6446" w:type="dxa"/>
          </w:tcPr>
          <w:p w:rsidR="002E53DD" w:rsidRPr="00D5795B" w:rsidRDefault="00801D24" w:rsidP="007D55AA">
            <w:pPr>
              <w:tabs>
                <w:tab w:val="left" w:pos="426"/>
                <w:tab w:val="left" w:pos="7114"/>
              </w:tabs>
              <w:jc w:val="both"/>
              <w:rPr>
                <w:rFonts w:ascii="Times New Roman" w:eastAsia="Times New Roman" w:hAnsi="Times New Roman" w:cs="Times New Roman"/>
                <w:sz w:val="24"/>
                <w:szCs w:val="24"/>
              </w:rPr>
            </w:pPr>
            <w:r w:rsidRPr="00D5795B">
              <w:rPr>
                <w:rFonts w:ascii="Times New Roman" w:hAnsi="Times New Roman"/>
                <w:sz w:val="24"/>
                <w:szCs w:val="24"/>
              </w:rPr>
              <w:t xml:space="preserve">Послуги калібрування </w:t>
            </w:r>
            <w:r w:rsidR="00F51E3F">
              <w:rPr>
                <w:rFonts w:ascii="Times New Roman" w:hAnsi="Times New Roman"/>
                <w:sz w:val="24"/>
                <w:szCs w:val="24"/>
              </w:rPr>
              <w:t xml:space="preserve">та повірки </w:t>
            </w:r>
            <w:r w:rsidRPr="00D5795B">
              <w:rPr>
                <w:rFonts w:ascii="Times New Roman" w:hAnsi="Times New Roman"/>
                <w:sz w:val="24"/>
                <w:szCs w:val="24"/>
              </w:rPr>
              <w:t>засобів вимірювальної техніки</w:t>
            </w:r>
            <w:r w:rsidR="009B2B20">
              <w:rPr>
                <w:rFonts w:ascii="Times New Roman" w:hAnsi="Times New Roman"/>
                <w:sz w:val="24"/>
                <w:szCs w:val="24"/>
              </w:rPr>
              <w:t>.</w:t>
            </w:r>
            <w:r w:rsidR="00EE75CF" w:rsidRPr="00D5795B">
              <w:rPr>
                <w:rFonts w:ascii="Times New Roman" w:hAnsi="Times New Roman"/>
                <w:sz w:val="24"/>
                <w:szCs w:val="24"/>
              </w:rPr>
              <w:t xml:space="preserve"> </w:t>
            </w:r>
            <w:r w:rsidR="009B2B20">
              <w:rPr>
                <w:rFonts w:ascii="Times New Roman" w:hAnsi="Times New Roman"/>
                <w:sz w:val="24"/>
                <w:szCs w:val="24"/>
              </w:rPr>
              <w:t>К</w:t>
            </w:r>
            <w:r w:rsidR="00EE75CF" w:rsidRPr="00D5795B">
              <w:rPr>
                <w:rFonts w:ascii="Times New Roman" w:hAnsi="Times New Roman"/>
                <w:sz w:val="24"/>
                <w:szCs w:val="24"/>
              </w:rPr>
              <w:t xml:space="preserve">од </w:t>
            </w:r>
            <w:r w:rsidR="00DC7C44" w:rsidRPr="00D5795B">
              <w:rPr>
                <w:rFonts w:ascii="Times New Roman" w:hAnsi="Times New Roman"/>
                <w:sz w:val="24"/>
                <w:szCs w:val="24"/>
              </w:rPr>
              <w:t>ДК 021:2015: 71630000-3 Послуги з технічного огляду та випробовувань</w:t>
            </w:r>
          </w:p>
        </w:tc>
      </w:tr>
      <w:tr w:rsidR="008B481D" w:rsidRPr="00D5795B" w:rsidTr="00553DCB">
        <w:trPr>
          <w:trHeight w:val="1119"/>
          <w:jc w:val="center"/>
        </w:trPr>
        <w:tc>
          <w:tcPr>
            <w:tcW w:w="709" w:type="dxa"/>
          </w:tcPr>
          <w:p w:rsidR="008B481D" w:rsidRPr="00D5795B" w:rsidRDefault="009D5456" w:rsidP="00CC36CC">
            <w:pPr>
              <w:widowControl w:val="0"/>
              <w:jc w:val="center"/>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4.2</w:t>
            </w:r>
          </w:p>
        </w:tc>
        <w:tc>
          <w:tcPr>
            <w:tcW w:w="2805" w:type="dxa"/>
          </w:tcPr>
          <w:p w:rsidR="008B481D" w:rsidRPr="00D5795B" w:rsidRDefault="009D5456"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46" w:type="dxa"/>
          </w:tcPr>
          <w:p w:rsidR="002349C6" w:rsidRDefault="007D55AA" w:rsidP="00FC55E5">
            <w:pPr>
              <w:keepNext/>
              <w:keepLines/>
              <w:contextualSpacing/>
              <w:jc w:val="both"/>
              <w:rPr>
                <w:rFonts w:ascii="Times New Roman" w:hAnsi="Times New Roman"/>
                <w:sz w:val="24"/>
                <w:szCs w:val="24"/>
              </w:rPr>
            </w:pPr>
            <w:r w:rsidRPr="00FC55E5">
              <w:rPr>
                <w:rFonts w:ascii="Times New Roman" w:hAnsi="Times New Roman"/>
                <w:sz w:val="24"/>
                <w:szCs w:val="24"/>
              </w:rPr>
              <w:t xml:space="preserve">Послуги калібрування </w:t>
            </w:r>
            <w:r w:rsidR="00557051" w:rsidRPr="00FC55E5">
              <w:rPr>
                <w:rFonts w:ascii="Times New Roman" w:hAnsi="Times New Roman"/>
                <w:sz w:val="24"/>
                <w:szCs w:val="24"/>
              </w:rPr>
              <w:t xml:space="preserve">та повірки </w:t>
            </w:r>
            <w:r w:rsidRPr="00FC55E5">
              <w:rPr>
                <w:rFonts w:ascii="Times New Roman" w:hAnsi="Times New Roman"/>
                <w:sz w:val="24"/>
                <w:szCs w:val="24"/>
              </w:rPr>
              <w:t xml:space="preserve">засобів вимірювальної техніки. </w:t>
            </w:r>
          </w:p>
          <w:p w:rsidR="00B80F75" w:rsidRPr="00FC55E5" w:rsidRDefault="00C91393" w:rsidP="00FC55E5">
            <w:pPr>
              <w:keepNext/>
              <w:keepLines/>
              <w:contextualSpacing/>
              <w:jc w:val="both"/>
              <w:rPr>
                <w:rFonts w:ascii="Times New Roman" w:eastAsia="Times New Roman" w:hAnsi="Times New Roman" w:cs="Times New Roman"/>
                <w:sz w:val="24"/>
                <w:szCs w:val="24"/>
                <w:highlight w:val="yellow"/>
              </w:rPr>
            </w:pPr>
            <w:r w:rsidRPr="00FC55E5">
              <w:rPr>
                <w:rFonts w:ascii="Times New Roman" w:eastAsia="Times New Roman" w:hAnsi="Times New Roman" w:cs="Times New Roman"/>
                <w:sz w:val="24"/>
                <w:szCs w:val="24"/>
              </w:rPr>
              <w:t>Поділ предмету закупівлі на лоти не передбачений</w:t>
            </w:r>
            <w:r w:rsidR="00887369" w:rsidRPr="00FC55E5">
              <w:rPr>
                <w:rFonts w:ascii="Times New Roman" w:eastAsia="Times New Roman" w:hAnsi="Times New Roman" w:cs="Times New Roman"/>
                <w:sz w:val="24"/>
                <w:szCs w:val="24"/>
              </w:rPr>
              <w:t xml:space="preserve">. </w:t>
            </w:r>
          </w:p>
        </w:tc>
      </w:tr>
      <w:tr w:rsidR="008B481D" w:rsidRPr="00D5795B" w:rsidTr="00553DCB">
        <w:trPr>
          <w:trHeight w:val="274"/>
          <w:jc w:val="center"/>
        </w:trPr>
        <w:tc>
          <w:tcPr>
            <w:tcW w:w="709" w:type="dxa"/>
          </w:tcPr>
          <w:p w:rsidR="008B481D" w:rsidRPr="00D5795B" w:rsidRDefault="009D5456"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4.3</w:t>
            </w:r>
          </w:p>
        </w:tc>
        <w:tc>
          <w:tcPr>
            <w:tcW w:w="2805" w:type="dxa"/>
          </w:tcPr>
          <w:p w:rsidR="008B481D" w:rsidRPr="00D5795B" w:rsidRDefault="009D5456" w:rsidP="00390684">
            <w:pPr>
              <w:widowControl w:val="0"/>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місце поставки</w:t>
            </w:r>
            <w:r w:rsidR="00390684">
              <w:rPr>
                <w:rFonts w:ascii="Times New Roman" w:eastAsia="Times New Roman" w:hAnsi="Times New Roman" w:cs="Times New Roman"/>
                <w:color w:val="000000"/>
                <w:sz w:val="24"/>
                <w:szCs w:val="24"/>
              </w:rPr>
              <w:t>/надання послуги</w:t>
            </w:r>
            <w:r w:rsidRPr="00D5795B">
              <w:rPr>
                <w:rFonts w:ascii="Times New Roman" w:eastAsia="Times New Roman" w:hAnsi="Times New Roman" w:cs="Times New Roman"/>
                <w:color w:val="000000"/>
                <w:sz w:val="24"/>
                <w:szCs w:val="24"/>
              </w:rPr>
              <w:t xml:space="preserve"> </w:t>
            </w:r>
          </w:p>
        </w:tc>
        <w:tc>
          <w:tcPr>
            <w:tcW w:w="6446" w:type="dxa"/>
          </w:tcPr>
          <w:p w:rsidR="008E4862" w:rsidRPr="00D5795B" w:rsidRDefault="002D15A4" w:rsidP="002349C6">
            <w:pPr>
              <w:jc w:val="both"/>
              <w:rPr>
                <w:rFonts w:ascii="Times New Roman" w:hAnsi="Times New Roman" w:cs="Times New Roman"/>
                <w:sz w:val="24"/>
                <w:szCs w:val="24"/>
              </w:rPr>
            </w:pPr>
            <w:r w:rsidRPr="00D5795B">
              <w:rPr>
                <w:rFonts w:ascii="Times New Roman" w:hAnsi="Times New Roman" w:cs="Times New Roman"/>
                <w:sz w:val="24"/>
                <w:szCs w:val="24"/>
              </w:rPr>
              <w:t xml:space="preserve">Учасник повинен </w:t>
            </w:r>
            <w:r w:rsidR="00390684">
              <w:rPr>
                <w:rFonts w:ascii="Times New Roman" w:hAnsi="Times New Roman" w:cs="Times New Roman"/>
                <w:sz w:val="24"/>
                <w:szCs w:val="24"/>
              </w:rPr>
              <w:t>надати послугу</w:t>
            </w:r>
            <w:r w:rsidRPr="00D5795B">
              <w:rPr>
                <w:rFonts w:ascii="Times New Roman" w:hAnsi="Times New Roman" w:cs="Times New Roman"/>
                <w:sz w:val="24"/>
                <w:szCs w:val="24"/>
              </w:rPr>
              <w:t xml:space="preserve"> </w:t>
            </w:r>
            <w:r w:rsidR="00390684">
              <w:rPr>
                <w:rFonts w:ascii="Times New Roman" w:hAnsi="Times New Roman" w:cs="Times New Roman"/>
                <w:sz w:val="24"/>
                <w:szCs w:val="24"/>
              </w:rPr>
              <w:t>п</w:t>
            </w:r>
            <w:r w:rsidRPr="00D5795B">
              <w:rPr>
                <w:rFonts w:ascii="Times New Roman" w:hAnsi="Times New Roman" w:cs="Times New Roman"/>
                <w:sz w:val="24"/>
                <w:szCs w:val="24"/>
              </w:rPr>
              <w:t>о місц</w:t>
            </w:r>
            <w:r w:rsidR="00390684">
              <w:rPr>
                <w:rFonts w:ascii="Times New Roman" w:hAnsi="Times New Roman" w:cs="Times New Roman"/>
                <w:sz w:val="24"/>
                <w:szCs w:val="24"/>
              </w:rPr>
              <w:t>ю</w:t>
            </w:r>
            <w:r w:rsidRPr="00D5795B">
              <w:rPr>
                <w:rFonts w:ascii="Times New Roman" w:hAnsi="Times New Roman" w:cs="Times New Roman"/>
                <w:sz w:val="24"/>
                <w:szCs w:val="24"/>
              </w:rPr>
              <w:t xml:space="preserve"> призначення, вказаного Замовником</w:t>
            </w:r>
            <w:r w:rsidR="002349C6">
              <w:rPr>
                <w:rFonts w:ascii="Times New Roman" w:hAnsi="Times New Roman" w:cs="Times New Roman"/>
                <w:sz w:val="24"/>
                <w:szCs w:val="24"/>
              </w:rPr>
              <w:t xml:space="preserve">: </w:t>
            </w:r>
            <w:r w:rsidR="00C675A6" w:rsidRPr="00D5795B">
              <w:rPr>
                <w:rFonts w:ascii="Times New Roman" w:hAnsi="Times New Roman" w:cs="Times New Roman"/>
                <w:sz w:val="24"/>
                <w:szCs w:val="24"/>
              </w:rPr>
              <w:t xml:space="preserve">Державна установа </w:t>
            </w:r>
            <w:r w:rsidR="00254C73" w:rsidRPr="00D5795B">
              <w:rPr>
                <w:rFonts w:ascii="Times New Roman" w:hAnsi="Times New Roman" w:cs="Times New Roman"/>
                <w:sz w:val="24"/>
                <w:szCs w:val="24"/>
              </w:rPr>
              <w:t>«</w:t>
            </w:r>
            <w:r w:rsidR="004A150C" w:rsidRPr="00D5795B">
              <w:rPr>
                <w:rFonts w:ascii="Times New Roman" w:hAnsi="Times New Roman" w:cs="Times New Roman"/>
                <w:sz w:val="24"/>
                <w:szCs w:val="24"/>
              </w:rPr>
              <w:t>Закарпат</w:t>
            </w:r>
            <w:r w:rsidR="006271C9" w:rsidRPr="00D5795B">
              <w:rPr>
                <w:rFonts w:ascii="Times New Roman" w:hAnsi="Times New Roman" w:cs="Times New Roman"/>
                <w:sz w:val="24"/>
                <w:szCs w:val="24"/>
              </w:rPr>
              <w:t>ський</w:t>
            </w:r>
            <w:r w:rsidR="00C675A6" w:rsidRPr="00D5795B">
              <w:rPr>
                <w:rFonts w:ascii="Times New Roman" w:hAnsi="Times New Roman" w:cs="Times New Roman"/>
                <w:sz w:val="24"/>
                <w:szCs w:val="24"/>
              </w:rPr>
              <w:t xml:space="preserve"> обласний центр контролю та профілактики хвороб Міністерства охорони здоров'я </w:t>
            </w:r>
            <w:r w:rsidR="00254C73" w:rsidRPr="00D5795B">
              <w:rPr>
                <w:rFonts w:ascii="Times New Roman" w:hAnsi="Times New Roman" w:cs="Times New Roman"/>
                <w:sz w:val="24"/>
                <w:szCs w:val="24"/>
              </w:rPr>
              <w:t>України»</w:t>
            </w:r>
            <w:r w:rsidR="00557051">
              <w:rPr>
                <w:rFonts w:ascii="Times New Roman" w:hAnsi="Times New Roman" w:cs="Times New Roman"/>
                <w:sz w:val="24"/>
                <w:szCs w:val="24"/>
              </w:rPr>
              <w:t xml:space="preserve">. </w:t>
            </w:r>
            <w:r w:rsidR="00254C73" w:rsidRPr="00D5795B">
              <w:rPr>
                <w:rFonts w:ascii="Times New Roman" w:hAnsi="Times New Roman" w:cs="Times New Roman"/>
                <w:sz w:val="24"/>
                <w:szCs w:val="24"/>
              </w:rPr>
              <w:t>88000, Україна, м. Ужгород, вул.Со</w:t>
            </w:r>
            <w:r w:rsidR="00731AF8" w:rsidRPr="00D5795B">
              <w:rPr>
                <w:rFonts w:ascii="Times New Roman" w:hAnsi="Times New Roman" w:cs="Times New Roman"/>
                <w:sz w:val="24"/>
                <w:szCs w:val="24"/>
              </w:rPr>
              <w:t>б</w:t>
            </w:r>
            <w:r w:rsidR="00254C73" w:rsidRPr="00D5795B">
              <w:rPr>
                <w:rFonts w:ascii="Times New Roman" w:hAnsi="Times New Roman" w:cs="Times New Roman"/>
                <w:sz w:val="24"/>
                <w:szCs w:val="24"/>
              </w:rPr>
              <w:t>ранецька, буд. 96</w:t>
            </w:r>
            <w:r w:rsidR="00557051">
              <w:rPr>
                <w:rFonts w:ascii="Times New Roman" w:hAnsi="Times New Roman" w:cs="Times New Roman"/>
                <w:sz w:val="24"/>
                <w:szCs w:val="24"/>
              </w:rPr>
              <w:t xml:space="preserve"> </w:t>
            </w:r>
            <w:r w:rsidR="008E4862" w:rsidRPr="007D55AA">
              <w:rPr>
                <w:rFonts w:ascii="Times New Roman" w:hAnsi="Times New Roman" w:cs="Times New Roman"/>
                <w:sz w:val="24"/>
                <w:szCs w:val="24"/>
              </w:rPr>
              <w:t>Надає гарантійний лист</w:t>
            </w:r>
          </w:p>
        </w:tc>
      </w:tr>
      <w:tr w:rsidR="008B481D" w:rsidRPr="00D5795B" w:rsidTr="0054367B">
        <w:trPr>
          <w:trHeight w:val="56"/>
          <w:jc w:val="center"/>
        </w:trPr>
        <w:tc>
          <w:tcPr>
            <w:tcW w:w="709" w:type="dxa"/>
          </w:tcPr>
          <w:p w:rsidR="008B481D" w:rsidRPr="00D5795B" w:rsidRDefault="009D5456"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4.4</w:t>
            </w:r>
          </w:p>
        </w:tc>
        <w:tc>
          <w:tcPr>
            <w:tcW w:w="2805" w:type="dxa"/>
          </w:tcPr>
          <w:p w:rsidR="008B481D" w:rsidRPr="00D5795B" w:rsidRDefault="009D5456" w:rsidP="0054367B">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строки надання послуг</w:t>
            </w:r>
          </w:p>
        </w:tc>
        <w:tc>
          <w:tcPr>
            <w:tcW w:w="6446" w:type="dxa"/>
          </w:tcPr>
          <w:p w:rsidR="008B481D" w:rsidRPr="00D5795B" w:rsidRDefault="000F5D8C" w:rsidP="00504D19">
            <w:pPr>
              <w:widowControl w:val="0"/>
              <w:rPr>
                <w:rFonts w:ascii="Times New Roman" w:eastAsia="Times New Roman" w:hAnsi="Times New Roman" w:cs="Times New Roman"/>
                <w:sz w:val="24"/>
                <w:szCs w:val="24"/>
                <w:highlight w:val="cyan"/>
              </w:rPr>
            </w:pPr>
            <w:r w:rsidRPr="007D55AA">
              <w:rPr>
                <w:rFonts w:ascii="Times New Roman" w:hAnsi="Times New Roman" w:cs="Times New Roman"/>
                <w:sz w:val="24"/>
                <w:szCs w:val="24"/>
              </w:rPr>
              <w:t xml:space="preserve">До </w:t>
            </w:r>
            <w:r w:rsidR="00574192" w:rsidRPr="00887369">
              <w:rPr>
                <w:rFonts w:ascii="Times New Roman" w:hAnsi="Times New Roman" w:cs="Times New Roman"/>
                <w:sz w:val="24"/>
                <w:szCs w:val="24"/>
              </w:rPr>
              <w:t>15</w:t>
            </w:r>
            <w:r w:rsidRPr="00887369">
              <w:rPr>
                <w:rFonts w:ascii="Times New Roman" w:hAnsi="Times New Roman" w:cs="Times New Roman"/>
                <w:sz w:val="24"/>
                <w:szCs w:val="24"/>
              </w:rPr>
              <w:t>.</w:t>
            </w:r>
            <w:r w:rsidR="006F14CF" w:rsidRPr="00887369">
              <w:rPr>
                <w:rFonts w:ascii="Times New Roman" w:hAnsi="Times New Roman" w:cs="Times New Roman"/>
                <w:sz w:val="24"/>
                <w:szCs w:val="24"/>
              </w:rPr>
              <w:t>12</w:t>
            </w:r>
            <w:r w:rsidRPr="00887369">
              <w:rPr>
                <w:rFonts w:ascii="Times New Roman" w:hAnsi="Times New Roman" w:cs="Times New Roman"/>
                <w:sz w:val="24"/>
                <w:szCs w:val="24"/>
              </w:rPr>
              <w:t>.202</w:t>
            </w:r>
            <w:r w:rsidR="00504D19" w:rsidRPr="00887369">
              <w:rPr>
                <w:rFonts w:ascii="Times New Roman" w:hAnsi="Times New Roman" w:cs="Times New Roman"/>
                <w:sz w:val="24"/>
                <w:szCs w:val="24"/>
              </w:rPr>
              <w:t>4</w:t>
            </w:r>
            <w:r w:rsidRPr="00887369">
              <w:rPr>
                <w:rFonts w:ascii="Times New Roman" w:hAnsi="Times New Roman" w:cs="Times New Roman"/>
                <w:sz w:val="24"/>
                <w:szCs w:val="24"/>
              </w:rPr>
              <w:t>р.</w:t>
            </w:r>
          </w:p>
        </w:tc>
      </w:tr>
      <w:tr w:rsidR="008B481D" w:rsidRPr="00D5795B" w:rsidTr="00553DCB">
        <w:trPr>
          <w:trHeight w:val="841"/>
          <w:jc w:val="center"/>
        </w:trPr>
        <w:tc>
          <w:tcPr>
            <w:tcW w:w="709" w:type="dxa"/>
          </w:tcPr>
          <w:p w:rsidR="008B481D" w:rsidRPr="00D5795B" w:rsidRDefault="009D5456"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5</w:t>
            </w:r>
          </w:p>
        </w:tc>
        <w:tc>
          <w:tcPr>
            <w:tcW w:w="2805" w:type="dxa"/>
          </w:tcPr>
          <w:p w:rsidR="008B481D" w:rsidRPr="00D5795B" w:rsidRDefault="009D5456"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Недискримінація учасників</w:t>
            </w:r>
            <w:r w:rsidRPr="00D5795B">
              <w:rPr>
                <w:rFonts w:ascii="Times New Roman" w:eastAsia="Times New Roman" w:hAnsi="Times New Roman" w:cs="Times New Roman"/>
              </w:rPr>
              <w:t xml:space="preserve"> </w:t>
            </w:r>
          </w:p>
        </w:tc>
        <w:tc>
          <w:tcPr>
            <w:tcW w:w="6446" w:type="dxa"/>
          </w:tcPr>
          <w:p w:rsidR="008B481D" w:rsidRPr="00D5795B" w:rsidRDefault="009D5456"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481D" w:rsidRPr="00D5795B" w:rsidTr="00553DCB">
        <w:trPr>
          <w:trHeight w:val="1119"/>
          <w:jc w:val="center"/>
        </w:trPr>
        <w:tc>
          <w:tcPr>
            <w:tcW w:w="709" w:type="dxa"/>
          </w:tcPr>
          <w:p w:rsidR="008B481D" w:rsidRPr="00D5795B" w:rsidRDefault="009D5456"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6</w:t>
            </w:r>
          </w:p>
        </w:tc>
        <w:tc>
          <w:tcPr>
            <w:tcW w:w="2805" w:type="dxa"/>
          </w:tcPr>
          <w:p w:rsidR="008B481D" w:rsidRPr="00D5795B" w:rsidRDefault="009D5456"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D5795B">
              <w:rPr>
                <w:rFonts w:ascii="Times New Roman" w:eastAsia="Times New Roman" w:hAnsi="Times New Roman" w:cs="Times New Roman"/>
              </w:rPr>
              <w:t xml:space="preserve"> </w:t>
            </w:r>
          </w:p>
        </w:tc>
        <w:tc>
          <w:tcPr>
            <w:tcW w:w="6446" w:type="dxa"/>
          </w:tcPr>
          <w:p w:rsidR="008B481D" w:rsidRPr="0054367B" w:rsidRDefault="009D5456" w:rsidP="00F51E3F">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Валютою тендерної пропозиції є гривня.</w:t>
            </w:r>
            <w:r w:rsidRPr="0054367B">
              <w:rPr>
                <w:rFonts w:ascii="Times New Roman" w:eastAsia="Times New Roman" w:hAnsi="Times New Roman" w:cs="Times New Roman"/>
                <w:color w:val="000000"/>
                <w:sz w:val="24"/>
                <w:szCs w:val="24"/>
              </w:rPr>
              <w:t xml:space="preserve"> </w:t>
            </w:r>
            <w:r w:rsidRPr="00D5795B">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4367B">
              <w:rPr>
                <w:rFonts w:ascii="Times New Roman" w:eastAsia="Times New Roman" w:hAnsi="Times New Roman" w:cs="Times New Roman"/>
                <w:color w:val="000000"/>
                <w:sz w:val="24"/>
                <w:szCs w:val="24"/>
              </w:rPr>
              <w:t>у</w:t>
            </w:r>
            <w:r w:rsidRPr="00D5795B">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7D55AA" w:rsidRPr="0054367B">
              <w:rPr>
                <w:rFonts w:ascii="Times New Roman" w:eastAsia="Times New Roman" w:hAnsi="Times New Roman" w:cs="Times New Roman"/>
                <w:color w:val="000000"/>
                <w:sz w:val="24"/>
                <w:szCs w:val="24"/>
              </w:rPr>
              <w:t xml:space="preserve"> Очікувана вартість предмета закупівлі: </w:t>
            </w:r>
            <w:r w:rsidR="00F51E3F" w:rsidRPr="0054367B">
              <w:rPr>
                <w:rFonts w:ascii="Times New Roman" w:eastAsia="Times New Roman" w:hAnsi="Times New Roman" w:cs="Times New Roman"/>
                <w:color w:val="000000"/>
                <w:sz w:val="24"/>
                <w:szCs w:val="24"/>
              </w:rPr>
              <w:t xml:space="preserve">86536,73 </w:t>
            </w:r>
            <w:r w:rsidR="007D55AA" w:rsidRPr="0054367B">
              <w:rPr>
                <w:rFonts w:ascii="Times New Roman" w:eastAsia="Times New Roman" w:hAnsi="Times New Roman" w:cs="Times New Roman"/>
                <w:color w:val="000000"/>
                <w:sz w:val="24"/>
                <w:szCs w:val="24"/>
              </w:rPr>
              <w:t>грн.</w:t>
            </w:r>
          </w:p>
        </w:tc>
      </w:tr>
      <w:tr w:rsidR="008B481D" w:rsidRPr="00D5795B" w:rsidTr="00553DCB">
        <w:trPr>
          <w:trHeight w:val="1119"/>
          <w:jc w:val="center"/>
        </w:trPr>
        <w:tc>
          <w:tcPr>
            <w:tcW w:w="709" w:type="dxa"/>
          </w:tcPr>
          <w:p w:rsidR="008B481D" w:rsidRPr="00D5795B" w:rsidRDefault="009D5456"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lastRenderedPageBreak/>
              <w:t>7</w:t>
            </w:r>
          </w:p>
        </w:tc>
        <w:tc>
          <w:tcPr>
            <w:tcW w:w="2805" w:type="dxa"/>
          </w:tcPr>
          <w:p w:rsidR="008B481D" w:rsidRPr="00D5795B" w:rsidRDefault="009D5456" w:rsidP="00CE1EA2">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46" w:type="dxa"/>
          </w:tcPr>
          <w:p w:rsidR="008B481D" w:rsidRPr="00D5795B" w:rsidRDefault="009D5456"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Мова тендерної пропозиції – українська.</w:t>
            </w:r>
          </w:p>
          <w:p w:rsidR="008B481D" w:rsidRPr="00D5795B" w:rsidRDefault="009D5456"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5795B">
              <w:rPr>
                <w:rFonts w:ascii="Times New Roman" w:eastAsia="Times New Roman" w:hAnsi="Times New Roman" w:cs="Times New Roman"/>
                <w:sz w:val="24"/>
                <w:szCs w:val="24"/>
              </w:rPr>
              <w:t>іншою мовою</w:t>
            </w:r>
            <w:r w:rsidRPr="00D5795B">
              <w:rPr>
                <w:rFonts w:ascii="Times New Roman" w:eastAsia="Times New Roman" w:hAnsi="Times New Roman" w:cs="Times New Roman"/>
                <w:color w:val="000000"/>
                <w:sz w:val="24"/>
                <w:szCs w:val="24"/>
              </w:rPr>
              <w:t>. Визначальним є текст, викладений українською мовою.</w:t>
            </w:r>
          </w:p>
          <w:p w:rsidR="008B481D" w:rsidRPr="00D5795B" w:rsidRDefault="009D5456"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B481D" w:rsidRPr="00D5795B" w:rsidRDefault="009D5456"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5795B">
              <w:rPr>
                <w:rFonts w:ascii="Times New Roman" w:eastAsia="Times New Roman" w:hAnsi="Times New Roman" w:cs="Times New Roman"/>
                <w:sz w:val="24"/>
                <w:szCs w:val="24"/>
              </w:rPr>
              <w:t>І</w:t>
            </w:r>
            <w:r w:rsidRPr="00D5795B">
              <w:rPr>
                <w:rFonts w:ascii="Times New Roman" w:eastAsia="Times New Roman" w:hAnsi="Times New Roman" w:cs="Times New Roman"/>
                <w:color w:val="000000"/>
                <w:sz w:val="24"/>
                <w:szCs w:val="24"/>
              </w:rPr>
              <w:t>нтернет, адреси електронної пошти, торговельної марки (знак</w:t>
            </w:r>
            <w:r w:rsidRPr="00D5795B">
              <w:rPr>
                <w:rFonts w:ascii="Times New Roman" w:eastAsia="Times New Roman" w:hAnsi="Times New Roman" w:cs="Times New Roman"/>
                <w:sz w:val="24"/>
                <w:szCs w:val="24"/>
              </w:rPr>
              <w:t>а</w:t>
            </w:r>
            <w:r w:rsidRPr="00D5795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5795B">
              <w:rPr>
                <w:rFonts w:ascii="Times New Roman" w:eastAsia="Times New Roman" w:hAnsi="Times New Roman" w:cs="Times New Roman"/>
                <w:sz w:val="24"/>
                <w:szCs w:val="24"/>
              </w:rPr>
              <w:t>в</w:t>
            </w:r>
            <w:r w:rsidRPr="00D5795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5795B">
              <w:rPr>
                <w:rFonts w:ascii="Times New Roman" w:eastAsia="Times New Roman" w:hAnsi="Times New Roman" w:cs="Times New Roman"/>
                <w:sz w:val="24"/>
                <w:szCs w:val="24"/>
              </w:rPr>
              <w:t>українською мовою</w:t>
            </w:r>
            <w:r w:rsidRPr="00D5795B">
              <w:rPr>
                <w:rFonts w:ascii="Times New Roman" w:eastAsia="Times New Roman" w:hAnsi="Times New Roman" w:cs="Times New Roman"/>
                <w:color w:val="000000"/>
                <w:sz w:val="24"/>
                <w:szCs w:val="24"/>
              </w:rPr>
              <w:t xml:space="preserve">. </w:t>
            </w:r>
          </w:p>
          <w:p w:rsidR="008B481D" w:rsidRPr="00D5795B" w:rsidRDefault="009D5456"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Виключення:</w:t>
            </w:r>
          </w:p>
          <w:p w:rsidR="008B481D" w:rsidRPr="00D5795B" w:rsidRDefault="009D5456"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5795B">
              <w:rPr>
                <w:rFonts w:ascii="Times New Roman" w:eastAsia="Times New Roman" w:hAnsi="Times New Roman" w:cs="Times New Roman"/>
                <w:sz w:val="24"/>
                <w:szCs w:val="24"/>
              </w:rPr>
              <w:t>у</w:t>
            </w:r>
            <w:r w:rsidRPr="00D5795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B481D" w:rsidRPr="00D5795B" w:rsidRDefault="009D5456" w:rsidP="00CA72E2">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 xml:space="preserve">2. </w:t>
            </w:r>
            <w:r w:rsidRPr="00D5795B">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3DCB" w:rsidRPr="00D5795B" w:rsidTr="00D82D00">
        <w:trPr>
          <w:trHeight w:val="53"/>
          <w:jc w:val="center"/>
        </w:trPr>
        <w:tc>
          <w:tcPr>
            <w:tcW w:w="9960" w:type="dxa"/>
            <w:gridSpan w:val="3"/>
            <w:shd w:val="clear" w:color="auto" w:fill="BFBFBF" w:themeFill="background1" w:themeFillShade="BF"/>
            <w:vAlign w:val="center"/>
          </w:tcPr>
          <w:p w:rsidR="00553DCB" w:rsidRPr="00D5795B" w:rsidRDefault="00553DCB" w:rsidP="00CC36CC">
            <w:pPr>
              <w:widowControl w:val="0"/>
              <w:jc w:val="center"/>
              <w:rPr>
                <w:rFonts w:ascii="Times New Roman" w:eastAsia="Times New Roman" w:hAnsi="Times New Roman" w:cs="Times New Roman"/>
                <w:b/>
                <w:sz w:val="24"/>
                <w:szCs w:val="24"/>
              </w:rPr>
            </w:pPr>
            <w:r w:rsidRPr="00D5795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B189D" w:rsidRPr="00D5795B" w:rsidTr="00647535">
        <w:trPr>
          <w:trHeight w:val="501"/>
          <w:jc w:val="center"/>
        </w:trPr>
        <w:tc>
          <w:tcPr>
            <w:tcW w:w="709" w:type="dxa"/>
            <w:tcBorders>
              <w:right w:val="single" w:sz="4" w:space="0" w:color="auto"/>
            </w:tcBorders>
            <w:shd w:val="clear" w:color="auto" w:fill="auto"/>
            <w:vAlign w:val="center"/>
          </w:tcPr>
          <w:p w:rsidR="00FB189D" w:rsidRPr="00D5795B" w:rsidRDefault="00FB189D" w:rsidP="00CC36CC">
            <w:pPr>
              <w:widowControl w:val="0"/>
              <w:jc w:val="center"/>
              <w:rPr>
                <w:rFonts w:ascii="Times New Roman" w:eastAsia="Times New Roman" w:hAnsi="Times New Roman" w:cs="Times New Roman"/>
                <w:b/>
                <w:sz w:val="24"/>
                <w:szCs w:val="24"/>
              </w:rPr>
            </w:pPr>
            <w:r w:rsidRPr="00D5795B">
              <w:rPr>
                <w:rFonts w:ascii="Times New Roman" w:eastAsia="Times New Roman" w:hAnsi="Times New Roman" w:cs="Times New Roman"/>
                <w:sz w:val="24"/>
                <w:szCs w:val="24"/>
              </w:rPr>
              <w:t>1</w:t>
            </w:r>
          </w:p>
        </w:tc>
        <w:tc>
          <w:tcPr>
            <w:tcW w:w="2805" w:type="dxa"/>
            <w:tcBorders>
              <w:left w:val="single" w:sz="4" w:space="0" w:color="auto"/>
              <w:right w:val="single" w:sz="4" w:space="0" w:color="auto"/>
            </w:tcBorders>
            <w:shd w:val="clear" w:color="auto" w:fill="auto"/>
            <w:vAlign w:val="center"/>
          </w:tcPr>
          <w:p w:rsidR="00FB189D" w:rsidRPr="00D5795B" w:rsidRDefault="00FB189D" w:rsidP="00CC36CC">
            <w:pPr>
              <w:widowControl w:val="0"/>
              <w:jc w:val="center"/>
              <w:rPr>
                <w:rFonts w:ascii="Times New Roman" w:eastAsia="Times New Roman" w:hAnsi="Times New Roman" w:cs="Times New Roman"/>
                <w:b/>
                <w:sz w:val="24"/>
                <w:szCs w:val="24"/>
              </w:rPr>
            </w:pPr>
            <w:r w:rsidRPr="00D5795B">
              <w:rPr>
                <w:rFonts w:ascii="Times New Roman" w:eastAsia="Times New Roman" w:hAnsi="Times New Roman" w:cs="Times New Roman"/>
                <w:sz w:val="24"/>
                <w:szCs w:val="24"/>
              </w:rPr>
              <w:t>Процедура надання роз’яснень щодо тендерної документації</w:t>
            </w:r>
          </w:p>
        </w:tc>
        <w:tc>
          <w:tcPr>
            <w:tcW w:w="6446" w:type="dxa"/>
            <w:tcBorders>
              <w:left w:val="single" w:sz="4" w:space="0" w:color="auto"/>
            </w:tcBorders>
            <w:shd w:val="clear" w:color="auto" w:fill="auto"/>
          </w:tcPr>
          <w:p w:rsidR="00FB189D" w:rsidRPr="00D5795B" w:rsidRDefault="00FB189D" w:rsidP="00647535">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189D" w:rsidRPr="00D5795B" w:rsidRDefault="00FB189D" w:rsidP="00647535">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189D" w:rsidRPr="00D5795B" w:rsidRDefault="00FB189D" w:rsidP="00647535">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B189D" w:rsidRPr="00D5795B" w:rsidRDefault="00FB189D" w:rsidP="00647535">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sidRPr="00D5795B">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FB189D" w:rsidRPr="00D5795B" w:rsidRDefault="00FB189D" w:rsidP="00647535">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B189D" w:rsidRPr="00D5795B" w:rsidTr="00553DCB">
        <w:trPr>
          <w:trHeight w:val="1119"/>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lastRenderedPageBreak/>
              <w:t>2</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Внесення змін до тендерної документації</w:t>
            </w:r>
          </w:p>
        </w:tc>
        <w:tc>
          <w:tcPr>
            <w:tcW w:w="6446" w:type="dxa"/>
          </w:tcPr>
          <w:p w:rsidR="00FB189D" w:rsidRPr="00D5795B" w:rsidRDefault="00FB189D" w:rsidP="00CC2E40">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D5795B">
                <w:rPr>
                  <w:rFonts w:ascii="Times New Roman" w:eastAsia="Times New Roman" w:hAnsi="Times New Roman" w:cs="Times New Roman"/>
                  <w:sz w:val="24"/>
                  <w:szCs w:val="24"/>
                </w:rPr>
                <w:t>статті 8</w:t>
              </w:r>
            </w:hyperlink>
            <w:r w:rsidRPr="00D5795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C2E40">
              <w:rPr>
                <w:rFonts w:ascii="Times New Roman" w:eastAsia="Times New Roman" w:hAnsi="Times New Roman" w:cs="Times New Roman"/>
                <w:sz w:val="24"/>
                <w:szCs w:val="24"/>
              </w:rPr>
              <w:t>а саме в оголошенні про проведення відкритих торгів,</w:t>
            </w:r>
            <w:r w:rsidRPr="00D5795B">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189D" w:rsidRPr="00D5795B" w:rsidTr="00C26164">
        <w:trPr>
          <w:trHeight w:val="100"/>
          <w:jc w:val="center"/>
        </w:trPr>
        <w:tc>
          <w:tcPr>
            <w:tcW w:w="9960" w:type="dxa"/>
            <w:gridSpan w:val="3"/>
            <w:shd w:val="clear" w:color="auto" w:fill="BFBFBF" w:themeFill="background1" w:themeFillShade="BF"/>
            <w:vAlign w:val="center"/>
          </w:tcPr>
          <w:p w:rsidR="00FB189D" w:rsidRPr="00D5795B" w:rsidRDefault="00FB189D" w:rsidP="00CC36CC">
            <w:pPr>
              <w:widowControl w:val="0"/>
              <w:jc w:val="center"/>
              <w:rPr>
                <w:rFonts w:ascii="Times New Roman" w:eastAsia="Times New Roman" w:hAnsi="Times New Roman" w:cs="Times New Roman"/>
                <w:b/>
                <w:sz w:val="24"/>
                <w:szCs w:val="24"/>
              </w:rPr>
            </w:pPr>
            <w:r w:rsidRPr="00D5795B">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B189D" w:rsidRPr="00D5795B" w:rsidTr="00553DCB">
        <w:trPr>
          <w:trHeight w:val="1119"/>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1</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Зміст і спосіб подання тендерної пропозиції</w:t>
            </w:r>
          </w:p>
        </w:tc>
        <w:tc>
          <w:tcPr>
            <w:tcW w:w="6446" w:type="dxa"/>
            <w:vAlign w:val="center"/>
          </w:tcPr>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D5795B">
                <w:rPr>
                  <w:rFonts w:ascii="Times New Roman" w:eastAsia="Times New Roman" w:hAnsi="Times New Roman" w:cs="Times New Roman"/>
                  <w:sz w:val="24"/>
                  <w:szCs w:val="24"/>
                </w:rPr>
                <w:t>пункті 47</w:t>
              </w:r>
            </w:hyperlink>
            <w:r w:rsidRPr="00D5795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B189D" w:rsidRPr="00D5795B" w:rsidRDefault="00FB189D" w:rsidP="00CC36CC">
            <w:pPr>
              <w:widowControl w:val="0"/>
              <w:numPr>
                <w:ilvl w:val="0"/>
                <w:numId w:val="1"/>
              </w:numPr>
              <w:ind w:left="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FB189D" w:rsidRPr="00D5795B" w:rsidRDefault="00FB189D" w:rsidP="00CC36CC">
            <w:pPr>
              <w:widowControl w:val="0"/>
              <w:numPr>
                <w:ilvl w:val="0"/>
                <w:numId w:val="1"/>
              </w:numPr>
              <w:ind w:left="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з Додатком 1 до цієї тендерної документації;</w:t>
            </w:r>
          </w:p>
          <w:p w:rsidR="00FB189D" w:rsidRPr="00D5795B" w:rsidRDefault="00FB189D" w:rsidP="00CC36CC">
            <w:pPr>
              <w:widowControl w:val="0"/>
              <w:numPr>
                <w:ilvl w:val="0"/>
                <w:numId w:val="1"/>
              </w:numPr>
              <w:ind w:left="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w:t>
            </w:r>
            <w:r w:rsidRPr="00D5795B">
              <w:rPr>
                <w:rFonts w:ascii="Times New Roman" w:eastAsia="Times New Roman" w:hAnsi="Times New Roman" w:cs="Times New Roman"/>
                <w:sz w:val="24"/>
                <w:szCs w:val="24"/>
              </w:rPr>
              <w:lastRenderedPageBreak/>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D5795B">
                <w:rPr>
                  <w:rFonts w:ascii="Times New Roman" w:eastAsia="Times New Roman" w:hAnsi="Times New Roman" w:cs="Times New Roman"/>
                  <w:sz w:val="24"/>
                  <w:szCs w:val="24"/>
                </w:rPr>
                <w:t>47</w:t>
              </w:r>
            </w:hyperlink>
            <w:r w:rsidRPr="00D5795B">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FB189D" w:rsidRPr="00D5795B" w:rsidRDefault="00FB189D" w:rsidP="00CC36CC">
            <w:pPr>
              <w:widowControl w:val="0"/>
              <w:numPr>
                <w:ilvl w:val="0"/>
                <w:numId w:val="1"/>
              </w:numPr>
              <w:ind w:left="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189D" w:rsidRPr="00D5795B" w:rsidRDefault="00FB189D" w:rsidP="00CC36CC">
            <w:pPr>
              <w:widowControl w:val="0"/>
              <w:numPr>
                <w:ilvl w:val="0"/>
                <w:numId w:val="1"/>
              </w:numPr>
              <w:ind w:left="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Переможець процедури закупівлі у строк, що не перевищує </w:t>
            </w:r>
            <w:r w:rsidRPr="00D5795B">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5795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Опис та приклади формальних несуттєвих помилок.</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189D" w:rsidRPr="00D5795B" w:rsidRDefault="00FB189D" w:rsidP="00CC36CC">
            <w:pPr>
              <w:widowControl w:val="0"/>
              <w:jc w:val="both"/>
              <w:rPr>
                <w:rFonts w:ascii="Times New Roman" w:eastAsia="Times New Roman" w:hAnsi="Times New Roman" w:cs="Times New Roman"/>
                <w:sz w:val="24"/>
                <w:szCs w:val="24"/>
                <w:u w:val="single"/>
              </w:rPr>
            </w:pPr>
            <w:r w:rsidRPr="00D5795B">
              <w:rPr>
                <w:rFonts w:ascii="Times New Roman" w:eastAsia="Times New Roman" w:hAnsi="Times New Roman" w:cs="Times New Roman"/>
                <w:sz w:val="24"/>
                <w:szCs w:val="24"/>
                <w:u w:val="single"/>
              </w:rPr>
              <w:t>Опис формальних помилок:</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t>уживання великої літери;</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t>уживання розділових знаків та відмінювання слів у реченні;</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t>використання слова або мовного звороту, запозичених з іншої мови;</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t xml:space="preserve">застосування правил переносу частини слова з рядка </w:t>
            </w:r>
            <w:r w:rsidRPr="00D5795B">
              <w:rPr>
                <w:rFonts w:ascii="Times New Roman" w:eastAsia="Times New Roman" w:hAnsi="Times New Roman" w:cs="Times New Roman"/>
                <w:sz w:val="24"/>
                <w:szCs w:val="24"/>
              </w:rPr>
              <w:lastRenderedPageBreak/>
              <w:t>в рядок;</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t>написання слів разом та/або окремо, та/або через дефіс;</w:t>
            </w:r>
          </w:p>
          <w:p w:rsidR="00FB189D" w:rsidRPr="00D5795B" w:rsidRDefault="00AC1518"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D5795B">
              <w:rPr>
                <w:rFonts w:ascii="Times New Roman" w:eastAsia="Times New Roman" w:hAnsi="Times New Roman" w:cs="Times New Roman"/>
                <w:sz w:val="24"/>
                <w:szCs w:val="24"/>
              </w:rPr>
              <w:lastRenderedPageBreak/>
              <w:t>(документи) був (були) поданий (подані).</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189D" w:rsidRPr="00D5795B" w:rsidRDefault="00FB189D" w:rsidP="00CC36CC">
            <w:pPr>
              <w:widowControl w:val="0"/>
              <w:jc w:val="both"/>
              <w:rPr>
                <w:rFonts w:ascii="Times New Roman" w:eastAsia="Times New Roman" w:hAnsi="Times New Roman" w:cs="Times New Roman"/>
                <w:sz w:val="24"/>
                <w:szCs w:val="24"/>
                <w:u w:val="single"/>
              </w:rPr>
            </w:pPr>
            <w:r w:rsidRPr="00D5795B">
              <w:rPr>
                <w:rFonts w:ascii="Times New Roman" w:eastAsia="Times New Roman" w:hAnsi="Times New Roman" w:cs="Times New Roman"/>
                <w:sz w:val="24"/>
                <w:szCs w:val="24"/>
                <w:u w:val="single"/>
              </w:rPr>
              <w:t>Приклади формальних помилок:</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w:t>
            </w:r>
            <w:proofErr w:type="spellStart"/>
            <w:r w:rsidRPr="00D5795B">
              <w:rPr>
                <w:rFonts w:ascii="Times New Roman" w:eastAsia="Times New Roman" w:hAnsi="Times New Roman" w:cs="Times New Roman"/>
                <w:sz w:val="24"/>
                <w:szCs w:val="24"/>
              </w:rPr>
              <w:t>м.київ</w:t>
            </w:r>
            <w:proofErr w:type="spellEnd"/>
            <w:r w:rsidRPr="00D5795B">
              <w:rPr>
                <w:rFonts w:ascii="Times New Roman" w:eastAsia="Times New Roman" w:hAnsi="Times New Roman" w:cs="Times New Roman"/>
                <w:sz w:val="24"/>
                <w:szCs w:val="24"/>
              </w:rPr>
              <w:t>» замість «м.Київ»;</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«поряд -</w:t>
            </w:r>
            <w:proofErr w:type="spellStart"/>
            <w:r w:rsidRPr="00D5795B">
              <w:rPr>
                <w:rFonts w:ascii="Times New Roman" w:eastAsia="Times New Roman" w:hAnsi="Times New Roman" w:cs="Times New Roman"/>
                <w:sz w:val="24"/>
                <w:szCs w:val="24"/>
              </w:rPr>
              <w:t>ок</w:t>
            </w:r>
            <w:proofErr w:type="spellEnd"/>
            <w:r w:rsidRPr="00D5795B">
              <w:rPr>
                <w:rFonts w:ascii="Times New Roman" w:eastAsia="Times New Roman" w:hAnsi="Times New Roman" w:cs="Times New Roman"/>
                <w:sz w:val="24"/>
                <w:szCs w:val="24"/>
              </w:rPr>
              <w:t>» замість «</w:t>
            </w:r>
            <w:proofErr w:type="spellStart"/>
            <w:r w:rsidRPr="00D5795B">
              <w:rPr>
                <w:rFonts w:ascii="Times New Roman" w:eastAsia="Times New Roman" w:hAnsi="Times New Roman" w:cs="Times New Roman"/>
                <w:sz w:val="24"/>
                <w:szCs w:val="24"/>
              </w:rPr>
              <w:t>поря</w:t>
            </w:r>
            <w:proofErr w:type="spellEnd"/>
            <w:r w:rsidRPr="00D5795B">
              <w:rPr>
                <w:rFonts w:ascii="Times New Roman" w:eastAsia="Times New Roman" w:hAnsi="Times New Roman" w:cs="Times New Roman"/>
                <w:sz w:val="24"/>
                <w:szCs w:val="24"/>
              </w:rPr>
              <w:t xml:space="preserve"> – док»;</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w:t>
            </w:r>
            <w:proofErr w:type="spellStart"/>
            <w:r w:rsidRPr="00D5795B">
              <w:rPr>
                <w:rFonts w:ascii="Times New Roman" w:eastAsia="Times New Roman" w:hAnsi="Times New Roman" w:cs="Times New Roman"/>
                <w:sz w:val="24"/>
                <w:szCs w:val="24"/>
              </w:rPr>
              <w:t>ненадається</w:t>
            </w:r>
            <w:proofErr w:type="spellEnd"/>
            <w:r w:rsidRPr="00D5795B">
              <w:rPr>
                <w:rFonts w:ascii="Times New Roman" w:eastAsia="Times New Roman" w:hAnsi="Times New Roman" w:cs="Times New Roman"/>
                <w:sz w:val="24"/>
                <w:szCs w:val="24"/>
              </w:rPr>
              <w:t>» замість «не надається»»;</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«______________№_____________» замість «14.08.2020 №320/13/14-01»</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B189D" w:rsidRPr="00D5795B" w:rsidRDefault="00FB189D" w:rsidP="00CC36CC">
            <w:pPr>
              <w:widowControl w:val="0"/>
              <w:ind w:hanging="2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189D" w:rsidRPr="00D5795B" w:rsidRDefault="00FB189D" w:rsidP="00CC36CC">
            <w:pPr>
              <w:widowControl w:val="0"/>
              <w:ind w:hanging="20"/>
              <w:jc w:val="both"/>
              <w:rPr>
                <w:rFonts w:ascii="Times New Roman" w:eastAsia="Times New Roman" w:hAnsi="Times New Roman" w:cs="Times New Roman"/>
                <w:b/>
                <w:sz w:val="20"/>
                <w:szCs w:val="20"/>
              </w:rPr>
            </w:pPr>
            <w:r w:rsidRPr="00D5795B">
              <w:rPr>
                <w:rFonts w:ascii="Times New Roman" w:eastAsia="Times New Roman" w:hAnsi="Times New Roman" w:cs="Times New Roman"/>
                <w:b/>
                <w:sz w:val="20"/>
                <w:szCs w:val="20"/>
              </w:rPr>
              <w:t>УВАГА!!!</w:t>
            </w:r>
          </w:p>
          <w:p w:rsidR="00FB189D" w:rsidRPr="00D5795B" w:rsidRDefault="00FB189D" w:rsidP="00CC36CC">
            <w:pPr>
              <w:widowControl w:val="0"/>
              <w:jc w:val="both"/>
              <w:rPr>
                <w:rFonts w:ascii="Times New Roman" w:eastAsia="Times New Roman" w:hAnsi="Times New Roman" w:cs="Times New Roman"/>
                <w:sz w:val="24"/>
                <w:szCs w:val="24"/>
              </w:rPr>
            </w:pPr>
            <w:bookmarkStart w:id="0" w:name="_heading=h.3znysh7" w:colFirst="0" w:colLast="0"/>
            <w:bookmarkEnd w:id="0"/>
            <w:r w:rsidRPr="00D5795B">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189D" w:rsidRPr="00D5795B" w:rsidRDefault="00FB189D" w:rsidP="00CC36CC">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1) документи мають бути чіткими та розбірливими для читання;</w:t>
            </w:r>
          </w:p>
          <w:p w:rsidR="00FB189D" w:rsidRPr="00D5795B" w:rsidRDefault="00FB189D" w:rsidP="00CC36CC">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2)тендерна пропозиція учасника повинна бути підписана  кваліфікованим електронним підписом (КЕП)/удосконаленим електронним підписом (УЕП);</w:t>
            </w:r>
          </w:p>
          <w:p w:rsidR="00FB189D" w:rsidRPr="00D5795B" w:rsidRDefault="00FB189D" w:rsidP="00CC36CC">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3)якщо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189D" w:rsidRPr="00D5795B" w:rsidRDefault="00FB189D" w:rsidP="00CC36CC">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Винятки:</w:t>
            </w:r>
          </w:p>
          <w:p w:rsidR="00FB189D" w:rsidRPr="00D5795B" w:rsidRDefault="00FB189D" w:rsidP="00CC36CC">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D5795B">
              <w:rPr>
                <w:rFonts w:ascii="Times New Roman" w:eastAsia="Times New Roman" w:hAnsi="Times New Roman" w:cs="Times New Roman"/>
                <w:sz w:val="24"/>
                <w:szCs w:val="24"/>
              </w:rPr>
              <w:lastRenderedPageBreak/>
              <w:t>КЕП/УЕП.</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189D" w:rsidRPr="00D5795B" w:rsidRDefault="00FB189D" w:rsidP="00CC36CC">
            <w:pPr>
              <w:widowControl w:val="0"/>
              <w:ind w:hanging="2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189D" w:rsidRPr="00D5795B" w:rsidRDefault="00FB189D" w:rsidP="00CC36CC">
            <w:pPr>
              <w:widowControl w:val="0"/>
              <w:ind w:hanging="2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w:t>
            </w:r>
            <w:hyperlink r:id="rId14" w:history="1">
              <w:r w:rsidR="00F908A3" w:rsidRPr="00D5795B">
                <w:rPr>
                  <w:rStyle w:val="a7"/>
                  <w:rFonts w:ascii="Times New Roman" w:eastAsia="Times New Roman" w:hAnsi="Times New Roman" w:cs="Times New Roman"/>
                  <w:sz w:val="24"/>
                  <w:szCs w:val="24"/>
                </w:rPr>
                <w:t>https://czo.gov.ua/verify</w:t>
              </w:r>
            </w:hyperlink>
            <w:r w:rsidRPr="00D5795B">
              <w:rPr>
                <w:rFonts w:ascii="Times New Roman" w:eastAsia="Times New Roman" w:hAnsi="Times New Roman" w:cs="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B189D" w:rsidRPr="00D5795B" w:rsidRDefault="00FB189D" w:rsidP="00CC36CC">
            <w:pPr>
              <w:widowControl w:val="0"/>
              <w:jc w:val="both"/>
              <w:rPr>
                <w:rFonts w:ascii="Times New Roman" w:eastAsia="Times New Roman" w:hAnsi="Times New Roman" w:cs="Times New Roman"/>
                <w:sz w:val="24"/>
                <w:szCs w:val="24"/>
              </w:rPr>
            </w:pPr>
            <w:bookmarkStart w:id="1" w:name="_heading=h.2et92p0" w:colFirst="0" w:colLast="0"/>
            <w:bookmarkEnd w:id="1"/>
            <w:r w:rsidRPr="00D5795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B189D" w:rsidRPr="00D5795B" w:rsidRDefault="00FB189D" w:rsidP="00CC36CC">
            <w:pPr>
              <w:widowControl w:val="0"/>
              <w:jc w:val="both"/>
              <w:rPr>
                <w:rFonts w:ascii="Times New Roman" w:eastAsia="Times New Roman" w:hAnsi="Times New Roman" w:cs="Times New Roman"/>
                <w:sz w:val="24"/>
                <w:szCs w:val="24"/>
              </w:rPr>
            </w:pPr>
            <w:bookmarkStart w:id="2" w:name="_heading=h.hjqm8skarbdr" w:colFirst="0" w:colLast="0"/>
            <w:bookmarkEnd w:id="2"/>
            <w:r w:rsidRPr="00D5795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B189D" w:rsidRPr="00D5795B" w:rsidRDefault="00FB189D" w:rsidP="00CC36CC">
            <w:pPr>
              <w:widowControl w:val="0"/>
              <w:jc w:val="both"/>
              <w:rPr>
                <w:rFonts w:ascii="Times New Roman" w:eastAsia="Times New Roman" w:hAnsi="Times New Roman" w:cs="Times New Roman"/>
                <w:sz w:val="24"/>
                <w:szCs w:val="24"/>
              </w:rPr>
            </w:pPr>
            <w:bookmarkStart w:id="3" w:name="_heading=h.ftj7vaqoric" w:colFirst="0" w:colLast="0"/>
            <w:bookmarkEnd w:id="3"/>
            <w:r w:rsidRPr="00D5795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FB189D" w:rsidRPr="00D5795B" w:rsidTr="00553DCB">
        <w:trPr>
          <w:trHeight w:val="409"/>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lastRenderedPageBreak/>
              <w:t>2</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bookmarkStart w:id="4" w:name="_heading=h.tyjcwt" w:colFirst="0" w:colLast="0"/>
            <w:bookmarkEnd w:id="4"/>
            <w:r w:rsidRPr="00D5795B">
              <w:rPr>
                <w:rFonts w:ascii="Times New Roman" w:eastAsia="Times New Roman" w:hAnsi="Times New Roman" w:cs="Times New Roman"/>
                <w:color w:val="000000"/>
                <w:sz w:val="24"/>
                <w:szCs w:val="24"/>
              </w:rPr>
              <w:t>Забезпечення тендерної пропозиції</w:t>
            </w:r>
          </w:p>
        </w:tc>
        <w:tc>
          <w:tcPr>
            <w:tcW w:w="6446" w:type="dxa"/>
            <w:vAlign w:val="center"/>
          </w:tcPr>
          <w:p w:rsidR="00FB189D" w:rsidRPr="00D5795B" w:rsidRDefault="00FB189D" w:rsidP="00CC36CC">
            <w:pPr>
              <w:widowControl w:val="0"/>
              <w:jc w:val="both"/>
              <w:rPr>
                <w:rFonts w:ascii="Times New Roman" w:eastAsia="Times New Roman" w:hAnsi="Times New Roman" w:cs="Times New Roman"/>
                <w:color w:val="00B050"/>
                <w:sz w:val="24"/>
                <w:szCs w:val="24"/>
                <w:highlight w:val="white"/>
              </w:rPr>
            </w:pPr>
            <w:r w:rsidRPr="00D5795B">
              <w:rPr>
                <w:rFonts w:ascii="Times New Roman" w:eastAsia="Times New Roman" w:hAnsi="Times New Roman" w:cs="Times New Roman"/>
                <w:sz w:val="24"/>
                <w:szCs w:val="24"/>
              </w:rPr>
              <w:t xml:space="preserve">Забезпечення тендерної пропозиції не вимагається. </w:t>
            </w:r>
          </w:p>
        </w:tc>
      </w:tr>
      <w:tr w:rsidR="00FB189D" w:rsidRPr="00D5795B" w:rsidTr="00553DCB">
        <w:trPr>
          <w:trHeight w:val="1119"/>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3</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46" w:type="dxa"/>
            <w:vAlign w:val="center"/>
          </w:tcPr>
          <w:p w:rsidR="00FB189D" w:rsidRPr="00D5795B" w:rsidRDefault="00FB189D" w:rsidP="00CC36CC">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D5795B">
              <w:rPr>
                <w:rFonts w:ascii="Times New Roman" w:eastAsia="Times New Roman" w:hAnsi="Times New Roman" w:cs="Times New Roman"/>
                <w:sz w:val="24"/>
                <w:szCs w:val="24"/>
              </w:rPr>
              <w:t>Не передбачається.</w:t>
            </w:r>
          </w:p>
        </w:tc>
      </w:tr>
      <w:tr w:rsidR="00FB189D" w:rsidRPr="00D5795B" w:rsidTr="00553DCB">
        <w:trPr>
          <w:trHeight w:val="560"/>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4</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Строк, протягом якого тендерні пропозиції є дійсними</w:t>
            </w:r>
          </w:p>
        </w:tc>
        <w:tc>
          <w:tcPr>
            <w:tcW w:w="6446" w:type="dxa"/>
            <w:vAlign w:val="center"/>
          </w:tcPr>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Тендерні пропозиції вважаються дійсними </w:t>
            </w:r>
            <w:r w:rsidRPr="00D5795B">
              <w:rPr>
                <w:rFonts w:ascii="Times New Roman" w:eastAsia="Times New Roman" w:hAnsi="Times New Roman" w:cs="Times New Roman"/>
                <w:sz w:val="24"/>
                <w:szCs w:val="24"/>
                <w:u w:val="single"/>
              </w:rPr>
              <w:t>протягом 120 (ста двадцяти) днів</w:t>
            </w:r>
            <w:r w:rsidRPr="00D5795B">
              <w:rPr>
                <w:rFonts w:ascii="Times New Roman" w:eastAsia="Times New Roman" w:hAnsi="Times New Roman" w:cs="Times New Roman"/>
                <w:sz w:val="24"/>
                <w:szCs w:val="24"/>
              </w:rPr>
              <w:t xml:space="preserve"> із дати кінцевого строку подання тендерних пропозицій. </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189D" w:rsidRPr="00D5795B" w:rsidRDefault="00FB189D" w:rsidP="00CC36CC">
            <w:pPr>
              <w:widowControl w:val="0"/>
              <w:jc w:val="both"/>
              <w:rPr>
                <w:rFonts w:ascii="Times New Roman" w:eastAsia="Times New Roman" w:hAnsi="Times New Roman" w:cs="Times New Roman"/>
                <w:sz w:val="24"/>
                <w:szCs w:val="24"/>
                <w:u w:val="single"/>
              </w:rPr>
            </w:pPr>
            <w:r w:rsidRPr="00D5795B">
              <w:rPr>
                <w:rFonts w:ascii="Times New Roman" w:eastAsia="Times New Roman" w:hAnsi="Times New Roman" w:cs="Times New Roman"/>
                <w:sz w:val="24"/>
                <w:szCs w:val="24"/>
              </w:rPr>
              <w:t xml:space="preserve">Учасник процедури закупівлі </w:t>
            </w:r>
            <w:r w:rsidRPr="00D5795B">
              <w:rPr>
                <w:rFonts w:ascii="Times New Roman" w:eastAsia="Times New Roman" w:hAnsi="Times New Roman" w:cs="Times New Roman"/>
                <w:sz w:val="24"/>
                <w:szCs w:val="24"/>
                <w:u w:val="single"/>
              </w:rPr>
              <w:t>має право:</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B189D" w:rsidRPr="00D5795B" w:rsidRDefault="00FB189D" w:rsidP="00CC36CC">
            <w:pPr>
              <w:widowControl w:val="0"/>
              <w:jc w:val="both"/>
              <w:rPr>
                <w:rFonts w:ascii="Times New Roman" w:eastAsia="Times New Roman" w:hAnsi="Times New Roman" w:cs="Times New Roman"/>
                <w:strike/>
                <w:sz w:val="24"/>
                <w:szCs w:val="24"/>
              </w:rPr>
            </w:pPr>
            <w:r w:rsidRPr="00D5795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D5795B">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FB189D" w:rsidRPr="00D5795B" w:rsidTr="00AD4A7F">
        <w:trPr>
          <w:trHeight w:val="422"/>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lastRenderedPageBreak/>
              <w:t>5</w:t>
            </w:r>
          </w:p>
        </w:tc>
        <w:tc>
          <w:tcPr>
            <w:tcW w:w="2805" w:type="dxa"/>
          </w:tcPr>
          <w:p w:rsidR="00FB189D" w:rsidRPr="00D5795B" w:rsidRDefault="00FB189D" w:rsidP="00944E05">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Кваліфікаційні критерії до учасників та вимоги</w:t>
            </w:r>
            <w:r w:rsidRPr="00D5795B">
              <w:rPr>
                <w:rFonts w:ascii="Times New Roman" w:eastAsia="Times New Roman" w:hAnsi="Times New Roman" w:cs="Times New Roman"/>
                <w:sz w:val="24"/>
                <w:szCs w:val="24"/>
              </w:rPr>
              <w:t xml:space="preserve">, згідно з пунктом 28 та пунктом </w:t>
            </w:r>
            <w:r w:rsidRPr="00D5795B">
              <w:rPr>
                <w:rFonts w:ascii="Times New Roman" w:eastAsia="Times New Roman" w:hAnsi="Times New Roman" w:cs="Times New Roman"/>
                <w:sz w:val="24"/>
                <w:szCs w:val="24"/>
                <w:highlight w:val="white"/>
              </w:rPr>
              <w:t xml:space="preserve">47 </w:t>
            </w:r>
            <w:r w:rsidRPr="00D5795B">
              <w:rPr>
                <w:rFonts w:ascii="Times New Roman" w:eastAsia="Times New Roman" w:hAnsi="Times New Roman" w:cs="Times New Roman"/>
                <w:sz w:val="24"/>
                <w:szCs w:val="24"/>
              </w:rPr>
              <w:t>Особливостей</w:t>
            </w:r>
          </w:p>
        </w:tc>
        <w:tc>
          <w:tcPr>
            <w:tcW w:w="6446" w:type="dxa"/>
            <w:vAlign w:val="center"/>
          </w:tcPr>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Підстави, визначені пунктом </w:t>
            </w:r>
            <w:r w:rsidRPr="00D5795B">
              <w:rPr>
                <w:rFonts w:ascii="Times New Roman" w:eastAsia="Times New Roman" w:hAnsi="Times New Roman" w:cs="Times New Roman"/>
                <w:sz w:val="24"/>
                <w:szCs w:val="24"/>
                <w:highlight w:val="white"/>
              </w:rPr>
              <w:t xml:space="preserve">47 </w:t>
            </w:r>
            <w:r w:rsidRPr="00D5795B">
              <w:rPr>
                <w:rFonts w:ascii="Times New Roman" w:eastAsia="Times New Roman" w:hAnsi="Times New Roman" w:cs="Times New Roman"/>
                <w:sz w:val="24"/>
                <w:szCs w:val="24"/>
              </w:rPr>
              <w:t>Особливостей.</w:t>
            </w:r>
          </w:p>
          <w:p w:rsidR="00FB189D" w:rsidRPr="00D5795B" w:rsidRDefault="00FB189D" w:rsidP="00CC36CC">
            <w:pPr>
              <w:widowControl w:val="0"/>
              <w:pBdr>
                <w:top w:val="nil"/>
                <w:left w:val="nil"/>
                <w:bottom w:val="nil"/>
                <w:right w:val="nil"/>
                <w:between w:val="nil"/>
              </w:pBd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B189D" w:rsidRPr="00D5795B" w:rsidRDefault="00FB189D" w:rsidP="00944E05">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189D" w:rsidRPr="00D5795B" w:rsidRDefault="00FB189D" w:rsidP="00944E05">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B189D" w:rsidRPr="00D5795B" w:rsidRDefault="00FB189D" w:rsidP="00944E05">
            <w:pPr>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8"/>
                <w:szCs w:val="28"/>
              </w:rPr>
              <w:t>3</w:t>
            </w:r>
            <w:r w:rsidRPr="00D5795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189D" w:rsidRPr="00D5795B" w:rsidRDefault="00FB189D" w:rsidP="00944E05">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D5795B">
                <w:rPr>
                  <w:rFonts w:ascii="Times New Roman" w:eastAsia="Times New Roman" w:hAnsi="Times New Roman" w:cs="Times New Roman"/>
                  <w:sz w:val="24"/>
                  <w:szCs w:val="24"/>
                </w:rPr>
                <w:t>пунктом 4</w:t>
              </w:r>
            </w:hyperlink>
            <w:r w:rsidRPr="00D5795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B189D" w:rsidRPr="00D5795B" w:rsidRDefault="00FB189D" w:rsidP="00944E05">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189D" w:rsidRPr="00D5795B" w:rsidRDefault="00FB189D" w:rsidP="00944E05">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189D" w:rsidRPr="00D5795B" w:rsidRDefault="00FB189D" w:rsidP="00944E05">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189D" w:rsidRPr="00D5795B" w:rsidRDefault="00FB189D" w:rsidP="00944E05">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8)учасник процедури закупівлі визнаний в установленому </w:t>
            </w:r>
            <w:r w:rsidRPr="00D5795B">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FB189D" w:rsidRPr="00D5795B" w:rsidRDefault="00FB189D" w:rsidP="00944E05">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9)у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24219"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E24219"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 xml:space="preserve"> (крім нерезидентів);</w:t>
            </w:r>
          </w:p>
          <w:p w:rsidR="00FB189D" w:rsidRPr="00D5795B" w:rsidRDefault="00FB189D" w:rsidP="00944E05">
            <w:pP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189D" w:rsidRPr="00D5795B" w:rsidRDefault="00FB189D" w:rsidP="00944E05">
            <w:pPr>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5795B">
              <w:rPr>
                <w:rFonts w:ascii="Times New Roman" w:eastAsia="Times New Roman" w:hAnsi="Times New Roman" w:cs="Times New Roman"/>
                <w:color w:val="00B050"/>
                <w:sz w:val="24"/>
                <w:szCs w:val="24"/>
                <w:highlight w:val="white"/>
              </w:rPr>
              <w:t>нею</w:t>
            </w:r>
            <w:r w:rsidRPr="00D5795B">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FB189D" w:rsidRPr="00D5795B" w:rsidRDefault="00FB189D" w:rsidP="00944E05">
            <w:pPr>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189D" w:rsidRPr="00D5795B" w:rsidRDefault="00FB189D" w:rsidP="00CC36CC">
            <w:pPr>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5795B">
              <w:rPr>
                <w:rFonts w:ascii="Times New Roman" w:eastAsia="Times New Roman" w:hAnsi="Times New Roman" w:cs="Times New Roman"/>
                <w:color w:val="00B050"/>
                <w:sz w:val="24"/>
                <w:szCs w:val="24"/>
                <w:highlight w:val="white"/>
              </w:rPr>
              <w:t>із</w:t>
            </w:r>
            <w:r w:rsidRPr="00D5795B">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189D" w:rsidRPr="00D5795B" w:rsidRDefault="00FB189D" w:rsidP="00CC36CC">
            <w:pPr>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D5795B">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FB189D" w:rsidRPr="00D5795B" w:rsidTr="00553DCB">
        <w:trPr>
          <w:trHeight w:val="1119"/>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lastRenderedPageBreak/>
              <w:t>6</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46" w:type="dxa"/>
            <w:vAlign w:val="center"/>
          </w:tcPr>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D5795B">
                <w:rPr>
                  <w:rFonts w:ascii="Times New Roman" w:eastAsia="Times New Roman" w:hAnsi="Times New Roman" w:cs="Times New Roman"/>
                  <w:sz w:val="24"/>
                  <w:szCs w:val="24"/>
                </w:rPr>
                <w:t xml:space="preserve"> пунктом третім </w:t>
              </w:r>
            </w:hyperlink>
            <w:hyperlink r:id="rId17">
              <w:r w:rsidRPr="00D5795B">
                <w:rPr>
                  <w:rFonts w:ascii="Times New Roman" w:eastAsia="Times New Roman" w:hAnsi="Times New Roman" w:cs="Times New Roman"/>
                  <w:sz w:val="24"/>
                  <w:szCs w:val="24"/>
                  <w:u w:val="single"/>
                </w:rPr>
                <w:t>частини друго</w:t>
              </w:r>
            </w:hyperlink>
            <w:r w:rsidRPr="00D5795B">
              <w:rPr>
                <w:rFonts w:ascii="Times New Roman" w:eastAsia="Times New Roman" w:hAnsi="Times New Roman" w:cs="Times New Roman"/>
                <w:sz w:val="24"/>
                <w:szCs w:val="24"/>
              </w:rPr>
              <w:t>ї статті 22 Закону зазначено в Додатку 3 до цієї тендерної документації.</w:t>
            </w:r>
          </w:p>
        </w:tc>
      </w:tr>
      <w:tr w:rsidR="00FB189D" w:rsidRPr="00D5795B" w:rsidTr="00A82930">
        <w:trPr>
          <w:trHeight w:val="607"/>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7</w:t>
            </w:r>
          </w:p>
        </w:tc>
        <w:tc>
          <w:tcPr>
            <w:tcW w:w="2805" w:type="dxa"/>
          </w:tcPr>
          <w:p w:rsidR="00FB189D" w:rsidRPr="00D5795B" w:rsidRDefault="00FB189D" w:rsidP="00A82930">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 xml:space="preserve">Інформація про </w:t>
            </w:r>
            <w:r w:rsidRPr="00D5795B">
              <w:rPr>
                <w:rFonts w:ascii="Times New Roman" w:eastAsia="Times New Roman" w:hAnsi="Times New Roman" w:cs="Times New Roman"/>
                <w:sz w:val="24"/>
                <w:szCs w:val="24"/>
              </w:rPr>
              <w:t xml:space="preserve">субпідрядника </w:t>
            </w:r>
          </w:p>
        </w:tc>
        <w:tc>
          <w:tcPr>
            <w:tcW w:w="6446" w:type="dxa"/>
            <w:vAlign w:val="center"/>
          </w:tcPr>
          <w:p w:rsidR="00FB189D" w:rsidRPr="00D5795B" w:rsidRDefault="00FB189D" w:rsidP="00A82930">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Не передбачено.</w:t>
            </w:r>
          </w:p>
        </w:tc>
      </w:tr>
      <w:tr w:rsidR="00FB189D" w:rsidRPr="00D5795B" w:rsidTr="00553DCB">
        <w:trPr>
          <w:trHeight w:val="841"/>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8</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46" w:type="dxa"/>
            <w:vAlign w:val="center"/>
          </w:tcPr>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189D" w:rsidRPr="00D5795B" w:rsidTr="00475659">
        <w:trPr>
          <w:trHeight w:val="68"/>
          <w:jc w:val="center"/>
        </w:trPr>
        <w:tc>
          <w:tcPr>
            <w:tcW w:w="9960" w:type="dxa"/>
            <w:gridSpan w:val="3"/>
            <w:shd w:val="clear" w:color="auto" w:fill="BFBFBF" w:themeFill="background1" w:themeFillShade="BF"/>
            <w:vAlign w:val="center"/>
          </w:tcPr>
          <w:p w:rsidR="00FB189D" w:rsidRPr="00D5795B" w:rsidRDefault="00FB189D" w:rsidP="00CC36CC">
            <w:pPr>
              <w:widowControl w:val="0"/>
              <w:jc w:val="center"/>
              <w:rPr>
                <w:rFonts w:ascii="Times New Roman" w:eastAsia="Times New Roman" w:hAnsi="Times New Roman" w:cs="Times New Roman"/>
                <w:b/>
                <w:sz w:val="24"/>
                <w:szCs w:val="24"/>
              </w:rPr>
            </w:pPr>
            <w:r w:rsidRPr="00D5795B">
              <w:rPr>
                <w:rFonts w:ascii="Times New Roman" w:eastAsia="Times New Roman" w:hAnsi="Times New Roman" w:cs="Times New Roman"/>
                <w:b/>
                <w:color w:val="000000"/>
                <w:sz w:val="24"/>
                <w:szCs w:val="24"/>
              </w:rPr>
              <w:t>Розділ 4. Подання та розкриття тендерної пропозиції</w:t>
            </w:r>
          </w:p>
        </w:tc>
      </w:tr>
      <w:tr w:rsidR="00FB189D" w:rsidRPr="00D5795B" w:rsidTr="00553DCB">
        <w:trPr>
          <w:trHeight w:val="409"/>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1</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Кінцевий строк подання тендерної пропозиції</w:t>
            </w:r>
          </w:p>
        </w:tc>
        <w:tc>
          <w:tcPr>
            <w:tcW w:w="6446" w:type="dxa"/>
            <w:vAlign w:val="center"/>
          </w:tcPr>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 xml:space="preserve">Кінцевий строк подання тендерних пропозицій </w:t>
            </w:r>
            <w:r w:rsidRPr="00D5795B">
              <w:rPr>
                <w:rFonts w:ascii="Times New Roman" w:eastAsia="Times New Roman" w:hAnsi="Times New Roman" w:cs="Times New Roman"/>
                <w:sz w:val="24"/>
                <w:szCs w:val="24"/>
              </w:rPr>
              <w:t>визначається електронною системою закупівель.</w:t>
            </w:r>
            <w:r w:rsidR="00E24219" w:rsidRPr="00D5795B">
              <w:rPr>
                <w:rFonts w:ascii="Times New Roman" w:eastAsia="Times New Roman" w:hAnsi="Times New Roman" w:cs="Times New Roman"/>
                <w:sz w:val="24"/>
                <w:szCs w:val="24"/>
              </w:rPr>
              <w:t xml:space="preserve"> </w:t>
            </w:r>
            <w:r w:rsidRPr="00D5795B">
              <w:rPr>
                <w:rFonts w:ascii="Times New Roman" w:eastAsia="Times New Roman" w:hAnsi="Times New Roman" w:cs="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189D" w:rsidRPr="00D5795B" w:rsidRDefault="00FB189D" w:rsidP="00CC36C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5795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189D" w:rsidRPr="00D5795B" w:rsidTr="001E5671">
        <w:trPr>
          <w:trHeight w:val="280"/>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2</w:t>
            </w:r>
          </w:p>
        </w:tc>
        <w:tc>
          <w:tcPr>
            <w:tcW w:w="2805" w:type="dxa"/>
          </w:tcPr>
          <w:p w:rsidR="00FB189D" w:rsidRPr="00D5795B" w:rsidRDefault="00FB189D" w:rsidP="00CC36CC">
            <w:pPr>
              <w:widowControl w:val="0"/>
              <w:rPr>
                <w:rFonts w:ascii="Times New Roman" w:eastAsia="Times New Roman" w:hAnsi="Times New Roman" w:cs="Times New Roman"/>
                <w:strike/>
                <w:sz w:val="24"/>
                <w:szCs w:val="24"/>
                <w:highlight w:val="white"/>
              </w:rPr>
            </w:pPr>
            <w:r w:rsidRPr="00D5795B">
              <w:rPr>
                <w:rFonts w:ascii="Times New Roman" w:eastAsia="Times New Roman" w:hAnsi="Times New Roman" w:cs="Times New Roman"/>
                <w:sz w:val="24"/>
                <w:szCs w:val="24"/>
                <w:highlight w:val="white"/>
              </w:rPr>
              <w:t>Дата та час розкриття тендерної пропозиції</w:t>
            </w:r>
            <w:r w:rsidRPr="00D5795B">
              <w:rPr>
                <w:rFonts w:ascii="Times New Roman" w:eastAsia="Times New Roman" w:hAnsi="Times New Roman" w:cs="Times New Roman"/>
                <w:sz w:val="28"/>
                <w:szCs w:val="28"/>
                <w:highlight w:val="white"/>
              </w:rPr>
              <w:t xml:space="preserve"> </w:t>
            </w:r>
          </w:p>
        </w:tc>
        <w:tc>
          <w:tcPr>
            <w:tcW w:w="6446" w:type="dxa"/>
            <w:vAlign w:val="center"/>
          </w:tcPr>
          <w:p w:rsidR="00FB189D" w:rsidRPr="00D5795B" w:rsidRDefault="00FB189D" w:rsidP="00CC36CC">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189D" w:rsidRPr="00D5795B" w:rsidRDefault="00FB189D" w:rsidP="00CC36CC">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Розкриття тендерних пропозицій здійснюється відповідно до статті</w:t>
            </w:r>
            <w:r w:rsidR="00A82930">
              <w:rPr>
                <w:rFonts w:ascii="Times New Roman" w:eastAsia="Times New Roman" w:hAnsi="Times New Roman" w:cs="Times New Roman"/>
                <w:sz w:val="24"/>
                <w:szCs w:val="24"/>
                <w:highlight w:val="white"/>
              </w:rPr>
              <w:t xml:space="preserve"> </w:t>
            </w:r>
            <w:r w:rsidRPr="00D5795B">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FB189D" w:rsidRPr="00D5795B" w:rsidRDefault="00FB189D" w:rsidP="00CC36CC">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5795B">
                <w:rPr>
                  <w:rFonts w:ascii="Times New Roman" w:eastAsia="Times New Roman" w:hAnsi="Times New Roman" w:cs="Times New Roman"/>
                  <w:sz w:val="24"/>
                  <w:szCs w:val="24"/>
                  <w:highlight w:val="white"/>
                </w:rPr>
                <w:t>47</w:t>
              </w:r>
            </w:hyperlink>
            <w:r w:rsidRPr="00D5795B">
              <w:rPr>
                <w:rFonts w:ascii="Times New Roman" w:eastAsia="Times New Roman" w:hAnsi="Times New Roman" w:cs="Times New Roman"/>
                <w:sz w:val="24"/>
                <w:szCs w:val="24"/>
                <w:highlight w:val="white"/>
              </w:rPr>
              <w:t xml:space="preserve"> Особливостей.</w:t>
            </w:r>
          </w:p>
        </w:tc>
      </w:tr>
      <w:tr w:rsidR="00FB189D" w:rsidRPr="00D5795B" w:rsidTr="00475659">
        <w:trPr>
          <w:trHeight w:val="110"/>
          <w:jc w:val="center"/>
        </w:trPr>
        <w:tc>
          <w:tcPr>
            <w:tcW w:w="9960" w:type="dxa"/>
            <w:gridSpan w:val="3"/>
            <w:shd w:val="clear" w:color="auto" w:fill="BFBFBF" w:themeFill="background1" w:themeFillShade="BF"/>
            <w:vAlign w:val="center"/>
          </w:tcPr>
          <w:p w:rsidR="00FB189D" w:rsidRPr="00D5795B" w:rsidRDefault="00FB189D" w:rsidP="00CC36CC">
            <w:pPr>
              <w:widowControl w:val="0"/>
              <w:jc w:val="center"/>
              <w:rPr>
                <w:rFonts w:ascii="Times New Roman" w:eastAsia="Times New Roman" w:hAnsi="Times New Roman" w:cs="Times New Roman"/>
                <w:b/>
                <w:sz w:val="24"/>
                <w:szCs w:val="24"/>
              </w:rPr>
            </w:pPr>
            <w:r w:rsidRPr="00D5795B">
              <w:rPr>
                <w:rFonts w:ascii="Times New Roman" w:eastAsia="Times New Roman" w:hAnsi="Times New Roman" w:cs="Times New Roman"/>
                <w:b/>
                <w:color w:val="000000"/>
                <w:sz w:val="24"/>
                <w:szCs w:val="24"/>
              </w:rPr>
              <w:t>Розділ 5. Оцінка тендерної пропозиції</w:t>
            </w:r>
          </w:p>
        </w:tc>
      </w:tr>
      <w:tr w:rsidR="00FB189D" w:rsidRPr="00D5795B" w:rsidTr="005A4B04">
        <w:trPr>
          <w:trHeight w:val="692"/>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1</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446" w:type="dxa"/>
            <w:vAlign w:val="center"/>
          </w:tcPr>
          <w:p w:rsidR="00FB189D" w:rsidRPr="00D5795B" w:rsidRDefault="00FB189D" w:rsidP="00CC36CC">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5795B">
                <w:rPr>
                  <w:rFonts w:ascii="Times New Roman" w:eastAsia="Times New Roman" w:hAnsi="Times New Roman" w:cs="Times New Roman"/>
                  <w:sz w:val="24"/>
                  <w:szCs w:val="24"/>
                  <w:highlight w:val="white"/>
                </w:rPr>
                <w:t>шістнадцятої</w:t>
              </w:r>
            </w:hyperlink>
            <w:r w:rsidRPr="00D5795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D5795B">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r w:rsidR="00E24219" w:rsidRPr="00D5795B">
              <w:rPr>
                <w:rFonts w:ascii="Times New Roman" w:eastAsia="Times New Roman" w:hAnsi="Times New Roman" w:cs="Times New Roman"/>
                <w:sz w:val="24"/>
                <w:szCs w:val="24"/>
                <w:highlight w:val="white"/>
              </w:rPr>
              <w:t xml:space="preserve"> </w:t>
            </w:r>
            <w:r w:rsidRPr="00D5795B">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(у разі якщо подано дві і більше тендерних пропозицій).</w:t>
            </w:r>
          </w:p>
          <w:p w:rsidR="00FB189D" w:rsidRPr="00D5795B" w:rsidRDefault="00FB189D" w:rsidP="00CC36CC">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B189D" w:rsidRPr="00D5795B" w:rsidRDefault="00FB189D" w:rsidP="00CC36CC">
            <w:pPr>
              <w:widowControl w:val="0"/>
              <w:jc w:val="both"/>
              <w:rPr>
                <w:rFonts w:ascii="Times New Roman" w:eastAsia="Times New Roman" w:hAnsi="Times New Roman" w:cs="Times New Roman"/>
                <w:sz w:val="24"/>
                <w:szCs w:val="24"/>
                <w:highlight w:val="yellow"/>
              </w:rPr>
            </w:pPr>
            <w:r w:rsidRPr="00D5795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450CC5"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Ціна</w:t>
            </w:r>
            <w:r w:rsidR="00450CC5"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 Питома вага – 100 %.</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lastRenderedPageBreak/>
              <w:t>Оцінка здійснюється щодо предмета закупівлі в цілому.</w:t>
            </w:r>
          </w:p>
          <w:p w:rsidR="00FB189D" w:rsidRPr="00D5795B" w:rsidRDefault="00FB189D" w:rsidP="00CC36CC">
            <w:pPr>
              <w:widowControl w:val="0"/>
              <w:jc w:val="both"/>
              <w:rPr>
                <w:rFonts w:ascii="Times New Roman" w:eastAsia="Times New Roman" w:hAnsi="Times New Roman" w:cs="Times New Roman"/>
                <w:sz w:val="24"/>
                <w:szCs w:val="24"/>
                <w:highlight w:val="yellow"/>
              </w:rPr>
            </w:pPr>
            <w:r w:rsidRPr="00D5795B">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FB189D" w:rsidRPr="00D5795B" w:rsidRDefault="00FB189D" w:rsidP="00CC36CC">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189D" w:rsidRPr="00D5795B" w:rsidRDefault="00FB189D" w:rsidP="00CC36CC">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B189D" w:rsidRPr="00D5795B" w:rsidRDefault="00FB189D" w:rsidP="00CC36CC">
            <w:pPr>
              <w:keepNext/>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189D" w:rsidRPr="00D5795B" w:rsidRDefault="00FB189D" w:rsidP="00CC36CC">
            <w:pPr>
              <w:keepNext/>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189D" w:rsidRPr="00D5795B" w:rsidRDefault="00FB189D" w:rsidP="00CC36CC">
            <w:pPr>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D5795B">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B189D" w:rsidRPr="00D5795B" w:rsidRDefault="00FB189D" w:rsidP="00CC36CC">
            <w:pPr>
              <w:jc w:val="both"/>
              <w:rPr>
                <w:rFonts w:ascii="Times New Roman" w:eastAsia="Times New Roman" w:hAnsi="Times New Roman" w:cs="Times New Roman"/>
                <w:strike/>
                <w:sz w:val="24"/>
                <w:szCs w:val="24"/>
                <w:highlight w:val="white"/>
              </w:rPr>
            </w:pPr>
            <w:r w:rsidRPr="00D5795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5795B">
              <w:rPr>
                <w:rFonts w:ascii="Times New Roman" w:eastAsia="Times New Roman" w:hAnsi="Times New Roman" w:cs="Times New Roman"/>
                <w:sz w:val="24"/>
                <w:szCs w:val="24"/>
                <w:highlight w:val="white"/>
              </w:rPr>
              <w:t>лених невідповідностей.</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FB189D" w:rsidRPr="00D5795B" w:rsidTr="00553DCB">
        <w:trPr>
          <w:trHeight w:val="1119"/>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lastRenderedPageBreak/>
              <w:t>2</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Інша інформація</w:t>
            </w:r>
          </w:p>
        </w:tc>
        <w:tc>
          <w:tcPr>
            <w:tcW w:w="6446" w:type="dxa"/>
            <w:vAlign w:val="center"/>
          </w:tcPr>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D5795B">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w:t>
            </w:r>
            <w:r w:rsidRPr="00D5795B">
              <w:rPr>
                <w:rFonts w:ascii="Times New Roman" w:eastAsia="Times New Roman" w:hAnsi="Times New Roman" w:cs="Times New Roman"/>
                <w:sz w:val="24"/>
                <w:szCs w:val="24"/>
              </w:rPr>
              <w:t xml:space="preserve">ї (у разі встановлення такої вимоги). </w:t>
            </w:r>
            <w:r w:rsidRPr="00D5795B">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5795B">
              <w:rPr>
                <w:rFonts w:ascii="Times New Roman" w:eastAsia="Times New Roman" w:hAnsi="Times New Roman" w:cs="Times New Roman"/>
                <w:sz w:val="24"/>
                <w:szCs w:val="24"/>
              </w:rPr>
              <w:t>ею</w:t>
            </w:r>
            <w:r w:rsidRPr="00D5795B">
              <w:rPr>
                <w:rFonts w:ascii="Times New Roman" w:eastAsia="Times New Roman" w:hAnsi="Times New Roman" w:cs="Times New Roman"/>
                <w:color w:val="000000"/>
                <w:sz w:val="24"/>
                <w:szCs w:val="24"/>
              </w:rPr>
              <w:t xml:space="preserve"> 358 Кримінального </w:t>
            </w:r>
            <w:r w:rsidRPr="00D5795B">
              <w:rPr>
                <w:rFonts w:ascii="Times New Roman" w:eastAsia="Times New Roman" w:hAnsi="Times New Roman" w:cs="Times New Roman"/>
                <w:sz w:val="24"/>
                <w:szCs w:val="24"/>
              </w:rPr>
              <w:t>к</w:t>
            </w:r>
            <w:r w:rsidRPr="00D5795B">
              <w:rPr>
                <w:rFonts w:ascii="Times New Roman" w:eastAsia="Times New Roman" w:hAnsi="Times New Roman" w:cs="Times New Roman"/>
                <w:color w:val="000000"/>
                <w:sz w:val="24"/>
                <w:szCs w:val="24"/>
              </w:rPr>
              <w:t>одексу України.</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u w:val="single"/>
              </w:rPr>
              <w:t>Інші умови тендерної документації:</w:t>
            </w:r>
          </w:p>
          <w:p w:rsidR="00FB189D" w:rsidRPr="00D5795B" w:rsidRDefault="00FB189D"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1.Учасники відповідають за зміст своїх тендерних пропозицій та повинні дотримуватись норм чинного законодавства України.</w:t>
            </w:r>
          </w:p>
          <w:p w:rsidR="00FB189D" w:rsidRPr="00D5795B" w:rsidRDefault="00FB189D"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5795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5795B">
              <w:rPr>
                <w:rFonts w:ascii="Times New Roman" w:eastAsia="Times New Roman" w:hAnsi="Times New Roman" w:cs="Times New Roman"/>
                <w:sz w:val="24"/>
                <w:szCs w:val="24"/>
              </w:rPr>
              <w:t>ненакладення</w:t>
            </w:r>
            <w:proofErr w:type="spellEnd"/>
            <w:r w:rsidRPr="00D5795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5795B">
              <w:rPr>
                <w:rFonts w:ascii="Times New Roman" w:eastAsia="Times New Roman" w:hAnsi="Times New Roman" w:cs="Times New Roman"/>
                <w:sz w:val="24"/>
                <w:szCs w:val="24"/>
              </w:rPr>
              <w:t>нь</w:t>
            </w:r>
            <w:proofErr w:type="spellEnd"/>
            <w:r w:rsidRPr="00D5795B">
              <w:rPr>
                <w:rFonts w:ascii="Times New Roman" w:eastAsia="Times New Roman" w:hAnsi="Times New Roman" w:cs="Times New Roman"/>
                <w:sz w:val="24"/>
                <w:szCs w:val="24"/>
              </w:rPr>
              <w:t xml:space="preserve"> державних органів щодо цього.</w:t>
            </w:r>
          </w:p>
          <w:p w:rsidR="00FB189D" w:rsidRPr="00D5795B" w:rsidRDefault="00FB189D"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 xml:space="preserve">3.Документи, що не передбачені законодавством для учасників </w:t>
            </w: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B189D" w:rsidRPr="00D5795B" w:rsidRDefault="00FB189D"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 xml:space="preserve">4.Відсутність документів, що не передбачені законодавством для учасників </w:t>
            </w: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B189D" w:rsidRPr="00D5795B" w:rsidRDefault="00FB189D"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5.Учасники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 xml:space="preserve">6.Факт подання тендерної пропозиції учасником </w:t>
            </w: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color w:val="000000"/>
                <w:sz w:val="24"/>
                <w:szCs w:val="24"/>
              </w:rPr>
              <w:t xml:space="preserve"> фізичною особою чи фізичною особою</w:t>
            </w:r>
            <w:r w:rsidRPr="00D5795B">
              <w:rPr>
                <w:rFonts w:ascii="Times New Roman" w:eastAsia="Times New Roman" w:hAnsi="Times New Roman" w:cs="Times New Roman"/>
                <w:sz w:val="24"/>
                <w:szCs w:val="24"/>
              </w:rPr>
              <w:t xml:space="preserve"> — </w:t>
            </w:r>
            <w:r w:rsidRPr="00D5795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D5795B">
              <w:rPr>
                <w:rFonts w:ascii="Times New Roman" w:eastAsia="Times New Roman" w:hAnsi="Times New Roman" w:cs="Times New Roman"/>
                <w:color w:val="000000"/>
                <w:sz w:val="24"/>
                <w:szCs w:val="24"/>
              </w:rPr>
              <w:lastRenderedPageBreak/>
              <w:t>VI, жодних окремих підтверджень не потрібно подавати в складі тендерної пропозиції.</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B189D" w:rsidRPr="00D5795B" w:rsidRDefault="00FB189D"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7.Документи, видані державними органами, повинні відповідати вимогам нормативних актів, відповідно до яких такі документи видані.</w:t>
            </w:r>
          </w:p>
          <w:p w:rsidR="00FB189D" w:rsidRPr="00D5795B" w:rsidRDefault="00FB189D"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8. Учасник, який подав тендерну пропозицію (Додаток 2 до тендерної документації), вважається таким, що згодний з про</w:t>
            </w:r>
            <w:r w:rsidRPr="00D5795B">
              <w:rPr>
                <w:rFonts w:ascii="Times New Roman" w:eastAsia="Times New Roman" w:hAnsi="Times New Roman" w:cs="Times New Roman"/>
                <w:sz w:val="24"/>
                <w:szCs w:val="24"/>
              </w:rPr>
              <w:t>е</w:t>
            </w:r>
            <w:r w:rsidRPr="00D5795B">
              <w:rPr>
                <w:rFonts w:ascii="Times New Roman" w:eastAsia="Times New Roman" w:hAnsi="Times New Roman" w:cs="Times New Roman"/>
                <w:color w:val="000000"/>
                <w:sz w:val="24"/>
                <w:szCs w:val="24"/>
              </w:rPr>
              <w:t xml:space="preserve">ктом договору про закупівлю, викладеним </w:t>
            </w:r>
            <w:r w:rsidRPr="00D5795B">
              <w:rPr>
                <w:rFonts w:ascii="Times New Roman" w:eastAsia="Times New Roman" w:hAnsi="Times New Roman" w:cs="Times New Roman"/>
                <w:sz w:val="24"/>
                <w:szCs w:val="24"/>
              </w:rPr>
              <w:t>у</w:t>
            </w:r>
            <w:r w:rsidRPr="00D5795B">
              <w:rPr>
                <w:rFonts w:ascii="Times New Roman" w:eastAsia="Times New Roman" w:hAnsi="Times New Roman" w:cs="Times New Roman"/>
                <w:color w:val="000000"/>
                <w:sz w:val="24"/>
                <w:szCs w:val="24"/>
              </w:rPr>
              <w:t xml:space="preserve">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B189D" w:rsidRPr="00D5795B" w:rsidRDefault="00FB189D"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189D" w:rsidRPr="00D5795B" w:rsidRDefault="00FB189D" w:rsidP="00CC36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B189D" w:rsidRPr="00D5795B" w:rsidRDefault="00FB189D" w:rsidP="00CC36CC">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11.</w:t>
            </w:r>
            <w:r w:rsidRPr="00D5795B">
              <w:rPr>
                <w:rFonts w:ascii="Times New Roman" w:eastAsia="Times New Roman" w:hAnsi="Times New Roman" w:cs="Times New Roman"/>
                <w:sz w:val="24"/>
                <w:szCs w:val="24"/>
              </w:rPr>
              <w:t>Тендерна п</w:t>
            </w:r>
            <w:r w:rsidRPr="00D5795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189D" w:rsidRPr="00D5795B" w:rsidRDefault="00FB189D" w:rsidP="00CC36CC">
            <w:pPr>
              <w:widowControl w:val="0"/>
              <w:pBdr>
                <w:top w:val="nil"/>
                <w:left w:val="nil"/>
                <w:bottom w:val="nil"/>
                <w:right w:val="nil"/>
                <w:between w:val="nil"/>
              </w:pBd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B189D" w:rsidRPr="00D5795B" w:rsidRDefault="00FB189D" w:rsidP="00CC36CC">
            <w:pPr>
              <w:widowControl w:val="0"/>
              <w:pBdr>
                <w:top w:val="nil"/>
                <w:left w:val="nil"/>
                <w:bottom w:val="nil"/>
                <w:right w:val="nil"/>
                <w:between w:val="nil"/>
              </w:pBd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B189D" w:rsidRPr="00D5795B" w:rsidRDefault="00FB189D" w:rsidP="00CC36CC">
            <w:pPr>
              <w:widowControl w:val="0"/>
              <w:pBdr>
                <w:top w:val="nil"/>
                <w:left w:val="nil"/>
                <w:bottom w:val="nil"/>
                <w:right w:val="nil"/>
                <w:between w:val="nil"/>
              </w:pBd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189D" w:rsidRPr="00D5795B" w:rsidRDefault="00FB189D" w:rsidP="00CC36CC">
            <w:pPr>
              <w:widowControl w:val="0"/>
              <w:pBdr>
                <w:top w:val="nil"/>
                <w:left w:val="nil"/>
                <w:bottom w:val="nil"/>
                <w:right w:val="nil"/>
                <w:between w:val="nil"/>
              </w:pBd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t xml:space="preserve">Закону України «Про забезпечення прав і свобод </w:t>
            </w:r>
            <w:r w:rsidRPr="00D5795B">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FB189D" w:rsidRPr="00D5795B" w:rsidRDefault="00FB189D" w:rsidP="00CC36CC">
            <w:pPr>
              <w:widowControl w:val="0"/>
              <w:jc w:val="both"/>
              <w:rPr>
                <w:rFonts w:ascii="Times New Roman" w:eastAsia="Times New Roman" w:hAnsi="Times New Roman" w:cs="Times New Roman"/>
                <w:sz w:val="20"/>
                <w:szCs w:val="20"/>
              </w:rPr>
            </w:pPr>
            <w:r w:rsidRPr="00D5795B">
              <w:rPr>
                <w:rFonts w:ascii="Times New Roman" w:eastAsia="Times New Roman" w:hAnsi="Times New Roman" w:cs="Times New Roman"/>
                <w:sz w:val="24"/>
                <w:szCs w:val="24"/>
              </w:rPr>
              <w:t>А також враховувати, що в Україні замовникам</w:t>
            </w:r>
            <w:r w:rsidRPr="00D5795B">
              <w:rPr>
                <w:rFonts w:ascii="Times New Roman" w:eastAsia="Times New Roman" w:hAnsi="Times New Roman" w:cs="Times New Roman"/>
                <w:color w:val="00B050"/>
                <w:sz w:val="24"/>
                <w:szCs w:val="24"/>
              </w:rPr>
              <w:t xml:space="preserve"> </w:t>
            </w:r>
            <w:r w:rsidRPr="00D5795B">
              <w:rPr>
                <w:rFonts w:ascii="Times New Roman" w:eastAsia="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5795B">
              <w:rPr>
                <w:rFonts w:ascii="Times New Roman" w:eastAsia="Times New Roman" w:hAnsi="Times New Roman" w:cs="Times New Roman"/>
                <w:sz w:val="24"/>
                <w:szCs w:val="24"/>
              </w:rPr>
              <w:t>бенефіціарним</w:t>
            </w:r>
            <w:proofErr w:type="spellEnd"/>
            <w:r w:rsidRPr="00D5795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189D" w:rsidRPr="00D5795B" w:rsidTr="005A4B04">
        <w:trPr>
          <w:trHeight w:val="551"/>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lastRenderedPageBreak/>
              <w:t>3</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Відхилення тендерних пропозицій</w:t>
            </w:r>
          </w:p>
        </w:tc>
        <w:tc>
          <w:tcPr>
            <w:tcW w:w="6446" w:type="dxa"/>
            <w:vAlign w:val="center"/>
          </w:tcPr>
          <w:p w:rsidR="00FB189D" w:rsidRPr="00D5795B" w:rsidRDefault="00FB189D" w:rsidP="00CC36CC">
            <w:pPr>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B189D" w:rsidRPr="00D5795B" w:rsidRDefault="00FB189D" w:rsidP="00CC36CC">
            <w:pPr>
              <w:shd w:val="clear" w:color="auto" w:fill="FFFFFF"/>
              <w:ind w:firstLine="567"/>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1)учасник процедури закупівлі:</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00FB189D" w:rsidRPr="00D5795B">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sidR="00FB189D" w:rsidRPr="00D5795B">
              <w:rPr>
                <w:rFonts w:ascii="Times New Roman" w:eastAsia="Times New Roman" w:hAnsi="Times New Roman" w:cs="Times New Roman"/>
                <w:sz w:val="24"/>
                <w:szCs w:val="24"/>
                <w:highlight w:val="white"/>
              </w:rPr>
              <w:t>бенефіціарним</w:t>
            </w:r>
            <w:proofErr w:type="spellEnd"/>
            <w:r w:rsidR="00FB189D" w:rsidRPr="00D5795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B189D" w:rsidRPr="00D5795B" w:rsidRDefault="00FB189D" w:rsidP="00CC36CC">
            <w:pPr>
              <w:shd w:val="clear" w:color="auto" w:fill="FFFFFF"/>
              <w:ind w:firstLine="567"/>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2) тендерна пропозиція:</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00FB189D" w:rsidRPr="00D5795B">
                <w:rPr>
                  <w:rFonts w:ascii="Times New Roman" w:eastAsia="Times New Roman" w:hAnsi="Times New Roman" w:cs="Times New Roman"/>
                  <w:sz w:val="24"/>
                  <w:szCs w:val="24"/>
                  <w:highlight w:val="white"/>
                </w:rPr>
                <w:t>пункту 4</w:t>
              </w:r>
            </w:hyperlink>
            <w:r w:rsidR="00FB189D" w:rsidRPr="00D5795B">
              <w:rPr>
                <w:rFonts w:ascii="Times New Roman" w:eastAsia="Times New Roman" w:hAnsi="Times New Roman" w:cs="Times New Roman"/>
                <w:sz w:val="24"/>
                <w:szCs w:val="24"/>
                <w:highlight w:val="white"/>
              </w:rPr>
              <w:t>3 цих особливостей;</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є такою, строк дії якої закінчився;</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B189D" w:rsidRPr="00D5795B" w:rsidRDefault="00FB189D" w:rsidP="00CC36CC">
            <w:pPr>
              <w:shd w:val="clear" w:color="auto" w:fill="FFFFFF"/>
              <w:ind w:firstLine="567"/>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3) переможець процедури закупівлі:</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 xml:space="preserve">не надав забезпечення виконання договору про </w:t>
            </w:r>
            <w:r w:rsidR="00FB189D" w:rsidRPr="00D5795B">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FB189D" w:rsidRPr="00D5795B" w:rsidRDefault="003734B7" w:rsidP="003734B7">
            <w:pPr>
              <w:shd w:val="clear" w:color="auto" w:fill="FFFFFF"/>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rPr>
              <w:t>—</w:t>
            </w:r>
            <w:r w:rsidRPr="00D5795B">
              <w:rPr>
                <w:rFonts w:ascii="Times New Roman" w:eastAsia="Times New Roman" w:hAnsi="Times New Roman" w:cs="Times New Roman"/>
                <w:sz w:val="24"/>
                <w:szCs w:val="24"/>
              </w:rPr>
              <w:tab/>
            </w:r>
            <w:r w:rsidR="00FB189D" w:rsidRPr="00D5795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189D" w:rsidRPr="00D5795B" w:rsidRDefault="00FB189D" w:rsidP="00CC36CC">
            <w:pPr>
              <w:shd w:val="clear" w:color="auto" w:fill="FFFFFF"/>
              <w:ind w:firstLine="567"/>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B189D" w:rsidRPr="00D5795B" w:rsidRDefault="00FB189D" w:rsidP="009F1A15">
            <w:pPr>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189D" w:rsidRPr="00D5795B" w:rsidRDefault="00FB189D" w:rsidP="009F1A15">
            <w:pPr>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2)учасник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189D" w:rsidRPr="00D5795B" w:rsidRDefault="00FB189D" w:rsidP="00CC36CC">
            <w:pPr>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189D" w:rsidRPr="00D5795B" w:rsidRDefault="00FB189D" w:rsidP="00CC36CC">
            <w:pPr>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2806" w:rsidRPr="00D5795B" w:rsidTr="00647535">
        <w:trPr>
          <w:trHeight w:val="110"/>
          <w:jc w:val="center"/>
        </w:trPr>
        <w:tc>
          <w:tcPr>
            <w:tcW w:w="9960" w:type="dxa"/>
            <w:gridSpan w:val="3"/>
            <w:shd w:val="clear" w:color="auto" w:fill="BFBFBF" w:themeFill="background1" w:themeFillShade="BF"/>
            <w:vAlign w:val="center"/>
          </w:tcPr>
          <w:p w:rsidR="00802806" w:rsidRPr="00D5795B" w:rsidRDefault="00802806" w:rsidP="003D5052">
            <w:pPr>
              <w:widowControl w:val="0"/>
              <w:jc w:val="center"/>
              <w:rPr>
                <w:rFonts w:ascii="Times New Roman" w:eastAsia="Times New Roman" w:hAnsi="Times New Roman" w:cs="Times New Roman"/>
                <w:b/>
                <w:sz w:val="24"/>
                <w:szCs w:val="24"/>
              </w:rPr>
            </w:pPr>
            <w:r w:rsidRPr="00D5795B">
              <w:rPr>
                <w:rFonts w:ascii="Times New Roman" w:eastAsia="Times New Roman" w:hAnsi="Times New Roman" w:cs="Times New Roman"/>
                <w:b/>
                <w:color w:val="000000"/>
                <w:sz w:val="24"/>
                <w:szCs w:val="24"/>
              </w:rPr>
              <w:lastRenderedPageBreak/>
              <w:t xml:space="preserve">Розділ 5. </w:t>
            </w:r>
            <w:r w:rsidR="003D5052" w:rsidRPr="00D5795B">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FB189D" w:rsidRPr="00D5795B" w:rsidTr="00553DCB">
        <w:trPr>
          <w:trHeight w:val="267"/>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1</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Відміна тендеру чи визнання тендеру таким, що не відбувся</w:t>
            </w:r>
          </w:p>
        </w:tc>
        <w:tc>
          <w:tcPr>
            <w:tcW w:w="6446" w:type="dxa"/>
            <w:vAlign w:val="center"/>
          </w:tcPr>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Замовник відміняє відкриті торги у разі:</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1)відсутності подальшої потреби в закупівлі товарів, робіт чи послуг;</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3)скорочення обсягу видатків на здійснення закупівлі товарів, робіт чи послуг;</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4)коли здійснення закупівлі стало неможливим внаслідок дії </w:t>
            </w:r>
            <w:r w:rsidRPr="00D5795B">
              <w:rPr>
                <w:rFonts w:ascii="Times New Roman" w:eastAsia="Times New Roman" w:hAnsi="Times New Roman" w:cs="Times New Roman"/>
                <w:sz w:val="24"/>
                <w:szCs w:val="24"/>
                <w:highlight w:val="white"/>
              </w:rPr>
              <w:lastRenderedPageBreak/>
              <w:t>обставин непереборної сили.</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1)відхилення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2)неподання жодної тендерної пропозиції для участі у відкритих торгах у строк, установлений замовником згідно з Особливостями.</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Відкриті торги можуть бути відмінені частково (за лотом).</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5795B">
              <w:rPr>
                <w:rFonts w:ascii="Times New Roman" w:eastAsia="Times New Roman" w:hAnsi="Times New Roman" w:cs="Times New Roman"/>
                <w:color w:val="4A86E8"/>
                <w:sz w:val="24"/>
                <w:szCs w:val="24"/>
                <w:highlight w:val="white"/>
              </w:rPr>
              <w:t>.</w:t>
            </w:r>
          </w:p>
        </w:tc>
      </w:tr>
      <w:tr w:rsidR="00FB189D" w:rsidRPr="00D5795B" w:rsidTr="00553DCB">
        <w:trPr>
          <w:trHeight w:val="1119"/>
          <w:jc w:val="center"/>
        </w:trPr>
        <w:tc>
          <w:tcPr>
            <w:tcW w:w="709" w:type="dxa"/>
          </w:tcPr>
          <w:p w:rsidR="00FB189D" w:rsidRPr="00D5795B" w:rsidRDefault="00FB189D"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lastRenderedPageBreak/>
              <w:t>2</w:t>
            </w:r>
          </w:p>
        </w:tc>
        <w:tc>
          <w:tcPr>
            <w:tcW w:w="2805" w:type="dxa"/>
          </w:tcPr>
          <w:p w:rsidR="00FB189D" w:rsidRPr="00D5795B" w:rsidRDefault="00FB189D"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Строк укладання договору про закупівлю</w:t>
            </w:r>
          </w:p>
        </w:tc>
        <w:tc>
          <w:tcPr>
            <w:tcW w:w="6446" w:type="dxa"/>
            <w:vAlign w:val="center"/>
          </w:tcPr>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B189D" w:rsidRPr="00D5795B" w:rsidRDefault="00FB189D" w:rsidP="00CC36CC">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189D" w:rsidRPr="00D5795B" w:rsidRDefault="00FB189D"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C2199" w:rsidRPr="00D5795B" w:rsidTr="005A4B04">
        <w:trPr>
          <w:trHeight w:val="267"/>
          <w:jc w:val="center"/>
        </w:trPr>
        <w:tc>
          <w:tcPr>
            <w:tcW w:w="709" w:type="dxa"/>
          </w:tcPr>
          <w:p w:rsidR="008C2199" w:rsidRPr="00D5795B" w:rsidRDefault="008C2199" w:rsidP="001C6F14">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3</w:t>
            </w:r>
          </w:p>
        </w:tc>
        <w:tc>
          <w:tcPr>
            <w:tcW w:w="2805" w:type="dxa"/>
          </w:tcPr>
          <w:p w:rsidR="008C2199" w:rsidRPr="00D5795B" w:rsidRDefault="008C2199" w:rsidP="001C6F14">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Проект договору про закупівлю</w:t>
            </w:r>
          </w:p>
        </w:tc>
        <w:tc>
          <w:tcPr>
            <w:tcW w:w="6446" w:type="dxa"/>
            <w:vAlign w:val="center"/>
          </w:tcPr>
          <w:p w:rsidR="008C2199" w:rsidRPr="00D5795B" w:rsidRDefault="008C2199" w:rsidP="001C6F14">
            <w:pPr>
              <w:widowControl w:val="0"/>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 xml:space="preserve">Проект </w:t>
            </w:r>
            <w:r w:rsidRPr="00D5795B">
              <w:rPr>
                <w:rFonts w:ascii="Times New Roman" w:eastAsia="Times New Roman" w:hAnsi="Times New Roman" w:cs="Times New Roman"/>
                <w:sz w:val="24"/>
                <w:szCs w:val="24"/>
              </w:rPr>
              <w:t>д</w:t>
            </w:r>
            <w:r w:rsidRPr="00D5795B">
              <w:rPr>
                <w:rFonts w:ascii="Times New Roman" w:eastAsia="Times New Roman" w:hAnsi="Times New Roman" w:cs="Times New Roman"/>
                <w:color w:val="000000"/>
                <w:sz w:val="24"/>
                <w:szCs w:val="24"/>
              </w:rPr>
              <w:t>оговору про закупівлю викладено в Додатку 4 до цієї тендерної документації.</w:t>
            </w:r>
          </w:p>
          <w:p w:rsidR="008C2199" w:rsidRPr="00D5795B" w:rsidRDefault="008C2199" w:rsidP="001C6F14">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795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1E66" w:rsidRPr="00D5795B" w:rsidTr="005A4B04">
        <w:trPr>
          <w:trHeight w:val="267"/>
          <w:jc w:val="center"/>
        </w:trPr>
        <w:tc>
          <w:tcPr>
            <w:tcW w:w="709" w:type="dxa"/>
          </w:tcPr>
          <w:p w:rsidR="000C1E66" w:rsidRPr="00D5795B" w:rsidRDefault="000C1E66" w:rsidP="001C6F14">
            <w:pPr>
              <w:widowControl w:val="0"/>
              <w:jc w:val="center"/>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4</w:t>
            </w:r>
          </w:p>
        </w:tc>
        <w:tc>
          <w:tcPr>
            <w:tcW w:w="2805" w:type="dxa"/>
          </w:tcPr>
          <w:p w:rsidR="000C1E66" w:rsidRPr="00D5795B" w:rsidRDefault="000C1E66" w:rsidP="001C6F14">
            <w:pPr>
              <w:widowControl w:val="0"/>
              <w:rPr>
                <w:rFonts w:ascii="Times New Roman" w:eastAsia="Times New Roman" w:hAnsi="Times New Roman" w:cs="Times New Roman"/>
                <w:color w:val="000000"/>
                <w:sz w:val="24"/>
                <w:szCs w:val="24"/>
              </w:rPr>
            </w:pPr>
            <w:r w:rsidRPr="00D5795B">
              <w:rPr>
                <w:rFonts w:ascii="Times New Roman" w:eastAsia="Times New Roman" w:hAnsi="Times New Roman" w:cs="Times New Roman"/>
                <w:color w:val="000000"/>
                <w:sz w:val="24"/>
                <w:szCs w:val="24"/>
              </w:rPr>
              <w:t>Умови договору про закупівлю</w:t>
            </w:r>
          </w:p>
        </w:tc>
        <w:tc>
          <w:tcPr>
            <w:tcW w:w="6446" w:type="dxa"/>
            <w:vAlign w:val="center"/>
          </w:tcPr>
          <w:p w:rsidR="000C1E66" w:rsidRPr="00D5795B" w:rsidRDefault="000C1E66" w:rsidP="00887369">
            <w:pPr>
              <w:widowControl w:val="0"/>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C1E66" w:rsidRPr="00D5795B" w:rsidRDefault="000C1E66" w:rsidP="00887369">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Pr="00D5795B">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0C1E66" w:rsidRPr="00D5795B" w:rsidRDefault="000C1E66" w:rsidP="00887369">
            <w:pPr>
              <w:shd w:val="clear" w:color="auto" w:fill="FFFFFF"/>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5795B">
              <w:rPr>
                <w:rFonts w:ascii="Times New Roman" w:eastAsia="Times New Roman" w:hAnsi="Times New Roman" w:cs="Times New Roman"/>
                <w:sz w:val="24"/>
                <w:szCs w:val="24"/>
                <w:highlight w:val="white"/>
              </w:rPr>
              <w:t>у тому числі за результатами електронного аукціону, кр</w:t>
            </w:r>
            <w:r w:rsidRPr="00D5795B">
              <w:rPr>
                <w:rFonts w:ascii="Times New Roman" w:eastAsia="Times New Roman" w:hAnsi="Times New Roman" w:cs="Times New Roman"/>
                <w:sz w:val="24"/>
                <w:szCs w:val="24"/>
              </w:rPr>
              <w:t>ім випадків:</w:t>
            </w:r>
          </w:p>
          <w:p w:rsidR="000C1E66" w:rsidRPr="00D5795B" w:rsidRDefault="000C1E66" w:rsidP="00887369">
            <w:pPr>
              <w:widowControl w:val="0"/>
              <w:pBdr>
                <w:top w:val="nil"/>
                <w:left w:val="nil"/>
                <w:bottom w:val="nil"/>
                <w:right w:val="nil"/>
                <w:between w:val="nil"/>
              </w:pBd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визначення грошового еквівалента зобов’язання в іноземній валюті;</w:t>
            </w:r>
          </w:p>
          <w:p w:rsidR="000C1E66" w:rsidRPr="00D5795B" w:rsidRDefault="000C1E66" w:rsidP="00887369">
            <w:pPr>
              <w:widowControl w:val="0"/>
              <w:pBdr>
                <w:top w:val="nil"/>
                <w:left w:val="nil"/>
                <w:bottom w:val="nil"/>
                <w:right w:val="nil"/>
                <w:between w:val="nil"/>
              </w:pBdr>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C1E66" w:rsidRPr="00D5795B" w:rsidRDefault="000C1E66" w:rsidP="008873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795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0C1E66" w:rsidRPr="00D5795B" w:rsidTr="00553DCB">
        <w:trPr>
          <w:trHeight w:val="395"/>
          <w:jc w:val="center"/>
        </w:trPr>
        <w:tc>
          <w:tcPr>
            <w:tcW w:w="709" w:type="dxa"/>
          </w:tcPr>
          <w:p w:rsidR="000C1E66" w:rsidRPr="00D5795B" w:rsidRDefault="000C1E66" w:rsidP="00CC36CC">
            <w:pPr>
              <w:widowControl w:val="0"/>
              <w:jc w:val="center"/>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lastRenderedPageBreak/>
              <w:t>5</w:t>
            </w:r>
          </w:p>
        </w:tc>
        <w:tc>
          <w:tcPr>
            <w:tcW w:w="2805" w:type="dxa"/>
          </w:tcPr>
          <w:p w:rsidR="000C1E66" w:rsidRPr="00D5795B" w:rsidRDefault="000C1E66" w:rsidP="00CC36CC">
            <w:pPr>
              <w:widowControl w:val="0"/>
              <w:rPr>
                <w:rFonts w:ascii="Times New Roman" w:eastAsia="Times New Roman" w:hAnsi="Times New Roman" w:cs="Times New Roman"/>
                <w:sz w:val="24"/>
                <w:szCs w:val="24"/>
              </w:rPr>
            </w:pPr>
            <w:r w:rsidRPr="00D5795B">
              <w:rPr>
                <w:rFonts w:ascii="Times New Roman" w:eastAsia="Times New Roman" w:hAnsi="Times New Roman" w:cs="Times New Roman"/>
                <w:color w:val="000000"/>
                <w:sz w:val="24"/>
                <w:szCs w:val="24"/>
              </w:rPr>
              <w:t>Забезпечення виконання договору про закупівлю</w:t>
            </w:r>
          </w:p>
        </w:tc>
        <w:tc>
          <w:tcPr>
            <w:tcW w:w="6446" w:type="dxa"/>
            <w:vAlign w:val="center"/>
          </w:tcPr>
          <w:p w:rsidR="000C1E66" w:rsidRPr="00D5795B" w:rsidRDefault="000C1E66" w:rsidP="00CC36CC">
            <w:pPr>
              <w:widowControl w:val="0"/>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 Не вимагається</w:t>
            </w:r>
          </w:p>
        </w:tc>
      </w:tr>
    </w:tbl>
    <w:p w:rsidR="00B73B2C" w:rsidRPr="00D5795B" w:rsidRDefault="00B73B2C" w:rsidP="00CC36CC">
      <w:pPr>
        <w:spacing w:after="0" w:line="240" w:lineRule="auto"/>
        <w:rPr>
          <w:rFonts w:ascii="Times New Roman" w:eastAsia="Times New Roman" w:hAnsi="Times New Roman" w:cs="Times New Roman"/>
          <w:sz w:val="24"/>
          <w:szCs w:val="24"/>
          <w:highlight w:val="green"/>
        </w:rPr>
      </w:pPr>
      <w:bookmarkStart w:id="5" w:name="_heading=h.2s8eyo1" w:colFirst="0" w:colLast="0"/>
      <w:bookmarkEnd w:id="5"/>
      <w:r w:rsidRPr="00D5795B">
        <w:rPr>
          <w:rFonts w:ascii="Times New Roman" w:eastAsia="Times New Roman" w:hAnsi="Times New Roman" w:cs="Times New Roman"/>
          <w:sz w:val="24"/>
          <w:szCs w:val="24"/>
          <w:highlight w:val="green"/>
        </w:rPr>
        <w:br w:type="page"/>
      </w:r>
    </w:p>
    <w:p w:rsidR="00B73A30" w:rsidRPr="00D5795B" w:rsidRDefault="00900F8A" w:rsidP="00CC36CC">
      <w:pPr>
        <w:tabs>
          <w:tab w:val="left" w:pos="5520"/>
        </w:tabs>
        <w:autoSpaceDE w:val="0"/>
        <w:autoSpaceDN w:val="0"/>
        <w:adjustRightInd w:val="0"/>
        <w:spacing w:after="0" w:line="240" w:lineRule="auto"/>
        <w:jc w:val="right"/>
        <w:rPr>
          <w:rFonts w:ascii="Times New Roman" w:eastAsia="Times New Roman" w:hAnsi="Times New Roman" w:cs="Times New Roman"/>
          <w:sz w:val="24"/>
          <w:szCs w:val="24"/>
        </w:rPr>
      </w:pPr>
      <w:r w:rsidRPr="00D5795B">
        <w:rPr>
          <w:rFonts w:ascii="Times New Roman" w:hAnsi="Times New Roman" w:cs="Times New Roman"/>
          <w:b/>
          <w:sz w:val="24"/>
          <w:szCs w:val="24"/>
        </w:rPr>
        <w:lastRenderedPageBreak/>
        <w:tab/>
      </w:r>
      <w:r w:rsidR="00B260C0" w:rsidRPr="00D5795B">
        <w:rPr>
          <w:rFonts w:ascii="Times New Roman" w:eastAsia="Times New Roman" w:hAnsi="Times New Roman" w:cs="Times New Roman"/>
          <w:b/>
          <w:color w:val="000000"/>
          <w:sz w:val="24"/>
          <w:szCs w:val="24"/>
        </w:rPr>
        <w:t>Додаток</w:t>
      </w:r>
      <w:r w:rsidR="00B73A30" w:rsidRPr="00D5795B">
        <w:rPr>
          <w:rFonts w:ascii="Times New Roman" w:eastAsia="Times New Roman" w:hAnsi="Times New Roman" w:cs="Times New Roman"/>
          <w:b/>
          <w:color w:val="000000"/>
          <w:sz w:val="24"/>
          <w:szCs w:val="24"/>
        </w:rPr>
        <w:t xml:space="preserve"> 1</w:t>
      </w:r>
    </w:p>
    <w:p w:rsidR="00B73A30" w:rsidRPr="00D5795B" w:rsidRDefault="00B73A30" w:rsidP="00CC36CC">
      <w:pPr>
        <w:spacing w:after="0" w:line="240" w:lineRule="auto"/>
        <w:ind w:firstLine="700"/>
        <w:jc w:val="right"/>
        <w:rPr>
          <w:rFonts w:ascii="Times New Roman" w:eastAsia="Times New Roman" w:hAnsi="Times New Roman" w:cs="Times New Roman"/>
          <w:sz w:val="24"/>
          <w:szCs w:val="24"/>
        </w:rPr>
      </w:pPr>
      <w:r w:rsidRPr="00D5795B">
        <w:rPr>
          <w:rFonts w:ascii="Times New Roman" w:eastAsia="Times New Roman" w:hAnsi="Times New Roman" w:cs="Times New Roman"/>
          <w:i/>
          <w:color w:val="000000"/>
          <w:sz w:val="24"/>
          <w:szCs w:val="24"/>
        </w:rPr>
        <w:t>до тендерної документації</w:t>
      </w:r>
    </w:p>
    <w:p w:rsidR="00D2417F" w:rsidRPr="00D5795B" w:rsidRDefault="00D2417F" w:rsidP="00CC36CC">
      <w:pPr>
        <w:spacing w:after="0" w:line="240" w:lineRule="auto"/>
        <w:ind w:firstLine="700"/>
        <w:jc w:val="both"/>
        <w:rPr>
          <w:rFonts w:ascii="Times New Roman" w:eastAsia="Times New Roman" w:hAnsi="Times New Roman" w:cs="Times New Roman"/>
          <w:sz w:val="20"/>
          <w:szCs w:val="20"/>
        </w:rPr>
      </w:pPr>
    </w:p>
    <w:p w:rsidR="00B73A30" w:rsidRPr="00D5795B" w:rsidRDefault="00E01962" w:rsidP="00E01962">
      <w:pPr>
        <w:spacing w:after="0" w:line="240" w:lineRule="auto"/>
        <w:ind w:firstLine="720"/>
        <w:contextualSpacing/>
        <w:jc w:val="both"/>
        <w:rPr>
          <w:rFonts w:ascii="Times New Roman" w:eastAsia="Times New Roman" w:hAnsi="Times New Roman" w:cs="Times New Roman"/>
          <w:b/>
          <w:color w:val="000000"/>
          <w:sz w:val="24"/>
          <w:szCs w:val="24"/>
        </w:rPr>
      </w:pPr>
      <w:r w:rsidRPr="00D5795B">
        <w:rPr>
          <w:rFonts w:ascii="Times New Roman" w:eastAsia="Times New Roman" w:hAnsi="Times New Roman" w:cs="Times New Roman"/>
          <w:b/>
          <w:color w:val="000000"/>
          <w:sz w:val="24"/>
          <w:szCs w:val="24"/>
        </w:rPr>
        <w:t>1.</w:t>
      </w:r>
      <w:r w:rsidR="00B73A30" w:rsidRPr="00D5795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3A30" w:rsidRPr="00D5795B" w:rsidRDefault="00B73A30" w:rsidP="00CC36CC">
      <w:pPr>
        <w:spacing w:after="0" w:line="240" w:lineRule="auto"/>
        <w:jc w:val="center"/>
        <w:rPr>
          <w:rFonts w:ascii="Times New Roman" w:eastAsia="Times New Roman" w:hAnsi="Times New Roman" w:cs="Times New Roman"/>
          <w:b/>
          <w:i/>
          <w:color w:val="4A86E8"/>
          <w:sz w:val="20"/>
          <w:szCs w:val="20"/>
        </w:rPr>
      </w:pPr>
    </w:p>
    <w:tbl>
      <w:tblPr>
        <w:tblW w:w="10157" w:type="dxa"/>
        <w:jc w:val="center"/>
        <w:tblLayout w:type="fixed"/>
        <w:tblLook w:val="0400" w:firstRow="0" w:lastRow="0" w:firstColumn="0" w:lastColumn="0" w:noHBand="0" w:noVBand="1"/>
      </w:tblPr>
      <w:tblGrid>
        <w:gridCol w:w="517"/>
        <w:gridCol w:w="2400"/>
        <w:gridCol w:w="7240"/>
      </w:tblGrid>
      <w:tr w:rsidR="00B12C26" w:rsidRPr="00D2417F" w:rsidTr="00D2417F">
        <w:trPr>
          <w:trHeight w:val="1723"/>
          <w:jc w:val="center"/>
        </w:trPr>
        <w:tc>
          <w:tcPr>
            <w:tcW w:w="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C26" w:rsidRPr="00D2417F" w:rsidRDefault="00B12C26" w:rsidP="00CC36CC">
            <w:pPr>
              <w:spacing w:after="0" w:line="240" w:lineRule="auto"/>
              <w:jc w:val="center"/>
              <w:rPr>
                <w:rFonts w:ascii="Times New Roman" w:eastAsia="Times New Roman" w:hAnsi="Times New Roman" w:cs="Times New Roman"/>
                <w:sz w:val="24"/>
                <w:szCs w:val="24"/>
              </w:rPr>
            </w:pPr>
            <w:r w:rsidRPr="00D2417F">
              <w:rPr>
                <w:rFonts w:ascii="Times New Roman" w:eastAsia="Times New Roman" w:hAnsi="Times New Roman" w:cs="Times New Roman"/>
                <w:b/>
                <w:color w:val="000000"/>
                <w:sz w:val="24"/>
                <w:szCs w:val="24"/>
              </w:rPr>
              <w:t>1</w:t>
            </w: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C26" w:rsidRPr="00D2417F" w:rsidRDefault="00B12C26" w:rsidP="00CC36CC">
            <w:pPr>
              <w:spacing w:after="0" w:line="240" w:lineRule="auto"/>
              <w:rPr>
                <w:rFonts w:ascii="Times New Roman" w:eastAsia="Times New Roman" w:hAnsi="Times New Roman" w:cs="Times New Roman"/>
                <w:sz w:val="24"/>
                <w:szCs w:val="24"/>
              </w:rPr>
            </w:pPr>
            <w:r w:rsidRPr="00D2417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C26" w:rsidRPr="00D2417F" w:rsidRDefault="00B12C26" w:rsidP="00CC36CC">
            <w:pPr>
              <w:shd w:val="clear" w:color="auto" w:fill="FFFFFF"/>
              <w:spacing w:after="0" w:line="240" w:lineRule="auto"/>
              <w:jc w:val="both"/>
              <w:rPr>
                <w:rFonts w:ascii="Times New Roman" w:eastAsia="Times New Roman" w:hAnsi="Times New Roman" w:cs="Times New Roman"/>
                <w:color w:val="4A86E8"/>
                <w:sz w:val="24"/>
                <w:szCs w:val="24"/>
              </w:rPr>
            </w:pPr>
            <w:r w:rsidRPr="00D2417F">
              <w:rPr>
                <w:rFonts w:ascii="Times New Roman" w:eastAsia="Times New Roman" w:hAnsi="Times New Roman" w:cs="Times New Roman"/>
                <w:color w:val="000000"/>
                <w:sz w:val="24"/>
                <w:szCs w:val="24"/>
              </w:rPr>
              <w:t>3.1.На підтвердження досвіду виконання аналогічного (аналогічних) за предметом закупівлі договору (договорів) Учасник має надати:</w:t>
            </w:r>
          </w:p>
          <w:p w:rsidR="00B12C26" w:rsidRPr="00D2417F" w:rsidRDefault="00B12C26" w:rsidP="00CC36CC">
            <w:pPr>
              <w:spacing w:after="0" w:line="240" w:lineRule="auto"/>
              <w:jc w:val="both"/>
              <w:rPr>
                <w:rFonts w:ascii="Times New Roman" w:eastAsia="Times New Roman" w:hAnsi="Times New Roman" w:cs="Times New Roman"/>
                <w:sz w:val="24"/>
                <w:szCs w:val="24"/>
              </w:rPr>
            </w:pPr>
            <w:r w:rsidRPr="00D2417F">
              <w:rPr>
                <w:rFonts w:ascii="Times New Roman" w:eastAsia="Times New Roman" w:hAnsi="Times New Roman" w:cs="Times New Roman"/>
                <w:color w:val="000000"/>
                <w:sz w:val="24"/>
                <w:szCs w:val="24"/>
              </w:rPr>
              <w:t>3.1.1.довідку в довільній формі, з інформацією про виконання аналогічного (аналогічних) за предметом закупівлі договору (договорів).</w:t>
            </w:r>
          </w:p>
          <w:p w:rsidR="00B12C26" w:rsidRPr="00D2417F" w:rsidRDefault="00B12C26" w:rsidP="00CC36CC">
            <w:pPr>
              <w:spacing w:after="0" w:line="240" w:lineRule="auto"/>
              <w:jc w:val="both"/>
              <w:rPr>
                <w:rFonts w:ascii="Times New Roman" w:eastAsia="Times New Roman" w:hAnsi="Times New Roman" w:cs="Times New Roman"/>
                <w:sz w:val="24"/>
                <w:szCs w:val="24"/>
              </w:rPr>
            </w:pPr>
            <w:r w:rsidRPr="00D2417F">
              <w:rPr>
                <w:rFonts w:ascii="Times New Roman" w:eastAsia="Times New Roman" w:hAnsi="Times New Roman" w:cs="Times New Roman"/>
                <w:color w:val="000000"/>
                <w:sz w:val="24"/>
                <w:szCs w:val="24"/>
              </w:rPr>
              <w:t>3.1.2.</w:t>
            </w:r>
            <w:r w:rsidR="00A829E7" w:rsidRPr="00D2417F">
              <w:rPr>
                <w:rFonts w:ascii="Times New Roman" w:eastAsia="Times New Roman" w:hAnsi="Times New Roman" w:cs="Times New Roman"/>
                <w:color w:val="000000"/>
                <w:sz w:val="24"/>
                <w:szCs w:val="24"/>
              </w:rPr>
              <w:t>копію договору</w:t>
            </w:r>
            <w:r w:rsidR="00CB7BB5" w:rsidRPr="00D2417F">
              <w:rPr>
                <w:rFonts w:ascii="Times New Roman" w:eastAsia="Times New Roman" w:hAnsi="Times New Roman" w:cs="Times New Roman"/>
                <w:color w:val="000000"/>
                <w:sz w:val="24"/>
                <w:szCs w:val="24"/>
              </w:rPr>
              <w:t xml:space="preserve"> з додатками</w:t>
            </w:r>
            <w:r w:rsidR="00A829E7" w:rsidRPr="00D2417F">
              <w:rPr>
                <w:rFonts w:ascii="Times New Roman" w:eastAsia="Times New Roman" w:hAnsi="Times New Roman" w:cs="Times New Roman"/>
                <w:color w:val="000000"/>
                <w:sz w:val="24"/>
                <w:szCs w:val="24"/>
              </w:rPr>
              <w:t xml:space="preserve"> </w:t>
            </w:r>
            <w:r w:rsidR="00CB7BB5" w:rsidRPr="00D2417F">
              <w:rPr>
                <w:rFonts w:ascii="Times New Roman" w:eastAsia="Times New Roman" w:hAnsi="Times New Roman" w:cs="Times New Roman"/>
                <w:color w:val="000000"/>
                <w:sz w:val="24"/>
                <w:szCs w:val="24"/>
              </w:rPr>
              <w:t>та</w:t>
            </w:r>
            <w:r w:rsidR="00A829E7" w:rsidRPr="00D2417F">
              <w:rPr>
                <w:rFonts w:ascii="Times New Roman" w:eastAsia="Times New Roman" w:hAnsi="Times New Roman" w:cs="Times New Roman"/>
                <w:color w:val="000000"/>
                <w:sz w:val="24"/>
                <w:szCs w:val="24"/>
              </w:rPr>
              <w:t xml:space="preserve"> відгуку про належне виконання договору)</w:t>
            </w:r>
            <w:r w:rsidR="006A06BB" w:rsidRPr="00D2417F">
              <w:rPr>
                <w:rFonts w:ascii="Times New Roman" w:eastAsia="Times New Roman" w:hAnsi="Times New Roman" w:cs="Times New Roman"/>
                <w:color w:val="000000"/>
                <w:sz w:val="24"/>
                <w:szCs w:val="24"/>
              </w:rPr>
              <w:t>.</w:t>
            </w:r>
          </w:p>
          <w:p w:rsidR="00B12C26" w:rsidRPr="00D2417F" w:rsidRDefault="00B12C26" w:rsidP="00CC36CC">
            <w:pPr>
              <w:spacing w:after="0" w:line="240" w:lineRule="auto"/>
              <w:jc w:val="both"/>
              <w:rPr>
                <w:rFonts w:ascii="Times New Roman" w:eastAsia="Times New Roman" w:hAnsi="Times New Roman" w:cs="Times New Roman"/>
                <w:sz w:val="24"/>
                <w:szCs w:val="24"/>
              </w:rPr>
            </w:pPr>
            <w:r w:rsidRPr="00D2417F">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1644D1" w:rsidRDefault="001644D1" w:rsidP="00CC36CC">
      <w:pPr>
        <w:spacing w:after="0" w:line="240" w:lineRule="auto"/>
        <w:ind w:firstLine="720"/>
        <w:contextualSpacing/>
        <w:jc w:val="both"/>
        <w:rPr>
          <w:rFonts w:ascii="Times New Roman" w:hAnsi="Times New Roman" w:cs="Times New Roman"/>
          <w:b/>
          <w:sz w:val="24"/>
          <w:szCs w:val="24"/>
          <w:lang w:val="ru-RU"/>
        </w:rPr>
      </w:pPr>
    </w:p>
    <w:p w:rsidR="002F52DB" w:rsidRPr="00D5795B" w:rsidRDefault="00B00E77" w:rsidP="00CC36CC">
      <w:pPr>
        <w:spacing w:after="0" w:line="240" w:lineRule="auto"/>
        <w:ind w:firstLine="720"/>
        <w:contextualSpacing/>
        <w:jc w:val="both"/>
        <w:rPr>
          <w:rFonts w:ascii="Times New Roman" w:hAnsi="Times New Roman" w:cs="Times New Roman"/>
          <w:sz w:val="24"/>
          <w:szCs w:val="24"/>
        </w:rPr>
      </w:pPr>
      <w:r w:rsidRPr="00D5795B">
        <w:rPr>
          <w:rFonts w:ascii="Times New Roman" w:hAnsi="Times New Roman" w:cs="Times New Roman"/>
          <w:b/>
          <w:sz w:val="24"/>
          <w:szCs w:val="24"/>
        </w:rPr>
        <w:t>2</w:t>
      </w:r>
      <w:r w:rsidR="002F52DB" w:rsidRPr="00D5795B">
        <w:rPr>
          <w:rFonts w:ascii="Times New Roman" w:hAnsi="Times New Roman" w:cs="Times New Roman"/>
          <w:b/>
          <w:sz w:val="24"/>
          <w:szCs w:val="24"/>
        </w:rPr>
        <w:t>.</w:t>
      </w:r>
      <w:r w:rsidR="002F52DB" w:rsidRPr="00D5795B">
        <w:rPr>
          <w:rFonts w:ascii="Times New Roman" w:hAnsi="Times New Roman" w:cs="Times New Roman"/>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w:t>
      </w:r>
      <w:r w:rsidR="002F52DB" w:rsidRPr="00D5795B">
        <w:rPr>
          <w:rFonts w:ascii="Times New Roman" w:hAnsi="Times New Roman" w:cs="Times New Roman"/>
          <w:sz w:val="24"/>
          <w:szCs w:val="24"/>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002F52DB" w:rsidRPr="00D5795B">
        <w:rPr>
          <w:rFonts w:ascii="Times New Roman" w:hAnsi="Times New Roman" w:cs="Times New Roman"/>
          <w:sz w:val="24"/>
          <w:szCs w:val="24"/>
        </w:rPr>
        <w:t>копією</w:t>
      </w:r>
      <w:r w:rsidR="002F52DB" w:rsidRPr="00D5795B">
        <w:rPr>
          <w:rFonts w:ascii="Times New Roman" w:hAnsi="Times New Roman" w:cs="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002F52DB" w:rsidRPr="00D5795B">
        <w:rPr>
          <w:rFonts w:ascii="Times New Roman" w:hAnsi="Times New Roman" w:cs="Times New Roman"/>
          <w:sz w:val="24"/>
          <w:szCs w:val="24"/>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rsidR="002F52DB" w:rsidRPr="00D5795B" w:rsidRDefault="00B00E77" w:rsidP="00CC36CC">
      <w:pPr>
        <w:spacing w:after="0" w:line="240" w:lineRule="auto"/>
        <w:ind w:firstLine="720"/>
        <w:contextualSpacing/>
        <w:jc w:val="both"/>
        <w:rPr>
          <w:rStyle w:val="xfm68404770"/>
          <w:rFonts w:ascii="Times New Roman" w:hAnsi="Times New Roman" w:cs="Times New Roman"/>
          <w:sz w:val="24"/>
          <w:szCs w:val="24"/>
        </w:rPr>
      </w:pPr>
      <w:r w:rsidRPr="00D5795B">
        <w:rPr>
          <w:rStyle w:val="xfm68404770"/>
          <w:rFonts w:ascii="Times New Roman" w:hAnsi="Times New Roman" w:cs="Times New Roman"/>
          <w:b/>
          <w:sz w:val="24"/>
          <w:szCs w:val="24"/>
        </w:rPr>
        <w:t>3</w:t>
      </w:r>
      <w:r w:rsidR="002F52DB" w:rsidRPr="00D5795B">
        <w:rPr>
          <w:rStyle w:val="xfm68404770"/>
          <w:rFonts w:ascii="Times New Roman" w:hAnsi="Times New Roman" w:cs="Times New Roman"/>
          <w:b/>
          <w:sz w:val="24"/>
          <w:szCs w:val="24"/>
        </w:rPr>
        <w:t>.</w:t>
      </w:r>
      <w:r w:rsidR="002F52DB" w:rsidRPr="00D5795B">
        <w:rPr>
          <w:rStyle w:val="xfm68404770"/>
          <w:rFonts w:ascii="Times New Roman" w:hAnsi="Times New Roman" w:cs="Times New Roman"/>
          <w:sz w:val="24"/>
          <w:szCs w:val="24"/>
        </w:rPr>
        <w:t xml:space="preserve">Завірена підписом Учасника копія або оригінал Статуту (для юридичних осіб) або іншого установчого документу із змінами та доповненнями </w:t>
      </w:r>
      <w:r w:rsidR="002F52DB" w:rsidRPr="00D5795B">
        <w:rPr>
          <w:rFonts w:ascii="Times New Roman" w:hAnsi="Times New Roman" w:cs="Times New Roman"/>
          <w:bCs/>
          <w:spacing w:val="2"/>
          <w:sz w:val="24"/>
          <w:szCs w:val="24"/>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002F52DB" w:rsidRPr="00D5795B">
        <w:rPr>
          <w:rStyle w:val="xfm68404770"/>
          <w:rFonts w:ascii="Times New Roman" w:hAnsi="Times New Roman" w:cs="Times New Roman"/>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2F52DB" w:rsidRPr="00D5795B" w:rsidRDefault="00B00E77" w:rsidP="00CC36CC">
      <w:pPr>
        <w:spacing w:after="0" w:line="240" w:lineRule="auto"/>
        <w:ind w:firstLine="720"/>
        <w:contextualSpacing/>
        <w:jc w:val="both"/>
        <w:rPr>
          <w:rFonts w:ascii="Times New Roman" w:hAnsi="Times New Roman" w:cs="Times New Roman"/>
          <w:bCs/>
          <w:sz w:val="24"/>
          <w:szCs w:val="24"/>
        </w:rPr>
      </w:pPr>
      <w:r w:rsidRPr="00D5795B">
        <w:rPr>
          <w:rStyle w:val="xfm68404770"/>
          <w:rFonts w:ascii="Times New Roman" w:hAnsi="Times New Roman" w:cs="Times New Roman"/>
          <w:b/>
          <w:sz w:val="24"/>
          <w:szCs w:val="24"/>
        </w:rPr>
        <w:t>4</w:t>
      </w:r>
      <w:r w:rsidR="002F52DB" w:rsidRPr="00D5795B">
        <w:rPr>
          <w:rStyle w:val="xfm68404770"/>
          <w:rFonts w:ascii="Times New Roman" w:hAnsi="Times New Roman" w:cs="Times New Roman"/>
          <w:b/>
          <w:sz w:val="24"/>
          <w:szCs w:val="24"/>
        </w:rPr>
        <w:t>.</w:t>
      </w:r>
      <w:r w:rsidR="002F52DB" w:rsidRPr="00D5795B">
        <w:rPr>
          <w:rFonts w:ascii="Times New Roman" w:hAnsi="Times New Roman" w:cs="Times New Roman"/>
          <w:bCs/>
          <w:sz w:val="24"/>
          <w:szCs w:val="24"/>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2F52DB" w:rsidRPr="00D5795B" w:rsidRDefault="00B00E77" w:rsidP="00CC36CC">
      <w:pPr>
        <w:spacing w:after="0" w:line="240" w:lineRule="auto"/>
        <w:ind w:firstLine="720"/>
        <w:jc w:val="both"/>
        <w:rPr>
          <w:rFonts w:ascii="Times New Roman" w:hAnsi="Times New Roman" w:cs="Times New Roman"/>
          <w:color w:val="00000A"/>
          <w:sz w:val="24"/>
          <w:szCs w:val="24"/>
          <w:lang w:eastAsia="zh-CN" w:bidi="hi-IN"/>
        </w:rPr>
      </w:pPr>
      <w:r w:rsidRPr="00D5795B">
        <w:rPr>
          <w:rFonts w:ascii="Times New Roman" w:hAnsi="Times New Roman" w:cs="Times New Roman"/>
          <w:b/>
          <w:color w:val="000000"/>
          <w:sz w:val="24"/>
          <w:szCs w:val="24"/>
          <w:shd w:val="clear" w:color="auto" w:fill="FFFFFF"/>
        </w:rPr>
        <w:t>5</w:t>
      </w:r>
      <w:r w:rsidR="002F52DB" w:rsidRPr="00D5795B">
        <w:rPr>
          <w:rFonts w:ascii="Times New Roman" w:hAnsi="Times New Roman" w:cs="Times New Roman"/>
          <w:color w:val="000000"/>
          <w:sz w:val="24"/>
          <w:szCs w:val="24"/>
          <w:shd w:val="clear" w:color="auto" w:fill="FFFFFF"/>
        </w:rPr>
        <w:t>.</w:t>
      </w:r>
      <w:r w:rsidR="002F52DB" w:rsidRPr="00D5795B">
        <w:rPr>
          <w:rFonts w:ascii="Times New Roman" w:hAnsi="Times New Roman" w:cs="Times New Roman"/>
          <w:color w:val="00000A"/>
          <w:sz w:val="24"/>
          <w:szCs w:val="24"/>
          <w:lang w:eastAsia="zh-CN" w:bidi="hi-IN"/>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rsidR="002F52DB" w:rsidRPr="00D5795B" w:rsidRDefault="00B00E77" w:rsidP="00CC36CC">
      <w:pPr>
        <w:spacing w:after="0" w:line="240" w:lineRule="auto"/>
        <w:ind w:firstLine="720"/>
        <w:jc w:val="both"/>
        <w:rPr>
          <w:rFonts w:ascii="Times New Roman" w:hAnsi="Times New Roman" w:cs="Times New Roman"/>
          <w:color w:val="000000"/>
          <w:sz w:val="24"/>
          <w:szCs w:val="24"/>
          <w:shd w:val="clear" w:color="auto" w:fill="FFFFFF"/>
          <w:lang w:eastAsia="zh-CN" w:bidi="hi-IN"/>
        </w:rPr>
      </w:pPr>
      <w:r w:rsidRPr="00D5795B">
        <w:rPr>
          <w:rFonts w:ascii="Times New Roman" w:hAnsi="Times New Roman" w:cs="Times New Roman"/>
          <w:b/>
          <w:color w:val="00000A"/>
          <w:sz w:val="24"/>
          <w:szCs w:val="24"/>
          <w:lang w:eastAsia="zh-CN" w:bidi="hi-IN"/>
        </w:rPr>
        <w:lastRenderedPageBreak/>
        <w:t>6</w:t>
      </w:r>
      <w:r w:rsidR="002F52DB" w:rsidRPr="00D5795B">
        <w:rPr>
          <w:rFonts w:ascii="Times New Roman" w:hAnsi="Times New Roman" w:cs="Times New Roman"/>
          <w:b/>
          <w:color w:val="00000A"/>
          <w:sz w:val="24"/>
          <w:szCs w:val="24"/>
          <w:lang w:eastAsia="zh-CN" w:bidi="hi-IN"/>
        </w:rPr>
        <w:t>.</w:t>
      </w:r>
      <w:r w:rsidR="002F52DB" w:rsidRPr="00D5795B">
        <w:rPr>
          <w:rFonts w:ascii="Times New Roman" w:hAnsi="Times New Roman" w:cs="Times New Roman"/>
          <w:color w:val="00000A"/>
          <w:sz w:val="24"/>
          <w:szCs w:val="24"/>
          <w:lang w:eastAsia="zh-CN" w:bidi="hi-IN"/>
        </w:rPr>
        <w:t xml:space="preserve"> </w:t>
      </w:r>
      <w:r w:rsidR="002F52DB" w:rsidRPr="00D5795B">
        <w:rPr>
          <w:rFonts w:ascii="Times New Roman" w:hAnsi="Times New Roman" w:cs="Times New Roman"/>
          <w:color w:val="000000"/>
          <w:sz w:val="24"/>
          <w:szCs w:val="24"/>
          <w:shd w:val="clear" w:color="auto" w:fill="FFFFFF"/>
          <w:lang w:eastAsia="zh-CN" w:bidi="hi-IN"/>
        </w:rPr>
        <w:t xml:space="preserve">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sidR="002F52DB" w:rsidRPr="00C80A0C">
        <w:rPr>
          <w:rFonts w:ascii="Times New Roman" w:hAnsi="Times New Roman" w:cs="Times New Roman"/>
          <w:color w:val="000000"/>
          <w:sz w:val="24"/>
          <w:szCs w:val="24"/>
          <w:shd w:val="clear" w:color="auto" w:fill="FFFFFF"/>
          <w:lang w:eastAsia="zh-CN" w:bidi="hi-IN"/>
        </w:rPr>
        <w:t>учасник надає у складі тендерної</w:t>
      </w:r>
      <w:r w:rsidR="002F52DB" w:rsidRPr="00D5795B">
        <w:rPr>
          <w:rFonts w:ascii="Times New Roman" w:hAnsi="Times New Roman" w:cs="Times New Roman"/>
          <w:b/>
          <w:color w:val="000000"/>
          <w:sz w:val="24"/>
          <w:szCs w:val="24"/>
          <w:shd w:val="clear" w:color="auto" w:fill="FFFFFF"/>
          <w:lang w:eastAsia="zh-CN" w:bidi="hi-IN"/>
        </w:rPr>
        <w:t xml:space="preserve"> </w:t>
      </w:r>
      <w:r w:rsidR="002F52DB" w:rsidRPr="00D5795B">
        <w:rPr>
          <w:rFonts w:ascii="Times New Roman" w:hAnsi="Times New Roman" w:cs="Times New Roman"/>
          <w:color w:val="000000"/>
          <w:sz w:val="24"/>
          <w:szCs w:val="24"/>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rsidR="000D3F76" w:rsidRPr="00D5795B" w:rsidRDefault="000D3F76" w:rsidP="00CC36CC">
      <w:pPr>
        <w:spacing w:after="0" w:line="240" w:lineRule="auto"/>
        <w:ind w:firstLine="720"/>
        <w:jc w:val="both"/>
        <w:rPr>
          <w:rFonts w:ascii="Times New Roman" w:eastAsia="Times New Roman" w:hAnsi="Times New Roman" w:cs="Times New Roman"/>
          <w:i/>
          <w:color w:val="000000"/>
          <w:sz w:val="24"/>
          <w:szCs w:val="24"/>
        </w:rPr>
      </w:pPr>
      <w:r w:rsidRPr="00D5795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644D1" w:rsidRPr="00F51E3F" w:rsidRDefault="001644D1" w:rsidP="00CC36CC">
      <w:pPr>
        <w:spacing w:after="0" w:line="240" w:lineRule="auto"/>
        <w:ind w:firstLine="567"/>
        <w:jc w:val="both"/>
        <w:rPr>
          <w:rFonts w:ascii="Times New Roman" w:eastAsia="Times New Roman" w:hAnsi="Times New Roman" w:cs="Times New Roman"/>
          <w:b/>
          <w:sz w:val="24"/>
          <w:szCs w:val="24"/>
        </w:rPr>
      </w:pPr>
    </w:p>
    <w:p w:rsidR="000D3F76" w:rsidRPr="00D5795B" w:rsidRDefault="000D3F76" w:rsidP="00CC36CC">
      <w:pPr>
        <w:spacing w:after="0" w:line="240" w:lineRule="auto"/>
        <w:ind w:firstLine="567"/>
        <w:jc w:val="both"/>
        <w:rPr>
          <w:rFonts w:ascii="Times New Roman" w:eastAsia="Times New Roman" w:hAnsi="Times New Roman" w:cs="Times New Roman"/>
          <w:b/>
          <w:sz w:val="24"/>
          <w:szCs w:val="24"/>
          <w:highlight w:val="white"/>
        </w:rPr>
      </w:pPr>
      <w:r w:rsidRPr="00D5795B">
        <w:rPr>
          <w:rFonts w:ascii="Times New Roman" w:eastAsia="Times New Roman" w:hAnsi="Times New Roman" w:cs="Times New Roman"/>
          <w:b/>
          <w:sz w:val="24"/>
          <w:szCs w:val="24"/>
        </w:rPr>
        <w:t xml:space="preserve">2. </w:t>
      </w:r>
      <w:r w:rsidRPr="00D5795B">
        <w:rPr>
          <w:rFonts w:ascii="Times New Roman" w:eastAsia="Times New Roman" w:hAnsi="Times New Roman" w:cs="Times New Roman"/>
          <w:b/>
          <w:color w:val="000000"/>
          <w:sz w:val="24"/>
          <w:szCs w:val="24"/>
        </w:rPr>
        <w:t xml:space="preserve">Підтвердження відповідності УЧАСНИКА </w:t>
      </w:r>
      <w:r w:rsidRPr="00D5795B">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D5795B">
        <w:rPr>
          <w:rFonts w:ascii="Times New Roman" w:eastAsia="Times New Roman" w:hAnsi="Times New Roman" w:cs="Times New Roman"/>
          <w:b/>
          <w:sz w:val="24"/>
          <w:szCs w:val="24"/>
          <w:highlight w:val="white"/>
        </w:rPr>
        <w:t xml:space="preserve">м у пункті </w:t>
      </w:r>
      <w:r w:rsidRPr="00D5795B">
        <w:rPr>
          <w:rFonts w:ascii="Times New Roman" w:eastAsia="Times New Roman" w:hAnsi="Times New Roman" w:cs="Times New Roman"/>
          <w:b/>
          <w:color w:val="00B050"/>
          <w:sz w:val="24"/>
          <w:szCs w:val="24"/>
          <w:highlight w:val="white"/>
        </w:rPr>
        <w:t>47</w:t>
      </w:r>
      <w:r w:rsidRPr="00D5795B">
        <w:rPr>
          <w:rFonts w:ascii="Times New Roman" w:eastAsia="Times New Roman" w:hAnsi="Times New Roman" w:cs="Times New Roman"/>
          <w:b/>
          <w:sz w:val="24"/>
          <w:szCs w:val="24"/>
          <w:highlight w:val="white"/>
        </w:rPr>
        <w:t xml:space="preserve"> Особливостей.</w:t>
      </w:r>
    </w:p>
    <w:p w:rsidR="000D3F76" w:rsidRPr="00D5795B" w:rsidRDefault="000D3F76" w:rsidP="00CC36CC">
      <w:pPr>
        <w:spacing w:after="0" w:line="240" w:lineRule="auto"/>
        <w:ind w:firstLine="567"/>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5795B">
        <w:rPr>
          <w:rFonts w:ascii="Times New Roman" w:eastAsia="Times New Roman" w:hAnsi="Times New Roman" w:cs="Times New Roman"/>
          <w:color w:val="00B050"/>
          <w:sz w:val="24"/>
          <w:szCs w:val="24"/>
          <w:highlight w:val="white"/>
        </w:rPr>
        <w:t>47</w:t>
      </w:r>
      <w:r w:rsidRPr="00D5795B">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5795B">
        <w:rPr>
          <w:rFonts w:ascii="Times New Roman" w:eastAsia="Times New Roman" w:hAnsi="Times New Roman" w:cs="Times New Roman"/>
          <w:color w:val="00B050"/>
          <w:sz w:val="24"/>
          <w:szCs w:val="24"/>
          <w:highlight w:val="white"/>
        </w:rPr>
        <w:t>47</w:t>
      </w:r>
      <w:r w:rsidRPr="00D5795B">
        <w:rPr>
          <w:rFonts w:ascii="Times New Roman" w:eastAsia="Times New Roman" w:hAnsi="Times New Roman" w:cs="Times New Roman"/>
          <w:sz w:val="24"/>
          <w:szCs w:val="24"/>
          <w:highlight w:val="white"/>
        </w:rPr>
        <w:t xml:space="preserve"> Особливостей.</w:t>
      </w:r>
    </w:p>
    <w:p w:rsidR="000D3F76" w:rsidRPr="00D5795B" w:rsidRDefault="000D3F76" w:rsidP="00CC36CC">
      <w:pPr>
        <w:spacing w:after="0" w:line="240" w:lineRule="auto"/>
        <w:ind w:firstLine="567"/>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3F76" w:rsidRPr="00D5795B" w:rsidRDefault="000D3F76" w:rsidP="00CC36CC">
      <w:pPr>
        <w:spacing w:after="0" w:line="240" w:lineRule="auto"/>
        <w:ind w:firstLine="567"/>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D3F76" w:rsidRPr="00D5795B" w:rsidRDefault="000D3F76" w:rsidP="00CC36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 xml:space="preserve">Учасник повинен надати </w:t>
      </w:r>
      <w:r w:rsidRPr="00C80A0C">
        <w:rPr>
          <w:rFonts w:ascii="Times New Roman" w:eastAsia="Times New Roman" w:hAnsi="Times New Roman" w:cs="Times New Roman"/>
          <w:sz w:val="24"/>
          <w:szCs w:val="24"/>
        </w:rPr>
        <w:t>довідку у довільній формі</w:t>
      </w:r>
      <w:r w:rsidRPr="00D5795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5795B">
        <w:rPr>
          <w:rFonts w:ascii="Times New Roman" w:eastAsia="Times New Roman" w:hAnsi="Times New Roman" w:cs="Times New Roman"/>
          <w:color w:val="00B050"/>
          <w:sz w:val="24"/>
          <w:szCs w:val="24"/>
          <w:highlight w:val="white"/>
        </w:rPr>
        <w:t>47</w:t>
      </w:r>
      <w:r w:rsidRPr="00D5795B">
        <w:rPr>
          <w:rFonts w:ascii="Times New Roman" w:eastAsia="Times New Roman" w:hAnsi="Times New Roman" w:cs="Times New Roman"/>
          <w:sz w:val="24"/>
          <w:szCs w:val="24"/>
          <w:highlight w:val="white"/>
        </w:rPr>
        <w:t xml:space="preserve"> </w:t>
      </w:r>
      <w:r w:rsidRPr="00D5795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44D1" w:rsidRDefault="001644D1" w:rsidP="00F75FAB">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ru-RU"/>
        </w:rPr>
      </w:pPr>
    </w:p>
    <w:p w:rsidR="000D3F76" w:rsidRPr="00D5795B" w:rsidRDefault="000D3F76" w:rsidP="00F75FAB">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D5795B">
        <w:rPr>
          <w:rFonts w:ascii="Times New Roman" w:eastAsia="Times New Roman" w:hAnsi="Times New Roman" w:cs="Times New Roman"/>
          <w:b/>
          <w:sz w:val="24"/>
          <w:szCs w:val="24"/>
        </w:rPr>
        <w:t xml:space="preserve">3. </w:t>
      </w:r>
      <w:r w:rsidRPr="00D5795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5795B">
        <w:rPr>
          <w:rFonts w:ascii="Times New Roman" w:eastAsia="Times New Roman" w:hAnsi="Times New Roman" w:cs="Times New Roman"/>
          <w:b/>
          <w:sz w:val="24"/>
          <w:szCs w:val="24"/>
        </w:rPr>
        <w:t>визначеним у пун</w:t>
      </w:r>
      <w:r w:rsidRPr="00D5795B">
        <w:rPr>
          <w:rFonts w:ascii="Times New Roman" w:eastAsia="Times New Roman" w:hAnsi="Times New Roman" w:cs="Times New Roman"/>
          <w:b/>
          <w:sz w:val="24"/>
          <w:szCs w:val="24"/>
          <w:highlight w:val="white"/>
        </w:rPr>
        <w:t xml:space="preserve">кті </w:t>
      </w:r>
      <w:r w:rsidRPr="00D5795B">
        <w:rPr>
          <w:rFonts w:ascii="Times New Roman" w:eastAsia="Times New Roman" w:hAnsi="Times New Roman" w:cs="Times New Roman"/>
          <w:color w:val="00B050"/>
          <w:sz w:val="24"/>
          <w:szCs w:val="24"/>
          <w:highlight w:val="white"/>
        </w:rPr>
        <w:t>47</w:t>
      </w:r>
      <w:r w:rsidRPr="00D5795B">
        <w:rPr>
          <w:rFonts w:ascii="Times New Roman" w:eastAsia="Times New Roman" w:hAnsi="Times New Roman" w:cs="Times New Roman"/>
          <w:b/>
          <w:sz w:val="24"/>
          <w:szCs w:val="24"/>
          <w:highlight w:val="white"/>
        </w:rPr>
        <w:t xml:space="preserve"> Особливостей:</w:t>
      </w:r>
    </w:p>
    <w:p w:rsidR="000D3F76" w:rsidRPr="00D5795B" w:rsidRDefault="000D3F76" w:rsidP="00CC36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D5795B">
        <w:rPr>
          <w:rFonts w:ascii="Times New Roman" w:eastAsia="Times New Roman" w:hAnsi="Times New Roman" w:cs="Times New Roman"/>
          <w:sz w:val="24"/>
          <w:szCs w:val="24"/>
          <w:highlight w:val="white"/>
        </w:rPr>
        <w:t xml:space="preserve">Переможець процедури закупівлі у строк, що </w:t>
      </w:r>
      <w:r w:rsidRPr="00D5795B">
        <w:rPr>
          <w:rFonts w:ascii="Times New Roman" w:eastAsia="Times New Roman" w:hAnsi="Times New Roman" w:cs="Times New Roman"/>
          <w:b/>
          <w:i/>
          <w:sz w:val="24"/>
          <w:szCs w:val="24"/>
          <w:highlight w:val="white"/>
        </w:rPr>
        <w:t xml:space="preserve">не перевищує чотири дні </w:t>
      </w:r>
      <w:r w:rsidRPr="00D5795B">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5795B">
        <w:rPr>
          <w:rFonts w:ascii="Times New Roman" w:eastAsia="Times New Roman" w:hAnsi="Times New Roman" w:cs="Times New Roman"/>
          <w:color w:val="00B050"/>
          <w:sz w:val="24"/>
          <w:szCs w:val="24"/>
          <w:highlight w:val="white"/>
        </w:rPr>
        <w:t>47</w:t>
      </w:r>
      <w:r w:rsidRPr="00D5795B">
        <w:rPr>
          <w:rFonts w:ascii="Times New Roman" w:eastAsia="Times New Roman" w:hAnsi="Times New Roman" w:cs="Times New Roman"/>
          <w:sz w:val="24"/>
          <w:szCs w:val="24"/>
          <w:highlight w:val="white"/>
        </w:rPr>
        <w:t xml:space="preserve"> Особливостей. </w:t>
      </w:r>
    </w:p>
    <w:p w:rsidR="000D3F76" w:rsidRPr="00D5795B" w:rsidRDefault="000D3F76" w:rsidP="00CC36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5795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4C27" w:rsidRDefault="00BD4C27" w:rsidP="00CC36CC">
      <w:pPr>
        <w:spacing w:after="0" w:line="240" w:lineRule="auto"/>
        <w:rPr>
          <w:rFonts w:ascii="Times New Roman" w:eastAsia="Times New Roman" w:hAnsi="Times New Roman" w:cs="Times New Roman"/>
          <w:b/>
          <w:sz w:val="24"/>
          <w:szCs w:val="24"/>
          <w:highlight w:val="white"/>
          <w:lang w:val="ru-RU"/>
        </w:rPr>
      </w:pPr>
    </w:p>
    <w:p w:rsidR="001644D1" w:rsidRDefault="001644D1" w:rsidP="00CC36CC">
      <w:pPr>
        <w:spacing w:after="0" w:line="240" w:lineRule="auto"/>
        <w:rPr>
          <w:rFonts w:ascii="Times New Roman" w:eastAsia="Times New Roman" w:hAnsi="Times New Roman" w:cs="Times New Roman"/>
          <w:b/>
          <w:sz w:val="24"/>
          <w:szCs w:val="24"/>
          <w:highlight w:val="white"/>
          <w:lang w:val="ru-RU"/>
        </w:rPr>
      </w:pPr>
    </w:p>
    <w:p w:rsidR="001644D1" w:rsidRDefault="001644D1" w:rsidP="00CC36CC">
      <w:pPr>
        <w:spacing w:after="0" w:line="240" w:lineRule="auto"/>
        <w:rPr>
          <w:rFonts w:ascii="Times New Roman" w:eastAsia="Times New Roman" w:hAnsi="Times New Roman" w:cs="Times New Roman"/>
          <w:b/>
          <w:sz w:val="24"/>
          <w:szCs w:val="24"/>
          <w:highlight w:val="white"/>
          <w:lang w:val="ru-RU"/>
        </w:rPr>
      </w:pPr>
    </w:p>
    <w:p w:rsidR="001644D1" w:rsidRDefault="001644D1" w:rsidP="00CC36CC">
      <w:pPr>
        <w:spacing w:after="0" w:line="240" w:lineRule="auto"/>
        <w:rPr>
          <w:rFonts w:ascii="Times New Roman" w:eastAsia="Times New Roman" w:hAnsi="Times New Roman" w:cs="Times New Roman"/>
          <w:b/>
          <w:sz w:val="24"/>
          <w:szCs w:val="24"/>
          <w:highlight w:val="white"/>
          <w:lang w:val="ru-RU"/>
        </w:rPr>
      </w:pPr>
    </w:p>
    <w:p w:rsidR="001644D1" w:rsidRDefault="001644D1" w:rsidP="00CC36CC">
      <w:pPr>
        <w:spacing w:after="0" w:line="240" w:lineRule="auto"/>
        <w:rPr>
          <w:rFonts w:ascii="Times New Roman" w:eastAsia="Times New Roman" w:hAnsi="Times New Roman" w:cs="Times New Roman"/>
          <w:b/>
          <w:sz w:val="24"/>
          <w:szCs w:val="24"/>
          <w:highlight w:val="white"/>
          <w:lang w:val="ru-RU"/>
        </w:rPr>
      </w:pPr>
    </w:p>
    <w:p w:rsidR="001644D1" w:rsidRDefault="001644D1" w:rsidP="00CC36CC">
      <w:pPr>
        <w:spacing w:after="0" w:line="240" w:lineRule="auto"/>
        <w:rPr>
          <w:rFonts w:ascii="Times New Roman" w:eastAsia="Times New Roman" w:hAnsi="Times New Roman" w:cs="Times New Roman"/>
          <w:b/>
          <w:sz w:val="24"/>
          <w:szCs w:val="24"/>
          <w:highlight w:val="white"/>
          <w:lang w:val="ru-RU"/>
        </w:rPr>
      </w:pPr>
    </w:p>
    <w:p w:rsidR="001644D1" w:rsidRPr="001644D1" w:rsidRDefault="001644D1" w:rsidP="00CC36CC">
      <w:pPr>
        <w:spacing w:after="0" w:line="240" w:lineRule="auto"/>
        <w:rPr>
          <w:rFonts w:ascii="Times New Roman" w:eastAsia="Times New Roman" w:hAnsi="Times New Roman" w:cs="Times New Roman"/>
          <w:b/>
          <w:sz w:val="24"/>
          <w:szCs w:val="24"/>
          <w:highlight w:val="white"/>
          <w:lang w:val="ru-RU"/>
        </w:rPr>
      </w:pPr>
    </w:p>
    <w:p w:rsidR="000D3F76" w:rsidRPr="00D5795B" w:rsidRDefault="000D3F76" w:rsidP="00CC36CC">
      <w:pPr>
        <w:spacing w:after="0" w:line="240" w:lineRule="auto"/>
        <w:rPr>
          <w:rFonts w:ascii="Times New Roman" w:eastAsia="Times New Roman" w:hAnsi="Times New Roman" w:cs="Times New Roman"/>
          <w:b/>
          <w:color w:val="000000"/>
          <w:sz w:val="24"/>
          <w:szCs w:val="24"/>
          <w:highlight w:val="white"/>
        </w:rPr>
      </w:pPr>
      <w:r w:rsidRPr="00D5795B">
        <w:rPr>
          <w:rFonts w:ascii="Times New Roman" w:eastAsia="Times New Roman" w:hAnsi="Times New Roman" w:cs="Times New Roman"/>
          <w:b/>
          <w:color w:val="000000"/>
          <w:sz w:val="24"/>
          <w:szCs w:val="24"/>
          <w:highlight w:val="white"/>
        </w:rPr>
        <w:lastRenderedPageBreak/>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626"/>
        <w:gridCol w:w="4862"/>
        <w:gridCol w:w="4777"/>
      </w:tblGrid>
      <w:tr w:rsidR="000D3F76" w:rsidRPr="00E92FE5" w:rsidTr="0044109E">
        <w:trPr>
          <w:trHeight w:val="74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76" w:rsidRPr="00E92FE5" w:rsidRDefault="000D3F76" w:rsidP="00BD4C27">
            <w:pPr>
              <w:spacing w:after="0" w:line="240" w:lineRule="auto"/>
              <w:jc w:val="center"/>
              <w:rPr>
                <w:rFonts w:ascii="Times New Roman" w:eastAsia="Times New Roman" w:hAnsi="Times New Roman" w:cs="Times New Roman"/>
                <w:b/>
                <w:sz w:val="24"/>
                <w:szCs w:val="24"/>
                <w:highlight w:val="white"/>
              </w:rPr>
            </w:pPr>
            <w:r w:rsidRPr="00E92FE5">
              <w:rPr>
                <w:rFonts w:ascii="Times New Roman" w:eastAsia="Times New Roman" w:hAnsi="Times New Roman" w:cs="Times New Roman"/>
                <w:b/>
                <w:color w:val="000000"/>
                <w:sz w:val="24"/>
                <w:szCs w:val="24"/>
                <w:highlight w:val="white"/>
              </w:rPr>
              <w:t>№</w:t>
            </w:r>
          </w:p>
          <w:p w:rsidR="000D3F76" w:rsidRPr="00E92FE5" w:rsidRDefault="000D3F76" w:rsidP="00BD4C27">
            <w:pPr>
              <w:spacing w:after="0" w:line="240" w:lineRule="auto"/>
              <w:jc w:val="center"/>
              <w:rPr>
                <w:rFonts w:ascii="Times New Roman" w:eastAsia="Times New Roman" w:hAnsi="Times New Roman" w:cs="Times New Roman"/>
                <w:b/>
                <w:sz w:val="24"/>
                <w:szCs w:val="24"/>
                <w:highlight w:val="white"/>
              </w:rPr>
            </w:pPr>
            <w:r w:rsidRPr="00E92FE5">
              <w:rPr>
                <w:rFonts w:ascii="Times New Roman" w:eastAsia="Times New Roman" w:hAnsi="Times New Roman" w:cs="Times New Roman"/>
                <w:b/>
                <w:sz w:val="24"/>
                <w:szCs w:val="24"/>
                <w:highlight w:val="white"/>
              </w:rPr>
              <w:t>з</w:t>
            </w:r>
            <w:r w:rsidRPr="00E92FE5">
              <w:rPr>
                <w:rFonts w:ascii="Times New Roman" w:eastAsia="Times New Roman" w:hAnsi="Times New Roman" w:cs="Times New Roman"/>
                <w:b/>
                <w:color w:val="000000"/>
                <w:sz w:val="24"/>
                <w:szCs w:val="24"/>
                <w:highlight w:val="white"/>
              </w:rPr>
              <w:t>/п</w:t>
            </w:r>
          </w:p>
        </w:tc>
        <w:tc>
          <w:tcPr>
            <w:tcW w:w="4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76" w:rsidRPr="00E92FE5" w:rsidRDefault="000D3F76" w:rsidP="0044109E">
            <w:pPr>
              <w:spacing w:after="0" w:line="240" w:lineRule="auto"/>
              <w:jc w:val="center"/>
              <w:rPr>
                <w:rFonts w:ascii="Times New Roman" w:eastAsia="Times New Roman" w:hAnsi="Times New Roman" w:cs="Times New Roman"/>
                <w:b/>
                <w:sz w:val="24"/>
                <w:szCs w:val="24"/>
                <w:highlight w:val="white"/>
              </w:rPr>
            </w:pPr>
            <w:r w:rsidRPr="00E92FE5">
              <w:rPr>
                <w:rFonts w:ascii="Times New Roman" w:eastAsia="Times New Roman" w:hAnsi="Times New Roman" w:cs="Times New Roman"/>
                <w:b/>
                <w:sz w:val="24"/>
                <w:szCs w:val="24"/>
                <w:highlight w:val="white"/>
              </w:rPr>
              <w:t xml:space="preserve">Вимоги згідно п. </w:t>
            </w:r>
            <w:r w:rsidRPr="00E92FE5">
              <w:rPr>
                <w:rFonts w:ascii="Times New Roman" w:eastAsia="Times New Roman" w:hAnsi="Times New Roman" w:cs="Times New Roman"/>
                <w:b/>
                <w:color w:val="00B050"/>
                <w:sz w:val="24"/>
                <w:szCs w:val="24"/>
                <w:highlight w:val="white"/>
              </w:rPr>
              <w:t>47</w:t>
            </w:r>
            <w:r w:rsidRPr="00E92FE5">
              <w:rPr>
                <w:rFonts w:ascii="Times New Roman" w:eastAsia="Times New Roman" w:hAnsi="Times New Roman" w:cs="Times New Roman"/>
                <w:b/>
                <w:sz w:val="24"/>
                <w:szCs w:val="24"/>
                <w:highlight w:val="white"/>
              </w:rPr>
              <w:t xml:space="preserve"> Особливостей</w:t>
            </w:r>
          </w:p>
        </w:tc>
        <w:tc>
          <w:tcPr>
            <w:tcW w:w="4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76" w:rsidRPr="00E92FE5" w:rsidRDefault="000D3F76" w:rsidP="00BD4C27">
            <w:pPr>
              <w:spacing w:after="0" w:line="240" w:lineRule="auto"/>
              <w:jc w:val="center"/>
              <w:rPr>
                <w:rFonts w:ascii="Times New Roman" w:eastAsia="Times New Roman" w:hAnsi="Times New Roman" w:cs="Times New Roman"/>
                <w:b/>
                <w:sz w:val="24"/>
                <w:szCs w:val="24"/>
                <w:highlight w:val="white"/>
              </w:rPr>
            </w:pPr>
            <w:r w:rsidRPr="00E92FE5">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E92FE5">
              <w:rPr>
                <w:rFonts w:ascii="Times New Roman" w:eastAsia="Times New Roman" w:hAnsi="Times New Roman" w:cs="Times New Roman"/>
                <w:b/>
                <w:color w:val="00B050"/>
                <w:sz w:val="24"/>
                <w:szCs w:val="24"/>
                <w:highlight w:val="white"/>
              </w:rPr>
              <w:t>47</w:t>
            </w:r>
            <w:r w:rsidRPr="00E92FE5">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75FAB" w:rsidRPr="00E92FE5" w:rsidTr="00D65C97">
        <w:trPr>
          <w:trHeight w:val="309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5FAB" w:rsidRPr="00E92FE5" w:rsidRDefault="00F75FAB" w:rsidP="00BD4C27">
            <w:pPr>
              <w:spacing w:after="0" w:line="240" w:lineRule="auto"/>
              <w:jc w:val="center"/>
              <w:rPr>
                <w:rFonts w:ascii="Times New Roman" w:eastAsia="Times New Roman" w:hAnsi="Times New Roman" w:cs="Times New Roman"/>
                <w:b/>
                <w:color w:val="000000"/>
                <w:sz w:val="24"/>
                <w:szCs w:val="24"/>
                <w:highlight w:val="white"/>
              </w:rPr>
            </w:pPr>
          </w:p>
        </w:tc>
        <w:tc>
          <w:tcPr>
            <w:tcW w:w="4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5FAB" w:rsidRPr="00E92FE5" w:rsidRDefault="00F75FAB" w:rsidP="00F75FAB">
            <w:pPr>
              <w:spacing w:after="0" w:line="240" w:lineRule="auto"/>
              <w:jc w:val="both"/>
              <w:rPr>
                <w:rFonts w:ascii="Times New Roman" w:eastAsia="Times New Roman" w:hAnsi="Times New Roman" w:cs="Times New Roman"/>
                <w:b/>
                <w:sz w:val="24"/>
                <w:szCs w:val="24"/>
                <w:highlight w:val="white"/>
              </w:rPr>
            </w:pPr>
            <w:r w:rsidRPr="00E92FE5">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w:t>
            </w:r>
            <w:r w:rsidRPr="00E92FE5">
              <w:rPr>
                <w:rFonts w:ascii="Times New Roman" w:eastAsia="Times New Roman" w:hAnsi="Times New Roman" w:cs="Times New Roman"/>
                <w:color w:val="00B050"/>
                <w:sz w:val="24"/>
                <w:szCs w:val="24"/>
                <w:highlight w:val="white"/>
              </w:rPr>
              <w:t>47</w:t>
            </w:r>
            <w:r w:rsidRPr="00E92FE5">
              <w:rPr>
                <w:rFonts w:ascii="Times New Roman" w:eastAsia="Times New Roman" w:hAnsi="Times New Roman" w:cs="Times New Roman"/>
                <w:sz w:val="24"/>
                <w:szCs w:val="24"/>
                <w:highlight w:val="white"/>
              </w:rPr>
              <w:t xml:space="preserve"> Особливостей)</w:t>
            </w:r>
          </w:p>
        </w:tc>
        <w:tc>
          <w:tcPr>
            <w:tcW w:w="4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5FAB" w:rsidRPr="00E92FE5" w:rsidRDefault="00F75FAB" w:rsidP="00F75FAB">
            <w:pPr>
              <w:spacing w:after="0" w:line="240" w:lineRule="auto"/>
              <w:jc w:val="both"/>
              <w:rPr>
                <w:rFonts w:ascii="Times New Roman" w:eastAsia="Times New Roman" w:hAnsi="Times New Roman" w:cs="Times New Roman"/>
                <w:b/>
                <w:sz w:val="24"/>
                <w:szCs w:val="24"/>
                <w:highlight w:val="white"/>
              </w:rPr>
            </w:pPr>
            <w:r w:rsidRPr="00E92FE5">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92FE5">
              <w:rPr>
                <w:rFonts w:ascii="Times New Roman" w:eastAsia="Times New Roman" w:hAnsi="Times New Roman" w:cs="Times New Roman"/>
                <w:sz w:val="24"/>
                <w:szCs w:val="24"/>
                <w:highlight w:val="white"/>
              </w:rPr>
              <w:t>вебресурсі</w:t>
            </w:r>
            <w:proofErr w:type="spellEnd"/>
            <w:r w:rsidRPr="00E92FE5">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r w:rsidR="00B75B5A">
              <w:rPr>
                <w:rFonts w:ascii="Times New Roman" w:eastAsia="Times New Roman" w:hAnsi="Times New Roman" w:cs="Times New Roman"/>
                <w:sz w:val="24"/>
                <w:szCs w:val="24"/>
                <w:highlight w:val="white"/>
              </w:rPr>
              <w:t xml:space="preserve"> </w:t>
            </w:r>
            <w:r w:rsidR="00B75B5A" w:rsidRPr="00E92FE5">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w:t>
            </w:r>
          </w:p>
        </w:tc>
      </w:tr>
      <w:tr w:rsidR="000D3F76" w:rsidRPr="00E92FE5" w:rsidTr="0044109E">
        <w:trPr>
          <w:trHeight w:val="214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E92FE5" w:rsidRDefault="000D3F76" w:rsidP="00CC36CC">
            <w:pPr>
              <w:spacing w:after="0" w:line="240" w:lineRule="auto"/>
              <w:jc w:val="center"/>
              <w:rPr>
                <w:rFonts w:ascii="Times New Roman" w:eastAsia="Times New Roman" w:hAnsi="Times New Roman" w:cs="Times New Roman"/>
                <w:sz w:val="24"/>
                <w:szCs w:val="24"/>
                <w:highlight w:val="white"/>
              </w:rPr>
            </w:pPr>
            <w:r w:rsidRPr="00E92FE5">
              <w:rPr>
                <w:rFonts w:ascii="Times New Roman" w:eastAsia="Times New Roman" w:hAnsi="Times New Roman" w:cs="Times New Roman"/>
                <w:color w:val="000000"/>
                <w:sz w:val="24"/>
                <w:szCs w:val="24"/>
                <w:highlight w:val="white"/>
              </w:rPr>
              <w:t>2</w:t>
            </w:r>
          </w:p>
        </w:tc>
        <w:tc>
          <w:tcPr>
            <w:tcW w:w="4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E92FE5" w:rsidRDefault="000D3F76" w:rsidP="0044109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FE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44109E" w:rsidRPr="00E92FE5">
              <w:rPr>
                <w:rFonts w:ascii="Times New Roman" w:eastAsia="Times New Roman" w:hAnsi="Times New Roman" w:cs="Times New Roman"/>
                <w:sz w:val="24"/>
                <w:szCs w:val="24"/>
                <w:highlight w:val="white"/>
              </w:rPr>
              <w:t xml:space="preserve"> </w:t>
            </w:r>
            <w:r w:rsidRPr="00E92FE5">
              <w:rPr>
                <w:rFonts w:ascii="Times New Roman" w:eastAsia="Times New Roman" w:hAnsi="Times New Roman" w:cs="Times New Roman"/>
                <w:sz w:val="24"/>
                <w:szCs w:val="24"/>
                <w:highlight w:val="white"/>
              </w:rPr>
              <w:t>(підпункт 6 пункт</w:t>
            </w:r>
            <w:r w:rsidRPr="00E92FE5">
              <w:rPr>
                <w:rFonts w:ascii="Times New Roman" w:eastAsia="Times New Roman" w:hAnsi="Times New Roman" w:cs="Times New Roman"/>
                <w:color w:val="00B050"/>
                <w:sz w:val="24"/>
                <w:szCs w:val="24"/>
                <w:highlight w:val="white"/>
              </w:rPr>
              <w:t xml:space="preserve"> 47</w:t>
            </w:r>
            <w:r w:rsidRPr="00E92FE5">
              <w:rPr>
                <w:rFonts w:ascii="Times New Roman" w:eastAsia="Times New Roman" w:hAnsi="Times New Roman" w:cs="Times New Roman"/>
                <w:sz w:val="24"/>
                <w:szCs w:val="24"/>
                <w:highlight w:val="white"/>
              </w:rPr>
              <w:t xml:space="preserve"> Особливостей)</w:t>
            </w:r>
          </w:p>
        </w:tc>
        <w:tc>
          <w:tcPr>
            <w:tcW w:w="477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D3F76" w:rsidRPr="00E92FE5" w:rsidRDefault="000D3F76" w:rsidP="004075BD">
            <w:pPr>
              <w:spacing w:after="0" w:line="240" w:lineRule="auto"/>
              <w:jc w:val="both"/>
              <w:rPr>
                <w:rFonts w:ascii="Times New Roman" w:eastAsia="Times New Roman" w:hAnsi="Times New Roman" w:cs="Times New Roman"/>
                <w:sz w:val="24"/>
                <w:szCs w:val="24"/>
                <w:highlight w:val="white"/>
              </w:rPr>
            </w:pPr>
            <w:r w:rsidRPr="00E92FE5">
              <w:rPr>
                <w:rFonts w:ascii="Times New Roman" w:eastAsia="Times New Roman" w:hAnsi="Times New Roman" w:cs="Times New Roman"/>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BA1A1C" w:rsidRPr="00E92FE5">
              <w:rPr>
                <w:rFonts w:ascii="Times New Roman" w:eastAsia="Times New Roman" w:hAnsi="Times New Roman" w:cs="Times New Roman"/>
                <w:sz w:val="24"/>
                <w:szCs w:val="24"/>
                <w:highlight w:val="white"/>
              </w:rPr>
              <w:t xml:space="preserve"> </w:t>
            </w:r>
            <w:r w:rsidRPr="00E92FE5">
              <w:rPr>
                <w:rFonts w:ascii="Times New Roman" w:eastAsia="Times New Roman" w:hAnsi="Times New Roman" w:cs="Times New Roman"/>
                <w:sz w:val="24"/>
                <w:szCs w:val="24"/>
                <w:highlight w:val="white"/>
              </w:rPr>
              <w:t>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rsidR="000D3F76" w:rsidRPr="00E92FE5" w:rsidTr="0044109E">
        <w:trPr>
          <w:trHeight w:val="16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E92FE5" w:rsidRDefault="000D3F76" w:rsidP="00CC36CC">
            <w:pPr>
              <w:spacing w:after="0" w:line="240" w:lineRule="auto"/>
              <w:jc w:val="center"/>
              <w:rPr>
                <w:rFonts w:ascii="Times New Roman" w:eastAsia="Times New Roman" w:hAnsi="Times New Roman" w:cs="Times New Roman"/>
                <w:sz w:val="24"/>
                <w:szCs w:val="24"/>
                <w:highlight w:val="white"/>
              </w:rPr>
            </w:pPr>
            <w:r w:rsidRPr="00E92FE5">
              <w:rPr>
                <w:rFonts w:ascii="Times New Roman" w:eastAsia="Times New Roman" w:hAnsi="Times New Roman" w:cs="Times New Roman"/>
                <w:sz w:val="24"/>
                <w:szCs w:val="24"/>
                <w:highlight w:val="white"/>
              </w:rPr>
              <w:t>3</w:t>
            </w:r>
          </w:p>
        </w:tc>
        <w:tc>
          <w:tcPr>
            <w:tcW w:w="4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E92FE5" w:rsidRDefault="000D3F76" w:rsidP="0044109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FE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4109E" w:rsidRPr="00E92FE5">
              <w:rPr>
                <w:rFonts w:ascii="Times New Roman" w:eastAsia="Times New Roman" w:hAnsi="Times New Roman" w:cs="Times New Roman"/>
                <w:sz w:val="24"/>
                <w:szCs w:val="24"/>
                <w:highlight w:val="white"/>
              </w:rPr>
              <w:t xml:space="preserve"> </w:t>
            </w:r>
            <w:r w:rsidRPr="00E92FE5">
              <w:rPr>
                <w:rFonts w:ascii="Times New Roman" w:eastAsia="Times New Roman" w:hAnsi="Times New Roman" w:cs="Times New Roman"/>
                <w:sz w:val="24"/>
                <w:szCs w:val="24"/>
                <w:highlight w:val="white"/>
              </w:rPr>
              <w:t>(підпункт 12 пункт</w:t>
            </w:r>
            <w:r w:rsidRPr="00E92FE5">
              <w:rPr>
                <w:rFonts w:ascii="Times New Roman" w:eastAsia="Times New Roman" w:hAnsi="Times New Roman" w:cs="Times New Roman"/>
                <w:color w:val="00B050"/>
                <w:sz w:val="24"/>
                <w:szCs w:val="24"/>
                <w:highlight w:val="white"/>
              </w:rPr>
              <w:t xml:space="preserve"> 47</w:t>
            </w:r>
            <w:r w:rsidRPr="00E92FE5">
              <w:rPr>
                <w:rFonts w:ascii="Times New Roman" w:eastAsia="Times New Roman" w:hAnsi="Times New Roman" w:cs="Times New Roman"/>
                <w:sz w:val="24"/>
                <w:szCs w:val="24"/>
                <w:highlight w:val="white"/>
              </w:rPr>
              <w:t xml:space="preserve"> Особливостей)</w:t>
            </w:r>
          </w:p>
        </w:tc>
        <w:tc>
          <w:tcPr>
            <w:tcW w:w="477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D3F76" w:rsidRPr="00E92FE5" w:rsidRDefault="000D3F76" w:rsidP="00CC36C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1644D1" w:rsidRPr="00E92FE5" w:rsidTr="0044109E">
        <w:trPr>
          <w:trHeight w:val="16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4D1" w:rsidRPr="00E92FE5" w:rsidRDefault="001644D1" w:rsidP="00CC36CC">
            <w:pPr>
              <w:spacing w:after="0" w:line="240" w:lineRule="auto"/>
              <w:jc w:val="center"/>
              <w:rPr>
                <w:rFonts w:ascii="Times New Roman" w:eastAsia="Times New Roman" w:hAnsi="Times New Roman" w:cs="Times New Roman"/>
                <w:sz w:val="24"/>
                <w:szCs w:val="24"/>
                <w:highlight w:val="white"/>
              </w:rPr>
            </w:pPr>
          </w:p>
        </w:tc>
        <w:tc>
          <w:tcPr>
            <w:tcW w:w="4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4D1" w:rsidRPr="00E92FE5" w:rsidRDefault="001644D1" w:rsidP="00F51E3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FE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E92FE5">
              <w:rPr>
                <w:rFonts w:ascii="Times New Roman" w:eastAsia="Times New Roman" w:hAnsi="Times New Roman" w:cs="Times New Roman"/>
                <w:sz w:val="24"/>
                <w:szCs w:val="24"/>
                <w:highlight w:val="white"/>
              </w:rPr>
              <w:lastRenderedPageBreak/>
              <w:t xml:space="preserve">підстави для відмови в участі у відкритих торгах. (абзац 14 пункт </w:t>
            </w:r>
            <w:r w:rsidRPr="00E92FE5">
              <w:rPr>
                <w:rFonts w:ascii="Times New Roman" w:eastAsia="Times New Roman" w:hAnsi="Times New Roman" w:cs="Times New Roman"/>
                <w:color w:val="00B050"/>
                <w:sz w:val="24"/>
                <w:szCs w:val="24"/>
                <w:highlight w:val="white"/>
              </w:rPr>
              <w:t>47</w:t>
            </w:r>
            <w:r w:rsidRPr="00E92FE5">
              <w:rPr>
                <w:rFonts w:ascii="Times New Roman" w:eastAsia="Times New Roman" w:hAnsi="Times New Roman" w:cs="Times New Roman"/>
                <w:sz w:val="24"/>
                <w:szCs w:val="24"/>
                <w:highlight w:val="white"/>
              </w:rPr>
              <w:t xml:space="preserve"> Особливостей)</w:t>
            </w:r>
          </w:p>
        </w:tc>
        <w:tc>
          <w:tcPr>
            <w:tcW w:w="4777" w:type="dxa"/>
            <w:tcBorders>
              <w:top w:val="single" w:sz="8" w:space="0" w:color="000000"/>
              <w:left w:val="single" w:sz="8" w:space="0" w:color="000000"/>
              <w:right w:val="single" w:sz="8" w:space="0" w:color="000000"/>
            </w:tcBorders>
            <w:tcMar>
              <w:top w:w="100" w:type="dxa"/>
              <w:left w:w="100" w:type="dxa"/>
              <w:bottom w:w="100" w:type="dxa"/>
              <w:right w:w="100" w:type="dxa"/>
            </w:tcMar>
          </w:tcPr>
          <w:p w:rsidR="001644D1" w:rsidRPr="00E92FE5" w:rsidRDefault="001644D1" w:rsidP="00F51E3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92FE5">
              <w:rPr>
                <w:rFonts w:ascii="Times New Roman" w:eastAsia="Times New Roman" w:hAnsi="Times New Roman" w:cs="Times New Roman"/>
                <w:sz w:val="24"/>
                <w:szCs w:val="24"/>
                <w:highlight w:val="white"/>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E92FE5">
              <w:rPr>
                <w:rFonts w:ascii="Times New Roman" w:eastAsia="Times New Roman" w:hAnsi="Times New Roman" w:cs="Times New Roman"/>
                <w:sz w:val="24"/>
                <w:szCs w:val="24"/>
                <w:highlight w:val="white"/>
              </w:rPr>
              <w:lastRenderedPageBreak/>
              <w:t>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C2199" w:rsidRDefault="008C2199" w:rsidP="00CC36CC">
      <w:pPr>
        <w:spacing w:after="0" w:line="240" w:lineRule="auto"/>
        <w:rPr>
          <w:rFonts w:ascii="Times New Roman" w:eastAsia="Times New Roman" w:hAnsi="Times New Roman" w:cs="Times New Roman"/>
          <w:b/>
          <w:color w:val="000000"/>
          <w:sz w:val="24"/>
          <w:szCs w:val="24"/>
        </w:rPr>
      </w:pPr>
    </w:p>
    <w:p w:rsidR="000D3F76" w:rsidRPr="00D5795B" w:rsidRDefault="000D3F76" w:rsidP="00CC36CC">
      <w:pPr>
        <w:spacing w:after="0" w:line="240" w:lineRule="auto"/>
        <w:jc w:val="center"/>
        <w:rPr>
          <w:rFonts w:ascii="Times New Roman" w:eastAsia="Times New Roman" w:hAnsi="Times New Roman" w:cs="Times New Roman"/>
          <w:sz w:val="24"/>
          <w:szCs w:val="24"/>
        </w:rPr>
      </w:pPr>
      <w:r w:rsidRPr="00D5795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D5795B">
        <w:rPr>
          <w:rFonts w:ascii="Times New Roman" w:eastAsia="Times New Roman" w:hAnsi="Times New Roman" w:cs="Times New Roman"/>
          <w:b/>
          <w:sz w:val="24"/>
          <w:szCs w:val="24"/>
        </w:rPr>
        <w:t xml:space="preserve"> — </w:t>
      </w:r>
      <w:r w:rsidRPr="00D5795B">
        <w:rPr>
          <w:rFonts w:ascii="Times New Roman" w:eastAsia="Times New Roman" w:hAnsi="Times New Roman" w:cs="Times New Roman"/>
          <w:b/>
          <w:color w:val="000000"/>
          <w:sz w:val="24"/>
          <w:szCs w:val="24"/>
        </w:rPr>
        <w:t>підприємцем):</w:t>
      </w:r>
    </w:p>
    <w:tbl>
      <w:tblPr>
        <w:tblW w:w="10265" w:type="dxa"/>
        <w:tblInd w:w="-100" w:type="dxa"/>
        <w:tblLayout w:type="fixed"/>
        <w:tblLook w:val="0400" w:firstRow="0" w:lastRow="0" w:firstColumn="0" w:lastColumn="0" w:noHBand="0" w:noVBand="1"/>
      </w:tblPr>
      <w:tblGrid>
        <w:gridCol w:w="627"/>
        <w:gridCol w:w="4724"/>
        <w:gridCol w:w="4914"/>
      </w:tblGrid>
      <w:tr w:rsidR="000D3F76" w:rsidRPr="00666EC6" w:rsidTr="007E538D">
        <w:trPr>
          <w:trHeight w:val="826"/>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76" w:rsidRPr="00666EC6" w:rsidRDefault="000D3F76" w:rsidP="007E538D">
            <w:pPr>
              <w:spacing w:after="0" w:line="240" w:lineRule="auto"/>
              <w:jc w:val="center"/>
              <w:rPr>
                <w:rFonts w:ascii="Times New Roman" w:eastAsia="Times New Roman" w:hAnsi="Times New Roman" w:cs="Times New Roman"/>
                <w:b/>
                <w:sz w:val="24"/>
                <w:szCs w:val="24"/>
              </w:rPr>
            </w:pPr>
            <w:r w:rsidRPr="00666EC6">
              <w:rPr>
                <w:rFonts w:ascii="Times New Roman" w:eastAsia="Times New Roman" w:hAnsi="Times New Roman" w:cs="Times New Roman"/>
                <w:b/>
                <w:color w:val="000000"/>
                <w:sz w:val="24"/>
                <w:szCs w:val="24"/>
              </w:rPr>
              <w:t>№</w:t>
            </w:r>
          </w:p>
          <w:p w:rsidR="000D3F76" w:rsidRPr="00666EC6" w:rsidRDefault="000D3F76" w:rsidP="007E538D">
            <w:pPr>
              <w:spacing w:after="0" w:line="240" w:lineRule="auto"/>
              <w:jc w:val="center"/>
              <w:rPr>
                <w:rFonts w:ascii="Times New Roman" w:eastAsia="Times New Roman" w:hAnsi="Times New Roman" w:cs="Times New Roman"/>
                <w:b/>
                <w:sz w:val="24"/>
                <w:szCs w:val="24"/>
              </w:rPr>
            </w:pPr>
            <w:r w:rsidRPr="00666EC6">
              <w:rPr>
                <w:rFonts w:ascii="Times New Roman" w:eastAsia="Times New Roman" w:hAnsi="Times New Roman" w:cs="Times New Roman"/>
                <w:b/>
                <w:sz w:val="24"/>
                <w:szCs w:val="24"/>
              </w:rPr>
              <w:t>з</w:t>
            </w:r>
            <w:r w:rsidRPr="00666EC6">
              <w:rPr>
                <w:rFonts w:ascii="Times New Roman" w:eastAsia="Times New Roman" w:hAnsi="Times New Roman" w:cs="Times New Roman"/>
                <w:b/>
                <w:color w:val="000000"/>
                <w:sz w:val="24"/>
                <w:szCs w:val="24"/>
              </w:rPr>
              <w:t>/п</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76" w:rsidRPr="00666EC6" w:rsidRDefault="000D3F76" w:rsidP="007E538D">
            <w:pPr>
              <w:spacing w:after="0" w:line="240" w:lineRule="auto"/>
              <w:jc w:val="center"/>
              <w:rPr>
                <w:rFonts w:ascii="Times New Roman" w:eastAsia="Times New Roman" w:hAnsi="Times New Roman" w:cs="Times New Roman"/>
                <w:b/>
                <w:sz w:val="24"/>
                <w:szCs w:val="24"/>
                <w:highlight w:val="white"/>
              </w:rPr>
            </w:pPr>
            <w:r w:rsidRPr="00666EC6">
              <w:rPr>
                <w:rFonts w:ascii="Times New Roman" w:eastAsia="Times New Roman" w:hAnsi="Times New Roman" w:cs="Times New Roman"/>
                <w:b/>
                <w:sz w:val="24"/>
                <w:szCs w:val="24"/>
                <w:highlight w:val="white"/>
              </w:rPr>
              <w:t xml:space="preserve">Вимоги згідно пункту </w:t>
            </w:r>
            <w:r w:rsidRPr="00666EC6">
              <w:rPr>
                <w:rFonts w:ascii="Times New Roman" w:eastAsia="Times New Roman" w:hAnsi="Times New Roman" w:cs="Times New Roman"/>
                <w:b/>
                <w:color w:val="00B050"/>
                <w:sz w:val="24"/>
                <w:szCs w:val="24"/>
                <w:highlight w:val="white"/>
              </w:rPr>
              <w:t>47</w:t>
            </w:r>
            <w:r w:rsidRPr="00666EC6">
              <w:rPr>
                <w:rFonts w:ascii="Times New Roman" w:eastAsia="Times New Roman" w:hAnsi="Times New Roman" w:cs="Times New Roman"/>
                <w:b/>
                <w:sz w:val="24"/>
                <w:szCs w:val="24"/>
                <w:highlight w:val="white"/>
              </w:rPr>
              <w:t xml:space="preserve"> Особливостей</w:t>
            </w:r>
          </w:p>
          <w:p w:rsidR="000D3F76" w:rsidRPr="00666EC6" w:rsidRDefault="000D3F76" w:rsidP="007E538D">
            <w:pPr>
              <w:spacing w:after="0" w:line="240" w:lineRule="auto"/>
              <w:jc w:val="center"/>
              <w:rPr>
                <w:rFonts w:ascii="Times New Roman" w:eastAsia="Times New Roman" w:hAnsi="Times New Roman" w:cs="Times New Roman"/>
                <w:b/>
                <w:sz w:val="24"/>
                <w:szCs w:val="24"/>
                <w:highlight w:val="white"/>
              </w:rPr>
            </w:pP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76" w:rsidRPr="00666EC6" w:rsidRDefault="000D3F76" w:rsidP="007E538D">
            <w:pPr>
              <w:spacing w:after="0" w:line="240" w:lineRule="auto"/>
              <w:jc w:val="center"/>
              <w:rPr>
                <w:rFonts w:ascii="Times New Roman" w:eastAsia="Times New Roman" w:hAnsi="Times New Roman" w:cs="Times New Roman"/>
                <w:b/>
                <w:sz w:val="24"/>
                <w:szCs w:val="24"/>
              </w:rPr>
            </w:pPr>
            <w:r w:rsidRPr="00666EC6">
              <w:rPr>
                <w:rFonts w:ascii="Times New Roman" w:eastAsia="Times New Roman" w:hAnsi="Times New Roman" w:cs="Times New Roman"/>
                <w:b/>
                <w:sz w:val="24"/>
                <w:szCs w:val="24"/>
              </w:rPr>
              <w:t xml:space="preserve">Переможець </w:t>
            </w:r>
            <w:r w:rsidRPr="00666EC6">
              <w:rPr>
                <w:rFonts w:ascii="Times New Roman" w:eastAsia="Times New Roman" w:hAnsi="Times New Roman" w:cs="Times New Roman"/>
                <w:b/>
                <w:sz w:val="24"/>
                <w:szCs w:val="24"/>
                <w:highlight w:val="white"/>
              </w:rPr>
              <w:t xml:space="preserve">торгів на виконання вимоги згідно пункту </w:t>
            </w:r>
            <w:r w:rsidRPr="00666EC6">
              <w:rPr>
                <w:rFonts w:ascii="Times New Roman" w:eastAsia="Times New Roman" w:hAnsi="Times New Roman" w:cs="Times New Roman"/>
                <w:b/>
                <w:color w:val="00B050"/>
                <w:sz w:val="24"/>
                <w:szCs w:val="24"/>
                <w:highlight w:val="white"/>
              </w:rPr>
              <w:t>47</w:t>
            </w:r>
            <w:r w:rsidRPr="00666EC6">
              <w:rPr>
                <w:rFonts w:ascii="Times New Roman" w:eastAsia="Times New Roman" w:hAnsi="Times New Roman" w:cs="Times New Roman"/>
                <w:b/>
                <w:sz w:val="24"/>
                <w:szCs w:val="24"/>
                <w:highlight w:val="white"/>
              </w:rPr>
              <w:t xml:space="preserve"> Особ</w:t>
            </w:r>
            <w:r w:rsidRPr="00666EC6">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D3F76" w:rsidRPr="00666EC6" w:rsidTr="00302F5B">
        <w:trPr>
          <w:trHeight w:val="1455"/>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CC36CC">
            <w:pPr>
              <w:spacing w:after="0" w:line="240" w:lineRule="auto"/>
              <w:jc w:val="center"/>
              <w:rPr>
                <w:rFonts w:ascii="Times New Roman" w:eastAsia="Times New Roman" w:hAnsi="Times New Roman" w:cs="Times New Roman"/>
                <w:sz w:val="24"/>
                <w:szCs w:val="24"/>
              </w:rPr>
            </w:pPr>
            <w:r w:rsidRPr="00666EC6">
              <w:rPr>
                <w:rFonts w:ascii="Times New Roman" w:eastAsia="Times New Roman" w:hAnsi="Times New Roman" w:cs="Times New Roman"/>
                <w:color w:val="000000"/>
                <w:sz w:val="24"/>
                <w:szCs w:val="24"/>
              </w:rPr>
              <w:t>1</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44109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66EC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44109E" w:rsidRPr="00666EC6">
              <w:rPr>
                <w:rFonts w:ascii="Times New Roman" w:eastAsia="Times New Roman" w:hAnsi="Times New Roman" w:cs="Times New Roman"/>
                <w:sz w:val="24"/>
                <w:szCs w:val="24"/>
                <w:highlight w:val="white"/>
              </w:rPr>
              <w:t xml:space="preserve"> </w:t>
            </w:r>
            <w:r w:rsidRPr="00666EC6">
              <w:rPr>
                <w:rFonts w:ascii="Times New Roman" w:eastAsia="Times New Roman" w:hAnsi="Times New Roman" w:cs="Times New Roman"/>
                <w:sz w:val="24"/>
                <w:szCs w:val="24"/>
                <w:highlight w:val="white"/>
              </w:rPr>
              <w:t xml:space="preserve">(підпункт 3 пункт </w:t>
            </w:r>
            <w:r w:rsidRPr="00666EC6">
              <w:rPr>
                <w:rFonts w:ascii="Times New Roman" w:eastAsia="Times New Roman" w:hAnsi="Times New Roman" w:cs="Times New Roman"/>
                <w:color w:val="00B050"/>
                <w:sz w:val="24"/>
                <w:szCs w:val="24"/>
                <w:highlight w:val="white"/>
              </w:rPr>
              <w:t>47</w:t>
            </w:r>
            <w:r w:rsidRPr="00666EC6">
              <w:rPr>
                <w:rFonts w:ascii="Times New Roman" w:eastAsia="Times New Roman" w:hAnsi="Times New Roman" w:cs="Times New Roman"/>
                <w:sz w:val="24"/>
                <w:szCs w:val="24"/>
                <w:highlight w:val="white"/>
              </w:rPr>
              <w:t xml:space="preserve"> Особливостей)</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CC36CC">
            <w:pPr>
              <w:spacing w:after="0" w:line="240" w:lineRule="auto"/>
              <w:jc w:val="both"/>
              <w:rPr>
                <w:rFonts w:ascii="Times New Roman" w:eastAsia="Times New Roman" w:hAnsi="Times New Roman" w:cs="Times New Roman"/>
                <w:sz w:val="24"/>
                <w:szCs w:val="24"/>
              </w:rPr>
            </w:pPr>
            <w:r w:rsidRPr="00666EC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66EC6">
              <w:rPr>
                <w:rFonts w:ascii="Times New Roman" w:eastAsia="Times New Roman" w:hAnsi="Times New Roman" w:cs="Times New Roman"/>
                <w:sz w:val="24"/>
                <w:szCs w:val="24"/>
              </w:rPr>
              <w:t>вебресурсі</w:t>
            </w:r>
            <w:proofErr w:type="spellEnd"/>
            <w:r w:rsidRPr="00666EC6">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r w:rsidR="00B75B5A">
              <w:rPr>
                <w:rFonts w:ascii="Times New Roman" w:eastAsia="Times New Roman" w:hAnsi="Times New Roman" w:cs="Times New Roman"/>
                <w:sz w:val="24"/>
                <w:szCs w:val="24"/>
              </w:rPr>
              <w:t xml:space="preserve"> </w:t>
            </w:r>
            <w:r w:rsidR="00B75B5A" w:rsidRPr="00E92FE5">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w:t>
            </w:r>
          </w:p>
        </w:tc>
      </w:tr>
      <w:tr w:rsidR="000D3F76" w:rsidRPr="00666EC6" w:rsidTr="00302F5B">
        <w:trPr>
          <w:trHeight w:val="1194"/>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CC36CC">
            <w:pPr>
              <w:spacing w:after="0" w:line="240" w:lineRule="auto"/>
              <w:jc w:val="center"/>
              <w:rPr>
                <w:rFonts w:ascii="Times New Roman" w:eastAsia="Times New Roman" w:hAnsi="Times New Roman" w:cs="Times New Roman"/>
                <w:sz w:val="24"/>
                <w:szCs w:val="24"/>
              </w:rPr>
            </w:pPr>
            <w:r w:rsidRPr="00666EC6">
              <w:rPr>
                <w:rFonts w:ascii="Times New Roman" w:eastAsia="Times New Roman" w:hAnsi="Times New Roman" w:cs="Times New Roman"/>
                <w:color w:val="000000"/>
                <w:sz w:val="24"/>
                <w:szCs w:val="24"/>
              </w:rPr>
              <w:t>2</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44109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66EC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44109E" w:rsidRPr="00666EC6">
              <w:rPr>
                <w:rFonts w:ascii="Times New Roman" w:eastAsia="Times New Roman" w:hAnsi="Times New Roman" w:cs="Times New Roman"/>
                <w:sz w:val="24"/>
                <w:szCs w:val="24"/>
                <w:highlight w:val="white"/>
              </w:rPr>
              <w:t xml:space="preserve"> </w:t>
            </w:r>
            <w:r w:rsidRPr="00666EC6">
              <w:rPr>
                <w:rFonts w:ascii="Times New Roman" w:eastAsia="Times New Roman" w:hAnsi="Times New Roman" w:cs="Times New Roman"/>
                <w:sz w:val="24"/>
                <w:szCs w:val="24"/>
                <w:highlight w:val="white"/>
              </w:rPr>
              <w:t xml:space="preserve">(підпункт 5 пункт </w:t>
            </w:r>
            <w:r w:rsidRPr="00666EC6">
              <w:rPr>
                <w:rFonts w:ascii="Times New Roman" w:eastAsia="Times New Roman" w:hAnsi="Times New Roman" w:cs="Times New Roman"/>
                <w:color w:val="00B050"/>
                <w:sz w:val="24"/>
                <w:szCs w:val="24"/>
                <w:highlight w:val="white"/>
              </w:rPr>
              <w:t>47</w:t>
            </w:r>
            <w:r w:rsidRPr="00666EC6">
              <w:rPr>
                <w:rFonts w:ascii="Times New Roman" w:eastAsia="Times New Roman" w:hAnsi="Times New Roman" w:cs="Times New Roman"/>
                <w:sz w:val="24"/>
                <w:szCs w:val="24"/>
                <w:highlight w:val="white"/>
              </w:rPr>
              <w:t xml:space="preserve"> Особливостей)</w:t>
            </w:r>
          </w:p>
        </w:tc>
        <w:tc>
          <w:tcPr>
            <w:tcW w:w="49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D3F76" w:rsidRPr="00666EC6" w:rsidRDefault="000D3F76" w:rsidP="00B75B5A">
            <w:pPr>
              <w:spacing w:after="0" w:line="240" w:lineRule="auto"/>
              <w:jc w:val="both"/>
              <w:rPr>
                <w:rFonts w:ascii="Times New Roman" w:eastAsia="Times New Roman" w:hAnsi="Times New Roman" w:cs="Times New Roman"/>
                <w:sz w:val="24"/>
                <w:szCs w:val="24"/>
              </w:rPr>
            </w:pPr>
            <w:r w:rsidRPr="00666EC6">
              <w:rPr>
                <w:rFonts w:ascii="Times New Roman" w:eastAsia="Times New Roman" w:hAnsi="Times New Roman" w:cs="Times New Roman"/>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0D3F76" w:rsidRPr="00666EC6" w:rsidTr="00EF3ABB">
        <w:trPr>
          <w:trHeight w:val="1347"/>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CC36CC">
            <w:pPr>
              <w:spacing w:after="0" w:line="240" w:lineRule="auto"/>
              <w:jc w:val="center"/>
              <w:rPr>
                <w:rFonts w:ascii="Times New Roman" w:eastAsia="Times New Roman" w:hAnsi="Times New Roman" w:cs="Times New Roman"/>
                <w:sz w:val="24"/>
                <w:szCs w:val="24"/>
              </w:rPr>
            </w:pPr>
            <w:r w:rsidRPr="00666EC6">
              <w:rPr>
                <w:rFonts w:ascii="Times New Roman" w:eastAsia="Times New Roman" w:hAnsi="Times New Roman" w:cs="Times New Roman"/>
                <w:sz w:val="24"/>
                <w:szCs w:val="24"/>
              </w:rPr>
              <w:t>3</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44109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66EC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4109E" w:rsidRPr="00666EC6">
              <w:rPr>
                <w:rFonts w:ascii="Times New Roman" w:eastAsia="Times New Roman" w:hAnsi="Times New Roman" w:cs="Times New Roman"/>
                <w:sz w:val="24"/>
                <w:szCs w:val="24"/>
                <w:highlight w:val="white"/>
              </w:rPr>
              <w:t xml:space="preserve"> </w:t>
            </w:r>
            <w:r w:rsidRPr="00666EC6">
              <w:rPr>
                <w:rFonts w:ascii="Times New Roman" w:eastAsia="Times New Roman" w:hAnsi="Times New Roman" w:cs="Times New Roman"/>
                <w:sz w:val="24"/>
                <w:szCs w:val="24"/>
                <w:highlight w:val="white"/>
              </w:rPr>
              <w:t xml:space="preserve">(підпункт 12 пункт </w:t>
            </w:r>
            <w:r w:rsidRPr="00666EC6">
              <w:rPr>
                <w:rFonts w:ascii="Times New Roman" w:eastAsia="Times New Roman" w:hAnsi="Times New Roman" w:cs="Times New Roman"/>
                <w:color w:val="00B050"/>
                <w:sz w:val="24"/>
                <w:szCs w:val="24"/>
                <w:highlight w:val="white"/>
              </w:rPr>
              <w:t>47</w:t>
            </w:r>
            <w:r w:rsidRPr="00666EC6">
              <w:rPr>
                <w:rFonts w:ascii="Times New Roman" w:eastAsia="Times New Roman" w:hAnsi="Times New Roman" w:cs="Times New Roman"/>
                <w:sz w:val="24"/>
                <w:szCs w:val="24"/>
                <w:highlight w:val="white"/>
              </w:rPr>
              <w:t xml:space="preserve"> Особливостей)</w:t>
            </w:r>
          </w:p>
        </w:tc>
        <w:tc>
          <w:tcPr>
            <w:tcW w:w="49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D3F76" w:rsidRPr="00666EC6" w:rsidRDefault="000D3F76" w:rsidP="00CC36C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D3F76" w:rsidRPr="00666EC6" w:rsidTr="00302F5B">
        <w:trPr>
          <w:trHeight w:val="3499"/>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CC36CC">
            <w:pPr>
              <w:spacing w:after="0" w:line="240" w:lineRule="auto"/>
              <w:jc w:val="center"/>
              <w:rPr>
                <w:rFonts w:ascii="Times New Roman" w:eastAsia="Times New Roman" w:hAnsi="Times New Roman" w:cs="Times New Roman"/>
                <w:sz w:val="24"/>
                <w:szCs w:val="24"/>
              </w:rPr>
            </w:pPr>
            <w:r w:rsidRPr="00666EC6">
              <w:rPr>
                <w:rFonts w:ascii="Times New Roman" w:eastAsia="Times New Roman" w:hAnsi="Times New Roman" w:cs="Times New Roman"/>
                <w:sz w:val="24"/>
                <w:szCs w:val="24"/>
              </w:rPr>
              <w:lastRenderedPageBreak/>
              <w:t>4</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44109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66EC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66EC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w:t>
            </w:r>
            <w:r w:rsidRPr="00666EC6">
              <w:rPr>
                <w:rFonts w:ascii="Times New Roman" w:eastAsia="Times New Roman" w:hAnsi="Times New Roman" w:cs="Times New Roman"/>
                <w:color w:val="00B050"/>
                <w:sz w:val="24"/>
                <w:szCs w:val="24"/>
                <w:highlight w:val="white"/>
              </w:rPr>
              <w:t>47</w:t>
            </w:r>
            <w:r w:rsidRPr="00666EC6">
              <w:rPr>
                <w:rFonts w:ascii="Times New Roman" w:eastAsia="Times New Roman" w:hAnsi="Times New Roman" w:cs="Times New Roman"/>
                <w:sz w:val="24"/>
                <w:szCs w:val="24"/>
                <w:highlight w:val="white"/>
              </w:rPr>
              <w:t xml:space="preserve"> Особливостей)</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CC36C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666EC6">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D3F76" w:rsidRPr="00D5795B" w:rsidRDefault="000D3F76" w:rsidP="00CC36CC">
      <w:pPr>
        <w:shd w:val="clear" w:color="auto" w:fill="FFFFFF"/>
        <w:spacing w:after="0" w:line="240" w:lineRule="auto"/>
        <w:rPr>
          <w:rFonts w:ascii="Times New Roman" w:eastAsia="Times New Roman" w:hAnsi="Times New Roman" w:cs="Times New Roman"/>
          <w:sz w:val="24"/>
          <w:szCs w:val="24"/>
        </w:rPr>
      </w:pPr>
    </w:p>
    <w:p w:rsidR="000D3F76" w:rsidRPr="00D5795B" w:rsidRDefault="000D3F76" w:rsidP="00CC36CC">
      <w:pPr>
        <w:shd w:val="clear" w:color="auto" w:fill="FFFFFF"/>
        <w:spacing w:after="0" w:line="240" w:lineRule="auto"/>
        <w:rPr>
          <w:rFonts w:ascii="Times New Roman" w:eastAsia="Times New Roman" w:hAnsi="Times New Roman" w:cs="Times New Roman"/>
          <w:sz w:val="24"/>
          <w:szCs w:val="24"/>
        </w:rPr>
      </w:pPr>
      <w:r w:rsidRPr="00D5795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D5795B">
        <w:rPr>
          <w:rFonts w:ascii="Times New Roman" w:eastAsia="Times New Roman" w:hAnsi="Times New Roman" w:cs="Times New Roman"/>
          <w:b/>
          <w:sz w:val="24"/>
          <w:szCs w:val="24"/>
        </w:rPr>
        <w:t>—</w:t>
      </w:r>
      <w:r w:rsidRPr="00D5795B">
        <w:rPr>
          <w:rFonts w:ascii="Times New Roman" w:eastAsia="Times New Roman" w:hAnsi="Times New Roman" w:cs="Times New Roman"/>
          <w:b/>
          <w:color w:val="000000"/>
          <w:sz w:val="24"/>
          <w:szCs w:val="24"/>
        </w:rPr>
        <w:t xml:space="preserve"> юридичних осіб, фізичних осіб та фізичних осіб</w:t>
      </w:r>
      <w:r w:rsidRPr="00D5795B">
        <w:rPr>
          <w:rFonts w:ascii="Times New Roman" w:eastAsia="Times New Roman" w:hAnsi="Times New Roman" w:cs="Times New Roman"/>
          <w:b/>
          <w:sz w:val="24"/>
          <w:szCs w:val="24"/>
        </w:rPr>
        <w:t xml:space="preserve"> — </w:t>
      </w:r>
      <w:r w:rsidRPr="00D5795B">
        <w:rPr>
          <w:rFonts w:ascii="Times New Roman" w:eastAsia="Times New Roman" w:hAnsi="Times New Roman" w:cs="Times New Roman"/>
          <w:b/>
          <w:color w:val="000000"/>
          <w:sz w:val="24"/>
          <w:szCs w:val="24"/>
        </w:rPr>
        <w:t>підприємців).</w:t>
      </w:r>
    </w:p>
    <w:tbl>
      <w:tblPr>
        <w:tblW w:w="10265" w:type="dxa"/>
        <w:tblInd w:w="-100" w:type="dxa"/>
        <w:tblLayout w:type="fixed"/>
        <w:tblLook w:val="0400" w:firstRow="0" w:lastRow="0" w:firstColumn="0" w:lastColumn="0" w:noHBand="0" w:noVBand="1"/>
      </w:tblPr>
      <w:tblGrid>
        <w:gridCol w:w="626"/>
        <w:gridCol w:w="9639"/>
      </w:tblGrid>
      <w:tr w:rsidR="000D3F76" w:rsidRPr="00666EC6" w:rsidTr="00FD12C8">
        <w:trPr>
          <w:trHeight w:val="125"/>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D3F76" w:rsidRPr="00666EC6" w:rsidRDefault="000D3F76" w:rsidP="00897502">
            <w:pPr>
              <w:spacing w:after="0" w:line="240" w:lineRule="auto"/>
              <w:jc w:val="center"/>
              <w:rPr>
                <w:rFonts w:ascii="Times New Roman" w:eastAsia="Times New Roman" w:hAnsi="Times New Roman" w:cs="Times New Roman"/>
                <w:sz w:val="24"/>
                <w:szCs w:val="24"/>
              </w:rPr>
            </w:pPr>
            <w:r w:rsidRPr="00666EC6">
              <w:rPr>
                <w:rFonts w:ascii="Times New Roman" w:eastAsia="Times New Roman" w:hAnsi="Times New Roman" w:cs="Times New Roman"/>
                <w:b/>
                <w:color w:val="000000"/>
                <w:sz w:val="24"/>
                <w:szCs w:val="24"/>
              </w:rPr>
              <w:t>Інші документи від Учасника:</w:t>
            </w:r>
          </w:p>
        </w:tc>
      </w:tr>
      <w:tr w:rsidR="000D3F76" w:rsidRPr="00666EC6" w:rsidTr="007B5EFF">
        <w:trPr>
          <w:trHeight w:val="4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EF3ABB">
            <w:pPr>
              <w:spacing w:after="0" w:line="240" w:lineRule="auto"/>
              <w:jc w:val="center"/>
              <w:rPr>
                <w:rFonts w:ascii="Times New Roman" w:eastAsia="Times New Roman" w:hAnsi="Times New Roman" w:cs="Times New Roman"/>
                <w:sz w:val="24"/>
                <w:szCs w:val="24"/>
              </w:rPr>
            </w:pPr>
            <w:r w:rsidRPr="00666EC6">
              <w:rPr>
                <w:rFonts w:ascii="Times New Roman" w:eastAsia="Times New Roman" w:hAnsi="Times New Roman" w:cs="Times New Roman"/>
                <w:b/>
                <w:color w:val="000000"/>
                <w:sz w:val="24"/>
                <w:szCs w:val="24"/>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897502">
            <w:pPr>
              <w:spacing w:after="0" w:line="240" w:lineRule="auto"/>
              <w:jc w:val="both"/>
              <w:rPr>
                <w:rFonts w:ascii="Times New Roman" w:eastAsia="Times New Roman" w:hAnsi="Times New Roman" w:cs="Times New Roman"/>
                <w:sz w:val="24"/>
                <w:szCs w:val="24"/>
              </w:rPr>
            </w:pPr>
            <w:r w:rsidRPr="00666EC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66EC6">
              <w:rPr>
                <w:rFonts w:ascii="Times New Roman" w:eastAsia="Times New Roman" w:hAnsi="Times New Roman" w:cs="Times New Roman"/>
                <w:sz w:val="24"/>
                <w:szCs w:val="24"/>
              </w:rPr>
              <w:t xml:space="preserve">— </w:t>
            </w:r>
            <w:r w:rsidRPr="00666EC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D3F76" w:rsidRPr="00666EC6" w:rsidTr="0044109E">
        <w:trPr>
          <w:trHeight w:val="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EF3ABB">
            <w:pPr>
              <w:spacing w:after="0" w:line="240" w:lineRule="auto"/>
              <w:jc w:val="center"/>
              <w:rPr>
                <w:rFonts w:ascii="Times New Roman" w:eastAsia="Times New Roman" w:hAnsi="Times New Roman" w:cs="Times New Roman"/>
                <w:sz w:val="24"/>
                <w:szCs w:val="24"/>
              </w:rPr>
            </w:pPr>
            <w:r w:rsidRPr="00666EC6">
              <w:rPr>
                <w:rFonts w:ascii="Times New Roman" w:eastAsia="Times New Roman" w:hAnsi="Times New Roman" w:cs="Times New Roman"/>
                <w:b/>
                <w:color w:val="000000"/>
                <w:sz w:val="24"/>
                <w:szCs w:val="24"/>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897502">
            <w:pPr>
              <w:spacing w:after="0" w:line="240" w:lineRule="auto"/>
              <w:jc w:val="both"/>
              <w:rPr>
                <w:rFonts w:ascii="Times New Roman" w:eastAsia="Times New Roman" w:hAnsi="Times New Roman" w:cs="Times New Roman"/>
                <w:sz w:val="24"/>
                <w:szCs w:val="24"/>
              </w:rPr>
            </w:pPr>
            <w:r w:rsidRPr="004075BD">
              <w:rPr>
                <w:rFonts w:ascii="Times New Roman" w:eastAsia="Times New Roman" w:hAnsi="Times New Roman" w:cs="Times New Roman"/>
                <w:color w:val="000000"/>
                <w:sz w:val="24"/>
                <w:szCs w:val="24"/>
              </w:rPr>
              <w:t>Достовірна інформація у вигляді довідки довільної форми,</w:t>
            </w:r>
            <w:r w:rsidRPr="00666EC6">
              <w:rPr>
                <w:rFonts w:ascii="Times New Roman" w:eastAsia="Times New Roman" w:hAnsi="Times New Roman" w:cs="Times New Roman"/>
                <w:b/>
                <w:color w:val="000000"/>
                <w:sz w:val="24"/>
                <w:szCs w:val="24"/>
              </w:rPr>
              <w:t xml:space="preserve"> </w:t>
            </w:r>
            <w:r w:rsidRPr="00666EC6">
              <w:rPr>
                <w:rFonts w:ascii="Times New Roman" w:eastAsia="Times New Roman" w:hAnsi="Times New Roman" w:cs="Times New Roman"/>
                <w:sz w:val="24"/>
                <w:szCs w:val="24"/>
              </w:rPr>
              <w:t>у</w:t>
            </w:r>
            <w:r w:rsidRPr="00666EC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66EC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D3F76" w:rsidRPr="00666EC6" w:rsidTr="0044109E">
        <w:trPr>
          <w:trHeight w:val="58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EF3ABB">
            <w:pPr>
              <w:spacing w:after="0" w:line="240" w:lineRule="auto"/>
              <w:jc w:val="center"/>
              <w:rPr>
                <w:rFonts w:ascii="Times New Roman" w:eastAsia="Times New Roman" w:hAnsi="Times New Roman" w:cs="Times New Roman"/>
                <w:b/>
                <w:color w:val="000000"/>
                <w:sz w:val="24"/>
                <w:szCs w:val="24"/>
              </w:rPr>
            </w:pPr>
            <w:r w:rsidRPr="00666EC6">
              <w:rPr>
                <w:rFonts w:ascii="Times New Roman" w:eastAsia="Times New Roman" w:hAnsi="Times New Roman" w:cs="Times New Roman"/>
                <w:b/>
                <w:sz w:val="24"/>
                <w:szCs w:val="24"/>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76" w:rsidRPr="00666EC6" w:rsidRDefault="000D3F76" w:rsidP="00897502">
            <w:pPr>
              <w:spacing w:after="0" w:line="240" w:lineRule="auto"/>
              <w:jc w:val="both"/>
              <w:rPr>
                <w:rFonts w:ascii="Times New Roman" w:eastAsia="Times New Roman" w:hAnsi="Times New Roman" w:cs="Times New Roman"/>
                <w:sz w:val="24"/>
                <w:szCs w:val="24"/>
              </w:rPr>
            </w:pPr>
            <w:r w:rsidRPr="00666EC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D3F76" w:rsidRPr="00666EC6" w:rsidRDefault="000D3F76" w:rsidP="00897502">
            <w:pPr>
              <w:numPr>
                <w:ilvl w:val="0"/>
                <w:numId w:val="6"/>
              </w:numPr>
              <w:spacing w:after="0" w:line="240" w:lineRule="auto"/>
              <w:ind w:left="0" w:firstLine="0"/>
              <w:jc w:val="both"/>
              <w:rPr>
                <w:rFonts w:ascii="Times New Roman" w:eastAsia="Times New Roman" w:hAnsi="Times New Roman" w:cs="Times New Roman"/>
                <w:sz w:val="24"/>
                <w:szCs w:val="24"/>
              </w:rPr>
            </w:pPr>
            <w:r w:rsidRPr="00666EC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D3F76" w:rsidRPr="00666EC6" w:rsidRDefault="000D3F76" w:rsidP="00897502">
            <w:pPr>
              <w:spacing w:after="0" w:line="240" w:lineRule="auto"/>
              <w:jc w:val="both"/>
              <w:rPr>
                <w:rFonts w:ascii="Times New Roman" w:eastAsia="Times New Roman" w:hAnsi="Times New Roman" w:cs="Times New Roman"/>
                <w:i/>
                <w:sz w:val="24"/>
                <w:szCs w:val="24"/>
              </w:rPr>
            </w:pPr>
            <w:r w:rsidRPr="00666EC6">
              <w:rPr>
                <w:rFonts w:ascii="Times New Roman" w:eastAsia="Times New Roman" w:hAnsi="Times New Roman" w:cs="Times New Roman"/>
                <w:i/>
                <w:sz w:val="24"/>
                <w:szCs w:val="24"/>
              </w:rPr>
              <w:t>або</w:t>
            </w:r>
          </w:p>
          <w:p w:rsidR="000D3F76" w:rsidRPr="00666EC6" w:rsidRDefault="000D3F76" w:rsidP="00897502">
            <w:pPr>
              <w:numPr>
                <w:ilvl w:val="0"/>
                <w:numId w:val="7"/>
              </w:numPr>
              <w:spacing w:after="0" w:line="240" w:lineRule="auto"/>
              <w:ind w:left="0" w:firstLine="0"/>
              <w:jc w:val="both"/>
              <w:rPr>
                <w:rFonts w:ascii="Times New Roman" w:eastAsia="Times New Roman" w:hAnsi="Times New Roman" w:cs="Times New Roman"/>
                <w:sz w:val="24"/>
                <w:szCs w:val="24"/>
              </w:rPr>
            </w:pPr>
            <w:r w:rsidRPr="00666EC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D3F76" w:rsidRPr="00666EC6" w:rsidRDefault="000D3F76" w:rsidP="00897502">
            <w:pPr>
              <w:spacing w:after="0" w:line="240" w:lineRule="auto"/>
              <w:jc w:val="both"/>
              <w:rPr>
                <w:rFonts w:ascii="Times New Roman" w:eastAsia="Times New Roman" w:hAnsi="Times New Roman" w:cs="Times New Roman"/>
                <w:i/>
                <w:sz w:val="24"/>
                <w:szCs w:val="24"/>
              </w:rPr>
            </w:pPr>
            <w:r w:rsidRPr="00666EC6">
              <w:rPr>
                <w:rFonts w:ascii="Times New Roman" w:eastAsia="Times New Roman" w:hAnsi="Times New Roman" w:cs="Times New Roman"/>
                <w:i/>
                <w:sz w:val="24"/>
                <w:szCs w:val="24"/>
              </w:rPr>
              <w:t>або</w:t>
            </w:r>
          </w:p>
          <w:p w:rsidR="000D3F76" w:rsidRPr="00666EC6" w:rsidRDefault="000D3F76" w:rsidP="00897502">
            <w:pPr>
              <w:numPr>
                <w:ilvl w:val="0"/>
                <w:numId w:val="3"/>
              </w:numPr>
              <w:spacing w:after="0" w:line="240" w:lineRule="auto"/>
              <w:ind w:left="0" w:firstLine="0"/>
              <w:jc w:val="both"/>
              <w:rPr>
                <w:rFonts w:ascii="Times New Roman" w:eastAsia="Times New Roman" w:hAnsi="Times New Roman" w:cs="Times New Roman"/>
                <w:sz w:val="24"/>
                <w:szCs w:val="24"/>
              </w:rPr>
            </w:pPr>
            <w:r w:rsidRPr="00666EC6">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D3F76" w:rsidRPr="00666EC6" w:rsidRDefault="000D3F76" w:rsidP="00897502">
            <w:pPr>
              <w:spacing w:after="0" w:line="240" w:lineRule="auto"/>
              <w:jc w:val="both"/>
              <w:rPr>
                <w:rFonts w:ascii="Times New Roman" w:eastAsia="Times New Roman" w:hAnsi="Times New Roman" w:cs="Times New Roman"/>
                <w:i/>
                <w:sz w:val="24"/>
                <w:szCs w:val="24"/>
              </w:rPr>
            </w:pPr>
            <w:r w:rsidRPr="00666EC6">
              <w:rPr>
                <w:rFonts w:ascii="Times New Roman" w:eastAsia="Times New Roman" w:hAnsi="Times New Roman" w:cs="Times New Roman"/>
                <w:i/>
                <w:sz w:val="24"/>
                <w:szCs w:val="24"/>
              </w:rPr>
              <w:t>або</w:t>
            </w:r>
          </w:p>
          <w:p w:rsidR="000D3F76" w:rsidRPr="00666EC6" w:rsidRDefault="000D3F76" w:rsidP="00897502">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rPr>
            </w:pPr>
            <w:r w:rsidRPr="00666EC6">
              <w:rPr>
                <w:rFonts w:ascii="Times New Roman" w:eastAsia="Times New Roman" w:hAnsi="Times New Roman" w:cs="Times New Roman"/>
                <w:sz w:val="24"/>
                <w:szCs w:val="24"/>
              </w:rPr>
              <w:t>посвідчення особи, якій надано тимчасовий захист в Україні,</w:t>
            </w:r>
          </w:p>
          <w:p w:rsidR="000D3F76" w:rsidRPr="00666EC6" w:rsidRDefault="000D3F76" w:rsidP="00897502">
            <w:pPr>
              <w:shd w:val="clear" w:color="auto" w:fill="FFFFFF"/>
              <w:spacing w:after="0" w:line="240" w:lineRule="auto"/>
              <w:jc w:val="both"/>
              <w:rPr>
                <w:rFonts w:ascii="Times New Roman" w:eastAsia="Times New Roman" w:hAnsi="Times New Roman" w:cs="Times New Roman"/>
                <w:i/>
                <w:sz w:val="24"/>
                <w:szCs w:val="24"/>
              </w:rPr>
            </w:pPr>
            <w:r w:rsidRPr="00666EC6">
              <w:rPr>
                <w:rFonts w:ascii="Times New Roman" w:eastAsia="Times New Roman" w:hAnsi="Times New Roman" w:cs="Times New Roman"/>
                <w:i/>
                <w:sz w:val="24"/>
                <w:szCs w:val="24"/>
              </w:rPr>
              <w:t>або</w:t>
            </w:r>
          </w:p>
          <w:p w:rsidR="000D3F76" w:rsidRPr="00666EC6" w:rsidRDefault="000D3F76" w:rsidP="00897502">
            <w:pPr>
              <w:numPr>
                <w:ilvl w:val="0"/>
                <w:numId w:val="5"/>
              </w:numPr>
              <w:spacing w:after="0" w:line="240" w:lineRule="auto"/>
              <w:ind w:left="0" w:firstLine="0"/>
              <w:jc w:val="both"/>
              <w:rPr>
                <w:rFonts w:ascii="Times New Roman" w:eastAsia="Times New Roman" w:hAnsi="Times New Roman" w:cs="Times New Roman"/>
                <w:sz w:val="24"/>
                <w:szCs w:val="24"/>
              </w:rPr>
            </w:pPr>
            <w:r w:rsidRPr="00666EC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B73B2C" w:rsidRPr="00D5795B" w:rsidRDefault="00B73B2C" w:rsidP="00CC36CC">
      <w:pPr>
        <w:spacing w:after="0" w:line="240" w:lineRule="auto"/>
        <w:rPr>
          <w:rFonts w:ascii="Times New Roman" w:eastAsia="Times New Roman" w:hAnsi="Times New Roman" w:cs="Times New Roman"/>
          <w:b/>
          <w:sz w:val="24"/>
          <w:szCs w:val="24"/>
        </w:rPr>
      </w:pPr>
      <w:bookmarkStart w:id="6" w:name="_Hlk47089317"/>
      <w:r w:rsidRPr="00D5795B">
        <w:rPr>
          <w:rFonts w:ascii="Times New Roman" w:eastAsia="Times New Roman" w:hAnsi="Times New Roman" w:cs="Times New Roman"/>
          <w:b/>
          <w:sz w:val="24"/>
          <w:szCs w:val="24"/>
        </w:rPr>
        <w:br w:type="page"/>
      </w:r>
    </w:p>
    <w:p w:rsidR="00915E1B" w:rsidRPr="00D5795B" w:rsidRDefault="00A575CD" w:rsidP="00CC36CC">
      <w:pPr>
        <w:keepNext/>
        <w:autoSpaceDE w:val="0"/>
        <w:autoSpaceDN w:val="0"/>
        <w:adjustRightInd w:val="0"/>
        <w:spacing w:after="0" w:line="240" w:lineRule="auto"/>
        <w:jc w:val="right"/>
        <w:outlineLvl w:val="1"/>
        <w:rPr>
          <w:rFonts w:ascii="Times New Roman" w:hAnsi="Times New Roman" w:cs="Times New Roman"/>
          <w:b/>
          <w:sz w:val="24"/>
          <w:szCs w:val="24"/>
        </w:rPr>
      </w:pPr>
      <w:r w:rsidRPr="00D5795B">
        <w:rPr>
          <w:rFonts w:ascii="Times New Roman" w:eastAsia="Times New Roman" w:hAnsi="Times New Roman" w:cs="Times New Roman"/>
          <w:b/>
          <w:sz w:val="24"/>
          <w:szCs w:val="24"/>
        </w:rPr>
        <w:lastRenderedPageBreak/>
        <w:t>Додаток</w:t>
      </w:r>
      <w:r w:rsidR="00915E1B" w:rsidRPr="00D5795B">
        <w:rPr>
          <w:rFonts w:ascii="Times New Roman" w:eastAsia="Times New Roman" w:hAnsi="Times New Roman" w:cs="Times New Roman"/>
          <w:b/>
          <w:sz w:val="24"/>
          <w:szCs w:val="24"/>
        </w:rPr>
        <w:t xml:space="preserve"> </w:t>
      </w:r>
      <w:r w:rsidRPr="00D5795B">
        <w:rPr>
          <w:rFonts w:ascii="Times New Roman" w:eastAsia="Times New Roman" w:hAnsi="Times New Roman" w:cs="Times New Roman"/>
          <w:b/>
          <w:sz w:val="24"/>
          <w:szCs w:val="24"/>
        </w:rPr>
        <w:t>2</w:t>
      </w:r>
    </w:p>
    <w:p w:rsidR="00915E1B" w:rsidRPr="00D5795B" w:rsidRDefault="00915E1B" w:rsidP="00CC36CC">
      <w:pPr>
        <w:spacing w:after="0" w:line="240" w:lineRule="auto"/>
        <w:jc w:val="right"/>
        <w:rPr>
          <w:rFonts w:ascii="Times New Roman" w:eastAsia="Times New Roman" w:hAnsi="Times New Roman" w:cs="Times New Roman"/>
          <w:sz w:val="24"/>
          <w:szCs w:val="24"/>
        </w:rPr>
      </w:pPr>
      <w:r w:rsidRPr="00D5795B">
        <w:rPr>
          <w:rFonts w:ascii="Times New Roman" w:eastAsia="Times New Roman" w:hAnsi="Times New Roman" w:cs="Times New Roman"/>
          <w:i/>
          <w:sz w:val="24"/>
          <w:szCs w:val="24"/>
        </w:rPr>
        <w:t xml:space="preserve"> до тендерної документації </w:t>
      </w:r>
      <w:r w:rsidRPr="00D5795B">
        <w:rPr>
          <w:rFonts w:ascii="Times New Roman" w:eastAsia="Times New Roman" w:hAnsi="Times New Roman" w:cs="Times New Roman"/>
          <w:sz w:val="24"/>
          <w:szCs w:val="24"/>
        </w:rPr>
        <w:t xml:space="preserve"> </w:t>
      </w:r>
    </w:p>
    <w:p w:rsidR="00BD3F77" w:rsidRPr="00D5795B" w:rsidRDefault="00BD3F77"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hanging="720"/>
        <w:jc w:val="center"/>
        <w:rPr>
          <w:rFonts w:ascii="Times New Roman" w:hAnsi="Times New Roman" w:cs="Times New Roman"/>
          <w:b/>
          <w:bCs/>
          <w:sz w:val="24"/>
          <w:szCs w:val="24"/>
        </w:rPr>
      </w:pPr>
      <w:r w:rsidRPr="00D5795B">
        <w:rPr>
          <w:rFonts w:ascii="Times New Roman" w:hAnsi="Times New Roman" w:cs="Times New Roman"/>
          <w:b/>
          <w:bCs/>
          <w:sz w:val="24"/>
          <w:szCs w:val="24"/>
        </w:rPr>
        <w:t>ФОРМА «ТЕНДЕРНОЇ ПРОПОЗИЦІЇ»</w:t>
      </w:r>
    </w:p>
    <w:bookmarkEnd w:id="6"/>
    <w:p w:rsidR="00BD3F77" w:rsidRPr="00D5795B" w:rsidRDefault="00BD3F77" w:rsidP="00CC36CC">
      <w:pPr>
        <w:spacing w:after="0" w:line="240" w:lineRule="auto"/>
        <w:ind w:firstLine="246"/>
        <w:jc w:val="center"/>
        <w:rPr>
          <w:rFonts w:ascii="Times New Roman" w:hAnsi="Times New Roman" w:cs="Times New Roman"/>
          <w:b/>
          <w:sz w:val="24"/>
          <w:szCs w:val="24"/>
        </w:rPr>
      </w:pPr>
      <w:r w:rsidRPr="00D5795B">
        <w:rPr>
          <w:rFonts w:ascii="Times New Roman" w:hAnsi="Times New Roman" w:cs="Times New Roman"/>
          <w:b/>
          <w:sz w:val="24"/>
          <w:szCs w:val="24"/>
        </w:rPr>
        <w:t>(форма, яка заповнюється Учасником та подається на фірмовому бланку за підписом Учасника)</w:t>
      </w:r>
    </w:p>
    <w:p w:rsidR="00BD3F77" w:rsidRPr="00D5795B" w:rsidRDefault="00EF3ABB" w:rsidP="00EF3ABB">
      <w:pPr>
        <w:spacing w:after="0" w:line="240" w:lineRule="auto"/>
        <w:jc w:val="right"/>
        <w:rPr>
          <w:rFonts w:ascii="Times New Roman" w:hAnsi="Times New Roman" w:cs="Times New Roman"/>
          <w:bCs/>
          <w:sz w:val="24"/>
          <w:szCs w:val="24"/>
        </w:rPr>
      </w:pPr>
      <w:r w:rsidRPr="00D5795B">
        <w:rPr>
          <w:rFonts w:ascii="Times New Roman" w:hAnsi="Times New Roman" w:cs="Times New Roman"/>
          <w:bCs/>
          <w:sz w:val="24"/>
          <w:szCs w:val="24"/>
        </w:rPr>
        <w:t xml:space="preserve">«____» _______________ </w:t>
      </w:r>
      <w:r w:rsidR="00BD3F77" w:rsidRPr="00D5795B">
        <w:rPr>
          <w:rFonts w:ascii="Times New Roman" w:hAnsi="Times New Roman" w:cs="Times New Roman"/>
          <w:bCs/>
          <w:sz w:val="24"/>
          <w:szCs w:val="24"/>
        </w:rPr>
        <w:t>202</w:t>
      </w:r>
      <w:r w:rsidR="00B73B2C" w:rsidRPr="00D5795B">
        <w:rPr>
          <w:rFonts w:ascii="Times New Roman" w:hAnsi="Times New Roman" w:cs="Times New Roman"/>
          <w:bCs/>
          <w:sz w:val="24"/>
          <w:szCs w:val="24"/>
        </w:rPr>
        <w:t>4</w:t>
      </w:r>
      <w:r w:rsidR="00BD3F77" w:rsidRPr="00D5795B">
        <w:rPr>
          <w:rFonts w:ascii="Times New Roman" w:hAnsi="Times New Roman" w:cs="Times New Roman"/>
          <w:bCs/>
          <w:sz w:val="24"/>
          <w:szCs w:val="24"/>
        </w:rPr>
        <w:t xml:space="preserve"> р. </w:t>
      </w:r>
    </w:p>
    <w:p w:rsidR="00F50090" w:rsidRPr="00D5795B" w:rsidRDefault="00F50090" w:rsidP="00CC36CC">
      <w:pPr>
        <w:spacing w:after="0" w:line="240" w:lineRule="auto"/>
        <w:jc w:val="center"/>
        <w:rPr>
          <w:rFonts w:ascii="Times New Roman" w:hAnsi="Times New Roman" w:cs="Times New Roman"/>
          <w:bCs/>
          <w:sz w:val="24"/>
          <w:szCs w:val="24"/>
        </w:rPr>
      </w:pPr>
    </w:p>
    <w:p w:rsidR="00BD3F77" w:rsidRPr="00D5795B" w:rsidRDefault="00BD3F77" w:rsidP="00CC36CC">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1.Повне Найменування учасника:</w:t>
      </w:r>
    </w:p>
    <w:p w:rsidR="00BD3F77" w:rsidRPr="00D5795B" w:rsidRDefault="00BD3F77" w:rsidP="00CC36CC">
      <w:pPr>
        <w:spacing w:after="0" w:line="240" w:lineRule="auto"/>
        <w:jc w:val="both"/>
        <w:rPr>
          <w:rFonts w:ascii="Times New Roman" w:hAnsi="Times New Roman" w:cs="Times New Roman"/>
          <w:sz w:val="24"/>
          <w:szCs w:val="24"/>
        </w:rPr>
      </w:pPr>
      <w:r w:rsidRPr="00D5795B">
        <w:rPr>
          <w:rFonts w:ascii="Times New Roman" w:hAnsi="Times New Roman" w:cs="Times New Roman"/>
          <w:sz w:val="24"/>
          <w:szCs w:val="24"/>
        </w:rPr>
        <w:t>2.Адреса (юридична, поштова) учасника:</w:t>
      </w:r>
    </w:p>
    <w:p w:rsidR="00BD3F77" w:rsidRPr="00D5795B" w:rsidRDefault="00BD3F77" w:rsidP="00CC36CC">
      <w:pPr>
        <w:spacing w:after="0" w:line="240" w:lineRule="auto"/>
        <w:jc w:val="both"/>
        <w:rPr>
          <w:rFonts w:ascii="Times New Roman" w:hAnsi="Times New Roman" w:cs="Times New Roman"/>
          <w:sz w:val="24"/>
          <w:szCs w:val="24"/>
        </w:rPr>
      </w:pPr>
      <w:r w:rsidRPr="00D5795B">
        <w:rPr>
          <w:rFonts w:ascii="Times New Roman" w:hAnsi="Times New Roman" w:cs="Times New Roman"/>
          <w:sz w:val="24"/>
          <w:szCs w:val="24"/>
        </w:rPr>
        <w:t>3.Телефон:</w:t>
      </w:r>
    </w:p>
    <w:p w:rsidR="00BD3F77" w:rsidRPr="00D5795B" w:rsidRDefault="00BD3F77" w:rsidP="00CC36CC">
      <w:pPr>
        <w:spacing w:after="0" w:line="240" w:lineRule="auto"/>
        <w:jc w:val="both"/>
        <w:rPr>
          <w:rFonts w:ascii="Times New Roman" w:hAnsi="Times New Roman" w:cs="Times New Roman"/>
          <w:sz w:val="24"/>
          <w:szCs w:val="24"/>
        </w:rPr>
      </w:pPr>
      <w:r w:rsidRPr="00D5795B">
        <w:rPr>
          <w:rFonts w:ascii="Times New Roman" w:hAnsi="Times New Roman" w:cs="Times New Roman"/>
          <w:sz w:val="24"/>
          <w:szCs w:val="24"/>
        </w:rPr>
        <w:t>4.Прізвище, ім’я, по-батькові посадової особи учасника:</w:t>
      </w:r>
    </w:p>
    <w:p w:rsidR="00BD3F77" w:rsidRPr="00D5795B" w:rsidRDefault="00BD3F77" w:rsidP="00CC36CC">
      <w:pPr>
        <w:spacing w:after="0" w:line="240" w:lineRule="auto"/>
        <w:jc w:val="both"/>
        <w:rPr>
          <w:rFonts w:ascii="Times New Roman" w:hAnsi="Times New Roman" w:cs="Times New Roman"/>
          <w:sz w:val="24"/>
          <w:szCs w:val="24"/>
        </w:rPr>
      </w:pPr>
      <w:r w:rsidRPr="00D5795B">
        <w:rPr>
          <w:rFonts w:ascii="Times New Roman" w:hAnsi="Times New Roman" w:cs="Times New Roman"/>
          <w:sz w:val="24"/>
          <w:szCs w:val="24"/>
        </w:rPr>
        <w:t xml:space="preserve">- яку уповноважено на підписання документів у складі пропозиції, контактні телефони </w:t>
      </w:r>
      <w:r w:rsidRPr="00D5795B">
        <w:rPr>
          <w:rFonts w:ascii="Times New Roman" w:hAnsi="Times New Roman" w:cs="Times New Roman"/>
          <w:i/>
          <w:sz w:val="24"/>
          <w:szCs w:val="24"/>
        </w:rPr>
        <w:t>(бажано вказати мобільний телефон),</w:t>
      </w:r>
      <w:r w:rsidRPr="00D5795B">
        <w:rPr>
          <w:rFonts w:ascii="Times New Roman" w:hAnsi="Times New Roman" w:cs="Times New Roman"/>
          <w:sz w:val="24"/>
          <w:szCs w:val="24"/>
        </w:rPr>
        <w:t xml:space="preserve"> е-mail:</w:t>
      </w:r>
    </w:p>
    <w:p w:rsidR="00BD3F77" w:rsidRPr="00D5795B" w:rsidRDefault="00BD3F77" w:rsidP="00CC36CC">
      <w:pPr>
        <w:spacing w:after="0" w:line="240" w:lineRule="auto"/>
        <w:jc w:val="both"/>
        <w:rPr>
          <w:rFonts w:ascii="Times New Roman" w:hAnsi="Times New Roman" w:cs="Times New Roman"/>
          <w:sz w:val="24"/>
          <w:szCs w:val="24"/>
        </w:rPr>
      </w:pPr>
      <w:r w:rsidRPr="00D5795B">
        <w:rPr>
          <w:rFonts w:ascii="Times New Roman" w:hAnsi="Times New Roman" w:cs="Times New Roman"/>
          <w:sz w:val="24"/>
          <w:szCs w:val="24"/>
        </w:rPr>
        <w:t xml:space="preserve">- яку уповноважено на підписання договору про закупівлю, контактні телефони </w:t>
      </w:r>
      <w:r w:rsidRPr="00D5795B">
        <w:rPr>
          <w:rFonts w:ascii="Times New Roman" w:hAnsi="Times New Roman" w:cs="Times New Roman"/>
          <w:i/>
          <w:sz w:val="24"/>
          <w:szCs w:val="24"/>
        </w:rPr>
        <w:t>(бажано вказати мобільний телефон),</w:t>
      </w:r>
      <w:r w:rsidRPr="00D5795B">
        <w:rPr>
          <w:rFonts w:ascii="Times New Roman" w:hAnsi="Times New Roman" w:cs="Times New Roman"/>
          <w:sz w:val="24"/>
          <w:szCs w:val="24"/>
        </w:rPr>
        <w:t xml:space="preserve"> е-mail:</w:t>
      </w:r>
    </w:p>
    <w:p w:rsidR="00BD3F77" w:rsidRPr="00D5795B" w:rsidRDefault="00BD3F77" w:rsidP="00CC36CC">
      <w:pPr>
        <w:spacing w:after="0" w:line="240" w:lineRule="auto"/>
        <w:jc w:val="both"/>
        <w:rPr>
          <w:rFonts w:ascii="Times New Roman" w:hAnsi="Times New Roman" w:cs="Times New Roman"/>
          <w:sz w:val="24"/>
          <w:szCs w:val="24"/>
        </w:rPr>
      </w:pPr>
      <w:r w:rsidRPr="00D5795B">
        <w:rPr>
          <w:rFonts w:ascii="Times New Roman" w:hAnsi="Times New Roman" w:cs="Times New Roman"/>
          <w:sz w:val="24"/>
          <w:szCs w:val="24"/>
        </w:rPr>
        <w:t xml:space="preserve">5.Форма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BD3F77" w:rsidRPr="00D5795B" w:rsidRDefault="00BD3F77" w:rsidP="00CC36CC">
      <w:pPr>
        <w:spacing w:after="0" w:line="240" w:lineRule="auto"/>
        <w:jc w:val="both"/>
        <w:rPr>
          <w:rFonts w:ascii="Times New Roman" w:hAnsi="Times New Roman" w:cs="Times New Roman"/>
          <w:sz w:val="24"/>
          <w:szCs w:val="24"/>
          <w:lang w:eastAsia="he-IL" w:bidi="he-IL"/>
        </w:rPr>
      </w:pPr>
      <w:r w:rsidRPr="00D5795B">
        <w:rPr>
          <w:rFonts w:ascii="Times New Roman" w:hAnsi="Times New Roman" w:cs="Times New Roman"/>
          <w:sz w:val="24"/>
          <w:szCs w:val="24"/>
        </w:rPr>
        <w:t>6.</w:t>
      </w:r>
      <w:r w:rsidRPr="00D5795B">
        <w:rPr>
          <w:rFonts w:ascii="Times New Roman" w:hAnsi="Times New Roman" w:cs="Times New Roman"/>
          <w:sz w:val="24"/>
          <w:szCs w:val="24"/>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BD3F77" w:rsidRPr="00D5795B" w:rsidRDefault="00BD3F77" w:rsidP="00CC36CC">
      <w:pPr>
        <w:spacing w:after="0" w:line="240" w:lineRule="auto"/>
        <w:jc w:val="both"/>
        <w:rPr>
          <w:rFonts w:ascii="Times New Roman" w:hAnsi="Times New Roman" w:cs="Times New Roman"/>
          <w:sz w:val="24"/>
          <w:szCs w:val="24"/>
        </w:rPr>
      </w:pPr>
      <w:r w:rsidRPr="00D5795B">
        <w:rPr>
          <w:rFonts w:ascii="Times New Roman" w:hAnsi="Times New Roman" w:cs="Times New Roman"/>
          <w:sz w:val="24"/>
          <w:szCs w:val="24"/>
        </w:rPr>
        <w:t>7.Реквізити банку/банків (номер рахунку (у разі наявності), найменування банку та його код МФО), у якому (яких) обслуговується учасник: (</w:t>
      </w:r>
      <w:r w:rsidRPr="00D5795B">
        <w:rPr>
          <w:rFonts w:ascii="Times New Roman" w:hAnsi="Times New Roman" w:cs="Times New Roman"/>
          <w:i/>
          <w:sz w:val="24"/>
          <w:szCs w:val="24"/>
        </w:rPr>
        <w:t xml:space="preserve">у даному пункті зазначаються реквізити банку (банків) у якому (яких) обслуговується учасник) </w:t>
      </w:r>
      <w:r w:rsidRPr="00D5795B">
        <w:rPr>
          <w:rFonts w:ascii="Times New Roman" w:hAnsi="Times New Roman" w:cs="Times New Roman"/>
          <w:sz w:val="24"/>
          <w:szCs w:val="24"/>
        </w:rPr>
        <w:t>та інформація про наявність чи відсутність кредитної заборгованості:</w:t>
      </w:r>
    </w:p>
    <w:p w:rsidR="00BD3F77" w:rsidRPr="00D5795B" w:rsidRDefault="00BD3F77" w:rsidP="00CC36CC">
      <w:pPr>
        <w:pStyle w:val="afd"/>
        <w:spacing w:after="0"/>
      </w:pPr>
      <w:r w:rsidRPr="00D5795B">
        <w:t xml:space="preserve">8.Предмет закупівлі: </w:t>
      </w:r>
      <w:r w:rsidR="00F10D05" w:rsidRPr="00D5795B">
        <w:t xml:space="preserve"> </w:t>
      </w:r>
    </w:p>
    <w:p w:rsidR="00BD3F77" w:rsidRPr="00D5795B" w:rsidRDefault="00BD3F77" w:rsidP="00CC36CC">
      <w:pPr>
        <w:tabs>
          <w:tab w:val="left" w:pos="606"/>
        </w:tabs>
        <w:spacing w:after="0" w:line="240" w:lineRule="auto"/>
        <w:rPr>
          <w:rFonts w:ascii="Times New Roman" w:hAnsi="Times New Roman" w:cs="Times New Roman"/>
          <w:sz w:val="24"/>
          <w:szCs w:val="24"/>
        </w:rPr>
      </w:pPr>
      <w:r w:rsidRPr="00D5795B">
        <w:rPr>
          <w:rFonts w:ascii="Times New Roman" w:hAnsi="Times New Roman" w:cs="Times New Roman"/>
          <w:sz w:val="24"/>
          <w:szCs w:val="24"/>
        </w:rPr>
        <w:t>9.Ціна пропозиції, в тому числі ПДВ* (зазначити цифрами та словами):</w:t>
      </w:r>
    </w:p>
    <w:p w:rsidR="00BD3F77" w:rsidRPr="00D5795B" w:rsidRDefault="00BD3F77" w:rsidP="00CC36CC">
      <w:pPr>
        <w:spacing w:after="0" w:line="240" w:lineRule="auto"/>
        <w:ind w:firstLine="246"/>
        <w:rPr>
          <w:rFonts w:ascii="Times New Roman" w:hAnsi="Times New Roman" w:cs="Times New Roman"/>
          <w:sz w:val="24"/>
          <w:szCs w:val="24"/>
        </w:rPr>
      </w:pPr>
      <w:r w:rsidRPr="00D5795B">
        <w:rPr>
          <w:rFonts w:ascii="Times New Roman" w:hAnsi="Times New Roman" w:cs="Times New Roman"/>
          <w:sz w:val="24"/>
          <w:szCs w:val="24"/>
        </w:rPr>
        <w:t>(</w:t>
      </w:r>
      <w:r w:rsidRPr="00D5795B">
        <w:rPr>
          <w:rFonts w:ascii="Times New Roman" w:hAnsi="Times New Roman" w:cs="Times New Roman"/>
          <w:i/>
          <w:sz w:val="24"/>
          <w:szCs w:val="24"/>
        </w:rPr>
        <w:t>при розрахунку ціни пропозиції учасник включає всі витрати</w:t>
      </w:r>
      <w:r w:rsidRPr="00D5795B">
        <w:rPr>
          <w:rFonts w:ascii="Times New Roman" w:hAnsi="Times New Roman" w:cs="Times New Roman"/>
          <w:sz w:val="24"/>
          <w:szCs w:val="24"/>
        </w:rPr>
        <w:t>)</w:t>
      </w:r>
    </w:p>
    <w:p w:rsidR="00BD3F77" w:rsidRPr="00D5795B" w:rsidRDefault="00BD3F77" w:rsidP="00CC36CC">
      <w:pPr>
        <w:spacing w:after="0" w:line="240" w:lineRule="auto"/>
        <w:jc w:val="both"/>
        <w:rPr>
          <w:rFonts w:ascii="Times New Roman" w:hAnsi="Times New Roman" w:cs="Times New Roman"/>
          <w:sz w:val="24"/>
          <w:szCs w:val="24"/>
        </w:rPr>
      </w:pPr>
    </w:p>
    <w:tbl>
      <w:tblPr>
        <w:tblW w:w="10173"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13"/>
        <w:gridCol w:w="1954"/>
        <w:gridCol w:w="688"/>
        <w:gridCol w:w="686"/>
        <w:gridCol w:w="1661"/>
        <w:gridCol w:w="1521"/>
        <w:gridCol w:w="1431"/>
        <w:gridCol w:w="19"/>
      </w:tblGrid>
      <w:tr w:rsidR="00BD3F77" w:rsidRPr="003228B2" w:rsidTr="003228B2">
        <w:trPr>
          <w:cantSplit/>
          <w:trHeight w:hRule="exact" w:val="1625"/>
        </w:trPr>
        <w:tc>
          <w:tcPr>
            <w:tcW w:w="2213" w:type="dxa"/>
            <w:tcBorders>
              <w:top w:val="single" w:sz="4" w:space="0" w:color="00000A"/>
              <w:left w:val="single" w:sz="4" w:space="0" w:color="00000A"/>
              <w:bottom w:val="single" w:sz="4" w:space="0" w:color="00000A"/>
              <w:right w:val="single" w:sz="4" w:space="0" w:color="00000A"/>
            </w:tcBorders>
            <w:vAlign w:val="center"/>
            <w:hideMark/>
          </w:tcPr>
          <w:p w:rsidR="00BD3F77" w:rsidRPr="003228B2" w:rsidRDefault="00BD3F77" w:rsidP="00CC36CC">
            <w:pPr>
              <w:spacing w:after="0" w:line="240" w:lineRule="auto"/>
              <w:jc w:val="center"/>
              <w:rPr>
                <w:rFonts w:ascii="Times New Roman" w:hAnsi="Times New Roman" w:cs="Times New Roman"/>
                <w:b/>
                <w:sz w:val="20"/>
                <w:szCs w:val="20"/>
              </w:rPr>
            </w:pPr>
            <w:r w:rsidRPr="003228B2">
              <w:rPr>
                <w:rFonts w:ascii="Times New Roman" w:hAnsi="Times New Roman" w:cs="Times New Roman"/>
                <w:b/>
                <w:sz w:val="20"/>
                <w:szCs w:val="20"/>
              </w:rPr>
              <w:t>Найменування предмету закупівлі відповідно до документації</w:t>
            </w:r>
          </w:p>
        </w:tc>
        <w:tc>
          <w:tcPr>
            <w:tcW w:w="1954" w:type="dxa"/>
            <w:tcBorders>
              <w:top w:val="single" w:sz="4" w:space="0" w:color="00000A"/>
              <w:left w:val="single" w:sz="4" w:space="0" w:color="00000A"/>
              <w:bottom w:val="single" w:sz="4" w:space="0" w:color="00000A"/>
              <w:right w:val="single" w:sz="4" w:space="0" w:color="00000A"/>
            </w:tcBorders>
            <w:vAlign w:val="center"/>
            <w:hideMark/>
          </w:tcPr>
          <w:p w:rsidR="00BD3F77" w:rsidRPr="003228B2" w:rsidRDefault="00F0351F" w:rsidP="00CC36CC">
            <w:pPr>
              <w:spacing w:after="0" w:line="240" w:lineRule="auto"/>
              <w:jc w:val="center"/>
              <w:rPr>
                <w:rFonts w:ascii="Times New Roman" w:hAnsi="Times New Roman" w:cs="Times New Roman"/>
                <w:b/>
                <w:sz w:val="20"/>
                <w:szCs w:val="20"/>
              </w:rPr>
            </w:pPr>
            <w:r w:rsidRPr="003228B2">
              <w:rPr>
                <w:rFonts w:ascii="Times New Roman" w:hAnsi="Times New Roman" w:cs="Times New Roman"/>
                <w:b/>
                <w:sz w:val="20"/>
                <w:szCs w:val="20"/>
              </w:rPr>
              <w:t>Найменування послуг</w:t>
            </w:r>
            <w:r w:rsidR="00BD3F77" w:rsidRPr="003228B2">
              <w:rPr>
                <w:rFonts w:ascii="Times New Roman" w:hAnsi="Times New Roman" w:cs="Times New Roman"/>
                <w:b/>
                <w:sz w:val="20"/>
                <w:szCs w:val="20"/>
              </w:rPr>
              <w:t>, запропонован</w:t>
            </w:r>
            <w:r w:rsidRPr="003228B2">
              <w:rPr>
                <w:rFonts w:ascii="Times New Roman" w:hAnsi="Times New Roman" w:cs="Times New Roman"/>
                <w:b/>
                <w:sz w:val="20"/>
                <w:szCs w:val="20"/>
              </w:rPr>
              <w:t>их учасником</w:t>
            </w:r>
          </w:p>
        </w:tc>
        <w:tc>
          <w:tcPr>
            <w:tcW w:w="688" w:type="dxa"/>
            <w:tcBorders>
              <w:top w:val="single" w:sz="4" w:space="0" w:color="00000A"/>
              <w:left w:val="single" w:sz="4" w:space="0" w:color="00000A"/>
              <w:bottom w:val="single" w:sz="4" w:space="0" w:color="00000A"/>
              <w:right w:val="single" w:sz="4" w:space="0" w:color="00000A"/>
            </w:tcBorders>
            <w:textDirection w:val="btLr"/>
            <w:vAlign w:val="center"/>
            <w:hideMark/>
          </w:tcPr>
          <w:p w:rsidR="00BD3F77" w:rsidRPr="003228B2" w:rsidRDefault="00BD3F77" w:rsidP="00CC36CC">
            <w:pPr>
              <w:spacing w:after="0" w:line="240" w:lineRule="auto"/>
              <w:jc w:val="center"/>
              <w:rPr>
                <w:rFonts w:ascii="Times New Roman" w:hAnsi="Times New Roman" w:cs="Times New Roman"/>
                <w:b/>
                <w:sz w:val="20"/>
                <w:szCs w:val="20"/>
              </w:rPr>
            </w:pPr>
            <w:r w:rsidRPr="003228B2">
              <w:rPr>
                <w:rFonts w:ascii="Times New Roman" w:hAnsi="Times New Roman" w:cs="Times New Roman"/>
                <w:b/>
                <w:sz w:val="20"/>
                <w:szCs w:val="20"/>
              </w:rPr>
              <w:t>Одиниця виміру</w:t>
            </w:r>
          </w:p>
        </w:tc>
        <w:tc>
          <w:tcPr>
            <w:tcW w:w="686" w:type="dxa"/>
            <w:tcBorders>
              <w:top w:val="single" w:sz="4" w:space="0" w:color="00000A"/>
              <w:left w:val="single" w:sz="4" w:space="0" w:color="00000A"/>
              <w:bottom w:val="single" w:sz="4" w:space="0" w:color="00000A"/>
              <w:right w:val="single" w:sz="4" w:space="0" w:color="00000A"/>
            </w:tcBorders>
            <w:textDirection w:val="btLr"/>
            <w:vAlign w:val="center"/>
            <w:hideMark/>
          </w:tcPr>
          <w:p w:rsidR="00BD3F77" w:rsidRPr="003228B2" w:rsidRDefault="00BD3F77" w:rsidP="00CC36CC">
            <w:pPr>
              <w:spacing w:after="0" w:line="240" w:lineRule="auto"/>
              <w:ind w:firstLine="360"/>
              <w:jc w:val="center"/>
              <w:rPr>
                <w:rFonts w:ascii="Times New Roman" w:hAnsi="Times New Roman" w:cs="Times New Roman"/>
                <w:b/>
                <w:sz w:val="20"/>
                <w:szCs w:val="20"/>
              </w:rPr>
            </w:pPr>
            <w:r w:rsidRPr="003228B2">
              <w:rPr>
                <w:rFonts w:ascii="Times New Roman" w:hAnsi="Times New Roman" w:cs="Times New Roman"/>
                <w:b/>
                <w:sz w:val="20"/>
                <w:szCs w:val="20"/>
              </w:rPr>
              <w:t>Кількість</w:t>
            </w:r>
          </w:p>
        </w:tc>
        <w:tc>
          <w:tcPr>
            <w:tcW w:w="1661" w:type="dxa"/>
            <w:tcBorders>
              <w:top w:val="single" w:sz="4" w:space="0" w:color="00000A"/>
              <w:left w:val="single" w:sz="4" w:space="0" w:color="00000A"/>
              <w:bottom w:val="single" w:sz="4" w:space="0" w:color="00000A"/>
              <w:right w:val="single" w:sz="4" w:space="0" w:color="00000A"/>
            </w:tcBorders>
            <w:vAlign w:val="center"/>
            <w:hideMark/>
          </w:tcPr>
          <w:p w:rsidR="00BD3F77" w:rsidRPr="003228B2" w:rsidRDefault="00F0351F" w:rsidP="00CC36CC">
            <w:pPr>
              <w:spacing w:after="0" w:line="240" w:lineRule="auto"/>
              <w:jc w:val="center"/>
              <w:rPr>
                <w:rFonts w:ascii="Times New Roman" w:hAnsi="Times New Roman" w:cs="Times New Roman"/>
                <w:b/>
                <w:sz w:val="20"/>
                <w:szCs w:val="20"/>
              </w:rPr>
            </w:pPr>
            <w:r w:rsidRPr="003228B2">
              <w:rPr>
                <w:rFonts w:ascii="Times New Roman" w:hAnsi="Times New Roman" w:cs="Times New Roman"/>
                <w:b/>
                <w:sz w:val="20"/>
                <w:szCs w:val="20"/>
              </w:rPr>
              <w:t>Ціна за одиницю</w:t>
            </w:r>
            <w:r w:rsidR="00BD3F77" w:rsidRPr="003228B2">
              <w:rPr>
                <w:rFonts w:ascii="Times New Roman" w:hAnsi="Times New Roman" w:cs="Times New Roman"/>
                <w:b/>
                <w:sz w:val="20"/>
                <w:szCs w:val="20"/>
              </w:rPr>
              <w:t xml:space="preserve"> без ПДВ (грн.)</w:t>
            </w:r>
          </w:p>
        </w:tc>
        <w:tc>
          <w:tcPr>
            <w:tcW w:w="1521" w:type="dxa"/>
            <w:tcBorders>
              <w:top w:val="single" w:sz="4" w:space="0" w:color="00000A"/>
              <w:left w:val="single" w:sz="4" w:space="0" w:color="00000A"/>
              <w:bottom w:val="single" w:sz="4" w:space="0" w:color="00000A"/>
              <w:right w:val="single" w:sz="4" w:space="0" w:color="00000A"/>
            </w:tcBorders>
            <w:vAlign w:val="center"/>
            <w:hideMark/>
          </w:tcPr>
          <w:p w:rsidR="00BD3F77" w:rsidRPr="003228B2" w:rsidRDefault="00F0351F" w:rsidP="00CC36CC">
            <w:pPr>
              <w:spacing w:after="0" w:line="240" w:lineRule="auto"/>
              <w:jc w:val="center"/>
              <w:rPr>
                <w:rFonts w:ascii="Times New Roman" w:hAnsi="Times New Roman" w:cs="Times New Roman"/>
                <w:b/>
                <w:sz w:val="20"/>
                <w:szCs w:val="20"/>
              </w:rPr>
            </w:pPr>
            <w:r w:rsidRPr="003228B2">
              <w:rPr>
                <w:rFonts w:ascii="Times New Roman" w:hAnsi="Times New Roman" w:cs="Times New Roman"/>
                <w:b/>
                <w:sz w:val="20"/>
                <w:szCs w:val="20"/>
              </w:rPr>
              <w:t xml:space="preserve">Ціна за одиницю </w:t>
            </w:r>
            <w:r w:rsidR="00BD3F77" w:rsidRPr="003228B2">
              <w:rPr>
                <w:rFonts w:ascii="Times New Roman" w:hAnsi="Times New Roman" w:cs="Times New Roman"/>
                <w:b/>
                <w:sz w:val="20"/>
                <w:szCs w:val="20"/>
              </w:rPr>
              <w:t>з ПДВ* (грн.)</w:t>
            </w:r>
          </w:p>
        </w:tc>
        <w:tc>
          <w:tcPr>
            <w:tcW w:w="1450" w:type="dxa"/>
            <w:gridSpan w:val="2"/>
            <w:tcBorders>
              <w:top w:val="single" w:sz="4" w:space="0" w:color="00000A"/>
              <w:left w:val="single" w:sz="4" w:space="0" w:color="00000A"/>
              <w:bottom w:val="single" w:sz="4" w:space="0" w:color="00000A"/>
              <w:right w:val="single" w:sz="4" w:space="0" w:color="00000A"/>
            </w:tcBorders>
            <w:vAlign w:val="center"/>
            <w:hideMark/>
          </w:tcPr>
          <w:p w:rsidR="00BD3F77" w:rsidRPr="003228B2" w:rsidRDefault="00F0351F" w:rsidP="00CC36CC">
            <w:pPr>
              <w:spacing w:after="0" w:line="240" w:lineRule="auto"/>
              <w:jc w:val="center"/>
              <w:rPr>
                <w:rFonts w:ascii="Times New Roman" w:hAnsi="Times New Roman" w:cs="Times New Roman"/>
                <w:b/>
                <w:sz w:val="20"/>
                <w:szCs w:val="20"/>
              </w:rPr>
            </w:pPr>
            <w:r w:rsidRPr="003228B2">
              <w:rPr>
                <w:rFonts w:ascii="Times New Roman" w:hAnsi="Times New Roman" w:cs="Times New Roman"/>
                <w:b/>
                <w:sz w:val="20"/>
                <w:szCs w:val="20"/>
              </w:rPr>
              <w:t>Сума</w:t>
            </w:r>
            <w:r w:rsidR="00BD3F77" w:rsidRPr="003228B2">
              <w:rPr>
                <w:rFonts w:ascii="Times New Roman" w:hAnsi="Times New Roman" w:cs="Times New Roman"/>
                <w:b/>
                <w:sz w:val="20"/>
                <w:szCs w:val="20"/>
              </w:rPr>
              <w:t xml:space="preserve"> з ПДВ*(грн.)</w:t>
            </w:r>
          </w:p>
        </w:tc>
      </w:tr>
      <w:tr w:rsidR="00BD3F77" w:rsidRPr="00D5795B" w:rsidTr="00F23BA8">
        <w:trPr>
          <w:cantSplit/>
          <w:trHeight w:hRule="exact" w:val="378"/>
        </w:trPr>
        <w:tc>
          <w:tcPr>
            <w:tcW w:w="2213" w:type="dxa"/>
            <w:tcBorders>
              <w:top w:val="single" w:sz="4" w:space="0" w:color="00000A"/>
              <w:left w:val="single" w:sz="4" w:space="0" w:color="00000A"/>
              <w:bottom w:val="single" w:sz="4" w:space="0" w:color="00000A"/>
              <w:right w:val="single" w:sz="4" w:space="0" w:color="00000A"/>
            </w:tcBorders>
            <w:vAlign w:val="center"/>
            <w:hideMark/>
          </w:tcPr>
          <w:p w:rsidR="00BD3F77" w:rsidRPr="00D5795B" w:rsidRDefault="00BD3F77" w:rsidP="00CC36CC">
            <w:pPr>
              <w:pStyle w:val="aff"/>
              <w:jc w:val="center"/>
              <w:rPr>
                <w:rFonts w:ascii="Times New Roman" w:hAnsi="Times New Roman"/>
                <w:sz w:val="24"/>
                <w:szCs w:val="24"/>
                <w:lang w:val="uk-UA"/>
              </w:rPr>
            </w:pPr>
            <w:r w:rsidRPr="00D5795B">
              <w:rPr>
                <w:rFonts w:ascii="Times New Roman" w:hAnsi="Times New Roman"/>
                <w:sz w:val="24"/>
                <w:szCs w:val="24"/>
                <w:lang w:val="uk-UA"/>
              </w:rPr>
              <w:t>1</w:t>
            </w:r>
          </w:p>
        </w:tc>
        <w:tc>
          <w:tcPr>
            <w:tcW w:w="1954" w:type="dxa"/>
            <w:tcBorders>
              <w:top w:val="single" w:sz="4" w:space="0" w:color="00000A"/>
              <w:left w:val="single" w:sz="4" w:space="0" w:color="00000A"/>
              <w:bottom w:val="single" w:sz="4" w:space="0" w:color="00000A"/>
              <w:right w:val="single" w:sz="4" w:space="0" w:color="00000A"/>
            </w:tcBorders>
            <w:vAlign w:val="center"/>
            <w:hideMark/>
          </w:tcPr>
          <w:p w:rsidR="00BD3F77" w:rsidRPr="00D5795B" w:rsidRDefault="00BD3F77" w:rsidP="00CC36CC">
            <w:pPr>
              <w:pStyle w:val="aff"/>
              <w:jc w:val="center"/>
              <w:rPr>
                <w:rFonts w:ascii="Times New Roman" w:hAnsi="Times New Roman"/>
                <w:sz w:val="24"/>
                <w:szCs w:val="24"/>
                <w:lang w:val="uk-UA"/>
              </w:rPr>
            </w:pPr>
            <w:r w:rsidRPr="00D5795B">
              <w:rPr>
                <w:rFonts w:ascii="Times New Roman" w:hAnsi="Times New Roman"/>
                <w:sz w:val="24"/>
                <w:szCs w:val="24"/>
                <w:lang w:val="uk-UA"/>
              </w:rPr>
              <w:t>2</w:t>
            </w:r>
          </w:p>
        </w:tc>
        <w:tc>
          <w:tcPr>
            <w:tcW w:w="688" w:type="dxa"/>
            <w:tcBorders>
              <w:top w:val="single" w:sz="4" w:space="0" w:color="00000A"/>
              <w:left w:val="single" w:sz="4" w:space="0" w:color="00000A"/>
              <w:bottom w:val="single" w:sz="4" w:space="0" w:color="00000A"/>
              <w:right w:val="single" w:sz="4" w:space="0" w:color="00000A"/>
            </w:tcBorders>
            <w:vAlign w:val="center"/>
            <w:hideMark/>
          </w:tcPr>
          <w:p w:rsidR="00BD3F77" w:rsidRPr="00D5795B" w:rsidRDefault="00BD3F77" w:rsidP="00CC36CC">
            <w:pPr>
              <w:pStyle w:val="aff"/>
              <w:jc w:val="center"/>
              <w:rPr>
                <w:rFonts w:ascii="Times New Roman" w:hAnsi="Times New Roman"/>
                <w:sz w:val="24"/>
                <w:szCs w:val="24"/>
                <w:lang w:val="uk-UA"/>
              </w:rPr>
            </w:pPr>
            <w:r w:rsidRPr="00D5795B">
              <w:rPr>
                <w:rFonts w:ascii="Times New Roman" w:hAnsi="Times New Roman"/>
                <w:sz w:val="24"/>
                <w:szCs w:val="24"/>
                <w:lang w:val="uk-UA"/>
              </w:rPr>
              <w:t>3</w:t>
            </w:r>
          </w:p>
        </w:tc>
        <w:tc>
          <w:tcPr>
            <w:tcW w:w="686" w:type="dxa"/>
            <w:tcBorders>
              <w:top w:val="single" w:sz="4" w:space="0" w:color="00000A"/>
              <w:left w:val="single" w:sz="4" w:space="0" w:color="00000A"/>
              <w:bottom w:val="single" w:sz="4" w:space="0" w:color="00000A"/>
              <w:right w:val="single" w:sz="4" w:space="0" w:color="00000A"/>
            </w:tcBorders>
            <w:vAlign w:val="center"/>
            <w:hideMark/>
          </w:tcPr>
          <w:p w:rsidR="00BD3F77" w:rsidRPr="00D5795B" w:rsidRDefault="00BD3F77" w:rsidP="00CC36CC">
            <w:pPr>
              <w:pStyle w:val="aff"/>
              <w:jc w:val="center"/>
              <w:rPr>
                <w:rFonts w:ascii="Times New Roman" w:hAnsi="Times New Roman"/>
                <w:sz w:val="24"/>
                <w:szCs w:val="24"/>
                <w:lang w:val="uk-UA"/>
              </w:rPr>
            </w:pPr>
            <w:r w:rsidRPr="00D5795B">
              <w:rPr>
                <w:rFonts w:ascii="Times New Roman" w:hAnsi="Times New Roman"/>
                <w:sz w:val="24"/>
                <w:szCs w:val="24"/>
                <w:lang w:val="uk-UA"/>
              </w:rPr>
              <w:t>4</w:t>
            </w:r>
          </w:p>
        </w:tc>
        <w:tc>
          <w:tcPr>
            <w:tcW w:w="1661" w:type="dxa"/>
            <w:tcBorders>
              <w:top w:val="single" w:sz="4" w:space="0" w:color="00000A"/>
              <w:left w:val="single" w:sz="4" w:space="0" w:color="00000A"/>
              <w:bottom w:val="single" w:sz="4" w:space="0" w:color="00000A"/>
              <w:right w:val="single" w:sz="4" w:space="0" w:color="00000A"/>
            </w:tcBorders>
            <w:vAlign w:val="center"/>
            <w:hideMark/>
          </w:tcPr>
          <w:p w:rsidR="00BD3F77" w:rsidRPr="00D5795B" w:rsidRDefault="00BD3F77" w:rsidP="00CC36CC">
            <w:pPr>
              <w:pStyle w:val="aff"/>
              <w:jc w:val="center"/>
              <w:rPr>
                <w:rFonts w:ascii="Times New Roman" w:hAnsi="Times New Roman"/>
                <w:sz w:val="24"/>
                <w:szCs w:val="24"/>
                <w:lang w:val="uk-UA"/>
              </w:rPr>
            </w:pPr>
            <w:r w:rsidRPr="00D5795B">
              <w:rPr>
                <w:rFonts w:ascii="Times New Roman" w:hAnsi="Times New Roman"/>
                <w:sz w:val="24"/>
                <w:szCs w:val="24"/>
                <w:lang w:val="uk-UA"/>
              </w:rPr>
              <w:t>5</w:t>
            </w:r>
          </w:p>
        </w:tc>
        <w:tc>
          <w:tcPr>
            <w:tcW w:w="1521" w:type="dxa"/>
            <w:tcBorders>
              <w:top w:val="single" w:sz="4" w:space="0" w:color="00000A"/>
              <w:left w:val="single" w:sz="4" w:space="0" w:color="00000A"/>
              <w:bottom w:val="single" w:sz="4" w:space="0" w:color="00000A"/>
              <w:right w:val="single" w:sz="4" w:space="0" w:color="00000A"/>
            </w:tcBorders>
            <w:vAlign w:val="center"/>
            <w:hideMark/>
          </w:tcPr>
          <w:p w:rsidR="00BD3F77" w:rsidRPr="00D5795B" w:rsidRDefault="00BD3F77" w:rsidP="00CC36CC">
            <w:pPr>
              <w:pStyle w:val="aff"/>
              <w:jc w:val="center"/>
              <w:rPr>
                <w:rFonts w:ascii="Times New Roman" w:hAnsi="Times New Roman"/>
                <w:sz w:val="24"/>
                <w:szCs w:val="24"/>
                <w:lang w:val="uk-UA"/>
              </w:rPr>
            </w:pPr>
            <w:r w:rsidRPr="00D5795B">
              <w:rPr>
                <w:rFonts w:ascii="Times New Roman" w:hAnsi="Times New Roman"/>
                <w:sz w:val="24"/>
                <w:szCs w:val="24"/>
                <w:lang w:val="uk-UA"/>
              </w:rPr>
              <w:t>6</w:t>
            </w:r>
          </w:p>
        </w:tc>
        <w:tc>
          <w:tcPr>
            <w:tcW w:w="1450" w:type="dxa"/>
            <w:gridSpan w:val="2"/>
            <w:tcBorders>
              <w:top w:val="single" w:sz="4" w:space="0" w:color="00000A"/>
              <w:left w:val="single" w:sz="4" w:space="0" w:color="00000A"/>
              <w:bottom w:val="single" w:sz="4" w:space="0" w:color="00000A"/>
              <w:right w:val="single" w:sz="4" w:space="0" w:color="00000A"/>
            </w:tcBorders>
            <w:vAlign w:val="center"/>
          </w:tcPr>
          <w:p w:rsidR="00BD3F77" w:rsidRPr="00D5795B" w:rsidRDefault="00BD3F77" w:rsidP="00CC36CC">
            <w:pPr>
              <w:pStyle w:val="aff"/>
              <w:jc w:val="center"/>
              <w:rPr>
                <w:rFonts w:ascii="Times New Roman" w:hAnsi="Times New Roman"/>
                <w:sz w:val="24"/>
                <w:szCs w:val="24"/>
                <w:lang w:val="uk-UA"/>
              </w:rPr>
            </w:pPr>
            <w:r w:rsidRPr="00D5795B">
              <w:rPr>
                <w:rFonts w:ascii="Times New Roman" w:hAnsi="Times New Roman"/>
                <w:sz w:val="24"/>
                <w:szCs w:val="24"/>
                <w:lang w:val="uk-UA"/>
              </w:rPr>
              <w:t>7</w:t>
            </w:r>
          </w:p>
          <w:p w:rsidR="00BD3F77" w:rsidRPr="00D5795B" w:rsidRDefault="00BD3F77" w:rsidP="00CC36CC">
            <w:pPr>
              <w:pStyle w:val="aff"/>
              <w:jc w:val="center"/>
              <w:rPr>
                <w:rFonts w:ascii="Times New Roman" w:hAnsi="Times New Roman"/>
                <w:sz w:val="24"/>
                <w:szCs w:val="24"/>
                <w:lang w:val="uk-UA"/>
              </w:rPr>
            </w:pPr>
          </w:p>
          <w:p w:rsidR="00BD3F77" w:rsidRPr="00D5795B" w:rsidRDefault="00BD3F77" w:rsidP="00CC36CC">
            <w:pPr>
              <w:pStyle w:val="aff"/>
              <w:jc w:val="center"/>
              <w:rPr>
                <w:rFonts w:ascii="Times New Roman" w:hAnsi="Times New Roman"/>
                <w:sz w:val="24"/>
                <w:szCs w:val="24"/>
                <w:lang w:val="uk-UA"/>
              </w:rPr>
            </w:pPr>
          </w:p>
        </w:tc>
      </w:tr>
      <w:tr w:rsidR="00BD3F77" w:rsidRPr="00D5795B" w:rsidTr="00F23BA8">
        <w:trPr>
          <w:cantSplit/>
          <w:trHeight w:val="139"/>
        </w:trPr>
        <w:tc>
          <w:tcPr>
            <w:tcW w:w="2213" w:type="dxa"/>
            <w:tcBorders>
              <w:top w:val="single" w:sz="4" w:space="0" w:color="00000A"/>
              <w:left w:val="single" w:sz="4" w:space="0" w:color="00000A"/>
              <w:bottom w:val="single" w:sz="4" w:space="0" w:color="00000A"/>
              <w:right w:val="single" w:sz="4" w:space="0" w:color="00000A"/>
            </w:tcBorders>
            <w:vAlign w:val="center"/>
          </w:tcPr>
          <w:p w:rsidR="00BD3F77" w:rsidRPr="00D5795B" w:rsidRDefault="00BD3F77" w:rsidP="00CC36CC">
            <w:pPr>
              <w:spacing w:after="0" w:line="240" w:lineRule="auto"/>
              <w:jc w:val="center"/>
              <w:rPr>
                <w:rFonts w:ascii="Times New Roman" w:hAnsi="Times New Roman" w:cs="Times New Roman"/>
                <w:sz w:val="24"/>
                <w:szCs w:val="24"/>
              </w:rPr>
            </w:pPr>
          </w:p>
        </w:tc>
        <w:tc>
          <w:tcPr>
            <w:tcW w:w="1954" w:type="dxa"/>
            <w:tcBorders>
              <w:top w:val="single" w:sz="4" w:space="0" w:color="00000A"/>
              <w:left w:val="single" w:sz="4" w:space="0" w:color="00000A"/>
              <w:right w:val="single" w:sz="4" w:space="0" w:color="00000A"/>
            </w:tcBorders>
            <w:vAlign w:val="center"/>
          </w:tcPr>
          <w:p w:rsidR="00BD3F77" w:rsidRPr="00D5795B" w:rsidRDefault="00BD3F77" w:rsidP="00CC36CC">
            <w:pPr>
              <w:spacing w:after="0" w:line="240" w:lineRule="auto"/>
              <w:jc w:val="center"/>
              <w:rPr>
                <w:rFonts w:ascii="Times New Roman" w:hAnsi="Times New Roman" w:cs="Times New Roman"/>
                <w:sz w:val="24"/>
                <w:szCs w:val="24"/>
              </w:rPr>
            </w:pPr>
          </w:p>
        </w:tc>
        <w:tc>
          <w:tcPr>
            <w:tcW w:w="688" w:type="dxa"/>
            <w:tcBorders>
              <w:top w:val="single" w:sz="4" w:space="0" w:color="00000A"/>
              <w:left w:val="single" w:sz="4" w:space="0" w:color="00000A"/>
              <w:right w:val="single" w:sz="4" w:space="0" w:color="00000A"/>
            </w:tcBorders>
            <w:vAlign w:val="center"/>
          </w:tcPr>
          <w:p w:rsidR="00BD3F77" w:rsidRPr="00D5795B" w:rsidRDefault="00BD3F77" w:rsidP="00CC36CC">
            <w:pPr>
              <w:spacing w:after="0" w:line="240" w:lineRule="auto"/>
              <w:jc w:val="center"/>
              <w:rPr>
                <w:rFonts w:ascii="Times New Roman" w:hAnsi="Times New Roman" w:cs="Times New Roman"/>
                <w:sz w:val="24"/>
                <w:szCs w:val="24"/>
              </w:rPr>
            </w:pPr>
          </w:p>
        </w:tc>
        <w:tc>
          <w:tcPr>
            <w:tcW w:w="686" w:type="dxa"/>
            <w:tcBorders>
              <w:top w:val="single" w:sz="4" w:space="0" w:color="00000A"/>
              <w:left w:val="single" w:sz="4" w:space="0" w:color="00000A"/>
              <w:right w:val="single" w:sz="4" w:space="0" w:color="00000A"/>
            </w:tcBorders>
            <w:vAlign w:val="center"/>
          </w:tcPr>
          <w:p w:rsidR="00BD3F77" w:rsidRPr="00D5795B" w:rsidRDefault="00BD3F77" w:rsidP="00CC36CC">
            <w:pPr>
              <w:spacing w:after="0" w:line="240" w:lineRule="auto"/>
              <w:jc w:val="center"/>
              <w:rPr>
                <w:rFonts w:ascii="Times New Roman" w:hAnsi="Times New Roman" w:cs="Times New Roman"/>
                <w:sz w:val="24"/>
                <w:szCs w:val="24"/>
              </w:rPr>
            </w:pPr>
          </w:p>
        </w:tc>
        <w:tc>
          <w:tcPr>
            <w:tcW w:w="1661" w:type="dxa"/>
            <w:tcBorders>
              <w:top w:val="single" w:sz="4" w:space="0" w:color="00000A"/>
              <w:left w:val="single" w:sz="4" w:space="0" w:color="00000A"/>
              <w:right w:val="single" w:sz="4" w:space="0" w:color="00000A"/>
            </w:tcBorders>
            <w:vAlign w:val="center"/>
          </w:tcPr>
          <w:p w:rsidR="00BD3F77" w:rsidRPr="00D5795B" w:rsidRDefault="00BD3F77" w:rsidP="00CC36CC">
            <w:pPr>
              <w:spacing w:after="0" w:line="240" w:lineRule="auto"/>
              <w:jc w:val="center"/>
              <w:rPr>
                <w:rFonts w:ascii="Times New Roman" w:hAnsi="Times New Roman" w:cs="Times New Roman"/>
                <w:sz w:val="24"/>
                <w:szCs w:val="24"/>
              </w:rPr>
            </w:pPr>
          </w:p>
        </w:tc>
        <w:tc>
          <w:tcPr>
            <w:tcW w:w="1521" w:type="dxa"/>
            <w:tcBorders>
              <w:top w:val="single" w:sz="4" w:space="0" w:color="00000A"/>
              <w:left w:val="single" w:sz="4" w:space="0" w:color="00000A"/>
              <w:right w:val="single" w:sz="4" w:space="0" w:color="00000A"/>
            </w:tcBorders>
          </w:tcPr>
          <w:p w:rsidR="00BD3F77" w:rsidRPr="00D5795B" w:rsidRDefault="00BD3F77" w:rsidP="00CC36CC">
            <w:pPr>
              <w:spacing w:after="0" w:line="240" w:lineRule="auto"/>
              <w:ind w:hanging="21"/>
              <w:jc w:val="center"/>
              <w:rPr>
                <w:rFonts w:ascii="Times New Roman" w:hAnsi="Times New Roman" w:cs="Times New Roman"/>
                <w:sz w:val="24"/>
                <w:szCs w:val="24"/>
              </w:rPr>
            </w:pPr>
          </w:p>
        </w:tc>
        <w:tc>
          <w:tcPr>
            <w:tcW w:w="1450" w:type="dxa"/>
            <w:gridSpan w:val="2"/>
            <w:tcBorders>
              <w:top w:val="single" w:sz="4" w:space="0" w:color="00000A"/>
              <w:left w:val="single" w:sz="4" w:space="0" w:color="00000A"/>
              <w:right w:val="single" w:sz="4" w:space="0" w:color="00000A"/>
            </w:tcBorders>
          </w:tcPr>
          <w:p w:rsidR="00BD3F77" w:rsidRPr="00D5795B" w:rsidRDefault="00BD3F77" w:rsidP="00CC36CC">
            <w:pPr>
              <w:spacing w:after="0" w:line="240" w:lineRule="auto"/>
              <w:jc w:val="center"/>
              <w:rPr>
                <w:rFonts w:ascii="Times New Roman" w:hAnsi="Times New Roman" w:cs="Times New Roman"/>
                <w:sz w:val="24"/>
                <w:szCs w:val="24"/>
              </w:rPr>
            </w:pPr>
          </w:p>
        </w:tc>
      </w:tr>
      <w:tr w:rsidR="00BD3F77" w:rsidRPr="00D5795B" w:rsidTr="00F23BA8">
        <w:trPr>
          <w:gridAfter w:val="1"/>
          <w:wAfter w:w="19" w:type="dxa"/>
          <w:trHeight w:val="228"/>
        </w:trPr>
        <w:tc>
          <w:tcPr>
            <w:tcW w:w="8723" w:type="dxa"/>
            <w:gridSpan w:val="6"/>
            <w:tcBorders>
              <w:top w:val="single" w:sz="4" w:space="0" w:color="00000A"/>
              <w:left w:val="single" w:sz="4" w:space="0" w:color="00000A"/>
              <w:bottom w:val="single" w:sz="4" w:space="0" w:color="00000A"/>
              <w:right w:val="single" w:sz="4" w:space="0" w:color="00000A"/>
            </w:tcBorders>
            <w:vAlign w:val="center"/>
            <w:hideMark/>
          </w:tcPr>
          <w:p w:rsidR="00BD3F77" w:rsidRPr="00D5795B" w:rsidRDefault="004D49D1" w:rsidP="00CC36CC">
            <w:pPr>
              <w:spacing w:after="0" w:line="240" w:lineRule="auto"/>
              <w:jc w:val="both"/>
              <w:rPr>
                <w:rFonts w:ascii="Times New Roman" w:hAnsi="Times New Roman" w:cs="Times New Roman"/>
                <w:b/>
                <w:sz w:val="24"/>
                <w:szCs w:val="24"/>
              </w:rPr>
            </w:pPr>
            <w:r w:rsidRPr="00D5795B">
              <w:rPr>
                <w:rFonts w:ascii="Times New Roman" w:hAnsi="Times New Roman" w:cs="Times New Roman"/>
                <w:b/>
                <w:sz w:val="24"/>
                <w:szCs w:val="24"/>
              </w:rPr>
              <w:t>Загальна вартість</w:t>
            </w:r>
            <w:r w:rsidR="00BD3F77" w:rsidRPr="00D5795B">
              <w:rPr>
                <w:rFonts w:ascii="Times New Roman" w:hAnsi="Times New Roman" w:cs="Times New Roman"/>
                <w:b/>
                <w:sz w:val="24"/>
                <w:szCs w:val="24"/>
              </w:rPr>
              <w:t xml:space="preserve"> без ПДВ*:</w:t>
            </w:r>
          </w:p>
        </w:tc>
        <w:tc>
          <w:tcPr>
            <w:tcW w:w="1431" w:type="dxa"/>
            <w:tcBorders>
              <w:top w:val="single" w:sz="4" w:space="0" w:color="00000A"/>
              <w:left w:val="single" w:sz="4" w:space="0" w:color="00000A"/>
              <w:bottom w:val="single" w:sz="4" w:space="0" w:color="00000A"/>
              <w:right w:val="single" w:sz="4" w:space="0" w:color="00000A"/>
            </w:tcBorders>
          </w:tcPr>
          <w:p w:rsidR="00BD3F77" w:rsidRPr="00D5795B" w:rsidRDefault="00BD3F77" w:rsidP="00CC36CC">
            <w:pPr>
              <w:spacing w:after="0" w:line="240" w:lineRule="auto"/>
              <w:jc w:val="center"/>
              <w:rPr>
                <w:rFonts w:ascii="Times New Roman" w:hAnsi="Times New Roman" w:cs="Times New Roman"/>
                <w:sz w:val="24"/>
                <w:szCs w:val="24"/>
              </w:rPr>
            </w:pPr>
          </w:p>
        </w:tc>
      </w:tr>
      <w:tr w:rsidR="00BD3F77" w:rsidRPr="00D5795B" w:rsidTr="00F23BA8">
        <w:trPr>
          <w:gridAfter w:val="1"/>
          <w:wAfter w:w="19" w:type="dxa"/>
          <w:trHeight w:val="156"/>
        </w:trPr>
        <w:tc>
          <w:tcPr>
            <w:tcW w:w="8723" w:type="dxa"/>
            <w:gridSpan w:val="6"/>
            <w:tcBorders>
              <w:top w:val="single" w:sz="4" w:space="0" w:color="00000A"/>
              <w:left w:val="single" w:sz="4" w:space="0" w:color="00000A"/>
              <w:bottom w:val="single" w:sz="4" w:space="0" w:color="00000A"/>
              <w:right w:val="single" w:sz="4" w:space="0" w:color="00000A"/>
            </w:tcBorders>
            <w:vAlign w:val="center"/>
            <w:hideMark/>
          </w:tcPr>
          <w:p w:rsidR="00BD3F77" w:rsidRPr="00D5795B" w:rsidRDefault="00BD3F77" w:rsidP="00CC36CC">
            <w:pPr>
              <w:spacing w:after="0" w:line="240" w:lineRule="auto"/>
              <w:jc w:val="both"/>
              <w:rPr>
                <w:rFonts w:ascii="Times New Roman" w:hAnsi="Times New Roman" w:cs="Times New Roman"/>
                <w:b/>
                <w:sz w:val="24"/>
                <w:szCs w:val="24"/>
              </w:rPr>
            </w:pPr>
            <w:r w:rsidRPr="00D5795B">
              <w:rPr>
                <w:rFonts w:ascii="Times New Roman" w:hAnsi="Times New Roman" w:cs="Times New Roman"/>
                <w:b/>
                <w:sz w:val="24"/>
                <w:szCs w:val="24"/>
              </w:rPr>
              <w:t>крім того ПДВ*</w:t>
            </w:r>
          </w:p>
        </w:tc>
        <w:tc>
          <w:tcPr>
            <w:tcW w:w="1431" w:type="dxa"/>
            <w:tcBorders>
              <w:top w:val="single" w:sz="4" w:space="0" w:color="00000A"/>
              <w:left w:val="single" w:sz="4" w:space="0" w:color="00000A"/>
              <w:bottom w:val="single" w:sz="4" w:space="0" w:color="00000A"/>
              <w:right w:val="single" w:sz="4" w:space="0" w:color="00000A"/>
            </w:tcBorders>
          </w:tcPr>
          <w:p w:rsidR="00BD3F77" w:rsidRPr="00D5795B" w:rsidRDefault="00BD3F77" w:rsidP="00CC36CC">
            <w:pPr>
              <w:spacing w:after="0" w:line="240" w:lineRule="auto"/>
              <w:jc w:val="center"/>
              <w:rPr>
                <w:rFonts w:ascii="Times New Roman" w:hAnsi="Times New Roman" w:cs="Times New Roman"/>
                <w:sz w:val="24"/>
                <w:szCs w:val="24"/>
              </w:rPr>
            </w:pPr>
          </w:p>
        </w:tc>
      </w:tr>
      <w:tr w:rsidR="00BD3F77" w:rsidRPr="00D5795B" w:rsidTr="00F23BA8">
        <w:trPr>
          <w:gridAfter w:val="1"/>
          <w:wAfter w:w="19" w:type="dxa"/>
          <w:trHeight w:val="252"/>
        </w:trPr>
        <w:tc>
          <w:tcPr>
            <w:tcW w:w="8723" w:type="dxa"/>
            <w:gridSpan w:val="6"/>
            <w:tcBorders>
              <w:top w:val="single" w:sz="4" w:space="0" w:color="00000A"/>
              <w:left w:val="single" w:sz="4" w:space="0" w:color="00000A"/>
              <w:bottom w:val="single" w:sz="4" w:space="0" w:color="00000A"/>
              <w:right w:val="single" w:sz="4" w:space="0" w:color="00000A"/>
            </w:tcBorders>
            <w:vAlign w:val="center"/>
            <w:hideMark/>
          </w:tcPr>
          <w:p w:rsidR="00BD3F77" w:rsidRPr="00D5795B" w:rsidRDefault="004D49D1" w:rsidP="00CC36CC">
            <w:pPr>
              <w:spacing w:after="0" w:line="240" w:lineRule="auto"/>
              <w:jc w:val="both"/>
              <w:rPr>
                <w:rFonts w:ascii="Times New Roman" w:hAnsi="Times New Roman" w:cs="Times New Roman"/>
                <w:b/>
                <w:sz w:val="24"/>
                <w:szCs w:val="24"/>
              </w:rPr>
            </w:pPr>
            <w:r w:rsidRPr="00D5795B">
              <w:rPr>
                <w:rFonts w:ascii="Times New Roman" w:hAnsi="Times New Roman" w:cs="Times New Roman"/>
                <w:b/>
                <w:sz w:val="24"/>
                <w:szCs w:val="24"/>
              </w:rPr>
              <w:t>Загальна вартість</w:t>
            </w:r>
            <w:r w:rsidR="00BD3F77" w:rsidRPr="00D5795B">
              <w:rPr>
                <w:rFonts w:ascii="Times New Roman" w:hAnsi="Times New Roman" w:cs="Times New Roman"/>
                <w:b/>
                <w:sz w:val="24"/>
                <w:szCs w:val="24"/>
              </w:rPr>
              <w:t xml:space="preserve"> з ПДВ*:</w:t>
            </w:r>
          </w:p>
        </w:tc>
        <w:tc>
          <w:tcPr>
            <w:tcW w:w="1431" w:type="dxa"/>
            <w:tcBorders>
              <w:top w:val="single" w:sz="4" w:space="0" w:color="00000A"/>
              <w:left w:val="single" w:sz="4" w:space="0" w:color="00000A"/>
              <w:bottom w:val="single" w:sz="4" w:space="0" w:color="00000A"/>
              <w:right w:val="single" w:sz="4" w:space="0" w:color="00000A"/>
            </w:tcBorders>
          </w:tcPr>
          <w:p w:rsidR="00BD3F77" w:rsidRPr="00D5795B" w:rsidRDefault="00BD3F77" w:rsidP="00CC36CC">
            <w:pPr>
              <w:spacing w:after="0" w:line="240" w:lineRule="auto"/>
              <w:jc w:val="center"/>
              <w:rPr>
                <w:rFonts w:ascii="Times New Roman" w:hAnsi="Times New Roman" w:cs="Times New Roman"/>
                <w:sz w:val="24"/>
                <w:szCs w:val="24"/>
              </w:rPr>
            </w:pPr>
          </w:p>
        </w:tc>
      </w:tr>
    </w:tbl>
    <w:p w:rsidR="00BD3F77" w:rsidRPr="00D5795B" w:rsidRDefault="00BD3F77" w:rsidP="00CC36CC">
      <w:pPr>
        <w:spacing w:after="0" w:line="240" w:lineRule="auto"/>
        <w:ind w:firstLine="246"/>
        <w:rPr>
          <w:rFonts w:ascii="Times New Roman" w:hAnsi="Times New Roman" w:cs="Times New Roman"/>
          <w:sz w:val="24"/>
          <w:szCs w:val="24"/>
        </w:rPr>
      </w:pPr>
      <w:r w:rsidRPr="00D5795B">
        <w:rPr>
          <w:rFonts w:ascii="Times New Roman" w:hAnsi="Times New Roman" w:cs="Times New Roman"/>
          <w:sz w:val="24"/>
          <w:szCs w:val="24"/>
        </w:rPr>
        <w:t>*ПДВ нараховується у випадках, передбачених законодавством України.</w:t>
      </w:r>
    </w:p>
    <w:p w:rsidR="00BD3F77" w:rsidRPr="00D5795B" w:rsidRDefault="00BD3F77" w:rsidP="00CC36CC">
      <w:pPr>
        <w:spacing w:after="0" w:line="240" w:lineRule="auto"/>
        <w:jc w:val="both"/>
        <w:rPr>
          <w:rFonts w:ascii="Times New Roman" w:hAnsi="Times New Roman" w:cs="Times New Roman"/>
          <w:sz w:val="24"/>
          <w:szCs w:val="24"/>
        </w:rPr>
      </w:pPr>
    </w:p>
    <w:p w:rsidR="00B73B2C" w:rsidRPr="00D5795B" w:rsidRDefault="00BD3F77" w:rsidP="00CC36CC">
      <w:pPr>
        <w:spacing w:after="0" w:line="240" w:lineRule="auto"/>
        <w:jc w:val="both"/>
        <w:rPr>
          <w:rFonts w:ascii="Times New Roman" w:hAnsi="Times New Roman" w:cs="Times New Roman"/>
          <w:sz w:val="24"/>
          <w:szCs w:val="24"/>
        </w:rPr>
      </w:pPr>
      <w:r w:rsidRPr="00D5795B">
        <w:rPr>
          <w:rFonts w:ascii="Times New Roman" w:hAnsi="Times New Roman" w:cs="Times New Roman"/>
          <w:sz w:val="24"/>
          <w:szCs w:val="24"/>
        </w:rPr>
        <w:t>Посада керівника учасника або уповноваженої ним особи)       (підпис)    (ініціали та прізвище)</w:t>
      </w:r>
      <w:r w:rsidR="00B73B2C" w:rsidRPr="00D5795B">
        <w:rPr>
          <w:rFonts w:ascii="Times New Roman" w:hAnsi="Times New Roman" w:cs="Times New Roman"/>
          <w:sz w:val="24"/>
          <w:szCs w:val="24"/>
        </w:rPr>
        <w:br w:type="page"/>
      </w:r>
    </w:p>
    <w:p w:rsidR="00A575CD" w:rsidRPr="00D5795B" w:rsidRDefault="00A575CD" w:rsidP="008A09B9">
      <w:pPr>
        <w:tabs>
          <w:tab w:val="left" w:pos="7938"/>
          <w:tab w:val="left" w:pos="8505"/>
        </w:tabs>
        <w:spacing w:after="0" w:line="240" w:lineRule="auto"/>
        <w:jc w:val="right"/>
        <w:rPr>
          <w:rFonts w:ascii="Times New Roman" w:hAnsi="Times New Roman" w:cs="Times New Roman"/>
          <w:b/>
          <w:sz w:val="24"/>
          <w:szCs w:val="24"/>
        </w:rPr>
      </w:pPr>
      <w:r w:rsidRPr="00D5795B">
        <w:rPr>
          <w:rFonts w:ascii="Times New Roman" w:hAnsi="Times New Roman" w:cs="Times New Roman"/>
          <w:b/>
          <w:sz w:val="24"/>
          <w:szCs w:val="24"/>
        </w:rPr>
        <w:lastRenderedPageBreak/>
        <w:t>Додаток 3</w:t>
      </w:r>
    </w:p>
    <w:p w:rsidR="00A575CD" w:rsidRPr="00D5795B" w:rsidRDefault="008A09B9" w:rsidP="008A09B9">
      <w:pPr>
        <w:tabs>
          <w:tab w:val="left" w:pos="7938"/>
          <w:tab w:val="left" w:pos="8505"/>
        </w:tabs>
        <w:spacing w:after="0" w:line="240" w:lineRule="auto"/>
        <w:jc w:val="right"/>
        <w:rPr>
          <w:rFonts w:ascii="Times New Roman" w:hAnsi="Times New Roman" w:cs="Times New Roman"/>
          <w:i/>
          <w:sz w:val="24"/>
          <w:szCs w:val="24"/>
        </w:rPr>
      </w:pPr>
      <w:r w:rsidRPr="00D5795B">
        <w:rPr>
          <w:rFonts w:ascii="Times New Roman" w:hAnsi="Times New Roman" w:cs="Times New Roman"/>
          <w:sz w:val="24"/>
          <w:szCs w:val="24"/>
        </w:rPr>
        <w:tab/>
      </w:r>
      <w:r w:rsidR="00A575CD" w:rsidRPr="00D5795B">
        <w:rPr>
          <w:rFonts w:ascii="Times New Roman" w:hAnsi="Times New Roman" w:cs="Times New Roman"/>
          <w:i/>
          <w:sz w:val="24"/>
          <w:szCs w:val="24"/>
        </w:rPr>
        <w:t>до тендерної документації</w:t>
      </w:r>
    </w:p>
    <w:p w:rsidR="00A575CD" w:rsidRPr="00D5795B" w:rsidRDefault="00A575CD" w:rsidP="00CC36CC">
      <w:pPr>
        <w:tabs>
          <w:tab w:val="left" w:pos="7938"/>
          <w:tab w:val="left" w:pos="8505"/>
        </w:tabs>
        <w:spacing w:after="0" w:line="240" w:lineRule="auto"/>
        <w:jc w:val="center"/>
        <w:rPr>
          <w:rFonts w:ascii="Times New Roman" w:hAnsi="Times New Roman" w:cs="Times New Roman"/>
          <w:b/>
          <w:sz w:val="24"/>
          <w:szCs w:val="24"/>
        </w:rPr>
      </w:pPr>
      <w:r w:rsidRPr="00D5795B">
        <w:rPr>
          <w:rFonts w:ascii="Times New Roman" w:hAnsi="Times New Roman" w:cs="Times New Roman"/>
          <w:b/>
          <w:sz w:val="24"/>
          <w:szCs w:val="24"/>
        </w:rPr>
        <w:t>ТЕХНІЧНА СПЕЦИФІКАЦІЯ</w:t>
      </w:r>
    </w:p>
    <w:p w:rsidR="001B3452" w:rsidRPr="00D5795B" w:rsidRDefault="00A575CD" w:rsidP="001B3452">
      <w:pPr>
        <w:tabs>
          <w:tab w:val="left" w:pos="426"/>
          <w:tab w:val="left" w:pos="7114"/>
        </w:tabs>
        <w:spacing w:after="0" w:line="240" w:lineRule="auto"/>
        <w:jc w:val="center"/>
        <w:rPr>
          <w:rFonts w:ascii="Times New Roman" w:hAnsi="Times New Roman" w:cs="Times New Roman"/>
          <w:sz w:val="28"/>
          <w:szCs w:val="28"/>
        </w:rPr>
      </w:pPr>
      <w:r w:rsidRPr="00D5795B">
        <w:rPr>
          <w:rFonts w:ascii="Times New Roman" w:hAnsi="Times New Roman" w:cs="Times New Roman"/>
          <w:sz w:val="24"/>
          <w:szCs w:val="24"/>
        </w:rPr>
        <w:t xml:space="preserve">згідно з </w:t>
      </w:r>
      <w:r w:rsidRPr="00D5795B">
        <w:rPr>
          <w:rFonts w:ascii="Times New Roman" w:hAnsi="Times New Roman" w:cs="Times New Roman"/>
          <w:kern w:val="24"/>
          <w:sz w:val="24"/>
          <w:szCs w:val="24"/>
        </w:rPr>
        <w:t xml:space="preserve">ДК 021:2015: </w:t>
      </w:r>
      <w:r w:rsidR="001B3452" w:rsidRPr="00D5795B">
        <w:rPr>
          <w:rFonts w:ascii="Times New Roman" w:hAnsi="Times New Roman" w:cs="Times New Roman"/>
          <w:kern w:val="24"/>
          <w:sz w:val="24"/>
          <w:szCs w:val="24"/>
        </w:rPr>
        <w:t>71630000-3 Послуги з технічного огляду та випробовувань</w:t>
      </w:r>
    </w:p>
    <w:p w:rsidR="00A575CD" w:rsidRPr="00D5795B" w:rsidRDefault="006121B8" w:rsidP="001B3452">
      <w:pPr>
        <w:tabs>
          <w:tab w:val="left" w:pos="426"/>
          <w:tab w:val="left" w:pos="7114"/>
        </w:tabs>
        <w:spacing w:after="0" w:line="240" w:lineRule="auto"/>
        <w:jc w:val="center"/>
        <w:rPr>
          <w:rFonts w:ascii="Times New Roman" w:hAnsi="Times New Roman" w:cs="Times New Roman"/>
          <w:b/>
          <w:sz w:val="24"/>
          <w:szCs w:val="24"/>
        </w:rPr>
      </w:pPr>
      <w:r>
        <w:rPr>
          <w:rFonts w:ascii="Times New Roman" w:hAnsi="Times New Roman" w:cs="Times New Roman"/>
          <w:b/>
          <w:kern w:val="24"/>
          <w:sz w:val="24"/>
          <w:szCs w:val="24"/>
        </w:rPr>
        <w:t>(</w:t>
      </w:r>
      <w:r w:rsidR="008E6944" w:rsidRPr="00D5795B">
        <w:rPr>
          <w:rFonts w:ascii="Times New Roman" w:hAnsi="Times New Roman" w:cs="Times New Roman"/>
          <w:b/>
          <w:kern w:val="24"/>
          <w:sz w:val="24"/>
          <w:szCs w:val="24"/>
        </w:rPr>
        <w:t xml:space="preserve">Послуги </w:t>
      </w:r>
      <w:r w:rsidR="00A575CD" w:rsidRPr="00D5795B">
        <w:rPr>
          <w:rFonts w:ascii="Times New Roman" w:hAnsi="Times New Roman" w:cs="Times New Roman"/>
          <w:b/>
          <w:kern w:val="24"/>
          <w:sz w:val="24"/>
          <w:szCs w:val="24"/>
        </w:rPr>
        <w:t xml:space="preserve">калібрування </w:t>
      </w:r>
      <w:r w:rsidR="00F11AC7">
        <w:rPr>
          <w:rFonts w:ascii="Times New Roman" w:hAnsi="Times New Roman" w:cs="Times New Roman"/>
          <w:b/>
          <w:kern w:val="24"/>
          <w:sz w:val="24"/>
          <w:szCs w:val="24"/>
        </w:rPr>
        <w:t xml:space="preserve">та повірки </w:t>
      </w:r>
      <w:r w:rsidR="00A575CD" w:rsidRPr="00D5795B">
        <w:rPr>
          <w:rFonts w:ascii="Times New Roman" w:hAnsi="Times New Roman" w:cs="Times New Roman"/>
          <w:b/>
          <w:kern w:val="24"/>
          <w:sz w:val="24"/>
          <w:szCs w:val="24"/>
        </w:rPr>
        <w:t>засобів вимірю</w:t>
      </w:r>
      <w:r w:rsidR="00A575CD" w:rsidRPr="00D5795B">
        <w:rPr>
          <w:rFonts w:ascii="Times New Roman" w:hAnsi="Times New Roman" w:cs="Times New Roman"/>
          <w:b/>
          <w:sz w:val="24"/>
          <w:szCs w:val="24"/>
        </w:rPr>
        <w:t>вальної техніки</w:t>
      </w:r>
      <w:r w:rsidR="00676BF2" w:rsidRPr="00D5795B">
        <w:rPr>
          <w:rFonts w:ascii="Times New Roman" w:hAnsi="Times New Roman" w:cs="Times New Roman"/>
          <w:b/>
          <w:sz w:val="24"/>
          <w:szCs w:val="24"/>
        </w:rPr>
        <w:t xml:space="preserve"> </w:t>
      </w:r>
      <w:r w:rsidR="006950B7" w:rsidRPr="00D5795B">
        <w:rPr>
          <w:rFonts w:ascii="Times New Roman" w:hAnsi="Times New Roman" w:cs="Times New Roman"/>
          <w:b/>
          <w:sz w:val="24"/>
          <w:szCs w:val="24"/>
        </w:rPr>
        <w:t xml:space="preserve">Ужгородська філія </w:t>
      </w:r>
      <w:r w:rsidR="00A575CD" w:rsidRPr="00D5795B">
        <w:rPr>
          <w:rFonts w:ascii="Times New Roman" w:hAnsi="Times New Roman" w:cs="Times New Roman"/>
          <w:b/>
          <w:sz w:val="24"/>
          <w:szCs w:val="24"/>
        </w:rPr>
        <w:t>ДУ «</w:t>
      </w:r>
      <w:r w:rsidR="00F23BA8" w:rsidRPr="00D5795B">
        <w:rPr>
          <w:rFonts w:ascii="Times New Roman" w:hAnsi="Times New Roman" w:cs="Times New Roman"/>
          <w:b/>
          <w:sz w:val="24"/>
          <w:szCs w:val="24"/>
        </w:rPr>
        <w:t>Закарпат</w:t>
      </w:r>
      <w:r w:rsidR="00A575CD" w:rsidRPr="00D5795B">
        <w:rPr>
          <w:rFonts w:ascii="Times New Roman" w:hAnsi="Times New Roman" w:cs="Times New Roman"/>
          <w:b/>
          <w:sz w:val="24"/>
          <w:szCs w:val="24"/>
        </w:rPr>
        <w:t>ський ОЦКПХ МОЗ»</w:t>
      </w:r>
      <w:r>
        <w:rPr>
          <w:rFonts w:ascii="Times New Roman" w:hAnsi="Times New Roman" w:cs="Times New Roman"/>
          <w:b/>
          <w:sz w:val="24"/>
          <w:szCs w:val="24"/>
        </w:rPr>
        <w:t>)</w:t>
      </w:r>
    </w:p>
    <w:p w:rsidR="00C96C81" w:rsidRPr="00D5795B" w:rsidRDefault="00C96C81" w:rsidP="001B3452">
      <w:pPr>
        <w:tabs>
          <w:tab w:val="left" w:pos="426"/>
          <w:tab w:val="left" w:pos="7114"/>
        </w:tabs>
        <w:spacing w:after="0" w:line="240" w:lineRule="auto"/>
        <w:jc w:val="center"/>
        <w:rPr>
          <w:rFonts w:ascii="Times New Roman" w:hAnsi="Times New Roman" w:cs="Times New Roman"/>
          <w:b/>
          <w:sz w:val="24"/>
          <w:szCs w:val="24"/>
        </w:rPr>
      </w:pPr>
    </w:p>
    <w:p w:rsidR="00A575CD" w:rsidRPr="00D5795B" w:rsidRDefault="00A575CD" w:rsidP="00CC36CC">
      <w:pPr>
        <w:tabs>
          <w:tab w:val="left" w:pos="851"/>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b/>
          <w:kern w:val="24"/>
          <w:sz w:val="24"/>
          <w:szCs w:val="24"/>
          <w:lang w:eastAsia="uk-UA"/>
        </w:rPr>
        <w:t>1. Загальна інформація:</w:t>
      </w:r>
    </w:p>
    <w:p w:rsidR="00A575CD" w:rsidRPr="00D5795B" w:rsidRDefault="00A575CD" w:rsidP="00CC36CC">
      <w:pPr>
        <w:tabs>
          <w:tab w:val="left" w:pos="851"/>
          <w:tab w:val="left" w:pos="1134"/>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bCs/>
          <w:sz w:val="24"/>
          <w:szCs w:val="24"/>
          <w:lang w:eastAsia="uk-UA"/>
        </w:rPr>
        <w:t>1.1. Місце знаходження об’єкту надання послуг: м.</w:t>
      </w:r>
      <w:r w:rsidR="00F23BA8" w:rsidRPr="00D5795B">
        <w:rPr>
          <w:rFonts w:ascii="Times New Roman" w:hAnsi="Times New Roman" w:cs="Times New Roman"/>
          <w:bCs/>
          <w:sz w:val="24"/>
          <w:szCs w:val="24"/>
          <w:lang w:eastAsia="uk-UA"/>
        </w:rPr>
        <w:t>Ужгород</w:t>
      </w:r>
      <w:r w:rsidRPr="00D5795B">
        <w:rPr>
          <w:rFonts w:ascii="Times New Roman" w:hAnsi="Times New Roman" w:cs="Times New Roman"/>
          <w:bCs/>
          <w:sz w:val="24"/>
          <w:szCs w:val="24"/>
          <w:lang w:eastAsia="uk-UA"/>
        </w:rPr>
        <w:t xml:space="preserve">, </w:t>
      </w:r>
      <w:r w:rsidR="00F23BA8" w:rsidRPr="00D5795B">
        <w:rPr>
          <w:rFonts w:ascii="Times New Roman" w:hAnsi="Times New Roman" w:cs="Times New Roman"/>
          <w:bCs/>
          <w:sz w:val="24"/>
          <w:szCs w:val="24"/>
          <w:lang w:eastAsia="uk-UA"/>
        </w:rPr>
        <w:t>вул.</w:t>
      </w:r>
      <w:r w:rsidR="003228B2">
        <w:rPr>
          <w:rFonts w:ascii="Times New Roman" w:hAnsi="Times New Roman" w:cs="Times New Roman"/>
          <w:bCs/>
          <w:sz w:val="24"/>
          <w:szCs w:val="24"/>
          <w:lang w:eastAsia="uk-UA"/>
        </w:rPr>
        <w:t>Грибоєдова</w:t>
      </w:r>
      <w:r w:rsidRPr="00D5795B">
        <w:rPr>
          <w:rFonts w:ascii="Times New Roman" w:hAnsi="Times New Roman" w:cs="Times New Roman"/>
          <w:bCs/>
          <w:sz w:val="24"/>
          <w:szCs w:val="24"/>
          <w:lang w:eastAsia="uk-UA"/>
        </w:rPr>
        <w:t xml:space="preserve">, </w:t>
      </w:r>
      <w:r w:rsidR="003228B2">
        <w:rPr>
          <w:rFonts w:ascii="Times New Roman" w:hAnsi="Times New Roman" w:cs="Times New Roman"/>
          <w:bCs/>
          <w:sz w:val="24"/>
          <w:szCs w:val="24"/>
          <w:lang w:eastAsia="uk-UA"/>
        </w:rPr>
        <w:t>22</w:t>
      </w:r>
      <w:r w:rsidRPr="00D5795B">
        <w:rPr>
          <w:rFonts w:ascii="Times New Roman" w:hAnsi="Times New Roman" w:cs="Times New Roman"/>
          <w:bCs/>
          <w:sz w:val="24"/>
          <w:szCs w:val="24"/>
          <w:lang w:eastAsia="uk-UA"/>
        </w:rPr>
        <w:t>.</w:t>
      </w:r>
      <w:r w:rsidR="003228B2">
        <w:rPr>
          <w:rFonts w:ascii="Times New Roman" w:hAnsi="Times New Roman" w:cs="Times New Roman"/>
          <w:bCs/>
          <w:sz w:val="24"/>
          <w:szCs w:val="24"/>
          <w:lang w:eastAsia="uk-UA"/>
        </w:rPr>
        <w:t xml:space="preserve"> </w:t>
      </w:r>
      <w:r w:rsidR="003228B2" w:rsidRPr="006F6BFE">
        <w:rPr>
          <w:rFonts w:ascii="Times New Roman" w:hAnsi="Times New Roman" w:cs="Times New Roman"/>
          <w:bCs/>
          <w:sz w:val="24"/>
          <w:szCs w:val="24"/>
          <w:lang w:eastAsia="uk-UA"/>
        </w:rPr>
        <w:t>Місце надання послуг: м.Ужгород, вул.Собранецька, 96.</w:t>
      </w:r>
    </w:p>
    <w:p w:rsidR="00A575CD" w:rsidRPr="00D5795B" w:rsidRDefault="00A575CD" w:rsidP="00CC36CC">
      <w:pPr>
        <w:tabs>
          <w:tab w:val="left" w:pos="851"/>
          <w:tab w:val="left" w:pos="1134"/>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spacing w:val="-3"/>
          <w:sz w:val="24"/>
          <w:szCs w:val="24"/>
          <w:lang w:eastAsia="uk-UA"/>
        </w:rPr>
        <w:t>1.2. Послуги</w:t>
      </w:r>
      <w:r w:rsidRPr="00D5795B">
        <w:rPr>
          <w:rFonts w:ascii="Times New Roman" w:hAnsi="Times New Roman" w:cs="Times New Roman"/>
          <w:sz w:val="24"/>
          <w:szCs w:val="24"/>
          <w:lang w:eastAsia="uk-UA"/>
        </w:rPr>
        <w:t xml:space="preserve"> </w:t>
      </w:r>
      <w:r w:rsidR="00946992">
        <w:rPr>
          <w:rFonts w:ascii="Times New Roman" w:hAnsi="Times New Roman" w:cs="Times New Roman"/>
          <w:sz w:val="24"/>
          <w:szCs w:val="24"/>
          <w:lang w:eastAsia="uk-UA"/>
        </w:rPr>
        <w:t>повинні</w:t>
      </w:r>
      <w:r w:rsidRPr="00D5795B">
        <w:rPr>
          <w:rFonts w:ascii="Times New Roman" w:hAnsi="Times New Roman" w:cs="Times New Roman"/>
          <w:sz w:val="24"/>
          <w:szCs w:val="24"/>
          <w:lang w:eastAsia="uk-UA"/>
        </w:rPr>
        <w:t xml:space="preserve"> надаватись в діючій установі в умовах працюючого обладнання.</w:t>
      </w:r>
    </w:p>
    <w:p w:rsidR="00A575CD" w:rsidRPr="00D5795B" w:rsidRDefault="00A575CD" w:rsidP="00CC36CC">
      <w:pPr>
        <w:tabs>
          <w:tab w:val="left" w:pos="851"/>
          <w:tab w:val="left" w:pos="1134"/>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sz w:val="24"/>
          <w:szCs w:val="24"/>
          <w:lang w:eastAsia="uk-UA"/>
        </w:rPr>
        <w:t>1.3.За письмовим запитом до Замовника надається повний огляд об’єктів надання послуг, необхідна технічна документація.</w:t>
      </w:r>
    </w:p>
    <w:p w:rsidR="00E67E93" w:rsidRDefault="00E67E93" w:rsidP="00CC36CC">
      <w:pPr>
        <w:tabs>
          <w:tab w:val="left" w:pos="426"/>
          <w:tab w:val="left" w:pos="1134"/>
        </w:tabs>
        <w:spacing w:after="0" w:line="240" w:lineRule="auto"/>
        <w:ind w:firstLine="426"/>
        <w:jc w:val="both"/>
        <w:rPr>
          <w:rFonts w:ascii="Times New Roman" w:hAnsi="Times New Roman" w:cs="Times New Roman"/>
          <w:b/>
          <w:kern w:val="24"/>
          <w:sz w:val="24"/>
          <w:szCs w:val="24"/>
          <w:lang w:eastAsia="uk-UA"/>
        </w:rPr>
      </w:pPr>
    </w:p>
    <w:p w:rsidR="00A575CD" w:rsidRPr="00D5795B" w:rsidRDefault="00A575CD" w:rsidP="00CC36CC">
      <w:pPr>
        <w:tabs>
          <w:tab w:val="left" w:pos="426"/>
          <w:tab w:val="left" w:pos="1134"/>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b/>
          <w:kern w:val="24"/>
          <w:sz w:val="24"/>
          <w:szCs w:val="24"/>
          <w:lang w:eastAsia="uk-UA"/>
        </w:rPr>
        <w:t xml:space="preserve">2. Мета </w:t>
      </w:r>
      <w:r w:rsidRPr="00D5795B">
        <w:rPr>
          <w:rFonts w:ascii="Times New Roman" w:hAnsi="Times New Roman" w:cs="Times New Roman"/>
          <w:b/>
          <w:sz w:val="24"/>
          <w:szCs w:val="24"/>
          <w:lang w:eastAsia="uk-UA"/>
        </w:rPr>
        <w:t>надання послуг</w:t>
      </w:r>
      <w:r w:rsidRPr="00D5795B">
        <w:rPr>
          <w:rFonts w:ascii="Times New Roman" w:hAnsi="Times New Roman" w:cs="Times New Roman"/>
          <w:b/>
          <w:kern w:val="24"/>
          <w:sz w:val="24"/>
          <w:szCs w:val="24"/>
          <w:lang w:eastAsia="uk-UA"/>
        </w:rPr>
        <w:t>:</w:t>
      </w:r>
    </w:p>
    <w:p w:rsidR="00A575CD" w:rsidRPr="00D5795B" w:rsidRDefault="00A575CD" w:rsidP="00CC36CC">
      <w:pPr>
        <w:tabs>
          <w:tab w:val="left" w:pos="426"/>
          <w:tab w:val="left" w:pos="1134"/>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kern w:val="24"/>
          <w:sz w:val="24"/>
          <w:szCs w:val="24"/>
          <w:lang w:eastAsia="uk-UA"/>
        </w:rPr>
        <w:t>Надання послуг</w:t>
      </w:r>
      <w:r w:rsidRPr="00D5795B">
        <w:rPr>
          <w:rFonts w:ascii="Times New Roman" w:hAnsi="Times New Roman" w:cs="Times New Roman"/>
          <w:bCs/>
          <w:sz w:val="24"/>
          <w:szCs w:val="24"/>
          <w:lang w:eastAsia="uk-UA"/>
        </w:rPr>
        <w:t xml:space="preserve"> повірки та калібрування засобів вимірювальної техніки для </w:t>
      </w:r>
      <w:r w:rsidRPr="00D5795B">
        <w:rPr>
          <w:rFonts w:ascii="Times New Roman" w:hAnsi="Times New Roman" w:cs="Times New Roman"/>
          <w:sz w:val="24"/>
          <w:szCs w:val="24"/>
          <w:lang w:eastAsia="uk-UA"/>
        </w:rPr>
        <w:t>подальшої безпечної експлуатації обладнання, оцінки технічного стану та перевірки на відповідність технічним вимогам.</w:t>
      </w:r>
    </w:p>
    <w:p w:rsidR="00E67E93" w:rsidRDefault="00E67E93" w:rsidP="00CC36CC">
      <w:pPr>
        <w:tabs>
          <w:tab w:val="left" w:pos="851"/>
        </w:tabs>
        <w:spacing w:after="0" w:line="240" w:lineRule="auto"/>
        <w:ind w:firstLine="426"/>
        <w:jc w:val="both"/>
        <w:rPr>
          <w:rFonts w:ascii="Times New Roman" w:hAnsi="Times New Roman" w:cs="Times New Roman"/>
          <w:b/>
          <w:bCs/>
          <w:sz w:val="24"/>
          <w:szCs w:val="24"/>
          <w:lang w:eastAsia="uk-UA"/>
        </w:rPr>
      </w:pPr>
    </w:p>
    <w:p w:rsidR="00A575CD" w:rsidRPr="00D5795B" w:rsidRDefault="00A575CD" w:rsidP="00CC36CC">
      <w:pPr>
        <w:tabs>
          <w:tab w:val="left" w:pos="851"/>
        </w:tabs>
        <w:spacing w:after="0" w:line="240" w:lineRule="auto"/>
        <w:ind w:firstLine="426"/>
        <w:jc w:val="both"/>
        <w:rPr>
          <w:rFonts w:ascii="Times New Roman" w:hAnsi="Times New Roman" w:cs="Times New Roman"/>
          <w:b/>
          <w:kern w:val="24"/>
          <w:sz w:val="24"/>
          <w:szCs w:val="24"/>
          <w:lang w:eastAsia="uk-UA"/>
        </w:rPr>
      </w:pPr>
      <w:r w:rsidRPr="00D5795B">
        <w:rPr>
          <w:rFonts w:ascii="Times New Roman" w:hAnsi="Times New Roman" w:cs="Times New Roman"/>
          <w:b/>
          <w:bCs/>
          <w:sz w:val="24"/>
          <w:szCs w:val="24"/>
          <w:lang w:eastAsia="uk-UA"/>
        </w:rPr>
        <w:t>3. Обсяг надання послуг</w:t>
      </w:r>
      <w:r w:rsidRPr="00D5795B">
        <w:rPr>
          <w:rFonts w:ascii="Times New Roman" w:hAnsi="Times New Roman" w:cs="Times New Roman"/>
          <w:b/>
          <w:kern w:val="24"/>
          <w:sz w:val="24"/>
          <w:szCs w:val="24"/>
          <w:lang w:eastAsia="uk-UA"/>
        </w:rPr>
        <w:t>:</w:t>
      </w:r>
    </w:p>
    <w:p w:rsidR="00A575CD" w:rsidRPr="00D5795B" w:rsidRDefault="00A575CD" w:rsidP="00CC36CC">
      <w:pPr>
        <w:tabs>
          <w:tab w:val="left" w:pos="709"/>
          <w:tab w:val="left" w:pos="993"/>
        </w:tabs>
        <w:spacing w:after="0" w:line="240" w:lineRule="auto"/>
        <w:ind w:firstLine="426"/>
        <w:jc w:val="both"/>
        <w:rPr>
          <w:rFonts w:ascii="Times New Roman" w:hAnsi="Times New Roman" w:cs="Times New Roman"/>
          <w:sz w:val="24"/>
          <w:szCs w:val="24"/>
          <w:lang w:eastAsia="uk-UA"/>
        </w:rPr>
      </w:pPr>
      <w:r w:rsidRPr="00D5795B">
        <w:rPr>
          <w:rFonts w:ascii="Times New Roman" w:hAnsi="Times New Roman" w:cs="Times New Roman"/>
          <w:bCs/>
          <w:sz w:val="24"/>
          <w:szCs w:val="24"/>
          <w:lang w:eastAsia="uk-UA"/>
        </w:rPr>
        <w:t>3.1. Вивчення й аналіз технічної документації</w:t>
      </w:r>
      <w:r w:rsidRPr="00D5795B">
        <w:rPr>
          <w:rFonts w:ascii="Times New Roman" w:hAnsi="Times New Roman" w:cs="Times New Roman"/>
          <w:sz w:val="24"/>
          <w:szCs w:val="24"/>
          <w:lang w:eastAsia="uk-UA"/>
        </w:rPr>
        <w:t>.</w:t>
      </w:r>
    </w:p>
    <w:p w:rsidR="00A575CD" w:rsidRPr="00D5795B" w:rsidRDefault="00A575CD" w:rsidP="00CC36CC">
      <w:pPr>
        <w:widowControl w:val="0"/>
        <w:shd w:val="clear" w:color="auto" w:fill="FFFFFF"/>
        <w:tabs>
          <w:tab w:val="left" w:pos="993"/>
        </w:tabs>
        <w:autoSpaceDE w:val="0"/>
        <w:autoSpaceDN w:val="0"/>
        <w:spacing w:after="0" w:line="240" w:lineRule="auto"/>
        <w:ind w:firstLine="426"/>
        <w:jc w:val="both"/>
        <w:rPr>
          <w:rFonts w:ascii="Times New Roman" w:hAnsi="Times New Roman" w:cs="Times New Roman"/>
          <w:sz w:val="24"/>
          <w:szCs w:val="24"/>
          <w:lang w:eastAsia="uk-UA"/>
        </w:rPr>
      </w:pPr>
      <w:r w:rsidRPr="00D5795B">
        <w:rPr>
          <w:rFonts w:ascii="Times New Roman" w:hAnsi="Times New Roman" w:cs="Times New Roman"/>
          <w:sz w:val="24"/>
          <w:szCs w:val="24"/>
          <w:lang w:eastAsia="uk-UA"/>
        </w:rPr>
        <w:t xml:space="preserve">3.2. Термін надання послуг – до </w:t>
      </w:r>
      <w:r w:rsidRPr="00546E04">
        <w:rPr>
          <w:rFonts w:ascii="Times New Roman" w:hAnsi="Times New Roman" w:cs="Times New Roman"/>
          <w:sz w:val="24"/>
          <w:szCs w:val="24"/>
          <w:lang w:eastAsia="uk-UA"/>
        </w:rPr>
        <w:t>15.12.202</w:t>
      </w:r>
      <w:r w:rsidR="00CF4786" w:rsidRPr="00546E04">
        <w:rPr>
          <w:rFonts w:ascii="Times New Roman" w:hAnsi="Times New Roman" w:cs="Times New Roman"/>
          <w:sz w:val="24"/>
          <w:szCs w:val="24"/>
          <w:lang w:eastAsia="uk-UA"/>
        </w:rPr>
        <w:t>4</w:t>
      </w:r>
      <w:r w:rsidRPr="00546E04">
        <w:rPr>
          <w:rFonts w:ascii="Times New Roman" w:hAnsi="Times New Roman" w:cs="Times New Roman"/>
          <w:sz w:val="24"/>
          <w:szCs w:val="24"/>
          <w:lang w:eastAsia="uk-UA"/>
        </w:rPr>
        <w:t>р.</w:t>
      </w:r>
    </w:p>
    <w:p w:rsidR="00A575CD" w:rsidRPr="00D5795B" w:rsidRDefault="00A575CD" w:rsidP="00CC36CC">
      <w:pPr>
        <w:tabs>
          <w:tab w:val="left" w:pos="993"/>
        </w:tabs>
        <w:spacing w:after="0" w:line="240" w:lineRule="auto"/>
        <w:ind w:firstLine="426"/>
        <w:jc w:val="both"/>
        <w:rPr>
          <w:rFonts w:ascii="Times New Roman" w:hAnsi="Times New Roman" w:cs="Times New Roman"/>
          <w:sz w:val="24"/>
          <w:szCs w:val="24"/>
          <w:lang w:eastAsia="uk-UA"/>
        </w:rPr>
      </w:pPr>
      <w:r w:rsidRPr="00D5795B">
        <w:rPr>
          <w:rFonts w:ascii="Times New Roman" w:hAnsi="Times New Roman" w:cs="Times New Roman"/>
          <w:sz w:val="24"/>
          <w:szCs w:val="24"/>
          <w:lang w:eastAsia="uk-UA"/>
        </w:rPr>
        <w:t>3.3. Перевірка технічних характеристик</w:t>
      </w:r>
      <w:r w:rsidR="009C7E26">
        <w:rPr>
          <w:rFonts w:ascii="Times New Roman" w:hAnsi="Times New Roman" w:cs="Times New Roman"/>
          <w:sz w:val="24"/>
          <w:szCs w:val="24"/>
          <w:lang w:eastAsia="uk-UA"/>
        </w:rPr>
        <w:t xml:space="preserve"> (калібрування</w:t>
      </w:r>
      <w:r w:rsidR="00F50AA6">
        <w:rPr>
          <w:rFonts w:ascii="Times New Roman" w:hAnsi="Times New Roman" w:cs="Times New Roman"/>
          <w:sz w:val="24"/>
          <w:szCs w:val="24"/>
          <w:lang w:eastAsia="uk-UA"/>
        </w:rPr>
        <w:t xml:space="preserve"> та повірка</w:t>
      </w:r>
      <w:r w:rsidR="009C7E26">
        <w:rPr>
          <w:rFonts w:ascii="Times New Roman" w:hAnsi="Times New Roman" w:cs="Times New Roman"/>
          <w:sz w:val="24"/>
          <w:szCs w:val="24"/>
          <w:lang w:eastAsia="uk-UA"/>
        </w:rPr>
        <w:t>)</w:t>
      </w:r>
      <w:r w:rsidRPr="00D5795B">
        <w:rPr>
          <w:rFonts w:ascii="Times New Roman" w:hAnsi="Times New Roman" w:cs="Times New Roman"/>
          <w:sz w:val="24"/>
          <w:szCs w:val="24"/>
          <w:lang w:eastAsia="uk-UA"/>
        </w:rPr>
        <w:t xml:space="preserve"> ЗВТ на відповідність</w:t>
      </w:r>
      <w:r w:rsidR="009C7E26">
        <w:rPr>
          <w:rFonts w:ascii="Times New Roman" w:hAnsi="Times New Roman" w:cs="Times New Roman"/>
          <w:sz w:val="24"/>
          <w:szCs w:val="24"/>
          <w:lang w:eastAsia="uk-UA"/>
        </w:rPr>
        <w:t>.</w:t>
      </w:r>
    </w:p>
    <w:p w:rsidR="00A575CD" w:rsidRPr="00D5795B" w:rsidRDefault="00A575CD" w:rsidP="00CC36CC">
      <w:pPr>
        <w:tabs>
          <w:tab w:val="left" w:pos="993"/>
        </w:tabs>
        <w:spacing w:after="0" w:line="240" w:lineRule="auto"/>
        <w:ind w:firstLine="426"/>
        <w:jc w:val="both"/>
        <w:rPr>
          <w:rFonts w:ascii="Times New Roman" w:hAnsi="Times New Roman" w:cs="Times New Roman"/>
          <w:sz w:val="24"/>
          <w:szCs w:val="24"/>
          <w:lang w:eastAsia="uk-UA"/>
        </w:rPr>
      </w:pPr>
      <w:r w:rsidRPr="00D5795B">
        <w:rPr>
          <w:rFonts w:ascii="Times New Roman" w:hAnsi="Times New Roman" w:cs="Times New Roman"/>
          <w:sz w:val="24"/>
          <w:szCs w:val="24"/>
          <w:lang w:eastAsia="uk-UA"/>
        </w:rPr>
        <w:t>3.4. Візуально цілісність обладнання на наявність пошкоджень,</w:t>
      </w:r>
      <w:r w:rsidR="009C7E26">
        <w:rPr>
          <w:rFonts w:ascii="Times New Roman" w:hAnsi="Times New Roman" w:cs="Times New Roman"/>
          <w:sz w:val="24"/>
          <w:szCs w:val="24"/>
          <w:lang w:eastAsia="uk-UA"/>
        </w:rPr>
        <w:t xml:space="preserve"> </w:t>
      </w:r>
      <w:r w:rsidRPr="00D5795B">
        <w:rPr>
          <w:rFonts w:ascii="Times New Roman" w:hAnsi="Times New Roman" w:cs="Times New Roman"/>
          <w:sz w:val="24"/>
          <w:szCs w:val="24"/>
          <w:lang w:eastAsia="uk-UA"/>
        </w:rPr>
        <w:t>пломб повірки</w:t>
      </w:r>
      <w:r w:rsidR="009C7E26">
        <w:rPr>
          <w:rFonts w:ascii="Times New Roman" w:hAnsi="Times New Roman" w:cs="Times New Roman"/>
          <w:sz w:val="24"/>
          <w:szCs w:val="24"/>
          <w:lang w:eastAsia="uk-UA"/>
        </w:rPr>
        <w:t>.</w:t>
      </w:r>
    </w:p>
    <w:p w:rsidR="00A575CD" w:rsidRPr="00D5795B" w:rsidRDefault="00A575CD" w:rsidP="00CC36CC">
      <w:pPr>
        <w:tabs>
          <w:tab w:val="left" w:pos="993"/>
        </w:tabs>
        <w:spacing w:after="0" w:line="240" w:lineRule="auto"/>
        <w:ind w:firstLine="426"/>
        <w:jc w:val="both"/>
        <w:rPr>
          <w:rFonts w:ascii="Times New Roman" w:hAnsi="Times New Roman" w:cs="Times New Roman"/>
          <w:sz w:val="24"/>
          <w:szCs w:val="24"/>
          <w:lang w:eastAsia="uk-UA"/>
        </w:rPr>
      </w:pPr>
      <w:r w:rsidRPr="00D5795B">
        <w:rPr>
          <w:rFonts w:ascii="Times New Roman" w:hAnsi="Times New Roman" w:cs="Times New Roman"/>
          <w:sz w:val="24"/>
          <w:szCs w:val="24"/>
          <w:lang w:eastAsia="uk-UA"/>
        </w:rPr>
        <w:t>3.5. Тестування програмного забезпечення</w:t>
      </w:r>
      <w:r w:rsidR="009C7E26">
        <w:rPr>
          <w:rFonts w:ascii="Times New Roman" w:hAnsi="Times New Roman" w:cs="Times New Roman"/>
          <w:sz w:val="24"/>
          <w:szCs w:val="24"/>
          <w:lang w:eastAsia="uk-UA"/>
        </w:rPr>
        <w:t>.</w:t>
      </w:r>
    </w:p>
    <w:p w:rsidR="00A575CD" w:rsidRDefault="00A575CD" w:rsidP="00CC36CC">
      <w:pPr>
        <w:tabs>
          <w:tab w:val="left" w:pos="851"/>
          <w:tab w:val="left" w:pos="993"/>
        </w:tabs>
        <w:spacing w:after="0" w:line="240" w:lineRule="auto"/>
        <w:ind w:firstLine="426"/>
        <w:jc w:val="both"/>
        <w:rPr>
          <w:rFonts w:ascii="Times New Roman" w:hAnsi="Times New Roman" w:cs="Times New Roman"/>
          <w:sz w:val="24"/>
          <w:szCs w:val="24"/>
          <w:lang w:eastAsia="uk-UA"/>
        </w:rPr>
      </w:pPr>
      <w:r w:rsidRPr="00D5795B">
        <w:rPr>
          <w:rFonts w:ascii="Times New Roman" w:hAnsi="Times New Roman" w:cs="Times New Roman"/>
          <w:sz w:val="24"/>
          <w:szCs w:val="24"/>
          <w:lang w:eastAsia="uk-UA"/>
        </w:rPr>
        <w:t>3.6. Загальні відомості обладнання</w:t>
      </w:r>
    </w:p>
    <w:p w:rsidR="00F11AC7" w:rsidRPr="00D5795B" w:rsidRDefault="00F11AC7" w:rsidP="00CC36CC">
      <w:pPr>
        <w:tabs>
          <w:tab w:val="left" w:pos="851"/>
          <w:tab w:val="left" w:pos="993"/>
        </w:tabs>
        <w:spacing w:after="0" w:line="240" w:lineRule="auto"/>
        <w:ind w:firstLine="426"/>
        <w:jc w:val="both"/>
        <w:rPr>
          <w:rFonts w:ascii="Times New Roman" w:hAnsi="Times New Roman" w:cs="Times New Roman"/>
          <w:sz w:val="24"/>
          <w:szCs w:val="24"/>
          <w:lang w:eastAsia="uk-UA"/>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5"/>
        <w:gridCol w:w="8080"/>
        <w:gridCol w:w="1261"/>
      </w:tblGrid>
      <w:tr w:rsidR="00A575CD" w:rsidRPr="00BE0C4D" w:rsidTr="009308CE">
        <w:trPr>
          <w:trHeight w:val="20"/>
          <w:jc w:val="center"/>
        </w:trPr>
        <w:tc>
          <w:tcPr>
            <w:tcW w:w="555" w:type="dxa"/>
            <w:shd w:val="clear" w:color="auto" w:fill="FFFFFF" w:themeFill="background1"/>
            <w:vAlign w:val="center"/>
          </w:tcPr>
          <w:p w:rsidR="00A575CD" w:rsidRPr="00BE0C4D" w:rsidRDefault="00A575CD" w:rsidP="00CC36CC">
            <w:pPr>
              <w:spacing w:after="0" w:line="240" w:lineRule="auto"/>
              <w:jc w:val="center"/>
              <w:rPr>
                <w:rFonts w:ascii="Times New Roman" w:hAnsi="Times New Roman" w:cs="Times New Roman"/>
                <w:b/>
                <w:sz w:val="24"/>
                <w:szCs w:val="24"/>
                <w:lang w:eastAsia="uk-UA"/>
              </w:rPr>
            </w:pPr>
            <w:r w:rsidRPr="00BE0C4D">
              <w:rPr>
                <w:rFonts w:ascii="Times New Roman" w:hAnsi="Times New Roman" w:cs="Times New Roman"/>
                <w:b/>
                <w:sz w:val="24"/>
                <w:szCs w:val="24"/>
                <w:lang w:eastAsia="uk-UA"/>
              </w:rPr>
              <w:t>№</w:t>
            </w:r>
          </w:p>
        </w:tc>
        <w:tc>
          <w:tcPr>
            <w:tcW w:w="8080" w:type="dxa"/>
            <w:shd w:val="clear" w:color="auto" w:fill="FFFFFF" w:themeFill="background1"/>
            <w:vAlign w:val="center"/>
          </w:tcPr>
          <w:p w:rsidR="00A575CD" w:rsidRPr="00BE0C4D" w:rsidRDefault="00A575CD" w:rsidP="00B967D6">
            <w:pPr>
              <w:spacing w:after="0" w:line="240" w:lineRule="auto"/>
              <w:jc w:val="center"/>
              <w:rPr>
                <w:rFonts w:ascii="Times New Roman" w:hAnsi="Times New Roman" w:cs="Times New Roman"/>
                <w:b/>
                <w:sz w:val="24"/>
                <w:szCs w:val="24"/>
                <w:lang w:eastAsia="uk-UA"/>
              </w:rPr>
            </w:pPr>
            <w:r w:rsidRPr="00BE0C4D">
              <w:rPr>
                <w:rFonts w:ascii="Times New Roman" w:hAnsi="Times New Roman" w:cs="Times New Roman"/>
                <w:b/>
                <w:sz w:val="24"/>
                <w:szCs w:val="24"/>
                <w:lang w:eastAsia="uk-UA"/>
              </w:rPr>
              <w:t>Тип обладнання</w:t>
            </w:r>
          </w:p>
        </w:tc>
        <w:tc>
          <w:tcPr>
            <w:tcW w:w="1261" w:type="dxa"/>
            <w:shd w:val="clear" w:color="auto" w:fill="FFFFFF" w:themeFill="background1"/>
            <w:vAlign w:val="center"/>
          </w:tcPr>
          <w:p w:rsidR="00A575CD" w:rsidRPr="00BE0C4D" w:rsidRDefault="00A575CD" w:rsidP="00C96C81">
            <w:pPr>
              <w:spacing w:after="0" w:line="240" w:lineRule="auto"/>
              <w:jc w:val="center"/>
              <w:rPr>
                <w:rFonts w:ascii="Times New Roman" w:hAnsi="Times New Roman" w:cs="Times New Roman"/>
                <w:b/>
                <w:sz w:val="24"/>
                <w:szCs w:val="24"/>
                <w:lang w:eastAsia="uk-UA"/>
              </w:rPr>
            </w:pPr>
            <w:r w:rsidRPr="00BE0C4D">
              <w:rPr>
                <w:rFonts w:ascii="Times New Roman" w:hAnsi="Times New Roman" w:cs="Times New Roman"/>
                <w:b/>
                <w:sz w:val="24"/>
                <w:szCs w:val="24"/>
                <w:lang w:eastAsia="uk-UA"/>
              </w:rPr>
              <w:t>К</w:t>
            </w:r>
            <w:r w:rsidR="00C96C81" w:rsidRPr="00BE0C4D">
              <w:rPr>
                <w:rFonts w:ascii="Times New Roman" w:hAnsi="Times New Roman" w:cs="Times New Roman"/>
                <w:b/>
                <w:sz w:val="24"/>
                <w:szCs w:val="24"/>
                <w:lang w:eastAsia="uk-UA"/>
              </w:rPr>
              <w:t>-</w:t>
            </w:r>
            <w:r w:rsidRPr="00BE0C4D">
              <w:rPr>
                <w:rFonts w:ascii="Times New Roman" w:hAnsi="Times New Roman" w:cs="Times New Roman"/>
                <w:b/>
                <w:sz w:val="24"/>
                <w:szCs w:val="24"/>
                <w:lang w:eastAsia="uk-UA"/>
              </w:rPr>
              <w:t>ть (од.)</w:t>
            </w:r>
          </w:p>
        </w:tc>
      </w:tr>
      <w:tr w:rsidR="00A575CD" w:rsidRPr="00D5795B" w:rsidTr="006E70FD">
        <w:trPr>
          <w:trHeight w:val="20"/>
          <w:jc w:val="center"/>
        </w:trPr>
        <w:tc>
          <w:tcPr>
            <w:tcW w:w="9896" w:type="dxa"/>
            <w:gridSpan w:val="3"/>
            <w:shd w:val="clear" w:color="auto" w:fill="FFFFFF" w:themeFill="background1"/>
            <w:vAlign w:val="center"/>
          </w:tcPr>
          <w:p w:rsidR="00A575CD" w:rsidRPr="00081026" w:rsidRDefault="00B967D6" w:rsidP="00B967D6">
            <w:pPr>
              <w:spacing w:after="0" w:line="240" w:lineRule="auto"/>
              <w:jc w:val="center"/>
              <w:rPr>
                <w:rFonts w:ascii="Times New Roman" w:hAnsi="Times New Roman" w:cs="Times New Roman"/>
                <w:b/>
                <w:sz w:val="16"/>
                <w:szCs w:val="16"/>
                <w:lang w:eastAsia="uk-UA"/>
              </w:rPr>
            </w:pPr>
            <w:r w:rsidRPr="00081026">
              <w:rPr>
                <w:rFonts w:ascii="Times New Roman" w:hAnsi="Times New Roman" w:cs="Times New Roman"/>
                <w:b/>
                <w:sz w:val="16"/>
                <w:szCs w:val="16"/>
                <w:lang w:eastAsia="uk-UA"/>
              </w:rPr>
              <w:t>Вид послуги - к</w:t>
            </w:r>
            <w:r w:rsidR="007079B8" w:rsidRPr="00081026">
              <w:rPr>
                <w:rFonts w:ascii="Times New Roman" w:hAnsi="Times New Roman" w:cs="Times New Roman"/>
                <w:b/>
                <w:sz w:val="16"/>
                <w:szCs w:val="16"/>
                <w:lang w:eastAsia="uk-UA"/>
              </w:rPr>
              <w:t>алібрування</w:t>
            </w:r>
            <w:r w:rsidR="00A575CD" w:rsidRPr="00081026">
              <w:rPr>
                <w:rFonts w:ascii="Times New Roman" w:hAnsi="Times New Roman" w:cs="Times New Roman"/>
                <w:b/>
                <w:sz w:val="16"/>
                <w:szCs w:val="16"/>
                <w:lang w:eastAsia="uk-UA"/>
              </w:rPr>
              <w:t xml:space="preserve"> </w:t>
            </w:r>
            <w:r w:rsidR="00BE0C4D">
              <w:rPr>
                <w:rFonts w:ascii="Times New Roman" w:hAnsi="Times New Roman" w:cs="Times New Roman"/>
                <w:b/>
                <w:sz w:val="16"/>
                <w:szCs w:val="16"/>
                <w:lang w:eastAsia="uk-UA"/>
              </w:rPr>
              <w:t xml:space="preserve">та повірка </w:t>
            </w:r>
            <w:r w:rsidR="00A575CD" w:rsidRPr="00081026">
              <w:rPr>
                <w:rFonts w:ascii="Times New Roman" w:hAnsi="Times New Roman" w:cs="Times New Roman"/>
                <w:b/>
                <w:sz w:val="16"/>
                <w:szCs w:val="16"/>
                <w:lang w:eastAsia="uk-UA"/>
              </w:rPr>
              <w:t>ЗВТ</w:t>
            </w:r>
          </w:p>
        </w:tc>
      </w:tr>
      <w:tr w:rsidR="00D65C97" w:rsidRPr="00D65C97" w:rsidTr="009308CE">
        <w:trPr>
          <w:trHeight w:val="56"/>
          <w:jc w:val="center"/>
        </w:trPr>
        <w:tc>
          <w:tcPr>
            <w:tcW w:w="555" w:type="dxa"/>
            <w:shd w:val="clear" w:color="auto" w:fill="FFFFFF" w:themeFill="background1"/>
            <w:vAlign w:val="center"/>
          </w:tcPr>
          <w:p w:rsidR="00D65C97" w:rsidRPr="00D65C97" w:rsidRDefault="00D65C97" w:rsidP="00B2569D">
            <w:pPr>
              <w:pStyle w:val="a5"/>
              <w:numPr>
                <w:ilvl w:val="0"/>
                <w:numId w:val="20"/>
              </w:numPr>
              <w:spacing w:after="0" w:line="240" w:lineRule="auto"/>
              <w:ind w:left="0" w:firstLine="0"/>
              <w:rPr>
                <w:rFonts w:ascii="Times New Roman" w:hAnsi="Times New Roman" w:cs="Times New Roman"/>
                <w:sz w:val="24"/>
                <w:szCs w:val="24"/>
                <w:lang w:eastAsia="uk-UA"/>
              </w:rPr>
            </w:pPr>
          </w:p>
        </w:tc>
        <w:tc>
          <w:tcPr>
            <w:tcW w:w="8080" w:type="dxa"/>
            <w:shd w:val="clear" w:color="auto" w:fill="FFFFFF" w:themeFill="background1"/>
            <w:vAlign w:val="center"/>
          </w:tcPr>
          <w:p w:rsidR="00D65C97" w:rsidRPr="00F50AA6" w:rsidRDefault="00D65C97" w:rsidP="00F50AA6">
            <w:pPr>
              <w:spacing w:after="0" w:line="240" w:lineRule="auto"/>
              <w:jc w:val="both"/>
              <w:rPr>
                <w:rFonts w:ascii="Times New Roman" w:eastAsia="Times New Roman" w:hAnsi="Times New Roman" w:cs="Times New Roman"/>
                <w:sz w:val="24"/>
                <w:szCs w:val="24"/>
                <w:lang w:eastAsia="uk-UA"/>
              </w:rPr>
            </w:pPr>
            <w:r w:rsidRPr="00F50AA6">
              <w:rPr>
                <w:rFonts w:ascii="Times New Roman" w:eastAsia="Times New Roman" w:hAnsi="Times New Roman" w:cs="Times New Roman"/>
                <w:sz w:val="24"/>
                <w:szCs w:val="24"/>
                <w:lang w:eastAsia="uk-UA"/>
              </w:rPr>
              <w:t>Калібрування: Вимірювач густини потоку енергії електромагнітного поля. П3-33М.</w:t>
            </w:r>
          </w:p>
        </w:tc>
        <w:tc>
          <w:tcPr>
            <w:tcW w:w="1261" w:type="dxa"/>
            <w:shd w:val="clear" w:color="auto" w:fill="FFFFFF" w:themeFill="background1"/>
            <w:vAlign w:val="center"/>
          </w:tcPr>
          <w:p w:rsidR="00D65C97" w:rsidRPr="00D65C97" w:rsidRDefault="00D65C97" w:rsidP="00361193">
            <w:pPr>
              <w:jc w:val="center"/>
              <w:rPr>
                <w:rFonts w:ascii="Times New Roman" w:hAnsi="Times New Roman" w:cs="Times New Roman"/>
              </w:rPr>
            </w:pPr>
            <w:r w:rsidRPr="00D65C97">
              <w:rPr>
                <w:rFonts w:ascii="Times New Roman" w:hAnsi="Times New Roman" w:cs="Times New Roman"/>
                <w:sz w:val="24"/>
                <w:szCs w:val="24"/>
                <w:lang w:eastAsia="uk-UA"/>
              </w:rPr>
              <w:t>1</w:t>
            </w:r>
          </w:p>
        </w:tc>
      </w:tr>
      <w:tr w:rsidR="00D65C97" w:rsidRPr="00D65C97" w:rsidTr="00F50AA6">
        <w:trPr>
          <w:trHeight w:val="150"/>
          <w:jc w:val="center"/>
        </w:trPr>
        <w:tc>
          <w:tcPr>
            <w:tcW w:w="555" w:type="dxa"/>
            <w:shd w:val="clear" w:color="auto" w:fill="FFFFFF" w:themeFill="background1"/>
            <w:vAlign w:val="center"/>
          </w:tcPr>
          <w:p w:rsidR="00D65C97" w:rsidRPr="00D65C97" w:rsidRDefault="00D65C97" w:rsidP="00B2569D">
            <w:pPr>
              <w:pStyle w:val="a5"/>
              <w:numPr>
                <w:ilvl w:val="0"/>
                <w:numId w:val="20"/>
              </w:numPr>
              <w:spacing w:after="0" w:line="240" w:lineRule="auto"/>
              <w:ind w:left="0" w:firstLine="0"/>
              <w:rPr>
                <w:rFonts w:ascii="Times New Roman" w:hAnsi="Times New Roman" w:cs="Times New Roman"/>
                <w:sz w:val="24"/>
                <w:szCs w:val="24"/>
                <w:lang w:eastAsia="uk-UA"/>
              </w:rPr>
            </w:pPr>
          </w:p>
        </w:tc>
        <w:tc>
          <w:tcPr>
            <w:tcW w:w="8080" w:type="dxa"/>
            <w:shd w:val="clear" w:color="auto" w:fill="FFFFFF" w:themeFill="background1"/>
            <w:vAlign w:val="center"/>
          </w:tcPr>
          <w:p w:rsidR="00D65C97" w:rsidRPr="00F50AA6" w:rsidRDefault="00D65C97" w:rsidP="00F50AA6">
            <w:pPr>
              <w:spacing w:after="0" w:line="240" w:lineRule="auto"/>
              <w:jc w:val="both"/>
              <w:rPr>
                <w:rFonts w:ascii="Times New Roman" w:eastAsia="Times New Roman" w:hAnsi="Times New Roman" w:cs="Times New Roman"/>
                <w:sz w:val="24"/>
                <w:szCs w:val="24"/>
                <w:lang w:eastAsia="uk-UA"/>
              </w:rPr>
            </w:pPr>
            <w:r w:rsidRPr="00F50AA6">
              <w:rPr>
                <w:rFonts w:ascii="Times New Roman" w:eastAsia="Times New Roman" w:hAnsi="Times New Roman" w:cs="Times New Roman"/>
                <w:sz w:val="24"/>
                <w:szCs w:val="24"/>
                <w:lang w:eastAsia="uk-UA"/>
              </w:rPr>
              <w:t>Калібрування: Радіометр-дозиметр РКС-01 “СТОРА_АБГ”</w:t>
            </w:r>
          </w:p>
        </w:tc>
        <w:tc>
          <w:tcPr>
            <w:tcW w:w="1261" w:type="dxa"/>
            <w:shd w:val="clear" w:color="auto" w:fill="FFFFFF" w:themeFill="background1"/>
            <w:vAlign w:val="center"/>
          </w:tcPr>
          <w:p w:rsidR="00D65C97" w:rsidRPr="00D65C97" w:rsidRDefault="00D65C97" w:rsidP="00361193">
            <w:pPr>
              <w:jc w:val="center"/>
              <w:rPr>
                <w:rFonts w:ascii="Times New Roman" w:hAnsi="Times New Roman" w:cs="Times New Roman"/>
              </w:rPr>
            </w:pPr>
            <w:r w:rsidRPr="00D65C97">
              <w:rPr>
                <w:rFonts w:ascii="Times New Roman" w:hAnsi="Times New Roman" w:cs="Times New Roman"/>
                <w:sz w:val="24"/>
                <w:szCs w:val="24"/>
                <w:lang w:eastAsia="uk-UA"/>
              </w:rPr>
              <w:t>1</w:t>
            </w:r>
          </w:p>
        </w:tc>
      </w:tr>
      <w:tr w:rsidR="00D65C97" w:rsidRPr="00D65C97" w:rsidTr="009308CE">
        <w:trPr>
          <w:trHeight w:val="20"/>
          <w:jc w:val="center"/>
        </w:trPr>
        <w:tc>
          <w:tcPr>
            <w:tcW w:w="555" w:type="dxa"/>
            <w:shd w:val="clear" w:color="auto" w:fill="FFFFFF" w:themeFill="background1"/>
            <w:vAlign w:val="center"/>
          </w:tcPr>
          <w:p w:rsidR="00D65C97" w:rsidRPr="00D65C97" w:rsidRDefault="00D65C97" w:rsidP="00B2569D">
            <w:pPr>
              <w:pStyle w:val="a5"/>
              <w:numPr>
                <w:ilvl w:val="0"/>
                <w:numId w:val="20"/>
              </w:numPr>
              <w:spacing w:after="0" w:line="240" w:lineRule="auto"/>
              <w:ind w:left="0" w:firstLine="0"/>
              <w:rPr>
                <w:rFonts w:ascii="Times New Roman" w:hAnsi="Times New Roman" w:cs="Times New Roman"/>
                <w:sz w:val="24"/>
                <w:szCs w:val="24"/>
                <w:lang w:eastAsia="uk-UA"/>
              </w:rPr>
            </w:pPr>
          </w:p>
        </w:tc>
        <w:tc>
          <w:tcPr>
            <w:tcW w:w="8080" w:type="dxa"/>
            <w:shd w:val="clear" w:color="auto" w:fill="FFFFFF" w:themeFill="background1"/>
            <w:vAlign w:val="center"/>
          </w:tcPr>
          <w:p w:rsidR="00D65C97" w:rsidRPr="00F50AA6" w:rsidRDefault="00D65C97" w:rsidP="00F50AA6">
            <w:pPr>
              <w:spacing w:after="0" w:line="240" w:lineRule="auto"/>
              <w:jc w:val="both"/>
              <w:rPr>
                <w:rFonts w:ascii="Times New Roman" w:eastAsia="Times New Roman" w:hAnsi="Times New Roman" w:cs="Times New Roman"/>
                <w:sz w:val="24"/>
                <w:szCs w:val="24"/>
                <w:lang w:eastAsia="uk-UA"/>
              </w:rPr>
            </w:pPr>
            <w:r w:rsidRPr="00F50AA6">
              <w:rPr>
                <w:rFonts w:ascii="Times New Roman" w:eastAsia="Times New Roman" w:hAnsi="Times New Roman" w:cs="Times New Roman"/>
                <w:sz w:val="24"/>
                <w:szCs w:val="24"/>
                <w:lang w:eastAsia="uk-UA"/>
              </w:rPr>
              <w:t>Калібрування: Гамма-спектрометр СЕГ-05 (</w:t>
            </w:r>
            <w:proofErr w:type="spellStart"/>
            <w:r w:rsidRPr="00F50AA6">
              <w:rPr>
                <w:rFonts w:ascii="Times New Roman" w:eastAsia="Times New Roman" w:hAnsi="Times New Roman" w:cs="Times New Roman"/>
                <w:sz w:val="24"/>
                <w:szCs w:val="24"/>
                <w:lang w:eastAsia="uk-UA"/>
              </w:rPr>
              <w:t>Cs</w:t>
            </w:r>
            <w:proofErr w:type="spellEnd"/>
            <w:r w:rsidRPr="00F50AA6">
              <w:rPr>
                <w:rFonts w:ascii="Times New Roman" w:eastAsia="Times New Roman" w:hAnsi="Times New Roman" w:cs="Times New Roman"/>
                <w:sz w:val="24"/>
                <w:szCs w:val="24"/>
                <w:lang w:eastAsia="uk-UA"/>
              </w:rPr>
              <w:t xml:space="preserve"> </w:t>
            </w:r>
            <w:proofErr w:type="spellStart"/>
            <w:r w:rsidRPr="00F50AA6">
              <w:rPr>
                <w:rFonts w:ascii="Times New Roman" w:eastAsia="Times New Roman" w:hAnsi="Times New Roman" w:cs="Times New Roman"/>
                <w:sz w:val="24"/>
                <w:szCs w:val="24"/>
                <w:lang w:eastAsia="uk-UA"/>
              </w:rPr>
              <w:t>Ra</w:t>
            </w:r>
            <w:proofErr w:type="spellEnd"/>
            <w:r w:rsidRPr="00F50AA6">
              <w:rPr>
                <w:rFonts w:ascii="Times New Roman" w:eastAsia="Times New Roman" w:hAnsi="Times New Roman" w:cs="Times New Roman"/>
                <w:sz w:val="24"/>
                <w:szCs w:val="24"/>
                <w:lang w:eastAsia="uk-UA"/>
              </w:rPr>
              <w:t xml:space="preserve"> </w:t>
            </w:r>
            <w:proofErr w:type="spellStart"/>
            <w:r w:rsidRPr="00F50AA6">
              <w:rPr>
                <w:rFonts w:ascii="Times New Roman" w:eastAsia="Times New Roman" w:hAnsi="Times New Roman" w:cs="Times New Roman"/>
                <w:sz w:val="24"/>
                <w:szCs w:val="24"/>
                <w:lang w:eastAsia="uk-UA"/>
              </w:rPr>
              <w:t>Th</w:t>
            </w:r>
            <w:proofErr w:type="spellEnd"/>
            <w:r w:rsidRPr="00F50AA6">
              <w:rPr>
                <w:rFonts w:ascii="Times New Roman" w:eastAsia="Times New Roman" w:hAnsi="Times New Roman" w:cs="Times New Roman"/>
                <w:sz w:val="24"/>
                <w:szCs w:val="24"/>
                <w:lang w:eastAsia="uk-UA"/>
              </w:rPr>
              <w:t xml:space="preserve"> K)</w:t>
            </w:r>
          </w:p>
        </w:tc>
        <w:tc>
          <w:tcPr>
            <w:tcW w:w="1261" w:type="dxa"/>
            <w:shd w:val="clear" w:color="auto" w:fill="FFFFFF" w:themeFill="background1"/>
            <w:vAlign w:val="center"/>
          </w:tcPr>
          <w:p w:rsidR="00D65C97" w:rsidRPr="00D65C97" w:rsidRDefault="00D65C97" w:rsidP="00361193">
            <w:pPr>
              <w:jc w:val="center"/>
              <w:rPr>
                <w:rFonts w:ascii="Times New Roman" w:hAnsi="Times New Roman" w:cs="Times New Roman"/>
              </w:rPr>
            </w:pPr>
            <w:r w:rsidRPr="00D65C97">
              <w:rPr>
                <w:rFonts w:ascii="Times New Roman" w:hAnsi="Times New Roman" w:cs="Times New Roman"/>
                <w:sz w:val="24"/>
                <w:szCs w:val="24"/>
                <w:lang w:eastAsia="uk-UA"/>
              </w:rPr>
              <w:t>1</w:t>
            </w:r>
          </w:p>
        </w:tc>
      </w:tr>
      <w:tr w:rsidR="00D65C97" w:rsidRPr="00D65C97" w:rsidTr="009308CE">
        <w:trPr>
          <w:trHeight w:val="20"/>
          <w:jc w:val="center"/>
        </w:trPr>
        <w:tc>
          <w:tcPr>
            <w:tcW w:w="555" w:type="dxa"/>
            <w:shd w:val="clear" w:color="auto" w:fill="FFFFFF" w:themeFill="background1"/>
            <w:vAlign w:val="center"/>
          </w:tcPr>
          <w:p w:rsidR="00D65C97" w:rsidRPr="00D65C97" w:rsidRDefault="00D65C97" w:rsidP="00B2569D">
            <w:pPr>
              <w:pStyle w:val="a5"/>
              <w:numPr>
                <w:ilvl w:val="0"/>
                <w:numId w:val="20"/>
              </w:numPr>
              <w:spacing w:after="0" w:line="240" w:lineRule="auto"/>
              <w:ind w:left="0" w:firstLine="0"/>
              <w:rPr>
                <w:rFonts w:ascii="Times New Roman" w:hAnsi="Times New Roman" w:cs="Times New Roman"/>
                <w:sz w:val="24"/>
                <w:szCs w:val="24"/>
                <w:lang w:eastAsia="uk-UA"/>
              </w:rPr>
            </w:pPr>
          </w:p>
        </w:tc>
        <w:tc>
          <w:tcPr>
            <w:tcW w:w="8080" w:type="dxa"/>
            <w:shd w:val="clear" w:color="auto" w:fill="FFFFFF" w:themeFill="background1"/>
            <w:vAlign w:val="center"/>
          </w:tcPr>
          <w:p w:rsidR="00D65C97" w:rsidRPr="00F50AA6" w:rsidRDefault="00D65C97" w:rsidP="00F50AA6">
            <w:pPr>
              <w:spacing w:after="0" w:line="240" w:lineRule="auto"/>
              <w:jc w:val="both"/>
              <w:rPr>
                <w:rFonts w:ascii="Times New Roman" w:eastAsia="Times New Roman" w:hAnsi="Times New Roman" w:cs="Times New Roman"/>
                <w:sz w:val="24"/>
                <w:szCs w:val="24"/>
                <w:lang w:eastAsia="uk-UA"/>
              </w:rPr>
            </w:pPr>
            <w:r w:rsidRPr="00F50AA6">
              <w:rPr>
                <w:rFonts w:ascii="Times New Roman" w:eastAsia="Times New Roman" w:hAnsi="Times New Roman" w:cs="Times New Roman"/>
                <w:sz w:val="24"/>
                <w:szCs w:val="24"/>
                <w:lang w:eastAsia="uk-UA"/>
              </w:rPr>
              <w:t xml:space="preserve">Повірка: Радіометр сумарної активності </w:t>
            </w:r>
            <w:proofErr w:type="spellStart"/>
            <w:r w:rsidRPr="00F50AA6">
              <w:rPr>
                <w:rFonts w:ascii="Times New Roman" w:eastAsia="Times New Roman" w:hAnsi="Times New Roman" w:cs="Times New Roman"/>
                <w:sz w:val="24"/>
                <w:szCs w:val="24"/>
                <w:lang w:eastAsia="uk-UA"/>
              </w:rPr>
              <w:t>альфа-</w:t>
            </w:r>
            <w:proofErr w:type="spellEnd"/>
            <w:r w:rsidRPr="00F50AA6">
              <w:rPr>
                <w:rFonts w:ascii="Times New Roman" w:eastAsia="Times New Roman" w:hAnsi="Times New Roman" w:cs="Times New Roman"/>
                <w:sz w:val="24"/>
                <w:szCs w:val="24"/>
                <w:lang w:eastAsia="uk-UA"/>
              </w:rPr>
              <w:t xml:space="preserve"> бета випромінювання радіонуклідів УМФ-2000</w:t>
            </w:r>
          </w:p>
        </w:tc>
        <w:tc>
          <w:tcPr>
            <w:tcW w:w="1261" w:type="dxa"/>
            <w:shd w:val="clear" w:color="auto" w:fill="FFFFFF" w:themeFill="background1"/>
            <w:vAlign w:val="center"/>
          </w:tcPr>
          <w:p w:rsidR="00D65C97" w:rsidRPr="00D65C97" w:rsidRDefault="00D65C97" w:rsidP="00361193">
            <w:pPr>
              <w:jc w:val="center"/>
              <w:rPr>
                <w:rFonts w:ascii="Times New Roman" w:hAnsi="Times New Roman" w:cs="Times New Roman"/>
              </w:rPr>
            </w:pPr>
            <w:r w:rsidRPr="00D65C97">
              <w:rPr>
                <w:rFonts w:ascii="Times New Roman" w:hAnsi="Times New Roman" w:cs="Times New Roman"/>
                <w:sz w:val="24"/>
                <w:szCs w:val="24"/>
                <w:lang w:eastAsia="uk-UA"/>
              </w:rPr>
              <w:t>1</w:t>
            </w:r>
          </w:p>
        </w:tc>
      </w:tr>
      <w:tr w:rsidR="00D65C97" w:rsidRPr="00D65C97" w:rsidTr="009308CE">
        <w:trPr>
          <w:trHeight w:val="20"/>
          <w:jc w:val="center"/>
        </w:trPr>
        <w:tc>
          <w:tcPr>
            <w:tcW w:w="555" w:type="dxa"/>
            <w:shd w:val="clear" w:color="auto" w:fill="FFFFFF" w:themeFill="background1"/>
            <w:vAlign w:val="center"/>
          </w:tcPr>
          <w:p w:rsidR="00D65C97" w:rsidRPr="00D65C97" w:rsidRDefault="00D65C97" w:rsidP="00B2569D">
            <w:pPr>
              <w:pStyle w:val="a5"/>
              <w:numPr>
                <w:ilvl w:val="0"/>
                <w:numId w:val="20"/>
              </w:numPr>
              <w:spacing w:after="0" w:line="240" w:lineRule="auto"/>
              <w:ind w:left="0" w:firstLine="0"/>
              <w:rPr>
                <w:rFonts w:ascii="Times New Roman" w:hAnsi="Times New Roman" w:cs="Times New Roman"/>
                <w:sz w:val="24"/>
                <w:szCs w:val="24"/>
                <w:lang w:eastAsia="uk-UA"/>
              </w:rPr>
            </w:pPr>
          </w:p>
        </w:tc>
        <w:tc>
          <w:tcPr>
            <w:tcW w:w="8080" w:type="dxa"/>
            <w:shd w:val="clear" w:color="auto" w:fill="FFFFFF" w:themeFill="background1"/>
            <w:vAlign w:val="center"/>
          </w:tcPr>
          <w:p w:rsidR="00D65C97" w:rsidRPr="00F50AA6" w:rsidRDefault="00D65C97" w:rsidP="00F50AA6">
            <w:pPr>
              <w:spacing w:after="0" w:line="240" w:lineRule="auto"/>
              <w:jc w:val="both"/>
              <w:rPr>
                <w:rFonts w:ascii="Times New Roman" w:eastAsia="Times New Roman" w:hAnsi="Times New Roman" w:cs="Times New Roman"/>
                <w:sz w:val="24"/>
                <w:szCs w:val="24"/>
                <w:lang w:eastAsia="uk-UA"/>
              </w:rPr>
            </w:pPr>
            <w:r w:rsidRPr="00F50AA6">
              <w:rPr>
                <w:rFonts w:ascii="Times New Roman" w:eastAsia="Times New Roman" w:hAnsi="Times New Roman" w:cs="Times New Roman"/>
                <w:sz w:val="24"/>
                <w:szCs w:val="24"/>
                <w:lang w:eastAsia="uk-UA"/>
              </w:rPr>
              <w:t>Повірка: Радіометр-дозиметр РКС-01 “СТОРА_АБГ”</w:t>
            </w:r>
          </w:p>
        </w:tc>
        <w:tc>
          <w:tcPr>
            <w:tcW w:w="1261" w:type="dxa"/>
            <w:shd w:val="clear" w:color="auto" w:fill="FFFFFF" w:themeFill="background1"/>
            <w:vAlign w:val="center"/>
          </w:tcPr>
          <w:p w:rsidR="00D65C97" w:rsidRPr="00D65C97" w:rsidRDefault="00D65C97" w:rsidP="00361193">
            <w:pPr>
              <w:jc w:val="center"/>
              <w:rPr>
                <w:rFonts w:ascii="Times New Roman" w:hAnsi="Times New Roman" w:cs="Times New Roman"/>
              </w:rPr>
            </w:pPr>
            <w:r w:rsidRPr="00D65C97">
              <w:rPr>
                <w:rFonts w:ascii="Times New Roman" w:hAnsi="Times New Roman" w:cs="Times New Roman"/>
                <w:sz w:val="24"/>
                <w:szCs w:val="24"/>
                <w:lang w:eastAsia="uk-UA"/>
              </w:rPr>
              <w:t>1</w:t>
            </w:r>
          </w:p>
        </w:tc>
      </w:tr>
      <w:tr w:rsidR="00D65C97" w:rsidRPr="00D65C97" w:rsidTr="009308CE">
        <w:trPr>
          <w:trHeight w:val="20"/>
          <w:jc w:val="center"/>
        </w:trPr>
        <w:tc>
          <w:tcPr>
            <w:tcW w:w="555" w:type="dxa"/>
            <w:shd w:val="clear" w:color="auto" w:fill="FFFFFF" w:themeFill="background1"/>
            <w:vAlign w:val="center"/>
          </w:tcPr>
          <w:p w:rsidR="00D65C97" w:rsidRPr="00D65C97" w:rsidRDefault="00D65C97" w:rsidP="00B2569D">
            <w:pPr>
              <w:pStyle w:val="a5"/>
              <w:numPr>
                <w:ilvl w:val="0"/>
                <w:numId w:val="20"/>
              </w:numPr>
              <w:spacing w:after="0" w:line="240" w:lineRule="auto"/>
              <w:ind w:left="0" w:firstLine="0"/>
              <w:rPr>
                <w:rFonts w:ascii="Times New Roman" w:hAnsi="Times New Roman" w:cs="Times New Roman"/>
                <w:sz w:val="24"/>
                <w:szCs w:val="24"/>
                <w:lang w:eastAsia="uk-UA"/>
              </w:rPr>
            </w:pPr>
          </w:p>
        </w:tc>
        <w:tc>
          <w:tcPr>
            <w:tcW w:w="8080" w:type="dxa"/>
            <w:shd w:val="clear" w:color="auto" w:fill="FFFFFF" w:themeFill="background1"/>
            <w:vAlign w:val="center"/>
          </w:tcPr>
          <w:p w:rsidR="00D65C97" w:rsidRPr="00F50AA6" w:rsidRDefault="00D65C97" w:rsidP="00F50AA6">
            <w:pPr>
              <w:spacing w:after="0" w:line="240" w:lineRule="auto"/>
              <w:jc w:val="both"/>
              <w:rPr>
                <w:rFonts w:ascii="Times New Roman" w:eastAsia="Times New Roman" w:hAnsi="Times New Roman" w:cs="Times New Roman"/>
                <w:sz w:val="24"/>
                <w:szCs w:val="24"/>
                <w:lang w:eastAsia="uk-UA"/>
              </w:rPr>
            </w:pPr>
            <w:r w:rsidRPr="00F50AA6">
              <w:rPr>
                <w:rFonts w:ascii="Times New Roman" w:eastAsia="Times New Roman" w:hAnsi="Times New Roman" w:cs="Times New Roman"/>
                <w:sz w:val="24"/>
                <w:szCs w:val="24"/>
                <w:lang w:eastAsia="uk-UA"/>
              </w:rPr>
              <w:t>Повірка: Гамма-спектрометр СЕГ-05</w:t>
            </w:r>
          </w:p>
        </w:tc>
        <w:tc>
          <w:tcPr>
            <w:tcW w:w="1261" w:type="dxa"/>
            <w:shd w:val="clear" w:color="auto" w:fill="FFFFFF" w:themeFill="background1"/>
            <w:vAlign w:val="center"/>
          </w:tcPr>
          <w:p w:rsidR="00D65C97" w:rsidRPr="00D65C97" w:rsidRDefault="00D65C97" w:rsidP="00361193">
            <w:pPr>
              <w:jc w:val="center"/>
              <w:rPr>
                <w:rFonts w:ascii="Times New Roman" w:hAnsi="Times New Roman" w:cs="Times New Roman"/>
              </w:rPr>
            </w:pPr>
            <w:r w:rsidRPr="00D65C97">
              <w:rPr>
                <w:rFonts w:ascii="Times New Roman" w:hAnsi="Times New Roman" w:cs="Times New Roman"/>
                <w:sz w:val="24"/>
                <w:szCs w:val="24"/>
                <w:lang w:eastAsia="uk-UA"/>
              </w:rPr>
              <w:t>1</w:t>
            </w:r>
          </w:p>
        </w:tc>
      </w:tr>
      <w:tr w:rsidR="00457170" w:rsidRPr="00785F2E" w:rsidTr="009308CE">
        <w:trPr>
          <w:trHeight w:val="20"/>
          <w:jc w:val="center"/>
        </w:trPr>
        <w:tc>
          <w:tcPr>
            <w:tcW w:w="555" w:type="dxa"/>
            <w:shd w:val="clear" w:color="auto" w:fill="FFFFFF" w:themeFill="background1"/>
            <w:vAlign w:val="center"/>
          </w:tcPr>
          <w:p w:rsidR="00457170" w:rsidRPr="00785F2E" w:rsidRDefault="00457170" w:rsidP="001C6F14">
            <w:pPr>
              <w:spacing w:after="0" w:line="240" w:lineRule="auto"/>
              <w:jc w:val="center"/>
              <w:rPr>
                <w:rFonts w:ascii="Times New Roman" w:hAnsi="Times New Roman" w:cs="Times New Roman"/>
                <w:b/>
                <w:sz w:val="24"/>
                <w:szCs w:val="24"/>
                <w:lang w:eastAsia="uk-UA"/>
              </w:rPr>
            </w:pPr>
          </w:p>
        </w:tc>
        <w:tc>
          <w:tcPr>
            <w:tcW w:w="8080" w:type="dxa"/>
            <w:shd w:val="clear" w:color="auto" w:fill="FFFFFF" w:themeFill="background1"/>
            <w:vAlign w:val="center"/>
          </w:tcPr>
          <w:p w:rsidR="00457170" w:rsidRPr="00081026" w:rsidRDefault="00457170" w:rsidP="001C6F14">
            <w:pPr>
              <w:spacing w:after="0" w:line="240" w:lineRule="auto"/>
              <w:jc w:val="both"/>
              <w:rPr>
                <w:rFonts w:ascii="Times New Roman" w:hAnsi="Times New Roman" w:cs="Times New Roman"/>
                <w:b/>
                <w:sz w:val="24"/>
                <w:szCs w:val="24"/>
                <w:lang w:eastAsia="uk-UA"/>
              </w:rPr>
            </w:pPr>
          </w:p>
        </w:tc>
        <w:tc>
          <w:tcPr>
            <w:tcW w:w="1261" w:type="dxa"/>
            <w:shd w:val="clear" w:color="auto" w:fill="FFFFFF" w:themeFill="background1"/>
            <w:vAlign w:val="center"/>
          </w:tcPr>
          <w:p w:rsidR="00457170" w:rsidRPr="00785F2E" w:rsidRDefault="00D65C97" w:rsidP="00785F2E">
            <w:pPr>
              <w:spacing w:after="0" w:line="240" w:lineRule="auto"/>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6</w:t>
            </w:r>
          </w:p>
        </w:tc>
      </w:tr>
    </w:tbl>
    <w:p w:rsidR="00AF246B" w:rsidRDefault="00AF246B" w:rsidP="00CC36CC">
      <w:pPr>
        <w:tabs>
          <w:tab w:val="left" w:pos="567"/>
          <w:tab w:val="left" w:pos="851"/>
        </w:tabs>
        <w:spacing w:after="0" w:line="240" w:lineRule="auto"/>
        <w:ind w:firstLine="426"/>
        <w:jc w:val="both"/>
        <w:rPr>
          <w:rFonts w:ascii="Times New Roman" w:hAnsi="Times New Roman" w:cs="Times New Roman"/>
          <w:b/>
          <w:kern w:val="24"/>
          <w:sz w:val="24"/>
          <w:szCs w:val="24"/>
          <w:lang w:val="ru-RU" w:eastAsia="uk-UA"/>
        </w:rPr>
      </w:pPr>
    </w:p>
    <w:p w:rsidR="00BE0C4D" w:rsidRPr="00C909E5" w:rsidRDefault="00BE0C4D" w:rsidP="00BE0C4D">
      <w:pPr>
        <w:jc w:val="center"/>
        <w:rPr>
          <w:rFonts w:ascii="Times New Roman" w:hAnsi="Times New Roman" w:cs="Times New Roman"/>
          <w:b/>
          <w:sz w:val="24"/>
          <w:szCs w:val="24"/>
        </w:rPr>
      </w:pPr>
      <w:r w:rsidRPr="00C909E5">
        <w:rPr>
          <w:rFonts w:ascii="Times New Roman" w:hAnsi="Times New Roman" w:cs="Times New Roman"/>
          <w:b/>
          <w:sz w:val="24"/>
          <w:szCs w:val="24"/>
        </w:rPr>
        <w:t>Технічні (якісні) вимоги до предмета закупівлі</w:t>
      </w:r>
    </w:p>
    <w:p w:rsidR="00BE0C4D" w:rsidRDefault="00BE0C4D" w:rsidP="009308CE">
      <w:pPr>
        <w:tabs>
          <w:tab w:val="left" w:pos="567"/>
          <w:tab w:val="left" w:pos="851"/>
        </w:tabs>
        <w:spacing w:after="0" w:line="240" w:lineRule="auto"/>
        <w:ind w:firstLine="426"/>
        <w:jc w:val="both"/>
        <w:rPr>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5067"/>
        <w:gridCol w:w="2874"/>
      </w:tblGrid>
      <w:tr w:rsidR="00BE0C4D" w:rsidRPr="00C909E5" w:rsidTr="009308CE">
        <w:trPr>
          <w:trHeight w:val="299"/>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BE0C4D" w:rsidRPr="009308CE" w:rsidRDefault="00BE0C4D" w:rsidP="009308CE">
            <w:pPr>
              <w:spacing w:after="0" w:line="240" w:lineRule="auto"/>
              <w:jc w:val="center"/>
              <w:rPr>
                <w:rFonts w:ascii="Times New Roman" w:hAnsi="Times New Roman" w:cs="Times New Roman"/>
                <w:b/>
                <w:sz w:val="24"/>
                <w:szCs w:val="24"/>
                <w:lang w:eastAsia="uk-UA"/>
              </w:rPr>
            </w:pPr>
            <w:r w:rsidRPr="00C909E5">
              <w:rPr>
                <w:rFonts w:ascii="Times New Roman" w:hAnsi="Times New Roman" w:cs="Times New Roman"/>
                <w:b/>
                <w:sz w:val="24"/>
                <w:szCs w:val="24"/>
                <w:lang w:eastAsia="uk-UA"/>
              </w:rPr>
              <w:t>Найменування</w:t>
            </w:r>
          </w:p>
        </w:tc>
        <w:tc>
          <w:tcPr>
            <w:tcW w:w="5067" w:type="dxa"/>
            <w:tcBorders>
              <w:top w:val="single" w:sz="4" w:space="0" w:color="auto"/>
              <w:left w:val="single" w:sz="4" w:space="0" w:color="auto"/>
              <w:bottom w:val="single" w:sz="4" w:space="0" w:color="auto"/>
              <w:right w:val="single" w:sz="4" w:space="0" w:color="auto"/>
            </w:tcBorders>
            <w:shd w:val="clear" w:color="auto" w:fill="auto"/>
            <w:vAlign w:val="center"/>
          </w:tcPr>
          <w:p w:rsidR="00BE0C4D" w:rsidRPr="00C909E5" w:rsidRDefault="00BE0C4D" w:rsidP="009308CE">
            <w:pPr>
              <w:spacing w:after="0" w:line="240" w:lineRule="auto"/>
              <w:jc w:val="center"/>
              <w:rPr>
                <w:rFonts w:ascii="Times New Roman" w:hAnsi="Times New Roman" w:cs="Times New Roman"/>
                <w:b/>
                <w:sz w:val="24"/>
                <w:szCs w:val="24"/>
                <w:lang w:eastAsia="uk-UA"/>
              </w:rPr>
            </w:pPr>
            <w:r w:rsidRPr="00C909E5">
              <w:rPr>
                <w:rFonts w:ascii="Times New Roman" w:hAnsi="Times New Roman" w:cs="Times New Roman"/>
                <w:b/>
                <w:sz w:val="24"/>
                <w:szCs w:val="24"/>
                <w:lang w:eastAsia="uk-UA"/>
              </w:rPr>
              <w:t>Технічні (якісні) вимоги до товару</w:t>
            </w:r>
          </w:p>
        </w:tc>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BE0C4D" w:rsidRPr="00C909E5" w:rsidRDefault="00BE0C4D" w:rsidP="009308CE">
            <w:pPr>
              <w:spacing w:after="0" w:line="240" w:lineRule="auto"/>
              <w:jc w:val="center"/>
              <w:rPr>
                <w:rFonts w:ascii="Times New Roman" w:hAnsi="Times New Roman" w:cs="Times New Roman"/>
                <w:b/>
                <w:sz w:val="24"/>
                <w:szCs w:val="24"/>
                <w:lang w:eastAsia="uk-UA"/>
              </w:rPr>
            </w:pPr>
            <w:r w:rsidRPr="00C909E5">
              <w:rPr>
                <w:rFonts w:ascii="Times New Roman" w:hAnsi="Times New Roman" w:cs="Times New Roman"/>
                <w:b/>
                <w:sz w:val="24"/>
                <w:szCs w:val="24"/>
                <w:lang w:eastAsia="uk-UA"/>
              </w:rPr>
              <w:t>Кількість</w:t>
            </w:r>
          </w:p>
        </w:tc>
      </w:tr>
      <w:tr w:rsidR="00BE0C4D" w:rsidRPr="00C909E5" w:rsidTr="00C909E5">
        <w:tc>
          <w:tcPr>
            <w:tcW w:w="1982" w:type="dxa"/>
            <w:tcBorders>
              <w:top w:val="single" w:sz="4" w:space="0" w:color="auto"/>
              <w:left w:val="single" w:sz="4" w:space="0" w:color="auto"/>
              <w:bottom w:val="single" w:sz="4" w:space="0" w:color="auto"/>
              <w:right w:val="single" w:sz="4" w:space="0" w:color="auto"/>
            </w:tcBorders>
            <w:shd w:val="clear" w:color="auto" w:fill="auto"/>
          </w:tcPr>
          <w:p w:rsidR="00BE0C4D" w:rsidRPr="00C909E5" w:rsidRDefault="00BE0C4D" w:rsidP="009308CE">
            <w:pPr>
              <w:spacing w:after="0" w:line="240" w:lineRule="auto"/>
              <w:jc w:val="center"/>
              <w:rPr>
                <w:rFonts w:ascii="Times New Roman" w:hAnsi="Times New Roman" w:cs="Times New Roman"/>
                <w:sz w:val="24"/>
                <w:szCs w:val="24"/>
              </w:rPr>
            </w:pPr>
            <w:r w:rsidRPr="00C909E5">
              <w:rPr>
                <w:rFonts w:ascii="Times New Roman" w:hAnsi="Times New Roman" w:cs="Times New Roman"/>
                <w:sz w:val="24"/>
                <w:szCs w:val="24"/>
              </w:rPr>
              <w:t xml:space="preserve">Калібрування </w:t>
            </w:r>
          </w:p>
        </w:tc>
        <w:tc>
          <w:tcPr>
            <w:tcW w:w="5067" w:type="dxa"/>
            <w:tcBorders>
              <w:top w:val="single" w:sz="4" w:space="0" w:color="auto"/>
              <w:left w:val="single" w:sz="4" w:space="0" w:color="auto"/>
              <w:bottom w:val="single" w:sz="4" w:space="0" w:color="auto"/>
              <w:right w:val="single" w:sz="4" w:space="0" w:color="auto"/>
            </w:tcBorders>
            <w:shd w:val="clear" w:color="auto" w:fill="auto"/>
          </w:tcPr>
          <w:p w:rsidR="00BE0C4D" w:rsidRPr="00C909E5" w:rsidRDefault="00BE0C4D" w:rsidP="009308CE">
            <w:pPr>
              <w:spacing w:after="0" w:line="240" w:lineRule="auto"/>
              <w:jc w:val="both"/>
              <w:rPr>
                <w:rFonts w:ascii="Times New Roman" w:hAnsi="Times New Roman" w:cs="Times New Roman"/>
                <w:sz w:val="24"/>
                <w:szCs w:val="24"/>
                <w:lang w:eastAsia="uk-UA"/>
              </w:rPr>
            </w:pPr>
            <w:r w:rsidRPr="00C909E5">
              <w:rPr>
                <w:rFonts w:ascii="Times New Roman" w:eastAsia="Times New Roman" w:hAnsi="Times New Roman" w:cs="Times New Roman"/>
                <w:sz w:val="24"/>
                <w:szCs w:val="24"/>
                <w:lang w:eastAsia="uk-UA"/>
              </w:rPr>
              <w:t xml:space="preserve">Проведення калібрування ЗВТ із оформленням сертифіката або свідоцтва про калібрування з наданням висновку про відповідність характеристик ЗВТ документації Замовника відповідно до вимог п. 2.1 Політики НААУ ЗД 08.00.09 «Політика щодо простежуваності вимірювання, що проводять органи з оцінки </w:t>
            </w:r>
            <w:r w:rsidRPr="00C909E5">
              <w:rPr>
                <w:rFonts w:ascii="Times New Roman" w:eastAsia="Times New Roman" w:hAnsi="Times New Roman" w:cs="Times New Roman"/>
                <w:sz w:val="24"/>
                <w:szCs w:val="24"/>
                <w:lang w:eastAsia="uk-UA"/>
              </w:rPr>
              <w:lastRenderedPageBreak/>
              <w:t>відповідності, відповідно до заявленої сфери акредитації», ДСТУ EN ISO/IEC 17025:2019 «Загальні вимоги до компетентності випробувальних та калібрувальних лабораторій» або довідка про непридатність засобу вимірювальної техніки.</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BE0C4D" w:rsidRPr="00C909E5" w:rsidRDefault="00BE0C4D" w:rsidP="009308CE">
            <w:pPr>
              <w:spacing w:after="0" w:line="240" w:lineRule="auto"/>
              <w:jc w:val="both"/>
              <w:rPr>
                <w:rFonts w:ascii="Times New Roman" w:hAnsi="Times New Roman" w:cs="Times New Roman"/>
                <w:sz w:val="24"/>
                <w:szCs w:val="24"/>
              </w:rPr>
            </w:pPr>
            <w:r w:rsidRPr="00C909E5">
              <w:rPr>
                <w:rFonts w:ascii="Times New Roman" w:hAnsi="Times New Roman" w:cs="Times New Roman"/>
                <w:sz w:val="24"/>
                <w:szCs w:val="24"/>
              </w:rPr>
              <w:lastRenderedPageBreak/>
              <w:t>Вимірювач густини потоку енергії електромагнітного поля. П3-33М-1шт.</w:t>
            </w:r>
          </w:p>
          <w:p w:rsidR="00BE0C4D" w:rsidRPr="00C909E5" w:rsidRDefault="00BE0C4D" w:rsidP="009308CE">
            <w:pPr>
              <w:spacing w:after="0" w:line="240" w:lineRule="auto"/>
              <w:jc w:val="both"/>
              <w:rPr>
                <w:rFonts w:ascii="Times New Roman" w:hAnsi="Times New Roman" w:cs="Times New Roman"/>
                <w:sz w:val="24"/>
                <w:szCs w:val="24"/>
              </w:rPr>
            </w:pPr>
            <w:r w:rsidRPr="00C909E5">
              <w:rPr>
                <w:rFonts w:ascii="Times New Roman" w:hAnsi="Times New Roman" w:cs="Times New Roman"/>
                <w:sz w:val="24"/>
                <w:szCs w:val="24"/>
              </w:rPr>
              <w:t>Радіометр-дозиметр РКС-01 “СТОРА_АБГ”-1шт.</w:t>
            </w:r>
          </w:p>
          <w:p w:rsidR="00BE0C4D" w:rsidRPr="00C909E5" w:rsidRDefault="00BE0C4D" w:rsidP="009308CE">
            <w:pPr>
              <w:spacing w:after="0" w:line="240" w:lineRule="auto"/>
              <w:jc w:val="both"/>
              <w:rPr>
                <w:rFonts w:ascii="Times New Roman" w:hAnsi="Times New Roman" w:cs="Times New Roman"/>
                <w:sz w:val="24"/>
                <w:szCs w:val="24"/>
              </w:rPr>
            </w:pPr>
            <w:r w:rsidRPr="00C909E5">
              <w:rPr>
                <w:rFonts w:ascii="Times New Roman" w:hAnsi="Times New Roman" w:cs="Times New Roman"/>
                <w:sz w:val="24"/>
                <w:szCs w:val="24"/>
              </w:rPr>
              <w:t>Гамма-спектрометр СЕГ-</w:t>
            </w:r>
            <w:r w:rsidRPr="00C909E5">
              <w:rPr>
                <w:rFonts w:ascii="Times New Roman" w:hAnsi="Times New Roman" w:cs="Times New Roman"/>
                <w:sz w:val="24"/>
                <w:szCs w:val="24"/>
              </w:rPr>
              <w:lastRenderedPageBreak/>
              <w:t>05-1шт.</w:t>
            </w:r>
          </w:p>
        </w:tc>
      </w:tr>
      <w:tr w:rsidR="00BE0C4D" w:rsidRPr="00C909E5" w:rsidTr="00C909E5">
        <w:tc>
          <w:tcPr>
            <w:tcW w:w="1982" w:type="dxa"/>
            <w:tcBorders>
              <w:top w:val="single" w:sz="4" w:space="0" w:color="auto"/>
              <w:left w:val="single" w:sz="4" w:space="0" w:color="auto"/>
              <w:bottom w:val="single" w:sz="4" w:space="0" w:color="auto"/>
              <w:right w:val="single" w:sz="4" w:space="0" w:color="auto"/>
            </w:tcBorders>
            <w:shd w:val="clear" w:color="auto" w:fill="auto"/>
          </w:tcPr>
          <w:p w:rsidR="00BE0C4D" w:rsidRPr="00C909E5" w:rsidRDefault="00BE0C4D" w:rsidP="009308CE">
            <w:pPr>
              <w:spacing w:after="0" w:line="240" w:lineRule="auto"/>
              <w:jc w:val="center"/>
              <w:rPr>
                <w:rFonts w:ascii="Times New Roman" w:hAnsi="Times New Roman" w:cs="Times New Roman"/>
                <w:sz w:val="24"/>
                <w:szCs w:val="24"/>
              </w:rPr>
            </w:pPr>
            <w:r w:rsidRPr="00C909E5">
              <w:rPr>
                <w:rFonts w:ascii="Times New Roman" w:hAnsi="Times New Roman" w:cs="Times New Roman"/>
                <w:sz w:val="24"/>
                <w:szCs w:val="24"/>
              </w:rPr>
              <w:lastRenderedPageBreak/>
              <w:t xml:space="preserve">Повірка </w:t>
            </w:r>
          </w:p>
        </w:tc>
        <w:tc>
          <w:tcPr>
            <w:tcW w:w="5067" w:type="dxa"/>
            <w:tcBorders>
              <w:top w:val="single" w:sz="4" w:space="0" w:color="auto"/>
              <w:left w:val="single" w:sz="4" w:space="0" w:color="auto"/>
              <w:bottom w:val="single" w:sz="4" w:space="0" w:color="auto"/>
              <w:right w:val="single" w:sz="4" w:space="0" w:color="auto"/>
            </w:tcBorders>
            <w:shd w:val="clear" w:color="auto" w:fill="auto"/>
          </w:tcPr>
          <w:p w:rsidR="00BE0C4D" w:rsidRPr="00C909E5" w:rsidRDefault="00BE0C4D" w:rsidP="00DB78E6">
            <w:pPr>
              <w:pStyle w:val="a5"/>
              <w:spacing w:after="0" w:line="240" w:lineRule="auto"/>
              <w:ind w:left="0"/>
              <w:jc w:val="both"/>
              <w:rPr>
                <w:rFonts w:ascii="Times New Roman" w:hAnsi="Times New Roman" w:cs="Times New Roman"/>
                <w:sz w:val="24"/>
                <w:szCs w:val="24"/>
              </w:rPr>
            </w:pPr>
            <w:r w:rsidRPr="00C909E5">
              <w:rPr>
                <w:rFonts w:ascii="Times New Roman" w:hAnsi="Times New Roman" w:cs="Times New Roman"/>
                <w:sz w:val="24"/>
                <w:szCs w:val="24"/>
              </w:rPr>
              <w:t>Надання послуг метрологічної повірки (калібрування) вказаних вимірювальних приладів з видачею «Свідоцтв про повірку законодавчо регульованого засобу вимірювальної техніки»  встановленого зразка по кожному приладу (з відбитком повірочного тавра).</w:t>
            </w:r>
            <w:r w:rsidR="00DB78E6">
              <w:rPr>
                <w:rFonts w:ascii="Times New Roman" w:hAnsi="Times New Roman" w:cs="Times New Roman"/>
                <w:sz w:val="24"/>
                <w:szCs w:val="24"/>
              </w:rPr>
              <w:t xml:space="preserve"> </w:t>
            </w:r>
            <w:r w:rsidRPr="00DB78E6">
              <w:rPr>
                <w:rFonts w:ascii="Times New Roman" w:hAnsi="Times New Roman" w:cs="Times New Roman"/>
                <w:sz w:val="24"/>
                <w:szCs w:val="24"/>
              </w:rPr>
              <w:t>Строк надання послуг протягом 40 днів з дня отримання приладів.</w:t>
            </w:r>
            <w:r w:rsidR="00DB78E6">
              <w:rPr>
                <w:rFonts w:ascii="Times New Roman" w:hAnsi="Times New Roman" w:cs="Times New Roman"/>
                <w:sz w:val="24"/>
                <w:szCs w:val="24"/>
              </w:rPr>
              <w:t xml:space="preserve"> </w:t>
            </w:r>
            <w:r w:rsidRPr="00C909E5">
              <w:rPr>
                <w:rFonts w:ascii="Times New Roman" w:hAnsi="Times New Roman" w:cs="Times New Roman"/>
                <w:sz w:val="24"/>
                <w:szCs w:val="24"/>
                <w:lang w:eastAsia="uk-UA"/>
              </w:rPr>
              <w:t>Всі послуги з метрологічного забезпечення (повірки законодавчо регульованих засобів вимірювальної техніки), які пропонує Учасник повинні надаватись згідно з вимогами ДСТУ ISO/IEС 17025 «Загальні вимоги до компетентності  випробувальних та калібрувальних лабораторій», Закону України «Про метрологію та метрологічну діяльність», наказу Мінекономрозвитку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від 08.02.2016 № 193 та діючим документам на методики повірки, калібрування та іншим нормативним документам у сфері метрологічної діяльності, що діють на території України.</w:t>
            </w:r>
          </w:p>
        </w:tc>
        <w:tc>
          <w:tcPr>
            <w:tcW w:w="2874" w:type="dxa"/>
            <w:tcBorders>
              <w:top w:val="single" w:sz="4" w:space="0" w:color="auto"/>
              <w:left w:val="single" w:sz="4" w:space="0" w:color="auto"/>
              <w:bottom w:val="single" w:sz="4" w:space="0" w:color="auto"/>
              <w:right w:val="single" w:sz="4" w:space="0" w:color="auto"/>
            </w:tcBorders>
            <w:shd w:val="clear" w:color="auto" w:fill="auto"/>
          </w:tcPr>
          <w:p w:rsidR="00BE0C4D" w:rsidRPr="00C909E5" w:rsidRDefault="00BE0C4D" w:rsidP="009308CE">
            <w:pPr>
              <w:spacing w:after="0" w:line="240" w:lineRule="auto"/>
              <w:jc w:val="both"/>
              <w:rPr>
                <w:rFonts w:ascii="Times New Roman" w:hAnsi="Times New Roman" w:cs="Times New Roman"/>
                <w:sz w:val="24"/>
                <w:szCs w:val="24"/>
              </w:rPr>
            </w:pPr>
            <w:r w:rsidRPr="00C909E5">
              <w:rPr>
                <w:rFonts w:ascii="Times New Roman" w:hAnsi="Times New Roman" w:cs="Times New Roman"/>
                <w:sz w:val="24"/>
                <w:szCs w:val="24"/>
              </w:rPr>
              <w:t>Радіометр сумарної активності альфа-бета випромінювання радіонуклідів УМФ-2000 -1шт.</w:t>
            </w:r>
          </w:p>
          <w:p w:rsidR="00BE0C4D" w:rsidRPr="00C909E5" w:rsidRDefault="00BE0C4D" w:rsidP="009308CE">
            <w:pPr>
              <w:spacing w:after="0" w:line="240" w:lineRule="auto"/>
              <w:jc w:val="both"/>
              <w:rPr>
                <w:rFonts w:ascii="Times New Roman" w:hAnsi="Times New Roman" w:cs="Times New Roman"/>
                <w:sz w:val="24"/>
                <w:szCs w:val="24"/>
              </w:rPr>
            </w:pPr>
            <w:r w:rsidRPr="00C909E5">
              <w:rPr>
                <w:rFonts w:ascii="Times New Roman" w:hAnsi="Times New Roman" w:cs="Times New Roman"/>
                <w:sz w:val="24"/>
                <w:szCs w:val="24"/>
              </w:rPr>
              <w:t>Радіометр-дозиметр РКС-01 “СТОРА_АБГ”-1шт.</w:t>
            </w:r>
          </w:p>
          <w:p w:rsidR="00BE0C4D" w:rsidRPr="00C909E5" w:rsidRDefault="00BE0C4D" w:rsidP="009308CE">
            <w:pPr>
              <w:spacing w:after="0" w:line="240" w:lineRule="auto"/>
              <w:jc w:val="both"/>
              <w:rPr>
                <w:rFonts w:ascii="Times New Roman" w:hAnsi="Times New Roman" w:cs="Times New Roman"/>
                <w:sz w:val="24"/>
                <w:szCs w:val="24"/>
              </w:rPr>
            </w:pPr>
            <w:r w:rsidRPr="00C909E5">
              <w:rPr>
                <w:rFonts w:ascii="Times New Roman" w:hAnsi="Times New Roman" w:cs="Times New Roman"/>
                <w:sz w:val="24"/>
                <w:szCs w:val="24"/>
              </w:rPr>
              <w:t>Гамма-спектрометр СЕГ-05-1шт.</w:t>
            </w:r>
          </w:p>
        </w:tc>
      </w:tr>
    </w:tbl>
    <w:p w:rsidR="00BE0C4D" w:rsidRPr="009955CB" w:rsidRDefault="00BE0C4D" w:rsidP="00BE0C4D">
      <w:pPr>
        <w:jc w:val="both"/>
        <w:rPr>
          <w:rFonts w:ascii="Times New Roman" w:hAnsi="Times New Roman" w:cs="Times New Roman"/>
          <w:i/>
          <w:sz w:val="24"/>
          <w:szCs w:val="24"/>
        </w:rPr>
      </w:pPr>
      <w:r w:rsidRPr="009955CB">
        <w:rPr>
          <w:rFonts w:ascii="Times New Roman" w:hAnsi="Times New Roman" w:cs="Times New Roman"/>
          <w:bCs/>
          <w:i/>
          <w:sz w:val="24"/>
          <w:szCs w:val="24"/>
        </w:rPr>
        <w:t>*</w:t>
      </w:r>
      <w:r w:rsidRPr="009955CB">
        <w:rPr>
          <w:rFonts w:ascii="Times New Roman" w:hAnsi="Times New Roman" w:cs="Times New Roman"/>
          <w:i/>
          <w:sz w:val="24"/>
          <w:szCs w:val="24"/>
        </w:rPr>
        <w:t>Вартість послуги включає транспортні та інші супутні витрати виконавця.</w:t>
      </w:r>
    </w:p>
    <w:p w:rsidR="00BE0C4D" w:rsidRDefault="00BE0C4D" w:rsidP="00CC36CC">
      <w:pPr>
        <w:tabs>
          <w:tab w:val="left" w:pos="567"/>
          <w:tab w:val="left" w:pos="851"/>
        </w:tabs>
        <w:spacing w:after="0" w:line="240" w:lineRule="auto"/>
        <w:ind w:firstLine="426"/>
        <w:jc w:val="both"/>
        <w:rPr>
          <w:rFonts w:ascii="Times New Roman" w:hAnsi="Times New Roman" w:cs="Times New Roman"/>
          <w:b/>
          <w:kern w:val="24"/>
          <w:sz w:val="24"/>
          <w:szCs w:val="24"/>
          <w:lang w:val="ru-RU" w:eastAsia="uk-UA"/>
        </w:rPr>
      </w:pPr>
    </w:p>
    <w:p w:rsidR="00A575CD" w:rsidRPr="00D5795B" w:rsidRDefault="00A575CD" w:rsidP="00CC36CC">
      <w:pPr>
        <w:tabs>
          <w:tab w:val="left" w:pos="567"/>
          <w:tab w:val="left" w:pos="851"/>
        </w:tabs>
        <w:spacing w:after="0" w:line="240" w:lineRule="auto"/>
        <w:ind w:firstLine="426"/>
        <w:jc w:val="both"/>
        <w:rPr>
          <w:rFonts w:ascii="Times New Roman" w:hAnsi="Times New Roman" w:cs="Times New Roman"/>
          <w:b/>
          <w:kern w:val="24"/>
          <w:sz w:val="24"/>
          <w:szCs w:val="24"/>
          <w:lang w:eastAsia="uk-UA"/>
        </w:rPr>
      </w:pPr>
      <w:r w:rsidRPr="00D5795B">
        <w:rPr>
          <w:rFonts w:ascii="Times New Roman" w:hAnsi="Times New Roman" w:cs="Times New Roman"/>
          <w:b/>
          <w:kern w:val="24"/>
          <w:sz w:val="24"/>
          <w:szCs w:val="24"/>
          <w:lang w:eastAsia="uk-UA"/>
        </w:rPr>
        <w:t>4. Вимоги до надання послуг:</w:t>
      </w:r>
    </w:p>
    <w:p w:rsidR="00A575CD" w:rsidRPr="00D5795B" w:rsidRDefault="00A575CD" w:rsidP="00CC36CC">
      <w:pPr>
        <w:widowControl w:val="0"/>
        <w:tabs>
          <w:tab w:val="left" w:pos="567"/>
          <w:tab w:val="left" w:pos="851"/>
        </w:tabs>
        <w:autoSpaceDE w:val="0"/>
        <w:autoSpaceDN w:val="0"/>
        <w:adjustRightInd w:val="0"/>
        <w:spacing w:after="0" w:line="240" w:lineRule="auto"/>
        <w:ind w:firstLine="426"/>
        <w:jc w:val="both"/>
        <w:rPr>
          <w:rFonts w:ascii="Times New Roman" w:hAnsi="Times New Roman" w:cs="Times New Roman"/>
          <w:sz w:val="24"/>
          <w:szCs w:val="24"/>
          <w:lang w:eastAsia="uk-UA"/>
        </w:rPr>
      </w:pPr>
      <w:r w:rsidRPr="00D5795B">
        <w:rPr>
          <w:rFonts w:ascii="Times New Roman" w:hAnsi="Times New Roman" w:cs="Times New Roman"/>
          <w:sz w:val="24"/>
          <w:szCs w:val="24"/>
          <w:lang w:eastAsia="uk-UA"/>
        </w:rPr>
        <w:t>4.1. Надання послуг</w:t>
      </w:r>
      <w:r w:rsidRPr="00D5795B">
        <w:rPr>
          <w:rFonts w:ascii="Times New Roman" w:hAnsi="Times New Roman" w:cs="Times New Roman"/>
          <w:bCs/>
          <w:kern w:val="24"/>
          <w:sz w:val="24"/>
          <w:szCs w:val="24"/>
          <w:lang w:eastAsia="uk-UA"/>
        </w:rPr>
        <w:t xml:space="preserve"> Виконавець повинен виконати в терміни, погоджені з Замовником.</w:t>
      </w:r>
    </w:p>
    <w:p w:rsidR="00A575CD" w:rsidRPr="00D5795B" w:rsidRDefault="00A575CD" w:rsidP="00CC36CC">
      <w:pPr>
        <w:shd w:val="clear" w:color="auto" w:fill="FFFFFF"/>
        <w:tabs>
          <w:tab w:val="left" w:pos="567"/>
          <w:tab w:val="left" w:pos="851"/>
        </w:tabs>
        <w:spacing w:after="0" w:line="240" w:lineRule="auto"/>
        <w:ind w:firstLine="426"/>
        <w:jc w:val="both"/>
        <w:rPr>
          <w:rFonts w:ascii="Times New Roman" w:hAnsi="Times New Roman" w:cs="Times New Roman"/>
          <w:spacing w:val="-1"/>
          <w:sz w:val="24"/>
          <w:szCs w:val="24"/>
          <w:lang w:eastAsia="uk-UA"/>
        </w:rPr>
      </w:pPr>
      <w:r w:rsidRPr="00D5795B">
        <w:rPr>
          <w:rFonts w:ascii="Times New Roman" w:hAnsi="Times New Roman" w:cs="Times New Roman"/>
          <w:spacing w:val="-1"/>
          <w:sz w:val="24"/>
          <w:szCs w:val="24"/>
          <w:lang w:eastAsia="uk-UA"/>
        </w:rPr>
        <w:t>4.2. При наданні послуг Виконавцем повинно бути забезпечене дотримання вимог законодавства України та підзаконних актів з охорони праці, пожежної безпеки, охорони навколишнього середовища, гігієни праці.</w:t>
      </w:r>
    </w:p>
    <w:p w:rsidR="00A575CD" w:rsidRPr="00D5795B" w:rsidRDefault="00A575CD" w:rsidP="00CC36CC">
      <w:pPr>
        <w:pStyle w:val="a5"/>
        <w:widowControl w:val="0"/>
        <w:numPr>
          <w:ilvl w:val="1"/>
          <w:numId w:val="16"/>
        </w:numPr>
        <w:tabs>
          <w:tab w:val="left" w:pos="426"/>
          <w:tab w:val="left" w:pos="567"/>
          <w:tab w:val="left" w:pos="851"/>
        </w:tabs>
        <w:autoSpaceDE w:val="0"/>
        <w:autoSpaceDN w:val="0"/>
        <w:adjustRightInd w:val="0"/>
        <w:spacing w:after="0" w:line="240" w:lineRule="auto"/>
        <w:ind w:left="0" w:firstLine="426"/>
        <w:jc w:val="both"/>
        <w:rPr>
          <w:rFonts w:ascii="Times New Roman" w:hAnsi="Times New Roman" w:cs="Times New Roman"/>
          <w:kern w:val="24"/>
          <w:sz w:val="24"/>
          <w:szCs w:val="24"/>
          <w:lang w:eastAsia="en-US"/>
        </w:rPr>
      </w:pPr>
      <w:r w:rsidRPr="00D5795B">
        <w:rPr>
          <w:rFonts w:ascii="Times New Roman" w:hAnsi="Times New Roman" w:cs="Times New Roman"/>
          <w:bCs/>
          <w:sz w:val="24"/>
          <w:szCs w:val="24"/>
        </w:rPr>
        <w:t>Виконавець повинен забезпечити збереження обладнання, наданого Замовником для технічного обслуговування.</w:t>
      </w:r>
    </w:p>
    <w:p w:rsidR="00A575CD" w:rsidRPr="00D5795B" w:rsidRDefault="00A575CD" w:rsidP="00CC36CC">
      <w:pPr>
        <w:tabs>
          <w:tab w:val="left" w:pos="567"/>
          <w:tab w:val="left" w:pos="851"/>
          <w:tab w:val="left" w:pos="1276"/>
        </w:tabs>
        <w:spacing w:after="0" w:line="240" w:lineRule="auto"/>
        <w:ind w:firstLine="426"/>
        <w:jc w:val="both"/>
        <w:rPr>
          <w:rFonts w:ascii="Times New Roman" w:hAnsi="Times New Roman" w:cs="Times New Roman"/>
          <w:b/>
          <w:kern w:val="24"/>
          <w:sz w:val="24"/>
          <w:szCs w:val="24"/>
          <w:lang w:eastAsia="uk-UA"/>
        </w:rPr>
      </w:pPr>
      <w:r w:rsidRPr="00D5795B">
        <w:rPr>
          <w:rFonts w:ascii="Times New Roman" w:hAnsi="Times New Roman" w:cs="Times New Roman"/>
          <w:sz w:val="24"/>
          <w:szCs w:val="24"/>
          <w:lang w:eastAsia="uk-UA"/>
        </w:rPr>
        <w:t>4.4. Виконавець послуг під час їх виконання  повинен керуватися наступними  документами:</w:t>
      </w:r>
    </w:p>
    <w:p w:rsidR="00A575CD" w:rsidRPr="00D5795B" w:rsidRDefault="00A575CD" w:rsidP="00CC36CC">
      <w:pPr>
        <w:tabs>
          <w:tab w:val="left" w:pos="567"/>
          <w:tab w:val="left" w:pos="851"/>
          <w:tab w:val="left" w:pos="1276"/>
        </w:tabs>
        <w:spacing w:after="0" w:line="240" w:lineRule="auto"/>
        <w:ind w:firstLine="426"/>
        <w:jc w:val="both"/>
        <w:rPr>
          <w:rFonts w:ascii="Times New Roman" w:hAnsi="Times New Roman" w:cs="Times New Roman"/>
          <w:b/>
          <w:kern w:val="24"/>
          <w:sz w:val="24"/>
          <w:szCs w:val="24"/>
          <w:lang w:eastAsia="uk-UA"/>
        </w:rPr>
      </w:pPr>
      <w:r w:rsidRPr="00D5795B">
        <w:rPr>
          <w:rFonts w:ascii="Times New Roman" w:hAnsi="Times New Roman" w:cs="Times New Roman"/>
          <w:b/>
          <w:kern w:val="24"/>
          <w:sz w:val="24"/>
          <w:szCs w:val="24"/>
          <w:lang w:eastAsia="uk-UA"/>
        </w:rPr>
        <w:t xml:space="preserve">- </w:t>
      </w:r>
      <w:r w:rsidRPr="00D5795B">
        <w:rPr>
          <w:rFonts w:ascii="Times New Roman" w:hAnsi="Times New Roman" w:cs="Times New Roman"/>
          <w:sz w:val="24"/>
          <w:szCs w:val="24"/>
          <w:lang w:eastAsia="uk-UA"/>
        </w:rPr>
        <w:t>конструкторською документацією заводу-виробника, включаючи експлуатаційні і ремонтні документи, нормативно-технічну та технологічну документацію;</w:t>
      </w:r>
    </w:p>
    <w:p w:rsidR="00A575CD" w:rsidRPr="00D5795B" w:rsidRDefault="00A575CD" w:rsidP="00CC36CC">
      <w:pPr>
        <w:tabs>
          <w:tab w:val="left" w:pos="567"/>
          <w:tab w:val="left" w:pos="851"/>
          <w:tab w:val="left" w:pos="1276"/>
        </w:tabs>
        <w:spacing w:after="0" w:line="240" w:lineRule="auto"/>
        <w:ind w:firstLine="426"/>
        <w:jc w:val="both"/>
        <w:rPr>
          <w:rFonts w:ascii="Times New Roman" w:hAnsi="Times New Roman" w:cs="Times New Roman"/>
          <w:b/>
          <w:kern w:val="24"/>
          <w:sz w:val="24"/>
          <w:szCs w:val="24"/>
          <w:lang w:eastAsia="uk-UA"/>
        </w:rPr>
      </w:pPr>
      <w:r w:rsidRPr="00D5795B">
        <w:rPr>
          <w:rFonts w:ascii="Times New Roman" w:hAnsi="Times New Roman" w:cs="Times New Roman"/>
          <w:b/>
          <w:kern w:val="24"/>
          <w:sz w:val="24"/>
          <w:szCs w:val="24"/>
          <w:lang w:eastAsia="uk-UA"/>
        </w:rPr>
        <w:t>-</w:t>
      </w:r>
      <w:r w:rsidRPr="00D5795B">
        <w:rPr>
          <w:rFonts w:ascii="Times New Roman" w:hAnsi="Times New Roman" w:cs="Times New Roman"/>
          <w:sz w:val="24"/>
          <w:szCs w:val="24"/>
          <w:lang w:eastAsia="uk-UA"/>
        </w:rPr>
        <w:t xml:space="preserve"> ст.20 Закону України «Про метрологію та метрологічну діяльність»;</w:t>
      </w:r>
    </w:p>
    <w:p w:rsidR="00A575CD" w:rsidRPr="00D5795B" w:rsidRDefault="00A575CD" w:rsidP="00CC36CC">
      <w:pPr>
        <w:widowControl w:val="0"/>
        <w:tabs>
          <w:tab w:val="left" w:pos="567"/>
          <w:tab w:val="left" w:pos="993"/>
        </w:tabs>
        <w:autoSpaceDE w:val="0"/>
        <w:autoSpaceDN w:val="0"/>
        <w:adjustRightInd w:val="0"/>
        <w:spacing w:after="0" w:line="240" w:lineRule="auto"/>
        <w:ind w:firstLine="426"/>
        <w:jc w:val="both"/>
        <w:rPr>
          <w:rFonts w:ascii="Times New Roman" w:hAnsi="Times New Roman" w:cs="Times New Roman"/>
          <w:sz w:val="24"/>
          <w:szCs w:val="24"/>
          <w:lang w:eastAsia="uk-UA"/>
        </w:rPr>
      </w:pPr>
      <w:r w:rsidRPr="00D5795B">
        <w:rPr>
          <w:rFonts w:ascii="Times New Roman" w:hAnsi="Times New Roman" w:cs="Times New Roman"/>
          <w:sz w:val="24"/>
          <w:szCs w:val="24"/>
          <w:lang w:eastAsia="uk-UA"/>
        </w:rPr>
        <w:t>- Іншими нормативними документами діючими в Україні, необхідними Виконавцю при наданні послуг.</w:t>
      </w:r>
    </w:p>
    <w:p w:rsidR="00A575CD" w:rsidRPr="00D5795B" w:rsidRDefault="00A575CD" w:rsidP="00CC36CC">
      <w:pPr>
        <w:tabs>
          <w:tab w:val="left" w:pos="567"/>
          <w:tab w:val="left" w:pos="851"/>
        </w:tabs>
        <w:spacing w:after="0" w:line="240" w:lineRule="auto"/>
        <w:ind w:firstLine="426"/>
        <w:jc w:val="both"/>
        <w:rPr>
          <w:rFonts w:ascii="Times New Roman" w:hAnsi="Times New Roman" w:cs="Times New Roman"/>
          <w:b/>
          <w:kern w:val="24"/>
          <w:sz w:val="24"/>
          <w:szCs w:val="24"/>
          <w:lang w:eastAsia="uk-UA"/>
        </w:rPr>
      </w:pPr>
      <w:r w:rsidRPr="00D5795B">
        <w:rPr>
          <w:rFonts w:ascii="Times New Roman" w:hAnsi="Times New Roman" w:cs="Times New Roman"/>
          <w:sz w:val="24"/>
          <w:szCs w:val="24"/>
          <w:lang w:eastAsia="uk-UA"/>
        </w:rPr>
        <w:t>4.5. Виконавець повинен мати інструменти, пристрої та обладнання необхідне для надання послуг.</w:t>
      </w:r>
    </w:p>
    <w:p w:rsidR="00A575CD" w:rsidRPr="00D5795B" w:rsidRDefault="00A575CD" w:rsidP="00CC36CC">
      <w:pPr>
        <w:pStyle w:val="a5"/>
        <w:widowControl w:val="0"/>
        <w:tabs>
          <w:tab w:val="left" w:pos="567"/>
        </w:tabs>
        <w:autoSpaceDE w:val="0"/>
        <w:autoSpaceDN w:val="0"/>
        <w:adjustRightInd w:val="0"/>
        <w:spacing w:after="0" w:line="240" w:lineRule="auto"/>
        <w:ind w:left="0" w:firstLine="426"/>
        <w:jc w:val="both"/>
        <w:rPr>
          <w:rFonts w:ascii="Times New Roman" w:hAnsi="Times New Roman" w:cs="Times New Roman"/>
          <w:bCs/>
          <w:sz w:val="24"/>
          <w:szCs w:val="24"/>
        </w:rPr>
      </w:pPr>
      <w:r w:rsidRPr="00D5795B">
        <w:rPr>
          <w:rFonts w:ascii="Times New Roman" w:hAnsi="Times New Roman" w:cs="Times New Roman"/>
          <w:sz w:val="24"/>
          <w:szCs w:val="24"/>
          <w:lang w:eastAsia="uk-UA"/>
        </w:rPr>
        <w:t xml:space="preserve">4.6. </w:t>
      </w:r>
      <w:r w:rsidRPr="00D5795B">
        <w:rPr>
          <w:rFonts w:ascii="Times New Roman" w:hAnsi="Times New Roman" w:cs="Times New Roman"/>
          <w:bCs/>
          <w:sz w:val="24"/>
          <w:szCs w:val="24"/>
        </w:rPr>
        <w:t>Закупівлю матеріалів, необхідних для виконання обсягів послуг, зазначених в п.3 Технічної специфікації, забезпечує Виконавець.</w:t>
      </w:r>
    </w:p>
    <w:p w:rsidR="00A575CD" w:rsidRPr="00D5795B" w:rsidRDefault="00A575CD" w:rsidP="00CC36CC">
      <w:pPr>
        <w:pStyle w:val="a5"/>
        <w:widowControl w:val="0"/>
        <w:tabs>
          <w:tab w:val="left" w:pos="567"/>
        </w:tabs>
        <w:autoSpaceDE w:val="0"/>
        <w:autoSpaceDN w:val="0"/>
        <w:adjustRightInd w:val="0"/>
        <w:spacing w:after="0" w:line="240" w:lineRule="auto"/>
        <w:ind w:left="0" w:firstLine="426"/>
        <w:jc w:val="both"/>
        <w:rPr>
          <w:rFonts w:ascii="Times New Roman" w:hAnsi="Times New Roman" w:cs="Times New Roman"/>
          <w:bCs/>
          <w:sz w:val="24"/>
          <w:szCs w:val="24"/>
        </w:rPr>
      </w:pPr>
      <w:r w:rsidRPr="00D5795B">
        <w:rPr>
          <w:rFonts w:ascii="Times New Roman" w:hAnsi="Times New Roman" w:cs="Times New Roman"/>
          <w:bCs/>
          <w:sz w:val="24"/>
          <w:szCs w:val="24"/>
        </w:rPr>
        <w:t xml:space="preserve">4.7. Виконавцю до придбання матеріалів, необхідно погодити з Замовником їх вартість та обсяг закупівлі згідно з номенклатурою, </w:t>
      </w:r>
      <w:r w:rsidRPr="00D5795B">
        <w:rPr>
          <w:rFonts w:ascii="Times New Roman" w:hAnsi="Times New Roman" w:cs="Times New Roman"/>
          <w:sz w:val="24"/>
          <w:szCs w:val="24"/>
        </w:rPr>
        <w:t xml:space="preserve">надати документальне підтвердження їх закупівлі </w:t>
      </w:r>
      <w:r w:rsidRPr="00D5795B">
        <w:rPr>
          <w:rFonts w:ascii="Times New Roman" w:hAnsi="Times New Roman" w:cs="Times New Roman"/>
          <w:sz w:val="24"/>
          <w:szCs w:val="24"/>
        </w:rPr>
        <w:lastRenderedPageBreak/>
        <w:t>(завірені копії видаткових накладних)</w:t>
      </w:r>
      <w:r w:rsidRPr="00D5795B">
        <w:rPr>
          <w:rFonts w:ascii="Times New Roman" w:hAnsi="Times New Roman" w:cs="Times New Roman"/>
          <w:bCs/>
          <w:sz w:val="24"/>
          <w:szCs w:val="24"/>
        </w:rPr>
        <w:t xml:space="preserve"> та нести повну відповідальність за їх якість.</w:t>
      </w:r>
    </w:p>
    <w:p w:rsidR="00A575CD" w:rsidRPr="00D5795B" w:rsidRDefault="00A575CD" w:rsidP="00CC36CC">
      <w:pPr>
        <w:pStyle w:val="a5"/>
        <w:widowControl w:val="0"/>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D5795B">
        <w:rPr>
          <w:rFonts w:ascii="Times New Roman" w:hAnsi="Times New Roman" w:cs="Times New Roman"/>
          <w:bCs/>
          <w:sz w:val="24"/>
          <w:szCs w:val="24"/>
        </w:rPr>
        <w:t xml:space="preserve">4.8. </w:t>
      </w:r>
      <w:r w:rsidRPr="00D5795B">
        <w:rPr>
          <w:rFonts w:ascii="Times New Roman" w:hAnsi="Times New Roman" w:cs="Times New Roman"/>
          <w:sz w:val="24"/>
          <w:szCs w:val="24"/>
        </w:rPr>
        <w:t xml:space="preserve">Запасні частини, елементи, вироби та інше (їх) складові повинні бути новими </w:t>
      </w:r>
      <w:r w:rsidRPr="00AF246B">
        <w:rPr>
          <w:rFonts w:ascii="Times New Roman" w:hAnsi="Times New Roman" w:cs="Times New Roman"/>
          <w:sz w:val="24"/>
          <w:szCs w:val="24"/>
        </w:rPr>
        <w:t>2022-2023 року</w:t>
      </w:r>
      <w:r w:rsidRPr="00D5795B">
        <w:rPr>
          <w:rFonts w:ascii="Times New Roman" w:hAnsi="Times New Roman" w:cs="Times New Roman"/>
          <w:sz w:val="24"/>
          <w:szCs w:val="24"/>
        </w:rPr>
        <w:t xml:space="preserve"> виготовлення та не бути використаним або регенерованим (виготовленим шляхом відновлення Товару, бувшого у використанні).</w:t>
      </w:r>
    </w:p>
    <w:p w:rsidR="00A575CD" w:rsidRPr="00D5795B" w:rsidRDefault="00A575CD" w:rsidP="00CC36CC">
      <w:pPr>
        <w:pStyle w:val="a5"/>
        <w:widowControl w:val="0"/>
        <w:tabs>
          <w:tab w:val="left" w:pos="567"/>
        </w:tabs>
        <w:autoSpaceDE w:val="0"/>
        <w:autoSpaceDN w:val="0"/>
        <w:adjustRightInd w:val="0"/>
        <w:spacing w:after="0" w:line="240" w:lineRule="auto"/>
        <w:ind w:left="0" w:firstLine="426"/>
        <w:jc w:val="both"/>
        <w:rPr>
          <w:rFonts w:ascii="Times New Roman" w:hAnsi="Times New Roman" w:cs="Times New Roman"/>
          <w:bCs/>
          <w:sz w:val="24"/>
          <w:szCs w:val="24"/>
          <w:lang w:eastAsia="uk-UA"/>
        </w:rPr>
      </w:pPr>
      <w:r w:rsidRPr="00D5795B">
        <w:rPr>
          <w:rFonts w:ascii="Times New Roman" w:hAnsi="Times New Roman" w:cs="Times New Roman"/>
          <w:sz w:val="24"/>
          <w:szCs w:val="24"/>
        </w:rPr>
        <w:t xml:space="preserve">4.9. </w:t>
      </w:r>
      <w:r w:rsidRPr="00D5795B">
        <w:rPr>
          <w:rFonts w:ascii="Times New Roman" w:hAnsi="Times New Roman" w:cs="Times New Roman"/>
          <w:bCs/>
          <w:sz w:val="24"/>
          <w:szCs w:val="24"/>
          <w:lang w:eastAsia="uk-UA"/>
        </w:rPr>
        <w:t xml:space="preserve">Після закінчення надання послуг Виконавець повинен надати </w:t>
      </w:r>
      <w:r w:rsidRPr="00D5795B">
        <w:rPr>
          <w:rFonts w:ascii="Times New Roman" w:hAnsi="Times New Roman" w:cs="Times New Roman"/>
          <w:sz w:val="24"/>
          <w:szCs w:val="24"/>
          <w:lang w:eastAsia="uk-UA"/>
        </w:rPr>
        <w:t>Замовнику Акти приймання–передавання наданих послуг та всю технічну документацію (акти, звіт, висновки)</w:t>
      </w:r>
      <w:r w:rsidRPr="00D5795B">
        <w:rPr>
          <w:rFonts w:ascii="Times New Roman" w:hAnsi="Times New Roman" w:cs="Times New Roman"/>
          <w:bCs/>
          <w:sz w:val="24"/>
          <w:szCs w:val="24"/>
          <w:lang w:eastAsia="uk-UA"/>
        </w:rPr>
        <w:t>.</w:t>
      </w:r>
    </w:p>
    <w:p w:rsidR="00A575CD" w:rsidRDefault="00A575CD" w:rsidP="00CC36CC">
      <w:pPr>
        <w:pStyle w:val="a5"/>
        <w:widowControl w:val="0"/>
        <w:tabs>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D5795B">
        <w:rPr>
          <w:rFonts w:ascii="Times New Roman" w:hAnsi="Times New Roman" w:cs="Times New Roman"/>
          <w:bCs/>
          <w:sz w:val="24"/>
          <w:szCs w:val="24"/>
          <w:lang w:eastAsia="uk-UA"/>
        </w:rPr>
        <w:t xml:space="preserve">4.10. </w:t>
      </w:r>
      <w:r w:rsidRPr="00D5795B">
        <w:rPr>
          <w:rFonts w:ascii="Times New Roman" w:hAnsi="Times New Roman" w:cs="Times New Roman"/>
          <w:sz w:val="24"/>
          <w:szCs w:val="24"/>
        </w:rPr>
        <w:t>Персонал Виконавця при отриманні повідомлення засобами зв’язку від Замовника про необхідність надання позапланових та непередбачуваних послуг, а також для виконання гара</w:t>
      </w:r>
      <w:r w:rsidR="009D7F43" w:rsidRPr="00D5795B">
        <w:rPr>
          <w:rFonts w:ascii="Times New Roman" w:hAnsi="Times New Roman" w:cs="Times New Roman"/>
          <w:sz w:val="24"/>
          <w:szCs w:val="24"/>
        </w:rPr>
        <w:t>н</w:t>
      </w:r>
      <w:r w:rsidRPr="00D5795B">
        <w:rPr>
          <w:rFonts w:ascii="Times New Roman" w:hAnsi="Times New Roman" w:cs="Times New Roman"/>
          <w:sz w:val="24"/>
          <w:szCs w:val="24"/>
        </w:rPr>
        <w:t>тійного обслуговування повинен прибути до місця надання послуг протягом 24 годин.</w:t>
      </w:r>
    </w:p>
    <w:p w:rsidR="00E67E93" w:rsidRPr="00D5795B" w:rsidRDefault="00E67E93" w:rsidP="00CC36CC">
      <w:pPr>
        <w:pStyle w:val="a5"/>
        <w:widowControl w:val="0"/>
        <w:tabs>
          <w:tab w:val="left" w:pos="567"/>
        </w:tabs>
        <w:autoSpaceDE w:val="0"/>
        <w:autoSpaceDN w:val="0"/>
        <w:adjustRightInd w:val="0"/>
        <w:spacing w:after="0" w:line="240" w:lineRule="auto"/>
        <w:ind w:left="0" w:firstLine="426"/>
        <w:jc w:val="both"/>
        <w:rPr>
          <w:rFonts w:ascii="Times New Roman" w:hAnsi="Times New Roman" w:cs="Times New Roman"/>
          <w:bCs/>
          <w:sz w:val="24"/>
          <w:szCs w:val="24"/>
          <w:lang w:eastAsia="uk-UA"/>
        </w:rPr>
      </w:pPr>
    </w:p>
    <w:p w:rsidR="00A575CD" w:rsidRPr="00D5795B" w:rsidRDefault="00A575CD" w:rsidP="00CC36CC">
      <w:pPr>
        <w:tabs>
          <w:tab w:val="left" w:pos="567"/>
          <w:tab w:val="left" w:pos="851"/>
        </w:tabs>
        <w:spacing w:after="0" w:line="240" w:lineRule="auto"/>
        <w:ind w:firstLine="426"/>
        <w:jc w:val="both"/>
        <w:rPr>
          <w:rFonts w:ascii="Times New Roman" w:hAnsi="Times New Roman" w:cs="Times New Roman"/>
          <w:b/>
          <w:kern w:val="24"/>
          <w:sz w:val="24"/>
          <w:szCs w:val="24"/>
          <w:lang w:eastAsia="uk-UA"/>
        </w:rPr>
      </w:pPr>
      <w:r w:rsidRPr="00D5795B">
        <w:rPr>
          <w:rFonts w:ascii="Times New Roman" w:hAnsi="Times New Roman" w:cs="Times New Roman"/>
          <w:b/>
          <w:kern w:val="24"/>
          <w:sz w:val="24"/>
          <w:szCs w:val="24"/>
          <w:lang w:eastAsia="uk-UA"/>
        </w:rPr>
        <w:t>5. Вимоги до розрахунку вартості:</w:t>
      </w:r>
    </w:p>
    <w:p w:rsidR="00A575CD" w:rsidRPr="00D5795B" w:rsidRDefault="00A575CD" w:rsidP="00CC36CC">
      <w:pPr>
        <w:pStyle w:val="a5"/>
        <w:widowControl w:val="0"/>
        <w:numPr>
          <w:ilvl w:val="1"/>
          <w:numId w:val="18"/>
        </w:numPr>
        <w:tabs>
          <w:tab w:val="left" w:pos="567"/>
          <w:tab w:val="left" w:pos="851"/>
        </w:tabs>
        <w:autoSpaceDE w:val="0"/>
        <w:autoSpaceDN w:val="0"/>
        <w:adjustRightInd w:val="0"/>
        <w:spacing w:after="0" w:line="240" w:lineRule="auto"/>
        <w:ind w:left="0" w:firstLine="426"/>
        <w:jc w:val="both"/>
        <w:rPr>
          <w:rFonts w:ascii="Times New Roman" w:hAnsi="Times New Roman" w:cs="Times New Roman"/>
          <w:bCs/>
          <w:sz w:val="24"/>
          <w:szCs w:val="24"/>
        </w:rPr>
      </w:pPr>
      <w:r w:rsidRPr="00D5795B">
        <w:rPr>
          <w:rFonts w:ascii="Times New Roman" w:hAnsi="Times New Roman" w:cs="Times New Roman"/>
          <w:bCs/>
          <w:sz w:val="24"/>
          <w:szCs w:val="24"/>
        </w:rPr>
        <w:t xml:space="preserve"> </w:t>
      </w:r>
      <w:r w:rsidRPr="00D5795B">
        <w:rPr>
          <w:rFonts w:ascii="Times New Roman" w:hAnsi="Times New Roman" w:cs="Times New Roman"/>
          <w:sz w:val="24"/>
          <w:szCs w:val="24"/>
          <w:lang w:eastAsia="uk-UA"/>
        </w:rPr>
        <w:t>У складі пропозиції Учасник повинен надати розрахунок вартості послуг відповідно до діючих в Україні норм та правил.</w:t>
      </w:r>
    </w:p>
    <w:p w:rsidR="00A575CD" w:rsidRPr="00D5795B" w:rsidRDefault="00A575CD" w:rsidP="00CC36CC">
      <w:pPr>
        <w:pStyle w:val="aff"/>
        <w:tabs>
          <w:tab w:val="left" w:pos="567"/>
        </w:tabs>
        <w:ind w:firstLine="426"/>
        <w:jc w:val="both"/>
        <w:rPr>
          <w:rFonts w:ascii="Times New Roman" w:hAnsi="Times New Roman"/>
          <w:sz w:val="24"/>
          <w:szCs w:val="24"/>
          <w:lang w:val="uk-UA" w:eastAsia="uk-UA"/>
        </w:rPr>
      </w:pPr>
      <w:r w:rsidRPr="00D5795B">
        <w:rPr>
          <w:rFonts w:ascii="Times New Roman" w:hAnsi="Times New Roman"/>
          <w:sz w:val="24"/>
          <w:szCs w:val="24"/>
          <w:lang w:val="uk-UA" w:eastAsia="uk-UA"/>
        </w:rPr>
        <w:t xml:space="preserve">Розрахунок вартості окремо підтвердити шляхом надання кошторису або калькуляції. </w:t>
      </w:r>
    </w:p>
    <w:p w:rsidR="00A575CD" w:rsidRPr="00D5795B" w:rsidRDefault="00A575CD" w:rsidP="00CC36CC">
      <w:pPr>
        <w:tabs>
          <w:tab w:val="left" w:pos="567"/>
          <w:tab w:val="left" w:pos="851"/>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kern w:val="24"/>
          <w:sz w:val="24"/>
          <w:szCs w:val="24"/>
          <w:lang w:eastAsia="uk-UA"/>
        </w:rPr>
        <w:t>При наданні розрахунку у вартості послуг/робіт враховуються прямі, загальновиробничі витрати, прибуток, кошти на покриття адміністративних витрат будівельних організацій, кошти на сплату податків, встановлені чинним законодавством, у разі необхідності - інші витрати.</w:t>
      </w:r>
    </w:p>
    <w:p w:rsidR="00A575CD" w:rsidRPr="00D5795B" w:rsidRDefault="00A575CD" w:rsidP="00CC36CC">
      <w:pPr>
        <w:tabs>
          <w:tab w:val="left" w:pos="567"/>
          <w:tab w:val="left" w:pos="851"/>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kern w:val="24"/>
          <w:sz w:val="24"/>
          <w:szCs w:val="24"/>
          <w:lang w:eastAsia="uk-UA"/>
        </w:rPr>
        <w:t>Замовник, при погоджені ціни послуг/робіт у договорі може вимагати, а Учасник-переможець повинен надати розрахунки, пояснення, обґрунтування щодо визначення ціни (окремих складових), таких як, та не виключно:</w:t>
      </w:r>
    </w:p>
    <w:p w:rsidR="00A575CD" w:rsidRPr="00D5795B" w:rsidRDefault="00A575CD" w:rsidP="00CC36CC">
      <w:pPr>
        <w:tabs>
          <w:tab w:val="left" w:pos="567"/>
          <w:tab w:val="left" w:pos="851"/>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kern w:val="24"/>
          <w:sz w:val="24"/>
          <w:szCs w:val="24"/>
          <w:lang w:eastAsia="uk-UA"/>
        </w:rPr>
        <w:t>- розрахунок показників загальновиробничих та адміністративних витрат або довідку у довільній формі, якщо у попередньому періоді фінансова діяльність по підприємству не проводилась;</w:t>
      </w:r>
    </w:p>
    <w:p w:rsidR="00A575CD" w:rsidRPr="00D5795B" w:rsidRDefault="00A575CD" w:rsidP="00CC36CC">
      <w:pPr>
        <w:tabs>
          <w:tab w:val="left" w:pos="567"/>
          <w:tab w:val="left" w:pos="851"/>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kern w:val="24"/>
          <w:sz w:val="24"/>
          <w:szCs w:val="24"/>
          <w:lang w:eastAsia="uk-UA"/>
        </w:rPr>
        <w:t>- розрахунок кошторисної заробітної плати;</w:t>
      </w:r>
    </w:p>
    <w:p w:rsidR="00A575CD" w:rsidRPr="00D5795B" w:rsidRDefault="00A575CD" w:rsidP="00CC36CC">
      <w:pPr>
        <w:tabs>
          <w:tab w:val="left" w:pos="567"/>
          <w:tab w:val="left" w:pos="851"/>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kern w:val="24"/>
          <w:sz w:val="24"/>
          <w:szCs w:val="24"/>
          <w:lang w:eastAsia="uk-UA"/>
        </w:rPr>
        <w:t>- економічно обґрунтований прибуток.</w:t>
      </w:r>
    </w:p>
    <w:p w:rsidR="00A575CD" w:rsidRDefault="00A575CD" w:rsidP="00CC36CC">
      <w:pPr>
        <w:tabs>
          <w:tab w:val="left" w:pos="567"/>
          <w:tab w:val="left" w:pos="851"/>
        </w:tabs>
        <w:spacing w:after="0" w:line="240" w:lineRule="auto"/>
        <w:ind w:firstLine="426"/>
        <w:jc w:val="both"/>
        <w:rPr>
          <w:rFonts w:ascii="Times New Roman" w:hAnsi="Times New Roman" w:cs="Times New Roman"/>
          <w:kern w:val="24"/>
          <w:sz w:val="24"/>
          <w:szCs w:val="24"/>
          <w:lang w:eastAsia="uk-UA"/>
        </w:rPr>
      </w:pPr>
      <w:r w:rsidRPr="00D5795B">
        <w:rPr>
          <w:rFonts w:ascii="Times New Roman" w:hAnsi="Times New Roman" w:cs="Times New Roman"/>
          <w:kern w:val="24"/>
          <w:sz w:val="24"/>
          <w:szCs w:val="24"/>
          <w:lang w:eastAsia="uk-UA"/>
        </w:rPr>
        <w:t>При умові включенні в розрахунок таких витрат як «Матеріальні витрати» та «Інші витрати» детально розписати ці витрати.</w:t>
      </w:r>
    </w:p>
    <w:p w:rsidR="00E67E93" w:rsidRPr="00D5795B" w:rsidRDefault="00E67E93" w:rsidP="00CC36CC">
      <w:pPr>
        <w:tabs>
          <w:tab w:val="left" w:pos="567"/>
          <w:tab w:val="left" w:pos="851"/>
        </w:tabs>
        <w:spacing w:after="0" w:line="240" w:lineRule="auto"/>
        <w:ind w:firstLine="426"/>
        <w:jc w:val="both"/>
        <w:rPr>
          <w:rFonts w:ascii="Times New Roman" w:hAnsi="Times New Roman" w:cs="Times New Roman"/>
          <w:kern w:val="24"/>
          <w:sz w:val="24"/>
          <w:szCs w:val="24"/>
          <w:lang w:eastAsia="uk-UA"/>
        </w:rPr>
      </w:pPr>
    </w:p>
    <w:p w:rsidR="00A575CD" w:rsidRPr="00D5795B" w:rsidRDefault="00A575CD" w:rsidP="00CC36CC">
      <w:pPr>
        <w:pStyle w:val="a5"/>
        <w:numPr>
          <w:ilvl w:val="0"/>
          <w:numId w:val="17"/>
        </w:numPr>
        <w:tabs>
          <w:tab w:val="left" w:pos="567"/>
          <w:tab w:val="left" w:pos="709"/>
          <w:tab w:val="left" w:pos="851"/>
        </w:tabs>
        <w:autoSpaceDE w:val="0"/>
        <w:autoSpaceDN w:val="0"/>
        <w:spacing w:after="0" w:line="240" w:lineRule="auto"/>
        <w:ind w:left="0" w:firstLine="426"/>
        <w:jc w:val="both"/>
        <w:rPr>
          <w:rFonts w:ascii="Times New Roman" w:hAnsi="Times New Roman" w:cs="Times New Roman"/>
          <w:b/>
          <w:sz w:val="24"/>
          <w:szCs w:val="24"/>
        </w:rPr>
      </w:pPr>
      <w:r w:rsidRPr="00D5795B">
        <w:rPr>
          <w:rFonts w:ascii="Times New Roman" w:hAnsi="Times New Roman" w:cs="Times New Roman"/>
          <w:b/>
          <w:sz w:val="24"/>
          <w:szCs w:val="24"/>
        </w:rPr>
        <w:t>Вимоги до режиму безпеки, охорони праці та охорони навколишнього середовища:</w:t>
      </w:r>
    </w:p>
    <w:p w:rsidR="00A575CD" w:rsidRPr="00D5795B" w:rsidRDefault="00A520A0" w:rsidP="00CC36CC">
      <w:pPr>
        <w:pStyle w:val="a5"/>
        <w:widowControl w:val="0"/>
        <w:tabs>
          <w:tab w:val="left" w:pos="567"/>
          <w:tab w:val="left" w:pos="851"/>
        </w:tabs>
        <w:autoSpaceDE w:val="0"/>
        <w:autoSpaceDN w:val="0"/>
        <w:adjustRightInd w:val="0"/>
        <w:spacing w:after="0" w:line="240" w:lineRule="auto"/>
        <w:ind w:left="0"/>
        <w:jc w:val="both"/>
        <w:rPr>
          <w:rFonts w:ascii="Times New Roman" w:hAnsi="Times New Roman" w:cs="Times New Roman"/>
          <w:bCs/>
          <w:sz w:val="24"/>
          <w:szCs w:val="24"/>
        </w:rPr>
      </w:pPr>
      <w:r w:rsidRPr="00D5795B">
        <w:rPr>
          <w:rFonts w:ascii="Times New Roman" w:hAnsi="Times New Roman" w:cs="Times New Roman"/>
          <w:bCs/>
          <w:sz w:val="24"/>
          <w:szCs w:val="24"/>
        </w:rPr>
        <w:tab/>
      </w:r>
      <w:r w:rsidR="00A575CD" w:rsidRPr="00D5795B">
        <w:rPr>
          <w:rFonts w:ascii="Times New Roman" w:hAnsi="Times New Roman" w:cs="Times New Roman"/>
          <w:bCs/>
          <w:sz w:val="24"/>
          <w:szCs w:val="24"/>
        </w:rPr>
        <w:t xml:space="preserve">6.1. Представники Виконавця повинні бути навчені та мати </w:t>
      </w:r>
      <w:r w:rsidR="00A575CD" w:rsidRPr="00AF246B">
        <w:rPr>
          <w:rFonts w:ascii="Times New Roman" w:hAnsi="Times New Roman" w:cs="Times New Roman"/>
          <w:bCs/>
          <w:sz w:val="24"/>
          <w:szCs w:val="24"/>
        </w:rPr>
        <w:t>посвідчення встановленого зразку відповідно до вимог НПАОП 0.00-4.12-05.</w:t>
      </w:r>
    </w:p>
    <w:p w:rsidR="00A575CD" w:rsidRPr="00D5795B" w:rsidRDefault="00A520A0" w:rsidP="00CC36CC">
      <w:pPr>
        <w:pStyle w:val="a5"/>
        <w:widowControl w:val="0"/>
        <w:tabs>
          <w:tab w:val="left" w:pos="567"/>
          <w:tab w:val="left" w:pos="851"/>
        </w:tabs>
        <w:autoSpaceDE w:val="0"/>
        <w:autoSpaceDN w:val="0"/>
        <w:adjustRightInd w:val="0"/>
        <w:spacing w:after="0" w:line="240" w:lineRule="auto"/>
        <w:ind w:left="0"/>
        <w:jc w:val="both"/>
        <w:rPr>
          <w:rFonts w:ascii="Times New Roman" w:hAnsi="Times New Roman" w:cs="Times New Roman"/>
          <w:bCs/>
          <w:sz w:val="24"/>
          <w:szCs w:val="24"/>
        </w:rPr>
      </w:pPr>
      <w:r w:rsidRPr="00D5795B">
        <w:rPr>
          <w:rFonts w:ascii="Times New Roman" w:hAnsi="Times New Roman" w:cs="Times New Roman"/>
          <w:bCs/>
          <w:sz w:val="24"/>
          <w:szCs w:val="24"/>
        </w:rPr>
        <w:tab/>
      </w:r>
      <w:r w:rsidR="00A575CD" w:rsidRPr="00D5795B">
        <w:rPr>
          <w:rFonts w:ascii="Times New Roman" w:hAnsi="Times New Roman" w:cs="Times New Roman"/>
          <w:bCs/>
          <w:sz w:val="24"/>
          <w:szCs w:val="24"/>
        </w:rPr>
        <w:t xml:space="preserve">6.2. Під час виконання робіт необхідно дотримуватись вимог правил технічної експлуатації (ПТЕ), розпорядчих документів Міністерства енергетики України та технічної документації заводів-виробників. </w:t>
      </w:r>
    </w:p>
    <w:p w:rsidR="00A575CD" w:rsidRPr="00D5795B" w:rsidRDefault="00A520A0" w:rsidP="00CC36CC">
      <w:pPr>
        <w:pStyle w:val="a5"/>
        <w:widowControl w:val="0"/>
        <w:tabs>
          <w:tab w:val="left" w:pos="567"/>
          <w:tab w:val="left" w:pos="851"/>
        </w:tabs>
        <w:autoSpaceDE w:val="0"/>
        <w:autoSpaceDN w:val="0"/>
        <w:adjustRightInd w:val="0"/>
        <w:spacing w:after="0" w:line="240" w:lineRule="auto"/>
        <w:ind w:left="0"/>
        <w:jc w:val="both"/>
        <w:rPr>
          <w:rFonts w:ascii="Times New Roman" w:hAnsi="Times New Roman" w:cs="Times New Roman"/>
          <w:bCs/>
          <w:sz w:val="24"/>
          <w:szCs w:val="24"/>
        </w:rPr>
      </w:pPr>
      <w:r w:rsidRPr="00D5795B">
        <w:rPr>
          <w:rFonts w:ascii="Times New Roman" w:hAnsi="Times New Roman" w:cs="Times New Roman"/>
          <w:bCs/>
          <w:sz w:val="24"/>
          <w:szCs w:val="24"/>
        </w:rPr>
        <w:tab/>
      </w:r>
      <w:r w:rsidR="00A575CD" w:rsidRPr="00D5795B">
        <w:rPr>
          <w:rFonts w:ascii="Times New Roman" w:hAnsi="Times New Roman" w:cs="Times New Roman"/>
          <w:bCs/>
          <w:sz w:val="24"/>
          <w:szCs w:val="24"/>
        </w:rPr>
        <w:t>6.3. Для забезпечення безпечного надання послуг на території Замовника, Виконавець повинен виконувати вимоги законодавства України та нормативно-правових актів:</w:t>
      </w:r>
    </w:p>
    <w:p w:rsidR="00A575CD" w:rsidRPr="00D5795B" w:rsidRDefault="00A575CD" w:rsidP="00CC36CC">
      <w:pPr>
        <w:pStyle w:val="a5"/>
        <w:numPr>
          <w:ilvl w:val="0"/>
          <w:numId w:val="15"/>
        </w:numPr>
        <w:tabs>
          <w:tab w:val="left" w:pos="567"/>
          <w:tab w:val="left" w:pos="851"/>
        </w:tabs>
        <w:spacing w:after="0" w:line="240" w:lineRule="auto"/>
        <w:ind w:left="0" w:firstLine="426"/>
        <w:jc w:val="both"/>
        <w:rPr>
          <w:rFonts w:ascii="Times New Roman" w:hAnsi="Times New Roman" w:cs="Times New Roman"/>
          <w:sz w:val="24"/>
          <w:szCs w:val="24"/>
        </w:rPr>
      </w:pPr>
      <w:r w:rsidRPr="00D5795B">
        <w:rPr>
          <w:rFonts w:ascii="Times New Roman" w:hAnsi="Times New Roman" w:cs="Times New Roman"/>
          <w:sz w:val="24"/>
          <w:szCs w:val="24"/>
        </w:rPr>
        <w:t>з охорони праці, пожежної та техногенної безпеки;</w:t>
      </w:r>
    </w:p>
    <w:p w:rsidR="00A575CD" w:rsidRPr="00D5795B" w:rsidRDefault="00A575CD" w:rsidP="00CC36CC">
      <w:pPr>
        <w:pStyle w:val="a5"/>
        <w:numPr>
          <w:ilvl w:val="0"/>
          <w:numId w:val="15"/>
        </w:numPr>
        <w:tabs>
          <w:tab w:val="left" w:pos="567"/>
          <w:tab w:val="left" w:pos="851"/>
        </w:tabs>
        <w:spacing w:after="0" w:line="240" w:lineRule="auto"/>
        <w:ind w:left="0" w:firstLine="426"/>
        <w:jc w:val="both"/>
        <w:rPr>
          <w:rFonts w:ascii="Times New Roman" w:hAnsi="Times New Roman" w:cs="Times New Roman"/>
          <w:sz w:val="24"/>
          <w:szCs w:val="24"/>
        </w:rPr>
      </w:pPr>
      <w:r w:rsidRPr="00D5795B">
        <w:rPr>
          <w:rFonts w:ascii="Times New Roman" w:hAnsi="Times New Roman" w:cs="Times New Roman"/>
          <w:sz w:val="24"/>
          <w:szCs w:val="24"/>
        </w:rPr>
        <w:t>з охорони навколишнього середовища.</w:t>
      </w:r>
    </w:p>
    <w:p w:rsidR="00A575CD" w:rsidRDefault="00A575CD" w:rsidP="00E67E93">
      <w:pPr>
        <w:pStyle w:val="a5"/>
        <w:widowControl w:val="0"/>
        <w:numPr>
          <w:ilvl w:val="1"/>
          <w:numId w:val="20"/>
        </w:numPr>
        <w:tabs>
          <w:tab w:val="left" w:pos="567"/>
          <w:tab w:val="left" w:pos="851"/>
        </w:tabs>
        <w:autoSpaceDE w:val="0"/>
        <w:autoSpaceDN w:val="0"/>
        <w:adjustRightInd w:val="0"/>
        <w:spacing w:after="0" w:line="240" w:lineRule="auto"/>
        <w:jc w:val="both"/>
        <w:rPr>
          <w:rFonts w:ascii="Times New Roman" w:hAnsi="Times New Roman" w:cs="Times New Roman"/>
          <w:bCs/>
          <w:sz w:val="24"/>
          <w:szCs w:val="24"/>
        </w:rPr>
      </w:pPr>
      <w:r w:rsidRPr="00D5795B">
        <w:rPr>
          <w:rFonts w:ascii="Times New Roman" w:hAnsi="Times New Roman" w:cs="Times New Roman"/>
          <w:kern w:val="24"/>
          <w:sz w:val="24"/>
          <w:szCs w:val="24"/>
        </w:rPr>
        <w:t>Технічні, якісні характеристики предмета закупівлі повинні передбачати необхідність застосування заходів із захисту довкілля та клімату</w:t>
      </w:r>
      <w:r w:rsidRPr="00D5795B">
        <w:rPr>
          <w:rFonts w:ascii="Times New Roman" w:hAnsi="Times New Roman" w:cs="Times New Roman"/>
          <w:bCs/>
          <w:sz w:val="24"/>
          <w:szCs w:val="24"/>
        </w:rPr>
        <w:t>.</w:t>
      </w:r>
    </w:p>
    <w:p w:rsidR="00E67E93" w:rsidRPr="00D5795B" w:rsidRDefault="00E67E93" w:rsidP="00E67E93">
      <w:pPr>
        <w:tabs>
          <w:tab w:val="left" w:pos="567"/>
          <w:tab w:val="left" w:pos="851"/>
        </w:tabs>
        <w:spacing w:after="0" w:line="240" w:lineRule="auto"/>
        <w:ind w:firstLine="426"/>
        <w:jc w:val="both"/>
        <w:rPr>
          <w:rFonts w:ascii="Times New Roman" w:hAnsi="Times New Roman" w:cs="Times New Roman"/>
          <w:bCs/>
          <w:sz w:val="24"/>
          <w:szCs w:val="24"/>
        </w:rPr>
      </w:pPr>
    </w:p>
    <w:p w:rsidR="00A575CD" w:rsidRPr="00D5795B" w:rsidRDefault="00A575CD" w:rsidP="00CC36CC">
      <w:pPr>
        <w:tabs>
          <w:tab w:val="left" w:pos="567"/>
          <w:tab w:val="left" w:pos="709"/>
          <w:tab w:val="left" w:pos="1134"/>
          <w:tab w:val="left" w:pos="1276"/>
        </w:tabs>
        <w:spacing w:after="0" w:line="240" w:lineRule="auto"/>
        <w:ind w:firstLine="426"/>
        <w:jc w:val="both"/>
        <w:rPr>
          <w:rFonts w:ascii="Times New Roman" w:hAnsi="Times New Roman" w:cs="Times New Roman"/>
          <w:b/>
          <w:kern w:val="24"/>
          <w:sz w:val="24"/>
          <w:szCs w:val="24"/>
          <w:lang w:eastAsia="uk-UA"/>
        </w:rPr>
      </w:pPr>
      <w:r w:rsidRPr="00D5795B">
        <w:rPr>
          <w:rFonts w:ascii="Times New Roman" w:hAnsi="Times New Roman" w:cs="Times New Roman"/>
          <w:b/>
          <w:kern w:val="24"/>
          <w:sz w:val="24"/>
          <w:szCs w:val="24"/>
          <w:lang w:eastAsia="uk-UA"/>
        </w:rPr>
        <w:t>7. Строк надання послуг:</w:t>
      </w:r>
    </w:p>
    <w:p w:rsidR="00A575CD" w:rsidRPr="00D5795B" w:rsidRDefault="00A575CD" w:rsidP="00CC36CC">
      <w:pPr>
        <w:widowControl w:val="0"/>
        <w:numPr>
          <w:ilvl w:val="0"/>
          <w:numId w:val="15"/>
        </w:numPr>
        <w:tabs>
          <w:tab w:val="left" w:pos="426"/>
          <w:tab w:val="left" w:pos="567"/>
        </w:tabs>
        <w:autoSpaceDE w:val="0"/>
        <w:autoSpaceDN w:val="0"/>
        <w:adjustRightInd w:val="0"/>
        <w:spacing w:after="0" w:line="240" w:lineRule="auto"/>
        <w:ind w:left="0" w:firstLine="426"/>
        <w:jc w:val="both"/>
        <w:rPr>
          <w:rFonts w:ascii="Times New Roman" w:hAnsi="Times New Roman" w:cs="Times New Roman"/>
          <w:sz w:val="24"/>
          <w:szCs w:val="24"/>
          <w:lang w:eastAsia="uk-UA"/>
        </w:rPr>
      </w:pPr>
      <w:r w:rsidRPr="00D5795B">
        <w:rPr>
          <w:rFonts w:ascii="Times New Roman" w:hAnsi="Times New Roman" w:cs="Times New Roman"/>
          <w:sz w:val="24"/>
          <w:szCs w:val="24"/>
          <w:lang w:eastAsia="uk-UA"/>
        </w:rPr>
        <w:t>початок –</w:t>
      </w:r>
      <w:bookmarkStart w:id="7" w:name="_Hlk118458710"/>
      <w:r w:rsidRPr="00D5795B">
        <w:rPr>
          <w:rFonts w:ascii="Times New Roman" w:hAnsi="Times New Roman" w:cs="Times New Roman"/>
          <w:sz w:val="24"/>
          <w:szCs w:val="24"/>
          <w:lang w:eastAsia="uk-UA"/>
        </w:rPr>
        <w:t xml:space="preserve"> з дати направлення заявки від Замовника Виконавцю про початок надання послуг</w:t>
      </w:r>
      <w:bookmarkEnd w:id="7"/>
      <w:r w:rsidRPr="00D5795B">
        <w:rPr>
          <w:rFonts w:ascii="Times New Roman" w:hAnsi="Times New Roman" w:cs="Times New Roman"/>
          <w:sz w:val="24"/>
          <w:szCs w:val="24"/>
          <w:lang w:eastAsia="uk-UA"/>
        </w:rPr>
        <w:t>.</w:t>
      </w:r>
      <w:r w:rsidRPr="00D5795B">
        <w:rPr>
          <w:rFonts w:ascii="Times New Roman" w:hAnsi="Times New Roman" w:cs="Times New Roman"/>
          <w:sz w:val="24"/>
          <w:szCs w:val="24"/>
        </w:rPr>
        <w:t xml:space="preserve"> Заявка надається, шляхом надсилання листа або повідомлення на електронну пошту Виконавця, не пізніше, ніж за 5 робочих днів до </w:t>
      </w:r>
      <w:proofErr w:type="spellStart"/>
      <w:r w:rsidRPr="00D5795B">
        <w:rPr>
          <w:rFonts w:ascii="Times New Roman" w:hAnsi="Times New Roman" w:cs="Times New Roman"/>
          <w:sz w:val="24"/>
          <w:szCs w:val="24"/>
        </w:rPr>
        <w:t>початка</w:t>
      </w:r>
      <w:proofErr w:type="spellEnd"/>
      <w:r w:rsidRPr="00D5795B">
        <w:rPr>
          <w:rFonts w:ascii="Times New Roman" w:hAnsi="Times New Roman" w:cs="Times New Roman"/>
          <w:sz w:val="24"/>
          <w:szCs w:val="24"/>
        </w:rPr>
        <w:t xml:space="preserve"> надання послуг</w:t>
      </w:r>
      <w:r w:rsidRPr="00D5795B">
        <w:rPr>
          <w:rFonts w:ascii="Times New Roman" w:hAnsi="Times New Roman" w:cs="Times New Roman"/>
          <w:sz w:val="24"/>
          <w:szCs w:val="24"/>
          <w:lang w:eastAsia="uk-UA"/>
        </w:rPr>
        <w:t xml:space="preserve">; </w:t>
      </w:r>
    </w:p>
    <w:p w:rsidR="00A575CD" w:rsidRPr="00D5795B" w:rsidRDefault="00A575CD" w:rsidP="00CC36CC">
      <w:pPr>
        <w:widowControl w:val="0"/>
        <w:tabs>
          <w:tab w:val="left" w:pos="567"/>
        </w:tabs>
        <w:autoSpaceDE w:val="0"/>
        <w:autoSpaceDN w:val="0"/>
        <w:adjustRightInd w:val="0"/>
        <w:spacing w:after="0" w:line="240" w:lineRule="auto"/>
        <w:ind w:firstLine="426"/>
        <w:jc w:val="both"/>
        <w:rPr>
          <w:rFonts w:ascii="Times New Roman" w:hAnsi="Times New Roman" w:cs="Times New Roman"/>
          <w:sz w:val="24"/>
          <w:szCs w:val="24"/>
          <w:lang w:eastAsia="uk-UA"/>
        </w:rPr>
      </w:pPr>
      <w:r w:rsidRPr="00D5795B">
        <w:rPr>
          <w:rFonts w:ascii="Times New Roman" w:hAnsi="Times New Roman" w:cs="Times New Roman"/>
          <w:sz w:val="24"/>
          <w:szCs w:val="24"/>
          <w:lang w:eastAsia="uk-UA"/>
        </w:rPr>
        <w:t xml:space="preserve">- закінчення – </w:t>
      </w:r>
      <w:r w:rsidRPr="002B4490">
        <w:rPr>
          <w:rFonts w:ascii="Times New Roman" w:hAnsi="Times New Roman" w:cs="Times New Roman"/>
          <w:sz w:val="24"/>
          <w:szCs w:val="24"/>
          <w:lang w:eastAsia="uk-UA"/>
        </w:rPr>
        <w:t>до 15.12.202</w:t>
      </w:r>
      <w:r w:rsidR="00D5795B" w:rsidRPr="002B4490">
        <w:rPr>
          <w:rFonts w:ascii="Times New Roman" w:hAnsi="Times New Roman" w:cs="Times New Roman"/>
          <w:sz w:val="24"/>
          <w:szCs w:val="24"/>
          <w:lang w:eastAsia="uk-UA"/>
        </w:rPr>
        <w:t>4</w:t>
      </w:r>
      <w:r w:rsidRPr="002B4490">
        <w:rPr>
          <w:rFonts w:ascii="Times New Roman" w:hAnsi="Times New Roman" w:cs="Times New Roman"/>
          <w:sz w:val="24"/>
          <w:szCs w:val="24"/>
          <w:lang w:eastAsia="uk-UA"/>
        </w:rPr>
        <w:t>.</w:t>
      </w:r>
    </w:p>
    <w:p w:rsidR="00E67E93" w:rsidRDefault="00E67E93" w:rsidP="00CC36CC">
      <w:pPr>
        <w:widowControl w:val="0"/>
        <w:tabs>
          <w:tab w:val="left" w:pos="567"/>
          <w:tab w:val="left" w:pos="709"/>
          <w:tab w:val="left" w:pos="851"/>
        </w:tabs>
        <w:autoSpaceDE w:val="0"/>
        <w:autoSpaceDN w:val="0"/>
        <w:adjustRightInd w:val="0"/>
        <w:spacing w:after="0" w:line="240" w:lineRule="auto"/>
        <w:ind w:firstLine="426"/>
        <w:jc w:val="both"/>
        <w:rPr>
          <w:rFonts w:ascii="Times New Roman" w:hAnsi="Times New Roman" w:cs="Times New Roman"/>
          <w:b/>
          <w:sz w:val="24"/>
          <w:szCs w:val="24"/>
          <w:lang w:eastAsia="uk-UA"/>
        </w:rPr>
      </w:pPr>
    </w:p>
    <w:p w:rsidR="00C92EDB" w:rsidRPr="00D5795B" w:rsidRDefault="00A575CD" w:rsidP="00633121">
      <w:pPr>
        <w:widowControl w:val="0"/>
        <w:tabs>
          <w:tab w:val="left" w:pos="567"/>
          <w:tab w:val="left" w:pos="709"/>
          <w:tab w:val="left" w:pos="851"/>
        </w:tabs>
        <w:autoSpaceDE w:val="0"/>
        <w:autoSpaceDN w:val="0"/>
        <w:adjustRightInd w:val="0"/>
        <w:spacing w:after="0" w:line="240" w:lineRule="auto"/>
        <w:ind w:firstLine="426"/>
        <w:jc w:val="both"/>
        <w:rPr>
          <w:szCs w:val="24"/>
          <w:shd w:val="clear" w:color="auto" w:fill="FFFFFF"/>
          <w:lang w:eastAsia="uk-UA"/>
        </w:rPr>
      </w:pPr>
      <w:r w:rsidRPr="00D5795B">
        <w:rPr>
          <w:rFonts w:ascii="Times New Roman" w:hAnsi="Times New Roman" w:cs="Times New Roman"/>
          <w:b/>
          <w:sz w:val="24"/>
          <w:szCs w:val="24"/>
          <w:lang w:eastAsia="uk-UA"/>
        </w:rPr>
        <w:t>8. Відповідальн</w:t>
      </w:r>
      <w:r w:rsidR="00E67E93">
        <w:rPr>
          <w:rFonts w:ascii="Times New Roman" w:hAnsi="Times New Roman" w:cs="Times New Roman"/>
          <w:b/>
          <w:sz w:val="24"/>
          <w:szCs w:val="24"/>
          <w:lang w:eastAsia="uk-UA"/>
        </w:rPr>
        <w:t>а</w:t>
      </w:r>
      <w:r w:rsidRPr="00D5795B">
        <w:rPr>
          <w:rFonts w:ascii="Times New Roman" w:hAnsi="Times New Roman" w:cs="Times New Roman"/>
          <w:b/>
          <w:sz w:val="24"/>
          <w:szCs w:val="24"/>
          <w:lang w:eastAsia="uk-UA"/>
        </w:rPr>
        <w:t xml:space="preserve"> особ</w:t>
      </w:r>
      <w:r w:rsidR="00E67E93">
        <w:rPr>
          <w:rFonts w:ascii="Times New Roman" w:hAnsi="Times New Roman" w:cs="Times New Roman"/>
          <w:b/>
          <w:sz w:val="24"/>
          <w:szCs w:val="24"/>
          <w:lang w:eastAsia="uk-UA"/>
        </w:rPr>
        <w:t>а</w:t>
      </w:r>
      <w:r w:rsidRPr="00D5795B">
        <w:rPr>
          <w:rFonts w:ascii="Times New Roman" w:hAnsi="Times New Roman" w:cs="Times New Roman"/>
          <w:b/>
          <w:sz w:val="24"/>
          <w:szCs w:val="24"/>
          <w:lang w:eastAsia="uk-UA"/>
        </w:rPr>
        <w:t xml:space="preserve">, за супровід процедури з технічних питань: </w:t>
      </w:r>
      <w:r w:rsidR="00E67E93">
        <w:rPr>
          <w:rFonts w:ascii="Times New Roman" w:hAnsi="Times New Roman" w:cs="Times New Roman"/>
          <w:b/>
          <w:sz w:val="24"/>
          <w:szCs w:val="24"/>
          <w:lang w:eastAsia="uk-UA"/>
        </w:rPr>
        <w:t>з</w:t>
      </w:r>
      <w:r w:rsidR="00A225D1" w:rsidRPr="00B80C0E">
        <w:rPr>
          <w:rFonts w:ascii="Times New Roman" w:hAnsi="Times New Roman" w:cs="Times New Roman"/>
          <w:sz w:val="24"/>
          <w:szCs w:val="24"/>
          <w:shd w:val="clear" w:color="auto" w:fill="FFFFFF"/>
          <w:lang w:eastAsia="uk-UA"/>
        </w:rPr>
        <w:t xml:space="preserve">авідуюча лабораторії: Надь Світлана </w:t>
      </w:r>
      <w:r w:rsidR="00AA4EEA" w:rsidRPr="00B80C0E">
        <w:rPr>
          <w:rFonts w:ascii="Times New Roman" w:hAnsi="Times New Roman" w:cs="Times New Roman"/>
          <w:sz w:val="24"/>
          <w:szCs w:val="24"/>
          <w:shd w:val="clear" w:color="auto" w:fill="FFFFFF"/>
          <w:lang w:eastAsia="uk-UA"/>
        </w:rPr>
        <w:t>Віталіївна</w:t>
      </w:r>
      <w:r w:rsidR="00A225D1" w:rsidRPr="00B80C0E">
        <w:rPr>
          <w:rFonts w:ascii="Times New Roman" w:hAnsi="Times New Roman" w:cs="Times New Roman"/>
          <w:sz w:val="24"/>
          <w:szCs w:val="24"/>
          <w:shd w:val="clear" w:color="auto" w:fill="FFFFFF"/>
          <w:lang w:eastAsia="uk-UA"/>
        </w:rPr>
        <w:t xml:space="preserve">, </w:t>
      </w:r>
      <w:r w:rsidR="00F53363">
        <w:rPr>
          <w:rFonts w:ascii="Times New Roman" w:hAnsi="Times New Roman" w:cs="Times New Roman"/>
          <w:sz w:val="24"/>
          <w:szCs w:val="24"/>
          <w:shd w:val="clear" w:color="auto" w:fill="FFFFFF"/>
          <w:lang w:val="ru-RU" w:eastAsia="uk-UA"/>
        </w:rPr>
        <w:t xml:space="preserve">       </w:t>
      </w:r>
      <w:proofErr w:type="spellStart"/>
      <w:r w:rsidR="00A225D1" w:rsidRPr="00B80C0E">
        <w:rPr>
          <w:rFonts w:ascii="Times New Roman" w:hAnsi="Times New Roman" w:cs="Times New Roman"/>
          <w:sz w:val="24"/>
          <w:szCs w:val="24"/>
          <w:shd w:val="clear" w:color="auto" w:fill="FFFFFF"/>
          <w:lang w:eastAsia="uk-UA"/>
        </w:rPr>
        <w:t>конт</w:t>
      </w:r>
      <w:proofErr w:type="spellEnd"/>
      <w:r w:rsidR="00A225D1" w:rsidRPr="00B80C0E">
        <w:rPr>
          <w:rFonts w:ascii="Times New Roman" w:hAnsi="Times New Roman" w:cs="Times New Roman"/>
          <w:sz w:val="24"/>
          <w:szCs w:val="24"/>
          <w:shd w:val="clear" w:color="auto" w:fill="FFFFFF"/>
          <w:lang w:eastAsia="uk-UA"/>
        </w:rPr>
        <w:t>. тел.: +380665939279.</w:t>
      </w:r>
      <w:r w:rsidR="00C92EDB" w:rsidRPr="00D5795B">
        <w:rPr>
          <w:szCs w:val="24"/>
          <w:shd w:val="clear" w:color="auto" w:fill="FFFFFF"/>
          <w:lang w:eastAsia="uk-UA"/>
        </w:rPr>
        <w:br w:type="page"/>
      </w:r>
    </w:p>
    <w:p w:rsidR="00454602" w:rsidRPr="00D5795B" w:rsidRDefault="00263AE2" w:rsidP="00CC36CC">
      <w:pPr>
        <w:spacing w:after="0" w:line="240" w:lineRule="auto"/>
        <w:ind w:firstLine="100"/>
        <w:jc w:val="right"/>
        <w:rPr>
          <w:rFonts w:ascii="Times New Roman" w:eastAsia="Times New Roman" w:hAnsi="Times New Roman" w:cs="Times New Roman"/>
          <w:b/>
          <w:sz w:val="24"/>
          <w:szCs w:val="24"/>
        </w:rPr>
      </w:pPr>
      <w:r w:rsidRPr="00D5795B">
        <w:rPr>
          <w:rFonts w:ascii="Times New Roman" w:eastAsia="Times New Roman" w:hAnsi="Times New Roman" w:cs="Times New Roman"/>
          <w:b/>
          <w:sz w:val="24"/>
          <w:szCs w:val="24"/>
        </w:rPr>
        <w:lastRenderedPageBreak/>
        <w:t>Додаток</w:t>
      </w:r>
      <w:r w:rsidR="00454602" w:rsidRPr="00D5795B">
        <w:rPr>
          <w:rFonts w:ascii="Times New Roman" w:eastAsia="Times New Roman" w:hAnsi="Times New Roman" w:cs="Times New Roman"/>
          <w:b/>
          <w:sz w:val="24"/>
          <w:szCs w:val="24"/>
        </w:rPr>
        <w:t xml:space="preserve"> 4</w:t>
      </w:r>
    </w:p>
    <w:p w:rsidR="00454602" w:rsidRPr="00D5795B" w:rsidRDefault="00454602" w:rsidP="00CC36CC">
      <w:pPr>
        <w:spacing w:after="0" w:line="240" w:lineRule="auto"/>
        <w:jc w:val="right"/>
        <w:rPr>
          <w:rFonts w:ascii="Times New Roman" w:eastAsia="Times New Roman" w:hAnsi="Times New Roman" w:cs="Times New Roman"/>
          <w:sz w:val="24"/>
          <w:szCs w:val="24"/>
        </w:rPr>
      </w:pPr>
      <w:r w:rsidRPr="00D5795B">
        <w:rPr>
          <w:rFonts w:ascii="Times New Roman" w:eastAsia="Times New Roman" w:hAnsi="Times New Roman" w:cs="Times New Roman"/>
          <w:i/>
          <w:sz w:val="24"/>
          <w:szCs w:val="24"/>
        </w:rPr>
        <w:t>до тендерної документації</w:t>
      </w:r>
    </w:p>
    <w:p w:rsidR="00B667E8" w:rsidRDefault="00B667E8" w:rsidP="00CC36CC">
      <w:pPr>
        <w:spacing w:after="0" w:line="240" w:lineRule="auto"/>
        <w:jc w:val="center"/>
        <w:rPr>
          <w:rFonts w:ascii="Times New Roman" w:eastAsia="Times New Roman" w:hAnsi="Times New Roman" w:cs="Times New Roman"/>
          <w:b/>
          <w:i/>
          <w:sz w:val="24"/>
          <w:szCs w:val="24"/>
          <w:lang w:val="ru-RU"/>
        </w:rPr>
      </w:pPr>
    </w:p>
    <w:p w:rsidR="002A4F38" w:rsidRDefault="002A4F38" w:rsidP="00CC36CC">
      <w:pPr>
        <w:spacing w:after="0" w:line="240" w:lineRule="auto"/>
        <w:jc w:val="center"/>
        <w:rPr>
          <w:rFonts w:ascii="Times New Roman" w:eastAsia="Times New Roman" w:hAnsi="Times New Roman" w:cs="Times New Roman"/>
          <w:b/>
          <w:i/>
          <w:sz w:val="24"/>
          <w:szCs w:val="24"/>
          <w:lang w:val="ru-RU"/>
        </w:rPr>
      </w:pPr>
    </w:p>
    <w:p w:rsidR="00B667E8" w:rsidRDefault="00B667E8" w:rsidP="00CC36CC">
      <w:pPr>
        <w:spacing w:after="0" w:line="240" w:lineRule="auto"/>
        <w:jc w:val="center"/>
        <w:rPr>
          <w:rFonts w:ascii="Times New Roman" w:eastAsia="Times New Roman" w:hAnsi="Times New Roman" w:cs="Times New Roman"/>
          <w:b/>
          <w:i/>
          <w:sz w:val="24"/>
          <w:szCs w:val="24"/>
          <w:lang w:val="ru-RU"/>
        </w:rPr>
      </w:pPr>
    </w:p>
    <w:p w:rsidR="00454602" w:rsidRPr="00D5795B" w:rsidRDefault="002D3742" w:rsidP="00CC36CC">
      <w:pPr>
        <w:spacing w:after="0" w:line="240" w:lineRule="auto"/>
        <w:jc w:val="center"/>
        <w:rPr>
          <w:rFonts w:ascii="Times New Roman" w:eastAsia="Times New Roman" w:hAnsi="Times New Roman" w:cs="Times New Roman"/>
          <w:b/>
          <w:i/>
          <w:sz w:val="24"/>
          <w:szCs w:val="24"/>
        </w:rPr>
      </w:pPr>
      <w:r w:rsidRPr="00D5795B">
        <w:rPr>
          <w:rFonts w:ascii="Times New Roman" w:eastAsia="Times New Roman" w:hAnsi="Times New Roman" w:cs="Times New Roman"/>
          <w:b/>
          <w:i/>
          <w:sz w:val="24"/>
          <w:szCs w:val="24"/>
        </w:rPr>
        <w:t>Проект</w:t>
      </w:r>
      <w:r w:rsidR="00454602" w:rsidRPr="00D5795B">
        <w:rPr>
          <w:rFonts w:ascii="Times New Roman" w:eastAsia="Times New Roman" w:hAnsi="Times New Roman" w:cs="Times New Roman"/>
          <w:b/>
          <w:i/>
          <w:sz w:val="24"/>
          <w:szCs w:val="24"/>
        </w:rPr>
        <w:t xml:space="preserve"> договору про закупівлю </w:t>
      </w:r>
    </w:p>
    <w:p w:rsidR="00454602" w:rsidRDefault="00454602" w:rsidP="00CC36CC">
      <w:pPr>
        <w:keepNext/>
        <w:autoSpaceDE w:val="0"/>
        <w:autoSpaceDN w:val="0"/>
        <w:adjustRightInd w:val="0"/>
        <w:spacing w:after="0" w:line="240" w:lineRule="auto"/>
        <w:jc w:val="right"/>
        <w:outlineLvl w:val="1"/>
        <w:rPr>
          <w:rFonts w:ascii="Times New Roman" w:hAnsi="Times New Roman" w:cs="Times New Roman"/>
          <w:b/>
          <w:sz w:val="24"/>
          <w:szCs w:val="24"/>
        </w:rPr>
      </w:pPr>
    </w:p>
    <w:p w:rsidR="002A4F38" w:rsidRPr="00D5795B" w:rsidRDefault="002A4F38" w:rsidP="00CC36CC">
      <w:pPr>
        <w:keepNext/>
        <w:autoSpaceDE w:val="0"/>
        <w:autoSpaceDN w:val="0"/>
        <w:adjustRightInd w:val="0"/>
        <w:spacing w:after="0" w:line="240" w:lineRule="auto"/>
        <w:jc w:val="right"/>
        <w:outlineLvl w:val="1"/>
        <w:rPr>
          <w:rFonts w:ascii="Times New Roman" w:hAnsi="Times New Roman" w:cs="Times New Roman"/>
          <w:b/>
          <w:sz w:val="24"/>
          <w:szCs w:val="24"/>
        </w:rPr>
      </w:pPr>
    </w:p>
    <w:p w:rsidR="00C056DD" w:rsidRPr="00D5795B" w:rsidRDefault="00C056DD" w:rsidP="00CC36CC">
      <w:pPr>
        <w:spacing w:after="0" w:line="240" w:lineRule="auto"/>
        <w:contextualSpacing/>
        <w:jc w:val="center"/>
        <w:rPr>
          <w:rFonts w:ascii="Times New Roman" w:hAnsi="Times New Roman"/>
          <w:b/>
          <w:sz w:val="24"/>
          <w:szCs w:val="28"/>
        </w:rPr>
      </w:pPr>
      <w:r w:rsidRPr="00D5795B">
        <w:rPr>
          <w:rFonts w:ascii="Times New Roman" w:hAnsi="Times New Roman"/>
          <w:b/>
          <w:sz w:val="24"/>
          <w:szCs w:val="28"/>
        </w:rPr>
        <w:t>ДОГОВІР № ____</w:t>
      </w:r>
    </w:p>
    <w:p w:rsidR="00C056DD" w:rsidRPr="00611A0A" w:rsidRDefault="00263AE2" w:rsidP="00B51E80">
      <w:pPr>
        <w:spacing w:after="0" w:line="240" w:lineRule="auto"/>
        <w:contextualSpacing/>
        <w:jc w:val="center"/>
        <w:rPr>
          <w:rFonts w:ascii="Times New Roman" w:hAnsi="Times New Roman"/>
          <w:sz w:val="24"/>
          <w:szCs w:val="28"/>
          <w:lang w:val="ru-RU"/>
        </w:rPr>
      </w:pPr>
      <w:r w:rsidRPr="00611A0A">
        <w:rPr>
          <w:rFonts w:ascii="Times New Roman" w:hAnsi="Times New Roman"/>
          <w:sz w:val="24"/>
          <w:szCs w:val="28"/>
        </w:rPr>
        <w:t>про закупівлю послуг</w:t>
      </w:r>
    </w:p>
    <w:p w:rsidR="00B667E8" w:rsidRPr="00B667E8" w:rsidRDefault="00B667E8" w:rsidP="00B51E80">
      <w:pPr>
        <w:spacing w:after="0" w:line="240" w:lineRule="auto"/>
        <w:contextualSpacing/>
        <w:jc w:val="center"/>
        <w:rPr>
          <w:rFonts w:ascii="Times New Roman" w:hAnsi="Times New Roman"/>
          <w:b/>
          <w:sz w:val="24"/>
          <w:szCs w:val="24"/>
          <w:lang w:val="ru-RU"/>
        </w:rPr>
      </w:pPr>
    </w:p>
    <w:p w:rsidR="00C056DD" w:rsidRPr="00D5795B" w:rsidRDefault="00C056DD" w:rsidP="00843A4F">
      <w:pPr>
        <w:spacing w:after="0" w:line="240" w:lineRule="auto"/>
        <w:contextualSpacing/>
        <w:jc w:val="center"/>
        <w:rPr>
          <w:rFonts w:ascii="Times New Roman" w:eastAsia="Times New Roman" w:hAnsi="Times New Roman"/>
          <w:bCs/>
          <w:sz w:val="24"/>
          <w:szCs w:val="24"/>
          <w:lang w:eastAsia="x-none"/>
        </w:rPr>
      </w:pPr>
      <w:r w:rsidRPr="00D5795B">
        <w:rPr>
          <w:rFonts w:ascii="Times New Roman" w:eastAsia="Times New Roman" w:hAnsi="Times New Roman"/>
          <w:bCs/>
          <w:sz w:val="24"/>
          <w:szCs w:val="24"/>
          <w:lang w:eastAsia="x-none"/>
        </w:rPr>
        <w:t xml:space="preserve">м. </w:t>
      </w:r>
      <w:r w:rsidR="00B51E80" w:rsidRPr="00D5795B">
        <w:rPr>
          <w:rFonts w:ascii="Times New Roman" w:eastAsia="Times New Roman" w:hAnsi="Times New Roman"/>
          <w:bCs/>
          <w:sz w:val="24"/>
          <w:szCs w:val="24"/>
          <w:lang w:eastAsia="x-none"/>
        </w:rPr>
        <w:t>Ужгород</w:t>
      </w:r>
      <w:r w:rsidRPr="00D5795B">
        <w:rPr>
          <w:rFonts w:ascii="Times New Roman" w:eastAsia="Times New Roman" w:hAnsi="Times New Roman"/>
          <w:bCs/>
          <w:sz w:val="24"/>
          <w:szCs w:val="24"/>
          <w:lang w:eastAsia="x-none"/>
        </w:rPr>
        <w:tab/>
      </w:r>
      <w:r w:rsidRPr="00D5795B">
        <w:rPr>
          <w:rFonts w:ascii="Times New Roman" w:eastAsia="Times New Roman" w:hAnsi="Times New Roman"/>
          <w:bCs/>
          <w:sz w:val="24"/>
          <w:szCs w:val="24"/>
          <w:lang w:eastAsia="x-none"/>
        </w:rPr>
        <w:tab/>
      </w:r>
      <w:r w:rsidR="00843A4F" w:rsidRPr="00D5795B">
        <w:rPr>
          <w:rFonts w:ascii="Times New Roman" w:eastAsia="Times New Roman" w:hAnsi="Times New Roman"/>
          <w:bCs/>
          <w:sz w:val="24"/>
          <w:szCs w:val="24"/>
          <w:lang w:eastAsia="x-none"/>
        </w:rPr>
        <w:tab/>
      </w:r>
      <w:r w:rsidR="00843A4F" w:rsidRPr="00D5795B">
        <w:rPr>
          <w:rFonts w:ascii="Times New Roman" w:eastAsia="Times New Roman" w:hAnsi="Times New Roman"/>
          <w:bCs/>
          <w:sz w:val="24"/>
          <w:szCs w:val="24"/>
          <w:lang w:eastAsia="x-none"/>
        </w:rPr>
        <w:tab/>
      </w:r>
      <w:r w:rsidR="00843A4F" w:rsidRPr="00D5795B">
        <w:rPr>
          <w:rFonts w:ascii="Times New Roman" w:eastAsia="Times New Roman" w:hAnsi="Times New Roman"/>
          <w:bCs/>
          <w:sz w:val="24"/>
          <w:szCs w:val="24"/>
          <w:lang w:eastAsia="x-none"/>
        </w:rPr>
        <w:tab/>
      </w:r>
      <w:r w:rsidRPr="00D5795B">
        <w:rPr>
          <w:rFonts w:ascii="Times New Roman" w:eastAsia="Times New Roman" w:hAnsi="Times New Roman"/>
          <w:bCs/>
          <w:sz w:val="24"/>
          <w:szCs w:val="24"/>
          <w:lang w:eastAsia="x-none"/>
        </w:rPr>
        <w:tab/>
      </w:r>
      <w:r w:rsidR="00B51E80" w:rsidRPr="00D5795B">
        <w:rPr>
          <w:rFonts w:ascii="Times New Roman" w:eastAsia="Times New Roman" w:hAnsi="Times New Roman"/>
          <w:bCs/>
          <w:sz w:val="24"/>
          <w:szCs w:val="24"/>
          <w:lang w:eastAsia="x-none"/>
        </w:rPr>
        <w:tab/>
      </w:r>
      <w:r w:rsidR="00B51E80" w:rsidRPr="00D5795B">
        <w:rPr>
          <w:rFonts w:ascii="Times New Roman" w:eastAsia="Times New Roman" w:hAnsi="Times New Roman"/>
          <w:bCs/>
          <w:sz w:val="24"/>
          <w:szCs w:val="24"/>
          <w:lang w:eastAsia="x-none"/>
        </w:rPr>
        <w:tab/>
      </w:r>
      <w:r w:rsidR="00B51E80" w:rsidRPr="00D5795B">
        <w:rPr>
          <w:rFonts w:ascii="Times New Roman" w:eastAsia="Times New Roman" w:hAnsi="Times New Roman"/>
          <w:bCs/>
          <w:sz w:val="24"/>
          <w:szCs w:val="24"/>
          <w:lang w:eastAsia="x-none"/>
        </w:rPr>
        <w:tab/>
      </w:r>
      <w:r w:rsidRPr="00D5795B">
        <w:rPr>
          <w:rFonts w:ascii="Times New Roman" w:eastAsia="Times New Roman" w:hAnsi="Times New Roman"/>
          <w:bCs/>
          <w:sz w:val="24"/>
          <w:szCs w:val="24"/>
          <w:lang w:eastAsia="x-none"/>
        </w:rPr>
        <w:t>«___» ___________ 202</w:t>
      </w:r>
      <w:r w:rsidR="00C92EDB" w:rsidRPr="00D5795B">
        <w:rPr>
          <w:rFonts w:ascii="Times New Roman" w:eastAsia="Times New Roman" w:hAnsi="Times New Roman"/>
          <w:bCs/>
          <w:sz w:val="24"/>
          <w:szCs w:val="24"/>
          <w:lang w:eastAsia="x-none"/>
        </w:rPr>
        <w:t>4</w:t>
      </w:r>
      <w:r w:rsidRPr="00D5795B">
        <w:rPr>
          <w:rFonts w:ascii="Times New Roman" w:eastAsia="Times New Roman" w:hAnsi="Times New Roman"/>
          <w:bCs/>
          <w:sz w:val="24"/>
          <w:szCs w:val="24"/>
          <w:lang w:eastAsia="x-none"/>
        </w:rPr>
        <w:t>р.</w:t>
      </w:r>
    </w:p>
    <w:p w:rsidR="00B667E8" w:rsidRPr="00B667E8" w:rsidRDefault="00B667E8"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ru-RU" w:eastAsia="x-none"/>
        </w:rPr>
      </w:pPr>
    </w:p>
    <w:p w:rsidR="00C056DD" w:rsidRPr="00D5795B" w:rsidRDefault="00D5795B" w:rsidP="00CC36CC">
      <w:pPr>
        <w:spacing w:after="0" w:line="240" w:lineRule="auto"/>
        <w:ind w:firstLine="720"/>
        <w:jc w:val="both"/>
        <w:rPr>
          <w:rFonts w:ascii="Times New Roman" w:hAnsi="Times New Roman"/>
          <w:sz w:val="24"/>
          <w:szCs w:val="24"/>
        </w:rPr>
      </w:pPr>
      <w:r>
        <w:rPr>
          <w:rFonts w:ascii="Times New Roman" w:eastAsia="Times New Roman" w:hAnsi="Times New Roman"/>
          <w:color w:val="000000"/>
          <w:sz w:val="24"/>
          <w:szCs w:val="24"/>
        </w:rPr>
        <w:t xml:space="preserve">Ужгородська філія </w:t>
      </w:r>
      <w:r w:rsidR="00C056DD" w:rsidRPr="00D5795B">
        <w:rPr>
          <w:rFonts w:ascii="Times New Roman" w:eastAsia="Times New Roman" w:hAnsi="Times New Roman"/>
          <w:color w:val="000000"/>
          <w:sz w:val="24"/>
          <w:szCs w:val="24"/>
        </w:rPr>
        <w:t>Державн</w:t>
      </w:r>
      <w:r w:rsidR="00F50083">
        <w:rPr>
          <w:rFonts w:ascii="Times New Roman" w:eastAsia="Times New Roman" w:hAnsi="Times New Roman"/>
          <w:color w:val="000000"/>
          <w:sz w:val="24"/>
          <w:szCs w:val="24"/>
        </w:rPr>
        <w:t>ої</w:t>
      </w:r>
      <w:r w:rsidR="00C056DD" w:rsidRPr="00D5795B">
        <w:rPr>
          <w:rFonts w:ascii="Times New Roman" w:eastAsia="Times New Roman" w:hAnsi="Times New Roman"/>
          <w:color w:val="000000"/>
          <w:sz w:val="24"/>
          <w:szCs w:val="24"/>
        </w:rPr>
        <w:t xml:space="preserve"> установ</w:t>
      </w:r>
      <w:r w:rsidR="00F50083">
        <w:rPr>
          <w:rFonts w:ascii="Times New Roman" w:eastAsia="Times New Roman" w:hAnsi="Times New Roman"/>
          <w:color w:val="000000"/>
          <w:sz w:val="24"/>
          <w:szCs w:val="24"/>
        </w:rPr>
        <w:t>и</w:t>
      </w:r>
      <w:r w:rsidR="00C056DD" w:rsidRPr="00D5795B">
        <w:rPr>
          <w:rFonts w:ascii="Times New Roman" w:eastAsia="Times New Roman" w:hAnsi="Times New Roman"/>
          <w:color w:val="000000"/>
          <w:sz w:val="24"/>
          <w:szCs w:val="24"/>
        </w:rPr>
        <w:t xml:space="preserve"> «</w:t>
      </w:r>
      <w:r w:rsidR="00B51E80" w:rsidRPr="00D5795B">
        <w:rPr>
          <w:rFonts w:ascii="Times New Roman" w:eastAsia="Times New Roman" w:hAnsi="Times New Roman"/>
          <w:color w:val="000000"/>
          <w:sz w:val="24"/>
          <w:szCs w:val="24"/>
        </w:rPr>
        <w:t>Закарпат</w:t>
      </w:r>
      <w:r w:rsidR="00C056DD" w:rsidRPr="00D5795B">
        <w:rPr>
          <w:rFonts w:ascii="Times New Roman" w:eastAsia="Times New Roman" w:hAnsi="Times New Roman"/>
          <w:color w:val="000000"/>
          <w:sz w:val="24"/>
          <w:szCs w:val="24"/>
        </w:rPr>
        <w:t xml:space="preserve">ський обласний центр контролю та профілактики хвороб Міністерства охорони здоров’я України», в особі директора </w:t>
      </w:r>
      <w:r w:rsidR="00EE2C72">
        <w:rPr>
          <w:rFonts w:ascii="Times New Roman" w:eastAsia="Times New Roman" w:hAnsi="Times New Roman"/>
          <w:color w:val="000000"/>
          <w:sz w:val="24"/>
          <w:szCs w:val="24"/>
        </w:rPr>
        <w:t>Пшеничного Олександра Григоровича</w:t>
      </w:r>
      <w:r w:rsidR="00C056DD" w:rsidRPr="00D5795B">
        <w:rPr>
          <w:rFonts w:ascii="Times New Roman" w:eastAsia="Times New Roman" w:hAnsi="Times New Roman"/>
          <w:color w:val="000000"/>
          <w:sz w:val="24"/>
          <w:szCs w:val="24"/>
        </w:rPr>
        <w:t xml:space="preserve">, що діє на підставі </w:t>
      </w:r>
      <w:r w:rsidR="00EE2C72">
        <w:rPr>
          <w:rFonts w:ascii="Times New Roman" w:eastAsia="Times New Roman" w:hAnsi="Times New Roman"/>
          <w:color w:val="000000"/>
          <w:sz w:val="24"/>
          <w:szCs w:val="24"/>
        </w:rPr>
        <w:t>Положення</w:t>
      </w:r>
      <w:r w:rsidR="00C056DD" w:rsidRPr="00D5795B">
        <w:rPr>
          <w:rFonts w:ascii="Times New Roman" w:eastAsia="Times New Roman" w:hAnsi="Times New Roman"/>
          <w:color w:val="000000"/>
          <w:sz w:val="24"/>
          <w:szCs w:val="24"/>
        </w:rPr>
        <w:t xml:space="preserve">, (далі - </w:t>
      </w:r>
      <w:r w:rsidR="008E6944" w:rsidRPr="00D5795B">
        <w:rPr>
          <w:rFonts w:ascii="Times New Roman" w:eastAsia="Times New Roman" w:hAnsi="Times New Roman"/>
          <w:color w:val="000000"/>
          <w:sz w:val="24"/>
          <w:szCs w:val="24"/>
        </w:rPr>
        <w:t>Замовник</w:t>
      </w:r>
      <w:r w:rsidR="00C056DD" w:rsidRPr="00D5795B">
        <w:rPr>
          <w:rFonts w:ascii="Times New Roman" w:eastAsia="Times New Roman" w:hAnsi="Times New Roman"/>
          <w:color w:val="000000"/>
          <w:sz w:val="24"/>
          <w:szCs w:val="24"/>
        </w:rPr>
        <w:t>), з однієї сторони, та</w:t>
      </w:r>
      <w:r w:rsidR="00C056DD" w:rsidRPr="00D5795B">
        <w:rPr>
          <w:rFonts w:ascii="Times New Roman" w:hAnsi="Times New Roman"/>
          <w:b/>
          <w:bCs/>
          <w:sz w:val="24"/>
          <w:szCs w:val="24"/>
          <w:shd w:val="clear" w:color="auto" w:fill="FFFFFF"/>
        </w:rPr>
        <w:t xml:space="preserve"> _________________________________________________________ </w:t>
      </w:r>
      <w:r w:rsidR="00C056DD" w:rsidRPr="00D5795B">
        <w:rPr>
          <w:rFonts w:ascii="Times New Roman" w:hAnsi="Times New Roman"/>
          <w:bCs/>
          <w:sz w:val="24"/>
          <w:szCs w:val="24"/>
          <w:shd w:val="clear" w:color="auto" w:fill="FFFFFF"/>
        </w:rPr>
        <w:t>в особі _____________________________________________________</w:t>
      </w:r>
      <w:r w:rsidR="00C056DD" w:rsidRPr="00D5795B">
        <w:rPr>
          <w:rFonts w:ascii="Times New Roman" w:hAnsi="Times New Roman"/>
          <w:sz w:val="24"/>
          <w:szCs w:val="24"/>
        </w:rPr>
        <w:t>,</w:t>
      </w:r>
      <w:r w:rsidR="008E6944" w:rsidRPr="00D5795B">
        <w:rPr>
          <w:rFonts w:ascii="Times New Roman" w:hAnsi="Times New Roman"/>
          <w:sz w:val="24"/>
          <w:szCs w:val="24"/>
        </w:rPr>
        <w:t xml:space="preserve"> </w:t>
      </w:r>
      <w:r w:rsidR="00C056DD" w:rsidRPr="00D5795B">
        <w:rPr>
          <w:rFonts w:ascii="Times New Roman" w:hAnsi="Times New Roman"/>
          <w:sz w:val="24"/>
          <w:szCs w:val="24"/>
        </w:rPr>
        <w:t xml:space="preserve">що діє на підставі ______________________________ (далі – </w:t>
      </w:r>
      <w:r w:rsidR="008E6944" w:rsidRPr="00D5795B">
        <w:rPr>
          <w:rFonts w:ascii="Times New Roman" w:hAnsi="Times New Roman"/>
          <w:sz w:val="24"/>
          <w:szCs w:val="24"/>
        </w:rPr>
        <w:t>Виконавець</w:t>
      </w:r>
      <w:r w:rsidR="00C056DD" w:rsidRPr="00D5795B">
        <w:rPr>
          <w:rFonts w:ascii="Times New Roman" w:hAnsi="Times New Roman"/>
          <w:sz w:val="24"/>
          <w:szCs w:val="24"/>
        </w:rPr>
        <w:t>), з іншої сторони, (разом - Сторони, кожна окремо – Сторона), уклали цей Договір про наступне:</w:t>
      </w:r>
    </w:p>
    <w:p w:rsidR="00B667E8" w:rsidRPr="00B667E8" w:rsidRDefault="00B667E8" w:rsidP="00CC36CC">
      <w:pPr>
        <w:spacing w:after="0" w:line="240" w:lineRule="auto"/>
        <w:jc w:val="both"/>
        <w:rPr>
          <w:rFonts w:ascii="Times New Roman" w:hAnsi="Times New Roman"/>
          <w:b/>
          <w:sz w:val="24"/>
          <w:szCs w:val="24"/>
          <w:lang w:val="ru-RU" w:eastAsia="x-none"/>
        </w:rPr>
      </w:pPr>
    </w:p>
    <w:p w:rsidR="00C056DD" w:rsidRPr="00CA0E1C" w:rsidRDefault="00C056DD" w:rsidP="00CA0E1C">
      <w:pPr>
        <w:pStyle w:val="a5"/>
        <w:numPr>
          <w:ilvl w:val="0"/>
          <w:numId w:val="27"/>
        </w:numPr>
        <w:spacing w:after="0" w:line="240" w:lineRule="auto"/>
        <w:jc w:val="center"/>
        <w:outlineLvl w:val="0"/>
        <w:rPr>
          <w:rFonts w:ascii="Times New Roman" w:hAnsi="Times New Roman"/>
          <w:b/>
          <w:color w:val="000000"/>
          <w:sz w:val="24"/>
          <w:szCs w:val="24"/>
          <w:lang w:val="ru-RU"/>
        </w:rPr>
      </w:pPr>
      <w:r w:rsidRPr="00CA0E1C">
        <w:rPr>
          <w:rFonts w:ascii="Times New Roman" w:hAnsi="Times New Roman"/>
          <w:b/>
          <w:color w:val="000000"/>
          <w:sz w:val="24"/>
          <w:szCs w:val="24"/>
        </w:rPr>
        <w:t>ПРЕДМЕТ ДОГОВОРУ</w:t>
      </w:r>
    </w:p>
    <w:p w:rsidR="00CA0E1C" w:rsidRPr="00CA0E1C" w:rsidRDefault="00CA0E1C" w:rsidP="00361193">
      <w:pPr>
        <w:shd w:val="clear" w:color="auto" w:fill="FFFFFF"/>
        <w:autoSpaceDE w:val="0"/>
        <w:spacing w:after="0" w:line="240" w:lineRule="auto"/>
        <w:jc w:val="both"/>
        <w:rPr>
          <w:rFonts w:ascii="Times New Roman" w:hAnsi="Times New Roman"/>
          <w:b/>
          <w:color w:val="000000"/>
          <w:sz w:val="24"/>
          <w:szCs w:val="24"/>
          <w:lang w:val="ru-RU"/>
        </w:rPr>
      </w:pPr>
    </w:p>
    <w:p w:rsidR="00C056DD" w:rsidRPr="00D5795B" w:rsidRDefault="00C056DD" w:rsidP="006807D7">
      <w:pPr>
        <w:tabs>
          <w:tab w:val="left" w:pos="426"/>
          <w:tab w:val="left" w:pos="7114"/>
        </w:tabs>
        <w:spacing w:after="0" w:line="240" w:lineRule="auto"/>
        <w:jc w:val="both"/>
        <w:rPr>
          <w:b/>
          <w:color w:val="000000"/>
        </w:rPr>
      </w:pPr>
      <w:r w:rsidRPr="00D5795B">
        <w:rPr>
          <w:rFonts w:ascii="Times New Roman" w:hAnsi="Times New Roman" w:cs="Times New Roman"/>
          <w:color w:val="000000"/>
          <w:sz w:val="24"/>
          <w:szCs w:val="24"/>
        </w:rPr>
        <w:t xml:space="preserve">1.1. </w:t>
      </w:r>
      <w:r w:rsidR="008E6944" w:rsidRPr="00D5795B">
        <w:rPr>
          <w:rFonts w:ascii="Times New Roman" w:hAnsi="Times New Roman" w:cs="Times New Roman"/>
          <w:kern w:val="24"/>
          <w:sz w:val="24"/>
          <w:szCs w:val="24"/>
        </w:rPr>
        <w:t>Виконавець</w:t>
      </w:r>
      <w:r w:rsidRPr="00D5795B">
        <w:rPr>
          <w:rFonts w:ascii="Times New Roman" w:hAnsi="Times New Roman" w:cs="Times New Roman"/>
          <w:kern w:val="24"/>
          <w:sz w:val="24"/>
          <w:szCs w:val="24"/>
        </w:rPr>
        <w:t xml:space="preserve"> зобов’язується</w:t>
      </w:r>
      <w:r w:rsidR="008E6944" w:rsidRPr="00D5795B">
        <w:rPr>
          <w:rFonts w:ascii="Times New Roman" w:hAnsi="Times New Roman" w:cs="Times New Roman"/>
          <w:kern w:val="24"/>
          <w:sz w:val="24"/>
          <w:szCs w:val="24"/>
        </w:rPr>
        <w:t xml:space="preserve"> надати Замовнику послуги калібрування </w:t>
      </w:r>
      <w:r w:rsidR="002A4F38">
        <w:rPr>
          <w:rFonts w:ascii="Times New Roman" w:hAnsi="Times New Roman" w:cs="Times New Roman"/>
          <w:kern w:val="24"/>
          <w:sz w:val="24"/>
          <w:szCs w:val="24"/>
        </w:rPr>
        <w:t xml:space="preserve">та повірки </w:t>
      </w:r>
      <w:r w:rsidR="008E6944" w:rsidRPr="00D5795B">
        <w:rPr>
          <w:rFonts w:ascii="Times New Roman" w:hAnsi="Times New Roman" w:cs="Times New Roman"/>
          <w:kern w:val="24"/>
          <w:sz w:val="24"/>
          <w:szCs w:val="24"/>
        </w:rPr>
        <w:t xml:space="preserve">засобів вимірювальної техніки </w:t>
      </w:r>
      <w:r w:rsidR="006807D7" w:rsidRPr="00D5795B">
        <w:rPr>
          <w:rFonts w:ascii="Times New Roman" w:hAnsi="Times New Roman" w:cs="Times New Roman"/>
          <w:kern w:val="24"/>
          <w:sz w:val="24"/>
          <w:szCs w:val="24"/>
        </w:rPr>
        <w:t>згідно з ДК 021:2015: 71630000-3 Послуги з технічного огляду та випробовувань</w:t>
      </w:r>
      <w:r w:rsidRPr="00D5795B">
        <w:rPr>
          <w:rFonts w:ascii="Times New Roman" w:hAnsi="Times New Roman" w:cs="Times New Roman"/>
          <w:kern w:val="24"/>
          <w:sz w:val="24"/>
          <w:szCs w:val="24"/>
        </w:rPr>
        <w:t xml:space="preserve">, (далі – </w:t>
      </w:r>
      <w:r w:rsidR="008E6944" w:rsidRPr="00D5795B">
        <w:rPr>
          <w:rFonts w:ascii="Times New Roman" w:hAnsi="Times New Roman" w:cs="Times New Roman"/>
          <w:kern w:val="24"/>
          <w:sz w:val="24"/>
          <w:szCs w:val="24"/>
        </w:rPr>
        <w:t>Послуги</w:t>
      </w:r>
      <w:r w:rsidRPr="00D5795B">
        <w:rPr>
          <w:rFonts w:ascii="Times New Roman" w:hAnsi="Times New Roman" w:cs="Times New Roman"/>
          <w:kern w:val="24"/>
          <w:sz w:val="24"/>
          <w:szCs w:val="24"/>
        </w:rPr>
        <w:t xml:space="preserve">), </w:t>
      </w:r>
      <w:r w:rsidR="002F261C" w:rsidRPr="00D5795B">
        <w:rPr>
          <w:rFonts w:ascii="Times New Roman" w:hAnsi="Times New Roman" w:cs="Times New Roman"/>
          <w:kern w:val="24"/>
          <w:sz w:val="24"/>
          <w:szCs w:val="24"/>
        </w:rPr>
        <w:t xml:space="preserve">назва, </w:t>
      </w:r>
      <w:r w:rsidRPr="00D5795B">
        <w:rPr>
          <w:rFonts w:ascii="Times New Roman" w:hAnsi="Times New Roman" w:cs="Times New Roman"/>
          <w:kern w:val="24"/>
          <w:sz w:val="24"/>
          <w:szCs w:val="24"/>
        </w:rPr>
        <w:t>кільк</w:t>
      </w:r>
      <w:r w:rsidR="002F261C" w:rsidRPr="00D5795B">
        <w:rPr>
          <w:rFonts w:ascii="Times New Roman" w:hAnsi="Times New Roman" w:cs="Times New Roman"/>
          <w:kern w:val="24"/>
          <w:sz w:val="24"/>
          <w:szCs w:val="24"/>
        </w:rPr>
        <w:t xml:space="preserve">ість, </w:t>
      </w:r>
      <w:r w:rsidRPr="00D5795B">
        <w:rPr>
          <w:rFonts w:ascii="Times New Roman" w:hAnsi="Times New Roman" w:cs="Times New Roman"/>
          <w:kern w:val="24"/>
          <w:sz w:val="24"/>
          <w:szCs w:val="24"/>
        </w:rPr>
        <w:t xml:space="preserve">та ціна яких зазначені в Специфікації (Додаток №1), що є невід'ємною частиною цього Договору, а </w:t>
      </w:r>
      <w:r w:rsidR="008E6944" w:rsidRPr="00D5795B">
        <w:rPr>
          <w:rFonts w:ascii="Times New Roman" w:hAnsi="Times New Roman" w:cs="Times New Roman"/>
          <w:kern w:val="24"/>
          <w:sz w:val="24"/>
          <w:szCs w:val="24"/>
        </w:rPr>
        <w:t>Замовник</w:t>
      </w:r>
      <w:r w:rsidRPr="00D5795B">
        <w:rPr>
          <w:rFonts w:ascii="Times New Roman" w:hAnsi="Times New Roman" w:cs="Times New Roman"/>
          <w:kern w:val="24"/>
          <w:sz w:val="24"/>
          <w:szCs w:val="24"/>
        </w:rPr>
        <w:t xml:space="preserve">, в свою чергу, зобов’язується оплатити отримані </w:t>
      </w:r>
      <w:r w:rsidR="008E6944" w:rsidRPr="00D5795B">
        <w:rPr>
          <w:rFonts w:ascii="Times New Roman" w:hAnsi="Times New Roman" w:cs="Times New Roman"/>
          <w:kern w:val="24"/>
          <w:sz w:val="24"/>
          <w:szCs w:val="24"/>
        </w:rPr>
        <w:t xml:space="preserve">Послуги </w:t>
      </w:r>
      <w:r w:rsidRPr="00D5795B">
        <w:rPr>
          <w:rFonts w:ascii="Times New Roman" w:hAnsi="Times New Roman" w:cs="Times New Roman"/>
          <w:kern w:val="24"/>
          <w:sz w:val="24"/>
          <w:szCs w:val="24"/>
        </w:rPr>
        <w:t>в порядку та на умовах, визначених цим Договором.</w:t>
      </w:r>
    </w:p>
    <w:p w:rsidR="00C056DD" w:rsidRPr="00D5795B" w:rsidRDefault="00C056DD" w:rsidP="00CC36CC">
      <w:pPr>
        <w:pStyle w:val="afd"/>
        <w:spacing w:after="0"/>
        <w:contextualSpacing/>
        <w:jc w:val="both"/>
        <w:rPr>
          <w:color w:val="000000"/>
        </w:rPr>
      </w:pPr>
      <w:r w:rsidRPr="00D5795B">
        <w:rPr>
          <w:color w:val="000000"/>
        </w:rPr>
        <w:t>1.2.</w:t>
      </w:r>
      <w:r w:rsidRPr="00D5795B">
        <w:t xml:space="preserve"> </w:t>
      </w:r>
      <w:r w:rsidR="008E6944" w:rsidRPr="00D5795B">
        <w:t>Виконавець</w:t>
      </w:r>
      <w:r w:rsidRPr="00D5795B">
        <w:rPr>
          <w:color w:val="000000"/>
        </w:rPr>
        <w:t xml:space="preserve"> забезпечує та гарантує наявність та дійсність всіх необхідних дозвільних документів (дозволи, ліцензії, сертифікати тощо), які вимагаються чинним в Україні законодавством для виконання ним своїх обов'язків за Договором. В іншому випадку </w:t>
      </w:r>
      <w:r w:rsidR="008E6944" w:rsidRPr="00D5795B">
        <w:rPr>
          <w:color w:val="000000"/>
        </w:rPr>
        <w:t>Виконавець</w:t>
      </w:r>
      <w:r w:rsidRPr="00D5795B">
        <w:rPr>
          <w:color w:val="000000"/>
        </w:rPr>
        <w:t xml:space="preserve"> на вимогу </w:t>
      </w:r>
      <w:r w:rsidR="008E6944" w:rsidRPr="00D5795B">
        <w:rPr>
          <w:color w:val="000000"/>
        </w:rPr>
        <w:t>Замовника</w:t>
      </w:r>
      <w:r w:rsidRPr="00D5795B">
        <w:rPr>
          <w:color w:val="000000"/>
        </w:rPr>
        <w:t xml:space="preserve"> повертає отримані за умовами цього Договору кошти в повній сумі та відшкодовує збитки </w:t>
      </w:r>
      <w:r w:rsidR="008E6944" w:rsidRPr="00D5795B">
        <w:rPr>
          <w:color w:val="000000"/>
        </w:rPr>
        <w:t>Замовника</w:t>
      </w:r>
      <w:r w:rsidRPr="00D5795B">
        <w:rPr>
          <w:color w:val="000000"/>
        </w:rPr>
        <w:t>. Копії всіх необхідних документів (дозволи, ліцензії, сертифікати тощо), які вимагаються чинним в Україні законодавством для виконання обов'язків за Договором, передаються П</w:t>
      </w:r>
      <w:r w:rsidR="007737A1" w:rsidRPr="00D5795B">
        <w:rPr>
          <w:color w:val="000000"/>
        </w:rPr>
        <w:t>остачальником</w:t>
      </w:r>
      <w:r w:rsidRPr="00D5795B">
        <w:rPr>
          <w:color w:val="000000"/>
        </w:rPr>
        <w:t xml:space="preserve"> Покупцю.</w:t>
      </w:r>
    </w:p>
    <w:p w:rsidR="00B667E8" w:rsidRPr="00B667E8" w:rsidRDefault="00B667E8" w:rsidP="00CC36CC">
      <w:pPr>
        <w:pStyle w:val="afd"/>
        <w:spacing w:after="0"/>
        <w:contextualSpacing/>
        <w:jc w:val="both"/>
        <w:rPr>
          <w:color w:val="000000"/>
          <w:lang w:val="ru-RU"/>
        </w:rPr>
      </w:pPr>
    </w:p>
    <w:p w:rsidR="00C056DD" w:rsidRDefault="007701E2" w:rsidP="00CC36CC">
      <w:pPr>
        <w:spacing w:after="0" w:line="240" w:lineRule="auto"/>
        <w:contextualSpacing/>
        <w:jc w:val="center"/>
        <w:outlineLvl w:val="0"/>
        <w:rPr>
          <w:rFonts w:ascii="Times New Roman" w:hAnsi="Times New Roman"/>
          <w:b/>
          <w:color w:val="000000"/>
          <w:sz w:val="24"/>
          <w:szCs w:val="24"/>
          <w:lang w:val="ru-RU"/>
        </w:rPr>
      </w:pPr>
      <w:r w:rsidRPr="00D5795B">
        <w:rPr>
          <w:rFonts w:ascii="Times New Roman" w:hAnsi="Times New Roman"/>
          <w:b/>
          <w:color w:val="000000"/>
          <w:sz w:val="24"/>
          <w:szCs w:val="24"/>
        </w:rPr>
        <w:t xml:space="preserve">2. ВАРТІСТЬ </w:t>
      </w:r>
      <w:r w:rsidR="008E6944" w:rsidRPr="00D5795B">
        <w:rPr>
          <w:rFonts w:ascii="Times New Roman" w:hAnsi="Times New Roman"/>
          <w:b/>
          <w:color w:val="000000"/>
          <w:sz w:val="24"/>
          <w:szCs w:val="24"/>
        </w:rPr>
        <w:t>ПОСЛУГ</w:t>
      </w:r>
      <w:r w:rsidRPr="00D5795B">
        <w:rPr>
          <w:rFonts w:ascii="Times New Roman" w:hAnsi="Times New Roman"/>
          <w:b/>
          <w:color w:val="000000"/>
          <w:sz w:val="24"/>
          <w:szCs w:val="24"/>
        </w:rPr>
        <w:t xml:space="preserve">, </w:t>
      </w:r>
      <w:r w:rsidR="00C056DD" w:rsidRPr="00D5795B">
        <w:rPr>
          <w:rFonts w:ascii="Times New Roman" w:hAnsi="Times New Roman"/>
          <w:b/>
          <w:color w:val="000000"/>
          <w:sz w:val="24"/>
          <w:szCs w:val="24"/>
        </w:rPr>
        <w:t>ПОРЯДОК РОЗРАХУНКІВ</w:t>
      </w:r>
      <w:r w:rsidRPr="00D5795B">
        <w:rPr>
          <w:rFonts w:ascii="Times New Roman" w:hAnsi="Times New Roman"/>
          <w:b/>
          <w:color w:val="000000"/>
          <w:sz w:val="24"/>
          <w:szCs w:val="24"/>
        </w:rPr>
        <w:t xml:space="preserve"> ТА ПОСТАВКА</w:t>
      </w:r>
    </w:p>
    <w:p w:rsidR="00CA0E1C" w:rsidRPr="00CA0E1C" w:rsidRDefault="00CA0E1C" w:rsidP="00A626DC">
      <w:pPr>
        <w:shd w:val="clear" w:color="auto" w:fill="FFFFFF"/>
        <w:autoSpaceDE w:val="0"/>
        <w:spacing w:after="0" w:line="240" w:lineRule="auto"/>
        <w:jc w:val="both"/>
        <w:rPr>
          <w:rFonts w:ascii="Times New Roman" w:hAnsi="Times New Roman"/>
          <w:b/>
          <w:color w:val="000000"/>
          <w:sz w:val="24"/>
          <w:szCs w:val="24"/>
          <w:lang w:val="ru-RU"/>
        </w:rPr>
      </w:pPr>
    </w:p>
    <w:p w:rsidR="00C056DD" w:rsidRPr="00D5795B" w:rsidRDefault="00C056DD" w:rsidP="00CC36CC">
      <w:pPr>
        <w:tabs>
          <w:tab w:val="left" w:pos="567"/>
          <w:tab w:val="left" w:pos="804"/>
          <w:tab w:val="left" w:pos="1134"/>
        </w:tabs>
        <w:spacing w:after="0" w:line="240" w:lineRule="auto"/>
        <w:contextualSpacing/>
        <w:jc w:val="both"/>
        <w:rPr>
          <w:rFonts w:ascii="Times New Roman" w:hAnsi="Times New Roman"/>
          <w:b/>
          <w:bCs/>
          <w:color w:val="FF0000"/>
          <w:sz w:val="24"/>
          <w:szCs w:val="24"/>
        </w:rPr>
      </w:pPr>
      <w:r w:rsidRPr="00D5795B">
        <w:rPr>
          <w:rFonts w:ascii="Times New Roman" w:hAnsi="Times New Roman"/>
          <w:color w:val="000000"/>
          <w:sz w:val="24"/>
          <w:szCs w:val="24"/>
        </w:rPr>
        <w:t>2.1. Загальна вартість цього Договору становить:</w:t>
      </w:r>
      <w:r w:rsidR="0083517B" w:rsidRPr="00D5795B">
        <w:rPr>
          <w:rFonts w:ascii="Times New Roman" w:hAnsi="Times New Roman"/>
          <w:color w:val="000000"/>
          <w:sz w:val="24"/>
          <w:szCs w:val="24"/>
        </w:rPr>
        <w:t xml:space="preserve"> _______</w:t>
      </w:r>
      <w:r w:rsidRPr="00D5795B">
        <w:rPr>
          <w:rFonts w:ascii="Times New Roman" w:hAnsi="Times New Roman"/>
          <w:color w:val="000000"/>
          <w:sz w:val="24"/>
          <w:szCs w:val="24"/>
        </w:rPr>
        <w:t xml:space="preserve"> </w:t>
      </w:r>
      <w:r w:rsidRPr="00D5795B">
        <w:rPr>
          <w:rFonts w:ascii="Times New Roman" w:hAnsi="Times New Roman"/>
          <w:b/>
          <w:bCs/>
          <w:color w:val="000000"/>
          <w:sz w:val="24"/>
          <w:szCs w:val="24"/>
        </w:rPr>
        <w:t xml:space="preserve">грн. </w:t>
      </w:r>
      <w:r w:rsidR="0083517B" w:rsidRPr="00D5795B">
        <w:rPr>
          <w:rFonts w:ascii="Times New Roman" w:hAnsi="Times New Roman"/>
          <w:color w:val="000000"/>
          <w:sz w:val="24"/>
          <w:szCs w:val="24"/>
        </w:rPr>
        <w:t>_______</w:t>
      </w:r>
      <w:r w:rsidRPr="00D5795B">
        <w:rPr>
          <w:rFonts w:ascii="Times New Roman" w:hAnsi="Times New Roman"/>
          <w:b/>
          <w:bCs/>
          <w:color w:val="000000"/>
          <w:sz w:val="24"/>
          <w:szCs w:val="24"/>
        </w:rPr>
        <w:t xml:space="preserve"> коп. (</w:t>
      </w:r>
      <w:r w:rsidR="0083517B" w:rsidRPr="00D5795B">
        <w:rPr>
          <w:rFonts w:ascii="Times New Roman" w:hAnsi="Times New Roman"/>
          <w:b/>
          <w:bCs/>
          <w:color w:val="000000"/>
          <w:sz w:val="24"/>
          <w:szCs w:val="24"/>
        </w:rPr>
        <w:t>_____________________________</w:t>
      </w:r>
      <w:r w:rsidRPr="00D5795B">
        <w:rPr>
          <w:rFonts w:ascii="Times New Roman" w:hAnsi="Times New Roman"/>
          <w:b/>
          <w:bCs/>
          <w:color w:val="000000"/>
          <w:sz w:val="24"/>
          <w:szCs w:val="24"/>
        </w:rPr>
        <w:t xml:space="preserve"> тисяч гривень 00 копійок), з</w:t>
      </w:r>
      <w:r w:rsidRPr="00D5795B">
        <w:rPr>
          <w:rFonts w:ascii="Times New Roman" w:hAnsi="Times New Roman"/>
          <w:b/>
          <w:bCs/>
          <w:sz w:val="24"/>
          <w:szCs w:val="24"/>
        </w:rPr>
        <w:t xml:space="preserve"> урахуванням ПДВ </w:t>
      </w:r>
      <w:r w:rsidR="0083517B" w:rsidRPr="00D5795B">
        <w:rPr>
          <w:rFonts w:ascii="Times New Roman" w:hAnsi="Times New Roman"/>
          <w:color w:val="000000"/>
          <w:sz w:val="24"/>
          <w:szCs w:val="24"/>
        </w:rPr>
        <w:t>_______</w:t>
      </w:r>
      <w:r w:rsidRPr="00D5795B">
        <w:rPr>
          <w:rFonts w:ascii="Times New Roman" w:hAnsi="Times New Roman"/>
          <w:b/>
          <w:bCs/>
          <w:sz w:val="24"/>
          <w:szCs w:val="24"/>
        </w:rPr>
        <w:t>грн.</w:t>
      </w:r>
    </w:p>
    <w:p w:rsidR="00C056DD" w:rsidRPr="00D5795B" w:rsidRDefault="00C056DD" w:rsidP="00CC36CC">
      <w:pPr>
        <w:spacing w:after="0" w:line="240" w:lineRule="auto"/>
        <w:contextualSpacing/>
        <w:jc w:val="both"/>
        <w:rPr>
          <w:rFonts w:ascii="Times New Roman" w:hAnsi="Times New Roman"/>
          <w:color w:val="000000"/>
          <w:sz w:val="24"/>
          <w:szCs w:val="24"/>
        </w:rPr>
      </w:pPr>
      <w:r w:rsidRPr="00D5795B">
        <w:rPr>
          <w:rFonts w:ascii="Times New Roman" w:hAnsi="Times New Roman"/>
          <w:color w:val="000000"/>
          <w:sz w:val="24"/>
          <w:szCs w:val="24"/>
        </w:rPr>
        <w:t xml:space="preserve">2.2. </w:t>
      </w:r>
      <w:r w:rsidR="008E6944" w:rsidRPr="00D5795B">
        <w:rPr>
          <w:rFonts w:ascii="Times New Roman" w:hAnsi="Times New Roman"/>
          <w:color w:val="000000"/>
          <w:sz w:val="24"/>
          <w:szCs w:val="24"/>
        </w:rPr>
        <w:t>Замовник</w:t>
      </w:r>
      <w:r w:rsidRPr="00D5795B">
        <w:rPr>
          <w:rFonts w:ascii="Times New Roman" w:hAnsi="Times New Roman"/>
          <w:sz w:val="24"/>
          <w:szCs w:val="24"/>
        </w:rPr>
        <w:t xml:space="preserve"> здійснює оплату за </w:t>
      </w:r>
      <w:r w:rsidR="00354214" w:rsidRPr="00D5795B">
        <w:rPr>
          <w:rFonts w:ascii="Times New Roman" w:hAnsi="Times New Roman"/>
          <w:sz w:val="24"/>
          <w:szCs w:val="24"/>
        </w:rPr>
        <w:t xml:space="preserve">фактично </w:t>
      </w:r>
      <w:r w:rsidR="008E6944" w:rsidRPr="00D5795B">
        <w:rPr>
          <w:rFonts w:ascii="Times New Roman" w:hAnsi="Times New Roman"/>
          <w:sz w:val="24"/>
          <w:szCs w:val="24"/>
        </w:rPr>
        <w:t>надані Послуги</w:t>
      </w:r>
      <w:r w:rsidR="00445607" w:rsidRPr="00D5795B">
        <w:rPr>
          <w:rFonts w:ascii="Times New Roman" w:hAnsi="Times New Roman"/>
          <w:sz w:val="24"/>
          <w:szCs w:val="24"/>
        </w:rPr>
        <w:t xml:space="preserve"> </w:t>
      </w:r>
      <w:r w:rsidRPr="00D5795B">
        <w:rPr>
          <w:rFonts w:ascii="Times New Roman" w:hAnsi="Times New Roman"/>
          <w:sz w:val="24"/>
          <w:szCs w:val="24"/>
        </w:rPr>
        <w:t xml:space="preserve">на підставі </w:t>
      </w:r>
      <w:r w:rsidR="00445607" w:rsidRPr="00D5795B">
        <w:rPr>
          <w:rFonts w:ascii="Times New Roman" w:hAnsi="Times New Roman"/>
          <w:sz w:val="24"/>
          <w:szCs w:val="24"/>
        </w:rPr>
        <w:t>надано</w:t>
      </w:r>
      <w:r w:rsidR="008E6944" w:rsidRPr="00D5795B">
        <w:rPr>
          <w:rFonts w:ascii="Times New Roman" w:hAnsi="Times New Roman"/>
          <w:sz w:val="24"/>
          <w:szCs w:val="24"/>
        </w:rPr>
        <w:t>го</w:t>
      </w:r>
      <w:r w:rsidRPr="00D5795B">
        <w:rPr>
          <w:rFonts w:ascii="Times New Roman" w:hAnsi="Times New Roman"/>
          <w:sz w:val="24"/>
          <w:szCs w:val="24"/>
        </w:rPr>
        <w:t xml:space="preserve"> </w:t>
      </w:r>
      <w:r w:rsidR="008E6944" w:rsidRPr="00D5795B">
        <w:rPr>
          <w:rFonts w:ascii="Times New Roman" w:hAnsi="Times New Roman"/>
          <w:sz w:val="24"/>
          <w:szCs w:val="24"/>
        </w:rPr>
        <w:t>Виконавцем</w:t>
      </w:r>
      <w:r w:rsidRPr="00D5795B">
        <w:rPr>
          <w:rFonts w:ascii="Times New Roman" w:hAnsi="Times New Roman"/>
          <w:sz w:val="24"/>
          <w:szCs w:val="24"/>
        </w:rPr>
        <w:t xml:space="preserve"> </w:t>
      </w:r>
      <w:r w:rsidR="008E6944" w:rsidRPr="00D5795B">
        <w:rPr>
          <w:rFonts w:ascii="Times New Roman" w:hAnsi="Times New Roman"/>
          <w:sz w:val="24"/>
          <w:szCs w:val="24"/>
        </w:rPr>
        <w:t>акту виконаних робіт</w:t>
      </w:r>
      <w:r w:rsidRPr="00D5795B">
        <w:rPr>
          <w:rFonts w:ascii="Times New Roman" w:hAnsi="Times New Roman"/>
          <w:sz w:val="24"/>
          <w:szCs w:val="24"/>
        </w:rPr>
        <w:t xml:space="preserve"> на протязі 7 (семи) робочих</w:t>
      </w:r>
      <w:r w:rsidR="008E6944" w:rsidRPr="00D5795B">
        <w:rPr>
          <w:rFonts w:ascii="Times New Roman" w:hAnsi="Times New Roman"/>
          <w:sz w:val="24"/>
          <w:szCs w:val="24"/>
        </w:rPr>
        <w:t xml:space="preserve"> днів з дати</w:t>
      </w:r>
      <w:r w:rsidRPr="00D5795B">
        <w:rPr>
          <w:rFonts w:ascii="Times New Roman" w:hAnsi="Times New Roman"/>
          <w:sz w:val="24"/>
          <w:szCs w:val="24"/>
        </w:rPr>
        <w:t xml:space="preserve"> </w:t>
      </w:r>
      <w:r w:rsidR="008E6944" w:rsidRPr="00D5795B">
        <w:rPr>
          <w:rFonts w:ascii="Times New Roman" w:hAnsi="Times New Roman"/>
          <w:sz w:val="24"/>
          <w:szCs w:val="24"/>
        </w:rPr>
        <w:t>його підписання Сторонами</w:t>
      </w:r>
      <w:r w:rsidRPr="00D5795B">
        <w:rPr>
          <w:rFonts w:ascii="Times New Roman" w:hAnsi="Times New Roman"/>
          <w:sz w:val="24"/>
          <w:szCs w:val="24"/>
        </w:rPr>
        <w:t>.</w:t>
      </w:r>
    </w:p>
    <w:p w:rsidR="00C056DD" w:rsidRPr="00D5795B" w:rsidRDefault="00C056DD" w:rsidP="00CC36CC">
      <w:pPr>
        <w:shd w:val="clear" w:color="auto" w:fill="FFFFFF"/>
        <w:tabs>
          <w:tab w:val="left" w:pos="604"/>
        </w:tabs>
        <w:spacing w:after="0" w:line="240" w:lineRule="auto"/>
        <w:contextualSpacing/>
        <w:jc w:val="both"/>
        <w:rPr>
          <w:rFonts w:ascii="Times New Roman" w:hAnsi="Times New Roman"/>
          <w:sz w:val="24"/>
          <w:szCs w:val="24"/>
        </w:rPr>
      </w:pPr>
      <w:r w:rsidRPr="00D5795B">
        <w:rPr>
          <w:rFonts w:ascii="Times New Roman" w:hAnsi="Times New Roman"/>
          <w:sz w:val="24"/>
          <w:szCs w:val="24"/>
        </w:rPr>
        <w:t xml:space="preserve">2.3. Ціни на </w:t>
      </w:r>
      <w:r w:rsidR="00112AF3" w:rsidRPr="00D5795B">
        <w:rPr>
          <w:rFonts w:ascii="Times New Roman" w:hAnsi="Times New Roman"/>
          <w:sz w:val="24"/>
          <w:szCs w:val="24"/>
        </w:rPr>
        <w:t>Послуги</w:t>
      </w:r>
      <w:r w:rsidRPr="00D5795B">
        <w:rPr>
          <w:rFonts w:ascii="Times New Roman" w:hAnsi="Times New Roman"/>
          <w:sz w:val="24"/>
          <w:szCs w:val="24"/>
        </w:rPr>
        <w:t xml:space="preserve"> встановлюються в національній валюті України - гривні. Форма розрахунків – безготівкова.</w:t>
      </w:r>
    </w:p>
    <w:p w:rsidR="00C056DD" w:rsidRPr="00D5795B" w:rsidRDefault="00C056DD" w:rsidP="00CC36CC">
      <w:pPr>
        <w:shd w:val="clear" w:color="auto" w:fill="FFFFFF"/>
        <w:tabs>
          <w:tab w:val="left" w:pos="604"/>
        </w:tabs>
        <w:spacing w:after="0" w:line="240" w:lineRule="auto"/>
        <w:contextualSpacing/>
        <w:jc w:val="both"/>
        <w:rPr>
          <w:rFonts w:ascii="Times New Roman" w:hAnsi="Times New Roman"/>
          <w:sz w:val="24"/>
          <w:szCs w:val="24"/>
        </w:rPr>
      </w:pPr>
      <w:r w:rsidRPr="00D5795B">
        <w:rPr>
          <w:rFonts w:ascii="Times New Roman" w:hAnsi="Times New Roman"/>
          <w:sz w:val="24"/>
          <w:szCs w:val="24"/>
        </w:rPr>
        <w:t xml:space="preserve">2.4. У разі затримки фінансування, розрахунки за </w:t>
      </w:r>
      <w:r w:rsidR="00112AF3" w:rsidRPr="00D5795B">
        <w:rPr>
          <w:rFonts w:ascii="Times New Roman" w:hAnsi="Times New Roman"/>
          <w:sz w:val="24"/>
          <w:szCs w:val="24"/>
        </w:rPr>
        <w:t>надані Послуги</w:t>
      </w:r>
      <w:r w:rsidRPr="00D5795B">
        <w:rPr>
          <w:rFonts w:ascii="Times New Roman" w:hAnsi="Times New Roman"/>
          <w:sz w:val="24"/>
          <w:szCs w:val="24"/>
        </w:rPr>
        <w:t xml:space="preserve"> здійснюються при отриманні Замовником призначень на фінансування</w:t>
      </w:r>
      <w:r w:rsidR="00B21716" w:rsidRPr="00D5795B">
        <w:rPr>
          <w:rFonts w:ascii="Times New Roman" w:hAnsi="Times New Roman"/>
          <w:sz w:val="24"/>
          <w:szCs w:val="24"/>
        </w:rPr>
        <w:t xml:space="preserve"> ц</w:t>
      </w:r>
      <w:r w:rsidR="00112AF3" w:rsidRPr="00D5795B">
        <w:rPr>
          <w:rFonts w:ascii="Times New Roman" w:hAnsi="Times New Roman"/>
          <w:sz w:val="24"/>
          <w:szCs w:val="24"/>
        </w:rPr>
        <w:t>их Послуг</w:t>
      </w:r>
      <w:r w:rsidRPr="00D5795B">
        <w:rPr>
          <w:rFonts w:ascii="Times New Roman" w:hAnsi="Times New Roman"/>
          <w:sz w:val="24"/>
          <w:szCs w:val="24"/>
        </w:rPr>
        <w:t>.</w:t>
      </w:r>
    </w:p>
    <w:p w:rsidR="00C056DD" w:rsidRPr="00D5795B" w:rsidRDefault="00C056DD" w:rsidP="00CC36CC">
      <w:pPr>
        <w:shd w:val="clear" w:color="auto" w:fill="FFFFFF"/>
        <w:tabs>
          <w:tab w:val="left" w:pos="604"/>
        </w:tabs>
        <w:spacing w:after="0" w:line="240" w:lineRule="auto"/>
        <w:contextualSpacing/>
        <w:jc w:val="both"/>
        <w:rPr>
          <w:rFonts w:ascii="Times New Roman" w:hAnsi="Times New Roman"/>
          <w:sz w:val="24"/>
          <w:szCs w:val="24"/>
        </w:rPr>
      </w:pPr>
      <w:r w:rsidRPr="00D5795B">
        <w:rPr>
          <w:rFonts w:ascii="Times New Roman" w:hAnsi="Times New Roman"/>
          <w:sz w:val="24"/>
          <w:szCs w:val="24"/>
        </w:rPr>
        <w:t xml:space="preserve">2.5. </w:t>
      </w:r>
      <w:r w:rsidR="00112AF3" w:rsidRPr="00D5795B">
        <w:rPr>
          <w:rFonts w:ascii="Times New Roman" w:hAnsi="Times New Roman"/>
          <w:sz w:val="24"/>
          <w:szCs w:val="24"/>
        </w:rPr>
        <w:t>Замовник</w:t>
      </w:r>
      <w:r w:rsidRPr="00D5795B">
        <w:rPr>
          <w:rFonts w:ascii="Times New Roman" w:hAnsi="Times New Roman"/>
          <w:color w:val="000000"/>
          <w:sz w:val="24"/>
          <w:szCs w:val="24"/>
        </w:rPr>
        <w:t xml:space="preserve"> має право зменшувати обсяги закупівлі та загальну вартість цього Договору залежно від реального фінансування видатків або фактичної потреби. У такому разі Сторони вносять відповідні письмові зміни до цього Договору, шляхом укладення Додаткової угоди.</w:t>
      </w:r>
    </w:p>
    <w:p w:rsidR="00C056DD" w:rsidRPr="00D5795B" w:rsidRDefault="00C056DD" w:rsidP="00CC36CC">
      <w:pPr>
        <w:shd w:val="clear" w:color="auto" w:fill="FFFFFF"/>
        <w:tabs>
          <w:tab w:val="left" w:pos="604"/>
        </w:tabs>
        <w:spacing w:after="0" w:line="240" w:lineRule="auto"/>
        <w:contextualSpacing/>
        <w:jc w:val="both"/>
        <w:rPr>
          <w:rFonts w:ascii="Times New Roman" w:hAnsi="Times New Roman"/>
          <w:sz w:val="24"/>
          <w:szCs w:val="24"/>
        </w:rPr>
      </w:pPr>
      <w:r w:rsidRPr="00D5795B">
        <w:rPr>
          <w:rFonts w:ascii="Times New Roman" w:hAnsi="Times New Roman"/>
          <w:sz w:val="24"/>
          <w:szCs w:val="24"/>
        </w:rPr>
        <w:t xml:space="preserve">2.6. </w:t>
      </w:r>
      <w:r w:rsidR="00112AF3" w:rsidRPr="00D5795B">
        <w:rPr>
          <w:rFonts w:ascii="Times New Roman" w:hAnsi="Times New Roman"/>
          <w:sz w:val="24"/>
          <w:szCs w:val="24"/>
        </w:rPr>
        <w:t>Замовник</w:t>
      </w:r>
      <w:r w:rsidRPr="00D5795B">
        <w:rPr>
          <w:rFonts w:ascii="Times New Roman" w:hAnsi="Times New Roman"/>
          <w:sz w:val="24"/>
          <w:szCs w:val="24"/>
        </w:rPr>
        <w:t xml:space="preserve"> є неприбутковою установою та фінансується за рахунок коштів державного бюджету.</w:t>
      </w:r>
    </w:p>
    <w:p w:rsidR="00181C27" w:rsidRPr="00D5795B" w:rsidRDefault="00181C27" w:rsidP="00CC36CC">
      <w:pPr>
        <w:shd w:val="clear" w:color="auto" w:fill="FFFFFF"/>
        <w:tabs>
          <w:tab w:val="left" w:pos="604"/>
        </w:tabs>
        <w:spacing w:after="0" w:line="240" w:lineRule="auto"/>
        <w:contextualSpacing/>
        <w:jc w:val="both"/>
        <w:rPr>
          <w:rFonts w:ascii="Times New Roman" w:hAnsi="Times New Roman"/>
          <w:sz w:val="24"/>
          <w:szCs w:val="24"/>
        </w:rPr>
      </w:pPr>
      <w:r w:rsidRPr="00D5795B">
        <w:rPr>
          <w:rFonts w:ascii="Times New Roman" w:hAnsi="Times New Roman"/>
          <w:sz w:val="24"/>
          <w:szCs w:val="24"/>
        </w:rPr>
        <w:t>2.7.</w:t>
      </w:r>
      <w:r w:rsidRPr="00D5795B">
        <w:t xml:space="preserve"> </w:t>
      </w:r>
      <w:r w:rsidR="00112AF3" w:rsidRPr="00D5795B">
        <w:rPr>
          <w:rFonts w:ascii="Times New Roman" w:hAnsi="Times New Roman" w:cs="Times New Roman"/>
          <w:sz w:val="24"/>
          <w:szCs w:val="24"/>
        </w:rPr>
        <w:t>Термін надання послуг</w:t>
      </w:r>
      <w:r w:rsidRPr="00D5795B">
        <w:rPr>
          <w:rFonts w:ascii="Times New Roman" w:hAnsi="Times New Roman" w:cs="Times New Roman"/>
          <w:sz w:val="24"/>
          <w:szCs w:val="24"/>
        </w:rPr>
        <w:t xml:space="preserve">: </w:t>
      </w:r>
      <w:r w:rsidR="001D3B0B" w:rsidRPr="00F53363">
        <w:rPr>
          <w:rFonts w:ascii="Times New Roman" w:hAnsi="Times New Roman" w:cs="Times New Roman"/>
          <w:sz w:val="24"/>
          <w:szCs w:val="24"/>
        </w:rPr>
        <w:t xml:space="preserve">до </w:t>
      </w:r>
      <w:bookmarkStart w:id="8" w:name="_GoBack"/>
      <w:bookmarkEnd w:id="8"/>
      <w:r w:rsidR="00314F05" w:rsidRPr="002B4490">
        <w:rPr>
          <w:rFonts w:ascii="Times New Roman" w:hAnsi="Times New Roman" w:cs="Times New Roman"/>
          <w:sz w:val="24"/>
          <w:szCs w:val="24"/>
        </w:rPr>
        <w:t>15</w:t>
      </w:r>
      <w:r w:rsidR="001D3B0B" w:rsidRPr="002B4490">
        <w:rPr>
          <w:rFonts w:ascii="Times New Roman" w:hAnsi="Times New Roman" w:cs="Times New Roman"/>
          <w:sz w:val="24"/>
          <w:szCs w:val="24"/>
        </w:rPr>
        <w:t>.1</w:t>
      </w:r>
      <w:r w:rsidR="00B17395" w:rsidRPr="002B4490">
        <w:rPr>
          <w:rFonts w:ascii="Times New Roman" w:hAnsi="Times New Roman" w:cs="Times New Roman"/>
          <w:sz w:val="24"/>
          <w:szCs w:val="24"/>
        </w:rPr>
        <w:t>2</w:t>
      </w:r>
      <w:r w:rsidR="001D3B0B" w:rsidRPr="002B4490">
        <w:rPr>
          <w:rFonts w:ascii="Times New Roman" w:hAnsi="Times New Roman" w:cs="Times New Roman"/>
          <w:sz w:val="24"/>
          <w:szCs w:val="24"/>
        </w:rPr>
        <w:t>.202</w:t>
      </w:r>
      <w:r w:rsidR="009036A5" w:rsidRPr="002B4490">
        <w:rPr>
          <w:rFonts w:ascii="Times New Roman" w:hAnsi="Times New Roman" w:cs="Times New Roman"/>
          <w:sz w:val="24"/>
          <w:szCs w:val="24"/>
        </w:rPr>
        <w:t>4</w:t>
      </w:r>
      <w:r w:rsidR="001D3B0B" w:rsidRPr="002B4490">
        <w:rPr>
          <w:rFonts w:ascii="Times New Roman" w:hAnsi="Times New Roman" w:cs="Times New Roman"/>
          <w:sz w:val="24"/>
          <w:szCs w:val="24"/>
        </w:rPr>
        <w:t xml:space="preserve"> р.</w:t>
      </w:r>
    </w:p>
    <w:p w:rsidR="007701E2" w:rsidRPr="00D5795B" w:rsidRDefault="007701E2" w:rsidP="00CC36CC">
      <w:pPr>
        <w:shd w:val="clear" w:color="auto" w:fill="FFFFFF"/>
        <w:tabs>
          <w:tab w:val="left" w:pos="604"/>
        </w:tabs>
        <w:spacing w:after="0" w:line="240" w:lineRule="auto"/>
        <w:contextualSpacing/>
        <w:jc w:val="both"/>
        <w:rPr>
          <w:rFonts w:ascii="Times New Roman" w:hAnsi="Times New Roman"/>
          <w:snapToGrid w:val="0"/>
          <w:sz w:val="24"/>
          <w:szCs w:val="24"/>
        </w:rPr>
      </w:pPr>
      <w:r w:rsidRPr="00D5795B">
        <w:rPr>
          <w:rFonts w:ascii="Times New Roman" w:hAnsi="Times New Roman"/>
          <w:sz w:val="24"/>
          <w:szCs w:val="24"/>
        </w:rPr>
        <w:t>2.</w:t>
      </w:r>
      <w:r w:rsidR="00181C27" w:rsidRPr="00D5795B">
        <w:rPr>
          <w:rFonts w:ascii="Times New Roman" w:hAnsi="Times New Roman"/>
          <w:sz w:val="24"/>
          <w:szCs w:val="24"/>
        </w:rPr>
        <w:t>8</w:t>
      </w:r>
      <w:r w:rsidRPr="00D5795B">
        <w:rPr>
          <w:rFonts w:ascii="Times New Roman" w:hAnsi="Times New Roman"/>
          <w:sz w:val="24"/>
          <w:szCs w:val="24"/>
        </w:rPr>
        <w:t xml:space="preserve">. </w:t>
      </w:r>
      <w:r w:rsidR="00311407" w:rsidRPr="00D5795B">
        <w:rPr>
          <w:rFonts w:ascii="Times New Roman" w:hAnsi="Times New Roman"/>
          <w:sz w:val="24"/>
          <w:szCs w:val="24"/>
        </w:rPr>
        <w:t xml:space="preserve">Надання послуг повірки та калібрування Виконавцем </w:t>
      </w:r>
      <w:r w:rsidRPr="00D5795B">
        <w:rPr>
          <w:rFonts w:ascii="Times New Roman" w:hAnsi="Times New Roman"/>
          <w:snapToGrid w:val="0"/>
          <w:sz w:val="24"/>
          <w:szCs w:val="24"/>
        </w:rPr>
        <w:t xml:space="preserve">здійснюється за адресою: м. </w:t>
      </w:r>
      <w:r w:rsidR="005E11FA" w:rsidRPr="00D5795B">
        <w:rPr>
          <w:rFonts w:ascii="Times New Roman" w:hAnsi="Times New Roman"/>
          <w:snapToGrid w:val="0"/>
          <w:sz w:val="24"/>
          <w:szCs w:val="24"/>
        </w:rPr>
        <w:t>Ужгород</w:t>
      </w:r>
      <w:r w:rsidRPr="00D5795B">
        <w:rPr>
          <w:rFonts w:ascii="Times New Roman" w:hAnsi="Times New Roman"/>
          <w:snapToGrid w:val="0"/>
          <w:sz w:val="24"/>
          <w:szCs w:val="24"/>
        </w:rPr>
        <w:t xml:space="preserve">, </w:t>
      </w:r>
      <w:r w:rsidR="005E11FA" w:rsidRPr="00D5795B">
        <w:rPr>
          <w:rFonts w:ascii="Times New Roman" w:hAnsi="Times New Roman"/>
          <w:snapToGrid w:val="0"/>
          <w:sz w:val="24"/>
          <w:szCs w:val="24"/>
        </w:rPr>
        <w:t>вул</w:t>
      </w:r>
      <w:r w:rsidRPr="00D5795B">
        <w:rPr>
          <w:rFonts w:ascii="Times New Roman" w:hAnsi="Times New Roman"/>
          <w:snapToGrid w:val="0"/>
          <w:sz w:val="24"/>
          <w:szCs w:val="24"/>
        </w:rPr>
        <w:t xml:space="preserve">. </w:t>
      </w:r>
      <w:r w:rsidR="005E11FA" w:rsidRPr="00D5795B">
        <w:rPr>
          <w:rFonts w:ascii="Times New Roman" w:hAnsi="Times New Roman"/>
          <w:snapToGrid w:val="0"/>
          <w:sz w:val="24"/>
          <w:szCs w:val="24"/>
        </w:rPr>
        <w:t>Собранецька</w:t>
      </w:r>
      <w:r w:rsidRPr="00D5795B">
        <w:rPr>
          <w:rFonts w:ascii="Times New Roman" w:hAnsi="Times New Roman"/>
          <w:snapToGrid w:val="0"/>
          <w:sz w:val="24"/>
          <w:szCs w:val="24"/>
        </w:rPr>
        <w:t xml:space="preserve">, </w:t>
      </w:r>
      <w:r w:rsidR="005E11FA" w:rsidRPr="00D5795B">
        <w:rPr>
          <w:rFonts w:ascii="Times New Roman" w:hAnsi="Times New Roman"/>
          <w:snapToGrid w:val="0"/>
          <w:sz w:val="24"/>
          <w:szCs w:val="24"/>
        </w:rPr>
        <w:t>96</w:t>
      </w:r>
      <w:r w:rsidRPr="00D5795B">
        <w:rPr>
          <w:rFonts w:ascii="Times New Roman" w:hAnsi="Times New Roman"/>
          <w:snapToGrid w:val="0"/>
          <w:sz w:val="24"/>
          <w:szCs w:val="24"/>
        </w:rPr>
        <w:t>.</w:t>
      </w:r>
    </w:p>
    <w:p w:rsidR="00B667E8" w:rsidRPr="00B667E8" w:rsidRDefault="00B667E8" w:rsidP="00CC36CC">
      <w:pPr>
        <w:shd w:val="clear" w:color="auto" w:fill="FFFFFF"/>
        <w:tabs>
          <w:tab w:val="left" w:pos="604"/>
        </w:tabs>
        <w:spacing w:after="0" w:line="240" w:lineRule="auto"/>
        <w:contextualSpacing/>
        <w:jc w:val="both"/>
        <w:rPr>
          <w:rFonts w:ascii="Times New Roman" w:hAnsi="Times New Roman"/>
          <w:sz w:val="24"/>
          <w:szCs w:val="24"/>
          <w:lang w:val="ru-RU"/>
        </w:rPr>
      </w:pPr>
    </w:p>
    <w:p w:rsidR="00C056DD" w:rsidRDefault="00C056DD" w:rsidP="00CC36CC">
      <w:pPr>
        <w:spacing w:after="0" w:line="240" w:lineRule="auto"/>
        <w:contextualSpacing/>
        <w:jc w:val="center"/>
        <w:rPr>
          <w:rFonts w:ascii="Times New Roman" w:hAnsi="Times New Roman"/>
          <w:b/>
          <w:sz w:val="24"/>
          <w:szCs w:val="24"/>
          <w:lang w:val="ru-RU"/>
        </w:rPr>
      </w:pPr>
      <w:r w:rsidRPr="00D5795B">
        <w:rPr>
          <w:rFonts w:ascii="Times New Roman" w:hAnsi="Times New Roman"/>
          <w:b/>
          <w:sz w:val="24"/>
          <w:szCs w:val="24"/>
        </w:rPr>
        <w:t>3. ПРАВА ТА ОБОВ’ЯЗКИ СТОРІН</w:t>
      </w:r>
    </w:p>
    <w:p w:rsidR="00CA0E1C" w:rsidRPr="00CA0E1C" w:rsidRDefault="00CA0E1C" w:rsidP="00CA0E1C">
      <w:pPr>
        <w:spacing w:after="0" w:line="240" w:lineRule="auto"/>
        <w:contextualSpacing/>
        <w:rPr>
          <w:rFonts w:ascii="Times New Roman" w:hAnsi="Times New Roman"/>
          <w:b/>
          <w:sz w:val="24"/>
          <w:szCs w:val="24"/>
          <w:lang w:val="ru-RU"/>
        </w:rPr>
      </w:pPr>
    </w:p>
    <w:p w:rsidR="00C056DD" w:rsidRPr="00D5795B" w:rsidRDefault="00C056DD" w:rsidP="00CC36CC">
      <w:pPr>
        <w:widowControl w:val="0"/>
        <w:tabs>
          <w:tab w:val="left" w:pos="888"/>
        </w:tabs>
        <w:spacing w:after="0" w:line="240" w:lineRule="auto"/>
        <w:jc w:val="both"/>
        <w:rPr>
          <w:rFonts w:ascii="Times New Roman" w:eastAsia="Times New Roman" w:hAnsi="Times New Roman"/>
          <w:b/>
          <w:bCs/>
          <w:snapToGrid w:val="0"/>
          <w:sz w:val="24"/>
          <w:szCs w:val="24"/>
        </w:rPr>
      </w:pPr>
      <w:r w:rsidRPr="00D5795B">
        <w:rPr>
          <w:rFonts w:ascii="Times New Roman" w:eastAsia="Times New Roman" w:hAnsi="Times New Roman"/>
          <w:b/>
          <w:bCs/>
          <w:snapToGrid w:val="0"/>
          <w:sz w:val="24"/>
          <w:szCs w:val="24"/>
        </w:rPr>
        <w:t xml:space="preserve">3.1. </w:t>
      </w:r>
      <w:r w:rsidR="004F55A5" w:rsidRPr="00D5795B">
        <w:rPr>
          <w:rFonts w:ascii="Times New Roman" w:eastAsia="Times New Roman" w:hAnsi="Times New Roman"/>
          <w:b/>
          <w:bCs/>
          <w:snapToGrid w:val="0"/>
          <w:sz w:val="24"/>
          <w:szCs w:val="24"/>
        </w:rPr>
        <w:t>Замовник</w:t>
      </w:r>
      <w:r w:rsidRPr="00D5795B">
        <w:rPr>
          <w:rFonts w:ascii="Times New Roman" w:eastAsia="Times New Roman" w:hAnsi="Times New Roman"/>
          <w:b/>
          <w:bCs/>
          <w:snapToGrid w:val="0"/>
          <w:sz w:val="24"/>
          <w:szCs w:val="24"/>
        </w:rPr>
        <w:t xml:space="preserve"> має право:</w:t>
      </w:r>
    </w:p>
    <w:p w:rsidR="00C056DD" w:rsidRPr="00D5795B" w:rsidRDefault="00C056DD" w:rsidP="00CC36CC">
      <w:pPr>
        <w:widowControl w:val="0"/>
        <w:tabs>
          <w:tab w:val="left" w:pos="888"/>
        </w:tabs>
        <w:spacing w:after="0" w:line="240" w:lineRule="auto"/>
        <w:jc w:val="both"/>
        <w:rPr>
          <w:rFonts w:ascii="Times New Roman" w:eastAsia="Times New Roman" w:hAnsi="Times New Roman"/>
          <w:snapToGrid w:val="0"/>
          <w:sz w:val="24"/>
          <w:szCs w:val="24"/>
        </w:rPr>
      </w:pPr>
      <w:r w:rsidRPr="00D5795B">
        <w:rPr>
          <w:rFonts w:ascii="Times New Roman" w:eastAsia="Times New Roman" w:hAnsi="Times New Roman"/>
          <w:snapToGrid w:val="0"/>
          <w:sz w:val="24"/>
          <w:szCs w:val="24"/>
        </w:rPr>
        <w:t xml:space="preserve">3.1.1. Контролювати якість та своєчасність </w:t>
      </w:r>
      <w:r w:rsidR="004F55A5" w:rsidRPr="00D5795B">
        <w:rPr>
          <w:rFonts w:ascii="Times New Roman" w:eastAsia="Times New Roman" w:hAnsi="Times New Roman"/>
          <w:snapToGrid w:val="0"/>
          <w:sz w:val="24"/>
          <w:szCs w:val="24"/>
        </w:rPr>
        <w:t>надання Послуг</w:t>
      </w:r>
      <w:r w:rsidRPr="00D5795B">
        <w:rPr>
          <w:rFonts w:ascii="Times New Roman" w:eastAsia="Times New Roman" w:hAnsi="Times New Roman"/>
          <w:snapToGrid w:val="0"/>
          <w:sz w:val="24"/>
          <w:szCs w:val="24"/>
        </w:rPr>
        <w:t xml:space="preserve"> у </w:t>
      </w:r>
      <w:r w:rsidR="004F55A5" w:rsidRPr="00D5795B">
        <w:rPr>
          <w:rFonts w:ascii="Times New Roman" w:eastAsia="Times New Roman" w:hAnsi="Times New Roman"/>
          <w:snapToGrid w:val="0"/>
          <w:sz w:val="24"/>
          <w:szCs w:val="24"/>
        </w:rPr>
        <w:t>терміни</w:t>
      </w:r>
      <w:r w:rsidRPr="00D5795B">
        <w:rPr>
          <w:rFonts w:ascii="Times New Roman" w:eastAsia="Times New Roman" w:hAnsi="Times New Roman"/>
          <w:snapToGrid w:val="0"/>
          <w:sz w:val="24"/>
          <w:szCs w:val="24"/>
        </w:rPr>
        <w:t>, встановлені цим Договором.</w:t>
      </w:r>
    </w:p>
    <w:p w:rsidR="00C056DD" w:rsidRPr="00D5795B" w:rsidRDefault="00C056DD" w:rsidP="00CC36CC">
      <w:pPr>
        <w:widowControl w:val="0"/>
        <w:tabs>
          <w:tab w:val="left" w:pos="888"/>
        </w:tabs>
        <w:spacing w:after="0" w:line="240" w:lineRule="auto"/>
        <w:jc w:val="both"/>
        <w:rPr>
          <w:rFonts w:ascii="Times New Roman" w:eastAsia="Times New Roman" w:hAnsi="Times New Roman"/>
          <w:snapToGrid w:val="0"/>
          <w:sz w:val="24"/>
          <w:szCs w:val="24"/>
        </w:rPr>
      </w:pPr>
      <w:r w:rsidRPr="00D5795B">
        <w:rPr>
          <w:rFonts w:ascii="Times New Roman" w:eastAsia="Times New Roman" w:hAnsi="Times New Roman"/>
          <w:snapToGrid w:val="0"/>
          <w:sz w:val="24"/>
          <w:szCs w:val="24"/>
        </w:rPr>
        <w:t>3.1.2. Зменшувати загальну вартість цього Договору залежно від реального фінансування видатків. У такому разі Сторони вносять відповідні письмові зміни до цього Договору шляхом укладення Додаткової угоди.</w:t>
      </w:r>
    </w:p>
    <w:p w:rsidR="00C056DD" w:rsidRPr="00D5795B" w:rsidRDefault="004F55A5" w:rsidP="00CC36CC">
      <w:pPr>
        <w:widowControl w:val="0"/>
        <w:tabs>
          <w:tab w:val="left" w:pos="888"/>
        </w:tabs>
        <w:spacing w:after="0" w:line="240" w:lineRule="auto"/>
        <w:jc w:val="both"/>
        <w:rPr>
          <w:rFonts w:ascii="Times New Roman" w:eastAsia="Times New Roman" w:hAnsi="Times New Roman"/>
          <w:snapToGrid w:val="0"/>
          <w:sz w:val="24"/>
          <w:szCs w:val="24"/>
        </w:rPr>
      </w:pPr>
      <w:r w:rsidRPr="00D5795B">
        <w:rPr>
          <w:rFonts w:ascii="Times New Roman" w:eastAsia="Times New Roman" w:hAnsi="Times New Roman"/>
          <w:snapToGrid w:val="0"/>
          <w:sz w:val="24"/>
          <w:szCs w:val="24"/>
        </w:rPr>
        <w:t>3.1.3. Повернути Акт Виконавцю</w:t>
      </w:r>
      <w:r w:rsidR="00C056DD" w:rsidRPr="00D5795B">
        <w:rPr>
          <w:rFonts w:ascii="Times New Roman" w:eastAsia="Times New Roman" w:hAnsi="Times New Roman"/>
          <w:snapToGrid w:val="0"/>
          <w:sz w:val="24"/>
          <w:szCs w:val="24"/>
        </w:rPr>
        <w:t xml:space="preserve"> без здійснення оплати в разі неналежного оформлення документів (відсутність печатки, підписів тощо).</w:t>
      </w:r>
    </w:p>
    <w:p w:rsidR="00C056DD" w:rsidRPr="00D5795B" w:rsidRDefault="00C056DD" w:rsidP="00CC36CC">
      <w:pPr>
        <w:widowControl w:val="0"/>
        <w:tabs>
          <w:tab w:val="left" w:pos="888"/>
        </w:tabs>
        <w:spacing w:after="0" w:line="240" w:lineRule="auto"/>
        <w:jc w:val="both"/>
        <w:rPr>
          <w:rFonts w:ascii="Times New Roman" w:eastAsia="Times New Roman" w:hAnsi="Times New Roman"/>
          <w:snapToGrid w:val="0"/>
          <w:sz w:val="24"/>
          <w:szCs w:val="24"/>
        </w:rPr>
      </w:pPr>
      <w:r w:rsidRPr="00D5795B">
        <w:rPr>
          <w:rFonts w:ascii="Times New Roman" w:eastAsia="Times New Roman" w:hAnsi="Times New Roman"/>
          <w:snapToGrid w:val="0"/>
          <w:sz w:val="24"/>
          <w:szCs w:val="24"/>
        </w:rPr>
        <w:t xml:space="preserve">3.1.4. Вимагати від </w:t>
      </w:r>
      <w:r w:rsidR="004F55A5" w:rsidRPr="00D5795B">
        <w:rPr>
          <w:rFonts w:ascii="Times New Roman" w:eastAsia="Times New Roman" w:hAnsi="Times New Roman"/>
          <w:snapToGrid w:val="0"/>
          <w:sz w:val="24"/>
          <w:szCs w:val="24"/>
        </w:rPr>
        <w:t>Виконавця</w:t>
      </w:r>
      <w:r w:rsidRPr="00D5795B">
        <w:rPr>
          <w:rFonts w:ascii="Times New Roman" w:eastAsia="Times New Roman" w:hAnsi="Times New Roman"/>
          <w:snapToGrid w:val="0"/>
          <w:sz w:val="24"/>
          <w:szCs w:val="24"/>
        </w:rPr>
        <w:t xml:space="preserve"> своєчасно</w:t>
      </w:r>
      <w:r w:rsidR="004F55A5" w:rsidRPr="00D5795B">
        <w:rPr>
          <w:rFonts w:ascii="Times New Roman" w:eastAsia="Times New Roman" w:hAnsi="Times New Roman"/>
          <w:snapToGrid w:val="0"/>
          <w:sz w:val="24"/>
          <w:szCs w:val="24"/>
        </w:rPr>
        <w:t>го</w:t>
      </w:r>
      <w:r w:rsidRPr="00D5795B">
        <w:rPr>
          <w:rFonts w:ascii="Times New Roman" w:eastAsia="Times New Roman" w:hAnsi="Times New Roman"/>
          <w:snapToGrid w:val="0"/>
          <w:sz w:val="24"/>
          <w:szCs w:val="24"/>
        </w:rPr>
        <w:t xml:space="preserve"> </w:t>
      </w:r>
      <w:r w:rsidR="004F55A5" w:rsidRPr="00D5795B">
        <w:rPr>
          <w:rFonts w:ascii="Times New Roman" w:eastAsia="Times New Roman" w:hAnsi="Times New Roman"/>
          <w:snapToGrid w:val="0"/>
          <w:sz w:val="24"/>
          <w:szCs w:val="24"/>
        </w:rPr>
        <w:t>та якісного надання Послуг</w:t>
      </w:r>
      <w:r w:rsidRPr="00D5795B">
        <w:rPr>
          <w:rFonts w:ascii="Times New Roman" w:eastAsia="Times New Roman" w:hAnsi="Times New Roman"/>
          <w:snapToGrid w:val="0"/>
          <w:sz w:val="24"/>
          <w:szCs w:val="24"/>
        </w:rPr>
        <w:t>.</w:t>
      </w:r>
    </w:p>
    <w:p w:rsidR="00C056DD" w:rsidRPr="00D5795B" w:rsidRDefault="00C056DD" w:rsidP="00CC36CC">
      <w:pPr>
        <w:widowControl w:val="0"/>
        <w:tabs>
          <w:tab w:val="left" w:pos="888"/>
        </w:tabs>
        <w:spacing w:after="0" w:line="240" w:lineRule="auto"/>
        <w:jc w:val="both"/>
        <w:rPr>
          <w:rFonts w:ascii="Times New Roman" w:eastAsia="Times New Roman" w:hAnsi="Times New Roman"/>
          <w:snapToGrid w:val="0"/>
          <w:sz w:val="24"/>
          <w:szCs w:val="24"/>
        </w:rPr>
      </w:pPr>
      <w:r w:rsidRPr="00D5795B">
        <w:rPr>
          <w:rFonts w:ascii="Times New Roman" w:eastAsia="Times New Roman" w:hAnsi="Times New Roman"/>
          <w:snapToGrid w:val="0"/>
          <w:sz w:val="24"/>
          <w:szCs w:val="24"/>
        </w:rPr>
        <w:t xml:space="preserve">3.1.5. Достроково в односторонньому порядку розірвати цей Договір у разі відсутності потреби в </w:t>
      </w:r>
      <w:r w:rsidR="00052638" w:rsidRPr="00D5795B">
        <w:rPr>
          <w:rFonts w:ascii="Times New Roman" w:eastAsia="Times New Roman" w:hAnsi="Times New Roman"/>
          <w:snapToGrid w:val="0"/>
          <w:sz w:val="24"/>
          <w:szCs w:val="24"/>
        </w:rPr>
        <w:t>Послугах</w:t>
      </w:r>
      <w:r w:rsidRPr="00D5795B">
        <w:rPr>
          <w:rFonts w:ascii="Times New Roman" w:eastAsia="Times New Roman" w:hAnsi="Times New Roman"/>
          <w:snapToGrid w:val="0"/>
          <w:sz w:val="24"/>
          <w:szCs w:val="24"/>
        </w:rPr>
        <w:t xml:space="preserve">, а також у випадку порушення </w:t>
      </w:r>
      <w:r w:rsidR="00052638" w:rsidRPr="00D5795B">
        <w:rPr>
          <w:rFonts w:ascii="Times New Roman" w:eastAsia="Times New Roman" w:hAnsi="Times New Roman"/>
          <w:snapToGrid w:val="0"/>
          <w:sz w:val="24"/>
          <w:szCs w:val="24"/>
        </w:rPr>
        <w:t>Виконавцем</w:t>
      </w:r>
      <w:r w:rsidRPr="00D5795B">
        <w:rPr>
          <w:rFonts w:ascii="Times New Roman" w:eastAsia="Times New Roman" w:hAnsi="Times New Roman"/>
          <w:snapToGrid w:val="0"/>
          <w:sz w:val="24"/>
          <w:szCs w:val="24"/>
        </w:rPr>
        <w:t xml:space="preserve"> умов цього Договору, повідомивши про це </w:t>
      </w:r>
      <w:r w:rsidR="00052638" w:rsidRPr="00D5795B">
        <w:rPr>
          <w:rFonts w:ascii="Times New Roman" w:eastAsia="Times New Roman" w:hAnsi="Times New Roman"/>
          <w:snapToGrid w:val="0"/>
          <w:sz w:val="24"/>
          <w:szCs w:val="24"/>
        </w:rPr>
        <w:t>Виконавця</w:t>
      </w:r>
      <w:r w:rsidRPr="00D5795B">
        <w:rPr>
          <w:rFonts w:ascii="Times New Roman" w:eastAsia="Times New Roman" w:hAnsi="Times New Roman"/>
          <w:snapToGrid w:val="0"/>
          <w:sz w:val="24"/>
          <w:szCs w:val="24"/>
        </w:rPr>
        <w:t xml:space="preserve"> у строк до 20 робочих днів.</w:t>
      </w:r>
    </w:p>
    <w:p w:rsidR="00C056DD" w:rsidRPr="00D5795B" w:rsidRDefault="00C056DD" w:rsidP="00CC36CC">
      <w:pPr>
        <w:widowControl w:val="0"/>
        <w:tabs>
          <w:tab w:val="left" w:pos="888"/>
        </w:tabs>
        <w:spacing w:after="0" w:line="240" w:lineRule="auto"/>
        <w:jc w:val="both"/>
        <w:rPr>
          <w:rFonts w:ascii="Times New Roman" w:eastAsia="Times New Roman" w:hAnsi="Times New Roman"/>
          <w:b/>
          <w:bCs/>
          <w:snapToGrid w:val="0"/>
          <w:sz w:val="24"/>
          <w:szCs w:val="24"/>
        </w:rPr>
      </w:pPr>
      <w:r w:rsidRPr="00D5795B">
        <w:rPr>
          <w:rFonts w:ascii="Times New Roman" w:eastAsia="Times New Roman" w:hAnsi="Times New Roman"/>
          <w:b/>
          <w:bCs/>
          <w:snapToGrid w:val="0"/>
          <w:sz w:val="24"/>
          <w:szCs w:val="24"/>
        </w:rPr>
        <w:t xml:space="preserve">3.2. </w:t>
      </w:r>
      <w:r w:rsidR="00052638" w:rsidRPr="00D5795B">
        <w:rPr>
          <w:rFonts w:ascii="Times New Roman" w:eastAsia="Times New Roman" w:hAnsi="Times New Roman"/>
          <w:b/>
          <w:bCs/>
          <w:snapToGrid w:val="0"/>
          <w:sz w:val="24"/>
          <w:szCs w:val="24"/>
        </w:rPr>
        <w:t>Замовник</w:t>
      </w:r>
      <w:r w:rsidRPr="00D5795B">
        <w:rPr>
          <w:rFonts w:ascii="Times New Roman" w:eastAsia="Times New Roman" w:hAnsi="Times New Roman"/>
          <w:b/>
          <w:bCs/>
          <w:snapToGrid w:val="0"/>
          <w:sz w:val="24"/>
          <w:szCs w:val="24"/>
        </w:rPr>
        <w:t xml:space="preserve"> зобов’язаний:</w:t>
      </w:r>
    </w:p>
    <w:p w:rsidR="00C056DD" w:rsidRPr="00D5795B" w:rsidRDefault="00C056DD" w:rsidP="00CC36CC">
      <w:pPr>
        <w:widowControl w:val="0"/>
        <w:tabs>
          <w:tab w:val="left" w:pos="888"/>
        </w:tabs>
        <w:spacing w:after="0" w:line="240" w:lineRule="auto"/>
        <w:jc w:val="both"/>
        <w:rPr>
          <w:rFonts w:ascii="Times New Roman" w:eastAsia="Times New Roman" w:hAnsi="Times New Roman"/>
          <w:snapToGrid w:val="0"/>
          <w:sz w:val="24"/>
          <w:szCs w:val="24"/>
        </w:rPr>
      </w:pPr>
      <w:r w:rsidRPr="00D5795B">
        <w:rPr>
          <w:rFonts w:ascii="Times New Roman" w:eastAsia="Times New Roman" w:hAnsi="Times New Roman"/>
          <w:snapToGrid w:val="0"/>
          <w:sz w:val="24"/>
          <w:szCs w:val="24"/>
        </w:rPr>
        <w:t xml:space="preserve">3.2.1. Своєчасно здійснити оплату за </w:t>
      </w:r>
      <w:r w:rsidR="00052638" w:rsidRPr="00D5795B">
        <w:rPr>
          <w:rFonts w:ascii="Times New Roman" w:eastAsia="Times New Roman" w:hAnsi="Times New Roman"/>
          <w:snapToGrid w:val="0"/>
          <w:sz w:val="24"/>
          <w:szCs w:val="24"/>
        </w:rPr>
        <w:t>надані Послуги</w:t>
      </w:r>
      <w:r w:rsidRPr="00D5795B">
        <w:rPr>
          <w:rFonts w:ascii="Times New Roman" w:eastAsia="Times New Roman" w:hAnsi="Times New Roman"/>
          <w:snapToGrid w:val="0"/>
          <w:sz w:val="24"/>
          <w:szCs w:val="24"/>
        </w:rPr>
        <w:t>, як</w:t>
      </w:r>
      <w:r w:rsidR="00052638" w:rsidRPr="00D5795B">
        <w:rPr>
          <w:rFonts w:ascii="Times New Roman" w:eastAsia="Times New Roman" w:hAnsi="Times New Roman"/>
          <w:snapToGrid w:val="0"/>
          <w:sz w:val="24"/>
          <w:szCs w:val="24"/>
        </w:rPr>
        <w:t>і</w:t>
      </w:r>
      <w:r w:rsidRPr="00D5795B">
        <w:rPr>
          <w:rFonts w:ascii="Times New Roman" w:eastAsia="Times New Roman" w:hAnsi="Times New Roman"/>
          <w:snapToGrid w:val="0"/>
          <w:sz w:val="24"/>
          <w:szCs w:val="24"/>
        </w:rPr>
        <w:t xml:space="preserve"> відповіда</w:t>
      </w:r>
      <w:r w:rsidR="00052638" w:rsidRPr="00D5795B">
        <w:rPr>
          <w:rFonts w:ascii="Times New Roman" w:eastAsia="Times New Roman" w:hAnsi="Times New Roman"/>
          <w:snapToGrid w:val="0"/>
          <w:sz w:val="24"/>
          <w:szCs w:val="24"/>
        </w:rPr>
        <w:t>ють</w:t>
      </w:r>
      <w:r w:rsidRPr="00D5795B">
        <w:rPr>
          <w:rFonts w:ascii="Times New Roman" w:eastAsia="Times New Roman" w:hAnsi="Times New Roman"/>
          <w:snapToGrid w:val="0"/>
          <w:sz w:val="24"/>
          <w:szCs w:val="24"/>
        </w:rPr>
        <w:t xml:space="preserve"> вимогам чинного законодавства, в порядку та на умовах даного Договору.</w:t>
      </w:r>
    </w:p>
    <w:p w:rsidR="00C056DD" w:rsidRPr="00D5795B" w:rsidRDefault="00C056DD" w:rsidP="00CC36CC">
      <w:pPr>
        <w:widowControl w:val="0"/>
        <w:tabs>
          <w:tab w:val="left" w:pos="705"/>
        </w:tabs>
        <w:spacing w:after="0" w:line="240" w:lineRule="auto"/>
        <w:jc w:val="both"/>
        <w:rPr>
          <w:rFonts w:ascii="Times New Roman" w:eastAsia="Times New Roman" w:hAnsi="Times New Roman"/>
          <w:snapToGrid w:val="0"/>
          <w:sz w:val="24"/>
          <w:szCs w:val="24"/>
        </w:rPr>
      </w:pPr>
      <w:r w:rsidRPr="00D5795B">
        <w:rPr>
          <w:rFonts w:ascii="Times New Roman" w:eastAsia="Times New Roman" w:hAnsi="Times New Roman"/>
          <w:snapToGrid w:val="0"/>
          <w:sz w:val="24"/>
          <w:szCs w:val="24"/>
        </w:rPr>
        <w:t xml:space="preserve">3.2.2. Прийняти своєчасно та якісно </w:t>
      </w:r>
      <w:r w:rsidR="00052638" w:rsidRPr="00D5795B">
        <w:rPr>
          <w:rFonts w:ascii="Times New Roman" w:eastAsia="Times New Roman" w:hAnsi="Times New Roman"/>
          <w:snapToGrid w:val="0"/>
          <w:sz w:val="24"/>
          <w:szCs w:val="24"/>
        </w:rPr>
        <w:t>надані Послуги з</w:t>
      </w:r>
      <w:r w:rsidRPr="00D5795B">
        <w:rPr>
          <w:rFonts w:ascii="Times New Roman" w:eastAsia="Times New Roman" w:hAnsi="Times New Roman"/>
          <w:snapToGrid w:val="0"/>
          <w:sz w:val="24"/>
          <w:szCs w:val="24"/>
        </w:rPr>
        <w:t xml:space="preserve">гідно </w:t>
      </w:r>
      <w:r w:rsidR="00052638" w:rsidRPr="00D5795B">
        <w:rPr>
          <w:rFonts w:ascii="Times New Roman" w:eastAsia="Times New Roman" w:hAnsi="Times New Roman"/>
          <w:snapToGrid w:val="0"/>
          <w:sz w:val="24"/>
          <w:szCs w:val="24"/>
        </w:rPr>
        <w:t>акту виконаних робіт</w:t>
      </w:r>
      <w:r w:rsidRPr="00D5795B">
        <w:rPr>
          <w:rFonts w:ascii="Times New Roman" w:eastAsia="Times New Roman" w:hAnsi="Times New Roman"/>
          <w:snapToGrid w:val="0"/>
          <w:sz w:val="24"/>
          <w:szCs w:val="24"/>
        </w:rPr>
        <w:t>.</w:t>
      </w:r>
    </w:p>
    <w:p w:rsidR="00C056DD" w:rsidRPr="00D5795B" w:rsidRDefault="00C056DD" w:rsidP="00CC36CC">
      <w:pPr>
        <w:widowControl w:val="0"/>
        <w:tabs>
          <w:tab w:val="left" w:pos="705"/>
        </w:tabs>
        <w:spacing w:after="0" w:line="240" w:lineRule="auto"/>
        <w:jc w:val="both"/>
        <w:rPr>
          <w:rFonts w:ascii="Times New Roman" w:eastAsia="Times New Roman" w:hAnsi="Times New Roman"/>
          <w:b/>
          <w:bCs/>
          <w:snapToGrid w:val="0"/>
          <w:sz w:val="24"/>
          <w:szCs w:val="24"/>
        </w:rPr>
      </w:pPr>
      <w:r w:rsidRPr="00D5795B">
        <w:rPr>
          <w:rFonts w:ascii="Times New Roman" w:eastAsia="Times New Roman" w:hAnsi="Times New Roman"/>
          <w:b/>
          <w:bCs/>
          <w:snapToGrid w:val="0"/>
          <w:sz w:val="24"/>
          <w:szCs w:val="24"/>
        </w:rPr>
        <w:t xml:space="preserve">3.3. </w:t>
      </w:r>
      <w:r w:rsidR="00052638" w:rsidRPr="00D5795B">
        <w:rPr>
          <w:rFonts w:ascii="Times New Roman" w:eastAsia="Times New Roman" w:hAnsi="Times New Roman"/>
          <w:b/>
          <w:bCs/>
          <w:snapToGrid w:val="0"/>
          <w:sz w:val="24"/>
          <w:szCs w:val="24"/>
        </w:rPr>
        <w:t xml:space="preserve">Виконавець </w:t>
      </w:r>
      <w:r w:rsidRPr="00D5795B">
        <w:rPr>
          <w:rFonts w:ascii="Times New Roman" w:eastAsia="Times New Roman" w:hAnsi="Times New Roman"/>
          <w:b/>
          <w:bCs/>
          <w:snapToGrid w:val="0"/>
          <w:sz w:val="24"/>
          <w:szCs w:val="24"/>
        </w:rPr>
        <w:t>має право:</w:t>
      </w:r>
    </w:p>
    <w:p w:rsidR="00C056DD" w:rsidRPr="00D5795B" w:rsidRDefault="00C056DD" w:rsidP="00CC36CC">
      <w:pPr>
        <w:widowControl w:val="0"/>
        <w:tabs>
          <w:tab w:val="left" w:pos="705"/>
        </w:tabs>
        <w:spacing w:after="0" w:line="240" w:lineRule="auto"/>
        <w:jc w:val="both"/>
        <w:rPr>
          <w:rFonts w:ascii="Times New Roman" w:eastAsia="Times New Roman" w:hAnsi="Times New Roman"/>
          <w:snapToGrid w:val="0"/>
          <w:sz w:val="24"/>
          <w:szCs w:val="24"/>
        </w:rPr>
      </w:pPr>
      <w:r w:rsidRPr="00D5795B">
        <w:rPr>
          <w:rFonts w:ascii="Times New Roman" w:eastAsia="Times New Roman" w:hAnsi="Times New Roman"/>
          <w:snapToGrid w:val="0"/>
          <w:sz w:val="24"/>
          <w:szCs w:val="24"/>
        </w:rPr>
        <w:t xml:space="preserve">3.3.1. Своєчасно та в повному обсязі отримувати плату за </w:t>
      </w:r>
      <w:r w:rsidR="00052638" w:rsidRPr="00D5795B">
        <w:rPr>
          <w:rFonts w:ascii="Times New Roman" w:eastAsia="Times New Roman" w:hAnsi="Times New Roman"/>
          <w:snapToGrid w:val="0"/>
          <w:sz w:val="24"/>
          <w:szCs w:val="24"/>
        </w:rPr>
        <w:t>надані Послуги</w:t>
      </w:r>
      <w:r w:rsidRPr="00D5795B">
        <w:rPr>
          <w:rFonts w:ascii="Times New Roman" w:eastAsia="Times New Roman" w:hAnsi="Times New Roman"/>
          <w:snapToGrid w:val="0"/>
          <w:sz w:val="24"/>
          <w:szCs w:val="24"/>
        </w:rPr>
        <w:t>.</w:t>
      </w:r>
    </w:p>
    <w:p w:rsidR="00C056DD" w:rsidRPr="00D5795B" w:rsidRDefault="00052638" w:rsidP="00CC36CC">
      <w:pPr>
        <w:widowControl w:val="0"/>
        <w:tabs>
          <w:tab w:val="left" w:pos="705"/>
        </w:tabs>
        <w:spacing w:after="0" w:line="240" w:lineRule="auto"/>
        <w:jc w:val="both"/>
        <w:rPr>
          <w:rFonts w:ascii="Times New Roman" w:hAnsi="Times New Roman"/>
          <w:sz w:val="24"/>
          <w:szCs w:val="24"/>
        </w:rPr>
      </w:pPr>
      <w:r w:rsidRPr="00D5795B">
        <w:rPr>
          <w:rFonts w:ascii="Times New Roman" w:eastAsia="Times New Roman" w:hAnsi="Times New Roman"/>
          <w:snapToGrid w:val="0"/>
          <w:sz w:val="24"/>
          <w:szCs w:val="24"/>
        </w:rPr>
        <w:t xml:space="preserve">3.3.2. </w:t>
      </w:r>
      <w:r w:rsidR="00C056DD" w:rsidRPr="00D5795B">
        <w:rPr>
          <w:rFonts w:ascii="Times New Roman" w:eastAsia="Times New Roman" w:hAnsi="Times New Roman"/>
          <w:snapToGrid w:val="0"/>
          <w:sz w:val="24"/>
          <w:szCs w:val="24"/>
        </w:rPr>
        <w:t xml:space="preserve">Достроково розірвати цей Договір у разі необґрунтованого невиконання, чи неналежного виконання зобов’язань </w:t>
      </w:r>
      <w:r w:rsidR="0025449E" w:rsidRPr="00D5795B">
        <w:rPr>
          <w:rFonts w:ascii="Times New Roman" w:eastAsia="Times New Roman" w:hAnsi="Times New Roman"/>
          <w:snapToGrid w:val="0"/>
          <w:sz w:val="24"/>
          <w:szCs w:val="24"/>
        </w:rPr>
        <w:t>Замовником</w:t>
      </w:r>
      <w:r w:rsidR="00C056DD" w:rsidRPr="00D5795B">
        <w:rPr>
          <w:rFonts w:ascii="Times New Roman" w:eastAsia="Times New Roman" w:hAnsi="Times New Roman"/>
          <w:snapToGrid w:val="0"/>
          <w:sz w:val="24"/>
          <w:szCs w:val="24"/>
        </w:rPr>
        <w:t>, повідомивши про це його у строк до 20 робочих днів.</w:t>
      </w:r>
    </w:p>
    <w:p w:rsidR="00C056DD" w:rsidRPr="00D5795B" w:rsidRDefault="00C056DD" w:rsidP="00CC36CC">
      <w:pPr>
        <w:widowControl w:val="0"/>
        <w:tabs>
          <w:tab w:val="left" w:pos="705"/>
        </w:tabs>
        <w:spacing w:after="0" w:line="240" w:lineRule="auto"/>
        <w:jc w:val="both"/>
        <w:rPr>
          <w:rFonts w:ascii="Times New Roman" w:eastAsia="Times New Roman" w:hAnsi="Times New Roman"/>
          <w:b/>
          <w:bCs/>
          <w:snapToGrid w:val="0"/>
          <w:sz w:val="24"/>
          <w:szCs w:val="24"/>
        </w:rPr>
      </w:pPr>
      <w:r w:rsidRPr="00D5795B">
        <w:rPr>
          <w:rFonts w:ascii="Times New Roman" w:eastAsia="Times New Roman" w:hAnsi="Times New Roman"/>
          <w:b/>
          <w:bCs/>
          <w:snapToGrid w:val="0"/>
          <w:sz w:val="24"/>
          <w:szCs w:val="24"/>
        </w:rPr>
        <w:t>3.4.</w:t>
      </w:r>
      <w:r w:rsidRPr="00D5795B">
        <w:rPr>
          <w:rFonts w:ascii="Times New Roman" w:eastAsia="Times New Roman" w:hAnsi="Times New Roman"/>
          <w:snapToGrid w:val="0"/>
          <w:sz w:val="24"/>
          <w:szCs w:val="24"/>
        </w:rPr>
        <w:t xml:space="preserve"> </w:t>
      </w:r>
      <w:r w:rsidR="00BA4996" w:rsidRPr="00D5795B">
        <w:rPr>
          <w:rFonts w:ascii="Times New Roman" w:eastAsia="Times New Roman" w:hAnsi="Times New Roman"/>
          <w:b/>
          <w:snapToGrid w:val="0"/>
          <w:sz w:val="24"/>
          <w:szCs w:val="24"/>
        </w:rPr>
        <w:t>Виконавець</w:t>
      </w:r>
      <w:r w:rsidRPr="00D5795B">
        <w:rPr>
          <w:rFonts w:ascii="Times New Roman" w:eastAsia="Times New Roman" w:hAnsi="Times New Roman"/>
          <w:b/>
          <w:bCs/>
          <w:snapToGrid w:val="0"/>
          <w:sz w:val="24"/>
          <w:szCs w:val="24"/>
        </w:rPr>
        <w:t xml:space="preserve"> зобов’язаний:</w:t>
      </w:r>
    </w:p>
    <w:p w:rsidR="00C056DD" w:rsidRPr="00D5795B" w:rsidRDefault="00C056DD" w:rsidP="00CC36CC">
      <w:pPr>
        <w:widowControl w:val="0"/>
        <w:tabs>
          <w:tab w:val="left" w:pos="705"/>
        </w:tabs>
        <w:spacing w:after="0" w:line="240" w:lineRule="auto"/>
        <w:jc w:val="both"/>
        <w:rPr>
          <w:rFonts w:ascii="Times New Roman" w:eastAsia="Times New Roman" w:hAnsi="Times New Roman"/>
          <w:snapToGrid w:val="0"/>
          <w:sz w:val="24"/>
          <w:szCs w:val="24"/>
        </w:rPr>
      </w:pPr>
      <w:r w:rsidRPr="00D5795B">
        <w:rPr>
          <w:rFonts w:ascii="Times New Roman" w:eastAsia="Times New Roman" w:hAnsi="Times New Roman"/>
          <w:snapToGrid w:val="0"/>
          <w:sz w:val="24"/>
          <w:szCs w:val="24"/>
        </w:rPr>
        <w:t xml:space="preserve">3.4.1. </w:t>
      </w:r>
      <w:r w:rsidRPr="00D5795B">
        <w:rPr>
          <w:rFonts w:ascii="Times New Roman" w:hAnsi="Times New Roman"/>
          <w:sz w:val="24"/>
          <w:szCs w:val="24"/>
        </w:rPr>
        <w:t xml:space="preserve">Забезпечити </w:t>
      </w:r>
      <w:r w:rsidR="00BA4996" w:rsidRPr="00D5795B">
        <w:rPr>
          <w:rFonts w:ascii="Times New Roman" w:hAnsi="Times New Roman"/>
          <w:sz w:val="24"/>
          <w:szCs w:val="24"/>
        </w:rPr>
        <w:t>надання Послуг</w:t>
      </w:r>
      <w:r w:rsidRPr="00D5795B">
        <w:rPr>
          <w:rFonts w:ascii="Times New Roman" w:hAnsi="Times New Roman"/>
          <w:sz w:val="24"/>
          <w:szCs w:val="24"/>
        </w:rPr>
        <w:t>, якість як</w:t>
      </w:r>
      <w:r w:rsidR="00BA4996" w:rsidRPr="00D5795B">
        <w:rPr>
          <w:rFonts w:ascii="Times New Roman" w:hAnsi="Times New Roman"/>
          <w:sz w:val="24"/>
          <w:szCs w:val="24"/>
        </w:rPr>
        <w:t>их</w:t>
      </w:r>
      <w:r w:rsidRPr="00D5795B">
        <w:rPr>
          <w:rFonts w:ascii="Times New Roman" w:hAnsi="Times New Roman"/>
          <w:sz w:val="24"/>
          <w:szCs w:val="24"/>
        </w:rPr>
        <w:t xml:space="preserve"> відповідає умовам цього Договору та встановленим вимогам і стандартам чинного законодавства України.</w:t>
      </w:r>
    </w:p>
    <w:p w:rsidR="00C056DD" w:rsidRPr="00D5795B" w:rsidRDefault="00C056DD" w:rsidP="00CC36CC">
      <w:pPr>
        <w:widowControl w:val="0"/>
        <w:spacing w:after="0" w:line="240" w:lineRule="auto"/>
        <w:jc w:val="both"/>
        <w:rPr>
          <w:rFonts w:ascii="Times New Roman" w:hAnsi="Times New Roman"/>
          <w:sz w:val="24"/>
          <w:szCs w:val="24"/>
        </w:rPr>
      </w:pPr>
      <w:r w:rsidRPr="00D5795B">
        <w:rPr>
          <w:rFonts w:ascii="Times New Roman" w:eastAsia="Times New Roman" w:hAnsi="Times New Roman"/>
          <w:snapToGrid w:val="0"/>
          <w:sz w:val="24"/>
          <w:szCs w:val="24"/>
        </w:rPr>
        <w:t xml:space="preserve">3.4.2. </w:t>
      </w:r>
      <w:r w:rsidR="00BA4996" w:rsidRPr="00D5795B">
        <w:rPr>
          <w:rFonts w:ascii="Times New Roman" w:hAnsi="Times New Roman"/>
          <w:sz w:val="24"/>
          <w:szCs w:val="24"/>
        </w:rPr>
        <w:t>Надати послуги</w:t>
      </w:r>
      <w:r w:rsidRPr="00D5795B">
        <w:rPr>
          <w:rFonts w:ascii="Times New Roman" w:hAnsi="Times New Roman"/>
          <w:sz w:val="24"/>
          <w:szCs w:val="24"/>
        </w:rPr>
        <w:t xml:space="preserve"> своєчасно в строки та на умовах, встановлених даним Договором.</w:t>
      </w:r>
    </w:p>
    <w:p w:rsidR="00B667E8" w:rsidRPr="00B667E8" w:rsidRDefault="00B667E8" w:rsidP="00CC36CC">
      <w:pPr>
        <w:widowControl w:val="0"/>
        <w:spacing w:after="0" w:line="240" w:lineRule="auto"/>
        <w:jc w:val="both"/>
        <w:rPr>
          <w:rFonts w:ascii="Times New Roman" w:eastAsia="Times New Roman" w:hAnsi="Times New Roman"/>
          <w:snapToGrid w:val="0"/>
          <w:sz w:val="24"/>
          <w:szCs w:val="24"/>
          <w:lang w:val="ru-RU"/>
        </w:rPr>
      </w:pPr>
    </w:p>
    <w:p w:rsidR="00C056DD" w:rsidRDefault="00C056DD" w:rsidP="00CC36CC">
      <w:pPr>
        <w:spacing w:after="0" w:line="240" w:lineRule="auto"/>
        <w:contextualSpacing/>
        <w:jc w:val="center"/>
        <w:rPr>
          <w:rFonts w:ascii="Times New Roman" w:hAnsi="Times New Roman"/>
          <w:b/>
          <w:spacing w:val="-2"/>
          <w:sz w:val="24"/>
          <w:szCs w:val="24"/>
          <w:lang w:val="ru-RU"/>
        </w:rPr>
      </w:pPr>
      <w:r w:rsidRPr="00D5795B">
        <w:rPr>
          <w:rFonts w:ascii="Times New Roman" w:hAnsi="Times New Roman"/>
          <w:b/>
          <w:spacing w:val="-2"/>
          <w:sz w:val="24"/>
          <w:szCs w:val="24"/>
        </w:rPr>
        <w:t>4. ВІДПОВІДАЛЬНІСТЬ СТОРІН</w:t>
      </w:r>
    </w:p>
    <w:p w:rsidR="00611A0A" w:rsidRPr="00611A0A" w:rsidRDefault="00611A0A" w:rsidP="00A626DC">
      <w:pPr>
        <w:widowControl w:val="0"/>
        <w:spacing w:after="0" w:line="240" w:lineRule="auto"/>
        <w:jc w:val="both"/>
        <w:rPr>
          <w:rFonts w:ascii="Times New Roman" w:hAnsi="Times New Roman"/>
          <w:sz w:val="24"/>
          <w:szCs w:val="24"/>
          <w:lang w:val="ru-RU"/>
        </w:rPr>
      </w:pPr>
    </w:p>
    <w:p w:rsidR="00C056DD" w:rsidRPr="00D5795B" w:rsidRDefault="00C056DD" w:rsidP="00CC36CC">
      <w:pPr>
        <w:spacing w:after="0" w:line="240" w:lineRule="auto"/>
        <w:contextualSpacing/>
        <w:jc w:val="both"/>
        <w:rPr>
          <w:rFonts w:ascii="Times New Roman" w:hAnsi="Times New Roman"/>
          <w:spacing w:val="-2"/>
          <w:sz w:val="24"/>
          <w:szCs w:val="24"/>
        </w:rPr>
      </w:pPr>
      <w:r w:rsidRPr="00D5795B">
        <w:rPr>
          <w:rFonts w:ascii="Times New Roman" w:hAnsi="Times New Roman"/>
          <w:spacing w:val="-2"/>
          <w:sz w:val="24"/>
          <w:szCs w:val="24"/>
        </w:rPr>
        <w:t xml:space="preserve">4.1. </w:t>
      </w:r>
      <w:bookmarkStart w:id="9" w:name="_Hlk97887072"/>
      <w:r w:rsidRPr="00D5795B">
        <w:rPr>
          <w:rFonts w:ascii="Times New Roman" w:hAnsi="Times New Roman"/>
          <w:spacing w:val="-2"/>
          <w:sz w:val="24"/>
          <w:szCs w:val="24"/>
        </w:rPr>
        <w:t>Сторони несуть повну відповідальність за невиконання або неналежне виконання своїх зобов'язань відповідно до даного Договору та чинного законодавства України.</w:t>
      </w:r>
    </w:p>
    <w:p w:rsidR="00C056DD" w:rsidRPr="00D5795B" w:rsidRDefault="00C056DD" w:rsidP="00CC36CC">
      <w:pPr>
        <w:spacing w:after="0" w:line="240" w:lineRule="auto"/>
        <w:contextualSpacing/>
        <w:jc w:val="both"/>
        <w:rPr>
          <w:rFonts w:ascii="Times New Roman" w:hAnsi="Times New Roman"/>
          <w:spacing w:val="-2"/>
          <w:sz w:val="24"/>
          <w:szCs w:val="24"/>
        </w:rPr>
      </w:pPr>
      <w:r w:rsidRPr="00D5795B">
        <w:rPr>
          <w:rFonts w:ascii="Times New Roman" w:hAnsi="Times New Roman"/>
          <w:spacing w:val="-2"/>
          <w:sz w:val="24"/>
          <w:szCs w:val="24"/>
        </w:rPr>
        <w:t>4.2. У випадку заподіяння збитків будь-якій із Сторін в результаті несумлінного виконання умов даного Договору, винна сторона, чиї дії або бездіяльність стали причиною виникнення збитків, відшкодовує їх у повному обсязі.</w:t>
      </w:r>
    </w:p>
    <w:p w:rsidR="00B667E8" w:rsidRPr="00F51E3F" w:rsidRDefault="00B667E8" w:rsidP="00CC36CC">
      <w:pPr>
        <w:spacing w:after="0" w:line="240" w:lineRule="auto"/>
        <w:contextualSpacing/>
        <w:jc w:val="both"/>
        <w:rPr>
          <w:rFonts w:ascii="Times New Roman" w:hAnsi="Times New Roman"/>
          <w:spacing w:val="-2"/>
          <w:sz w:val="24"/>
          <w:szCs w:val="24"/>
        </w:rPr>
      </w:pPr>
    </w:p>
    <w:p w:rsidR="00C056DD" w:rsidRPr="00CA0E1C" w:rsidRDefault="00C056DD" w:rsidP="00CA0E1C">
      <w:pPr>
        <w:pStyle w:val="a5"/>
        <w:numPr>
          <w:ilvl w:val="0"/>
          <w:numId w:val="16"/>
        </w:numPr>
        <w:spacing w:after="0" w:line="240" w:lineRule="auto"/>
        <w:jc w:val="center"/>
        <w:rPr>
          <w:rFonts w:ascii="Times New Roman" w:hAnsi="Times New Roman"/>
          <w:b/>
          <w:sz w:val="24"/>
          <w:szCs w:val="24"/>
          <w:lang w:val="ru-RU"/>
        </w:rPr>
      </w:pPr>
      <w:r w:rsidRPr="00CA0E1C">
        <w:rPr>
          <w:rFonts w:ascii="Times New Roman" w:hAnsi="Times New Roman"/>
          <w:b/>
          <w:sz w:val="24"/>
          <w:szCs w:val="24"/>
        </w:rPr>
        <w:t>ОБСТАВИНИ НЕПЕРЕБОРНОЇ СИЛИ</w:t>
      </w:r>
    </w:p>
    <w:p w:rsidR="00CA0E1C" w:rsidRPr="00CA0E1C" w:rsidRDefault="00CA0E1C" w:rsidP="00CA0E1C">
      <w:pPr>
        <w:spacing w:after="0" w:line="240" w:lineRule="auto"/>
        <w:rPr>
          <w:rFonts w:ascii="Times New Roman" w:hAnsi="Times New Roman"/>
          <w:sz w:val="24"/>
          <w:szCs w:val="24"/>
          <w:lang w:val="ru-RU"/>
        </w:rPr>
      </w:pPr>
    </w:p>
    <w:p w:rsidR="00C056DD" w:rsidRPr="00D5795B" w:rsidRDefault="00C056DD" w:rsidP="00CC36CC">
      <w:pPr>
        <w:shd w:val="clear" w:color="auto" w:fill="FFFFFF"/>
        <w:tabs>
          <w:tab w:val="left" w:pos="555"/>
        </w:tabs>
        <w:spacing w:after="0" w:line="240" w:lineRule="auto"/>
        <w:contextualSpacing/>
        <w:jc w:val="both"/>
        <w:rPr>
          <w:rFonts w:ascii="Times New Roman" w:hAnsi="Times New Roman"/>
          <w:sz w:val="24"/>
          <w:szCs w:val="24"/>
        </w:rPr>
      </w:pPr>
      <w:r w:rsidRPr="00D5795B">
        <w:rPr>
          <w:rFonts w:ascii="Times New Roman" w:hAnsi="Times New Roman"/>
          <w:spacing w:val="-7"/>
          <w:sz w:val="24"/>
          <w:szCs w:val="24"/>
        </w:rPr>
        <w:t>5.1.</w:t>
      </w:r>
      <w:r w:rsidRPr="00D5795B">
        <w:rPr>
          <w:rFonts w:ascii="Times New Roman" w:hAnsi="Times New Roman"/>
          <w:sz w:val="24"/>
          <w:szCs w:val="24"/>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 в тому числі воєнний стан.</w:t>
      </w:r>
    </w:p>
    <w:p w:rsidR="00C056DD" w:rsidRPr="00D5795B" w:rsidRDefault="00C056DD" w:rsidP="00CC36CC">
      <w:pPr>
        <w:shd w:val="clear" w:color="auto" w:fill="FFFFFF"/>
        <w:tabs>
          <w:tab w:val="left" w:pos="555"/>
        </w:tabs>
        <w:spacing w:after="0" w:line="240" w:lineRule="auto"/>
        <w:contextualSpacing/>
        <w:jc w:val="both"/>
        <w:rPr>
          <w:rFonts w:ascii="Times New Roman" w:hAnsi="Times New Roman"/>
          <w:sz w:val="24"/>
          <w:szCs w:val="24"/>
        </w:rPr>
      </w:pPr>
      <w:r w:rsidRPr="00D5795B">
        <w:rPr>
          <w:rFonts w:ascii="Times New Roman" w:hAnsi="Times New Roman"/>
          <w:sz w:val="24"/>
          <w:szCs w:val="24"/>
        </w:rPr>
        <w:t>5.2.</w:t>
      </w:r>
      <w:r w:rsidRPr="00D5795B">
        <w:rPr>
          <w:rFonts w:ascii="Times New Roman" w:hAnsi="Times New Roman"/>
          <w:sz w:val="24"/>
          <w:szCs w:val="24"/>
        </w:rPr>
        <w:tab/>
        <w:t xml:space="preserve">Під форс-мажорними обставинами розуміються обставини, які виникли після підписання Договору в результаті непередбачених і непереборних сторонами подій надзвичайного природного або суспільного характеру. </w:t>
      </w:r>
    </w:p>
    <w:p w:rsidR="00C056DD" w:rsidRPr="00D5795B" w:rsidRDefault="00C056DD" w:rsidP="00CC36CC">
      <w:pPr>
        <w:shd w:val="clear" w:color="auto" w:fill="FFFFFF"/>
        <w:tabs>
          <w:tab w:val="left" w:pos="555"/>
        </w:tabs>
        <w:spacing w:after="0" w:line="240" w:lineRule="auto"/>
        <w:contextualSpacing/>
        <w:jc w:val="both"/>
        <w:rPr>
          <w:rFonts w:ascii="Times New Roman" w:hAnsi="Times New Roman"/>
          <w:sz w:val="24"/>
          <w:szCs w:val="24"/>
        </w:rPr>
      </w:pPr>
      <w:r w:rsidRPr="00D5795B">
        <w:rPr>
          <w:rFonts w:ascii="Times New Roman" w:hAnsi="Times New Roman"/>
          <w:sz w:val="24"/>
          <w:szCs w:val="24"/>
        </w:rPr>
        <w:t>5.3.</w:t>
      </w:r>
      <w:r w:rsidRPr="00D5795B">
        <w:rPr>
          <w:rFonts w:ascii="Times New Roman" w:hAnsi="Times New Roman"/>
          <w:sz w:val="24"/>
          <w:szCs w:val="24"/>
        </w:rPr>
        <w:tab/>
        <w:t>Достатнім доказом дії форс-мажорних обставин є документ, виданий Торговельно-промисловою палатою України</w:t>
      </w:r>
      <w:bookmarkEnd w:id="9"/>
      <w:r w:rsidRPr="00D5795B">
        <w:rPr>
          <w:rFonts w:ascii="Times New Roman" w:hAnsi="Times New Roman"/>
          <w:sz w:val="24"/>
          <w:szCs w:val="24"/>
        </w:rPr>
        <w:t>.</w:t>
      </w:r>
    </w:p>
    <w:p w:rsidR="00B667E8" w:rsidRPr="00B667E8" w:rsidRDefault="00B667E8" w:rsidP="00CC36CC">
      <w:pPr>
        <w:shd w:val="clear" w:color="auto" w:fill="FFFFFF"/>
        <w:tabs>
          <w:tab w:val="left" w:pos="555"/>
        </w:tabs>
        <w:spacing w:after="0" w:line="240" w:lineRule="auto"/>
        <w:contextualSpacing/>
        <w:jc w:val="both"/>
        <w:rPr>
          <w:rFonts w:ascii="Times New Roman" w:hAnsi="Times New Roman"/>
          <w:sz w:val="24"/>
          <w:szCs w:val="24"/>
          <w:lang w:val="ru-RU"/>
        </w:rPr>
      </w:pPr>
    </w:p>
    <w:p w:rsidR="00C056DD" w:rsidRPr="00CA0E1C" w:rsidRDefault="00C056DD" w:rsidP="00CA0E1C">
      <w:pPr>
        <w:pStyle w:val="a5"/>
        <w:numPr>
          <w:ilvl w:val="0"/>
          <w:numId w:val="18"/>
        </w:numPr>
        <w:shd w:val="clear" w:color="auto" w:fill="FFFFFF"/>
        <w:tabs>
          <w:tab w:val="left" w:pos="555"/>
        </w:tabs>
        <w:spacing w:after="0" w:line="240" w:lineRule="auto"/>
        <w:jc w:val="center"/>
        <w:rPr>
          <w:rFonts w:ascii="Times New Roman" w:hAnsi="Times New Roman"/>
          <w:b/>
          <w:bCs/>
          <w:sz w:val="24"/>
          <w:szCs w:val="24"/>
          <w:lang w:val="ru-RU"/>
        </w:rPr>
      </w:pPr>
      <w:r w:rsidRPr="00CA0E1C">
        <w:rPr>
          <w:rFonts w:ascii="Times New Roman" w:hAnsi="Times New Roman"/>
          <w:b/>
          <w:bCs/>
          <w:sz w:val="24"/>
          <w:szCs w:val="24"/>
        </w:rPr>
        <w:t>АНТИКОРУПЦІЙНІ ЗАСТЕРЕЖЕННЯ</w:t>
      </w:r>
    </w:p>
    <w:p w:rsidR="00CA0E1C" w:rsidRPr="00CA0E1C" w:rsidRDefault="00CA0E1C" w:rsidP="00A626DC">
      <w:pPr>
        <w:shd w:val="clear" w:color="auto" w:fill="FFFFFF"/>
        <w:tabs>
          <w:tab w:val="left" w:pos="555"/>
        </w:tabs>
        <w:spacing w:after="0" w:line="240" w:lineRule="auto"/>
        <w:contextualSpacing/>
        <w:jc w:val="both"/>
        <w:rPr>
          <w:rFonts w:ascii="Times New Roman" w:hAnsi="Times New Roman"/>
          <w:b/>
          <w:bCs/>
          <w:sz w:val="24"/>
          <w:szCs w:val="24"/>
          <w:lang w:val="ru-RU"/>
        </w:rPr>
      </w:pPr>
    </w:p>
    <w:p w:rsidR="00C056DD" w:rsidRPr="00D5795B" w:rsidRDefault="00C056DD" w:rsidP="00CC36CC">
      <w:pPr>
        <w:shd w:val="clear" w:color="auto" w:fill="FFFFFF"/>
        <w:tabs>
          <w:tab w:val="left" w:pos="555"/>
        </w:tabs>
        <w:spacing w:after="0" w:line="240" w:lineRule="auto"/>
        <w:contextualSpacing/>
        <w:jc w:val="both"/>
        <w:rPr>
          <w:rFonts w:ascii="Times New Roman" w:hAnsi="Times New Roman"/>
          <w:sz w:val="24"/>
          <w:szCs w:val="24"/>
        </w:rPr>
      </w:pPr>
      <w:r w:rsidRPr="00D5795B">
        <w:rPr>
          <w:rFonts w:ascii="Times New Roman" w:hAnsi="Times New Roman"/>
          <w:sz w:val="24"/>
          <w:szCs w:val="24"/>
        </w:rPr>
        <w:t>6.1.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C056DD" w:rsidRPr="00D5795B" w:rsidRDefault="00C056DD" w:rsidP="00CC36CC">
      <w:pPr>
        <w:shd w:val="clear" w:color="auto" w:fill="FFFFFF"/>
        <w:tabs>
          <w:tab w:val="left" w:pos="555"/>
        </w:tabs>
        <w:spacing w:after="0" w:line="240" w:lineRule="auto"/>
        <w:contextualSpacing/>
        <w:jc w:val="both"/>
        <w:rPr>
          <w:rFonts w:ascii="Times New Roman" w:hAnsi="Times New Roman"/>
          <w:sz w:val="24"/>
          <w:szCs w:val="24"/>
        </w:rPr>
      </w:pPr>
      <w:r w:rsidRPr="00D5795B">
        <w:rPr>
          <w:rFonts w:ascii="Times New Roman" w:hAnsi="Times New Roman"/>
          <w:sz w:val="24"/>
          <w:szCs w:val="24"/>
        </w:rPr>
        <w:t>6.2.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rsidR="00C056DD" w:rsidRPr="00D5795B" w:rsidRDefault="00C056DD" w:rsidP="00CC36CC">
      <w:pPr>
        <w:shd w:val="clear" w:color="auto" w:fill="FFFFFF"/>
        <w:tabs>
          <w:tab w:val="left" w:pos="555"/>
        </w:tabs>
        <w:spacing w:after="0" w:line="240" w:lineRule="auto"/>
        <w:contextualSpacing/>
        <w:jc w:val="both"/>
        <w:rPr>
          <w:rFonts w:ascii="Times New Roman" w:hAnsi="Times New Roman"/>
          <w:sz w:val="24"/>
          <w:szCs w:val="24"/>
        </w:rPr>
      </w:pPr>
      <w:r w:rsidRPr="00D5795B">
        <w:rPr>
          <w:rFonts w:ascii="Times New Roman" w:hAnsi="Times New Roman"/>
          <w:sz w:val="24"/>
          <w:szCs w:val="24"/>
        </w:rPr>
        <w:lastRenderedPageBreak/>
        <w:t>6.3.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C056DD" w:rsidRPr="00D5795B" w:rsidRDefault="00C056DD" w:rsidP="00CC36CC">
      <w:pPr>
        <w:shd w:val="clear" w:color="auto" w:fill="FFFFFF"/>
        <w:tabs>
          <w:tab w:val="left" w:pos="555"/>
        </w:tabs>
        <w:spacing w:after="0" w:line="240" w:lineRule="auto"/>
        <w:contextualSpacing/>
        <w:jc w:val="both"/>
        <w:rPr>
          <w:rFonts w:ascii="Times New Roman" w:hAnsi="Times New Roman"/>
          <w:sz w:val="24"/>
          <w:szCs w:val="24"/>
        </w:rPr>
      </w:pPr>
      <w:r w:rsidRPr="00D5795B">
        <w:rPr>
          <w:rFonts w:ascii="Times New Roman" w:hAnsi="Times New Roman"/>
          <w:sz w:val="24"/>
          <w:szCs w:val="24"/>
        </w:rPr>
        <w:t>6.4. Також, у разі виникнення у однієї із Сторін обґрунтованих підозр, що відбулося або може відбутися порушення будь-яких зазначених вище положень цього розділу даного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C056DD" w:rsidRPr="00D5795B" w:rsidRDefault="00C056DD" w:rsidP="00CC36CC">
      <w:pPr>
        <w:shd w:val="clear" w:color="auto" w:fill="FFFFFF"/>
        <w:autoSpaceDE w:val="0"/>
        <w:spacing w:after="0" w:line="240" w:lineRule="auto"/>
        <w:jc w:val="both"/>
        <w:rPr>
          <w:szCs w:val="23"/>
        </w:rPr>
      </w:pPr>
      <w:r w:rsidRPr="00D5795B">
        <w:rPr>
          <w:rFonts w:ascii="Times New Roman" w:hAnsi="Times New Roman"/>
          <w:sz w:val="24"/>
          <w:szCs w:val="24"/>
        </w:rPr>
        <w:t>6.5. Підписанням даного Договору Сторони гарантують, що ані юридичні особи, ані підписанти цього Договору не внесені до будь-якого санкційного списку чи реєстру корупціонерів.</w:t>
      </w:r>
      <w:r w:rsidRPr="00D5795B">
        <w:rPr>
          <w:szCs w:val="23"/>
        </w:rPr>
        <w:t xml:space="preserve">  </w:t>
      </w:r>
    </w:p>
    <w:p w:rsidR="00C056DD" w:rsidRPr="00D5795B" w:rsidRDefault="00C056DD" w:rsidP="00CC36CC">
      <w:pPr>
        <w:shd w:val="clear" w:color="auto" w:fill="FFFFFF"/>
        <w:autoSpaceDE w:val="0"/>
        <w:spacing w:after="0" w:line="240" w:lineRule="auto"/>
        <w:jc w:val="both"/>
        <w:rPr>
          <w:rFonts w:ascii="Times New Roman" w:hAnsi="Times New Roman"/>
          <w:sz w:val="24"/>
          <w:szCs w:val="24"/>
        </w:rPr>
      </w:pPr>
      <w:r w:rsidRPr="00D5795B">
        <w:rPr>
          <w:szCs w:val="23"/>
        </w:rPr>
        <w:t>6</w:t>
      </w:r>
      <w:r w:rsidRPr="00D5795B">
        <w:rPr>
          <w:rFonts w:ascii="Times New Roman" w:hAnsi="Times New Roman"/>
          <w:sz w:val="24"/>
          <w:szCs w:val="24"/>
        </w:rPr>
        <w:t>.6. Зазначене у цьому розділі антикорупційне застереження є істотною умовою цього Договору відповідно до частини 1 ст. 638 ЦК України.</w:t>
      </w:r>
    </w:p>
    <w:p w:rsidR="006104B5" w:rsidRPr="00D5795B" w:rsidRDefault="006104B5" w:rsidP="00CC36CC">
      <w:pPr>
        <w:shd w:val="clear" w:color="auto" w:fill="FFFFFF"/>
        <w:autoSpaceDE w:val="0"/>
        <w:spacing w:after="0" w:line="240" w:lineRule="auto"/>
        <w:jc w:val="both"/>
        <w:rPr>
          <w:rFonts w:ascii="Times New Roman" w:hAnsi="Times New Roman"/>
          <w:sz w:val="24"/>
          <w:szCs w:val="24"/>
        </w:rPr>
      </w:pPr>
    </w:p>
    <w:p w:rsidR="00C056DD" w:rsidRPr="00CA0E1C" w:rsidRDefault="00C056DD" w:rsidP="00CA0E1C">
      <w:pPr>
        <w:pStyle w:val="a5"/>
        <w:numPr>
          <w:ilvl w:val="0"/>
          <w:numId w:val="17"/>
        </w:numPr>
        <w:shd w:val="clear" w:color="auto" w:fill="FFFFFF"/>
        <w:tabs>
          <w:tab w:val="left" w:pos="555"/>
        </w:tabs>
        <w:spacing w:after="0" w:line="240" w:lineRule="auto"/>
        <w:jc w:val="center"/>
        <w:rPr>
          <w:rFonts w:ascii="Times New Roman" w:hAnsi="Times New Roman"/>
          <w:b/>
          <w:sz w:val="24"/>
          <w:szCs w:val="24"/>
          <w:lang w:val="ru-RU"/>
        </w:rPr>
      </w:pPr>
      <w:r w:rsidRPr="00CA0E1C">
        <w:rPr>
          <w:rFonts w:ascii="Times New Roman" w:hAnsi="Times New Roman"/>
          <w:b/>
          <w:sz w:val="24"/>
          <w:szCs w:val="24"/>
        </w:rPr>
        <w:t>ВИРІШЕННЯ СПОРІВ</w:t>
      </w:r>
    </w:p>
    <w:p w:rsidR="00CA0E1C" w:rsidRPr="00CA0E1C" w:rsidRDefault="00CA0E1C" w:rsidP="00A626DC">
      <w:pPr>
        <w:shd w:val="clear" w:color="auto" w:fill="FFFFFF"/>
        <w:autoSpaceDE w:val="0"/>
        <w:spacing w:after="0" w:line="240" w:lineRule="auto"/>
        <w:jc w:val="both"/>
        <w:rPr>
          <w:rFonts w:ascii="Times New Roman" w:hAnsi="Times New Roman"/>
          <w:sz w:val="24"/>
          <w:szCs w:val="24"/>
          <w:lang w:val="ru-RU"/>
        </w:rPr>
      </w:pPr>
    </w:p>
    <w:p w:rsidR="00C056DD" w:rsidRPr="00D5795B" w:rsidRDefault="00C056DD" w:rsidP="00CC36CC">
      <w:pPr>
        <w:shd w:val="clear" w:color="auto" w:fill="FFFFFF"/>
        <w:tabs>
          <w:tab w:val="left" w:pos="555"/>
        </w:tabs>
        <w:spacing w:after="0" w:line="240" w:lineRule="auto"/>
        <w:contextualSpacing/>
        <w:jc w:val="both"/>
        <w:rPr>
          <w:rFonts w:ascii="Times New Roman" w:hAnsi="Times New Roman"/>
          <w:sz w:val="24"/>
          <w:szCs w:val="24"/>
        </w:rPr>
      </w:pPr>
      <w:r w:rsidRPr="00D5795B">
        <w:rPr>
          <w:rFonts w:ascii="Times New Roman" w:hAnsi="Times New Roman"/>
          <w:sz w:val="24"/>
          <w:szCs w:val="24"/>
        </w:rPr>
        <w:t>7.1. У випадку виникнення спорів або розбіжностей, Сторони  зобов’язуються вирішувати їх шляхом взаємних переговорів та консультацій.</w:t>
      </w:r>
    </w:p>
    <w:p w:rsidR="00C056DD" w:rsidRPr="00D5795B" w:rsidRDefault="00C056DD" w:rsidP="00CC36CC">
      <w:pPr>
        <w:shd w:val="clear" w:color="auto" w:fill="FFFFFF"/>
        <w:tabs>
          <w:tab w:val="left" w:pos="555"/>
        </w:tabs>
        <w:spacing w:after="0" w:line="240" w:lineRule="auto"/>
        <w:contextualSpacing/>
        <w:jc w:val="both"/>
        <w:rPr>
          <w:rFonts w:ascii="Times New Roman" w:hAnsi="Times New Roman"/>
          <w:sz w:val="24"/>
          <w:szCs w:val="24"/>
        </w:rPr>
      </w:pPr>
      <w:r w:rsidRPr="00D5795B">
        <w:rPr>
          <w:rFonts w:ascii="Times New Roman" w:hAnsi="Times New Roman"/>
          <w:sz w:val="24"/>
          <w:szCs w:val="24"/>
        </w:rPr>
        <w:t>7.2. У разі недосягнення Сторонами згоди, спори (розбіжності) вирішуються у судовому порядку згідно чинного законодавства України.</w:t>
      </w:r>
    </w:p>
    <w:p w:rsidR="00B667E8" w:rsidRPr="00B667E8" w:rsidRDefault="00B667E8" w:rsidP="00CC36CC">
      <w:pPr>
        <w:shd w:val="clear" w:color="auto" w:fill="FFFFFF"/>
        <w:tabs>
          <w:tab w:val="left" w:pos="555"/>
        </w:tabs>
        <w:spacing w:after="0" w:line="240" w:lineRule="auto"/>
        <w:contextualSpacing/>
        <w:jc w:val="both"/>
        <w:rPr>
          <w:rFonts w:ascii="Times New Roman" w:hAnsi="Times New Roman"/>
          <w:sz w:val="24"/>
          <w:szCs w:val="24"/>
          <w:lang w:val="ru-RU"/>
        </w:rPr>
      </w:pPr>
    </w:p>
    <w:p w:rsidR="00C056DD" w:rsidRPr="00CA0E1C" w:rsidRDefault="00C056DD" w:rsidP="00CA0E1C">
      <w:pPr>
        <w:pStyle w:val="a5"/>
        <w:numPr>
          <w:ilvl w:val="0"/>
          <w:numId w:val="17"/>
        </w:numPr>
        <w:shd w:val="clear" w:color="auto" w:fill="FFFFFF"/>
        <w:tabs>
          <w:tab w:val="left" w:pos="555"/>
        </w:tabs>
        <w:spacing w:after="0" w:line="240" w:lineRule="auto"/>
        <w:jc w:val="center"/>
        <w:rPr>
          <w:rFonts w:ascii="Times New Roman" w:hAnsi="Times New Roman"/>
          <w:b/>
          <w:sz w:val="24"/>
          <w:szCs w:val="24"/>
          <w:lang w:val="ru-RU"/>
        </w:rPr>
      </w:pPr>
      <w:r w:rsidRPr="00CA0E1C">
        <w:rPr>
          <w:rFonts w:ascii="Times New Roman" w:hAnsi="Times New Roman"/>
          <w:b/>
          <w:sz w:val="24"/>
          <w:szCs w:val="24"/>
        </w:rPr>
        <w:t>СТРОК ДІЇ ДОГОВОРУ</w:t>
      </w:r>
    </w:p>
    <w:p w:rsidR="00CA0E1C" w:rsidRPr="00CA0E1C" w:rsidRDefault="00CA0E1C" w:rsidP="00A626DC">
      <w:pPr>
        <w:shd w:val="clear" w:color="auto" w:fill="FFFFFF"/>
        <w:autoSpaceDE w:val="0"/>
        <w:spacing w:after="0" w:line="240" w:lineRule="auto"/>
        <w:jc w:val="both"/>
        <w:rPr>
          <w:rFonts w:ascii="Times New Roman" w:hAnsi="Times New Roman"/>
          <w:sz w:val="24"/>
          <w:szCs w:val="24"/>
          <w:lang w:val="ru-RU"/>
        </w:rPr>
      </w:pPr>
    </w:p>
    <w:p w:rsidR="00C056DD" w:rsidRPr="00D5795B" w:rsidRDefault="00C056DD" w:rsidP="00CC36CC">
      <w:pPr>
        <w:shd w:val="clear" w:color="auto" w:fill="FFFFFF"/>
        <w:spacing w:after="0" w:line="240" w:lineRule="auto"/>
        <w:contextualSpacing/>
        <w:jc w:val="both"/>
        <w:textAlignment w:val="baseline"/>
        <w:rPr>
          <w:rFonts w:ascii="Times New Roman" w:hAnsi="Times New Roman"/>
          <w:sz w:val="24"/>
          <w:szCs w:val="24"/>
        </w:rPr>
      </w:pPr>
      <w:r w:rsidRPr="00D5795B">
        <w:rPr>
          <w:rFonts w:ascii="Times New Roman" w:hAnsi="Times New Roman"/>
          <w:sz w:val="24"/>
          <w:szCs w:val="24"/>
        </w:rPr>
        <w:t xml:space="preserve">8.1. Цей Договір набирає чинності з моменту його підписання обома Сторонами та діє по </w:t>
      </w:r>
      <w:r w:rsidRPr="00B667E8">
        <w:rPr>
          <w:rFonts w:ascii="Times New Roman" w:hAnsi="Times New Roman"/>
          <w:bCs/>
          <w:sz w:val="24"/>
          <w:szCs w:val="24"/>
        </w:rPr>
        <w:t>31.12.202</w:t>
      </w:r>
      <w:r w:rsidR="009036A5" w:rsidRPr="00B667E8">
        <w:rPr>
          <w:rFonts w:ascii="Times New Roman" w:hAnsi="Times New Roman"/>
          <w:bCs/>
          <w:sz w:val="24"/>
          <w:szCs w:val="24"/>
        </w:rPr>
        <w:t>4</w:t>
      </w:r>
      <w:r w:rsidRPr="00B667E8">
        <w:rPr>
          <w:rFonts w:ascii="Times New Roman" w:hAnsi="Times New Roman"/>
          <w:sz w:val="24"/>
          <w:szCs w:val="24"/>
        </w:rPr>
        <w:t xml:space="preserve"> </w:t>
      </w:r>
      <w:r w:rsidRPr="00B667E8">
        <w:rPr>
          <w:rFonts w:ascii="Times New Roman" w:hAnsi="Times New Roman"/>
          <w:bCs/>
          <w:sz w:val="24"/>
          <w:szCs w:val="24"/>
        </w:rPr>
        <w:t>року</w:t>
      </w:r>
      <w:r w:rsidRPr="00B667E8">
        <w:rPr>
          <w:rFonts w:ascii="Times New Roman" w:hAnsi="Times New Roman"/>
          <w:sz w:val="24"/>
          <w:szCs w:val="24"/>
        </w:rPr>
        <w:t>,</w:t>
      </w:r>
      <w:r w:rsidRPr="00D5795B">
        <w:rPr>
          <w:rFonts w:ascii="Times New Roman" w:hAnsi="Times New Roman"/>
          <w:sz w:val="24"/>
          <w:szCs w:val="24"/>
        </w:rPr>
        <w:t xml:space="preserve"> а в частині розрахунків – до повного виконання Сторонами взятих на себе зобов’язань. </w:t>
      </w:r>
    </w:p>
    <w:p w:rsidR="00C056DD" w:rsidRPr="00D5795B" w:rsidRDefault="00C056DD" w:rsidP="00CC36CC">
      <w:pPr>
        <w:shd w:val="clear" w:color="auto" w:fill="FFFFFF"/>
        <w:spacing w:after="0" w:line="240" w:lineRule="auto"/>
        <w:contextualSpacing/>
        <w:jc w:val="both"/>
        <w:textAlignment w:val="baseline"/>
        <w:rPr>
          <w:rFonts w:ascii="Times New Roman" w:hAnsi="Times New Roman"/>
          <w:sz w:val="24"/>
          <w:szCs w:val="24"/>
        </w:rPr>
      </w:pPr>
      <w:r w:rsidRPr="00D5795B">
        <w:rPr>
          <w:rFonts w:ascii="Times New Roman" w:hAnsi="Times New Roman"/>
          <w:sz w:val="24"/>
          <w:szCs w:val="24"/>
        </w:rPr>
        <w:t>8.2. Дія  даного Договору припиняється у разі:</w:t>
      </w:r>
    </w:p>
    <w:p w:rsidR="00C056DD" w:rsidRPr="00D5795B" w:rsidRDefault="00C056DD" w:rsidP="00555B06">
      <w:pPr>
        <w:shd w:val="clear" w:color="auto" w:fill="FFFFFF"/>
        <w:spacing w:after="0" w:line="240" w:lineRule="auto"/>
        <w:ind w:firstLine="720"/>
        <w:contextualSpacing/>
        <w:jc w:val="both"/>
        <w:textAlignment w:val="baseline"/>
        <w:rPr>
          <w:rFonts w:ascii="Times New Roman" w:hAnsi="Times New Roman"/>
          <w:sz w:val="24"/>
          <w:szCs w:val="24"/>
        </w:rPr>
      </w:pPr>
      <w:r w:rsidRPr="00D5795B">
        <w:rPr>
          <w:rFonts w:ascii="Times New Roman" w:hAnsi="Times New Roman"/>
          <w:sz w:val="24"/>
          <w:szCs w:val="24"/>
        </w:rPr>
        <w:t>- закінчення строку, на який його укладено;</w:t>
      </w:r>
    </w:p>
    <w:p w:rsidR="00C056DD" w:rsidRPr="00D5795B" w:rsidRDefault="00C056DD" w:rsidP="00555B06">
      <w:pPr>
        <w:shd w:val="clear" w:color="auto" w:fill="FFFFFF"/>
        <w:spacing w:after="0" w:line="240" w:lineRule="auto"/>
        <w:ind w:firstLine="720"/>
        <w:contextualSpacing/>
        <w:jc w:val="both"/>
        <w:textAlignment w:val="baseline"/>
        <w:rPr>
          <w:rFonts w:ascii="Times New Roman" w:hAnsi="Times New Roman"/>
          <w:sz w:val="24"/>
          <w:szCs w:val="24"/>
        </w:rPr>
      </w:pPr>
      <w:r w:rsidRPr="00D5795B">
        <w:rPr>
          <w:rFonts w:ascii="Times New Roman" w:hAnsi="Times New Roman"/>
          <w:sz w:val="24"/>
          <w:szCs w:val="24"/>
        </w:rPr>
        <w:t>- прийняття рішення про ліквідацію юридичної особи – Покупця/П</w:t>
      </w:r>
      <w:r w:rsidR="008B619A" w:rsidRPr="00D5795B">
        <w:rPr>
          <w:rFonts w:ascii="Times New Roman" w:hAnsi="Times New Roman"/>
          <w:sz w:val="24"/>
          <w:szCs w:val="24"/>
        </w:rPr>
        <w:t>остачальника</w:t>
      </w:r>
      <w:r w:rsidRPr="00D5795B">
        <w:rPr>
          <w:rFonts w:ascii="Times New Roman" w:hAnsi="Times New Roman"/>
          <w:sz w:val="24"/>
          <w:szCs w:val="24"/>
        </w:rPr>
        <w:t xml:space="preserve"> або визнання його банкрутом;</w:t>
      </w:r>
    </w:p>
    <w:p w:rsidR="00C056DD" w:rsidRPr="00D5795B" w:rsidRDefault="00C056DD" w:rsidP="00555B06">
      <w:pPr>
        <w:shd w:val="clear" w:color="auto" w:fill="FFFFFF"/>
        <w:spacing w:after="0" w:line="240" w:lineRule="auto"/>
        <w:ind w:firstLine="720"/>
        <w:contextualSpacing/>
        <w:jc w:val="both"/>
        <w:textAlignment w:val="baseline"/>
        <w:rPr>
          <w:rFonts w:ascii="Times New Roman" w:hAnsi="Times New Roman"/>
          <w:sz w:val="24"/>
          <w:szCs w:val="24"/>
        </w:rPr>
      </w:pPr>
      <w:r w:rsidRPr="00D5795B">
        <w:rPr>
          <w:rFonts w:ascii="Times New Roman" w:hAnsi="Times New Roman"/>
          <w:sz w:val="24"/>
          <w:szCs w:val="24"/>
        </w:rPr>
        <w:t>- за взаємною згодою Сторін шляхом укладення Додаткової угоди;</w:t>
      </w:r>
    </w:p>
    <w:p w:rsidR="00C056DD" w:rsidRPr="00D5795B" w:rsidRDefault="00C056DD" w:rsidP="00555B06">
      <w:pPr>
        <w:shd w:val="clear" w:color="auto" w:fill="FFFFFF"/>
        <w:spacing w:after="0" w:line="240" w:lineRule="auto"/>
        <w:ind w:firstLine="720"/>
        <w:contextualSpacing/>
        <w:jc w:val="both"/>
        <w:textAlignment w:val="baseline"/>
        <w:rPr>
          <w:rFonts w:ascii="Times New Roman" w:hAnsi="Times New Roman"/>
          <w:sz w:val="24"/>
          <w:szCs w:val="24"/>
        </w:rPr>
      </w:pPr>
      <w:r w:rsidRPr="00D5795B">
        <w:rPr>
          <w:rFonts w:ascii="Times New Roman" w:hAnsi="Times New Roman"/>
          <w:sz w:val="24"/>
          <w:szCs w:val="24"/>
        </w:rPr>
        <w:t>- за ініціативою однієї із Сторін;</w:t>
      </w:r>
    </w:p>
    <w:p w:rsidR="00C056DD" w:rsidRPr="00D5795B" w:rsidRDefault="00C056DD" w:rsidP="00555B06">
      <w:pPr>
        <w:shd w:val="clear" w:color="auto" w:fill="FFFFFF"/>
        <w:spacing w:after="0" w:line="240" w:lineRule="auto"/>
        <w:ind w:firstLine="720"/>
        <w:contextualSpacing/>
        <w:jc w:val="both"/>
        <w:textAlignment w:val="baseline"/>
        <w:rPr>
          <w:rFonts w:ascii="Times New Roman" w:hAnsi="Times New Roman"/>
          <w:sz w:val="24"/>
          <w:szCs w:val="24"/>
        </w:rPr>
      </w:pPr>
      <w:r w:rsidRPr="00D5795B">
        <w:rPr>
          <w:rFonts w:ascii="Times New Roman" w:hAnsi="Times New Roman"/>
          <w:sz w:val="24"/>
          <w:szCs w:val="24"/>
        </w:rPr>
        <w:t>-  в односторонньому порядку у разі відсутності потреби в</w:t>
      </w:r>
      <w:r w:rsidR="005329E6" w:rsidRPr="00D5795B">
        <w:rPr>
          <w:rFonts w:ascii="Times New Roman" w:hAnsi="Times New Roman"/>
          <w:sz w:val="24"/>
          <w:szCs w:val="24"/>
        </w:rPr>
        <w:t xml:space="preserve"> Послугах</w:t>
      </w:r>
      <w:r w:rsidRPr="00D5795B">
        <w:rPr>
          <w:rFonts w:ascii="Times New Roman" w:hAnsi="Times New Roman"/>
          <w:sz w:val="24"/>
          <w:szCs w:val="24"/>
        </w:rPr>
        <w:t xml:space="preserve">, невідповідності </w:t>
      </w:r>
      <w:r w:rsidR="005329E6" w:rsidRPr="00D5795B">
        <w:rPr>
          <w:rFonts w:ascii="Times New Roman" w:hAnsi="Times New Roman"/>
          <w:sz w:val="24"/>
          <w:szCs w:val="24"/>
        </w:rPr>
        <w:t>їх</w:t>
      </w:r>
      <w:r w:rsidRPr="00D5795B">
        <w:rPr>
          <w:rFonts w:ascii="Times New Roman" w:hAnsi="Times New Roman"/>
          <w:sz w:val="24"/>
          <w:szCs w:val="24"/>
        </w:rPr>
        <w:t xml:space="preserve"> обсягів, а також у випадку порушення іншою стороною умов цього Договору;</w:t>
      </w:r>
    </w:p>
    <w:p w:rsidR="00C056DD" w:rsidRPr="00D5795B" w:rsidRDefault="00C056DD" w:rsidP="00555B06">
      <w:pPr>
        <w:shd w:val="clear" w:color="auto" w:fill="FFFFFF"/>
        <w:spacing w:after="0" w:line="240" w:lineRule="auto"/>
        <w:ind w:firstLine="720"/>
        <w:contextualSpacing/>
        <w:jc w:val="both"/>
        <w:textAlignment w:val="baseline"/>
        <w:rPr>
          <w:rFonts w:ascii="Times New Roman" w:hAnsi="Times New Roman"/>
          <w:sz w:val="24"/>
          <w:szCs w:val="24"/>
        </w:rPr>
      </w:pPr>
      <w:r w:rsidRPr="00D5795B">
        <w:rPr>
          <w:rFonts w:ascii="Times New Roman" w:hAnsi="Times New Roman"/>
          <w:sz w:val="24"/>
          <w:szCs w:val="24"/>
        </w:rPr>
        <w:t>- рішенням суду на вимогу;</w:t>
      </w:r>
    </w:p>
    <w:p w:rsidR="00C056DD" w:rsidRPr="00D5795B" w:rsidRDefault="00C056DD" w:rsidP="00555B06">
      <w:pPr>
        <w:shd w:val="clear" w:color="auto" w:fill="FFFFFF"/>
        <w:spacing w:after="0" w:line="240" w:lineRule="auto"/>
        <w:ind w:firstLine="720"/>
        <w:contextualSpacing/>
        <w:jc w:val="both"/>
        <w:textAlignment w:val="baseline"/>
        <w:rPr>
          <w:rFonts w:ascii="Times New Roman" w:hAnsi="Times New Roman"/>
          <w:sz w:val="24"/>
          <w:szCs w:val="24"/>
        </w:rPr>
      </w:pPr>
      <w:r w:rsidRPr="00D5795B">
        <w:rPr>
          <w:rFonts w:ascii="Times New Roman" w:hAnsi="Times New Roman"/>
          <w:sz w:val="24"/>
          <w:szCs w:val="24"/>
        </w:rPr>
        <w:t>- на вимогу однієї із Сторін у разі порушення істотних умов Договору другою Стороною;</w:t>
      </w:r>
    </w:p>
    <w:p w:rsidR="006104B5" w:rsidRPr="00D5795B" w:rsidRDefault="00C056DD" w:rsidP="00555B06">
      <w:pPr>
        <w:shd w:val="clear" w:color="auto" w:fill="FFFFFF"/>
        <w:spacing w:after="0" w:line="240" w:lineRule="auto"/>
        <w:ind w:firstLine="450"/>
        <w:contextualSpacing/>
        <w:jc w:val="both"/>
        <w:textAlignment w:val="baseline"/>
        <w:rPr>
          <w:rFonts w:ascii="Times New Roman" w:hAnsi="Times New Roman"/>
          <w:sz w:val="24"/>
          <w:szCs w:val="24"/>
        </w:rPr>
      </w:pPr>
      <w:r w:rsidRPr="00D5795B">
        <w:rPr>
          <w:rFonts w:ascii="Times New Roman" w:hAnsi="Times New Roman"/>
          <w:sz w:val="24"/>
          <w:szCs w:val="24"/>
        </w:rPr>
        <w:t xml:space="preserve">- у інших випадках, передбачених чинним законодавством України. </w:t>
      </w:r>
    </w:p>
    <w:p w:rsidR="00B667E8" w:rsidRPr="00B667E8" w:rsidRDefault="00B667E8" w:rsidP="00CC36CC">
      <w:pPr>
        <w:shd w:val="clear" w:color="auto" w:fill="FFFFFF"/>
        <w:spacing w:after="0" w:line="240" w:lineRule="auto"/>
        <w:contextualSpacing/>
        <w:jc w:val="both"/>
        <w:textAlignment w:val="baseline"/>
        <w:rPr>
          <w:rFonts w:ascii="Times New Roman" w:hAnsi="Times New Roman"/>
          <w:sz w:val="24"/>
          <w:szCs w:val="24"/>
          <w:lang w:val="ru-RU"/>
        </w:rPr>
      </w:pPr>
    </w:p>
    <w:p w:rsidR="00C056DD" w:rsidRPr="00CA0E1C" w:rsidRDefault="00C056DD" w:rsidP="00CA0E1C">
      <w:pPr>
        <w:pStyle w:val="a5"/>
        <w:numPr>
          <w:ilvl w:val="0"/>
          <w:numId w:val="17"/>
        </w:numPr>
        <w:shd w:val="clear" w:color="auto" w:fill="FFFFFF"/>
        <w:spacing w:after="0" w:line="240" w:lineRule="auto"/>
        <w:jc w:val="center"/>
        <w:textAlignment w:val="baseline"/>
        <w:rPr>
          <w:rFonts w:ascii="Times New Roman" w:eastAsia="Times New Roman" w:hAnsi="Times New Roman"/>
          <w:b/>
          <w:sz w:val="24"/>
          <w:szCs w:val="24"/>
          <w:lang w:val="ru-RU"/>
        </w:rPr>
      </w:pPr>
      <w:r w:rsidRPr="00CA0E1C">
        <w:rPr>
          <w:rFonts w:ascii="Times New Roman" w:eastAsia="Times New Roman" w:hAnsi="Times New Roman"/>
          <w:b/>
          <w:sz w:val="24"/>
          <w:szCs w:val="24"/>
        </w:rPr>
        <w:t>ІНШІ УМОВИ</w:t>
      </w:r>
    </w:p>
    <w:p w:rsidR="00CA0E1C" w:rsidRPr="00CA0E1C" w:rsidRDefault="00CA0E1C" w:rsidP="00A626DC">
      <w:pPr>
        <w:shd w:val="clear" w:color="auto" w:fill="FFFFFF"/>
        <w:autoSpaceDE w:val="0"/>
        <w:spacing w:after="0" w:line="240" w:lineRule="auto"/>
        <w:jc w:val="both"/>
        <w:rPr>
          <w:rFonts w:ascii="Times New Roman" w:eastAsia="Times New Roman" w:hAnsi="Times New Roman"/>
          <w:b/>
          <w:sz w:val="24"/>
          <w:szCs w:val="24"/>
          <w:lang w:val="ru-RU"/>
        </w:rPr>
      </w:pPr>
    </w:p>
    <w:p w:rsidR="00C056DD" w:rsidRPr="00D5795B" w:rsidRDefault="00C056DD"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lang w:eastAsia="x-none"/>
        </w:rPr>
      </w:pPr>
      <w:bookmarkStart w:id="10" w:name="_Hlk125013093"/>
      <w:bookmarkStart w:id="11" w:name="bookmark10"/>
      <w:r w:rsidRPr="00D5795B">
        <w:rPr>
          <w:rFonts w:ascii="Times New Roman" w:eastAsia="Times New Roman" w:hAnsi="Times New Roman"/>
          <w:sz w:val="24"/>
          <w:szCs w:val="24"/>
          <w:shd w:val="clear" w:color="auto" w:fill="FFFFFF"/>
          <w:lang w:eastAsia="x-none"/>
        </w:rPr>
        <w:t>9.1.</w:t>
      </w:r>
      <w:r w:rsidRPr="00D5795B">
        <w:t xml:space="preserve"> </w:t>
      </w:r>
      <w:r w:rsidRPr="00D5795B">
        <w:rPr>
          <w:rFonts w:ascii="Times New Roman" w:eastAsia="Times New Roman" w:hAnsi="Times New Roman"/>
          <w:sz w:val="24"/>
          <w:szCs w:val="24"/>
          <w:shd w:val="clear" w:color="auto" w:fill="FFFFFF"/>
          <w:lang w:eastAsia="x-none"/>
        </w:rPr>
        <w:t>Все, що не охоплено умовами даного Договору, регулюється відповідно до чинного законодавства України.</w:t>
      </w:r>
    </w:p>
    <w:p w:rsidR="00C056DD" w:rsidRPr="00D5795B" w:rsidRDefault="00C056DD"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lang w:eastAsia="x-none"/>
        </w:rPr>
      </w:pPr>
      <w:r w:rsidRPr="00D5795B">
        <w:rPr>
          <w:rFonts w:ascii="Times New Roman" w:eastAsia="Times New Roman" w:hAnsi="Times New Roman"/>
          <w:sz w:val="24"/>
          <w:szCs w:val="24"/>
          <w:shd w:val="clear" w:color="auto" w:fill="FFFFFF"/>
          <w:lang w:eastAsia="x-none"/>
        </w:rPr>
        <w:t>9.2. Жодна із Сторін не має права передавати права та обов’язки за даним Договором третій особі, без отримання письмової згоди іншої Сторони.</w:t>
      </w:r>
    </w:p>
    <w:p w:rsidR="00C056DD" w:rsidRPr="00D5795B" w:rsidRDefault="00C056DD"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lang w:eastAsia="x-none"/>
        </w:rPr>
      </w:pPr>
      <w:r w:rsidRPr="00D5795B">
        <w:rPr>
          <w:rFonts w:ascii="Times New Roman" w:eastAsia="Times New Roman" w:hAnsi="Times New Roman"/>
          <w:sz w:val="24"/>
          <w:szCs w:val="24"/>
          <w:shd w:val="clear" w:color="auto" w:fill="FFFFFF"/>
          <w:lang w:eastAsia="x-none"/>
        </w:rPr>
        <w:t>9.3. Всі зміни та доповнення до цього Договору здійснюються виключно в письмовій формі за спільною згодою Сторін, про що укладається Додаткова угода.</w:t>
      </w:r>
    </w:p>
    <w:p w:rsidR="00C056DD" w:rsidRPr="00D5795B" w:rsidRDefault="00C056DD"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lang w:eastAsia="x-none"/>
        </w:rPr>
      </w:pPr>
      <w:r w:rsidRPr="00D5795B">
        <w:rPr>
          <w:rFonts w:ascii="Times New Roman" w:eastAsia="Times New Roman" w:hAnsi="Times New Roman"/>
          <w:sz w:val="24"/>
          <w:szCs w:val="24"/>
          <w:shd w:val="clear" w:color="auto" w:fill="FFFFFF"/>
          <w:lang w:eastAsia="x-none"/>
        </w:rPr>
        <w:t>9.4. Договір складено українською мовою у двох оригінальних примірниках, кожен з яких має однакову юридичну силу і зберігається у кожної із Сторін.</w:t>
      </w:r>
    </w:p>
    <w:p w:rsidR="00C056DD" w:rsidRPr="00D5795B" w:rsidRDefault="00C056DD"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lang w:eastAsia="x-none"/>
        </w:rPr>
      </w:pPr>
      <w:r w:rsidRPr="00D5795B">
        <w:rPr>
          <w:rFonts w:ascii="Times New Roman" w:eastAsia="Times New Roman" w:hAnsi="Times New Roman"/>
          <w:sz w:val="24"/>
          <w:szCs w:val="24"/>
          <w:shd w:val="clear" w:color="auto" w:fill="FFFFFF"/>
          <w:lang w:eastAsia="x-none"/>
        </w:rPr>
        <w:t>9.5. Сторони зобов’язуються повідомити одна одну про зміну своїх реквізитів протягом 3-х днів з дня виникнення таких змін.</w:t>
      </w:r>
    </w:p>
    <w:p w:rsidR="00C056DD" w:rsidRPr="00D5795B" w:rsidRDefault="00C056DD"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lang w:eastAsia="x-none"/>
        </w:rPr>
      </w:pPr>
      <w:r w:rsidRPr="00D5795B">
        <w:rPr>
          <w:rFonts w:ascii="Times New Roman" w:eastAsia="Times New Roman" w:hAnsi="Times New Roman"/>
          <w:sz w:val="24"/>
          <w:szCs w:val="24"/>
          <w:shd w:val="clear" w:color="auto" w:fill="FFFFFF"/>
          <w:lang w:eastAsia="x-none"/>
        </w:rPr>
        <w:t xml:space="preserve">9.6. Керуючись законом України «Про захист персональних даних» Сторони розуміють, що вся інформація про їх  представника, яка міститься у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w:t>
      </w:r>
      <w:r w:rsidRPr="00D5795B">
        <w:rPr>
          <w:rFonts w:ascii="Times New Roman" w:eastAsia="Times New Roman" w:hAnsi="Times New Roman"/>
          <w:sz w:val="24"/>
          <w:szCs w:val="24"/>
          <w:shd w:val="clear" w:color="auto" w:fill="FFFFFF"/>
          <w:lang w:eastAsia="x-none"/>
        </w:rPr>
        <w:lastRenderedPageBreak/>
        <w:t>Сторонами. Підпис на цьому документі представників означає однозначну згоду з вищевикладеним і підтвердженням того, що Представник ознайомлений зі змістом ст. 8 ЗУ «Про захист персональних даних».</w:t>
      </w:r>
      <w:bookmarkEnd w:id="10"/>
    </w:p>
    <w:p w:rsidR="00B667E8" w:rsidRPr="00B667E8" w:rsidRDefault="00B667E8"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shd w:val="clear" w:color="auto" w:fill="FFFFFF"/>
          <w:lang w:val="ru-RU" w:eastAsia="x-none"/>
        </w:rPr>
      </w:pPr>
    </w:p>
    <w:p w:rsidR="00C056DD" w:rsidRPr="00CA0E1C" w:rsidRDefault="00C056DD" w:rsidP="00CA0E1C">
      <w:pPr>
        <w:pStyle w:val="a5"/>
        <w:numPr>
          <w:ilvl w:val="0"/>
          <w:numId w:val="17"/>
        </w:numPr>
        <w:shd w:val="clear" w:color="auto" w:fill="FFFFFF"/>
        <w:spacing w:after="0" w:line="240" w:lineRule="auto"/>
        <w:jc w:val="center"/>
        <w:textAlignment w:val="baseline"/>
        <w:rPr>
          <w:rFonts w:ascii="Times New Roman" w:eastAsia="Times New Roman" w:hAnsi="Times New Roman"/>
          <w:b/>
          <w:sz w:val="24"/>
          <w:szCs w:val="24"/>
          <w:lang w:val="ru-RU"/>
        </w:rPr>
      </w:pPr>
      <w:r w:rsidRPr="00CA0E1C">
        <w:rPr>
          <w:rFonts w:ascii="Times New Roman" w:eastAsia="Times New Roman" w:hAnsi="Times New Roman"/>
          <w:b/>
          <w:sz w:val="24"/>
          <w:szCs w:val="24"/>
        </w:rPr>
        <w:t>Д</w:t>
      </w:r>
      <w:bookmarkEnd w:id="11"/>
      <w:r w:rsidRPr="00CA0E1C">
        <w:rPr>
          <w:rFonts w:ascii="Times New Roman" w:eastAsia="Times New Roman" w:hAnsi="Times New Roman"/>
          <w:b/>
          <w:sz w:val="24"/>
          <w:szCs w:val="24"/>
        </w:rPr>
        <w:t>ОДАТКИ ДО ДОГОВОРУ</w:t>
      </w:r>
    </w:p>
    <w:p w:rsidR="00CA0E1C" w:rsidRPr="00CA0E1C" w:rsidRDefault="00CA0E1C" w:rsidP="00A626DC">
      <w:pPr>
        <w:shd w:val="clear" w:color="auto" w:fill="FFFFFF"/>
        <w:autoSpaceDE w:val="0"/>
        <w:spacing w:after="0" w:line="240" w:lineRule="auto"/>
        <w:jc w:val="both"/>
        <w:rPr>
          <w:rFonts w:ascii="Times New Roman" w:eastAsia="Times New Roman" w:hAnsi="Times New Roman"/>
          <w:sz w:val="24"/>
          <w:szCs w:val="24"/>
          <w:lang w:val="ru-RU"/>
        </w:rPr>
      </w:pPr>
    </w:p>
    <w:p w:rsidR="00C056DD" w:rsidRPr="00D5795B" w:rsidRDefault="00C056DD" w:rsidP="00CC36CC">
      <w:pPr>
        <w:spacing w:after="0" w:line="240" w:lineRule="auto"/>
        <w:contextualSpacing/>
        <w:jc w:val="both"/>
        <w:rPr>
          <w:rFonts w:ascii="Times New Roman" w:eastAsia="Times New Roman" w:hAnsi="Times New Roman"/>
          <w:sz w:val="24"/>
          <w:szCs w:val="24"/>
        </w:rPr>
      </w:pPr>
      <w:r w:rsidRPr="00D5795B">
        <w:rPr>
          <w:rFonts w:ascii="Times New Roman" w:eastAsia="Times New Roman" w:hAnsi="Times New Roman"/>
          <w:sz w:val="24"/>
          <w:szCs w:val="24"/>
        </w:rPr>
        <w:t>10.1. Невід'ємною частиною цього Договору є: Специфікація</w:t>
      </w:r>
      <w:r w:rsidRPr="00D5795B">
        <w:t xml:space="preserve"> (</w:t>
      </w:r>
      <w:r w:rsidRPr="00D5795B">
        <w:rPr>
          <w:rFonts w:ascii="Times New Roman" w:eastAsia="Times New Roman" w:hAnsi="Times New Roman"/>
          <w:sz w:val="24"/>
          <w:szCs w:val="24"/>
        </w:rPr>
        <w:t>Додаток №1).</w:t>
      </w:r>
    </w:p>
    <w:p w:rsidR="00CA0E1C" w:rsidRPr="00CA0E1C" w:rsidRDefault="00CA0E1C" w:rsidP="00CC36CC">
      <w:pPr>
        <w:spacing w:after="0" w:line="240" w:lineRule="auto"/>
        <w:contextualSpacing/>
        <w:jc w:val="both"/>
        <w:rPr>
          <w:rFonts w:ascii="Times New Roman" w:eastAsia="Times New Roman" w:hAnsi="Times New Roman"/>
          <w:sz w:val="24"/>
          <w:szCs w:val="24"/>
          <w:lang w:val="ru-RU"/>
        </w:rPr>
      </w:pPr>
    </w:p>
    <w:p w:rsidR="00C056DD" w:rsidRPr="00D5795B" w:rsidRDefault="00C056DD"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D5795B">
        <w:rPr>
          <w:rFonts w:ascii="Times New Roman" w:hAnsi="Times New Roman"/>
          <w:b/>
          <w:sz w:val="24"/>
          <w:szCs w:val="24"/>
        </w:rPr>
        <w:t>11. МІСЦЕЗНАХОДЖЕННЯ ТА РЕКВІЗИТИ СТОРІН</w:t>
      </w:r>
    </w:p>
    <w:p w:rsidR="00C056DD" w:rsidRPr="00D5795B" w:rsidRDefault="00C056DD"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p>
    <w:p w:rsidR="0078095A" w:rsidRPr="00D5795B" w:rsidRDefault="0078095A" w:rsidP="00CC36CC">
      <w:pPr>
        <w:spacing w:after="0" w:line="240" w:lineRule="auto"/>
        <w:contextualSpacing/>
        <w:jc w:val="both"/>
        <w:rPr>
          <w:rFonts w:ascii="Times New Roman" w:hAnsi="Times New Roman"/>
          <w:b/>
          <w:bCs/>
          <w:sz w:val="24"/>
          <w:szCs w:val="24"/>
        </w:rPr>
      </w:pPr>
    </w:p>
    <w:tbl>
      <w:tblPr>
        <w:tblW w:w="10774" w:type="dxa"/>
        <w:tblInd w:w="-176" w:type="dxa"/>
        <w:tblLayout w:type="fixed"/>
        <w:tblLook w:val="0000" w:firstRow="0" w:lastRow="0" w:firstColumn="0" w:lastColumn="0" w:noHBand="0" w:noVBand="0"/>
      </w:tblPr>
      <w:tblGrid>
        <w:gridCol w:w="5377"/>
        <w:gridCol w:w="5397"/>
      </w:tblGrid>
      <w:tr w:rsidR="005A3153" w:rsidRPr="00D5795B" w:rsidTr="00647535">
        <w:tc>
          <w:tcPr>
            <w:tcW w:w="5377" w:type="dxa"/>
          </w:tcPr>
          <w:p w:rsidR="005A3153" w:rsidRPr="008C6936" w:rsidRDefault="005A3153" w:rsidP="00647535">
            <w:pPr>
              <w:pStyle w:val="13"/>
              <w:jc w:val="center"/>
              <w:rPr>
                <w:rFonts w:ascii="Times New Roman" w:hAnsi="Times New Roman"/>
                <w:b/>
                <w:szCs w:val="24"/>
              </w:rPr>
            </w:pPr>
            <w:r w:rsidRPr="008C6936">
              <w:rPr>
                <w:rFonts w:ascii="Times New Roman" w:hAnsi="Times New Roman"/>
                <w:b/>
                <w:szCs w:val="24"/>
              </w:rPr>
              <w:t>ПОКУПЕЦЬ</w:t>
            </w:r>
          </w:p>
          <w:p w:rsidR="003D1F4D" w:rsidRPr="003D1F4D" w:rsidRDefault="003D1F4D" w:rsidP="00647535">
            <w:pPr>
              <w:pStyle w:val="13"/>
              <w:jc w:val="center"/>
              <w:rPr>
                <w:rFonts w:ascii="Times New Roman" w:hAnsi="Times New Roman"/>
                <w:sz w:val="16"/>
                <w:szCs w:val="16"/>
              </w:rPr>
            </w:pPr>
          </w:p>
          <w:p w:rsidR="003D1F4D" w:rsidRPr="00D5795B" w:rsidRDefault="003D1F4D" w:rsidP="003D1F4D">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____________________________________ Адреса: ________________________________</w:t>
            </w:r>
          </w:p>
          <w:p w:rsidR="003D1F4D" w:rsidRPr="00D5795B" w:rsidRDefault="003D1F4D" w:rsidP="003D1F4D">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Рахунок:________________________________</w:t>
            </w:r>
          </w:p>
          <w:p w:rsidR="003D1F4D" w:rsidRPr="00D5795B" w:rsidRDefault="003D1F4D" w:rsidP="003D1F4D">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МФО: _________________________________</w:t>
            </w:r>
          </w:p>
          <w:p w:rsidR="003D1F4D" w:rsidRPr="00D5795B" w:rsidRDefault="003D1F4D" w:rsidP="003D1F4D">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Код ЄДРПОУ: ___________________________</w:t>
            </w:r>
          </w:p>
          <w:p w:rsidR="003D1F4D" w:rsidRPr="00D5795B" w:rsidRDefault="003D1F4D" w:rsidP="003D1F4D">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ІПН: ___________________________________</w:t>
            </w:r>
          </w:p>
          <w:p w:rsidR="003D1F4D" w:rsidRPr="00D5795B" w:rsidRDefault="003D1F4D" w:rsidP="003D1F4D">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Свідоцтво: _____________________________</w:t>
            </w:r>
          </w:p>
          <w:p w:rsidR="003D1F4D" w:rsidRPr="00D5795B" w:rsidRDefault="003D1F4D" w:rsidP="003D1F4D">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Телефон:______________________________</w:t>
            </w:r>
          </w:p>
          <w:p w:rsidR="003D1F4D" w:rsidRPr="00D5795B" w:rsidRDefault="003D1F4D" w:rsidP="003D1F4D">
            <w:pPr>
              <w:spacing w:after="0" w:line="240" w:lineRule="auto"/>
              <w:rPr>
                <w:sz w:val="24"/>
                <w:szCs w:val="24"/>
              </w:rPr>
            </w:pPr>
            <w:r w:rsidRPr="00D5795B">
              <w:rPr>
                <w:rFonts w:ascii="Times New Roman" w:hAnsi="Times New Roman" w:cs="Times New Roman"/>
                <w:sz w:val="24"/>
                <w:szCs w:val="24"/>
              </w:rPr>
              <w:t>Факс: _________________________________</w:t>
            </w:r>
          </w:p>
          <w:p w:rsidR="003D1F4D" w:rsidRPr="00D5795B" w:rsidRDefault="003D1F4D" w:rsidP="003D1F4D">
            <w:pPr>
              <w:spacing w:after="0" w:line="240" w:lineRule="auto"/>
              <w:rPr>
                <w:sz w:val="24"/>
                <w:szCs w:val="24"/>
              </w:rPr>
            </w:pPr>
          </w:p>
          <w:p w:rsidR="003D1F4D" w:rsidRPr="00D5795B" w:rsidRDefault="003D1F4D" w:rsidP="003D1F4D">
            <w:pPr>
              <w:spacing w:after="0" w:line="240" w:lineRule="auto"/>
              <w:rPr>
                <w:sz w:val="24"/>
                <w:szCs w:val="24"/>
              </w:rPr>
            </w:pPr>
          </w:p>
          <w:p w:rsidR="003D1F4D" w:rsidRPr="00D5795B" w:rsidRDefault="003D1F4D" w:rsidP="003D1F4D">
            <w:pPr>
              <w:spacing w:after="0" w:line="240" w:lineRule="auto"/>
              <w:rPr>
                <w:sz w:val="24"/>
                <w:szCs w:val="24"/>
              </w:rPr>
            </w:pPr>
          </w:p>
          <w:p w:rsidR="003D1F4D" w:rsidRPr="00D5795B" w:rsidRDefault="003D1F4D" w:rsidP="003D1F4D">
            <w:pPr>
              <w:spacing w:after="0" w:line="240" w:lineRule="auto"/>
              <w:rPr>
                <w:sz w:val="24"/>
                <w:szCs w:val="24"/>
              </w:rPr>
            </w:pPr>
            <w:r w:rsidRPr="00D5795B">
              <w:rPr>
                <w:sz w:val="24"/>
                <w:szCs w:val="24"/>
              </w:rPr>
              <w:t xml:space="preserve">    _________________ / _________________ /</w:t>
            </w:r>
          </w:p>
          <w:p w:rsidR="005A3153" w:rsidRPr="00D5795B" w:rsidRDefault="003D1F4D" w:rsidP="003D1F4D">
            <w:pPr>
              <w:spacing w:after="0" w:line="240" w:lineRule="atLeast"/>
              <w:jc w:val="both"/>
              <w:rPr>
                <w:rFonts w:ascii="Times New Roman" w:hAnsi="Times New Roman"/>
                <w:sz w:val="24"/>
                <w:szCs w:val="24"/>
                <w:highlight w:val="yellow"/>
              </w:rPr>
            </w:pPr>
            <w:r w:rsidRPr="00D5795B">
              <w:rPr>
                <w:color w:val="000000"/>
              </w:rPr>
              <w:t>М.П.</w:t>
            </w:r>
          </w:p>
        </w:tc>
        <w:tc>
          <w:tcPr>
            <w:tcW w:w="5397" w:type="dxa"/>
          </w:tcPr>
          <w:p w:rsidR="005A3153" w:rsidRPr="008C6936" w:rsidRDefault="005A3153" w:rsidP="00647535">
            <w:pPr>
              <w:jc w:val="center"/>
              <w:rPr>
                <w:rFonts w:ascii="Times New Roman" w:hAnsi="Times New Roman"/>
                <w:b/>
                <w:bCs/>
                <w:sz w:val="24"/>
                <w:szCs w:val="24"/>
              </w:rPr>
            </w:pPr>
            <w:r w:rsidRPr="008C6936">
              <w:rPr>
                <w:rFonts w:ascii="Times New Roman" w:hAnsi="Times New Roman"/>
                <w:b/>
                <w:bCs/>
                <w:sz w:val="24"/>
                <w:szCs w:val="24"/>
              </w:rPr>
              <w:t>ПОСТАЧАЛЬНИК</w:t>
            </w:r>
          </w:p>
          <w:p w:rsidR="005A3153" w:rsidRPr="00D5795B" w:rsidRDefault="005A3153"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____________________________________ Адреса: ________________________________</w:t>
            </w:r>
          </w:p>
          <w:p w:rsidR="005A3153" w:rsidRPr="00D5795B" w:rsidRDefault="005A3153"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Рахунок:________________________________</w:t>
            </w:r>
          </w:p>
          <w:p w:rsidR="005A3153" w:rsidRPr="00D5795B" w:rsidRDefault="005A3153"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МФО: _________________________________</w:t>
            </w:r>
          </w:p>
          <w:p w:rsidR="005A3153" w:rsidRPr="00D5795B" w:rsidRDefault="005A3153"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Код ЄДРПОУ: ___________________________</w:t>
            </w:r>
          </w:p>
          <w:p w:rsidR="005A3153" w:rsidRPr="00D5795B" w:rsidRDefault="005A3153"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ІПН: ___________________________________</w:t>
            </w:r>
          </w:p>
          <w:p w:rsidR="005A3153" w:rsidRPr="00D5795B" w:rsidRDefault="005A3153"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Свідоцтво: _____________________________</w:t>
            </w:r>
          </w:p>
          <w:p w:rsidR="005A3153" w:rsidRPr="00D5795B" w:rsidRDefault="005A3153"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Телефон:______________________________</w:t>
            </w:r>
          </w:p>
          <w:p w:rsidR="005A3153" w:rsidRPr="00D5795B" w:rsidRDefault="005A3153" w:rsidP="00647535">
            <w:pPr>
              <w:spacing w:after="0" w:line="240" w:lineRule="auto"/>
              <w:rPr>
                <w:sz w:val="24"/>
                <w:szCs w:val="24"/>
              </w:rPr>
            </w:pPr>
            <w:r w:rsidRPr="00D5795B">
              <w:rPr>
                <w:rFonts w:ascii="Times New Roman" w:hAnsi="Times New Roman" w:cs="Times New Roman"/>
                <w:sz w:val="24"/>
                <w:szCs w:val="24"/>
              </w:rPr>
              <w:t>Факс: _________________________________</w:t>
            </w:r>
          </w:p>
          <w:p w:rsidR="005A3153" w:rsidRPr="00D5795B" w:rsidRDefault="005A3153" w:rsidP="00647535">
            <w:pPr>
              <w:spacing w:after="0" w:line="240" w:lineRule="auto"/>
              <w:rPr>
                <w:sz w:val="24"/>
                <w:szCs w:val="24"/>
              </w:rPr>
            </w:pPr>
          </w:p>
          <w:p w:rsidR="005A3153" w:rsidRPr="00D5795B" w:rsidRDefault="005A3153" w:rsidP="00647535">
            <w:pPr>
              <w:spacing w:after="0" w:line="240" w:lineRule="auto"/>
              <w:rPr>
                <w:sz w:val="24"/>
                <w:szCs w:val="24"/>
              </w:rPr>
            </w:pPr>
          </w:p>
          <w:p w:rsidR="005A3153" w:rsidRPr="00D5795B" w:rsidRDefault="005A3153" w:rsidP="00647535">
            <w:pPr>
              <w:spacing w:after="0" w:line="240" w:lineRule="auto"/>
              <w:rPr>
                <w:sz w:val="24"/>
                <w:szCs w:val="24"/>
              </w:rPr>
            </w:pPr>
          </w:p>
          <w:p w:rsidR="005A3153" w:rsidRPr="00D5795B" w:rsidRDefault="005A3153" w:rsidP="00647535">
            <w:pPr>
              <w:spacing w:after="0" w:line="240" w:lineRule="auto"/>
              <w:rPr>
                <w:sz w:val="24"/>
                <w:szCs w:val="24"/>
              </w:rPr>
            </w:pPr>
            <w:r w:rsidRPr="00D5795B">
              <w:rPr>
                <w:sz w:val="24"/>
                <w:szCs w:val="24"/>
              </w:rPr>
              <w:t xml:space="preserve">    _________________ / _________________ /</w:t>
            </w:r>
          </w:p>
          <w:p w:rsidR="005A3153" w:rsidRPr="00D5795B" w:rsidRDefault="005A3153" w:rsidP="00647535">
            <w:pPr>
              <w:pStyle w:val="aa"/>
              <w:spacing w:before="0" w:beforeAutospacing="0" w:after="0" w:afterAutospacing="0"/>
              <w:rPr>
                <w:highlight w:val="yellow"/>
              </w:rPr>
            </w:pPr>
            <w:r w:rsidRPr="00D5795B">
              <w:rPr>
                <w:color w:val="000000"/>
              </w:rPr>
              <w:t>М.П.</w:t>
            </w:r>
          </w:p>
        </w:tc>
      </w:tr>
    </w:tbl>
    <w:p w:rsidR="008841FF" w:rsidRPr="00D5795B" w:rsidRDefault="008841FF" w:rsidP="00CC36CC">
      <w:pPr>
        <w:spacing w:after="0" w:line="240" w:lineRule="auto"/>
        <w:contextualSpacing/>
        <w:jc w:val="both"/>
        <w:rPr>
          <w:rFonts w:ascii="Times New Roman" w:hAnsi="Times New Roman"/>
          <w:b/>
          <w:bCs/>
          <w:sz w:val="24"/>
          <w:szCs w:val="24"/>
        </w:rPr>
      </w:pPr>
    </w:p>
    <w:p w:rsidR="008841FF" w:rsidRPr="00D5795B" w:rsidRDefault="008841FF">
      <w:pPr>
        <w:rPr>
          <w:rFonts w:ascii="Times New Roman" w:hAnsi="Times New Roman"/>
          <w:b/>
          <w:bCs/>
          <w:sz w:val="24"/>
          <w:szCs w:val="24"/>
        </w:rPr>
      </w:pPr>
      <w:r w:rsidRPr="00D5795B">
        <w:rPr>
          <w:rFonts w:ascii="Times New Roman" w:hAnsi="Times New Roman"/>
          <w:b/>
          <w:bCs/>
          <w:sz w:val="24"/>
          <w:szCs w:val="24"/>
        </w:rPr>
        <w:br w:type="page"/>
      </w:r>
    </w:p>
    <w:p w:rsidR="0078095A" w:rsidRPr="00D5795B" w:rsidRDefault="0078095A" w:rsidP="00CC36CC">
      <w:pPr>
        <w:spacing w:after="0" w:line="240" w:lineRule="auto"/>
        <w:contextualSpacing/>
        <w:jc w:val="both"/>
        <w:rPr>
          <w:rFonts w:ascii="Times New Roman" w:hAnsi="Times New Roman"/>
          <w:b/>
          <w:bCs/>
          <w:sz w:val="24"/>
          <w:szCs w:val="24"/>
        </w:rPr>
      </w:pPr>
    </w:p>
    <w:p w:rsidR="00C056DD" w:rsidRDefault="00C056DD" w:rsidP="00E875CB">
      <w:pPr>
        <w:tabs>
          <w:tab w:val="left" w:pos="2410"/>
          <w:tab w:val="left" w:pos="7200"/>
        </w:tabs>
        <w:spacing w:after="0" w:line="240" w:lineRule="auto"/>
        <w:jc w:val="right"/>
        <w:rPr>
          <w:rFonts w:ascii="Times New Roman" w:hAnsi="Times New Roman"/>
          <w:b/>
          <w:bCs/>
          <w:sz w:val="24"/>
          <w:szCs w:val="24"/>
        </w:rPr>
      </w:pPr>
      <w:r w:rsidRPr="00D5795B">
        <w:rPr>
          <w:rFonts w:ascii="Times New Roman" w:hAnsi="Times New Roman"/>
          <w:b/>
          <w:bCs/>
          <w:sz w:val="24"/>
          <w:szCs w:val="24"/>
        </w:rPr>
        <w:t>Додаток №1</w:t>
      </w:r>
    </w:p>
    <w:p w:rsidR="00827F55" w:rsidRDefault="00827F55" w:rsidP="00E875CB">
      <w:pPr>
        <w:tabs>
          <w:tab w:val="left" w:pos="2410"/>
          <w:tab w:val="left" w:pos="7200"/>
        </w:tabs>
        <w:spacing w:after="0" w:line="240" w:lineRule="auto"/>
        <w:jc w:val="right"/>
        <w:rPr>
          <w:rFonts w:ascii="Times New Roman" w:hAnsi="Times New Roman"/>
          <w:b/>
          <w:bCs/>
          <w:sz w:val="24"/>
          <w:szCs w:val="24"/>
        </w:rPr>
      </w:pPr>
    </w:p>
    <w:p w:rsidR="00827F55" w:rsidRPr="00D5795B" w:rsidRDefault="00827F55" w:rsidP="00E875CB">
      <w:pPr>
        <w:tabs>
          <w:tab w:val="left" w:pos="2410"/>
          <w:tab w:val="left" w:pos="7200"/>
        </w:tabs>
        <w:spacing w:after="0" w:line="240" w:lineRule="auto"/>
        <w:jc w:val="right"/>
        <w:rPr>
          <w:rFonts w:ascii="Times New Roman" w:hAnsi="Times New Roman"/>
          <w:sz w:val="24"/>
          <w:szCs w:val="24"/>
        </w:rPr>
      </w:pPr>
    </w:p>
    <w:p w:rsidR="00C056DD" w:rsidRDefault="00C056DD" w:rsidP="00CC36CC">
      <w:pPr>
        <w:tabs>
          <w:tab w:val="left" w:pos="2410"/>
          <w:tab w:val="left" w:pos="7200"/>
        </w:tabs>
        <w:spacing w:after="0" w:line="240" w:lineRule="auto"/>
        <w:jc w:val="center"/>
        <w:rPr>
          <w:rFonts w:ascii="Times New Roman" w:hAnsi="Times New Roman"/>
          <w:sz w:val="24"/>
          <w:szCs w:val="24"/>
        </w:rPr>
      </w:pPr>
      <w:r w:rsidRPr="00D5795B">
        <w:rPr>
          <w:rFonts w:ascii="Times New Roman" w:hAnsi="Times New Roman"/>
          <w:sz w:val="24"/>
          <w:szCs w:val="24"/>
        </w:rPr>
        <w:t>до Договору № _____ від ___________ 202</w:t>
      </w:r>
      <w:r w:rsidR="0078095A" w:rsidRPr="00D5795B">
        <w:rPr>
          <w:rFonts w:ascii="Times New Roman" w:hAnsi="Times New Roman"/>
          <w:sz w:val="24"/>
          <w:szCs w:val="24"/>
        </w:rPr>
        <w:t>4</w:t>
      </w:r>
      <w:r w:rsidRPr="00D5795B">
        <w:rPr>
          <w:rFonts w:ascii="Times New Roman" w:hAnsi="Times New Roman"/>
          <w:sz w:val="24"/>
          <w:szCs w:val="24"/>
        </w:rPr>
        <w:t xml:space="preserve"> року</w:t>
      </w:r>
    </w:p>
    <w:p w:rsidR="00827F55" w:rsidRPr="00D5795B" w:rsidRDefault="00827F55" w:rsidP="00CC36CC">
      <w:pPr>
        <w:tabs>
          <w:tab w:val="left" w:pos="2410"/>
          <w:tab w:val="left" w:pos="7200"/>
        </w:tabs>
        <w:spacing w:after="0" w:line="240" w:lineRule="auto"/>
        <w:jc w:val="center"/>
        <w:rPr>
          <w:rFonts w:ascii="Times New Roman" w:hAnsi="Times New Roman"/>
          <w:sz w:val="24"/>
          <w:szCs w:val="24"/>
        </w:rPr>
      </w:pPr>
    </w:p>
    <w:p w:rsidR="00C056DD" w:rsidRDefault="009B43D8" w:rsidP="00CC36CC">
      <w:pPr>
        <w:tabs>
          <w:tab w:val="left" w:pos="2410"/>
        </w:tabs>
        <w:spacing w:after="0" w:line="240" w:lineRule="auto"/>
        <w:jc w:val="center"/>
        <w:rPr>
          <w:rFonts w:ascii="Times New Roman" w:hAnsi="Times New Roman"/>
          <w:b/>
          <w:sz w:val="24"/>
          <w:szCs w:val="24"/>
        </w:rPr>
      </w:pPr>
      <w:r w:rsidRPr="00D5795B">
        <w:rPr>
          <w:rFonts w:ascii="Times New Roman" w:hAnsi="Times New Roman"/>
          <w:b/>
          <w:sz w:val="24"/>
          <w:szCs w:val="24"/>
        </w:rPr>
        <w:t xml:space="preserve"> </w:t>
      </w:r>
      <w:r w:rsidR="00C056DD" w:rsidRPr="00D5795B">
        <w:rPr>
          <w:rFonts w:ascii="Times New Roman" w:hAnsi="Times New Roman"/>
          <w:b/>
          <w:sz w:val="24"/>
          <w:szCs w:val="24"/>
        </w:rPr>
        <w:t>СПЕЦИФІКАЦІЯ</w:t>
      </w:r>
    </w:p>
    <w:p w:rsidR="00827F55" w:rsidRPr="00D5795B" w:rsidRDefault="00827F55" w:rsidP="00CC36CC">
      <w:pPr>
        <w:tabs>
          <w:tab w:val="left" w:pos="2410"/>
        </w:tabs>
        <w:spacing w:after="0" w:line="240" w:lineRule="auto"/>
        <w:jc w:val="center"/>
        <w:rPr>
          <w:rFonts w:ascii="Times New Roman" w:hAnsi="Times New Roman"/>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4"/>
        <w:gridCol w:w="5093"/>
        <w:gridCol w:w="1418"/>
        <w:gridCol w:w="741"/>
        <w:gridCol w:w="1251"/>
        <w:gridCol w:w="1374"/>
      </w:tblGrid>
      <w:tr w:rsidR="00C056DD" w:rsidRPr="001F6FBE" w:rsidTr="001F6FBE">
        <w:tc>
          <w:tcPr>
            <w:tcW w:w="256" w:type="pct"/>
            <w:tcBorders>
              <w:top w:val="single" w:sz="4" w:space="0" w:color="00000A"/>
              <w:left w:val="single" w:sz="4" w:space="0" w:color="00000A"/>
              <w:bottom w:val="single" w:sz="4" w:space="0" w:color="00000A"/>
              <w:right w:val="single" w:sz="4" w:space="0" w:color="00000A"/>
            </w:tcBorders>
            <w:vAlign w:val="center"/>
          </w:tcPr>
          <w:p w:rsidR="00C056DD" w:rsidRPr="001F6FBE" w:rsidRDefault="00C056DD" w:rsidP="00216634">
            <w:pPr>
              <w:spacing w:after="0" w:line="240" w:lineRule="auto"/>
              <w:jc w:val="center"/>
              <w:rPr>
                <w:rFonts w:ascii="Times New Roman" w:hAnsi="Times New Roman"/>
                <w:b/>
                <w:bCs/>
                <w:sz w:val="20"/>
                <w:szCs w:val="20"/>
              </w:rPr>
            </w:pPr>
            <w:r w:rsidRPr="001F6FBE">
              <w:rPr>
                <w:rFonts w:ascii="Times New Roman" w:hAnsi="Times New Roman"/>
                <w:b/>
                <w:bCs/>
                <w:sz w:val="20"/>
                <w:szCs w:val="20"/>
              </w:rPr>
              <w:t>№</w:t>
            </w:r>
          </w:p>
        </w:tc>
        <w:tc>
          <w:tcPr>
            <w:tcW w:w="2446" w:type="pct"/>
            <w:tcBorders>
              <w:top w:val="single" w:sz="4" w:space="0" w:color="00000A"/>
              <w:left w:val="single" w:sz="4" w:space="0" w:color="00000A"/>
              <w:bottom w:val="single" w:sz="4" w:space="0" w:color="00000A"/>
              <w:right w:val="single" w:sz="4" w:space="0" w:color="00000A"/>
            </w:tcBorders>
            <w:vAlign w:val="center"/>
            <w:hideMark/>
          </w:tcPr>
          <w:p w:rsidR="00C056DD" w:rsidRPr="001F6FBE" w:rsidRDefault="002011A3" w:rsidP="00216634">
            <w:pPr>
              <w:spacing w:after="0" w:line="240" w:lineRule="auto"/>
              <w:jc w:val="center"/>
              <w:rPr>
                <w:rFonts w:ascii="Times New Roman" w:hAnsi="Times New Roman"/>
                <w:sz w:val="20"/>
                <w:szCs w:val="20"/>
              </w:rPr>
            </w:pPr>
            <w:r w:rsidRPr="001F6FBE">
              <w:rPr>
                <w:rFonts w:ascii="Times New Roman" w:hAnsi="Times New Roman"/>
                <w:b/>
                <w:bCs/>
                <w:sz w:val="20"/>
                <w:szCs w:val="20"/>
              </w:rPr>
              <w:t>Найменування послуги</w:t>
            </w:r>
          </w:p>
        </w:tc>
        <w:tc>
          <w:tcPr>
            <w:tcW w:w="681" w:type="pct"/>
            <w:tcBorders>
              <w:top w:val="single" w:sz="4" w:space="0" w:color="00000A"/>
              <w:left w:val="single" w:sz="4" w:space="0" w:color="00000A"/>
              <w:bottom w:val="single" w:sz="4" w:space="0" w:color="00000A"/>
              <w:right w:val="single" w:sz="4" w:space="0" w:color="00000A"/>
            </w:tcBorders>
            <w:vAlign w:val="center"/>
            <w:hideMark/>
          </w:tcPr>
          <w:p w:rsidR="00C056DD" w:rsidRPr="001F6FBE" w:rsidRDefault="00C056DD" w:rsidP="001F6FBE">
            <w:pPr>
              <w:spacing w:after="0" w:line="240" w:lineRule="auto"/>
              <w:jc w:val="center"/>
              <w:rPr>
                <w:rFonts w:ascii="Times New Roman" w:hAnsi="Times New Roman"/>
                <w:b/>
                <w:bCs/>
                <w:sz w:val="20"/>
                <w:szCs w:val="20"/>
              </w:rPr>
            </w:pPr>
            <w:proofErr w:type="spellStart"/>
            <w:r w:rsidRPr="001F6FBE">
              <w:rPr>
                <w:rFonts w:ascii="Times New Roman" w:hAnsi="Times New Roman"/>
                <w:b/>
                <w:bCs/>
                <w:sz w:val="20"/>
                <w:szCs w:val="20"/>
              </w:rPr>
              <w:t>Од</w:t>
            </w:r>
            <w:r w:rsidR="001F6FBE" w:rsidRPr="001F6FBE">
              <w:rPr>
                <w:rFonts w:ascii="Times New Roman" w:hAnsi="Times New Roman"/>
                <w:b/>
                <w:bCs/>
                <w:sz w:val="20"/>
                <w:szCs w:val="20"/>
              </w:rPr>
              <w:t>.</w:t>
            </w:r>
            <w:r w:rsidRPr="001F6FBE">
              <w:rPr>
                <w:rFonts w:ascii="Times New Roman" w:hAnsi="Times New Roman"/>
                <w:b/>
                <w:bCs/>
                <w:sz w:val="20"/>
                <w:szCs w:val="20"/>
              </w:rPr>
              <w:t>вим</w:t>
            </w:r>
            <w:proofErr w:type="spellEnd"/>
            <w:r w:rsidR="001F6FBE" w:rsidRPr="001F6FBE">
              <w:rPr>
                <w:rFonts w:ascii="Times New Roman" w:hAnsi="Times New Roman"/>
                <w:b/>
                <w:bCs/>
                <w:sz w:val="20"/>
                <w:szCs w:val="20"/>
              </w:rPr>
              <w:t>.</w:t>
            </w:r>
          </w:p>
        </w:tc>
        <w:tc>
          <w:tcPr>
            <w:tcW w:w="356" w:type="pct"/>
            <w:tcBorders>
              <w:top w:val="single" w:sz="4" w:space="0" w:color="00000A"/>
              <w:left w:val="single" w:sz="4" w:space="0" w:color="00000A"/>
              <w:bottom w:val="single" w:sz="4" w:space="0" w:color="00000A"/>
              <w:right w:val="single" w:sz="4" w:space="0" w:color="00000A"/>
            </w:tcBorders>
            <w:vAlign w:val="center"/>
            <w:hideMark/>
          </w:tcPr>
          <w:p w:rsidR="00C056DD" w:rsidRPr="001F6FBE" w:rsidRDefault="00C056DD" w:rsidP="001F6FBE">
            <w:pPr>
              <w:spacing w:after="0" w:line="240" w:lineRule="auto"/>
              <w:jc w:val="center"/>
              <w:rPr>
                <w:rFonts w:ascii="Times New Roman" w:hAnsi="Times New Roman"/>
                <w:b/>
                <w:bCs/>
                <w:sz w:val="20"/>
                <w:szCs w:val="20"/>
              </w:rPr>
            </w:pPr>
            <w:r w:rsidRPr="001F6FBE">
              <w:rPr>
                <w:rFonts w:ascii="Times New Roman" w:hAnsi="Times New Roman"/>
                <w:b/>
                <w:bCs/>
                <w:sz w:val="20"/>
                <w:szCs w:val="20"/>
              </w:rPr>
              <w:t>К</w:t>
            </w:r>
            <w:r w:rsidR="001F6FBE" w:rsidRPr="001F6FBE">
              <w:rPr>
                <w:rFonts w:ascii="Times New Roman" w:hAnsi="Times New Roman"/>
                <w:b/>
                <w:bCs/>
                <w:sz w:val="20"/>
                <w:szCs w:val="20"/>
              </w:rPr>
              <w:t>-</w:t>
            </w:r>
            <w:r w:rsidRPr="001F6FBE">
              <w:rPr>
                <w:rFonts w:ascii="Times New Roman" w:hAnsi="Times New Roman"/>
                <w:b/>
                <w:bCs/>
                <w:sz w:val="20"/>
                <w:szCs w:val="20"/>
              </w:rPr>
              <w:t>ть</w:t>
            </w:r>
          </w:p>
        </w:tc>
        <w:tc>
          <w:tcPr>
            <w:tcW w:w="601" w:type="pct"/>
            <w:tcBorders>
              <w:top w:val="single" w:sz="4" w:space="0" w:color="00000A"/>
              <w:left w:val="single" w:sz="4" w:space="0" w:color="00000A"/>
              <w:bottom w:val="single" w:sz="4" w:space="0" w:color="00000A"/>
              <w:right w:val="single" w:sz="4" w:space="0" w:color="00000A"/>
            </w:tcBorders>
            <w:vAlign w:val="center"/>
            <w:hideMark/>
          </w:tcPr>
          <w:p w:rsidR="00C056DD" w:rsidRPr="001F6FBE" w:rsidRDefault="00C056DD" w:rsidP="00216634">
            <w:pPr>
              <w:spacing w:after="0" w:line="240" w:lineRule="auto"/>
              <w:jc w:val="center"/>
              <w:rPr>
                <w:rFonts w:ascii="Times New Roman" w:hAnsi="Times New Roman"/>
                <w:b/>
                <w:bCs/>
                <w:sz w:val="20"/>
                <w:szCs w:val="20"/>
              </w:rPr>
            </w:pPr>
            <w:r w:rsidRPr="001F6FBE">
              <w:rPr>
                <w:rFonts w:ascii="Times New Roman" w:hAnsi="Times New Roman"/>
                <w:b/>
                <w:bCs/>
                <w:sz w:val="20"/>
                <w:szCs w:val="20"/>
              </w:rPr>
              <w:t>Ціна за одиницю з</w:t>
            </w:r>
            <w:r w:rsidR="001F6FBE" w:rsidRPr="001F6FBE">
              <w:rPr>
                <w:rFonts w:ascii="Times New Roman" w:hAnsi="Times New Roman"/>
                <w:b/>
                <w:bCs/>
                <w:sz w:val="20"/>
                <w:szCs w:val="20"/>
              </w:rPr>
              <w:t>/без</w:t>
            </w:r>
            <w:r w:rsidRPr="001F6FBE">
              <w:rPr>
                <w:rFonts w:ascii="Times New Roman" w:hAnsi="Times New Roman"/>
                <w:b/>
                <w:bCs/>
                <w:sz w:val="20"/>
                <w:szCs w:val="20"/>
              </w:rPr>
              <w:t xml:space="preserve"> ПДВ, грн.,</w:t>
            </w:r>
          </w:p>
        </w:tc>
        <w:tc>
          <w:tcPr>
            <w:tcW w:w="660" w:type="pct"/>
            <w:tcBorders>
              <w:top w:val="single" w:sz="4" w:space="0" w:color="00000A"/>
              <w:left w:val="single" w:sz="4" w:space="0" w:color="00000A"/>
              <w:bottom w:val="single" w:sz="4" w:space="0" w:color="00000A"/>
              <w:right w:val="single" w:sz="4" w:space="0" w:color="00000A"/>
            </w:tcBorders>
            <w:vAlign w:val="center"/>
            <w:hideMark/>
          </w:tcPr>
          <w:p w:rsidR="00C056DD" w:rsidRPr="001F6FBE" w:rsidRDefault="000D6585" w:rsidP="001F6FBE">
            <w:pPr>
              <w:spacing w:after="0" w:line="240" w:lineRule="auto"/>
              <w:jc w:val="center"/>
              <w:rPr>
                <w:rFonts w:ascii="Times New Roman" w:hAnsi="Times New Roman"/>
                <w:b/>
                <w:bCs/>
                <w:sz w:val="20"/>
                <w:szCs w:val="20"/>
              </w:rPr>
            </w:pPr>
            <w:r w:rsidRPr="001F6FBE">
              <w:rPr>
                <w:rFonts w:ascii="Times New Roman" w:hAnsi="Times New Roman"/>
                <w:b/>
                <w:bCs/>
                <w:sz w:val="20"/>
                <w:szCs w:val="20"/>
              </w:rPr>
              <w:t xml:space="preserve">Загальна вартість </w:t>
            </w:r>
            <w:r w:rsidR="00C056DD" w:rsidRPr="001F6FBE">
              <w:rPr>
                <w:rFonts w:ascii="Times New Roman" w:hAnsi="Times New Roman"/>
                <w:b/>
                <w:bCs/>
                <w:sz w:val="20"/>
                <w:szCs w:val="20"/>
              </w:rPr>
              <w:t>з</w:t>
            </w:r>
            <w:r w:rsidR="001F6FBE" w:rsidRPr="001F6FBE">
              <w:rPr>
                <w:rFonts w:ascii="Times New Roman" w:hAnsi="Times New Roman"/>
                <w:b/>
                <w:bCs/>
                <w:sz w:val="20"/>
                <w:szCs w:val="20"/>
              </w:rPr>
              <w:t>/без</w:t>
            </w:r>
            <w:r w:rsidR="00C056DD" w:rsidRPr="001F6FBE">
              <w:rPr>
                <w:rFonts w:ascii="Times New Roman" w:hAnsi="Times New Roman"/>
                <w:b/>
                <w:bCs/>
                <w:sz w:val="20"/>
                <w:szCs w:val="20"/>
              </w:rPr>
              <w:t xml:space="preserve"> ПДВ, грн.,</w:t>
            </w:r>
          </w:p>
        </w:tc>
      </w:tr>
      <w:tr w:rsidR="00C056DD" w:rsidRPr="000C01DB" w:rsidTr="001F6FBE">
        <w:tc>
          <w:tcPr>
            <w:tcW w:w="256" w:type="pct"/>
            <w:tcBorders>
              <w:top w:val="single" w:sz="4" w:space="0" w:color="00000A"/>
              <w:left w:val="single" w:sz="4" w:space="0" w:color="00000A"/>
              <w:bottom w:val="single" w:sz="4" w:space="0" w:color="00000A"/>
              <w:right w:val="single" w:sz="4" w:space="0" w:color="00000A"/>
            </w:tcBorders>
          </w:tcPr>
          <w:p w:rsidR="00C056DD" w:rsidRPr="000C01DB" w:rsidRDefault="00C056DD" w:rsidP="00CC36CC">
            <w:pPr>
              <w:spacing w:after="0" w:line="240" w:lineRule="auto"/>
              <w:jc w:val="center"/>
              <w:rPr>
                <w:rFonts w:ascii="Times New Roman" w:hAnsi="Times New Roman"/>
                <w:b/>
                <w:bCs/>
                <w:sz w:val="16"/>
                <w:szCs w:val="16"/>
              </w:rPr>
            </w:pPr>
            <w:r w:rsidRPr="000C01DB">
              <w:rPr>
                <w:rFonts w:ascii="Times New Roman" w:hAnsi="Times New Roman"/>
                <w:b/>
                <w:bCs/>
                <w:sz w:val="16"/>
                <w:szCs w:val="16"/>
              </w:rPr>
              <w:t>1</w:t>
            </w:r>
          </w:p>
        </w:tc>
        <w:tc>
          <w:tcPr>
            <w:tcW w:w="2446" w:type="pct"/>
            <w:tcBorders>
              <w:top w:val="single" w:sz="4" w:space="0" w:color="00000A"/>
              <w:left w:val="single" w:sz="4" w:space="0" w:color="00000A"/>
              <w:bottom w:val="single" w:sz="4" w:space="0" w:color="00000A"/>
              <w:right w:val="single" w:sz="4" w:space="0" w:color="00000A"/>
            </w:tcBorders>
            <w:vAlign w:val="bottom"/>
            <w:hideMark/>
          </w:tcPr>
          <w:p w:rsidR="00C056DD" w:rsidRPr="000C01DB" w:rsidRDefault="00C056DD" w:rsidP="00CC36CC">
            <w:pPr>
              <w:spacing w:after="0" w:line="240" w:lineRule="auto"/>
              <w:jc w:val="center"/>
              <w:rPr>
                <w:rFonts w:ascii="Times New Roman" w:hAnsi="Times New Roman"/>
                <w:b/>
                <w:bCs/>
                <w:sz w:val="16"/>
                <w:szCs w:val="16"/>
              </w:rPr>
            </w:pPr>
            <w:r w:rsidRPr="000C01DB">
              <w:rPr>
                <w:rFonts w:ascii="Times New Roman" w:hAnsi="Times New Roman"/>
                <w:b/>
                <w:bCs/>
                <w:sz w:val="16"/>
                <w:szCs w:val="16"/>
              </w:rPr>
              <w:t>2</w:t>
            </w:r>
          </w:p>
        </w:tc>
        <w:tc>
          <w:tcPr>
            <w:tcW w:w="681" w:type="pct"/>
            <w:tcBorders>
              <w:top w:val="single" w:sz="4" w:space="0" w:color="00000A"/>
              <w:left w:val="single" w:sz="4" w:space="0" w:color="00000A"/>
              <w:bottom w:val="single" w:sz="4" w:space="0" w:color="00000A"/>
              <w:right w:val="single" w:sz="4" w:space="0" w:color="00000A"/>
            </w:tcBorders>
            <w:vAlign w:val="bottom"/>
            <w:hideMark/>
          </w:tcPr>
          <w:p w:rsidR="00C056DD" w:rsidRPr="000C01DB" w:rsidRDefault="00C056DD" w:rsidP="00CC36CC">
            <w:pPr>
              <w:spacing w:after="0" w:line="240" w:lineRule="auto"/>
              <w:jc w:val="center"/>
              <w:rPr>
                <w:rFonts w:ascii="Times New Roman" w:hAnsi="Times New Roman"/>
                <w:b/>
                <w:bCs/>
                <w:sz w:val="16"/>
                <w:szCs w:val="16"/>
              </w:rPr>
            </w:pPr>
            <w:r w:rsidRPr="000C01DB">
              <w:rPr>
                <w:rFonts w:ascii="Times New Roman" w:hAnsi="Times New Roman"/>
                <w:b/>
                <w:bCs/>
                <w:sz w:val="16"/>
                <w:szCs w:val="16"/>
              </w:rPr>
              <w:t>3</w:t>
            </w:r>
          </w:p>
        </w:tc>
        <w:tc>
          <w:tcPr>
            <w:tcW w:w="356" w:type="pct"/>
            <w:tcBorders>
              <w:top w:val="single" w:sz="4" w:space="0" w:color="00000A"/>
              <w:left w:val="single" w:sz="4" w:space="0" w:color="00000A"/>
              <w:bottom w:val="single" w:sz="4" w:space="0" w:color="00000A"/>
              <w:right w:val="single" w:sz="4" w:space="0" w:color="00000A"/>
            </w:tcBorders>
            <w:vAlign w:val="bottom"/>
            <w:hideMark/>
          </w:tcPr>
          <w:p w:rsidR="00C056DD" w:rsidRPr="000C01DB" w:rsidRDefault="00C056DD" w:rsidP="00CC36CC">
            <w:pPr>
              <w:spacing w:after="0" w:line="240" w:lineRule="auto"/>
              <w:jc w:val="center"/>
              <w:rPr>
                <w:rFonts w:ascii="Times New Roman" w:hAnsi="Times New Roman"/>
                <w:b/>
                <w:bCs/>
                <w:sz w:val="16"/>
                <w:szCs w:val="16"/>
              </w:rPr>
            </w:pPr>
            <w:r w:rsidRPr="000C01DB">
              <w:rPr>
                <w:rFonts w:ascii="Times New Roman" w:hAnsi="Times New Roman"/>
                <w:b/>
                <w:bCs/>
                <w:sz w:val="16"/>
                <w:szCs w:val="16"/>
              </w:rPr>
              <w:t>4</w:t>
            </w:r>
          </w:p>
        </w:tc>
        <w:tc>
          <w:tcPr>
            <w:tcW w:w="601" w:type="pct"/>
            <w:tcBorders>
              <w:top w:val="single" w:sz="4" w:space="0" w:color="00000A"/>
              <w:left w:val="single" w:sz="4" w:space="0" w:color="00000A"/>
              <w:bottom w:val="single" w:sz="4" w:space="0" w:color="00000A"/>
              <w:right w:val="single" w:sz="4" w:space="0" w:color="00000A"/>
            </w:tcBorders>
            <w:vAlign w:val="bottom"/>
            <w:hideMark/>
          </w:tcPr>
          <w:p w:rsidR="00C056DD" w:rsidRPr="000C01DB" w:rsidRDefault="00C056DD" w:rsidP="00CC36CC">
            <w:pPr>
              <w:spacing w:after="0" w:line="240" w:lineRule="auto"/>
              <w:jc w:val="center"/>
              <w:rPr>
                <w:rFonts w:ascii="Times New Roman" w:hAnsi="Times New Roman"/>
                <w:b/>
                <w:bCs/>
                <w:sz w:val="16"/>
                <w:szCs w:val="16"/>
              </w:rPr>
            </w:pPr>
            <w:r w:rsidRPr="000C01DB">
              <w:rPr>
                <w:rFonts w:ascii="Times New Roman" w:hAnsi="Times New Roman"/>
                <w:b/>
                <w:bCs/>
                <w:sz w:val="16"/>
                <w:szCs w:val="16"/>
              </w:rPr>
              <w:t>5 *</w:t>
            </w:r>
          </w:p>
        </w:tc>
        <w:tc>
          <w:tcPr>
            <w:tcW w:w="660" w:type="pct"/>
            <w:tcBorders>
              <w:top w:val="single" w:sz="4" w:space="0" w:color="00000A"/>
              <w:left w:val="single" w:sz="4" w:space="0" w:color="00000A"/>
              <w:bottom w:val="single" w:sz="4" w:space="0" w:color="00000A"/>
              <w:right w:val="single" w:sz="4" w:space="0" w:color="00000A"/>
            </w:tcBorders>
            <w:vAlign w:val="bottom"/>
            <w:hideMark/>
          </w:tcPr>
          <w:p w:rsidR="00C056DD" w:rsidRPr="000C01DB" w:rsidRDefault="00C056DD" w:rsidP="00CC36CC">
            <w:pPr>
              <w:spacing w:after="0" w:line="240" w:lineRule="auto"/>
              <w:jc w:val="center"/>
              <w:rPr>
                <w:rFonts w:ascii="Times New Roman" w:hAnsi="Times New Roman"/>
                <w:b/>
                <w:bCs/>
                <w:sz w:val="16"/>
                <w:szCs w:val="16"/>
              </w:rPr>
            </w:pPr>
            <w:r w:rsidRPr="000C01DB">
              <w:rPr>
                <w:rFonts w:ascii="Times New Roman" w:hAnsi="Times New Roman"/>
                <w:b/>
                <w:bCs/>
                <w:sz w:val="16"/>
                <w:szCs w:val="16"/>
              </w:rPr>
              <w:t>6 *</w:t>
            </w:r>
          </w:p>
        </w:tc>
      </w:tr>
      <w:tr w:rsidR="006F6B6D" w:rsidRPr="00D5795B" w:rsidTr="001F6FBE">
        <w:trPr>
          <w:trHeight w:val="174"/>
        </w:trPr>
        <w:tc>
          <w:tcPr>
            <w:tcW w:w="256" w:type="pct"/>
            <w:tcBorders>
              <w:top w:val="single" w:sz="4" w:space="0" w:color="00000A"/>
              <w:left w:val="single" w:sz="4" w:space="0" w:color="00000A"/>
              <w:bottom w:val="single" w:sz="4" w:space="0" w:color="00000A"/>
              <w:right w:val="single" w:sz="4" w:space="0" w:color="00000A"/>
            </w:tcBorders>
          </w:tcPr>
          <w:p w:rsidR="006F6B6D" w:rsidRPr="007D5A37" w:rsidRDefault="006F6B6D" w:rsidP="007D5A37">
            <w:pPr>
              <w:pStyle w:val="a5"/>
              <w:numPr>
                <w:ilvl w:val="0"/>
                <w:numId w:val="26"/>
              </w:numPr>
              <w:spacing w:after="0" w:line="240" w:lineRule="auto"/>
              <w:ind w:left="0" w:firstLine="0"/>
              <w:jc w:val="center"/>
              <w:rPr>
                <w:rFonts w:ascii="Times New Roman" w:hAnsi="Times New Roman"/>
                <w:sz w:val="24"/>
                <w:szCs w:val="24"/>
              </w:rPr>
            </w:pPr>
          </w:p>
        </w:tc>
        <w:tc>
          <w:tcPr>
            <w:tcW w:w="2446" w:type="pct"/>
            <w:tcBorders>
              <w:top w:val="single" w:sz="4" w:space="0" w:color="00000A"/>
              <w:left w:val="single" w:sz="4" w:space="0" w:color="00000A"/>
              <w:bottom w:val="single" w:sz="4" w:space="0" w:color="00000A"/>
              <w:right w:val="single" w:sz="4" w:space="0" w:color="00000A"/>
            </w:tcBorders>
          </w:tcPr>
          <w:p w:rsidR="006F6B6D" w:rsidRPr="003C3B0C" w:rsidRDefault="006F6B6D" w:rsidP="00837E6D">
            <w:pPr>
              <w:snapToGrid w:val="0"/>
              <w:spacing w:after="0" w:line="240" w:lineRule="auto"/>
              <w:rPr>
                <w:rFonts w:ascii="Times New Roman" w:hAnsi="Times New Roman"/>
                <w:sz w:val="24"/>
                <w:szCs w:val="24"/>
              </w:rPr>
            </w:pPr>
          </w:p>
        </w:tc>
        <w:tc>
          <w:tcPr>
            <w:tcW w:w="681" w:type="pct"/>
            <w:tcBorders>
              <w:top w:val="single" w:sz="4" w:space="0" w:color="00000A"/>
              <w:left w:val="single" w:sz="4" w:space="0" w:color="00000A"/>
              <w:bottom w:val="single" w:sz="4" w:space="0" w:color="00000A"/>
              <w:right w:val="single" w:sz="4" w:space="0" w:color="00000A"/>
            </w:tcBorders>
            <w:vAlign w:val="bottom"/>
          </w:tcPr>
          <w:p w:rsidR="006F6B6D" w:rsidRPr="001C381E" w:rsidRDefault="006F6B6D" w:rsidP="00CC36CC">
            <w:pPr>
              <w:spacing w:after="0" w:line="240" w:lineRule="auto"/>
              <w:jc w:val="center"/>
              <w:rPr>
                <w:rFonts w:ascii="Times New Roman" w:hAnsi="Times New Roman"/>
                <w:sz w:val="24"/>
                <w:szCs w:val="24"/>
              </w:rPr>
            </w:pPr>
          </w:p>
        </w:tc>
        <w:tc>
          <w:tcPr>
            <w:tcW w:w="356" w:type="pct"/>
            <w:tcBorders>
              <w:top w:val="single" w:sz="4" w:space="0" w:color="00000A"/>
              <w:left w:val="single" w:sz="4" w:space="0" w:color="00000A"/>
              <w:bottom w:val="single" w:sz="4" w:space="0" w:color="00000A"/>
              <w:right w:val="single" w:sz="4" w:space="0" w:color="00000A"/>
            </w:tcBorders>
            <w:vAlign w:val="bottom"/>
          </w:tcPr>
          <w:p w:rsidR="006F6B6D" w:rsidRPr="00D5795B" w:rsidRDefault="006F6B6D" w:rsidP="00CC36CC">
            <w:pPr>
              <w:spacing w:after="0" w:line="240" w:lineRule="auto"/>
              <w:jc w:val="center"/>
              <w:rPr>
                <w:rFonts w:ascii="Times New Roman" w:hAnsi="Times New Roman"/>
                <w:sz w:val="24"/>
                <w:szCs w:val="24"/>
                <w:highlight w:val="yellow"/>
              </w:rPr>
            </w:pPr>
          </w:p>
        </w:tc>
        <w:tc>
          <w:tcPr>
            <w:tcW w:w="601" w:type="pct"/>
            <w:tcBorders>
              <w:top w:val="single" w:sz="4" w:space="0" w:color="00000A"/>
              <w:left w:val="single" w:sz="4" w:space="0" w:color="00000A"/>
              <w:bottom w:val="single" w:sz="4" w:space="0" w:color="00000A"/>
              <w:right w:val="single" w:sz="4" w:space="0" w:color="00000A"/>
            </w:tcBorders>
            <w:vAlign w:val="bottom"/>
          </w:tcPr>
          <w:p w:rsidR="006F6B6D" w:rsidRPr="00D5795B" w:rsidRDefault="006F6B6D" w:rsidP="00CC36CC">
            <w:pPr>
              <w:spacing w:after="0" w:line="240" w:lineRule="auto"/>
              <w:jc w:val="center"/>
              <w:rPr>
                <w:rFonts w:ascii="Times New Roman" w:hAnsi="Times New Roman"/>
                <w:sz w:val="24"/>
                <w:szCs w:val="24"/>
              </w:rPr>
            </w:pPr>
          </w:p>
        </w:tc>
        <w:tc>
          <w:tcPr>
            <w:tcW w:w="660" w:type="pct"/>
            <w:tcBorders>
              <w:top w:val="single" w:sz="4" w:space="0" w:color="00000A"/>
              <w:left w:val="single" w:sz="4" w:space="0" w:color="00000A"/>
              <w:bottom w:val="single" w:sz="4" w:space="0" w:color="00000A"/>
              <w:right w:val="single" w:sz="4" w:space="0" w:color="00000A"/>
            </w:tcBorders>
            <w:vAlign w:val="bottom"/>
          </w:tcPr>
          <w:p w:rsidR="006F6B6D" w:rsidRPr="00D5795B" w:rsidRDefault="006F6B6D" w:rsidP="00CC36CC">
            <w:pPr>
              <w:spacing w:after="0" w:line="240" w:lineRule="auto"/>
              <w:jc w:val="center"/>
              <w:rPr>
                <w:rFonts w:ascii="Times New Roman" w:hAnsi="Times New Roman"/>
                <w:sz w:val="24"/>
                <w:szCs w:val="24"/>
              </w:rPr>
            </w:pPr>
          </w:p>
        </w:tc>
      </w:tr>
      <w:tr w:rsidR="006F6B6D" w:rsidRPr="00D5795B" w:rsidTr="001F6FBE">
        <w:trPr>
          <w:trHeight w:val="165"/>
        </w:trPr>
        <w:tc>
          <w:tcPr>
            <w:tcW w:w="256" w:type="pct"/>
            <w:tcBorders>
              <w:top w:val="single" w:sz="4" w:space="0" w:color="00000A"/>
              <w:left w:val="single" w:sz="4" w:space="0" w:color="00000A"/>
              <w:bottom w:val="single" w:sz="4" w:space="0" w:color="00000A"/>
              <w:right w:val="single" w:sz="4" w:space="0" w:color="00000A"/>
            </w:tcBorders>
          </w:tcPr>
          <w:p w:rsidR="006F6B6D" w:rsidRPr="007D5A37" w:rsidRDefault="006F6B6D" w:rsidP="007D5A37">
            <w:pPr>
              <w:pStyle w:val="a5"/>
              <w:numPr>
                <w:ilvl w:val="0"/>
                <w:numId w:val="26"/>
              </w:numPr>
              <w:spacing w:after="0" w:line="240" w:lineRule="auto"/>
              <w:ind w:left="0" w:firstLine="0"/>
              <w:rPr>
                <w:rFonts w:ascii="Times New Roman" w:hAnsi="Times New Roman"/>
                <w:sz w:val="24"/>
                <w:szCs w:val="24"/>
              </w:rPr>
            </w:pPr>
          </w:p>
        </w:tc>
        <w:tc>
          <w:tcPr>
            <w:tcW w:w="2446" w:type="pct"/>
            <w:tcBorders>
              <w:top w:val="single" w:sz="4" w:space="0" w:color="00000A"/>
              <w:left w:val="single" w:sz="4" w:space="0" w:color="00000A"/>
              <w:bottom w:val="single" w:sz="4" w:space="0" w:color="00000A"/>
              <w:right w:val="single" w:sz="4" w:space="0" w:color="00000A"/>
            </w:tcBorders>
          </w:tcPr>
          <w:p w:rsidR="006F6B6D" w:rsidRPr="00F2056B" w:rsidRDefault="006F6B6D" w:rsidP="00D80572">
            <w:pPr>
              <w:spacing w:after="0" w:line="240" w:lineRule="auto"/>
              <w:rPr>
                <w:rFonts w:ascii="Times New Roman" w:hAnsi="Times New Roman"/>
                <w:sz w:val="24"/>
                <w:szCs w:val="24"/>
                <w:highlight w:val="yellow"/>
              </w:rPr>
            </w:pPr>
          </w:p>
        </w:tc>
        <w:tc>
          <w:tcPr>
            <w:tcW w:w="681" w:type="pct"/>
            <w:tcBorders>
              <w:top w:val="single" w:sz="4" w:space="0" w:color="00000A"/>
              <w:left w:val="single" w:sz="4" w:space="0" w:color="00000A"/>
              <w:bottom w:val="single" w:sz="4" w:space="0" w:color="00000A"/>
              <w:right w:val="single" w:sz="4" w:space="0" w:color="00000A"/>
            </w:tcBorders>
          </w:tcPr>
          <w:p w:rsidR="006F6B6D" w:rsidRPr="001C381E" w:rsidRDefault="006F6B6D" w:rsidP="001C6F14">
            <w:pPr>
              <w:spacing w:after="0" w:line="240" w:lineRule="auto"/>
              <w:jc w:val="center"/>
            </w:pPr>
          </w:p>
        </w:tc>
        <w:tc>
          <w:tcPr>
            <w:tcW w:w="356" w:type="pct"/>
            <w:tcBorders>
              <w:top w:val="single" w:sz="4" w:space="0" w:color="00000A"/>
              <w:left w:val="single" w:sz="4" w:space="0" w:color="00000A"/>
              <w:bottom w:val="single" w:sz="4" w:space="0" w:color="00000A"/>
              <w:right w:val="single" w:sz="4" w:space="0" w:color="00000A"/>
            </w:tcBorders>
            <w:vAlign w:val="bottom"/>
          </w:tcPr>
          <w:p w:rsidR="006F6B6D" w:rsidRPr="00D5795B" w:rsidRDefault="006F6B6D" w:rsidP="001C6F14">
            <w:pPr>
              <w:spacing w:after="0" w:line="240" w:lineRule="auto"/>
              <w:jc w:val="center"/>
              <w:rPr>
                <w:rFonts w:ascii="Times New Roman" w:hAnsi="Times New Roman"/>
                <w:sz w:val="24"/>
                <w:szCs w:val="24"/>
                <w:highlight w:val="yellow"/>
              </w:rPr>
            </w:pPr>
          </w:p>
        </w:tc>
        <w:tc>
          <w:tcPr>
            <w:tcW w:w="601" w:type="pct"/>
            <w:tcBorders>
              <w:top w:val="single" w:sz="4" w:space="0" w:color="00000A"/>
              <w:left w:val="single" w:sz="4" w:space="0" w:color="00000A"/>
              <w:bottom w:val="single" w:sz="4" w:space="0" w:color="00000A"/>
              <w:right w:val="single" w:sz="4" w:space="0" w:color="00000A"/>
            </w:tcBorders>
            <w:vAlign w:val="bottom"/>
          </w:tcPr>
          <w:p w:rsidR="006F6B6D" w:rsidRPr="00D5795B" w:rsidRDefault="006F6B6D" w:rsidP="001C6F14">
            <w:pPr>
              <w:spacing w:after="0" w:line="240" w:lineRule="auto"/>
              <w:jc w:val="center"/>
              <w:rPr>
                <w:rFonts w:ascii="Times New Roman" w:hAnsi="Times New Roman"/>
                <w:sz w:val="24"/>
                <w:szCs w:val="24"/>
              </w:rPr>
            </w:pPr>
          </w:p>
        </w:tc>
        <w:tc>
          <w:tcPr>
            <w:tcW w:w="660" w:type="pct"/>
            <w:tcBorders>
              <w:top w:val="single" w:sz="4" w:space="0" w:color="00000A"/>
              <w:left w:val="single" w:sz="4" w:space="0" w:color="00000A"/>
              <w:bottom w:val="single" w:sz="4" w:space="0" w:color="00000A"/>
              <w:right w:val="single" w:sz="4" w:space="0" w:color="00000A"/>
            </w:tcBorders>
            <w:vAlign w:val="bottom"/>
          </w:tcPr>
          <w:p w:rsidR="006F6B6D" w:rsidRPr="00D5795B" w:rsidRDefault="006F6B6D" w:rsidP="001C6F14">
            <w:pPr>
              <w:spacing w:after="0" w:line="240" w:lineRule="auto"/>
              <w:jc w:val="center"/>
              <w:rPr>
                <w:rFonts w:ascii="Times New Roman" w:hAnsi="Times New Roman"/>
                <w:sz w:val="24"/>
                <w:szCs w:val="24"/>
              </w:rPr>
            </w:pPr>
          </w:p>
        </w:tc>
      </w:tr>
      <w:tr w:rsidR="006F6B6D" w:rsidRPr="00D5795B" w:rsidTr="001F6FBE">
        <w:trPr>
          <w:trHeight w:val="170"/>
        </w:trPr>
        <w:tc>
          <w:tcPr>
            <w:tcW w:w="256" w:type="pct"/>
            <w:tcBorders>
              <w:top w:val="single" w:sz="4" w:space="0" w:color="00000A"/>
              <w:left w:val="single" w:sz="4" w:space="0" w:color="00000A"/>
              <w:bottom w:val="single" w:sz="4" w:space="0" w:color="00000A"/>
              <w:right w:val="single" w:sz="4" w:space="0" w:color="00000A"/>
            </w:tcBorders>
          </w:tcPr>
          <w:p w:rsidR="006F6B6D" w:rsidRPr="007D5A37" w:rsidRDefault="006F6B6D" w:rsidP="007D5A37">
            <w:pPr>
              <w:pStyle w:val="a5"/>
              <w:numPr>
                <w:ilvl w:val="0"/>
                <w:numId w:val="26"/>
              </w:numPr>
              <w:spacing w:after="0" w:line="240" w:lineRule="auto"/>
              <w:ind w:left="0" w:firstLine="0"/>
              <w:rPr>
                <w:rFonts w:ascii="Times New Roman" w:hAnsi="Times New Roman"/>
                <w:sz w:val="24"/>
                <w:szCs w:val="24"/>
              </w:rPr>
            </w:pPr>
          </w:p>
        </w:tc>
        <w:tc>
          <w:tcPr>
            <w:tcW w:w="2446" w:type="pct"/>
            <w:tcBorders>
              <w:top w:val="single" w:sz="4" w:space="0" w:color="00000A"/>
              <w:left w:val="single" w:sz="4" w:space="0" w:color="00000A"/>
              <w:bottom w:val="single" w:sz="4" w:space="0" w:color="00000A"/>
              <w:right w:val="single" w:sz="4" w:space="0" w:color="00000A"/>
            </w:tcBorders>
          </w:tcPr>
          <w:p w:rsidR="006F6B6D" w:rsidRPr="00F2056B" w:rsidRDefault="006F6B6D" w:rsidP="00D80572">
            <w:pPr>
              <w:spacing w:after="0" w:line="240" w:lineRule="auto"/>
              <w:rPr>
                <w:rFonts w:ascii="Times New Roman" w:hAnsi="Times New Roman"/>
                <w:sz w:val="24"/>
                <w:szCs w:val="24"/>
                <w:highlight w:val="yellow"/>
              </w:rPr>
            </w:pPr>
          </w:p>
        </w:tc>
        <w:tc>
          <w:tcPr>
            <w:tcW w:w="681" w:type="pct"/>
            <w:tcBorders>
              <w:top w:val="single" w:sz="4" w:space="0" w:color="00000A"/>
              <w:left w:val="single" w:sz="4" w:space="0" w:color="00000A"/>
              <w:bottom w:val="single" w:sz="4" w:space="0" w:color="00000A"/>
              <w:right w:val="single" w:sz="4" w:space="0" w:color="00000A"/>
            </w:tcBorders>
          </w:tcPr>
          <w:p w:rsidR="006F6B6D" w:rsidRPr="001C381E" w:rsidRDefault="006F6B6D" w:rsidP="001C6F14">
            <w:pPr>
              <w:spacing w:after="0" w:line="240" w:lineRule="auto"/>
              <w:jc w:val="center"/>
            </w:pPr>
          </w:p>
        </w:tc>
        <w:tc>
          <w:tcPr>
            <w:tcW w:w="356" w:type="pct"/>
            <w:tcBorders>
              <w:top w:val="single" w:sz="4" w:space="0" w:color="00000A"/>
              <w:left w:val="single" w:sz="4" w:space="0" w:color="00000A"/>
              <w:bottom w:val="single" w:sz="4" w:space="0" w:color="00000A"/>
              <w:right w:val="single" w:sz="4" w:space="0" w:color="00000A"/>
            </w:tcBorders>
            <w:vAlign w:val="bottom"/>
          </w:tcPr>
          <w:p w:rsidR="006F6B6D" w:rsidRPr="00D5795B" w:rsidRDefault="006F6B6D" w:rsidP="001C6F14">
            <w:pPr>
              <w:spacing w:after="0" w:line="240" w:lineRule="auto"/>
              <w:jc w:val="center"/>
              <w:rPr>
                <w:rFonts w:ascii="Times New Roman" w:hAnsi="Times New Roman"/>
                <w:sz w:val="24"/>
                <w:szCs w:val="24"/>
                <w:highlight w:val="yellow"/>
              </w:rPr>
            </w:pPr>
          </w:p>
        </w:tc>
        <w:tc>
          <w:tcPr>
            <w:tcW w:w="601" w:type="pct"/>
            <w:tcBorders>
              <w:top w:val="single" w:sz="4" w:space="0" w:color="00000A"/>
              <w:left w:val="single" w:sz="4" w:space="0" w:color="00000A"/>
              <w:bottom w:val="single" w:sz="4" w:space="0" w:color="00000A"/>
              <w:right w:val="single" w:sz="4" w:space="0" w:color="00000A"/>
            </w:tcBorders>
            <w:vAlign w:val="bottom"/>
          </w:tcPr>
          <w:p w:rsidR="006F6B6D" w:rsidRPr="00D5795B" w:rsidRDefault="006F6B6D" w:rsidP="001C6F14">
            <w:pPr>
              <w:spacing w:after="0" w:line="240" w:lineRule="auto"/>
              <w:jc w:val="center"/>
              <w:rPr>
                <w:rFonts w:ascii="Times New Roman" w:hAnsi="Times New Roman"/>
                <w:sz w:val="24"/>
                <w:szCs w:val="24"/>
              </w:rPr>
            </w:pPr>
          </w:p>
        </w:tc>
        <w:tc>
          <w:tcPr>
            <w:tcW w:w="660" w:type="pct"/>
            <w:tcBorders>
              <w:top w:val="single" w:sz="4" w:space="0" w:color="00000A"/>
              <w:left w:val="single" w:sz="4" w:space="0" w:color="00000A"/>
              <w:bottom w:val="single" w:sz="4" w:space="0" w:color="00000A"/>
              <w:right w:val="single" w:sz="4" w:space="0" w:color="00000A"/>
            </w:tcBorders>
            <w:vAlign w:val="bottom"/>
          </w:tcPr>
          <w:p w:rsidR="006F6B6D" w:rsidRPr="00D5795B" w:rsidRDefault="006F6B6D" w:rsidP="001C6F14">
            <w:pPr>
              <w:spacing w:after="0" w:line="240" w:lineRule="auto"/>
              <w:jc w:val="center"/>
              <w:rPr>
                <w:rFonts w:ascii="Times New Roman" w:hAnsi="Times New Roman"/>
                <w:sz w:val="24"/>
                <w:szCs w:val="24"/>
              </w:rPr>
            </w:pPr>
          </w:p>
        </w:tc>
      </w:tr>
      <w:tr w:rsidR="001C381E" w:rsidRPr="00D5795B" w:rsidTr="001F6FBE">
        <w:trPr>
          <w:trHeight w:val="53"/>
        </w:trPr>
        <w:tc>
          <w:tcPr>
            <w:tcW w:w="256" w:type="pct"/>
            <w:tcBorders>
              <w:top w:val="single" w:sz="4" w:space="0" w:color="00000A"/>
              <w:left w:val="single" w:sz="4" w:space="0" w:color="00000A"/>
              <w:bottom w:val="single" w:sz="4" w:space="0" w:color="00000A"/>
              <w:right w:val="single" w:sz="4" w:space="0" w:color="00000A"/>
            </w:tcBorders>
          </w:tcPr>
          <w:p w:rsidR="001C381E" w:rsidRPr="007D5A37" w:rsidRDefault="001C381E" w:rsidP="007D5A37">
            <w:pPr>
              <w:pStyle w:val="a5"/>
              <w:numPr>
                <w:ilvl w:val="0"/>
                <w:numId w:val="26"/>
              </w:numPr>
              <w:spacing w:after="0" w:line="240" w:lineRule="auto"/>
              <w:ind w:left="0" w:firstLine="0"/>
              <w:rPr>
                <w:rFonts w:ascii="Times New Roman" w:hAnsi="Times New Roman"/>
                <w:sz w:val="24"/>
                <w:szCs w:val="24"/>
              </w:rPr>
            </w:pPr>
          </w:p>
        </w:tc>
        <w:tc>
          <w:tcPr>
            <w:tcW w:w="2446" w:type="pct"/>
            <w:tcBorders>
              <w:top w:val="single" w:sz="4" w:space="0" w:color="00000A"/>
              <w:left w:val="single" w:sz="4" w:space="0" w:color="00000A"/>
              <w:bottom w:val="single" w:sz="4" w:space="0" w:color="00000A"/>
              <w:right w:val="single" w:sz="4" w:space="0" w:color="00000A"/>
            </w:tcBorders>
          </w:tcPr>
          <w:p w:rsidR="001C381E" w:rsidRPr="003C3B0C" w:rsidRDefault="001C381E" w:rsidP="00D80572">
            <w:pPr>
              <w:spacing w:after="0" w:line="240" w:lineRule="auto"/>
              <w:rPr>
                <w:rFonts w:ascii="Times New Roman" w:hAnsi="Times New Roman"/>
                <w:sz w:val="24"/>
                <w:szCs w:val="24"/>
              </w:rPr>
            </w:pPr>
          </w:p>
        </w:tc>
        <w:tc>
          <w:tcPr>
            <w:tcW w:w="681" w:type="pct"/>
            <w:tcBorders>
              <w:top w:val="single" w:sz="4" w:space="0" w:color="00000A"/>
              <w:left w:val="single" w:sz="4" w:space="0" w:color="00000A"/>
              <w:bottom w:val="single" w:sz="4" w:space="0" w:color="00000A"/>
              <w:right w:val="single" w:sz="4" w:space="0" w:color="00000A"/>
            </w:tcBorders>
          </w:tcPr>
          <w:p w:rsidR="001C381E" w:rsidRPr="001C381E" w:rsidRDefault="001C381E" w:rsidP="001C6F14">
            <w:pPr>
              <w:spacing w:after="0" w:line="240" w:lineRule="auto"/>
              <w:jc w:val="center"/>
            </w:pPr>
          </w:p>
        </w:tc>
        <w:tc>
          <w:tcPr>
            <w:tcW w:w="356" w:type="pct"/>
            <w:tcBorders>
              <w:top w:val="single" w:sz="4" w:space="0" w:color="00000A"/>
              <w:left w:val="single" w:sz="4" w:space="0" w:color="00000A"/>
              <w:bottom w:val="single" w:sz="4" w:space="0" w:color="00000A"/>
              <w:right w:val="single" w:sz="4" w:space="0" w:color="00000A"/>
            </w:tcBorders>
            <w:vAlign w:val="bottom"/>
          </w:tcPr>
          <w:p w:rsidR="001C381E" w:rsidRPr="00D5795B" w:rsidRDefault="001C381E" w:rsidP="001C6F14">
            <w:pPr>
              <w:spacing w:after="0" w:line="240" w:lineRule="auto"/>
              <w:jc w:val="center"/>
              <w:rPr>
                <w:rFonts w:ascii="Times New Roman" w:hAnsi="Times New Roman"/>
                <w:sz w:val="24"/>
                <w:szCs w:val="24"/>
                <w:highlight w:val="yellow"/>
              </w:rPr>
            </w:pPr>
          </w:p>
        </w:tc>
        <w:tc>
          <w:tcPr>
            <w:tcW w:w="601" w:type="pct"/>
            <w:tcBorders>
              <w:top w:val="single" w:sz="4" w:space="0" w:color="00000A"/>
              <w:left w:val="single" w:sz="4" w:space="0" w:color="00000A"/>
              <w:bottom w:val="single" w:sz="4" w:space="0" w:color="00000A"/>
              <w:right w:val="single" w:sz="4" w:space="0" w:color="00000A"/>
            </w:tcBorders>
            <w:vAlign w:val="bottom"/>
          </w:tcPr>
          <w:p w:rsidR="001C381E" w:rsidRPr="00D5795B" w:rsidRDefault="001C381E" w:rsidP="001C6F14">
            <w:pPr>
              <w:spacing w:after="0" w:line="240" w:lineRule="auto"/>
              <w:jc w:val="center"/>
              <w:rPr>
                <w:rFonts w:ascii="Times New Roman" w:hAnsi="Times New Roman"/>
                <w:sz w:val="24"/>
                <w:szCs w:val="24"/>
              </w:rPr>
            </w:pPr>
          </w:p>
        </w:tc>
        <w:tc>
          <w:tcPr>
            <w:tcW w:w="660" w:type="pct"/>
            <w:tcBorders>
              <w:top w:val="single" w:sz="4" w:space="0" w:color="00000A"/>
              <w:left w:val="single" w:sz="4" w:space="0" w:color="00000A"/>
              <w:bottom w:val="single" w:sz="4" w:space="0" w:color="00000A"/>
              <w:right w:val="single" w:sz="4" w:space="0" w:color="00000A"/>
            </w:tcBorders>
            <w:vAlign w:val="bottom"/>
          </w:tcPr>
          <w:p w:rsidR="001C381E" w:rsidRPr="00D5795B" w:rsidRDefault="001C381E" w:rsidP="001C6F14">
            <w:pPr>
              <w:spacing w:after="0" w:line="240" w:lineRule="auto"/>
              <w:jc w:val="center"/>
              <w:rPr>
                <w:rFonts w:ascii="Times New Roman" w:hAnsi="Times New Roman"/>
                <w:sz w:val="24"/>
                <w:szCs w:val="24"/>
              </w:rPr>
            </w:pPr>
          </w:p>
        </w:tc>
      </w:tr>
      <w:tr w:rsidR="001C381E" w:rsidRPr="00D5795B" w:rsidTr="001F6FBE">
        <w:trPr>
          <w:trHeight w:val="176"/>
        </w:trPr>
        <w:tc>
          <w:tcPr>
            <w:tcW w:w="256" w:type="pct"/>
            <w:tcBorders>
              <w:top w:val="single" w:sz="4" w:space="0" w:color="00000A"/>
              <w:left w:val="single" w:sz="4" w:space="0" w:color="00000A"/>
              <w:bottom w:val="single" w:sz="4" w:space="0" w:color="00000A"/>
              <w:right w:val="single" w:sz="4" w:space="0" w:color="00000A"/>
            </w:tcBorders>
          </w:tcPr>
          <w:p w:rsidR="001C381E" w:rsidRPr="007D5A37" w:rsidRDefault="001C381E" w:rsidP="007D5A37">
            <w:pPr>
              <w:pStyle w:val="a5"/>
              <w:numPr>
                <w:ilvl w:val="0"/>
                <w:numId w:val="26"/>
              </w:numPr>
              <w:spacing w:after="0" w:line="240" w:lineRule="auto"/>
              <w:ind w:left="0" w:firstLine="0"/>
              <w:rPr>
                <w:rFonts w:ascii="Times New Roman" w:hAnsi="Times New Roman"/>
                <w:sz w:val="24"/>
                <w:szCs w:val="24"/>
              </w:rPr>
            </w:pPr>
          </w:p>
        </w:tc>
        <w:tc>
          <w:tcPr>
            <w:tcW w:w="2446" w:type="pct"/>
            <w:tcBorders>
              <w:top w:val="single" w:sz="4" w:space="0" w:color="00000A"/>
              <w:left w:val="single" w:sz="4" w:space="0" w:color="00000A"/>
              <w:bottom w:val="single" w:sz="4" w:space="0" w:color="00000A"/>
              <w:right w:val="single" w:sz="4" w:space="0" w:color="00000A"/>
            </w:tcBorders>
          </w:tcPr>
          <w:p w:rsidR="001C381E" w:rsidRPr="003C3B0C" w:rsidRDefault="001C381E" w:rsidP="001C6F14">
            <w:pPr>
              <w:spacing w:after="0" w:line="240" w:lineRule="auto"/>
              <w:rPr>
                <w:rFonts w:ascii="Times New Roman" w:hAnsi="Times New Roman"/>
                <w:sz w:val="24"/>
                <w:szCs w:val="24"/>
              </w:rPr>
            </w:pPr>
          </w:p>
        </w:tc>
        <w:tc>
          <w:tcPr>
            <w:tcW w:w="681" w:type="pct"/>
            <w:tcBorders>
              <w:top w:val="single" w:sz="4" w:space="0" w:color="00000A"/>
              <w:left w:val="single" w:sz="4" w:space="0" w:color="00000A"/>
              <w:bottom w:val="single" w:sz="4" w:space="0" w:color="00000A"/>
              <w:right w:val="single" w:sz="4" w:space="0" w:color="00000A"/>
            </w:tcBorders>
          </w:tcPr>
          <w:p w:rsidR="001C381E" w:rsidRPr="001C381E" w:rsidRDefault="001C381E" w:rsidP="00CC36CC">
            <w:pPr>
              <w:spacing w:after="0" w:line="240" w:lineRule="auto"/>
              <w:jc w:val="center"/>
            </w:pPr>
          </w:p>
        </w:tc>
        <w:tc>
          <w:tcPr>
            <w:tcW w:w="356" w:type="pct"/>
            <w:tcBorders>
              <w:top w:val="single" w:sz="4" w:space="0" w:color="00000A"/>
              <w:left w:val="single" w:sz="4" w:space="0" w:color="00000A"/>
              <w:bottom w:val="single" w:sz="4" w:space="0" w:color="00000A"/>
              <w:right w:val="single" w:sz="4" w:space="0" w:color="00000A"/>
            </w:tcBorders>
            <w:vAlign w:val="bottom"/>
          </w:tcPr>
          <w:p w:rsidR="001C381E" w:rsidRPr="00D5795B" w:rsidRDefault="001C381E" w:rsidP="00CC36CC">
            <w:pPr>
              <w:spacing w:after="0" w:line="240" w:lineRule="auto"/>
              <w:jc w:val="center"/>
              <w:rPr>
                <w:rFonts w:ascii="Times New Roman" w:hAnsi="Times New Roman"/>
                <w:sz w:val="24"/>
                <w:szCs w:val="24"/>
                <w:highlight w:val="yellow"/>
              </w:rPr>
            </w:pPr>
          </w:p>
        </w:tc>
        <w:tc>
          <w:tcPr>
            <w:tcW w:w="601" w:type="pct"/>
            <w:tcBorders>
              <w:top w:val="single" w:sz="4" w:space="0" w:color="00000A"/>
              <w:left w:val="single" w:sz="4" w:space="0" w:color="00000A"/>
              <w:bottom w:val="single" w:sz="4" w:space="0" w:color="00000A"/>
              <w:right w:val="single" w:sz="4" w:space="0" w:color="00000A"/>
            </w:tcBorders>
            <w:vAlign w:val="bottom"/>
          </w:tcPr>
          <w:p w:rsidR="001C381E" w:rsidRPr="00D5795B" w:rsidRDefault="001C381E" w:rsidP="00CC36CC">
            <w:pPr>
              <w:spacing w:after="0" w:line="240" w:lineRule="auto"/>
              <w:jc w:val="center"/>
              <w:rPr>
                <w:rFonts w:ascii="Times New Roman" w:hAnsi="Times New Roman"/>
                <w:sz w:val="24"/>
                <w:szCs w:val="24"/>
              </w:rPr>
            </w:pPr>
          </w:p>
        </w:tc>
        <w:tc>
          <w:tcPr>
            <w:tcW w:w="660" w:type="pct"/>
            <w:tcBorders>
              <w:top w:val="single" w:sz="4" w:space="0" w:color="00000A"/>
              <w:left w:val="single" w:sz="4" w:space="0" w:color="00000A"/>
              <w:bottom w:val="single" w:sz="4" w:space="0" w:color="00000A"/>
              <w:right w:val="single" w:sz="4" w:space="0" w:color="00000A"/>
            </w:tcBorders>
            <w:vAlign w:val="bottom"/>
          </w:tcPr>
          <w:p w:rsidR="001C381E" w:rsidRPr="00D5795B" w:rsidRDefault="001C381E" w:rsidP="00CC36CC">
            <w:pPr>
              <w:spacing w:after="0" w:line="240" w:lineRule="auto"/>
              <w:jc w:val="center"/>
              <w:rPr>
                <w:rFonts w:ascii="Times New Roman" w:hAnsi="Times New Roman"/>
                <w:sz w:val="24"/>
                <w:szCs w:val="24"/>
              </w:rPr>
            </w:pPr>
          </w:p>
        </w:tc>
      </w:tr>
      <w:tr w:rsidR="001C381E" w:rsidRPr="00D5795B" w:rsidTr="001F6FBE">
        <w:trPr>
          <w:trHeight w:val="165"/>
        </w:trPr>
        <w:tc>
          <w:tcPr>
            <w:tcW w:w="256" w:type="pct"/>
            <w:tcBorders>
              <w:top w:val="single" w:sz="4" w:space="0" w:color="00000A"/>
              <w:left w:val="single" w:sz="4" w:space="0" w:color="00000A"/>
              <w:bottom w:val="single" w:sz="4" w:space="0" w:color="00000A"/>
              <w:right w:val="single" w:sz="4" w:space="0" w:color="00000A"/>
            </w:tcBorders>
          </w:tcPr>
          <w:p w:rsidR="001C381E" w:rsidRPr="007D5A37" w:rsidRDefault="001C381E" w:rsidP="007D5A37">
            <w:pPr>
              <w:pStyle w:val="a5"/>
              <w:numPr>
                <w:ilvl w:val="0"/>
                <w:numId w:val="26"/>
              </w:numPr>
              <w:spacing w:after="0" w:line="240" w:lineRule="auto"/>
              <w:ind w:left="0" w:firstLine="0"/>
              <w:rPr>
                <w:rFonts w:ascii="Times New Roman" w:hAnsi="Times New Roman"/>
                <w:sz w:val="24"/>
                <w:szCs w:val="24"/>
              </w:rPr>
            </w:pPr>
          </w:p>
        </w:tc>
        <w:tc>
          <w:tcPr>
            <w:tcW w:w="2446" w:type="pct"/>
            <w:tcBorders>
              <w:top w:val="single" w:sz="4" w:space="0" w:color="00000A"/>
              <w:left w:val="single" w:sz="4" w:space="0" w:color="00000A"/>
              <w:bottom w:val="single" w:sz="4" w:space="0" w:color="00000A"/>
              <w:right w:val="single" w:sz="4" w:space="0" w:color="00000A"/>
            </w:tcBorders>
          </w:tcPr>
          <w:p w:rsidR="001C381E" w:rsidRPr="003C3B0C" w:rsidRDefault="001C381E" w:rsidP="001C6F14">
            <w:pPr>
              <w:spacing w:after="0" w:line="240" w:lineRule="auto"/>
              <w:rPr>
                <w:rFonts w:ascii="Times New Roman" w:hAnsi="Times New Roman"/>
                <w:sz w:val="24"/>
                <w:szCs w:val="24"/>
              </w:rPr>
            </w:pPr>
          </w:p>
        </w:tc>
        <w:tc>
          <w:tcPr>
            <w:tcW w:w="681" w:type="pct"/>
            <w:tcBorders>
              <w:top w:val="single" w:sz="4" w:space="0" w:color="00000A"/>
              <w:left w:val="single" w:sz="4" w:space="0" w:color="00000A"/>
              <w:bottom w:val="single" w:sz="4" w:space="0" w:color="00000A"/>
              <w:right w:val="single" w:sz="4" w:space="0" w:color="00000A"/>
            </w:tcBorders>
          </w:tcPr>
          <w:p w:rsidR="001C381E" w:rsidRPr="001C381E" w:rsidRDefault="001C381E" w:rsidP="00CC36CC">
            <w:pPr>
              <w:spacing w:after="0" w:line="240" w:lineRule="auto"/>
              <w:jc w:val="center"/>
            </w:pPr>
          </w:p>
        </w:tc>
        <w:tc>
          <w:tcPr>
            <w:tcW w:w="356" w:type="pct"/>
            <w:tcBorders>
              <w:top w:val="single" w:sz="4" w:space="0" w:color="00000A"/>
              <w:left w:val="single" w:sz="4" w:space="0" w:color="00000A"/>
              <w:bottom w:val="single" w:sz="4" w:space="0" w:color="00000A"/>
              <w:right w:val="single" w:sz="4" w:space="0" w:color="00000A"/>
            </w:tcBorders>
            <w:vAlign w:val="bottom"/>
          </w:tcPr>
          <w:p w:rsidR="001C381E" w:rsidRPr="00D5795B" w:rsidRDefault="001C381E" w:rsidP="00CC36CC">
            <w:pPr>
              <w:spacing w:after="0" w:line="240" w:lineRule="auto"/>
              <w:jc w:val="center"/>
              <w:rPr>
                <w:rFonts w:ascii="Times New Roman" w:hAnsi="Times New Roman"/>
                <w:sz w:val="24"/>
                <w:szCs w:val="24"/>
                <w:highlight w:val="yellow"/>
              </w:rPr>
            </w:pPr>
          </w:p>
        </w:tc>
        <w:tc>
          <w:tcPr>
            <w:tcW w:w="601" w:type="pct"/>
            <w:tcBorders>
              <w:top w:val="single" w:sz="4" w:space="0" w:color="00000A"/>
              <w:left w:val="single" w:sz="4" w:space="0" w:color="00000A"/>
              <w:bottom w:val="single" w:sz="4" w:space="0" w:color="00000A"/>
              <w:right w:val="single" w:sz="4" w:space="0" w:color="00000A"/>
            </w:tcBorders>
            <w:vAlign w:val="bottom"/>
          </w:tcPr>
          <w:p w:rsidR="001C381E" w:rsidRPr="00D5795B" w:rsidRDefault="001C381E" w:rsidP="00CC36CC">
            <w:pPr>
              <w:spacing w:after="0" w:line="240" w:lineRule="auto"/>
              <w:jc w:val="center"/>
              <w:rPr>
                <w:rFonts w:ascii="Times New Roman" w:hAnsi="Times New Roman"/>
                <w:sz w:val="24"/>
                <w:szCs w:val="24"/>
              </w:rPr>
            </w:pPr>
          </w:p>
        </w:tc>
        <w:tc>
          <w:tcPr>
            <w:tcW w:w="660" w:type="pct"/>
            <w:tcBorders>
              <w:top w:val="single" w:sz="4" w:space="0" w:color="00000A"/>
              <w:left w:val="single" w:sz="4" w:space="0" w:color="00000A"/>
              <w:bottom w:val="single" w:sz="4" w:space="0" w:color="00000A"/>
              <w:right w:val="single" w:sz="4" w:space="0" w:color="00000A"/>
            </w:tcBorders>
            <w:vAlign w:val="bottom"/>
          </w:tcPr>
          <w:p w:rsidR="001C381E" w:rsidRPr="00D5795B" w:rsidRDefault="001C381E" w:rsidP="00CC36CC">
            <w:pPr>
              <w:spacing w:after="0" w:line="240" w:lineRule="auto"/>
              <w:jc w:val="center"/>
              <w:rPr>
                <w:rFonts w:ascii="Times New Roman" w:hAnsi="Times New Roman"/>
                <w:sz w:val="24"/>
                <w:szCs w:val="24"/>
              </w:rPr>
            </w:pPr>
          </w:p>
        </w:tc>
      </w:tr>
      <w:tr w:rsidR="00C056DD" w:rsidRPr="00D5795B" w:rsidTr="0057359A">
        <w:tc>
          <w:tcPr>
            <w:tcW w:w="256" w:type="pct"/>
            <w:tcBorders>
              <w:top w:val="single" w:sz="4" w:space="0" w:color="00000A"/>
              <w:left w:val="single" w:sz="4" w:space="0" w:color="00000A"/>
              <w:bottom w:val="single" w:sz="4" w:space="0" w:color="00000A"/>
              <w:right w:val="single" w:sz="4" w:space="0" w:color="00000A"/>
            </w:tcBorders>
          </w:tcPr>
          <w:p w:rsidR="00C056DD" w:rsidRPr="00D5795B" w:rsidRDefault="00C056DD" w:rsidP="00CC36CC">
            <w:pPr>
              <w:spacing w:after="0" w:line="240" w:lineRule="auto"/>
              <w:rPr>
                <w:rFonts w:ascii="Times New Roman" w:hAnsi="Times New Roman"/>
                <w:b/>
                <w:sz w:val="24"/>
                <w:szCs w:val="24"/>
              </w:rPr>
            </w:pPr>
          </w:p>
        </w:tc>
        <w:tc>
          <w:tcPr>
            <w:tcW w:w="4744" w:type="pct"/>
            <w:gridSpan w:val="5"/>
            <w:tcBorders>
              <w:top w:val="single" w:sz="4" w:space="0" w:color="00000A"/>
              <w:left w:val="single" w:sz="4" w:space="0" w:color="00000A"/>
              <w:bottom w:val="single" w:sz="4" w:space="0" w:color="00000A"/>
              <w:right w:val="single" w:sz="4" w:space="0" w:color="00000A"/>
            </w:tcBorders>
            <w:vAlign w:val="bottom"/>
            <w:hideMark/>
          </w:tcPr>
          <w:p w:rsidR="00C056DD" w:rsidRPr="00D5795B" w:rsidRDefault="00C056DD" w:rsidP="00CC36CC">
            <w:pPr>
              <w:spacing w:after="0" w:line="240" w:lineRule="auto"/>
              <w:rPr>
                <w:rFonts w:ascii="Times New Roman" w:hAnsi="Times New Roman"/>
                <w:b/>
                <w:sz w:val="24"/>
                <w:szCs w:val="24"/>
              </w:rPr>
            </w:pPr>
            <w:r w:rsidRPr="00D5795B">
              <w:rPr>
                <w:rFonts w:ascii="Times New Roman" w:hAnsi="Times New Roman"/>
                <w:b/>
                <w:sz w:val="24"/>
                <w:szCs w:val="24"/>
              </w:rPr>
              <w:t xml:space="preserve">Всього: </w:t>
            </w:r>
            <w:r w:rsidR="004E2D38" w:rsidRPr="00D5795B">
              <w:rPr>
                <w:rFonts w:ascii="Times New Roman" w:hAnsi="Times New Roman"/>
                <w:b/>
                <w:sz w:val="24"/>
                <w:szCs w:val="24"/>
              </w:rPr>
              <w:t xml:space="preserve">       </w:t>
            </w:r>
            <w:r w:rsidRPr="00D5795B">
              <w:rPr>
                <w:rFonts w:ascii="Times New Roman" w:hAnsi="Times New Roman"/>
                <w:b/>
                <w:sz w:val="24"/>
                <w:szCs w:val="24"/>
              </w:rPr>
              <w:t xml:space="preserve"> грн.</w:t>
            </w:r>
            <w:r w:rsidR="004E2D38" w:rsidRPr="00D5795B">
              <w:rPr>
                <w:rFonts w:ascii="Times New Roman" w:hAnsi="Times New Roman"/>
                <w:b/>
                <w:sz w:val="24"/>
                <w:szCs w:val="24"/>
              </w:rPr>
              <w:t xml:space="preserve"> </w:t>
            </w:r>
            <w:r w:rsidRPr="00D5795B">
              <w:rPr>
                <w:rFonts w:ascii="Times New Roman" w:hAnsi="Times New Roman"/>
                <w:b/>
                <w:sz w:val="24"/>
                <w:szCs w:val="24"/>
              </w:rPr>
              <w:t xml:space="preserve">( </w:t>
            </w:r>
            <w:r w:rsidR="004E2D38" w:rsidRPr="00D5795B">
              <w:rPr>
                <w:rFonts w:ascii="Times New Roman" w:hAnsi="Times New Roman"/>
                <w:b/>
                <w:sz w:val="24"/>
                <w:szCs w:val="24"/>
              </w:rPr>
              <w:t xml:space="preserve">       </w:t>
            </w:r>
            <w:r w:rsidRPr="00D5795B">
              <w:rPr>
                <w:rFonts w:ascii="Times New Roman" w:hAnsi="Times New Roman"/>
                <w:b/>
                <w:sz w:val="24"/>
                <w:szCs w:val="24"/>
              </w:rPr>
              <w:t xml:space="preserve">тисяч гривень, </w:t>
            </w:r>
            <w:r w:rsidR="004E2D38" w:rsidRPr="00D5795B">
              <w:rPr>
                <w:rFonts w:ascii="Times New Roman" w:hAnsi="Times New Roman"/>
                <w:b/>
                <w:sz w:val="24"/>
                <w:szCs w:val="24"/>
              </w:rPr>
              <w:t xml:space="preserve">    </w:t>
            </w:r>
            <w:r w:rsidRPr="00D5795B">
              <w:rPr>
                <w:rFonts w:ascii="Times New Roman" w:hAnsi="Times New Roman"/>
                <w:b/>
                <w:sz w:val="24"/>
                <w:szCs w:val="24"/>
              </w:rPr>
              <w:t xml:space="preserve"> коп.) з урахуванням ПДВ – </w:t>
            </w:r>
            <w:r w:rsidR="004E2D38" w:rsidRPr="00D5795B">
              <w:rPr>
                <w:rFonts w:ascii="Times New Roman" w:hAnsi="Times New Roman"/>
                <w:b/>
                <w:sz w:val="24"/>
                <w:szCs w:val="24"/>
              </w:rPr>
              <w:t xml:space="preserve">      </w:t>
            </w:r>
            <w:r w:rsidRPr="00D5795B">
              <w:rPr>
                <w:rFonts w:ascii="Times New Roman" w:hAnsi="Times New Roman"/>
                <w:b/>
                <w:sz w:val="24"/>
                <w:szCs w:val="24"/>
              </w:rPr>
              <w:t xml:space="preserve"> грн.</w:t>
            </w:r>
          </w:p>
        </w:tc>
      </w:tr>
    </w:tbl>
    <w:p w:rsidR="009E64B1" w:rsidRDefault="009E64B1" w:rsidP="00CC36CC">
      <w:pPr>
        <w:tabs>
          <w:tab w:val="left" w:pos="6345"/>
        </w:tabs>
        <w:spacing w:after="0" w:line="240" w:lineRule="auto"/>
        <w:rPr>
          <w:rFonts w:ascii="Times New Roman" w:hAnsi="Times New Roman"/>
          <w:b/>
          <w:sz w:val="24"/>
          <w:szCs w:val="24"/>
        </w:rPr>
      </w:pPr>
    </w:p>
    <w:p w:rsidR="008C6936" w:rsidRDefault="008C6936" w:rsidP="00CC36CC">
      <w:pPr>
        <w:tabs>
          <w:tab w:val="left" w:pos="6345"/>
        </w:tabs>
        <w:spacing w:after="0" w:line="240" w:lineRule="auto"/>
        <w:rPr>
          <w:rFonts w:ascii="Times New Roman" w:hAnsi="Times New Roman"/>
          <w:b/>
          <w:sz w:val="24"/>
          <w:szCs w:val="24"/>
        </w:rPr>
      </w:pPr>
    </w:p>
    <w:p w:rsidR="008C6936" w:rsidRPr="00D5795B" w:rsidRDefault="008C6936" w:rsidP="00CC36CC">
      <w:pPr>
        <w:tabs>
          <w:tab w:val="left" w:pos="6345"/>
        </w:tabs>
        <w:spacing w:after="0" w:line="240" w:lineRule="auto"/>
        <w:rPr>
          <w:rFonts w:ascii="Times New Roman" w:hAnsi="Times New Roman"/>
          <w:b/>
          <w:sz w:val="24"/>
          <w:szCs w:val="24"/>
        </w:rPr>
      </w:pPr>
    </w:p>
    <w:tbl>
      <w:tblPr>
        <w:tblW w:w="10774" w:type="dxa"/>
        <w:tblInd w:w="-176" w:type="dxa"/>
        <w:tblLayout w:type="fixed"/>
        <w:tblLook w:val="0000" w:firstRow="0" w:lastRow="0" w:firstColumn="0" w:lastColumn="0" w:noHBand="0" w:noVBand="0"/>
      </w:tblPr>
      <w:tblGrid>
        <w:gridCol w:w="5377"/>
        <w:gridCol w:w="5397"/>
      </w:tblGrid>
      <w:tr w:rsidR="007F4A44" w:rsidRPr="00D5795B" w:rsidTr="00647535">
        <w:tc>
          <w:tcPr>
            <w:tcW w:w="5377" w:type="dxa"/>
          </w:tcPr>
          <w:p w:rsidR="007F4A44" w:rsidRPr="008C6936" w:rsidRDefault="007F4A44" w:rsidP="00647535">
            <w:pPr>
              <w:pStyle w:val="13"/>
              <w:jc w:val="center"/>
              <w:rPr>
                <w:rFonts w:ascii="Times New Roman" w:hAnsi="Times New Roman"/>
                <w:b/>
                <w:szCs w:val="24"/>
              </w:rPr>
            </w:pPr>
            <w:r w:rsidRPr="008C6936">
              <w:rPr>
                <w:rFonts w:ascii="Times New Roman" w:hAnsi="Times New Roman"/>
                <w:b/>
                <w:szCs w:val="24"/>
              </w:rPr>
              <w:t>ПОКУПЕЦЬ</w:t>
            </w:r>
          </w:p>
          <w:p w:rsidR="003D1F4D" w:rsidRPr="003D1F4D" w:rsidRDefault="003D1F4D" w:rsidP="00647535">
            <w:pPr>
              <w:pStyle w:val="13"/>
              <w:jc w:val="center"/>
              <w:rPr>
                <w:rFonts w:ascii="Times New Roman" w:hAnsi="Times New Roman"/>
                <w:sz w:val="16"/>
                <w:szCs w:val="16"/>
              </w:rPr>
            </w:pPr>
          </w:p>
          <w:p w:rsidR="008F1FDA" w:rsidRPr="00D5795B" w:rsidRDefault="008F1FDA" w:rsidP="008F1FDA">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____________________________________ Адреса: ________________________________</w:t>
            </w:r>
          </w:p>
          <w:p w:rsidR="008F1FDA" w:rsidRPr="00D5795B" w:rsidRDefault="008F1FDA" w:rsidP="008F1FDA">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Рахунок:________________________________</w:t>
            </w:r>
          </w:p>
          <w:p w:rsidR="008F1FDA" w:rsidRPr="00D5795B" w:rsidRDefault="008F1FDA" w:rsidP="008F1FDA">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МФО: _________________________________</w:t>
            </w:r>
          </w:p>
          <w:p w:rsidR="008F1FDA" w:rsidRPr="00D5795B" w:rsidRDefault="008F1FDA" w:rsidP="008F1FDA">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Код ЄДРПОУ: ___________________________</w:t>
            </w:r>
          </w:p>
          <w:p w:rsidR="008F1FDA" w:rsidRPr="00D5795B" w:rsidRDefault="008F1FDA" w:rsidP="008F1FDA">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ІПН: ___________________________________</w:t>
            </w:r>
          </w:p>
          <w:p w:rsidR="008F1FDA" w:rsidRPr="00D5795B" w:rsidRDefault="008F1FDA" w:rsidP="008F1FDA">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Свідоцтво: _____________________________</w:t>
            </w:r>
          </w:p>
          <w:p w:rsidR="008F1FDA" w:rsidRPr="00D5795B" w:rsidRDefault="008F1FDA" w:rsidP="008F1FDA">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Телефон:______________________________</w:t>
            </w:r>
          </w:p>
          <w:p w:rsidR="008F1FDA" w:rsidRPr="00D5795B" w:rsidRDefault="008F1FDA" w:rsidP="008F1FDA">
            <w:pPr>
              <w:spacing w:after="0" w:line="240" w:lineRule="auto"/>
              <w:rPr>
                <w:sz w:val="24"/>
                <w:szCs w:val="24"/>
              </w:rPr>
            </w:pPr>
            <w:r w:rsidRPr="00D5795B">
              <w:rPr>
                <w:rFonts w:ascii="Times New Roman" w:hAnsi="Times New Roman" w:cs="Times New Roman"/>
                <w:sz w:val="24"/>
                <w:szCs w:val="24"/>
              </w:rPr>
              <w:t>Факс: _________________________________</w:t>
            </w:r>
          </w:p>
          <w:p w:rsidR="008F1FDA" w:rsidRPr="00D5795B" w:rsidRDefault="008F1FDA" w:rsidP="008F1FDA">
            <w:pPr>
              <w:spacing w:after="0" w:line="240" w:lineRule="auto"/>
              <w:rPr>
                <w:sz w:val="24"/>
                <w:szCs w:val="24"/>
              </w:rPr>
            </w:pPr>
          </w:p>
          <w:p w:rsidR="008F1FDA" w:rsidRPr="00D5795B" w:rsidRDefault="008F1FDA" w:rsidP="008F1FDA">
            <w:pPr>
              <w:spacing w:after="0" w:line="240" w:lineRule="auto"/>
              <w:rPr>
                <w:sz w:val="20"/>
                <w:szCs w:val="20"/>
              </w:rPr>
            </w:pPr>
          </w:p>
          <w:p w:rsidR="008F1FDA" w:rsidRPr="00D5795B" w:rsidRDefault="008F1FDA" w:rsidP="008F1FDA">
            <w:pPr>
              <w:spacing w:after="0" w:line="240" w:lineRule="auto"/>
              <w:rPr>
                <w:sz w:val="24"/>
                <w:szCs w:val="24"/>
              </w:rPr>
            </w:pPr>
          </w:p>
          <w:p w:rsidR="008F1FDA" w:rsidRPr="00D5795B" w:rsidRDefault="008F1FDA" w:rsidP="008F1FDA">
            <w:pPr>
              <w:spacing w:after="0" w:line="240" w:lineRule="auto"/>
              <w:rPr>
                <w:sz w:val="24"/>
                <w:szCs w:val="24"/>
              </w:rPr>
            </w:pPr>
            <w:r w:rsidRPr="00D5795B">
              <w:rPr>
                <w:sz w:val="24"/>
                <w:szCs w:val="24"/>
              </w:rPr>
              <w:t xml:space="preserve">    _________________ / _________________ /</w:t>
            </w:r>
          </w:p>
          <w:p w:rsidR="007F4A44" w:rsidRPr="00D5795B" w:rsidRDefault="008F1FDA" w:rsidP="008F1FDA">
            <w:pPr>
              <w:spacing w:after="0" w:line="240" w:lineRule="atLeast"/>
              <w:jc w:val="both"/>
              <w:rPr>
                <w:rFonts w:ascii="Times New Roman" w:hAnsi="Times New Roman"/>
                <w:sz w:val="24"/>
                <w:szCs w:val="24"/>
                <w:highlight w:val="yellow"/>
              </w:rPr>
            </w:pPr>
            <w:r w:rsidRPr="00D5795B">
              <w:rPr>
                <w:color w:val="000000"/>
              </w:rPr>
              <w:t>М.П.</w:t>
            </w:r>
          </w:p>
        </w:tc>
        <w:tc>
          <w:tcPr>
            <w:tcW w:w="5397" w:type="dxa"/>
          </w:tcPr>
          <w:p w:rsidR="007F4A44" w:rsidRPr="008C6936" w:rsidRDefault="007F4A44" w:rsidP="00647535">
            <w:pPr>
              <w:jc w:val="center"/>
              <w:rPr>
                <w:rFonts w:ascii="Times New Roman" w:hAnsi="Times New Roman"/>
                <w:b/>
                <w:bCs/>
                <w:sz w:val="24"/>
                <w:szCs w:val="24"/>
              </w:rPr>
            </w:pPr>
            <w:r w:rsidRPr="008C6936">
              <w:rPr>
                <w:rFonts w:ascii="Times New Roman" w:hAnsi="Times New Roman"/>
                <w:b/>
                <w:bCs/>
                <w:sz w:val="24"/>
                <w:szCs w:val="24"/>
              </w:rPr>
              <w:t>ПОСТАЧАЛЬНИК</w:t>
            </w:r>
          </w:p>
          <w:p w:rsidR="007F4A44" w:rsidRPr="00D5795B" w:rsidRDefault="007F4A44"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____________________________________ Адреса: ________________________________</w:t>
            </w:r>
          </w:p>
          <w:p w:rsidR="007F4A44" w:rsidRPr="00D5795B" w:rsidRDefault="007F4A44"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Рахунок:________________________________</w:t>
            </w:r>
          </w:p>
          <w:p w:rsidR="007F4A44" w:rsidRPr="00D5795B" w:rsidRDefault="007F4A44"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МФО: _________________________________</w:t>
            </w:r>
          </w:p>
          <w:p w:rsidR="007F4A44" w:rsidRPr="00D5795B" w:rsidRDefault="007F4A44"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Код ЄДРПОУ: ___________________________</w:t>
            </w:r>
          </w:p>
          <w:p w:rsidR="007F4A44" w:rsidRPr="00D5795B" w:rsidRDefault="007F4A44"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ІПН: ___________________________________</w:t>
            </w:r>
          </w:p>
          <w:p w:rsidR="007F4A44" w:rsidRPr="00D5795B" w:rsidRDefault="007F4A44"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Свідоцтво: _____________________________</w:t>
            </w:r>
          </w:p>
          <w:p w:rsidR="007F4A44" w:rsidRPr="00D5795B" w:rsidRDefault="007F4A44" w:rsidP="00647535">
            <w:pPr>
              <w:spacing w:after="0" w:line="240" w:lineRule="auto"/>
              <w:rPr>
                <w:rFonts w:ascii="Times New Roman" w:hAnsi="Times New Roman" w:cs="Times New Roman"/>
                <w:sz w:val="24"/>
                <w:szCs w:val="24"/>
              </w:rPr>
            </w:pPr>
            <w:r w:rsidRPr="00D5795B">
              <w:rPr>
                <w:rFonts w:ascii="Times New Roman" w:hAnsi="Times New Roman" w:cs="Times New Roman"/>
                <w:sz w:val="24"/>
                <w:szCs w:val="24"/>
              </w:rPr>
              <w:t>Телефон:______________________________</w:t>
            </w:r>
          </w:p>
          <w:p w:rsidR="007F4A44" w:rsidRPr="00D5795B" w:rsidRDefault="007F4A44" w:rsidP="00647535">
            <w:pPr>
              <w:spacing w:after="0" w:line="240" w:lineRule="auto"/>
              <w:rPr>
                <w:sz w:val="24"/>
                <w:szCs w:val="24"/>
              </w:rPr>
            </w:pPr>
            <w:r w:rsidRPr="00D5795B">
              <w:rPr>
                <w:rFonts w:ascii="Times New Roman" w:hAnsi="Times New Roman" w:cs="Times New Roman"/>
                <w:sz w:val="24"/>
                <w:szCs w:val="24"/>
              </w:rPr>
              <w:t>Факс: _________________________________</w:t>
            </w:r>
          </w:p>
          <w:p w:rsidR="007F4A44" w:rsidRPr="00D5795B" w:rsidRDefault="007F4A44" w:rsidP="00647535">
            <w:pPr>
              <w:spacing w:after="0" w:line="240" w:lineRule="auto"/>
              <w:rPr>
                <w:sz w:val="24"/>
                <w:szCs w:val="24"/>
              </w:rPr>
            </w:pPr>
          </w:p>
          <w:p w:rsidR="007F4A44" w:rsidRPr="00D5795B" w:rsidRDefault="007F4A44" w:rsidP="00647535">
            <w:pPr>
              <w:spacing w:after="0" w:line="240" w:lineRule="auto"/>
              <w:rPr>
                <w:sz w:val="20"/>
                <w:szCs w:val="20"/>
              </w:rPr>
            </w:pPr>
          </w:p>
          <w:p w:rsidR="007F4A44" w:rsidRPr="00D5795B" w:rsidRDefault="007F4A44" w:rsidP="00647535">
            <w:pPr>
              <w:spacing w:after="0" w:line="240" w:lineRule="auto"/>
              <w:rPr>
                <w:sz w:val="24"/>
                <w:szCs w:val="24"/>
              </w:rPr>
            </w:pPr>
          </w:p>
          <w:p w:rsidR="007F4A44" w:rsidRPr="00D5795B" w:rsidRDefault="007F4A44" w:rsidP="00647535">
            <w:pPr>
              <w:spacing w:after="0" w:line="240" w:lineRule="auto"/>
              <w:rPr>
                <w:sz w:val="24"/>
                <w:szCs w:val="24"/>
              </w:rPr>
            </w:pPr>
            <w:r w:rsidRPr="00D5795B">
              <w:rPr>
                <w:sz w:val="24"/>
                <w:szCs w:val="24"/>
              </w:rPr>
              <w:t xml:space="preserve">    _________________ / _________________ /</w:t>
            </w:r>
          </w:p>
          <w:p w:rsidR="007F4A44" w:rsidRPr="00D5795B" w:rsidRDefault="007F4A44" w:rsidP="00647535">
            <w:pPr>
              <w:pStyle w:val="aa"/>
              <w:spacing w:before="0" w:beforeAutospacing="0" w:after="0" w:afterAutospacing="0"/>
              <w:rPr>
                <w:highlight w:val="yellow"/>
              </w:rPr>
            </w:pPr>
            <w:r w:rsidRPr="00D5795B">
              <w:rPr>
                <w:color w:val="000000"/>
              </w:rPr>
              <w:t>М.П.</w:t>
            </w:r>
          </w:p>
        </w:tc>
      </w:tr>
    </w:tbl>
    <w:p w:rsidR="001F193A" w:rsidRPr="00D5795B" w:rsidRDefault="00C056DD" w:rsidP="00CC36CC">
      <w:pPr>
        <w:tabs>
          <w:tab w:val="left" w:pos="6345"/>
        </w:tabs>
        <w:spacing w:after="0" w:line="240" w:lineRule="auto"/>
        <w:rPr>
          <w:rFonts w:ascii="Times New Roman" w:hAnsi="Times New Roman"/>
          <w:b/>
          <w:sz w:val="24"/>
          <w:szCs w:val="24"/>
        </w:rPr>
      </w:pPr>
      <w:r w:rsidRPr="00D5795B">
        <w:rPr>
          <w:rFonts w:ascii="Times New Roman" w:hAnsi="Times New Roman"/>
          <w:b/>
          <w:sz w:val="24"/>
          <w:szCs w:val="24"/>
        </w:rPr>
        <w:t xml:space="preserve"> </w:t>
      </w:r>
      <w:r w:rsidR="001F193A" w:rsidRPr="00D5795B">
        <w:rPr>
          <w:rFonts w:ascii="Times New Roman" w:hAnsi="Times New Roman"/>
          <w:b/>
          <w:sz w:val="24"/>
          <w:szCs w:val="24"/>
        </w:rPr>
        <w:br w:type="page"/>
      </w:r>
    </w:p>
    <w:p w:rsidR="00A42EC9" w:rsidRPr="00D5795B" w:rsidRDefault="00A42EC9" w:rsidP="00216634">
      <w:pPr>
        <w:spacing w:after="0" w:line="240" w:lineRule="auto"/>
        <w:ind w:firstLine="100"/>
        <w:jc w:val="right"/>
        <w:rPr>
          <w:rFonts w:ascii="Times New Roman" w:eastAsia="Times New Roman" w:hAnsi="Times New Roman" w:cs="Times New Roman"/>
          <w:b/>
          <w:sz w:val="24"/>
          <w:szCs w:val="24"/>
        </w:rPr>
      </w:pPr>
      <w:r w:rsidRPr="00D5795B">
        <w:rPr>
          <w:rFonts w:ascii="Times New Roman" w:eastAsia="Times New Roman" w:hAnsi="Times New Roman" w:cs="Times New Roman"/>
          <w:b/>
          <w:sz w:val="24"/>
          <w:szCs w:val="24"/>
        </w:rPr>
        <w:lastRenderedPageBreak/>
        <w:t xml:space="preserve">ДОДАТОК </w:t>
      </w:r>
      <w:r w:rsidR="0014077A" w:rsidRPr="00D5795B">
        <w:rPr>
          <w:rFonts w:ascii="Times New Roman" w:eastAsia="Times New Roman" w:hAnsi="Times New Roman" w:cs="Times New Roman"/>
          <w:b/>
          <w:sz w:val="24"/>
          <w:szCs w:val="24"/>
        </w:rPr>
        <w:t>5</w:t>
      </w:r>
    </w:p>
    <w:p w:rsidR="00A42EC9" w:rsidRPr="00D5795B" w:rsidRDefault="00A42EC9" w:rsidP="00216634">
      <w:pPr>
        <w:spacing w:after="0" w:line="240" w:lineRule="auto"/>
        <w:jc w:val="right"/>
        <w:rPr>
          <w:rFonts w:ascii="Times New Roman" w:eastAsia="Times New Roman" w:hAnsi="Times New Roman" w:cs="Times New Roman"/>
          <w:sz w:val="24"/>
          <w:szCs w:val="24"/>
        </w:rPr>
      </w:pPr>
      <w:r w:rsidRPr="00D5795B">
        <w:rPr>
          <w:rFonts w:ascii="Times New Roman" w:eastAsia="Times New Roman" w:hAnsi="Times New Roman" w:cs="Times New Roman"/>
          <w:i/>
          <w:sz w:val="24"/>
          <w:szCs w:val="24"/>
        </w:rPr>
        <w:t xml:space="preserve">до тендерної документації </w:t>
      </w:r>
      <w:r w:rsidRPr="00D5795B">
        <w:rPr>
          <w:rFonts w:ascii="Times New Roman" w:eastAsia="Times New Roman" w:hAnsi="Times New Roman" w:cs="Times New Roman"/>
          <w:sz w:val="24"/>
          <w:szCs w:val="24"/>
        </w:rPr>
        <w:t xml:space="preserve"> </w:t>
      </w:r>
    </w:p>
    <w:p w:rsidR="00FA64AB" w:rsidRPr="00D5795B" w:rsidRDefault="00FA64AB" w:rsidP="00CC36CC">
      <w:pPr>
        <w:tabs>
          <w:tab w:val="left" w:pos="2595"/>
        </w:tabs>
        <w:spacing w:after="0" w:line="240" w:lineRule="auto"/>
        <w:rPr>
          <w:rFonts w:ascii="Times New Roman" w:hAnsi="Times New Roman" w:cs="Times New Roman"/>
          <w:sz w:val="24"/>
          <w:szCs w:val="24"/>
        </w:rPr>
      </w:pPr>
    </w:p>
    <w:p w:rsidR="00FA64AB" w:rsidRPr="00D5795B" w:rsidRDefault="00FA64AB"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Cs/>
          <w:sz w:val="24"/>
          <w:szCs w:val="24"/>
          <w:lang w:eastAsia="uk-UA"/>
        </w:rPr>
      </w:pPr>
      <w:r w:rsidRPr="00D5795B">
        <w:rPr>
          <w:rFonts w:ascii="Times New Roman" w:hAnsi="Times New Roman" w:cs="Times New Roman"/>
          <w:bCs/>
          <w:sz w:val="24"/>
          <w:szCs w:val="24"/>
        </w:rPr>
        <w:t>Лист – згода</w:t>
      </w:r>
    </w:p>
    <w:p w:rsidR="00FA64AB" w:rsidRPr="00D5795B" w:rsidRDefault="00FA64AB"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Cs/>
          <w:sz w:val="24"/>
          <w:szCs w:val="24"/>
        </w:rPr>
      </w:pPr>
      <w:r w:rsidRPr="00D5795B">
        <w:rPr>
          <w:rFonts w:ascii="Times New Roman" w:hAnsi="Times New Roman" w:cs="Times New Roman"/>
          <w:bCs/>
          <w:sz w:val="24"/>
          <w:szCs w:val="24"/>
        </w:rPr>
        <w:t>на обробку персональних даних</w:t>
      </w:r>
    </w:p>
    <w:p w:rsidR="00FA64AB" w:rsidRPr="00D5795B" w:rsidRDefault="00FA64AB"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Cs/>
          <w:sz w:val="24"/>
          <w:szCs w:val="24"/>
        </w:rPr>
      </w:pPr>
    </w:p>
    <w:p w:rsidR="00FA64AB" w:rsidRPr="00D5795B" w:rsidRDefault="00FA64AB"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D5795B">
        <w:rPr>
          <w:rFonts w:ascii="Times New Roman" w:hAnsi="Times New Roman" w:cs="Times New Roman"/>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торгів/спрощеній закупівлі, цивільно-правових та господарських відносин.</w:t>
      </w:r>
    </w:p>
    <w:p w:rsidR="00FA64AB" w:rsidRPr="00D5795B" w:rsidRDefault="00FA64AB"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p>
    <w:p w:rsidR="00FA64AB" w:rsidRPr="00D5795B" w:rsidRDefault="00FA64AB"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p>
    <w:p w:rsidR="00FA64AB" w:rsidRPr="00D5795B" w:rsidRDefault="00FA64AB" w:rsidP="00CC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sz w:val="24"/>
          <w:szCs w:val="24"/>
        </w:rPr>
      </w:pPr>
      <w:r w:rsidRPr="00D5795B">
        <w:rPr>
          <w:rFonts w:ascii="Times New Roman" w:hAnsi="Times New Roman" w:cs="Times New Roman"/>
          <w:i/>
          <w:iCs/>
          <w:sz w:val="24"/>
          <w:szCs w:val="24"/>
        </w:rPr>
        <w:t>Посада, прізвище, ініціали, власноручний підпис уповноваженої особи Учасника, завірені печаткою, персональні дані якого є в складі пропозиції .</w:t>
      </w:r>
    </w:p>
    <w:sectPr w:rsidR="00FA64AB" w:rsidRPr="00D5795B" w:rsidSect="00D47DB6">
      <w:footerReference w:type="default" r:id="rId21"/>
      <w:headerReference w:type="first" r:id="rId22"/>
      <w:footerReference w:type="first" r:id="rId23"/>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8B" w:rsidRDefault="007B738B">
      <w:pPr>
        <w:spacing w:after="0" w:line="240" w:lineRule="auto"/>
      </w:pPr>
      <w:r>
        <w:separator/>
      </w:r>
    </w:p>
  </w:endnote>
  <w:endnote w:type="continuationSeparator" w:id="0">
    <w:p w:rsidR="007B738B" w:rsidRDefault="007B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69" w:rsidRDefault="008873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4490">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69" w:rsidRDefault="008873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8B" w:rsidRDefault="007B738B">
      <w:pPr>
        <w:spacing w:after="0" w:line="240" w:lineRule="auto"/>
      </w:pPr>
      <w:r>
        <w:separator/>
      </w:r>
    </w:p>
  </w:footnote>
  <w:footnote w:type="continuationSeparator" w:id="0">
    <w:p w:rsidR="007B738B" w:rsidRDefault="007B7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69" w:rsidRDefault="0088736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745"/>
    <w:multiLevelType w:val="multilevel"/>
    <w:tmpl w:val="65C82C1C"/>
    <w:lvl w:ilvl="0">
      <w:start w:val="1"/>
      <w:numFmt w:val="decimal"/>
      <w:lvlText w:val="%1."/>
      <w:lvlJc w:val="left"/>
      <w:pPr>
        <w:ind w:left="501" w:hanging="360"/>
      </w:pPr>
    </w:lvl>
    <w:lvl w:ilvl="1">
      <w:start w:val="1"/>
      <w:numFmt w:val="decimal"/>
      <w:lvlText w:val="%2."/>
      <w:lvlJc w:val="left"/>
      <w:pPr>
        <w:ind w:left="1221" w:hanging="360"/>
      </w:p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1">
    <w:nsid w:val="123E7BE3"/>
    <w:multiLevelType w:val="multilevel"/>
    <w:tmpl w:val="12FEDBE0"/>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3573566"/>
    <w:multiLevelType w:val="hybridMultilevel"/>
    <w:tmpl w:val="813C3856"/>
    <w:lvl w:ilvl="0" w:tplc="ADFE8308">
      <w:numFmt w:val="bullet"/>
      <w:lvlText w:val="•"/>
      <w:lvlJc w:val="left"/>
      <w:pPr>
        <w:ind w:left="745" w:hanging="317"/>
      </w:pPr>
      <w:rPr>
        <w:rFonts w:hint="default"/>
        <w:i/>
        <w:iCs/>
        <w:w w:val="98"/>
        <w:lang w:val="uk-UA" w:eastAsia="en-US" w:bidi="ar-SA"/>
      </w:rPr>
    </w:lvl>
    <w:lvl w:ilvl="1" w:tplc="70BA0B2C">
      <w:numFmt w:val="bullet"/>
      <w:lvlText w:val="•"/>
      <w:lvlJc w:val="left"/>
      <w:pPr>
        <w:ind w:left="1205" w:hanging="317"/>
      </w:pPr>
      <w:rPr>
        <w:rFonts w:hint="default"/>
        <w:lang w:val="uk-UA" w:eastAsia="en-US" w:bidi="ar-SA"/>
      </w:rPr>
    </w:lvl>
    <w:lvl w:ilvl="2" w:tplc="D7BE2D60">
      <w:numFmt w:val="bullet"/>
      <w:lvlText w:val="•"/>
      <w:lvlJc w:val="left"/>
      <w:pPr>
        <w:ind w:left="1671" w:hanging="317"/>
      </w:pPr>
      <w:rPr>
        <w:rFonts w:hint="default"/>
        <w:lang w:val="uk-UA" w:eastAsia="en-US" w:bidi="ar-SA"/>
      </w:rPr>
    </w:lvl>
    <w:lvl w:ilvl="3" w:tplc="21BC8EEC">
      <w:numFmt w:val="bullet"/>
      <w:lvlText w:val="•"/>
      <w:lvlJc w:val="left"/>
      <w:pPr>
        <w:ind w:left="2137" w:hanging="317"/>
      </w:pPr>
      <w:rPr>
        <w:rFonts w:hint="default"/>
        <w:lang w:val="uk-UA" w:eastAsia="en-US" w:bidi="ar-SA"/>
      </w:rPr>
    </w:lvl>
    <w:lvl w:ilvl="4" w:tplc="9F8A0F9C">
      <w:numFmt w:val="bullet"/>
      <w:lvlText w:val="•"/>
      <w:lvlJc w:val="left"/>
      <w:pPr>
        <w:ind w:left="2603" w:hanging="317"/>
      </w:pPr>
      <w:rPr>
        <w:rFonts w:hint="default"/>
        <w:lang w:val="uk-UA" w:eastAsia="en-US" w:bidi="ar-SA"/>
      </w:rPr>
    </w:lvl>
    <w:lvl w:ilvl="5" w:tplc="16C6FE8E">
      <w:numFmt w:val="bullet"/>
      <w:lvlText w:val="•"/>
      <w:lvlJc w:val="left"/>
      <w:pPr>
        <w:ind w:left="3069" w:hanging="317"/>
      </w:pPr>
      <w:rPr>
        <w:rFonts w:hint="default"/>
        <w:lang w:val="uk-UA" w:eastAsia="en-US" w:bidi="ar-SA"/>
      </w:rPr>
    </w:lvl>
    <w:lvl w:ilvl="6" w:tplc="2CC87090">
      <w:numFmt w:val="bullet"/>
      <w:lvlText w:val="•"/>
      <w:lvlJc w:val="left"/>
      <w:pPr>
        <w:ind w:left="3535" w:hanging="317"/>
      </w:pPr>
      <w:rPr>
        <w:rFonts w:hint="default"/>
        <w:lang w:val="uk-UA" w:eastAsia="en-US" w:bidi="ar-SA"/>
      </w:rPr>
    </w:lvl>
    <w:lvl w:ilvl="7" w:tplc="D6C27AFA">
      <w:numFmt w:val="bullet"/>
      <w:lvlText w:val="•"/>
      <w:lvlJc w:val="left"/>
      <w:pPr>
        <w:ind w:left="4001" w:hanging="317"/>
      </w:pPr>
      <w:rPr>
        <w:rFonts w:hint="default"/>
        <w:lang w:val="uk-UA" w:eastAsia="en-US" w:bidi="ar-SA"/>
      </w:rPr>
    </w:lvl>
    <w:lvl w:ilvl="8" w:tplc="53AC51CC">
      <w:numFmt w:val="bullet"/>
      <w:lvlText w:val="•"/>
      <w:lvlJc w:val="left"/>
      <w:pPr>
        <w:ind w:left="4467" w:hanging="317"/>
      </w:pPr>
      <w:rPr>
        <w:rFonts w:hint="default"/>
        <w:lang w:val="uk-UA" w:eastAsia="en-US" w:bidi="ar-SA"/>
      </w:rPr>
    </w:lvl>
  </w:abstractNum>
  <w:abstractNum w:abstractNumId="3">
    <w:nsid w:val="175D7199"/>
    <w:multiLevelType w:val="multilevel"/>
    <w:tmpl w:val="EC8C7FD8"/>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535" w:hanging="360"/>
      </w:pPr>
      <w:rPr>
        <w:rFonts w:cs="Times New Roman" w:hint="default"/>
        <w:b/>
        <w:i w:val="0"/>
      </w:rPr>
    </w:lvl>
    <w:lvl w:ilvl="2">
      <w:start w:val="1"/>
      <w:numFmt w:val="decimal"/>
      <w:isLgl/>
      <w:lvlText w:val="%1.%2.%3."/>
      <w:lvlJc w:val="left"/>
      <w:pPr>
        <w:ind w:left="1440" w:hanging="720"/>
      </w:pPr>
      <w:rPr>
        <w:rFonts w:cs="Times New Roman" w:hint="default"/>
        <w:b/>
        <w:i w:val="0"/>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1B50705D"/>
    <w:multiLevelType w:val="multilevel"/>
    <w:tmpl w:val="F0DCD5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E1A0772"/>
    <w:multiLevelType w:val="hybridMultilevel"/>
    <w:tmpl w:val="A35CAE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FF6A9F"/>
    <w:multiLevelType w:val="hybridMultilevel"/>
    <w:tmpl w:val="9F587E94"/>
    <w:lvl w:ilvl="0" w:tplc="C1DC91D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6E7CE3"/>
    <w:multiLevelType w:val="multilevel"/>
    <w:tmpl w:val="B4F23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14689F"/>
    <w:multiLevelType w:val="hybridMultilevel"/>
    <w:tmpl w:val="C50C1740"/>
    <w:lvl w:ilvl="0" w:tplc="62B2D1F0">
      <w:numFmt w:val="bullet"/>
      <w:lvlText w:val="•"/>
      <w:lvlJc w:val="left"/>
      <w:pPr>
        <w:ind w:left="1492" w:hanging="319"/>
      </w:pPr>
      <w:rPr>
        <w:rFonts w:hint="default"/>
        <w:i/>
        <w:iCs/>
        <w:w w:val="96"/>
        <w:lang w:val="uk-UA" w:eastAsia="en-US" w:bidi="ar-SA"/>
      </w:rPr>
    </w:lvl>
    <w:lvl w:ilvl="1" w:tplc="9DC2AFE4">
      <w:numFmt w:val="bullet"/>
      <w:lvlText w:val="•"/>
      <w:lvlJc w:val="left"/>
      <w:pPr>
        <w:ind w:left="1964" w:hanging="319"/>
      </w:pPr>
      <w:rPr>
        <w:rFonts w:hint="default"/>
        <w:lang w:val="uk-UA" w:eastAsia="en-US" w:bidi="ar-SA"/>
      </w:rPr>
    </w:lvl>
    <w:lvl w:ilvl="2" w:tplc="3C32C50E">
      <w:numFmt w:val="bullet"/>
      <w:lvlText w:val="•"/>
      <w:lvlJc w:val="left"/>
      <w:pPr>
        <w:ind w:left="2429" w:hanging="319"/>
      </w:pPr>
      <w:rPr>
        <w:rFonts w:hint="default"/>
        <w:lang w:val="uk-UA" w:eastAsia="en-US" w:bidi="ar-SA"/>
      </w:rPr>
    </w:lvl>
    <w:lvl w:ilvl="3" w:tplc="22102542">
      <w:numFmt w:val="bullet"/>
      <w:lvlText w:val="•"/>
      <w:lvlJc w:val="left"/>
      <w:pPr>
        <w:ind w:left="2894" w:hanging="319"/>
      </w:pPr>
      <w:rPr>
        <w:rFonts w:hint="default"/>
        <w:lang w:val="uk-UA" w:eastAsia="en-US" w:bidi="ar-SA"/>
      </w:rPr>
    </w:lvl>
    <w:lvl w:ilvl="4" w:tplc="D45C54AA">
      <w:numFmt w:val="bullet"/>
      <w:lvlText w:val="•"/>
      <w:lvlJc w:val="left"/>
      <w:pPr>
        <w:ind w:left="3359" w:hanging="319"/>
      </w:pPr>
      <w:rPr>
        <w:rFonts w:hint="default"/>
        <w:lang w:val="uk-UA" w:eastAsia="en-US" w:bidi="ar-SA"/>
      </w:rPr>
    </w:lvl>
    <w:lvl w:ilvl="5" w:tplc="69AC4ED8">
      <w:numFmt w:val="bullet"/>
      <w:lvlText w:val="•"/>
      <w:lvlJc w:val="left"/>
      <w:pPr>
        <w:ind w:left="3823" w:hanging="319"/>
      </w:pPr>
      <w:rPr>
        <w:rFonts w:hint="default"/>
        <w:lang w:val="uk-UA" w:eastAsia="en-US" w:bidi="ar-SA"/>
      </w:rPr>
    </w:lvl>
    <w:lvl w:ilvl="6" w:tplc="0C403F8C">
      <w:numFmt w:val="bullet"/>
      <w:lvlText w:val="•"/>
      <w:lvlJc w:val="left"/>
      <w:pPr>
        <w:ind w:left="4288" w:hanging="319"/>
      </w:pPr>
      <w:rPr>
        <w:rFonts w:hint="default"/>
        <w:lang w:val="uk-UA" w:eastAsia="en-US" w:bidi="ar-SA"/>
      </w:rPr>
    </w:lvl>
    <w:lvl w:ilvl="7" w:tplc="41D043FC">
      <w:numFmt w:val="bullet"/>
      <w:lvlText w:val="•"/>
      <w:lvlJc w:val="left"/>
      <w:pPr>
        <w:ind w:left="4753" w:hanging="319"/>
      </w:pPr>
      <w:rPr>
        <w:rFonts w:hint="default"/>
        <w:lang w:val="uk-UA" w:eastAsia="en-US" w:bidi="ar-SA"/>
      </w:rPr>
    </w:lvl>
    <w:lvl w:ilvl="8" w:tplc="ABB26FB6">
      <w:numFmt w:val="bullet"/>
      <w:lvlText w:val="•"/>
      <w:lvlJc w:val="left"/>
      <w:pPr>
        <w:ind w:left="5218" w:hanging="319"/>
      </w:pPr>
      <w:rPr>
        <w:rFonts w:hint="default"/>
        <w:lang w:val="uk-UA" w:eastAsia="en-US" w:bidi="ar-SA"/>
      </w:rPr>
    </w:lvl>
  </w:abstractNum>
  <w:abstractNum w:abstractNumId="10">
    <w:nsid w:val="2CD650D1"/>
    <w:multiLevelType w:val="multilevel"/>
    <w:tmpl w:val="E884BE5C"/>
    <w:lvl w:ilvl="0">
      <w:start w:val="1"/>
      <w:numFmt w:val="decimal"/>
      <w:lvlText w:val="%1."/>
      <w:lvlJc w:val="left"/>
      <w:pPr>
        <w:ind w:left="72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3200976"/>
    <w:multiLevelType w:val="multilevel"/>
    <w:tmpl w:val="6C48736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9B67E6D"/>
    <w:multiLevelType w:val="hybridMultilevel"/>
    <w:tmpl w:val="D940F8EA"/>
    <w:lvl w:ilvl="0" w:tplc="16727B0C">
      <w:start w:val="1"/>
      <w:numFmt w:val="decimal"/>
      <w:lvlText w:val="%1."/>
      <w:lvlJc w:val="center"/>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C9111AF"/>
    <w:multiLevelType w:val="hybridMultilevel"/>
    <w:tmpl w:val="4EE88D3C"/>
    <w:lvl w:ilvl="0" w:tplc="16727B0C">
      <w:start w:val="1"/>
      <w:numFmt w:val="decimal"/>
      <w:lvlText w:val="%1."/>
      <w:lvlJc w:val="center"/>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D676CD"/>
    <w:multiLevelType w:val="hybridMultilevel"/>
    <w:tmpl w:val="DA244C98"/>
    <w:lvl w:ilvl="0" w:tplc="16727B0C">
      <w:start w:val="1"/>
      <w:numFmt w:val="decimal"/>
      <w:lvlText w:val="%1."/>
      <w:lvlJc w:val="center"/>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88C40F5"/>
    <w:multiLevelType w:val="multilevel"/>
    <w:tmpl w:val="81483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C126986"/>
    <w:multiLevelType w:val="multilevel"/>
    <w:tmpl w:val="822EC7DE"/>
    <w:lvl w:ilvl="0">
      <w:start w:val="1"/>
      <w:numFmt w:val="decimal"/>
      <w:lvlText w:val="%1."/>
      <w:lvlJc w:val="left"/>
      <w:pPr>
        <w:ind w:left="720" w:hanging="360"/>
      </w:pPr>
    </w:lvl>
    <w:lvl w:ilvl="1">
      <w:start w:val="4"/>
      <w:numFmt w:val="decimal"/>
      <w:isLgl/>
      <w:lvlText w:val="%1.%2."/>
      <w:lvlJc w:val="left"/>
      <w:pPr>
        <w:ind w:left="105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7">
    <w:nsid w:val="5E134947"/>
    <w:multiLevelType w:val="multilevel"/>
    <w:tmpl w:val="C9EAA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97A30A2"/>
    <w:multiLevelType w:val="hybridMultilevel"/>
    <w:tmpl w:val="D042029E"/>
    <w:lvl w:ilvl="0" w:tplc="16727B0C">
      <w:start w:val="1"/>
      <w:numFmt w:val="decimal"/>
      <w:lvlText w:val="%1."/>
      <w:lvlJc w:val="center"/>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C3219BF"/>
    <w:multiLevelType w:val="multilevel"/>
    <w:tmpl w:val="B0ECF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C747529"/>
    <w:multiLevelType w:val="multilevel"/>
    <w:tmpl w:val="F2B4A70C"/>
    <w:lvl w:ilvl="0">
      <w:start w:val="5"/>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Zero"/>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1">
    <w:nsid w:val="6DB21995"/>
    <w:multiLevelType w:val="multilevel"/>
    <w:tmpl w:val="54C6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1120FA9"/>
    <w:multiLevelType w:val="hybridMultilevel"/>
    <w:tmpl w:val="25162890"/>
    <w:lvl w:ilvl="0" w:tplc="83943CC0">
      <w:numFmt w:val="bullet"/>
      <w:lvlText w:val=""/>
      <w:lvlJc w:val="left"/>
      <w:pPr>
        <w:ind w:left="720" w:hanging="360"/>
      </w:pPr>
      <w:rPr>
        <w:rFonts w:ascii="Symbol" w:eastAsia="Calibri" w:hAnsi="Symbol"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1E0666F"/>
    <w:multiLevelType w:val="multilevel"/>
    <w:tmpl w:val="058AC4CA"/>
    <w:lvl w:ilvl="0">
      <w:start w:val="4"/>
      <w:numFmt w:val="decimal"/>
      <w:lvlText w:val="%1."/>
      <w:lvlJc w:val="left"/>
      <w:pPr>
        <w:ind w:left="360" w:hanging="360"/>
      </w:pPr>
      <w:rPr>
        <w:rFonts w:eastAsia="Times New Roman" w:hint="default"/>
      </w:rPr>
    </w:lvl>
    <w:lvl w:ilvl="1">
      <w:start w:val="3"/>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24">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78F35FC1"/>
    <w:multiLevelType w:val="multilevel"/>
    <w:tmpl w:val="DBD629E2"/>
    <w:lvl w:ilvl="0">
      <w:start w:val="1"/>
      <w:numFmt w:val="decimal"/>
      <w:lvlText w:val="%1."/>
      <w:lvlJc w:val="left"/>
      <w:pPr>
        <w:ind w:left="72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79A32A01"/>
    <w:multiLevelType w:val="hybridMultilevel"/>
    <w:tmpl w:val="BF72177C"/>
    <w:lvl w:ilvl="0" w:tplc="AD4227D6">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8"/>
  </w:num>
  <w:num w:numId="4">
    <w:abstractNumId w:val="19"/>
  </w:num>
  <w:num w:numId="5">
    <w:abstractNumId w:val="17"/>
  </w:num>
  <w:num w:numId="6">
    <w:abstractNumId w:val="15"/>
  </w:num>
  <w:num w:numId="7">
    <w:abstractNumId w:val="21"/>
  </w:num>
  <w:num w:numId="8">
    <w:abstractNumId w:val="24"/>
  </w:num>
  <w:num w:numId="9">
    <w:abstractNumId w:val="3"/>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2"/>
  </w:num>
  <w:num w:numId="15">
    <w:abstractNumId w:val="26"/>
  </w:num>
  <w:num w:numId="16">
    <w:abstractNumId w:val="23"/>
  </w:num>
  <w:num w:numId="17">
    <w:abstractNumId w:val="1"/>
  </w:num>
  <w:num w:numId="18">
    <w:abstractNumId w:val="20"/>
  </w:num>
  <w:num w:numId="19">
    <w:abstractNumId w:val="11"/>
  </w:num>
  <w:num w:numId="20">
    <w:abstractNumId w:val="16"/>
  </w:num>
  <w:num w:numId="21">
    <w:abstractNumId w:val="12"/>
  </w:num>
  <w:num w:numId="22">
    <w:abstractNumId w:val="13"/>
  </w:num>
  <w:num w:numId="23">
    <w:abstractNumId w:val="18"/>
  </w:num>
  <w:num w:numId="24">
    <w:abstractNumId w:val="14"/>
  </w:num>
  <w:num w:numId="25">
    <w:abstractNumId w:val="10"/>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B481D"/>
    <w:rsid w:val="00013F9E"/>
    <w:rsid w:val="00017459"/>
    <w:rsid w:val="000223BC"/>
    <w:rsid w:val="00022F6B"/>
    <w:rsid w:val="000261C0"/>
    <w:rsid w:val="00026AAA"/>
    <w:rsid w:val="00034FEF"/>
    <w:rsid w:val="00037CC3"/>
    <w:rsid w:val="00047DAF"/>
    <w:rsid w:val="00050761"/>
    <w:rsid w:val="0005218B"/>
    <w:rsid w:val="00052638"/>
    <w:rsid w:val="000567BC"/>
    <w:rsid w:val="00063CBC"/>
    <w:rsid w:val="0006447D"/>
    <w:rsid w:val="00065170"/>
    <w:rsid w:val="0006541C"/>
    <w:rsid w:val="00065E19"/>
    <w:rsid w:val="00071549"/>
    <w:rsid w:val="0007305A"/>
    <w:rsid w:val="00081026"/>
    <w:rsid w:val="000928F0"/>
    <w:rsid w:val="0009674A"/>
    <w:rsid w:val="000A400D"/>
    <w:rsid w:val="000B116C"/>
    <w:rsid w:val="000B2710"/>
    <w:rsid w:val="000B2D63"/>
    <w:rsid w:val="000C01DB"/>
    <w:rsid w:val="000C094C"/>
    <w:rsid w:val="000C1E66"/>
    <w:rsid w:val="000C5F0C"/>
    <w:rsid w:val="000C5FD2"/>
    <w:rsid w:val="000D3D24"/>
    <w:rsid w:val="000D3F76"/>
    <w:rsid w:val="000D6585"/>
    <w:rsid w:val="000E1EB9"/>
    <w:rsid w:val="000F5D8C"/>
    <w:rsid w:val="00100419"/>
    <w:rsid w:val="00101835"/>
    <w:rsid w:val="00111946"/>
    <w:rsid w:val="00112AF3"/>
    <w:rsid w:val="001224D2"/>
    <w:rsid w:val="001303B3"/>
    <w:rsid w:val="0014077A"/>
    <w:rsid w:val="00151720"/>
    <w:rsid w:val="001644D1"/>
    <w:rsid w:val="00175E48"/>
    <w:rsid w:val="001813D3"/>
    <w:rsid w:val="00181C27"/>
    <w:rsid w:val="001839EF"/>
    <w:rsid w:val="00185417"/>
    <w:rsid w:val="001A5B53"/>
    <w:rsid w:val="001A5C8D"/>
    <w:rsid w:val="001B3452"/>
    <w:rsid w:val="001B3F96"/>
    <w:rsid w:val="001B5CA8"/>
    <w:rsid w:val="001B6292"/>
    <w:rsid w:val="001C381E"/>
    <w:rsid w:val="001C43D4"/>
    <w:rsid w:val="001C6224"/>
    <w:rsid w:val="001C6F14"/>
    <w:rsid w:val="001D11AD"/>
    <w:rsid w:val="001D3B0B"/>
    <w:rsid w:val="001D5298"/>
    <w:rsid w:val="001E5671"/>
    <w:rsid w:val="001E68A5"/>
    <w:rsid w:val="001F193A"/>
    <w:rsid w:val="001F3DEC"/>
    <w:rsid w:val="001F6FBE"/>
    <w:rsid w:val="0020098F"/>
    <w:rsid w:val="002011A3"/>
    <w:rsid w:val="00202143"/>
    <w:rsid w:val="002117A2"/>
    <w:rsid w:val="0021484F"/>
    <w:rsid w:val="00214CC4"/>
    <w:rsid w:val="00216634"/>
    <w:rsid w:val="002205F6"/>
    <w:rsid w:val="002248F4"/>
    <w:rsid w:val="002337B5"/>
    <w:rsid w:val="002349C6"/>
    <w:rsid w:val="00240BBB"/>
    <w:rsid w:val="002425E6"/>
    <w:rsid w:val="00242D27"/>
    <w:rsid w:val="00243308"/>
    <w:rsid w:val="00245A9B"/>
    <w:rsid w:val="0025449E"/>
    <w:rsid w:val="00254C73"/>
    <w:rsid w:val="00261311"/>
    <w:rsid w:val="00263AE2"/>
    <w:rsid w:val="00263D32"/>
    <w:rsid w:val="00265812"/>
    <w:rsid w:val="00271439"/>
    <w:rsid w:val="00276B6E"/>
    <w:rsid w:val="00283092"/>
    <w:rsid w:val="002944B3"/>
    <w:rsid w:val="002A4F38"/>
    <w:rsid w:val="002B4490"/>
    <w:rsid w:val="002B594B"/>
    <w:rsid w:val="002C26E6"/>
    <w:rsid w:val="002D15A4"/>
    <w:rsid w:val="002D3742"/>
    <w:rsid w:val="002E1A84"/>
    <w:rsid w:val="002E53DD"/>
    <w:rsid w:val="002F261C"/>
    <w:rsid w:val="002F52DB"/>
    <w:rsid w:val="00302F5B"/>
    <w:rsid w:val="00302F62"/>
    <w:rsid w:val="00311407"/>
    <w:rsid w:val="00314F05"/>
    <w:rsid w:val="00315358"/>
    <w:rsid w:val="003171B8"/>
    <w:rsid w:val="003223CA"/>
    <w:rsid w:val="003228B2"/>
    <w:rsid w:val="003308F0"/>
    <w:rsid w:val="00330C19"/>
    <w:rsid w:val="0033222D"/>
    <w:rsid w:val="00354214"/>
    <w:rsid w:val="00361193"/>
    <w:rsid w:val="0036152F"/>
    <w:rsid w:val="00362D79"/>
    <w:rsid w:val="003734B7"/>
    <w:rsid w:val="0038042A"/>
    <w:rsid w:val="00390684"/>
    <w:rsid w:val="00393EC2"/>
    <w:rsid w:val="00394234"/>
    <w:rsid w:val="00395BA4"/>
    <w:rsid w:val="003A5E3A"/>
    <w:rsid w:val="003A675E"/>
    <w:rsid w:val="003B331E"/>
    <w:rsid w:val="003B372B"/>
    <w:rsid w:val="003C044B"/>
    <w:rsid w:val="003D16CD"/>
    <w:rsid w:val="003D1F4D"/>
    <w:rsid w:val="003D4215"/>
    <w:rsid w:val="003D5052"/>
    <w:rsid w:val="003E761C"/>
    <w:rsid w:val="003E7CCB"/>
    <w:rsid w:val="004018F7"/>
    <w:rsid w:val="004023ED"/>
    <w:rsid w:val="004046BA"/>
    <w:rsid w:val="004075BD"/>
    <w:rsid w:val="00416D38"/>
    <w:rsid w:val="00420317"/>
    <w:rsid w:val="004253D5"/>
    <w:rsid w:val="0043131F"/>
    <w:rsid w:val="0044109E"/>
    <w:rsid w:val="00443E70"/>
    <w:rsid w:val="00444D4B"/>
    <w:rsid w:val="00445607"/>
    <w:rsid w:val="00450CC5"/>
    <w:rsid w:val="00453649"/>
    <w:rsid w:val="00454602"/>
    <w:rsid w:val="00457170"/>
    <w:rsid w:val="00460A38"/>
    <w:rsid w:val="00463140"/>
    <w:rsid w:val="00475659"/>
    <w:rsid w:val="004909CE"/>
    <w:rsid w:val="00491F91"/>
    <w:rsid w:val="004A150C"/>
    <w:rsid w:val="004A1BA3"/>
    <w:rsid w:val="004A331D"/>
    <w:rsid w:val="004A578E"/>
    <w:rsid w:val="004A6A7D"/>
    <w:rsid w:val="004A70D3"/>
    <w:rsid w:val="004B08FB"/>
    <w:rsid w:val="004C295C"/>
    <w:rsid w:val="004C450C"/>
    <w:rsid w:val="004C48FF"/>
    <w:rsid w:val="004D2904"/>
    <w:rsid w:val="004D49D1"/>
    <w:rsid w:val="004D67FB"/>
    <w:rsid w:val="004E2D38"/>
    <w:rsid w:val="004F1C06"/>
    <w:rsid w:val="004F55A5"/>
    <w:rsid w:val="00502290"/>
    <w:rsid w:val="00503501"/>
    <w:rsid w:val="00504D19"/>
    <w:rsid w:val="00520856"/>
    <w:rsid w:val="00521F8B"/>
    <w:rsid w:val="0052586B"/>
    <w:rsid w:val="005318BD"/>
    <w:rsid w:val="005329E6"/>
    <w:rsid w:val="005407B8"/>
    <w:rsid w:val="0054367B"/>
    <w:rsid w:val="00546E04"/>
    <w:rsid w:val="00553DCB"/>
    <w:rsid w:val="00554990"/>
    <w:rsid w:val="00555B06"/>
    <w:rsid w:val="00556648"/>
    <w:rsid w:val="00557051"/>
    <w:rsid w:val="0057359A"/>
    <w:rsid w:val="00574192"/>
    <w:rsid w:val="00574826"/>
    <w:rsid w:val="0058795D"/>
    <w:rsid w:val="00587AB8"/>
    <w:rsid w:val="00587CFC"/>
    <w:rsid w:val="0059222B"/>
    <w:rsid w:val="00595796"/>
    <w:rsid w:val="00595A7E"/>
    <w:rsid w:val="005A266E"/>
    <w:rsid w:val="005A3153"/>
    <w:rsid w:val="005A4B04"/>
    <w:rsid w:val="005B2B71"/>
    <w:rsid w:val="005C0154"/>
    <w:rsid w:val="005D11BF"/>
    <w:rsid w:val="005D3054"/>
    <w:rsid w:val="005E11FA"/>
    <w:rsid w:val="005E780D"/>
    <w:rsid w:val="005E7CC5"/>
    <w:rsid w:val="005F4159"/>
    <w:rsid w:val="00605870"/>
    <w:rsid w:val="006078B1"/>
    <w:rsid w:val="006104B5"/>
    <w:rsid w:val="00610C6F"/>
    <w:rsid w:val="00611A0A"/>
    <w:rsid w:val="006121B8"/>
    <w:rsid w:val="006157F7"/>
    <w:rsid w:val="006271C9"/>
    <w:rsid w:val="00633121"/>
    <w:rsid w:val="00646CB1"/>
    <w:rsid w:val="00647535"/>
    <w:rsid w:val="0064793B"/>
    <w:rsid w:val="0065493D"/>
    <w:rsid w:val="00663419"/>
    <w:rsid w:val="00666EC6"/>
    <w:rsid w:val="006670C7"/>
    <w:rsid w:val="00676BF2"/>
    <w:rsid w:val="006807D7"/>
    <w:rsid w:val="006950B7"/>
    <w:rsid w:val="006A06BB"/>
    <w:rsid w:val="006A3C9D"/>
    <w:rsid w:val="006A68C9"/>
    <w:rsid w:val="006C28BE"/>
    <w:rsid w:val="006C4E32"/>
    <w:rsid w:val="006C5DA8"/>
    <w:rsid w:val="006D1D25"/>
    <w:rsid w:val="006E70FD"/>
    <w:rsid w:val="006E7811"/>
    <w:rsid w:val="006F0596"/>
    <w:rsid w:val="006F14CF"/>
    <w:rsid w:val="006F6B6D"/>
    <w:rsid w:val="006F6BFE"/>
    <w:rsid w:val="007079B8"/>
    <w:rsid w:val="00716E5A"/>
    <w:rsid w:val="0072175C"/>
    <w:rsid w:val="00725186"/>
    <w:rsid w:val="00731395"/>
    <w:rsid w:val="00731AF8"/>
    <w:rsid w:val="007567A2"/>
    <w:rsid w:val="00760BA5"/>
    <w:rsid w:val="00762EEE"/>
    <w:rsid w:val="00763D76"/>
    <w:rsid w:val="0076593F"/>
    <w:rsid w:val="007701E2"/>
    <w:rsid w:val="007737A1"/>
    <w:rsid w:val="0078095A"/>
    <w:rsid w:val="00782220"/>
    <w:rsid w:val="00782268"/>
    <w:rsid w:val="00785F2E"/>
    <w:rsid w:val="00792A33"/>
    <w:rsid w:val="00795193"/>
    <w:rsid w:val="007A237D"/>
    <w:rsid w:val="007A426C"/>
    <w:rsid w:val="007B34A0"/>
    <w:rsid w:val="007B5EFF"/>
    <w:rsid w:val="007B738B"/>
    <w:rsid w:val="007B743F"/>
    <w:rsid w:val="007C1A69"/>
    <w:rsid w:val="007D2885"/>
    <w:rsid w:val="007D55AA"/>
    <w:rsid w:val="007D58B3"/>
    <w:rsid w:val="007D5A37"/>
    <w:rsid w:val="007E3560"/>
    <w:rsid w:val="007E468B"/>
    <w:rsid w:val="007E538D"/>
    <w:rsid w:val="007E7FE9"/>
    <w:rsid w:val="007F4A44"/>
    <w:rsid w:val="007F7998"/>
    <w:rsid w:val="00801D24"/>
    <w:rsid w:val="0080265D"/>
    <w:rsid w:val="00802806"/>
    <w:rsid w:val="0081089B"/>
    <w:rsid w:val="008233C7"/>
    <w:rsid w:val="00827F55"/>
    <w:rsid w:val="008318AF"/>
    <w:rsid w:val="0083517B"/>
    <w:rsid w:val="00837E6D"/>
    <w:rsid w:val="008418C0"/>
    <w:rsid w:val="00843A4F"/>
    <w:rsid w:val="0085095B"/>
    <w:rsid w:val="00854BC6"/>
    <w:rsid w:val="008658EA"/>
    <w:rsid w:val="00870DDB"/>
    <w:rsid w:val="008734B9"/>
    <w:rsid w:val="0088056B"/>
    <w:rsid w:val="00882CEE"/>
    <w:rsid w:val="008841FF"/>
    <w:rsid w:val="00887369"/>
    <w:rsid w:val="00897502"/>
    <w:rsid w:val="00897A54"/>
    <w:rsid w:val="008A09B9"/>
    <w:rsid w:val="008B3374"/>
    <w:rsid w:val="008B481D"/>
    <w:rsid w:val="008B619A"/>
    <w:rsid w:val="008B7234"/>
    <w:rsid w:val="008C083D"/>
    <w:rsid w:val="008C2199"/>
    <w:rsid w:val="008C6936"/>
    <w:rsid w:val="008D2ED1"/>
    <w:rsid w:val="008E1105"/>
    <w:rsid w:val="008E4862"/>
    <w:rsid w:val="008E6944"/>
    <w:rsid w:val="008E6D47"/>
    <w:rsid w:val="008E7F63"/>
    <w:rsid w:val="008F1FDA"/>
    <w:rsid w:val="008F57F0"/>
    <w:rsid w:val="008F62B7"/>
    <w:rsid w:val="00900F8A"/>
    <w:rsid w:val="009036A5"/>
    <w:rsid w:val="00915D43"/>
    <w:rsid w:val="00915E1B"/>
    <w:rsid w:val="0091734B"/>
    <w:rsid w:val="0092053F"/>
    <w:rsid w:val="009264E9"/>
    <w:rsid w:val="009308CE"/>
    <w:rsid w:val="0093163D"/>
    <w:rsid w:val="009316BF"/>
    <w:rsid w:val="00944E05"/>
    <w:rsid w:val="00946992"/>
    <w:rsid w:val="0095429B"/>
    <w:rsid w:val="0095584F"/>
    <w:rsid w:val="0096651C"/>
    <w:rsid w:val="00972910"/>
    <w:rsid w:val="00983E96"/>
    <w:rsid w:val="00984F1F"/>
    <w:rsid w:val="009955CB"/>
    <w:rsid w:val="009A3FFA"/>
    <w:rsid w:val="009A64CE"/>
    <w:rsid w:val="009B2B20"/>
    <w:rsid w:val="009B43D8"/>
    <w:rsid w:val="009B64B8"/>
    <w:rsid w:val="009C2047"/>
    <w:rsid w:val="009C7E26"/>
    <w:rsid w:val="009D5456"/>
    <w:rsid w:val="009D7F43"/>
    <w:rsid w:val="009E0D92"/>
    <w:rsid w:val="009E64B1"/>
    <w:rsid w:val="009F1A15"/>
    <w:rsid w:val="009F2091"/>
    <w:rsid w:val="00A0107A"/>
    <w:rsid w:val="00A02B89"/>
    <w:rsid w:val="00A057A4"/>
    <w:rsid w:val="00A2157B"/>
    <w:rsid w:val="00A225D1"/>
    <w:rsid w:val="00A24BC6"/>
    <w:rsid w:val="00A24C29"/>
    <w:rsid w:val="00A33F1A"/>
    <w:rsid w:val="00A42EC9"/>
    <w:rsid w:val="00A46F52"/>
    <w:rsid w:val="00A47DFF"/>
    <w:rsid w:val="00A520A0"/>
    <w:rsid w:val="00A5248E"/>
    <w:rsid w:val="00A552C5"/>
    <w:rsid w:val="00A575CD"/>
    <w:rsid w:val="00A626DC"/>
    <w:rsid w:val="00A6724F"/>
    <w:rsid w:val="00A71584"/>
    <w:rsid w:val="00A75BD6"/>
    <w:rsid w:val="00A77707"/>
    <w:rsid w:val="00A80514"/>
    <w:rsid w:val="00A82930"/>
    <w:rsid w:val="00A829E7"/>
    <w:rsid w:val="00A906C2"/>
    <w:rsid w:val="00A97870"/>
    <w:rsid w:val="00AA205D"/>
    <w:rsid w:val="00AA4EEA"/>
    <w:rsid w:val="00AB64C1"/>
    <w:rsid w:val="00AB71B4"/>
    <w:rsid w:val="00AC1518"/>
    <w:rsid w:val="00AC28E0"/>
    <w:rsid w:val="00AD4A7F"/>
    <w:rsid w:val="00AE1ECA"/>
    <w:rsid w:val="00AF059F"/>
    <w:rsid w:val="00AF11AA"/>
    <w:rsid w:val="00AF246B"/>
    <w:rsid w:val="00AF7643"/>
    <w:rsid w:val="00B003F2"/>
    <w:rsid w:val="00B00E77"/>
    <w:rsid w:val="00B02DA8"/>
    <w:rsid w:val="00B05E3F"/>
    <w:rsid w:val="00B12C26"/>
    <w:rsid w:val="00B14589"/>
    <w:rsid w:val="00B152FB"/>
    <w:rsid w:val="00B17395"/>
    <w:rsid w:val="00B215CF"/>
    <w:rsid w:val="00B21716"/>
    <w:rsid w:val="00B225DB"/>
    <w:rsid w:val="00B234C9"/>
    <w:rsid w:val="00B2569D"/>
    <w:rsid w:val="00B260C0"/>
    <w:rsid w:val="00B30B5A"/>
    <w:rsid w:val="00B3410B"/>
    <w:rsid w:val="00B34A08"/>
    <w:rsid w:val="00B363AC"/>
    <w:rsid w:val="00B4115A"/>
    <w:rsid w:val="00B51E80"/>
    <w:rsid w:val="00B51FCC"/>
    <w:rsid w:val="00B553EC"/>
    <w:rsid w:val="00B667E8"/>
    <w:rsid w:val="00B72298"/>
    <w:rsid w:val="00B733D0"/>
    <w:rsid w:val="00B73A30"/>
    <w:rsid w:val="00B73B2C"/>
    <w:rsid w:val="00B75B5A"/>
    <w:rsid w:val="00B80C0E"/>
    <w:rsid w:val="00B80F75"/>
    <w:rsid w:val="00B918CD"/>
    <w:rsid w:val="00B926E3"/>
    <w:rsid w:val="00B967D6"/>
    <w:rsid w:val="00BA1A1C"/>
    <w:rsid w:val="00BA4996"/>
    <w:rsid w:val="00BA4D5B"/>
    <w:rsid w:val="00BB0255"/>
    <w:rsid w:val="00BC0035"/>
    <w:rsid w:val="00BD0025"/>
    <w:rsid w:val="00BD3F77"/>
    <w:rsid w:val="00BD4C27"/>
    <w:rsid w:val="00BE0589"/>
    <w:rsid w:val="00BE0C4D"/>
    <w:rsid w:val="00BE157E"/>
    <w:rsid w:val="00BE5C54"/>
    <w:rsid w:val="00BE7F6B"/>
    <w:rsid w:val="00BF3377"/>
    <w:rsid w:val="00BF6B92"/>
    <w:rsid w:val="00BF7ABE"/>
    <w:rsid w:val="00BF7C2D"/>
    <w:rsid w:val="00C019AD"/>
    <w:rsid w:val="00C01D6C"/>
    <w:rsid w:val="00C02186"/>
    <w:rsid w:val="00C041C0"/>
    <w:rsid w:val="00C056DD"/>
    <w:rsid w:val="00C07083"/>
    <w:rsid w:val="00C11841"/>
    <w:rsid w:val="00C129EF"/>
    <w:rsid w:val="00C17CC1"/>
    <w:rsid w:val="00C20B38"/>
    <w:rsid w:val="00C26164"/>
    <w:rsid w:val="00C45FF6"/>
    <w:rsid w:val="00C600FF"/>
    <w:rsid w:val="00C675A6"/>
    <w:rsid w:val="00C73764"/>
    <w:rsid w:val="00C80A0C"/>
    <w:rsid w:val="00C844F0"/>
    <w:rsid w:val="00C84FE9"/>
    <w:rsid w:val="00C909E5"/>
    <w:rsid w:val="00C91393"/>
    <w:rsid w:val="00C92EDB"/>
    <w:rsid w:val="00C96C81"/>
    <w:rsid w:val="00CA0D69"/>
    <w:rsid w:val="00CA0E1C"/>
    <w:rsid w:val="00CA72E2"/>
    <w:rsid w:val="00CB07AA"/>
    <w:rsid w:val="00CB1E2D"/>
    <w:rsid w:val="00CB7BB5"/>
    <w:rsid w:val="00CC25BB"/>
    <w:rsid w:val="00CC2E40"/>
    <w:rsid w:val="00CC36CC"/>
    <w:rsid w:val="00CC50A5"/>
    <w:rsid w:val="00CD534F"/>
    <w:rsid w:val="00CE1EA2"/>
    <w:rsid w:val="00CE2CF8"/>
    <w:rsid w:val="00CF093D"/>
    <w:rsid w:val="00CF2095"/>
    <w:rsid w:val="00CF4786"/>
    <w:rsid w:val="00D12D00"/>
    <w:rsid w:val="00D133E0"/>
    <w:rsid w:val="00D21268"/>
    <w:rsid w:val="00D2303E"/>
    <w:rsid w:val="00D2417F"/>
    <w:rsid w:val="00D26704"/>
    <w:rsid w:val="00D30861"/>
    <w:rsid w:val="00D40707"/>
    <w:rsid w:val="00D47DB6"/>
    <w:rsid w:val="00D50E36"/>
    <w:rsid w:val="00D5659A"/>
    <w:rsid w:val="00D5795B"/>
    <w:rsid w:val="00D65C97"/>
    <w:rsid w:val="00D7164A"/>
    <w:rsid w:val="00D80572"/>
    <w:rsid w:val="00D82D00"/>
    <w:rsid w:val="00D9266B"/>
    <w:rsid w:val="00DB78E6"/>
    <w:rsid w:val="00DC32E6"/>
    <w:rsid w:val="00DC7C44"/>
    <w:rsid w:val="00DD0526"/>
    <w:rsid w:val="00DD7BF6"/>
    <w:rsid w:val="00DE38D6"/>
    <w:rsid w:val="00DE422C"/>
    <w:rsid w:val="00E01962"/>
    <w:rsid w:val="00E233A4"/>
    <w:rsid w:val="00E24219"/>
    <w:rsid w:val="00E27397"/>
    <w:rsid w:val="00E31DBB"/>
    <w:rsid w:val="00E446EB"/>
    <w:rsid w:val="00E527BF"/>
    <w:rsid w:val="00E55133"/>
    <w:rsid w:val="00E65B4C"/>
    <w:rsid w:val="00E67E93"/>
    <w:rsid w:val="00E8067F"/>
    <w:rsid w:val="00E81814"/>
    <w:rsid w:val="00E875CB"/>
    <w:rsid w:val="00E92FE5"/>
    <w:rsid w:val="00EA38B9"/>
    <w:rsid w:val="00EA6722"/>
    <w:rsid w:val="00EB32BF"/>
    <w:rsid w:val="00EC2773"/>
    <w:rsid w:val="00ED0889"/>
    <w:rsid w:val="00ED31AC"/>
    <w:rsid w:val="00ED5081"/>
    <w:rsid w:val="00EE2C72"/>
    <w:rsid w:val="00EE75CF"/>
    <w:rsid w:val="00EF3ABB"/>
    <w:rsid w:val="00EF5ED2"/>
    <w:rsid w:val="00F0351F"/>
    <w:rsid w:val="00F04AB3"/>
    <w:rsid w:val="00F07E08"/>
    <w:rsid w:val="00F10D05"/>
    <w:rsid w:val="00F11AC7"/>
    <w:rsid w:val="00F2056B"/>
    <w:rsid w:val="00F235A7"/>
    <w:rsid w:val="00F23BA8"/>
    <w:rsid w:val="00F2649D"/>
    <w:rsid w:val="00F31BF6"/>
    <w:rsid w:val="00F3389E"/>
    <w:rsid w:val="00F348DC"/>
    <w:rsid w:val="00F40A5C"/>
    <w:rsid w:val="00F43DAF"/>
    <w:rsid w:val="00F44247"/>
    <w:rsid w:val="00F50083"/>
    <w:rsid w:val="00F50090"/>
    <w:rsid w:val="00F50AA6"/>
    <w:rsid w:val="00F51E3F"/>
    <w:rsid w:val="00F53363"/>
    <w:rsid w:val="00F57547"/>
    <w:rsid w:val="00F64122"/>
    <w:rsid w:val="00F70C44"/>
    <w:rsid w:val="00F71BC1"/>
    <w:rsid w:val="00F74ED0"/>
    <w:rsid w:val="00F75FAB"/>
    <w:rsid w:val="00F80068"/>
    <w:rsid w:val="00F81A97"/>
    <w:rsid w:val="00F870DD"/>
    <w:rsid w:val="00F908A3"/>
    <w:rsid w:val="00FA5BD6"/>
    <w:rsid w:val="00FA64AB"/>
    <w:rsid w:val="00FB189D"/>
    <w:rsid w:val="00FC55E5"/>
    <w:rsid w:val="00FC59AE"/>
    <w:rsid w:val="00FC73C4"/>
    <w:rsid w:val="00FD12C8"/>
    <w:rsid w:val="00FD491F"/>
    <w:rsid w:val="00FD5DBA"/>
    <w:rsid w:val="00FE2114"/>
    <w:rsid w:val="00FE76F1"/>
    <w:rsid w:val="00FF3B18"/>
    <w:rsid w:val="00FF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заголовок 1.1,Абзац списку 1,тв-Абзац списка,List Paragraph (numbered (a)),List_Paragraph,Multilevel para_II,List Paragraph1,List Paragraph-ExecSummary,Akapit z listą BS,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
    <w:rsid w:val="00F70C44"/>
    <w:rPr>
      <w:b/>
      <w:sz w:val="48"/>
      <w:szCs w:val="48"/>
    </w:rPr>
  </w:style>
  <w:style w:type="character" w:customStyle="1" w:styleId="zk-definition-listitem-text">
    <w:name w:val="zk-definition-list__item-text"/>
    <w:rsid w:val="00F70C44"/>
  </w:style>
  <w:style w:type="paragraph" w:styleId="af8">
    <w:name w:val="header"/>
    <w:basedOn w:val="a"/>
    <w:link w:val="af9"/>
    <w:uiPriority w:val="99"/>
    <w:rsid w:val="0036152F"/>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36152F"/>
    <w:rPr>
      <w:rFonts w:ascii="Times New Roman" w:eastAsia="Times New Roman" w:hAnsi="Times New Roman" w:cs="Times New Roman"/>
      <w:sz w:val="24"/>
      <w:szCs w:val="24"/>
      <w:lang w:eastAsia="ar-SA"/>
    </w:rPr>
  </w:style>
  <w:style w:type="character" w:customStyle="1" w:styleId="a6">
    <w:name w:val="Абзац списка Знак"/>
    <w:aliases w:val="Chapter10 Знак,Список уровня 2 Знак,название табл/рис Знак,Elenco Normale Знак,заголовок 1.1 Знак,Абзац списку 1 Знак,тв-Абзац списка Знак,List Paragraph (numbered (a)) Знак,List_Paragraph Знак,Multilevel para_II Знак,Bullets Знак"/>
    <w:link w:val="a5"/>
    <w:uiPriority w:val="34"/>
    <w:locked/>
    <w:rsid w:val="00D133E0"/>
  </w:style>
  <w:style w:type="paragraph" w:customStyle="1" w:styleId="Standard">
    <w:name w:val="Standard"/>
    <w:qFormat/>
    <w:rsid w:val="00D133E0"/>
    <w:pPr>
      <w:widowControl w:val="0"/>
      <w:suppressAutoHyphens/>
      <w:autoSpaceDN w:val="0"/>
      <w:spacing w:after="0" w:line="240" w:lineRule="auto"/>
      <w:textAlignment w:val="baseline"/>
    </w:pPr>
    <w:rPr>
      <w:rFonts w:eastAsia="Lucida Sans Unicode" w:cs="Tahoma"/>
      <w:color w:val="000000"/>
      <w:kern w:val="3"/>
      <w:sz w:val="24"/>
      <w:szCs w:val="24"/>
      <w:lang w:val="en-US" w:eastAsia="en-US" w:bidi="en-US"/>
    </w:rPr>
  </w:style>
  <w:style w:type="paragraph" w:styleId="afa">
    <w:name w:val="caption"/>
    <w:basedOn w:val="a"/>
    <w:next w:val="a"/>
    <w:uiPriority w:val="35"/>
    <w:semiHidden/>
    <w:unhideWhenUsed/>
    <w:qFormat/>
    <w:rsid w:val="00D133E0"/>
    <w:pPr>
      <w:spacing w:after="0" w:line="240" w:lineRule="auto"/>
    </w:pPr>
    <w:rPr>
      <w:rFonts w:ascii="Times New Roman" w:eastAsia="Times New Roman" w:hAnsi="Times New Roman" w:cs="Times New Roman"/>
      <w:sz w:val="28"/>
      <w:szCs w:val="24"/>
    </w:rPr>
  </w:style>
  <w:style w:type="paragraph" w:styleId="afb">
    <w:name w:val="Plain Text"/>
    <w:basedOn w:val="a"/>
    <w:link w:val="afc"/>
    <w:uiPriority w:val="99"/>
    <w:rsid w:val="00FA64AB"/>
    <w:pPr>
      <w:spacing w:after="0" w:line="240" w:lineRule="auto"/>
      <w:ind w:firstLine="720"/>
      <w:jc w:val="both"/>
    </w:pPr>
    <w:rPr>
      <w:rFonts w:ascii="Courier New" w:eastAsia="Times New Roman" w:hAnsi="Courier New" w:cs="Courier New"/>
      <w:sz w:val="20"/>
      <w:szCs w:val="20"/>
      <w:lang w:val="en-AU"/>
    </w:rPr>
  </w:style>
  <w:style w:type="character" w:customStyle="1" w:styleId="afc">
    <w:name w:val="Текст Знак"/>
    <w:basedOn w:val="a0"/>
    <w:link w:val="afb"/>
    <w:uiPriority w:val="99"/>
    <w:rsid w:val="00FA64AB"/>
    <w:rPr>
      <w:rFonts w:ascii="Courier New" w:eastAsia="Times New Roman" w:hAnsi="Courier New" w:cs="Courier New"/>
      <w:sz w:val="20"/>
      <w:szCs w:val="20"/>
      <w:lang w:val="en-AU"/>
    </w:rPr>
  </w:style>
  <w:style w:type="character" w:customStyle="1" w:styleId="xfm68404770">
    <w:name w:val="xfm_68404770"/>
    <w:basedOn w:val="a0"/>
    <w:rsid w:val="00FA64AB"/>
  </w:style>
  <w:style w:type="paragraph" w:styleId="afd">
    <w:name w:val="Body Text"/>
    <w:basedOn w:val="a"/>
    <w:link w:val="afe"/>
    <w:rsid w:val="00BD3F77"/>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afe">
    <w:name w:val="Основной текст Знак"/>
    <w:basedOn w:val="a0"/>
    <w:link w:val="afd"/>
    <w:rsid w:val="00BD3F77"/>
    <w:rPr>
      <w:rFonts w:ascii="Times New Roman" w:eastAsia="Times New Roman" w:hAnsi="Times New Roman" w:cs="Times New Roman"/>
      <w:sz w:val="24"/>
      <w:szCs w:val="24"/>
      <w:lang w:eastAsia="ar-SA"/>
    </w:rPr>
  </w:style>
  <w:style w:type="paragraph" w:styleId="aff">
    <w:name w:val="No Spacing"/>
    <w:aliases w:val="nado12"/>
    <w:link w:val="aff0"/>
    <w:uiPriority w:val="99"/>
    <w:qFormat/>
    <w:rsid w:val="00BD3F77"/>
    <w:pPr>
      <w:spacing w:after="0" w:line="240" w:lineRule="auto"/>
    </w:pPr>
    <w:rPr>
      <w:rFonts w:cs="Times New Roman"/>
      <w:lang w:val="ru-RU" w:eastAsia="en-US"/>
    </w:rPr>
  </w:style>
  <w:style w:type="character" w:customStyle="1" w:styleId="h-vertical-top">
    <w:name w:val="h-vertical-top"/>
    <w:uiPriority w:val="99"/>
    <w:rsid w:val="00B215CF"/>
  </w:style>
  <w:style w:type="character" w:customStyle="1" w:styleId="aff1">
    <w:name w:val="Основной текст_"/>
    <w:link w:val="12"/>
    <w:locked/>
    <w:rsid w:val="0096651C"/>
    <w:rPr>
      <w:rFonts w:ascii="Times New Roman" w:hAnsi="Times New Roman" w:cs="Times New Roman"/>
    </w:rPr>
  </w:style>
  <w:style w:type="paragraph" w:customStyle="1" w:styleId="12">
    <w:name w:val="Основной текст1"/>
    <w:basedOn w:val="a"/>
    <w:link w:val="aff1"/>
    <w:rsid w:val="0096651C"/>
    <w:pPr>
      <w:widowControl w:val="0"/>
      <w:spacing w:after="70" w:line="240" w:lineRule="auto"/>
      <w:ind w:firstLine="400"/>
    </w:pPr>
    <w:rPr>
      <w:rFonts w:ascii="Times New Roman" w:hAnsi="Times New Roman" w:cs="Times New Roman"/>
    </w:rPr>
  </w:style>
  <w:style w:type="character" w:customStyle="1" w:styleId="qaitemquantity">
    <w:name w:val="qa_item_quantity"/>
    <w:rsid w:val="0096651C"/>
  </w:style>
  <w:style w:type="character" w:customStyle="1" w:styleId="20">
    <w:name w:val="Заголовок 2 Знак"/>
    <w:basedOn w:val="a0"/>
    <w:link w:val="2"/>
    <w:uiPriority w:val="9"/>
    <w:locked/>
    <w:rsid w:val="003E7CCB"/>
    <w:rPr>
      <w:b/>
      <w:sz w:val="36"/>
      <w:szCs w:val="36"/>
    </w:rPr>
  </w:style>
  <w:style w:type="paragraph" w:customStyle="1" w:styleId="13">
    <w:name w:val="Без интервала1"/>
    <w:qFormat/>
    <w:rsid w:val="00CC50A5"/>
    <w:pPr>
      <w:spacing w:after="0" w:line="240" w:lineRule="auto"/>
    </w:pPr>
    <w:rPr>
      <w:rFonts w:eastAsia="Times New Roman" w:cs="Times New Roman"/>
      <w:sz w:val="24"/>
      <w:lang w:eastAsia="en-US"/>
    </w:rPr>
  </w:style>
  <w:style w:type="character" w:customStyle="1" w:styleId="FontStyle24">
    <w:name w:val="Font Style24"/>
    <w:rsid w:val="002D15A4"/>
    <w:rPr>
      <w:rFonts w:ascii="Times New Roman" w:hAnsi="Times New Roman"/>
      <w:b/>
      <w:sz w:val="22"/>
    </w:rPr>
  </w:style>
  <w:style w:type="character" w:customStyle="1" w:styleId="FontStyle25">
    <w:name w:val="Font Style25"/>
    <w:rsid w:val="002D15A4"/>
    <w:rPr>
      <w:rFonts w:ascii="Times New Roman" w:hAnsi="Times New Roman"/>
      <w:sz w:val="22"/>
    </w:rPr>
  </w:style>
  <w:style w:type="character" w:customStyle="1" w:styleId="xfm14137799">
    <w:name w:val="xfm_14137799"/>
    <w:basedOn w:val="a0"/>
    <w:rsid w:val="005E780D"/>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95429B"/>
    <w:rPr>
      <w:rFonts w:ascii="Times New Roman" w:eastAsia="Times New Roman" w:hAnsi="Times New Roman" w:cs="Times New Roman"/>
      <w:sz w:val="24"/>
      <w:szCs w:val="24"/>
      <w:lang w:eastAsia="uk-UA"/>
    </w:rPr>
  </w:style>
  <w:style w:type="paragraph" w:customStyle="1" w:styleId="rvps12">
    <w:name w:val="rvps12"/>
    <w:basedOn w:val="a"/>
    <w:rsid w:val="00C056D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2">
    <w:name w:val="Strong"/>
    <w:basedOn w:val="a0"/>
    <w:qFormat/>
    <w:rsid w:val="00C056DD"/>
    <w:rPr>
      <w:b/>
      <w:bCs/>
    </w:rPr>
  </w:style>
  <w:style w:type="character" w:customStyle="1" w:styleId="h-hidden">
    <w:name w:val="h-hidden"/>
    <w:rsid w:val="00C056DD"/>
  </w:style>
  <w:style w:type="paragraph" w:customStyle="1" w:styleId="110">
    <w:name w:val="Заголовок 11"/>
    <w:basedOn w:val="a"/>
    <w:uiPriority w:val="99"/>
    <w:rsid w:val="002E53DD"/>
    <w:pPr>
      <w:widowControl w:val="0"/>
      <w:autoSpaceDE w:val="0"/>
      <w:autoSpaceDN w:val="0"/>
      <w:spacing w:before="1" w:after="0" w:line="240" w:lineRule="auto"/>
      <w:ind w:left="160"/>
      <w:outlineLvl w:val="1"/>
    </w:pPr>
    <w:rPr>
      <w:rFonts w:ascii="Cambria" w:hAnsi="Cambria" w:cs="Cambria"/>
      <w:b/>
      <w:bCs/>
      <w:sz w:val="20"/>
      <w:szCs w:val="20"/>
      <w:lang w:val="en-US" w:eastAsia="en-US"/>
    </w:rPr>
  </w:style>
  <w:style w:type="character" w:customStyle="1" w:styleId="21">
    <w:name w:val="Основной текст (2)_"/>
    <w:basedOn w:val="a0"/>
    <w:link w:val="22"/>
    <w:uiPriority w:val="99"/>
    <w:locked/>
    <w:rsid w:val="002E53DD"/>
    <w:rPr>
      <w:rFonts w:ascii="Times New Roman" w:hAnsi="Times New Roman" w:cs="Times New Roman"/>
      <w:b/>
      <w:bCs/>
      <w:sz w:val="20"/>
      <w:szCs w:val="20"/>
    </w:rPr>
  </w:style>
  <w:style w:type="paragraph" w:customStyle="1" w:styleId="22">
    <w:name w:val="Основной текст (2)"/>
    <w:basedOn w:val="a"/>
    <w:link w:val="21"/>
    <w:uiPriority w:val="99"/>
    <w:rsid w:val="002E53DD"/>
    <w:pPr>
      <w:widowControl w:val="0"/>
      <w:spacing w:after="100" w:line="240" w:lineRule="auto"/>
    </w:pPr>
    <w:rPr>
      <w:rFonts w:ascii="Times New Roman" w:hAnsi="Times New Roman" w:cs="Times New Roman"/>
      <w:b/>
      <w:bCs/>
      <w:sz w:val="20"/>
      <w:szCs w:val="20"/>
    </w:rPr>
  </w:style>
  <w:style w:type="paragraph" w:customStyle="1" w:styleId="Default">
    <w:name w:val="Default"/>
    <w:uiPriority w:val="99"/>
    <w:rsid w:val="00C17CC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TableParagraph">
    <w:name w:val="Table Paragraph"/>
    <w:basedOn w:val="a"/>
    <w:uiPriority w:val="1"/>
    <w:qFormat/>
    <w:rsid w:val="00897A54"/>
    <w:pPr>
      <w:widowControl w:val="0"/>
      <w:autoSpaceDE w:val="0"/>
      <w:autoSpaceDN w:val="0"/>
      <w:spacing w:after="0" w:line="240" w:lineRule="auto"/>
    </w:pPr>
    <w:rPr>
      <w:rFonts w:ascii="Arial" w:eastAsia="Arial" w:hAnsi="Arial" w:cs="Arial"/>
      <w:lang w:eastAsia="en-US"/>
    </w:rPr>
  </w:style>
  <w:style w:type="character" w:customStyle="1" w:styleId="aff0">
    <w:name w:val="Без интервала Знак"/>
    <w:aliases w:val="nado12 Знак"/>
    <w:link w:val="aff"/>
    <w:uiPriority w:val="1"/>
    <w:qFormat/>
    <w:locked/>
    <w:rsid w:val="00A575CD"/>
    <w:rPr>
      <w:rFonts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заголовок 1.1,Абзац списку 1,тв-Абзац списка,List Paragraph (numbered (a)),List_Paragraph,Multilevel para_II,List Paragraph1,List Paragraph-ExecSummary,Akapit z listą BS,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
    <w:rsid w:val="00F70C44"/>
    <w:rPr>
      <w:b/>
      <w:sz w:val="48"/>
      <w:szCs w:val="48"/>
    </w:rPr>
  </w:style>
  <w:style w:type="character" w:customStyle="1" w:styleId="zk-definition-listitem-text">
    <w:name w:val="zk-definition-list__item-text"/>
    <w:rsid w:val="00F70C44"/>
  </w:style>
  <w:style w:type="paragraph" w:styleId="af8">
    <w:name w:val="header"/>
    <w:basedOn w:val="a"/>
    <w:link w:val="af9"/>
    <w:uiPriority w:val="99"/>
    <w:rsid w:val="0036152F"/>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36152F"/>
    <w:rPr>
      <w:rFonts w:ascii="Times New Roman" w:eastAsia="Times New Roman" w:hAnsi="Times New Roman" w:cs="Times New Roman"/>
      <w:sz w:val="24"/>
      <w:szCs w:val="24"/>
      <w:lang w:eastAsia="ar-SA"/>
    </w:rPr>
  </w:style>
  <w:style w:type="character" w:customStyle="1" w:styleId="a6">
    <w:name w:val="Абзац списка Знак"/>
    <w:aliases w:val="Chapter10 Знак,Список уровня 2 Знак,название табл/рис Знак,Elenco Normale Знак,заголовок 1.1 Знак,Абзац списку 1 Знак,тв-Абзац списка Знак,List Paragraph (numbered (a)) Знак,List_Paragraph Знак,Multilevel para_II Знак,Bullets Знак"/>
    <w:link w:val="a5"/>
    <w:uiPriority w:val="34"/>
    <w:locked/>
    <w:rsid w:val="00D133E0"/>
  </w:style>
  <w:style w:type="paragraph" w:customStyle="1" w:styleId="Standard">
    <w:name w:val="Standard"/>
    <w:qFormat/>
    <w:rsid w:val="00D133E0"/>
    <w:pPr>
      <w:widowControl w:val="0"/>
      <w:suppressAutoHyphens/>
      <w:autoSpaceDN w:val="0"/>
      <w:spacing w:after="0" w:line="240" w:lineRule="auto"/>
      <w:textAlignment w:val="baseline"/>
    </w:pPr>
    <w:rPr>
      <w:rFonts w:eastAsia="Lucida Sans Unicode" w:cs="Tahoma"/>
      <w:color w:val="000000"/>
      <w:kern w:val="3"/>
      <w:sz w:val="24"/>
      <w:szCs w:val="24"/>
      <w:lang w:val="en-US" w:eastAsia="en-US" w:bidi="en-US"/>
    </w:rPr>
  </w:style>
  <w:style w:type="paragraph" w:styleId="afa">
    <w:name w:val="caption"/>
    <w:basedOn w:val="a"/>
    <w:next w:val="a"/>
    <w:uiPriority w:val="35"/>
    <w:semiHidden/>
    <w:unhideWhenUsed/>
    <w:qFormat/>
    <w:rsid w:val="00D133E0"/>
    <w:pPr>
      <w:spacing w:after="0" w:line="240" w:lineRule="auto"/>
    </w:pPr>
    <w:rPr>
      <w:rFonts w:ascii="Times New Roman" w:eastAsia="Times New Roman" w:hAnsi="Times New Roman" w:cs="Times New Roman"/>
      <w:sz w:val="28"/>
      <w:szCs w:val="24"/>
    </w:rPr>
  </w:style>
  <w:style w:type="paragraph" w:styleId="afb">
    <w:name w:val="Plain Text"/>
    <w:basedOn w:val="a"/>
    <w:link w:val="afc"/>
    <w:uiPriority w:val="99"/>
    <w:rsid w:val="00FA64AB"/>
    <w:pPr>
      <w:spacing w:after="0" w:line="240" w:lineRule="auto"/>
      <w:ind w:firstLine="720"/>
      <w:jc w:val="both"/>
    </w:pPr>
    <w:rPr>
      <w:rFonts w:ascii="Courier New" w:eastAsia="Times New Roman" w:hAnsi="Courier New" w:cs="Courier New"/>
      <w:sz w:val="20"/>
      <w:szCs w:val="20"/>
      <w:lang w:val="en-AU"/>
    </w:rPr>
  </w:style>
  <w:style w:type="character" w:customStyle="1" w:styleId="afc">
    <w:name w:val="Текст Знак"/>
    <w:basedOn w:val="a0"/>
    <w:link w:val="afb"/>
    <w:uiPriority w:val="99"/>
    <w:rsid w:val="00FA64AB"/>
    <w:rPr>
      <w:rFonts w:ascii="Courier New" w:eastAsia="Times New Roman" w:hAnsi="Courier New" w:cs="Courier New"/>
      <w:sz w:val="20"/>
      <w:szCs w:val="20"/>
      <w:lang w:val="en-AU"/>
    </w:rPr>
  </w:style>
  <w:style w:type="character" w:customStyle="1" w:styleId="xfm68404770">
    <w:name w:val="xfm_68404770"/>
    <w:basedOn w:val="a0"/>
    <w:rsid w:val="00FA64AB"/>
  </w:style>
  <w:style w:type="paragraph" w:styleId="afd">
    <w:name w:val="Body Text"/>
    <w:basedOn w:val="a"/>
    <w:link w:val="afe"/>
    <w:rsid w:val="00BD3F77"/>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afe">
    <w:name w:val="Основной текст Знак"/>
    <w:basedOn w:val="a0"/>
    <w:link w:val="afd"/>
    <w:rsid w:val="00BD3F77"/>
    <w:rPr>
      <w:rFonts w:ascii="Times New Roman" w:eastAsia="Times New Roman" w:hAnsi="Times New Roman" w:cs="Times New Roman"/>
      <w:sz w:val="24"/>
      <w:szCs w:val="24"/>
      <w:lang w:eastAsia="ar-SA"/>
    </w:rPr>
  </w:style>
  <w:style w:type="paragraph" w:styleId="aff">
    <w:name w:val="No Spacing"/>
    <w:aliases w:val="nado12"/>
    <w:link w:val="aff0"/>
    <w:uiPriority w:val="99"/>
    <w:qFormat/>
    <w:rsid w:val="00BD3F77"/>
    <w:pPr>
      <w:spacing w:after="0" w:line="240" w:lineRule="auto"/>
    </w:pPr>
    <w:rPr>
      <w:rFonts w:cs="Times New Roman"/>
      <w:lang w:val="ru-RU" w:eastAsia="en-US"/>
    </w:rPr>
  </w:style>
  <w:style w:type="character" w:customStyle="1" w:styleId="h-vertical-top">
    <w:name w:val="h-vertical-top"/>
    <w:uiPriority w:val="99"/>
    <w:rsid w:val="00B215CF"/>
  </w:style>
  <w:style w:type="character" w:customStyle="1" w:styleId="aff1">
    <w:name w:val="Основной текст_"/>
    <w:link w:val="12"/>
    <w:locked/>
    <w:rsid w:val="0096651C"/>
    <w:rPr>
      <w:rFonts w:ascii="Times New Roman" w:hAnsi="Times New Roman" w:cs="Times New Roman"/>
    </w:rPr>
  </w:style>
  <w:style w:type="paragraph" w:customStyle="1" w:styleId="12">
    <w:name w:val="Основной текст1"/>
    <w:basedOn w:val="a"/>
    <w:link w:val="aff1"/>
    <w:rsid w:val="0096651C"/>
    <w:pPr>
      <w:widowControl w:val="0"/>
      <w:spacing w:after="70" w:line="240" w:lineRule="auto"/>
      <w:ind w:firstLine="400"/>
    </w:pPr>
    <w:rPr>
      <w:rFonts w:ascii="Times New Roman" w:hAnsi="Times New Roman" w:cs="Times New Roman"/>
    </w:rPr>
  </w:style>
  <w:style w:type="character" w:customStyle="1" w:styleId="qaitemquantity">
    <w:name w:val="qa_item_quantity"/>
    <w:rsid w:val="0096651C"/>
  </w:style>
  <w:style w:type="character" w:customStyle="1" w:styleId="20">
    <w:name w:val="Заголовок 2 Знак"/>
    <w:basedOn w:val="a0"/>
    <w:link w:val="2"/>
    <w:uiPriority w:val="9"/>
    <w:locked/>
    <w:rsid w:val="003E7CCB"/>
    <w:rPr>
      <w:b/>
      <w:sz w:val="36"/>
      <w:szCs w:val="36"/>
    </w:rPr>
  </w:style>
  <w:style w:type="paragraph" w:customStyle="1" w:styleId="13">
    <w:name w:val="Без интервала1"/>
    <w:qFormat/>
    <w:rsid w:val="00CC50A5"/>
    <w:pPr>
      <w:spacing w:after="0" w:line="240" w:lineRule="auto"/>
    </w:pPr>
    <w:rPr>
      <w:rFonts w:eastAsia="Times New Roman" w:cs="Times New Roman"/>
      <w:sz w:val="24"/>
      <w:lang w:eastAsia="en-US"/>
    </w:rPr>
  </w:style>
  <w:style w:type="character" w:customStyle="1" w:styleId="FontStyle24">
    <w:name w:val="Font Style24"/>
    <w:rsid w:val="002D15A4"/>
    <w:rPr>
      <w:rFonts w:ascii="Times New Roman" w:hAnsi="Times New Roman"/>
      <w:b/>
      <w:sz w:val="22"/>
    </w:rPr>
  </w:style>
  <w:style w:type="character" w:customStyle="1" w:styleId="FontStyle25">
    <w:name w:val="Font Style25"/>
    <w:rsid w:val="002D15A4"/>
    <w:rPr>
      <w:rFonts w:ascii="Times New Roman" w:hAnsi="Times New Roman"/>
      <w:sz w:val="22"/>
    </w:rPr>
  </w:style>
  <w:style w:type="character" w:customStyle="1" w:styleId="xfm14137799">
    <w:name w:val="xfm_14137799"/>
    <w:basedOn w:val="a0"/>
    <w:rsid w:val="005E780D"/>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95429B"/>
    <w:rPr>
      <w:rFonts w:ascii="Times New Roman" w:eastAsia="Times New Roman" w:hAnsi="Times New Roman" w:cs="Times New Roman"/>
      <w:sz w:val="24"/>
      <w:szCs w:val="24"/>
      <w:lang w:eastAsia="uk-UA"/>
    </w:rPr>
  </w:style>
  <w:style w:type="paragraph" w:customStyle="1" w:styleId="rvps12">
    <w:name w:val="rvps12"/>
    <w:basedOn w:val="a"/>
    <w:rsid w:val="00C056D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2">
    <w:name w:val="Strong"/>
    <w:basedOn w:val="a0"/>
    <w:qFormat/>
    <w:rsid w:val="00C056DD"/>
    <w:rPr>
      <w:b/>
      <w:bCs/>
    </w:rPr>
  </w:style>
  <w:style w:type="character" w:customStyle="1" w:styleId="h-hidden">
    <w:name w:val="h-hidden"/>
    <w:rsid w:val="00C056DD"/>
  </w:style>
  <w:style w:type="paragraph" w:customStyle="1" w:styleId="110">
    <w:name w:val="Заголовок 11"/>
    <w:basedOn w:val="a"/>
    <w:uiPriority w:val="99"/>
    <w:rsid w:val="002E53DD"/>
    <w:pPr>
      <w:widowControl w:val="0"/>
      <w:autoSpaceDE w:val="0"/>
      <w:autoSpaceDN w:val="0"/>
      <w:spacing w:before="1" w:after="0" w:line="240" w:lineRule="auto"/>
      <w:ind w:left="160"/>
      <w:outlineLvl w:val="1"/>
    </w:pPr>
    <w:rPr>
      <w:rFonts w:ascii="Cambria" w:hAnsi="Cambria" w:cs="Cambria"/>
      <w:b/>
      <w:bCs/>
      <w:sz w:val="20"/>
      <w:szCs w:val="20"/>
      <w:lang w:val="en-US" w:eastAsia="en-US"/>
    </w:rPr>
  </w:style>
  <w:style w:type="character" w:customStyle="1" w:styleId="21">
    <w:name w:val="Основной текст (2)_"/>
    <w:basedOn w:val="a0"/>
    <w:link w:val="22"/>
    <w:uiPriority w:val="99"/>
    <w:locked/>
    <w:rsid w:val="002E53DD"/>
    <w:rPr>
      <w:rFonts w:ascii="Times New Roman" w:hAnsi="Times New Roman" w:cs="Times New Roman"/>
      <w:b/>
      <w:bCs/>
      <w:sz w:val="20"/>
      <w:szCs w:val="20"/>
    </w:rPr>
  </w:style>
  <w:style w:type="paragraph" w:customStyle="1" w:styleId="22">
    <w:name w:val="Основной текст (2)"/>
    <w:basedOn w:val="a"/>
    <w:link w:val="21"/>
    <w:uiPriority w:val="99"/>
    <w:rsid w:val="002E53DD"/>
    <w:pPr>
      <w:widowControl w:val="0"/>
      <w:spacing w:after="100" w:line="240" w:lineRule="auto"/>
    </w:pPr>
    <w:rPr>
      <w:rFonts w:ascii="Times New Roman" w:hAnsi="Times New Roman" w:cs="Times New Roman"/>
      <w:b/>
      <w:bCs/>
      <w:sz w:val="20"/>
      <w:szCs w:val="20"/>
    </w:rPr>
  </w:style>
  <w:style w:type="paragraph" w:customStyle="1" w:styleId="Default">
    <w:name w:val="Default"/>
    <w:uiPriority w:val="99"/>
    <w:rsid w:val="00C17CC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TableParagraph">
    <w:name w:val="Table Paragraph"/>
    <w:basedOn w:val="a"/>
    <w:uiPriority w:val="1"/>
    <w:qFormat/>
    <w:rsid w:val="00897A54"/>
    <w:pPr>
      <w:widowControl w:val="0"/>
      <w:autoSpaceDE w:val="0"/>
      <w:autoSpaceDN w:val="0"/>
      <w:spacing w:after="0" w:line="240" w:lineRule="auto"/>
    </w:pPr>
    <w:rPr>
      <w:rFonts w:ascii="Arial" w:eastAsia="Arial" w:hAnsi="Arial" w:cs="Arial"/>
      <w:lang w:eastAsia="en-US"/>
    </w:rPr>
  </w:style>
  <w:style w:type="character" w:customStyle="1" w:styleId="aff0">
    <w:name w:val="Без интервала Знак"/>
    <w:aliases w:val="nado12 Знак"/>
    <w:link w:val="aff"/>
    <w:uiPriority w:val="1"/>
    <w:qFormat/>
    <w:locked/>
    <w:rsid w:val="00A575CD"/>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0290">
      <w:bodyDiv w:val="1"/>
      <w:marLeft w:val="0"/>
      <w:marRight w:val="0"/>
      <w:marTop w:val="0"/>
      <w:marBottom w:val="0"/>
      <w:divBdr>
        <w:top w:val="none" w:sz="0" w:space="0" w:color="auto"/>
        <w:left w:val="none" w:sz="0" w:space="0" w:color="auto"/>
        <w:bottom w:val="none" w:sz="0" w:space="0" w:color="auto"/>
        <w:right w:val="none" w:sz="0" w:space="0" w:color="auto"/>
      </w:divBdr>
    </w:div>
    <w:div w:id="199755444">
      <w:bodyDiv w:val="1"/>
      <w:marLeft w:val="0"/>
      <w:marRight w:val="0"/>
      <w:marTop w:val="0"/>
      <w:marBottom w:val="0"/>
      <w:divBdr>
        <w:top w:val="none" w:sz="0" w:space="0" w:color="auto"/>
        <w:left w:val="none" w:sz="0" w:space="0" w:color="auto"/>
        <w:bottom w:val="none" w:sz="0" w:space="0" w:color="auto"/>
        <w:right w:val="none" w:sz="0" w:space="0" w:color="auto"/>
      </w:divBdr>
    </w:div>
    <w:div w:id="225455360">
      <w:bodyDiv w:val="1"/>
      <w:marLeft w:val="0"/>
      <w:marRight w:val="0"/>
      <w:marTop w:val="0"/>
      <w:marBottom w:val="0"/>
      <w:divBdr>
        <w:top w:val="none" w:sz="0" w:space="0" w:color="auto"/>
        <w:left w:val="none" w:sz="0" w:space="0" w:color="auto"/>
        <w:bottom w:val="none" w:sz="0" w:space="0" w:color="auto"/>
        <w:right w:val="none" w:sz="0" w:space="0" w:color="auto"/>
      </w:divBdr>
    </w:div>
    <w:div w:id="386879775">
      <w:bodyDiv w:val="1"/>
      <w:marLeft w:val="0"/>
      <w:marRight w:val="0"/>
      <w:marTop w:val="0"/>
      <w:marBottom w:val="0"/>
      <w:divBdr>
        <w:top w:val="none" w:sz="0" w:space="0" w:color="auto"/>
        <w:left w:val="none" w:sz="0" w:space="0" w:color="auto"/>
        <w:bottom w:val="none" w:sz="0" w:space="0" w:color="auto"/>
        <w:right w:val="none" w:sz="0" w:space="0" w:color="auto"/>
      </w:divBdr>
    </w:div>
    <w:div w:id="904341175">
      <w:bodyDiv w:val="1"/>
      <w:marLeft w:val="0"/>
      <w:marRight w:val="0"/>
      <w:marTop w:val="0"/>
      <w:marBottom w:val="0"/>
      <w:divBdr>
        <w:top w:val="none" w:sz="0" w:space="0" w:color="auto"/>
        <w:left w:val="none" w:sz="0" w:space="0" w:color="auto"/>
        <w:bottom w:val="none" w:sz="0" w:space="0" w:color="auto"/>
        <w:right w:val="none" w:sz="0" w:space="0" w:color="auto"/>
      </w:divBdr>
    </w:div>
    <w:div w:id="1075784414">
      <w:bodyDiv w:val="1"/>
      <w:marLeft w:val="0"/>
      <w:marRight w:val="0"/>
      <w:marTop w:val="0"/>
      <w:marBottom w:val="0"/>
      <w:divBdr>
        <w:top w:val="none" w:sz="0" w:space="0" w:color="auto"/>
        <w:left w:val="none" w:sz="0" w:space="0" w:color="auto"/>
        <w:bottom w:val="none" w:sz="0" w:space="0" w:color="auto"/>
        <w:right w:val="none" w:sz="0" w:space="0" w:color="auto"/>
      </w:divBdr>
    </w:div>
    <w:div w:id="1294290391">
      <w:bodyDiv w:val="1"/>
      <w:marLeft w:val="0"/>
      <w:marRight w:val="0"/>
      <w:marTop w:val="0"/>
      <w:marBottom w:val="0"/>
      <w:divBdr>
        <w:top w:val="none" w:sz="0" w:space="0" w:color="auto"/>
        <w:left w:val="none" w:sz="0" w:space="0" w:color="auto"/>
        <w:bottom w:val="none" w:sz="0" w:space="0" w:color="auto"/>
        <w:right w:val="none" w:sz="0" w:space="0" w:color="auto"/>
      </w:divBdr>
    </w:div>
    <w:div w:id="1336803722">
      <w:bodyDiv w:val="1"/>
      <w:marLeft w:val="0"/>
      <w:marRight w:val="0"/>
      <w:marTop w:val="0"/>
      <w:marBottom w:val="0"/>
      <w:divBdr>
        <w:top w:val="none" w:sz="0" w:space="0" w:color="auto"/>
        <w:left w:val="none" w:sz="0" w:space="0" w:color="auto"/>
        <w:bottom w:val="none" w:sz="0" w:space="0" w:color="auto"/>
        <w:right w:val="none" w:sz="0" w:space="0" w:color="auto"/>
      </w:divBdr>
    </w:div>
    <w:div w:id="1342706891">
      <w:bodyDiv w:val="1"/>
      <w:marLeft w:val="0"/>
      <w:marRight w:val="0"/>
      <w:marTop w:val="0"/>
      <w:marBottom w:val="0"/>
      <w:divBdr>
        <w:top w:val="none" w:sz="0" w:space="0" w:color="auto"/>
        <w:left w:val="none" w:sz="0" w:space="0" w:color="auto"/>
        <w:bottom w:val="none" w:sz="0" w:space="0" w:color="auto"/>
        <w:right w:val="none" w:sz="0" w:space="0" w:color="auto"/>
      </w:divBdr>
    </w:div>
    <w:div w:id="2110075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du.centr.21@gmail.com"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zo.gov.ua/verify"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D0BE81-93DC-4333-9900-D2775393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36</Pages>
  <Words>58468</Words>
  <Characters>33328</Characters>
  <Application>Microsoft Office Word</Application>
  <DocSecurity>0</DocSecurity>
  <Lines>277</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32</cp:revision>
  <dcterms:created xsi:type="dcterms:W3CDTF">2024-01-26T12:08:00Z</dcterms:created>
  <dcterms:modified xsi:type="dcterms:W3CDTF">2024-02-29T07:18:00Z</dcterms:modified>
</cp:coreProperties>
</file>