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2D4D5" w14:textId="0B2C31AD" w:rsidR="00400338" w:rsidRPr="003E69B6" w:rsidRDefault="00400338" w:rsidP="00400338">
      <w:pPr>
        <w:keepNext/>
        <w:ind w:left="6096"/>
        <w:jc w:val="right"/>
        <w:outlineLvl w:val="0"/>
        <w:rPr>
          <w:b w:val="0"/>
          <w:bCs/>
          <w:color w:val="000000"/>
        </w:rPr>
      </w:pPr>
      <w:r w:rsidRPr="003E69B6">
        <w:rPr>
          <w:bCs/>
          <w:color w:val="000000"/>
        </w:rPr>
        <w:t xml:space="preserve">Додаток № </w:t>
      </w:r>
      <w:r w:rsidR="00A34B73">
        <w:rPr>
          <w:bCs/>
          <w:color w:val="000000"/>
        </w:rPr>
        <w:t>2</w:t>
      </w:r>
    </w:p>
    <w:p w14:paraId="7E3BC9AB" w14:textId="77777777" w:rsidR="00400338" w:rsidRPr="003E69B6" w:rsidRDefault="00400338" w:rsidP="00400338">
      <w:pPr>
        <w:widowControl/>
        <w:autoSpaceDN w:val="0"/>
        <w:adjustRightInd w:val="0"/>
        <w:jc w:val="right"/>
        <w:rPr>
          <w:b w:val="0"/>
          <w:i/>
          <w:lang w:val="ru-RU"/>
        </w:rPr>
      </w:pPr>
      <w:r w:rsidRPr="003E69B6">
        <w:rPr>
          <w:bCs/>
          <w:color w:val="000000"/>
        </w:rPr>
        <w:t>до тендерної документації</w:t>
      </w:r>
    </w:p>
    <w:p w14:paraId="56B4913E" w14:textId="77777777" w:rsidR="00400338" w:rsidRDefault="00400338" w:rsidP="00400338">
      <w:pPr>
        <w:suppressAutoHyphens w:val="0"/>
        <w:autoSpaceDN w:val="0"/>
        <w:ind w:left="676"/>
        <w:outlineLvl w:val="0"/>
        <w:rPr>
          <w:rFonts w:eastAsia="Times New Roman"/>
          <w:bCs/>
          <w:lang w:bidi="ar-SA"/>
        </w:rPr>
      </w:pPr>
    </w:p>
    <w:p w14:paraId="6834D58E" w14:textId="77777777" w:rsidR="00400338" w:rsidRPr="003E69B6" w:rsidRDefault="00400338" w:rsidP="00400338">
      <w:pPr>
        <w:suppressAutoHyphens w:val="0"/>
        <w:autoSpaceDN w:val="0"/>
        <w:ind w:left="676"/>
        <w:outlineLvl w:val="0"/>
        <w:rPr>
          <w:rFonts w:eastAsia="Times New Roman"/>
          <w:bCs/>
          <w:lang w:bidi="ar-SA"/>
        </w:rPr>
      </w:pPr>
      <w:r w:rsidRPr="003E69B6">
        <w:rPr>
          <w:rFonts w:eastAsia="Times New Roman"/>
          <w:bCs/>
          <w:lang w:bidi="ar-SA"/>
        </w:rPr>
        <w:t>ПРОЄКТ</w:t>
      </w:r>
      <w:r w:rsidRPr="003E69B6">
        <w:rPr>
          <w:rFonts w:eastAsia="Times New Roman"/>
          <w:bCs/>
          <w:spacing w:val="-3"/>
          <w:lang w:bidi="ar-SA"/>
        </w:rPr>
        <w:t xml:space="preserve"> </w:t>
      </w:r>
      <w:r w:rsidRPr="003E69B6">
        <w:rPr>
          <w:rFonts w:eastAsia="Times New Roman"/>
          <w:bCs/>
          <w:lang w:bidi="ar-SA"/>
        </w:rPr>
        <w:t>ДОГОВОРУ</w:t>
      </w:r>
      <w:r w:rsidRPr="003E69B6">
        <w:rPr>
          <w:rFonts w:eastAsia="Times New Roman"/>
          <w:bCs/>
          <w:spacing w:val="-2"/>
          <w:lang w:bidi="ar-SA"/>
        </w:rPr>
        <w:t xml:space="preserve"> </w:t>
      </w:r>
      <w:r w:rsidRPr="003E69B6">
        <w:rPr>
          <w:rFonts w:eastAsia="Times New Roman"/>
          <w:bCs/>
          <w:lang w:bidi="ar-SA"/>
        </w:rPr>
        <w:t>ПРО</w:t>
      </w:r>
      <w:r w:rsidRPr="003E69B6">
        <w:rPr>
          <w:rFonts w:eastAsia="Times New Roman"/>
          <w:bCs/>
          <w:spacing w:val="-3"/>
          <w:lang w:bidi="ar-SA"/>
        </w:rPr>
        <w:t xml:space="preserve"> </w:t>
      </w:r>
      <w:r w:rsidRPr="003E69B6">
        <w:rPr>
          <w:rFonts w:eastAsia="Times New Roman"/>
          <w:bCs/>
          <w:lang w:bidi="ar-SA"/>
        </w:rPr>
        <w:t>ЗАКУПІВЛЮ</w:t>
      </w:r>
    </w:p>
    <w:p w14:paraId="4DF1A737" w14:textId="77777777" w:rsidR="00400338" w:rsidRPr="003E69B6" w:rsidRDefault="00400338" w:rsidP="00400338">
      <w:pPr>
        <w:suppressAutoHyphens w:val="0"/>
        <w:autoSpaceDN w:val="0"/>
        <w:ind w:left="676"/>
        <w:outlineLvl w:val="0"/>
        <w:rPr>
          <w:rFonts w:eastAsia="Times New Roman"/>
          <w:bCs/>
          <w:lang w:bidi="ar-SA"/>
        </w:rPr>
      </w:pPr>
    </w:p>
    <w:p w14:paraId="4AA8C1C5" w14:textId="10621B80" w:rsidR="00400338" w:rsidRPr="003E69B6" w:rsidRDefault="00400338" w:rsidP="00400338">
      <w:pPr>
        <w:widowControl/>
        <w:suppressAutoHyphens w:val="0"/>
        <w:autoSpaceDE/>
        <w:jc w:val="left"/>
        <w:rPr>
          <w:rFonts w:eastAsia="Times New Roman"/>
          <w:b w:val="0"/>
          <w:lang w:eastAsia="ru-RU" w:bidi="ar-SA"/>
        </w:rPr>
      </w:pPr>
      <w:r w:rsidRPr="003E69B6">
        <w:rPr>
          <w:rFonts w:eastAsia="Times New Roman"/>
          <w:b w:val="0"/>
          <w:lang w:eastAsia="ru-RU" w:bidi="ar-SA"/>
        </w:rPr>
        <w:t>______                                                                                                       "___" _________  202</w:t>
      </w:r>
      <w:r>
        <w:rPr>
          <w:rFonts w:eastAsia="Times New Roman"/>
          <w:b w:val="0"/>
          <w:lang w:eastAsia="ru-RU" w:bidi="ar-SA"/>
        </w:rPr>
        <w:t>4</w:t>
      </w:r>
      <w:r w:rsidRPr="003E69B6">
        <w:rPr>
          <w:rFonts w:eastAsia="Times New Roman"/>
          <w:b w:val="0"/>
          <w:lang w:eastAsia="ru-RU" w:bidi="ar-SA"/>
        </w:rPr>
        <w:t xml:space="preserve"> р. </w:t>
      </w:r>
    </w:p>
    <w:p w14:paraId="471E85C5" w14:textId="77777777" w:rsidR="00400338" w:rsidRPr="003E69B6" w:rsidRDefault="00400338" w:rsidP="00400338">
      <w:pPr>
        <w:widowControl/>
        <w:suppressAutoHyphens w:val="0"/>
        <w:autoSpaceDE/>
        <w:jc w:val="left"/>
        <w:rPr>
          <w:rFonts w:eastAsia="Times New Roman"/>
          <w:b w:val="0"/>
          <w:lang w:eastAsia="ru-RU" w:bidi="ar-SA"/>
        </w:rPr>
      </w:pPr>
    </w:p>
    <w:p w14:paraId="78FEC349" w14:textId="77777777" w:rsidR="00400338" w:rsidRPr="003E69B6" w:rsidRDefault="00400338" w:rsidP="00400338">
      <w:pPr>
        <w:widowControl/>
        <w:suppressAutoHyphens w:val="0"/>
        <w:autoSpaceDE/>
        <w:jc w:val="both"/>
        <w:rPr>
          <w:rFonts w:eastAsia="Times New Roman"/>
          <w:b w:val="0"/>
          <w:lang w:eastAsia="ru-RU" w:bidi="ar-SA"/>
        </w:rPr>
      </w:pPr>
      <w:r w:rsidRPr="003E69B6">
        <w:rPr>
          <w:rFonts w:eastAsia="Times New Roman"/>
          <w:lang w:eastAsia="ru-RU" w:bidi="ar-SA"/>
        </w:rPr>
        <w:t xml:space="preserve">       ________________________</w:t>
      </w:r>
      <w:r w:rsidRPr="003E69B6">
        <w:rPr>
          <w:rFonts w:eastAsia="Times New Roman"/>
          <w:b w:val="0"/>
          <w:lang w:eastAsia="ru-RU" w:bidi="ar-SA"/>
        </w:rPr>
        <w:t xml:space="preserve">, який діє на підставі  __________________ з однієї сторони (далі - Замовник), і </w:t>
      </w:r>
      <w:r w:rsidRPr="003E69B6">
        <w:rPr>
          <w:rFonts w:eastAsia="Times New Roman"/>
          <w:lang w:eastAsia="ru-RU" w:bidi="ar-SA"/>
        </w:rPr>
        <w:t>__________________________ «__________» в особі ____________________</w:t>
      </w:r>
      <w:r w:rsidRPr="003E69B6">
        <w:rPr>
          <w:rFonts w:eastAsia="Times New Roman"/>
          <w:b w:val="0"/>
          <w:lang w:eastAsia="ru-RU" w:bidi="ar-SA"/>
        </w:rPr>
        <w:t xml:space="preserve"> що діє на підставі ________, з іншої сторони (далі - Підрядник), разом – Сторони, уклали цей Договір відповідно до постанови Кабінету Міністрів України від 12 жовтня 2022 р. № 1178 «Про затвердження особливостей здійснення публічних </w:t>
      </w:r>
      <w:proofErr w:type="spellStart"/>
      <w:r w:rsidRPr="003E69B6">
        <w:rPr>
          <w:rFonts w:eastAsia="Times New Roman"/>
          <w:b w:val="0"/>
          <w:lang w:eastAsia="ru-RU" w:bidi="ar-SA"/>
        </w:rPr>
        <w:t>закупівель</w:t>
      </w:r>
      <w:proofErr w:type="spellEnd"/>
      <w:r w:rsidRPr="003E69B6">
        <w:rPr>
          <w:rFonts w:eastAsia="Times New Roman"/>
          <w:b w:val="0"/>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Договір) про наступне:            </w:t>
      </w:r>
    </w:p>
    <w:p w14:paraId="6096B6DC" w14:textId="77777777" w:rsidR="00400338" w:rsidRPr="003E69B6" w:rsidRDefault="00400338" w:rsidP="00400338">
      <w:pPr>
        <w:widowControl/>
        <w:suppressAutoHyphens w:val="0"/>
        <w:autoSpaceDE/>
        <w:rPr>
          <w:rFonts w:eastAsia="Times New Roman"/>
          <w:bCs/>
          <w:lang w:eastAsia="ru-RU" w:bidi="ar-SA"/>
        </w:rPr>
      </w:pPr>
      <w:r>
        <w:rPr>
          <w:rFonts w:eastAsia="Times New Roman"/>
          <w:lang w:eastAsia="ru-RU" w:bidi="ar-SA"/>
        </w:rPr>
        <w:t xml:space="preserve">1. </w:t>
      </w:r>
      <w:r w:rsidRPr="003E69B6">
        <w:rPr>
          <w:rFonts w:eastAsia="Times New Roman"/>
          <w:lang w:eastAsia="ru-RU" w:bidi="ar-SA"/>
        </w:rPr>
        <w:t xml:space="preserve"> </w:t>
      </w:r>
      <w:r w:rsidRPr="003E69B6">
        <w:rPr>
          <w:rFonts w:eastAsia="Times New Roman"/>
          <w:bCs/>
          <w:lang w:eastAsia="ru-RU" w:bidi="ar-SA"/>
        </w:rPr>
        <w:t>ПРЕДМЕТ ДОГОВОРУ</w:t>
      </w:r>
    </w:p>
    <w:p w14:paraId="10F21321" w14:textId="77777777" w:rsidR="00400338" w:rsidRPr="003E69B6" w:rsidRDefault="00400338" w:rsidP="00400338">
      <w:pPr>
        <w:widowControl/>
        <w:suppressAutoHyphens w:val="0"/>
        <w:autoSpaceDE/>
        <w:jc w:val="both"/>
        <w:rPr>
          <w:rFonts w:eastAsia="Times New Roman"/>
          <w:b w:val="0"/>
          <w:lang w:eastAsia="ru-RU" w:bidi="ar-SA"/>
        </w:rPr>
      </w:pPr>
      <w:r w:rsidRPr="003E69B6">
        <w:rPr>
          <w:rFonts w:eastAsia="Times New Roman"/>
          <w:b w:val="0"/>
          <w:lang w:eastAsia="ru-RU" w:bidi="ar-SA"/>
        </w:rPr>
        <w:t>1.1. Підрядник зобов’язується на свій ризик виконати роботи, а саме: «</w:t>
      </w:r>
      <w:r w:rsidRPr="003E69B6">
        <w:rPr>
          <w:rFonts w:eastAsia="Times New Roman"/>
          <w:lang w:eastAsia="ru-RU" w:bidi="ar-SA"/>
        </w:rPr>
        <w:t>____________________________________» (ДК 021:2015:___________),</w:t>
      </w:r>
      <w:r w:rsidRPr="003E69B6">
        <w:rPr>
          <w:rFonts w:eastAsia="Times New Roman"/>
          <w:b w:val="0"/>
          <w:lang w:eastAsia="ru-RU" w:bidi="ar-SA"/>
        </w:rPr>
        <w:t xml:space="preserve"> а Замовник зобов’язується прийняти і оплатити такі роботи на умовах, визначених цим Договором.</w:t>
      </w:r>
    </w:p>
    <w:p w14:paraId="31D4A079" w14:textId="77777777" w:rsidR="00400338" w:rsidRPr="003E69B6" w:rsidRDefault="00400338" w:rsidP="00400338">
      <w:pPr>
        <w:widowControl/>
        <w:suppressAutoHyphens w:val="0"/>
        <w:autoSpaceDE/>
        <w:jc w:val="both"/>
        <w:rPr>
          <w:rFonts w:eastAsia="Times New Roman"/>
          <w:b w:val="0"/>
          <w:lang w:eastAsia="ru-RU" w:bidi="ar-SA"/>
        </w:rPr>
      </w:pPr>
      <w:r w:rsidRPr="003E69B6">
        <w:rPr>
          <w:rFonts w:eastAsia="Times New Roman"/>
          <w:b w:val="0"/>
          <w:lang w:eastAsia="ru-RU" w:bidi="ar-SA"/>
        </w:rPr>
        <w:t xml:space="preserve">1.2. Підрядник одноосібно не може змінювати ціну за роботи, крім випадків коригування ціни договору відповідно до чинного законодавства України. </w:t>
      </w:r>
    </w:p>
    <w:p w14:paraId="451D005F" w14:textId="77777777" w:rsidR="00400338" w:rsidRPr="003E69B6" w:rsidRDefault="00400338" w:rsidP="00400338">
      <w:pPr>
        <w:widowControl/>
        <w:suppressAutoHyphens w:val="0"/>
        <w:autoSpaceDE/>
        <w:jc w:val="both"/>
        <w:rPr>
          <w:rFonts w:eastAsia="Times New Roman"/>
          <w:b w:val="0"/>
          <w:lang w:eastAsia="ru-RU" w:bidi="ar-SA"/>
        </w:rPr>
      </w:pPr>
      <w:r w:rsidRPr="003E69B6">
        <w:rPr>
          <w:rFonts w:eastAsia="Times New Roman"/>
          <w:b w:val="0"/>
          <w:lang w:eastAsia="ru-RU" w:bidi="ar-SA"/>
        </w:rPr>
        <w:t xml:space="preserve">1.3. Найменування робіт зазначені у кошторисі, що є невід’ємною частиною даного Договору.   </w:t>
      </w:r>
    </w:p>
    <w:p w14:paraId="04A4221E" w14:textId="77777777" w:rsidR="00400338" w:rsidRPr="003E69B6" w:rsidRDefault="00400338" w:rsidP="00400338">
      <w:pPr>
        <w:widowControl/>
        <w:suppressAutoHyphens w:val="0"/>
        <w:autoSpaceDE/>
        <w:jc w:val="both"/>
        <w:rPr>
          <w:rFonts w:eastAsia="Times New Roman"/>
          <w:b w:val="0"/>
          <w:lang w:eastAsia="ru-RU" w:bidi="ar-SA"/>
        </w:rPr>
      </w:pPr>
      <w:r w:rsidRPr="003E69B6">
        <w:rPr>
          <w:rFonts w:eastAsia="Times New Roman"/>
          <w:b w:val="0"/>
          <w:lang w:eastAsia="ru-RU" w:bidi="ar-SA"/>
        </w:rPr>
        <w:t>1.4. Обсяги робіт можуть бути зменшені залежно від реального фінансування видатків Замовника.</w:t>
      </w:r>
    </w:p>
    <w:p w14:paraId="27BD9811" w14:textId="77777777" w:rsidR="00400338" w:rsidRPr="003E69B6" w:rsidRDefault="00400338" w:rsidP="00400338">
      <w:pPr>
        <w:widowControl/>
        <w:tabs>
          <w:tab w:val="left" w:pos="360"/>
        </w:tabs>
        <w:suppressAutoHyphens w:val="0"/>
        <w:autoSpaceDE/>
        <w:rPr>
          <w:rFonts w:eastAsia="Times New Roman"/>
          <w:bCs/>
          <w:lang w:eastAsia="ru-RU" w:bidi="ar-SA"/>
        </w:rPr>
      </w:pPr>
      <w:r w:rsidRPr="003E69B6">
        <w:rPr>
          <w:rFonts w:eastAsia="Times New Roman"/>
          <w:bCs/>
          <w:lang w:eastAsia="ru-RU" w:bidi="ar-SA"/>
        </w:rPr>
        <w:t>2. ЯКІСТЬ РОБІТ</w:t>
      </w:r>
    </w:p>
    <w:p w14:paraId="2F7F7C60" w14:textId="77777777" w:rsidR="00400338" w:rsidRPr="003E69B6" w:rsidRDefault="00400338" w:rsidP="00400338">
      <w:pPr>
        <w:widowControl/>
        <w:tabs>
          <w:tab w:val="left" w:pos="-720"/>
          <w:tab w:val="left" w:pos="360"/>
        </w:tabs>
        <w:suppressAutoHyphens w:val="0"/>
        <w:autoSpaceDE/>
        <w:jc w:val="both"/>
        <w:rPr>
          <w:rFonts w:eastAsia="Times New Roman"/>
          <w:b w:val="0"/>
          <w:lang w:bidi="ar-SA"/>
        </w:rPr>
      </w:pPr>
      <w:r w:rsidRPr="003E69B6">
        <w:rPr>
          <w:rFonts w:eastAsia="Times New Roman"/>
          <w:b w:val="0"/>
          <w:lang w:bidi="ar-SA"/>
        </w:rPr>
        <w:t>2.1. Підрядник повинен виконати передбачені цим Договором роботи, якість яких відповідає ДСТУ, технічним умовам, позитивному висновку експертизи та  вимогам Замовника.</w:t>
      </w:r>
    </w:p>
    <w:p w14:paraId="48D32B31" w14:textId="77777777" w:rsidR="00400338" w:rsidRPr="003E69B6" w:rsidRDefault="00400338" w:rsidP="00400338">
      <w:pPr>
        <w:widowControl/>
        <w:tabs>
          <w:tab w:val="left" w:pos="-720"/>
          <w:tab w:val="left" w:pos="360"/>
        </w:tabs>
        <w:suppressAutoHyphens w:val="0"/>
        <w:autoSpaceDE/>
        <w:jc w:val="both"/>
        <w:rPr>
          <w:rFonts w:eastAsia="Times New Roman"/>
          <w:b w:val="0"/>
          <w:lang w:bidi="ar-SA"/>
        </w:rPr>
      </w:pPr>
      <w:r w:rsidRPr="003E69B6">
        <w:rPr>
          <w:rFonts w:eastAsia="Times New Roman"/>
          <w:b w:val="0"/>
          <w:lang w:bidi="ar-SA"/>
        </w:rPr>
        <w:t xml:space="preserve">2.2. Підрядник надає </w:t>
      </w:r>
      <w:r>
        <w:rPr>
          <w:rFonts w:eastAsia="Times New Roman"/>
          <w:b w:val="0"/>
          <w:lang w:bidi="ar-SA"/>
        </w:rPr>
        <w:t>_____ років</w:t>
      </w:r>
      <w:r w:rsidRPr="003E69B6">
        <w:rPr>
          <w:rFonts w:eastAsia="Times New Roman"/>
          <w:b w:val="0"/>
          <w:lang w:bidi="ar-SA"/>
        </w:rPr>
        <w:t xml:space="preserve"> гарантії на виконані роботи визначені цим Договором.</w:t>
      </w:r>
      <w:r w:rsidRPr="003E69B6">
        <w:rPr>
          <w:rFonts w:eastAsia="Times New Roman"/>
          <w:bCs/>
          <w:lang w:bidi="ar-SA"/>
        </w:rPr>
        <w:t xml:space="preserve">      </w:t>
      </w:r>
    </w:p>
    <w:p w14:paraId="682CD91B" w14:textId="77777777" w:rsidR="00400338" w:rsidRPr="003E69B6" w:rsidRDefault="00400338" w:rsidP="00400338">
      <w:pPr>
        <w:widowControl/>
        <w:tabs>
          <w:tab w:val="left" w:pos="360"/>
        </w:tabs>
        <w:suppressAutoHyphens w:val="0"/>
        <w:autoSpaceDE/>
        <w:rPr>
          <w:rFonts w:eastAsia="Times New Roman"/>
          <w:bCs/>
          <w:lang w:eastAsia="ru-RU" w:bidi="ar-SA"/>
        </w:rPr>
      </w:pPr>
      <w:r w:rsidRPr="003E69B6">
        <w:rPr>
          <w:rFonts w:eastAsia="Times New Roman"/>
          <w:bCs/>
          <w:lang w:eastAsia="ru-RU" w:bidi="ar-SA"/>
        </w:rPr>
        <w:t>3. ЦІНА ДОГОВОРУ</w:t>
      </w:r>
    </w:p>
    <w:p w14:paraId="1B91C6A4" w14:textId="77777777" w:rsidR="00400338" w:rsidRPr="003E69B6" w:rsidRDefault="00400338" w:rsidP="00400338">
      <w:pPr>
        <w:widowControl/>
        <w:tabs>
          <w:tab w:val="left" w:pos="360"/>
        </w:tabs>
        <w:suppressAutoHyphens w:val="0"/>
        <w:autoSpaceDE/>
        <w:jc w:val="both"/>
        <w:rPr>
          <w:rFonts w:eastAsia="Times New Roman"/>
          <w:lang w:bidi="ar-SA"/>
        </w:rPr>
      </w:pPr>
      <w:r w:rsidRPr="003E69B6">
        <w:rPr>
          <w:rFonts w:eastAsia="Times New Roman"/>
          <w:b w:val="0"/>
          <w:lang w:bidi="ar-SA"/>
        </w:rPr>
        <w:t xml:space="preserve">3.1. Ціна цього  Договору становить: </w:t>
      </w:r>
      <w:r w:rsidRPr="003E69B6">
        <w:rPr>
          <w:rFonts w:eastAsia="Times New Roman"/>
          <w:lang w:bidi="ar-SA"/>
        </w:rPr>
        <w:t xml:space="preserve">_______________ грн. (______________________ грн., 00 коп.) з/без ПДВ. </w:t>
      </w:r>
    </w:p>
    <w:p w14:paraId="427E2F49"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3.2.  Ціна цього Договору є твердою.</w:t>
      </w:r>
    </w:p>
    <w:p w14:paraId="7DE8D5B6"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3.3. Якщо фактична вартість закінчених робіт, перевищує ціну, яка визначена пунктом 3.1. Договору, всі пов’язані з цим витрати несе Підрядник.</w:t>
      </w:r>
    </w:p>
    <w:p w14:paraId="685BB148" w14:textId="77777777" w:rsidR="00400338" w:rsidRPr="003E69B6" w:rsidRDefault="00400338" w:rsidP="00400338">
      <w:pPr>
        <w:widowControl/>
        <w:tabs>
          <w:tab w:val="left" w:pos="360"/>
        </w:tabs>
        <w:suppressAutoHyphens w:val="0"/>
        <w:autoSpaceDE/>
        <w:rPr>
          <w:rFonts w:eastAsia="Times New Roman"/>
          <w:bCs/>
          <w:lang w:eastAsia="ru-RU" w:bidi="ar-SA"/>
        </w:rPr>
      </w:pPr>
      <w:r w:rsidRPr="003E69B6">
        <w:rPr>
          <w:rFonts w:eastAsia="Times New Roman"/>
          <w:bCs/>
          <w:lang w:eastAsia="ru-RU" w:bidi="ar-SA"/>
        </w:rPr>
        <w:t>4. ПОРЯДОК  ЗДІЙСНЕННЯ ОПЛАТИ</w:t>
      </w:r>
    </w:p>
    <w:p w14:paraId="20AD1543" w14:textId="5565EBD1" w:rsidR="00400338" w:rsidRPr="003E69B6" w:rsidRDefault="00400338" w:rsidP="00400338">
      <w:pPr>
        <w:widowControl/>
        <w:tabs>
          <w:tab w:val="left" w:pos="360"/>
        </w:tabs>
        <w:suppressAutoHyphens w:val="0"/>
        <w:autoSpaceDE/>
        <w:jc w:val="both"/>
        <w:rPr>
          <w:rFonts w:eastAsia="Times New Roman"/>
          <w:b w:val="0"/>
          <w:lang w:eastAsia="ru-RU" w:bidi="ar-SA"/>
        </w:rPr>
      </w:pPr>
      <w:r w:rsidRPr="003E69B6">
        <w:rPr>
          <w:rFonts w:eastAsia="Times New Roman"/>
          <w:b w:val="0"/>
          <w:lang w:eastAsia="ru-RU" w:bidi="ar-SA"/>
        </w:rPr>
        <w:t>4.1.</w:t>
      </w:r>
      <w:r w:rsidRPr="003E69B6">
        <w:rPr>
          <w:rFonts w:eastAsia="Times New Roman"/>
          <w:lang w:eastAsia="ru-RU" w:bidi="ar-SA"/>
        </w:rPr>
        <w:t xml:space="preserve">  </w:t>
      </w:r>
      <w:bookmarkStart w:id="0" w:name="_Hlk138253051"/>
      <w:r w:rsidRPr="003E69B6">
        <w:rPr>
          <w:rFonts w:eastAsia="Times New Roman"/>
          <w:b w:val="0"/>
          <w:lang w:eastAsia="ru-RU" w:bidi="ar-SA"/>
        </w:rPr>
        <w:t xml:space="preserve">Розрахунки за виконані роботи здійснюються на підставі довідки про вартість виконаних робіт за формою № КБ-3 та </w:t>
      </w:r>
      <w:proofErr w:type="spellStart"/>
      <w:r w:rsidRPr="003E69B6">
        <w:rPr>
          <w:rFonts w:eastAsia="Times New Roman"/>
          <w:b w:val="0"/>
          <w:lang w:eastAsia="ru-RU" w:bidi="ar-SA"/>
        </w:rPr>
        <w:t>Акта</w:t>
      </w:r>
      <w:proofErr w:type="spellEnd"/>
      <w:r w:rsidRPr="003E69B6">
        <w:rPr>
          <w:rFonts w:eastAsia="Times New Roman"/>
          <w:b w:val="0"/>
          <w:lang w:eastAsia="ru-RU" w:bidi="ar-SA"/>
        </w:rPr>
        <w:t xml:space="preserve"> приймання-передачі виконаних робіт за формою № КБ-2В  підписаними уповноваженими представниками Сторін протягом 60 (</w:t>
      </w:r>
      <w:proofErr w:type="spellStart"/>
      <w:r w:rsidRPr="003E69B6">
        <w:rPr>
          <w:rFonts w:eastAsia="Times New Roman"/>
          <w:b w:val="0"/>
          <w:lang w:eastAsia="ru-RU" w:bidi="ar-SA"/>
        </w:rPr>
        <w:t>шестидесяти</w:t>
      </w:r>
      <w:proofErr w:type="spellEnd"/>
      <w:r w:rsidRPr="003E69B6">
        <w:rPr>
          <w:rFonts w:eastAsia="Times New Roman"/>
          <w:b w:val="0"/>
          <w:lang w:eastAsia="ru-RU" w:bidi="ar-SA"/>
        </w:rPr>
        <w:t>) календарних днів</w:t>
      </w:r>
      <w:bookmarkEnd w:id="0"/>
      <w:r w:rsidRPr="003E69B6">
        <w:rPr>
          <w:rFonts w:eastAsia="Times New Roman"/>
          <w:b w:val="0"/>
          <w:lang w:eastAsia="ru-RU" w:bidi="ar-SA"/>
        </w:rPr>
        <w:t>.</w:t>
      </w:r>
    </w:p>
    <w:p w14:paraId="2B1579B7" w14:textId="77777777" w:rsidR="00400338" w:rsidRPr="003E69B6" w:rsidRDefault="00400338" w:rsidP="00400338">
      <w:pPr>
        <w:widowControl/>
        <w:tabs>
          <w:tab w:val="left" w:pos="360"/>
        </w:tabs>
        <w:suppressAutoHyphens w:val="0"/>
        <w:autoSpaceDE/>
        <w:jc w:val="both"/>
        <w:rPr>
          <w:rFonts w:eastAsia="Times New Roman"/>
          <w:b w:val="0"/>
          <w:lang w:eastAsia="ru-RU" w:bidi="ar-SA"/>
        </w:rPr>
      </w:pPr>
      <w:r w:rsidRPr="003E69B6">
        <w:rPr>
          <w:rFonts w:eastAsia="Times New Roman"/>
          <w:b w:val="0"/>
          <w:lang w:eastAsia="ru-RU" w:bidi="ar-SA"/>
        </w:rPr>
        <w:t>4.2. Фінансові зобов’язання Замовника за цим Договором виникають в межах відповідних бюджетних асигнувань.</w:t>
      </w:r>
    </w:p>
    <w:p w14:paraId="71EB3B2B" w14:textId="77777777" w:rsidR="00400338" w:rsidRPr="003E69B6" w:rsidRDefault="00400338" w:rsidP="00400338">
      <w:pPr>
        <w:widowControl/>
        <w:tabs>
          <w:tab w:val="left" w:pos="360"/>
        </w:tabs>
        <w:suppressAutoHyphens w:val="0"/>
        <w:autoSpaceDE/>
        <w:jc w:val="both"/>
        <w:rPr>
          <w:rFonts w:eastAsia="Times New Roman"/>
          <w:b w:val="0"/>
          <w:lang w:eastAsia="ru-RU" w:bidi="ar-SA"/>
        </w:rPr>
      </w:pPr>
      <w:r w:rsidRPr="003E69B6">
        <w:rPr>
          <w:rFonts w:eastAsia="Times New Roman"/>
          <w:b w:val="0"/>
          <w:lang w:eastAsia="ru-RU" w:bidi="ar-SA"/>
        </w:rPr>
        <w:t>4.3. У разі  затримки бюджетного фінансування розрахунок за виконані роботи здійснюватиметься протягом 3-ох банківських днів з дати отримання Замовником бюджетного призначення та фінансування закупівлі на свій розрахунковий рахунок.</w:t>
      </w:r>
    </w:p>
    <w:p w14:paraId="6849CAB8" w14:textId="77777777" w:rsidR="00400338" w:rsidRPr="003E69B6" w:rsidRDefault="00400338" w:rsidP="00400338">
      <w:pPr>
        <w:widowControl/>
        <w:tabs>
          <w:tab w:val="left" w:pos="360"/>
        </w:tabs>
        <w:suppressAutoHyphens w:val="0"/>
        <w:autoSpaceDE/>
        <w:jc w:val="both"/>
        <w:rPr>
          <w:rFonts w:eastAsia="Times New Roman"/>
          <w:b w:val="0"/>
          <w:lang w:eastAsia="ru-RU" w:bidi="ar-SA"/>
        </w:rPr>
      </w:pPr>
    </w:p>
    <w:p w14:paraId="71F2D679" w14:textId="77777777" w:rsidR="00400338" w:rsidRPr="003E69B6" w:rsidRDefault="00400338" w:rsidP="00400338">
      <w:pPr>
        <w:widowControl/>
        <w:tabs>
          <w:tab w:val="left" w:pos="360"/>
        </w:tabs>
        <w:suppressAutoHyphens w:val="0"/>
        <w:autoSpaceDE/>
        <w:rPr>
          <w:rFonts w:eastAsia="Times New Roman"/>
          <w:lang w:eastAsia="ru-RU" w:bidi="ar-SA"/>
        </w:rPr>
      </w:pPr>
      <w:r w:rsidRPr="003E69B6">
        <w:rPr>
          <w:rFonts w:eastAsia="Times New Roman"/>
          <w:lang w:eastAsia="ru-RU" w:bidi="ar-SA"/>
        </w:rPr>
        <w:t>5. ТЕРМІН ТА МІСЦЕ ВИКОНАННЯ РОБІТ</w:t>
      </w:r>
    </w:p>
    <w:p w14:paraId="0C1AD3CD" w14:textId="77777777" w:rsidR="00400338" w:rsidRPr="003E69B6" w:rsidRDefault="00400338" w:rsidP="00400338">
      <w:pPr>
        <w:widowControl/>
        <w:suppressAutoHyphens w:val="0"/>
        <w:autoSpaceDE/>
        <w:jc w:val="both"/>
        <w:rPr>
          <w:rFonts w:eastAsia="Times New Roman"/>
          <w:b w:val="0"/>
          <w:lang w:eastAsia="ru-RU" w:bidi="ar-SA"/>
        </w:rPr>
      </w:pPr>
      <w:r w:rsidRPr="003E69B6">
        <w:rPr>
          <w:rFonts w:eastAsia="Times New Roman"/>
          <w:b w:val="0"/>
          <w:lang w:eastAsia="ru-RU" w:bidi="ar-SA"/>
        </w:rPr>
        <w:t xml:space="preserve">5.1. Місце виконання робіт: </w:t>
      </w:r>
      <w:r w:rsidRPr="003E69B6">
        <w:rPr>
          <w:rFonts w:eastAsia="Times New Roman"/>
          <w:lang w:eastAsia="ru-RU" w:bidi="ar-SA"/>
        </w:rPr>
        <w:t xml:space="preserve"> ___________________  </w:t>
      </w:r>
    </w:p>
    <w:p w14:paraId="7C3C0C0D" w14:textId="06EA344A" w:rsidR="00400338" w:rsidRPr="003E69B6" w:rsidRDefault="00400338" w:rsidP="00400338">
      <w:pPr>
        <w:widowControl/>
        <w:suppressAutoHyphens w:val="0"/>
        <w:autoSpaceDE/>
        <w:jc w:val="left"/>
        <w:rPr>
          <w:rFonts w:eastAsia="Times New Roman"/>
          <w:b w:val="0"/>
          <w:lang w:eastAsia="ru-RU" w:bidi="ar-SA"/>
        </w:rPr>
      </w:pPr>
      <w:r w:rsidRPr="003E69B6">
        <w:rPr>
          <w:rFonts w:eastAsia="Times New Roman"/>
          <w:b w:val="0"/>
          <w:lang w:eastAsia="ru-RU" w:bidi="ar-SA"/>
        </w:rPr>
        <w:t>5.2. Термін виконання робіт</w:t>
      </w:r>
      <w:r w:rsidRPr="003E69B6">
        <w:rPr>
          <w:rFonts w:eastAsia="Times New Roman"/>
          <w:lang w:eastAsia="ru-RU" w:bidi="ar-SA"/>
        </w:rPr>
        <w:t>: з _______ 202</w:t>
      </w:r>
      <w:r>
        <w:rPr>
          <w:rFonts w:eastAsia="Times New Roman"/>
          <w:lang w:eastAsia="ru-RU" w:bidi="ar-SA"/>
        </w:rPr>
        <w:t>4</w:t>
      </w:r>
      <w:r w:rsidRPr="003E69B6">
        <w:rPr>
          <w:rFonts w:eastAsia="Times New Roman"/>
          <w:lang w:eastAsia="ru-RU" w:bidi="ar-SA"/>
        </w:rPr>
        <w:t xml:space="preserve"> по __________ 202</w:t>
      </w:r>
      <w:r>
        <w:rPr>
          <w:rFonts w:eastAsia="Times New Roman"/>
          <w:lang w:eastAsia="ru-RU" w:bidi="ar-SA"/>
        </w:rPr>
        <w:t>4</w:t>
      </w:r>
      <w:r w:rsidRPr="003E69B6">
        <w:rPr>
          <w:rFonts w:eastAsia="Times New Roman"/>
          <w:lang w:eastAsia="ru-RU" w:bidi="ar-SA"/>
        </w:rPr>
        <w:t xml:space="preserve"> року</w:t>
      </w:r>
      <w:r w:rsidRPr="003E69B6">
        <w:rPr>
          <w:rFonts w:eastAsia="Times New Roman"/>
          <w:b w:val="0"/>
          <w:lang w:eastAsia="ru-RU" w:bidi="ar-SA"/>
        </w:rPr>
        <w:t>.</w:t>
      </w:r>
    </w:p>
    <w:p w14:paraId="26A751D9" w14:textId="77777777" w:rsidR="00400338" w:rsidRPr="003E69B6" w:rsidRDefault="00400338" w:rsidP="00400338">
      <w:pPr>
        <w:widowControl/>
        <w:suppressAutoHyphens w:val="0"/>
        <w:autoSpaceDE/>
        <w:jc w:val="left"/>
        <w:rPr>
          <w:rFonts w:eastAsia="Times New Roman"/>
          <w:b w:val="0"/>
          <w:lang w:eastAsia="ru-RU" w:bidi="ar-SA"/>
        </w:rPr>
      </w:pPr>
      <w:r w:rsidRPr="003E69B6">
        <w:rPr>
          <w:rFonts w:eastAsia="Times New Roman"/>
          <w:b w:val="0"/>
          <w:lang w:eastAsia="ru-RU" w:bidi="ar-SA"/>
        </w:rPr>
        <w:t>5.3. Підрядник зобов’язується  виконати роботи відповідно до проектної документації, будівельних норм, правил та технічних умов.</w:t>
      </w:r>
    </w:p>
    <w:p w14:paraId="7BFBC6DF" w14:textId="77777777" w:rsidR="00400338" w:rsidRPr="003E69B6" w:rsidRDefault="00400338" w:rsidP="00400338">
      <w:pPr>
        <w:keepNext/>
        <w:widowControl/>
        <w:tabs>
          <w:tab w:val="left" w:pos="360"/>
        </w:tabs>
        <w:suppressAutoHyphens w:val="0"/>
        <w:autoSpaceDE/>
        <w:outlineLvl w:val="1"/>
        <w:rPr>
          <w:rFonts w:eastAsia="Times New Roman"/>
          <w:bCs/>
          <w:lang w:bidi="ar-SA"/>
        </w:rPr>
      </w:pPr>
      <w:r w:rsidRPr="003E69B6">
        <w:rPr>
          <w:rFonts w:eastAsia="Times New Roman"/>
          <w:bCs/>
          <w:lang w:bidi="ar-SA"/>
        </w:rPr>
        <w:t>6. ПРАВА ТА ОБОВ’ЯЗКИ СТОРІН</w:t>
      </w:r>
    </w:p>
    <w:p w14:paraId="05095F70" w14:textId="77777777" w:rsidR="00400338" w:rsidRPr="003E69B6" w:rsidRDefault="00400338" w:rsidP="00400338">
      <w:pPr>
        <w:widowControl/>
        <w:suppressAutoHyphens w:val="0"/>
        <w:autoSpaceDE/>
        <w:jc w:val="both"/>
        <w:rPr>
          <w:rFonts w:eastAsia="Times New Roman"/>
          <w:bCs/>
          <w:lang w:bidi="ar-SA"/>
        </w:rPr>
      </w:pPr>
      <w:r w:rsidRPr="003E69B6">
        <w:rPr>
          <w:rFonts w:eastAsia="Times New Roman"/>
          <w:bCs/>
          <w:lang w:bidi="ar-SA"/>
        </w:rPr>
        <w:t>6.1. Замовник зобов’язаний:</w:t>
      </w:r>
    </w:p>
    <w:p w14:paraId="539EFA11" w14:textId="77777777" w:rsidR="00400338" w:rsidRPr="003E69B6" w:rsidRDefault="00400338" w:rsidP="00400338">
      <w:pPr>
        <w:widowControl/>
        <w:tabs>
          <w:tab w:val="left" w:pos="540"/>
        </w:tabs>
        <w:suppressAutoHyphens w:val="0"/>
        <w:autoSpaceDE/>
        <w:jc w:val="both"/>
        <w:rPr>
          <w:rFonts w:eastAsia="Times New Roman"/>
          <w:b w:val="0"/>
          <w:lang w:eastAsia="ru-RU" w:bidi="ar-SA"/>
        </w:rPr>
      </w:pPr>
      <w:r w:rsidRPr="003E69B6">
        <w:rPr>
          <w:rFonts w:eastAsia="Times New Roman"/>
          <w:b w:val="0"/>
          <w:lang w:eastAsia="ru-RU" w:bidi="ar-SA"/>
        </w:rPr>
        <w:t>6.1.1. Своєчасно та в повному обсязі сплатити за виконані роботи.</w:t>
      </w:r>
    </w:p>
    <w:p w14:paraId="14EC48BA" w14:textId="77777777" w:rsidR="00400338" w:rsidRPr="003E69B6" w:rsidRDefault="00400338" w:rsidP="00400338">
      <w:pPr>
        <w:widowControl/>
        <w:tabs>
          <w:tab w:val="left" w:pos="540"/>
        </w:tabs>
        <w:suppressAutoHyphens w:val="0"/>
        <w:autoSpaceDE/>
        <w:jc w:val="both"/>
        <w:rPr>
          <w:rFonts w:eastAsia="Times New Roman"/>
          <w:b w:val="0"/>
          <w:lang w:eastAsia="ru-RU" w:bidi="ar-SA"/>
        </w:rPr>
      </w:pPr>
      <w:r w:rsidRPr="003E69B6">
        <w:rPr>
          <w:rFonts w:eastAsia="Times New Roman"/>
          <w:b w:val="0"/>
          <w:lang w:eastAsia="ru-RU" w:bidi="ar-SA"/>
        </w:rPr>
        <w:lastRenderedPageBreak/>
        <w:t>6.1.2. Приймати від Підрядника роботи належної якості, що надаються згідно з цим Договором.</w:t>
      </w:r>
    </w:p>
    <w:p w14:paraId="47AEC649" w14:textId="77777777" w:rsidR="00400338" w:rsidRPr="003E69B6" w:rsidRDefault="00400338" w:rsidP="00400338">
      <w:pPr>
        <w:widowControl/>
        <w:tabs>
          <w:tab w:val="left" w:pos="540"/>
        </w:tabs>
        <w:suppressAutoHyphens w:val="0"/>
        <w:autoSpaceDE/>
        <w:jc w:val="both"/>
        <w:rPr>
          <w:rFonts w:eastAsia="Times New Roman"/>
          <w:b w:val="0"/>
          <w:lang w:eastAsia="ru-RU" w:bidi="ar-SA"/>
        </w:rPr>
      </w:pPr>
      <w:r w:rsidRPr="003E69B6">
        <w:rPr>
          <w:rFonts w:eastAsia="Times New Roman"/>
          <w:b w:val="0"/>
          <w:lang w:eastAsia="ru-RU" w:bidi="ar-SA"/>
        </w:rPr>
        <w:t xml:space="preserve">6.1.3. Приймати виконані роботи відповідно до акту виконаних робіт, зазначеного у пункті 4.1 даного Договору.  </w:t>
      </w:r>
    </w:p>
    <w:p w14:paraId="16F9B9A3" w14:textId="77777777" w:rsidR="00400338" w:rsidRPr="003E69B6" w:rsidRDefault="00400338" w:rsidP="00400338">
      <w:pPr>
        <w:widowControl/>
        <w:tabs>
          <w:tab w:val="left" w:pos="540"/>
        </w:tabs>
        <w:suppressAutoHyphens w:val="0"/>
        <w:autoSpaceDE/>
        <w:jc w:val="both"/>
        <w:rPr>
          <w:rFonts w:eastAsia="Times New Roman"/>
          <w:b w:val="0"/>
          <w:lang w:eastAsia="ru-RU" w:bidi="ar-SA"/>
        </w:rPr>
      </w:pPr>
      <w:r w:rsidRPr="003E69B6">
        <w:rPr>
          <w:rFonts w:eastAsia="Times New Roman"/>
          <w:b w:val="0"/>
          <w:lang w:eastAsia="ru-RU" w:bidi="ar-SA"/>
        </w:rPr>
        <w:t>6.1.4. Забезпечити вільний доступ персоналу Підрядника в місця проведення робіт.</w:t>
      </w:r>
    </w:p>
    <w:p w14:paraId="055350E6" w14:textId="77777777" w:rsidR="00400338" w:rsidRPr="003E69B6" w:rsidRDefault="00400338" w:rsidP="00400338">
      <w:pPr>
        <w:widowControl/>
        <w:tabs>
          <w:tab w:val="left" w:pos="-720"/>
        </w:tabs>
        <w:suppressAutoHyphens w:val="0"/>
        <w:autoSpaceDE/>
        <w:jc w:val="both"/>
        <w:rPr>
          <w:rFonts w:eastAsia="Times New Roman"/>
          <w:bCs/>
          <w:lang w:bidi="ar-SA"/>
        </w:rPr>
      </w:pPr>
      <w:r w:rsidRPr="003E69B6">
        <w:rPr>
          <w:rFonts w:eastAsia="Times New Roman"/>
          <w:bCs/>
          <w:lang w:bidi="ar-SA"/>
        </w:rPr>
        <w:t>6.2.Замовник має право:</w:t>
      </w:r>
    </w:p>
    <w:p w14:paraId="6853413F" w14:textId="77777777" w:rsidR="00400338" w:rsidRPr="003E69B6" w:rsidRDefault="00400338" w:rsidP="00400338">
      <w:pPr>
        <w:widowControl/>
        <w:tabs>
          <w:tab w:val="left" w:pos="360"/>
        </w:tabs>
        <w:suppressAutoHyphens w:val="0"/>
        <w:autoSpaceDE/>
        <w:jc w:val="both"/>
        <w:rPr>
          <w:rFonts w:eastAsia="Times New Roman"/>
          <w:b w:val="0"/>
          <w:bCs/>
          <w:lang w:bidi="ar-SA"/>
        </w:rPr>
      </w:pPr>
      <w:r w:rsidRPr="003E69B6">
        <w:rPr>
          <w:rFonts w:eastAsia="Times New Roman"/>
          <w:b w:val="0"/>
          <w:bCs/>
          <w:lang w:bidi="ar-SA"/>
        </w:rPr>
        <w:t>6.2.1. Відмовитись в односторонньому порядку від Договору та вимагати відшкодування збитків, якщо Підрядник своєчасно не розпочав роботи або виконує їх повільно (з порушенням  календарного графіку понад 10 днів), і закінчення їх у строк, визначений Договором, стає неможливим.</w:t>
      </w:r>
    </w:p>
    <w:p w14:paraId="5CFB08D8"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6.2.2. У разі невиконання зобов’язань Замовник має право достроково розірвати  Договір, повідомивши про це Підрядника у письмовій формі не менше ніж за 20 календарних днів до розірвання Договору. </w:t>
      </w:r>
    </w:p>
    <w:p w14:paraId="258F2315"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6.2.3. Проводити у будь-який час контроль і технічний нагляд за виконанням робіт і якістю матеріалів Підрядником у строки, встановлені цим Договором, призначивши для цього відповідальну особу або експерта в тому числі за участі спеціалізованих організацій, які залучаються Замовником на договірних засадах.</w:t>
      </w:r>
    </w:p>
    <w:p w14:paraId="7F41A395"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6.2.4. Вимагати безоплатного усунення недоліків, що виникли внаслідок порушень допущених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14:paraId="142D8BDC"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6.2.5. Відмовитись від прийняття закінчених робіт (об’єкта) у разі виявлення недоліків та відхилення від проектної документації, технічних вимог обумовлених Договором, які виключають можливість (його) використання відповідно до мети зазначеній у проектній документації та Договорі і не можуть бути усунені Підрядником, Замовником, або третьою особою. </w:t>
      </w:r>
    </w:p>
    <w:p w14:paraId="325B2CCC"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6.2.6. Зменшувати обсяг виконання робіт, що закуповуються та загальну вартість (визначену ціну) цього Договору залежно від реального фінансування  видатків шляхом укладання додаткової угоди, попередивши про це Підрядника протягом трьох робочих днів.</w:t>
      </w:r>
    </w:p>
    <w:p w14:paraId="6ED25896"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6.2.7. Повернути акт виконаних робіт Підряднику без здійснення оплати в разі неналежного оформлення документів, зазначених у пункті 4.1. розділу 4 цього Договору (відсутність печатки, підписів). </w:t>
      </w:r>
    </w:p>
    <w:p w14:paraId="169D6177"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6.2.8. Призначати підрядникові строк для усунення недоліків у виконаній роботі, а у разі невиконання підрядником цієї вимоги - відмовлятися від договору </w:t>
      </w:r>
      <w:proofErr w:type="spellStart"/>
      <w:r w:rsidRPr="003E69B6">
        <w:rPr>
          <w:rFonts w:eastAsia="Times New Roman"/>
          <w:b w:val="0"/>
          <w:lang w:bidi="ar-SA"/>
        </w:rPr>
        <w:t>підряду</w:t>
      </w:r>
      <w:proofErr w:type="spellEnd"/>
      <w:r w:rsidRPr="003E69B6">
        <w:rPr>
          <w:rFonts w:eastAsia="Times New Roman"/>
          <w:b w:val="0"/>
          <w:lang w:bidi="ar-SA"/>
        </w:rPr>
        <w:t xml:space="preserve"> в односторонньому порядку та вимагати відшкодування збитків.</w:t>
      </w:r>
    </w:p>
    <w:p w14:paraId="2EB0C628"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6.2.9. Вимагати розірвання Договору та відшкодування збитків за наявності істотних порушень Підрядником умов Договору.</w:t>
      </w:r>
    </w:p>
    <w:p w14:paraId="4EAEC1A6"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6.2.10. Замовник також має інші права обумовлені Договором, Цивільним та Господарським кодексами України, іншими актами законодавства. </w:t>
      </w:r>
    </w:p>
    <w:p w14:paraId="2147E455" w14:textId="77777777" w:rsidR="00400338" w:rsidRPr="003E69B6" w:rsidRDefault="00400338" w:rsidP="00400338">
      <w:pPr>
        <w:widowControl/>
        <w:tabs>
          <w:tab w:val="left" w:pos="-720"/>
        </w:tabs>
        <w:suppressAutoHyphens w:val="0"/>
        <w:autoSpaceDE/>
        <w:jc w:val="both"/>
        <w:rPr>
          <w:rFonts w:eastAsia="Times New Roman"/>
          <w:bCs/>
          <w:lang w:bidi="ar-SA"/>
        </w:rPr>
      </w:pPr>
      <w:r w:rsidRPr="003E69B6">
        <w:rPr>
          <w:rFonts w:eastAsia="Times New Roman"/>
          <w:bCs/>
          <w:lang w:bidi="ar-SA"/>
        </w:rPr>
        <w:t>6.3. Підрядник зобов’язаний:</w:t>
      </w:r>
    </w:p>
    <w:p w14:paraId="5E0F615A" w14:textId="77777777" w:rsidR="00400338" w:rsidRPr="003E69B6" w:rsidRDefault="00400338" w:rsidP="00400338">
      <w:pPr>
        <w:widowControl/>
        <w:suppressAutoHyphens w:val="0"/>
        <w:autoSpaceDE/>
        <w:jc w:val="both"/>
        <w:rPr>
          <w:rFonts w:eastAsia="Times New Roman"/>
          <w:lang w:eastAsia="ru-RU" w:bidi="ar-SA"/>
        </w:rPr>
      </w:pPr>
      <w:r w:rsidRPr="003E69B6">
        <w:rPr>
          <w:rFonts w:eastAsia="Times New Roman"/>
          <w:b w:val="0"/>
          <w:lang w:eastAsia="ru-RU" w:bidi="ar-SA"/>
        </w:rPr>
        <w:t>6.3.1. Забезпечити виконання робіт «</w:t>
      </w:r>
      <w:r w:rsidRPr="003E69B6">
        <w:rPr>
          <w:rFonts w:eastAsia="Times New Roman"/>
          <w:lang w:eastAsia="ru-RU" w:bidi="ar-SA"/>
        </w:rPr>
        <w:t>_________________________» (ДК 021:2015:_______________),</w:t>
      </w:r>
      <w:r w:rsidRPr="003E69B6">
        <w:rPr>
          <w:rFonts w:eastAsia="Times New Roman"/>
          <w:b w:val="0"/>
          <w:lang w:eastAsia="ru-RU" w:bidi="ar-SA"/>
        </w:rPr>
        <w:t xml:space="preserve"> </w:t>
      </w:r>
      <w:r w:rsidRPr="003E69B6">
        <w:rPr>
          <w:rFonts w:eastAsia="Times New Roman"/>
          <w:lang w:eastAsia="ru-RU" w:bidi="ar-SA"/>
        </w:rPr>
        <w:t xml:space="preserve"> </w:t>
      </w:r>
      <w:r w:rsidRPr="003E69B6">
        <w:rPr>
          <w:rFonts w:eastAsia="Times New Roman"/>
          <w:b w:val="0"/>
          <w:lang w:eastAsia="ru-RU" w:bidi="ar-SA"/>
        </w:rPr>
        <w:t>у строки, встановлені цим Договором.</w:t>
      </w:r>
    </w:p>
    <w:p w14:paraId="0F1696AF"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6.3.2. Забезпечити виконання робіт, якість яких відповідає умовам, установленим розділом 2 цього Договору.</w:t>
      </w:r>
    </w:p>
    <w:p w14:paraId="709F7B02"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6.3.3.  Складати та передавати Замовнику акти виконаних робіт.</w:t>
      </w:r>
    </w:p>
    <w:p w14:paraId="313EE7D9"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6.3.4. Передати Замовнику, після завершення робіт у порядку, передбаченому законодавством та Договором, відповідну документацію та закінчені роботи (об’єкт).</w:t>
      </w:r>
    </w:p>
    <w:p w14:paraId="55514DDE"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6.3.5. Отримати обов’язкові, відповідно до чинного законодавства, всі необхідні дозвільні документи, ліцензії, сертифікати на виконання робіт та необхідні матеріали і обладнання, нести всі витрати на отримання таких дозволів.</w:t>
      </w:r>
    </w:p>
    <w:p w14:paraId="2B2515EA"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6.3.6. Здійснювати експертну перевірку, випробування матеріалів, конструкцій, виробів, устаткування, тощо, які використовуються для виконання робіт та повідомляти про це Замовника.</w:t>
      </w:r>
    </w:p>
    <w:p w14:paraId="48C68ACC"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lastRenderedPageBreak/>
        <w:t>6.3.7. Своєчасно забезпечувати об’єкт будівельними матеріалами, дотримуватись графіка виконання робіт. Усі матеріали, конструкції та обладнання, що застосовуються при виконанні робіт повинні бути сертифікованими і відповідати діючим нормативним вимогам.</w:t>
      </w:r>
    </w:p>
    <w:p w14:paraId="03C79752"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6.3.8. Не допускати кількісного чи якісного погіршення умов предмету договору за виключенням випадків зменшення обсягів закупівлі робіт та суми договору в залежності від реального фінансування видатків Замовника.</w:t>
      </w:r>
    </w:p>
    <w:p w14:paraId="1B04C4C9"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6.3.9. Своєчасно усувати допущені дефекти і недоліки робіт.</w:t>
      </w:r>
    </w:p>
    <w:p w14:paraId="20FE1C00"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6.3.10. Під час виконання робіт та після їх закінчення забезпечити прибирання території об’єкта від сміття та залишків матеріалів, що утворилися в процесі виконання робіт. </w:t>
      </w:r>
    </w:p>
    <w:p w14:paraId="4F8502B1"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6.3.11. Підрядник несе повну відповідальність у разі виявлення внутрішнім аудитом, уповноваженим органом в ході перевірки, невідповідності обсягів і якості виконання робіт проектно-кошторисній документації та зобов’язаний відшкодувати Замовнику суму завищень та завданих збитків в повному обсязі.</w:t>
      </w:r>
    </w:p>
    <w:p w14:paraId="3CC52036"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6.3.12. На час проведення капітального ремонту Підрядник зобов’язаний окремо укласти договір з балансоутримувачем про відшкодування за спожиту електроенергію та воду в процесі виконання будівельно-монтажних робіт відповідно до показань лічильників та згідно з чинними тарифами. Копію договору надати Замовнику. </w:t>
      </w:r>
    </w:p>
    <w:p w14:paraId="71717E46"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6.3.13.Інформувати в установленому порядку Замовника про хід виконання </w:t>
      </w:r>
      <w:proofErr w:type="spellStart"/>
      <w:r w:rsidRPr="003E69B6">
        <w:rPr>
          <w:rFonts w:eastAsia="Times New Roman"/>
          <w:b w:val="0"/>
          <w:lang w:bidi="ar-SA"/>
        </w:rPr>
        <w:t>зобов’єязань</w:t>
      </w:r>
      <w:proofErr w:type="spellEnd"/>
      <w:r w:rsidRPr="003E69B6">
        <w:rPr>
          <w:rFonts w:eastAsia="Times New Roman"/>
          <w:b w:val="0"/>
          <w:lang w:bidi="ar-SA"/>
        </w:rPr>
        <w:t xml:space="preserve"> за Договором, обставини, що перешкоджають його виконанню, а також про заходи, необхідні для їх усунення.</w:t>
      </w:r>
    </w:p>
    <w:p w14:paraId="2A062849"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6.3.14. Виконувати роботи на підставі технологічної карти, керуючись ДБН А.3.1-5:2016. </w:t>
      </w:r>
    </w:p>
    <w:p w14:paraId="49443EE1"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6.3.15. Гарантувати якість закінчених робіт відповідно до вимог державно-будівельних норм та умов Договору у визначеному обсязі та встановлені строки.</w:t>
      </w:r>
    </w:p>
    <w:p w14:paraId="5A2D06B8"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6.3.16. При  виконані робіт дотримуватись вимог Правил охорони праці, пожежної безпеки.</w:t>
      </w:r>
    </w:p>
    <w:p w14:paraId="0C67978A" w14:textId="77777777" w:rsidR="00400338" w:rsidRPr="003E69B6" w:rsidRDefault="00400338" w:rsidP="00400338">
      <w:pPr>
        <w:widowControl/>
        <w:tabs>
          <w:tab w:val="left" w:pos="-720"/>
        </w:tabs>
        <w:suppressAutoHyphens w:val="0"/>
        <w:autoSpaceDE/>
        <w:jc w:val="both"/>
        <w:rPr>
          <w:rFonts w:eastAsia="Times New Roman"/>
          <w:bCs/>
          <w:lang w:bidi="ar-SA"/>
        </w:rPr>
      </w:pPr>
      <w:r w:rsidRPr="003E69B6">
        <w:rPr>
          <w:rFonts w:eastAsia="Times New Roman"/>
          <w:bCs/>
          <w:lang w:bidi="ar-SA"/>
        </w:rPr>
        <w:t>6.4.Підрядник має право:</w:t>
      </w:r>
    </w:p>
    <w:p w14:paraId="7D2D42AD"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6.4.1. Своєчасно та в повному обсязі отримувати плату за виконані роботи залежно від реального фінансування.  </w:t>
      </w:r>
    </w:p>
    <w:p w14:paraId="4C63D3DE"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6.4.2. На дострокове виконання робіт.</w:t>
      </w:r>
    </w:p>
    <w:p w14:paraId="2CC3D094"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6.4.3. Підрядник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14:paraId="6F258AF0" w14:textId="77777777" w:rsidR="00400338" w:rsidRPr="003E69B6" w:rsidRDefault="00400338" w:rsidP="00400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rPr>
          <w:rFonts w:eastAsia="Times New Roman"/>
          <w:lang w:eastAsia="ru-RU" w:bidi="ar-SA"/>
        </w:rPr>
      </w:pPr>
      <w:r w:rsidRPr="003E69B6">
        <w:rPr>
          <w:rFonts w:eastAsia="Times New Roman"/>
          <w:lang w:eastAsia="ru-RU" w:bidi="ar-SA"/>
        </w:rPr>
        <w:t>7.  ОРГАНІЗАЦІЯ ВИКОНАННЯ РОБІТ ТА  КОНТРОЛЬ ЗА ЯКІСТЮ</w:t>
      </w:r>
    </w:p>
    <w:p w14:paraId="0E501CD7" w14:textId="77777777" w:rsidR="00400338" w:rsidRPr="003E69B6" w:rsidRDefault="00400338" w:rsidP="00400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rPr>
          <w:rFonts w:eastAsia="Times New Roman"/>
          <w:lang w:eastAsia="ru-RU" w:bidi="ar-SA"/>
        </w:rPr>
      </w:pPr>
      <w:r w:rsidRPr="003E69B6">
        <w:rPr>
          <w:rFonts w:eastAsia="Times New Roman"/>
          <w:lang w:eastAsia="ru-RU" w:bidi="ar-SA"/>
        </w:rPr>
        <w:t>РОБІТ І МАТЕРІАЛЬНИХ РЕСУРСІВ</w:t>
      </w:r>
    </w:p>
    <w:p w14:paraId="326F1D21"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6BBD373A"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54FCADC5"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7.3. Підрядник зобов’язаний у визначеному Договором порядку інформувати Замовника про:</w:t>
      </w:r>
    </w:p>
    <w:p w14:paraId="7CA34896"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ab/>
        <w:t>- хід виконання робіт,  у тому числі про відхилення від графіку їх виконання (причини, заходи щодо усунення відхилення тощо);</w:t>
      </w:r>
    </w:p>
    <w:p w14:paraId="1F24A385"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ab/>
        <w:t>- забезпечення виконання робіт матеріальними ресурсами;</w:t>
      </w:r>
    </w:p>
    <w:p w14:paraId="5BA1F710"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ab/>
        <w:t>- залучення до виконання робіт робочої сили та субпідрядників;</w:t>
      </w:r>
    </w:p>
    <w:p w14:paraId="6F90012B"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ab/>
        <w:t>- результати здійснення контролю за якістю виконуваних робіт, матеріальних</w:t>
      </w:r>
    </w:p>
    <w:p w14:paraId="0289BF18"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 ресурсів.</w:t>
      </w:r>
    </w:p>
    <w:p w14:paraId="7974A18E"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7.4. Підрядник повинен зберігати на будівельному майданчику один комплект  проектної документації разом із змінами до неї, а другий комплект знаходиться у Замовника.</w:t>
      </w:r>
    </w:p>
    <w:p w14:paraId="0A66BA61"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2208D41C"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7.6.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w:t>
      </w:r>
      <w:r w:rsidRPr="003E69B6">
        <w:rPr>
          <w:rFonts w:eastAsia="Times New Roman"/>
          <w:b w:val="0"/>
          <w:lang w:bidi="ar-SA"/>
        </w:rPr>
        <w:lastRenderedPageBreak/>
        <w:t>майданчик своїми  силами або із залученням третіх осіб. Витрати Замовника, пов’язані за виконання зазначених робіт, компенсуються Підрядником.</w:t>
      </w:r>
    </w:p>
    <w:p w14:paraId="47BE0AD7"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проектно-кошторисній документації та Договору.</w:t>
      </w:r>
    </w:p>
    <w:p w14:paraId="60B2BDAF"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4423CBC6"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7.9. Здійснення технічного нагляду та контролю за виконанням робіт Замовник може доручити спеціалізованій організації або спеціалісту з визначенням їх повноважень у Договорі.</w:t>
      </w:r>
    </w:p>
    <w:p w14:paraId="2C4D45AB"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7.10. Технічний нагляд і контроль за виконання робіт забезпечується шляхом:</w:t>
      </w:r>
    </w:p>
    <w:p w14:paraId="2B7689B0"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7D8CF33C"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участі в експертизах (перевірках, випробуваннях) відповідності робіт і матеріальних ресурсів установленим вимогам;</w:t>
      </w:r>
    </w:p>
    <w:p w14:paraId="235C3DE2"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проведення перевірок наявності у Підрядника документів (дозволів, ліцензій, сертифікатів, паспортів тощо), необхідних для виконання робіт;</w:t>
      </w:r>
    </w:p>
    <w:p w14:paraId="24BECEF6"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проектній документації, а також матеріальних ресурсів.</w:t>
      </w:r>
    </w:p>
    <w:p w14:paraId="47166E43"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4290D156"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48BBB7A5"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648101E4"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7.14.  Роботи, виконані з використанням матеріальних ресурсів, які не відповідають установленим вимогам, Замовником не оплачуються.</w:t>
      </w:r>
    </w:p>
    <w:p w14:paraId="44327692"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5EFBAAB6"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 xml:space="preserve">7.16.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проектно-кошторисної,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 </w:t>
      </w:r>
    </w:p>
    <w:p w14:paraId="77D0E2A1"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7.17.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23932484" w14:textId="77777777" w:rsidR="00400338" w:rsidRPr="003E69B6" w:rsidRDefault="00400338" w:rsidP="00400338">
      <w:pPr>
        <w:keepNext/>
        <w:widowControl/>
        <w:tabs>
          <w:tab w:val="left" w:pos="-720"/>
        </w:tabs>
        <w:suppressAutoHyphens w:val="0"/>
        <w:autoSpaceDE/>
        <w:outlineLvl w:val="1"/>
        <w:rPr>
          <w:rFonts w:eastAsia="Times New Roman"/>
          <w:bCs/>
          <w:lang w:bidi="ar-SA"/>
        </w:rPr>
      </w:pPr>
      <w:r w:rsidRPr="003E69B6">
        <w:rPr>
          <w:rFonts w:eastAsia="Times New Roman"/>
          <w:bCs/>
          <w:lang w:bidi="ar-SA"/>
        </w:rPr>
        <w:t>8. ВІДПОВІДАЛЬНІСТЬ СТОРІН</w:t>
      </w:r>
    </w:p>
    <w:p w14:paraId="5EEC9054"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8.1.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469BF15"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8.2.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57D456EE"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8.3. Підрядник несе відповідальність за якість і строки виконання робіт.</w:t>
      </w:r>
    </w:p>
    <w:p w14:paraId="0817BB2F"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8.4.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w:t>
      </w:r>
    </w:p>
    <w:p w14:paraId="1174C1EF"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8.5.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4740A8B8"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lastRenderedPageBreak/>
        <w:t>8.6.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16956BD8"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8.7.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7D56FE81"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8.8.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0D6E8E2E" w14:textId="77777777" w:rsidR="00400338" w:rsidRPr="003E69B6" w:rsidRDefault="00400338" w:rsidP="00400338">
      <w:pPr>
        <w:widowControl/>
        <w:tabs>
          <w:tab w:val="left" w:pos="-720"/>
        </w:tabs>
        <w:suppressAutoHyphens w:val="0"/>
        <w:autoSpaceDE/>
        <w:jc w:val="both"/>
        <w:rPr>
          <w:rFonts w:eastAsia="Times New Roman"/>
          <w:b w:val="0"/>
          <w:lang w:bidi="ar-SA"/>
        </w:rPr>
      </w:pPr>
      <w:r w:rsidRPr="003E69B6">
        <w:rPr>
          <w:rFonts w:eastAsia="Times New Roman"/>
          <w:b w:val="0"/>
          <w:lang w:bidi="ar-SA"/>
        </w:rPr>
        <w:t>8.9.Ризик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6551432A"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8.10.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798A94E5"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8.11.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547F11F2" w14:textId="0AE6BCB5"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8.12.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eastAsia="Times New Roman"/>
          <w:b w:val="0"/>
          <w:lang w:bidi="ar-SA"/>
        </w:rPr>
        <w:t xml:space="preserve"> передбачених пунктом 19 Постанови № 1178 віл 12.10.2022 року, а саме:</w:t>
      </w:r>
    </w:p>
    <w:p w14:paraId="15703E6A" w14:textId="77777777" w:rsidR="00400338" w:rsidRPr="00400338" w:rsidRDefault="00400338" w:rsidP="00400338">
      <w:pPr>
        <w:widowControl/>
        <w:suppressAutoHyphens w:val="0"/>
        <w:autoSpaceDE/>
        <w:jc w:val="both"/>
        <w:rPr>
          <w:rFonts w:eastAsia="Times New Roman"/>
          <w:b w:val="0"/>
          <w:lang w:bidi="ar-SA"/>
        </w:rPr>
      </w:pPr>
      <w:r w:rsidRPr="00400338">
        <w:rPr>
          <w:rFonts w:eastAsia="Times New Roman"/>
          <w:b w:val="0"/>
          <w:lang w:bidi="ar-SA"/>
        </w:rPr>
        <w:t>1) зменшення обсягів закупівлі, зокрема з урахуванням фактичного обсягу видатків замовника;</w:t>
      </w:r>
    </w:p>
    <w:p w14:paraId="28C176E6" w14:textId="77777777" w:rsidR="00400338" w:rsidRPr="00400338" w:rsidRDefault="00400338" w:rsidP="00400338">
      <w:pPr>
        <w:widowControl/>
        <w:suppressAutoHyphens w:val="0"/>
        <w:autoSpaceDE/>
        <w:jc w:val="both"/>
        <w:rPr>
          <w:rFonts w:eastAsia="Times New Roman"/>
          <w:b w:val="0"/>
          <w:lang w:bidi="ar-SA"/>
        </w:rPr>
      </w:pPr>
      <w:r w:rsidRPr="00400338">
        <w:rPr>
          <w:rFonts w:eastAsia="Times New Roman"/>
          <w:b w:val="0"/>
          <w:lang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0338">
        <w:rPr>
          <w:rFonts w:eastAsia="Times New Roman"/>
          <w:b w:val="0"/>
          <w:lang w:bidi="ar-SA"/>
        </w:rPr>
        <w:t>пропорційно</w:t>
      </w:r>
      <w:proofErr w:type="spellEnd"/>
      <w:r w:rsidRPr="00400338">
        <w:rPr>
          <w:rFonts w:eastAsia="Times New Roman"/>
          <w:b w:val="0"/>
          <w:lang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E5EC68" w14:textId="77777777" w:rsidR="00400338" w:rsidRPr="00400338" w:rsidRDefault="00400338" w:rsidP="00400338">
      <w:pPr>
        <w:widowControl/>
        <w:suppressAutoHyphens w:val="0"/>
        <w:autoSpaceDE/>
        <w:jc w:val="both"/>
        <w:rPr>
          <w:rFonts w:eastAsia="Times New Roman"/>
          <w:b w:val="0"/>
          <w:lang w:bidi="ar-SA"/>
        </w:rPr>
      </w:pPr>
      <w:r w:rsidRPr="00400338">
        <w:rPr>
          <w:rFonts w:eastAsia="Times New Roman"/>
          <w:b w:val="0"/>
          <w:lang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3BAD8AB" w14:textId="77777777" w:rsidR="00400338" w:rsidRPr="00400338" w:rsidRDefault="00400338" w:rsidP="00400338">
      <w:pPr>
        <w:widowControl/>
        <w:suppressAutoHyphens w:val="0"/>
        <w:autoSpaceDE/>
        <w:jc w:val="both"/>
        <w:rPr>
          <w:rFonts w:eastAsia="Times New Roman"/>
          <w:b w:val="0"/>
          <w:lang w:bidi="ar-SA"/>
        </w:rPr>
      </w:pPr>
      <w:r w:rsidRPr="00400338">
        <w:rPr>
          <w:rFonts w:eastAsia="Times New Roman"/>
          <w:b w:val="0"/>
          <w:lang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C6D029" w14:textId="77777777" w:rsidR="00400338" w:rsidRPr="00400338" w:rsidRDefault="00400338" w:rsidP="00400338">
      <w:pPr>
        <w:widowControl/>
        <w:suppressAutoHyphens w:val="0"/>
        <w:autoSpaceDE/>
        <w:jc w:val="both"/>
        <w:rPr>
          <w:rFonts w:eastAsia="Times New Roman"/>
          <w:b w:val="0"/>
          <w:lang w:bidi="ar-SA"/>
        </w:rPr>
      </w:pPr>
      <w:r w:rsidRPr="00400338">
        <w:rPr>
          <w:rFonts w:eastAsia="Times New Roman"/>
          <w:b w:val="0"/>
          <w:lang w:bidi="ar-SA"/>
        </w:rPr>
        <w:t>5) погодження зміни ціни в договорі про закупівлю в бік зменшення (без зміни кількості (обсягу) та якості товарів, робіт і послуг);</w:t>
      </w:r>
    </w:p>
    <w:p w14:paraId="0247E3B2" w14:textId="77777777" w:rsidR="00400338" w:rsidRPr="00400338" w:rsidRDefault="00400338" w:rsidP="00400338">
      <w:pPr>
        <w:widowControl/>
        <w:suppressAutoHyphens w:val="0"/>
        <w:autoSpaceDE/>
        <w:jc w:val="both"/>
        <w:rPr>
          <w:rFonts w:eastAsia="Times New Roman"/>
          <w:b w:val="0"/>
          <w:lang w:bidi="ar-SA"/>
        </w:rPr>
      </w:pPr>
      <w:r w:rsidRPr="00400338">
        <w:rPr>
          <w:rFonts w:eastAsia="Times New Roman"/>
          <w:b w:val="0"/>
          <w:lang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0338">
        <w:rPr>
          <w:rFonts w:eastAsia="Times New Roman"/>
          <w:b w:val="0"/>
          <w:lang w:bidi="ar-SA"/>
        </w:rPr>
        <w:t>пропорційно</w:t>
      </w:r>
      <w:proofErr w:type="spellEnd"/>
      <w:r w:rsidRPr="00400338">
        <w:rPr>
          <w:rFonts w:eastAsia="Times New Roman"/>
          <w:b w:val="0"/>
          <w:lang w:bidi="ar-SA"/>
        </w:rPr>
        <w:t xml:space="preserve"> до зміни таких ставок та/або пільг з оподаткування, а також у зв’язку із зміною системи оподаткування </w:t>
      </w:r>
      <w:proofErr w:type="spellStart"/>
      <w:r w:rsidRPr="00400338">
        <w:rPr>
          <w:rFonts w:eastAsia="Times New Roman"/>
          <w:b w:val="0"/>
          <w:lang w:bidi="ar-SA"/>
        </w:rPr>
        <w:t>пропорційно</w:t>
      </w:r>
      <w:proofErr w:type="spellEnd"/>
      <w:r w:rsidRPr="00400338">
        <w:rPr>
          <w:rFonts w:eastAsia="Times New Roman"/>
          <w:b w:val="0"/>
          <w:lang w:bidi="ar-SA"/>
        </w:rPr>
        <w:t xml:space="preserve"> до зміни податкового навантаження внаслідок зміни системи оподаткування;</w:t>
      </w:r>
    </w:p>
    <w:p w14:paraId="08834A75" w14:textId="77777777" w:rsidR="00400338" w:rsidRPr="00400338" w:rsidRDefault="00400338" w:rsidP="00400338">
      <w:pPr>
        <w:widowControl/>
        <w:suppressAutoHyphens w:val="0"/>
        <w:autoSpaceDE/>
        <w:jc w:val="both"/>
        <w:rPr>
          <w:rFonts w:eastAsia="Times New Roman"/>
          <w:b w:val="0"/>
          <w:lang w:bidi="ar-SA"/>
        </w:rPr>
      </w:pPr>
      <w:r w:rsidRPr="00400338">
        <w:rPr>
          <w:rFonts w:eastAsia="Times New Roman"/>
          <w:b w:val="0"/>
          <w:lang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0338">
        <w:rPr>
          <w:rFonts w:eastAsia="Times New Roman"/>
          <w:b w:val="0"/>
          <w:lang w:bidi="ar-SA"/>
        </w:rPr>
        <w:t>Platts</w:t>
      </w:r>
      <w:proofErr w:type="spellEnd"/>
      <w:r w:rsidRPr="00400338">
        <w:rPr>
          <w:rFonts w:eastAsia="Times New Roman"/>
          <w:b w:val="0"/>
          <w:lang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4230DF" w14:textId="77777777" w:rsidR="00400338" w:rsidRPr="00400338" w:rsidRDefault="00400338" w:rsidP="00400338">
      <w:pPr>
        <w:widowControl/>
        <w:suppressAutoHyphens w:val="0"/>
        <w:autoSpaceDE/>
        <w:jc w:val="both"/>
        <w:rPr>
          <w:rFonts w:eastAsia="Times New Roman"/>
          <w:b w:val="0"/>
          <w:lang w:bidi="ar-SA"/>
        </w:rPr>
      </w:pPr>
      <w:r w:rsidRPr="00400338">
        <w:rPr>
          <w:rFonts w:eastAsia="Times New Roman"/>
          <w:b w:val="0"/>
          <w:lang w:bidi="ar-SA"/>
        </w:rPr>
        <w:t>8) зміни умов у зв’язку із застосуванням положень частини шостої статті 41 Закону;</w:t>
      </w:r>
    </w:p>
    <w:p w14:paraId="681873A5" w14:textId="688FD473" w:rsidR="00400338" w:rsidRPr="003E69B6" w:rsidRDefault="00400338" w:rsidP="00400338">
      <w:pPr>
        <w:widowControl/>
        <w:suppressAutoHyphens w:val="0"/>
        <w:autoSpaceDE/>
        <w:jc w:val="both"/>
        <w:rPr>
          <w:rFonts w:eastAsia="Times New Roman"/>
          <w:b w:val="0"/>
          <w:lang w:bidi="ar-SA"/>
        </w:rPr>
      </w:pPr>
      <w:r w:rsidRPr="00400338">
        <w:rPr>
          <w:rFonts w:eastAsia="Times New Roman"/>
          <w:b w:val="0"/>
          <w:lang w:bidi="ar-S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w:t>
      </w:r>
      <w:r w:rsidRPr="00400338">
        <w:rPr>
          <w:rFonts w:eastAsia="Times New Roman"/>
          <w:b w:val="0"/>
          <w:lang w:bidi="ar-SA"/>
        </w:rPr>
        <w:lastRenderedPageBreak/>
        <w:t>покладено на підрядника, після проведення експертизи та затвердження проектної документації в установленому законодавством порядку.</w:t>
      </w:r>
    </w:p>
    <w:p w14:paraId="0D197589"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8.13. Закінчення строку дії Договору не звільняє Сторони від відповідальності за порушення його умов.</w:t>
      </w:r>
    </w:p>
    <w:p w14:paraId="24BEAE29" w14:textId="77777777" w:rsidR="00400338" w:rsidRPr="003E69B6" w:rsidRDefault="00400338" w:rsidP="00400338">
      <w:pPr>
        <w:keepNext/>
        <w:widowControl/>
        <w:tabs>
          <w:tab w:val="left" w:pos="360"/>
        </w:tabs>
        <w:suppressAutoHyphens w:val="0"/>
        <w:autoSpaceDE/>
        <w:outlineLvl w:val="1"/>
        <w:rPr>
          <w:rFonts w:eastAsia="Times New Roman"/>
          <w:bCs/>
          <w:lang w:bidi="ar-SA"/>
        </w:rPr>
      </w:pPr>
      <w:r w:rsidRPr="003E69B6">
        <w:rPr>
          <w:rFonts w:eastAsia="Times New Roman"/>
          <w:bCs/>
          <w:lang w:bidi="ar-SA"/>
        </w:rPr>
        <w:t>9. ОБСТАВИНИ НЕПЕРЕБОРНОЇ СИЛИ</w:t>
      </w:r>
    </w:p>
    <w:p w14:paraId="422C26DF"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2DC19E5"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9.2.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40DA3AB6"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9.3.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Уразі відсутності такого підтвердження Сторона, яка не виконала свої зобов’язання, несе відповідальність в повному обсязі.</w:t>
      </w:r>
    </w:p>
    <w:p w14:paraId="0F0B2DC3"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9.4. При настанні обставин, зазначених у пункті 9.1., Сторона, яка опинилася під їх впливом, повинна не пізніше ніж через 5 календарних днів з дня виникнення таких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3AE75CEB"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9.5. Після припинення обставин, зазначених у пункті 9.1., Сторона, яка опинилася під їх впливом, повинна без затримки, але не пізніше ніж через 5 календарних днів з дня припинення їх дії,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8E47D5C"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9.6. У разі, якщо Сторона не направить або несвоєчасно направить повідомлення, передбачені в пунктах 9.4. та 9.5., вона повинна відшкодувати іншій Стороні збитки, які виникли у зв'язку з таким неповідомленням або несвоєчасним повідомленням.</w:t>
      </w:r>
    </w:p>
    <w:p w14:paraId="50AA1208"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 xml:space="preserve">9.7. У випадках, передбачених пунктом 9.1., строк виконання Сторонами своїх зобов'язань за цим Договором збільшується </w:t>
      </w:r>
      <w:proofErr w:type="spellStart"/>
      <w:r w:rsidRPr="003E69B6">
        <w:rPr>
          <w:rFonts w:eastAsia="Times New Roman"/>
          <w:b w:val="0"/>
          <w:lang w:bidi="ar-SA"/>
        </w:rPr>
        <w:t>пропорційно</w:t>
      </w:r>
      <w:proofErr w:type="spellEnd"/>
      <w:r w:rsidRPr="003E69B6">
        <w:rPr>
          <w:rFonts w:eastAsia="Times New Roman"/>
          <w:b w:val="0"/>
          <w:lang w:bidi="ar-SA"/>
        </w:rPr>
        <w:t xml:space="preserve"> часу, протягом якого діють такі обставини та їх наслідки. В разі, коли обставини та їх наслідки, передбачені пунктом 9.1.,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7828E0E" w14:textId="77777777" w:rsidR="00400338" w:rsidRPr="003E69B6" w:rsidRDefault="00400338" w:rsidP="00400338">
      <w:pPr>
        <w:widowControl/>
        <w:suppressAutoHyphens w:val="0"/>
        <w:autoSpaceDE/>
        <w:jc w:val="both"/>
        <w:rPr>
          <w:rFonts w:eastAsia="Times New Roman"/>
          <w:b w:val="0"/>
          <w:lang w:bidi="ar-SA"/>
        </w:rPr>
      </w:pPr>
      <w:r w:rsidRPr="003E69B6">
        <w:rPr>
          <w:rFonts w:eastAsia="Times New Roman"/>
          <w:b w:val="0"/>
          <w:lang w:bidi="ar-SA"/>
        </w:rPr>
        <w:t>9.8.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Повідомлення про припинення Договору направляється іншій Стороні не пізніше ніж за 10 календарних днів до дня його розірвання У разі попередньої оплати Підрядник повертає Замовнику кошти протягом трьох банківських днів з дня розірвання Договору.</w:t>
      </w:r>
    </w:p>
    <w:p w14:paraId="56907E0F" w14:textId="77777777" w:rsidR="00400338" w:rsidRPr="003E69B6" w:rsidRDefault="00400338" w:rsidP="00400338">
      <w:pPr>
        <w:keepNext/>
        <w:widowControl/>
        <w:tabs>
          <w:tab w:val="left" w:pos="360"/>
        </w:tabs>
        <w:suppressAutoHyphens w:val="0"/>
        <w:autoSpaceDE/>
        <w:outlineLvl w:val="1"/>
        <w:rPr>
          <w:rFonts w:eastAsia="Times New Roman"/>
          <w:bCs/>
          <w:lang w:bidi="ar-SA"/>
        </w:rPr>
      </w:pPr>
      <w:r w:rsidRPr="003E69B6">
        <w:rPr>
          <w:rFonts w:eastAsia="Times New Roman"/>
          <w:bCs/>
          <w:lang w:bidi="ar-SA"/>
        </w:rPr>
        <w:t>10. ВИРІШЕННЯ СПОРІВ</w:t>
      </w:r>
    </w:p>
    <w:p w14:paraId="0040F087" w14:textId="77777777" w:rsidR="00400338" w:rsidRPr="003E69B6" w:rsidRDefault="00400338" w:rsidP="00400338">
      <w:pPr>
        <w:widowControl/>
        <w:tabs>
          <w:tab w:val="left" w:pos="360"/>
        </w:tabs>
        <w:suppressAutoHyphens w:val="0"/>
        <w:autoSpaceDE/>
        <w:jc w:val="both"/>
        <w:rPr>
          <w:rFonts w:eastAsia="Times New Roman"/>
          <w:b w:val="0"/>
          <w:lang w:eastAsia="ru-RU" w:bidi="ar-SA"/>
        </w:rPr>
      </w:pPr>
      <w:r w:rsidRPr="003E69B6">
        <w:rPr>
          <w:rFonts w:eastAsia="Times New Roman"/>
          <w:b w:val="0"/>
          <w:lang w:eastAsia="ru-RU" w:bidi="ar-SA"/>
        </w:rPr>
        <w:t xml:space="preserve">10.1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 Для усунення розбіжностей, за якими не досягнуто згоди, Сторони можуть залучати незалежних експертів. </w:t>
      </w:r>
    </w:p>
    <w:p w14:paraId="56580DCF" w14:textId="77777777" w:rsidR="00400338" w:rsidRPr="003E69B6" w:rsidRDefault="00400338" w:rsidP="00400338">
      <w:pPr>
        <w:keepNext/>
        <w:widowControl/>
        <w:tabs>
          <w:tab w:val="left" w:pos="360"/>
        </w:tabs>
        <w:suppressAutoHyphens w:val="0"/>
        <w:autoSpaceDE/>
        <w:jc w:val="left"/>
        <w:outlineLvl w:val="1"/>
        <w:rPr>
          <w:rFonts w:eastAsia="Times New Roman"/>
          <w:b w:val="0"/>
          <w:lang w:bidi="ar-SA"/>
        </w:rPr>
      </w:pPr>
      <w:r w:rsidRPr="003E69B6">
        <w:rPr>
          <w:rFonts w:eastAsia="Times New Roman"/>
          <w:b w:val="0"/>
          <w:lang w:bidi="ar-SA"/>
        </w:rPr>
        <w:t xml:space="preserve">10.2. У разі неможливості досягнення Сторонами згоди стосовно спірних питань, спір вирішується у судовому порядку. </w:t>
      </w:r>
    </w:p>
    <w:p w14:paraId="0B16A2D5" w14:textId="092EE66A" w:rsidR="00400338" w:rsidRPr="003E69B6" w:rsidRDefault="00400338" w:rsidP="00107161">
      <w:pPr>
        <w:keepNext/>
        <w:widowControl/>
        <w:tabs>
          <w:tab w:val="left" w:pos="360"/>
        </w:tabs>
        <w:suppressAutoHyphens w:val="0"/>
        <w:autoSpaceDE/>
        <w:outlineLvl w:val="1"/>
        <w:rPr>
          <w:rFonts w:eastAsia="Times New Roman"/>
          <w:bCs/>
          <w:lang w:bidi="ar-SA"/>
        </w:rPr>
      </w:pPr>
      <w:r w:rsidRPr="003E69B6">
        <w:rPr>
          <w:rFonts w:eastAsia="Times New Roman"/>
          <w:bCs/>
          <w:lang w:bidi="ar-SA"/>
        </w:rPr>
        <w:t>11. ПРИПИНЕННЯ  ДІЇ ДОГОВОРУ ТА ЙОГО РОЗІРВАННЯ</w:t>
      </w:r>
    </w:p>
    <w:p w14:paraId="7E718511"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 xml:space="preserve">11.1.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640AC626"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 xml:space="preserve">11.2. Розірвання Договору за ініціативою Замовника, що обумовлена п. 6.2.5, Договору  можливе при попередженні у письмовій формі іншої Сторони не менше ніж за 5 днів, та не вимагає підписання додаткових угод між Сторонами. </w:t>
      </w:r>
    </w:p>
    <w:p w14:paraId="0C608C14"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11.3. Замовник має право розірвати Договір, надіславши повідомлення Підряднику, у разі:</w:t>
      </w:r>
    </w:p>
    <w:p w14:paraId="6EEAA0CC"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lastRenderedPageBreak/>
        <w:t>- якщо Підрядник за своєї вини: не розпочав виконання робіт протягом 30 днів з дня, коли він повинен згідно з Договором розпочати їх виконання;</w:t>
      </w:r>
    </w:p>
    <w:p w14:paraId="3A27A187"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 xml:space="preserve">- допустив відставання темпів виконання робіт від передбачених графіком на 30 днів; </w:t>
      </w:r>
    </w:p>
    <w:p w14:paraId="1D6C95C8"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 виконав роботи з істотними недоліками і не забезпечив їх усунення у визначений Замовником строк;</w:t>
      </w:r>
    </w:p>
    <w:p w14:paraId="69BAD60C"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 допустив недоліки (дефекти), які  виключають можливість використання об’єкта для вказаної в Договорі мети та не можуть бути усунені Підрядником.</w:t>
      </w:r>
    </w:p>
    <w:p w14:paraId="3FB273A2"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11.4. Розірвання Договору за ініціативою Замовника можливе при попередженні у письмовій формі іншої Сторони не менше ніж за 20 днів. Датою розірвання Договору буде вважатися дата, вказана в повідомленні Замовника про розірвання Договору.</w:t>
      </w:r>
    </w:p>
    <w:p w14:paraId="3C0AEF8F"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 xml:space="preserve">11.5.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3E69B6">
        <w:rPr>
          <w:rFonts w:eastAsia="Times New Roman"/>
          <w:b w:val="0"/>
          <w:lang w:bidi="ar-SA"/>
        </w:rPr>
        <w:t>адресою</w:t>
      </w:r>
      <w:proofErr w:type="spellEnd"/>
      <w:r w:rsidRPr="003E69B6">
        <w:rPr>
          <w:rFonts w:eastAsia="Times New Roman"/>
          <w:b w:val="0"/>
          <w:lang w:bidi="ar-SA"/>
        </w:rPr>
        <w:t>, зазначеною у Договорі.</w:t>
      </w:r>
    </w:p>
    <w:p w14:paraId="0A951566"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11.6. Сторонам заборонено здійснювати відступлення права вимоги за Договором.</w:t>
      </w:r>
    </w:p>
    <w:p w14:paraId="1462925E" w14:textId="77777777" w:rsidR="00400338" w:rsidRPr="003E69B6" w:rsidRDefault="00400338" w:rsidP="00400338">
      <w:pPr>
        <w:keepNext/>
        <w:widowControl/>
        <w:tabs>
          <w:tab w:val="left" w:pos="360"/>
        </w:tabs>
        <w:suppressAutoHyphens w:val="0"/>
        <w:autoSpaceDE/>
        <w:outlineLvl w:val="1"/>
        <w:rPr>
          <w:rFonts w:eastAsia="Times New Roman"/>
          <w:bCs/>
          <w:lang w:bidi="ar-SA"/>
        </w:rPr>
      </w:pPr>
      <w:r w:rsidRPr="003E69B6">
        <w:rPr>
          <w:rFonts w:eastAsia="Times New Roman"/>
          <w:bCs/>
          <w:lang w:bidi="ar-SA"/>
        </w:rPr>
        <w:t>12. СТРОК ДІЇ ДОГОВОРУ</w:t>
      </w:r>
    </w:p>
    <w:p w14:paraId="2495EF5A" w14:textId="68A618F2" w:rsidR="00400338" w:rsidRPr="003E69B6" w:rsidRDefault="00400338" w:rsidP="00400338">
      <w:pPr>
        <w:widowControl/>
        <w:tabs>
          <w:tab w:val="left" w:pos="0"/>
          <w:tab w:val="left" w:pos="180"/>
          <w:tab w:val="left" w:pos="540"/>
        </w:tabs>
        <w:suppressAutoHyphens w:val="0"/>
        <w:autoSpaceDE/>
        <w:jc w:val="both"/>
        <w:rPr>
          <w:rFonts w:eastAsia="Times New Roman"/>
          <w:b w:val="0"/>
          <w:lang w:eastAsia="ru-RU" w:bidi="ar-SA"/>
        </w:rPr>
      </w:pPr>
      <w:r w:rsidRPr="003E69B6">
        <w:rPr>
          <w:rFonts w:eastAsia="Times New Roman"/>
          <w:b w:val="0"/>
          <w:lang w:eastAsia="ru-RU" w:bidi="ar-SA"/>
        </w:rPr>
        <w:t>12.1. Даний Договір набирає чинності з дати його підписання Сторонами і діє до 31.12.202</w:t>
      </w:r>
      <w:r>
        <w:rPr>
          <w:rFonts w:eastAsia="Times New Roman"/>
          <w:b w:val="0"/>
          <w:lang w:eastAsia="ru-RU" w:bidi="ar-SA"/>
        </w:rPr>
        <w:t>4</w:t>
      </w:r>
      <w:r w:rsidRPr="003E69B6">
        <w:rPr>
          <w:rFonts w:eastAsia="Times New Roman"/>
          <w:b w:val="0"/>
          <w:lang w:eastAsia="ru-RU" w:bidi="ar-SA"/>
        </w:rPr>
        <w:t xml:space="preserve"> року, а в частині оплати Договір діє до повного виконання сторонами взятих на себе зобов'язань за цим Договором.</w:t>
      </w:r>
    </w:p>
    <w:p w14:paraId="270C02F3" w14:textId="77777777" w:rsidR="00400338" w:rsidRPr="003E69B6" w:rsidRDefault="00400338" w:rsidP="00400338">
      <w:pPr>
        <w:widowControl/>
        <w:tabs>
          <w:tab w:val="left" w:pos="0"/>
          <w:tab w:val="left" w:pos="180"/>
          <w:tab w:val="left" w:pos="540"/>
        </w:tabs>
        <w:suppressAutoHyphens w:val="0"/>
        <w:autoSpaceDE/>
        <w:jc w:val="both"/>
        <w:rPr>
          <w:rFonts w:eastAsia="Times New Roman"/>
          <w:b w:val="0"/>
          <w:lang w:eastAsia="ru-RU" w:bidi="ar-SA"/>
        </w:rPr>
      </w:pPr>
      <w:r w:rsidRPr="003E69B6">
        <w:rPr>
          <w:rFonts w:eastAsia="Times New Roman"/>
          <w:b w:val="0"/>
          <w:lang w:eastAsia="ru-RU" w:bidi="ar-SA"/>
        </w:rPr>
        <w:t>12.2. Цей Договір укладається і підписується у 2-х примірниках, що мають однакову юридичну силу.</w:t>
      </w:r>
    </w:p>
    <w:p w14:paraId="12D9E10C" w14:textId="4F624CF3" w:rsidR="00400338" w:rsidRPr="003E69B6" w:rsidRDefault="00400338" w:rsidP="00107161">
      <w:pPr>
        <w:keepNext/>
        <w:widowControl/>
        <w:tabs>
          <w:tab w:val="left" w:pos="360"/>
        </w:tabs>
        <w:suppressAutoHyphens w:val="0"/>
        <w:autoSpaceDE/>
        <w:outlineLvl w:val="1"/>
        <w:rPr>
          <w:rFonts w:eastAsia="Times New Roman"/>
          <w:bCs/>
          <w:lang w:bidi="ar-SA"/>
        </w:rPr>
      </w:pPr>
      <w:r w:rsidRPr="003E69B6">
        <w:rPr>
          <w:rFonts w:eastAsia="Times New Roman"/>
          <w:bCs/>
          <w:lang w:bidi="ar-SA"/>
        </w:rPr>
        <w:t>13. ІНШІ УМОВИ</w:t>
      </w:r>
    </w:p>
    <w:p w14:paraId="4B9B48C0"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13.1.З питань, що не передбачені даним Договором, сторони керуються діючим законодавством України.</w:t>
      </w:r>
    </w:p>
    <w:p w14:paraId="1F42BADB"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13.2.Усі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5E071383"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13.3.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0846C05"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13.4. Підрядник підтверджує, що він має усі необхідні дозволи (ліцензії), для належного виконання своїх зобов’язань за Договором.</w:t>
      </w:r>
    </w:p>
    <w:p w14:paraId="0330D715"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 xml:space="preserve">13.5. У разі виявлення непередбачених додаткових робіт, Сторони домовляються про внесення змін до Договору шляхом укладання додаткових угод.     </w:t>
      </w:r>
    </w:p>
    <w:p w14:paraId="03B7FD40"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13.6. Усі виправлення за текстом даного Договору мають юридичну силу лише при вза</w:t>
      </w:r>
      <w:r w:rsidRPr="003E69B6">
        <w:rPr>
          <w:rFonts w:eastAsia="Times New Roman"/>
          <w:b w:val="0"/>
          <w:lang w:bidi="ar-SA"/>
        </w:rPr>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14:paraId="447B31B4"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13.7. Жодна із Сторін не має права передавати права та обов’язки за даним Договором третій особі без отримання письмової згоди іншої Сторони.</w:t>
      </w:r>
    </w:p>
    <w:p w14:paraId="452EB2BA"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13.8. Даний Договір складено українською мовою у двох примірниках, які мають однакову юридичну силу і зберігаються у кожної із сторін.</w:t>
      </w:r>
    </w:p>
    <w:p w14:paraId="2B8B6D27"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 xml:space="preserve">13.9. З усіх питань, що не врегульовані даним Договором, Сторони керуються чинним законодавством України.  </w:t>
      </w:r>
    </w:p>
    <w:p w14:paraId="1EE73402" w14:textId="674A25B4" w:rsidR="00400338" w:rsidRPr="003E69B6" w:rsidRDefault="00400338" w:rsidP="00107161">
      <w:pPr>
        <w:widowControl/>
        <w:tabs>
          <w:tab w:val="left" w:pos="360"/>
        </w:tabs>
        <w:suppressAutoHyphens w:val="0"/>
        <w:autoSpaceDE/>
        <w:rPr>
          <w:rFonts w:eastAsia="Times New Roman"/>
          <w:bCs/>
          <w:lang w:bidi="ar-SA"/>
        </w:rPr>
      </w:pPr>
      <w:r w:rsidRPr="003E69B6">
        <w:rPr>
          <w:rFonts w:eastAsia="Times New Roman"/>
          <w:bCs/>
          <w:lang w:bidi="ar-SA"/>
        </w:rPr>
        <w:t>14. ДОДАТКИ ДО ДОГОВОРУ</w:t>
      </w:r>
    </w:p>
    <w:p w14:paraId="26C2E51A"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 xml:space="preserve">14.1. Невід’ємною частиною цього Договору є: </w:t>
      </w:r>
    </w:p>
    <w:p w14:paraId="1DDBEF03"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ab/>
      </w:r>
      <w:r w:rsidRPr="003E69B6">
        <w:rPr>
          <w:rFonts w:eastAsia="Times New Roman"/>
          <w:b w:val="0"/>
          <w:lang w:bidi="ar-SA"/>
        </w:rPr>
        <w:tab/>
      </w:r>
      <w:r w:rsidRPr="003E69B6">
        <w:rPr>
          <w:rFonts w:eastAsia="Times New Roman"/>
          <w:b w:val="0"/>
          <w:lang w:bidi="ar-SA"/>
        </w:rPr>
        <w:tab/>
        <w:t xml:space="preserve">- договірна ціна – Додаток № 1; </w:t>
      </w:r>
    </w:p>
    <w:p w14:paraId="196D1465"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ab/>
      </w:r>
      <w:r w:rsidRPr="003E69B6">
        <w:rPr>
          <w:rFonts w:eastAsia="Times New Roman"/>
          <w:b w:val="0"/>
          <w:lang w:bidi="ar-SA"/>
        </w:rPr>
        <w:tab/>
      </w:r>
      <w:r w:rsidRPr="003E69B6">
        <w:rPr>
          <w:rFonts w:eastAsia="Times New Roman"/>
          <w:b w:val="0"/>
          <w:lang w:bidi="ar-SA"/>
        </w:rPr>
        <w:tab/>
        <w:t>- календарний план виконання робіт– Додаток № 2;</w:t>
      </w:r>
    </w:p>
    <w:p w14:paraId="08B4130D"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ab/>
      </w:r>
      <w:r w:rsidRPr="003E69B6">
        <w:rPr>
          <w:rFonts w:eastAsia="Times New Roman"/>
          <w:b w:val="0"/>
          <w:lang w:bidi="ar-SA"/>
        </w:rPr>
        <w:tab/>
      </w:r>
      <w:r w:rsidRPr="003E69B6">
        <w:rPr>
          <w:rFonts w:eastAsia="Times New Roman"/>
          <w:b w:val="0"/>
          <w:lang w:bidi="ar-SA"/>
        </w:rPr>
        <w:tab/>
        <w:t>- локальний кошторис - Додаток № 3;</w:t>
      </w:r>
    </w:p>
    <w:p w14:paraId="7F4BA193" w14:textId="77777777" w:rsidR="00400338" w:rsidRPr="003E69B6" w:rsidRDefault="00400338" w:rsidP="00400338">
      <w:pPr>
        <w:widowControl/>
        <w:tabs>
          <w:tab w:val="left" w:pos="360"/>
        </w:tabs>
        <w:suppressAutoHyphens w:val="0"/>
        <w:autoSpaceDE/>
        <w:jc w:val="both"/>
        <w:rPr>
          <w:rFonts w:eastAsia="Times New Roman"/>
          <w:b w:val="0"/>
          <w:lang w:bidi="ar-SA"/>
        </w:rPr>
      </w:pPr>
      <w:r w:rsidRPr="003E69B6">
        <w:rPr>
          <w:rFonts w:eastAsia="Times New Roman"/>
          <w:b w:val="0"/>
          <w:lang w:bidi="ar-SA"/>
        </w:rPr>
        <w:tab/>
      </w:r>
      <w:r w:rsidRPr="003E69B6">
        <w:rPr>
          <w:rFonts w:eastAsia="Times New Roman"/>
          <w:b w:val="0"/>
          <w:lang w:bidi="ar-SA"/>
        </w:rPr>
        <w:tab/>
      </w:r>
      <w:r w:rsidRPr="003E69B6">
        <w:rPr>
          <w:rFonts w:eastAsia="Times New Roman"/>
          <w:b w:val="0"/>
          <w:lang w:bidi="ar-SA"/>
        </w:rPr>
        <w:tab/>
      </w:r>
    </w:p>
    <w:p w14:paraId="13828C07" w14:textId="77777777" w:rsidR="00400338" w:rsidRPr="003E69B6" w:rsidRDefault="00400338" w:rsidP="00400338">
      <w:pPr>
        <w:keepNext/>
        <w:widowControl/>
        <w:tabs>
          <w:tab w:val="left" w:pos="360"/>
        </w:tabs>
        <w:suppressAutoHyphens w:val="0"/>
        <w:autoSpaceDE/>
        <w:jc w:val="left"/>
        <w:outlineLvl w:val="1"/>
        <w:rPr>
          <w:rFonts w:eastAsia="Times New Roman"/>
          <w:bCs/>
          <w:lang w:bidi="ar-SA"/>
        </w:rPr>
      </w:pPr>
      <w:r w:rsidRPr="003E69B6">
        <w:rPr>
          <w:rFonts w:eastAsia="Times New Roman"/>
          <w:bCs/>
          <w:lang w:bidi="ar-SA"/>
        </w:rPr>
        <w:lastRenderedPageBreak/>
        <w:t xml:space="preserve">       15. МІСЦЕЗНАХОДЖЕННЯ ТА БАНКІВСЬКІ РЕКВІЗИТИ СТОРІН</w:t>
      </w:r>
    </w:p>
    <w:tbl>
      <w:tblPr>
        <w:tblW w:w="10570" w:type="dxa"/>
        <w:tblInd w:w="-601" w:type="dxa"/>
        <w:tblLayout w:type="fixed"/>
        <w:tblLook w:val="0000" w:firstRow="0" w:lastRow="0" w:firstColumn="0" w:lastColumn="0" w:noHBand="0" w:noVBand="0"/>
      </w:tblPr>
      <w:tblGrid>
        <w:gridCol w:w="10334"/>
        <w:gridCol w:w="236"/>
      </w:tblGrid>
      <w:tr w:rsidR="00400338" w:rsidRPr="003E69B6" w14:paraId="0F3F32B5" w14:textId="77777777" w:rsidTr="009C0492">
        <w:tc>
          <w:tcPr>
            <w:tcW w:w="10348" w:type="dxa"/>
          </w:tcPr>
          <w:p w14:paraId="12429355" w14:textId="77777777" w:rsidR="00400338" w:rsidRPr="003E69B6" w:rsidRDefault="00400338" w:rsidP="009C0492">
            <w:pPr>
              <w:widowControl/>
              <w:suppressAutoHyphens w:val="0"/>
              <w:autoSpaceDE/>
              <w:jc w:val="left"/>
              <w:rPr>
                <w:rFonts w:eastAsia="Times New Roman"/>
                <w:bCs/>
                <w:lang w:eastAsia="ru-RU" w:bidi="ar-SA"/>
              </w:rPr>
            </w:pPr>
          </w:p>
          <w:tbl>
            <w:tblPr>
              <w:tblW w:w="10490" w:type="dxa"/>
              <w:tblInd w:w="666" w:type="dxa"/>
              <w:tblLayout w:type="fixed"/>
              <w:tblLook w:val="0000" w:firstRow="0" w:lastRow="0" w:firstColumn="0" w:lastColumn="0" w:noHBand="0" w:noVBand="0"/>
            </w:tblPr>
            <w:tblGrid>
              <w:gridCol w:w="5569"/>
              <w:gridCol w:w="4921"/>
            </w:tblGrid>
            <w:tr w:rsidR="00400338" w:rsidRPr="003E69B6" w14:paraId="584A42D1" w14:textId="77777777" w:rsidTr="009C0492">
              <w:tc>
                <w:tcPr>
                  <w:tcW w:w="5569" w:type="dxa"/>
                </w:tcPr>
                <w:p w14:paraId="1F1ACC7E" w14:textId="77777777" w:rsidR="00400338" w:rsidRPr="003E69B6" w:rsidRDefault="00400338" w:rsidP="009C0492">
                  <w:pPr>
                    <w:widowControl/>
                    <w:suppressAutoHyphens w:val="0"/>
                    <w:autoSpaceDE/>
                    <w:jc w:val="left"/>
                    <w:rPr>
                      <w:rFonts w:eastAsia="Times New Roman"/>
                      <w:b w:val="0"/>
                      <w:lang w:eastAsia="ru-RU" w:bidi="ar-SA"/>
                    </w:rPr>
                  </w:pPr>
                  <w:r w:rsidRPr="003E69B6">
                    <w:rPr>
                      <w:rFonts w:eastAsia="Times New Roman"/>
                      <w:b w:val="0"/>
                      <w:lang w:eastAsia="ru-RU" w:bidi="ar-SA"/>
                    </w:rPr>
                    <w:t xml:space="preserve">Замовник: </w:t>
                  </w:r>
                </w:p>
                <w:p w14:paraId="6223C27B" w14:textId="77777777" w:rsidR="00400338" w:rsidRPr="003E69B6" w:rsidRDefault="00400338" w:rsidP="009C0492">
                  <w:pPr>
                    <w:widowControl/>
                    <w:suppressAutoHyphens w:val="0"/>
                    <w:autoSpaceDE/>
                    <w:jc w:val="left"/>
                    <w:rPr>
                      <w:rFonts w:eastAsia="Times New Roman"/>
                      <w:lang w:eastAsia="ru-RU" w:bidi="ar-SA"/>
                    </w:rPr>
                  </w:pPr>
                </w:p>
              </w:tc>
              <w:tc>
                <w:tcPr>
                  <w:tcW w:w="4921" w:type="dxa"/>
                </w:tcPr>
                <w:p w14:paraId="10E8D82E" w14:textId="77777777" w:rsidR="00400338" w:rsidRPr="003E69B6" w:rsidRDefault="00400338" w:rsidP="009C0492">
                  <w:pPr>
                    <w:widowControl/>
                    <w:suppressAutoHyphens w:val="0"/>
                    <w:autoSpaceDE/>
                    <w:jc w:val="left"/>
                    <w:rPr>
                      <w:rFonts w:eastAsia="Times New Roman"/>
                      <w:b w:val="0"/>
                      <w:lang w:eastAsia="ru-RU" w:bidi="ar-SA"/>
                    </w:rPr>
                  </w:pPr>
                  <w:r w:rsidRPr="003E69B6">
                    <w:rPr>
                      <w:rFonts w:eastAsia="Times New Roman"/>
                      <w:b w:val="0"/>
                      <w:lang w:eastAsia="ru-RU" w:bidi="ar-SA"/>
                    </w:rPr>
                    <w:t xml:space="preserve">Підрядник: </w:t>
                  </w:r>
                </w:p>
                <w:p w14:paraId="4FBA1AFA" w14:textId="77777777" w:rsidR="00400338" w:rsidRPr="003E69B6" w:rsidRDefault="00400338" w:rsidP="009C0492">
                  <w:pPr>
                    <w:widowControl/>
                    <w:suppressAutoHyphens w:val="0"/>
                    <w:autoSpaceDE/>
                    <w:jc w:val="left"/>
                    <w:rPr>
                      <w:rFonts w:eastAsia="Times New Roman"/>
                      <w:b w:val="0"/>
                      <w:lang w:eastAsia="ru-RU" w:bidi="ar-SA"/>
                    </w:rPr>
                  </w:pPr>
                </w:p>
                <w:p w14:paraId="31A9C07D" w14:textId="77777777" w:rsidR="00400338" w:rsidRPr="003E69B6" w:rsidRDefault="00400338" w:rsidP="009C0492">
                  <w:pPr>
                    <w:widowControl/>
                    <w:suppressAutoHyphens w:val="0"/>
                    <w:autoSpaceDE/>
                    <w:jc w:val="left"/>
                    <w:rPr>
                      <w:rFonts w:eastAsia="Times New Roman"/>
                      <w:lang w:eastAsia="ru-RU" w:bidi="ar-SA"/>
                    </w:rPr>
                  </w:pPr>
                </w:p>
              </w:tc>
            </w:tr>
            <w:tr w:rsidR="00400338" w:rsidRPr="003E69B6" w14:paraId="3AA5D3F8" w14:textId="77777777" w:rsidTr="009C0492">
              <w:tc>
                <w:tcPr>
                  <w:tcW w:w="5569" w:type="dxa"/>
                </w:tcPr>
                <w:p w14:paraId="33F229BD" w14:textId="77777777" w:rsidR="00400338" w:rsidRPr="003E69B6" w:rsidRDefault="00400338" w:rsidP="009C0492">
                  <w:pPr>
                    <w:widowControl/>
                    <w:suppressAutoHyphens w:val="0"/>
                    <w:autoSpaceDE/>
                    <w:jc w:val="left"/>
                    <w:rPr>
                      <w:rFonts w:eastAsia="Times New Roman"/>
                      <w:lang w:eastAsia="ru-RU" w:bidi="ar-SA"/>
                    </w:rPr>
                  </w:pPr>
                </w:p>
              </w:tc>
              <w:tc>
                <w:tcPr>
                  <w:tcW w:w="4921" w:type="dxa"/>
                </w:tcPr>
                <w:p w14:paraId="6C37FB05" w14:textId="77777777" w:rsidR="00400338" w:rsidRPr="003E69B6" w:rsidRDefault="00400338" w:rsidP="009C0492">
                  <w:pPr>
                    <w:widowControl/>
                    <w:suppressAutoHyphens w:val="0"/>
                    <w:autoSpaceDE/>
                    <w:jc w:val="both"/>
                    <w:rPr>
                      <w:rFonts w:eastAsia="Times New Roman"/>
                      <w:b w:val="0"/>
                      <w:lang w:eastAsia="ru-RU" w:bidi="ar-SA"/>
                    </w:rPr>
                  </w:pPr>
                </w:p>
              </w:tc>
            </w:tr>
            <w:tr w:rsidR="00400338" w:rsidRPr="003E69B6" w14:paraId="11358949" w14:textId="77777777" w:rsidTr="009C0492">
              <w:trPr>
                <w:trHeight w:val="80"/>
              </w:trPr>
              <w:tc>
                <w:tcPr>
                  <w:tcW w:w="5569" w:type="dxa"/>
                </w:tcPr>
                <w:p w14:paraId="06C1B354" w14:textId="77777777" w:rsidR="00400338" w:rsidRPr="003E69B6" w:rsidRDefault="00400338" w:rsidP="009C0492">
                  <w:pPr>
                    <w:widowControl/>
                    <w:suppressAutoHyphens w:val="0"/>
                    <w:autoSpaceDE/>
                    <w:jc w:val="both"/>
                    <w:rPr>
                      <w:rFonts w:eastAsia="Times New Roman"/>
                      <w:b w:val="0"/>
                      <w:lang w:eastAsia="ru-RU" w:bidi="ar-SA"/>
                    </w:rPr>
                  </w:pPr>
                  <w:r w:rsidRPr="003E69B6">
                    <w:rPr>
                      <w:rFonts w:eastAsia="Times New Roman"/>
                      <w:b w:val="0"/>
                      <w:lang w:eastAsia="ru-RU" w:bidi="ar-SA"/>
                    </w:rPr>
                    <w:t>Директор ________________</w:t>
                  </w:r>
                </w:p>
              </w:tc>
              <w:tc>
                <w:tcPr>
                  <w:tcW w:w="4921" w:type="dxa"/>
                </w:tcPr>
                <w:p w14:paraId="50095603" w14:textId="77777777" w:rsidR="00400338" w:rsidRPr="003E69B6" w:rsidRDefault="00400338" w:rsidP="009C0492">
                  <w:pPr>
                    <w:widowControl/>
                    <w:suppressAutoHyphens w:val="0"/>
                    <w:autoSpaceDE/>
                    <w:jc w:val="left"/>
                    <w:rPr>
                      <w:rFonts w:eastAsia="Times New Roman"/>
                      <w:b w:val="0"/>
                      <w:lang w:eastAsia="ru-RU" w:bidi="ar-SA"/>
                    </w:rPr>
                  </w:pPr>
                  <w:r w:rsidRPr="003E69B6">
                    <w:rPr>
                      <w:rFonts w:eastAsia="Times New Roman"/>
                      <w:b w:val="0"/>
                      <w:lang w:eastAsia="ru-RU" w:bidi="ar-SA"/>
                    </w:rPr>
                    <w:t>Директор ________________</w:t>
                  </w:r>
                </w:p>
              </w:tc>
            </w:tr>
            <w:tr w:rsidR="00400338" w:rsidRPr="003E69B6" w14:paraId="625DFDC9" w14:textId="77777777" w:rsidTr="009C0492">
              <w:trPr>
                <w:trHeight w:val="80"/>
              </w:trPr>
              <w:tc>
                <w:tcPr>
                  <w:tcW w:w="5569" w:type="dxa"/>
                </w:tcPr>
                <w:p w14:paraId="4DE060FA" w14:textId="77777777" w:rsidR="00400338" w:rsidRPr="003E69B6" w:rsidRDefault="00400338" w:rsidP="009C0492">
                  <w:pPr>
                    <w:widowControl/>
                    <w:suppressAutoHyphens w:val="0"/>
                    <w:autoSpaceDE/>
                    <w:jc w:val="left"/>
                    <w:rPr>
                      <w:rFonts w:eastAsia="Times New Roman"/>
                      <w:b w:val="0"/>
                      <w:lang w:eastAsia="ru-RU" w:bidi="ar-SA"/>
                    </w:rPr>
                  </w:pPr>
                </w:p>
              </w:tc>
              <w:tc>
                <w:tcPr>
                  <w:tcW w:w="4921" w:type="dxa"/>
                </w:tcPr>
                <w:p w14:paraId="33F53E26" w14:textId="77777777" w:rsidR="00400338" w:rsidRPr="003E69B6" w:rsidRDefault="00400338" w:rsidP="009C0492">
                  <w:pPr>
                    <w:widowControl/>
                    <w:suppressAutoHyphens w:val="0"/>
                    <w:autoSpaceDE/>
                    <w:jc w:val="left"/>
                    <w:rPr>
                      <w:rFonts w:eastAsia="Times New Roman"/>
                      <w:b w:val="0"/>
                      <w:lang w:eastAsia="ru-RU" w:bidi="ar-SA"/>
                    </w:rPr>
                  </w:pPr>
                </w:p>
              </w:tc>
            </w:tr>
          </w:tbl>
          <w:p w14:paraId="4ADDFAE2" w14:textId="77777777" w:rsidR="00400338" w:rsidRPr="003E69B6" w:rsidRDefault="00400338" w:rsidP="009C0492">
            <w:pPr>
              <w:widowControl/>
              <w:tabs>
                <w:tab w:val="left" w:pos="2925"/>
              </w:tabs>
              <w:suppressAutoHyphens w:val="0"/>
              <w:autoSpaceDE/>
              <w:jc w:val="right"/>
              <w:rPr>
                <w:rFonts w:eastAsia="Times New Roman"/>
                <w:b w:val="0"/>
                <w:lang w:eastAsia="ru-RU" w:bidi="ar-SA"/>
              </w:rPr>
            </w:pPr>
            <w:r w:rsidRPr="003E69B6">
              <w:rPr>
                <w:rFonts w:eastAsia="Times New Roman"/>
                <w:b w:val="0"/>
                <w:lang w:eastAsia="ru-RU" w:bidi="ar-SA"/>
              </w:rPr>
              <w:tab/>
            </w:r>
          </w:p>
          <w:p w14:paraId="40EE9B66" w14:textId="77777777" w:rsidR="00400338" w:rsidRPr="003E69B6" w:rsidRDefault="00400338" w:rsidP="009C0492">
            <w:pPr>
              <w:widowControl/>
              <w:tabs>
                <w:tab w:val="left" w:pos="2925"/>
              </w:tabs>
              <w:suppressAutoHyphens w:val="0"/>
              <w:autoSpaceDE/>
              <w:jc w:val="right"/>
              <w:rPr>
                <w:rFonts w:eastAsia="Times New Roman"/>
                <w:b w:val="0"/>
                <w:lang w:eastAsia="ru-RU" w:bidi="ar-SA"/>
              </w:rPr>
            </w:pPr>
          </w:p>
          <w:p w14:paraId="1CCC7618" w14:textId="77777777" w:rsidR="00400338" w:rsidRPr="003E69B6" w:rsidRDefault="00400338" w:rsidP="009C0492">
            <w:pPr>
              <w:widowControl/>
              <w:suppressAutoHyphens w:val="0"/>
              <w:autoSpaceDE/>
              <w:ind w:left="743"/>
              <w:jc w:val="both"/>
              <w:rPr>
                <w:rFonts w:eastAsia="Times New Roman"/>
                <w:b w:val="0"/>
                <w:lang w:eastAsia="ru-RU" w:bidi="ar-SA"/>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400338" w:rsidRPr="003E69B6" w14:paraId="7396E880" w14:textId="77777777" w:rsidTr="009C0492">
              <w:trPr>
                <w:trHeight w:val="639"/>
              </w:trPr>
              <w:tc>
                <w:tcPr>
                  <w:tcW w:w="9911" w:type="dxa"/>
                  <w:tcBorders>
                    <w:top w:val="nil"/>
                    <w:left w:val="nil"/>
                    <w:bottom w:val="nil"/>
                    <w:right w:val="nil"/>
                  </w:tcBorders>
                </w:tcPr>
                <w:p w14:paraId="6ADB289E" w14:textId="77777777" w:rsidR="00400338" w:rsidRPr="003E69B6" w:rsidRDefault="00400338" w:rsidP="009C0492">
                  <w:pPr>
                    <w:widowControl/>
                    <w:suppressAutoHyphens w:val="0"/>
                    <w:autoSpaceDE/>
                    <w:ind w:left="743"/>
                    <w:jc w:val="both"/>
                    <w:rPr>
                      <w:rFonts w:eastAsia="Times New Roman"/>
                      <w:b w:val="0"/>
                      <w:iCs/>
                      <w:lang w:eastAsia="ru-RU" w:bidi="ar-SA"/>
                    </w:rPr>
                  </w:pPr>
                  <w:r w:rsidRPr="003E69B6">
                    <w:rPr>
                      <w:rFonts w:eastAsia="Times New Roman"/>
                      <w:b w:val="0"/>
                      <w:lang w:eastAsia="ru-RU" w:bidi="ar-SA"/>
                    </w:rPr>
                    <w:t xml:space="preserve">                           </w:t>
                  </w:r>
                </w:p>
                <w:p w14:paraId="74B2348D" w14:textId="77777777" w:rsidR="00400338" w:rsidRPr="003E69B6" w:rsidRDefault="00400338" w:rsidP="009C0492">
                  <w:pPr>
                    <w:widowControl/>
                    <w:suppressAutoHyphens w:val="0"/>
                    <w:autoSpaceDE/>
                    <w:ind w:left="743"/>
                    <w:jc w:val="both"/>
                    <w:rPr>
                      <w:rFonts w:eastAsia="Times New Roman"/>
                      <w:b w:val="0"/>
                      <w:iCs/>
                      <w:lang w:eastAsia="ru-RU" w:bidi="ar-SA"/>
                    </w:rPr>
                  </w:pPr>
                </w:p>
              </w:tc>
            </w:tr>
            <w:tr w:rsidR="00400338" w:rsidRPr="003E69B6" w14:paraId="7D937E9A" w14:textId="77777777" w:rsidTr="009C0492">
              <w:trPr>
                <w:trHeight w:val="323"/>
              </w:trPr>
              <w:tc>
                <w:tcPr>
                  <w:tcW w:w="9911" w:type="dxa"/>
                  <w:tcBorders>
                    <w:top w:val="nil"/>
                    <w:left w:val="nil"/>
                    <w:bottom w:val="nil"/>
                    <w:right w:val="nil"/>
                  </w:tcBorders>
                </w:tcPr>
                <w:p w14:paraId="7F626A43" w14:textId="77777777" w:rsidR="00400338" w:rsidRPr="003E69B6" w:rsidRDefault="00400338" w:rsidP="009C0492">
                  <w:pPr>
                    <w:widowControl/>
                    <w:suppressAutoHyphens w:val="0"/>
                    <w:autoSpaceDE/>
                    <w:ind w:left="743"/>
                    <w:jc w:val="both"/>
                    <w:rPr>
                      <w:rFonts w:eastAsia="Times New Roman"/>
                      <w:b w:val="0"/>
                      <w:bCs/>
                      <w:lang w:eastAsia="ru-RU" w:bidi="ar-SA"/>
                    </w:rPr>
                  </w:pPr>
                </w:p>
              </w:tc>
            </w:tr>
          </w:tbl>
          <w:p w14:paraId="1E6CDA4D" w14:textId="77777777" w:rsidR="00400338" w:rsidRPr="003E69B6" w:rsidRDefault="00400338" w:rsidP="009C0492">
            <w:pPr>
              <w:widowControl/>
              <w:suppressAutoHyphens w:val="0"/>
              <w:autoSpaceDE/>
              <w:ind w:left="743"/>
              <w:jc w:val="both"/>
              <w:rPr>
                <w:rFonts w:eastAsia="Times New Roman"/>
                <w:b w:val="0"/>
                <w:bCs/>
                <w:spacing w:val="-4"/>
                <w:lang w:eastAsia="ru-RU" w:bidi="ar-SA"/>
              </w:rPr>
            </w:pPr>
          </w:p>
          <w:p w14:paraId="50FF754B" w14:textId="77777777" w:rsidR="00400338" w:rsidRPr="003E69B6" w:rsidRDefault="00400338" w:rsidP="009C0492">
            <w:pPr>
              <w:widowControl/>
              <w:suppressAutoHyphens w:val="0"/>
              <w:autoSpaceDE/>
              <w:ind w:left="743"/>
              <w:jc w:val="both"/>
              <w:rPr>
                <w:rFonts w:eastAsia="Times New Roman"/>
                <w:b w:val="0"/>
                <w:bCs/>
                <w:spacing w:val="-4"/>
                <w:lang w:eastAsia="ru-RU" w:bidi="ar-SA"/>
              </w:rPr>
            </w:pPr>
          </w:p>
          <w:p w14:paraId="7343965C" w14:textId="77777777" w:rsidR="00400338" w:rsidRPr="0090392C" w:rsidRDefault="00400338" w:rsidP="009C0492">
            <w:pPr>
              <w:jc w:val="right"/>
              <w:rPr>
                <w:b w:val="0"/>
                <w:lang w:eastAsia="ar-SA"/>
              </w:rPr>
            </w:pPr>
            <w:r w:rsidRPr="0090392C">
              <w:rPr>
                <w:lang w:eastAsia="ar-SA"/>
              </w:rPr>
              <w:t>Порядок змін умов договору про закупівлю</w:t>
            </w:r>
          </w:p>
          <w:p w14:paraId="02EC38A5" w14:textId="77777777" w:rsidR="00400338" w:rsidRPr="00283724" w:rsidRDefault="00400338" w:rsidP="009C0492">
            <w:pPr>
              <w:ind w:firstLine="709"/>
              <w:jc w:val="both"/>
              <w:rPr>
                <w:b w:val="0"/>
                <w:bCs/>
              </w:rPr>
            </w:pPr>
            <w:r w:rsidRPr="00283724">
              <w:rPr>
                <w:b w:val="0"/>
                <w:bCs/>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14:paraId="3B45B0BD" w14:textId="77777777" w:rsidR="00400338" w:rsidRPr="0090392C" w:rsidRDefault="00400338" w:rsidP="009C0492">
            <w:pPr>
              <w:pStyle w:val="1"/>
              <w:widowControl w:val="0"/>
              <w:spacing w:line="240" w:lineRule="auto"/>
              <w:ind w:right="113" w:firstLine="709"/>
              <w:jc w:val="both"/>
              <w:rPr>
                <w:rFonts w:ascii="Times New Roman" w:eastAsia="Times New Roman" w:hAnsi="Times New Roman" w:cs="Times New Roman"/>
                <w:sz w:val="24"/>
                <w:szCs w:val="24"/>
                <w:lang w:val="uk-UA"/>
              </w:rPr>
            </w:pPr>
            <w:r w:rsidRPr="0090392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7B9A0F3C" w14:textId="77777777" w:rsidR="00400338" w:rsidRPr="0090392C" w:rsidRDefault="00400338" w:rsidP="009C0492">
            <w:pPr>
              <w:pStyle w:val="1"/>
              <w:widowControl w:val="0"/>
              <w:spacing w:line="240" w:lineRule="auto"/>
              <w:ind w:right="113" w:firstLine="709"/>
              <w:jc w:val="both"/>
              <w:rPr>
                <w:rFonts w:ascii="Times New Roman" w:eastAsia="Times New Roman" w:hAnsi="Times New Roman" w:cs="Times New Roman"/>
                <w:sz w:val="24"/>
                <w:szCs w:val="24"/>
                <w:lang w:val="uk-UA"/>
              </w:rPr>
            </w:pPr>
            <w:r w:rsidRPr="0090392C">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90392C">
              <w:rPr>
                <w:rFonts w:ascii="Times New Roman" w:eastAsia="Times New Roman" w:hAnsi="Times New Roman" w:cs="Times New Roman"/>
                <w:sz w:val="24"/>
                <w:szCs w:val="24"/>
                <w:lang w:val="uk-UA"/>
              </w:rPr>
              <w:t>обгрунтування</w:t>
            </w:r>
            <w:proofErr w:type="spellEnd"/>
            <w:r w:rsidRPr="0090392C">
              <w:rPr>
                <w:rFonts w:ascii="Times New Roman" w:eastAsia="Times New Roman" w:hAnsi="Times New Roman" w:cs="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477A10" w14:textId="77777777" w:rsidR="00400338" w:rsidRPr="0090392C" w:rsidRDefault="00400338" w:rsidP="009C0492">
            <w:pPr>
              <w:pStyle w:val="1"/>
              <w:widowControl w:val="0"/>
              <w:spacing w:line="240" w:lineRule="auto"/>
              <w:ind w:right="113" w:firstLine="709"/>
              <w:jc w:val="both"/>
              <w:rPr>
                <w:rFonts w:ascii="Times New Roman" w:eastAsia="Times New Roman" w:hAnsi="Times New Roman" w:cs="Times New Roman"/>
                <w:sz w:val="24"/>
                <w:szCs w:val="24"/>
                <w:lang w:val="uk-UA"/>
              </w:rPr>
            </w:pPr>
            <w:r w:rsidRPr="0090392C">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90392C">
              <w:rPr>
                <w:rFonts w:ascii="Times New Roman" w:eastAsia="Times New Roman" w:hAnsi="Times New Roman" w:cs="Times New Roman"/>
                <w:sz w:val="24"/>
                <w:szCs w:val="24"/>
                <w:lang w:val="uk-UA"/>
              </w:rPr>
              <w:t>двадцятиденний</w:t>
            </w:r>
            <w:proofErr w:type="spellEnd"/>
            <w:r w:rsidRPr="0090392C">
              <w:rPr>
                <w:rFonts w:ascii="Times New Roman" w:eastAsia="Times New Roman" w:hAnsi="Times New Roman" w:cs="Times New Roman"/>
                <w:sz w:val="24"/>
                <w:szCs w:val="24"/>
                <w:lang w:val="uk-UA"/>
              </w:rPr>
              <w:t xml:space="preserve"> строк.</w:t>
            </w:r>
          </w:p>
          <w:p w14:paraId="3122AF06" w14:textId="77777777" w:rsidR="00400338" w:rsidRPr="0090392C" w:rsidRDefault="00400338" w:rsidP="009C0492">
            <w:pPr>
              <w:pStyle w:val="1"/>
              <w:widowControl w:val="0"/>
              <w:spacing w:line="240" w:lineRule="auto"/>
              <w:ind w:right="113" w:firstLine="709"/>
              <w:jc w:val="both"/>
              <w:rPr>
                <w:rFonts w:ascii="Times New Roman" w:hAnsi="Times New Roman" w:cs="Times New Roman"/>
                <w:b/>
                <w:sz w:val="24"/>
                <w:szCs w:val="24"/>
              </w:rPr>
            </w:pPr>
            <w:r w:rsidRPr="0090392C">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A152A6" w14:textId="77777777" w:rsidR="00400338" w:rsidRPr="0090392C" w:rsidRDefault="00400338" w:rsidP="009C0492">
            <w:pPr>
              <w:tabs>
                <w:tab w:val="left" w:pos="540"/>
              </w:tabs>
              <w:ind w:firstLine="720"/>
              <w:rPr>
                <w:rFonts w:eastAsia="Calibri"/>
                <w:b w:val="0"/>
                <w:lang w:val="ru-RU"/>
              </w:rPr>
            </w:pPr>
          </w:p>
          <w:p w14:paraId="39EC5923" w14:textId="77777777" w:rsidR="00400338" w:rsidRPr="00283724" w:rsidRDefault="00400338" w:rsidP="009C0492">
            <w:pPr>
              <w:widowControl/>
              <w:suppressAutoHyphens w:val="0"/>
              <w:autoSpaceDE/>
              <w:ind w:left="743"/>
              <w:jc w:val="left"/>
              <w:rPr>
                <w:rFonts w:eastAsia="Times New Roman"/>
                <w:b w:val="0"/>
                <w:lang w:val="ru-RU" w:eastAsia="ru-RU" w:bidi="ar-SA"/>
              </w:rPr>
            </w:pPr>
          </w:p>
          <w:p w14:paraId="3B245B59" w14:textId="77777777" w:rsidR="00400338" w:rsidRPr="003E69B6" w:rsidRDefault="00400338" w:rsidP="009C0492">
            <w:pPr>
              <w:widowControl/>
              <w:tabs>
                <w:tab w:val="left" w:pos="2925"/>
              </w:tabs>
              <w:suppressAutoHyphens w:val="0"/>
              <w:autoSpaceDE/>
              <w:jc w:val="left"/>
              <w:rPr>
                <w:rFonts w:eastAsia="Times New Roman"/>
                <w:b w:val="0"/>
                <w:lang w:eastAsia="ru-RU" w:bidi="ar-SA"/>
              </w:rPr>
            </w:pPr>
          </w:p>
          <w:p w14:paraId="7CD131AE" w14:textId="77777777" w:rsidR="00400338" w:rsidRPr="003E69B6" w:rsidRDefault="00400338" w:rsidP="009C0492">
            <w:pPr>
              <w:widowControl/>
              <w:suppressAutoHyphens w:val="0"/>
              <w:autoSpaceDE/>
              <w:jc w:val="left"/>
              <w:rPr>
                <w:rFonts w:eastAsia="Times New Roman"/>
                <w:b w:val="0"/>
                <w:lang w:eastAsia="uk-UA" w:bidi="ar-SA"/>
              </w:rPr>
            </w:pPr>
          </w:p>
        </w:tc>
        <w:tc>
          <w:tcPr>
            <w:tcW w:w="222" w:type="dxa"/>
          </w:tcPr>
          <w:p w14:paraId="006BE3F0" w14:textId="77777777" w:rsidR="00400338" w:rsidRPr="003E69B6" w:rsidRDefault="00400338" w:rsidP="009C0492">
            <w:pPr>
              <w:widowControl/>
              <w:suppressAutoHyphens w:val="0"/>
              <w:autoSpaceDE/>
              <w:jc w:val="left"/>
              <w:rPr>
                <w:rFonts w:eastAsia="Times New Roman"/>
                <w:b w:val="0"/>
                <w:lang w:eastAsia="uk-UA" w:bidi="ar-SA"/>
              </w:rPr>
            </w:pPr>
            <w:r w:rsidRPr="003E69B6">
              <w:rPr>
                <w:rFonts w:eastAsia="Times New Roman"/>
                <w:b w:val="0"/>
                <w:lang w:eastAsia="ru-RU" w:bidi="ar-SA"/>
              </w:rPr>
              <w:t xml:space="preserve"> </w:t>
            </w:r>
          </w:p>
          <w:p w14:paraId="46142E40" w14:textId="77777777" w:rsidR="00400338" w:rsidRPr="003E69B6" w:rsidRDefault="00400338" w:rsidP="009C0492">
            <w:pPr>
              <w:widowControl/>
              <w:suppressAutoHyphens w:val="0"/>
              <w:autoSpaceDE/>
              <w:jc w:val="both"/>
              <w:rPr>
                <w:rFonts w:eastAsia="Times New Roman"/>
                <w:b w:val="0"/>
                <w:lang w:eastAsia="ru-RU" w:bidi="ar-SA"/>
              </w:rPr>
            </w:pPr>
          </w:p>
        </w:tc>
      </w:tr>
    </w:tbl>
    <w:p w14:paraId="06890673" w14:textId="77777777" w:rsidR="00400338" w:rsidRPr="003E69B6" w:rsidRDefault="00400338" w:rsidP="00400338">
      <w:pPr>
        <w:widowControl/>
        <w:autoSpaceDN w:val="0"/>
        <w:adjustRightInd w:val="0"/>
        <w:jc w:val="both"/>
        <w:rPr>
          <w:b w:val="0"/>
          <w:bCs/>
          <w:iCs/>
        </w:rPr>
      </w:pPr>
      <w:r w:rsidRPr="003E69B6">
        <w:rPr>
          <w:b w:val="0"/>
          <w:bCs/>
          <w:iCs/>
        </w:rPr>
        <w:t xml:space="preserve"> </w:t>
      </w:r>
    </w:p>
    <w:p w14:paraId="0E3CBBF3" w14:textId="77777777" w:rsidR="00756470" w:rsidRDefault="00756470"/>
    <w:sectPr w:rsidR="00756470">
      <w:footerReference w:type="even" r:id="rId6"/>
      <w:footerReference w:type="default" r:id="rId7"/>
      <w:pgSz w:w="11906" w:h="16838"/>
      <w:pgMar w:top="993" w:right="567" w:bottom="142" w:left="1701" w:header="709"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DAA8A" w14:textId="77777777" w:rsidR="00294966" w:rsidRDefault="00294966">
      <w:r>
        <w:separator/>
      </w:r>
    </w:p>
  </w:endnote>
  <w:endnote w:type="continuationSeparator" w:id="0">
    <w:p w14:paraId="0548B3C1" w14:textId="77777777" w:rsidR="00294966" w:rsidRDefault="0029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2233" w14:textId="77777777" w:rsidR="00BF61C4" w:rsidRDefault="0010716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2C31CFC0" w14:textId="77777777" w:rsidR="00BF61C4" w:rsidRDefault="00294966">
    <w:pPr>
      <w:pStyle w:val="a4"/>
      <w:ind w:right="360"/>
    </w:pPr>
  </w:p>
  <w:p w14:paraId="0DFBCEB2" w14:textId="77777777" w:rsidR="00BF61C4" w:rsidRDefault="002949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DE1E" w14:textId="77777777" w:rsidR="00BF61C4" w:rsidRDefault="00294966">
    <w:pPr>
      <w:pStyle w:val="a4"/>
      <w:ind w:right="360"/>
    </w:pPr>
  </w:p>
  <w:p w14:paraId="53930601" w14:textId="77777777" w:rsidR="00BF61C4" w:rsidRDefault="002949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C86AB" w14:textId="77777777" w:rsidR="00294966" w:rsidRDefault="00294966">
      <w:r>
        <w:separator/>
      </w:r>
    </w:p>
  </w:footnote>
  <w:footnote w:type="continuationSeparator" w:id="0">
    <w:p w14:paraId="6F36F2CF" w14:textId="77777777" w:rsidR="00294966" w:rsidRDefault="0029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18"/>
    <w:rsid w:val="00024D18"/>
    <w:rsid w:val="00107161"/>
    <w:rsid w:val="00294966"/>
    <w:rsid w:val="00400338"/>
    <w:rsid w:val="00756470"/>
    <w:rsid w:val="00802DD2"/>
    <w:rsid w:val="00A34B73"/>
    <w:rsid w:val="00C02F4B"/>
    <w:rsid w:val="00DF3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6520"/>
  <w15:chartTrackingRefBased/>
  <w15:docId w15:val="{F9FF1FF4-F019-42ED-BC46-5448C1BE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338"/>
    <w:pPr>
      <w:widowControl w:val="0"/>
      <w:suppressAutoHyphens/>
      <w:autoSpaceDE w:val="0"/>
      <w:spacing w:after="0" w:line="240" w:lineRule="auto"/>
      <w:jc w:val="center"/>
    </w:pPr>
    <w:rPr>
      <w:rFonts w:eastAsia="Arial" w:cs="Times New Roman"/>
      <w:b/>
      <w:color w:val="auto"/>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400338"/>
  </w:style>
  <w:style w:type="paragraph" w:styleId="a4">
    <w:name w:val="footer"/>
    <w:basedOn w:val="a"/>
    <w:link w:val="a5"/>
    <w:uiPriority w:val="99"/>
    <w:rsid w:val="00400338"/>
    <w:pPr>
      <w:tabs>
        <w:tab w:val="center" w:pos="4677"/>
        <w:tab w:val="right" w:pos="9355"/>
      </w:tabs>
    </w:pPr>
  </w:style>
  <w:style w:type="character" w:customStyle="1" w:styleId="a5">
    <w:name w:val="Нижній колонтитул Знак"/>
    <w:basedOn w:val="a0"/>
    <w:link w:val="a4"/>
    <w:uiPriority w:val="99"/>
    <w:rsid w:val="00400338"/>
    <w:rPr>
      <w:rFonts w:eastAsia="Arial" w:cs="Times New Roman"/>
      <w:b/>
      <w:color w:val="auto"/>
      <w:szCs w:val="24"/>
      <w:lang w:bidi="en-US"/>
    </w:rPr>
  </w:style>
  <w:style w:type="paragraph" w:customStyle="1" w:styleId="1">
    <w:name w:val="Обычный1"/>
    <w:qFormat/>
    <w:rsid w:val="00400338"/>
    <w:pPr>
      <w:spacing w:after="0" w:line="276" w:lineRule="auto"/>
    </w:pPr>
    <w:rPr>
      <w:rFonts w:ascii="Arial" w:eastAsia="Arial" w:hAnsi="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17335</Words>
  <Characters>9882</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2024-03-13T07:32:00Z</dcterms:created>
  <dcterms:modified xsi:type="dcterms:W3CDTF">2024-04-09T08:07:00Z</dcterms:modified>
</cp:coreProperties>
</file>