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41A" w14:textId="77777777" w:rsidR="00345D91" w:rsidRPr="00345D91" w:rsidRDefault="00345D91" w:rsidP="00345D91">
      <w:pPr>
        <w:spacing w:after="160" w:line="240" w:lineRule="auto"/>
        <w:ind w:left="-1418"/>
        <w:jc w:val="center"/>
        <w:rPr>
          <w:rFonts w:eastAsia="Calibri"/>
          <w:b/>
          <w:i/>
          <w:sz w:val="22"/>
          <w:szCs w:val="22"/>
          <w:lang w:eastAsia="en-US"/>
        </w:rPr>
      </w:pPr>
    </w:p>
    <w:p w14:paraId="05B5D323" w14:textId="77777777" w:rsidR="00345D91" w:rsidRPr="00A66EF5" w:rsidRDefault="00345D91" w:rsidP="00345D91">
      <w:pPr>
        <w:spacing w:after="0" w:line="240" w:lineRule="auto"/>
        <w:ind w:left="-1418"/>
        <w:jc w:val="right"/>
        <w:rPr>
          <w:rFonts w:eastAsia="Calibri"/>
          <w:b/>
          <w:color w:val="000000"/>
          <w:sz w:val="22"/>
          <w:szCs w:val="22"/>
          <w:lang w:val="ru-RU" w:eastAsia="en-US"/>
        </w:rPr>
      </w:pPr>
      <w:r w:rsidRPr="0007196A">
        <w:rPr>
          <w:rFonts w:eastAsia="Calibri"/>
          <w:b/>
          <w:color w:val="000000"/>
          <w:sz w:val="22"/>
          <w:szCs w:val="22"/>
          <w:lang w:val="ru-RU" w:eastAsia="en-US"/>
        </w:rPr>
        <w:t> </w:t>
      </w:r>
      <w:r w:rsidRPr="00A66EF5">
        <w:rPr>
          <w:rFonts w:eastAsia="Calibri"/>
          <w:b/>
          <w:color w:val="000000"/>
          <w:sz w:val="22"/>
          <w:szCs w:val="22"/>
          <w:lang w:val="ru-RU" w:eastAsia="en-US"/>
        </w:rPr>
        <w:t>«ЗАТВЕРДЖЕНО»</w:t>
      </w:r>
    </w:p>
    <w:p w14:paraId="2B71A974" w14:textId="77777777" w:rsidR="00345D91" w:rsidRPr="00A66EF5" w:rsidRDefault="00345D91" w:rsidP="00345D91">
      <w:pPr>
        <w:spacing w:after="0" w:line="240" w:lineRule="auto"/>
        <w:ind w:left="-1418"/>
        <w:jc w:val="right"/>
        <w:rPr>
          <w:rFonts w:eastAsia="Calibri"/>
          <w:b/>
          <w:color w:val="000000"/>
          <w:sz w:val="22"/>
          <w:szCs w:val="22"/>
          <w:lang w:val="ru-RU" w:eastAsia="en-US"/>
        </w:rPr>
      </w:pPr>
      <w:r w:rsidRPr="00A66EF5">
        <w:rPr>
          <w:rFonts w:eastAsia="Calibri"/>
          <w:b/>
          <w:color w:val="000000"/>
          <w:sz w:val="22"/>
          <w:szCs w:val="22"/>
          <w:lang w:val="ru-RU" w:eastAsia="en-US"/>
        </w:rPr>
        <w:t xml:space="preserve">Протокол </w:t>
      </w:r>
      <w:proofErr w:type="spellStart"/>
      <w:r w:rsidRPr="00A66EF5">
        <w:rPr>
          <w:rFonts w:eastAsia="Calibri"/>
          <w:b/>
          <w:color w:val="000000"/>
          <w:sz w:val="22"/>
          <w:szCs w:val="22"/>
          <w:lang w:val="ru-RU" w:eastAsia="en-US"/>
        </w:rPr>
        <w:t>Уповноваженої</w:t>
      </w:r>
      <w:proofErr w:type="spellEnd"/>
      <w:r w:rsidRPr="00A66EF5">
        <w:rPr>
          <w:rFonts w:eastAsia="Calibri"/>
          <w:b/>
          <w:color w:val="000000"/>
          <w:sz w:val="22"/>
          <w:szCs w:val="22"/>
          <w:lang w:val="ru-RU" w:eastAsia="en-US"/>
        </w:rPr>
        <w:t xml:space="preserve"> особи</w:t>
      </w:r>
    </w:p>
    <w:p w14:paraId="427E8269" w14:textId="4476EB25" w:rsidR="00345D91" w:rsidRPr="00A66EF5" w:rsidRDefault="00D73C0E" w:rsidP="00345D91">
      <w:pPr>
        <w:spacing w:after="0" w:line="240" w:lineRule="auto"/>
        <w:ind w:left="-1418"/>
        <w:jc w:val="right"/>
        <w:rPr>
          <w:rFonts w:eastAsia="Calibri"/>
          <w:b/>
          <w:color w:val="000000"/>
          <w:sz w:val="22"/>
          <w:szCs w:val="22"/>
          <w:lang w:val="ru-RU" w:eastAsia="en-US"/>
        </w:rPr>
      </w:pPr>
      <w:proofErr w:type="spellStart"/>
      <w:r w:rsidRPr="00A66EF5">
        <w:rPr>
          <w:rFonts w:eastAsia="Calibri"/>
          <w:b/>
          <w:color w:val="000000"/>
          <w:sz w:val="22"/>
          <w:szCs w:val="22"/>
          <w:lang w:val="ru-RU" w:eastAsia="en-US"/>
        </w:rPr>
        <w:t>Вітвіцький</w:t>
      </w:r>
      <w:proofErr w:type="spellEnd"/>
      <w:r w:rsidRPr="00A66EF5">
        <w:rPr>
          <w:rFonts w:eastAsia="Calibri"/>
          <w:b/>
          <w:color w:val="000000"/>
          <w:sz w:val="22"/>
          <w:szCs w:val="22"/>
          <w:lang w:val="ru-RU" w:eastAsia="en-US"/>
        </w:rPr>
        <w:t xml:space="preserve"> Ю.А.</w:t>
      </w:r>
      <w:r w:rsidR="00345D91" w:rsidRPr="00A66EF5">
        <w:rPr>
          <w:rFonts w:eastAsia="Calibri"/>
          <w:b/>
          <w:color w:val="000000"/>
          <w:sz w:val="22"/>
          <w:szCs w:val="22"/>
          <w:lang w:val="ru-RU" w:eastAsia="en-US"/>
        </w:rPr>
        <w:t xml:space="preserve"> </w:t>
      </w:r>
    </w:p>
    <w:p w14:paraId="0A5DC3A0" w14:textId="66760BFC" w:rsidR="00345D91" w:rsidRPr="00A66EF5" w:rsidRDefault="00345D91" w:rsidP="00345D91">
      <w:pPr>
        <w:spacing w:after="0" w:line="240" w:lineRule="auto"/>
        <w:ind w:left="-1418"/>
        <w:jc w:val="right"/>
        <w:rPr>
          <w:rFonts w:eastAsia="Calibri"/>
          <w:b/>
          <w:sz w:val="22"/>
          <w:szCs w:val="22"/>
          <w:lang w:eastAsia="en-US"/>
        </w:rPr>
      </w:pPr>
      <w:r w:rsidRPr="00A66EF5">
        <w:rPr>
          <w:rFonts w:eastAsia="Calibri"/>
          <w:b/>
          <w:sz w:val="22"/>
          <w:szCs w:val="22"/>
          <w:lang w:eastAsia="en-US"/>
        </w:rPr>
        <w:t>від</w:t>
      </w:r>
      <w:r w:rsidRPr="00A66EF5">
        <w:rPr>
          <w:rFonts w:eastAsia="Calibri"/>
          <w:b/>
          <w:sz w:val="22"/>
          <w:szCs w:val="22"/>
          <w:lang w:val="ru-RU" w:eastAsia="en-US"/>
        </w:rPr>
        <w:t xml:space="preserve"> </w:t>
      </w:r>
      <w:r w:rsidRPr="00A66EF5">
        <w:rPr>
          <w:rFonts w:eastAsia="Calibri"/>
          <w:b/>
          <w:sz w:val="22"/>
          <w:szCs w:val="22"/>
          <w:lang w:eastAsia="en-US"/>
        </w:rPr>
        <w:t xml:space="preserve"> </w:t>
      </w:r>
      <w:r w:rsidR="00FB7952" w:rsidRPr="00A66EF5">
        <w:rPr>
          <w:rFonts w:eastAsia="Calibri"/>
          <w:b/>
          <w:sz w:val="22"/>
          <w:szCs w:val="22"/>
          <w:lang w:eastAsia="en-US"/>
        </w:rPr>
        <w:t>01</w:t>
      </w:r>
      <w:r w:rsidRPr="00A66EF5">
        <w:rPr>
          <w:rFonts w:eastAsia="Calibri"/>
          <w:b/>
          <w:sz w:val="22"/>
          <w:szCs w:val="22"/>
          <w:lang w:eastAsia="en-US"/>
        </w:rPr>
        <w:t>.</w:t>
      </w:r>
      <w:r w:rsidRPr="00A66EF5">
        <w:rPr>
          <w:rFonts w:eastAsia="Calibri"/>
          <w:b/>
          <w:sz w:val="22"/>
          <w:szCs w:val="22"/>
          <w:lang w:val="ru-RU" w:eastAsia="en-US"/>
        </w:rPr>
        <w:t>0</w:t>
      </w:r>
      <w:r w:rsidR="00FB7952" w:rsidRPr="00A66EF5">
        <w:rPr>
          <w:rFonts w:eastAsia="Calibri"/>
          <w:b/>
          <w:sz w:val="22"/>
          <w:szCs w:val="22"/>
          <w:lang w:val="ru-RU" w:eastAsia="en-US"/>
        </w:rPr>
        <w:t>4</w:t>
      </w:r>
      <w:r w:rsidRPr="00A66EF5">
        <w:rPr>
          <w:rFonts w:eastAsia="Calibri"/>
          <w:b/>
          <w:sz w:val="22"/>
          <w:szCs w:val="22"/>
          <w:lang w:eastAsia="en-US"/>
        </w:rPr>
        <w:t>.2024 року</w:t>
      </w:r>
    </w:p>
    <w:p w14:paraId="4A267D8F" w14:textId="77777777" w:rsidR="00345D91" w:rsidRPr="00A66EF5" w:rsidRDefault="00345D91" w:rsidP="00345D91">
      <w:pPr>
        <w:spacing w:after="0" w:line="240" w:lineRule="auto"/>
        <w:rPr>
          <w:rFonts w:eastAsia="Calibri"/>
          <w:b/>
          <w:color w:val="000000"/>
          <w:sz w:val="22"/>
          <w:szCs w:val="22"/>
          <w:lang w:eastAsia="en-US"/>
        </w:rPr>
      </w:pPr>
      <w:r w:rsidRPr="00A66EF5">
        <w:rPr>
          <w:rFonts w:eastAsia="Calibri"/>
          <w:b/>
          <w:color w:val="000000"/>
          <w:sz w:val="22"/>
          <w:szCs w:val="22"/>
          <w:lang w:val="ru-RU" w:eastAsia="en-US"/>
        </w:rPr>
        <w:t xml:space="preserve">                                                     </w:t>
      </w:r>
    </w:p>
    <w:p w14:paraId="41ABA5C6" w14:textId="77777777" w:rsidR="00345D91" w:rsidRPr="00A66EF5" w:rsidRDefault="00345D91" w:rsidP="00345D91">
      <w:pPr>
        <w:spacing w:after="0" w:line="240" w:lineRule="auto"/>
        <w:rPr>
          <w:rFonts w:eastAsia="Calibri"/>
          <w:b/>
          <w:color w:val="000000"/>
          <w:sz w:val="22"/>
          <w:szCs w:val="22"/>
          <w:lang w:eastAsia="en-US"/>
        </w:rPr>
      </w:pPr>
    </w:p>
    <w:p w14:paraId="71037A10" w14:textId="77777777" w:rsidR="00345D91" w:rsidRPr="00A66EF5" w:rsidRDefault="00345D91" w:rsidP="00345D91">
      <w:pPr>
        <w:spacing w:after="0" w:line="240" w:lineRule="auto"/>
        <w:rPr>
          <w:rFonts w:eastAsia="Calibri"/>
          <w:b/>
          <w:color w:val="000000"/>
          <w:sz w:val="22"/>
          <w:szCs w:val="22"/>
          <w:lang w:eastAsia="en-US"/>
        </w:rPr>
      </w:pPr>
    </w:p>
    <w:p w14:paraId="2D6EAF8D" w14:textId="77777777" w:rsidR="00345D91" w:rsidRPr="00A66EF5" w:rsidRDefault="00345D91" w:rsidP="00345D91">
      <w:pPr>
        <w:spacing w:after="160" w:line="240" w:lineRule="auto"/>
        <w:rPr>
          <w:rFonts w:eastAsia="Calibri"/>
          <w:b/>
          <w:color w:val="000000"/>
          <w:sz w:val="22"/>
          <w:szCs w:val="22"/>
          <w:lang w:val="ru-RU" w:eastAsia="en-US"/>
        </w:rPr>
      </w:pPr>
      <w:r w:rsidRPr="00A66EF5">
        <w:rPr>
          <w:rFonts w:eastAsia="Calibri"/>
          <w:b/>
          <w:color w:val="000000"/>
          <w:sz w:val="22"/>
          <w:szCs w:val="22"/>
          <w:lang w:val="ru-RU" w:eastAsia="en-US"/>
        </w:rPr>
        <w:t xml:space="preserve">                                                   </w:t>
      </w:r>
    </w:p>
    <w:p w14:paraId="0A5171E4" w14:textId="77777777" w:rsidR="00345D91" w:rsidRPr="00A66EF5" w:rsidRDefault="00345D91" w:rsidP="00345D91">
      <w:pPr>
        <w:spacing w:after="160" w:line="240" w:lineRule="auto"/>
        <w:jc w:val="center"/>
        <w:rPr>
          <w:rFonts w:eastAsia="Calibri"/>
          <w:lang w:val="ru-RU" w:eastAsia="en-US"/>
        </w:rPr>
      </w:pPr>
      <w:r w:rsidRPr="00A66EF5">
        <w:rPr>
          <w:rFonts w:eastAsia="Calibri"/>
          <w:b/>
          <w:color w:val="000000"/>
          <w:lang w:val="ru-RU" w:eastAsia="en-US"/>
        </w:rPr>
        <w:t>ТЕНДЕРНА ДОКУМЕНТАЦІЯ</w:t>
      </w:r>
    </w:p>
    <w:p w14:paraId="718AFE1C" w14:textId="77777777" w:rsidR="00345D91" w:rsidRPr="00A66EF5" w:rsidRDefault="00345D91" w:rsidP="00345D91">
      <w:pPr>
        <w:spacing w:before="240" w:after="160" w:line="240" w:lineRule="auto"/>
        <w:jc w:val="center"/>
        <w:rPr>
          <w:rFonts w:eastAsia="Calibri"/>
          <w:color w:val="4A86E8"/>
          <w:lang w:val="ru-RU" w:eastAsia="en-US"/>
        </w:rPr>
      </w:pPr>
      <w:r w:rsidRPr="00A66EF5">
        <w:rPr>
          <w:rFonts w:eastAsia="Calibri"/>
          <w:color w:val="000000"/>
          <w:lang w:val="ru-RU" w:eastAsia="en-US"/>
        </w:rPr>
        <w:t xml:space="preserve">по </w:t>
      </w:r>
      <w:proofErr w:type="spellStart"/>
      <w:r w:rsidRPr="00A66EF5">
        <w:rPr>
          <w:rFonts w:eastAsia="Calibri"/>
          <w:color w:val="000000"/>
          <w:lang w:val="ru-RU" w:eastAsia="en-US"/>
        </w:rPr>
        <w:t>процедурі</w:t>
      </w:r>
      <w:proofErr w:type="spellEnd"/>
      <w:r w:rsidRPr="00A66EF5">
        <w:rPr>
          <w:rFonts w:eastAsia="Calibri"/>
          <w:b/>
          <w:color w:val="000000"/>
          <w:lang w:val="ru-RU" w:eastAsia="en-US"/>
        </w:rPr>
        <w:t xml:space="preserve"> ВІДКРИТІ ТОРГИ (з </w:t>
      </w:r>
      <w:proofErr w:type="spellStart"/>
      <w:r w:rsidRPr="00A66EF5">
        <w:rPr>
          <w:rFonts w:eastAsia="Calibri"/>
          <w:b/>
          <w:color w:val="000000"/>
          <w:lang w:val="ru-RU" w:eastAsia="en-US"/>
        </w:rPr>
        <w:t>особливостями</w:t>
      </w:r>
      <w:proofErr w:type="spellEnd"/>
      <w:r w:rsidRPr="00A66EF5">
        <w:rPr>
          <w:rFonts w:eastAsia="Calibri"/>
          <w:b/>
          <w:color w:val="000000"/>
          <w:lang w:val="ru-RU" w:eastAsia="en-US"/>
        </w:rPr>
        <w:t>)</w:t>
      </w:r>
    </w:p>
    <w:p w14:paraId="7C43608B" w14:textId="77777777" w:rsidR="00345D91" w:rsidRPr="00A66EF5" w:rsidRDefault="00345D91" w:rsidP="00345D91">
      <w:pPr>
        <w:spacing w:before="240" w:after="160" w:line="240" w:lineRule="auto"/>
        <w:jc w:val="center"/>
        <w:rPr>
          <w:rFonts w:eastAsia="Calibri"/>
          <w:color w:val="000000"/>
          <w:lang w:val="ru-RU" w:eastAsia="en-US"/>
        </w:rPr>
      </w:pPr>
      <w:r w:rsidRPr="00A66EF5">
        <w:rPr>
          <w:rFonts w:eastAsia="Calibri"/>
          <w:color w:val="000000"/>
          <w:lang w:val="ru-RU" w:eastAsia="en-US"/>
        </w:rPr>
        <w:t xml:space="preserve">на </w:t>
      </w:r>
      <w:proofErr w:type="spellStart"/>
      <w:r w:rsidRPr="00A66EF5">
        <w:rPr>
          <w:rFonts w:eastAsia="Calibri"/>
          <w:color w:val="000000"/>
          <w:lang w:val="ru-RU" w:eastAsia="en-US"/>
        </w:rPr>
        <w:t>закупівлю</w:t>
      </w:r>
      <w:proofErr w:type="spellEnd"/>
      <w:r w:rsidRPr="00A66EF5">
        <w:rPr>
          <w:rFonts w:eastAsia="Calibri"/>
          <w:color w:val="000000"/>
          <w:lang w:val="ru-RU" w:eastAsia="en-US"/>
        </w:rPr>
        <w:t xml:space="preserve"> </w:t>
      </w:r>
      <w:r w:rsidRPr="00A66EF5">
        <w:rPr>
          <w:rFonts w:eastAsia="Calibri"/>
          <w:bCs/>
          <w:color w:val="000000"/>
          <w:lang w:val="ru-RU" w:eastAsia="en-US"/>
        </w:rPr>
        <w:t>товару</w:t>
      </w:r>
    </w:p>
    <w:p w14:paraId="3FDBB5BF" w14:textId="3F844E8B" w:rsidR="00345D91" w:rsidRPr="00A66EF5" w:rsidRDefault="00FB7952" w:rsidP="00345D91">
      <w:pPr>
        <w:spacing w:before="240" w:after="160" w:line="240" w:lineRule="auto"/>
        <w:jc w:val="center"/>
        <w:rPr>
          <w:rFonts w:eastAsia="Calibri"/>
          <w:color w:val="000000"/>
          <w:sz w:val="22"/>
          <w:szCs w:val="22"/>
          <w:lang w:eastAsia="en-US"/>
        </w:rPr>
      </w:pPr>
      <w:r w:rsidRPr="00A66EF5">
        <w:rPr>
          <w:rFonts w:eastAsia="Calibri"/>
          <w:color w:val="000000"/>
          <w:sz w:val="22"/>
          <w:szCs w:val="22"/>
          <w:lang w:eastAsia="en-US"/>
        </w:rPr>
        <w:t>(нова редакція)</w:t>
      </w:r>
    </w:p>
    <w:p w14:paraId="6AD846F6" w14:textId="77777777" w:rsidR="00345D91" w:rsidRPr="00A66EF5" w:rsidRDefault="00345D91" w:rsidP="00345D91">
      <w:pPr>
        <w:spacing w:before="240" w:after="160" w:line="240" w:lineRule="auto"/>
        <w:jc w:val="center"/>
        <w:rPr>
          <w:rFonts w:eastAsia="Calibri"/>
          <w:color w:val="000000"/>
          <w:sz w:val="22"/>
          <w:szCs w:val="22"/>
          <w:lang w:val="ru-RU" w:eastAsia="en-US"/>
        </w:rPr>
      </w:pPr>
      <w:r w:rsidRPr="00A66EF5">
        <w:rPr>
          <w:rFonts w:eastAsia="Calibri"/>
          <w:color w:val="000000"/>
          <w:sz w:val="22"/>
          <w:szCs w:val="22"/>
          <w:lang w:val="ru-RU" w:eastAsia="en-US"/>
        </w:rPr>
        <w:t> </w:t>
      </w:r>
    </w:p>
    <w:p w14:paraId="76D87D04" w14:textId="77777777" w:rsidR="004A0A8B" w:rsidRPr="00A66EF5" w:rsidRDefault="004A0A8B" w:rsidP="004A0A8B">
      <w:pPr>
        <w:pStyle w:val="TableParagraph"/>
        <w:tabs>
          <w:tab w:val="left" w:pos="617"/>
          <w:tab w:val="left" w:pos="2267"/>
          <w:tab w:val="left" w:pos="3583"/>
          <w:tab w:val="left" w:pos="5543"/>
        </w:tabs>
        <w:spacing w:before="5"/>
        <w:ind w:left="6" w:right="11"/>
        <w:jc w:val="center"/>
        <w:rPr>
          <w:rFonts w:ascii="Times New Roman" w:hAnsi="Times New Roman"/>
          <w:sz w:val="24"/>
          <w:szCs w:val="24"/>
        </w:rPr>
      </w:pPr>
      <w:r w:rsidRPr="00A66EF5">
        <w:rPr>
          <w:rFonts w:ascii="Times New Roman" w:hAnsi="Times New Roman"/>
          <w:sz w:val="24"/>
          <w:szCs w:val="24"/>
          <w:shd w:val="clear" w:color="auto" w:fill="FAFAFA"/>
        </w:rPr>
        <w:t xml:space="preserve">за кодом НК України ЄЗС </w:t>
      </w:r>
      <w:r w:rsidRPr="00A66EF5">
        <w:rPr>
          <w:rFonts w:ascii="Times New Roman" w:hAnsi="Times New Roman"/>
          <w:sz w:val="24"/>
          <w:szCs w:val="24"/>
        </w:rPr>
        <w:t xml:space="preserve">ДК </w:t>
      </w:r>
      <w:proofErr w:type="spellStart"/>
      <w:r w:rsidRPr="00A66EF5">
        <w:rPr>
          <w:rFonts w:ascii="Times New Roman" w:hAnsi="Times New Roman"/>
          <w:sz w:val="24"/>
          <w:szCs w:val="24"/>
        </w:rPr>
        <w:t>ДК</w:t>
      </w:r>
      <w:proofErr w:type="spellEnd"/>
      <w:r w:rsidRPr="00A66EF5">
        <w:rPr>
          <w:rFonts w:ascii="Times New Roman" w:hAnsi="Times New Roman"/>
          <w:sz w:val="24"/>
          <w:szCs w:val="24"/>
        </w:rPr>
        <w:t xml:space="preserve"> 021:2015 –</w:t>
      </w:r>
    </w:p>
    <w:p w14:paraId="6A40F59E" w14:textId="77777777" w:rsidR="004A0A8B" w:rsidRPr="00A66EF5" w:rsidRDefault="004A0A8B" w:rsidP="004A0A8B">
      <w:pPr>
        <w:pStyle w:val="a5"/>
        <w:jc w:val="center"/>
        <w:rPr>
          <w:rFonts w:ascii="Times New Roman" w:hAnsi="Times New Roman"/>
          <w:sz w:val="24"/>
          <w:szCs w:val="24"/>
        </w:rPr>
      </w:pPr>
      <w:r w:rsidRPr="00A66EF5">
        <w:rPr>
          <w:rFonts w:ascii="Times New Roman" w:hAnsi="Times New Roman"/>
          <w:sz w:val="24"/>
          <w:szCs w:val="24"/>
        </w:rPr>
        <w:t>09310000-5 - «Електрична енергія»</w:t>
      </w:r>
    </w:p>
    <w:p w14:paraId="70B40FC3" w14:textId="591B8F48" w:rsidR="00345D91" w:rsidRPr="00A66EF5" w:rsidRDefault="004A0A8B" w:rsidP="004A0A8B">
      <w:pPr>
        <w:jc w:val="center"/>
        <w:rPr>
          <w:b/>
        </w:rPr>
      </w:pPr>
      <w:r w:rsidRPr="00A66EF5">
        <w:rPr>
          <w:sz w:val="24"/>
          <w:szCs w:val="24"/>
        </w:rPr>
        <w:t>Електрична енергія</w:t>
      </w:r>
    </w:p>
    <w:p w14:paraId="5B08F6D8" w14:textId="77777777" w:rsidR="00345D91" w:rsidRPr="00A66EF5" w:rsidRDefault="00345D91" w:rsidP="00896540">
      <w:pPr>
        <w:jc w:val="center"/>
        <w:rPr>
          <w:b/>
        </w:rPr>
      </w:pPr>
    </w:p>
    <w:p w14:paraId="56CA14D7" w14:textId="77777777" w:rsidR="00345D91" w:rsidRPr="00A66EF5" w:rsidRDefault="00345D91" w:rsidP="00896540">
      <w:pPr>
        <w:jc w:val="center"/>
        <w:rPr>
          <w:b/>
        </w:rPr>
      </w:pPr>
    </w:p>
    <w:p w14:paraId="6BA0F7CE" w14:textId="77777777" w:rsidR="00345D91" w:rsidRPr="00A66EF5" w:rsidRDefault="00345D91" w:rsidP="00896540">
      <w:pPr>
        <w:jc w:val="center"/>
        <w:rPr>
          <w:b/>
        </w:rPr>
      </w:pPr>
    </w:p>
    <w:p w14:paraId="197435D2" w14:textId="77777777" w:rsidR="00345D91" w:rsidRPr="00A66EF5" w:rsidRDefault="00345D91" w:rsidP="00896540">
      <w:pPr>
        <w:jc w:val="center"/>
        <w:rPr>
          <w:b/>
        </w:rPr>
      </w:pPr>
    </w:p>
    <w:p w14:paraId="5B55489B" w14:textId="77777777" w:rsidR="00345D91" w:rsidRPr="00A66EF5" w:rsidRDefault="00345D91" w:rsidP="00896540">
      <w:pPr>
        <w:jc w:val="center"/>
        <w:rPr>
          <w:b/>
        </w:rPr>
      </w:pPr>
    </w:p>
    <w:p w14:paraId="38CFD21F" w14:textId="77777777" w:rsidR="00345D91" w:rsidRPr="00A66EF5" w:rsidRDefault="00345D91" w:rsidP="00896540">
      <w:pPr>
        <w:jc w:val="center"/>
        <w:rPr>
          <w:b/>
        </w:rPr>
      </w:pPr>
    </w:p>
    <w:p w14:paraId="3E37163E" w14:textId="77777777" w:rsidR="00345D91" w:rsidRPr="00A66EF5" w:rsidRDefault="00345D91" w:rsidP="00896540">
      <w:pPr>
        <w:jc w:val="center"/>
        <w:rPr>
          <w:b/>
        </w:rPr>
      </w:pPr>
    </w:p>
    <w:p w14:paraId="28303027" w14:textId="77777777" w:rsidR="00345D91" w:rsidRPr="00A66EF5" w:rsidRDefault="00345D91" w:rsidP="00896540">
      <w:pPr>
        <w:jc w:val="center"/>
        <w:rPr>
          <w:b/>
        </w:rPr>
      </w:pPr>
    </w:p>
    <w:p w14:paraId="23CC6EFA" w14:textId="77777777" w:rsidR="00345D91" w:rsidRPr="00A66EF5" w:rsidRDefault="00345D91" w:rsidP="00896540">
      <w:pPr>
        <w:jc w:val="center"/>
        <w:rPr>
          <w:b/>
        </w:rPr>
      </w:pPr>
    </w:p>
    <w:p w14:paraId="0B1D4013" w14:textId="77777777" w:rsidR="00345D91" w:rsidRPr="00A66EF5" w:rsidRDefault="00345D91" w:rsidP="00896540">
      <w:pPr>
        <w:jc w:val="center"/>
        <w:rPr>
          <w:b/>
        </w:rPr>
      </w:pPr>
    </w:p>
    <w:p w14:paraId="52E85E14" w14:textId="77777777" w:rsidR="00345D91" w:rsidRPr="00A66EF5" w:rsidRDefault="00345D91" w:rsidP="00896540">
      <w:pPr>
        <w:jc w:val="center"/>
        <w:rPr>
          <w:b/>
        </w:rPr>
      </w:pPr>
    </w:p>
    <w:p w14:paraId="13FCE82C" w14:textId="77777777" w:rsidR="00345D91" w:rsidRPr="00A66EF5" w:rsidRDefault="00345D91" w:rsidP="00896540">
      <w:pPr>
        <w:jc w:val="center"/>
        <w:rPr>
          <w:b/>
        </w:rPr>
      </w:pPr>
    </w:p>
    <w:p w14:paraId="76A76D13" w14:textId="115491AE" w:rsidR="000671E6" w:rsidRPr="00A66EF5" w:rsidRDefault="00345D91" w:rsidP="004A0A8B">
      <w:pPr>
        <w:jc w:val="center"/>
        <w:rPr>
          <w:b/>
        </w:rPr>
      </w:pPr>
      <w:r w:rsidRPr="00A66EF5">
        <w:rPr>
          <w:b/>
        </w:rPr>
        <w:t>2024</w:t>
      </w:r>
      <w:r w:rsidR="004A0A8B" w:rsidRPr="00A66EF5">
        <w:rPr>
          <w:b/>
        </w:rPr>
        <w:t xml:space="preserve"> </w:t>
      </w:r>
      <w:r w:rsidRPr="00A66EF5">
        <w:rPr>
          <w:b/>
        </w:rPr>
        <w:t>р.</w:t>
      </w:r>
    </w:p>
    <w:p w14:paraId="40CE2856" w14:textId="3FEE3280" w:rsidR="004A0A8B" w:rsidRPr="00A66EF5" w:rsidRDefault="004A0A8B" w:rsidP="004A0A8B">
      <w:pPr>
        <w:jc w:val="center"/>
        <w:rPr>
          <w:b/>
        </w:rPr>
      </w:pPr>
    </w:p>
    <w:p w14:paraId="30142860" w14:textId="77777777" w:rsidR="004A0A8B" w:rsidRPr="00A66EF5" w:rsidRDefault="004A0A8B" w:rsidP="004A0A8B">
      <w:pPr>
        <w:jc w:val="center"/>
        <w:rPr>
          <w:noProof/>
        </w:rPr>
      </w:pPr>
    </w:p>
    <w:p w14:paraId="6C8193FF" w14:textId="105DB67B" w:rsidR="00E35FF2" w:rsidRPr="00A66EF5" w:rsidRDefault="00E35FF2" w:rsidP="004A0A8B">
      <w:pPr>
        <w:pStyle w:val="a5"/>
        <w:jc w:val="center"/>
        <w:rPr>
          <w:rFonts w:ascii="Times New Roman" w:hAnsi="Times New Roman"/>
          <w:sz w:val="24"/>
          <w:szCs w:val="24"/>
        </w:rPr>
      </w:pPr>
      <w:r w:rsidRPr="00A66EF5">
        <w:rPr>
          <w:rFonts w:ascii="Times New Roman" w:hAnsi="Times New Roman"/>
          <w:sz w:val="24"/>
          <w:szCs w:val="24"/>
        </w:rPr>
        <w:t>ЗМІСТ</w:t>
      </w:r>
    </w:p>
    <w:p w14:paraId="387F5480" w14:textId="77777777" w:rsidR="00E35FF2" w:rsidRPr="00A66EF5" w:rsidRDefault="00E35FF2" w:rsidP="003406C1">
      <w:pPr>
        <w:pStyle w:val="a5"/>
        <w:rPr>
          <w:rFonts w:ascii="Times New Roman" w:hAnsi="Times New Roman"/>
          <w:b/>
          <w:bCs/>
          <w:sz w:val="22"/>
          <w:szCs w:val="22"/>
        </w:rPr>
      </w:pPr>
      <w:r w:rsidRPr="00A66EF5">
        <w:rPr>
          <w:rFonts w:ascii="Times New Roman" w:hAnsi="Times New Roman"/>
          <w:b/>
          <w:bCs/>
          <w:sz w:val="22"/>
          <w:szCs w:val="22"/>
        </w:rPr>
        <w:t>І. Загальні положення</w:t>
      </w:r>
    </w:p>
    <w:p w14:paraId="07D978C9" w14:textId="77777777" w:rsidR="00E35FF2" w:rsidRPr="00A66EF5" w:rsidRDefault="00E35FF2" w:rsidP="003406C1">
      <w:pPr>
        <w:pStyle w:val="a5"/>
        <w:rPr>
          <w:rFonts w:ascii="Times New Roman" w:hAnsi="Times New Roman"/>
          <w:spacing w:val="-1"/>
          <w:sz w:val="22"/>
          <w:szCs w:val="22"/>
        </w:rPr>
      </w:pPr>
      <w:r w:rsidRPr="00A66EF5">
        <w:rPr>
          <w:rFonts w:ascii="Times New Roman" w:hAnsi="Times New Roman"/>
          <w:sz w:val="22"/>
          <w:szCs w:val="22"/>
        </w:rPr>
        <w:t xml:space="preserve">1. Терміни, </w:t>
      </w:r>
      <w:r w:rsidRPr="00A66EF5">
        <w:rPr>
          <w:rFonts w:ascii="Times New Roman" w:hAnsi="Times New Roman"/>
          <w:spacing w:val="-1"/>
          <w:sz w:val="22"/>
          <w:szCs w:val="22"/>
        </w:rPr>
        <w:t xml:space="preserve">які </w:t>
      </w:r>
      <w:r w:rsidRPr="00A66EF5">
        <w:rPr>
          <w:rFonts w:ascii="Times New Roman" w:hAnsi="Times New Roman"/>
          <w:sz w:val="22"/>
          <w:szCs w:val="22"/>
        </w:rPr>
        <w:t xml:space="preserve">вживаються в </w:t>
      </w:r>
      <w:r w:rsidRPr="00A66EF5">
        <w:rPr>
          <w:rFonts w:ascii="Times New Roman" w:hAnsi="Times New Roman"/>
          <w:spacing w:val="-4"/>
          <w:sz w:val="22"/>
          <w:szCs w:val="22"/>
        </w:rPr>
        <w:t xml:space="preserve">тендерній </w:t>
      </w:r>
      <w:r w:rsidRPr="00A66EF5">
        <w:rPr>
          <w:rFonts w:ascii="Times New Roman" w:hAnsi="Times New Roman"/>
          <w:spacing w:val="-1"/>
          <w:sz w:val="22"/>
          <w:szCs w:val="22"/>
        </w:rPr>
        <w:t>документації</w:t>
      </w:r>
    </w:p>
    <w:p w14:paraId="3CFB7908" w14:textId="3283F9AA" w:rsidR="00E35FF2" w:rsidRPr="00A66EF5" w:rsidRDefault="00E35FF2" w:rsidP="003406C1">
      <w:pPr>
        <w:pStyle w:val="a5"/>
        <w:rPr>
          <w:rFonts w:ascii="Times New Roman" w:hAnsi="Times New Roman"/>
          <w:sz w:val="22"/>
          <w:szCs w:val="22"/>
        </w:rPr>
      </w:pPr>
      <w:r w:rsidRPr="00A66EF5">
        <w:rPr>
          <w:rFonts w:ascii="Times New Roman" w:hAnsi="Times New Roman"/>
          <w:spacing w:val="-1"/>
          <w:sz w:val="22"/>
          <w:szCs w:val="22"/>
        </w:rPr>
        <w:t xml:space="preserve">2. </w:t>
      </w:r>
      <w:r w:rsidR="00EE1FBC" w:rsidRPr="00A66EF5">
        <w:rPr>
          <w:rFonts w:ascii="Times New Roman" w:hAnsi="Times New Roman"/>
          <w:sz w:val="22"/>
          <w:szCs w:val="22"/>
        </w:rPr>
        <w:t>Інформація про Замовника</w:t>
      </w:r>
    </w:p>
    <w:p w14:paraId="165F02B9" w14:textId="24D61CAD" w:rsidR="00E35FF2" w:rsidRPr="00A66EF5" w:rsidRDefault="00E35FF2" w:rsidP="003406C1">
      <w:pPr>
        <w:pStyle w:val="a5"/>
        <w:rPr>
          <w:rFonts w:ascii="Times New Roman" w:hAnsi="Times New Roman"/>
          <w:sz w:val="22"/>
          <w:szCs w:val="22"/>
        </w:rPr>
      </w:pPr>
      <w:r w:rsidRPr="00A66EF5">
        <w:rPr>
          <w:rFonts w:ascii="Times New Roman" w:hAnsi="Times New Roman"/>
          <w:spacing w:val="-1"/>
          <w:sz w:val="22"/>
          <w:szCs w:val="22"/>
        </w:rPr>
        <w:t xml:space="preserve">2.1 </w:t>
      </w:r>
      <w:r w:rsidR="00EE1FBC" w:rsidRPr="00A66EF5">
        <w:rPr>
          <w:rFonts w:ascii="Times New Roman" w:hAnsi="Times New Roman"/>
          <w:sz w:val="22"/>
          <w:szCs w:val="22"/>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p w14:paraId="55F82C60"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2.2 Місцезнаходження</w:t>
      </w:r>
    </w:p>
    <w:p w14:paraId="2CCB4F6B"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2.3 Посадова особа </w:t>
      </w:r>
      <w:r w:rsidRPr="00A66EF5">
        <w:rPr>
          <w:rFonts w:ascii="Times New Roman" w:hAnsi="Times New Roman"/>
          <w:spacing w:val="-1"/>
          <w:sz w:val="22"/>
          <w:szCs w:val="22"/>
        </w:rPr>
        <w:t xml:space="preserve">замовника, </w:t>
      </w:r>
      <w:r w:rsidRPr="00A66EF5">
        <w:rPr>
          <w:rFonts w:ascii="Times New Roman" w:hAnsi="Times New Roman"/>
          <w:sz w:val="22"/>
          <w:szCs w:val="22"/>
        </w:rPr>
        <w:t>уповноважена здійснювати зв'язок з</w:t>
      </w:r>
      <w:r w:rsidRPr="00A66EF5">
        <w:rPr>
          <w:rFonts w:ascii="Times New Roman" w:hAnsi="Times New Roman"/>
          <w:spacing w:val="-1"/>
          <w:sz w:val="22"/>
          <w:szCs w:val="22"/>
        </w:rPr>
        <w:t xml:space="preserve"> У</w:t>
      </w:r>
      <w:r w:rsidRPr="00A66EF5">
        <w:rPr>
          <w:rFonts w:ascii="Times New Roman" w:hAnsi="Times New Roman"/>
          <w:sz w:val="22"/>
          <w:szCs w:val="22"/>
        </w:rPr>
        <w:t>часниками</w:t>
      </w:r>
    </w:p>
    <w:p w14:paraId="0EB28EF8"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3. Процедура </w:t>
      </w:r>
      <w:r w:rsidRPr="00A66EF5">
        <w:rPr>
          <w:rFonts w:ascii="Times New Roman" w:hAnsi="Times New Roman"/>
          <w:spacing w:val="-1"/>
          <w:sz w:val="22"/>
          <w:szCs w:val="22"/>
        </w:rPr>
        <w:t>закупівлі</w:t>
      </w:r>
    </w:p>
    <w:p w14:paraId="7323846D" w14:textId="77777777" w:rsidR="00E35FF2" w:rsidRPr="00A66EF5" w:rsidRDefault="00E35FF2" w:rsidP="003406C1">
      <w:pPr>
        <w:pStyle w:val="a5"/>
        <w:rPr>
          <w:rFonts w:ascii="Times New Roman" w:hAnsi="Times New Roman"/>
          <w:sz w:val="22"/>
          <w:szCs w:val="22"/>
        </w:rPr>
      </w:pPr>
      <w:r w:rsidRPr="00A66EF5">
        <w:rPr>
          <w:rFonts w:ascii="Times New Roman" w:hAnsi="Times New Roman"/>
          <w:spacing w:val="-1"/>
          <w:sz w:val="22"/>
          <w:szCs w:val="22"/>
        </w:rPr>
        <w:t>4. Інформація про предмет закупівлі</w:t>
      </w:r>
    </w:p>
    <w:p w14:paraId="349C3C9D"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4.1 Назва предмета закупівлі</w:t>
      </w:r>
    </w:p>
    <w:p w14:paraId="68CE25FB" w14:textId="77777777" w:rsidR="00E35FF2" w:rsidRPr="00A66EF5" w:rsidRDefault="00E35FF2" w:rsidP="003406C1">
      <w:pPr>
        <w:pStyle w:val="a5"/>
        <w:rPr>
          <w:rFonts w:ascii="Times New Roman" w:hAnsi="Times New Roman"/>
          <w:sz w:val="22"/>
          <w:szCs w:val="22"/>
        </w:rPr>
      </w:pPr>
      <w:r w:rsidRPr="00A66EF5">
        <w:rPr>
          <w:rFonts w:ascii="Times New Roman" w:hAnsi="Times New Roman"/>
          <w:spacing w:val="-1"/>
          <w:sz w:val="22"/>
          <w:szCs w:val="22"/>
        </w:rPr>
        <w:t>4.2 Опис окремої частини (частин) предмета закупівлі (лота), щодо якої можуть бути подані тендерні пропозиції</w:t>
      </w:r>
    </w:p>
    <w:p w14:paraId="4793EAF2" w14:textId="012460C1" w:rsidR="00E35FF2" w:rsidRPr="00A66EF5" w:rsidRDefault="00EE1FBC" w:rsidP="003406C1">
      <w:pPr>
        <w:pStyle w:val="a5"/>
        <w:rPr>
          <w:rFonts w:ascii="Times New Roman" w:hAnsi="Times New Roman"/>
          <w:sz w:val="22"/>
          <w:szCs w:val="22"/>
        </w:rPr>
      </w:pPr>
      <w:r w:rsidRPr="00A66EF5">
        <w:rPr>
          <w:rFonts w:ascii="Times New Roman" w:hAnsi="Times New Roman"/>
          <w:spacing w:val="-1"/>
          <w:sz w:val="22"/>
          <w:szCs w:val="22"/>
        </w:rPr>
        <w:t xml:space="preserve">4.3. </w:t>
      </w:r>
      <w:r w:rsidR="00E35FF2" w:rsidRPr="00A66EF5">
        <w:rPr>
          <w:rFonts w:ascii="Times New Roman" w:hAnsi="Times New Roman"/>
          <w:spacing w:val="-1"/>
          <w:sz w:val="22"/>
          <w:szCs w:val="22"/>
        </w:rPr>
        <w:t xml:space="preserve">Місце, кількість, обсяг поставки товарів (надання послуг, виконання </w:t>
      </w:r>
      <w:r w:rsidR="00E35FF2" w:rsidRPr="00A66EF5">
        <w:rPr>
          <w:rFonts w:ascii="Times New Roman" w:hAnsi="Times New Roman"/>
          <w:sz w:val="22"/>
          <w:szCs w:val="22"/>
        </w:rPr>
        <w:t>робіт)</w:t>
      </w:r>
    </w:p>
    <w:p w14:paraId="10A91AD0" w14:textId="4F241036" w:rsidR="00E35FF2" w:rsidRPr="00A66EF5" w:rsidRDefault="00EE1FBC" w:rsidP="003406C1">
      <w:pPr>
        <w:pStyle w:val="a5"/>
        <w:rPr>
          <w:rFonts w:ascii="Times New Roman" w:hAnsi="Times New Roman"/>
          <w:sz w:val="22"/>
          <w:szCs w:val="22"/>
        </w:rPr>
      </w:pPr>
      <w:r w:rsidRPr="00A66EF5">
        <w:rPr>
          <w:rFonts w:ascii="Times New Roman" w:hAnsi="Times New Roman"/>
          <w:spacing w:val="-1"/>
          <w:sz w:val="22"/>
          <w:szCs w:val="22"/>
        </w:rPr>
        <w:t xml:space="preserve">4.4. </w:t>
      </w:r>
      <w:r w:rsidR="00E35FF2" w:rsidRPr="00A66EF5">
        <w:rPr>
          <w:rFonts w:ascii="Times New Roman" w:hAnsi="Times New Roman"/>
          <w:spacing w:val="-1"/>
          <w:sz w:val="22"/>
          <w:szCs w:val="22"/>
        </w:rPr>
        <w:t>Строки поставки товарів (надання послуг, виконання робіт)</w:t>
      </w:r>
    </w:p>
    <w:p w14:paraId="42764952" w14:textId="77777777" w:rsidR="00E35FF2" w:rsidRPr="00A66EF5" w:rsidRDefault="00E35FF2" w:rsidP="003406C1">
      <w:pPr>
        <w:pStyle w:val="a5"/>
        <w:rPr>
          <w:rFonts w:ascii="Times New Roman" w:hAnsi="Times New Roman"/>
          <w:spacing w:val="-1"/>
          <w:sz w:val="22"/>
          <w:szCs w:val="22"/>
        </w:rPr>
      </w:pPr>
      <w:r w:rsidRPr="00A66EF5">
        <w:rPr>
          <w:rFonts w:ascii="Times New Roman" w:hAnsi="Times New Roman"/>
          <w:spacing w:val="-1"/>
          <w:sz w:val="22"/>
          <w:szCs w:val="22"/>
        </w:rPr>
        <w:t>5. Недискримінація учасників</w:t>
      </w:r>
    </w:p>
    <w:p w14:paraId="4EE7ABA0" w14:textId="7D0553BC" w:rsidR="00E35FF2" w:rsidRPr="00A66EF5" w:rsidRDefault="00E35FF2" w:rsidP="003406C1">
      <w:pPr>
        <w:pStyle w:val="a5"/>
        <w:rPr>
          <w:rFonts w:ascii="Times New Roman" w:hAnsi="Times New Roman"/>
          <w:spacing w:val="23"/>
          <w:sz w:val="22"/>
          <w:szCs w:val="22"/>
        </w:rPr>
      </w:pPr>
      <w:r w:rsidRPr="00A66EF5">
        <w:rPr>
          <w:rFonts w:ascii="Times New Roman" w:hAnsi="Times New Roman"/>
          <w:sz w:val="22"/>
          <w:szCs w:val="22"/>
        </w:rPr>
        <w:t xml:space="preserve">6. </w:t>
      </w:r>
      <w:r w:rsidRPr="00A66EF5">
        <w:rPr>
          <w:rFonts w:ascii="Times New Roman" w:hAnsi="Times New Roman"/>
          <w:spacing w:val="-1"/>
          <w:sz w:val="22"/>
          <w:szCs w:val="22"/>
        </w:rPr>
        <w:t xml:space="preserve">Інформація </w:t>
      </w:r>
      <w:r w:rsidRPr="00A66EF5">
        <w:rPr>
          <w:rFonts w:ascii="Times New Roman" w:hAnsi="Times New Roman"/>
          <w:sz w:val="22"/>
          <w:szCs w:val="22"/>
        </w:rPr>
        <w:t>про валюту</w:t>
      </w:r>
      <w:r w:rsidRPr="00A66EF5">
        <w:rPr>
          <w:rFonts w:ascii="Times New Roman" w:hAnsi="Times New Roman"/>
          <w:spacing w:val="-1"/>
          <w:sz w:val="22"/>
          <w:szCs w:val="22"/>
        </w:rPr>
        <w:t xml:space="preserve">, </w:t>
      </w:r>
      <w:r w:rsidRPr="00A66EF5">
        <w:rPr>
          <w:rFonts w:ascii="Times New Roman" w:hAnsi="Times New Roman"/>
          <w:sz w:val="22"/>
          <w:szCs w:val="22"/>
        </w:rPr>
        <w:t xml:space="preserve">у якій </w:t>
      </w:r>
      <w:r w:rsidRPr="00A66EF5">
        <w:rPr>
          <w:rFonts w:ascii="Times New Roman" w:hAnsi="Times New Roman"/>
          <w:spacing w:val="-1"/>
          <w:sz w:val="22"/>
          <w:szCs w:val="22"/>
        </w:rPr>
        <w:t xml:space="preserve">повинна </w:t>
      </w:r>
      <w:r w:rsidRPr="00A66EF5">
        <w:rPr>
          <w:rFonts w:ascii="Times New Roman" w:hAnsi="Times New Roman"/>
          <w:spacing w:val="-2"/>
          <w:sz w:val="22"/>
          <w:szCs w:val="22"/>
        </w:rPr>
        <w:t xml:space="preserve">бути </w:t>
      </w:r>
      <w:r w:rsidRPr="00A66EF5">
        <w:rPr>
          <w:rFonts w:ascii="Times New Roman" w:hAnsi="Times New Roman"/>
          <w:spacing w:val="-1"/>
          <w:sz w:val="22"/>
          <w:szCs w:val="22"/>
        </w:rPr>
        <w:t xml:space="preserve">розраховано </w:t>
      </w:r>
      <w:r w:rsidRPr="00A66EF5">
        <w:rPr>
          <w:rFonts w:ascii="Times New Roman" w:hAnsi="Times New Roman"/>
          <w:sz w:val="22"/>
          <w:szCs w:val="22"/>
        </w:rPr>
        <w:t xml:space="preserve">та </w:t>
      </w:r>
      <w:r w:rsidRPr="00A66EF5">
        <w:rPr>
          <w:rFonts w:ascii="Times New Roman" w:hAnsi="Times New Roman"/>
          <w:spacing w:val="-1"/>
          <w:sz w:val="22"/>
          <w:szCs w:val="22"/>
        </w:rPr>
        <w:t xml:space="preserve">зазначено </w:t>
      </w:r>
      <w:r w:rsidRPr="00A66EF5">
        <w:rPr>
          <w:rFonts w:ascii="Times New Roman" w:hAnsi="Times New Roman"/>
          <w:sz w:val="22"/>
          <w:szCs w:val="22"/>
        </w:rPr>
        <w:t xml:space="preserve">ціну тендерної </w:t>
      </w:r>
      <w:r w:rsidRPr="00A66EF5">
        <w:rPr>
          <w:rFonts w:ascii="Times New Roman" w:hAnsi="Times New Roman"/>
          <w:spacing w:val="-1"/>
          <w:sz w:val="22"/>
          <w:szCs w:val="22"/>
        </w:rPr>
        <w:t>пропозиції</w:t>
      </w:r>
    </w:p>
    <w:p w14:paraId="28AFF4FD" w14:textId="77777777" w:rsidR="00E35FF2" w:rsidRPr="00A66EF5" w:rsidRDefault="00E35FF2" w:rsidP="003406C1">
      <w:pPr>
        <w:pStyle w:val="a5"/>
        <w:rPr>
          <w:rFonts w:ascii="Times New Roman" w:hAnsi="Times New Roman"/>
          <w:spacing w:val="23"/>
          <w:sz w:val="22"/>
          <w:szCs w:val="22"/>
        </w:rPr>
      </w:pPr>
      <w:r w:rsidRPr="00A66EF5">
        <w:rPr>
          <w:rFonts w:ascii="Times New Roman" w:hAnsi="Times New Roman"/>
          <w:sz w:val="22"/>
          <w:szCs w:val="22"/>
        </w:rPr>
        <w:t xml:space="preserve">7. </w:t>
      </w:r>
      <w:r w:rsidRPr="00A66EF5">
        <w:rPr>
          <w:rFonts w:ascii="Times New Roman" w:hAnsi="Times New Roman"/>
          <w:spacing w:val="-1"/>
          <w:sz w:val="22"/>
          <w:szCs w:val="22"/>
        </w:rPr>
        <w:t xml:space="preserve">Інформація </w:t>
      </w:r>
      <w:r w:rsidRPr="00A66EF5">
        <w:rPr>
          <w:rFonts w:ascii="Times New Roman" w:hAnsi="Times New Roman"/>
          <w:sz w:val="22"/>
          <w:szCs w:val="22"/>
        </w:rPr>
        <w:t xml:space="preserve">про мову </w:t>
      </w:r>
      <w:r w:rsidRPr="00A66EF5">
        <w:rPr>
          <w:rFonts w:ascii="Times New Roman" w:hAnsi="Times New Roman"/>
          <w:spacing w:val="-1"/>
          <w:sz w:val="22"/>
          <w:szCs w:val="22"/>
        </w:rPr>
        <w:t xml:space="preserve">(мови), </w:t>
      </w:r>
      <w:r w:rsidRPr="00A66EF5">
        <w:rPr>
          <w:rFonts w:ascii="Times New Roman" w:hAnsi="Times New Roman"/>
          <w:sz w:val="22"/>
          <w:szCs w:val="22"/>
        </w:rPr>
        <w:t xml:space="preserve">якою (якими) повинно </w:t>
      </w:r>
      <w:r w:rsidRPr="00A66EF5">
        <w:rPr>
          <w:rFonts w:ascii="Times New Roman" w:hAnsi="Times New Roman"/>
          <w:spacing w:val="-1"/>
          <w:sz w:val="22"/>
          <w:szCs w:val="22"/>
        </w:rPr>
        <w:t>бути складено тендерні пропозиції</w:t>
      </w:r>
    </w:p>
    <w:p w14:paraId="01565BEA" w14:textId="77777777" w:rsidR="00E35FF2" w:rsidRPr="00A66EF5" w:rsidRDefault="00E35FF2" w:rsidP="003406C1">
      <w:pPr>
        <w:pStyle w:val="a5"/>
        <w:rPr>
          <w:rFonts w:ascii="Times New Roman" w:hAnsi="Times New Roman"/>
          <w:b/>
          <w:bCs/>
          <w:spacing w:val="23"/>
          <w:sz w:val="22"/>
          <w:szCs w:val="22"/>
        </w:rPr>
      </w:pPr>
      <w:r w:rsidRPr="00A66EF5">
        <w:rPr>
          <w:rFonts w:ascii="Times New Roman" w:hAnsi="Times New Roman"/>
          <w:b/>
          <w:bCs/>
          <w:spacing w:val="-2"/>
          <w:sz w:val="22"/>
          <w:szCs w:val="22"/>
        </w:rPr>
        <w:t xml:space="preserve">II. </w:t>
      </w:r>
      <w:r w:rsidRPr="00A66EF5">
        <w:rPr>
          <w:rFonts w:ascii="Times New Roman" w:hAnsi="Times New Roman"/>
          <w:b/>
          <w:bCs/>
          <w:sz w:val="22"/>
          <w:szCs w:val="22"/>
        </w:rPr>
        <w:t xml:space="preserve">Порядок </w:t>
      </w:r>
      <w:r w:rsidRPr="00A66EF5">
        <w:rPr>
          <w:rFonts w:ascii="Times New Roman" w:hAnsi="Times New Roman"/>
          <w:b/>
          <w:bCs/>
          <w:spacing w:val="-1"/>
          <w:sz w:val="22"/>
          <w:szCs w:val="22"/>
        </w:rPr>
        <w:t xml:space="preserve">унесення змін </w:t>
      </w:r>
      <w:r w:rsidRPr="00A66EF5">
        <w:rPr>
          <w:rFonts w:ascii="Times New Roman" w:hAnsi="Times New Roman"/>
          <w:b/>
          <w:bCs/>
          <w:sz w:val="22"/>
          <w:szCs w:val="22"/>
        </w:rPr>
        <w:t xml:space="preserve">та </w:t>
      </w:r>
      <w:r w:rsidRPr="00A66EF5">
        <w:rPr>
          <w:rFonts w:ascii="Times New Roman" w:hAnsi="Times New Roman"/>
          <w:b/>
          <w:bCs/>
          <w:spacing w:val="-1"/>
          <w:sz w:val="22"/>
          <w:szCs w:val="22"/>
        </w:rPr>
        <w:t>надання роз'яснень</w:t>
      </w:r>
      <w:r w:rsidRPr="00A66EF5">
        <w:rPr>
          <w:rFonts w:ascii="Times New Roman" w:hAnsi="Times New Roman"/>
          <w:b/>
          <w:bCs/>
          <w:sz w:val="22"/>
          <w:szCs w:val="22"/>
        </w:rPr>
        <w:t xml:space="preserve"> до тендерної </w:t>
      </w:r>
      <w:r w:rsidRPr="00A66EF5">
        <w:rPr>
          <w:rFonts w:ascii="Times New Roman" w:hAnsi="Times New Roman"/>
          <w:b/>
          <w:bCs/>
          <w:spacing w:val="-1"/>
          <w:sz w:val="22"/>
          <w:szCs w:val="22"/>
        </w:rPr>
        <w:t>документації</w:t>
      </w:r>
    </w:p>
    <w:p w14:paraId="6910D6DA" w14:textId="77777777" w:rsidR="00E35FF2" w:rsidRPr="00A66EF5" w:rsidRDefault="00E35FF2" w:rsidP="003406C1">
      <w:pPr>
        <w:pStyle w:val="a5"/>
        <w:rPr>
          <w:rFonts w:ascii="Times New Roman" w:hAnsi="Times New Roman"/>
          <w:spacing w:val="23"/>
          <w:sz w:val="22"/>
          <w:szCs w:val="22"/>
        </w:rPr>
      </w:pPr>
      <w:r w:rsidRPr="00A66EF5">
        <w:rPr>
          <w:rFonts w:ascii="Times New Roman" w:hAnsi="Times New Roman"/>
          <w:sz w:val="22"/>
          <w:szCs w:val="22"/>
        </w:rPr>
        <w:t xml:space="preserve">1. </w:t>
      </w:r>
      <w:r w:rsidRPr="00A66EF5">
        <w:rPr>
          <w:rFonts w:ascii="Times New Roman" w:hAnsi="Times New Roman"/>
          <w:spacing w:val="-1"/>
          <w:sz w:val="22"/>
          <w:szCs w:val="22"/>
        </w:rPr>
        <w:t>Процедура надання роз’яснень щодо тендерної документації</w:t>
      </w:r>
    </w:p>
    <w:p w14:paraId="460F67E6" w14:textId="7189EBA8" w:rsidR="00E35FF2" w:rsidRPr="00A66EF5" w:rsidRDefault="00E35FF2" w:rsidP="003406C1">
      <w:pPr>
        <w:pStyle w:val="a5"/>
        <w:rPr>
          <w:rFonts w:ascii="Times New Roman" w:hAnsi="Times New Roman"/>
          <w:spacing w:val="23"/>
          <w:sz w:val="22"/>
          <w:szCs w:val="22"/>
        </w:rPr>
      </w:pPr>
      <w:r w:rsidRPr="00A66EF5">
        <w:rPr>
          <w:rFonts w:ascii="Times New Roman" w:hAnsi="Times New Roman"/>
          <w:sz w:val="22"/>
          <w:szCs w:val="22"/>
        </w:rPr>
        <w:t xml:space="preserve">2. </w:t>
      </w:r>
      <w:r w:rsidR="003406C1" w:rsidRPr="00A66EF5">
        <w:rPr>
          <w:rFonts w:ascii="Times New Roman" w:hAnsi="Times New Roman"/>
          <w:sz w:val="22"/>
          <w:szCs w:val="22"/>
        </w:rPr>
        <w:t>В</w:t>
      </w:r>
      <w:r w:rsidRPr="00A66EF5">
        <w:rPr>
          <w:rFonts w:ascii="Times New Roman" w:hAnsi="Times New Roman"/>
          <w:sz w:val="22"/>
          <w:szCs w:val="22"/>
        </w:rPr>
        <w:t>несення змін до тендерної документації</w:t>
      </w:r>
    </w:p>
    <w:p w14:paraId="5811CDC7" w14:textId="77777777" w:rsidR="00E35FF2" w:rsidRPr="00A66EF5" w:rsidRDefault="00E35FF2" w:rsidP="003406C1">
      <w:pPr>
        <w:pStyle w:val="a5"/>
        <w:rPr>
          <w:rFonts w:ascii="Times New Roman" w:hAnsi="Times New Roman"/>
          <w:b/>
          <w:bCs/>
          <w:spacing w:val="23"/>
          <w:sz w:val="22"/>
          <w:szCs w:val="22"/>
        </w:rPr>
      </w:pPr>
      <w:r w:rsidRPr="00A66EF5">
        <w:rPr>
          <w:rFonts w:ascii="Times New Roman" w:hAnsi="Times New Roman"/>
          <w:b/>
          <w:bCs/>
          <w:spacing w:val="-2"/>
          <w:sz w:val="22"/>
          <w:szCs w:val="22"/>
        </w:rPr>
        <w:t xml:space="preserve">III. </w:t>
      </w:r>
      <w:r w:rsidRPr="00A66EF5">
        <w:rPr>
          <w:rFonts w:ascii="Times New Roman" w:hAnsi="Times New Roman"/>
          <w:b/>
          <w:bCs/>
          <w:spacing w:val="2"/>
          <w:sz w:val="22"/>
          <w:szCs w:val="22"/>
        </w:rPr>
        <w:t>Інструкція з п</w:t>
      </w:r>
      <w:r w:rsidRPr="00A66EF5">
        <w:rPr>
          <w:rFonts w:ascii="Times New Roman" w:hAnsi="Times New Roman"/>
          <w:b/>
          <w:bCs/>
          <w:sz w:val="22"/>
          <w:szCs w:val="22"/>
        </w:rPr>
        <w:t xml:space="preserve">ідготовки тендерної </w:t>
      </w:r>
      <w:r w:rsidRPr="00A66EF5">
        <w:rPr>
          <w:rFonts w:ascii="Times New Roman" w:hAnsi="Times New Roman"/>
          <w:b/>
          <w:bCs/>
          <w:spacing w:val="-1"/>
          <w:sz w:val="22"/>
          <w:szCs w:val="22"/>
        </w:rPr>
        <w:t>пропозиції</w:t>
      </w:r>
    </w:p>
    <w:p w14:paraId="3E10225C" w14:textId="77777777" w:rsidR="00E35FF2" w:rsidRPr="00A66EF5" w:rsidRDefault="00E35FF2" w:rsidP="003406C1">
      <w:pPr>
        <w:pStyle w:val="a5"/>
        <w:rPr>
          <w:rFonts w:ascii="Times New Roman" w:hAnsi="Times New Roman"/>
          <w:spacing w:val="23"/>
          <w:sz w:val="22"/>
          <w:szCs w:val="22"/>
        </w:rPr>
      </w:pPr>
      <w:r w:rsidRPr="00A66EF5">
        <w:rPr>
          <w:rFonts w:ascii="Times New Roman" w:hAnsi="Times New Roman"/>
          <w:sz w:val="22"/>
          <w:szCs w:val="22"/>
        </w:rPr>
        <w:t>1.</w:t>
      </w:r>
      <w:r w:rsidRPr="00A66EF5">
        <w:rPr>
          <w:rFonts w:ascii="Times New Roman" w:hAnsi="Times New Roman"/>
          <w:sz w:val="22"/>
          <w:szCs w:val="22"/>
        </w:rPr>
        <w:tab/>
        <w:t xml:space="preserve">Зміст і спосіб подання тендерної пропозиції </w:t>
      </w:r>
    </w:p>
    <w:p w14:paraId="0C02FFD0"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2. З</w:t>
      </w:r>
      <w:r w:rsidRPr="00A66EF5">
        <w:rPr>
          <w:rFonts w:ascii="Times New Roman" w:hAnsi="Times New Roman"/>
          <w:spacing w:val="-1"/>
          <w:sz w:val="22"/>
          <w:szCs w:val="22"/>
        </w:rPr>
        <w:t>абезпечення тендерної пропозиції</w:t>
      </w:r>
    </w:p>
    <w:p w14:paraId="6A1C809D"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3. Умови повернення чи не повернення забезпечення тендерної пропозиції</w:t>
      </w:r>
    </w:p>
    <w:p w14:paraId="627EEDC3" w14:textId="0A6C0B89"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4. </w:t>
      </w:r>
      <w:r w:rsidR="00EE1FBC" w:rsidRPr="00A66EF5">
        <w:rPr>
          <w:rFonts w:ascii="Times New Roman" w:hAnsi="Times New Roman"/>
          <w:sz w:val="22"/>
          <w:szCs w:val="22"/>
        </w:rPr>
        <w:t>Строк, протягом якого тендерні пропозиції є дійсними</w:t>
      </w:r>
    </w:p>
    <w:p w14:paraId="3A742CCE" w14:textId="0E899B55" w:rsidR="00E35FF2" w:rsidRPr="00A66EF5" w:rsidRDefault="00E35FF2" w:rsidP="003406C1">
      <w:pPr>
        <w:pStyle w:val="a5"/>
        <w:rPr>
          <w:rFonts w:ascii="Times New Roman" w:hAnsi="Times New Roman"/>
          <w:spacing w:val="-1"/>
          <w:sz w:val="22"/>
          <w:szCs w:val="22"/>
        </w:rPr>
      </w:pPr>
      <w:r w:rsidRPr="00A66EF5">
        <w:rPr>
          <w:rFonts w:ascii="Times New Roman" w:hAnsi="Times New Roman"/>
          <w:sz w:val="22"/>
          <w:szCs w:val="22"/>
        </w:rPr>
        <w:t xml:space="preserve">5. </w:t>
      </w:r>
      <w:r w:rsidR="00EE1FBC" w:rsidRPr="00A66EF5">
        <w:rPr>
          <w:rFonts w:ascii="Times New Roman" w:hAnsi="Times New Roman"/>
          <w:sz w:val="22"/>
          <w:szCs w:val="22"/>
        </w:rPr>
        <w:t xml:space="preserve">Кваліфікаційні критерії до учасників торгів та вимоги, установлені пунктом </w:t>
      </w:r>
      <w:r w:rsidR="00296584" w:rsidRPr="00A66EF5">
        <w:rPr>
          <w:rFonts w:ascii="Times New Roman" w:hAnsi="Times New Roman"/>
          <w:sz w:val="22"/>
          <w:szCs w:val="22"/>
        </w:rPr>
        <w:t>47</w:t>
      </w:r>
      <w:r w:rsidR="00EE1FBC" w:rsidRPr="00A66EF5">
        <w:rPr>
          <w:rFonts w:ascii="Times New Roman" w:hAnsi="Times New Roman"/>
          <w:sz w:val="22"/>
          <w:szCs w:val="22"/>
        </w:rPr>
        <w:t xml:space="preserve"> Особливостей</w:t>
      </w:r>
      <w:r w:rsidRPr="00A66EF5">
        <w:rPr>
          <w:rFonts w:ascii="Times New Roman" w:hAnsi="Times New Roman"/>
          <w:sz w:val="22"/>
          <w:szCs w:val="22"/>
        </w:rPr>
        <w:t xml:space="preserve">. </w:t>
      </w:r>
    </w:p>
    <w:p w14:paraId="15E7A1F2" w14:textId="5151A46A"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6. </w:t>
      </w:r>
      <w:r w:rsidR="00EE1FBC" w:rsidRPr="00A66EF5">
        <w:rPr>
          <w:rFonts w:ascii="Times New Roman" w:hAnsi="Times New Roman"/>
          <w:sz w:val="22"/>
          <w:szCs w:val="22"/>
        </w:rPr>
        <w:t>Інформація про технічні, якісні та кількісні характеристики предмета закупівлі</w:t>
      </w:r>
    </w:p>
    <w:p w14:paraId="745F75B4" w14:textId="4D92F8B6" w:rsidR="00EE1FBC" w:rsidRPr="00A66EF5" w:rsidRDefault="00EE1FBC" w:rsidP="003406C1">
      <w:pPr>
        <w:pStyle w:val="a5"/>
        <w:rPr>
          <w:rFonts w:ascii="Times New Roman" w:hAnsi="Times New Roman"/>
          <w:i/>
          <w:sz w:val="22"/>
          <w:szCs w:val="22"/>
        </w:rPr>
      </w:pPr>
      <w:r w:rsidRPr="00A66EF5">
        <w:rPr>
          <w:rFonts w:ascii="Times New Roman" w:hAnsi="Times New Roman"/>
          <w:sz w:val="22"/>
          <w:szCs w:val="22"/>
        </w:rPr>
        <w:t>7</w:t>
      </w:r>
      <w:r w:rsidR="00E35FF2" w:rsidRPr="00A66EF5">
        <w:rPr>
          <w:rFonts w:ascii="Times New Roman" w:hAnsi="Times New Roman"/>
          <w:sz w:val="22"/>
          <w:szCs w:val="22"/>
        </w:rPr>
        <w:t xml:space="preserve">. </w:t>
      </w:r>
      <w:r w:rsidRPr="00A66EF5">
        <w:rPr>
          <w:rFonts w:ascii="Times New Roman" w:hAnsi="Times New Roman"/>
          <w:sz w:val="22"/>
          <w:szCs w:val="22"/>
        </w:rPr>
        <w:t>Інформація про субпідрядника/ співвиконавця</w:t>
      </w:r>
    </w:p>
    <w:p w14:paraId="16EB985D" w14:textId="42790CDC" w:rsidR="00E35FF2" w:rsidRPr="00A66EF5" w:rsidRDefault="00EE1FBC" w:rsidP="003406C1">
      <w:pPr>
        <w:pStyle w:val="a5"/>
        <w:rPr>
          <w:rFonts w:ascii="Times New Roman" w:hAnsi="Times New Roman"/>
          <w:sz w:val="22"/>
          <w:szCs w:val="22"/>
        </w:rPr>
      </w:pPr>
      <w:r w:rsidRPr="00A66EF5">
        <w:rPr>
          <w:rFonts w:ascii="Times New Roman" w:hAnsi="Times New Roman"/>
          <w:sz w:val="22"/>
          <w:szCs w:val="22"/>
        </w:rPr>
        <w:t>8</w:t>
      </w:r>
      <w:r w:rsidR="00E35FF2" w:rsidRPr="00A66EF5">
        <w:rPr>
          <w:rFonts w:ascii="Times New Roman" w:hAnsi="Times New Roman"/>
          <w:sz w:val="22"/>
          <w:szCs w:val="22"/>
        </w:rPr>
        <w:t xml:space="preserve">. </w:t>
      </w:r>
      <w:r w:rsidRPr="00A66EF5">
        <w:rPr>
          <w:rFonts w:ascii="Times New Roman" w:hAnsi="Times New Roman"/>
          <w:sz w:val="22"/>
          <w:szCs w:val="22"/>
        </w:rPr>
        <w:t>В</w:t>
      </w:r>
      <w:r w:rsidR="00E35FF2" w:rsidRPr="00A66EF5">
        <w:rPr>
          <w:rFonts w:ascii="Times New Roman" w:hAnsi="Times New Roman"/>
          <w:sz w:val="22"/>
          <w:szCs w:val="22"/>
        </w:rPr>
        <w:t>несення змін або відкликання тендерної пропозиції учасником</w:t>
      </w:r>
    </w:p>
    <w:p w14:paraId="58E1C04A" w14:textId="75EEB8E8" w:rsidR="00EE1FBC" w:rsidRPr="00A66EF5" w:rsidRDefault="00EE1FBC" w:rsidP="003406C1">
      <w:pPr>
        <w:pStyle w:val="a5"/>
        <w:rPr>
          <w:rFonts w:ascii="Times New Roman" w:hAnsi="Times New Roman"/>
          <w:sz w:val="22"/>
          <w:szCs w:val="22"/>
        </w:rPr>
      </w:pPr>
      <w:r w:rsidRPr="00A66EF5">
        <w:rPr>
          <w:rFonts w:ascii="Times New Roman" w:hAnsi="Times New Roman"/>
          <w:sz w:val="22"/>
          <w:szCs w:val="22"/>
        </w:rPr>
        <w:t>9. Прийняття чи неприйняття до розгляду тендерної пропозиції, ціна якої є вищою, ніж очікувана вартість предмета закупівлі</w:t>
      </w:r>
    </w:p>
    <w:p w14:paraId="6740F88E" w14:textId="77777777" w:rsidR="00E35FF2" w:rsidRPr="00A66EF5" w:rsidRDefault="00E35FF2" w:rsidP="003406C1">
      <w:pPr>
        <w:pStyle w:val="a5"/>
        <w:rPr>
          <w:rFonts w:ascii="Times New Roman" w:hAnsi="Times New Roman"/>
          <w:b/>
          <w:bCs/>
          <w:sz w:val="22"/>
          <w:szCs w:val="22"/>
        </w:rPr>
      </w:pPr>
      <w:r w:rsidRPr="00A66EF5">
        <w:rPr>
          <w:rFonts w:ascii="Times New Roman" w:hAnsi="Times New Roman"/>
          <w:b/>
          <w:bCs/>
          <w:spacing w:val="-1"/>
          <w:sz w:val="22"/>
          <w:szCs w:val="22"/>
        </w:rPr>
        <w:t>IV. Подання</w:t>
      </w:r>
      <w:r w:rsidRPr="00A66EF5">
        <w:rPr>
          <w:rFonts w:ascii="Times New Roman" w:hAnsi="Times New Roman"/>
          <w:b/>
          <w:bCs/>
          <w:sz w:val="22"/>
          <w:szCs w:val="22"/>
        </w:rPr>
        <w:t xml:space="preserve"> та</w:t>
      </w:r>
      <w:r w:rsidRPr="00A66EF5">
        <w:rPr>
          <w:rFonts w:ascii="Times New Roman" w:hAnsi="Times New Roman"/>
          <w:b/>
          <w:bCs/>
          <w:spacing w:val="-1"/>
          <w:sz w:val="22"/>
          <w:szCs w:val="22"/>
        </w:rPr>
        <w:t xml:space="preserve"> розкриття</w:t>
      </w:r>
      <w:r w:rsidRPr="00A66EF5">
        <w:rPr>
          <w:rFonts w:ascii="Times New Roman" w:hAnsi="Times New Roman"/>
          <w:b/>
          <w:bCs/>
          <w:sz w:val="22"/>
          <w:szCs w:val="22"/>
        </w:rPr>
        <w:t xml:space="preserve"> тендерної </w:t>
      </w:r>
      <w:r w:rsidRPr="00A66EF5">
        <w:rPr>
          <w:rFonts w:ascii="Times New Roman" w:hAnsi="Times New Roman"/>
          <w:b/>
          <w:bCs/>
          <w:spacing w:val="-1"/>
          <w:sz w:val="22"/>
          <w:szCs w:val="22"/>
        </w:rPr>
        <w:t>пропозицій</w:t>
      </w:r>
    </w:p>
    <w:p w14:paraId="428C5872"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1. К</w:t>
      </w:r>
      <w:r w:rsidRPr="00A66EF5">
        <w:rPr>
          <w:rFonts w:ascii="Times New Roman" w:hAnsi="Times New Roman"/>
          <w:spacing w:val="-1"/>
          <w:sz w:val="22"/>
          <w:szCs w:val="22"/>
        </w:rPr>
        <w:t>інцевий строк подання</w:t>
      </w:r>
      <w:r w:rsidRPr="00A66EF5">
        <w:rPr>
          <w:rFonts w:ascii="Times New Roman" w:hAnsi="Times New Roman"/>
          <w:spacing w:val="-3"/>
          <w:sz w:val="22"/>
          <w:szCs w:val="22"/>
        </w:rPr>
        <w:t xml:space="preserve"> тендерної </w:t>
      </w:r>
      <w:r w:rsidRPr="00A66EF5">
        <w:rPr>
          <w:rFonts w:ascii="Times New Roman" w:hAnsi="Times New Roman"/>
          <w:spacing w:val="-1"/>
          <w:sz w:val="22"/>
          <w:szCs w:val="22"/>
        </w:rPr>
        <w:t>пропозиції</w:t>
      </w:r>
    </w:p>
    <w:p w14:paraId="1D29E6BB"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2.</w:t>
      </w:r>
      <w:r w:rsidRPr="00A66EF5">
        <w:rPr>
          <w:rFonts w:ascii="Times New Roman" w:hAnsi="Times New Roman"/>
          <w:spacing w:val="4"/>
          <w:sz w:val="22"/>
          <w:szCs w:val="22"/>
        </w:rPr>
        <w:t xml:space="preserve"> Д</w:t>
      </w:r>
      <w:r w:rsidRPr="00A66EF5">
        <w:rPr>
          <w:rFonts w:ascii="Times New Roman" w:hAnsi="Times New Roman"/>
          <w:spacing w:val="-1"/>
          <w:sz w:val="22"/>
          <w:szCs w:val="22"/>
        </w:rPr>
        <w:t xml:space="preserve">ата </w:t>
      </w:r>
      <w:r w:rsidRPr="00A66EF5">
        <w:rPr>
          <w:rFonts w:ascii="Times New Roman" w:hAnsi="Times New Roman"/>
          <w:sz w:val="22"/>
          <w:szCs w:val="22"/>
        </w:rPr>
        <w:t xml:space="preserve">та </w:t>
      </w:r>
      <w:r w:rsidRPr="00A66EF5">
        <w:rPr>
          <w:rFonts w:ascii="Times New Roman" w:hAnsi="Times New Roman"/>
          <w:spacing w:val="-1"/>
          <w:sz w:val="22"/>
          <w:szCs w:val="22"/>
        </w:rPr>
        <w:t>час розкриття тендерних пропозицій</w:t>
      </w:r>
    </w:p>
    <w:p w14:paraId="6B855B30" w14:textId="77777777" w:rsidR="00E35FF2" w:rsidRPr="00A66EF5" w:rsidRDefault="00E35FF2" w:rsidP="003406C1">
      <w:pPr>
        <w:pStyle w:val="a5"/>
        <w:rPr>
          <w:rFonts w:ascii="Times New Roman" w:hAnsi="Times New Roman"/>
          <w:b/>
          <w:bCs/>
          <w:sz w:val="22"/>
          <w:szCs w:val="22"/>
        </w:rPr>
      </w:pPr>
      <w:r w:rsidRPr="00A66EF5">
        <w:rPr>
          <w:rFonts w:ascii="Times New Roman" w:hAnsi="Times New Roman"/>
          <w:b/>
          <w:bCs/>
          <w:sz w:val="22"/>
          <w:szCs w:val="22"/>
        </w:rPr>
        <w:t>V. Оцінка</w:t>
      </w:r>
      <w:r w:rsidRPr="00A66EF5">
        <w:rPr>
          <w:rFonts w:ascii="Times New Roman" w:hAnsi="Times New Roman"/>
          <w:b/>
          <w:bCs/>
          <w:spacing w:val="-1"/>
          <w:sz w:val="22"/>
          <w:szCs w:val="22"/>
        </w:rPr>
        <w:t xml:space="preserve"> тендерної пропозиції</w:t>
      </w:r>
    </w:p>
    <w:p w14:paraId="760836AC"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1. </w:t>
      </w:r>
      <w:r w:rsidRPr="00A66EF5">
        <w:rPr>
          <w:rFonts w:ascii="Times New Roman" w:hAnsi="Times New Roman"/>
          <w:spacing w:val="-1"/>
          <w:sz w:val="22"/>
          <w:szCs w:val="22"/>
        </w:rPr>
        <w:t xml:space="preserve">Перелік критеріїв </w:t>
      </w:r>
      <w:r w:rsidRPr="00A66EF5">
        <w:rPr>
          <w:rFonts w:ascii="Times New Roman" w:hAnsi="Times New Roman"/>
          <w:sz w:val="22"/>
          <w:szCs w:val="22"/>
        </w:rPr>
        <w:t xml:space="preserve">та </w:t>
      </w:r>
      <w:r w:rsidRPr="00A66EF5">
        <w:rPr>
          <w:rFonts w:ascii="Times New Roman" w:hAnsi="Times New Roman"/>
          <w:spacing w:val="-1"/>
          <w:sz w:val="22"/>
          <w:szCs w:val="22"/>
        </w:rPr>
        <w:t xml:space="preserve">методика оцінки тендерної пропозиції </w:t>
      </w:r>
      <w:r w:rsidRPr="00A66EF5">
        <w:rPr>
          <w:rFonts w:ascii="Times New Roman" w:hAnsi="Times New Roman"/>
          <w:sz w:val="22"/>
          <w:szCs w:val="22"/>
        </w:rPr>
        <w:t>із зазначенням питомої ваги критерію</w:t>
      </w:r>
    </w:p>
    <w:p w14:paraId="3426569A"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2. Опис та приклади формальних (несуттєвих) помилок, допущення яких учасниками не призведе до відхилення їх тендерних пропозицій.</w:t>
      </w:r>
    </w:p>
    <w:p w14:paraId="3DD51DFF"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3. Інша інформація</w:t>
      </w:r>
    </w:p>
    <w:p w14:paraId="33ECA77D"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4. </w:t>
      </w:r>
      <w:r w:rsidRPr="00A66EF5">
        <w:rPr>
          <w:rFonts w:ascii="Times New Roman" w:hAnsi="Times New Roman"/>
          <w:spacing w:val="-1"/>
          <w:sz w:val="22"/>
          <w:szCs w:val="22"/>
        </w:rPr>
        <w:t>Відхилення</w:t>
      </w:r>
      <w:r w:rsidRPr="00A66EF5">
        <w:rPr>
          <w:rFonts w:ascii="Times New Roman" w:hAnsi="Times New Roman"/>
          <w:sz w:val="22"/>
          <w:szCs w:val="22"/>
        </w:rPr>
        <w:t xml:space="preserve"> тендерних </w:t>
      </w:r>
      <w:r w:rsidRPr="00A66EF5">
        <w:rPr>
          <w:rFonts w:ascii="Times New Roman" w:hAnsi="Times New Roman"/>
          <w:spacing w:val="-1"/>
          <w:sz w:val="22"/>
          <w:szCs w:val="22"/>
        </w:rPr>
        <w:t>пропозицій</w:t>
      </w:r>
    </w:p>
    <w:p w14:paraId="18E236D0" w14:textId="77777777" w:rsidR="00E35FF2" w:rsidRPr="00A66EF5" w:rsidRDefault="00E35FF2" w:rsidP="003406C1">
      <w:pPr>
        <w:pStyle w:val="a5"/>
        <w:rPr>
          <w:rFonts w:ascii="Times New Roman" w:hAnsi="Times New Roman"/>
          <w:sz w:val="22"/>
          <w:szCs w:val="22"/>
        </w:rPr>
      </w:pPr>
      <w:r w:rsidRPr="00A66EF5">
        <w:rPr>
          <w:rFonts w:ascii="Times New Roman" w:hAnsi="Times New Roman"/>
          <w:b/>
          <w:bCs/>
          <w:sz w:val="22"/>
          <w:szCs w:val="22"/>
        </w:rPr>
        <w:t>VI. Результати тендеру та укладання договору про закупівлю</w:t>
      </w:r>
      <w:r w:rsidRPr="00A66EF5">
        <w:rPr>
          <w:rFonts w:ascii="Times New Roman" w:hAnsi="Times New Roman"/>
          <w:sz w:val="22"/>
          <w:szCs w:val="22"/>
        </w:rPr>
        <w:t>.</w:t>
      </w:r>
    </w:p>
    <w:p w14:paraId="395D7938" w14:textId="4A82FFBF"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1. </w:t>
      </w:r>
      <w:r w:rsidR="003406C1" w:rsidRPr="00A66EF5">
        <w:rPr>
          <w:rFonts w:ascii="Times New Roman" w:hAnsi="Times New Roman"/>
          <w:sz w:val="22"/>
          <w:szCs w:val="22"/>
        </w:rPr>
        <w:t>Відміна тендеру чи визнання тендеру таким, що не відбувся</w:t>
      </w:r>
    </w:p>
    <w:p w14:paraId="520020E6"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2. Строк</w:t>
      </w:r>
      <w:r w:rsidRPr="00A66EF5">
        <w:rPr>
          <w:rFonts w:ascii="Times New Roman" w:hAnsi="Times New Roman"/>
          <w:spacing w:val="3"/>
          <w:sz w:val="22"/>
          <w:szCs w:val="22"/>
        </w:rPr>
        <w:t xml:space="preserve"> у</w:t>
      </w:r>
      <w:r w:rsidRPr="00A66EF5">
        <w:rPr>
          <w:rFonts w:ascii="Times New Roman" w:hAnsi="Times New Roman"/>
          <w:spacing w:val="-1"/>
          <w:sz w:val="22"/>
          <w:szCs w:val="22"/>
        </w:rPr>
        <w:t>кладання</w:t>
      </w:r>
      <w:r w:rsidRPr="00A66EF5">
        <w:rPr>
          <w:rFonts w:ascii="Times New Roman" w:hAnsi="Times New Roman"/>
          <w:spacing w:val="26"/>
          <w:sz w:val="22"/>
          <w:szCs w:val="22"/>
        </w:rPr>
        <w:t xml:space="preserve"> д</w:t>
      </w:r>
      <w:r w:rsidRPr="00A66EF5">
        <w:rPr>
          <w:rFonts w:ascii="Times New Roman" w:hAnsi="Times New Roman"/>
          <w:sz w:val="22"/>
          <w:szCs w:val="22"/>
        </w:rPr>
        <w:t>оговору про закупівлю</w:t>
      </w:r>
    </w:p>
    <w:p w14:paraId="69FB034D"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3.</w:t>
      </w:r>
      <w:r w:rsidRPr="00A66EF5">
        <w:rPr>
          <w:rFonts w:ascii="Times New Roman" w:hAnsi="Times New Roman"/>
          <w:spacing w:val="2"/>
          <w:sz w:val="22"/>
          <w:szCs w:val="22"/>
        </w:rPr>
        <w:t xml:space="preserve"> Проект договору про закупівлю</w:t>
      </w:r>
    </w:p>
    <w:p w14:paraId="5DBA8274"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4. Істотні умови, що обов’язково включаються до договору про закупівлю</w:t>
      </w:r>
    </w:p>
    <w:p w14:paraId="572B820B"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5. Дії замовника при відмові переможця торгів підписати договір про закупівлю</w:t>
      </w:r>
    </w:p>
    <w:p w14:paraId="3B28BB09" w14:textId="77777777" w:rsidR="00E35FF2" w:rsidRPr="00A66EF5" w:rsidRDefault="00E35FF2" w:rsidP="003406C1">
      <w:pPr>
        <w:pStyle w:val="a5"/>
        <w:rPr>
          <w:rFonts w:ascii="Times New Roman" w:hAnsi="Times New Roman"/>
          <w:sz w:val="22"/>
          <w:szCs w:val="22"/>
        </w:rPr>
      </w:pPr>
      <w:r w:rsidRPr="00A66EF5">
        <w:rPr>
          <w:rFonts w:ascii="Times New Roman" w:hAnsi="Times New Roman"/>
          <w:sz w:val="22"/>
          <w:szCs w:val="22"/>
        </w:rPr>
        <w:t xml:space="preserve">6. </w:t>
      </w:r>
      <w:r w:rsidRPr="00A66EF5">
        <w:rPr>
          <w:rFonts w:ascii="Times New Roman" w:hAnsi="Times New Roman"/>
          <w:spacing w:val="-1"/>
          <w:sz w:val="22"/>
          <w:szCs w:val="22"/>
        </w:rPr>
        <w:t xml:space="preserve">Забезпечення виконання </w:t>
      </w:r>
      <w:r w:rsidRPr="00A66EF5">
        <w:rPr>
          <w:rFonts w:ascii="Times New Roman" w:hAnsi="Times New Roman"/>
          <w:sz w:val="22"/>
          <w:szCs w:val="22"/>
        </w:rPr>
        <w:t xml:space="preserve">договору про </w:t>
      </w:r>
      <w:r w:rsidRPr="00A66EF5">
        <w:rPr>
          <w:rFonts w:ascii="Times New Roman" w:hAnsi="Times New Roman"/>
          <w:spacing w:val="-1"/>
          <w:sz w:val="22"/>
          <w:szCs w:val="22"/>
        </w:rPr>
        <w:t>закупівлю</w:t>
      </w:r>
    </w:p>
    <w:p w14:paraId="13121227" w14:textId="77777777" w:rsidR="00E35FF2" w:rsidRPr="00A66EF5" w:rsidRDefault="00E35FF2" w:rsidP="003406C1">
      <w:pPr>
        <w:pStyle w:val="a5"/>
        <w:rPr>
          <w:rFonts w:ascii="Times New Roman" w:hAnsi="Times New Roman"/>
          <w:sz w:val="22"/>
          <w:szCs w:val="22"/>
        </w:rPr>
      </w:pPr>
    </w:p>
    <w:p w14:paraId="374F1006" w14:textId="77777777" w:rsidR="00E35FF2" w:rsidRPr="00A66EF5" w:rsidRDefault="00E35FF2" w:rsidP="003406C1">
      <w:pPr>
        <w:pStyle w:val="a5"/>
        <w:jc w:val="both"/>
        <w:rPr>
          <w:rFonts w:ascii="Times New Roman" w:hAnsi="Times New Roman"/>
          <w:sz w:val="22"/>
          <w:szCs w:val="22"/>
        </w:rPr>
      </w:pPr>
      <w:r w:rsidRPr="00A66EF5">
        <w:rPr>
          <w:rFonts w:ascii="Times New Roman" w:hAnsi="Times New Roman"/>
          <w:sz w:val="22"/>
          <w:szCs w:val="22"/>
        </w:rPr>
        <w:t>Додаток 1. Тендерна форма «Пропозиція».</w:t>
      </w:r>
    </w:p>
    <w:p w14:paraId="6F26964F" w14:textId="77777777" w:rsidR="00E35FF2" w:rsidRPr="00A66EF5" w:rsidRDefault="00E35FF2" w:rsidP="003406C1">
      <w:pPr>
        <w:pStyle w:val="a5"/>
        <w:jc w:val="both"/>
        <w:rPr>
          <w:rFonts w:ascii="Times New Roman" w:hAnsi="Times New Roman"/>
          <w:sz w:val="22"/>
          <w:szCs w:val="22"/>
        </w:rPr>
      </w:pPr>
      <w:r w:rsidRPr="00A66EF5">
        <w:rPr>
          <w:rFonts w:ascii="Times New Roman" w:hAnsi="Times New Roman"/>
          <w:sz w:val="22"/>
          <w:szCs w:val="22"/>
        </w:rPr>
        <w:t xml:space="preserve">Додаток 2. </w:t>
      </w:r>
      <w:r w:rsidRPr="00A66EF5">
        <w:rPr>
          <w:rFonts w:ascii="Times New Roman" w:hAnsi="Times New Roman"/>
          <w:sz w:val="22"/>
          <w:szCs w:val="22"/>
          <w:lang w:eastAsia="zh-CN"/>
        </w:rPr>
        <w:t>Підтвердження відповідності пропозиції Учасника кваліфікаційним критеріям.</w:t>
      </w:r>
    </w:p>
    <w:p w14:paraId="366156A0" w14:textId="4491282A" w:rsidR="00E35FF2" w:rsidRPr="00A66EF5" w:rsidRDefault="00E35FF2" w:rsidP="003406C1">
      <w:pPr>
        <w:pStyle w:val="a5"/>
        <w:jc w:val="both"/>
        <w:rPr>
          <w:rFonts w:ascii="Times New Roman" w:hAnsi="Times New Roman"/>
          <w:sz w:val="22"/>
          <w:szCs w:val="22"/>
          <w:lang w:eastAsia="zh-CN"/>
        </w:rPr>
      </w:pPr>
      <w:r w:rsidRPr="00A66EF5">
        <w:rPr>
          <w:rFonts w:ascii="Times New Roman" w:hAnsi="Times New Roman"/>
          <w:sz w:val="22"/>
          <w:szCs w:val="22"/>
          <w:lang w:eastAsia="zh-CN"/>
        </w:rPr>
        <w:t xml:space="preserve">Додаток 3. </w:t>
      </w:r>
      <w:r w:rsidR="00E55933" w:rsidRPr="00A66EF5">
        <w:rPr>
          <w:rFonts w:ascii="Times New Roman" w:hAnsi="Times New Roman"/>
          <w:sz w:val="22"/>
          <w:szCs w:val="22"/>
          <w:lang w:val="ru-RU" w:eastAsia="zh-CN"/>
        </w:rPr>
        <w:t>Т</w:t>
      </w:r>
      <w:proofErr w:type="spellStart"/>
      <w:r w:rsidRPr="00A66EF5">
        <w:rPr>
          <w:rFonts w:ascii="Times New Roman" w:hAnsi="Times New Roman"/>
          <w:sz w:val="22"/>
          <w:szCs w:val="22"/>
        </w:rPr>
        <w:t>ехнічні</w:t>
      </w:r>
      <w:proofErr w:type="spellEnd"/>
      <w:r w:rsidRPr="00A66EF5">
        <w:rPr>
          <w:rFonts w:ascii="Times New Roman" w:hAnsi="Times New Roman"/>
          <w:sz w:val="22"/>
          <w:szCs w:val="22"/>
        </w:rPr>
        <w:t xml:space="preserve"> вимоги </w:t>
      </w:r>
      <w:r w:rsidRPr="00A66EF5">
        <w:rPr>
          <w:rFonts w:ascii="Times New Roman" w:hAnsi="Times New Roman"/>
          <w:iCs/>
          <w:sz w:val="22"/>
          <w:szCs w:val="22"/>
          <w:lang w:eastAsia="zh-CN"/>
        </w:rPr>
        <w:t xml:space="preserve"> щодо предмету закупівлі.</w:t>
      </w:r>
    </w:p>
    <w:p w14:paraId="4F4510C4" w14:textId="77777777" w:rsidR="00E35FF2" w:rsidRPr="00A66EF5" w:rsidRDefault="00E35FF2" w:rsidP="003406C1">
      <w:pPr>
        <w:pStyle w:val="a5"/>
        <w:jc w:val="both"/>
        <w:rPr>
          <w:rFonts w:ascii="Times New Roman" w:hAnsi="Times New Roman"/>
          <w:sz w:val="22"/>
          <w:szCs w:val="22"/>
          <w:lang w:eastAsia="zh-CN"/>
        </w:rPr>
      </w:pPr>
      <w:r w:rsidRPr="00A66EF5">
        <w:rPr>
          <w:rFonts w:ascii="Times New Roman" w:hAnsi="Times New Roman"/>
          <w:sz w:val="22"/>
          <w:szCs w:val="22"/>
          <w:lang w:eastAsia="zh-CN"/>
        </w:rPr>
        <w:t>Додаток 4. Перелік документів, які надаються усіма Учасниками, для підтвердження відповідності вимогам тендерної документації.</w:t>
      </w:r>
    </w:p>
    <w:p w14:paraId="6735648E" w14:textId="269AA136" w:rsidR="00E35FF2" w:rsidRPr="00A66EF5" w:rsidRDefault="00E35FF2" w:rsidP="003406C1">
      <w:pPr>
        <w:pStyle w:val="a5"/>
        <w:jc w:val="both"/>
        <w:rPr>
          <w:rFonts w:ascii="Times New Roman" w:hAnsi="Times New Roman"/>
          <w:sz w:val="22"/>
          <w:szCs w:val="22"/>
          <w:lang w:eastAsia="zh-CN"/>
        </w:rPr>
      </w:pPr>
      <w:r w:rsidRPr="00A66EF5">
        <w:rPr>
          <w:rFonts w:ascii="Times New Roman" w:hAnsi="Times New Roman"/>
          <w:sz w:val="22"/>
          <w:szCs w:val="22"/>
          <w:lang w:eastAsia="zh-CN"/>
        </w:rPr>
        <w:t xml:space="preserve">Додаток </w:t>
      </w:r>
      <w:r w:rsidR="003406C1" w:rsidRPr="00A66EF5">
        <w:rPr>
          <w:rFonts w:ascii="Times New Roman" w:hAnsi="Times New Roman"/>
          <w:sz w:val="22"/>
          <w:szCs w:val="22"/>
          <w:lang w:eastAsia="zh-CN"/>
        </w:rPr>
        <w:t>5</w:t>
      </w:r>
      <w:r w:rsidRPr="00A66EF5">
        <w:rPr>
          <w:rFonts w:ascii="Times New Roman" w:hAnsi="Times New Roman"/>
          <w:sz w:val="22"/>
          <w:szCs w:val="22"/>
          <w:lang w:eastAsia="zh-CN"/>
        </w:rPr>
        <w:t>. Лист – згода на обробку,</w:t>
      </w:r>
      <w:r w:rsidRPr="00A66EF5">
        <w:rPr>
          <w:rFonts w:ascii="Times New Roman" w:hAnsi="Times New Roman"/>
          <w:sz w:val="22"/>
          <w:szCs w:val="22"/>
        </w:rPr>
        <w:t xml:space="preserve"> використання, поширення та доступ до персональних даних</w:t>
      </w:r>
      <w:r w:rsidRPr="00A66EF5">
        <w:rPr>
          <w:rFonts w:ascii="Times New Roman" w:hAnsi="Times New Roman"/>
          <w:sz w:val="22"/>
          <w:szCs w:val="22"/>
          <w:lang w:eastAsia="zh-CN"/>
        </w:rPr>
        <w:t>.</w:t>
      </w:r>
    </w:p>
    <w:p w14:paraId="065F8A2F" w14:textId="203644AF" w:rsidR="00E35FF2" w:rsidRPr="00A66EF5" w:rsidRDefault="00E35FF2" w:rsidP="003406C1">
      <w:pPr>
        <w:pStyle w:val="a5"/>
        <w:jc w:val="both"/>
        <w:rPr>
          <w:rFonts w:ascii="Times New Roman" w:hAnsi="Times New Roman"/>
          <w:sz w:val="22"/>
          <w:szCs w:val="22"/>
          <w:lang w:eastAsia="zh-CN"/>
        </w:rPr>
      </w:pPr>
      <w:r w:rsidRPr="00A66EF5">
        <w:rPr>
          <w:rFonts w:ascii="Times New Roman" w:hAnsi="Times New Roman"/>
          <w:sz w:val="22"/>
          <w:szCs w:val="22"/>
          <w:lang w:eastAsia="zh-CN"/>
        </w:rPr>
        <w:t xml:space="preserve">Додаток </w:t>
      </w:r>
      <w:r w:rsidR="003406C1" w:rsidRPr="00A66EF5">
        <w:rPr>
          <w:rFonts w:ascii="Times New Roman" w:hAnsi="Times New Roman"/>
          <w:sz w:val="22"/>
          <w:szCs w:val="22"/>
          <w:lang w:eastAsia="zh-CN"/>
        </w:rPr>
        <w:t>6</w:t>
      </w:r>
      <w:r w:rsidRPr="00A66EF5">
        <w:rPr>
          <w:rFonts w:ascii="Times New Roman" w:hAnsi="Times New Roman"/>
          <w:sz w:val="22"/>
          <w:szCs w:val="22"/>
          <w:lang w:eastAsia="zh-CN"/>
        </w:rPr>
        <w:t>. Проект договору про закупівлю.</w:t>
      </w:r>
    </w:p>
    <w:p w14:paraId="2D9AE655" w14:textId="00A1CDAF" w:rsidR="003406C1" w:rsidRPr="00A66EF5" w:rsidRDefault="003406C1" w:rsidP="003406C1">
      <w:pPr>
        <w:pStyle w:val="a5"/>
        <w:jc w:val="both"/>
        <w:rPr>
          <w:rFonts w:ascii="Times New Roman" w:hAnsi="Times New Roman"/>
          <w:sz w:val="22"/>
          <w:szCs w:val="22"/>
          <w:lang w:eastAsia="zh-CN"/>
        </w:rPr>
      </w:pPr>
      <w:r w:rsidRPr="00A66EF5">
        <w:rPr>
          <w:rFonts w:ascii="Times New Roman" w:hAnsi="Times New Roman"/>
          <w:sz w:val="22"/>
          <w:szCs w:val="22"/>
          <w:lang w:eastAsia="zh-CN"/>
        </w:rPr>
        <w:lastRenderedPageBreak/>
        <w:t>Додаток</w:t>
      </w:r>
      <w:r w:rsidR="00A00AD7" w:rsidRPr="00A66EF5">
        <w:rPr>
          <w:rFonts w:ascii="Times New Roman" w:hAnsi="Times New Roman"/>
          <w:sz w:val="22"/>
          <w:szCs w:val="22"/>
          <w:lang w:eastAsia="zh-CN"/>
        </w:rPr>
        <w:t xml:space="preserve"> </w:t>
      </w:r>
      <w:r w:rsidRPr="00A66EF5">
        <w:rPr>
          <w:rFonts w:ascii="Times New Roman" w:hAnsi="Times New Roman"/>
          <w:sz w:val="22"/>
          <w:szCs w:val="22"/>
          <w:lang w:eastAsia="zh-CN"/>
        </w:rPr>
        <w:t>7. Підтвердження відповідності</w:t>
      </w:r>
      <w:r w:rsidRPr="00A66EF5">
        <w:rPr>
          <w:rFonts w:ascii="Times New Roman" w:hAnsi="Times New Roman"/>
          <w:sz w:val="22"/>
          <w:szCs w:val="22"/>
        </w:rPr>
        <w:t xml:space="preserve"> учасника та переможця вимогам, визначеним пунктом </w:t>
      </w:r>
      <w:r w:rsidR="00912DF2" w:rsidRPr="00A66EF5">
        <w:rPr>
          <w:rFonts w:ascii="Times New Roman" w:hAnsi="Times New Roman"/>
          <w:sz w:val="22"/>
          <w:szCs w:val="22"/>
        </w:rPr>
        <w:t>47</w:t>
      </w:r>
      <w:r w:rsidRPr="00A66EF5">
        <w:rPr>
          <w:rFonts w:ascii="Times New Roman" w:hAnsi="Times New Roman"/>
          <w:sz w:val="22"/>
          <w:szCs w:val="22"/>
        </w:rPr>
        <w:t xml:space="preserve"> Особливостей</w:t>
      </w:r>
    </w:p>
    <w:p w14:paraId="3293AA0F" w14:textId="77777777" w:rsidR="00223BA4" w:rsidRPr="00A66EF5" w:rsidRDefault="00223BA4">
      <w:pPr>
        <w:pageBreakBefore/>
        <w:spacing w:after="0" w:line="240" w:lineRule="auto"/>
        <w:rPr>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043180" w:rsidRPr="00A66EF5" w14:paraId="70C80014"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5EFD19F" w14:textId="77777777" w:rsidR="00223BA4" w:rsidRPr="00A66EF5" w:rsidRDefault="003B5073">
            <w:pPr>
              <w:widowControl w:val="0"/>
              <w:spacing w:after="0" w:line="240" w:lineRule="auto"/>
              <w:jc w:val="center"/>
              <w:rPr>
                <w:b/>
                <w:sz w:val="24"/>
                <w:szCs w:val="24"/>
              </w:rPr>
            </w:pPr>
            <w:r w:rsidRPr="00A66EF5">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3C49A83D" w14:textId="77777777" w:rsidR="00223BA4" w:rsidRPr="00A66EF5" w:rsidRDefault="003B5073">
            <w:pPr>
              <w:widowControl w:val="0"/>
              <w:spacing w:after="0" w:line="240" w:lineRule="auto"/>
              <w:jc w:val="center"/>
              <w:rPr>
                <w:b/>
                <w:sz w:val="24"/>
                <w:szCs w:val="24"/>
              </w:rPr>
            </w:pPr>
            <w:r w:rsidRPr="00A66EF5">
              <w:rPr>
                <w:b/>
                <w:sz w:val="24"/>
                <w:szCs w:val="24"/>
              </w:rPr>
              <w:t>Розділ І. Загальні положення</w:t>
            </w:r>
          </w:p>
        </w:tc>
      </w:tr>
      <w:tr w:rsidR="00043180" w:rsidRPr="00A66EF5" w14:paraId="50AF2870"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43B7E9E4" w14:textId="77777777" w:rsidR="00223BA4" w:rsidRPr="00A66EF5" w:rsidRDefault="003B5073">
            <w:pPr>
              <w:widowControl w:val="0"/>
              <w:spacing w:after="0" w:line="240" w:lineRule="auto"/>
              <w:jc w:val="center"/>
              <w:rPr>
                <w:b/>
                <w:sz w:val="24"/>
                <w:szCs w:val="24"/>
              </w:rPr>
            </w:pPr>
            <w:r w:rsidRPr="00A66EF5">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01949597" w14:textId="77777777" w:rsidR="00223BA4" w:rsidRPr="00A66EF5" w:rsidRDefault="003B5073">
            <w:pPr>
              <w:widowControl w:val="0"/>
              <w:spacing w:after="0" w:line="240" w:lineRule="auto"/>
              <w:jc w:val="center"/>
              <w:rPr>
                <w:b/>
                <w:sz w:val="24"/>
                <w:szCs w:val="24"/>
              </w:rPr>
            </w:pPr>
            <w:r w:rsidRPr="00A66EF5">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3C3B7974" w14:textId="77777777" w:rsidR="00223BA4" w:rsidRPr="00A66EF5" w:rsidRDefault="003B5073">
            <w:pPr>
              <w:widowControl w:val="0"/>
              <w:spacing w:after="0" w:line="240" w:lineRule="auto"/>
              <w:jc w:val="center"/>
              <w:rPr>
                <w:b/>
                <w:sz w:val="24"/>
                <w:szCs w:val="24"/>
              </w:rPr>
            </w:pPr>
            <w:r w:rsidRPr="00A66EF5">
              <w:rPr>
                <w:b/>
                <w:sz w:val="24"/>
                <w:szCs w:val="24"/>
              </w:rPr>
              <w:t>3</w:t>
            </w:r>
          </w:p>
        </w:tc>
      </w:tr>
      <w:tr w:rsidR="00043180" w:rsidRPr="00A66EF5" w14:paraId="25EC4F93" w14:textId="77777777" w:rsidTr="0058550C">
        <w:trPr>
          <w:trHeight w:val="7804"/>
        </w:trPr>
        <w:tc>
          <w:tcPr>
            <w:tcW w:w="891" w:type="dxa"/>
            <w:tcBorders>
              <w:top w:val="single" w:sz="4" w:space="0" w:color="000000"/>
              <w:left w:val="single" w:sz="4" w:space="0" w:color="000000"/>
              <w:bottom w:val="single" w:sz="4" w:space="0" w:color="000000"/>
              <w:right w:val="single" w:sz="4" w:space="0" w:color="000000"/>
            </w:tcBorders>
          </w:tcPr>
          <w:p w14:paraId="6AAF390F" w14:textId="77777777" w:rsidR="00223BA4" w:rsidRPr="00A66EF5" w:rsidRDefault="003B5073">
            <w:pPr>
              <w:widowControl w:val="0"/>
              <w:spacing w:after="0" w:line="240" w:lineRule="auto"/>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F2CF5A0" w14:textId="77777777" w:rsidR="00223BA4" w:rsidRPr="00A66EF5" w:rsidRDefault="003B5073">
            <w:pPr>
              <w:widowControl w:val="0"/>
              <w:spacing w:after="0" w:line="240" w:lineRule="auto"/>
              <w:rPr>
                <w:sz w:val="24"/>
                <w:szCs w:val="24"/>
              </w:rPr>
            </w:pPr>
            <w:r w:rsidRPr="00A66EF5">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02A8B18F" w14:textId="39F0E6C5" w:rsidR="00223BA4" w:rsidRPr="00A66EF5" w:rsidRDefault="003B5073" w:rsidP="00AF26C7">
            <w:pPr>
              <w:pStyle w:val="a5"/>
              <w:jc w:val="both"/>
              <w:rPr>
                <w:rFonts w:ascii="Times New Roman" w:hAnsi="Times New Roman"/>
                <w:sz w:val="24"/>
                <w:szCs w:val="24"/>
              </w:rPr>
            </w:pPr>
            <w:r w:rsidRPr="00A66EF5">
              <w:rPr>
                <w:rFonts w:ascii="Times New Roman" w:hAnsi="Times New Roman"/>
                <w:sz w:val="24"/>
                <w:szCs w:val="24"/>
              </w:rPr>
              <w:t>Тендерну документацію розроблено відповідно до вимог Закону України «Про публічні закупівлі»</w:t>
            </w:r>
            <w:r w:rsidR="0042001E" w:rsidRPr="00A66EF5">
              <w:rPr>
                <w:rFonts w:ascii="Times New Roman" w:hAnsi="Times New Roman"/>
                <w:sz w:val="24"/>
                <w:szCs w:val="24"/>
              </w:rPr>
              <w:t xml:space="preserve"> зі змінами</w:t>
            </w:r>
            <w:r w:rsidRPr="00A66EF5">
              <w:rPr>
                <w:rFonts w:ascii="Times New Roman" w:hAnsi="Times New Roman"/>
                <w:sz w:val="24"/>
                <w:szCs w:val="24"/>
              </w:rPr>
              <w:t xml:space="preserve">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42001E" w:rsidRPr="00A66EF5">
              <w:rPr>
                <w:rFonts w:ascii="Times New Roman" w:hAnsi="Times New Roman"/>
                <w:sz w:val="24"/>
                <w:szCs w:val="24"/>
              </w:rPr>
              <w:t xml:space="preserve"> зі змінами</w:t>
            </w:r>
            <w:r w:rsidRPr="00A66EF5">
              <w:rPr>
                <w:rFonts w:ascii="Times New Roman" w:hAnsi="Times New Roman"/>
                <w:sz w:val="24"/>
                <w:szCs w:val="24"/>
              </w:rPr>
              <w:t xml:space="preserve"> (далі – Особливості)</w:t>
            </w:r>
            <w:r w:rsidR="003C01A3" w:rsidRPr="00A66EF5">
              <w:rPr>
                <w:rFonts w:ascii="Times New Roman" w:hAnsi="Times New Roman"/>
                <w:sz w:val="24"/>
                <w:szCs w:val="24"/>
              </w:rPr>
              <w:t>,</w:t>
            </w:r>
          </w:p>
          <w:p w14:paraId="360BFAC4" w14:textId="77777777" w:rsidR="00403C75"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 xml:space="preserve">Закону України «Про ринок електричної енергії», </w:t>
            </w:r>
          </w:p>
          <w:p w14:paraId="70D0BE32" w14:textId="77777777" w:rsidR="00403C75"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Постанови НКРЕКП від 14.03.2018 №312 «Про затвердження Правил роздрібного ринку електричної енергії»,</w:t>
            </w:r>
          </w:p>
          <w:p w14:paraId="11D42561" w14:textId="77777777" w:rsidR="00403C75"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Постанови</w:t>
            </w:r>
            <w:r w:rsidRPr="00A66EF5">
              <w:rPr>
                <w:rFonts w:ascii="Times New Roman" w:hAnsi="Times New Roman"/>
                <w:sz w:val="24"/>
                <w:szCs w:val="24"/>
              </w:rPr>
              <w:tab/>
              <w:t xml:space="preserve">НКРЕКП від 14.03.2018 №309 «Про затвердження Кодексу системи передачі», </w:t>
            </w:r>
          </w:p>
          <w:p w14:paraId="39051515" w14:textId="77777777" w:rsidR="00403C75"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 xml:space="preserve">Постанови НКРЕКП від 14.03.2018 №307 «Про затвердження Правил ринку», </w:t>
            </w:r>
          </w:p>
          <w:p w14:paraId="01D39B6C" w14:textId="77777777" w:rsidR="00403C75"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 xml:space="preserve">Постанова НКРЕКП від 09.11.2017  №1388 «Про затвердження Ліцензійних умов провадження господарської діяльності з передачі електричної енергії», </w:t>
            </w:r>
          </w:p>
          <w:p w14:paraId="02416479" w14:textId="77777777" w:rsidR="005325BE" w:rsidRPr="00A66EF5" w:rsidRDefault="003C01A3" w:rsidP="00AF26C7">
            <w:pPr>
              <w:pStyle w:val="a5"/>
              <w:jc w:val="both"/>
              <w:rPr>
                <w:rFonts w:ascii="Times New Roman" w:hAnsi="Times New Roman"/>
                <w:sz w:val="24"/>
                <w:szCs w:val="24"/>
              </w:rPr>
            </w:pPr>
            <w:r w:rsidRPr="00A66EF5">
              <w:rPr>
                <w:rFonts w:ascii="Times New Roman" w:hAnsi="Times New Roman"/>
                <w:sz w:val="24"/>
                <w:szCs w:val="24"/>
              </w:rPr>
              <w:t>Постанови НКРЕКП від 27.12.2017 №1469 «Про затвердження Ліцензійних умов провадження господарської діяльності з постачання електричної енергії споживачу»</w:t>
            </w:r>
            <w:r w:rsidR="005325BE" w:rsidRPr="00A66EF5">
              <w:rPr>
                <w:rFonts w:ascii="Times New Roman" w:hAnsi="Times New Roman"/>
                <w:sz w:val="24"/>
                <w:szCs w:val="24"/>
              </w:rPr>
              <w:t>,</w:t>
            </w:r>
          </w:p>
          <w:p w14:paraId="305571DC" w14:textId="367A4346" w:rsidR="005325BE" w:rsidRPr="00A66EF5" w:rsidRDefault="005325BE" w:rsidP="0058550C">
            <w:pPr>
              <w:pStyle w:val="a5"/>
              <w:rPr>
                <w:rFonts w:ascii="Times New Roman" w:hAnsi="Times New Roman"/>
                <w:sz w:val="24"/>
                <w:szCs w:val="24"/>
              </w:rPr>
            </w:pPr>
            <w:r w:rsidRPr="00A66EF5">
              <w:rPr>
                <w:rFonts w:ascii="Times New Roman" w:hAnsi="Times New Roman"/>
                <w:sz w:val="24"/>
                <w:szCs w:val="24"/>
              </w:rPr>
              <w:t xml:space="preserve">ДСТУ EN 50160:2023 Характеристики напруги електропостачання в електричних мережах загальної </w:t>
            </w:r>
            <w:proofErr w:type="spellStart"/>
            <w:r w:rsidRPr="00A66EF5">
              <w:rPr>
                <w:rFonts w:ascii="Times New Roman" w:hAnsi="Times New Roman"/>
                <w:sz w:val="24"/>
                <w:szCs w:val="24"/>
              </w:rPr>
              <w:t>призначеності</w:t>
            </w:r>
            <w:proofErr w:type="spellEnd"/>
            <w:r w:rsidRPr="00A66EF5">
              <w:rPr>
                <w:rFonts w:ascii="Times New Roman" w:hAnsi="Times New Roman"/>
                <w:sz w:val="24"/>
                <w:szCs w:val="24"/>
              </w:rPr>
              <w:t xml:space="preserve"> (EN 50160:2022, IDT)</w:t>
            </w:r>
            <w:r w:rsidR="001C5D99" w:rsidRPr="00A66EF5">
              <w:rPr>
                <w:rFonts w:ascii="Times New Roman" w:hAnsi="Times New Roman"/>
                <w:sz w:val="24"/>
                <w:szCs w:val="24"/>
              </w:rPr>
              <w:t xml:space="preserve"> (далі-ДСТУ).</w:t>
            </w:r>
          </w:p>
          <w:p w14:paraId="5AD7DAA8" w14:textId="06212705" w:rsidR="003C01A3" w:rsidRPr="00A66EF5" w:rsidRDefault="003C01A3" w:rsidP="005325BE">
            <w:pPr>
              <w:pStyle w:val="a5"/>
              <w:jc w:val="both"/>
              <w:rPr>
                <w:rFonts w:ascii="Times New Roman" w:hAnsi="Times New Roman"/>
                <w:sz w:val="24"/>
                <w:szCs w:val="24"/>
              </w:rPr>
            </w:pPr>
            <w:r w:rsidRPr="00A66EF5">
              <w:rPr>
                <w:rFonts w:ascii="Times New Roman" w:hAnsi="Times New Roman"/>
                <w:sz w:val="24"/>
                <w:szCs w:val="24"/>
              </w:rPr>
              <w:t xml:space="preserve"> Терміни, які використовуються в цій тендерній документації, вживаються у значенні, наведеному в </w:t>
            </w:r>
            <w:r w:rsidRPr="00A66EF5">
              <w:rPr>
                <w:rFonts w:ascii="Times New Roman" w:hAnsi="Times New Roman"/>
                <w:bCs/>
                <w:iCs/>
                <w:sz w:val="24"/>
                <w:szCs w:val="24"/>
              </w:rPr>
              <w:t xml:space="preserve">Законі, </w:t>
            </w:r>
            <w:r w:rsidRPr="00A66EF5">
              <w:rPr>
                <w:rFonts w:ascii="Times New Roman" w:hAnsi="Times New Roman"/>
                <w:sz w:val="24"/>
                <w:szCs w:val="24"/>
              </w:rPr>
              <w:t>Особливостях та інших вищенаведених нормативних актах.</w:t>
            </w:r>
          </w:p>
        </w:tc>
      </w:tr>
      <w:tr w:rsidR="00043180" w:rsidRPr="00A66EF5" w14:paraId="6CCF5E8F"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75B58D7F" w14:textId="77777777" w:rsidR="00223BA4" w:rsidRPr="00A66EF5" w:rsidRDefault="003B5073">
            <w:pPr>
              <w:widowControl w:val="0"/>
              <w:spacing w:after="0" w:line="240" w:lineRule="auto"/>
              <w:rPr>
                <w:sz w:val="24"/>
                <w:szCs w:val="24"/>
              </w:rPr>
            </w:pPr>
            <w:r w:rsidRPr="00A66EF5">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1022BD5" w14:textId="77777777" w:rsidR="00223BA4" w:rsidRPr="00A66EF5" w:rsidRDefault="003B5073">
            <w:pPr>
              <w:widowControl w:val="0"/>
              <w:spacing w:after="0" w:line="240" w:lineRule="auto"/>
              <w:rPr>
                <w:sz w:val="24"/>
                <w:szCs w:val="24"/>
              </w:rPr>
            </w:pPr>
            <w:r w:rsidRPr="00A66EF5">
              <w:rPr>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5B587D64" w14:textId="4A20C679" w:rsidR="00223BA4" w:rsidRPr="00A66EF5" w:rsidRDefault="00223BA4" w:rsidP="007E6B3C">
            <w:pPr>
              <w:widowControl w:val="0"/>
              <w:spacing w:before="80" w:after="80"/>
              <w:rPr>
                <w:sz w:val="24"/>
                <w:szCs w:val="24"/>
              </w:rPr>
            </w:pPr>
          </w:p>
        </w:tc>
      </w:tr>
      <w:tr w:rsidR="00043180" w:rsidRPr="00A66EF5" w14:paraId="2258174E"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6A6B901A" w14:textId="77777777" w:rsidR="00223BA4" w:rsidRPr="00A66EF5" w:rsidRDefault="003B5073">
            <w:pPr>
              <w:widowControl w:val="0"/>
              <w:spacing w:after="0" w:line="240" w:lineRule="auto"/>
              <w:rPr>
                <w:sz w:val="24"/>
                <w:szCs w:val="24"/>
              </w:rPr>
            </w:pPr>
            <w:r w:rsidRPr="00A66EF5">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3B8434E6" w14:textId="77777777" w:rsidR="00223BA4" w:rsidRPr="00A66EF5" w:rsidRDefault="003B5073">
            <w:pPr>
              <w:widowControl w:val="0"/>
              <w:spacing w:after="0" w:line="240" w:lineRule="auto"/>
              <w:ind w:right="113"/>
              <w:rPr>
                <w:sz w:val="24"/>
                <w:szCs w:val="24"/>
              </w:rPr>
            </w:pPr>
            <w:r w:rsidRPr="00A66EF5">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B033C0D" w14:textId="77777777" w:rsidR="0042001E" w:rsidRPr="00A66EF5" w:rsidRDefault="00EE4D26" w:rsidP="007E6B3C">
            <w:pPr>
              <w:widowControl w:val="0"/>
              <w:spacing w:before="80" w:after="80"/>
              <w:ind w:right="113"/>
              <w:rPr>
                <w:sz w:val="24"/>
                <w:szCs w:val="24"/>
              </w:rPr>
            </w:pPr>
            <w:r w:rsidRPr="00A66EF5">
              <w:rPr>
                <w:sz w:val="24"/>
                <w:szCs w:val="24"/>
              </w:rPr>
              <w:t>КЗ «Центр культури і дозвілля Любашівської селищної ради»</w:t>
            </w:r>
          </w:p>
          <w:p w14:paraId="59EE3445" w14:textId="1E033BA9" w:rsidR="00EE4D26" w:rsidRPr="00A66EF5" w:rsidRDefault="0007196A" w:rsidP="007E6B3C">
            <w:pPr>
              <w:widowControl w:val="0"/>
              <w:spacing w:before="80" w:after="80"/>
              <w:ind w:right="113"/>
              <w:rPr>
                <w:sz w:val="24"/>
                <w:szCs w:val="24"/>
              </w:rPr>
            </w:pPr>
            <w:r w:rsidRPr="00A66EF5">
              <w:rPr>
                <w:sz w:val="24"/>
                <w:szCs w:val="24"/>
              </w:rPr>
              <w:t xml:space="preserve">Код ЄДРПОУ  </w:t>
            </w:r>
            <w:r w:rsidR="00EE4D26" w:rsidRPr="00A66EF5">
              <w:rPr>
                <w:sz w:val="24"/>
                <w:szCs w:val="24"/>
              </w:rPr>
              <w:t>43841563</w:t>
            </w:r>
          </w:p>
        </w:tc>
      </w:tr>
      <w:tr w:rsidR="00043180" w:rsidRPr="00A66EF5" w14:paraId="3FC1A3EA"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2882D5D1" w14:textId="77777777" w:rsidR="00223BA4" w:rsidRPr="00A66EF5" w:rsidRDefault="003B5073">
            <w:pPr>
              <w:widowControl w:val="0"/>
              <w:spacing w:after="0" w:line="240" w:lineRule="auto"/>
              <w:rPr>
                <w:sz w:val="24"/>
                <w:szCs w:val="24"/>
              </w:rPr>
            </w:pPr>
            <w:r w:rsidRPr="00A66EF5">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3E517B88" w14:textId="77777777" w:rsidR="00223BA4" w:rsidRPr="00A66EF5" w:rsidRDefault="003B5073">
            <w:pPr>
              <w:widowControl w:val="0"/>
              <w:spacing w:before="120" w:after="120" w:line="240" w:lineRule="auto"/>
              <w:ind w:right="113"/>
              <w:rPr>
                <w:sz w:val="24"/>
                <w:szCs w:val="24"/>
              </w:rPr>
            </w:pPr>
            <w:r w:rsidRPr="00A66EF5">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6FCEA9E" w14:textId="6BC9A4CE" w:rsidR="00223BA4" w:rsidRPr="00A66EF5" w:rsidRDefault="0042001E" w:rsidP="007E6B3C">
            <w:pPr>
              <w:widowControl w:val="0"/>
              <w:spacing w:before="80" w:after="80"/>
              <w:rPr>
                <w:sz w:val="24"/>
                <w:szCs w:val="24"/>
              </w:rPr>
            </w:pPr>
            <w:r w:rsidRPr="00A66EF5">
              <w:rPr>
                <w:sz w:val="24"/>
                <w:szCs w:val="24"/>
              </w:rPr>
              <w:t xml:space="preserve">Україна, </w:t>
            </w:r>
            <w:r w:rsidR="00EE4D26" w:rsidRPr="00A66EF5">
              <w:rPr>
                <w:sz w:val="24"/>
                <w:szCs w:val="24"/>
              </w:rPr>
              <w:t xml:space="preserve">смт. Любашівка </w:t>
            </w:r>
            <w:r w:rsidR="00BD5894" w:rsidRPr="00A66EF5">
              <w:rPr>
                <w:sz w:val="24"/>
                <w:szCs w:val="24"/>
              </w:rPr>
              <w:t>, вул. Володимира Князя, 124</w:t>
            </w:r>
          </w:p>
        </w:tc>
      </w:tr>
      <w:tr w:rsidR="00043180" w:rsidRPr="00A66EF5" w14:paraId="07FAE94A"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02BA0CCC" w14:textId="77777777" w:rsidR="00223BA4" w:rsidRPr="00A66EF5" w:rsidRDefault="003B5073">
            <w:pPr>
              <w:widowControl w:val="0"/>
              <w:spacing w:after="0" w:line="240" w:lineRule="auto"/>
              <w:rPr>
                <w:sz w:val="24"/>
                <w:szCs w:val="24"/>
              </w:rPr>
            </w:pPr>
            <w:r w:rsidRPr="00A66EF5">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368997D8" w14:textId="77777777" w:rsidR="00223BA4" w:rsidRPr="00A66EF5" w:rsidRDefault="003B5073">
            <w:pPr>
              <w:widowControl w:val="0"/>
              <w:spacing w:after="0" w:line="240" w:lineRule="auto"/>
              <w:rPr>
                <w:sz w:val="24"/>
                <w:szCs w:val="24"/>
              </w:rPr>
            </w:pPr>
            <w:r w:rsidRPr="00A66EF5">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7538329F" w14:textId="108D52FD" w:rsidR="00223BA4" w:rsidRPr="00A66EF5" w:rsidRDefault="00F675D9" w:rsidP="0007196A">
            <w:pPr>
              <w:pStyle w:val="a3"/>
              <w:rPr>
                <w:b w:val="0"/>
                <w:bCs/>
              </w:rPr>
            </w:pPr>
            <w:r w:rsidRPr="00A66EF5">
              <w:rPr>
                <w:b w:val="0"/>
                <w:bCs/>
              </w:rPr>
              <w:t xml:space="preserve">Головний бухгалтер </w:t>
            </w:r>
            <w:proofErr w:type="spellStart"/>
            <w:r w:rsidRPr="00A66EF5">
              <w:rPr>
                <w:b w:val="0"/>
                <w:bCs/>
              </w:rPr>
              <w:t>Вітвіцький</w:t>
            </w:r>
            <w:proofErr w:type="spellEnd"/>
            <w:r w:rsidRPr="00A66EF5">
              <w:rPr>
                <w:b w:val="0"/>
                <w:bCs/>
              </w:rPr>
              <w:t xml:space="preserve"> Юрій Анатолійович</w:t>
            </w:r>
          </w:p>
        </w:tc>
      </w:tr>
      <w:tr w:rsidR="00043180" w:rsidRPr="00A66EF5" w14:paraId="60B024B5"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3FD4622C" w14:textId="77777777" w:rsidR="00223BA4" w:rsidRPr="00A66EF5" w:rsidRDefault="003B5073">
            <w:pPr>
              <w:widowControl w:val="0"/>
              <w:spacing w:after="0" w:line="240" w:lineRule="auto"/>
              <w:rPr>
                <w:sz w:val="24"/>
                <w:szCs w:val="24"/>
              </w:rPr>
            </w:pPr>
            <w:r w:rsidRPr="00A66EF5">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51C704DB" w14:textId="77777777" w:rsidR="00223BA4" w:rsidRPr="00A66EF5" w:rsidRDefault="003B5073">
            <w:pPr>
              <w:widowControl w:val="0"/>
              <w:spacing w:after="0" w:line="240" w:lineRule="auto"/>
              <w:rPr>
                <w:sz w:val="24"/>
                <w:szCs w:val="24"/>
              </w:rPr>
            </w:pPr>
            <w:r w:rsidRPr="00A66EF5">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B121B5A" w14:textId="77777777" w:rsidR="00223BA4" w:rsidRPr="00A66EF5" w:rsidRDefault="003B5073" w:rsidP="007E6B3C">
            <w:pPr>
              <w:widowControl w:val="0"/>
              <w:spacing w:before="80" w:after="80"/>
              <w:ind w:right="113"/>
              <w:rPr>
                <w:sz w:val="24"/>
                <w:szCs w:val="24"/>
              </w:rPr>
            </w:pPr>
            <w:r w:rsidRPr="00A66EF5">
              <w:rPr>
                <w:sz w:val="24"/>
                <w:szCs w:val="24"/>
              </w:rPr>
              <w:t>Відкриті торги у порядку, визначеному Особливостями (далі – відкриті торги, процедура закупівлі).</w:t>
            </w:r>
          </w:p>
        </w:tc>
      </w:tr>
      <w:tr w:rsidR="00043180" w:rsidRPr="00A66EF5" w14:paraId="73F3D17C"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607D2BDD" w14:textId="77777777" w:rsidR="00223BA4" w:rsidRPr="00A66EF5" w:rsidRDefault="003B5073">
            <w:pPr>
              <w:widowControl w:val="0"/>
              <w:spacing w:after="0" w:line="240" w:lineRule="auto"/>
              <w:rPr>
                <w:sz w:val="24"/>
                <w:szCs w:val="24"/>
              </w:rPr>
            </w:pPr>
            <w:r w:rsidRPr="00A66EF5">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3D089DA5" w14:textId="77777777" w:rsidR="00223BA4" w:rsidRPr="00A66EF5" w:rsidRDefault="003B5073">
            <w:pPr>
              <w:widowControl w:val="0"/>
              <w:spacing w:after="0" w:line="240" w:lineRule="auto"/>
              <w:rPr>
                <w:sz w:val="24"/>
                <w:szCs w:val="24"/>
              </w:rPr>
            </w:pPr>
            <w:r w:rsidRPr="00A66EF5">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E948D0D" w14:textId="77777777" w:rsidR="00223BA4" w:rsidRPr="00A66EF5" w:rsidRDefault="00223BA4" w:rsidP="007E6B3C">
            <w:pPr>
              <w:widowControl w:val="0"/>
              <w:spacing w:before="80" w:after="80"/>
              <w:ind w:right="113" w:firstLine="176"/>
              <w:rPr>
                <w:sz w:val="24"/>
                <w:szCs w:val="24"/>
              </w:rPr>
            </w:pPr>
          </w:p>
        </w:tc>
      </w:tr>
      <w:tr w:rsidR="00043180" w:rsidRPr="00A66EF5" w14:paraId="626A6191"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6BB870DD" w14:textId="77777777" w:rsidR="00223BA4" w:rsidRPr="00A66EF5" w:rsidRDefault="003B5073">
            <w:pPr>
              <w:widowControl w:val="0"/>
              <w:spacing w:after="0" w:line="240" w:lineRule="auto"/>
              <w:rPr>
                <w:sz w:val="24"/>
                <w:szCs w:val="24"/>
              </w:rPr>
            </w:pPr>
            <w:r w:rsidRPr="00A66EF5">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1DCEC101" w14:textId="77777777" w:rsidR="00223BA4" w:rsidRPr="00A66EF5" w:rsidRDefault="003B5073">
            <w:pPr>
              <w:widowControl w:val="0"/>
              <w:spacing w:after="0" w:line="240" w:lineRule="auto"/>
              <w:ind w:left="-9" w:right="113"/>
              <w:rPr>
                <w:sz w:val="24"/>
                <w:szCs w:val="24"/>
              </w:rPr>
            </w:pPr>
            <w:r w:rsidRPr="00A66EF5">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1A2F998" w14:textId="77777777" w:rsidR="003C01A3" w:rsidRPr="00A66EF5" w:rsidRDefault="003C01A3" w:rsidP="003C01A3">
            <w:pPr>
              <w:pStyle w:val="TableParagraph"/>
              <w:tabs>
                <w:tab w:val="left" w:pos="617"/>
                <w:tab w:val="left" w:pos="2267"/>
                <w:tab w:val="left" w:pos="3583"/>
                <w:tab w:val="left" w:pos="5543"/>
              </w:tabs>
              <w:spacing w:before="5"/>
              <w:ind w:left="6" w:right="11"/>
              <w:jc w:val="center"/>
              <w:rPr>
                <w:rFonts w:ascii="Times New Roman" w:hAnsi="Times New Roman"/>
                <w:sz w:val="24"/>
                <w:szCs w:val="24"/>
              </w:rPr>
            </w:pPr>
            <w:r w:rsidRPr="00A66EF5">
              <w:rPr>
                <w:rFonts w:ascii="Times New Roman" w:hAnsi="Times New Roman"/>
                <w:sz w:val="24"/>
                <w:szCs w:val="24"/>
                <w:shd w:val="clear" w:color="auto" w:fill="FAFAFA"/>
              </w:rPr>
              <w:t xml:space="preserve">за кодом НК України ЄЗС </w:t>
            </w:r>
            <w:r w:rsidRPr="00A66EF5">
              <w:rPr>
                <w:rFonts w:ascii="Times New Roman" w:hAnsi="Times New Roman"/>
                <w:sz w:val="24"/>
                <w:szCs w:val="24"/>
              </w:rPr>
              <w:t xml:space="preserve">ДК </w:t>
            </w:r>
            <w:proofErr w:type="spellStart"/>
            <w:r w:rsidRPr="00A66EF5">
              <w:rPr>
                <w:rFonts w:ascii="Times New Roman" w:hAnsi="Times New Roman"/>
                <w:sz w:val="24"/>
                <w:szCs w:val="24"/>
              </w:rPr>
              <w:t>ДК</w:t>
            </w:r>
            <w:proofErr w:type="spellEnd"/>
            <w:r w:rsidRPr="00A66EF5">
              <w:rPr>
                <w:rFonts w:ascii="Times New Roman" w:hAnsi="Times New Roman"/>
                <w:sz w:val="24"/>
                <w:szCs w:val="24"/>
              </w:rPr>
              <w:t xml:space="preserve"> 021:2015 –</w:t>
            </w:r>
          </w:p>
          <w:p w14:paraId="744E1BF9" w14:textId="77777777" w:rsidR="003C01A3" w:rsidRPr="00A66EF5" w:rsidRDefault="003C01A3" w:rsidP="003C01A3">
            <w:pPr>
              <w:pStyle w:val="a5"/>
              <w:jc w:val="center"/>
              <w:rPr>
                <w:rFonts w:ascii="Times New Roman" w:hAnsi="Times New Roman"/>
                <w:sz w:val="24"/>
                <w:szCs w:val="24"/>
              </w:rPr>
            </w:pPr>
            <w:r w:rsidRPr="00A66EF5">
              <w:rPr>
                <w:rFonts w:ascii="Times New Roman" w:hAnsi="Times New Roman"/>
                <w:sz w:val="24"/>
                <w:szCs w:val="24"/>
              </w:rPr>
              <w:t>09310000-5 - «Електрична енергія»</w:t>
            </w:r>
          </w:p>
          <w:p w14:paraId="1FCEFA70" w14:textId="739424E7" w:rsidR="00042070" w:rsidRPr="00A66EF5" w:rsidRDefault="003C01A3" w:rsidP="003C01A3">
            <w:pPr>
              <w:pStyle w:val="a5"/>
              <w:jc w:val="center"/>
              <w:rPr>
                <w:rFonts w:ascii="Times New Roman" w:hAnsi="Times New Roman"/>
                <w:sz w:val="24"/>
                <w:szCs w:val="24"/>
              </w:rPr>
            </w:pPr>
            <w:r w:rsidRPr="00A66EF5">
              <w:rPr>
                <w:rFonts w:ascii="Times New Roman" w:hAnsi="Times New Roman"/>
                <w:sz w:val="24"/>
                <w:szCs w:val="24"/>
              </w:rPr>
              <w:t>Електрична енергія</w:t>
            </w:r>
          </w:p>
        </w:tc>
      </w:tr>
      <w:tr w:rsidR="00043180" w:rsidRPr="00A66EF5" w14:paraId="6D6FDA79"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262DF170" w14:textId="77777777" w:rsidR="00223BA4" w:rsidRPr="00A66EF5" w:rsidRDefault="003B5073">
            <w:pPr>
              <w:widowControl w:val="0"/>
              <w:spacing w:after="0" w:line="240" w:lineRule="auto"/>
              <w:rPr>
                <w:sz w:val="24"/>
                <w:szCs w:val="24"/>
              </w:rPr>
            </w:pPr>
            <w:r w:rsidRPr="00A66EF5">
              <w:rPr>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4B940F88" w14:textId="77777777" w:rsidR="00223BA4" w:rsidRPr="00A66EF5" w:rsidRDefault="003B5073">
            <w:pPr>
              <w:widowControl w:val="0"/>
              <w:spacing w:after="0" w:line="240" w:lineRule="auto"/>
              <w:ind w:left="-9" w:right="113"/>
              <w:rPr>
                <w:sz w:val="24"/>
                <w:szCs w:val="24"/>
              </w:rPr>
            </w:pPr>
            <w:r w:rsidRPr="00A66EF5">
              <w:rPr>
                <w:sz w:val="24"/>
                <w:szCs w:val="24"/>
              </w:rPr>
              <w:t xml:space="preserve">Опис окремої частини </w:t>
            </w:r>
            <w:r w:rsidRPr="00A66EF5">
              <w:rPr>
                <w:sz w:val="24"/>
                <w:szCs w:val="24"/>
              </w:rPr>
              <w:lastRenderedPageBreak/>
              <w:t xml:space="preserve">(частин)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0A24B6F1" w14:textId="77777777" w:rsidR="00223BA4" w:rsidRPr="00A66EF5" w:rsidRDefault="003B5073" w:rsidP="00646972">
            <w:pPr>
              <w:widowControl w:val="0"/>
              <w:spacing w:before="80" w:after="80"/>
              <w:ind w:right="113"/>
              <w:rPr>
                <w:sz w:val="24"/>
                <w:szCs w:val="24"/>
              </w:rPr>
            </w:pPr>
            <w:r w:rsidRPr="00A66EF5">
              <w:rPr>
                <w:sz w:val="24"/>
                <w:szCs w:val="24"/>
              </w:rPr>
              <w:lastRenderedPageBreak/>
              <w:t xml:space="preserve">Дана закупівля здійснюється без поділу на окремі частини </w:t>
            </w:r>
            <w:r w:rsidRPr="00A66EF5">
              <w:rPr>
                <w:sz w:val="24"/>
                <w:szCs w:val="24"/>
              </w:rPr>
              <w:lastRenderedPageBreak/>
              <w:t>предмета закупівлі (лоти).</w:t>
            </w:r>
          </w:p>
          <w:p w14:paraId="7AA37FEF" w14:textId="53842ED5" w:rsidR="00223BA4" w:rsidRPr="00A66EF5" w:rsidRDefault="00223BA4" w:rsidP="007E6B3C">
            <w:pPr>
              <w:widowControl w:val="0"/>
              <w:spacing w:before="80" w:after="80"/>
              <w:ind w:right="113" w:firstLine="176"/>
              <w:rPr>
                <w:sz w:val="24"/>
                <w:szCs w:val="24"/>
              </w:rPr>
            </w:pPr>
          </w:p>
        </w:tc>
      </w:tr>
      <w:tr w:rsidR="00043180" w:rsidRPr="00A66EF5" w14:paraId="55C045A5"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71D4E76" w14:textId="77777777" w:rsidR="00223BA4" w:rsidRPr="00A66EF5" w:rsidRDefault="003B5073">
            <w:pPr>
              <w:widowControl w:val="0"/>
              <w:spacing w:after="0" w:line="240" w:lineRule="auto"/>
              <w:rPr>
                <w:sz w:val="24"/>
                <w:szCs w:val="24"/>
              </w:rPr>
            </w:pPr>
            <w:r w:rsidRPr="00A66EF5">
              <w:rPr>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3A580479" w14:textId="516DB777" w:rsidR="00223BA4" w:rsidRPr="00A66EF5" w:rsidRDefault="003B5073">
            <w:pPr>
              <w:widowControl w:val="0"/>
              <w:spacing w:after="0" w:line="240" w:lineRule="auto"/>
              <w:ind w:left="-9" w:right="113"/>
              <w:rPr>
                <w:sz w:val="24"/>
                <w:szCs w:val="24"/>
              </w:rPr>
            </w:pPr>
            <w:r w:rsidRPr="00A66EF5">
              <w:rPr>
                <w:sz w:val="24"/>
                <w:szCs w:val="24"/>
              </w:rPr>
              <w:t>Місце, кількість, обсяг поставки товарів</w:t>
            </w:r>
            <w:r w:rsidR="00EE1FBC" w:rsidRPr="00A66EF5">
              <w:rPr>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5BBFA9E9" w14:textId="77777777" w:rsidR="001854BD" w:rsidRPr="00A66EF5" w:rsidRDefault="001854BD" w:rsidP="001854BD">
            <w:pPr>
              <w:pStyle w:val="TableParagraph"/>
              <w:spacing w:before="7" w:line="260" w:lineRule="exact"/>
              <w:ind w:left="6" w:right="7"/>
              <w:jc w:val="both"/>
              <w:rPr>
                <w:rFonts w:ascii="Times New Roman" w:hAnsi="Times New Roman"/>
                <w:sz w:val="24"/>
                <w:szCs w:val="24"/>
              </w:rPr>
            </w:pPr>
            <w:r w:rsidRPr="00A66EF5">
              <w:rPr>
                <w:rFonts w:ascii="Times New Roman" w:hAnsi="Times New Roman"/>
                <w:sz w:val="24"/>
                <w:szCs w:val="24"/>
              </w:rPr>
              <w:t>Місце поставки :</w:t>
            </w:r>
          </w:p>
          <w:p w14:paraId="084C39A5" w14:textId="60ED2180" w:rsidR="001854BD" w:rsidRPr="00A66EF5" w:rsidRDefault="00D73C0E" w:rsidP="001854BD">
            <w:pPr>
              <w:pStyle w:val="TableParagraph"/>
              <w:spacing w:before="7" w:line="260" w:lineRule="exact"/>
              <w:ind w:left="6" w:right="7"/>
              <w:jc w:val="both"/>
              <w:rPr>
                <w:rFonts w:ascii="Times New Roman" w:hAnsi="Times New Roman"/>
                <w:sz w:val="24"/>
                <w:szCs w:val="24"/>
              </w:rPr>
            </w:pPr>
            <w:r w:rsidRPr="00A66EF5">
              <w:rPr>
                <w:rFonts w:ascii="Times New Roman" w:hAnsi="Times New Roman"/>
                <w:sz w:val="24"/>
                <w:szCs w:val="24"/>
              </w:rPr>
              <w:t>Україна, смт. Любашівка , вул. Володимира Князя, 124</w:t>
            </w:r>
          </w:p>
          <w:p w14:paraId="17954D39" w14:textId="3EDF10A1" w:rsidR="00223BA4" w:rsidRPr="00A66EF5" w:rsidRDefault="00646972" w:rsidP="00646972">
            <w:pPr>
              <w:widowControl w:val="0"/>
              <w:spacing w:before="80" w:after="80"/>
              <w:ind w:right="113"/>
              <w:rPr>
                <w:sz w:val="24"/>
                <w:szCs w:val="24"/>
              </w:rPr>
            </w:pPr>
            <w:r w:rsidRPr="00A66EF5">
              <w:rPr>
                <w:sz w:val="24"/>
                <w:szCs w:val="24"/>
              </w:rPr>
              <w:t xml:space="preserve">Кількість – визначена в </w:t>
            </w:r>
            <w:r w:rsidRPr="00A66EF5">
              <w:rPr>
                <w:spacing w:val="-1"/>
                <w:sz w:val="24"/>
                <w:szCs w:val="24"/>
              </w:rPr>
              <w:t>Додатку 3</w:t>
            </w:r>
            <w:r w:rsidRPr="00A66EF5">
              <w:rPr>
                <w:sz w:val="24"/>
                <w:szCs w:val="24"/>
              </w:rPr>
              <w:t xml:space="preserve"> до тендерної документації</w:t>
            </w:r>
          </w:p>
        </w:tc>
      </w:tr>
      <w:tr w:rsidR="00043180" w:rsidRPr="00A66EF5" w14:paraId="5D17A34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4C3C9EC9" w14:textId="77777777" w:rsidR="00223BA4" w:rsidRPr="00A66EF5" w:rsidRDefault="003B5073">
            <w:pPr>
              <w:widowControl w:val="0"/>
              <w:spacing w:after="0" w:line="240" w:lineRule="auto"/>
              <w:rPr>
                <w:sz w:val="24"/>
                <w:szCs w:val="24"/>
              </w:rPr>
            </w:pPr>
            <w:r w:rsidRPr="00A66EF5">
              <w:rPr>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4CA468AC" w14:textId="1E68D0F8" w:rsidR="00223BA4" w:rsidRPr="00A66EF5" w:rsidRDefault="003B5073" w:rsidP="00F8474A">
            <w:pPr>
              <w:pStyle w:val="a5"/>
              <w:rPr>
                <w:rFonts w:ascii="Times New Roman" w:hAnsi="Times New Roman"/>
                <w:sz w:val="24"/>
                <w:szCs w:val="24"/>
              </w:rPr>
            </w:pPr>
            <w:r w:rsidRPr="00A66EF5">
              <w:rPr>
                <w:rFonts w:ascii="Times New Roman" w:hAnsi="Times New Roman"/>
                <w:sz w:val="24"/>
                <w:szCs w:val="24"/>
              </w:rPr>
              <w:t>Строк поставки товарів</w:t>
            </w:r>
            <w:r w:rsidR="00EE1FBC" w:rsidRPr="00A66EF5">
              <w:rPr>
                <w:rFonts w:ascii="Times New Roman" w:hAnsi="Times New Roman"/>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5A507EA7" w14:textId="73F43461" w:rsidR="00223BA4" w:rsidRPr="00A66EF5" w:rsidRDefault="00646972" w:rsidP="007E6B3C">
            <w:pPr>
              <w:widowControl w:val="0"/>
              <w:spacing w:before="80" w:after="80"/>
              <w:rPr>
                <w:sz w:val="24"/>
                <w:szCs w:val="24"/>
              </w:rPr>
            </w:pPr>
            <w:r w:rsidRPr="00A66EF5">
              <w:rPr>
                <w:sz w:val="24"/>
                <w:szCs w:val="24"/>
              </w:rPr>
              <w:t>Протягом 202</w:t>
            </w:r>
            <w:r w:rsidR="00CA274E" w:rsidRPr="00A66EF5">
              <w:rPr>
                <w:sz w:val="24"/>
                <w:szCs w:val="24"/>
              </w:rPr>
              <w:t>4</w:t>
            </w:r>
            <w:r w:rsidRPr="00A66EF5">
              <w:rPr>
                <w:sz w:val="24"/>
                <w:szCs w:val="24"/>
              </w:rPr>
              <w:t xml:space="preserve"> року</w:t>
            </w:r>
          </w:p>
        </w:tc>
      </w:tr>
      <w:tr w:rsidR="00043180" w:rsidRPr="00A66EF5" w14:paraId="48E31FB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EE00075" w14:textId="77777777" w:rsidR="00223BA4" w:rsidRPr="00A66EF5" w:rsidRDefault="003B5073">
            <w:pPr>
              <w:widowControl w:val="0"/>
              <w:spacing w:after="0" w:line="240" w:lineRule="auto"/>
              <w:rPr>
                <w:sz w:val="24"/>
                <w:szCs w:val="24"/>
              </w:rPr>
            </w:pPr>
            <w:r w:rsidRPr="00A66EF5">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27E79A6" w14:textId="77777777" w:rsidR="00223BA4" w:rsidRPr="00A66EF5" w:rsidRDefault="003B5073" w:rsidP="00F8474A">
            <w:pPr>
              <w:pStyle w:val="a5"/>
              <w:rPr>
                <w:rFonts w:ascii="Times New Roman" w:hAnsi="Times New Roman"/>
                <w:i/>
                <w:sz w:val="24"/>
                <w:szCs w:val="24"/>
              </w:rPr>
            </w:pPr>
            <w:r w:rsidRPr="00A66EF5">
              <w:rPr>
                <w:rFonts w:ascii="Times New Roman" w:hAnsi="Times New Roman"/>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90D9391" w14:textId="587E1583" w:rsidR="00223BA4" w:rsidRPr="00A66EF5" w:rsidRDefault="00646972" w:rsidP="00F8474A">
            <w:pPr>
              <w:pStyle w:val="a5"/>
              <w:jc w:val="both"/>
              <w:rPr>
                <w:rFonts w:ascii="Times New Roman" w:hAnsi="Times New Roman"/>
                <w:sz w:val="24"/>
                <w:szCs w:val="24"/>
              </w:rPr>
            </w:pPr>
            <w:r w:rsidRPr="00A66EF5">
              <w:rPr>
                <w:rFonts w:ascii="Times New Roman" w:hAnsi="Times New Roman"/>
                <w:sz w:val="24"/>
                <w:szCs w:val="24"/>
              </w:rPr>
              <w:t xml:space="preserve">5.1. </w:t>
            </w:r>
            <w:r w:rsidR="003B5073" w:rsidRPr="00A66EF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003B5073" w:rsidRPr="00A66EF5">
              <w:rPr>
                <w:rFonts w:ascii="Times New Roman" w:hAnsi="Times New Roman"/>
                <w:sz w:val="24"/>
                <w:szCs w:val="24"/>
              </w:rPr>
              <w:t>закупівлях</w:t>
            </w:r>
            <w:proofErr w:type="spellEnd"/>
            <w:r w:rsidR="003B5073" w:rsidRPr="00A66EF5">
              <w:rPr>
                <w:rFonts w:ascii="Times New Roman" w:hAnsi="Times New Roman"/>
                <w:sz w:val="24"/>
                <w:szCs w:val="24"/>
              </w:rPr>
              <w:t xml:space="preserve"> на рівних умовах.</w:t>
            </w:r>
          </w:p>
        </w:tc>
      </w:tr>
      <w:tr w:rsidR="00043180" w:rsidRPr="00A66EF5" w14:paraId="08CC18C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C442A29" w14:textId="77777777" w:rsidR="00223BA4" w:rsidRPr="00A66EF5" w:rsidRDefault="003B5073">
            <w:pPr>
              <w:widowControl w:val="0"/>
              <w:spacing w:after="0" w:line="240" w:lineRule="auto"/>
              <w:rPr>
                <w:sz w:val="24"/>
                <w:szCs w:val="24"/>
              </w:rPr>
            </w:pPr>
            <w:r w:rsidRPr="00A66EF5">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6E1244B4" w14:textId="77777777" w:rsidR="00223BA4" w:rsidRPr="00A66EF5" w:rsidRDefault="003B5073" w:rsidP="00F8474A">
            <w:pPr>
              <w:pStyle w:val="a5"/>
              <w:rPr>
                <w:rFonts w:ascii="Times New Roman" w:hAnsi="Times New Roman"/>
                <w:sz w:val="24"/>
                <w:szCs w:val="24"/>
              </w:rPr>
            </w:pPr>
            <w:r w:rsidRPr="00A66EF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3B86AFC6" w14:textId="1085B12E" w:rsidR="00646972" w:rsidRPr="00A66EF5" w:rsidRDefault="00646972" w:rsidP="00F8474A">
            <w:pPr>
              <w:pStyle w:val="a5"/>
              <w:jc w:val="both"/>
              <w:rPr>
                <w:rFonts w:ascii="Times New Roman" w:hAnsi="Times New Roman"/>
                <w:sz w:val="24"/>
                <w:szCs w:val="24"/>
              </w:rPr>
            </w:pPr>
            <w:r w:rsidRPr="00A66EF5">
              <w:rPr>
                <w:rFonts w:ascii="Times New Roman" w:hAnsi="Times New Roman"/>
                <w:sz w:val="24"/>
                <w:szCs w:val="24"/>
              </w:rPr>
              <w:t xml:space="preserve">6.1. Валютою тендерної пропозиції є національна валюта України – гривня. </w:t>
            </w:r>
          </w:p>
          <w:p w14:paraId="4DE2971D" w14:textId="028B77FC" w:rsidR="00223BA4" w:rsidRPr="00A66EF5" w:rsidRDefault="00223BA4" w:rsidP="00F8474A">
            <w:pPr>
              <w:pStyle w:val="a5"/>
              <w:jc w:val="both"/>
              <w:rPr>
                <w:rFonts w:ascii="Times New Roman" w:hAnsi="Times New Roman"/>
                <w:sz w:val="24"/>
                <w:szCs w:val="24"/>
              </w:rPr>
            </w:pPr>
          </w:p>
        </w:tc>
      </w:tr>
      <w:tr w:rsidR="00043180" w:rsidRPr="00A66EF5" w14:paraId="2C1C929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8DED9E4" w14:textId="77777777" w:rsidR="00223BA4" w:rsidRPr="00A66EF5" w:rsidRDefault="003B5073">
            <w:pPr>
              <w:widowControl w:val="0"/>
              <w:spacing w:after="0" w:line="240" w:lineRule="auto"/>
              <w:rPr>
                <w:sz w:val="24"/>
                <w:szCs w:val="24"/>
              </w:rPr>
            </w:pPr>
            <w:r w:rsidRPr="00A66EF5">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3859CCA1" w14:textId="77777777" w:rsidR="00223BA4" w:rsidRPr="00A66EF5" w:rsidRDefault="003B5073" w:rsidP="00F8474A">
            <w:pPr>
              <w:pStyle w:val="a5"/>
              <w:rPr>
                <w:rFonts w:ascii="Times New Roman" w:hAnsi="Times New Roman"/>
                <w:sz w:val="24"/>
                <w:szCs w:val="24"/>
              </w:rPr>
            </w:pPr>
            <w:r w:rsidRPr="00A66EF5">
              <w:rPr>
                <w:rFonts w:ascii="Times New Roman" w:hAnsi="Times New Roman"/>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80C1D4B" w14:textId="4CB89A7B" w:rsidR="00223BA4" w:rsidRPr="00A66EF5" w:rsidRDefault="00646972" w:rsidP="00F8474A">
            <w:pPr>
              <w:pStyle w:val="a5"/>
              <w:jc w:val="both"/>
              <w:rPr>
                <w:rFonts w:ascii="Times New Roman" w:hAnsi="Times New Roman"/>
                <w:sz w:val="24"/>
                <w:szCs w:val="24"/>
              </w:rPr>
            </w:pPr>
            <w:r w:rsidRPr="00A66EF5">
              <w:rPr>
                <w:rFonts w:ascii="Times New Roman" w:hAnsi="Times New Roman"/>
                <w:sz w:val="24"/>
                <w:szCs w:val="24"/>
              </w:rPr>
              <w:t xml:space="preserve">7.1. </w:t>
            </w:r>
            <w:r w:rsidR="003B5073" w:rsidRPr="00A66EF5">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14:paraId="33CCBA29" w14:textId="0C56C9C7" w:rsidR="00223BA4" w:rsidRPr="00A66EF5" w:rsidRDefault="00646972" w:rsidP="00F8474A">
            <w:pPr>
              <w:pStyle w:val="a5"/>
              <w:jc w:val="both"/>
              <w:rPr>
                <w:rFonts w:ascii="Times New Roman" w:hAnsi="Times New Roman"/>
                <w:sz w:val="24"/>
                <w:szCs w:val="24"/>
              </w:rPr>
            </w:pPr>
            <w:r w:rsidRPr="00A66EF5">
              <w:rPr>
                <w:rFonts w:ascii="Times New Roman" w:hAnsi="Times New Roman"/>
                <w:sz w:val="24"/>
                <w:szCs w:val="24"/>
              </w:rPr>
              <w:t xml:space="preserve">7.2. </w:t>
            </w:r>
            <w:r w:rsidR="003B5073" w:rsidRPr="00A66EF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006B6576" w:rsidRPr="00A66EF5">
              <w:rPr>
                <w:rFonts w:ascii="Times New Roman" w:hAnsi="Times New Roman"/>
                <w:sz w:val="24"/>
                <w:szCs w:val="24"/>
              </w:rPr>
              <w:t xml:space="preserve">має бути </w:t>
            </w:r>
            <w:r w:rsidR="003B5073" w:rsidRPr="00A66EF5">
              <w:rPr>
                <w:rFonts w:ascii="Times New Roman" w:hAnsi="Times New Roman"/>
                <w:sz w:val="24"/>
                <w:szCs w:val="24"/>
              </w:rPr>
              <w:t>засвідчений уповноваженою особою учасника. Тексти повинні бути автентичними, визначальним є текст, викладений українською мовою. </w:t>
            </w:r>
          </w:p>
          <w:p w14:paraId="500E90A8" w14:textId="1A4ACE21" w:rsidR="00223BA4" w:rsidRPr="00A66EF5" w:rsidRDefault="006B6576" w:rsidP="00F8474A">
            <w:pPr>
              <w:pStyle w:val="a5"/>
              <w:jc w:val="both"/>
              <w:rPr>
                <w:rFonts w:ascii="Times New Roman" w:hAnsi="Times New Roman"/>
                <w:sz w:val="24"/>
                <w:szCs w:val="24"/>
              </w:rPr>
            </w:pPr>
            <w:r w:rsidRPr="00A66EF5">
              <w:rPr>
                <w:rFonts w:ascii="Times New Roman" w:hAnsi="Times New Roman"/>
                <w:sz w:val="24"/>
                <w:szCs w:val="24"/>
              </w:rPr>
              <w:t xml:space="preserve">7.3. </w:t>
            </w:r>
            <w:r w:rsidR="003B5073" w:rsidRPr="00A66EF5">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18434A" w14:textId="204C1CF3" w:rsidR="006B6576" w:rsidRPr="00A66EF5" w:rsidRDefault="006B6576" w:rsidP="00F8474A">
            <w:pPr>
              <w:pStyle w:val="a5"/>
              <w:jc w:val="both"/>
              <w:rPr>
                <w:rFonts w:ascii="Times New Roman" w:hAnsi="Times New Roman"/>
                <w:sz w:val="24"/>
                <w:szCs w:val="24"/>
              </w:rPr>
            </w:pPr>
            <w:r w:rsidRPr="00A66EF5">
              <w:rPr>
                <w:rFonts w:ascii="Times New Roman" w:hAnsi="Times New Roman"/>
                <w:sz w:val="24"/>
                <w:szCs w:val="24"/>
              </w:rPr>
              <w:t xml:space="preserve">7.4. </w:t>
            </w:r>
            <w:r w:rsidR="003B5073" w:rsidRPr="00A66EF5">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9D06E19" w14:textId="4F36DC3C" w:rsidR="00223BA4" w:rsidRPr="00A66EF5" w:rsidRDefault="006B6576" w:rsidP="00F8474A">
            <w:pPr>
              <w:pStyle w:val="a5"/>
              <w:jc w:val="both"/>
            </w:pPr>
            <w:r w:rsidRPr="00A66EF5">
              <w:rPr>
                <w:rFonts w:ascii="Times New Roman" w:hAnsi="Times New Roman"/>
                <w:sz w:val="24"/>
                <w:szCs w:val="24"/>
              </w:rPr>
              <w:t xml:space="preserve">7.5. </w:t>
            </w:r>
            <w:r w:rsidR="003B5073" w:rsidRPr="00A66EF5">
              <w:rPr>
                <w:rFonts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A66EF5">
              <w:rPr>
                <w:rFonts w:ascii="Times New Roman" w:hAnsi="Times New Roman"/>
                <w:sz w:val="24"/>
                <w:szCs w:val="24"/>
              </w:rPr>
              <w:t>.</w:t>
            </w:r>
          </w:p>
        </w:tc>
      </w:tr>
      <w:tr w:rsidR="00043180" w:rsidRPr="00A66EF5" w14:paraId="0E519054"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8BC63E9" w14:textId="77777777" w:rsidR="00223BA4" w:rsidRPr="00A66EF5" w:rsidRDefault="003B5073" w:rsidP="007E6B3C">
            <w:pPr>
              <w:widowControl w:val="0"/>
              <w:spacing w:before="80" w:after="80"/>
              <w:jc w:val="center"/>
              <w:rPr>
                <w:b/>
                <w:sz w:val="24"/>
                <w:szCs w:val="24"/>
              </w:rPr>
            </w:pPr>
            <w:r w:rsidRPr="00A66EF5">
              <w:rPr>
                <w:b/>
                <w:sz w:val="24"/>
                <w:szCs w:val="24"/>
              </w:rPr>
              <w:t>Розділ ІІ. Порядок внесення змін та надання роз’яснень до тендерної документації</w:t>
            </w:r>
          </w:p>
        </w:tc>
      </w:tr>
      <w:tr w:rsidR="00043180" w:rsidRPr="00A66EF5" w14:paraId="28E70CB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1AA035" w14:textId="77777777" w:rsidR="00223BA4" w:rsidRPr="00A66EF5" w:rsidRDefault="003B5073">
            <w:pPr>
              <w:widowControl w:val="0"/>
              <w:spacing w:after="0" w:line="240" w:lineRule="auto"/>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1A810C37" w14:textId="77777777" w:rsidR="00223BA4" w:rsidRPr="00A66EF5" w:rsidRDefault="003B5073">
            <w:pPr>
              <w:widowControl w:val="0"/>
              <w:spacing w:after="0" w:line="240" w:lineRule="auto"/>
              <w:ind w:right="113"/>
              <w:rPr>
                <w:sz w:val="24"/>
                <w:szCs w:val="24"/>
              </w:rPr>
            </w:pPr>
            <w:r w:rsidRPr="00A66EF5">
              <w:rPr>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5687F4F1" w14:textId="66D98A4D" w:rsidR="008C04F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1.1.</w:t>
            </w:r>
            <w:r w:rsidR="003B5073" w:rsidRPr="00A66EF5">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3B5073" w:rsidRPr="00A66EF5">
              <w:rPr>
                <w:rFonts w:ascii="Times New Roman" w:hAnsi="Times New Roman"/>
                <w:sz w:val="24"/>
                <w:szCs w:val="24"/>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A83804" w14:textId="13F49094" w:rsidR="008C04F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 xml:space="preserve">1.2. </w:t>
            </w:r>
            <w:r w:rsidR="003B5073" w:rsidRPr="00A66EF5">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3BE503A" w14:textId="3DC412DA" w:rsidR="00223BA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 xml:space="preserve">1.3. </w:t>
            </w:r>
            <w:r w:rsidR="003B5073" w:rsidRPr="00A66EF5">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18AE65" w14:textId="4EF08362" w:rsidR="00223BA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 xml:space="preserve">1.4 </w:t>
            </w:r>
            <w:r w:rsidR="003B5073" w:rsidRPr="00A66EF5">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3180" w:rsidRPr="00A66EF5" w14:paraId="4674D36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DEBE63" w14:textId="77777777" w:rsidR="00223BA4" w:rsidRPr="00A66EF5" w:rsidRDefault="003B5073">
            <w:pPr>
              <w:widowControl w:val="0"/>
              <w:spacing w:after="0" w:line="240" w:lineRule="auto"/>
              <w:rPr>
                <w:sz w:val="24"/>
                <w:szCs w:val="24"/>
              </w:rPr>
            </w:pPr>
            <w:r w:rsidRPr="00A66EF5">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63ABEDE" w14:textId="0D134EDB" w:rsidR="00223BA4" w:rsidRPr="00A66EF5" w:rsidRDefault="003406C1">
            <w:pPr>
              <w:widowControl w:val="0"/>
              <w:spacing w:after="0" w:line="240" w:lineRule="auto"/>
              <w:ind w:right="113"/>
              <w:rPr>
                <w:sz w:val="24"/>
                <w:szCs w:val="24"/>
              </w:rPr>
            </w:pPr>
            <w:r w:rsidRPr="00A66EF5">
              <w:rPr>
                <w:sz w:val="24"/>
                <w:szCs w:val="24"/>
              </w:rPr>
              <w:t>В</w:t>
            </w:r>
            <w:r w:rsidR="003B5073" w:rsidRPr="00A66EF5">
              <w:rPr>
                <w:sz w:val="24"/>
                <w:szCs w:val="24"/>
              </w:rPr>
              <w:t>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6B941DC" w14:textId="6F8ABAE0" w:rsidR="00223BA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 xml:space="preserve">2.1. </w:t>
            </w:r>
            <w:r w:rsidR="003B5073" w:rsidRPr="00A66EF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B5073" w:rsidRPr="00A66EF5">
              <w:rPr>
                <w:rFonts w:ascii="Times New Roman" w:hAnsi="Times New Roman"/>
                <w:sz w:val="24"/>
                <w:szCs w:val="24"/>
              </w:rPr>
              <w:t>внести</w:t>
            </w:r>
            <w:proofErr w:type="spellEnd"/>
            <w:r w:rsidR="003B5073" w:rsidRPr="00A66EF5">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03DD0" w:rsidRPr="00A66EF5">
              <w:rPr>
                <w:rFonts w:ascii="Times New Roman" w:hAnsi="Times New Roman"/>
                <w:sz w:val="24"/>
                <w:szCs w:val="24"/>
                <w:shd w:val="clear" w:color="auto" w:fill="FFFFFF"/>
              </w:rPr>
              <w:t>, а саме в оголошенні про проведення відкритих торгів, </w:t>
            </w:r>
            <w:r w:rsidR="003B5073" w:rsidRPr="00A66EF5">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3A8108" w14:textId="42B0AF5C" w:rsidR="00223BA4" w:rsidRPr="00A66EF5" w:rsidRDefault="003406C1" w:rsidP="00F8474A">
            <w:pPr>
              <w:pStyle w:val="a5"/>
              <w:jc w:val="both"/>
              <w:rPr>
                <w:rFonts w:ascii="Times New Roman" w:hAnsi="Times New Roman"/>
                <w:sz w:val="24"/>
                <w:szCs w:val="24"/>
              </w:rPr>
            </w:pPr>
            <w:r w:rsidRPr="00A66EF5">
              <w:rPr>
                <w:rFonts w:ascii="Times New Roman" w:hAnsi="Times New Roman"/>
                <w:sz w:val="24"/>
                <w:szCs w:val="24"/>
              </w:rPr>
              <w:t xml:space="preserve">2.2. </w:t>
            </w:r>
            <w:r w:rsidR="003B5073" w:rsidRPr="00A66EF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B5073" w:rsidRPr="00A66EF5">
              <w:rPr>
                <w:rFonts w:ascii="Times New Roman" w:hAnsi="Times New Roman"/>
                <w:sz w:val="24"/>
                <w:szCs w:val="24"/>
              </w:rPr>
              <w:t>машинозчитувальному</w:t>
            </w:r>
            <w:proofErr w:type="spellEnd"/>
            <w:r w:rsidR="003B5073" w:rsidRPr="00A66EF5">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43180" w:rsidRPr="00A66EF5" w14:paraId="3ABBD36C"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ADF7C9A" w14:textId="77777777" w:rsidR="00223BA4" w:rsidRPr="00A66EF5" w:rsidRDefault="003B5073" w:rsidP="007E6B3C">
            <w:pPr>
              <w:widowControl w:val="0"/>
              <w:spacing w:before="80" w:after="80"/>
              <w:jc w:val="center"/>
              <w:rPr>
                <w:b/>
                <w:sz w:val="24"/>
                <w:szCs w:val="24"/>
              </w:rPr>
            </w:pPr>
            <w:r w:rsidRPr="00A66EF5">
              <w:rPr>
                <w:b/>
                <w:sz w:val="24"/>
                <w:szCs w:val="24"/>
              </w:rPr>
              <w:t>Розділ ІІІ. Інструкція з підготовки тендерної пропозиції</w:t>
            </w:r>
          </w:p>
        </w:tc>
      </w:tr>
      <w:tr w:rsidR="00043180" w:rsidRPr="00A66EF5" w14:paraId="63E9B18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2AAA7E8" w14:textId="77777777" w:rsidR="00223BA4" w:rsidRPr="00A66EF5" w:rsidRDefault="003B5073">
            <w:pPr>
              <w:widowControl w:val="0"/>
              <w:spacing w:after="0" w:line="240" w:lineRule="auto"/>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7F848AB" w14:textId="77777777" w:rsidR="00223BA4" w:rsidRPr="00A66EF5" w:rsidRDefault="003B5073">
            <w:pPr>
              <w:widowControl w:val="0"/>
              <w:spacing w:after="0" w:line="240" w:lineRule="auto"/>
              <w:ind w:right="113"/>
              <w:rPr>
                <w:sz w:val="24"/>
                <w:szCs w:val="24"/>
              </w:rPr>
            </w:pPr>
            <w:r w:rsidRPr="00A66EF5">
              <w:rPr>
                <w:sz w:val="24"/>
                <w:szCs w:val="24"/>
              </w:rPr>
              <w:t>Зміст і спосіб подання тендерної пропозиції</w:t>
            </w:r>
          </w:p>
          <w:p w14:paraId="0B08BCB7" w14:textId="77777777" w:rsidR="00223BA4" w:rsidRPr="00A66EF5" w:rsidRDefault="00223BA4">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93C5DDE" w14:textId="3349484C" w:rsidR="00223BA4" w:rsidRPr="00A66EF5" w:rsidRDefault="003B5073" w:rsidP="003406C1">
            <w:pPr>
              <w:pStyle w:val="ad"/>
              <w:widowControl w:val="0"/>
              <w:numPr>
                <w:ilvl w:val="1"/>
                <w:numId w:val="7"/>
              </w:numPr>
              <w:pBdr>
                <w:top w:val="nil"/>
                <w:left w:val="nil"/>
                <w:bottom w:val="nil"/>
                <w:right w:val="nil"/>
                <w:between w:val="nil"/>
              </w:pBdr>
              <w:spacing w:before="80" w:after="80"/>
              <w:ind w:left="0" w:firstLine="0"/>
              <w:jc w:val="both"/>
              <w:rPr>
                <w:sz w:val="24"/>
                <w:szCs w:val="24"/>
              </w:rPr>
            </w:pPr>
            <w:r w:rsidRPr="00A66EF5">
              <w:rPr>
                <w:sz w:val="24"/>
                <w:szCs w:val="24"/>
              </w:rPr>
              <w:t>Тендерна пропозиція подається в електронн</w:t>
            </w:r>
            <w:r w:rsidR="00CE56AD" w:rsidRPr="00A66EF5">
              <w:rPr>
                <w:sz w:val="24"/>
                <w:szCs w:val="24"/>
              </w:rPr>
              <w:t>ій формі</w:t>
            </w:r>
            <w:r w:rsidRPr="00A66EF5">
              <w:rPr>
                <w:sz w:val="24"/>
                <w:szCs w:val="24"/>
              </w:rPr>
              <w:t xml:space="preserve">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387471" w:rsidRPr="00A66EF5">
              <w:rPr>
                <w:sz w:val="24"/>
                <w:szCs w:val="24"/>
              </w:rPr>
              <w:t>,</w:t>
            </w:r>
            <w:r w:rsidRPr="00A66EF5">
              <w:rPr>
                <w:sz w:val="24"/>
                <w:szCs w:val="24"/>
              </w:rPr>
              <w:t xml:space="preserve"> наявність/відсутність </w:t>
            </w:r>
            <w:r w:rsidR="00387471" w:rsidRPr="00A66EF5">
              <w:rPr>
                <w:sz w:val="24"/>
                <w:szCs w:val="24"/>
              </w:rPr>
              <w:t>підстав для відмови в участі у відкритих торгах, встановлених пунктом 4</w:t>
            </w:r>
            <w:r w:rsidR="00D132C1" w:rsidRPr="00A66EF5">
              <w:rPr>
                <w:sz w:val="24"/>
                <w:szCs w:val="24"/>
              </w:rPr>
              <w:t>7</w:t>
            </w:r>
            <w:r w:rsidR="00387471" w:rsidRPr="00A66EF5">
              <w:rPr>
                <w:sz w:val="24"/>
                <w:szCs w:val="24"/>
              </w:rPr>
              <w:t xml:space="preserve"> Особливостей </w:t>
            </w:r>
            <w:r w:rsidRPr="00A66EF5">
              <w:rPr>
                <w:sz w:val="24"/>
                <w:szCs w:val="24"/>
              </w:rPr>
              <w:t xml:space="preserve">і в тендерній документації, та </w:t>
            </w:r>
            <w:r w:rsidRPr="00A66EF5">
              <w:rPr>
                <w:sz w:val="24"/>
                <w:szCs w:val="24"/>
              </w:rPr>
              <w:lastRenderedPageBreak/>
              <w:t>шляхом завантаження:</w:t>
            </w:r>
          </w:p>
          <w:p w14:paraId="02F9186D" w14:textId="7DBBE09C" w:rsidR="00D47D53" w:rsidRPr="00A66EF5" w:rsidRDefault="00D47D53" w:rsidP="003406C1">
            <w:pPr>
              <w:widowControl w:val="0"/>
              <w:pBdr>
                <w:top w:val="nil"/>
                <w:left w:val="nil"/>
                <w:bottom w:val="nil"/>
                <w:right w:val="nil"/>
                <w:between w:val="nil"/>
              </w:pBdr>
              <w:spacing w:before="80" w:after="80"/>
              <w:jc w:val="both"/>
              <w:rPr>
                <w:sz w:val="24"/>
                <w:szCs w:val="24"/>
              </w:rPr>
            </w:pPr>
            <w:r w:rsidRPr="00A66EF5">
              <w:rPr>
                <w:sz w:val="24"/>
                <w:szCs w:val="24"/>
              </w:rPr>
              <w:t xml:space="preserve">-  Цінової пропозиції відповідно до додатку 1 до тендерної документації; </w:t>
            </w:r>
          </w:p>
          <w:p w14:paraId="4BE9FFFD" w14:textId="32CF34C5" w:rsidR="00223BA4" w:rsidRPr="00A66EF5" w:rsidRDefault="003B5073" w:rsidP="003406C1">
            <w:pPr>
              <w:widowControl w:val="0"/>
              <w:spacing w:before="80" w:after="80"/>
              <w:jc w:val="both"/>
              <w:rPr>
                <w:sz w:val="24"/>
                <w:szCs w:val="24"/>
              </w:rPr>
            </w:pPr>
            <w:r w:rsidRPr="00A66EF5">
              <w:rPr>
                <w:sz w:val="24"/>
                <w:szCs w:val="24"/>
              </w:rPr>
              <w:t xml:space="preserve">-  Інформації та документів, що підтверджують відповідність учасника кваліфікаційним критеріям відповідно до додатку </w:t>
            </w:r>
            <w:r w:rsidR="00D47D53" w:rsidRPr="00A66EF5">
              <w:rPr>
                <w:sz w:val="24"/>
                <w:szCs w:val="24"/>
              </w:rPr>
              <w:t>2</w:t>
            </w:r>
            <w:r w:rsidR="00387471" w:rsidRPr="00A66EF5">
              <w:rPr>
                <w:sz w:val="24"/>
                <w:szCs w:val="24"/>
              </w:rPr>
              <w:t xml:space="preserve"> тендерної документації</w:t>
            </w:r>
            <w:r w:rsidRPr="00A66EF5">
              <w:rPr>
                <w:sz w:val="24"/>
                <w:szCs w:val="24"/>
              </w:rPr>
              <w:t>.</w:t>
            </w:r>
          </w:p>
          <w:p w14:paraId="52283911" w14:textId="0791EED8" w:rsidR="00D47D53" w:rsidRPr="00A66EF5" w:rsidRDefault="00D47D53" w:rsidP="003406C1">
            <w:pPr>
              <w:widowControl w:val="0"/>
              <w:spacing w:before="80" w:after="80"/>
              <w:jc w:val="both"/>
              <w:rPr>
                <w:sz w:val="24"/>
                <w:szCs w:val="24"/>
              </w:rPr>
            </w:pPr>
            <w:r w:rsidRPr="00A66EF5">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1659F2AC" w14:textId="44BBA8F9" w:rsidR="00D47D53" w:rsidRPr="00A66EF5" w:rsidRDefault="00D47D53" w:rsidP="003406C1">
            <w:pPr>
              <w:widowControl w:val="0"/>
              <w:pBdr>
                <w:top w:val="nil"/>
                <w:left w:val="nil"/>
                <w:bottom w:val="nil"/>
                <w:right w:val="nil"/>
                <w:between w:val="nil"/>
              </w:pBdr>
              <w:spacing w:before="80" w:after="80"/>
              <w:jc w:val="both"/>
              <w:rPr>
                <w:sz w:val="24"/>
                <w:szCs w:val="24"/>
              </w:rPr>
            </w:pPr>
            <w:r w:rsidRPr="00A66EF5">
              <w:rPr>
                <w:sz w:val="24"/>
                <w:szCs w:val="24"/>
              </w:rPr>
              <w:t xml:space="preserve">-  Документів на підтвердження повноважень особи на підписання тендерної пропозиції та інші документи та інформація, що визначені тендерною документацією та додатками до неї, відповідно до додатку 4 </w:t>
            </w:r>
            <w:r w:rsidR="00795AA4" w:rsidRPr="00A66EF5">
              <w:rPr>
                <w:sz w:val="24"/>
                <w:szCs w:val="24"/>
              </w:rPr>
              <w:t xml:space="preserve">до </w:t>
            </w:r>
            <w:r w:rsidRPr="00A66EF5">
              <w:rPr>
                <w:sz w:val="24"/>
                <w:szCs w:val="24"/>
              </w:rPr>
              <w:t>тендерної документації</w:t>
            </w:r>
          </w:p>
          <w:p w14:paraId="1F32F9E8" w14:textId="7FC7D421" w:rsidR="00D47D53" w:rsidRPr="00A66EF5" w:rsidRDefault="00D47D53" w:rsidP="003406C1">
            <w:pPr>
              <w:widowControl w:val="0"/>
              <w:jc w:val="both"/>
              <w:rPr>
                <w:sz w:val="24"/>
                <w:szCs w:val="24"/>
              </w:rPr>
            </w:pPr>
            <w:r w:rsidRPr="00A66EF5">
              <w:rPr>
                <w:sz w:val="24"/>
                <w:szCs w:val="24"/>
              </w:rPr>
              <w:t xml:space="preserve">- </w:t>
            </w:r>
            <w:r w:rsidR="003406C1" w:rsidRPr="00A66EF5">
              <w:rPr>
                <w:sz w:val="24"/>
                <w:szCs w:val="24"/>
              </w:rPr>
              <w:t>Л</w:t>
            </w:r>
            <w:r w:rsidRPr="00A66EF5">
              <w:rPr>
                <w:sz w:val="24"/>
                <w:szCs w:val="24"/>
              </w:rPr>
              <w:t>иста-згоди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(додаток № 5 до тендерної документації);</w:t>
            </w:r>
          </w:p>
          <w:p w14:paraId="7225D40F" w14:textId="23DA1183" w:rsidR="003406C1" w:rsidRPr="00A66EF5" w:rsidRDefault="003406C1" w:rsidP="003406C1">
            <w:pPr>
              <w:jc w:val="both"/>
              <w:rPr>
                <w:sz w:val="24"/>
                <w:szCs w:val="24"/>
              </w:rPr>
            </w:pPr>
            <w:r w:rsidRPr="00A66EF5">
              <w:rPr>
                <w:sz w:val="24"/>
                <w:szCs w:val="24"/>
              </w:rPr>
              <w:t>- Інформації Учасника в довільній формі щодо погодження з умовами проекту договору про закупівлю наведеного в додатку 6 до тендерної документації);</w:t>
            </w:r>
          </w:p>
          <w:p w14:paraId="6B0E6DCA" w14:textId="1FB9E901" w:rsidR="00223BA4" w:rsidRPr="00A66EF5" w:rsidRDefault="003B5073" w:rsidP="003406C1">
            <w:pPr>
              <w:widowControl w:val="0"/>
              <w:pBdr>
                <w:top w:val="nil"/>
                <w:left w:val="nil"/>
                <w:bottom w:val="nil"/>
                <w:right w:val="nil"/>
                <w:between w:val="nil"/>
              </w:pBdr>
              <w:spacing w:before="80" w:after="80"/>
              <w:jc w:val="both"/>
              <w:rPr>
                <w:sz w:val="24"/>
                <w:szCs w:val="24"/>
              </w:rPr>
            </w:pPr>
            <w:r w:rsidRPr="00A66EF5">
              <w:rPr>
                <w:sz w:val="24"/>
                <w:szCs w:val="24"/>
              </w:rPr>
              <w:t>-  Інформації щодо підтвердження відсутності підстав для відмови в участі у процедурі закупівлі, визначен</w:t>
            </w:r>
            <w:r w:rsidR="00387471" w:rsidRPr="00A66EF5">
              <w:rPr>
                <w:sz w:val="24"/>
                <w:szCs w:val="24"/>
              </w:rPr>
              <w:t xml:space="preserve">их пунктом </w:t>
            </w:r>
            <w:r w:rsidR="008B44F1" w:rsidRPr="00A66EF5">
              <w:rPr>
                <w:sz w:val="24"/>
                <w:szCs w:val="24"/>
              </w:rPr>
              <w:t>47</w:t>
            </w:r>
            <w:r w:rsidRPr="00A66EF5">
              <w:rPr>
                <w:sz w:val="24"/>
                <w:szCs w:val="24"/>
              </w:rPr>
              <w:t xml:space="preserve"> Особливостей у відповідності до вимог, викладених у додатку </w:t>
            </w:r>
            <w:r w:rsidR="003406C1" w:rsidRPr="00A66EF5">
              <w:rPr>
                <w:sz w:val="24"/>
                <w:szCs w:val="24"/>
              </w:rPr>
              <w:t>7</w:t>
            </w:r>
            <w:r w:rsidRPr="00A66EF5">
              <w:rPr>
                <w:sz w:val="24"/>
                <w:szCs w:val="24"/>
              </w:rPr>
              <w:t xml:space="preserve"> </w:t>
            </w:r>
            <w:r w:rsidR="00795AA4" w:rsidRPr="00A66EF5">
              <w:rPr>
                <w:sz w:val="24"/>
                <w:szCs w:val="24"/>
              </w:rPr>
              <w:t xml:space="preserve">до </w:t>
            </w:r>
            <w:r w:rsidRPr="00A66EF5">
              <w:rPr>
                <w:sz w:val="24"/>
                <w:szCs w:val="24"/>
              </w:rPr>
              <w:t>тендерної документації.</w:t>
            </w:r>
          </w:p>
          <w:p w14:paraId="6D6B1A0D" w14:textId="03877CD1" w:rsidR="002B704F" w:rsidRPr="00A66EF5" w:rsidRDefault="003406C1" w:rsidP="00F63ABD">
            <w:pPr>
              <w:pStyle w:val="afffc"/>
              <w:widowControl w:val="0"/>
              <w:ind w:firstLine="0"/>
              <w:jc w:val="both"/>
              <w:rPr>
                <w:rFonts w:ascii="Times New Roman" w:hAnsi="Times New Roman"/>
                <w:sz w:val="24"/>
                <w:szCs w:val="28"/>
              </w:rPr>
            </w:pPr>
            <w:r w:rsidRPr="00A66EF5">
              <w:rPr>
                <w:rFonts w:ascii="Times New Roman" w:hAnsi="Times New Roman"/>
                <w:sz w:val="24"/>
                <w:szCs w:val="28"/>
              </w:rPr>
              <w:t xml:space="preserve">1.2. </w:t>
            </w:r>
            <w:r w:rsidR="002B704F" w:rsidRPr="00A66EF5">
              <w:rPr>
                <w:rFonts w:ascii="Times New Roman" w:hAnsi="Times New Roman"/>
                <w:sz w:val="24"/>
                <w:szCs w:val="28"/>
              </w:rPr>
              <w:t>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B44F1" w:rsidRPr="00A66EF5">
              <w:rPr>
                <w:rFonts w:ascii="Times New Roman" w:hAnsi="Times New Roman"/>
                <w:sz w:val="24"/>
                <w:szCs w:val="28"/>
              </w:rPr>
              <w:t>7</w:t>
            </w:r>
            <w:r w:rsidR="002B704F" w:rsidRPr="00A66EF5">
              <w:rPr>
                <w:rFonts w:ascii="Times New Roman" w:hAnsi="Times New Roman"/>
                <w:sz w:val="24"/>
                <w:szCs w:val="28"/>
              </w:rPr>
              <w:t xml:space="preserve"> Особливостей.</w:t>
            </w:r>
          </w:p>
          <w:p w14:paraId="6A1A71F5" w14:textId="77777777" w:rsidR="00E27A63" w:rsidRPr="00A66EF5" w:rsidRDefault="003B5073" w:rsidP="00F63ABD">
            <w:pPr>
              <w:jc w:val="both"/>
              <w:rPr>
                <w:sz w:val="24"/>
                <w:szCs w:val="24"/>
              </w:rPr>
            </w:pPr>
            <w:r w:rsidRPr="00A66EF5">
              <w:rPr>
                <w:sz w:val="24"/>
                <w:szCs w:val="24"/>
              </w:rPr>
              <w:t>- У разі, якщо тендерна пропозиція подається об’єднанням учасників</w:t>
            </w:r>
            <w:r w:rsidR="00E27A63" w:rsidRPr="00A66EF5">
              <w:rPr>
                <w:sz w:val="24"/>
                <w:szCs w:val="24"/>
              </w:rPr>
              <w:t>:</w:t>
            </w:r>
          </w:p>
          <w:p w14:paraId="4A33BA13" w14:textId="23956B18" w:rsidR="00223BA4" w:rsidRPr="00A66EF5" w:rsidRDefault="003B15BE" w:rsidP="00F63ABD">
            <w:pPr>
              <w:jc w:val="both"/>
              <w:rPr>
                <w:sz w:val="24"/>
                <w:szCs w:val="24"/>
              </w:rPr>
            </w:pPr>
            <w:r w:rsidRPr="00A66EF5">
              <w:rPr>
                <w:sz w:val="24"/>
                <w:szCs w:val="24"/>
              </w:rPr>
              <w:t>•</w:t>
            </w:r>
            <w:r w:rsidR="003B5073" w:rsidRPr="00A66EF5">
              <w:rPr>
                <w:sz w:val="24"/>
                <w:szCs w:val="24"/>
              </w:rPr>
              <w:t xml:space="preserve"> надається документ пр</w:t>
            </w:r>
            <w:r w:rsidR="00387471" w:rsidRPr="00A66EF5">
              <w:rPr>
                <w:sz w:val="24"/>
                <w:szCs w:val="24"/>
              </w:rPr>
              <w:t>о створення такого об’єднання</w:t>
            </w:r>
            <w:r w:rsidR="00E27A63" w:rsidRPr="00A66EF5">
              <w:rPr>
                <w:sz w:val="24"/>
                <w:szCs w:val="24"/>
              </w:rPr>
              <w:t>,</w:t>
            </w:r>
          </w:p>
          <w:p w14:paraId="006D8AB8" w14:textId="6C176865" w:rsidR="00E27A63" w:rsidRPr="00A66EF5" w:rsidRDefault="003B15BE" w:rsidP="00F63ABD">
            <w:pPr>
              <w:jc w:val="both"/>
              <w:rPr>
                <w:sz w:val="24"/>
                <w:szCs w:val="24"/>
              </w:rPr>
            </w:pPr>
            <w:r w:rsidRPr="00A66EF5">
              <w:rPr>
                <w:sz w:val="24"/>
                <w:szCs w:val="24"/>
              </w:rPr>
              <w:t>•</w:t>
            </w:r>
            <w:r w:rsidR="00E27A63" w:rsidRPr="00A66EF5">
              <w:rPr>
                <w:sz w:val="24"/>
                <w:szCs w:val="24"/>
              </w:rPr>
              <w:t xml:space="preserve"> копі</w:t>
            </w:r>
            <w:r w:rsidRPr="00A66EF5">
              <w:rPr>
                <w:sz w:val="24"/>
                <w:szCs w:val="24"/>
              </w:rPr>
              <w:t>я</w:t>
            </w:r>
            <w:r w:rsidR="00E27A63" w:rsidRPr="00A66EF5">
              <w:rPr>
                <w:sz w:val="24"/>
                <w:szCs w:val="24"/>
              </w:rPr>
              <w:t xml:space="preserve"> рішення АМКУ про погодження установчих документів та статуту об’єднання учасників,</w:t>
            </w:r>
          </w:p>
          <w:p w14:paraId="40E31B12" w14:textId="590CDE14" w:rsidR="00E27A63" w:rsidRPr="00A66EF5" w:rsidRDefault="003B15BE" w:rsidP="00F63ABD">
            <w:pPr>
              <w:jc w:val="both"/>
              <w:rPr>
                <w:sz w:val="24"/>
                <w:szCs w:val="24"/>
              </w:rPr>
            </w:pPr>
            <w:r w:rsidRPr="00A66EF5">
              <w:rPr>
                <w:sz w:val="24"/>
                <w:szCs w:val="24"/>
              </w:rPr>
              <w:t>•</w:t>
            </w:r>
            <w:r w:rsidR="00E27A63" w:rsidRPr="00A66EF5">
              <w:rPr>
                <w:sz w:val="24"/>
                <w:szCs w:val="24"/>
              </w:rPr>
              <w:t xml:space="preserve"> підтвердження відповідності кваліфікаційним критеріям надається з урахуванням узагальнених об’єднаних показників кожного учасника  такого об’єднання</w:t>
            </w:r>
            <w:r w:rsidRPr="00A66EF5">
              <w:rPr>
                <w:sz w:val="24"/>
                <w:szCs w:val="24"/>
              </w:rPr>
              <w:t>.</w:t>
            </w:r>
            <w:r w:rsidR="00E27A63" w:rsidRPr="00A66EF5">
              <w:rPr>
                <w:sz w:val="24"/>
                <w:szCs w:val="24"/>
              </w:rPr>
              <w:t xml:space="preserve"> </w:t>
            </w:r>
          </w:p>
          <w:p w14:paraId="7DE09FCD" w14:textId="77777777" w:rsidR="002B704F" w:rsidRPr="00A66EF5" w:rsidRDefault="002B704F" w:rsidP="00F63ABD">
            <w:pPr>
              <w:jc w:val="both"/>
              <w:rPr>
                <w:sz w:val="24"/>
                <w:szCs w:val="24"/>
              </w:rPr>
            </w:pPr>
            <w:r w:rsidRPr="00A66EF5">
              <w:rPr>
                <w:sz w:val="24"/>
                <w:szCs w:val="24"/>
              </w:rPr>
              <w:lastRenderedPageBreak/>
              <w:t xml:space="preserve">- У разі якщо переможцем процедури закупівлі є об’єднання учасників: </w:t>
            </w:r>
          </w:p>
          <w:p w14:paraId="6E57DD46" w14:textId="5DB09AFA" w:rsidR="002B704F" w:rsidRPr="00A66EF5" w:rsidRDefault="003B15BE" w:rsidP="00F63ABD">
            <w:pPr>
              <w:jc w:val="both"/>
              <w:rPr>
                <w:sz w:val="24"/>
                <w:szCs w:val="24"/>
              </w:rPr>
            </w:pPr>
            <w:r w:rsidRPr="00A66EF5">
              <w:rPr>
                <w:sz w:val="24"/>
                <w:szCs w:val="24"/>
              </w:rPr>
              <w:t>•</w:t>
            </w:r>
            <w:r w:rsidR="002B704F" w:rsidRPr="00A66EF5">
              <w:rPr>
                <w:sz w:val="24"/>
                <w:szCs w:val="24"/>
              </w:rPr>
              <w:t>копія ліцензії або дозволу надається одним з учасників такого об’єднання учасників</w:t>
            </w:r>
            <w:r w:rsidRPr="00A66EF5">
              <w:rPr>
                <w:sz w:val="24"/>
                <w:szCs w:val="24"/>
              </w:rPr>
              <w:t>,</w:t>
            </w:r>
          </w:p>
          <w:p w14:paraId="086A8982" w14:textId="7F95C761" w:rsidR="002B704F" w:rsidRPr="00A66EF5" w:rsidRDefault="003B15BE" w:rsidP="00F63ABD">
            <w:pPr>
              <w:jc w:val="both"/>
              <w:rPr>
                <w:sz w:val="24"/>
                <w:szCs w:val="24"/>
              </w:rPr>
            </w:pPr>
            <w:r w:rsidRPr="00A66EF5">
              <w:rPr>
                <w:sz w:val="24"/>
                <w:szCs w:val="24"/>
              </w:rPr>
              <w:t>•</w:t>
            </w:r>
            <w:r w:rsidR="002B704F" w:rsidRPr="00A66EF5">
              <w:rPr>
                <w:sz w:val="24"/>
                <w:szCs w:val="24"/>
              </w:rPr>
              <w:t xml:space="preserve"> документи Переможця відповідно до пункту 4</w:t>
            </w:r>
            <w:r w:rsidR="00E32CDB" w:rsidRPr="00A66EF5">
              <w:rPr>
                <w:sz w:val="24"/>
                <w:szCs w:val="24"/>
              </w:rPr>
              <w:t>7</w:t>
            </w:r>
            <w:r w:rsidR="002B704F" w:rsidRPr="00A66EF5">
              <w:rPr>
                <w:sz w:val="24"/>
                <w:szCs w:val="24"/>
              </w:rPr>
              <w:t xml:space="preserve"> Особливостей надаються кожною юридичною особою, яка входить до </w:t>
            </w:r>
            <w:r w:rsidRPr="00A66EF5">
              <w:rPr>
                <w:sz w:val="24"/>
                <w:szCs w:val="24"/>
              </w:rPr>
              <w:t xml:space="preserve">складу </w:t>
            </w:r>
            <w:r w:rsidR="002B704F" w:rsidRPr="00A66EF5">
              <w:rPr>
                <w:sz w:val="24"/>
                <w:szCs w:val="24"/>
              </w:rPr>
              <w:t>такого об’єднання.</w:t>
            </w:r>
          </w:p>
          <w:p w14:paraId="3D7646B1" w14:textId="2F0319F1" w:rsidR="00223BA4" w:rsidRPr="00A66EF5" w:rsidRDefault="00F63ABD" w:rsidP="007E6B3C">
            <w:pPr>
              <w:widowControl w:val="0"/>
              <w:pBdr>
                <w:top w:val="nil"/>
                <w:left w:val="nil"/>
                <w:bottom w:val="nil"/>
                <w:right w:val="nil"/>
                <w:between w:val="nil"/>
              </w:pBdr>
              <w:spacing w:before="80" w:after="80"/>
              <w:jc w:val="both"/>
              <w:rPr>
                <w:sz w:val="22"/>
                <w:szCs w:val="24"/>
              </w:rPr>
            </w:pPr>
            <w:r w:rsidRPr="00A66EF5">
              <w:rPr>
                <w:sz w:val="24"/>
              </w:rPr>
              <w:t xml:space="preserve">1.3. </w:t>
            </w:r>
            <w:r w:rsidR="00C15FCC" w:rsidRPr="00A66EF5">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B598D37" w14:textId="39148D0B" w:rsidR="00223BA4" w:rsidRPr="00A66EF5" w:rsidRDefault="00617223" w:rsidP="007E6B3C">
            <w:pPr>
              <w:widowControl w:val="0"/>
              <w:spacing w:before="80" w:after="80"/>
              <w:jc w:val="both"/>
              <w:rPr>
                <w:sz w:val="24"/>
                <w:szCs w:val="24"/>
              </w:rPr>
            </w:pPr>
            <w:r w:rsidRPr="00A66EF5">
              <w:rPr>
                <w:sz w:val="24"/>
                <w:szCs w:val="24"/>
              </w:rPr>
              <w:t>1.</w:t>
            </w:r>
            <w:r w:rsidR="00F63ABD" w:rsidRPr="00A66EF5">
              <w:rPr>
                <w:sz w:val="24"/>
                <w:szCs w:val="24"/>
              </w:rPr>
              <w:t>4</w:t>
            </w:r>
            <w:r w:rsidRPr="00A66EF5">
              <w:rPr>
                <w:sz w:val="24"/>
                <w:szCs w:val="24"/>
              </w:rPr>
              <w:t xml:space="preserve">. </w:t>
            </w:r>
            <w:r w:rsidR="003B5073" w:rsidRPr="00A66EF5">
              <w:rPr>
                <w:sz w:val="24"/>
                <w:szCs w:val="24"/>
              </w:rPr>
              <w:t>Кожен учасник має право подати тільки одну тендерну пропозицію</w:t>
            </w:r>
            <w:r w:rsidR="00D47D53" w:rsidRPr="00A66EF5">
              <w:rPr>
                <w:sz w:val="24"/>
                <w:szCs w:val="24"/>
              </w:rPr>
              <w:t xml:space="preserve"> </w:t>
            </w:r>
            <w:r w:rsidR="003B5073" w:rsidRPr="00A66EF5">
              <w:rPr>
                <w:sz w:val="24"/>
                <w:szCs w:val="24"/>
              </w:rPr>
              <w:t xml:space="preserve">. </w:t>
            </w:r>
          </w:p>
          <w:p w14:paraId="76F3B73F" w14:textId="01131258" w:rsidR="00570C99" w:rsidRPr="00A66EF5" w:rsidRDefault="00F63ABD" w:rsidP="007E6B3C">
            <w:pPr>
              <w:widowControl w:val="0"/>
              <w:spacing w:before="80" w:after="80"/>
              <w:ind w:hanging="21"/>
              <w:jc w:val="both"/>
              <w:rPr>
                <w:sz w:val="24"/>
                <w:szCs w:val="24"/>
              </w:rPr>
            </w:pPr>
            <w:r w:rsidRPr="00A66EF5">
              <w:rPr>
                <w:sz w:val="24"/>
                <w:szCs w:val="24"/>
              </w:rPr>
              <w:t xml:space="preserve">1.5. </w:t>
            </w:r>
            <w:r w:rsidR="003B5073" w:rsidRPr="00A66EF5">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3B5073" w:rsidRPr="00A66EF5">
              <w:rPr>
                <w:sz w:val="24"/>
                <w:szCs w:val="24"/>
              </w:rPr>
              <w:t>скан</w:t>
            </w:r>
            <w:proofErr w:type="spellEnd"/>
            <w:r w:rsidR="003B5073" w:rsidRPr="00A66EF5">
              <w:rPr>
                <w:sz w:val="24"/>
                <w:szCs w:val="24"/>
              </w:rPr>
              <w:t xml:space="preserve">-копій придатних для </w:t>
            </w:r>
            <w:proofErr w:type="spellStart"/>
            <w:r w:rsidR="003B5073" w:rsidRPr="00A66EF5">
              <w:rPr>
                <w:sz w:val="24"/>
                <w:szCs w:val="24"/>
              </w:rPr>
              <w:t>машинозчитування</w:t>
            </w:r>
            <w:proofErr w:type="spellEnd"/>
            <w:r w:rsidR="003B5073" w:rsidRPr="00A66EF5">
              <w:rPr>
                <w:sz w:val="24"/>
                <w:szCs w:val="24"/>
              </w:rPr>
              <w:t xml:space="preserve"> (файли з розширенням «..</w:t>
            </w:r>
            <w:proofErr w:type="spellStart"/>
            <w:r w:rsidR="003B5073" w:rsidRPr="00A66EF5">
              <w:rPr>
                <w:sz w:val="24"/>
                <w:szCs w:val="24"/>
              </w:rPr>
              <w:t>pdf</w:t>
            </w:r>
            <w:proofErr w:type="spellEnd"/>
            <w:r w:rsidR="003B5073" w:rsidRPr="00A66EF5">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003B5073" w:rsidRPr="00A66EF5">
              <w:rPr>
                <w:sz w:val="24"/>
                <w:szCs w:val="24"/>
              </w:rPr>
              <w:t>скан</w:t>
            </w:r>
            <w:proofErr w:type="spellEnd"/>
            <w:r w:rsidR="003B5073" w:rsidRPr="00A66EF5">
              <w:rPr>
                <w:sz w:val="24"/>
                <w:szCs w:val="24"/>
              </w:rPr>
              <w:t xml:space="preserve">-копії. </w:t>
            </w:r>
          </w:p>
          <w:p w14:paraId="558B28A8" w14:textId="0E51E610" w:rsidR="00223BA4" w:rsidRPr="00A66EF5" w:rsidRDefault="003B5073" w:rsidP="007E6B3C">
            <w:pPr>
              <w:widowControl w:val="0"/>
              <w:spacing w:before="80" w:after="80"/>
              <w:ind w:hanging="21"/>
              <w:jc w:val="both"/>
              <w:rPr>
                <w:sz w:val="24"/>
                <w:szCs w:val="24"/>
              </w:rPr>
            </w:pPr>
            <w:r w:rsidRPr="00A66EF5">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6A39F47" w14:textId="5C63F82D" w:rsidR="00223BA4" w:rsidRPr="00A66EF5" w:rsidRDefault="00F63ABD" w:rsidP="003C1B99">
            <w:pPr>
              <w:widowControl w:val="0"/>
              <w:spacing w:before="80" w:after="80"/>
              <w:jc w:val="both"/>
              <w:rPr>
                <w:sz w:val="24"/>
                <w:szCs w:val="24"/>
              </w:rPr>
            </w:pPr>
            <w:r w:rsidRPr="00A66EF5">
              <w:rPr>
                <w:sz w:val="24"/>
                <w:szCs w:val="24"/>
              </w:rPr>
              <w:t xml:space="preserve">1.6. </w:t>
            </w:r>
            <w:r w:rsidR="003B5073" w:rsidRPr="00A66EF5">
              <w:rPr>
                <w:sz w:val="24"/>
                <w:szCs w:val="24"/>
              </w:rPr>
              <w:t>Учасник несе відповідальність за достовірн</w:t>
            </w:r>
            <w:r w:rsidR="00387471" w:rsidRPr="00A66EF5">
              <w:rPr>
                <w:sz w:val="24"/>
                <w:szCs w:val="24"/>
              </w:rPr>
              <w:t xml:space="preserve">ість наданої інформації в своїй </w:t>
            </w:r>
            <w:r w:rsidR="003B5073" w:rsidRPr="00A66EF5">
              <w:rPr>
                <w:sz w:val="24"/>
                <w:szCs w:val="24"/>
              </w:rPr>
              <w:t xml:space="preserve"> пропозиції. </w:t>
            </w:r>
          </w:p>
          <w:p w14:paraId="6657F304" w14:textId="56E2D67E" w:rsidR="00223BA4" w:rsidRPr="00A66EF5" w:rsidRDefault="00F63ABD" w:rsidP="007E6B3C">
            <w:pPr>
              <w:widowControl w:val="0"/>
              <w:spacing w:before="80" w:after="80"/>
              <w:jc w:val="both"/>
              <w:rPr>
                <w:sz w:val="24"/>
                <w:szCs w:val="24"/>
              </w:rPr>
            </w:pPr>
            <w:r w:rsidRPr="00A66EF5">
              <w:rPr>
                <w:sz w:val="24"/>
                <w:szCs w:val="24"/>
              </w:rPr>
              <w:t xml:space="preserve">1.7. </w:t>
            </w:r>
            <w:r w:rsidR="003B5073" w:rsidRPr="00A66EF5">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EDEC9A0" w14:textId="524CE7E0" w:rsidR="00223BA4" w:rsidRPr="00A66EF5" w:rsidRDefault="00F63ABD" w:rsidP="00F63ABD">
            <w:pPr>
              <w:pBdr>
                <w:top w:val="nil"/>
                <w:left w:val="nil"/>
                <w:bottom w:val="nil"/>
                <w:right w:val="nil"/>
                <w:between w:val="nil"/>
              </w:pBdr>
              <w:spacing w:before="80" w:after="80"/>
              <w:ind w:left="-21"/>
              <w:jc w:val="both"/>
              <w:rPr>
                <w:sz w:val="24"/>
                <w:szCs w:val="24"/>
              </w:rPr>
            </w:pPr>
            <w:r w:rsidRPr="00A66EF5">
              <w:rPr>
                <w:sz w:val="24"/>
                <w:szCs w:val="24"/>
              </w:rPr>
              <w:t xml:space="preserve">1.8. </w:t>
            </w:r>
            <w:r w:rsidR="003B5073" w:rsidRPr="00A66EF5">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003B5073" w:rsidRPr="00A66EF5">
              <w:rPr>
                <w:sz w:val="24"/>
                <w:szCs w:val="24"/>
              </w:rPr>
              <w:t>невідповідностей</w:t>
            </w:r>
            <w:proofErr w:type="spellEnd"/>
            <w:r w:rsidR="003B5073" w:rsidRPr="00A66EF5">
              <w:rPr>
                <w:sz w:val="24"/>
                <w:szCs w:val="24"/>
              </w:rPr>
              <w:t xml:space="preserve">, що виявлені замовником під час розгляду </w:t>
            </w:r>
            <w:r w:rsidR="003B5073" w:rsidRPr="00A66EF5">
              <w:rPr>
                <w:sz w:val="24"/>
                <w:szCs w:val="24"/>
              </w:rPr>
              <w:lastRenderedPageBreak/>
              <w:t xml:space="preserve">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tc>
      </w:tr>
      <w:tr w:rsidR="00043180" w:rsidRPr="00A66EF5" w14:paraId="0875482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74D516E" w14:textId="77777777" w:rsidR="00223BA4" w:rsidRPr="00A66EF5" w:rsidRDefault="003B5073">
            <w:pPr>
              <w:widowControl w:val="0"/>
              <w:spacing w:after="0" w:line="240" w:lineRule="auto"/>
              <w:rPr>
                <w:sz w:val="24"/>
                <w:szCs w:val="24"/>
              </w:rPr>
            </w:pPr>
            <w:r w:rsidRPr="00A66EF5">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0C39AF52" w14:textId="77777777" w:rsidR="00223BA4" w:rsidRPr="00A66EF5" w:rsidRDefault="003B5073">
            <w:pPr>
              <w:widowControl w:val="0"/>
              <w:pBdr>
                <w:top w:val="nil"/>
                <w:left w:val="nil"/>
                <w:bottom w:val="nil"/>
                <w:right w:val="nil"/>
                <w:between w:val="nil"/>
              </w:pBdr>
              <w:spacing w:after="0" w:line="240" w:lineRule="auto"/>
              <w:ind w:right="113"/>
              <w:rPr>
                <w:sz w:val="24"/>
                <w:szCs w:val="24"/>
              </w:rPr>
            </w:pPr>
            <w:r w:rsidRPr="00A66EF5">
              <w:rPr>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2F270EF3" w14:textId="16E612AF" w:rsidR="00223BA4" w:rsidRPr="00A66EF5" w:rsidRDefault="003B5073" w:rsidP="00C72E71">
            <w:pPr>
              <w:widowControl w:val="0"/>
              <w:spacing w:before="80" w:after="80"/>
              <w:jc w:val="both"/>
              <w:rPr>
                <w:sz w:val="24"/>
                <w:szCs w:val="24"/>
              </w:rPr>
            </w:pPr>
            <w:r w:rsidRPr="00A66EF5">
              <w:rPr>
                <w:sz w:val="24"/>
                <w:szCs w:val="24"/>
              </w:rPr>
              <w:t>Не вимагається.</w:t>
            </w:r>
          </w:p>
        </w:tc>
      </w:tr>
      <w:tr w:rsidR="00043180" w:rsidRPr="00A66EF5" w14:paraId="4E545E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65D219D" w14:textId="77777777" w:rsidR="00223BA4" w:rsidRPr="00A66EF5" w:rsidRDefault="003B5073">
            <w:pPr>
              <w:widowControl w:val="0"/>
              <w:spacing w:after="0" w:line="240" w:lineRule="auto"/>
              <w:rPr>
                <w:sz w:val="24"/>
                <w:szCs w:val="24"/>
              </w:rPr>
            </w:pPr>
            <w:r w:rsidRPr="00A66EF5">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0DDF2EAC" w14:textId="77777777" w:rsidR="00223BA4" w:rsidRPr="00A66EF5" w:rsidRDefault="003B5073">
            <w:pPr>
              <w:widowControl w:val="0"/>
              <w:pBdr>
                <w:top w:val="nil"/>
                <w:left w:val="nil"/>
                <w:bottom w:val="nil"/>
                <w:right w:val="nil"/>
                <w:between w:val="nil"/>
              </w:pBdr>
              <w:spacing w:after="0" w:line="240" w:lineRule="auto"/>
              <w:ind w:right="113"/>
              <w:rPr>
                <w:sz w:val="24"/>
                <w:szCs w:val="24"/>
              </w:rPr>
            </w:pPr>
            <w:r w:rsidRPr="00A66EF5">
              <w:rPr>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0036B898" w14:textId="56142473" w:rsidR="00223BA4" w:rsidRPr="00A66EF5" w:rsidRDefault="00453E7E" w:rsidP="007E6B3C">
            <w:pPr>
              <w:widowControl w:val="0"/>
              <w:spacing w:before="80" w:after="80"/>
              <w:jc w:val="both"/>
              <w:rPr>
                <w:sz w:val="24"/>
                <w:szCs w:val="24"/>
              </w:rPr>
            </w:pPr>
            <w:r w:rsidRPr="00A66EF5">
              <w:rPr>
                <w:sz w:val="24"/>
                <w:szCs w:val="24"/>
              </w:rPr>
              <w:t>Відсутні, через те, що забезпечення тендерної пропозиції не вимагається.</w:t>
            </w:r>
          </w:p>
        </w:tc>
      </w:tr>
      <w:tr w:rsidR="00043180" w:rsidRPr="00A66EF5" w14:paraId="668FC51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5B2D44B" w14:textId="77777777" w:rsidR="00223BA4" w:rsidRPr="00A66EF5" w:rsidRDefault="003B5073">
            <w:pPr>
              <w:widowControl w:val="0"/>
              <w:spacing w:after="0" w:line="240" w:lineRule="auto"/>
              <w:rPr>
                <w:sz w:val="24"/>
                <w:szCs w:val="24"/>
              </w:rPr>
            </w:pPr>
            <w:r w:rsidRPr="00A66EF5">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08871013" w14:textId="77777777" w:rsidR="00223BA4" w:rsidRPr="00A66EF5" w:rsidRDefault="003B5073">
            <w:pPr>
              <w:widowControl w:val="0"/>
              <w:pBdr>
                <w:top w:val="nil"/>
                <w:left w:val="nil"/>
                <w:bottom w:val="nil"/>
                <w:right w:val="nil"/>
                <w:between w:val="nil"/>
              </w:pBdr>
              <w:spacing w:after="0" w:line="240" w:lineRule="auto"/>
              <w:ind w:right="113"/>
              <w:rPr>
                <w:sz w:val="24"/>
                <w:szCs w:val="24"/>
              </w:rPr>
            </w:pPr>
            <w:r w:rsidRPr="00A66EF5">
              <w:rPr>
                <w:sz w:val="24"/>
                <w:szCs w:val="24"/>
              </w:rPr>
              <w:t>Строк,</w:t>
            </w:r>
            <w:r w:rsidR="002C28B9" w:rsidRPr="00A66EF5">
              <w:rPr>
                <w:sz w:val="24"/>
                <w:szCs w:val="24"/>
              </w:rPr>
              <w:t xml:space="preserve"> </w:t>
            </w:r>
            <w:r w:rsidRPr="00A66EF5">
              <w:rPr>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40805FAD" w14:textId="04826D99" w:rsidR="00223BA4" w:rsidRPr="00A66EF5" w:rsidRDefault="00F63ABD" w:rsidP="007E6B3C">
            <w:pPr>
              <w:shd w:val="clear" w:color="auto" w:fill="FFFFFF"/>
              <w:spacing w:before="80" w:after="80"/>
              <w:jc w:val="both"/>
              <w:rPr>
                <w:sz w:val="24"/>
                <w:szCs w:val="24"/>
              </w:rPr>
            </w:pPr>
            <w:r w:rsidRPr="00A66EF5">
              <w:rPr>
                <w:sz w:val="24"/>
                <w:szCs w:val="24"/>
              </w:rPr>
              <w:t xml:space="preserve">4.1. </w:t>
            </w:r>
            <w:r w:rsidR="003B5073" w:rsidRPr="00A66EF5">
              <w:rPr>
                <w:sz w:val="24"/>
                <w:szCs w:val="24"/>
              </w:rPr>
              <w:t xml:space="preserve">Тендерні пропозиції залишаються дійсними протягом </w:t>
            </w:r>
            <w:r w:rsidR="00D84A9A" w:rsidRPr="00A66EF5">
              <w:rPr>
                <w:sz w:val="24"/>
                <w:szCs w:val="24"/>
              </w:rPr>
              <w:t>90</w:t>
            </w:r>
            <w:r w:rsidR="003B5073" w:rsidRPr="00A66EF5">
              <w:rPr>
                <w:sz w:val="24"/>
                <w:szCs w:val="24"/>
              </w:rPr>
              <w:t xml:space="preserve"> днів із дати кінцевого строку подання тендерних пропозицій</w:t>
            </w:r>
            <w:r w:rsidR="003B5073" w:rsidRPr="00A66EF5">
              <w:rPr>
                <w:i/>
                <w:sz w:val="22"/>
                <w:szCs w:val="24"/>
              </w:rPr>
              <w:t>.</w:t>
            </w:r>
            <w:r w:rsidR="000003D3" w:rsidRPr="00A66EF5">
              <w:rPr>
                <w:i/>
                <w:sz w:val="22"/>
                <w:szCs w:val="24"/>
              </w:rPr>
              <w:t xml:space="preserve"> </w:t>
            </w:r>
          </w:p>
          <w:p w14:paraId="6B71E7DF" w14:textId="2AA03FD1" w:rsidR="00D84A9A" w:rsidRPr="00A66EF5" w:rsidRDefault="00F63ABD" w:rsidP="007E6B3C">
            <w:pPr>
              <w:shd w:val="clear" w:color="auto" w:fill="FFFFFF"/>
              <w:spacing w:before="80" w:after="80"/>
              <w:jc w:val="both"/>
              <w:rPr>
                <w:sz w:val="24"/>
                <w:szCs w:val="24"/>
              </w:rPr>
            </w:pPr>
            <w:bookmarkStart w:id="0" w:name="bookmark=id.z337ya" w:colFirst="0" w:colLast="0"/>
            <w:bookmarkEnd w:id="0"/>
            <w:r w:rsidRPr="00A66EF5">
              <w:rPr>
                <w:sz w:val="24"/>
                <w:szCs w:val="24"/>
              </w:rPr>
              <w:t xml:space="preserve">4.2. </w:t>
            </w:r>
            <w:r w:rsidR="003B5073" w:rsidRPr="00A66EF5">
              <w:rPr>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7E34139" w14:textId="44CBD682" w:rsidR="00223BA4" w:rsidRPr="00A66EF5" w:rsidRDefault="00F63ABD" w:rsidP="007E6B3C">
            <w:pPr>
              <w:shd w:val="clear" w:color="auto" w:fill="FFFFFF"/>
              <w:spacing w:before="80" w:after="80"/>
              <w:jc w:val="both"/>
              <w:rPr>
                <w:sz w:val="24"/>
                <w:szCs w:val="24"/>
              </w:rPr>
            </w:pPr>
            <w:r w:rsidRPr="00A66EF5">
              <w:rPr>
                <w:sz w:val="24"/>
                <w:szCs w:val="24"/>
              </w:rPr>
              <w:t xml:space="preserve">4.3. </w:t>
            </w:r>
            <w:r w:rsidR="003B5073" w:rsidRPr="00A66EF5">
              <w:rPr>
                <w:sz w:val="24"/>
                <w:szCs w:val="24"/>
              </w:rPr>
              <w:t>Учасник процедури закупівлі має право:</w:t>
            </w:r>
          </w:p>
          <w:p w14:paraId="0449E53A" w14:textId="6E021E82" w:rsidR="00223BA4" w:rsidRPr="00A66EF5" w:rsidRDefault="00F63ABD" w:rsidP="007E6B3C">
            <w:pPr>
              <w:shd w:val="clear" w:color="auto" w:fill="FFFFFF"/>
              <w:spacing w:before="80" w:after="80"/>
              <w:ind w:firstLine="450"/>
              <w:jc w:val="both"/>
              <w:rPr>
                <w:sz w:val="24"/>
                <w:szCs w:val="24"/>
              </w:rPr>
            </w:pPr>
            <w:bookmarkStart w:id="1" w:name="bookmark=id.3j2qqm3" w:colFirst="0" w:colLast="0"/>
            <w:bookmarkEnd w:id="1"/>
            <w:r w:rsidRPr="00A66EF5">
              <w:rPr>
                <w:sz w:val="24"/>
                <w:szCs w:val="24"/>
              </w:rPr>
              <w:t xml:space="preserve">- </w:t>
            </w:r>
            <w:r w:rsidR="003B5073" w:rsidRPr="00A66EF5">
              <w:rPr>
                <w:sz w:val="24"/>
                <w:szCs w:val="24"/>
              </w:rPr>
              <w:t>відхилити таку вимогу;</w:t>
            </w:r>
          </w:p>
          <w:p w14:paraId="0D72D344" w14:textId="77777777" w:rsidR="00223BA4" w:rsidRPr="00A66EF5" w:rsidRDefault="00F63ABD" w:rsidP="007E6B3C">
            <w:pPr>
              <w:shd w:val="clear" w:color="auto" w:fill="FFFFFF"/>
              <w:spacing w:before="80" w:after="80"/>
              <w:ind w:firstLine="450"/>
              <w:jc w:val="both"/>
              <w:rPr>
                <w:sz w:val="24"/>
                <w:szCs w:val="24"/>
              </w:rPr>
            </w:pPr>
            <w:bookmarkStart w:id="2" w:name="bookmark=id.1y810tw" w:colFirst="0" w:colLast="0"/>
            <w:bookmarkEnd w:id="2"/>
            <w:r w:rsidRPr="00A66EF5">
              <w:rPr>
                <w:sz w:val="24"/>
                <w:szCs w:val="24"/>
              </w:rPr>
              <w:t xml:space="preserve">- </w:t>
            </w:r>
            <w:r w:rsidR="003B5073" w:rsidRPr="00A66EF5">
              <w:rPr>
                <w:sz w:val="24"/>
                <w:szCs w:val="24"/>
              </w:rPr>
              <w:t>погодитися з вимогою та продовжити строк дії поданої ним тендерної пропозиції</w:t>
            </w:r>
            <w:r w:rsidR="00C76236" w:rsidRPr="00A66EF5">
              <w:rPr>
                <w:sz w:val="24"/>
                <w:szCs w:val="24"/>
              </w:rPr>
              <w:t>.</w:t>
            </w:r>
          </w:p>
          <w:p w14:paraId="21EB9A6B" w14:textId="1938763B" w:rsidR="00360D46" w:rsidRPr="00A66EF5" w:rsidRDefault="00360D46" w:rsidP="00E00668">
            <w:pPr>
              <w:shd w:val="clear" w:color="auto" w:fill="FFFFFF"/>
              <w:spacing w:before="80" w:after="80"/>
              <w:jc w:val="both"/>
              <w:rPr>
                <w:sz w:val="24"/>
                <w:szCs w:val="24"/>
              </w:rPr>
            </w:pPr>
            <w:r w:rsidRPr="00A66EF5">
              <w:rPr>
                <w:sz w:val="22"/>
                <w:szCs w:val="22"/>
              </w:rPr>
              <w:t>4.4</w:t>
            </w:r>
            <w:r w:rsidRPr="00A66EF5">
              <w:rPr>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3180" w:rsidRPr="00A66EF5" w14:paraId="16648DE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48A36B1" w14:textId="77777777" w:rsidR="00223BA4" w:rsidRPr="00A66EF5" w:rsidRDefault="003B5073">
            <w:pPr>
              <w:widowControl w:val="0"/>
              <w:spacing w:after="0" w:line="240" w:lineRule="auto"/>
              <w:rPr>
                <w:sz w:val="24"/>
                <w:szCs w:val="24"/>
              </w:rPr>
            </w:pPr>
            <w:r w:rsidRPr="00A66EF5">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3560E484" w14:textId="39F6C52F" w:rsidR="00223BA4" w:rsidRPr="00A66EF5" w:rsidRDefault="003B5073" w:rsidP="000003D3">
            <w:pPr>
              <w:widowControl w:val="0"/>
              <w:spacing w:after="0" w:line="240" w:lineRule="auto"/>
              <w:ind w:right="113"/>
              <w:rPr>
                <w:sz w:val="24"/>
                <w:szCs w:val="24"/>
              </w:rPr>
            </w:pPr>
            <w:r w:rsidRPr="00A66EF5">
              <w:rPr>
                <w:sz w:val="24"/>
                <w:szCs w:val="24"/>
              </w:rPr>
              <w:t xml:space="preserve">Кваліфікаційні критерії до учасників торгів та вимоги, установлені </w:t>
            </w:r>
            <w:r w:rsidR="000003D3" w:rsidRPr="00A66EF5">
              <w:rPr>
                <w:sz w:val="24"/>
                <w:szCs w:val="24"/>
              </w:rPr>
              <w:t xml:space="preserve">пунктом </w:t>
            </w:r>
            <w:r w:rsidR="003A6F4D" w:rsidRPr="00A66EF5">
              <w:rPr>
                <w:sz w:val="24"/>
                <w:szCs w:val="24"/>
              </w:rPr>
              <w:t>47</w:t>
            </w:r>
            <w:r w:rsidR="000003D3" w:rsidRPr="00A66EF5">
              <w:rPr>
                <w:sz w:val="24"/>
                <w:szCs w:val="24"/>
              </w:rPr>
              <w:t xml:space="preserve"> Особливостей</w:t>
            </w:r>
            <w:r w:rsidRPr="00A66EF5">
              <w:rPr>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612B68FA" w14:textId="3A3D199C" w:rsidR="00223BA4" w:rsidRPr="00A66EF5" w:rsidRDefault="00F63ABD" w:rsidP="007E6B3C">
            <w:pPr>
              <w:shd w:val="clear" w:color="auto" w:fill="FFFFFF"/>
              <w:spacing w:before="80" w:after="80"/>
              <w:jc w:val="both"/>
              <w:rPr>
                <w:sz w:val="24"/>
                <w:szCs w:val="24"/>
              </w:rPr>
            </w:pPr>
            <w:r w:rsidRPr="00A66EF5">
              <w:rPr>
                <w:sz w:val="24"/>
                <w:szCs w:val="24"/>
              </w:rPr>
              <w:t xml:space="preserve">5.1. </w:t>
            </w:r>
            <w:r w:rsidR="003B5073" w:rsidRPr="00A66EF5">
              <w:rPr>
                <w:sz w:val="24"/>
                <w:szCs w:val="24"/>
              </w:rPr>
              <w:t>Кваліфікаційні критерії, що встановлені замовником та інформація про спосіб їх підтвердження викладені в додатку № </w:t>
            </w:r>
            <w:r w:rsidR="009A3C63" w:rsidRPr="00A66EF5">
              <w:rPr>
                <w:sz w:val="24"/>
                <w:szCs w:val="24"/>
              </w:rPr>
              <w:t>2</w:t>
            </w:r>
            <w:r w:rsidR="003B5073" w:rsidRPr="00A66EF5">
              <w:rPr>
                <w:sz w:val="24"/>
                <w:szCs w:val="24"/>
              </w:rPr>
              <w:t xml:space="preserve"> </w:t>
            </w:r>
            <w:r w:rsidR="00795AA4" w:rsidRPr="00A66EF5">
              <w:rPr>
                <w:sz w:val="24"/>
                <w:szCs w:val="24"/>
              </w:rPr>
              <w:t xml:space="preserve">до </w:t>
            </w:r>
            <w:r w:rsidR="003B5073" w:rsidRPr="00A66EF5">
              <w:rPr>
                <w:sz w:val="24"/>
                <w:szCs w:val="24"/>
              </w:rPr>
              <w:t>тендерної документації.</w:t>
            </w:r>
            <w:bookmarkStart w:id="3" w:name="bookmark=id.147n2zr" w:colFirst="0" w:colLast="0"/>
            <w:bookmarkStart w:id="4" w:name="bookmark=id.2xcytpi" w:colFirst="0" w:colLast="0"/>
            <w:bookmarkStart w:id="5" w:name="bookmark=id.3as4poj" w:colFirst="0" w:colLast="0"/>
            <w:bookmarkStart w:id="6" w:name="bookmark=id.1pxezwc" w:colFirst="0" w:colLast="0"/>
            <w:bookmarkStart w:id="7" w:name="bookmark=id.49x2ik5" w:colFirst="0" w:colLast="0"/>
            <w:bookmarkStart w:id="8" w:name="bookmark=id.2p2csry" w:colFirst="0" w:colLast="0"/>
            <w:bookmarkStart w:id="9" w:name="bookmark=id.32hioqz" w:colFirst="0" w:colLast="0"/>
            <w:bookmarkStart w:id="10" w:name="bookmark=id.4i7ojhp" w:colFirst="0" w:colLast="0"/>
            <w:bookmarkStart w:id="11" w:name="bookmark=id.1hmsyys" w:colFirst="0" w:colLast="0"/>
            <w:bookmarkStart w:id="12" w:name="bookmark=id.ihv636" w:colFirst="0" w:colLast="0"/>
            <w:bookmarkStart w:id="13" w:name="bookmark=id.qsh70q" w:colFirst="0" w:colLast="0"/>
            <w:bookmarkStart w:id="14" w:name="bookmark=id.2bn6wsx" w:colFirst="0" w:colLast="0"/>
            <w:bookmarkStart w:id="15" w:name="bookmark=id.1ci93xb" w:colFirst="0" w:colLast="0"/>
            <w:bookmarkStart w:id="16" w:name="bookmark=id.2grqrue" w:colFirst="0" w:colLast="0"/>
            <w:bookmarkStart w:id="17" w:name="bookmark=id.23ckvvd" w:colFirst="0" w:colLast="0"/>
            <w:bookmarkStart w:id="18" w:name="bookmark=id.3o7alnk" w:colFirst="0" w:colLast="0"/>
            <w:bookmarkStart w:id="19" w:name="bookmark=id.3whwml4" w:colFirst="0" w:colLast="0"/>
            <w:bookmarkStart w:id="20" w:name="bookmark=id.41mghml"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7572CF4" w14:textId="56905D6E" w:rsidR="00223BA4" w:rsidRPr="00A66EF5" w:rsidRDefault="00F63ABD" w:rsidP="000003D3">
            <w:pPr>
              <w:shd w:val="clear" w:color="auto" w:fill="FFFFFF"/>
              <w:spacing w:before="80" w:after="80"/>
              <w:jc w:val="both"/>
              <w:rPr>
                <w:sz w:val="24"/>
                <w:szCs w:val="24"/>
              </w:rPr>
            </w:pPr>
            <w:r w:rsidRPr="00A66EF5">
              <w:rPr>
                <w:sz w:val="24"/>
                <w:szCs w:val="24"/>
              </w:rPr>
              <w:t xml:space="preserve">5.2. </w:t>
            </w:r>
            <w:r w:rsidR="003B5073" w:rsidRPr="00A66EF5">
              <w:rPr>
                <w:sz w:val="24"/>
                <w:szCs w:val="24"/>
              </w:rPr>
              <w:t xml:space="preserve">Підстави для відмови в участі у процедурі закупівлі встановлені </w:t>
            </w:r>
            <w:r w:rsidR="000003D3" w:rsidRPr="00A66EF5">
              <w:rPr>
                <w:sz w:val="24"/>
                <w:szCs w:val="24"/>
              </w:rPr>
              <w:t xml:space="preserve">пунктом </w:t>
            </w:r>
            <w:r w:rsidR="003A6F4D" w:rsidRPr="00A66EF5">
              <w:rPr>
                <w:sz w:val="24"/>
                <w:szCs w:val="24"/>
              </w:rPr>
              <w:t>47</w:t>
            </w:r>
            <w:r w:rsidR="003B5073" w:rsidRPr="00A66EF5">
              <w:rPr>
                <w:sz w:val="24"/>
                <w:szCs w:val="24"/>
              </w:rPr>
              <w:t xml:space="preserve"> </w:t>
            </w:r>
            <w:r w:rsidR="003E0346" w:rsidRPr="00A66EF5">
              <w:rPr>
                <w:sz w:val="24"/>
                <w:szCs w:val="24"/>
              </w:rPr>
              <w:t xml:space="preserve">Особливостей </w:t>
            </w:r>
            <w:r w:rsidR="003B5073" w:rsidRPr="00A66EF5">
              <w:rPr>
                <w:sz w:val="24"/>
                <w:szCs w:val="24"/>
              </w:rPr>
              <w:t xml:space="preserve">та спосіб підтвердження відповідності учасників відповідно до Особливостей викладені у додатку № </w:t>
            </w:r>
            <w:r w:rsidRPr="00A66EF5">
              <w:rPr>
                <w:sz w:val="24"/>
                <w:szCs w:val="24"/>
              </w:rPr>
              <w:t>7</w:t>
            </w:r>
            <w:r w:rsidR="003B5073" w:rsidRPr="00A66EF5">
              <w:rPr>
                <w:sz w:val="24"/>
                <w:szCs w:val="24"/>
              </w:rPr>
              <w:t xml:space="preserve"> </w:t>
            </w:r>
            <w:r w:rsidR="00795AA4" w:rsidRPr="00A66EF5">
              <w:rPr>
                <w:sz w:val="24"/>
                <w:szCs w:val="24"/>
              </w:rPr>
              <w:t xml:space="preserve">до </w:t>
            </w:r>
            <w:r w:rsidR="003B5073" w:rsidRPr="00A66EF5">
              <w:rPr>
                <w:sz w:val="24"/>
                <w:szCs w:val="24"/>
              </w:rPr>
              <w:t>тендерної документації</w:t>
            </w:r>
          </w:p>
        </w:tc>
      </w:tr>
      <w:tr w:rsidR="00043180" w:rsidRPr="00A66EF5" w14:paraId="5D49643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AA44A55" w14:textId="77777777" w:rsidR="00223BA4" w:rsidRPr="00A66EF5" w:rsidRDefault="003B5073">
            <w:pPr>
              <w:widowControl w:val="0"/>
              <w:spacing w:after="0" w:line="240" w:lineRule="auto"/>
              <w:rPr>
                <w:sz w:val="24"/>
                <w:szCs w:val="24"/>
              </w:rPr>
            </w:pPr>
            <w:r w:rsidRPr="00A66EF5">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BC464EF" w14:textId="77777777" w:rsidR="00223BA4" w:rsidRPr="00A66EF5" w:rsidRDefault="003B5073">
            <w:pPr>
              <w:widowControl w:val="0"/>
              <w:spacing w:after="0" w:line="240" w:lineRule="auto"/>
              <w:ind w:right="113"/>
              <w:rPr>
                <w:sz w:val="24"/>
                <w:szCs w:val="24"/>
              </w:rPr>
            </w:pPr>
            <w:r w:rsidRPr="00A66EF5">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38611EA9" w14:textId="294EC2F4" w:rsidR="00223BA4" w:rsidRPr="00A66EF5" w:rsidRDefault="00F63ABD" w:rsidP="007E6B3C">
            <w:pPr>
              <w:widowControl w:val="0"/>
              <w:pBdr>
                <w:top w:val="nil"/>
                <w:left w:val="nil"/>
                <w:bottom w:val="nil"/>
                <w:right w:val="nil"/>
                <w:between w:val="nil"/>
              </w:pBdr>
              <w:spacing w:before="80" w:after="80"/>
              <w:jc w:val="both"/>
              <w:rPr>
                <w:sz w:val="24"/>
                <w:szCs w:val="24"/>
              </w:rPr>
            </w:pPr>
            <w:r w:rsidRPr="00A66EF5">
              <w:rPr>
                <w:sz w:val="24"/>
                <w:szCs w:val="24"/>
              </w:rPr>
              <w:t xml:space="preserve">6.1. </w:t>
            </w:r>
            <w:r w:rsidR="003B5073" w:rsidRPr="00A66EF5">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A66EF5">
              <w:rPr>
                <w:sz w:val="24"/>
                <w:szCs w:val="24"/>
              </w:rPr>
              <w:t>.</w:t>
            </w:r>
          </w:p>
          <w:p w14:paraId="00E1FA5D" w14:textId="45B93204" w:rsidR="00223BA4" w:rsidRPr="00A66EF5" w:rsidRDefault="00F63ABD" w:rsidP="007E6B3C">
            <w:pPr>
              <w:widowControl w:val="0"/>
              <w:pBdr>
                <w:top w:val="nil"/>
                <w:left w:val="nil"/>
                <w:bottom w:val="nil"/>
                <w:right w:val="nil"/>
                <w:between w:val="nil"/>
              </w:pBdr>
              <w:spacing w:before="80" w:after="80"/>
              <w:jc w:val="both"/>
              <w:rPr>
                <w:sz w:val="24"/>
                <w:szCs w:val="24"/>
              </w:rPr>
            </w:pPr>
            <w:r w:rsidRPr="00A66EF5">
              <w:rPr>
                <w:sz w:val="24"/>
                <w:szCs w:val="24"/>
              </w:rPr>
              <w:t xml:space="preserve">6.2. </w:t>
            </w:r>
            <w:r w:rsidR="003B5073" w:rsidRPr="00A66EF5">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sidRPr="00A66EF5">
              <w:rPr>
                <w:sz w:val="24"/>
                <w:szCs w:val="24"/>
              </w:rPr>
              <w:t>.</w:t>
            </w:r>
          </w:p>
          <w:p w14:paraId="784E6167" w14:textId="44AC21ED" w:rsidR="00223BA4" w:rsidRPr="00A66EF5" w:rsidRDefault="00F63ABD" w:rsidP="007E6B3C">
            <w:pPr>
              <w:widowControl w:val="0"/>
              <w:pBdr>
                <w:top w:val="nil"/>
                <w:left w:val="nil"/>
                <w:bottom w:val="nil"/>
                <w:right w:val="nil"/>
                <w:between w:val="nil"/>
              </w:pBdr>
              <w:spacing w:before="80" w:after="80"/>
              <w:jc w:val="both"/>
              <w:rPr>
                <w:sz w:val="24"/>
                <w:szCs w:val="24"/>
              </w:rPr>
            </w:pPr>
            <w:r w:rsidRPr="00A66EF5">
              <w:rPr>
                <w:sz w:val="24"/>
                <w:szCs w:val="24"/>
              </w:rPr>
              <w:t xml:space="preserve">6.3. </w:t>
            </w:r>
            <w:r w:rsidR="003B5073" w:rsidRPr="00A66EF5">
              <w:rPr>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w:t>
            </w:r>
            <w:r w:rsidR="003B5073" w:rsidRPr="00A66EF5">
              <w:rPr>
                <w:sz w:val="24"/>
                <w:szCs w:val="24"/>
              </w:rPr>
              <w:lastRenderedPageBreak/>
              <w:t>торгові марки, патенти, типи або конкретне місце походження чи спосіб виробництва вживаються у значенні «…. «або еквівалент»».</w:t>
            </w:r>
          </w:p>
          <w:p w14:paraId="5D1A8411" w14:textId="6DD98223" w:rsidR="00223BA4" w:rsidRPr="00A66EF5" w:rsidRDefault="00F63ABD" w:rsidP="007E6B3C">
            <w:pPr>
              <w:widowControl w:val="0"/>
              <w:spacing w:before="80" w:after="80"/>
              <w:jc w:val="both"/>
              <w:rPr>
                <w:sz w:val="24"/>
                <w:szCs w:val="24"/>
              </w:rPr>
            </w:pPr>
            <w:r w:rsidRPr="00A66EF5">
              <w:rPr>
                <w:sz w:val="24"/>
                <w:szCs w:val="24"/>
              </w:rPr>
              <w:t xml:space="preserve">6.4. </w:t>
            </w:r>
            <w:r w:rsidR="003B5073" w:rsidRPr="00A66EF5">
              <w:rPr>
                <w:sz w:val="24"/>
                <w:szCs w:val="24"/>
              </w:rPr>
              <w:t xml:space="preserve">Інформація про технічні, якісні та кількісні характеристики предмета закупівлі викладена в додатку № 3 </w:t>
            </w:r>
            <w:r w:rsidR="00A94B21" w:rsidRPr="00A66EF5">
              <w:rPr>
                <w:sz w:val="24"/>
                <w:szCs w:val="24"/>
              </w:rPr>
              <w:t xml:space="preserve">до </w:t>
            </w:r>
            <w:r w:rsidR="003B5073" w:rsidRPr="00A66EF5">
              <w:rPr>
                <w:sz w:val="24"/>
                <w:szCs w:val="24"/>
              </w:rPr>
              <w:t xml:space="preserve">тендерної документації. </w:t>
            </w:r>
          </w:p>
        </w:tc>
      </w:tr>
      <w:tr w:rsidR="00043180" w:rsidRPr="00A66EF5" w14:paraId="416AC5FC"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3960B89" w14:textId="77777777" w:rsidR="00223BA4" w:rsidRPr="00A66EF5" w:rsidRDefault="003B5073">
            <w:pPr>
              <w:widowControl w:val="0"/>
              <w:spacing w:after="0" w:line="240" w:lineRule="auto"/>
              <w:rPr>
                <w:sz w:val="24"/>
                <w:szCs w:val="24"/>
              </w:rPr>
            </w:pPr>
            <w:r w:rsidRPr="00A66EF5">
              <w:rPr>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E456F26" w14:textId="77777777" w:rsidR="00223BA4" w:rsidRPr="00A66EF5" w:rsidRDefault="003B5073">
            <w:pPr>
              <w:widowControl w:val="0"/>
              <w:spacing w:after="0" w:line="240" w:lineRule="auto"/>
              <w:ind w:right="113"/>
              <w:rPr>
                <w:i/>
                <w:sz w:val="24"/>
                <w:szCs w:val="24"/>
              </w:rPr>
            </w:pPr>
            <w:r w:rsidRPr="00A66EF5">
              <w:rPr>
                <w:sz w:val="24"/>
                <w:szCs w:val="24"/>
              </w:rPr>
              <w:t>Інформація про субпідрядника/</w:t>
            </w:r>
            <w:r w:rsidR="003C1B99" w:rsidRPr="00A66EF5">
              <w:rPr>
                <w:sz w:val="24"/>
                <w:szCs w:val="24"/>
              </w:rPr>
              <w:t xml:space="preserve"> </w:t>
            </w:r>
            <w:r w:rsidRPr="00A66EF5">
              <w:rPr>
                <w:sz w:val="24"/>
                <w:szCs w:val="24"/>
              </w:rPr>
              <w:t>співвиконавця</w:t>
            </w:r>
          </w:p>
          <w:p w14:paraId="18C5B942" w14:textId="77777777" w:rsidR="00223BA4" w:rsidRPr="00A66EF5" w:rsidRDefault="00223BA4">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7460D225" w14:textId="3FF92E01" w:rsidR="00223BA4" w:rsidRPr="00A66EF5" w:rsidRDefault="00897368" w:rsidP="00897368">
            <w:pPr>
              <w:widowControl w:val="0"/>
              <w:spacing w:before="80" w:after="80"/>
              <w:jc w:val="both"/>
              <w:rPr>
                <w:sz w:val="24"/>
                <w:szCs w:val="24"/>
              </w:rPr>
            </w:pPr>
            <w:r w:rsidRPr="00A66EF5">
              <w:rPr>
                <w:sz w:val="24"/>
                <w:szCs w:val="24"/>
              </w:rPr>
              <w:t xml:space="preserve">7.1.Оскільки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043180" w:rsidRPr="00A66EF5" w14:paraId="20EAE9B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383A27CB" w14:textId="77777777" w:rsidR="00223BA4" w:rsidRPr="00A66EF5" w:rsidRDefault="003B5073">
            <w:pPr>
              <w:widowControl w:val="0"/>
              <w:spacing w:after="0" w:line="240" w:lineRule="auto"/>
              <w:rPr>
                <w:sz w:val="24"/>
                <w:szCs w:val="24"/>
              </w:rPr>
            </w:pPr>
            <w:r w:rsidRPr="00A66EF5">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2A156905" w14:textId="77777777" w:rsidR="00223BA4" w:rsidRPr="00A66EF5" w:rsidRDefault="003B5073">
            <w:pPr>
              <w:widowControl w:val="0"/>
              <w:spacing w:after="0" w:line="240" w:lineRule="auto"/>
              <w:ind w:right="113"/>
              <w:rPr>
                <w:sz w:val="24"/>
                <w:szCs w:val="24"/>
              </w:rPr>
            </w:pPr>
            <w:r w:rsidRPr="00A66EF5">
              <w:rPr>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FF549BF" w14:textId="09CC8C1D" w:rsidR="003C0668" w:rsidRPr="00A66EF5" w:rsidRDefault="00F63ABD" w:rsidP="003E79EA">
            <w:pPr>
              <w:pStyle w:val="a5"/>
              <w:jc w:val="both"/>
              <w:rPr>
                <w:rFonts w:ascii="Times New Roman" w:hAnsi="Times New Roman"/>
                <w:sz w:val="24"/>
                <w:szCs w:val="24"/>
              </w:rPr>
            </w:pPr>
            <w:r w:rsidRPr="00A66EF5">
              <w:rPr>
                <w:rFonts w:ascii="Times New Roman" w:hAnsi="Times New Roman"/>
                <w:sz w:val="24"/>
                <w:szCs w:val="24"/>
              </w:rPr>
              <w:t>8.1.</w:t>
            </w:r>
            <w:r w:rsidR="003B5073" w:rsidRPr="00A66EF5">
              <w:rPr>
                <w:rFonts w:ascii="Times New Roman" w:hAnsi="Times New Roman"/>
                <w:sz w:val="24"/>
                <w:szCs w:val="24"/>
              </w:rPr>
              <w:t xml:space="preserve">Учасник процедури закупівлі має право </w:t>
            </w:r>
            <w:proofErr w:type="spellStart"/>
            <w:r w:rsidR="003B5073" w:rsidRPr="00A66EF5">
              <w:rPr>
                <w:rFonts w:ascii="Times New Roman" w:hAnsi="Times New Roman"/>
                <w:sz w:val="24"/>
                <w:szCs w:val="24"/>
              </w:rPr>
              <w:t>внести</w:t>
            </w:r>
            <w:proofErr w:type="spellEnd"/>
            <w:r w:rsidR="003B5073" w:rsidRPr="00A66EF5">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w:t>
            </w:r>
          </w:p>
          <w:p w14:paraId="126AA93B" w14:textId="78A07D56" w:rsidR="00223BA4" w:rsidRPr="00A66EF5" w:rsidRDefault="003B5073" w:rsidP="003E79EA">
            <w:pPr>
              <w:pStyle w:val="a5"/>
              <w:jc w:val="both"/>
              <w:rPr>
                <w:rFonts w:ascii="Times New Roman" w:hAnsi="Times New Roman"/>
                <w:sz w:val="24"/>
                <w:szCs w:val="24"/>
              </w:rPr>
            </w:pPr>
            <w:r w:rsidRPr="00A66EF5">
              <w:rPr>
                <w:rFonts w:ascii="Times New Roman" w:hAnsi="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3180" w:rsidRPr="00A66EF5" w14:paraId="22E3837A"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F13FA0C" w14:textId="77777777" w:rsidR="00223BA4" w:rsidRPr="00A66EF5" w:rsidRDefault="003B5073">
            <w:pPr>
              <w:widowControl w:val="0"/>
              <w:spacing w:after="0" w:line="240" w:lineRule="auto"/>
              <w:rPr>
                <w:sz w:val="24"/>
                <w:szCs w:val="24"/>
              </w:rPr>
            </w:pPr>
            <w:r w:rsidRPr="00A66EF5">
              <w:rPr>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6C6C9AE3" w14:textId="38EF3D92" w:rsidR="00223BA4" w:rsidRPr="00A66EF5" w:rsidRDefault="003B5073">
            <w:pPr>
              <w:widowControl w:val="0"/>
              <w:spacing w:after="0" w:line="240" w:lineRule="auto"/>
              <w:ind w:right="113"/>
              <w:rPr>
                <w:sz w:val="24"/>
                <w:szCs w:val="24"/>
              </w:rPr>
            </w:pPr>
            <w:r w:rsidRPr="00A66EF5">
              <w:rPr>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B086A8D" w14:textId="77777777" w:rsidR="00223BA4" w:rsidRPr="00A66EF5" w:rsidRDefault="00F63ABD" w:rsidP="003E79EA">
            <w:pPr>
              <w:pStyle w:val="a5"/>
              <w:jc w:val="both"/>
              <w:rPr>
                <w:rFonts w:ascii="Times New Roman" w:hAnsi="Times New Roman"/>
                <w:sz w:val="24"/>
                <w:szCs w:val="24"/>
                <w:shd w:val="clear" w:color="auto" w:fill="FFFFFF"/>
              </w:rPr>
            </w:pPr>
            <w:r w:rsidRPr="00A66EF5">
              <w:rPr>
                <w:rFonts w:ascii="Times New Roman" w:hAnsi="Times New Roman"/>
                <w:sz w:val="24"/>
                <w:szCs w:val="24"/>
                <w:shd w:val="clear" w:color="auto" w:fill="FFFFFF"/>
              </w:rPr>
              <w:t xml:space="preserve">9.1. </w:t>
            </w:r>
            <w:r w:rsidR="00865F76" w:rsidRPr="00A66EF5">
              <w:rPr>
                <w:rFonts w:ascii="Times New Roman" w:hAnsi="Times New Roman"/>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A4B0312" w14:textId="77777777" w:rsidR="00773AF3" w:rsidRPr="00A66EF5" w:rsidRDefault="00773AF3" w:rsidP="00773AF3">
            <w:pPr>
              <w:pStyle w:val="a5"/>
              <w:jc w:val="both"/>
              <w:rPr>
                <w:rFonts w:ascii="Times New Roman" w:hAnsi="Times New Roman"/>
                <w:sz w:val="24"/>
                <w:szCs w:val="24"/>
                <w:shd w:val="clear" w:color="auto" w:fill="FFFFFF"/>
              </w:rPr>
            </w:pPr>
          </w:p>
          <w:p w14:paraId="7BD12E20" w14:textId="358CAAF4" w:rsidR="00773AF3" w:rsidRPr="00A66EF5" w:rsidRDefault="00773AF3" w:rsidP="003E79EA">
            <w:pPr>
              <w:pStyle w:val="a5"/>
              <w:jc w:val="both"/>
              <w:rPr>
                <w:rFonts w:ascii="Times New Roman" w:hAnsi="Times New Roman"/>
                <w:sz w:val="24"/>
                <w:szCs w:val="24"/>
              </w:rPr>
            </w:pPr>
          </w:p>
        </w:tc>
      </w:tr>
      <w:tr w:rsidR="00043180" w:rsidRPr="00A66EF5" w14:paraId="2C8AF9CB"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D37B0EC" w14:textId="77777777" w:rsidR="00223BA4" w:rsidRPr="00A66EF5" w:rsidRDefault="003B5073">
            <w:pPr>
              <w:widowControl w:val="0"/>
              <w:spacing w:before="120" w:after="120" w:line="240" w:lineRule="auto"/>
              <w:ind w:left="34" w:hanging="23"/>
              <w:jc w:val="center"/>
              <w:rPr>
                <w:b/>
                <w:sz w:val="24"/>
                <w:szCs w:val="24"/>
              </w:rPr>
            </w:pPr>
            <w:r w:rsidRPr="00A66EF5">
              <w:rPr>
                <w:b/>
                <w:sz w:val="24"/>
                <w:szCs w:val="24"/>
              </w:rPr>
              <w:t>Розділ ІV. Подання та розкриття тендерної пропозиції</w:t>
            </w:r>
          </w:p>
        </w:tc>
      </w:tr>
      <w:tr w:rsidR="00043180" w:rsidRPr="00A66EF5" w14:paraId="2CD9BC4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9DB317" w14:textId="77777777" w:rsidR="00223BA4" w:rsidRPr="00A66EF5" w:rsidRDefault="003B5073">
            <w:pPr>
              <w:widowControl w:val="0"/>
              <w:spacing w:after="0"/>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EC6B19" w14:textId="77777777" w:rsidR="00223BA4" w:rsidRPr="00A66EF5" w:rsidRDefault="003B5073">
            <w:pPr>
              <w:widowControl w:val="0"/>
              <w:pBdr>
                <w:top w:val="nil"/>
                <w:left w:val="nil"/>
                <w:bottom w:val="nil"/>
                <w:right w:val="nil"/>
                <w:between w:val="nil"/>
              </w:pBdr>
              <w:spacing w:after="0"/>
              <w:ind w:right="113"/>
              <w:rPr>
                <w:sz w:val="24"/>
                <w:szCs w:val="24"/>
              </w:rPr>
            </w:pPr>
            <w:r w:rsidRPr="00A66EF5">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5AA73681" w14:textId="30D86CCE" w:rsidR="00F63ABD" w:rsidRPr="00A66EF5" w:rsidRDefault="00AD0F23" w:rsidP="00AD0F23">
            <w:pPr>
              <w:pStyle w:val="ad"/>
              <w:widowControl w:val="0"/>
              <w:numPr>
                <w:ilvl w:val="1"/>
                <w:numId w:val="23"/>
              </w:numPr>
              <w:spacing w:after="0"/>
              <w:jc w:val="both"/>
              <w:rPr>
                <w:sz w:val="24"/>
                <w:szCs w:val="24"/>
              </w:rPr>
            </w:pPr>
            <w:r w:rsidRPr="00A66EF5">
              <w:rPr>
                <w:sz w:val="24"/>
                <w:szCs w:val="24"/>
              </w:rPr>
              <w:t xml:space="preserve"> </w:t>
            </w:r>
            <w:r w:rsidR="003B5073" w:rsidRPr="00A66EF5">
              <w:rPr>
                <w:sz w:val="24"/>
                <w:szCs w:val="24"/>
              </w:rPr>
              <w:t xml:space="preserve">Кінцевий строк подання тендерних пропозицій: </w:t>
            </w:r>
          </w:p>
          <w:p w14:paraId="62D95579" w14:textId="460839F2" w:rsidR="00223BA4" w:rsidRPr="00A66EF5" w:rsidRDefault="009A3C63" w:rsidP="00AD0F23">
            <w:pPr>
              <w:widowControl w:val="0"/>
              <w:spacing w:after="0"/>
              <w:jc w:val="both"/>
              <w:rPr>
                <w:b/>
                <w:bCs/>
                <w:sz w:val="24"/>
                <w:szCs w:val="24"/>
              </w:rPr>
            </w:pPr>
            <w:r w:rsidRPr="00A66EF5">
              <w:rPr>
                <w:b/>
                <w:bCs/>
                <w:sz w:val="24"/>
                <w:szCs w:val="24"/>
              </w:rPr>
              <w:t xml:space="preserve">00:00 </w:t>
            </w:r>
            <w:r w:rsidR="00F63ABD" w:rsidRPr="00A66EF5">
              <w:rPr>
                <w:b/>
                <w:bCs/>
                <w:sz w:val="24"/>
                <w:szCs w:val="24"/>
              </w:rPr>
              <w:t xml:space="preserve">  </w:t>
            </w:r>
            <w:r w:rsidR="001F0C8A" w:rsidRPr="00A66EF5">
              <w:rPr>
                <w:b/>
                <w:bCs/>
                <w:sz w:val="24"/>
                <w:szCs w:val="24"/>
              </w:rPr>
              <w:t>0</w:t>
            </w:r>
            <w:r w:rsidR="00A07A5A" w:rsidRPr="00A66EF5">
              <w:rPr>
                <w:b/>
                <w:bCs/>
                <w:sz w:val="24"/>
                <w:szCs w:val="24"/>
              </w:rPr>
              <w:t>6</w:t>
            </w:r>
            <w:r w:rsidR="00AD0F23" w:rsidRPr="00A66EF5">
              <w:rPr>
                <w:b/>
                <w:bCs/>
                <w:sz w:val="24"/>
                <w:szCs w:val="24"/>
              </w:rPr>
              <w:t xml:space="preserve"> </w:t>
            </w:r>
            <w:r w:rsidR="001F0C8A" w:rsidRPr="00A66EF5">
              <w:rPr>
                <w:b/>
                <w:bCs/>
                <w:sz w:val="24"/>
                <w:szCs w:val="24"/>
              </w:rPr>
              <w:t xml:space="preserve"> квіт</w:t>
            </w:r>
            <w:r w:rsidR="00660A53" w:rsidRPr="00A66EF5">
              <w:rPr>
                <w:b/>
                <w:bCs/>
                <w:sz w:val="24"/>
                <w:szCs w:val="24"/>
              </w:rPr>
              <w:t>ня</w:t>
            </w:r>
            <w:r w:rsidRPr="00A66EF5">
              <w:rPr>
                <w:b/>
                <w:bCs/>
                <w:sz w:val="24"/>
                <w:szCs w:val="24"/>
              </w:rPr>
              <w:t xml:space="preserve"> 202</w:t>
            </w:r>
            <w:r w:rsidR="00660A53" w:rsidRPr="00A66EF5">
              <w:rPr>
                <w:b/>
                <w:bCs/>
                <w:sz w:val="24"/>
                <w:szCs w:val="24"/>
              </w:rPr>
              <w:t>4</w:t>
            </w:r>
            <w:r w:rsidRPr="00A66EF5">
              <w:rPr>
                <w:b/>
                <w:bCs/>
                <w:sz w:val="24"/>
                <w:szCs w:val="24"/>
              </w:rPr>
              <w:t xml:space="preserve"> року.</w:t>
            </w:r>
            <w:r w:rsidR="003B5073" w:rsidRPr="00A66EF5">
              <w:rPr>
                <w:b/>
                <w:bCs/>
                <w:sz w:val="24"/>
                <w:szCs w:val="24"/>
              </w:rPr>
              <w:t xml:space="preserve"> </w:t>
            </w:r>
          </w:p>
          <w:p w14:paraId="0ED56D96" w14:textId="0581CE9F" w:rsidR="00AD0F23" w:rsidRPr="00A66EF5" w:rsidRDefault="00AD0F23" w:rsidP="00AD075C">
            <w:pPr>
              <w:pStyle w:val="ad"/>
              <w:widowControl w:val="0"/>
              <w:numPr>
                <w:ilvl w:val="1"/>
                <w:numId w:val="23"/>
              </w:numPr>
              <w:spacing w:after="0"/>
              <w:ind w:left="0" w:firstLine="0"/>
              <w:jc w:val="both"/>
              <w:rPr>
                <w:sz w:val="24"/>
                <w:szCs w:val="24"/>
              </w:rPr>
            </w:pPr>
            <w:r w:rsidRPr="00A66EF5">
              <w:rPr>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043180" w:rsidRPr="00A66EF5" w14:paraId="02726FC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17DC43" w14:textId="77777777" w:rsidR="00223BA4" w:rsidRPr="00A66EF5" w:rsidRDefault="003B5073">
            <w:pPr>
              <w:widowControl w:val="0"/>
              <w:spacing w:after="0"/>
              <w:rPr>
                <w:sz w:val="24"/>
                <w:szCs w:val="24"/>
              </w:rPr>
            </w:pPr>
            <w:r w:rsidRPr="00A66EF5">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3C94786" w14:textId="77777777" w:rsidR="00223BA4" w:rsidRPr="00A66EF5" w:rsidRDefault="003B5073">
            <w:pPr>
              <w:widowControl w:val="0"/>
              <w:spacing w:after="0"/>
              <w:ind w:right="113"/>
              <w:rPr>
                <w:sz w:val="24"/>
                <w:szCs w:val="24"/>
              </w:rPr>
            </w:pPr>
            <w:bookmarkStart w:id="21" w:name="_heading=h.vx1227" w:colFirst="0" w:colLast="0"/>
            <w:bookmarkEnd w:id="21"/>
            <w:r w:rsidRPr="00A66EF5">
              <w:rPr>
                <w:sz w:val="24"/>
                <w:szCs w:val="24"/>
              </w:rPr>
              <w:t>Дата та час розкриття тендерної пропозиції</w:t>
            </w:r>
          </w:p>
          <w:p w14:paraId="7AAB921B" w14:textId="77777777" w:rsidR="00B66B9E" w:rsidRPr="00A66EF5" w:rsidRDefault="00B66B9E">
            <w:pPr>
              <w:widowControl w:val="0"/>
              <w:spacing w:after="0"/>
              <w:ind w:right="113"/>
              <w:rPr>
                <w:sz w:val="24"/>
                <w:szCs w:val="24"/>
              </w:rPr>
            </w:pPr>
          </w:p>
          <w:p w14:paraId="0669B73B" w14:textId="6DECD79C" w:rsidR="00B66B9E" w:rsidRPr="00A66EF5" w:rsidRDefault="00B66B9E" w:rsidP="00AD41A7">
            <w:pPr>
              <w:pStyle w:val="rvps2"/>
              <w:shd w:val="clear" w:color="auto" w:fill="FFFFFF"/>
              <w:spacing w:before="0" w:beforeAutospacing="0" w:after="150" w:afterAutospacing="0"/>
              <w:ind w:firstLine="450"/>
              <w:jc w:val="both"/>
            </w:pPr>
            <w:bookmarkStart w:id="22" w:name="n584"/>
            <w:bookmarkEnd w:id="22"/>
          </w:p>
        </w:tc>
        <w:tc>
          <w:tcPr>
            <w:tcW w:w="6465" w:type="dxa"/>
            <w:tcBorders>
              <w:top w:val="single" w:sz="4" w:space="0" w:color="000000"/>
              <w:left w:val="single" w:sz="4" w:space="0" w:color="000000"/>
              <w:bottom w:val="single" w:sz="4" w:space="0" w:color="000000"/>
              <w:right w:val="single" w:sz="4" w:space="0" w:color="000000"/>
            </w:tcBorders>
          </w:tcPr>
          <w:p w14:paraId="0FF8594E" w14:textId="77777777" w:rsidR="003E79EA" w:rsidRPr="00A66EF5" w:rsidRDefault="003E79EA" w:rsidP="003E79EA">
            <w:pPr>
              <w:pStyle w:val="a5"/>
              <w:jc w:val="both"/>
              <w:rPr>
                <w:rFonts w:ascii="Times New Roman" w:hAnsi="Times New Roman"/>
                <w:sz w:val="24"/>
                <w:szCs w:val="24"/>
              </w:rPr>
            </w:pPr>
            <w:r w:rsidRPr="00A66EF5">
              <w:rPr>
                <w:rFonts w:ascii="Times New Roman" w:hAnsi="Times New Roman"/>
                <w:sz w:val="24"/>
                <w:szCs w:val="24"/>
              </w:rPr>
              <w:t>2.1. Дата і час розкриття тендерних пропозицій</w:t>
            </w:r>
            <w:r w:rsidRPr="00A66EF5">
              <w:rPr>
                <w:rFonts w:ascii="Times New Roman" w:hAnsi="Times New Roman"/>
                <w:sz w:val="24"/>
                <w:szCs w:val="24"/>
                <w:lang w:val="ru-RU"/>
              </w:rPr>
              <w:t xml:space="preserve">, дата і час </w:t>
            </w:r>
            <w:proofErr w:type="spellStart"/>
            <w:r w:rsidRPr="00A66EF5">
              <w:rPr>
                <w:rFonts w:ascii="Times New Roman" w:hAnsi="Times New Roman"/>
                <w:sz w:val="24"/>
                <w:szCs w:val="24"/>
                <w:lang w:val="ru-RU"/>
              </w:rPr>
              <w:t>проведення</w:t>
            </w:r>
            <w:proofErr w:type="spellEnd"/>
            <w:r w:rsidRPr="00A66EF5">
              <w:rPr>
                <w:rFonts w:ascii="Times New Roman" w:hAnsi="Times New Roman"/>
                <w:sz w:val="24"/>
                <w:szCs w:val="24"/>
                <w:lang w:val="ru-RU"/>
              </w:rPr>
              <w:t xml:space="preserve"> </w:t>
            </w:r>
            <w:proofErr w:type="spellStart"/>
            <w:r w:rsidRPr="00A66EF5">
              <w:rPr>
                <w:rFonts w:ascii="Times New Roman" w:hAnsi="Times New Roman"/>
                <w:sz w:val="24"/>
                <w:szCs w:val="24"/>
                <w:lang w:val="ru-RU"/>
              </w:rPr>
              <w:t>електронного</w:t>
            </w:r>
            <w:proofErr w:type="spellEnd"/>
            <w:r w:rsidRPr="00A66EF5">
              <w:rPr>
                <w:rFonts w:ascii="Times New Roman" w:hAnsi="Times New Roman"/>
                <w:sz w:val="24"/>
                <w:szCs w:val="24"/>
                <w:lang w:val="ru-RU"/>
              </w:rPr>
              <w:t xml:space="preserve"> </w:t>
            </w:r>
            <w:proofErr w:type="spellStart"/>
            <w:r w:rsidRPr="00A66EF5">
              <w:rPr>
                <w:rFonts w:ascii="Times New Roman" w:hAnsi="Times New Roman"/>
                <w:sz w:val="24"/>
                <w:szCs w:val="24"/>
                <w:lang w:val="ru-RU"/>
              </w:rPr>
              <w:t>аукціону</w:t>
            </w:r>
            <w:proofErr w:type="spellEnd"/>
            <w:r w:rsidRPr="00A66EF5">
              <w:rPr>
                <w:rFonts w:ascii="Times New Roman" w:hAnsi="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EE7DB" w14:textId="77777777" w:rsidR="003E79EA" w:rsidRPr="00A66EF5" w:rsidRDefault="003E79EA" w:rsidP="003E79EA">
            <w:pPr>
              <w:pStyle w:val="a5"/>
              <w:jc w:val="both"/>
              <w:rPr>
                <w:rFonts w:ascii="Times New Roman" w:hAnsi="Times New Roman"/>
                <w:sz w:val="24"/>
                <w:szCs w:val="24"/>
                <w:shd w:val="clear" w:color="auto" w:fill="FFFFFF"/>
              </w:rPr>
            </w:pPr>
            <w:r w:rsidRPr="00A66EF5">
              <w:rPr>
                <w:rFonts w:ascii="Times New Roman" w:hAnsi="Times New Roman"/>
                <w:sz w:val="24"/>
                <w:szCs w:val="24"/>
                <w:shd w:val="clear" w:color="auto" w:fill="FFFFFF"/>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A66EF5">
                <w:rPr>
                  <w:rStyle w:val="a7"/>
                  <w:rFonts w:ascii="Times New Roman" w:hAnsi="Times New Roman"/>
                  <w:color w:val="auto"/>
                  <w:sz w:val="24"/>
                  <w:szCs w:val="24"/>
                  <w:u w:val="none"/>
                  <w:shd w:val="clear" w:color="auto" w:fill="FFFFFF"/>
                </w:rPr>
                <w:t>статті 30</w:t>
              </w:r>
            </w:hyperlink>
            <w:r w:rsidRPr="00A66EF5">
              <w:rPr>
                <w:rFonts w:ascii="Times New Roman" w:hAnsi="Times New Roman"/>
                <w:sz w:val="24"/>
                <w:szCs w:val="24"/>
                <w:shd w:val="clear" w:color="auto" w:fill="FFFFFF"/>
              </w:rPr>
              <w:t xml:space="preserve"> Закону. </w:t>
            </w:r>
          </w:p>
          <w:p w14:paraId="4EA1A7EE" w14:textId="77777777" w:rsidR="003E79EA" w:rsidRPr="00A66EF5" w:rsidRDefault="003E79EA" w:rsidP="003E79EA">
            <w:pPr>
              <w:pStyle w:val="a5"/>
              <w:jc w:val="both"/>
              <w:rPr>
                <w:rFonts w:ascii="Times New Roman" w:hAnsi="Times New Roman"/>
                <w:sz w:val="24"/>
                <w:szCs w:val="24"/>
              </w:rPr>
            </w:pPr>
            <w:r w:rsidRPr="00A66EF5">
              <w:rPr>
                <w:rFonts w:ascii="Times New Roman" w:hAnsi="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A66EF5">
                <w:rPr>
                  <w:rStyle w:val="a7"/>
                  <w:rFonts w:ascii="Times New Roman" w:hAnsi="Times New Roman"/>
                  <w:color w:val="auto"/>
                  <w:sz w:val="24"/>
                  <w:szCs w:val="24"/>
                  <w:u w:val="none"/>
                  <w:shd w:val="clear" w:color="auto" w:fill="FFFFFF"/>
                </w:rPr>
                <w:t>пунктом 40</w:t>
              </w:r>
            </w:hyperlink>
            <w:r w:rsidRPr="00A66EF5">
              <w:rPr>
                <w:rFonts w:ascii="Times New Roman" w:hAnsi="Times New Roman"/>
                <w:sz w:val="24"/>
                <w:szCs w:val="24"/>
                <w:shd w:val="clear" w:color="auto" w:fill="FFFFFF"/>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n1499" w:tgtFrame="_blank" w:history="1">
              <w:r w:rsidRPr="00A66EF5">
                <w:rPr>
                  <w:rStyle w:val="a7"/>
                  <w:rFonts w:ascii="Times New Roman" w:hAnsi="Times New Roman"/>
                  <w:color w:val="auto"/>
                  <w:sz w:val="24"/>
                  <w:szCs w:val="24"/>
                  <w:u w:val="none"/>
                  <w:shd w:val="clear" w:color="auto" w:fill="FFFFFF"/>
                </w:rPr>
                <w:t>третьої</w:t>
              </w:r>
            </w:hyperlink>
            <w:r w:rsidRPr="00A66EF5">
              <w:rPr>
                <w:rFonts w:ascii="Times New Roman" w:hAnsi="Times New Roman"/>
                <w:sz w:val="24"/>
                <w:szCs w:val="24"/>
                <w:shd w:val="clear" w:color="auto" w:fill="FFFFFF"/>
              </w:rPr>
              <w:t> та </w:t>
            </w:r>
            <w:hyperlink r:id="rId11" w:anchor="n1500" w:tgtFrame="_blank" w:history="1">
              <w:r w:rsidRPr="00A66EF5">
                <w:rPr>
                  <w:rStyle w:val="a7"/>
                  <w:rFonts w:ascii="Times New Roman" w:hAnsi="Times New Roman"/>
                  <w:color w:val="auto"/>
                  <w:sz w:val="24"/>
                  <w:szCs w:val="24"/>
                  <w:u w:val="none"/>
                  <w:shd w:val="clear" w:color="auto" w:fill="FFFFFF"/>
                </w:rPr>
                <w:t>четвертої</w:t>
              </w:r>
            </w:hyperlink>
            <w:r w:rsidRPr="00A66EF5">
              <w:rPr>
                <w:rFonts w:ascii="Times New Roman" w:hAnsi="Times New Roman"/>
                <w:sz w:val="24"/>
                <w:szCs w:val="24"/>
                <w:shd w:val="clear" w:color="auto" w:fill="FFFFFF"/>
              </w:rPr>
              <w:t> статті 28 Закону.</w:t>
            </w:r>
          </w:p>
          <w:p w14:paraId="2AB43A77" w14:textId="77777777" w:rsidR="003E79EA" w:rsidRPr="00A66EF5" w:rsidRDefault="003E79EA" w:rsidP="003E79EA">
            <w:pPr>
              <w:pStyle w:val="a5"/>
              <w:jc w:val="both"/>
              <w:rPr>
                <w:rFonts w:ascii="Times New Roman" w:hAnsi="Times New Roman"/>
                <w:sz w:val="24"/>
                <w:szCs w:val="24"/>
              </w:rPr>
            </w:pPr>
            <w:r w:rsidRPr="00A66EF5">
              <w:rPr>
                <w:rFonts w:ascii="Times New Roman" w:hAnsi="Times New Roman"/>
                <w:sz w:val="24"/>
                <w:szCs w:val="24"/>
              </w:rPr>
              <w:lastRenderedPageBreak/>
              <w:t xml:space="preserve">2.3. </w:t>
            </w:r>
            <w:r w:rsidRPr="00A66EF5">
              <w:rPr>
                <w:rFonts w:ascii="Times New Roman" w:hAnsi="Times New Roman"/>
                <w:sz w:val="24"/>
                <w:szCs w:val="24"/>
                <w:shd w:val="clear" w:color="auto" w:fill="FFFFFF"/>
              </w:rPr>
              <w:t>Розкриття тендерних пропозицій здійснюється відповідно до статті 28 Закону (положення </w:t>
            </w:r>
            <w:hyperlink r:id="rId12" w:anchor="n1495" w:tgtFrame="_blank" w:history="1">
              <w:r w:rsidRPr="00A66EF5">
                <w:rPr>
                  <w:rStyle w:val="a7"/>
                  <w:rFonts w:ascii="Times New Roman" w:hAnsi="Times New Roman"/>
                  <w:color w:val="auto"/>
                  <w:sz w:val="24"/>
                  <w:szCs w:val="24"/>
                  <w:u w:val="none"/>
                  <w:shd w:val="clear" w:color="auto" w:fill="FFFFFF"/>
                </w:rPr>
                <w:t>абзацу третього</w:t>
              </w:r>
            </w:hyperlink>
            <w:r w:rsidRPr="00A66EF5">
              <w:rPr>
                <w:rFonts w:ascii="Times New Roman" w:hAnsi="Times New Roman"/>
                <w:sz w:val="24"/>
                <w:szCs w:val="24"/>
                <w:shd w:val="clear" w:color="auto" w:fill="FFFFFF"/>
              </w:rPr>
              <w:t> частини першої та </w:t>
            </w:r>
            <w:hyperlink r:id="rId13" w:anchor="n1497" w:tgtFrame="_blank" w:history="1">
              <w:r w:rsidRPr="00A66EF5">
                <w:rPr>
                  <w:rStyle w:val="a7"/>
                  <w:rFonts w:ascii="Times New Roman" w:hAnsi="Times New Roman"/>
                  <w:color w:val="auto"/>
                  <w:sz w:val="24"/>
                  <w:szCs w:val="24"/>
                  <w:u w:val="none"/>
                  <w:shd w:val="clear" w:color="auto" w:fill="FFFFFF"/>
                </w:rPr>
                <w:t>абзацу другого</w:t>
              </w:r>
            </w:hyperlink>
            <w:r w:rsidRPr="00A66EF5">
              <w:rPr>
                <w:rFonts w:ascii="Times New Roman" w:hAnsi="Times New Roman"/>
                <w:sz w:val="24"/>
                <w:szCs w:val="24"/>
                <w:shd w:val="clear" w:color="auto" w:fill="FFFFFF"/>
              </w:rPr>
              <w:t> частини другої статті 28 Закону не застосовуються).</w:t>
            </w:r>
          </w:p>
          <w:p w14:paraId="3D01A061" w14:textId="33839761" w:rsidR="00223BA4" w:rsidRPr="00A66EF5" w:rsidRDefault="003E79EA" w:rsidP="003E79EA">
            <w:pPr>
              <w:pStyle w:val="a5"/>
              <w:jc w:val="both"/>
              <w:rPr>
                <w:rFonts w:ascii="Times New Roman" w:hAnsi="Times New Roman"/>
                <w:sz w:val="24"/>
                <w:szCs w:val="24"/>
              </w:rPr>
            </w:pPr>
            <w:r w:rsidRPr="00A66EF5">
              <w:rPr>
                <w:rFonts w:ascii="Times New Roman" w:hAnsi="Times New Roman"/>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A66EF5">
              <w:rPr>
                <w:rFonts w:ascii="Times New Roman" w:hAnsi="Times New Roman"/>
                <w:sz w:val="24"/>
                <w:szCs w:val="24"/>
              </w:rPr>
              <w:t>Держаудитслужба</w:t>
            </w:r>
            <w:proofErr w:type="spellEnd"/>
            <w:r w:rsidRPr="00A66EF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00AD41A7" w:rsidRPr="00A66EF5">
              <w:rPr>
                <w:rFonts w:ascii="Times New Roman" w:hAnsi="Times New Roman"/>
                <w:sz w:val="24"/>
                <w:szCs w:val="24"/>
              </w:rPr>
              <w:t>.</w:t>
            </w:r>
          </w:p>
        </w:tc>
      </w:tr>
      <w:tr w:rsidR="00043180" w:rsidRPr="00A66EF5" w14:paraId="597883C9"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B35C94D" w14:textId="77777777" w:rsidR="00223BA4" w:rsidRPr="00A66EF5" w:rsidRDefault="003B5073">
            <w:pPr>
              <w:widowControl w:val="0"/>
              <w:spacing w:before="120" w:after="120" w:line="240" w:lineRule="auto"/>
              <w:ind w:right="113"/>
              <w:jc w:val="center"/>
              <w:rPr>
                <w:b/>
                <w:sz w:val="24"/>
                <w:szCs w:val="24"/>
              </w:rPr>
            </w:pPr>
            <w:r w:rsidRPr="00A66EF5">
              <w:rPr>
                <w:b/>
                <w:sz w:val="24"/>
                <w:szCs w:val="24"/>
              </w:rPr>
              <w:lastRenderedPageBreak/>
              <w:t>Розділ V. Розгляд та оцінка тендерних пропозицій</w:t>
            </w:r>
          </w:p>
        </w:tc>
      </w:tr>
      <w:tr w:rsidR="00043180" w:rsidRPr="00A66EF5" w14:paraId="599EB870"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F64ADAD" w14:textId="77777777" w:rsidR="00394CF1" w:rsidRPr="00A66EF5" w:rsidRDefault="00394CF1" w:rsidP="00394CF1">
            <w:pPr>
              <w:widowControl w:val="0"/>
              <w:spacing w:after="0" w:line="240" w:lineRule="auto"/>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467C91F" w14:textId="77777777" w:rsidR="00394CF1" w:rsidRPr="00A66EF5" w:rsidRDefault="00394CF1" w:rsidP="00394CF1">
            <w:pPr>
              <w:widowControl w:val="0"/>
              <w:spacing w:after="0" w:line="240" w:lineRule="auto"/>
              <w:ind w:right="113"/>
              <w:rPr>
                <w:sz w:val="24"/>
                <w:szCs w:val="24"/>
              </w:rPr>
            </w:pPr>
            <w:r w:rsidRPr="00A66EF5">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08566727" w14:textId="77777777" w:rsidR="00394CF1" w:rsidRPr="00A66EF5" w:rsidRDefault="00394CF1" w:rsidP="00394CF1">
            <w:pPr>
              <w:pStyle w:val="a5"/>
              <w:numPr>
                <w:ilvl w:val="1"/>
                <w:numId w:val="18"/>
              </w:numPr>
              <w:ind w:left="0" w:firstLine="0"/>
              <w:jc w:val="both"/>
              <w:rPr>
                <w:rFonts w:ascii="Times New Roman" w:hAnsi="Times New Roman"/>
                <w:sz w:val="24"/>
                <w:szCs w:val="24"/>
              </w:rPr>
            </w:pPr>
            <w:r w:rsidRPr="00A66EF5">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w:t>
            </w:r>
            <w:hyperlink r:id="rId14" w:anchor="n1513" w:tgtFrame="_blank" w:history="1">
              <w:r w:rsidRPr="00A66EF5">
                <w:rPr>
                  <w:rStyle w:val="a7"/>
                  <w:rFonts w:ascii="Times New Roman" w:hAnsi="Times New Roman"/>
                  <w:color w:val="auto"/>
                  <w:sz w:val="24"/>
                  <w:szCs w:val="24"/>
                  <w:u w:val="none"/>
                  <w:shd w:val="clear" w:color="auto" w:fill="FFFFFF"/>
                </w:rPr>
                <w:t>другої</w:t>
              </w:r>
            </w:hyperlink>
            <w:r w:rsidRPr="00A66EF5">
              <w:rPr>
                <w:rFonts w:ascii="Times New Roman" w:hAnsi="Times New Roman"/>
                <w:sz w:val="24"/>
                <w:szCs w:val="24"/>
                <w:shd w:val="clear" w:color="auto" w:fill="FFFFFF"/>
              </w:rPr>
              <w:t>, </w:t>
            </w:r>
            <w:hyperlink r:id="rId15" w:anchor="n1531" w:tgtFrame="_blank" w:history="1">
              <w:r w:rsidRPr="00A66EF5">
                <w:rPr>
                  <w:rStyle w:val="a7"/>
                  <w:rFonts w:ascii="Times New Roman" w:hAnsi="Times New Roman"/>
                  <w:color w:val="auto"/>
                  <w:sz w:val="24"/>
                  <w:szCs w:val="24"/>
                  <w:u w:val="none"/>
                  <w:shd w:val="clear" w:color="auto" w:fill="FFFFFF"/>
                </w:rPr>
                <w:t>дванадцятої</w:t>
              </w:r>
            </w:hyperlink>
            <w:r w:rsidRPr="00A66EF5">
              <w:rPr>
                <w:rFonts w:ascii="Times New Roman" w:hAnsi="Times New Roman"/>
                <w:sz w:val="24"/>
                <w:szCs w:val="24"/>
                <w:shd w:val="clear" w:color="auto" w:fill="FFFFFF"/>
              </w:rPr>
              <w:t>, </w:t>
            </w:r>
            <w:hyperlink r:id="rId16" w:anchor="n1553" w:tgtFrame="_blank" w:history="1">
              <w:r w:rsidRPr="00A66EF5">
                <w:rPr>
                  <w:rStyle w:val="a7"/>
                  <w:rFonts w:ascii="Times New Roman" w:hAnsi="Times New Roman"/>
                  <w:color w:val="auto"/>
                  <w:sz w:val="24"/>
                  <w:szCs w:val="24"/>
                  <w:u w:val="none"/>
                  <w:shd w:val="clear" w:color="auto" w:fill="FFFFFF"/>
                </w:rPr>
                <w:t>шістнадцятої</w:t>
              </w:r>
            </w:hyperlink>
            <w:r w:rsidRPr="00A66EF5">
              <w:rPr>
                <w:rFonts w:ascii="Times New Roman" w:hAnsi="Times New Roman"/>
                <w:sz w:val="24"/>
                <w:szCs w:val="24"/>
                <w:shd w:val="clear" w:color="auto" w:fill="FFFFFF"/>
              </w:rPr>
              <w:t xml:space="preserve">, абзаців </w:t>
            </w:r>
            <w:hyperlink r:id="rId17" w:anchor="n1550" w:tgtFrame="_blank" w:history="1">
              <w:r w:rsidRPr="00A66EF5">
                <w:rPr>
                  <w:rStyle w:val="a7"/>
                  <w:rFonts w:ascii="Times New Roman" w:hAnsi="Times New Roman"/>
                  <w:color w:val="auto"/>
                  <w:sz w:val="24"/>
                  <w:szCs w:val="24"/>
                  <w:u w:val="none"/>
                  <w:shd w:val="clear" w:color="auto" w:fill="FFFFFF"/>
                </w:rPr>
                <w:t>другого</w:t>
              </w:r>
            </w:hyperlink>
            <w:r w:rsidRPr="00A66EF5">
              <w:rPr>
                <w:rFonts w:ascii="Times New Roman" w:hAnsi="Times New Roman"/>
                <w:sz w:val="24"/>
                <w:szCs w:val="24"/>
                <w:shd w:val="clear" w:color="auto" w:fill="FFFFFF"/>
              </w:rPr>
              <w:t xml:space="preserve"> і </w:t>
            </w:r>
            <w:hyperlink r:id="rId18" w:anchor="n1551" w:tgtFrame="_blank" w:history="1">
              <w:r w:rsidRPr="00A66EF5">
                <w:rPr>
                  <w:rStyle w:val="a7"/>
                  <w:rFonts w:ascii="Times New Roman" w:hAnsi="Times New Roman"/>
                  <w:color w:val="auto"/>
                  <w:sz w:val="24"/>
                  <w:szCs w:val="24"/>
                  <w:u w:val="none"/>
                  <w:shd w:val="clear" w:color="auto" w:fill="FFFFFF"/>
                </w:rPr>
                <w:t>третього</w:t>
              </w:r>
            </w:hyperlink>
            <w:r w:rsidRPr="00A66EF5">
              <w:rPr>
                <w:rFonts w:ascii="Times New Roman" w:hAnsi="Times New Roman"/>
                <w:sz w:val="24"/>
                <w:szCs w:val="24"/>
                <w:shd w:val="clear" w:color="auto" w:fill="FFFFFF"/>
              </w:rPr>
              <w:t xml:space="preserve"> частини п’ятнадцятої статті 29 Закону не застосовуються) з урахуванням положень </w:t>
            </w:r>
            <w:hyperlink r:id="rId19" w:anchor="n588" w:history="1">
              <w:r w:rsidRPr="00A66EF5">
                <w:rPr>
                  <w:rStyle w:val="a7"/>
                  <w:rFonts w:ascii="Times New Roman" w:hAnsi="Times New Roman"/>
                  <w:color w:val="auto"/>
                  <w:sz w:val="24"/>
                  <w:szCs w:val="24"/>
                  <w:u w:val="none"/>
                  <w:shd w:val="clear" w:color="auto" w:fill="FFFFFF"/>
                </w:rPr>
                <w:t>пункту 43</w:t>
              </w:r>
            </w:hyperlink>
            <w:r w:rsidRPr="00A66EF5">
              <w:rPr>
                <w:rFonts w:ascii="Times New Roman" w:hAnsi="Times New Roman"/>
                <w:sz w:val="24"/>
                <w:szCs w:val="24"/>
                <w:shd w:val="clear" w:color="auto" w:fill="FFFFFF"/>
              </w:rPr>
              <w:t> Особливостей.</w:t>
            </w:r>
          </w:p>
          <w:p w14:paraId="75BFF238" w14:textId="77777777" w:rsidR="00394CF1" w:rsidRPr="00A66EF5" w:rsidRDefault="00394CF1" w:rsidP="00394CF1">
            <w:pPr>
              <w:pStyle w:val="a5"/>
              <w:numPr>
                <w:ilvl w:val="1"/>
                <w:numId w:val="18"/>
              </w:numPr>
              <w:ind w:left="0" w:firstLine="0"/>
              <w:jc w:val="both"/>
              <w:rPr>
                <w:rFonts w:ascii="Times New Roman" w:hAnsi="Times New Roman"/>
                <w:sz w:val="24"/>
                <w:szCs w:val="24"/>
              </w:rPr>
            </w:pPr>
            <w:r w:rsidRPr="00A66EF5">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BC513E" w14:textId="77777777" w:rsidR="00394CF1" w:rsidRPr="00A66EF5" w:rsidRDefault="00394CF1" w:rsidP="00394CF1">
            <w:pPr>
              <w:pStyle w:val="a5"/>
              <w:ind w:left="16"/>
              <w:jc w:val="both"/>
              <w:rPr>
                <w:rFonts w:ascii="Times New Roman" w:hAnsi="Times New Roman"/>
                <w:sz w:val="24"/>
                <w:szCs w:val="24"/>
              </w:rPr>
            </w:pPr>
            <w:bookmarkStart w:id="23" w:name="n587"/>
            <w:bookmarkEnd w:id="23"/>
            <w:r w:rsidRPr="00A66EF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A66EF5">
                <w:rPr>
                  <w:rStyle w:val="a7"/>
                  <w:rFonts w:ascii="Times New Roman" w:hAnsi="Times New Roman"/>
                  <w:color w:val="auto"/>
                  <w:sz w:val="24"/>
                  <w:szCs w:val="24"/>
                  <w:u w:val="none"/>
                </w:rPr>
                <w:t>пунктом 47</w:t>
              </w:r>
            </w:hyperlink>
            <w:r w:rsidRPr="00A66EF5">
              <w:rPr>
                <w:rFonts w:ascii="Times New Roman" w:hAnsi="Times New Roman"/>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DE1A2A" w14:textId="450C4001" w:rsidR="00837F30" w:rsidRPr="00A66EF5" w:rsidRDefault="00394CF1" w:rsidP="009E0921">
            <w:pPr>
              <w:pStyle w:val="ad"/>
              <w:widowControl w:val="0"/>
              <w:numPr>
                <w:ilvl w:val="1"/>
                <w:numId w:val="18"/>
              </w:numPr>
              <w:spacing w:after="0"/>
              <w:ind w:left="0" w:firstLine="0"/>
              <w:jc w:val="both"/>
              <w:rPr>
                <w:sz w:val="24"/>
                <w:szCs w:val="24"/>
              </w:rPr>
            </w:pPr>
            <w:r w:rsidRPr="00A66EF5">
              <w:rPr>
                <w:sz w:val="24"/>
                <w:szCs w:val="24"/>
              </w:rPr>
              <w:t>Єдиним критерієм оцінки є ціна. Питома вага цінового критерію – 100%.</w:t>
            </w:r>
          </w:p>
        </w:tc>
      </w:tr>
      <w:tr w:rsidR="00043180" w:rsidRPr="00A66EF5" w14:paraId="25B0419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56DB783" w14:textId="2F73A2D5" w:rsidR="00394CF1" w:rsidRPr="00A66EF5" w:rsidRDefault="00394CF1" w:rsidP="00394CF1">
            <w:pPr>
              <w:widowControl w:val="0"/>
              <w:spacing w:before="120" w:after="120" w:line="240" w:lineRule="auto"/>
              <w:rPr>
                <w:sz w:val="24"/>
                <w:szCs w:val="24"/>
              </w:rPr>
            </w:pPr>
            <w:r w:rsidRPr="00A66EF5">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D25F214" w14:textId="66C7F519" w:rsidR="00394CF1" w:rsidRPr="00A66EF5" w:rsidRDefault="00394CF1" w:rsidP="00394CF1">
            <w:pPr>
              <w:widowControl w:val="0"/>
              <w:spacing w:before="120" w:after="120" w:line="240" w:lineRule="auto"/>
              <w:ind w:right="113"/>
              <w:rPr>
                <w:bCs/>
                <w:sz w:val="24"/>
                <w:szCs w:val="24"/>
              </w:rPr>
            </w:pPr>
            <w:r w:rsidRPr="00A66EF5">
              <w:rPr>
                <w:bCs/>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0762257" w14:textId="165E3108" w:rsidR="00394CF1" w:rsidRPr="00A66EF5" w:rsidRDefault="00394CF1" w:rsidP="00394CF1">
            <w:pPr>
              <w:spacing w:before="80" w:after="80"/>
              <w:jc w:val="both"/>
              <w:rPr>
                <w:sz w:val="24"/>
                <w:szCs w:val="24"/>
              </w:rPr>
            </w:pPr>
            <w:r w:rsidRPr="00A66EF5">
              <w:rPr>
                <w:sz w:val="24"/>
                <w:szCs w:val="24"/>
              </w:rPr>
              <w:t>2.1.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105A37" w14:textId="77777777" w:rsidR="00394CF1" w:rsidRPr="00A66EF5" w:rsidRDefault="00394CF1" w:rsidP="00394CF1">
            <w:pPr>
              <w:spacing w:before="80" w:after="80"/>
              <w:jc w:val="both"/>
              <w:rPr>
                <w:sz w:val="24"/>
                <w:szCs w:val="24"/>
              </w:rPr>
            </w:pPr>
            <w:r w:rsidRPr="00A66EF5">
              <w:rPr>
                <w:sz w:val="24"/>
                <w:szCs w:val="24"/>
              </w:rPr>
              <w:t>Перелік формальних помилок, затверджений наказом Мінекономіки від 15.04.2020 № 710:</w:t>
            </w:r>
          </w:p>
          <w:p w14:paraId="3161DE80"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2A1AB58"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уживання великої літери;</w:t>
            </w:r>
          </w:p>
          <w:p w14:paraId="5F371673"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уживання розділових знаків та відмінювання слів у реченні;</w:t>
            </w:r>
          </w:p>
          <w:p w14:paraId="5F651E8E"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lastRenderedPageBreak/>
              <w:t xml:space="preserve">використання слова або </w:t>
            </w:r>
            <w:proofErr w:type="spellStart"/>
            <w:r w:rsidRPr="00A66EF5">
              <w:rPr>
                <w:sz w:val="24"/>
                <w:szCs w:val="24"/>
              </w:rPr>
              <w:t>мовного</w:t>
            </w:r>
            <w:proofErr w:type="spellEnd"/>
            <w:r w:rsidRPr="00A66EF5">
              <w:rPr>
                <w:sz w:val="24"/>
                <w:szCs w:val="24"/>
              </w:rPr>
              <w:t xml:space="preserve"> звороту, запозичених з іншої мови;</w:t>
            </w:r>
          </w:p>
          <w:p w14:paraId="45521330"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B6FDF6"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застосування правил переносу частини слова з рядка в рядок;</w:t>
            </w:r>
          </w:p>
          <w:p w14:paraId="1F39CB4B"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написання слів разом та/або окремо, та/або через дефіс;</w:t>
            </w:r>
          </w:p>
          <w:p w14:paraId="0738B8B8" w14:textId="77777777" w:rsidR="00394CF1" w:rsidRPr="00A66EF5" w:rsidRDefault="00394CF1" w:rsidP="00394CF1">
            <w:pPr>
              <w:shd w:val="clear" w:color="auto" w:fill="FFFFFF"/>
              <w:spacing w:before="80" w:after="80"/>
              <w:ind w:firstLine="448"/>
              <w:jc w:val="both"/>
              <w:rPr>
                <w:sz w:val="24"/>
                <w:szCs w:val="24"/>
              </w:rPr>
            </w:pPr>
            <w:r w:rsidRPr="00A66EF5">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130E5D"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1ABD02"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D1CA8B"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542804"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8FDC0D"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F993D8"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A9BD5B"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D21783"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D30F"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99B175"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39822A" w14:textId="77777777" w:rsidR="00394CF1" w:rsidRPr="00A66EF5" w:rsidRDefault="00394CF1" w:rsidP="00394CF1">
            <w:pPr>
              <w:shd w:val="clear" w:color="auto" w:fill="FFFFFF"/>
              <w:spacing w:before="80" w:after="80"/>
              <w:ind w:firstLine="450"/>
              <w:jc w:val="both"/>
              <w:rPr>
                <w:sz w:val="24"/>
                <w:szCs w:val="24"/>
              </w:rPr>
            </w:pPr>
            <w:r w:rsidRPr="00A66EF5">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4342A0" w14:textId="786C392A" w:rsidR="00394CF1" w:rsidRPr="00A66EF5" w:rsidRDefault="00394CF1" w:rsidP="00394CF1">
            <w:pPr>
              <w:shd w:val="clear" w:color="auto" w:fill="FFFFFF"/>
              <w:spacing w:before="80" w:after="80"/>
              <w:jc w:val="both"/>
              <w:rPr>
                <w:sz w:val="24"/>
                <w:szCs w:val="24"/>
              </w:rPr>
            </w:pPr>
            <w:r w:rsidRPr="00A66EF5">
              <w:rPr>
                <w:sz w:val="24"/>
                <w:szCs w:val="24"/>
              </w:rPr>
              <w:t>2.2. Допущення учасниками у тендерній пропозиції таких вищевказаних формальних помилок не призведе до відхилення їх тендерних пропозицій.</w:t>
            </w:r>
          </w:p>
          <w:p w14:paraId="4D5FC4E6" w14:textId="57EDAD8A" w:rsidR="00394CF1" w:rsidRPr="00A66EF5" w:rsidRDefault="00394CF1" w:rsidP="00394CF1">
            <w:pPr>
              <w:spacing w:before="80" w:after="80"/>
              <w:jc w:val="both"/>
              <w:rPr>
                <w:sz w:val="24"/>
                <w:szCs w:val="24"/>
              </w:rPr>
            </w:pPr>
            <w:r w:rsidRPr="00A66EF5">
              <w:rPr>
                <w:sz w:val="24"/>
                <w:szCs w:val="24"/>
              </w:rPr>
              <w:t>2.3. Приклади формальних помилок.</w:t>
            </w:r>
          </w:p>
          <w:p w14:paraId="6E117E0C" w14:textId="77777777" w:rsidR="00394CF1" w:rsidRPr="00A66EF5" w:rsidRDefault="00394CF1" w:rsidP="00394CF1">
            <w:pPr>
              <w:spacing w:before="80" w:after="80"/>
              <w:ind w:firstLine="284"/>
              <w:jc w:val="both"/>
              <w:rPr>
                <w:sz w:val="24"/>
                <w:szCs w:val="24"/>
              </w:rPr>
            </w:pPr>
            <w:r w:rsidRPr="00A66EF5">
              <w:rPr>
                <w:sz w:val="24"/>
                <w:szCs w:val="24"/>
              </w:rPr>
              <w:t>До формальних (несуттєвих) помилок можуть бути віднесені такі помилки:</w:t>
            </w:r>
          </w:p>
          <w:p w14:paraId="301D920A" w14:textId="77777777" w:rsidR="00394CF1" w:rsidRPr="00A66EF5" w:rsidRDefault="00394CF1" w:rsidP="00394CF1">
            <w:pPr>
              <w:spacing w:before="80" w:after="80"/>
              <w:ind w:firstLine="284"/>
              <w:jc w:val="both"/>
              <w:rPr>
                <w:sz w:val="24"/>
                <w:szCs w:val="24"/>
              </w:rPr>
            </w:pPr>
            <w:r w:rsidRPr="00A66EF5">
              <w:rPr>
                <w:sz w:val="24"/>
                <w:szCs w:val="24"/>
              </w:rPr>
              <w:t>- не завірення окремої сторінки (сторінок) підписом та/або печаткою (за наявності) учасника торгів;</w:t>
            </w:r>
          </w:p>
          <w:p w14:paraId="3E95948F" w14:textId="77777777" w:rsidR="00394CF1" w:rsidRPr="00A66EF5" w:rsidRDefault="00394CF1" w:rsidP="00394CF1">
            <w:pPr>
              <w:spacing w:before="80" w:after="80"/>
              <w:ind w:firstLine="284"/>
              <w:jc w:val="both"/>
              <w:rPr>
                <w:sz w:val="24"/>
                <w:szCs w:val="24"/>
              </w:rPr>
            </w:pPr>
            <w:r w:rsidRPr="00A66EF5">
              <w:rPr>
                <w:sz w:val="24"/>
                <w:szCs w:val="24"/>
              </w:rPr>
              <w:t>- неправильне (неповне) завірення та/або не завірення учасником копії документа згідно з вимогами цієї документації.</w:t>
            </w:r>
          </w:p>
          <w:p w14:paraId="0B70FC22" w14:textId="77777777" w:rsidR="00394CF1" w:rsidRPr="00A66EF5" w:rsidRDefault="00394CF1" w:rsidP="00394CF1">
            <w:pPr>
              <w:spacing w:before="80" w:after="80"/>
              <w:ind w:firstLine="284"/>
              <w:jc w:val="both"/>
              <w:rPr>
                <w:sz w:val="24"/>
                <w:szCs w:val="24"/>
              </w:rPr>
            </w:pPr>
            <w:r w:rsidRPr="00A66EF5">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8855116" w14:textId="77777777" w:rsidR="00394CF1" w:rsidRPr="00A66EF5" w:rsidRDefault="00394CF1" w:rsidP="00394CF1">
            <w:pPr>
              <w:spacing w:before="80" w:after="80"/>
              <w:ind w:firstLine="284"/>
              <w:jc w:val="both"/>
              <w:rPr>
                <w:sz w:val="24"/>
                <w:szCs w:val="24"/>
              </w:rPr>
            </w:pPr>
            <w:r w:rsidRPr="00A66EF5">
              <w:rPr>
                <w:sz w:val="24"/>
                <w:szCs w:val="24"/>
              </w:rPr>
              <w:t>- відсутність нумерації сторінок пропозиції;</w:t>
            </w:r>
          </w:p>
          <w:p w14:paraId="7D847D53" w14:textId="77777777" w:rsidR="00394CF1" w:rsidRPr="00A66EF5" w:rsidRDefault="00394CF1" w:rsidP="00394CF1">
            <w:pPr>
              <w:spacing w:before="80" w:after="80"/>
              <w:ind w:firstLine="284"/>
              <w:jc w:val="both"/>
              <w:rPr>
                <w:sz w:val="24"/>
                <w:szCs w:val="24"/>
              </w:rPr>
            </w:pPr>
            <w:r w:rsidRPr="00A66EF5">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EC8CC2A" w14:textId="77777777" w:rsidR="00394CF1" w:rsidRPr="00A66EF5" w:rsidRDefault="00394CF1" w:rsidP="00394CF1">
            <w:pPr>
              <w:spacing w:before="80" w:after="80"/>
              <w:ind w:firstLine="284"/>
              <w:jc w:val="both"/>
              <w:rPr>
                <w:i/>
                <w:sz w:val="24"/>
                <w:szCs w:val="24"/>
              </w:rPr>
            </w:pPr>
            <w:r w:rsidRPr="00A66EF5">
              <w:rPr>
                <w:sz w:val="24"/>
                <w:szCs w:val="24"/>
              </w:rPr>
              <w:t>- технічні помилки та описки.</w:t>
            </w:r>
          </w:p>
          <w:p w14:paraId="584D6091" w14:textId="77777777" w:rsidR="00394CF1" w:rsidRPr="00A66EF5" w:rsidRDefault="00394CF1" w:rsidP="00394CF1">
            <w:pPr>
              <w:spacing w:before="80" w:after="80"/>
              <w:ind w:firstLine="284"/>
              <w:jc w:val="both"/>
              <w:rPr>
                <w:sz w:val="24"/>
                <w:szCs w:val="24"/>
              </w:rPr>
            </w:pPr>
            <w:r w:rsidRPr="00A66EF5">
              <w:rPr>
                <w:i/>
                <w:sz w:val="24"/>
                <w:szCs w:val="24"/>
              </w:rPr>
              <w:t xml:space="preserve">Наприклад: зазначення в довідці русизмів, </w:t>
            </w:r>
            <w:proofErr w:type="spellStart"/>
            <w:r w:rsidRPr="00A66EF5">
              <w:rPr>
                <w:i/>
                <w:sz w:val="24"/>
                <w:szCs w:val="24"/>
              </w:rPr>
              <w:t>сленгових</w:t>
            </w:r>
            <w:proofErr w:type="spellEnd"/>
            <w:r w:rsidRPr="00A66EF5">
              <w:rPr>
                <w:i/>
                <w:sz w:val="24"/>
                <w:szCs w:val="24"/>
              </w:rPr>
              <w:t xml:space="preserve"> слів або технічних помилок;</w:t>
            </w:r>
          </w:p>
          <w:p w14:paraId="2B7E7770" w14:textId="77777777" w:rsidR="00394CF1" w:rsidRPr="00A66EF5" w:rsidRDefault="00394CF1" w:rsidP="00394CF1">
            <w:pPr>
              <w:spacing w:before="80" w:after="80"/>
              <w:ind w:firstLine="284"/>
              <w:jc w:val="both"/>
              <w:rPr>
                <w:i/>
                <w:sz w:val="24"/>
                <w:szCs w:val="24"/>
              </w:rPr>
            </w:pPr>
            <w:r w:rsidRPr="00A66EF5">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DB8D895" w14:textId="77777777" w:rsidR="00394CF1" w:rsidRPr="00A66EF5" w:rsidRDefault="00394CF1" w:rsidP="00394CF1">
            <w:pPr>
              <w:spacing w:before="80" w:after="80"/>
              <w:ind w:firstLine="284"/>
              <w:jc w:val="both"/>
              <w:rPr>
                <w:sz w:val="24"/>
                <w:szCs w:val="24"/>
              </w:rPr>
            </w:pPr>
            <w:r w:rsidRPr="00A66EF5">
              <w:rPr>
                <w:i/>
                <w:sz w:val="24"/>
                <w:szCs w:val="24"/>
              </w:rPr>
              <w:t>Наприклад: замість вимоги надати довідку в довільній формі учасник надав лист-пояснення;</w:t>
            </w:r>
          </w:p>
          <w:p w14:paraId="27599E41" w14:textId="77777777" w:rsidR="00394CF1" w:rsidRPr="00A66EF5" w:rsidRDefault="00394CF1" w:rsidP="00394CF1">
            <w:pPr>
              <w:spacing w:before="80" w:after="80"/>
              <w:ind w:firstLine="284"/>
              <w:jc w:val="both"/>
              <w:rPr>
                <w:i/>
                <w:sz w:val="24"/>
                <w:szCs w:val="24"/>
              </w:rPr>
            </w:pPr>
            <w:r w:rsidRPr="00A66EF5">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3C4F322" w14:textId="4469D5D9" w:rsidR="00394CF1" w:rsidRPr="00A66EF5" w:rsidRDefault="00394CF1" w:rsidP="00394CF1">
            <w:pPr>
              <w:spacing w:before="80" w:after="80"/>
              <w:jc w:val="both"/>
              <w:rPr>
                <w:sz w:val="24"/>
                <w:szCs w:val="24"/>
              </w:rPr>
            </w:pPr>
            <w:r w:rsidRPr="00A66EF5">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w:t>
            </w:r>
            <w:r w:rsidR="007C7317" w:rsidRPr="00A66EF5">
              <w:rPr>
                <w:i/>
                <w:sz w:val="24"/>
                <w:szCs w:val="24"/>
              </w:rPr>
              <w:t>овому бланку документів учасника.</w:t>
            </w:r>
          </w:p>
        </w:tc>
      </w:tr>
      <w:tr w:rsidR="00043180" w:rsidRPr="00A66EF5" w14:paraId="4D8EB1A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9169234" w14:textId="1B0CBAC6" w:rsidR="007C7317" w:rsidRPr="00A66EF5" w:rsidRDefault="007C7317" w:rsidP="007C7317">
            <w:pPr>
              <w:widowControl w:val="0"/>
              <w:spacing w:before="120" w:after="120" w:line="240" w:lineRule="auto"/>
              <w:rPr>
                <w:sz w:val="24"/>
                <w:szCs w:val="24"/>
              </w:rPr>
            </w:pPr>
            <w:r w:rsidRPr="00A66EF5">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31F3B5D9" w14:textId="77777777" w:rsidR="007C7317" w:rsidRPr="00A66EF5" w:rsidRDefault="007C7317" w:rsidP="007C7317">
            <w:pPr>
              <w:widowControl w:val="0"/>
              <w:spacing w:before="120" w:after="120" w:line="240" w:lineRule="auto"/>
              <w:ind w:right="113"/>
              <w:rPr>
                <w:sz w:val="24"/>
                <w:szCs w:val="24"/>
              </w:rPr>
            </w:pPr>
            <w:r w:rsidRPr="00A66EF5">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6AFEC75D"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 xml:space="preserve">3.1. </w:t>
            </w:r>
            <w:r w:rsidRPr="00A66EF5">
              <w:rPr>
                <w:rFonts w:ascii="Times New Roman" w:hAnsi="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6EF5">
              <w:rPr>
                <w:rFonts w:ascii="Times New Roman" w:hAnsi="Times New Roman"/>
                <w:sz w:val="24"/>
                <w:szCs w:val="24"/>
                <w:shd w:val="clear" w:color="auto" w:fill="FFFFFF"/>
              </w:rPr>
              <w:t>невідповідностей</w:t>
            </w:r>
            <w:proofErr w:type="spellEnd"/>
            <w:r w:rsidRPr="00A66EF5">
              <w:rPr>
                <w:rFonts w:ascii="Times New Roman" w:hAnsi="Times New Roman"/>
                <w:sz w:val="24"/>
                <w:szCs w:val="24"/>
                <w:shd w:val="clear" w:color="auto" w:fill="FFFFFF"/>
              </w:rPr>
              <w:t xml:space="preserve"> в електронній системі закупівель.</w:t>
            </w:r>
          </w:p>
          <w:p w14:paraId="4B333D9C"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CF6936"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03E06F"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 xml:space="preserve">3.3. Замовник не може розміщувати щодо одного і того ж учасника процедури закупівлі більше ніж один раз </w:t>
            </w:r>
            <w:r w:rsidRPr="00A66EF5">
              <w:rPr>
                <w:rFonts w:ascii="Times New Roman" w:hAnsi="Times New Roman"/>
                <w:sz w:val="24"/>
                <w:szCs w:val="24"/>
              </w:rPr>
              <w:lastRenderedPageBreak/>
              <w:t xml:space="preserve">повідомлення з вимогою про усунення </w:t>
            </w:r>
            <w:proofErr w:type="spellStart"/>
            <w:r w:rsidRPr="00A66EF5">
              <w:rPr>
                <w:rFonts w:ascii="Times New Roman" w:hAnsi="Times New Roman"/>
                <w:sz w:val="24"/>
                <w:szCs w:val="24"/>
              </w:rPr>
              <w:t>невідповідностей</w:t>
            </w:r>
            <w:proofErr w:type="spellEnd"/>
            <w:r w:rsidRPr="00A66EF5">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C5D56C"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3.4.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995492"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3.5. 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34E31B0"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 xml:space="preserve">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A66EF5">
              <w:rPr>
                <w:rFonts w:ascii="Times New Roman" w:hAnsi="Times New Roman"/>
                <w:sz w:val="24"/>
                <w:szCs w:val="24"/>
                <w:shd w:val="clear" w:color="auto" w:fill="FFFFFF"/>
              </w:rPr>
              <w:t>визначеного </w:t>
            </w:r>
            <w:hyperlink r:id="rId21" w:anchor="n1543" w:tgtFrame="_blank" w:history="1">
              <w:r w:rsidRPr="00A66EF5">
                <w:rPr>
                  <w:rStyle w:val="a7"/>
                  <w:rFonts w:ascii="Times New Roman" w:hAnsi="Times New Roman"/>
                  <w:color w:val="auto"/>
                  <w:sz w:val="24"/>
                  <w:szCs w:val="24"/>
                  <w:u w:val="none"/>
                  <w:shd w:val="clear" w:color="auto" w:fill="FFFFFF"/>
                </w:rPr>
                <w:t>абзацом першим</w:t>
              </w:r>
            </w:hyperlink>
            <w:r w:rsidRPr="00A66EF5">
              <w:rPr>
                <w:rFonts w:ascii="Times New Roman" w:hAnsi="Times New Roman"/>
                <w:sz w:val="24"/>
                <w:szCs w:val="24"/>
                <w:shd w:val="clear" w:color="auto" w:fill="FFFFFF"/>
              </w:rPr>
              <w:t> частини чотирнадцятої статті 29 Закону/</w:t>
            </w:r>
            <w:hyperlink r:id="rId22" w:anchor="n581" w:history="1">
              <w:r w:rsidRPr="00A66EF5">
                <w:rPr>
                  <w:rStyle w:val="a7"/>
                  <w:rFonts w:ascii="Times New Roman" w:hAnsi="Times New Roman"/>
                  <w:color w:val="auto"/>
                  <w:sz w:val="24"/>
                  <w:szCs w:val="24"/>
                  <w:u w:val="none"/>
                  <w:shd w:val="clear" w:color="auto" w:fill="FFFFFF"/>
                </w:rPr>
                <w:t>абзацом дев’ятим</w:t>
              </w:r>
            </w:hyperlink>
            <w:r w:rsidRPr="00A66EF5">
              <w:rPr>
                <w:rFonts w:ascii="Times New Roman" w:hAnsi="Times New Roman"/>
                <w:sz w:val="24"/>
                <w:szCs w:val="24"/>
                <w:shd w:val="clear" w:color="auto" w:fill="FFFFFF"/>
              </w:rPr>
              <w:t> пункту 37 Особливостей</w:t>
            </w:r>
            <w:r w:rsidRPr="00A66EF5">
              <w:rPr>
                <w:rFonts w:ascii="Times New Roman" w:hAnsi="Times New Roman"/>
                <w:sz w:val="24"/>
                <w:szCs w:val="24"/>
              </w:rPr>
              <w:t>.</w:t>
            </w:r>
          </w:p>
          <w:p w14:paraId="49D5262C"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3.7. Обґрунтування аномально низької тендерної пропозиції може містити інформацію про:</w:t>
            </w:r>
          </w:p>
          <w:p w14:paraId="11263BC8"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D01A50" w14:textId="77777777" w:rsidR="007C7317" w:rsidRPr="00A66EF5" w:rsidRDefault="007C7317" w:rsidP="007C7317">
            <w:pPr>
              <w:pStyle w:val="a5"/>
              <w:jc w:val="both"/>
              <w:rPr>
                <w:rFonts w:ascii="Times New Roman" w:hAnsi="Times New Roman"/>
                <w:sz w:val="24"/>
                <w:szCs w:val="24"/>
              </w:rPr>
            </w:pPr>
            <w:r w:rsidRPr="00A66EF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F691671" w14:textId="048E1A73" w:rsidR="007C7317" w:rsidRPr="00A66EF5" w:rsidRDefault="007C7317" w:rsidP="007C7317">
            <w:pPr>
              <w:spacing w:before="80" w:after="80"/>
              <w:jc w:val="both"/>
              <w:rPr>
                <w:sz w:val="24"/>
                <w:szCs w:val="24"/>
              </w:rPr>
            </w:pPr>
            <w:r w:rsidRPr="00A66EF5">
              <w:rPr>
                <w:sz w:val="24"/>
                <w:szCs w:val="24"/>
              </w:rPr>
              <w:t>3) отримання учасником державної допомоги згідно із законодавством</w:t>
            </w:r>
          </w:p>
        </w:tc>
      </w:tr>
      <w:tr w:rsidR="00043180" w:rsidRPr="00A66EF5" w14:paraId="6C5993A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6436F19" w14:textId="2C1069C7" w:rsidR="0066137C" w:rsidRPr="00A66EF5" w:rsidRDefault="0066137C" w:rsidP="0066137C">
            <w:pPr>
              <w:widowControl w:val="0"/>
              <w:spacing w:after="0" w:line="240" w:lineRule="auto"/>
              <w:rPr>
                <w:sz w:val="24"/>
                <w:szCs w:val="24"/>
              </w:rPr>
            </w:pPr>
            <w:r w:rsidRPr="00A66EF5">
              <w:rPr>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409FAD6" w14:textId="77777777" w:rsidR="0066137C" w:rsidRPr="00A66EF5" w:rsidRDefault="0066137C" w:rsidP="0066137C">
            <w:pPr>
              <w:widowControl w:val="0"/>
              <w:spacing w:after="0" w:line="240" w:lineRule="auto"/>
              <w:ind w:right="113"/>
              <w:rPr>
                <w:sz w:val="24"/>
                <w:szCs w:val="24"/>
              </w:rPr>
            </w:pPr>
            <w:r w:rsidRPr="00A66EF5">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354A3805" w14:textId="77777777" w:rsidR="0066137C" w:rsidRPr="00A66EF5" w:rsidRDefault="0066137C" w:rsidP="0066137C">
            <w:pPr>
              <w:pStyle w:val="a5"/>
              <w:rPr>
                <w:rFonts w:ascii="Times New Roman" w:hAnsi="Times New Roman"/>
                <w:sz w:val="24"/>
                <w:szCs w:val="24"/>
              </w:rPr>
            </w:pPr>
            <w:r w:rsidRPr="00A66EF5">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коли:</w:t>
            </w:r>
          </w:p>
          <w:p w14:paraId="7B53D661" w14:textId="77777777" w:rsidR="0066137C" w:rsidRPr="00A66EF5" w:rsidRDefault="0066137C" w:rsidP="0066137C">
            <w:pPr>
              <w:pStyle w:val="a5"/>
              <w:rPr>
                <w:rFonts w:ascii="Times New Roman" w:hAnsi="Times New Roman"/>
                <w:sz w:val="24"/>
                <w:szCs w:val="24"/>
              </w:rPr>
            </w:pPr>
          </w:p>
          <w:p w14:paraId="5A543AC7" w14:textId="77777777" w:rsidR="0066137C" w:rsidRPr="00A66EF5" w:rsidRDefault="0066137C" w:rsidP="0066137C">
            <w:pPr>
              <w:pStyle w:val="a5"/>
              <w:numPr>
                <w:ilvl w:val="0"/>
                <w:numId w:val="24"/>
              </w:numPr>
              <w:rPr>
                <w:rFonts w:ascii="Times New Roman" w:hAnsi="Times New Roman"/>
                <w:sz w:val="24"/>
                <w:szCs w:val="24"/>
              </w:rPr>
            </w:pPr>
            <w:r w:rsidRPr="00A66EF5">
              <w:rPr>
                <w:rFonts w:ascii="Times New Roman" w:hAnsi="Times New Roman"/>
                <w:sz w:val="24"/>
                <w:szCs w:val="24"/>
              </w:rPr>
              <w:t>учасник процедури закупівлі:</w:t>
            </w:r>
          </w:p>
          <w:p w14:paraId="5A6C802A" w14:textId="77777777" w:rsidR="00893AF8" w:rsidRPr="00A66EF5" w:rsidRDefault="00893AF8" w:rsidP="00893AF8">
            <w:pPr>
              <w:spacing w:after="0" w:line="240" w:lineRule="auto"/>
              <w:jc w:val="both"/>
              <w:rPr>
                <w:sz w:val="22"/>
                <w:szCs w:val="22"/>
                <w:bdr w:val="none" w:sz="0" w:space="0" w:color="auto" w:frame="1"/>
                <w:lang w:eastAsia="uk-UA"/>
              </w:rPr>
            </w:pPr>
            <w:bookmarkStart w:id="24" w:name="n599"/>
            <w:bookmarkEnd w:id="24"/>
          </w:p>
          <w:p w14:paraId="0F7DA2A1"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підпадає під підстави, встановлені </w:t>
            </w:r>
            <w:hyperlink r:id="rId23" w:anchor="n615" w:history="1">
              <w:r w:rsidRPr="00A66EF5">
                <w:rPr>
                  <w:sz w:val="22"/>
                  <w:szCs w:val="22"/>
                  <w:bdr w:val="none" w:sz="0" w:space="0" w:color="auto" w:frame="1"/>
                  <w:lang w:eastAsia="uk-UA"/>
                </w:rPr>
                <w:t>пунктом 47</w:t>
              </w:r>
            </w:hyperlink>
            <w:r w:rsidRPr="00A66EF5">
              <w:rPr>
                <w:sz w:val="22"/>
                <w:szCs w:val="22"/>
                <w:bdr w:val="none" w:sz="0" w:space="0" w:color="auto" w:frame="1"/>
                <w:lang w:eastAsia="uk-UA"/>
              </w:rPr>
              <w:t> Особливостей;</w:t>
            </w:r>
          </w:p>
          <w:p w14:paraId="61D4A605"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A66EF5">
                <w:rPr>
                  <w:sz w:val="22"/>
                  <w:szCs w:val="22"/>
                  <w:bdr w:val="none" w:sz="0" w:space="0" w:color="auto" w:frame="1"/>
                  <w:lang w:eastAsia="uk-UA"/>
                </w:rPr>
                <w:t>абзацом першим</w:t>
              </w:r>
            </w:hyperlink>
            <w:r w:rsidRPr="00A66EF5">
              <w:rPr>
                <w:sz w:val="22"/>
                <w:szCs w:val="22"/>
                <w:bdr w:val="none" w:sz="0" w:space="0" w:color="auto" w:frame="1"/>
                <w:lang w:eastAsia="uk-UA"/>
              </w:rPr>
              <w:t> пункту 42 цих особливостей;</w:t>
            </w:r>
          </w:p>
          <w:p w14:paraId="35F1FC1D"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не надав забезпечення тендерної пропозиції, якщо таке забезпечення вимагалося замовником;</w:t>
            </w:r>
          </w:p>
          <w:p w14:paraId="1F61A666"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66EF5">
              <w:rPr>
                <w:sz w:val="22"/>
                <w:szCs w:val="22"/>
                <w:bdr w:val="none" w:sz="0" w:space="0" w:color="auto" w:frame="1"/>
                <w:lang w:eastAsia="uk-UA"/>
              </w:rPr>
              <w:lastRenderedPageBreak/>
              <w:t xml:space="preserve">предмет закупівлі (його найменування, марку, модель тощо) під час виправлення виявлених замовником </w:t>
            </w:r>
            <w:proofErr w:type="spellStart"/>
            <w:r w:rsidRPr="00A66EF5">
              <w:rPr>
                <w:sz w:val="22"/>
                <w:szCs w:val="22"/>
                <w:bdr w:val="none" w:sz="0" w:space="0" w:color="auto" w:frame="1"/>
                <w:lang w:eastAsia="uk-UA"/>
              </w:rPr>
              <w:t>невідповідностей</w:t>
            </w:r>
            <w:proofErr w:type="spellEnd"/>
            <w:r w:rsidRPr="00A66EF5">
              <w:rPr>
                <w:sz w:val="22"/>
                <w:szCs w:val="22"/>
                <w:bdr w:val="none" w:sz="0" w:space="0" w:color="auto" w:frame="1"/>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66EF5">
              <w:rPr>
                <w:sz w:val="22"/>
                <w:szCs w:val="22"/>
                <w:bdr w:val="none" w:sz="0" w:space="0" w:color="auto" w:frame="1"/>
                <w:lang w:eastAsia="uk-UA"/>
              </w:rPr>
              <w:t>невідповідностей</w:t>
            </w:r>
            <w:proofErr w:type="spellEnd"/>
            <w:r w:rsidRPr="00A66EF5">
              <w:rPr>
                <w:sz w:val="22"/>
                <w:szCs w:val="22"/>
                <w:bdr w:val="none" w:sz="0" w:space="0" w:color="auto" w:frame="1"/>
                <w:lang w:eastAsia="uk-UA"/>
              </w:rPr>
              <w:t>;</w:t>
            </w:r>
          </w:p>
          <w:p w14:paraId="003963EF"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не надав обґрунтування аномально низької ціни тендерної пропозиції протягом строку, визначеного </w:t>
            </w:r>
            <w:hyperlink r:id="rId25" w:anchor="n1543" w:tgtFrame="_blank" w:history="1">
              <w:r w:rsidRPr="00A66EF5">
                <w:rPr>
                  <w:sz w:val="22"/>
                  <w:szCs w:val="22"/>
                  <w:bdr w:val="none" w:sz="0" w:space="0" w:color="auto" w:frame="1"/>
                  <w:lang w:eastAsia="uk-UA"/>
                </w:rPr>
                <w:t>абзацом першим</w:t>
              </w:r>
            </w:hyperlink>
            <w:r w:rsidRPr="00A66EF5">
              <w:rPr>
                <w:sz w:val="22"/>
                <w:szCs w:val="22"/>
                <w:bdr w:val="none" w:sz="0" w:space="0" w:color="auto" w:frame="1"/>
                <w:lang w:eastAsia="uk-UA"/>
              </w:rPr>
              <w:t> частини чотирнадцятої статті 29 Закону/</w:t>
            </w:r>
            <w:hyperlink r:id="rId26" w:anchor="n581" w:history="1">
              <w:r w:rsidRPr="00A66EF5">
                <w:rPr>
                  <w:sz w:val="22"/>
                  <w:szCs w:val="22"/>
                  <w:bdr w:val="none" w:sz="0" w:space="0" w:color="auto" w:frame="1"/>
                  <w:lang w:eastAsia="uk-UA"/>
                </w:rPr>
                <w:t>абзацом дев’ятим</w:t>
              </w:r>
            </w:hyperlink>
            <w:r w:rsidRPr="00A66EF5">
              <w:rPr>
                <w:sz w:val="22"/>
                <w:szCs w:val="22"/>
                <w:bdr w:val="none" w:sz="0" w:space="0" w:color="auto" w:frame="1"/>
                <w:lang w:eastAsia="uk-UA"/>
              </w:rPr>
              <w:t> пункту 37 Особливостей;</w:t>
            </w:r>
          </w:p>
          <w:p w14:paraId="34BB893D" w14:textId="77777777" w:rsidR="00893AF8" w:rsidRPr="00A66EF5" w:rsidRDefault="00893AF8" w:rsidP="00893AF8">
            <w:pPr>
              <w:spacing w:after="0" w:line="240" w:lineRule="auto"/>
              <w:jc w:val="both"/>
              <w:rPr>
                <w:sz w:val="22"/>
                <w:szCs w:val="22"/>
                <w:bdr w:val="none" w:sz="0" w:space="0" w:color="auto" w:frame="1"/>
                <w:lang w:eastAsia="uk-UA"/>
              </w:rPr>
            </w:pPr>
            <w:r w:rsidRPr="00A66EF5">
              <w:rPr>
                <w:sz w:val="22"/>
                <w:szCs w:val="22"/>
                <w:bdr w:val="none" w:sz="0" w:space="0" w:color="auto" w:frame="1"/>
                <w:lang w:eastAsia="uk-UA"/>
              </w:rPr>
              <w:t>- визначив конфіденційною інформацію, що не може бути визначена як конфіденційна відповідно до вимог </w:t>
            </w:r>
            <w:hyperlink r:id="rId27" w:anchor="n584" w:history="1">
              <w:r w:rsidRPr="00A66EF5">
                <w:rPr>
                  <w:sz w:val="22"/>
                  <w:szCs w:val="22"/>
                  <w:bdr w:val="none" w:sz="0" w:space="0" w:color="auto" w:frame="1"/>
                  <w:lang w:eastAsia="uk-UA"/>
                </w:rPr>
                <w:t>пункту 40</w:t>
              </w:r>
            </w:hyperlink>
            <w:r w:rsidRPr="00A66EF5">
              <w:rPr>
                <w:sz w:val="22"/>
                <w:szCs w:val="22"/>
                <w:bdr w:val="none" w:sz="0" w:space="0" w:color="auto" w:frame="1"/>
                <w:lang w:eastAsia="uk-UA"/>
              </w:rPr>
              <w:t> Особливостей;</w:t>
            </w:r>
          </w:p>
          <w:p w14:paraId="7F1CAC2D" w14:textId="77777777" w:rsidR="00893AF8" w:rsidRPr="00A66EF5" w:rsidRDefault="00893AF8" w:rsidP="00893AF8">
            <w:pPr>
              <w:spacing w:after="0" w:line="240" w:lineRule="auto"/>
              <w:jc w:val="both"/>
              <w:rPr>
                <w:sz w:val="22"/>
                <w:szCs w:val="22"/>
                <w:shd w:val="clear" w:color="auto" w:fill="FFFFFF"/>
              </w:rPr>
            </w:pPr>
            <w:r w:rsidRPr="00A66EF5">
              <w:rPr>
                <w:sz w:val="22"/>
                <w:szCs w:val="22"/>
                <w:bdr w:val="none" w:sz="0" w:space="0" w:color="auto" w:frame="1"/>
                <w:lang w:eastAsia="uk-UA"/>
              </w:rPr>
              <w:t xml:space="preserve">- </w:t>
            </w:r>
            <w:r w:rsidRPr="00A66EF5">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EF5">
              <w:rPr>
                <w:sz w:val="22"/>
                <w:szCs w:val="22"/>
                <w:shd w:val="clear" w:color="auto" w:fill="FFFFFF"/>
              </w:rPr>
              <w:t>бенефіціарним</w:t>
            </w:r>
            <w:proofErr w:type="spellEnd"/>
            <w:r w:rsidRPr="00A66EF5">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A66EF5">
              <w:rPr>
                <w:sz w:val="22"/>
                <w:szCs w:val="22"/>
                <w:shd w:val="clear" w:color="auto" w:fill="FFFFFF"/>
                <w:lang w:val="ru-RU"/>
              </w:rPr>
              <w:t> </w:t>
            </w:r>
            <w:hyperlink r:id="rId28" w:anchor="n2" w:history="1">
              <w:r w:rsidRPr="00A66EF5">
                <w:rPr>
                  <w:sz w:val="22"/>
                  <w:szCs w:val="22"/>
                  <w:shd w:val="clear" w:color="auto" w:fill="FFFFFF"/>
                </w:rPr>
                <w:t>№ 1178</w:t>
              </w:r>
            </w:hyperlink>
            <w:r w:rsidRPr="00A66EF5">
              <w:rPr>
                <w:sz w:val="22"/>
                <w:szCs w:val="22"/>
                <w:shd w:val="clear" w:color="auto" w:fill="FFFFFF"/>
                <w:lang w:val="ru-RU"/>
              </w:rPr>
              <w:t> </w:t>
            </w:r>
            <w:r w:rsidRPr="00A66EF5">
              <w:rPr>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586AE5" w14:textId="77777777" w:rsidR="00893AF8" w:rsidRPr="00A66EF5" w:rsidRDefault="00893AF8" w:rsidP="0066137C">
            <w:pPr>
              <w:pStyle w:val="a5"/>
              <w:jc w:val="both"/>
              <w:rPr>
                <w:rFonts w:ascii="Times New Roman" w:hAnsi="Times New Roman"/>
                <w:sz w:val="24"/>
                <w:szCs w:val="24"/>
              </w:rPr>
            </w:pPr>
          </w:p>
          <w:p w14:paraId="065475FD" w14:textId="77777777" w:rsidR="0066137C" w:rsidRPr="00A66EF5" w:rsidRDefault="0066137C" w:rsidP="0066137C">
            <w:pPr>
              <w:pStyle w:val="a5"/>
              <w:numPr>
                <w:ilvl w:val="0"/>
                <w:numId w:val="24"/>
              </w:numPr>
              <w:jc w:val="both"/>
              <w:rPr>
                <w:rFonts w:ascii="Times New Roman" w:hAnsi="Times New Roman"/>
                <w:sz w:val="24"/>
                <w:szCs w:val="24"/>
              </w:rPr>
            </w:pPr>
            <w:r w:rsidRPr="00A66EF5">
              <w:rPr>
                <w:rFonts w:ascii="Times New Roman" w:hAnsi="Times New Roman"/>
                <w:sz w:val="24"/>
                <w:szCs w:val="24"/>
              </w:rPr>
              <w:t>тендерна пропозиція:</w:t>
            </w:r>
          </w:p>
          <w:p w14:paraId="713F189D" w14:textId="77777777" w:rsidR="0066137C" w:rsidRPr="00A66EF5" w:rsidRDefault="0066137C" w:rsidP="0066137C">
            <w:pPr>
              <w:pStyle w:val="a5"/>
              <w:ind w:left="720"/>
              <w:jc w:val="both"/>
              <w:rPr>
                <w:rFonts w:ascii="Times New Roman" w:hAnsi="Times New Roman"/>
                <w:sz w:val="24"/>
                <w:szCs w:val="24"/>
              </w:rPr>
            </w:pPr>
          </w:p>
          <w:p w14:paraId="1CA03799" w14:textId="77777777" w:rsidR="0066137C" w:rsidRPr="00A66EF5" w:rsidRDefault="0066137C" w:rsidP="0066137C">
            <w:pPr>
              <w:pStyle w:val="a5"/>
              <w:jc w:val="both"/>
              <w:rPr>
                <w:rFonts w:ascii="Times New Roman" w:hAnsi="Times New Roman"/>
                <w:sz w:val="24"/>
                <w:szCs w:val="24"/>
              </w:rPr>
            </w:pPr>
            <w:r w:rsidRPr="00A66EF5">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A66EF5">
                <w:rPr>
                  <w:rStyle w:val="a7"/>
                  <w:rFonts w:ascii="Times New Roman" w:hAnsi="Times New Roman"/>
                  <w:color w:val="auto"/>
                  <w:sz w:val="24"/>
                  <w:szCs w:val="24"/>
                  <w:u w:val="none"/>
                </w:rPr>
                <w:t>пункту 43</w:t>
              </w:r>
            </w:hyperlink>
            <w:r w:rsidRPr="00A66EF5">
              <w:rPr>
                <w:rFonts w:ascii="Times New Roman" w:hAnsi="Times New Roman"/>
                <w:sz w:val="24"/>
                <w:szCs w:val="24"/>
              </w:rPr>
              <w:t> Особливостей;</w:t>
            </w:r>
          </w:p>
          <w:p w14:paraId="4981A619" w14:textId="77777777" w:rsidR="0066137C" w:rsidRPr="00A66EF5" w:rsidRDefault="0066137C" w:rsidP="0066137C">
            <w:pPr>
              <w:pStyle w:val="a5"/>
              <w:jc w:val="both"/>
              <w:rPr>
                <w:rFonts w:ascii="Times New Roman" w:hAnsi="Times New Roman"/>
                <w:sz w:val="24"/>
                <w:szCs w:val="24"/>
              </w:rPr>
            </w:pPr>
            <w:bookmarkStart w:id="25" w:name="n602"/>
            <w:bookmarkEnd w:id="25"/>
            <w:r w:rsidRPr="00A66EF5">
              <w:rPr>
                <w:rFonts w:ascii="Times New Roman" w:hAnsi="Times New Roman"/>
                <w:sz w:val="24"/>
                <w:szCs w:val="24"/>
              </w:rPr>
              <w:t>- є такою, строк дії якої закінчився;</w:t>
            </w:r>
          </w:p>
          <w:p w14:paraId="0DCDEBCB" w14:textId="77777777" w:rsidR="0066137C" w:rsidRPr="00A66EF5" w:rsidRDefault="0066137C" w:rsidP="0066137C">
            <w:pPr>
              <w:pStyle w:val="a5"/>
              <w:jc w:val="both"/>
              <w:rPr>
                <w:rFonts w:ascii="Times New Roman" w:hAnsi="Times New Roman"/>
                <w:sz w:val="24"/>
                <w:szCs w:val="24"/>
              </w:rPr>
            </w:pPr>
            <w:bookmarkStart w:id="26" w:name="n603"/>
            <w:bookmarkEnd w:id="26"/>
            <w:r w:rsidRPr="00A66EF5">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66EF5">
              <w:rPr>
                <w:rFonts w:ascii="Times New Roman" w:hAnsi="Times New Roman"/>
                <w:sz w:val="24"/>
                <w:szCs w:val="24"/>
              </w:rPr>
              <w:lastRenderedPageBreak/>
              <w:t>перевищення є більшим, ніж зазначений замовником в тендерній документації;</w:t>
            </w:r>
          </w:p>
          <w:p w14:paraId="2FDB9500" w14:textId="77777777" w:rsidR="0066137C" w:rsidRPr="00A66EF5" w:rsidRDefault="0066137C" w:rsidP="0066137C">
            <w:pPr>
              <w:pStyle w:val="a5"/>
              <w:jc w:val="both"/>
              <w:rPr>
                <w:rFonts w:ascii="Times New Roman" w:hAnsi="Times New Roman"/>
                <w:sz w:val="24"/>
                <w:szCs w:val="24"/>
              </w:rPr>
            </w:pPr>
            <w:bookmarkStart w:id="27" w:name="n604"/>
            <w:bookmarkEnd w:id="27"/>
            <w:r w:rsidRPr="00A66EF5">
              <w:rPr>
                <w:rFonts w:ascii="Times New Roman" w:hAnsi="Times New Roman"/>
                <w:sz w:val="24"/>
                <w:szCs w:val="24"/>
              </w:rPr>
              <w:t>- не відповідає вимогам, установленим у тендерній документації відповідно до </w:t>
            </w:r>
            <w:hyperlink r:id="rId30" w:anchor="n1422" w:tgtFrame="_blank" w:history="1">
              <w:r w:rsidRPr="00A66EF5">
                <w:rPr>
                  <w:rStyle w:val="a7"/>
                  <w:rFonts w:ascii="Times New Roman" w:hAnsi="Times New Roman"/>
                  <w:color w:val="auto"/>
                  <w:sz w:val="24"/>
                  <w:szCs w:val="24"/>
                  <w:u w:val="none"/>
                </w:rPr>
                <w:t>абзацу першого</w:t>
              </w:r>
            </w:hyperlink>
            <w:r w:rsidRPr="00A66EF5">
              <w:rPr>
                <w:rFonts w:ascii="Times New Roman" w:hAnsi="Times New Roman"/>
                <w:sz w:val="24"/>
                <w:szCs w:val="24"/>
              </w:rPr>
              <w:t> частини третьої статті 22 Закону;</w:t>
            </w:r>
          </w:p>
          <w:p w14:paraId="15EFFB11" w14:textId="77777777" w:rsidR="0066137C" w:rsidRPr="00A66EF5" w:rsidRDefault="0066137C" w:rsidP="0066137C">
            <w:pPr>
              <w:pStyle w:val="a5"/>
              <w:rPr>
                <w:rFonts w:ascii="Times New Roman" w:hAnsi="Times New Roman"/>
                <w:sz w:val="24"/>
                <w:szCs w:val="24"/>
              </w:rPr>
            </w:pPr>
          </w:p>
          <w:p w14:paraId="327F7B64" w14:textId="77777777" w:rsidR="0066137C" w:rsidRPr="00A66EF5" w:rsidRDefault="0066137C" w:rsidP="0066137C">
            <w:pPr>
              <w:pStyle w:val="a5"/>
              <w:rPr>
                <w:rFonts w:ascii="Times New Roman" w:hAnsi="Times New Roman"/>
                <w:sz w:val="24"/>
                <w:szCs w:val="24"/>
              </w:rPr>
            </w:pPr>
            <w:r w:rsidRPr="00A66EF5">
              <w:rPr>
                <w:rFonts w:ascii="Times New Roman" w:hAnsi="Times New Roman"/>
                <w:sz w:val="24"/>
                <w:szCs w:val="24"/>
              </w:rPr>
              <w:t>3) переможець процедури закупівлі:</w:t>
            </w:r>
          </w:p>
          <w:p w14:paraId="5FAD785A" w14:textId="77777777" w:rsidR="0066137C" w:rsidRPr="00A66EF5" w:rsidRDefault="0066137C" w:rsidP="0066137C">
            <w:pPr>
              <w:pStyle w:val="a5"/>
              <w:rPr>
                <w:rFonts w:ascii="Times New Roman" w:hAnsi="Times New Roman"/>
                <w:sz w:val="24"/>
                <w:szCs w:val="24"/>
              </w:rPr>
            </w:pPr>
          </w:p>
          <w:p w14:paraId="1CEF0A69" w14:textId="77777777" w:rsidR="0066137C" w:rsidRPr="00A66EF5" w:rsidRDefault="0066137C" w:rsidP="0066137C">
            <w:pPr>
              <w:pStyle w:val="a5"/>
              <w:numPr>
                <w:ilvl w:val="0"/>
                <w:numId w:val="25"/>
              </w:numPr>
              <w:ind w:left="0" w:firstLine="0"/>
              <w:jc w:val="both"/>
              <w:rPr>
                <w:rFonts w:ascii="Times New Roman" w:hAnsi="Times New Roman"/>
                <w:sz w:val="24"/>
                <w:szCs w:val="24"/>
              </w:rPr>
            </w:pPr>
            <w:r w:rsidRPr="00A66E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6F1F56" w14:textId="77777777" w:rsidR="0066137C" w:rsidRPr="00A66EF5" w:rsidRDefault="0066137C" w:rsidP="0066137C">
            <w:pPr>
              <w:pStyle w:val="a5"/>
              <w:numPr>
                <w:ilvl w:val="0"/>
                <w:numId w:val="25"/>
              </w:numPr>
              <w:ind w:left="0" w:firstLine="0"/>
              <w:jc w:val="both"/>
              <w:rPr>
                <w:rFonts w:ascii="Times New Roman" w:hAnsi="Times New Roman"/>
                <w:sz w:val="24"/>
                <w:szCs w:val="24"/>
              </w:rPr>
            </w:pPr>
            <w:bookmarkStart w:id="28" w:name="n607"/>
            <w:bookmarkEnd w:id="28"/>
            <w:r w:rsidRPr="00A66E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1" w:anchor="n618" w:history="1">
              <w:r w:rsidRPr="00A66EF5">
                <w:rPr>
                  <w:rStyle w:val="a7"/>
                  <w:rFonts w:ascii="Times New Roman" w:hAnsi="Times New Roman"/>
                  <w:color w:val="auto"/>
                  <w:sz w:val="24"/>
                  <w:szCs w:val="24"/>
                  <w:u w:val="none"/>
                </w:rPr>
                <w:t>підпунктах 3</w:t>
              </w:r>
            </w:hyperlink>
            <w:r w:rsidRPr="00A66EF5">
              <w:rPr>
                <w:rFonts w:ascii="Times New Roman" w:hAnsi="Times New Roman"/>
                <w:sz w:val="24"/>
                <w:szCs w:val="24"/>
              </w:rPr>
              <w:t>, </w:t>
            </w:r>
            <w:hyperlink r:id="rId32" w:anchor="n620" w:history="1">
              <w:r w:rsidRPr="00A66EF5">
                <w:rPr>
                  <w:rStyle w:val="a7"/>
                  <w:rFonts w:ascii="Times New Roman" w:hAnsi="Times New Roman"/>
                  <w:color w:val="auto"/>
                  <w:sz w:val="24"/>
                  <w:szCs w:val="24"/>
                  <w:u w:val="none"/>
                </w:rPr>
                <w:t>5</w:t>
              </w:r>
            </w:hyperlink>
            <w:r w:rsidRPr="00A66EF5">
              <w:rPr>
                <w:rFonts w:ascii="Times New Roman" w:hAnsi="Times New Roman"/>
                <w:sz w:val="24"/>
                <w:szCs w:val="24"/>
              </w:rPr>
              <w:t>, </w:t>
            </w:r>
            <w:hyperlink r:id="rId33" w:anchor="n621" w:history="1">
              <w:r w:rsidRPr="00A66EF5">
                <w:rPr>
                  <w:rStyle w:val="a7"/>
                  <w:rFonts w:ascii="Times New Roman" w:hAnsi="Times New Roman"/>
                  <w:color w:val="auto"/>
                  <w:sz w:val="24"/>
                  <w:szCs w:val="24"/>
                  <w:u w:val="none"/>
                </w:rPr>
                <w:t>6</w:t>
              </w:r>
            </w:hyperlink>
            <w:r w:rsidRPr="00A66EF5">
              <w:rPr>
                <w:rFonts w:ascii="Times New Roman" w:hAnsi="Times New Roman"/>
                <w:sz w:val="24"/>
                <w:szCs w:val="24"/>
              </w:rPr>
              <w:t> і </w:t>
            </w:r>
            <w:hyperlink r:id="rId34" w:anchor="n627" w:history="1">
              <w:r w:rsidRPr="00A66EF5">
                <w:rPr>
                  <w:rStyle w:val="a7"/>
                  <w:rFonts w:ascii="Times New Roman" w:hAnsi="Times New Roman"/>
                  <w:color w:val="auto"/>
                  <w:sz w:val="24"/>
                  <w:szCs w:val="24"/>
                  <w:u w:val="none"/>
                </w:rPr>
                <w:t>12</w:t>
              </w:r>
            </w:hyperlink>
            <w:r w:rsidRPr="00A66EF5">
              <w:rPr>
                <w:rFonts w:ascii="Times New Roman" w:hAnsi="Times New Roman"/>
                <w:sz w:val="24"/>
                <w:szCs w:val="24"/>
              </w:rPr>
              <w:t> та в </w:t>
            </w:r>
            <w:hyperlink r:id="rId35" w:anchor="n628" w:history="1">
              <w:r w:rsidRPr="00A66EF5">
                <w:rPr>
                  <w:rStyle w:val="a7"/>
                  <w:rFonts w:ascii="Times New Roman" w:hAnsi="Times New Roman"/>
                  <w:color w:val="auto"/>
                  <w:sz w:val="24"/>
                  <w:szCs w:val="24"/>
                  <w:u w:val="none"/>
                </w:rPr>
                <w:t>абзаці чотирнадцятому</w:t>
              </w:r>
            </w:hyperlink>
            <w:r w:rsidRPr="00A66EF5">
              <w:rPr>
                <w:rFonts w:ascii="Times New Roman" w:hAnsi="Times New Roman"/>
                <w:sz w:val="24"/>
                <w:szCs w:val="24"/>
              </w:rPr>
              <w:t> пункту 47 Особливостей;</w:t>
            </w:r>
          </w:p>
          <w:p w14:paraId="5711DAC4" w14:textId="77777777" w:rsidR="0066137C" w:rsidRPr="00A66EF5" w:rsidRDefault="0066137C" w:rsidP="0066137C">
            <w:pPr>
              <w:pStyle w:val="a5"/>
              <w:numPr>
                <w:ilvl w:val="0"/>
                <w:numId w:val="25"/>
              </w:numPr>
              <w:ind w:left="0" w:firstLine="0"/>
              <w:jc w:val="both"/>
              <w:rPr>
                <w:rFonts w:ascii="Times New Roman" w:hAnsi="Times New Roman"/>
                <w:sz w:val="24"/>
                <w:szCs w:val="24"/>
              </w:rPr>
            </w:pPr>
            <w:bookmarkStart w:id="29" w:name="n608"/>
            <w:bookmarkEnd w:id="29"/>
            <w:r w:rsidRPr="00A66E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30277B4" w14:textId="77777777" w:rsidR="0066137C" w:rsidRPr="00A66EF5" w:rsidRDefault="0066137C" w:rsidP="0066137C">
            <w:pPr>
              <w:pStyle w:val="a5"/>
              <w:numPr>
                <w:ilvl w:val="0"/>
                <w:numId w:val="25"/>
              </w:numPr>
              <w:ind w:left="0" w:firstLine="0"/>
              <w:jc w:val="both"/>
              <w:rPr>
                <w:rFonts w:ascii="Times New Roman" w:hAnsi="Times New Roman"/>
                <w:sz w:val="24"/>
                <w:szCs w:val="24"/>
              </w:rPr>
            </w:pPr>
            <w:bookmarkStart w:id="30" w:name="n609"/>
            <w:bookmarkEnd w:id="30"/>
            <w:r w:rsidRPr="00A66E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A66EF5">
                <w:rPr>
                  <w:rStyle w:val="a7"/>
                  <w:rFonts w:ascii="Times New Roman" w:hAnsi="Times New Roman"/>
                  <w:color w:val="auto"/>
                  <w:sz w:val="24"/>
                  <w:szCs w:val="24"/>
                  <w:u w:val="none"/>
                </w:rPr>
                <w:t>абзацом першим</w:t>
              </w:r>
            </w:hyperlink>
            <w:r w:rsidRPr="00A66EF5">
              <w:rPr>
                <w:rFonts w:ascii="Times New Roman" w:hAnsi="Times New Roman"/>
                <w:sz w:val="24"/>
                <w:szCs w:val="24"/>
              </w:rPr>
              <w:t> пункту 42 Особливостей.</w:t>
            </w:r>
          </w:p>
          <w:p w14:paraId="70B720CF" w14:textId="77777777" w:rsidR="0066137C" w:rsidRPr="00A66EF5" w:rsidRDefault="0066137C" w:rsidP="0066137C">
            <w:pPr>
              <w:pStyle w:val="a5"/>
              <w:jc w:val="both"/>
              <w:rPr>
                <w:rFonts w:ascii="Times New Roman" w:hAnsi="Times New Roman"/>
                <w:sz w:val="24"/>
                <w:szCs w:val="24"/>
              </w:rPr>
            </w:pPr>
          </w:p>
          <w:p w14:paraId="3C729F08" w14:textId="77777777" w:rsidR="0066137C" w:rsidRPr="00A66EF5" w:rsidRDefault="0066137C" w:rsidP="0066137C">
            <w:pPr>
              <w:pStyle w:val="a5"/>
              <w:jc w:val="both"/>
              <w:rPr>
                <w:rFonts w:ascii="Times New Roman" w:hAnsi="Times New Roman"/>
                <w:sz w:val="24"/>
                <w:szCs w:val="24"/>
              </w:rPr>
            </w:pPr>
            <w:r w:rsidRPr="00A66EF5">
              <w:rPr>
                <w:rFonts w:ascii="Times New Roman" w:hAnsi="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144BDD3C" w14:textId="77777777" w:rsidR="0066137C" w:rsidRPr="00A66EF5" w:rsidRDefault="0066137C" w:rsidP="0066137C">
            <w:pPr>
              <w:pStyle w:val="a5"/>
              <w:jc w:val="both"/>
              <w:rPr>
                <w:rFonts w:ascii="Times New Roman" w:hAnsi="Times New Roman"/>
                <w:sz w:val="24"/>
                <w:szCs w:val="24"/>
              </w:rPr>
            </w:pPr>
            <w:bookmarkStart w:id="31" w:name="n611"/>
            <w:bookmarkEnd w:id="31"/>
            <w:r w:rsidRPr="00A66EF5">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AAD928" w14:textId="3D730CC8" w:rsidR="0066137C" w:rsidRPr="00A66EF5" w:rsidRDefault="0066137C" w:rsidP="0066137C">
            <w:pPr>
              <w:spacing w:before="80" w:after="80"/>
              <w:jc w:val="both"/>
              <w:rPr>
                <w:sz w:val="24"/>
                <w:szCs w:val="24"/>
              </w:rPr>
            </w:pPr>
            <w:bookmarkStart w:id="32" w:name="n612"/>
            <w:bookmarkEnd w:id="32"/>
            <w:r w:rsidRPr="00A66EF5">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043180" w:rsidRPr="00A66EF5" w14:paraId="11C5EF0B"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82F38B" w14:textId="77777777" w:rsidR="00394CF1" w:rsidRPr="00A66EF5" w:rsidRDefault="00394CF1" w:rsidP="00394CF1">
            <w:pPr>
              <w:widowControl w:val="0"/>
              <w:spacing w:after="0" w:line="240" w:lineRule="auto"/>
              <w:ind w:right="113"/>
              <w:jc w:val="center"/>
              <w:rPr>
                <w:b/>
                <w:sz w:val="24"/>
                <w:szCs w:val="24"/>
              </w:rPr>
            </w:pPr>
            <w:r w:rsidRPr="00A66EF5">
              <w:rPr>
                <w:b/>
                <w:sz w:val="24"/>
                <w:szCs w:val="24"/>
              </w:rPr>
              <w:lastRenderedPageBreak/>
              <w:t>Розділ VІ. Результати тендеру та укладання договору про закупівлю</w:t>
            </w:r>
          </w:p>
        </w:tc>
      </w:tr>
      <w:tr w:rsidR="00043180" w:rsidRPr="00A66EF5" w14:paraId="63AD0B4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17040C6" w14:textId="77777777" w:rsidR="0066137C" w:rsidRPr="00A66EF5" w:rsidRDefault="0066137C" w:rsidP="0066137C">
            <w:pPr>
              <w:widowControl w:val="0"/>
              <w:spacing w:after="0" w:line="240" w:lineRule="auto"/>
              <w:ind w:right="113"/>
              <w:rPr>
                <w:sz w:val="24"/>
                <w:szCs w:val="24"/>
              </w:rPr>
            </w:pPr>
            <w:r w:rsidRPr="00A66EF5">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A71EC94" w14:textId="77777777" w:rsidR="0066137C" w:rsidRPr="00A66EF5" w:rsidRDefault="0066137C" w:rsidP="0066137C">
            <w:pPr>
              <w:widowControl w:val="0"/>
              <w:spacing w:after="0" w:line="240" w:lineRule="auto"/>
              <w:ind w:right="113"/>
              <w:rPr>
                <w:sz w:val="24"/>
                <w:szCs w:val="24"/>
              </w:rPr>
            </w:pPr>
            <w:r w:rsidRPr="00A66EF5">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1506F42C" w14:textId="77777777" w:rsidR="0066137C" w:rsidRPr="00A66EF5" w:rsidRDefault="0066137C" w:rsidP="0066137C">
            <w:pPr>
              <w:pStyle w:val="a5"/>
              <w:jc w:val="both"/>
              <w:rPr>
                <w:rFonts w:ascii="Times New Roman" w:hAnsi="Times New Roman"/>
                <w:sz w:val="24"/>
                <w:szCs w:val="24"/>
              </w:rPr>
            </w:pPr>
            <w:r w:rsidRPr="00A66EF5">
              <w:rPr>
                <w:rFonts w:ascii="Times New Roman" w:hAnsi="Times New Roman"/>
                <w:sz w:val="24"/>
                <w:szCs w:val="24"/>
              </w:rPr>
              <w:t>1.1. Замовник відміняє відкриті торги у разі:</w:t>
            </w:r>
          </w:p>
          <w:p w14:paraId="46D20530" w14:textId="77777777" w:rsidR="0066137C" w:rsidRPr="00A66EF5" w:rsidRDefault="0066137C" w:rsidP="0066137C">
            <w:pPr>
              <w:pStyle w:val="a5"/>
              <w:jc w:val="both"/>
              <w:rPr>
                <w:rFonts w:ascii="Times New Roman" w:hAnsi="Times New Roman"/>
                <w:sz w:val="24"/>
                <w:szCs w:val="24"/>
              </w:rPr>
            </w:pPr>
            <w:bookmarkStart w:id="33" w:name="n643"/>
            <w:bookmarkEnd w:id="33"/>
            <w:r w:rsidRPr="00A66EF5">
              <w:rPr>
                <w:rFonts w:ascii="Times New Roman" w:hAnsi="Times New Roman"/>
                <w:sz w:val="24"/>
                <w:szCs w:val="24"/>
              </w:rPr>
              <w:t>1) відсутності подальшої потреби в закупівлі товарів, робіт чи послуг;</w:t>
            </w:r>
          </w:p>
          <w:p w14:paraId="021DEE0A" w14:textId="77777777" w:rsidR="0066137C" w:rsidRPr="00A66EF5" w:rsidRDefault="0066137C" w:rsidP="0066137C">
            <w:pPr>
              <w:pStyle w:val="a5"/>
              <w:jc w:val="both"/>
              <w:rPr>
                <w:rFonts w:ascii="Times New Roman" w:hAnsi="Times New Roman"/>
                <w:sz w:val="24"/>
                <w:szCs w:val="24"/>
              </w:rPr>
            </w:pPr>
            <w:bookmarkStart w:id="34" w:name="n644"/>
            <w:bookmarkEnd w:id="34"/>
            <w:r w:rsidRPr="00A66EF5">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41A2D0" w14:textId="77777777" w:rsidR="0066137C" w:rsidRPr="00A66EF5" w:rsidRDefault="0066137C" w:rsidP="0066137C">
            <w:pPr>
              <w:pStyle w:val="a5"/>
              <w:jc w:val="both"/>
              <w:rPr>
                <w:rFonts w:ascii="Times New Roman" w:hAnsi="Times New Roman"/>
                <w:sz w:val="24"/>
                <w:szCs w:val="24"/>
              </w:rPr>
            </w:pPr>
            <w:bookmarkStart w:id="35" w:name="n645"/>
            <w:bookmarkEnd w:id="35"/>
            <w:r w:rsidRPr="00A66EF5">
              <w:rPr>
                <w:rFonts w:ascii="Times New Roman" w:hAnsi="Times New Roman"/>
                <w:sz w:val="24"/>
                <w:szCs w:val="24"/>
              </w:rPr>
              <w:t>3) скорочення обсягу видатків на здійснення закупівлі товарів, робіт чи послуг;</w:t>
            </w:r>
          </w:p>
          <w:p w14:paraId="5E0FF3B5" w14:textId="77777777" w:rsidR="0066137C" w:rsidRPr="00A66EF5" w:rsidRDefault="0066137C" w:rsidP="0066137C">
            <w:pPr>
              <w:pStyle w:val="a5"/>
              <w:jc w:val="both"/>
              <w:rPr>
                <w:rFonts w:ascii="Times New Roman" w:hAnsi="Times New Roman"/>
                <w:sz w:val="24"/>
                <w:szCs w:val="24"/>
              </w:rPr>
            </w:pPr>
            <w:bookmarkStart w:id="36" w:name="n646"/>
            <w:bookmarkEnd w:id="36"/>
            <w:r w:rsidRPr="00A66EF5">
              <w:rPr>
                <w:rFonts w:ascii="Times New Roman" w:hAnsi="Times New Roman"/>
                <w:sz w:val="24"/>
                <w:szCs w:val="24"/>
              </w:rPr>
              <w:t>4) коли здійснення закупівлі стало неможливим внаслідок дії обставин непереборної сили.</w:t>
            </w:r>
          </w:p>
          <w:p w14:paraId="2505580C" w14:textId="77777777" w:rsidR="0066137C" w:rsidRPr="00A66EF5" w:rsidRDefault="0066137C" w:rsidP="0066137C">
            <w:pPr>
              <w:pStyle w:val="a5"/>
              <w:jc w:val="both"/>
              <w:rPr>
                <w:rFonts w:ascii="Times New Roman" w:hAnsi="Times New Roman"/>
                <w:sz w:val="24"/>
                <w:szCs w:val="24"/>
              </w:rPr>
            </w:pPr>
            <w:bookmarkStart w:id="37" w:name="n647"/>
            <w:bookmarkEnd w:id="37"/>
            <w:r w:rsidRPr="00A66EF5">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0F9069" w14:textId="77777777" w:rsidR="0066137C" w:rsidRPr="00A66EF5" w:rsidRDefault="0066137C" w:rsidP="0066137C">
            <w:pPr>
              <w:pStyle w:val="a5"/>
              <w:jc w:val="both"/>
              <w:rPr>
                <w:rFonts w:ascii="Times New Roman" w:hAnsi="Times New Roman"/>
                <w:sz w:val="24"/>
                <w:szCs w:val="24"/>
              </w:rPr>
            </w:pPr>
            <w:r w:rsidRPr="00A66EF5">
              <w:rPr>
                <w:rFonts w:ascii="Times New Roman" w:hAnsi="Times New Roman"/>
                <w:sz w:val="24"/>
                <w:szCs w:val="24"/>
              </w:rPr>
              <w:lastRenderedPageBreak/>
              <w:t>1.2. Відкриті торги автоматично відміняються електронною системою закупівель у разі:</w:t>
            </w:r>
          </w:p>
          <w:p w14:paraId="4523F3FF" w14:textId="77777777" w:rsidR="0066137C" w:rsidRPr="00A66EF5" w:rsidRDefault="0066137C" w:rsidP="0066137C">
            <w:pPr>
              <w:pStyle w:val="a5"/>
              <w:jc w:val="both"/>
              <w:rPr>
                <w:rFonts w:ascii="Times New Roman" w:hAnsi="Times New Roman"/>
                <w:sz w:val="24"/>
                <w:szCs w:val="24"/>
              </w:rPr>
            </w:pPr>
            <w:bookmarkStart w:id="38" w:name="n649"/>
            <w:bookmarkEnd w:id="38"/>
            <w:r w:rsidRPr="00A66EF5">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544E0A" w14:textId="77777777" w:rsidR="0066137C" w:rsidRPr="00A66EF5" w:rsidRDefault="0066137C" w:rsidP="0066137C">
            <w:pPr>
              <w:pStyle w:val="a5"/>
              <w:jc w:val="both"/>
              <w:rPr>
                <w:rFonts w:ascii="Times New Roman" w:hAnsi="Times New Roman"/>
                <w:sz w:val="24"/>
                <w:szCs w:val="24"/>
              </w:rPr>
            </w:pPr>
            <w:bookmarkStart w:id="39" w:name="n650"/>
            <w:bookmarkEnd w:id="39"/>
            <w:r w:rsidRPr="00A66EF5">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042854A" w14:textId="77777777" w:rsidR="0066137C" w:rsidRPr="00A66EF5" w:rsidRDefault="0066137C" w:rsidP="0066137C">
            <w:pPr>
              <w:pStyle w:val="a5"/>
              <w:jc w:val="both"/>
              <w:rPr>
                <w:rFonts w:ascii="Times New Roman" w:hAnsi="Times New Roman"/>
                <w:sz w:val="24"/>
                <w:szCs w:val="24"/>
              </w:rPr>
            </w:pPr>
            <w:bookmarkStart w:id="40" w:name="n651"/>
            <w:bookmarkEnd w:id="40"/>
            <w:r w:rsidRPr="00A66EF5">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002F72" w14:textId="77777777" w:rsidR="0066137C" w:rsidRPr="00A66EF5" w:rsidRDefault="0066137C" w:rsidP="0066137C">
            <w:pPr>
              <w:pStyle w:val="a5"/>
              <w:jc w:val="both"/>
              <w:rPr>
                <w:rFonts w:ascii="Times New Roman" w:hAnsi="Times New Roman"/>
                <w:sz w:val="24"/>
                <w:szCs w:val="24"/>
              </w:rPr>
            </w:pPr>
            <w:bookmarkStart w:id="41" w:name="bookmark=id.3fwokq0" w:colFirst="0" w:colLast="0"/>
            <w:bookmarkStart w:id="42" w:name="bookmark=id.1v1yuxt" w:colFirst="0" w:colLast="0"/>
            <w:bookmarkEnd w:id="41"/>
            <w:bookmarkEnd w:id="42"/>
            <w:r w:rsidRPr="00A66EF5">
              <w:rPr>
                <w:rFonts w:ascii="Times New Roman" w:hAnsi="Times New Roman"/>
                <w:sz w:val="24"/>
                <w:szCs w:val="24"/>
              </w:rPr>
              <w:t>1.3. 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A66EF5">
              <w:rPr>
                <w:rFonts w:ascii="Times New Roman" w:hAnsi="Times New Roman"/>
                <w:sz w:val="24"/>
                <w:szCs w:val="24"/>
              </w:rPr>
              <w:t>.</w:t>
            </w:r>
          </w:p>
          <w:p w14:paraId="720C79E4" w14:textId="3928C76F" w:rsidR="0066137C" w:rsidRPr="00A66EF5" w:rsidRDefault="0066137C" w:rsidP="0066137C">
            <w:pPr>
              <w:widowControl w:val="0"/>
              <w:spacing w:before="80" w:after="80"/>
              <w:jc w:val="both"/>
              <w:rPr>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A66EF5">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3180" w:rsidRPr="00A66EF5" w14:paraId="187AC25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096688E" w14:textId="77777777" w:rsidR="00394CF1" w:rsidRPr="00A66EF5" w:rsidRDefault="00394CF1" w:rsidP="00394CF1">
            <w:pPr>
              <w:widowControl w:val="0"/>
              <w:spacing w:after="0" w:line="240" w:lineRule="auto"/>
              <w:ind w:right="113"/>
              <w:rPr>
                <w:sz w:val="24"/>
                <w:szCs w:val="24"/>
              </w:rPr>
            </w:pPr>
            <w:r w:rsidRPr="00A66EF5">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2535C72F" w14:textId="77777777" w:rsidR="00394CF1" w:rsidRPr="00A66EF5" w:rsidRDefault="00394CF1" w:rsidP="00394CF1">
            <w:pPr>
              <w:widowControl w:val="0"/>
              <w:spacing w:after="0" w:line="240" w:lineRule="auto"/>
              <w:ind w:right="113"/>
              <w:rPr>
                <w:sz w:val="24"/>
                <w:szCs w:val="24"/>
              </w:rPr>
            </w:pPr>
            <w:r w:rsidRPr="00A66EF5">
              <w:rPr>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3E26EA45" w14:textId="77777777" w:rsidR="0066137C" w:rsidRPr="00A66EF5" w:rsidRDefault="0066137C" w:rsidP="0066137C">
            <w:pPr>
              <w:widowControl w:val="0"/>
              <w:spacing w:before="80" w:after="80"/>
              <w:jc w:val="both"/>
              <w:rPr>
                <w:sz w:val="24"/>
                <w:szCs w:val="24"/>
              </w:rPr>
            </w:pPr>
            <w:r w:rsidRPr="00A66EF5">
              <w:rPr>
                <w:sz w:val="24"/>
                <w:szCs w:val="24"/>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DED0236" w14:textId="75F63C91" w:rsidR="00394CF1" w:rsidRPr="00A66EF5" w:rsidRDefault="0066137C" w:rsidP="0066137C">
            <w:pPr>
              <w:widowControl w:val="0"/>
              <w:spacing w:before="80" w:after="80"/>
              <w:jc w:val="both"/>
              <w:rPr>
                <w:sz w:val="24"/>
                <w:szCs w:val="24"/>
              </w:rPr>
            </w:pPr>
            <w:r w:rsidRPr="00A66EF5">
              <w:rPr>
                <w:sz w:val="24"/>
                <w:szCs w:val="24"/>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3180" w:rsidRPr="00A66EF5" w14:paraId="7E36F3C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7D31BB" w14:textId="77777777" w:rsidR="00394CF1" w:rsidRPr="00A66EF5" w:rsidRDefault="00394CF1" w:rsidP="00394CF1">
            <w:pPr>
              <w:widowControl w:val="0"/>
              <w:spacing w:after="0" w:line="240" w:lineRule="auto"/>
              <w:ind w:right="113"/>
              <w:rPr>
                <w:sz w:val="24"/>
                <w:szCs w:val="24"/>
              </w:rPr>
            </w:pPr>
            <w:r w:rsidRPr="00A66EF5">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35E9B564" w14:textId="77777777" w:rsidR="00394CF1" w:rsidRPr="00A66EF5" w:rsidRDefault="00394CF1" w:rsidP="00394CF1">
            <w:pPr>
              <w:widowControl w:val="0"/>
              <w:spacing w:after="0" w:line="240" w:lineRule="auto"/>
              <w:ind w:right="113"/>
              <w:rPr>
                <w:sz w:val="24"/>
                <w:szCs w:val="24"/>
              </w:rPr>
            </w:pPr>
            <w:r w:rsidRPr="00A66EF5">
              <w:rPr>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61E08ABA" w14:textId="6C6C4484" w:rsidR="00394CF1" w:rsidRPr="00A66EF5" w:rsidRDefault="00394CF1" w:rsidP="00394CF1">
            <w:pPr>
              <w:widowControl w:val="0"/>
              <w:tabs>
                <w:tab w:val="left" w:pos="5659"/>
              </w:tabs>
              <w:spacing w:after="0" w:line="240" w:lineRule="auto"/>
              <w:ind w:right="-22"/>
              <w:jc w:val="both"/>
              <w:rPr>
                <w:sz w:val="24"/>
                <w:szCs w:val="24"/>
              </w:rPr>
            </w:pPr>
            <w:r w:rsidRPr="00A66EF5">
              <w:rPr>
                <w:sz w:val="24"/>
                <w:szCs w:val="24"/>
              </w:rPr>
              <w:t xml:space="preserve">Проект договору про закупівлю викладено у додатку №6 до тендерної документації. </w:t>
            </w:r>
          </w:p>
        </w:tc>
      </w:tr>
      <w:tr w:rsidR="00043180" w:rsidRPr="00A66EF5" w14:paraId="367ADC5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D3252CA" w14:textId="77777777" w:rsidR="0066137C" w:rsidRPr="00A66EF5" w:rsidRDefault="0066137C" w:rsidP="0066137C">
            <w:pPr>
              <w:widowControl w:val="0"/>
              <w:spacing w:after="0" w:line="240" w:lineRule="auto"/>
              <w:ind w:right="113"/>
              <w:rPr>
                <w:sz w:val="24"/>
                <w:szCs w:val="24"/>
              </w:rPr>
            </w:pPr>
            <w:r w:rsidRPr="00A66EF5">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2E9EC5DB" w14:textId="77777777" w:rsidR="0066137C" w:rsidRPr="00A66EF5" w:rsidRDefault="0066137C" w:rsidP="0066137C">
            <w:pPr>
              <w:widowControl w:val="0"/>
              <w:spacing w:after="0" w:line="240" w:lineRule="auto"/>
              <w:ind w:right="113"/>
              <w:rPr>
                <w:sz w:val="24"/>
                <w:szCs w:val="24"/>
              </w:rPr>
            </w:pPr>
            <w:r w:rsidRPr="00A66EF5">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0F2E2313" w14:textId="77777777" w:rsidR="0066137C" w:rsidRPr="00A66EF5" w:rsidRDefault="0066137C" w:rsidP="0066137C">
            <w:pPr>
              <w:widowControl w:val="0"/>
              <w:jc w:val="both"/>
              <w:rPr>
                <w:sz w:val="24"/>
                <w:szCs w:val="24"/>
              </w:rPr>
            </w:pPr>
            <w:r w:rsidRPr="00A66EF5">
              <w:rPr>
                <w:sz w:val="24"/>
                <w:szCs w:val="24"/>
              </w:rPr>
              <w:t>4.1.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459EB" w14:textId="5EE35BBC" w:rsidR="0066137C" w:rsidRPr="00A66EF5" w:rsidRDefault="0066137C" w:rsidP="0066137C">
            <w:pPr>
              <w:spacing w:before="120"/>
              <w:jc w:val="both"/>
              <w:rPr>
                <w:sz w:val="24"/>
                <w:szCs w:val="24"/>
              </w:rPr>
            </w:pPr>
            <w:r w:rsidRPr="00A66EF5">
              <w:rPr>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1E76B" w14:textId="77777777" w:rsidR="0066137C" w:rsidRPr="00A66EF5" w:rsidRDefault="0066137C" w:rsidP="0066137C">
            <w:pPr>
              <w:pStyle w:val="rvps2"/>
              <w:shd w:val="clear" w:color="auto" w:fill="FFFFFF"/>
              <w:spacing w:before="0" w:beforeAutospacing="0" w:after="150" w:afterAutospacing="0"/>
              <w:ind w:firstLine="450"/>
              <w:jc w:val="both"/>
            </w:pPr>
            <w:r w:rsidRPr="00A66EF5">
              <w:t>1) зменшення обсягів закупівлі, зокрема з урахуванням фактичного обсягу видатків замовника;</w:t>
            </w:r>
          </w:p>
          <w:p w14:paraId="13E7DAC0" w14:textId="77777777" w:rsidR="0066137C" w:rsidRPr="00A66EF5" w:rsidRDefault="0066137C" w:rsidP="0066137C">
            <w:pPr>
              <w:pStyle w:val="rvps2"/>
              <w:shd w:val="clear" w:color="auto" w:fill="FFFFFF"/>
              <w:spacing w:before="0" w:beforeAutospacing="0" w:after="150" w:afterAutospacing="0"/>
              <w:ind w:firstLine="450"/>
              <w:jc w:val="both"/>
            </w:pPr>
            <w:r w:rsidRPr="00A66EF5">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6EF5">
              <w:t>пропорційно</w:t>
            </w:r>
            <w:proofErr w:type="spellEnd"/>
            <w:r w:rsidRPr="00A66EF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BFBA49" w14:textId="77777777" w:rsidR="0066137C" w:rsidRPr="00A66EF5" w:rsidRDefault="0066137C" w:rsidP="0066137C">
            <w:pPr>
              <w:pStyle w:val="rvps2"/>
              <w:shd w:val="clear" w:color="auto" w:fill="FFFFFF"/>
              <w:spacing w:before="0" w:beforeAutospacing="0" w:after="150" w:afterAutospacing="0"/>
              <w:ind w:firstLine="450"/>
              <w:jc w:val="both"/>
            </w:pPr>
            <w:r w:rsidRPr="00A66EF5">
              <w:t>3) покращення якості предмета закупівлі за умови, що таке покращення не призведе до збільшення суми, визначеної в договорі про закупівлю;</w:t>
            </w:r>
          </w:p>
          <w:p w14:paraId="165A67C0" w14:textId="77777777" w:rsidR="0066137C" w:rsidRPr="00A66EF5" w:rsidRDefault="0066137C" w:rsidP="0066137C">
            <w:pPr>
              <w:pStyle w:val="rvps2"/>
              <w:shd w:val="clear" w:color="auto" w:fill="FFFFFF"/>
              <w:spacing w:before="0" w:beforeAutospacing="0" w:after="150" w:afterAutospacing="0"/>
              <w:ind w:firstLine="450"/>
              <w:jc w:val="both"/>
            </w:pPr>
            <w:r w:rsidRPr="00A66EF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4AF370" w14:textId="77777777" w:rsidR="0066137C" w:rsidRPr="00A66EF5" w:rsidRDefault="0066137C" w:rsidP="0066137C">
            <w:pPr>
              <w:pStyle w:val="rvps2"/>
              <w:shd w:val="clear" w:color="auto" w:fill="FFFFFF"/>
              <w:spacing w:before="0" w:beforeAutospacing="0" w:after="150" w:afterAutospacing="0"/>
              <w:ind w:firstLine="450"/>
              <w:jc w:val="both"/>
            </w:pPr>
            <w:r w:rsidRPr="00A66EF5">
              <w:t>5) погодження зміни ціни в договорі про закупівлю в бік зменшення (без зміни кількості (обсягу) та якості товарів, робіт і послуг);</w:t>
            </w:r>
          </w:p>
          <w:p w14:paraId="4769DC7D" w14:textId="77777777" w:rsidR="0066137C" w:rsidRPr="00A66EF5" w:rsidRDefault="0066137C" w:rsidP="0066137C">
            <w:pPr>
              <w:pStyle w:val="rvps2"/>
              <w:shd w:val="clear" w:color="auto" w:fill="FFFFFF"/>
              <w:spacing w:before="0" w:beforeAutospacing="0" w:after="150" w:afterAutospacing="0"/>
              <w:ind w:firstLine="450"/>
              <w:jc w:val="both"/>
            </w:pPr>
            <w:r w:rsidRPr="00A66EF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6EF5">
              <w:t>пропорційно</w:t>
            </w:r>
            <w:proofErr w:type="spellEnd"/>
            <w:r w:rsidRPr="00A66EF5">
              <w:t xml:space="preserve"> до зміни таких ставок та/або пільг з оподаткування, а також у зв’язку із зміною системи оподаткування </w:t>
            </w:r>
            <w:proofErr w:type="spellStart"/>
            <w:r w:rsidRPr="00A66EF5">
              <w:t>пропорційно</w:t>
            </w:r>
            <w:proofErr w:type="spellEnd"/>
            <w:r w:rsidRPr="00A66EF5">
              <w:t xml:space="preserve"> до зміни податкового навантаження внаслідок зміни системи оподаткування;</w:t>
            </w:r>
          </w:p>
          <w:p w14:paraId="433C8838" w14:textId="77777777" w:rsidR="0066137C" w:rsidRPr="00A66EF5" w:rsidRDefault="0066137C" w:rsidP="0066137C">
            <w:pPr>
              <w:pStyle w:val="rvps2"/>
              <w:shd w:val="clear" w:color="auto" w:fill="FFFFFF"/>
              <w:spacing w:before="0" w:beforeAutospacing="0" w:after="150" w:afterAutospacing="0"/>
              <w:ind w:firstLine="450"/>
              <w:jc w:val="both"/>
            </w:pPr>
            <w:r w:rsidRPr="00A66EF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6EF5">
              <w:t>Platts</w:t>
            </w:r>
            <w:proofErr w:type="spellEnd"/>
            <w:r w:rsidRPr="00A66EF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4299E6" w14:textId="77777777" w:rsidR="0066137C" w:rsidRPr="00A66EF5" w:rsidRDefault="0066137C" w:rsidP="0066137C">
            <w:pPr>
              <w:pStyle w:val="rvps2"/>
              <w:shd w:val="clear" w:color="auto" w:fill="FFFFFF"/>
              <w:spacing w:before="0" w:beforeAutospacing="0" w:after="150" w:afterAutospacing="0"/>
              <w:ind w:firstLine="450"/>
              <w:jc w:val="both"/>
            </w:pPr>
            <w:r w:rsidRPr="00A66EF5">
              <w:t>8) зміни умов у зв’язку із застосуванням положень </w:t>
            </w:r>
            <w:hyperlink r:id="rId37" w:anchor="n1778" w:tgtFrame="_blank" w:history="1">
              <w:r w:rsidRPr="00A66EF5">
                <w:rPr>
                  <w:rStyle w:val="a7"/>
                  <w:color w:val="auto"/>
                  <w:u w:val="none"/>
                </w:rPr>
                <w:t>частини шостої</w:t>
              </w:r>
            </w:hyperlink>
            <w:r w:rsidRPr="00A66EF5">
              <w:t> статті 41 Закону;</w:t>
            </w:r>
          </w:p>
          <w:p w14:paraId="0A16BFF6" w14:textId="77777777" w:rsidR="0066137C" w:rsidRPr="00A66EF5" w:rsidRDefault="0066137C" w:rsidP="0066137C">
            <w:pPr>
              <w:pStyle w:val="rvps2"/>
              <w:shd w:val="clear" w:color="auto" w:fill="FFFFFF"/>
              <w:spacing w:before="0" w:beforeAutospacing="0" w:after="150" w:afterAutospacing="0"/>
              <w:ind w:firstLine="450"/>
              <w:jc w:val="both"/>
            </w:pPr>
            <w:bookmarkStart w:id="49" w:name="n753"/>
            <w:bookmarkEnd w:id="49"/>
            <w:r w:rsidRPr="00A66EF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8" w:tgtFrame="_blank" w:history="1">
              <w:r w:rsidRPr="00A66EF5">
                <w:rPr>
                  <w:rStyle w:val="a7"/>
                  <w:color w:val="auto"/>
                  <w:u w:val="none"/>
                </w:rPr>
                <w:t>№ 382</w:t>
              </w:r>
            </w:hyperlink>
            <w:r w:rsidRPr="00A66EF5">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A66EF5">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288B75" w14:textId="1B3FD83F" w:rsidR="0066137C" w:rsidRPr="00A66EF5" w:rsidRDefault="0066137C" w:rsidP="0066137C">
            <w:pPr>
              <w:pBdr>
                <w:top w:val="nil"/>
                <w:left w:val="nil"/>
                <w:bottom w:val="nil"/>
                <w:right w:val="nil"/>
                <w:between w:val="nil"/>
              </w:pBdr>
              <w:shd w:val="clear" w:color="auto" w:fill="FFFFFF"/>
              <w:spacing w:after="0" w:line="240" w:lineRule="auto"/>
              <w:jc w:val="both"/>
              <w:rPr>
                <w:sz w:val="24"/>
                <w:szCs w:val="24"/>
              </w:rPr>
            </w:pPr>
            <w:bookmarkStart w:id="50" w:name="n754"/>
            <w:bookmarkStart w:id="51" w:name="n518"/>
            <w:bookmarkEnd w:id="50"/>
            <w:bookmarkEnd w:id="51"/>
            <w:r w:rsidRPr="00A66EF5">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9" w:tgtFrame="_blank" w:history="1">
              <w:r w:rsidRPr="00A66EF5">
                <w:rPr>
                  <w:rStyle w:val="a7"/>
                  <w:color w:val="auto"/>
                  <w:sz w:val="24"/>
                  <w:szCs w:val="24"/>
                  <w:u w:val="none"/>
                </w:rPr>
                <w:t>Закону</w:t>
              </w:r>
            </w:hyperlink>
            <w:r w:rsidRPr="00A66EF5">
              <w:rPr>
                <w:sz w:val="24"/>
                <w:szCs w:val="24"/>
              </w:rPr>
              <w:t> з урахуванням Особливостей.</w:t>
            </w:r>
          </w:p>
        </w:tc>
      </w:tr>
      <w:tr w:rsidR="00043180" w:rsidRPr="00A66EF5" w14:paraId="663851D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263274F" w14:textId="77777777" w:rsidR="00394CF1" w:rsidRPr="00A66EF5" w:rsidRDefault="00394CF1" w:rsidP="00394CF1">
            <w:pPr>
              <w:widowControl w:val="0"/>
              <w:spacing w:after="0" w:line="240" w:lineRule="auto"/>
              <w:ind w:right="113"/>
              <w:rPr>
                <w:sz w:val="24"/>
                <w:szCs w:val="24"/>
              </w:rPr>
            </w:pPr>
            <w:r w:rsidRPr="00A66EF5">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50E7BC4B" w14:textId="77777777" w:rsidR="00394CF1" w:rsidRPr="00A66EF5" w:rsidRDefault="00394CF1" w:rsidP="00394CF1">
            <w:pPr>
              <w:widowControl w:val="0"/>
              <w:spacing w:after="0" w:line="240" w:lineRule="auto"/>
              <w:ind w:right="113"/>
              <w:rPr>
                <w:sz w:val="24"/>
                <w:szCs w:val="24"/>
              </w:rPr>
            </w:pPr>
            <w:r w:rsidRPr="00A66EF5">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52F64BB" w14:textId="24187BF3" w:rsidR="00394CF1" w:rsidRPr="00A66EF5" w:rsidRDefault="0066137C" w:rsidP="00394CF1">
            <w:pPr>
              <w:widowControl w:val="0"/>
              <w:spacing w:after="0" w:line="240" w:lineRule="auto"/>
              <w:ind w:right="-22"/>
              <w:jc w:val="both"/>
              <w:rPr>
                <w:sz w:val="24"/>
                <w:szCs w:val="24"/>
              </w:rPr>
            </w:pPr>
            <w:r w:rsidRPr="00A66EF5">
              <w:rPr>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A66EF5">
              <w:rPr>
                <w:sz w:val="24"/>
                <w:szCs w:val="24"/>
              </w:rPr>
              <w:t>неукладення</w:t>
            </w:r>
            <w:proofErr w:type="spellEnd"/>
            <w:r w:rsidRPr="00A66EF5">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43180" w:rsidRPr="00A66EF5" w14:paraId="3163874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19A7B0BF" w14:textId="77777777" w:rsidR="00394CF1" w:rsidRPr="00A66EF5" w:rsidRDefault="00394CF1" w:rsidP="00394CF1">
            <w:pPr>
              <w:widowControl w:val="0"/>
              <w:spacing w:after="0" w:line="240" w:lineRule="auto"/>
              <w:ind w:right="113"/>
              <w:rPr>
                <w:sz w:val="24"/>
                <w:szCs w:val="24"/>
              </w:rPr>
            </w:pPr>
            <w:r w:rsidRPr="00A66EF5">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51343F7D" w14:textId="77777777" w:rsidR="00394CF1" w:rsidRPr="00A66EF5" w:rsidRDefault="00394CF1" w:rsidP="00394CF1">
            <w:pPr>
              <w:widowControl w:val="0"/>
              <w:spacing w:after="0" w:line="240" w:lineRule="auto"/>
              <w:ind w:right="113"/>
              <w:rPr>
                <w:sz w:val="24"/>
                <w:szCs w:val="24"/>
              </w:rPr>
            </w:pPr>
            <w:r w:rsidRPr="00A66EF5">
              <w:rPr>
                <w:sz w:val="24"/>
                <w:szCs w:val="24"/>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1BB2B201" w14:textId="484CDE28" w:rsidR="00394CF1" w:rsidRPr="00A66EF5" w:rsidRDefault="00394CF1" w:rsidP="00394CF1">
            <w:pPr>
              <w:widowControl w:val="0"/>
              <w:spacing w:after="0" w:line="240" w:lineRule="auto"/>
              <w:ind w:right="-22"/>
              <w:jc w:val="both"/>
              <w:rPr>
                <w:sz w:val="24"/>
                <w:szCs w:val="24"/>
              </w:rPr>
            </w:pPr>
            <w:r w:rsidRPr="00A66EF5">
              <w:rPr>
                <w:sz w:val="24"/>
                <w:szCs w:val="24"/>
              </w:rPr>
              <w:t>Не вимагається.</w:t>
            </w:r>
          </w:p>
        </w:tc>
      </w:tr>
    </w:tbl>
    <w:p w14:paraId="4B74224A" w14:textId="77777777" w:rsidR="007E59C0" w:rsidRPr="00A66EF5" w:rsidRDefault="007E59C0" w:rsidP="00BE0F24">
      <w:pPr>
        <w:pStyle w:val="a5"/>
        <w:jc w:val="right"/>
        <w:rPr>
          <w:rFonts w:ascii="Times New Roman" w:hAnsi="Times New Roman"/>
          <w:sz w:val="18"/>
          <w:szCs w:val="18"/>
        </w:rPr>
      </w:pPr>
    </w:p>
    <w:p w14:paraId="7E2BF896" w14:textId="77777777" w:rsidR="00660C31" w:rsidRPr="00A66EF5" w:rsidRDefault="00660C31" w:rsidP="00BE0F24">
      <w:pPr>
        <w:pStyle w:val="a5"/>
        <w:jc w:val="right"/>
        <w:rPr>
          <w:rFonts w:ascii="Times New Roman" w:hAnsi="Times New Roman"/>
          <w:sz w:val="18"/>
          <w:szCs w:val="18"/>
        </w:rPr>
      </w:pPr>
    </w:p>
    <w:p w14:paraId="57460F72" w14:textId="0F70F0B7" w:rsidR="000671E6" w:rsidRPr="00A66EF5" w:rsidRDefault="008B124E" w:rsidP="00525D47">
      <w:pPr>
        <w:pStyle w:val="a5"/>
        <w:rPr>
          <w:rFonts w:ascii="Times New Roman" w:hAnsi="Times New Roman"/>
          <w:sz w:val="18"/>
          <w:szCs w:val="18"/>
        </w:rPr>
      </w:pPr>
      <w:r w:rsidRPr="00A66EF5">
        <w:rPr>
          <w:rFonts w:ascii="Times New Roman" w:hAnsi="Times New Roman"/>
          <w:sz w:val="18"/>
          <w:szCs w:val="18"/>
        </w:rPr>
        <w:t>Додатки до тендерної документації :</w:t>
      </w:r>
    </w:p>
    <w:p w14:paraId="3C5AFB8F" w14:textId="77777777" w:rsidR="000671E6" w:rsidRPr="00A66EF5" w:rsidRDefault="000671E6" w:rsidP="00525D47">
      <w:pPr>
        <w:pStyle w:val="a5"/>
        <w:rPr>
          <w:rFonts w:ascii="Times New Roman" w:hAnsi="Times New Roman"/>
          <w:sz w:val="18"/>
          <w:szCs w:val="18"/>
        </w:rPr>
      </w:pPr>
    </w:p>
    <w:p w14:paraId="75FAF5B4" w14:textId="77777777" w:rsidR="00660C31" w:rsidRPr="00A66EF5" w:rsidRDefault="00660C31" w:rsidP="008B124E">
      <w:pPr>
        <w:pStyle w:val="a5"/>
        <w:rPr>
          <w:rFonts w:ascii="Times New Roman" w:hAnsi="Times New Roman"/>
          <w:sz w:val="18"/>
          <w:szCs w:val="18"/>
        </w:rPr>
      </w:pPr>
    </w:p>
    <w:p w14:paraId="6CEF5F60" w14:textId="76051007" w:rsidR="00BE0F24" w:rsidRPr="00A66EF5" w:rsidRDefault="00BE0F24" w:rsidP="008B124E">
      <w:pPr>
        <w:pStyle w:val="a5"/>
        <w:rPr>
          <w:rFonts w:ascii="Times New Roman" w:hAnsi="Times New Roman"/>
          <w:sz w:val="18"/>
          <w:szCs w:val="18"/>
        </w:rPr>
      </w:pPr>
      <w:r w:rsidRPr="00A66EF5">
        <w:rPr>
          <w:rFonts w:ascii="Times New Roman" w:hAnsi="Times New Roman"/>
          <w:sz w:val="18"/>
          <w:szCs w:val="18"/>
        </w:rPr>
        <w:t>Додаток 1</w:t>
      </w:r>
    </w:p>
    <w:p w14:paraId="420AFFC8" w14:textId="7372BCE9" w:rsidR="008B124E" w:rsidRPr="00A66EF5" w:rsidRDefault="008B124E" w:rsidP="008B124E">
      <w:pPr>
        <w:pStyle w:val="a5"/>
        <w:rPr>
          <w:rFonts w:ascii="Times New Roman" w:hAnsi="Times New Roman"/>
          <w:sz w:val="18"/>
          <w:szCs w:val="18"/>
        </w:rPr>
      </w:pPr>
      <w:r w:rsidRPr="00A66EF5">
        <w:rPr>
          <w:rFonts w:ascii="Times New Roman" w:hAnsi="Times New Roman"/>
          <w:sz w:val="18"/>
          <w:szCs w:val="18"/>
        </w:rPr>
        <w:t>Додаток 2</w:t>
      </w:r>
    </w:p>
    <w:p w14:paraId="3B036FCD" w14:textId="335E952C" w:rsidR="008B124E" w:rsidRPr="00A66EF5" w:rsidRDefault="008B124E" w:rsidP="008B124E">
      <w:pPr>
        <w:pStyle w:val="a5"/>
        <w:rPr>
          <w:rFonts w:ascii="Times New Roman" w:hAnsi="Times New Roman"/>
          <w:sz w:val="18"/>
          <w:szCs w:val="18"/>
        </w:rPr>
      </w:pPr>
      <w:r w:rsidRPr="00A66EF5">
        <w:rPr>
          <w:rFonts w:ascii="Times New Roman" w:hAnsi="Times New Roman"/>
          <w:sz w:val="18"/>
          <w:szCs w:val="18"/>
        </w:rPr>
        <w:t>Додаток 3</w:t>
      </w:r>
    </w:p>
    <w:p w14:paraId="0DE4E4A4" w14:textId="23E84CA2" w:rsidR="008B124E" w:rsidRPr="00A66EF5" w:rsidRDefault="008B124E" w:rsidP="008B124E">
      <w:pPr>
        <w:pStyle w:val="a5"/>
        <w:rPr>
          <w:rFonts w:ascii="Times New Roman" w:hAnsi="Times New Roman"/>
          <w:sz w:val="18"/>
          <w:szCs w:val="18"/>
        </w:rPr>
      </w:pPr>
      <w:r w:rsidRPr="00A66EF5">
        <w:rPr>
          <w:rFonts w:ascii="Times New Roman" w:hAnsi="Times New Roman"/>
          <w:sz w:val="18"/>
          <w:szCs w:val="18"/>
        </w:rPr>
        <w:t>Додаток 4</w:t>
      </w:r>
    </w:p>
    <w:p w14:paraId="212420E7" w14:textId="5E9912D8" w:rsidR="008B124E" w:rsidRPr="00A66EF5" w:rsidRDefault="008B124E" w:rsidP="008B124E">
      <w:pPr>
        <w:pStyle w:val="a5"/>
        <w:rPr>
          <w:rFonts w:ascii="Times New Roman" w:hAnsi="Times New Roman"/>
          <w:sz w:val="18"/>
          <w:szCs w:val="18"/>
        </w:rPr>
      </w:pPr>
      <w:r w:rsidRPr="00A66EF5">
        <w:rPr>
          <w:rFonts w:ascii="Times New Roman" w:hAnsi="Times New Roman"/>
          <w:sz w:val="18"/>
          <w:szCs w:val="18"/>
        </w:rPr>
        <w:t>Додаток 5</w:t>
      </w:r>
    </w:p>
    <w:p w14:paraId="020EEFAD" w14:textId="69462BBD" w:rsidR="008B124E" w:rsidRPr="00A66EF5" w:rsidRDefault="008B124E" w:rsidP="008B124E">
      <w:pPr>
        <w:pStyle w:val="a5"/>
        <w:rPr>
          <w:rFonts w:ascii="Times New Roman" w:hAnsi="Times New Roman"/>
          <w:sz w:val="18"/>
          <w:szCs w:val="18"/>
        </w:rPr>
      </w:pPr>
      <w:r w:rsidRPr="00A66EF5">
        <w:rPr>
          <w:rFonts w:ascii="Times New Roman" w:hAnsi="Times New Roman"/>
          <w:sz w:val="18"/>
          <w:szCs w:val="18"/>
        </w:rPr>
        <w:t>Додаток 6</w:t>
      </w:r>
    </w:p>
    <w:p w14:paraId="120D6457" w14:textId="218A92A1" w:rsidR="008B124E" w:rsidRDefault="008B124E" w:rsidP="008B124E">
      <w:pPr>
        <w:pStyle w:val="a5"/>
        <w:rPr>
          <w:rFonts w:ascii="Times New Roman" w:hAnsi="Times New Roman"/>
          <w:sz w:val="18"/>
          <w:szCs w:val="18"/>
        </w:rPr>
      </w:pPr>
      <w:r w:rsidRPr="00A66EF5">
        <w:rPr>
          <w:rFonts w:ascii="Times New Roman" w:hAnsi="Times New Roman"/>
          <w:sz w:val="18"/>
          <w:szCs w:val="18"/>
        </w:rPr>
        <w:t>Додаток 7</w:t>
      </w:r>
    </w:p>
    <w:p w14:paraId="3B44C42B" w14:textId="77777777" w:rsidR="008B124E" w:rsidRPr="00371A03" w:rsidRDefault="008B124E" w:rsidP="008B124E">
      <w:pPr>
        <w:pStyle w:val="a5"/>
        <w:rPr>
          <w:rFonts w:ascii="Times New Roman" w:hAnsi="Times New Roman"/>
          <w:sz w:val="18"/>
          <w:szCs w:val="18"/>
        </w:rPr>
      </w:pPr>
    </w:p>
    <w:p w14:paraId="362AE3C1" w14:textId="45840D75" w:rsidR="00BE0F24" w:rsidRPr="00371A03" w:rsidRDefault="00BE0F24" w:rsidP="008B124E">
      <w:pPr>
        <w:pStyle w:val="a5"/>
        <w:rPr>
          <w:rFonts w:ascii="Times New Roman" w:hAnsi="Times New Roman"/>
          <w:sz w:val="18"/>
          <w:szCs w:val="18"/>
        </w:rPr>
      </w:pPr>
      <w:r w:rsidRPr="00371A03">
        <w:rPr>
          <w:rFonts w:ascii="Times New Roman" w:hAnsi="Times New Roman"/>
          <w:sz w:val="18"/>
          <w:szCs w:val="18"/>
        </w:rPr>
        <w:t xml:space="preserve"> </w:t>
      </w:r>
    </w:p>
    <w:p w14:paraId="267042F3" w14:textId="77777777" w:rsidR="00BE0F24" w:rsidRPr="00371A03" w:rsidRDefault="00BE0F24" w:rsidP="008B124E">
      <w:pPr>
        <w:pStyle w:val="a5"/>
        <w:rPr>
          <w:rFonts w:ascii="Times New Roman" w:hAnsi="Times New Roman"/>
          <w:sz w:val="10"/>
          <w:szCs w:val="10"/>
        </w:rPr>
      </w:pPr>
    </w:p>
    <w:p w14:paraId="1269E739" w14:textId="2981C20E" w:rsidR="005D0EB0" w:rsidRPr="00371A03" w:rsidRDefault="005D0EB0" w:rsidP="008B124E"/>
    <w:p w14:paraId="295FB231" w14:textId="5743D3FF" w:rsidR="00A03B63" w:rsidRPr="00371A03" w:rsidRDefault="00A03B63">
      <w:pPr>
        <w:spacing w:after="0" w:line="240" w:lineRule="auto"/>
        <w:jc w:val="right"/>
        <w:rPr>
          <w:b/>
          <w:sz w:val="24"/>
          <w:szCs w:val="24"/>
        </w:rPr>
      </w:pPr>
    </w:p>
    <w:p w14:paraId="23F9453E" w14:textId="77777777" w:rsidR="00A03B63" w:rsidRPr="00371A03" w:rsidRDefault="00A03B63" w:rsidP="00A03B63">
      <w:pPr>
        <w:pStyle w:val="a5"/>
        <w:ind w:firstLine="567"/>
        <w:jc w:val="both"/>
        <w:rPr>
          <w:rFonts w:ascii="Times New Roman" w:hAnsi="Times New Roman"/>
          <w:sz w:val="24"/>
          <w:szCs w:val="24"/>
          <w:lang w:eastAsia="zh-CN"/>
        </w:rPr>
      </w:pPr>
    </w:p>
    <w:p w14:paraId="11341374" w14:textId="15DB0B61" w:rsidR="00A03B63" w:rsidRPr="00371A03" w:rsidRDefault="00A03B63">
      <w:pPr>
        <w:spacing w:after="0" w:line="240" w:lineRule="auto"/>
        <w:jc w:val="right"/>
        <w:rPr>
          <w:b/>
          <w:sz w:val="24"/>
          <w:szCs w:val="24"/>
        </w:rPr>
      </w:pPr>
    </w:p>
    <w:p w14:paraId="366C0C2E" w14:textId="77777777" w:rsidR="00474E8C" w:rsidRDefault="00474E8C" w:rsidP="00396A5B">
      <w:pPr>
        <w:pStyle w:val="a5"/>
        <w:rPr>
          <w:rFonts w:ascii="Times New Roman" w:hAnsi="Times New Roman"/>
          <w:sz w:val="18"/>
          <w:szCs w:val="18"/>
        </w:rPr>
      </w:pPr>
    </w:p>
    <w:p w14:paraId="508183EF" w14:textId="77777777" w:rsidR="00474E8C" w:rsidRDefault="00474E8C" w:rsidP="008B124E">
      <w:pPr>
        <w:pStyle w:val="a5"/>
        <w:rPr>
          <w:rFonts w:ascii="Times New Roman" w:hAnsi="Times New Roman"/>
          <w:sz w:val="18"/>
          <w:szCs w:val="18"/>
        </w:rPr>
      </w:pPr>
    </w:p>
    <w:p w14:paraId="60240919" w14:textId="77777777" w:rsidR="00F2746D" w:rsidRPr="00371A03" w:rsidRDefault="00F2746D" w:rsidP="00C10BF8">
      <w:pPr>
        <w:pStyle w:val="a5"/>
        <w:jc w:val="right"/>
        <w:rPr>
          <w:rFonts w:ascii="Times New Roman" w:hAnsi="Times New Roman"/>
          <w:sz w:val="18"/>
          <w:szCs w:val="18"/>
        </w:rPr>
      </w:pPr>
    </w:p>
    <w:p w14:paraId="5C474FC3" w14:textId="570BFF9F" w:rsidR="00EB25B7" w:rsidRDefault="00EB25B7" w:rsidP="00C10BF8">
      <w:pPr>
        <w:pStyle w:val="a5"/>
        <w:jc w:val="right"/>
        <w:rPr>
          <w:rFonts w:ascii="Times New Roman" w:hAnsi="Times New Roman"/>
          <w:sz w:val="18"/>
          <w:szCs w:val="18"/>
        </w:rPr>
      </w:pPr>
    </w:p>
    <w:p w14:paraId="025A516E" w14:textId="77777777" w:rsidR="00474E8C" w:rsidRPr="00371A03" w:rsidRDefault="00474E8C" w:rsidP="00C10BF8">
      <w:pPr>
        <w:pStyle w:val="a5"/>
        <w:jc w:val="right"/>
        <w:rPr>
          <w:rFonts w:ascii="Times New Roman" w:hAnsi="Times New Roman"/>
          <w:sz w:val="18"/>
          <w:szCs w:val="18"/>
        </w:rPr>
      </w:pPr>
    </w:p>
    <w:p w14:paraId="34F6488A" w14:textId="164B0354" w:rsidR="00EB25B7" w:rsidRPr="00371A03" w:rsidRDefault="00EB25B7" w:rsidP="00C10BF8">
      <w:pPr>
        <w:pStyle w:val="a5"/>
        <w:jc w:val="right"/>
        <w:rPr>
          <w:rFonts w:ascii="Times New Roman" w:hAnsi="Times New Roman"/>
          <w:sz w:val="18"/>
          <w:szCs w:val="18"/>
        </w:rPr>
      </w:pPr>
    </w:p>
    <w:p w14:paraId="5136EB77" w14:textId="68F7212A" w:rsidR="00C34251" w:rsidRPr="00043180" w:rsidRDefault="00525D47" w:rsidP="00F2746D">
      <w:pPr>
        <w:spacing w:after="0" w:line="240" w:lineRule="auto"/>
        <w:rPr>
          <w:b/>
          <w:sz w:val="24"/>
          <w:szCs w:val="24"/>
        </w:rPr>
      </w:pPr>
      <w:r w:rsidRPr="00371A03">
        <w:rPr>
          <w:b/>
          <w:bCs/>
          <w:kern w:val="2"/>
          <w:sz w:val="24"/>
          <w:szCs w:val="24"/>
        </w:rPr>
        <w:tab/>
      </w:r>
      <w:r w:rsidRPr="00371A03">
        <w:rPr>
          <w:b/>
          <w:bCs/>
          <w:kern w:val="2"/>
          <w:sz w:val="24"/>
          <w:szCs w:val="24"/>
        </w:rPr>
        <w:tab/>
      </w:r>
      <w:r w:rsidRPr="00371A03">
        <w:rPr>
          <w:b/>
          <w:bCs/>
          <w:kern w:val="2"/>
          <w:sz w:val="24"/>
          <w:szCs w:val="24"/>
        </w:rPr>
        <w:tab/>
      </w:r>
    </w:p>
    <w:sectPr w:rsidR="00C34251" w:rsidRPr="00043180" w:rsidSect="00F2746D">
      <w:footerReference w:type="default" r:id="rId40"/>
      <w:headerReference w:type="first" r:id="rId41"/>
      <w:footerReference w:type="first" r:id="rId42"/>
      <w:pgSz w:w="11906" w:h="16838"/>
      <w:pgMar w:top="567" w:right="567" w:bottom="369" w:left="1134"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DCB8" w14:textId="77777777" w:rsidR="007C2F22" w:rsidRDefault="007C2F22">
      <w:pPr>
        <w:spacing w:after="0" w:line="240" w:lineRule="auto"/>
      </w:pPr>
      <w:r>
        <w:separator/>
      </w:r>
    </w:p>
  </w:endnote>
  <w:endnote w:type="continuationSeparator" w:id="0">
    <w:p w14:paraId="65099451" w14:textId="77777777" w:rsidR="007C2F22" w:rsidRDefault="007C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D17C" w14:textId="4DDF8C48" w:rsidR="00AF26C7" w:rsidRDefault="00AF26C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F7C67">
      <w:rPr>
        <w:noProof/>
        <w:color w:val="000000"/>
        <w:sz w:val="24"/>
        <w:szCs w:val="24"/>
      </w:rPr>
      <w:t>47</w:t>
    </w:r>
    <w:r>
      <w:rPr>
        <w:color w:val="000000"/>
        <w:sz w:val="24"/>
        <w:szCs w:val="24"/>
      </w:rPr>
      <w:fldChar w:fldCharType="end"/>
    </w:r>
  </w:p>
  <w:p w14:paraId="571C46C1" w14:textId="77777777" w:rsidR="00AF26C7" w:rsidRDefault="00AF26C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9D7" w14:textId="5B8D22D5" w:rsidR="00AF26C7" w:rsidRDefault="00AF26C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F7C67">
      <w:rPr>
        <w:noProof/>
        <w:color w:val="000000"/>
        <w:sz w:val="24"/>
        <w:szCs w:val="24"/>
      </w:rPr>
      <w:t>1</w:t>
    </w:r>
    <w:r>
      <w:rPr>
        <w:color w:val="000000"/>
        <w:sz w:val="24"/>
        <w:szCs w:val="24"/>
      </w:rPr>
      <w:fldChar w:fldCharType="end"/>
    </w:r>
  </w:p>
  <w:p w14:paraId="1B027095" w14:textId="77777777" w:rsidR="00AF26C7" w:rsidRDefault="00AF26C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9BDC" w14:textId="77777777" w:rsidR="007C2F22" w:rsidRDefault="007C2F22">
      <w:pPr>
        <w:spacing w:after="0" w:line="240" w:lineRule="auto"/>
      </w:pPr>
      <w:r>
        <w:separator/>
      </w:r>
    </w:p>
  </w:footnote>
  <w:footnote w:type="continuationSeparator" w:id="0">
    <w:p w14:paraId="4C9C92B7" w14:textId="77777777" w:rsidR="007C2F22" w:rsidRDefault="007C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3F0" w14:textId="77777777" w:rsidR="00AF26C7" w:rsidRDefault="00AF26C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0"/>
        </w:tabs>
        <w:ind w:left="360" w:hanging="360"/>
      </w:pPr>
      <w:rPr>
        <w:rFonts w:ascii="Times New Roman" w:hAnsi="Times New Roman" w:cs="Times New Roman"/>
        <w:position w:val="0"/>
        <w:sz w:val="24"/>
        <w:szCs w:val="24"/>
        <w:vertAlign w:val="baseline"/>
        <w:lang w:val="ru-RU"/>
      </w:rPr>
    </w:lvl>
    <w:lvl w:ilvl="1">
      <w:start w:val="1"/>
      <w:numFmt w:val="decimal"/>
      <w:lvlText w:val="%1.%2."/>
      <w:lvlJc w:val="left"/>
      <w:pPr>
        <w:tabs>
          <w:tab w:val="num" w:pos="0"/>
        </w:tabs>
        <w:ind w:left="360" w:hanging="360"/>
      </w:pPr>
      <w:rPr>
        <w:rFonts w:ascii="Times New Roman" w:hAnsi="Times New Roman" w:cs="Times New Roman"/>
        <w:position w:val="0"/>
        <w:sz w:val="24"/>
        <w:szCs w:val="24"/>
        <w:vertAlign w:val="baseline"/>
        <w:lang w:val="ru-RU"/>
      </w:rPr>
    </w:lvl>
    <w:lvl w:ilvl="2">
      <w:start w:val="1"/>
      <w:numFmt w:val="decimal"/>
      <w:lvlText w:val="%1.%2.%3."/>
      <w:lvlJc w:val="left"/>
      <w:pPr>
        <w:tabs>
          <w:tab w:val="num" w:pos="0"/>
        </w:tabs>
        <w:ind w:left="720" w:hanging="720"/>
      </w:pPr>
      <w:rPr>
        <w:rFonts w:ascii="Times New Roman" w:hAnsi="Times New Roman" w:cs="Times New Roman"/>
        <w:position w:val="0"/>
        <w:sz w:val="24"/>
        <w:szCs w:val="24"/>
        <w:vertAlign w:val="baseline"/>
        <w:lang w:val="ru-RU"/>
      </w:rPr>
    </w:lvl>
    <w:lvl w:ilvl="3">
      <w:start w:val="1"/>
      <w:numFmt w:val="decimal"/>
      <w:lvlText w:val="%1.%2.%3.%4."/>
      <w:lvlJc w:val="left"/>
      <w:pPr>
        <w:tabs>
          <w:tab w:val="num" w:pos="0"/>
        </w:tabs>
        <w:ind w:left="720" w:hanging="720"/>
      </w:pPr>
      <w:rPr>
        <w:rFonts w:ascii="Times New Roman" w:hAnsi="Times New Roman" w:cs="Times New Roman"/>
        <w:position w:val="0"/>
        <w:sz w:val="24"/>
        <w:szCs w:val="24"/>
        <w:vertAlign w:val="baseline"/>
        <w:lang w:val="ru-RU"/>
      </w:rPr>
    </w:lvl>
    <w:lvl w:ilvl="4">
      <w:start w:val="1"/>
      <w:numFmt w:val="decimal"/>
      <w:lvlText w:val="%1.%2.%3.%4.%5."/>
      <w:lvlJc w:val="left"/>
      <w:pPr>
        <w:tabs>
          <w:tab w:val="num" w:pos="0"/>
        </w:tabs>
        <w:ind w:left="1080" w:hanging="1080"/>
      </w:pPr>
      <w:rPr>
        <w:rFonts w:ascii="Times New Roman" w:hAnsi="Times New Roman" w:cs="Times New Roman"/>
        <w:position w:val="0"/>
        <w:sz w:val="24"/>
        <w:szCs w:val="24"/>
        <w:vertAlign w:val="baseline"/>
        <w:lang w:val="ru-RU"/>
      </w:rPr>
    </w:lvl>
    <w:lvl w:ilvl="5">
      <w:start w:val="1"/>
      <w:numFmt w:val="decimal"/>
      <w:lvlText w:val="%1.%2.%3.%4.%5.%6."/>
      <w:lvlJc w:val="left"/>
      <w:pPr>
        <w:tabs>
          <w:tab w:val="num" w:pos="0"/>
        </w:tabs>
        <w:ind w:left="1080" w:hanging="1080"/>
      </w:pPr>
      <w:rPr>
        <w:rFonts w:ascii="Times New Roman" w:hAnsi="Times New Roman" w:cs="Times New Roman"/>
        <w:position w:val="0"/>
        <w:sz w:val="24"/>
        <w:szCs w:val="24"/>
        <w:vertAlign w:val="baseline"/>
        <w:lang w:val="ru-RU"/>
      </w:rPr>
    </w:lvl>
    <w:lvl w:ilvl="6">
      <w:start w:val="1"/>
      <w:numFmt w:val="decimal"/>
      <w:lvlText w:val="%1.%2.%3.%4.%5.%6.%7."/>
      <w:lvlJc w:val="left"/>
      <w:pPr>
        <w:tabs>
          <w:tab w:val="num" w:pos="0"/>
        </w:tabs>
        <w:ind w:left="1440" w:hanging="1440"/>
      </w:pPr>
      <w:rPr>
        <w:rFonts w:ascii="Times New Roman" w:hAnsi="Times New Roman" w:cs="Times New Roman"/>
        <w:position w:val="0"/>
        <w:sz w:val="24"/>
        <w:szCs w:val="24"/>
        <w:vertAlign w:val="baseline"/>
        <w:lang w:val="ru-RU"/>
      </w:rPr>
    </w:lvl>
    <w:lvl w:ilvl="7">
      <w:start w:val="1"/>
      <w:numFmt w:val="decimal"/>
      <w:lvlText w:val="%1.%2.%3.%4.%5.%6.%7.%8."/>
      <w:lvlJc w:val="left"/>
      <w:pPr>
        <w:tabs>
          <w:tab w:val="num" w:pos="0"/>
        </w:tabs>
        <w:ind w:left="1440" w:hanging="1440"/>
      </w:pPr>
      <w:rPr>
        <w:rFonts w:ascii="Times New Roman" w:hAnsi="Times New Roman" w:cs="Times New Roman"/>
        <w:position w:val="0"/>
        <w:sz w:val="24"/>
        <w:szCs w:val="24"/>
        <w:vertAlign w:val="baseline"/>
        <w:lang w:val="ru-RU"/>
      </w:rPr>
    </w:lvl>
    <w:lvl w:ilvl="8">
      <w:start w:val="1"/>
      <w:numFmt w:val="decimal"/>
      <w:lvlText w:val="%1.%2.%3.%4.%5.%6.%7.%8.%9."/>
      <w:lvlJc w:val="left"/>
      <w:pPr>
        <w:tabs>
          <w:tab w:val="num" w:pos="0"/>
        </w:tabs>
        <w:ind w:left="1800" w:hanging="1800"/>
      </w:pPr>
      <w:rPr>
        <w:rFonts w:ascii="Times New Roman" w:hAnsi="Times New Roman" w:cs="Times New Roman"/>
        <w:position w:val="0"/>
        <w:sz w:val="24"/>
        <w:szCs w:val="24"/>
        <w:vertAlign w:val="baseline"/>
        <w:lang w:val="ru-RU"/>
      </w:rPr>
    </w:lvl>
  </w:abstractNum>
  <w:abstractNum w:abstractNumId="1" w15:restartNumberingAfterBreak="0">
    <w:nsid w:val="00000007"/>
    <w:multiLevelType w:val="singleLevel"/>
    <w:tmpl w:val="00000007"/>
    <w:name w:val="WW8Num10"/>
    <w:lvl w:ilvl="0">
      <w:start w:val="3"/>
      <w:numFmt w:val="bullet"/>
      <w:lvlText w:val="-"/>
      <w:lvlJc w:val="left"/>
      <w:pPr>
        <w:tabs>
          <w:tab w:val="num" w:pos="0"/>
        </w:tabs>
        <w:ind w:left="754" w:hanging="360"/>
      </w:pPr>
      <w:rPr>
        <w:rFonts w:ascii="Times New Roman" w:hAnsi="Times New Roman" w:cs="Times New Roman" w:hint="default"/>
        <w:sz w:val="24"/>
        <w:szCs w:val="24"/>
        <w:lang w:val="uk-UA" w:eastAsia="zh-CN"/>
      </w:rPr>
    </w:lvl>
  </w:abstractNum>
  <w:abstractNum w:abstractNumId="2" w15:restartNumberingAfterBreak="0">
    <w:nsid w:val="00BB2BF1"/>
    <w:multiLevelType w:val="multilevel"/>
    <w:tmpl w:val="D922A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06651A"/>
    <w:multiLevelType w:val="hybridMultilevel"/>
    <w:tmpl w:val="4D4CD96E"/>
    <w:lvl w:ilvl="0" w:tplc="0E181C62">
      <w:start w:val="1"/>
      <w:numFmt w:val="bullet"/>
      <w:lvlText w:val="-"/>
      <w:lvlJc w:val="left"/>
      <w:pPr>
        <w:ind w:left="420" w:hanging="360"/>
      </w:pPr>
      <w:rPr>
        <w:rFonts w:ascii="Times New Roman" w:eastAsia="Calibr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056659EC"/>
    <w:multiLevelType w:val="multilevel"/>
    <w:tmpl w:val="032C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C153580"/>
    <w:multiLevelType w:val="hybridMultilevel"/>
    <w:tmpl w:val="CE30B08C"/>
    <w:lvl w:ilvl="0" w:tplc="724C36C6">
      <w:start w:val="1"/>
      <w:numFmt w:val="decimal"/>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97AB7"/>
    <w:multiLevelType w:val="multilevel"/>
    <w:tmpl w:val="16F619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908083C"/>
    <w:multiLevelType w:val="hybridMultilevel"/>
    <w:tmpl w:val="15C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16408"/>
    <w:multiLevelType w:val="multilevel"/>
    <w:tmpl w:val="0C7674FE"/>
    <w:lvl w:ilvl="0">
      <w:start w:val="6"/>
      <w:numFmt w:val="decimal"/>
      <w:lvlText w:val="%1."/>
      <w:lvlJc w:val="left"/>
      <w:pPr>
        <w:ind w:left="1287" w:hanging="360"/>
      </w:pPr>
      <w:rPr>
        <w:rFonts w:hint="default"/>
      </w:rPr>
    </w:lvl>
    <w:lvl w:ilvl="1">
      <w:start w:val="1"/>
      <w:numFmt w:val="decimal"/>
      <w:isLgl/>
      <w:lvlText w:val="%1.%2."/>
      <w:lvlJc w:val="left"/>
      <w:pPr>
        <w:ind w:left="176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1" w15:restartNumberingAfterBreak="0">
    <w:nsid w:val="237A343E"/>
    <w:multiLevelType w:val="multilevel"/>
    <w:tmpl w:val="BC7420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04E4F"/>
    <w:multiLevelType w:val="hybridMultilevel"/>
    <w:tmpl w:val="3C480804"/>
    <w:lvl w:ilvl="0" w:tplc="1AF208C8">
      <w:start w:val="9"/>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2426E8"/>
    <w:multiLevelType w:val="hybridMultilevel"/>
    <w:tmpl w:val="979CC77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2465F96"/>
    <w:multiLevelType w:val="hybridMultilevel"/>
    <w:tmpl w:val="5C023502"/>
    <w:lvl w:ilvl="0" w:tplc="D1DEA9AA">
      <w:start w:val="3"/>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2744266"/>
    <w:multiLevelType w:val="multilevel"/>
    <w:tmpl w:val="06E83B92"/>
    <w:lvl w:ilvl="0">
      <w:start w:val="4"/>
      <w:numFmt w:val="decimal"/>
      <w:lvlText w:val="%1"/>
      <w:lvlJc w:val="left"/>
      <w:pPr>
        <w:ind w:left="360" w:hanging="360"/>
      </w:pPr>
      <w:rPr>
        <w:rFonts w:cs="Times New Roman" w:hint="default"/>
      </w:rPr>
    </w:lvl>
    <w:lvl w:ilvl="1">
      <w:start w:val="3"/>
      <w:numFmt w:val="decimal"/>
      <w:lvlText w:val="%1.%2"/>
      <w:lvlJc w:val="left"/>
      <w:pPr>
        <w:ind w:left="756" w:hanging="360"/>
      </w:pPr>
      <w:rPr>
        <w:rFonts w:cs="Times New Roman"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16"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8" w15:restartNumberingAfterBreak="0">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9" w15:restartNumberingAfterBreak="0">
    <w:nsid w:val="40251DEB"/>
    <w:multiLevelType w:val="multilevel"/>
    <w:tmpl w:val="EB7A661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AD0123"/>
    <w:multiLevelType w:val="multilevel"/>
    <w:tmpl w:val="99BAF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2" w15:restartNumberingAfterBreak="0">
    <w:nsid w:val="51806596"/>
    <w:multiLevelType w:val="hybridMultilevel"/>
    <w:tmpl w:val="CA083BD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8AD317F"/>
    <w:multiLevelType w:val="multilevel"/>
    <w:tmpl w:val="F1D067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26" w15:restartNumberingAfterBreak="0">
    <w:nsid w:val="609F7D0C"/>
    <w:multiLevelType w:val="multilevel"/>
    <w:tmpl w:val="0B0AC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0B077D"/>
    <w:multiLevelType w:val="multilevel"/>
    <w:tmpl w:val="D2801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773D2B"/>
    <w:multiLevelType w:val="hybridMultilevel"/>
    <w:tmpl w:val="F5F2F9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E16217B"/>
    <w:multiLevelType w:val="hybridMultilevel"/>
    <w:tmpl w:val="0954443E"/>
    <w:lvl w:ilvl="0" w:tplc="0F1AB33E">
      <w:start w:val="3"/>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EAD215E"/>
    <w:multiLevelType w:val="hybridMultilevel"/>
    <w:tmpl w:val="E5FC83F4"/>
    <w:lvl w:ilvl="0" w:tplc="89B4693A">
      <w:start w:val="1"/>
      <w:numFmt w:val="decimal"/>
      <w:lvlText w:val="%1."/>
      <w:lvlJc w:val="left"/>
      <w:pPr>
        <w:ind w:left="927" w:hanging="360"/>
      </w:pPr>
      <w:rPr>
        <w:rFonts w:ascii="Times New Roman" w:eastAsia="Calibri" w:hAnsi="Times New Roman" w:cs="Times New Roman"/>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F817C65"/>
    <w:multiLevelType w:val="hybridMultilevel"/>
    <w:tmpl w:val="9B92A4DC"/>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15:restartNumberingAfterBreak="0">
    <w:nsid w:val="744414C5"/>
    <w:multiLevelType w:val="multilevel"/>
    <w:tmpl w:val="C85AE2E8"/>
    <w:lvl w:ilvl="0">
      <w:start w:val="5"/>
      <w:numFmt w:val="decimal"/>
      <w:lvlText w:val="%1."/>
      <w:lvlJc w:val="left"/>
      <w:pPr>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4AF2B7D"/>
    <w:multiLevelType w:val="hybridMultilevel"/>
    <w:tmpl w:val="00A2A4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F6E45"/>
    <w:multiLevelType w:val="hybridMultilevel"/>
    <w:tmpl w:val="D00C14D0"/>
    <w:lvl w:ilvl="0" w:tplc="5BA8D92A">
      <w:start w:val="1"/>
      <w:numFmt w:val="bullet"/>
      <w:lvlText w:val="-"/>
      <w:lvlJc w:val="left"/>
      <w:pPr>
        <w:ind w:left="720" w:hanging="360"/>
      </w:pPr>
      <w:rPr>
        <w:rFonts w:ascii="Times New Roman" w:eastAsia="Calibr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68924D5"/>
    <w:multiLevelType w:val="hybridMultilevel"/>
    <w:tmpl w:val="F87691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84F30DA"/>
    <w:multiLevelType w:val="multilevel"/>
    <w:tmpl w:val="AE78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7E1E6C"/>
    <w:multiLevelType w:val="hybridMultilevel"/>
    <w:tmpl w:val="7DB29902"/>
    <w:lvl w:ilvl="0" w:tplc="060657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15:restartNumberingAfterBreak="0">
    <w:nsid w:val="7F8D1AF7"/>
    <w:multiLevelType w:val="hybridMultilevel"/>
    <w:tmpl w:val="AB16DFAC"/>
    <w:lvl w:ilvl="0" w:tplc="A44A166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FE67EFD"/>
    <w:multiLevelType w:val="hybridMultilevel"/>
    <w:tmpl w:val="450EBE9C"/>
    <w:lvl w:ilvl="0" w:tplc="1194DFE8">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
  </w:num>
  <w:num w:numId="5">
    <w:abstractNumId w:val="19"/>
  </w:num>
  <w:num w:numId="6">
    <w:abstractNumId w:val="15"/>
  </w:num>
  <w:num w:numId="7">
    <w:abstractNumId w:val="11"/>
  </w:num>
  <w:num w:numId="8">
    <w:abstractNumId w:val="1"/>
  </w:num>
  <w:num w:numId="9">
    <w:abstractNumId w:val="3"/>
  </w:num>
  <w:num w:numId="10">
    <w:abstractNumId w:val="35"/>
  </w:num>
  <w:num w:numId="11">
    <w:abstractNumId w:val="38"/>
  </w:num>
  <w:num w:numId="12">
    <w:abstractNumId w:val="40"/>
  </w:num>
  <w:num w:numId="13">
    <w:abstractNumId w:val="5"/>
  </w:num>
  <w:num w:numId="14">
    <w:abstractNumId w:val="29"/>
  </w:num>
  <w:num w:numId="15">
    <w:abstractNumId w:val="33"/>
  </w:num>
  <w:num w:numId="16">
    <w:abstractNumId w:val="18"/>
  </w:num>
  <w:num w:numId="17">
    <w:abstractNumId w:val="17"/>
  </w:num>
  <w:num w:numId="18">
    <w:abstractNumId w:val="2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4"/>
  </w:num>
  <w:num w:numId="22">
    <w:abstractNumId w:val="36"/>
  </w:num>
  <w:num w:numId="23">
    <w:abstractNumId w:val="2"/>
  </w:num>
  <w:num w:numId="24">
    <w:abstractNumId w:val="22"/>
  </w:num>
  <w:num w:numId="25">
    <w:abstractNumId w:val="14"/>
  </w:num>
  <w:num w:numId="26">
    <w:abstractNumId w:val="23"/>
  </w:num>
  <w:num w:numId="27">
    <w:abstractNumId w:val="7"/>
  </w:num>
  <w:num w:numId="28">
    <w:abstractNumId w:val="20"/>
  </w:num>
  <w:num w:numId="29">
    <w:abstractNumId w:val="28"/>
  </w:num>
  <w:num w:numId="30">
    <w:abstractNumId w:val="39"/>
  </w:num>
  <w:num w:numId="31">
    <w:abstractNumId w:val="12"/>
  </w:num>
  <w:num w:numId="32">
    <w:abstractNumId w:val="26"/>
  </w:num>
  <w:num w:numId="33">
    <w:abstractNumId w:val="32"/>
  </w:num>
  <w:num w:numId="34">
    <w:abstractNumId w:val="21"/>
  </w:num>
  <w:num w:numId="35">
    <w:abstractNumId w:val="24"/>
  </w:num>
  <w:num w:numId="36">
    <w:abstractNumId w:val="8"/>
  </w:num>
  <w:num w:numId="37">
    <w:abstractNumId w:val="9"/>
  </w:num>
  <w:num w:numId="38">
    <w:abstractNumId w:val="10"/>
  </w:num>
  <w:num w:numId="39">
    <w:abstractNumId w:val="6"/>
  </w:num>
  <w:num w:numId="40">
    <w:abstractNumId w:val="30"/>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A4"/>
    <w:rsid w:val="000003D3"/>
    <w:rsid w:val="000264B1"/>
    <w:rsid w:val="00034286"/>
    <w:rsid w:val="000347C8"/>
    <w:rsid w:val="00034AA3"/>
    <w:rsid w:val="00037254"/>
    <w:rsid w:val="00041DB7"/>
    <w:rsid w:val="00042070"/>
    <w:rsid w:val="00043180"/>
    <w:rsid w:val="0004693D"/>
    <w:rsid w:val="00054EE6"/>
    <w:rsid w:val="000658B5"/>
    <w:rsid w:val="000671E6"/>
    <w:rsid w:val="000717BE"/>
    <w:rsid w:val="0007196A"/>
    <w:rsid w:val="000876D1"/>
    <w:rsid w:val="0009729D"/>
    <w:rsid w:val="000B1F61"/>
    <w:rsid w:val="000B5904"/>
    <w:rsid w:val="000D48EF"/>
    <w:rsid w:val="000E3979"/>
    <w:rsid w:val="000F27EA"/>
    <w:rsid w:val="000F65EA"/>
    <w:rsid w:val="000F6978"/>
    <w:rsid w:val="00110B76"/>
    <w:rsid w:val="00115E99"/>
    <w:rsid w:val="001203DA"/>
    <w:rsid w:val="00121E0F"/>
    <w:rsid w:val="00130730"/>
    <w:rsid w:val="0014191B"/>
    <w:rsid w:val="00174F49"/>
    <w:rsid w:val="0018127C"/>
    <w:rsid w:val="00183EBF"/>
    <w:rsid w:val="001846BE"/>
    <w:rsid w:val="001854BD"/>
    <w:rsid w:val="001A2978"/>
    <w:rsid w:val="001B4BAD"/>
    <w:rsid w:val="001C5D99"/>
    <w:rsid w:val="001D5828"/>
    <w:rsid w:val="001E0FC6"/>
    <w:rsid w:val="001E20FE"/>
    <w:rsid w:val="001F0C8A"/>
    <w:rsid w:val="001F1CE1"/>
    <w:rsid w:val="002106F2"/>
    <w:rsid w:val="0021262C"/>
    <w:rsid w:val="002155E0"/>
    <w:rsid w:val="00215650"/>
    <w:rsid w:val="00220CF3"/>
    <w:rsid w:val="00221BA7"/>
    <w:rsid w:val="00222BC4"/>
    <w:rsid w:val="00223BA4"/>
    <w:rsid w:val="002331D2"/>
    <w:rsid w:val="002473AC"/>
    <w:rsid w:val="00256629"/>
    <w:rsid w:val="00260C66"/>
    <w:rsid w:val="002628BD"/>
    <w:rsid w:val="00270C69"/>
    <w:rsid w:val="002716CA"/>
    <w:rsid w:val="00272769"/>
    <w:rsid w:val="00287B02"/>
    <w:rsid w:val="0029168E"/>
    <w:rsid w:val="00292995"/>
    <w:rsid w:val="002959A8"/>
    <w:rsid w:val="00296584"/>
    <w:rsid w:val="002A6FDC"/>
    <w:rsid w:val="002B6821"/>
    <w:rsid w:val="002B704F"/>
    <w:rsid w:val="002C28B9"/>
    <w:rsid w:val="002C3230"/>
    <w:rsid w:val="002E2FF4"/>
    <w:rsid w:val="002E56FD"/>
    <w:rsid w:val="002F2FF7"/>
    <w:rsid w:val="002F3C3C"/>
    <w:rsid w:val="002F5832"/>
    <w:rsid w:val="00311547"/>
    <w:rsid w:val="00311633"/>
    <w:rsid w:val="0031599E"/>
    <w:rsid w:val="003406C1"/>
    <w:rsid w:val="00345A0D"/>
    <w:rsid w:val="00345D91"/>
    <w:rsid w:val="00360D46"/>
    <w:rsid w:val="0037165F"/>
    <w:rsid w:val="00371A03"/>
    <w:rsid w:val="00382D5A"/>
    <w:rsid w:val="00387471"/>
    <w:rsid w:val="00394CF1"/>
    <w:rsid w:val="003953C0"/>
    <w:rsid w:val="00396A5B"/>
    <w:rsid w:val="00396EA6"/>
    <w:rsid w:val="003A2685"/>
    <w:rsid w:val="003A6F4D"/>
    <w:rsid w:val="003B15BE"/>
    <w:rsid w:val="003B5073"/>
    <w:rsid w:val="003B7F62"/>
    <w:rsid w:val="003C01A3"/>
    <w:rsid w:val="003C0668"/>
    <w:rsid w:val="003C1B99"/>
    <w:rsid w:val="003C4E07"/>
    <w:rsid w:val="003E0346"/>
    <w:rsid w:val="003E1474"/>
    <w:rsid w:val="003E79EA"/>
    <w:rsid w:val="003F346A"/>
    <w:rsid w:val="00403C75"/>
    <w:rsid w:val="004055B9"/>
    <w:rsid w:val="0041229A"/>
    <w:rsid w:val="00413012"/>
    <w:rsid w:val="0042001E"/>
    <w:rsid w:val="00430864"/>
    <w:rsid w:val="0045080C"/>
    <w:rsid w:val="00453CDC"/>
    <w:rsid w:val="00453E7E"/>
    <w:rsid w:val="00454CB5"/>
    <w:rsid w:val="00457CBE"/>
    <w:rsid w:val="004745CF"/>
    <w:rsid w:val="00474E8C"/>
    <w:rsid w:val="00482BE5"/>
    <w:rsid w:val="004A0A8B"/>
    <w:rsid w:val="004B5088"/>
    <w:rsid w:val="004B7417"/>
    <w:rsid w:val="004C1CFA"/>
    <w:rsid w:val="004C72FD"/>
    <w:rsid w:val="004D0462"/>
    <w:rsid w:val="004E0F63"/>
    <w:rsid w:val="004E41E5"/>
    <w:rsid w:val="004E7873"/>
    <w:rsid w:val="00520BE1"/>
    <w:rsid w:val="00521AC4"/>
    <w:rsid w:val="00524B92"/>
    <w:rsid w:val="00525D47"/>
    <w:rsid w:val="005325BE"/>
    <w:rsid w:val="005507E0"/>
    <w:rsid w:val="00554362"/>
    <w:rsid w:val="00570C99"/>
    <w:rsid w:val="005822F5"/>
    <w:rsid w:val="0058367E"/>
    <w:rsid w:val="00584EFE"/>
    <w:rsid w:val="0058550C"/>
    <w:rsid w:val="00595A85"/>
    <w:rsid w:val="005A3EF9"/>
    <w:rsid w:val="005C3564"/>
    <w:rsid w:val="005C3D16"/>
    <w:rsid w:val="005D0C02"/>
    <w:rsid w:val="005D0EB0"/>
    <w:rsid w:val="005D79D0"/>
    <w:rsid w:val="005E294A"/>
    <w:rsid w:val="005E38D4"/>
    <w:rsid w:val="005E7FF5"/>
    <w:rsid w:val="005F4514"/>
    <w:rsid w:val="005F7C67"/>
    <w:rsid w:val="00617223"/>
    <w:rsid w:val="00617B79"/>
    <w:rsid w:val="006276C1"/>
    <w:rsid w:val="006305F6"/>
    <w:rsid w:val="00645CAE"/>
    <w:rsid w:val="00645D64"/>
    <w:rsid w:val="00646972"/>
    <w:rsid w:val="00651684"/>
    <w:rsid w:val="00660A53"/>
    <w:rsid w:val="00660AC1"/>
    <w:rsid w:val="00660C31"/>
    <w:rsid w:val="0066137C"/>
    <w:rsid w:val="0067710A"/>
    <w:rsid w:val="00682BE9"/>
    <w:rsid w:val="00685C02"/>
    <w:rsid w:val="006877C7"/>
    <w:rsid w:val="006A0065"/>
    <w:rsid w:val="006A0CD6"/>
    <w:rsid w:val="006B6576"/>
    <w:rsid w:val="006C40E5"/>
    <w:rsid w:val="006C6A6D"/>
    <w:rsid w:val="006D0F33"/>
    <w:rsid w:val="006D2D1B"/>
    <w:rsid w:val="006D4C6F"/>
    <w:rsid w:val="006D7550"/>
    <w:rsid w:val="006F42DE"/>
    <w:rsid w:val="0071562D"/>
    <w:rsid w:val="007379C5"/>
    <w:rsid w:val="00746B5E"/>
    <w:rsid w:val="007523E7"/>
    <w:rsid w:val="0076053B"/>
    <w:rsid w:val="00765981"/>
    <w:rsid w:val="007712F7"/>
    <w:rsid w:val="007715B0"/>
    <w:rsid w:val="00773AF3"/>
    <w:rsid w:val="0077484A"/>
    <w:rsid w:val="00795AA4"/>
    <w:rsid w:val="007A0B0E"/>
    <w:rsid w:val="007B6AA1"/>
    <w:rsid w:val="007C2F22"/>
    <w:rsid w:val="007C7317"/>
    <w:rsid w:val="007C7F2B"/>
    <w:rsid w:val="007D37B0"/>
    <w:rsid w:val="007D6141"/>
    <w:rsid w:val="007E0453"/>
    <w:rsid w:val="007E1FE0"/>
    <w:rsid w:val="007E59C0"/>
    <w:rsid w:val="007E6B3C"/>
    <w:rsid w:val="007E7C5B"/>
    <w:rsid w:val="00812E9E"/>
    <w:rsid w:val="00817116"/>
    <w:rsid w:val="00825588"/>
    <w:rsid w:val="008344A6"/>
    <w:rsid w:val="00837F30"/>
    <w:rsid w:val="0084358C"/>
    <w:rsid w:val="00852B87"/>
    <w:rsid w:val="00852D18"/>
    <w:rsid w:val="00856A1F"/>
    <w:rsid w:val="0086554A"/>
    <w:rsid w:val="00865F76"/>
    <w:rsid w:val="00893AF8"/>
    <w:rsid w:val="00896290"/>
    <w:rsid w:val="00896540"/>
    <w:rsid w:val="00897368"/>
    <w:rsid w:val="008B124E"/>
    <w:rsid w:val="008B368E"/>
    <w:rsid w:val="008B44F1"/>
    <w:rsid w:val="008C04F4"/>
    <w:rsid w:val="008D035F"/>
    <w:rsid w:val="008D7437"/>
    <w:rsid w:val="008E5863"/>
    <w:rsid w:val="008F5CE3"/>
    <w:rsid w:val="008F7589"/>
    <w:rsid w:val="009028E7"/>
    <w:rsid w:val="00907335"/>
    <w:rsid w:val="00912DF2"/>
    <w:rsid w:val="00913B73"/>
    <w:rsid w:val="009239FB"/>
    <w:rsid w:val="00927E36"/>
    <w:rsid w:val="00934C22"/>
    <w:rsid w:val="009411E7"/>
    <w:rsid w:val="009421AD"/>
    <w:rsid w:val="009451E0"/>
    <w:rsid w:val="00946DF7"/>
    <w:rsid w:val="00951C22"/>
    <w:rsid w:val="00961AC4"/>
    <w:rsid w:val="00964D41"/>
    <w:rsid w:val="009701F1"/>
    <w:rsid w:val="00971C1F"/>
    <w:rsid w:val="009736A2"/>
    <w:rsid w:val="00983B29"/>
    <w:rsid w:val="009860CE"/>
    <w:rsid w:val="00987BF7"/>
    <w:rsid w:val="009A157A"/>
    <w:rsid w:val="009A2ED1"/>
    <w:rsid w:val="009A3C63"/>
    <w:rsid w:val="009B07C9"/>
    <w:rsid w:val="009D1B47"/>
    <w:rsid w:val="009D273B"/>
    <w:rsid w:val="009E0921"/>
    <w:rsid w:val="009E3BCC"/>
    <w:rsid w:val="009E4581"/>
    <w:rsid w:val="009E6A2D"/>
    <w:rsid w:val="009F7FCA"/>
    <w:rsid w:val="00A00AD7"/>
    <w:rsid w:val="00A03B63"/>
    <w:rsid w:val="00A06DF2"/>
    <w:rsid w:val="00A07A5A"/>
    <w:rsid w:val="00A13716"/>
    <w:rsid w:val="00A13BFE"/>
    <w:rsid w:val="00A264E7"/>
    <w:rsid w:val="00A33691"/>
    <w:rsid w:val="00A4678A"/>
    <w:rsid w:val="00A51672"/>
    <w:rsid w:val="00A60AFD"/>
    <w:rsid w:val="00A6319E"/>
    <w:rsid w:val="00A66EF5"/>
    <w:rsid w:val="00A672DE"/>
    <w:rsid w:val="00A70AC5"/>
    <w:rsid w:val="00A72A85"/>
    <w:rsid w:val="00A72E1C"/>
    <w:rsid w:val="00A823CE"/>
    <w:rsid w:val="00A83D3D"/>
    <w:rsid w:val="00A85FB7"/>
    <w:rsid w:val="00A86439"/>
    <w:rsid w:val="00A94B21"/>
    <w:rsid w:val="00AA2169"/>
    <w:rsid w:val="00AB11FB"/>
    <w:rsid w:val="00AC2D95"/>
    <w:rsid w:val="00AC4DE2"/>
    <w:rsid w:val="00AD075C"/>
    <w:rsid w:val="00AD0F23"/>
    <w:rsid w:val="00AD14FD"/>
    <w:rsid w:val="00AD41A7"/>
    <w:rsid w:val="00AE5D58"/>
    <w:rsid w:val="00AF26C7"/>
    <w:rsid w:val="00AF31B7"/>
    <w:rsid w:val="00B146C4"/>
    <w:rsid w:val="00B22CDB"/>
    <w:rsid w:val="00B302CC"/>
    <w:rsid w:val="00B62AB1"/>
    <w:rsid w:val="00B6387A"/>
    <w:rsid w:val="00B66B9E"/>
    <w:rsid w:val="00B727BA"/>
    <w:rsid w:val="00B7313B"/>
    <w:rsid w:val="00B73FEC"/>
    <w:rsid w:val="00B92999"/>
    <w:rsid w:val="00BD11DD"/>
    <w:rsid w:val="00BD5894"/>
    <w:rsid w:val="00BE0F24"/>
    <w:rsid w:val="00BF5002"/>
    <w:rsid w:val="00C01F9E"/>
    <w:rsid w:val="00C05CE5"/>
    <w:rsid w:val="00C070B4"/>
    <w:rsid w:val="00C10BF8"/>
    <w:rsid w:val="00C14FCF"/>
    <w:rsid w:val="00C15416"/>
    <w:rsid w:val="00C15FCC"/>
    <w:rsid w:val="00C224BE"/>
    <w:rsid w:val="00C27E5D"/>
    <w:rsid w:val="00C34251"/>
    <w:rsid w:val="00C3544E"/>
    <w:rsid w:val="00C360D0"/>
    <w:rsid w:val="00C464F7"/>
    <w:rsid w:val="00C56D73"/>
    <w:rsid w:val="00C72C32"/>
    <w:rsid w:val="00C72E71"/>
    <w:rsid w:val="00C736C9"/>
    <w:rsid w:val="00C76236"/>
    <w:rsid w:val="00C8538A"/>
    <w:rsid w:val="00CA274E"/>
    <w:rsid w:val="00CA2854"/>
    <w:rsid w:val="00CA7177"/>
    <w:rsid w:val="00CB542C"/>
    <w:rsid w:val="00CB7BDE"/>
    <w:rsid w:val="00CC00B6"/>
    <w:rsid w:val="00CC5639"/>
    <w:rsid w:val="00CE457F"/>
    <w:rsid w:val="00CE56AD"/>
    <w:rsid w:val="00CF01F1"/>
    <w:rsid w:val="00CF3ECD"/>
    <w:rsid w:val="00CF6D68"/>
    <w:rsid w:val="00D03DD0"/>
    <w:rsid w:val="00D132C1"/>
    <w:rsid w:val="00D15EB0"/>
    <w:rsid w:val="00D26392"/>
    <w:rsid w:val="00D26E99"/>
    <w:rsid w:val="00D47D53"/>
    <w:rsid w:val="00D50812"/>
    <w:rsid w:val="00D520C1"/>
    <w:rsid w:val="00D57FAE"/>
    <w:rsid w:val="00D60E1C"/>
    <w:rsid w:val="00D663F0"/>
    <w:rsid w:val="00D73C0E"/>
    <w:rsid w:val="00D757FC"/>
    <w:rsid w:val="00D75851"/>
    <w:rsid w:val="00D83651"/>
    <w:rsid w:val="00D84A9A"/>
    <w:rsid w:val="00D853A0"/>
    <w:rsid w:val="00DA1A89"/>
    <w:rsid w:val="00DA3D7C"/>
    <w:rsid w:val="00E00668"/>
    <w:rsid w:val="00E00F23"/>
    <w:rsid w:val="00E1447F"/>
    <w:rsid w:val="00E24233"/>
    <w:rsid w:val="00E27A63"/>
    <w:rsid w:val="00E32CDB"/>
    <w:rsid w:val="00E338C4"/>
    <w:rsid w:val="00E35597"/>
    <w:rsid w:val="00E35FF2"/>
    <w:rsid w:val="00E50C5C"/>
    <w:rsid w:val="00E55933"/>
    <w:rsid w:val="00E62A3D"/>
    <w:rsid w:val="00E62DC1"/>
    <w:rsid w:val="00E703D1"/>
    <w:rsid w:val="00E708BC"/>
    <w:rsid w:val="00E76103"/>
    <w:rsid w:val="00E818FA"/>
    <w:rsid w:val="00E83A41"/>
    <w:rsid w:val="00E85933"/>
    <w:rsid w:val="00E8608D"/>
    <w:rsid w:val="00E866D1"/>
    <w:rsid w:val="00E872CF"/>
    <w:rsid w:val="00E91C38"/>
    <w:rsid w:val="00E97AA3"/>
    <w:rsid w:val="00EA737C"/>
    <w:rsid w:val="00EA78F6"/>
    <w:rsid w:val="00EB022D"/>
    <w:rsid w:val="00EB25B7"/>
    <w:rsid w:val="00ED432E"/>
    <w:rsid w:val="00EE07B5"/>
    <w:rsid w:val="00EE1FBC"/>
    <w:rsid w:val="00EE4D26"/>
    <w:rsid w:val="00EF0359"/>
    <w:rsid w:val="00EF49FC"/>
    <w:rsid w:val="00EF7CA2"/>
    <w:rsid w:val="00F06620"/>
    <w:rsid w:val="00F139FD"/>
    <w:rsid w:val="00F2448C"/>
    <w:rsid w:val="00F2746D"/>
    <w:rsid w:val="00F34DFC"/>
    <w:rsid w:val="00F374B4"/>
    <w:rsid w:val="00F63ABD"/>
    <w:rsid w:val="00F675D9"/>
    <w:rsid w:val="00F7123B"/>
    <w:rsid w:val="00F7787F"/>
    <w:rsid w:val="00F84482"/>
    <w:rsid w:val="00F8474A"/>
    <w:rsid w:val="00F904AD"/>
    <w:rsid w:val="00F9704C"/>
    <w:rsid w:val="00FA7269"/>
    <w:rsid w:val="00FB37D3"/>
    <w:rsid w:val="00FB522F"/>
    <w:rsid w:val="00FB6C40"/>
    <w:rsid w:val="00FB7952"/>
    <w:rsid w:val="00FB7A67"/>
    <w:rsid w:val="00FC1A7F"/>
    <w:rsid w:val="00FC25EB"/>
    <w:rsid w:val="00FC405C"/>
    <w:rsid w:val="00FC75D0"/>
    <w:rsid w:val="00FD1F98"/>
    <w:rsid w:val="00FE23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2B57"/>
  <w15:docId w15:val="{4A0C8D8A-521A-4AC0-B7F9-4443500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qFormat/>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
    <w:link w:val="ad"/>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link w:val="Normal"/>
    <w:qFormat/>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0"/>
    <w:rsid w:val="00652F57"/>
    <w:pPr>
      <w:spacing w:after="0"/>
    </w:pPr>
    <w:rPr>
      <w:rFonts w:ascii="Arial" w:eastAsia="Arial" w:hAnsi="Arial"/>
      <w:color w:val="000000"/>
      <w:lang w:val="en-US"/>
    </w:rPr>
  </w:style>
  <w:style w:type="character" w:customStyle="1" w:styleId="normal0">
    <w:name w:val="normal Знак"/>
    <w:link w:val="27"/>
    <w:rsid w:val="00652F57"/>
    <w:rPr>
      <w:rFonts w:ascii="Arial" w:eastAsia="Arial" w:hAnsi="Arial" w:cs="Times New Roman"/>
      <w:color w:val="000000"/>
      <w:lang w:val="en-US"/>
    </w:r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paragraph" w:customStyle="1" w:styleId="afffc">
    <w:name w:val="Нормальний текст"/>
    <w:basedOn w:val="a"/>
    <w:rsid w:val="00E62A3D"/>
    <w:pPr>
      <w:spacing w:before="120" w:after="0" w:line="240" w:lineRule="auto"/>
      <w:ind w:firstLine="567"/>
    </w:pPr>
    <w:rPr>
      <w:rFonts w:ascii="Antiqua" w:hAnsi="Antiqua"/>
      <w:sz w:val="26"/>
      <w:szCs w:val="20"/>
    </w:rPr>
  </w:style>
  <w:style w:type="paragraph" w:customStyle="1" w:styleId="1ff0">
    <w:name w:val="Без интервала1"/>
    <w:rsid w:val="0042001E"/>
    <w:pPr>
      <w:widowControl w:val="0"/>
      <w:spacing w:after="0" w:line="240" w:lineRule="auto"/>
    </w:pPr>
    <w:rPr>
      <w:rFonts w:ascii="Calibri" w:hAnsi="Calibri"/>
      <w:sz w:val="22"/>
      <w:szCs w:val="22"/>
      <w:lang w:val="en-US" w:eastAsia="en-US"/>
    </w:rPr>
  </w:style>
  <w:style w:type="paragraph" w:customStyle="1" w:styleId="120">
    <w:name w:val="Абзац списка12"/>
    <w:basedOn w:val="a"/>
    <w:rsid w:val="008F5CE3"/>
    <w:pPr>
      <w:suppressAutoHyphens/>
      <w:ind w:left="720"/>
    </w:pPr>
    <w:rPr>
      <w:rFonts w:ascii="Calibri" w:eastAsia="Calibri" w:hAnsi="Calibri"/>
      <w:kern w:val="2"/>
      <w:sz w:val="22"/>
      <w:szCs w:val="22"/>
      <w:lang w:eastAsia="zh-CN"/>
    </w:rPr>
  </w:style>
  <w:style w:type="paragraph" w:customStyle="1" w:styleId="1ff1">
    <w:name w:val="Абзац списка1"/>
    <w:aliases w:val="List Paragraph,AC List 01,заголовок 1.1,Bullet Number,Bullet 1,Use Case List Paragraph,lp1,List Paragraph1,lp11,List Paragraph11,Number Bullets,Литература"/>
    <w:basedOn w:val="a"/>
    <w:qFormat/>
    <w:rsid w:val="00E35FF2"/>
    <w:pPr>
      <w:widowControl w:val="0"/>
      <w:spacing w:after="0" w:line="240" w:lineRule="auto"/>
      <w:ind w:left="720"/>
      <w:contextualSpacing/>
    </w:pPr>
    <w:rPr>
      <w:rFonts w:ascii="Calibri" w:hAnsi="Calibri"/>
      <w:sz w:val="22"/>
      <w:szCs w:val="22"/>
      <w:lang w:val="en-US" w:eastAsia="en-US"/>
    </w:rPr>
  </w:style>
  <w:style w:type="character" w:customStyle="1" w:styleId="rvts23">
    <w:name w:val="rvts23"/>
    <w:rsid w:val="00A03B63"/>
  </w:style>
  <w:style w:type="paragraph" w:customStyle="1" w:styleId="28">
    <w:name w:val="Абзац списка2"/>
    <w:basedOn w:val="a"/>
    <w:rsid w:val="00C10BF8"/>
    <w:pPr>
      <w:widowControl w:val="0"/>
      <w:spacing w:after="0" w:line="240" w:lineRule="auto"/>
      <w:ind w:left="720"/>
      <w:contextualSpacing/>
    </w:pPr>
    <w:rPr>
      <w:rFonts w:ascii="Calibri" w:hAnsi="Calibri"/>
      <w:sz w:val="22"/>
      <w:szCs w:val="22"/>
      <w:lang w:val="en-US" w:eastAsia="en-US"/>
    </w:rPr>
  </w:style>
  <w:style w:type="paragraph" w:customStyle="1" w:styleId="29">
    <w:name w:val="Без интервала2"/>
    <w:rsid w:val="00A6319E"/>
    <w:pPr>
      <w:widowControl w:val="0"/>
      <w:spacing w:after="0" w:line="240" w:lineRule="auto"/>
    </w:pPr>
    <w:rPr>
      <w:rFonts w:ascii="Calibri" w:hAnsi="Calibri"/>
      <w:sz w:val="22"/>
      <w:szCs w:val="22"/>
      <w:lang w:val="en-US" w:eastAsia="en-US"/>
    </w:rPr>
  </w:style>
  <w:style w:type="paragraph" w:customStyle="1" w:styleId="37">
    <w:name w:val="Без интервала3"/>
    <w:rsid w:val="00042070"/>
    <w:pPr>
      <w:widowControl w:val="0"/>
      <w:spacing w:after="0" w:line="240" w:lineRule="auto"/>
    </w:pPr>
    <w:rPr>
      <w:rFonts w:ascii="Calibri" w:hAnsi="Calibri"/>
      <w:sz w:val="22"/>
      <w:szCs w:val="22"/>
      <w:lang w:val="en-US" w:eastAsia="en-US"/>
    </w:rPr>
  </w:style>
  <w:style w:type="character" w:customStyle="1" w:styleId="rvts46">
    <w:name w:val="rvts46"/>
    <w:basedOn w:val="a0"/>
    <w:rsid w:val="0066137C"/>
  </w:style>
  <w:style w:type="paragraph" w:customStyle="1" w:styleId="38">
    <w:name w:val="Абзац списка3"/>
    <w:basedOn w:val="a"/>
    <w:rsid w:val="00D57FAE"/>
    <w:pPr>
      <w:widowControl w:val="0"/>
      <w:spacing w:after="0" w:line="240" w:lineRule="auto"/>
      <w:ind w:left="720"/>
      <w:contextualSpacing/>
    </w:pPr>
    <w:rPr>
      <w:rFonts w:ascii="Calibri" w:hAnsi="Calibri"/>
      <w:sz w:val="22"/>
      <w:szCs w:val="22"/>
      <w:lang w:val="en-US" w:eastAsia="en-US"/>
    </w:rPr>
  </w:style>
  <w:style w:type="paragraph" w:customStyle="1" w:styleId="afffd">
    <w:basedOn w:val="a"/>
    <w:next w:val="afb"/>
    <w:link w:val="afffe"/>
    <w:rsid w:val="00D57FAE"/>
    <w:pPr>
      <w:spacing w:before="100" w:beforeAutospacing="1" w:after="100" w:afterAutospacing="1" w:line="240" w:lineRule="auto"/>
    </w:pPr>
    <w:rPr>
      <w:color w:val="000000"/>
      <w:sz w:val="24"/>
      <w:lang w:val="ru-RU"/>
    </w:rPr>
  </w:style>
  <w:style w:type="character" w:customStyle="1" w:styleId="afffe">
    <w:name w:val="Обычный (веб) Знак"/>
    <w:link w:val="afffd"/>
    <w:locked/>
    <w:rsid w:val="00D57FAE"/>
    <w:rPr>
      <w:rFonts w:ascii="Times New Roman" w:hAnsi="Times New Roman"/>
      <w:color w:val="000000"/>
      <w:sz w:val="24"/>
      <w:lang w:val="ru-RU" w:eastAsia="ru-RU"/>
    </w:rPr>
  </w:style>
  <w:style w:type="paragraph" w:customStyle="1" w:styleId="affff">
    <w:name w:val="Базовый"/>
    <w:uiPriority w:val="99"/>
    <w:rsid w:val="00260C66"/>
    <w:pPr>
      <w:widowControl w:val="0"/>
      <w:suppressAutoHyphens/>
      <w:spacing w:after="0" w:line="100" w:lineRule="atLeast"/>
    </w:pPr>
    <w:rPr>
      <w:rFonts w:ascii="Times New Roman CYR" w:hAnsi="Times New Roman CYR" w:cs="Times New Roman CYR"/>
      <w:sz w:val="24"/>
      <w:szCs w:val="24"/>
      <w:lang w:val="ru-RU"/>
    </w:rPr>
  </w:style>
  <w:style w:type="paragraph" w:customStyle="1" w:styleId="42">
    <w:name w:val="Абзац списка4"/>
    <w:basedOn w:val="a"/>
    <w:rsid w:val="00EB25B7"/>
    <w:pPr>
      <w:widowControl w:val="0"/>
      <w:spacing w:after="0" w:line="240" w:lineRule="auto"/>
      <w:ind w:left="720"/>
      <w:contextualSpacing/>
    </w:pPr>
    <w:rPr>
      <w:rFonts w:ascii="Calibri" w:hAnsi="Calibri"/>
      <w:sz w:val="22"/>
      <w:szCs w:val="22"/>
      <w:lang w:val="en-US" w:eastAsia="en-US"/>
    </w:rPr>
  </w:style>
  <w:style w:type="character" w:customStyle="1" w:styleId="a6">
    <w:name w:val="Без интервала Знак"/>
    <w:link w:val="a5"/>
    <w:uiPriority w:val="1"/>
    <w:locked/>
    <w:rsid w:val="00896540"/>
    <w:rPr>
      <w:rFonts w:ascii="Calibri" w:eastAsia="Calibri" w:hAnsi="Calibri"/>
    </w:rPr>
  </w:style>
  <w:style w:type="character" w:customStyle="1" w:styleId="WW8Num1z0">
    <w:name w:val="WW8Num1z0"/>
    <w:rsid w:val="00773AF3"/>
  </w:style>
  <w:style w:type="paragraph" w:customStyle="1" w:styleId="a70">
    <w:name w:val="a7"/>
    <w:basedOn w:val="a"/>
    <w:rsid w:val="004D0462"/>
    <w:pPr>
      <w:spacing w:before="100" w:beforeAutospacing="1" w:after="100" w:afterAutospacing="1" w:line="240" w:lineRule="auto"/>
    </w:pPr>
    <w:rPr>
      <w:sz w:val="24"/>
      <w:szCs w:val="24"/>
      <w:lang w:val="ru-RU"/>
    </w:rPr>
  </w:style>
  <w:style w:type="character" w:customStyle="1" w:styleId="st42">
    <w:name w:val="st42"/>
    <w:uiPriority w:val="99"/>
    <w:qFormat/>
    <w:rsid w:val="004D0462"/>
    <w:rPr>
      <w:rFonts w:ascii="Times New Roman" w:hAnsi="Times New Roman" w:cs="Times New Roman"/>
      <w:color w:val="000000"/>
    </w:rPr>
  </w:style>
  <w:style w:type="paragraph" w:customStyle="1" w:styleId="st2">
    <w:name w:val="st2"/>
    <w:uiPriority w:val="99"/>
    <w:qFormat/>
    <w:rsid w:val="004D0462"/>
    <w:pPr>
      <w:spacing w:after="150" w:line="240" w:lineRule="auto"/>
      <w:ind w:firstLine="450"/>
      <w:jc w:val="both"/>
    </w:pPr>
    <w:rPr>
      <w:rFonts w:ascii="Calibri" w:eastAsia="Calibri" w:hAnsi="Calibri" w:cs="Calibri"/>
      <w:sz w:val="24"/>
      <w:szCs w:val="24"/>
      <w:lang w:val="ru-RU" w:eastAsia="uk-UA"/>
    </w:rPr>
  </w:style>
  <w:style w:type="character" w:customStyle="1" w:styleId="Normal">
    <w:name w:val="Normal Знак"/>
    <w:link w:val="1b"/>
    <w:rsid w:val="00837F30"/>
    <w:rPr>
      <w:snapToGrid w:val="0"/>
      <w:sz w:val="20"/>
      <w:szCs w:val="20"/>
    </w:rPr>
  </w:style>
  <w:style w:type="table" w:customStyle="1" w:styleId="1ff2">
    <w:name w:val="Сетка таблицы1"/>
    <w:basedOn w:val="a1"/>
    <w:next w:val="afa"/>
    <w:rsid w:val="00525D47"/>
    <w:pPr>
      <w:spacing w:after="0" w:line="240" w:lineRule="auto"/>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090">
      <w:bodyDiv w:val="1"/>
      <w:marLeft w:val="0"/>
      <w:marRight w:val="0"/>
      <w:marTop w:val="0"/>
      <w:marBottom w:val="0"/>
      <w:divBdr>
        <w:top w:val="none" w:sz="0" w:space="0" w:color="auto"/>
        <w:left w:val="none" w:sz="0" w:space="0" w:color="auto"/>
        <w:bottom w:val="none" w:sz="0" w:space="0" w:color="auto"/>
        <w:right w:val="none" w:sz="0" w:space="0" w:color="auto"/>
      </w:divBdr>
    </w:div>
    <w:div w:id="423765347">
      <w:bodyDiv w:val="1"/>
      <w:marLeft w:val="0"/>
      <w:marRight w:val="0"/>
      <w:marTop w:val="0"/>
      <w:marBottom w:val="0"/>
      <w:divBdr>
        <w:top w:val="none" w:sz="0" w:space="0" w:color="auto"/>
        <w:left w:val="none" w:sz="0" w:space="0" w:color="auto"/>
        <w:bottom w:val="none" w:sz="0" w:space="0" w:color="auto"/>
        <w:right w:val="none" w:sz="0" w:space="0" w:color="auto"/>
      </w:divBdr>
    </w:div>
    <w:div w:id="448551144">
      <w:bodyDiv w:val="1"/>
      <w:marLeft w:val="0"/>
      <w:marRight w:val="0"/>
      <w:marTop w:val="0"/>
      <w:marBottom w:val="0"/>
      <w:divBdr>
        <w:top w:val="none" w:sz="0" w:space="0" w:color="auto"/>
        <w:left w:val="none" w:sz="0" w:space="0" w:color="auto"/>
        <w:bottom w:val="none" w:sz="0" w:space="0" w:color="auto"/>
        <w:right w:val="none" w:sz="0" w:space="0" w:color="auto"/>
      </w:divBdr>
    </w:div>
    <w:div w:id="496964605">
      <w:bodyDiv w:val="1"/>
      <w:marLeft w:val="0"/>
      <w:marRight w:val="0"/>
      <w:marTop w:val="0"/>
      <w:marBottom w:val="0"/>
      <w:divBdr>
        <w:top w:val="none" w:sz="0" w:space="0" w:color="auto"/>
        <w:left w:val="none" w:sz="0" w:space="0" w:color="auto"/>
        <w:bottom w:val="none" w:sz="0" w:space="0" w:color="auto"/>
        <w:right w:val="none" w:sz="0" w:space="0" w:color="auto"/>
      </w:divBdr>
    </w:div>
    <w:div w:id="897977435">
      <w:bodyDiv w:val="1"/>
      <w:marLeft w:val="0"/>
      <w:marRight w:val="0"/>
      <w:marTop w:val="0"/>
      <w:marBottom w:val="0"/>
      <w:divBdr>
        <w:top w:val="none" w:sz="0" w:space="0" w:color="auto"/>
        <w:left w:val="none" w:sz="0" w:space="0" w:color="auto"/>
        <w:bottom w:val="none" w:sz="0" w:space="0" w:color="auto"/>
        <w:right w:val="none" w:sz="0" w:space="0" w:color="auto"/>
      </w:divBdr>
    </w:div>
    <w:div w:id="1070887048">
      <w:bodyDiv w:val="1"/>
      <w:marLeft w:val="0"/>
      <w:marRight w:val="0"/>
      <w:marTop w:val="0"/>
      <w:marBottom w:val="0"/>
      <w:divBdr>
        <w:top w:val="none" w:sz="0" w:space="0" w:color="auto"/>
        <w:left w:val="none" w:sz="0" w:space="0" w:color="auto"/>
        <w:bottom w:val="none" w:sz="0" w:space="0" w:color="auto"/>
        <w:right w:val="none" w:sz="0" w:space="0" w:color="auto"/>
      </w:divBdr>
    </w:div>
    <w:div w:id="1103695291">
      <w:bodyDiv w:val="1"/>
      <w:marLeft w:val="0"/>
      <w:marRight w:val="0"/>
      <w:marTop w:val="0"/>
      <w:marBottom w:val="0"/>
      <w:divBdr>
        <w:top w:val="none" w:sz="0" w:space="0" w:color="auto"/>
        <w:left w:val="none" w:sz="0" w:space="0" w:color="auto"/>
        <w:bottom w:val="none" w:sz="0" w:space="0" w:color="auto"/>
        <w:right w:val="none" w:sz="0" w:space="0" w:color="auto"/>
      </w:divBdr>
    </w:div>
    <w:div w:id="1674794977">
      <w:bodyDiv w:val="1"/>
      <w:marLeft w:val="0"/>
      <w:marRight w:val="0"/>
      <w:marTop w:val="0"/>
      <w:marBottom w:val="0"/>
      <w:divBdr>
        <w:top w:val="none" w:sz="0" w:space="0" w:color="auto"/>
        <w:left w:val="none" w:sz="0" w:space="0" w:color="auto"/>
        <w:bottom w:val="none" w:sz="0" w:space="0" w:color="auto"/>
        <w:right w:val="none" w:sz="0" w:space="0" w:color="auto"/>
      </w:divBdr>
    </w:div>
    <w:div w:id="19933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519/parach_1:pu42:rz_2"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parach_1:pu42:rz_2"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19/parach_1:pu42:rz_2"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519/parach_1:pu42:rz_2"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20</Pages>
  <Words>29578</Words>
  <Characters>16861</Characters>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2023-12-18T10:08:00Z</cp:lastPrinted>
  <dcterms:created xsi:type="dcterms:W3CDTF">2023-12-18T10:18:00Z</dcterms:created>
  <dcterms:modified xsi:type="dcterms:W3CDTF">2024-04-01T09:44:00Z</dcterms:modified>
</cp:coreProperties>
</file>