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96" w:rsidRDefault="00D60596">
      <w:pPr>
        <w:spacing w:after="0" w:line="240" w:lineRule="auto"/>
        <w:ind w:left="-1418"/>
        <w:jc w:val="center"/>
        <w:rPr>
          <w:rFonts w:ascii="Times New Roman" w:hAnsi="Times New Roman" w:cs="Times New Roman"/>
          <w:b/>
          <w:i/>
          <w:sz w:val="24"/>
          <w:szCs w:val="24"/>
          <w:highlight w:val="green"/>
        </w:rPr>
      </w:pPr>
    </w:p>
    <w:p w:rsidR="00D60596" w:rsidRPr="002F7C09" w:rsidRDefault="00D60596">
      <w:pPr>
        <w:spacing w:after="0" w:line="240" w:lineRule="auto"/>
        <w:ind w:left="-1418"/>
        <w:jc w:val="center"/>
        <w:rPr>
          <w:rFonts w:ascii="Times New Roman" w:hAnsi="Times New Roman" w:cs="Times New Roman"/>
          <w:b/>
          <w:i/>
          <w:sz w:val="24"/>
          <w:szCs w:val="24"/>
        </w:rPr>
      </w:pPr>
      <w:r w:rsidRPr="002F7C09">
        <w:rPr>
          <w:rFonts w:ascii="Times New Roman" w:hAnsi="Times New Roman" w:cs="Times New Roman"/>
          <w:b/>
          <w:i/>
          <w:sz w:val="24"/>
          <w:szCs w:val="24"/>
        </w:rPr>
        <w:t>КОМУНАЛЬНЕ ПІДПРИЄМСТВО «ДОБРОБУТ» МЕДЖИБІЗЬКОЇ СЕЛИЩНОЇ РАДИ</w:t>
      </w:r>
    </w:p>
    <w:p w:rsidR="00D60596" w:rsidRPr="002F7C09" w:rsidRDefault="00D60596">
      <w:pPr>
        <w:spacing w:after="0" w:line="240" w:lineRule="auto"/>
        <w:ind w:left="-1418"/>
        <w:jc w:val="center"/>
        <w:rPr>
          <w:rFonts w:ascii="Times New Roman" w:hAnsi="Times New Roman" w:cs="Times New Roman"/>
          <w:b/>
          <w:color w:val="000000"/>
          <w:sz w:val="24"/>
          <w:szCs w:val="24"/>
        </w:rPr>
      </w:pPr>
    </w:p>
    <w:p w:rsidR="00D60596" w:rsidRPr="002F7C09" w:rsidRDefault="00D60596">
      <w:pPr>
        <w:spacing w:after="0" w:line="240" w:lineRule="auto"/>
        <w:ind w:left="-1418"/>
        <w:jc w:val="right"/>
        <w:rPr>
          <w:rFonts w:ascii="Times New Roman" w:hAnsi="Times New Roman" w:cs="Times New Roman"/>
          <w:b/>
          <w:color w:val="000000"/>
          <w:sz w:val="24"/>
          <w:szCs w:val="24"/>
        </w:rPr>
      </w:pPr>
    </w:p>
    <w:p w:rsidR="00D60596" w:rsidRPr="002F7C09" w:rsidRDefault="00D60596">
      <w:pPr>
        <w:spacing w:after="0" w:line="240" w:lineRule="auto"/>
        <w:ind w:left="-1418"/>
        <w:jc w:val="right"/>
        <w:rPr>
          <w:rFonts w:ascii="Times New Roman" w:hAnsi="Times New Roman" w:cs="Times New Roman"/>
          <w:b/>
          <w:color w:val="000000"/>
          <w:sz w:val="24"/>
          <w:szCs w:val="24"/>
        </w:rPr>
      </w:pPr>
      <w:r w:rsidRPr="002F7C09">
        <w:rPr>
          <w:rFonts w:ascii="Times New Roman" w:hAnsi="Times New Roman" w:cs="Times New Roman"/>
          <w:b/>
          <w:color w:val="000000"/>
          <w:sz w:val="24"/>
          <w:szCs w:val="24"/>
        </w:rPr>
        <w:t> «ЗАТВЕРДЖЕНО»</w:t>
      </w:r>
    </w:p>
    <w:p w:rsidR="00D60596" w:rsidRPr="002F7C09" w:rsidRDefault="00D60596">
      <w:pPr>
        <w:spacing w:after="0" w:line="240" w:lineRule="auto"/>
        <w:ind w:left="-1418"/>
        <w:jc w:val="right"/>
        <w:rPr>
          <w:rFonts w:ascii="Times New Roman" w:hAnsi="Times New Roman" w:cs="Times New Roman"/>
          <w:b/>
          <w:color w:val="000000"/>
          <w:sz w:val="24"/>
          <w:szCs w:val="24"/>
        </w:rPr>
      </w:pPr>
      <w:r w:rsidRPr="002F7C09">
        <w:rPr>
          <w:rFonts w:ascii="Times New Roman" w:hAnsi="Times New Roman" w:cs="Times New Roman"/>
          <w:b/>
          <w:color w:val="000000"/>
          <w:sz w:val="24"/>
          <w:szCs w:val="24"/>
        </w:rPr>
        <w:t>Рішенням Уповноваженої особи</w:t>
      </w:r>
    </w:p>
    <w:p w:rsidR="00D60596" w:rsidRPr="002F7C09" w:rsidRDefault="00D60596">
      <w:pPr>
        <w:spacing w:after="0" w:line="240" w:lineRule="auto"/>
        <w:ind w:left="-1418"/>
        <w:jc w:val="right"/>
        <w:rPr>
          <w:rFonts w:ascii="Times New Roman" w:hAnsi="Times New Roman" w:cs="Times New Roman"/>
          <w:b/>
          <w:color w:val="000000"/>
          <w:sz w:val="24"/>
          <w:szCs w:val="24"/>
        </w:rPr>
      </w:pPr>
    </w:p>
    <w:p w:rsidR="00D60596" w:rsidRPr="002F7C09" w:rsidRDefault="00D60596">
      <w:pPr>
        <w:spacing w:after="0" w:line="240" w:lineRule="auto"/>
        <w:ind w:left="-1418"/>
        <w:jc w:val="right"/>
        <w:rPr>
          <w:rFonts w:ascii="Times New Roman" w:hAnsi="Times New Roman" w:cs="Times New Roman"/>
          <w:color w:val="000000"/>
          <w:sz w:val="24"/>
          <w:szCs w:val="24"/>
        </w:rPr>
      </w:pPr>
      <w:r w:rsidRPr="002F7C09">
        <w:rPr>
          <w:rFonts w:ascii="Times New Roman" w:hAnsi="Times New Roman" w:cs="Times New Roman"/>
          <w:color w:val="000000"/>
          <w:sz w:val="24"/>
          <w:szCs w:val="24"/>
        </w:rPr>
        <w:t xml:space="preserve">                                                                   </w:t>
      </w:r>
    </w:p>
    <w:p w:rsidR="00D60596" w:rsidRPr="002F7C09" w:rsidRDefault="00D60596">
      <w:pPr>
        <w:spacing w:after="0" w:line="240" w:lineRule="auto"/>
        <w:ind w:left="-1418"/>
        <w:jc w:val="right"/>
        <w:rPr>
          <w:rFonts w:ascii="Times New Roman" w:hAnsi="Times New Roman" w:cs="Times New Roman"/>
          <w:b/>
          <w:color w:val="000000"/>
          <w:sz w:val="24"/>
          <w:szCs w:val="24"/>
        </w:rPr>
      </w:pPr>
      <w:r w:rsidRPr="002F7C09">
        <w:rPr>
          <w:rFonts w:ascii="Times New Roman" w:hAnsi="Times New Roman" w:cs="Times New Roman"/>
          <w:b/>
          <w:color w:val="000000"/>
          <w:sz w:val="24"/>
          <w:szCs w:val="24"/>
        </w:rPr>
        <w:t>Протокол</w:t>
      </w:r>
      <w:r w:rsidRPr="002F7C09">
        <w:rPr>
          <w:rFonts w:ascii="Times New Roman" w:hAnsi="Times New Roman" w:cs="Times New Roman"/>
          <w:color w:val="000000"/>
          <w:sz w:val="24"/>
          <w:szCs w:val="24"/>
        </w:rPr>
        <w:t xml:space="preserve"> </w:t>
      </w:r>
      <w:r w:rsidRPr="002F7C09">
        <w:rPr>
          <w:rFonts w:ascii="Times New Roman" w:hAnsi="Times New Roman" w:cs="Times New Roman"/>
          <w:b/>
          <w:color w:val="000000"/>
          <w:sz w:val="24"/>
          <w:szCs w:val="24"/>
        </w:rPr>
        <w:t>Уповноваженої особи</w:t>
      </w:r>
    </w:p>
    <w:p w:rsidR="00D60596" w:rsidRPr="002F7C09" w:rsidRDefault="00D60596">
      <w:pPr>
        <w:spacing w:after="0" w:line="240" w:lineRule="auto"/>
        <w:ind w:left="-1418"/>
        <w:jc w:val="right"/>
        <w:rPr>
          <w:rFonts w:ascii="Times New Roman" w:hAnsi="Times New Roman" w:cs="Times New Roman"/>
          <w:b/>
          <w:color w:val="000000"/>
          <w:sz w:val="24"/>
          <w:szCs w:val="24"/>
        </w:rPr>
      </w:pPr>
      <w:r w:rsidRPr="002F7C09">
        <w:rPr>
          <w:rFonts w:ascii="Times New Roman" w:hAnsi="Times New Roman" w:cs="Times New Roman"/>
          <w:b/>
          <w:color w:val="000000"/>
          <w:sz w:val="24"/>
          <w:szCs w:val="24"/>
        </w:rPr>
        <w:t>№ 1 від «18» січня 2023 року</w:t>
      </w:r>
    </w:p>
    <w:p w:rsidR="00D60596" w:rsidRPr="002F7C09" w:rsidRDefault="00D60596">
      <w:pPr>
        <w:spacing w:after="0" w:line="240" w:lineRule="auto"/>
        <w:ind w:left="-1418"/>
        <w:jc w:val="right"/>
        <w:rPr>
          <w:rFonts w:ascii="Times New Roman" w:hAnsi="Times New Roman" w:cs="Times New Roman"/>
          <w:b/>
          <w:color w:val="000000"/>
          <w:sz w:val="24"/>
          <w:szCs w:val="24"/>
        </w:rPr>
      </w:pPr>
    </w:p>
    <w:p w:rsidR="00D60596" w:rsidRPr="002F7C09" w:rsidRDefault="00D60596">
      <w:pPr>
        <w:spacing w:after="0" w:line="240" w:lineRule="auto"/>
        <w:ind w:left="-1418"/>
        <w:jc w:val="right"/>
        <w:rPr>
          <w:rFonts w:ascii="Times New Roman" w:hAnsi="Times New Roman" w:cs="Times New Roman"/>
          <w:b/>
          <w:color w:val="000000"/>
          <w:sz w:val="24"/>
          <w:szCs w:val="24"/>
        </w:rPr>
      </w:pPr>
    </w:p>
    <w:p w:rsidR="00D60596" w:rsidRPr="002F7C09" w:rsidRDefault="00D60596">
      <w:pPr>
        <w:spacing w:after="0" w:line="240" w:lineRule="auto"/>
        <w:ind w:left="-1418"/>
        <w:jc w:val="right"/>
        <w:rPr>
          <w:rFonts w:ascii="Times New Roman" w:hAnsi="Times New Roman" w:cs="Times New Roman"/>
          <w:b/>
          <w:color w:val="000000"/>
          <w:sz w:val="24"/>
          <w:szCs w:val="24"/>
        </w:rPr>
      </w:pPr>
      <w:r w:rsidRPr="002F7C09">
        <w:rPr>
          <w:rFonts w:ascii="Times New Roman" w:hAnsi="Times New Roman" w:cs="Times New Roman"/>
          <w:b/>
          <w:color w:val="000000"/>
          <w:sz w:val="24"/>
          <w:szCs w:val="24"/>
        </w:rPr>
        <w:t>Уповноважена особа</w:t>
      </w:r>
    </w:p>
    <w:p w:rsidR="00D60596" w:rsidRPr="002F7C09" w:rsidRDefault="00D60596" w:rsidP="002F7C09">
      <w:pPr>
        <w:tabs>
          <w:tab w:val="center" w:pos="4110"/>
          <w:tab w:val="left" w:pos="8505"/>
        </w:tabs>
        <w:spacing w:after="0" w:line="240" w:lineRule="auto"/>
        <w:ind w:left="-1418"/>
        <w:jc w:val="right"/>
        <w:rPr>
          <w:rFonts w:ascii="Times New Roman" w:hAnsi="Times New Roman" w:cs="Times New Roman"/>
          <w:b/>
          <w:sz w:val="24"/>
          <w:szCs w:val="24"/>
        </w:rPr>
      </w:pPr>
      <w:r w:rsidRPr="002F7C09">
        <w:rPr>
          <w:rFonts w:ascii="Times New Roman" w:hAnsi="Times New Roman" w:cs="Times New Roman"/>
          <w:b/>
          <w:color w:val="000000"/>
          <w:sz w:val="24"/>
          <w:szCs w:val="24"/>
        </w:rPr>
        <w:t>Сергій СТЕЦЬКІВ</w:t>
      </w:r>
    </w:p>
    <w:p w:rsidR="00D60596" w:rsidRDefault="00D60596">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D60596" w:rsidRDefault="00D60596">
      <w:pPr>
        <w:spacing w:after="0" w:line="240" w:lineRule="auto"/>
        <w:rPr>
          <w:rFonts w:ascii="Times New Roman" w:hAnsi="Times New Roman" w:cs="Times New Roman"/>
          <w:b/>
          <w:color w:val="000000"/>
          <w:sz w:val="24"/>
          <w:szCs w:val="24"/>
        </w:rPr>
      </w:pPr>
    </w:p>
    <w:p w:rsidR="00D60596" w:rsidRDefault="00D60596">
      <w:pPr>
        <w:spacing w:after="0" w:line="240" w:lineRule="auto"/>
        <w:rPr>
          <w:rFonts w:ascii="Times New Roman" w:hAnsi="Times New Roman" w:cs="Times New Roman"/>
          <w:b/>
          <w:color w:val="000000"/>
          <w:sz w:val="24"/>
          <w:szCs w:val="24"/>
        </w:rPr>
      </w:pPr>
    </w:p>
    <w:p w:rsidR="00D60596" w:rsidRDefault="00D60596">
      <w:pPr>
        <w:spacing w:after="0" w:line="240" w:lineRule="auto"/>
        <w:rPr>
          <w:rFonts w:ascii="Times New Roman" w:hAnsi="Times New Roman" w:cs="Times New Roman"/>
          <w:b/>
          <w:color w:val="000000"/>
          <w:sz w:val="24"/>
          <w:szCs w:val="24"/>
        </w:rPr>
      </w:pPr>
    </w:p>
    <w:p w:rsidR="00D60596" w:rsidRDefault="00D60596">
      <w:pPr>
        <w:spacing w:after="0" w:line="240" w:lineRule="auto"/>
        <w:rPr>
          <w:rFonts w:ascii="Times New Roman" w:hAnsi="Times New Roman" w:cs="Times New Roman"/>
          <w:b/>
          <w:color w:val="000000"/>
          <w:sz w:val="24"/>
          <w:szCs w:val="24"/>
        </w:rPr>
      </w:pPr>
    </w:p>
    <w:p w:rsidR="00D60596" w:rsidRDefault="00D60596">
      <w:pPr>
        <w:spacing w:after="0" w:line="240" w:lineRule="auto"/>
        <w:rPr>
          <w:rFonts w:ascii="Times New Roman" w:hAnsi="Times New Roman" w:cs="Times New Roman"/>
          <w:b/>
          <w:color w:val="000000"/>
          <w:sz w:val="24"/>
          <w:szCs w:val="24"/>
        </w:rPr>
      </w:pPr>
    </w:p>
    <w:p w:rsidR="00D60596" w:rsidRDefault="00D60596">
      <w:pPr>
        <w:spacing w:after="0" w:line="240" w:lineRule="auto"/>
        <w:rPr>
          <w:rFonts w:ascii="Times New Roman" w:hAnsi="Times New Roman" w:cs="Times New Roman"/>
          <w:b/>
          <w:color w:val="000000"/>
          <w:sz w:val="24"/>
          <w:szCs w:val="24"/>
        </w:rPr>
      </w:pPr>
    </w:p>
    <w:p w:rsidR="00D60596" w:rsidRDefault="00D60596">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D60596" w:rsidRDefault="00D60596">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                                                    ТЕНДЕРНА ДОКУМЕНТАЦІЯ</w:t>
      </w:r>
    </w:p>
    <w:p w:rsidR="00D60596" w:rsidRDefault="00D60596">
      <w:pPr>
        <w:spacing w:before="240" w:after="0" w:line="240" w:lineRule="auto"/>
        <w:jc w:val="center"/>
        <w:rPr>
          <w:rFonts w:ascii="Times New Roman" w:hAnsi="Times New Roman" w:cs="Times New Roman"/>
          <w:color w:val="4A86E8"/>
          <w:sz w:val="24"/>
          <w:szCs w:val="24"/>
        </w:rPr>
      </w:pPr>
      <w:r>
        <w:rPr>
          <w:rFonts w:ascii="Times New Roman" w:hAnsi="Times New Roman" w:cs="Times New Roman"/>
          <w:b/>
          <w:color w:val="000000"/>
          <w:sz w:val="24"/>
          <w:szCs w:val="24"/>
        </w:rPr>
        <w:t> </w:t>
      </w:r>
      <w:r>
        <w:rPr>
          <w:rFonts w:ascii="Times New Roman" w:hAnsi="Times New Roman" w:cs="Times New Roman"/>
          <w:color w:val="000000"/>
          <w:sz w:val="24"/>
          <w:szCs w:val="24"/>
        </w:rPr>
        <w:t>по процедурі</w:t>
      </w:r>
      <w:r>
        <w:rPr>
          <w:rFonts w:ascii="Times New Roman" w:hAnsi="Times New Roman" w:cs="Times New Roman"/>
          <w:b/>
          <w:color w:val="000000"/>
          <w:sz w:val="24"/>
          <w:szCs w:val="24"/>
        </w:rPr>
        <w:t xml:space="preserve"> ВІДКРИТІ ТОРГИ з особливостями</w:t>
      </w:r>
    </w:p>
    <w:p w:rsidR="00D60596" w:rsidRDefault="00D60596">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закупівлю товару </w:t>
      </w:r>
    </w:p>
    <w:p w:rsidR="00D60596" w:rsidRDefault="00D60596">
      <w:pPr>
        <w:shd w:val="clear" w:color="auto" w:fill="FFFFFF"/>
        <w:spacing w:after="0" w:line="240" w:lineRule="auto"/>
        <w:jc w:val="center"/>
        <w:rPr>
          <w:rFonts w:ascii="Times New Roman" w:hAnsi="Times New Roman" w:cs="Times New Roman"/>
          <w:b/>
          <w:color w:val="000000"/>
          <w:sz w:val="24"/>
          <w:szCs w:val="24"/>
        </w:rPr>
      </w:pPr>
    </w:p>
    <w:p w:rsidR="00D60596" w:rsidRDefault="00D6059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Електрична енергія, код 09310000-5 – Електрична енергія </w:t>
      </w:r>
    </w:p>
    <w:p w:rsidR="00D60596" w:rsidRDefault="00D6059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за ДК 021:2015 «Єдиний закупівельний словник»</w:t>
      </w:r>
    </w:p>
    <w:p w:rsidR="00D60596" w:rsidRDefault="00D60596">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D60596" w:rsidRDefault="00D60596">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D60596" w:rsidRDefault="00D60596">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D60596" w:rsidRDefault="00D60596">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D60596" w:rsidRDefault="00D60596">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D60596" w:rsidRDefault="00D60596">
      <w:pPr>
        <w:spacing w:before="240" w:after="0" w:line="240" w:lineRule="auto"/>
        <w:rPr>
          <w:rFonts w:ascii="Times New Roman" w:hAnsi="Times New Roman" w:cs="Times New Roman"/>
          <w:color w:val="000000"/>
          <w:sz w:val="24"/>
          <w:szCs w:val="24"/>
        </w:rPr>
      </w:pPr>
    </w:p>
    <w:p w:rsidR="00D60596" w:rsidRDefault="00D60596">
      <w:pPr>
        <w:spacing w:before="240" w:after="0" w:line="240" w:lineRule="auto"/>
        <w:rPr>
          <w:rFonts w:ascii="Times New Roman" w:hAnsi="Times New Roman" w:cs="Times New Roman"/>
          <w:sz w:val="24"/>
          <w:szCs w:val="24"/>
        </w:rPr>
      </w:pPr>
    </w:p>
    <w:p w:rsidR="00D60596" w:rsidRDefault="00D60596">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D60596" w:rsidRDefault="00D60596">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D60596" w:rsidRDefault="00D60596">
      <w:pPr>
        <w:spacing w:before="240" w:after="0" w:line="240" w:lineRule="auto"/>
        <w:rPr>
          <w:rFonts w:ascii="Times New Roman" w:hAnsi="Times New Roman" w:cs="Times New Roman"/>
          <w:color w:val="000000"/>
          <w:sz w:val="24"/>
          <w:szCs w:val="24"/>
        </w:rPr>
      </w:pPr>
    </w:p>
    <w:p w:rsidR="00D60596" w:rsidRDefault="00D60596">
      <w:pPr>
        <w:spacing w:before="240" w:after="0" w:line="240" w:lineRule="auto"/>
        <w:rPr>
          <w:rFonts w:ascii="Times New Roman" w:hAnsi="Times New Roman" w:cs="Times New Roman"/>
          <w:sz w:val="24"/>
          <w:szCs w:val="24"/>
        </w:rPr>
      </w:pPr>
    </w:p>
    <w:p w:rsidR="00D60596" w:rsidRPr="002F7C09" w:rsidRDefault="00D60596" w:rsidP="00E77D57">
      <w:pPr>
        <w:spacing w:before="240" w:after="0" w:line="240" w:lineRule="auto"/>
        <w:jc w:val="center"/>
        <w:rPr>
          <w:rFonts w:ascii="Times New Roman" w:hAnsi="Times New Roman" w:cs="Times New Roman"/>
          <w:color w:val="000000"/>
          <w:sz w:val="24"/>
          <w:szCs w:val="24"/>
        </w:rPr>
      </w:pPr>
      <w:bookmarkStart w:id="0" w:name="_heading=h.1fob9te" w:colFirst="0" w:colLast="0"/>
      <w:bookmarkEnd w:id="0"/>
      <w:r w:rsidRPr="002F7C09">
        <w:rPr>
          <w:rFonts w:ascii="Times New Roman" w:hAnsi="Times New Roman" w:cs="Times New Roman"/>
          <w:i/>
          <w:sz w:val="24"/>
          <w:szCs w:val="24"/>
        </w:rPr>
        <w:t xml:space="preserve">смт. Меджибіж — </w:t>
      </w:r>
      <w:r w:rsidRPr="002F7C09">
        <w:rPr>
          <w:rFonts w:ascii="Times New Roman" w:hAnsi="Times New Roman" w:cs="Times New Roman"/>
          <w:color w:val="000000"/>
          <w:sz w:val="24"/>
          <w:szCs w:val="24"/>
        </w:rPr>
        <w:t>2023 рік</w:t>
      </w:r>
    </w:p>
    <w:p w:rsidR="00D60596" w:rsidRDefault="00D60596">
      <w:pPr>
        <w:spacing w:after="0" w:line="240" w:lineRule="auto"/>
        <w:rPr>
          <w:rFonts w:ascii="Times New Roman" w:hAnsi="Times New Roman" w:cs="Times New Roman"/>
          <w:sz w:val="24"/>
          <w:szCs w:val="24"/>
        </w:rPr>
      </w:pPr>
    </w:p>
    <w:p w:rsidR="00D60596" w:rsidRDefault="00D60596">
      <w:pPr>
        <w:spacing w:after="0" w:line="240" w:lineRule="auto"/>
        <w:rPr>
          <w:rFonts w:ascii="Times New Roman" w:hAnsi="Times New Roman" w:cs="Times New Roman"/>
          <w:sz w:val="24"/>
          <w:szCs w:val="24"/>
        </w:rPr>
      </w:pPr>
    </w:p>
    <w:p w:rsidR="00D60596" w:rsidRDefault="00D60596">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D60596" w:rsidTr="000D6ED6">
        <w:trPr>
          <w:trHeight w:val="416"/>
          <w:jc w:val="center"/>
        </w:trPr>
        <w:tc>
          <w:tcPr>
            <w:tcW w:w="705" w:type="dxa"/>
            <w:vAlign w:val="center"/>
          </w:tcPr>
          <w:p w:rsidR="00D60596" w:rsidRPr="000D6ED6" w:rsidRDefault="00D60596" w:rsidP="000D6ED6">
            <w:pPr>
              <w:spacing w:after="0" w:line="240" w:lineRule="auto"/>
              <w:jc w:val="center"/>
              <w:rPr>
                <w:rFonts w:ascii="Times New Roman" w:hAnsi="Times New Roman" w:cs="Times New Roman"/>
                <w:sz w:val="24"/>
                <w:szCs w:val="24"/>
              </w:rPr>
            </w:pPr>
            <w:r w:rsidRPr="000D6ED6">
              <w:rPr>
                <w:rFonts w:ascii="Times New Roman" w:hAnsi="Times New Roman" w:cs="Times New Roman"/>
                <w:sz w:val="24"/>
                <w:szCs w:val="24"/>
              </w:rPr>
              <w:t>№</w:t>
            </w:r>
          </w:p>
        </w:tc>
        <w:tc>
          <w:tcPr>
            <w:tcW w:w="9255" w:type="dxa"/>
            <w:gridSpan w:val="2"/>
            <w:vAlign w:val="center"/>
          </w:tcPr>
          <w:p w:rsidR="00D60596" w:rsidRPr="000D6ED6" w:rsidRDefault="00D60596" w:rsidP="000D6ED6">
            <w:pPr>
              <w:spacing w:after="0" w:line="240" w:lineRule="auto"/>
              <w:jc w:val="center"/>
              <w:rPr>
                <w:rFonts w:ascii="Times New Roman" w:hAnsi="Times New Roman" w:cs="Times New Roman"/>
                <w:b/>
                <w:sz w:val="24"/>
                <w:szCs w:val="24"/>
              </w:rPr>
            </w:pPr>
            <w:r w:rsidRPr="000D6ED6">
              <w:rPr>
                <w:rFonts w:ascii="Times New Roman" w:hAnsi="Times New Roman" w:cs="Times New Roman"/>
                <w:b/>
                <w:sz w:val="24"/>
                <w:szCs w:val="24"/>
              </w:rPr>
              <w:t>Розділ 1. Загальні положення</w:t>
            </w:r>
          </w:p>
        </w:tc>
      </w:tr>
      <w:tr w:rsidR="00D60596" w:rsidTr="000D6ED6">
        <w:trPr>
          <w:trHeight w:val="411"/>
          <w:jc w:val="center"/>
        </w:trPr>
        <w:tc>
          <w:tcPr>
            <w:tcW w:w="705" w:type="dxa"/>
            <w:vAlign w:val="center"/>
          </w:tcPr>
          <w:p w:rsidR="00D60596" w:rsidRPr="000D6ED6" w:rsidRDefault="00D60596" w:rsidP="000D6ED6">
            <w:pPr>
              <w:spacing w:after="0" w:line="240" w:lineRule="auto"/>
              <w:jc w:val="center"/>
              <w:rPr>
                <w:rFonts w:ascii="Times New Roman" w:hAnsi="Times New Roman" w:cs="Times New Roman"/>
                <w:sz w:val="24"/>
                <w:szCs w:val="24"/>
              </w:rPr>
            </w:pPr>
            <w:r w:rsidRPr="000D6ED6">
              <w:rPr>
                <w:rFonts w:ascii="Times New Roman" w:hAnsi="Times New Roman" w:cs="Times New Roman"/>
                <w:sz w:val="24"/>
                <w:szCs w:val="24"/>
              </w:rPr>
              <w:t>1</w:t>
            </w:r>
          </w:p>
        </w:tc>
        <w:tc>
          <w:tcPr>
            <w:tcW w:w="2835" w:type="dxa"/>
            <w:vAlign w:val="center"/>
          </w:tcPr>
          <w:p w:rsidR="00D60596" w:rsidRPr="000D6ED6" w:rsidRDefault="00D60596" w:rsidP="000D6ED6">
            <w:pPr>
              <w:spacing w:after="0" w:line="240" w:lineRule="auto"/>
              <w:jc w:val="center"/>
              <w:rPr>
                <w:rFonts w:ascii="Times New Roman" w:hAnsi="Times New Roman" w:cs="Times New Roman"/>
                <w:sz w:val="24"/>
                <w:szCs w:val="24"/>
              </w:rPr>
            </w:pPr>
            <w:r w:rsidRPr="000D6ED6">
              <w:rPr>
                <w:rFonts w:ascii="Times New Roman" w:hAnsi="Times New Roman" w:cs="Times New Roman"/>
                <w:sz w:val="24"/>
                <w:szCs w:val="24"/>
              </w:rPr>
              <w:t>2</w:t>
            </w:r>
          </w:p>
        </w:tc>
        <w:tc>
          <w:tcPr>
            <w:tcW w:w="6420" w:type="dxa"/>
            <w:vAlign w:val="center"/>
          </w:tcPr>
          <w:p w:rsidR="00D60596" w:rsidRPr="000D6ED6" w:rsidRDefault="00D60596" w:rsidP="000D6ED6">
            <w:pPr>
              <w:spacing w:after="0" w:line="240" w:lineRule="auto"/>
              <w:jc w:val="center"/>
              <w:rPr>
                <w:rFonts w:ascii="Times New Roman" w:hAnsi="Times New Roman" w:cs="Times New Roman"/>
                <w:sz w:val="24"/>
                <w:szCs w:val="24"/>
              </w:rPr>
            </w:pPr>
            <w:r w:rsidRPr="000D6ED6">
              <w:rPr>
                <w:rFonts w:ascii="Times New Roman" w:hAnsi="Times New Roman" w:cs="Times New Roman"/>
                <w:sz w:val="24"/>
                <w:szCs w:val="24"/>
              </w:rPr>
              <w:t>3</w:t>
            </w:r>
          </w:p>
        </w:tc>
      </w:tr>
      <w:tr w:rsidR="00D60596" w:rsidTr="000D6ED6">
        <w:trPr>
          <w:trHeight w:val="1119"/>
          <w:jc w:val="center"/>
        </w:trPr>
        <w:tc>
          <w:tcPr>
            <w:tcW w:w="705" w:type="dxa"/>
          </w:tcPr>
          <w:p w:rsidR="00D60596" w:rsidRPr="000D6ED6" w:rsidRDefault="00D60596" w:rsidP="000D6ED6">
            <w:pPr>
              <w:spacing w:after="0" w:line="240" w:lineRule="auto"/>
              <w:jc w:val="center"/>
              <w:rPr>
                <w:rFonts w:ascii="Times New Roman" w:hAnsi="Times New Roman" w:cs="Times New Roman"/>
                <w:sz w:val="24"/>
                <w:szCs w:val="24"/>
              </w:rPr>
            </w:pPr>
            <w:r w:rsidRPr="000D6ED6">
              <w:rPr>
                <w:rFonts w:ascii="Times New Roman" w:hAnsi="Times New Roman" w:cs="Times New Roman"/>
                <w:color w:val="000000"/>
                <w:sz w:val="24"/>
                <w:szCs w:val="24"/>
              </w:rPr>
              <w:t>1</w:t>
            </w:r>
          </w:p>
        </w:tc>
        <w:tc>
          <w:tcPr>
            <w:tcW w:w="2835" w:type="dxa"/>
          </w:tcPr>
          <w:p w:rsidR="00D60596" w:rsidRPr="000D6ED6" w:rsidRDefault="00D60596" w:rsidP="000D6ED6">
            <w:pPr>
              <w:spacing w:after="0" w:line="240" w:lineRule="auto"/>
              <w:rPr>
                <w:rFonts w:ascii="Times New Roman" w:hAnsi="Times New Roman" w:cs="Times New Roman"/>
                <w:sz w:val="24"/>
                <w:szCs w:val="24"/>
              </w:rPr>
            </w:pPr>
            <w:r w:rsidRPr="000D6ED6">
              <w:rPr>
                <w:rFonts w:ascii="Times New Roman" w:hAnsi="Times New Roman" w:cs="Times New Roman"/>
                <w:b/>
                <w:color w:val="000000"/>
                <w:sz w:val="24"/>
                <w:szCs w:val="24"/>
              </w:rPr>
              <w:t>Терміни, які вживаються в тендерній документації</w:t>
            </w:r>
          </w:p>
        </w:tc>
        <w:tc>
          <w:tcPr>
            <w:tcW w:w="6420" w:type="dxa"/>
          </w:tcPr>
          <w:p w:rsidR="00D60596" w:rsidRPr="000D6ED6" w:rsidRDefault="00D60596" w:rsidP="000D6ED6">
            <w:pPr>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 xml:space="preserve">Тендерну документацію розроблено відповідно до вимог </w:t>
            </w:r>
            <w:hyperlink r:id="rId7">
              <w:r w:rsidRPr="000D6ED6">
                <w:rPr>
                  <w:rFonts w:ascii="Times New Roman" w:hAnsi="Times New Roman" w:cs="Times New Roman"/>
                  <w:color w:val="000000"/>
                  <w:sz w:val="24"/>
                  <w:szCs w:val="24"/>
                </w:rPr>
                <w:t>Закону</w:t>
              </w:r>
            </w:hyperlink>
            <w:r w:rsidRPr="000D6ED6">
              <w:rPr>
                <w:rFonts w:ascii="Times New Roman" w:hAnsi="Times New Roman" w:cs="Times New Roman"/>
                <w:color w:val="000000"/>
                <w:sz w:val="24"/>
                <w:szCs w:val="24"/>
              </w:rPr>
              <w:t xml:space="preserve"> України «Про публічні закупівлі» (далі – Закон), </w:t>
            </w:r>
            <w:r w:rsidRPr="000D6ED6">
              <w:rPr>
                <w:rFonts w:ascii="Times New Roman" w:hAnsi="Times New Roman" w:cs="Times New Roman"/>
                <w:sz w:val="24"/>
                <w:szCs w:val="24"/>
              </w:rPr>
              <w:t>п</w:t>
            </w:r>
            <w:r w:rsidRPr="000D6ED6">
              <w:rPr>
                <w:rFonts w:ascii="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0D6ED6">
              <w:rPr>
                <w:rFonts w:ascii="Times New Roman" w:hAnsi="Times New Roman" w:cs="Times New Roman"/>
                <w:b/>
                <w:i/>
                <w:color w:val="000000"/>
                <w:sz w:val="24"/>
                <w:szCs w:val="24"/>
              </w:rPr>
              <w:t>Особливості</w:t>
            </w:r>
            <w:r w:rsidRPr="000D6ED6">
              <w:rPr>
                <w:rFonts w:ascii="Times New Roman" w:hAnsi="Times New Roman" w:cs="Times New Roman"/>
                <w:color w:val="000000"/>
                <w:sz w:val="24"/>
                <w:szCs w:val="24"/>
              </w:rPr>
              <w:t>)</w:t>
            </w:r>
            <w:r w:rsidRPr="000D6ED6">
              <w:rPr>
                <w:rFonts w:ascii="Times New Roman" w:hAnsi="Times New Roman" w:cs="Times New Roman"/>
                <w:sz w:val="24"/>
                <w:szCs w:val="24"/>
              </w:rPr>
              <w:t>,</w:t>
            </w:r>
            <w:r w:rsidRPr="000D6ED6">
              <w:rPr>
                <w:rFonts w:ascii="Times New Roman" w:hAnsi="Times New Roman" w:cs="Times New Roman"/>
                <w:color w:val="000000"/>
                <w:sz w:val="24"/>
                <w:szCs w:val="24"/>
              </w:rPr>
              <w:t xml:space="preserve"> Закону України «Про ринок електричної енергії», </w:t>
            </w:r>
            <w:r w:rsidRPr="000D6ED6">
              <w:rPr>
                <w:rFonts w:ascii="Times New Roman" w:hAnsi="Times New Roman" w:cs="Times New Roman"/>
                <w:sz w:val="24"/>
                <w:szCs w:val="24"/>
              </w:rPr>
              <w:t>п</w:t>
            </w:r>
            <w:r w:rsidRPr="000D6ED6">
              <w:rPr>
                <w:rFonts w:ascii="Times New Roman" w:hAnsi="Times New Roman" w:cs="Times New Roman"/>
                <w:color w:val="000000"/>
                <w:sz w:val="24"/>
                <w:szCs w:val="24"/>
              </w:rPr>
              <w:t>останови НКРЕКП від 14.03.2018 № 312 «Про затвердження Правил роздрібного ринку</w:t>
            </w:r>
            <w:r w:rsidRPr="000D6ED6">
              <w:rPr>
                <w:rFonts w:ascii="Times New Roman" w:hAnsi="Times New Roman" w:cs="Times New Roman"/>
                <w:sz w:val="24"/>
                <w:szCs w:val="24"/>
              </w:rPr>
              <w:t xml:space="preserve"> </w:t>
            </w:r>
            <w:r w:rsidRPr="000D6ED6">
              <w:rPr>
                <w:rFonts w:ascii="Times New Roman" w:hAnsi="Times New Roman" w:cs="Times New Roman"/>
                <w:color w:val="000000"/>
                <w:sz w:val="24"/>
                <w:szCs w:val="24"/>
              </w:rPr>
              <w:t xml:space="preserve">електричної енергії», </w:t>
            </w:r>
            <w:r w:rsidRPr="000D6ED6">
              <w:rPr>
                <w:rFonts w:ascii="Times New Roman" w:hAnsi="Times New Roman" w:cs="Times New Roman"/>
                <w:sz w:val="24"/>
                <w:szCs w:val="24"/>
              </w:rPr>
              <w:t>п</w:t>
            </w:r>
            <w:r w:rsidRPr="000D6ED6">
              <w:rPr>
                <w:rFonts w:ascii="Times New Roman" w:hAnsi="Times New Roman" w:cs="Times New Roman"/>
                <w:color w:val="000000"/>
                <w:sz w:val="24"/>
                <w:szCs w:val="24"/>
              </w:rPr>
              <w:t>останови</w:t>
            </w:r>
            <w:r w:rsidRPr="000D6ED6">
              <w:rPr>
                <w:rFonts w:ascii="Times New Roman" w:hAnsi="Times New Roman" w:cs="Times New Roman"/>
                <w:color w:val="000000"/>
                <w:sz w:val="24"/>
                <w:szCs w:val="24"/>
              </w:rPr>
              <w:tab/>
              <w:t xml:space="preserve">НКРЕКП від 14.03.2018 № 309 «Про затвердження Кодексу системи передачі», </w:t>
            </w:r>
            <w:r w:rsidRPr="000D6ED6">
              <w:rPr>
                <w:rFonts w:ascii="Times New Roman" w:hAnsi="Times New Roman" w:cs="Times New Roman"/>
                <w:sz w:val="24"/>
                <w:szCs w:val="24"/>
              </w:rPr>
              <w:t>п</w:t>
            </w:r>
            <w:r w:rsidRPr="000D6ED6">
              <w:rPr>
                <w:rFonts w:ascii="Times New Roman" w:hAnsi="Times New Roman" w:cs="Times New Roman"/>
                <w:color w:val="000000"/>
                <w:sz w:val="24"/>
                <w:szCs w:val="24"/>
              </w:rPr>
              <w:t>останови НКРЕКП від 14.03.2018 № 307 «Про затвердження Правил ринку»,</w:t>
            </w:r>
            <w:r w:rsidRPr="000D6ED6">
              <w:rPr>
                <w:rFonts w:ascii="Times New Roman" w:hAnsi="Times New Roman" w:cs="Times New Roman"/>
                <w:color w:val="FF0000"/>
                <w:sz w:val="24"/>
                <w:szCs w:val="24"/>
              </w:rPr>
              <w:t xml:space="preserve"> </w:t>
            </w:r>
            <w:r w:rsidRPr="000D6ED6">
              <w:rPr>
                <w:rFonts w:ascii="Times New Roman" w:hAnsi="Times New Roman" w:cs="Times New Roman"/>
                <w:sz w:val="24"/>
                <w:szCs w:val="24"/>
              </w:rPr>
              <w:t>п</w:t>
            </w:r>
            <w:r w:rsidRPr="000D6ED6">
              <w:rPr>
                <w:rFonts w:ascii="Times New Roman" w:hAnsi="Times New Roman" w:cs="Times New Roman"/>
                <w:color w:val="000000"/>
                <w:sz w:val="24"/>
                <w:szCs w:val="24"/>
              </w:rPr>
              <w:t>останов</w:t>
            </w:r>
            <w:r w:rsidRPr="000D6ED6">
              <w:rPr>
                <w:rFonts w:ascii="Times New Roman" w:hAnsi="Times New Roman" w:cs="Times New Roman"/>
                <w:sz w:val="24"/>
                <w:szCs w:val="24"/>
              </w:rPr>
              <w:t>и</w:t>
            </w:r>
            <w:r w:rsidRPr="000D6ED6">
              <w:rPr>
                <w:rFonts w:ascii="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0D6ED6">
              <w:rPr>
                <w:rFonts w:ascii="Times New Roman" w:hAnsi="Times New Roman" w:cs="Times New Roman"/>
                <w:sz w:val="24"/>
                <w:szCs w:val="24"/>
              </w:rPr>
              <w:t>п</w:t>
            </w:r>
            <w:r w:rsidRPr="000D6ED6">
              <w:rPr>
                <w:rFonts w:ascii="Times New Roman" w:hAnsi="Times New Roman" w:cs="Times New Roman"/>
                <w:color w:val="000000"/>
                <w:sz w:val="24"/>
                <w:szCs w:val="24"/>
              </w:rPr>
              <w:t>останови</w:t>
            </w:r>
            <w:r w:rsidRPr="000D6ED6">
              <w:rPr>
                <w:rFonts w:ascii="Times New Roman" w:hAnsi="Times New Roman" w:cs="Times New Roman"/>
                <w:color w:val="000000"/>
                <w:sz w:val="24"/>
                <w:szCs w:val="24"/>
              </w:rPr>
              <w:tab/>
              <w:t>НКРЕКП</w:t>
            </w:r>
            <w:r w:rsidRPr="000D6ED6">
              <w:rPr>
                <w:rFonts w:ascii="Times New Roman" w:hAnsi="Times New Roman" w:cs="Times New Roman"/>
                <w:sz w:val="24"/>
                <w:szCs w:val="24"/>
              </w:rPr>
              <w:t xml:space="preserve"> </w:t>
            </w:r>
            <w:r w:rsidRPr="000D6ED6">
              <w:rPr>
                <w:rFonts w:ascii="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D60596" w:rsidRPr="000D6ED6" w:rsidRDefault="00D60596" w:rsidP="000D6ED6">
            <w:pPr>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0D6ED6">
              <w:rPr>
                <w:rFonts w:ascii="Times New Roman" w:hAnsi="Times New Roman" w:cs="Times New Roman"/>
                <w:b/>
                <w:i/>
                <w:color w:val="000000"/>
                <w:sz w:val="24"/>
                <w:szCs w:val="24"/>
              </w:rPr>
              <w:t>Законі</w:t>
            </w:r>
            <w:r w:rsidRPr="000D6ED6">
              <w:rPr>
                <w:rFonts w:ascii="Times New Roman" w:hAnsi="Times New Roman" w:cs="Times New Roman"/>
                <w:color w:val="000000"/>
                <w:sz w:val="24"/>
                <w:szCs w:val="24"/>
              </w:rPr>
              <w:t xml:space="preserve">,  </w:t>
            </w:r>
            <w:r w:rsidRPr="000D6ED6">
              <w:rPr>
                <w:rFonts w:ascii="Times New Roman" w:hAnsi="Times New Roman" w:cs="Times New Roman"/>
                <w:b/>
                <w:i/>
                <w:color w:val="000000"/>
                <w:sz w:val="24"/>
                <w:szCs w:val="24"/>
              </w:rPr>
              <w:t>Особливостях</w:t>
            </w:r>
            <w:r w:rsidRPr="000D6ED6">
              <w:rPr>
                <w:rFonts w:ascii="Times New Roman" w:hAnsi="Times New Roman" w:cs="Times New Roman"/>
                <w:color w:val="000000"/>
                <w:sz w:val="24"/>
                <w:szCs w:val="24"/>
              </w:rPr>
              <w:t xml:space="preserve"> та інших вищенаведених нормативних актах.</w:t>
            </w:r>
          </w:p>
        </w:tc>
      </w:tr>
      <w:tr w:rsidR="00D60596" w:rsidTr="000D6ED6">
        <w:trPr>
          <w:trHeight w:val="615"/>
          <w:jc w:val="center"/>
        </w:trPr>
        <w:tc>
          <w:tcPr>
            <w:tcW w:w="705" w:type="dxa"/>
          </w:tcPr>
          <w:p w:rsidR="00D60596" w:rsidRPr="000D6ED6" w:rsidRDefault="00D60596" w:rsidP="000D6ED6">
            <w:pPr>
              <w:spacing w:after="0" w:line="240" w:lineRule="auto"/>
              <w:jc w:val="center"/>
              <w:rPr>
                <w:rFonts w:ascii="Times New Roman" w:hAnsi="Times New Roman" w:cs="Times New Roman"/>
                <w:sz w:val="24"/>
                <w:szCs w:val="24"/>
              </w:rPr>
            </w:pPr>
            <w:r w:rsidRPr="000D6ED6">
              <w:rPr>
                <w:rFonts w:ascii="Times New Roman" w:hAnsi="Times New Roman" w:cs="Times New Roman"/>
                <w:color w:val="000000"/>
                <w:sz w:val="24"/>
                <w:szCs w:val="24"/>
              </w:rPr>
              <w:t>2</w:t>
            </w:r>
          </w:p>
        </w:tc>
        <w:tc>
          <w:tcPr>
            <w:tcW w:w="2835" w:type="dxa"/>
          </w:tcPr>
          <w:p w:rsidR="00D60596" w:rsidRPr="000D6ED6" w:rsidRDefault="00D60596" w:rsidP="000D6ED6">
            <w:pPr>
              <w:spacing w:after="0" w:line="240" w:lineRule="auto"/>
              <w:rPr>
                <w:rFonts w:ascii="Times New Roman" w:hAnsi="Times New Roman" w:cs="Times New Roman"/>
                <w:sz w:val="24"/>
                <w:szCs w:val="24"/>
              </w:rPr>
            </w:pPr>
            <w:r w:rsidRPr="000D6ED6">
              <w:rPr>
                <w:rFonts w:ascii="Times New Roman" w:hAnsi="Times New Roman" w:cs="Times New Roman"/>
                <w:b/>
                <w:color w:val="000000"/>
                <w:sz w:val="24"/>
                <w:szCs w:val="24"/>
              </w:rPr>
              <w:t>Інформація про замовника торгів</w:t>
            </w:r>
          </w:p>
        </w:tc>
        <w:tc>
          <w:tcPr>
            <w:tcW w:w="6420" w:type="dxa"/>
          </w:tcPr>
          <w:p w:rsidR="00D60596" w:rsidRPr="000D6ED6" w:rsidRDefault="00D60596" w:rsidP="000D6ED6">
            <w:pPr>
              <w:spacing w:after="0" w:line="240" w:lineRule="auto"/>
              <w:jc w:val="both"/>
              <w:rPr>
                <w:rFonts w:ascii="Times New Roman" w:hAnsi="Times New Roman" w:cs="Times New Roman"/>
                <w:sz w:val="24"/>
                <w:szCs w:val="24"/>
              </w:rPr>
            </w:pPr>
            <w:r w:rsidRPr="000D6ED6">
              <w:rPr>
                <w:rFonts w:ascii="Times New Roman" w:hAnsi="Times New Roman" w:cs="Times New Roman"/>
                <w:color w:val="000000"/>
                <w:sz w:val="24"/>
                <w:szCs w:val="24"/>
              </w:rPr>
              <w:t> </w:t>
            </w:r>
          </w:p>
        </w:tc>
      </w:tr>
      <w:tr w:rsidR="00D60596" w:rsidTr="000D6ED6">
        <w:trPr>
          <w:trHeight w:val="285"/>
          <w:jc w:val="center"/>
        </w:trPr>
        <w:tc>
          <w:tcPr>
            <w:tcW w:w="705" w:type="dxa"/>
          </w:tcPr>
          <w:p w:rsidR="00D60596" w:rsidRPr="000D6ED6" w:rsidRDefault="00D60596" w:rsidP="000D6ED6">
            <w:pPr>
              <w:spacing w:after="0" w:line="240" w:lineRule="auto"/>
              <w:jc w:val="center"/>
              <w:rPr>
                <w:rFonts w:ascii="Times New Roman" w:hAnsi="Times New Roman" w:cs="Times New Roman"/>
                <w:sz w:val="24"/>
                <w:szCs w:val="24"/>
              </w:rPr>
            </w:pPr>
            <w:r w:rsidRPr="000D6ED6">
              <w:rPr>
                <w:rFonts w:ascii="Times New Roman" w:hAnsi="Times New Roman" w:cs="Times New Roman"/>
                <w:color w:val="000000"/>
                <w:sz w:val="24"/>
                <w:szCs w:val="24"/>
              </w:rPr>
              <w:t>2.1</w:t>
            </w:r>
          </w:p>
        </w:tc>
        <w:tc>
          <w:tcPr>
            <w:tcW w:w="2835" w:type="dxa"/>
          </w:tcPr>
          <w:p w:rsidR="00D60596" w:rsidRPr="000D6ED6" w:rsidRDefault="00D60596" w:rsidP="000D6ED6">
            <w:pPr>
              <w:spacing w:after="0" w:line="240" w:lineRule="auto"/>
              <w:rPr>
                <w:rFonts w:ascii="Times New Roman" w:hAnsi="Times New Roman" w:cs="Times New Roman"/>
                <w:sz w:val="24"/>
                <w:szCs w:val="24"/>
              </w:rPr>
            </w:pPr>
            <w:r w:rsidRPr="000D6ED6">
              <w:rPr>
                <w:rFonts w:ascii="Times New Roman" w:hAnsi="Times New Roman" w:cs="Times New Roman"/>
                <w:color w:val="000000"/>
                <w:sz w:val="24"/>
                <w:szCs w:val="24"/>
              </w:rPr>
              <w:t>повне найменування</w:t>
            </w:r>
          </w:p>
        </w:tc>
        <w:tc>
          <w:tcPr>
            <w:tcW w:w="6420" w:type="dxa"/>
          </w:tcPr>
          <w:p w:rsidR="00D60596" w:rsidRPr="00C51862" w:rsidRDefault="00D60596" w:rsidP="000D6ED6">
            <w:pPr>
              <w:spacing w:after="0" w:line="240" w:lineRule="auto"/>
              <w:jc w:val="both"/>
              <w:rPr>
                <w:rFonts w:ascii="Times New Roman" w:hAnsi="Times New Roman" w:cs="Times New Roman"/>
                <w:i/>
                <w:sz w:val="24"/>
                <w:szCs w:val="24"/>
              </w:rPr>
            </w:pPr>
            <w:r w:rsidRPr="00C51862">
              <w:rPr>
                <w:rFonts w:ascii="Times New Roman" w:hAnsi="Times New Roman" w:cs="Times New Roman"/>
                <w:i/>
                <w:sz w:val="24"/>
                <w:szCs w:val="24"/>
              </w:rPr>
              <w:t>Комунальне підприємство «Добробут» Меджибізької селищної ради</w:t>
            </w:r>
            <w:r>
              <w:rPr>
                <w:rFonts w:ascii="Times New Roman" w:hAnsi="Times New Roman" w:cs="Times New Roman"/>
                <w:i/>
                <w:sz w:val="24"/>
                <w:szCs w:val="24"/>
              </w:rPr>
              <w:t>, код ЄДРПОУ 34323403</w:t>
            </w:r>
          </w:p>
        </w:tc>
      </w:tr>
      <w:tr w:rsidR="00D60596" w:rsidTr="000D6ED6">
        <w:trPr>
          <w:trHeight w:val="510"/>
          <w:jc w:val="center"/>
        </w:trPr>
        <w:tc>
          <w:tcPr>
            <w:tcW w:w="705" w:type="dxa"/>
          </w:tcPr>
          <w:p w:rsidR="00D60596" w:rsidRPr="000D6ED6" w:rsidRDefault="00D60596" w:rsidP="000D6ED6">
            <w:pPr>
              <w:spacing w:after="0" w:line="240" w:lineRule="auto"/>
              <w:jc w:val="center"/>
              <w:rPr>
                <w:rFonts w:ascii="Times New Roman" w:hAnsi="Times New Roman" w:cs="Times New Roman"/>
                <w:sz w:val="24"/>
                <w:szCs w:val="24"/>
              </w:rPr>
            </w:pPr>
            <w:r w:rsidRPr="000D6ED6">
              <w:rPr>
                <w:rFonts w:ascii="Times New Roman" w:hAnsi="Times New Roman" w:cs="Times New Roman"/>
                <w:color w:val="000000"/>
                <w:sz w:val="24"/>
                <w:szCs w:val="24"/>
              </w:rPr>
              <w:t>2.2</w:t>
            </w:r>
          </w:p>
        </w:tc>
        <w:tc>
          <w:tcPr>
            <w:tcW w:w="2835" w:type="dxa"/>
          </w:tcPr>
          <w:p w:rsidR="00D60596" w:rsidRPr="000D6ED6" w:rsidRDefault="00D60596" w:rsidP="000D6ED6">
            <w:pPr>
              <w:spacing w:after="0" w:line="240" w:lineRule="auto"/>
              <w:rPr>
                <w:rFonts w:ascii="Times New Roman" w:hAnsi="Times New Roman" w:cs="Times New Roman"/>
                <w:sz w:val="24"/>
                <w:szCs w:val="24"/>
              </w:rPr>
            </w:pPr>
            <w:r w:rsidRPr="000D6ED6">
              <w:rPr>
                <w:rFonts w:ascii="Times New Roman" w:hAnsi="Times New Roman" w:cs="Times New Roman"/>
                <w:color w:val="000000"/>
                <w:sz w:val="24"/>
                <w:szCs w:val="24"/>
              </w:rPr>
              <w:t>місцезнаходження</w:t>
            </w:r>
          </w:p>
        </w:tc>
        <w:tc>
          <w:tcPr>
            <w:tcW w:w="6420" w:type="dxa"/>
          </w:tcPr>
          <w:p w:rsidR="00D60596" w:rsidRPr="00C51862" w:rsidRDefault="00D60596" w:rsidP="000D6E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Україна 31530, Хмельницька обл., Хмельницький р-н, смт. Меджибіж, вул. Пушкіна, 9</w:t>
            </w:r>
          </w:p>
        </w:tc>
      </w:tr>
      <w:tr w:rsidR="00D60596" w:rsidTr="000D6ED6">
        <w:trPr>
          <w:trHeight w:val="1119"/>
          <w:jc w:val="center"/>
        </w:trPr>
        <w:tc>
          <w:tcPr>
            <w:tcW w:w="705" w:type="dxa"/>
          </w:tcPr>
          <w:p w:rsidR="00D60596" w:rsidRPr="000D6ED6" w:rsidRDefault="00D60596" w:rsidP="000D6ED6">
            <w:pPr>
              <w:spacing w:after="0" w:line="240" w:lineRule="auto"/>
              <w:jc w:val="center"/>
              <w:rPr>
                <w:rFonts w:ascii="Times New Roman" w:hAnsi="Times New Roman" w:cs="Times New Roman"/>
                <w:sz w:val="24"/>
                <w:szCs w:val="24"/>
              </w:rPr>
            </w:pPr>
            <w:r w:rsidRPr="000D6ED6">
              <w:rPr>
                <w:rFonts w:ascii="Times New Roman" w:hAnsi="Times New Roman" w:cs="Times New Roman"/>
                <w:color w:val="000000"/>
                <w:sz w:val="24"/>
                <w:szCs w:val="24"/>
              </w:rPr>
              <w:t>2.3</w:t>
            </w:r>
          </w:p>
        </w:tc>
        <w:tc>
          <w:tcPr>
            <w:tcW w:w="2835" w:type="dxa"/>
          </w:tcPr>
          <w:p w:rsidR="00D60596" w:rsidRPr="000D6ED6" w:rsidRDefault="00D60596" w:rsidP="000D6ED6">
            <w:pPr>
              <w:spacing w:after="0" w:line="240" w:lineRule="auto"/>
              <w:rPr>
                <w:rFonts w:ascii="Times New Roman" w:hAnsi="Times New Roman" w:cs="Times New Roman"/>
                <w:sz w:val="24"/>
                <w:szCs w:val="24"/>
              </w:rPr>
            </w:pPr>
            <w:r w:rsidRPr="000D6ED6">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60596" w:rsidRPr="007A5F83" w:rsidRDefault="00D60596" w:rsidP="000D6ED6">
            <w:pPr>
              <w:spacing w:after="0" w:line="240" w:lineRule="auto"/>
              <w:jc w:val="both"/>
              <w:rPr>
                <w:rFonts w:ascii="Times New Roman" w:hAnsi="Times New Roman" w:cs="Times New Roman"/>
                <w:sz w:val="24"/>
                <w:szCs w:val="24"/>
              </w:rPr>
            </w:pPr>
            <w:r w:rsidRPr="007A5F83">
              <w:rPr>
                <w:rFonts w:ascii="Times New Roman" w:hAnsi="Times New Roman" w:cs="Times New Roman"/>
                <w:sz w:val="24"/>
                <w:szCs w:val="24"/>
              </w:rPr>
              <w:t>Стецьків Сергій Миколайович</w:t>
            </w:r>
          </w:p>
          <w:p w:rsidR="00D60596" w:rsidRPr="007A5F83" w:rsidRDefault="00D60596" w:rsidP="000D6ED6">
            <w:pPr>
              <w:spacing w:after="0" w:line="240" w:lineRule="auto"/>
              <w:jc w:val="both"/>
              <w:rPr>
                <w:rFonts w:ascii="Times New Roman" w:hAnsi="Times New Roman" w:cs="Times New Roman"/>
                <w:sz w:val="24"/>
                <w:szCs w:val="24"/>
              </w:rPr>
            </w:pPr>
            <w:r w:rsidRPr="007A5F83">
              <w:rPr>
                <w:rFonts w:ascii="Times New Roman" w:hAnsi="Times New Roman" w:cs="Times New Roman"/>
                <w:sz w:val="24"/>
                <w:szCs w:val="24"/>
              </w:rPr>
              <w:t>Уповноважена особа</w:t>
            </w:r>
          </w:p>
          <w:p w:rsidR="00D60596" w:rsidRPr="007A5F83" w:rsidRDefault="00D60596" w:rsidP="000D6ED6">
            <w:pPr>
              <w:spacing w:after="0" w:line="240" w:lineRule="auto"/>
              <w:jc w:val="both"/>
              <w:rPr>
                <w:rFonts w:ascii="Times New Roman" w:hAnsi="Times New Roman" w:cs="Times New Roman"/>
                <w:sz w:val="24"/>
                <w:szCs w:val="24"/>
              </w:rPr>
            </w:pPr>
            <w:r w:rsidRPr="007A5F83">
              <w:rPr>
                <w:rFonts w:ascii="Times New Roman" w:hAnsi="Times New Roman" w:cs="Times New Roman"/>
                <w:sz w:val="24"/>
                <w:szCs w:val="24"/>
              </w:rPr>
              <w:t>Тел. +380978544689</w:t>
            </w:r>
          </w:p>
          <w:p w:rsidR="00D60596" w:rsidRPr="007A5F83" w:rsidRDefault="00D60596" w:rsidP="007A5F83">
            <w:pPr>
              <w:rPr>
                <w:rFonts w:ascii="Times New Roman" w:hAnsi="Times New Roman" w:cs="Times New Roman"/>
                <w:sz w:val="24"/>
                <w:szCs w:val="24"/>
              </w:rPr>
            </w:pPr>
            <w:r w:rsidRPr="007A5F83">
              <w:rPr>
                <w:rFonts w:ascii="Times New Roman" w:hAnsi="Times New Roman" w:cs="Times New Roman"/>
                <w:sz w:val="24"/>
                <w:szCs w:val="24"/>
              </w:rPr>
              <w:t xml:space="preserve">e-mail: </w:t>
            </w:r>
            <w:hyperlink r:id="rId8" w:history="1">
              <w:r w:rsidRPr="007A5F83">
                <w:rPr>
                  <w:rStyle w:val="Hyperlink"/>
                  <w:rFonts w:ascii="Times New Roman" w:hAnsi="Times New Roman"/>
                  <w:color w:val="auto"/>
                  <w:sz w:val="24"/>
                  <w:szCs w:val="24"/>
                </w:rPr>
                <w:t>kpdobrobut5@gmail.com</w:t>
              </w:r>
            </w:hyperlink>
          </w:p>
          <w:p w:rsidR="00D60596" w:rsidRPr="007A5F83" w:rsidRDefault="00D60596" w:rsidP="000D6ED6">
            <w:pPr>
              <w:spacing w:after="0" w:line="240" w:lineRule="auto"/>
              <w:jc w:val="both"/>
              <w:rPr>
                <w:rFonts w:ascii="Times New Roman" w:hAnsi="Times New Roman" w:cs="Times New Roman"/>
                <w:color w:val="FF0000"/>
                <w:sz w:val="24"/>
                <w:szCs w:val="24"/>
                <w:highlight w:val="yellow"/>
              </w:rPr>
            </w:pPr>
          </w:p>
        </w:tc>
      </w:tr>
      <w:tr w:rsidR="00D60596" w:rsidTr="000D6ED6">
        <w:trPr>
          <w:trHeight w:val="15"/>
          <w:jc w:val="center"/>
        </w:trPr>
        <w:tc>
          <w:tcPr>
            <w:tcW w:w="705" w:type="dxa"/>
          </w:tcPr>
          <w:p w:rsidR="00D60596" w:rsidRPr="000D6ED6" w:rsidRDefault="00D60596" w:rsidP="000D6ED6">
            <w:pPr>
              <w:spacing w:after="0" w:line="240" w:lineRule="auto"/>
              <w:jc w:val="center"/>
              <w:rPr>
                <w:rFonts w:ascii="Times New Roman" w:hAnsi="Times New Roman" w:cs="Times New Roman"/>
                <w:sz w:val="24"/>
                <w:szCs w:val="24"/>
              </w:rPr>
            </w:pPr>
            <w:r w:rsidRPr="000D6ED6">
              <w:rPr>
                <w:rFonts w:ascii="Times New Roman" w:hAnsi="Times New Roman" w:cs="Times New Roman"/>
                <w:color w:val="000000"/>
                <w:sz w:val="24"/>
                <w:szCs w:val="24"/>
              </w:rPr>
              <w:t>3</w:t>
            </w:r>
          </w:p>
        </w:tc>
        <w:tc>
          <w:tcPr>
            <w:tcW w:w="2835" w:type="dxa"/>
          </w:tcPr>
          <w:p w:rsidR="00D60596" w:rsidRPr="000D6ED6" w:rsidRDefault="00D60596" w:rsidP="000D6ED6">
            <w:pPr>
              <w:spacing w:after="0" w:line="240" w:lineRule="auto"/>
              <w:rPr>
                <w:rFonts w:ascii="Times New Roman" w:hAnsi="Times New Roman" w:cs="Times New Roman"/>
                <w:sz w:val="24"/>
                <w:szCs w:val="24"/>
              </w:rPr>
            </w:pPr>
            <w:r w:rsidRPr="000D6ED6">
              <w:rPr>
                <w:rFonts w:ascii="Times New Roman" w:hAnsi="Times New Roman" w:cs="Times New Roman"/>
                <w:b/>
                <w:color w:val="000000"/>
                <w:sz w:val="24"/>
                <w:szCs w:val="24"/>
              </w:rPr>
              <w:t>Процедура закупівлі</w:t>
            </w:r>
          </w:p>
        </w:tc>
        <w:tc>
          <w:tcPr>
            <w:tcW w:w="6420" w:type="dxa"/>
          </w:tcPr>
          <w:p w:rsidR="00D60596" w:rsidRPr="000D6ED6" w:rsidRDefault="00D60596" w:rsidP="000D6ED6">
            <w:pPr>
              <w:spacing w:after="0" w:line="240" w:lineRule="auto"/>
              <w:jc w:val="both"/>
              <w:rPr>
                <w:rFonts w:ascii="Times New Roman" w:hAnsi="Times New Roman" w:cs="Times New Roman"/>
                <w:color w:val="4A86E8"/>
                <w:sz w:val="24"/>
                <w:szCs w:val="24"/>
              </w:rPr>
            </w:pPr>
            <w:r w:rsidRPr="000D6ED6">
              <w:rPr>
                <w:rFonts w:ascii="Times New Roman" w:hAnsi="Times New Roman" w:cs="Times New Roman"/>
                <w:color w:val="000000"/>
                <w:sz w:val="24"/>
                <w:szCs w:val="24"/>
              </w:rPr>
              <w:t>відкриті торги з особливостями</w:t>
            </w:r>
          </w:p>
        </w:tc>
      </w:tr>
      <w:tr w:rsidR="00D60596" w:rsidTr="000D6ED6">
        <w:trPr>
          <w:trHeight w:val="240"/>
          <w:jc w:val="center"/>
        </w:trPr>
        <w:tc>
          <w:tcPr>
            <w:tcW w:w="705" w:type="dxa"/>
          </w:tcPr>
          <w:p w:rsidR="00D60596" w:rsidRPr="000D6ED6" w:rsidRDefault="00D60596" w:rsidP="000D6ED6">
            <w:pPr>
              <w:spacing w:after="0" w:line="240" w:lineRule="auto"/>
              <w:jc w:val="center"/>
              <w:rPr>
                <w:rFonts w:ascii="Times New Roman" w:hAnsi="Times New Roman" w:cs="Times New Roman"/>
                <w:sz w:val="24"/>
                <w:szCs w:val="24"/>
              </w:rPr>
            </w:pPr>
            <w:r w:rsidRPr="000D6ED6">
              <w:rPr>
                <w:rFonts w:ascii="Times New Roman" w:hAnsi="Times New Roman" w:cs="Times New Roman"/>
                <w:color w:val="000000"/>
                <w:sz w:val="24"/>
                <w:szCs w:val="24"/>
              </w:rPr>
              <w:t>4</w:t>
            </w:r>
          </w:p>
        </w:tc>
        <w:tc>
          <w:tcPr>
            <w:tcW w:w="2835" w:type="dxa"/>
          </w:tcPr>
          <w:p w:rsidR="00D60596" w:rsidRPr="000D6ED6" w:rsidRDefault="00D60596" w:rsidP="000D6ED6">
            <w:pPr>
              <w:spacing w:after="0" w:line="240" w:lineRule="auto"/>
              <w:rPr>
                <w:rFonts w:ascii="Times New Roman" w:hAnsi="Times New Roman" w:cs="Times New Roman"/>
                <w:sz w:val="24"/>
                <w:szCs w:val="24"/>
              </w:rPr>
            </w:pPr>
            <w:r w:rsidRPr="000D6ED6">
              <w:rPr>
                <w:rFonts w:ascii="Times New Roman" w:hAnsi="Times New Roman" w:cs="Times New Roman"/>
                <w:b/>
                <w:color w:val="000000"/>
                <w:sz w:val="24"/>
                <w:szCs w:val="24"/>
              </w:rPr>
              <w:t>Інформація про предмет закупівлі</w:t>
            </w:r>
          </w:p>
        </w:tc>
        <w:tc>
          <w:tcPr>
            <w:tcW w:w="6420" w:type="dxa"/>
          </w:tcPr>
          <w:p w:rsidR="00D60596" w:rsidRPr="000D6ED6" w:rsidRDefault="00D60596" w:rsidP="000D6ED6">
            <w:pPr>
              <w:spacing w:after="0" w:line="240" w:lineRule="auto"/>
              <w:jc w:val="both"/>
              <w:rPr>
                <w:rFonts w:ascii="Times New Roman" w:hAnsi="Times New Roman" w:cs="Times New Roman"/>
                <w:sz w:val="24"/>
                <w:szCs w:val="24"/>
              </w:rPr>
            </w:pPr>
            <w:r w:rsidRPr="000D6ED6">
              <w:rPr>
                <w:rFonts w:ascii="Times New Roman" w:hAnsi="Times New Roman" w:cs="Times New Roman"/>
                <w:i/>
                <w:color w:val="000000"/>
                <w:sz w:val="24"/>
                <w:szCs w:val="24"/>
              </w:rPr>
              <w:t> </w:t>
            </w:r>
          </w:p>
        </w:tc>
      </w:tr>
      <w:tr w:rsidR="00D60596" w:rsidTr="000D6ED6">
        <w:trPr>
          <w:jc w:val="center"/>
        </w:trPr>
        <w:tc>
          <w:tcPr>
            <w:tcW w:w="705" w:type="dxa"/>
          </w:tcPr>
          <w:p w:rsidR="00D60596" w:rsidRPr="000D6ED6" w:rsidRDefault="00D60596" w:rsidP="000D6ED6">
            <w:pPr>
              <w:spacing w:after="0" w:line="240" w:lineRule="auto"/>
              <w:jc w:val="center"/>
              <w:rPr>
                <w:rFonts w:ascii="Times New Roman" w:hAnsi="Times New Roman" w:cs="Times New Roman"/>
                <w:sz w:val="24"/>
                <w:szCs w:val="24"/>
              </w:rPr>
            </w:pPr>
            <w:r w:rsidRPr="000D6ED6">
              <w:rPr>
                <w:rFonts w:ascii="Times New Roman" w:hAnsi="Times New Roman" w:cs="Times New Roman"/>
                <w:color w:val="000000"/>
                <w:sz w:val="24"/>
                <w:szCs w:val="24"/>
              </w:rPr>
              <w:t>4.1</w:t>
            </w:r>
          </w:p>
        </w:tc>
        <w:tc>
          <w:tcPr>
            <w:tcW w:w="2835" w:type="dxa"/>
          </w:tcPr>
          <w:p w:rsidR="00D60596" w:rsidRPr="000D6ED6" w:rsidRDefault="00D60596" w:rsidP="000D6ED6">
            <w:pPr>
              <w:spacing w:after="0" w:line="240" w:lineRule="auto"/>
              <w:rPr>
                <w:rFonts w:ascii="Times New Roman" w:hAnsi="Times New Roman" w:cs="Times New Roman"/>
                <w:sz w:val="24"/>
                <w:szCs w:val="24"/>
              </w:rPr>
            </w:pPr>
            <w:r w:rsidRPr="000D6ED6">
              <w:rPr>
                <w:rFonts w:ascii="Times New Roman" w:hAnsi="Times New Roman" w:cs="Times New Roman"/>
                <w:color w:val="000000"/>
                <w:sz w:val="24"/>
                <w:szCs w:val="24"/>
              </w:rPr>
              <w:t>назва предмета закупівлі</w:t>
            </w:r>
          </w:p>
        </w:tc>
        <w:tc>
          <w:tcPr>
            <w:tcW w:w="6420" w:type="dxa"/>
          </w:tcPr>
          <w:p w:rsidR="00D60596" w:rsidRPr="000D6ED6" w:rsidRDefault="00D60596" w:rsidP="000D6ED6">
            <w:pPr>
              <w:shd w:val="clear" w:color="auto" w:fill="FFFFFF"/>
              <w:spacing w:after="0" w:line="240" w:lineRule="auto"/>
              <w:jc w:val="both"/>
              <w:rPr>
                <w:rFonts w:ascii="Times New Roman" w:hAnsi="Times New Roman" w:cs="Times New Roman"/>
                <w:sz w:val="24"/>
                <w:szCs w:val="24"/>
              </w:rPr>
            </w:pPr>
            <w:r w:rsidRPr="000D6ED6">
              <w:rPr>
                <w:rFonts w:ascii="Times New Roman" w:hAnsi="Times New Roman" w:cs="Times New Roman"/>
                <w:b/>
                <w:color w:val="000000"/>
                <w:sz w:val="24"/>
                <w:szCs w:val="24"/>
              </w:rPr>
              <w:t>Електрична енергія, код 09310000-5 – Електрична енергія </w:t>
            </w:r>
            <w:r w:rsidRPr="000D6ED6">
              <w:rPr>
                <w:rFonts w:ascii="Times New Roman" w:hAnsi="Times New Roman" w:cs="Times New Roman"/>
                <w:sz w:val="24"/>
                <w:szCs w:val="24"/>
              </w:rPr>
              <w:t xml:space="preserve"> </w:t>
            </w:r>
            <w:r w:rsidRPr="000D6ED6">
              <w:rPr>
                <w:rFonts w:ascii="Times New Roman" w:hAnsi="Times New Roman" w:cs="Times New Roman"/>
                <w:b/>
                <w:color w:val="000000"/>
                <w:sz w:val="24"/>
                <w:szCs w:val="24"/>
              </w:rPr>
              <w:t>за ДК 021:2015 «Єдиний закупівельний словник»</w:t>
            </w:r>
          </w:p>
        </w:tc>
      </w:tr>
      <w:tr w:rsidR="00D60596" w:rsidTr="000D6ED6">
        <w:trPr>
          <w:trHeight w:val="1119"/>
          <w:jc w:val="center"/>
        </w:trPr>
        <w:tc>
          <w:tcPr>
            <w:tcW w:w="705" w:type="dxa"/>
          </w:tcPr>
          <w:p w:rsidR="00D60596" w:rsidRPr="000D6ED6" w:rsidRDefault="00D60596" w:rsidP="000D6ED6">
            <w:pPr>
              <w:widowControl w:val="0"/>
              <w:spacing w:after="0" w:line="240" w:lineRule="auto"/>
              <w:jc w:val="center"/>
              <w:rPr>
                <w:rFonts w:ascii="Times New Roman" w:hAnsi="Times New Roman" w:cs="Times New Roman"/>
                <w:color w:val="000000"/>
                <w:sz w:val="24"/>
                <w:szCs w:val="24"/>
              </w:rPr>
            </w:pPr>
            <w:r w:rsidRPr="000D6ED6">
              <w:rPr>
                <w:rFonts w:ascii="Times New Roman" w:hAnsi="Times New Roman" w:cs="Times New Roman"/>
                <w:color w:val="000000"/>
                <w:sz w:val="24"/>
                <w:szCs w:val="24"/>
              </w:rPr>
              <w:t>4.2</w:t>
            </w:r>
          </w:p>
        </w:tc>
        <w:tc>
          <w:tcPr>
            <w:tcW w:w="2835" w:type="dxa"/>
          </w:tcPr>
          <w:p w:rsidR="00D60596" w:rsidRPr="000D6ED6" w:rsidRDefault="00D60596" w:rsidP="000D6ED6">
            <w:pPr>
              <w:widowControl w:val="0"/>
              <w:spacing w:after="0" w:line="240" w:lineRule="auto"/>
              <w:rPr>
                <w:rFonts w:ascii="Times New Roman" w:hAnsi="Times New Roman" w:cs="Times New Roman"/>
                <w:color w:val="000000"/>
                <w:sz w:val="24"/>
                <w:szCs w:val="24"/>
              </w:rPr>
            </w:pPr>
            <w:r w:rsidRPr="000D6ED6">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60596" w:rsidRPr="000D6ED6" w:rsidRDefault="00D60596" w:rsidP="000D6ED6">
            <w:pPr>
              <w:widowControl w:val="0"/>
              <w:spacing w:after="0" w:line="240" w:lineRule="auto"/>
              <w:ind w:right="120"/>
              <w:jc w:val="both"/>
              <w:rPr>
                <w:rFonts w:ascii="Times New Roman" w:hAnsi="Times New Roman" w:cs="Times New Roman"/>
                <w:sz w:val="24"/>
                <w:szCs w:val="24"/>
              </w:rPr>
            </w:pPr>
            <w:r w:rsidRPr="000D6ED6">
              <w:rPr>
                <w:rFonts w:ascii="Times New Roman" w:hAnsi="Times New Roman" w:cs="Times New Roman"/>
                <w:color w:val="000000"/>
                <w:sz w:val="24"/>
                <w:szCs w:val="24"/>
              </w:rPr>
              <w:t>Закупівля здійснюється щодо предмет</w:t>
            </w:r>
            <w:r w:rsidRPr="000D6ED6">
              <w:rPr>
                <w:rFonts w:ascii="Times New Roman" w:hAnsi="Times New Roman" w:cs="Times New Roman"/>
                <w:sz w:val="24"/>
                <w:szCs w:val="24"/>
              </w:rPr>
              <w:t>а</w:t>
            </w:r>
            <w:r w:rsidRPr="000D6ED6">
              <w:rPr>
                <w:rFonts w:ascii="Times New Roman" w:hAnsi="Times New Roman" w:cs="Times New Roman"/>
                <w:color w:val="000000"/>
                <w:sz w:val="24"/>
                <w:szCs w:val="24"/>
              </w:rPr>
              <w:t xml:space="preserve"> закупівлі в цілому.</w:t>
            </w:r>
          </w:p>
          <w:p w:rsidR="00D60596" w:rsidRPr="000D6ED6" w:rsidRDefault="00D60596" w:rsidP="000D6ED6">
            <w:pPr>
              <w:widowControl w:val="0"/>
              <w:spacing w:after="0" w:line="240" w:lineRule="auto"/>
              <w:ind w:right="120"/>
              <w:jc w:val="both"/>
              <w:rPr>
                <w:rFonts w:ascii="Times New Roman" w:hAnsi="Times New Roman" w:cs="Times New Roman"/>
                <w:i/>
                <w:color w:val="FF0000"/>
                <w:sz w:val="24"/>
                <w:szCs w:val="24"/>
                <w:highlight w:val="yellow"/>
              </w:rPr>
            </w:pPr>
          </w:p>
        </w:tc>
      </w:tr>
      <w:tr w:rsidR="00D60596" w:rsidTr="000D6ED6">
        <w:trPr>
          <w:trHeight w:val="1119"/>
          <w:jc w:val="center"/>
        </w:trPr>
        <w:tc>
          <w:tcPr>
            <w:tcW w:w="705" w:type="dxa"/>
          </w:tcPr>
          <w:p w:rsidR="00D60596" w:rsidRPr="000D6ED6" w:rsidRDefault="00D60596" w:rsidP="000D6ED6">
            <w:pPr>
              <w:widowControl w:val="0"/>
              <w:spacing w:after="0" w:line="240" w:lineRule="auto"/>
              <w:jc w:val="center"/>
              <w:rPr>
                <w:rFonts w:ascii="Times New Roman" w:hAnsi="Times New Roman" w:cs="Times New Roman"/>
                <w:sz w:val="24"/>
                <w:szCs w:val="24"/>
              </w:rPr>
            </w:pPr>
            <w:r w:rsidRPr="000D6ED6">
              <w:rPr>
                <w:rFonts w:ascii="Times New Roman" w:hAnsi="Times New Roman" w:cs="Times New Roman"/>
                <w:color w:val="000000"/>
                <w:sz w:val="24"/>
                <w:szCs w:val="24"/>
              </w:rPr>
              <w:t>4.3</w:t>
            </w:r>
          </w:p>
        </w:tc>
        <w:tc>
          <w:tcPr>
            <w:tcW w:w="2835" w:type="dxa"/>
          </w:tcPr>
          <w:p w:rsidR="00D60596" w:rsidRPr="000D6ED6" w:rsidRDefault="00D60596" w:rsidP="000D6ED6">
            <w:pPr>
              <w:widowControl w:val="0"/>
              <w:spacing w:after="0" w:line="240" w:lineRule="auto"/>
              <w:rPr>
                <w:rFonts w:ascii="Times New Roman" w:hAnsi="Times New Roman" w:cs="Times New Roman"/>
                <w:color w:val="000000"/>
                <w:sz w:val="24"/>
                <w:szCs w:val="24"/>
              </w:rPr>
            </w:pPr>
            <w:r w:rsidRPr="000D6ED6">
              <w:rPr>
                <w:rFonts w:ascii="Times New Roman" w:hAnsi="Times New Roman" w:cs="Times New Roman"/>
                <w:color w:val="000000"/>
                <w:sz w:val="24"/>
                <w:szCs w:val="24"/>
              </w:rPr>
              <w:t xml:space="preserve">кількість товару та місце його поставки </w:t>
            </w:r>
          </w:p>
          <w:p w:rsidR="00D60596" w:rsidRPr="000D6ED6" w:rsidRDefault="00D60596" w:rsidP="000D6ED6">
            <w:pPr>
              <w:widowControl w:val="0"/>
              <w:spacing w:after="0" w:line="240" w:lineRule="auto"/>
              <w:rPr>
                <w:rFonts w:ascii="Times New Roman" w:hAnsi="Times New Roman" w:cs="Times New Roman"/>
                <w:color w:val="000000"/>
                <w:sz w:val="24"/>
                <w:szCs w:val="24"/>
                <w:highlight w:val="yellow"/>
              </w:rPr>
            </w:pPr>
          </w:p>
        </w:tc>
        <w:tc>
          <w:tcPr>
            <w:tcW w:w="6420" w:type="dxa"/>
          </w:tcPr>
          <w:p w:rsidR="00D60596" w:rsidRPr="007A5F83" w:rsidRDefault="00D60596" w:rsidP="000D6ED6">
            <w:pPr>
              <w:widowControl w:val="0"/>
              <w:spacing w:after="0" w:line="240" w:lineRule="auto"/>
              <w:ind w:right="120"/>
              <w:jc w:val="both"/>
              <w:rPr>
                <w:rFonts w:ascii="Times New Roman" w:hAnsi="Times New Roman" w:cs="Times New Roman"/>
                <w:sz w:val="24"/>
                <w:szCs w:val="24"/>
              </w:rPr>
            </w:pPr>
            <w:r w:rsidRPr="007A5F83">
              <w:rPr>
                <w:rFonts w:ascii="Times New Roman" w:hAnsi="Times New Roman" w:cs="Times New Roman"/>
                <w:sz w:val="24"/>
                <w:szCs w:val="24"/>
              </w:rPr>
              <w:t xml:space="preserve">Кількість: </w:t>
            </w:r>
            <w:r w:rsidRPr="007A5F83">
              <w:rPr>
                <w:rFonts w:ascii="Times New Roman" w:hAnsi="Times New Roman" w:cs="Times New Roman"/>
                <w:i/>
                <w:sz w:val="24"/>
                <w:szCs w:val="24"/>
              </w:rPr>
              <w:t>93500</w:t>
            </w:r>
            <w:r w:rsidRPr="007A5F83">
              <w:rPr>
                <w:rFonts w:ascii="Times New Roman" w:hAnsi="Times New Roman" w:cs="Times New Roman"/>
                <w:sz w:val="24"/>
                <w:szCs w:val="24"/>
              </w:rPr>
              <w:t xml:space="preserve"> кВт/год</w:t>
            </w:r>
          </w:p>
          <w:p w:rsidR="00D60596" w:rsidRPr="000D6ED6" w:rsidRDefault="00D60596" w:rsidP="000D6ED6">
            <w:pPr>
              <w:widowControl w:val="0"/>
              <w:spacing w:after="0" w:line="240" w:lineRule="auto"/>
              <w:ind w:right="120"/>
              <w:jc w:val="both"/>
              <w:rPr>
                <w:rFonts w:ascii="Times New Roman" w:hAnsi="Times New Roman" w:cs="Times New Roman"/>
                <w:sz w:val="24"/>
                <w:szCs w:val="24"/>
                <w:highlight w:val="yellow"/>
              </w:rPr>
            </w:pPr>
            <w:r w:rsidRPr="007A5F83">
              <w:rPr>
                <w:rFonts w:ascii="Times New Roman" w:hAnsi="Times New Roman" w:cs="Times New Roman"/>
                <w:sz w:val="24"/>
                <w:szCs w:val="24"/>
              </w:rPr>
              <w:t xml:space="preserve">Місце поставки товарів: </w:t>
            </w:r>
            <w:r>
              <w:rPr>
                <w:rFonts w:ascii="Times New Roman" w:hAnsi="Times New Roman" w:cs="Times New Roman"/>
                <w:sz w:val="24"/>
                <w:szCs w:val="24"/>
              </w:rPr>
              <w:t>Згідно точок розподілу електричної енергії (в Додатку 2)</w:t>
            </w:r>
          </w:p>
        </w:tc>
      </w:tr>
      <w:tr w:rsidR="00D60596" w:rsidTr="000D6ED6">
        <w:trPr>
          <w:trHeight w:val="645"/>
          <w:jc w:val="center"/>
        </w:trPr>
        <w:tc>
          <w:tcPr>
            <w:tcW w:w="705" w:type="dxa"/>
          </w:tcPr>
          <w:p w:rsidR="00D60596" w:rsidRPr="000D6ED6" w:rsidRDefault="00D60596" w:rsidP="000D6ED6">
            <w:pPr>
              <w:widowControl w:val="0"/>
              <w:spacing w:after="0" w:line="240" w:lineRule="auto"/>
              <w:jc w:val="center"/>
              <w:rPr>
                <w:rFonts w:ascii="Times New Roman" w:hAnsi="Times New Roman" w:cs="Times New Roman"/>
                <w:sz w:val="24"/>
                <w:szCs w:val="24"/>
              </w:rPr>
            </w:pPr>
            <w:r w:rsidRPr="000D6ED6">
              <w:rPr>
                <w:rFonts w:ascii="Times New Roman" w:hAnsi="Times New Roman" w:cs="Times New Roman"/>
                <w:color w:val="000000"/>
                <w:sz w:val="24"/>
                <w:szCs w:val="24"/>
              </w:rPr>
              <w:t>4.4</w:t>
            </w:r>
          </w:p>
        </w:tc>
        <w:tc>
          <w:tcPr>
            <w:tcW w:w="2835" w:type="dxa"/>
          </w:tcPr>
          <w:p w:rsidR="00D60596" w:rsidRPr="000D6ED6" w:rsidRDefault="00D60596" w:rsidP="000D6ED6">
            <w:pPr>
              <w:widowControl w:val="0"/>
              <w:spacing w:after="0" w:line="240" w:lineRule="auto"/>
              <w:rPr>
                <w:rFonts w:ascii="Times New Roman" w:hAnsi="Times New Roman" w:cs="Times New Roman"/>
                <w:sz w:val="24"/>
                <w:szCs w:val="24"/>
              </w:rPr>
            </w:pPr>
            <w:r w:rsidRPr="000D6ED6">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rsidR="00D60596" w:rsidRPr="000D6ED6" w:rsidRDefault="00D60596" w:rsidP="000D6ED6">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З 01 березня </w:t>
            </w:r>
            <w:r w:rsidRPr="007A5F83">
              <w:rPr>
                <w:rFonts w:ascii="Times New Roman" w:hAnsi="Times New Roman" w:cs="Times New Roman"/>
                <w:color w:val="000000"/>
                <w:sz w:val="24"/>
                <w:szCs w:val="24"/>
              </w:rPr>
              <w:t xml:space="preserve">до  31 </w:t>
            </w:r>
            <w:r w:rsidRPr="007A5F83">
              <w:rPr>
                <w:rFonts w:ascii="Times New Roman" w:hAnsi="Times New Roman" w:cs="Times New Roman"/>
                <w:sz w:val="24"/>
                <w:szCs w:val="24"/>
              </w:rPr>
              <w:t xml:space="preserve">грудня  </w:t>
            </w:r>
            <w:r w:rsidRPr="007A5F83">
              <w:rPr>
                <w:rFonts w:ascii="Times New Roman" w:hAnsi="Times New Roman" w:cs="Times New Roman"/>
                <w:i/>
                <w:sz w:val="24"/>
                <w:szCs w:val="24"/>
              </w:rPr>
              <w:t>2023</w:t>
            </w:r>
            <w:r w:rsidRPr="007A5F83">
              <w:rPr>
                <w:rFonts w:ascii="Times New Roman" w:hAnsi="Times New Roman" w:cs="Times New Roman"/>
                <w:i/>
                <w:color w:val="FF0000"/>
                <w:sz w:val="24"/>
                <w:szCs w:val="24"/>
              </w:rPr>
              <w:t xml:space="preserve"> </w:t>
            </w:r>
            <w:r w:rsidRPr="007A5F83">
              <w:rPr>
                <w:rFonts w:ascii="Times New Roman" w:hAnsi="Times New Roman" w:cs="Times New Roman"/>
                <w:color w:val="000000"/>
                <w:sz w:val="24"/>
                <w:szCs w:val="24"/>
              </w:rPr>
              <w:t>року включно</w:t>
            </w:r>
          </w:p>
        </w:tc>
      </w:tr>
      <w:tr w:rsidR="00D60596" w:rsidTr="000D6ED6">
        <w:trPr>
          <w:trHeight w:val="841"/>
          <w:jc w:val="center"/>
        </w:trPr>
        <w:tc>
          <w:tcPr>
            <w:tcW w:w="705" w:type="dxa"/>
          </w:tcPr>
          <w:p w:rsidR="00D60596" w:rsidRPr="000D6ED6" w:rsidRDefault="00D60596" w:rsidP="000D6ED6">
            <w:pPr>
              <w:widowControl w:val="0"/>
              <w:spacing w:after="0" w:line="240" w:lineRule="auto"/>
              <w:jc w:val="center"/>
              <w:rPr>
                <w:rFonts w:ascii="Times New Roman" w:hAnsi="Times New Roman" w:cs="Times New Roman"/>
                <w:sz w:val="24"/>
                <w:szCs w:val="24"/>
              </w:rPr>
            </w:pPr>
            <w:r w:rsidRPr="000D6ED6">
              <w:rPr>
                <w:rFonts w:ascii="Times New Roman" w:hAnsi="Times New Roman" w:cs="Times New Roman"/>
                <w:color w:val="000000"/>
                <w:sz w:val="24"/>
                <w:szCs w:val="24"/>
              </w:rPr>
              <w:t>5</w:t>
            </w:r>
          </w:p>
        </w:tc>
        <w:tc>
          <w:tcPr>
            <w:tcW w:w="2835" w:type="dxa"/>
          </w:tcPr>
          <w:p w:rsidR="00D60596" w:rsidRPr="000D6ED6" w:rsidRDefault="00D60596" w:rsidP="000D6ED6">
            <w:pPr>
              <w:widowControl w:val="0"/>
              <w:spacing w:after="0" w:line="240" w:lineRule="auto"/>
              <w:rPr>
                <w:rFonts w:ascii="Times New Roman" w:hAnsi="Times New Roman" w:cs="Times New Roman"/>
                <w:sz w:val="24"/>
                <w:szCs w:val="24"/>
              </w:rPr>
            </w:pPr>
            <w:r w:rsidRPr="000D6ED6">
              <w:rPr>
                <w:rFonts w:ascii="Times New Roman" w:hAnsi="Times New Roman" w:cs="Times New Roman"/>
                <w:b/>
                <w:color w:val="000000"/>
                <w:sz w:val="24"/>
                <w:szCs w:val="24"/>
              </w:rPr>
              <w:t>Недискримінація учасників</w:t>
            </w:r>
            <w:r w:rsidRPr="000D6ED6">
              <w:rPr>
                <w:rFonts w:ascii="Times New Roman" w:hAnsi="Times New Roman" w:cs="Times New Roman"/>
              </w:rPr>
              <w:t xml:space="preserve"> </w:t>
            </w:r>
          </w:p>
        </w:tc>
        <w:tc>
          <w:tcPr>
            <w:tcW w:w="6420" w:type="dxa"/>
          </w:tcPr>
          <w:p w:rsidR="00D60596" w:rsidRPr="000D6ED6" w:rsidRDefault="00D60596" w:rsidP="000D6ED6">
            <w:pPr>
              <w:widowControl w:val="0"/>
              <w:spacing w:after="0" w:line="240" w:lineRule="auto"/>
              <w:ind w:right="140"/>
              <w:jc w:val="both"/>
              <w:rPr>
                <w:rFonts w:ascii="Times New Roman" w:hAnsi="Times New Roman" w:cs="Times New Roman"/>
                <w:sz w:val="24"/>
                <w:szCs w:val="24"/>
              </w:rPr>
            </w:pPr>
            <w:r w:rsidRPr="000D6ED6">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60596" w:rsidTr="000D6ED6">
        <w:trPr>
          <w:trHeight w:val="1119"/>
          <w:jc w:val="center"/>
        </w:trPr>
        <w:tc>
          <w:tcPr>
            <w:tcW w:w="705" w:type="dxa"/>
          </w:tcPr>
          <w:p w:rsidR="00D60596" w:rsidRPr="000D6ED6" w:rsidRDefault="00D60596" w:rsidP="000D6ED6">
            <w:pPr>
              <w:widowControl w:val="0"/>
              <w:spacing w:after="0" w:line="240" w:lineRule="auto"/>
              <w:jc w:val="center"/>
              <w:rPr>
                <w:rFonts w:ascii="Times New Roman" w:hAnsi="Times New Roman" w:cs="Times New Roman"/>
                <w:sz w:val="24"/>
                <w:szCs w:val="24"/>
              </w:rPr>
            </w:pPr>
            <w:r w:rsidRPr="000D6ED6">
              <w:rPr>
                <w:rFonts w:ascii="Times New Roman" w:hAnsi="Times New Roman" w:cs="Times New Roman"/>
                <w:color w:val="000000"/>
                <w:sz w:val="24"/>
                <w:szCs w:val="24"/>
              </w:rPr>
              <w:t>6</w:t>
            </w:r>
          </w:p>
        </w:tc>
        <w:tc>
          <w:tcPr>
            <w:tcW w:w="2835" w:type="dxa"/>
          </w:tcPr>
          <w:p w:rsidR="00D60596" w:rsidRPr="000D6ED6" w:rsidRDefault="00D60596" w:rsidP="000D6ED6">
            <w:pPr>
              <w:widowControl w:val="0"/>
              <w:spacing w:after="0" w:line="240" w:lineRule="auto"/>
              <w:rPr>
                <w:rFonts w:ascii="Times New Roman" w:hAnsi="Times New Roman" w:cs="Times New Roman"/>
                <w:sz w:val="24"/>
                <w:szCs w:val="24"/>
              </w:rPr>
            </w:pPr>
            <w:r w:rsidRPr="000D6ED6">
              <w:rPr>
                <w:rFonts w:ascii="Times New Roman" w:hAnsi="Times New Roman" w:cs="Times New Roman"/>
                <w:b/>
                <w:color w:val="000000"/>
                <w:sz w:val="24"/>
                <w:szCs w:val="24"/>
              </w:rPr>
              <w:t>Валюта, у якій повинна бути зазначена ціна тендерної пропозиції</w:t>
            </w:r>
            <w:r w:rsidRPr="000D6ED6">
              <w:rPr>
                <w:rFonts w:ascii="Times New Roman" w:hAnsi="Times New Roman" w:cs="Times New Roman"/>
              </w:rPr>
              <w:t xml:space="preserve"> </w:t>
            </w:r>
          </w:p>
        </w:tc>
        <w:tc>
          <w:tcPr>
            <w:tcW w:w="6420" w:type="dxa"/>
          </w:tcPr>
          <w:p w:rsidR="00D60596" w:rsidRDefault="00D60596" w:rsidP="001E2376">
            <w:pPr>
              <w:widowControl w:val="0"/>
              <w:spacing w:after="0" w:line="240" w:lineRule="auto"/>
              <w:contextualSpacing/>
              <w:jc w:val="both"/>
              <w:rPr>
                <w:rFonts w:ascii="Times New Roman" w:hAnsi="Times New Roman"/>
                <w:sz w:val="24"/>
                <w:szCs w:val="24"/>
              </w:rPr>
            </w:pPr>
            <w:r w:rsidRPr="000D6ED6">
              <w:rPr>
                <w:rFonts w:ascii="Times New Roman" w:hAnsi="Times New Roman" w:cs="Times New Roman"/>
                <w:color w:val="000000"/>
                <w:sz w:val="24"/>
                <w:szCs w:val="24"/>
              </w:rPr>
              <w:t>Валютою тендерної пропозиції є гривня.</w:t>
            </w:r>
            <w:r w:rsidRPr="000D6ED6">
              <w:rPr>
                <w:rFonts w:ascii="Times New Roman" w:hAnsi="Times New Roman" w:cs="Times New Roman"/>
              </w:rPr>
              <w:t xml:space="preserve"> </w:t>
            </w:r>
            <w:r w:rsidRPr="000D6ED6">
              <w:rPr>
                <w:rFonts w:ascii="Times New Roman" w:hAnsi="Times New Roman" w:cs="Times New Roman"/>
                <w:b/>
                <w:i/>
                <w:color w:val="000000"/>
                <w:sz w:val="24"/>
                <w:szCs w:val="24"/>
              </w:rPr>
              <w:t>У разі якщо учасником процедури закупівлі є нерезидент</w:t>
            </w:r>
            <w:r w:rsidRPr="000D6ED6">
              <w:rPr>
                <w:rFonts w:ascii="Times New Roman" w:hAnsi="Times New Roman" w:cs="Times New Roman"/>
                <w:b/>
                <w:color w:val="000000"/>
                <w:sz w:val="24"/>
                <w:szCs w:val="24"/>
              </w:rPr>
              <w:t xml:space="preserve">,  </w:t>
            </w:r>
            <w:r w:rsidRPr="000D6ED6">
              <w:rPr>
                <w:rFonts w:ascii="Times New Roman" w:hAnsi="Times New Roman" w:cs="Times New Roman"/>
                <w:color w:val="000000"/>
                <w:sz w:val="24"/>
                <w:szCs w:val="24"/>
              </w:rPr>
              <w:t xml:space="preserve">такий </w:t>
            </w:r>
            <w:r w:rsidRPr="000D6ED6">
              <w:rPr>
                <w:rFonts w:ascii="Times New Roman" w:hAnsi="Times New Roman" w:cs="Times New Roman"/>
                <w:sz w:val="24"/>
                <w:szCs w:val="24"/>
              </w:rPr>
              <w:t>у</w:t>
            </w:r>
            <w:r w:rsidRPr="000D6ED6">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r w:rsidRPr="00725F9D">
              <w:rPr>
                <w:rFonts w:ascii="Times New Roman" w:hAnsi="Times New Roman"/>
                <w:sz w:val="24"/>
                <w:szCs w:val="24"/>
              </w:rPr>
              <w:t xml:space="preserve"> </w:t>
            </w:r>
          </w:p>
          <w:p w:rsidR="00D60596" w:rsidRPr="001E2376" w:rsidRDefault="00D60596" w:rsidP="001E2376">
            <w:pPr>
              <w:widowControl w:val="0"/>
              <w:spacing w:after="0" w:line="240" w:lineRule="auto"/>
              <w:contextualSpacing/>
              <w:jc w:val="both"/>
              <w:rPr>
                <w:rFonts w:ascii="Times New Roman" w:hAnsi="Times New Roman"/>
                <w:b/>
                <w:sz w:val="24"/>
                <w:szCs w:val="24"/>
              </w:rPr>
            </w:pPr>
            <w:r w:rsidRPr="001E2376">
              <w:rPr>
                <w:rFonts w:ascii="Times New Roman" w:hAnsi="Times New Roman"/>
                <w:b/>
                <w:sz w:val="24"/>
                <w:szCs w:val="24"/>
              </w:rPr>
              <w:t xml:space="preserve">Очікувана вартість </w:t>
            </w:r>
            <w:r>
              <w:rPr>
                <w:rFonts w:ascii="Times New Roman" w:hAnsi="Times New Roman"/>
                <w:b/>
                <w:sz w:val="24"/>
                <w:szCs w:val="24"/>
              </w:rPr>
              <w:t>654500</w:t>
            </w:r>
            <w:r w:rsidRPr="001E2376">
              <w:rPr>
                <w:rFonts w:ascii="Times New Roman" w:hAnsi="Times New Roman"/>
                <w:b/>
                <w:sz w:val="24"/>
                <w:szCs w:val="24"/>
              </w:rPr>
              <w:t>,00 грн</w:t>
            </w:r>
          </w:p>
          <w:p w:rsidR="00D60596" w:rsidRPr="000D6ED6" w:rsidRDefault="00D60596" w:rsidP="000D6ED6">
            <w:pPr>
              <w:widowControl w:val="0"/>
              <w:spacing w:after="0" w:line="240" w:lineRule="auto"/>
              <w:ind w:right="140"/>
              <w:jc w:val="both"/>
              <w:rPr>
                <w:rFonts w:ascii="Times New Roman" w:hAnsi="Times New Roman" w:cs="Times New Roman"/>
                <w:sz w:val="24"/>
                <w:szCs w:val="24"/>
              </w:rPr>
            </w:pPr>
          </w:p>
        </w:tc>
      </w:tr>
      <w:tr w:rsidR="00D60596" w:rsidTr="000D6ED6">
        <w:trPr>
          <w:trHeight w:val="699"/>
          <w:jc w:val="center"/>
        </w:trPr>
        <w:tc>
          <w:tcPr>
            <w:tcW w:w="705" w:type="dxa"/>
          </w:tcPr>
          <w:p w:rsidR="00D60596" w:rsidRPr="000D6ED6" w:rsidRDefault="00D60596" w:rsidP="000D6ED6">
            <w:pPr>
              <w:widowControl w:val="0"/>
              <w:spacing w:after="0" w:line="240" w:lineRule="auto"/>
              <w:jc w:val="center"/>
              <w:rPr>
                <w:rFonts w:ascii="Times New Roman" w:hAnsi="Times New Roman" w:cs="Times New Roman"/>
                <w:sz w:val="24"/>
                <w:szCs w:val="24"/>
              </w:rPr>
            </w:pPr>
            <w:r w:rsidRPr="000D6ED6">
              <w:rPr>
                <w:rFonts w:ascii="Times New Roman" w:hAnsi="Times New Roman" w:cs="Times New Roman"/>
                <w:color w:val="000000"/>
                <w:sz w:val="24"/>
                <w:szCs w:val="24"/>
              </w:rPr>
              <w:t>7</w:t>
            </w:r>
          </w:p>
        </w:tc>
        <w:tc>
          <w:tcPr>
            <w:tcW w:w="2835" w:type="dxa"/>
          </w:tcPr>
          <w:p w:rsidR="00D60596" w:rsidRPr="000D6ED6" w:rsidRDefault="00D60596" w:rsidP="000D6ED6">
            <w:pPr>
              <w:widowControl w:val="0"/>
              <w:spacing w:after="0" w:line="240" w:lineRule="auto"/>
              <w:rPr>
                <w:rFonts w:ascii="Times New Roman" w:hAnsi="Times New Roman" w:cs="Times New Roman"/>
                <w:sz w:val="24"/>
                <w:szCs w:val="24"/>
              </w:rPr>
            </w:pPr>
            <w:r w:rsidRPr="000D6ED6">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60596" w:rsidRPr="000D6ED6" w:rsidRDefault="00D60596" w:rsidP="000D6ED6">
            <w:pPr>
              <w:widowControl w:val="0"/>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Мова тендерної пропозиції – українська.</w:t>
            </w:r>
          </w:p>
          <w:p w:rsidR="00D60596" w:rsidRPr="000D6ED6" w:rsidRDefault="00D60596" w:rsidP="000D6ED6">
            <w:pPr>
              <w:widowControl w:val="0"/>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D6ED6">
              <w:rPr>
                <w:rFonts w:ascii="Times New Roman" w:hAnsi="Times New Roman" w:cs="Times New Roman"/>
                <w:sz w:val="24"/>
                <w:szCs w:val="24"/>
              </w:rPr>
              <w:t>іншою мовою</w:t>
            </w:r>
            <w:r w:rsidRPr="000D6ED6">
              <w:rPr>
                <w:rFonts w:ascii="Times New Roman" w:hAnsi="Times New Roman" w:cs="Times New Roman"/>
                <w:color w:val="000000"/>
                <w:sz w:val="24"/>
                <w:szCs w:val="24"/>
              </w:rPr>
              <w:t>. Визначальним є текст, викладений українською мовою.</w:t>
            </w:r>
          </w:p>
          <w:p w:rsidR="00D60596" w:rsidRPr="000D6ED6" w:rsidRDefault="00D60596" w:rsidP="000D6ED6">
            <w:pPr>
              <w:widowControl w:val="0"/>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60596" w:rsidRPr="000D6ED6" w:rsidRDefault="00D60596" w:rsidP="000D6ED6">
            <w:pPr>
              <w:widowControl w:val="0"/>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D6ED6">
              <w:rPr>
                <w:rFonts w:ascii="Times New Roman" w:hAnsi="Times New Roman" w:cs="Times New Roman"/>
                <w:sz w:val="24"/>
                <w:szCs w:val="24"/>
              </w:rPr>
              <w:t>І</w:t>
            </w:r>
            <w:r w:rsidRPr="000D6ED6">
              <w:rPr>
                <w:rFonts w:ascii="Times New Roman" w:hAnsi="Times New Roman" w:cs="Times New Roman"/>
                <w:color w:val="000000"/>
                <w:sz w:val="24"/>
                <w:szCs w:val="24"/>
              </w:rPr>
              <w:t>нтернет, адреси електронної пошти, торговельної марки (знак</w:t>
            </w:r>
            <w:r w:rsidRPr="000D6ED6">
              <w:rPr>
                <w:rFonts w:ascii="Times New Roman" w:hAnsi="Times New Roman" w:cs="Times New Roman"/>
                <w:sz w:val="24"/>
                <w:szCs w:val="24"/>
              </w:rPr>
              <w:t>а</w:t>
            </w:r>
            <w:r w:rsidRPr="000D6ED6">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D6ED6">
              <w:rPr>
                <w:rFonts w:ascii="Times New Roman" w:hAnsi="Times New Roman" w:cs="Times New Roman"/>
                <w:sz w:val="24"/>
                <w:szCs w:val="24"/>
              </w:rPr>
              <w:t>в</w:t>
            </w:r>
            <w:r w:rsidRPr="000D6ED6">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D6ED6">
              <w:rPr>
                <w:rFonts w:ascii="Times New Roman" w:hAnsi="Times New Roman" w:cs="Times New Roman"/>
                <w:sz w:val="24"/>
                <w:szCs w:val="24"/>
              </w:rPr>
              <w:t>українською мовою</w:t>
            </w:r>
            <w:r w:rsidRPr="000D6ED6">
              <w:rPr>
                <w:rFonts w:ascii="Times New Roman" w:hAnsi="Times New Roman" w:cs="Times New Roman"/>
                <w:color w:val="000000"/>
                <w:sz w:val="24"/>
                <w:szCs w:val="24"/>
              </w:rPr>
              <w:t xml:space="preserve">. </w:t>
            </w:r>
          </w:p>
          <w:p w:rsidR="00D60596" w:rsidRPr="000D6ED6" w:rsidRDefault="00D60596" w:rsidP="000D6ED6">
            <w:pPr>
              <w:widowControl w:val="0"/>
              <w:spacing w:after="0" w:line="240" w:lineRule="auto"/>
              <w:jc w:val="both"/>
              <w:rPr>
                <w:rFonts w:ascii="Times New Roman" w:hAnsi="Times New Roman" w:cs="Times New Roman"/>
                <w:sz w:val="24"/>
                <w:szCs w:val="24"/>
              </w:rPr>
            </w:pPr>
          </w:p>
        </w:tc>
      </w:tr>
      <w:tr w:rsidR="00D60596" w:rsidTr="000D6ED6">
        <w:trPr>
          <w:trHeight w:val="501"/>
          <w:jc w:val="center"/>
        </w:trPr>
        <w:tc>
          <w:tcPr>
            <w:tcW w:w="9960" w:type="dxa"/>
            <w:gridSpan w:val="3"/>
            <w:vAlign w:val="center"/>
          </w:tcPr>
          <w:p w:rsidR="00D60596" w:rsidRPr="000D6ED6" w:rsidRDefault="00D60596" w:rsidP="000D6ED6">
            <w:pPr>
              <w:widowControl w:val="0"/>
              <w:spacing w:after="0" w:line="240" w:lineRule="auto"/>
              <w:jc w:val="center"/>
              <w:rPr>
                <w:rFonts w:ascii="Times New Roman" w:hAnsi="Times New Roman" w:cs="Times New Roman"/>
                <w:sz w:val="24"/>
                <w:szCs w:val="24"/>
              </w:rPr>
            </w:pPr>
            <w:r w:rsidRPr="000D6ED6">
              <w:rPr>
                <w:rFonts w:ascii="Times New Roman" w:hAnsi="Times New Roman" w:cs="Times New Roman"/>
                <w:b/>
                <w:color w:val="000000"/>
                <w:sz w:val="24"/>
                <w:szCs w:val="24"/>
              </w:rPr>
              <w:t xml:space="preserve">Розділ 2. Порядок </w:t>
            </w:r>
            <w:r w:rsidRPr="000D6ED6">
              <w:rPr>
                <w:rFonts w:ascii="Times New Roman" w:hAnsi="Times New Roman" w:cs="Times New Roman"/>
                <w:b/>
                <w:sz w:val="24"/>
                <w:szCs w:val="24"/>
              </w:rPr>
              <w:t>в</w:t>
            </w:r>
            <w:r w:rsidRPr="000D6ED6">
              <w:rPr>
                <w:rFonts w:ascii="Times New Roman" w:hAnsi="Times New Roman" w:cs="Times New Roman"/>
                <w:b/>
                <w:color w:val="000000"/>
                <w:sz w:val="24"/>
                <w:szCs w:val="24"/>
              </w:rPr>
              <w:t>несення змін та надання роз’яснень до тендерної документації</w:t>
            </w:r>
          </w:p>
        </w:tc>
      </w:tr>
      <w:tr w:rsidR="00D60596" w:rsidTr="000D6ED6">
        <w:trPr>
          <w:trHeight w:val="1975"/>
          <w:jc w:val="center"/>
        </w:trPr>
        <w:tc>
          <w:tcPr>
            <w:tcW w:w="705" w:type="dxa"/>
          </w:tcPr>
          <w:p w:rsidR="00D60596" w:rsidRPr="000D6ED6" w:rsidRDefault="00D60596" w:rsidP="000D6ED6">
            <w:pPr>
              <w:widowControl w:val="0"/>
              <w:spacing w:after="0" w:line="240" w:lineRule="auto"/>
              <w:jc w:val="center"/>
              <w:rPr>
                <w:rFonts w:ascii="Times New Roman" w:hAnsi="Times New Roman" w:cs="Times New Roman"/>
                <w:sz w:val="24"/>
                <w:szCs w:val="24"/>
              </w:rPr>
            </w:pPr>
            <w:r w:rsidRPr="000D6ED6">
              <w:rPr>
                <w:rFonts w:ascii="Times New Roman" w:hAnsi="Times New Roman" w:cs="Times New Roman"/>
                <w:sz w:val="24"/>
                <w:szCs w:val="24"/>
              </w:rPr>
              <w:t>1</w:t>
            </w:r>
          </w:p>
        </w:tc>
        <w:tc>
          <w:tcPr>
            <w:tcW w:w="2835" w:type="dxa"/>
          </w:tcPr>
          <w:p w:rsidR="00D60596" w:rsidRPr="000D6ED6" w:rsidRDefault="00D60596" w:rsidP="000D6ED6">
            <w:pPr>
              <w:widowControl w:val="0"/>
              <w:spacing w:after="0" w:line="240" w:lineRule="auto"/>
              <w:rPr>
                <w:rFonts w:ascii="Times New Roman" w:hAnsi="Times New Roman" w:cs="Times New Roman"/>
                <w:b/>
                <w:sz w:val="24"/>
                <w:szCs w:val="24"/>
              </w:rPr>
            </w:pPr>
            <w:r w:rsidRPr="000D6ED6">
              <w:rPr>
                <w:rFonts w:ascii="Times New Roman" w:hAnsi="Times New Roman" w:cs="Times New Roman"/>
                <w:b/>
                <w:sz w:val="24"/>
                <w:szCs w:val="24"/>
              </w:rPr>
              <w:t>Процедура надання роз’яснень щодо тендерної документації</w:t>
            </w:r>
          </w:p>
        </w:tc>
        <w:tc>
          <w:tcPr>
            <w:tcW w:w="6420" w:type="dxa"/>
          </w:tcPr>
          <w:p w:rsidR="00D60596" w:rsidRPr="000D6ED6" w:rsidRDefault="00D60596" w:rsidP="000D6ED6">
            <w:pPr>
              <w:widowControl w:val="0"/>
              <w:spacing w:after="0" w:line="240" w:lineRule="auto"/>
              <w:jc w:val="both"/>
              <w:rPr>
                <w:rFonts w:ascii="Times New Roman" w:hAnsi="Times New Roman" w:cs="Times New Roman"/>
                <w:sz w:val="24"/>
                <w:szCs w:val="24"/>
                <w:highlight w:val="white"/>
              </w:rPr>
            </w:pPr>
            <w:r w:rsidRPr="000D6ED6">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60596" w:rsidRPr="000D6ED6" w:rsidRDefault="00D60596" w:rsidP="000D6ED6">
            <w:pPr>
              <w:widowControl w:val="0"/>
              <w:spacing w:after="0" w:line="240" w:lineRule="auto"/>
              <w:jc w:val="both"/>
              <w:rPr>
                <w:rFonts w:ascii="Times New Roman" w:hAnsi="Times New Roman" w:cs="Times New Roman"/>
                <w:sz w:val="24"/>
                <w:szCs w:val="24"/>
                <w:highlight w:val="white"/>
              </w:rPr>
            </w:pPr>
            <w:r w:rsidRPr="000D6ED6">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60596" w:rsidRPr="000D6ED6" w:rsidRDefault="00D60596" w:rsidP="000D6ED6">
            <w:pPr>
              <w:widowControl w:val="0"/>
              <w:spacing w:after="0" w:line="240" w:lineRule="auto"/>
              <w:jc w:val="both"/>
              <w:rPr>
                <w:rFonts w:ascii="Times New Roman" w:hAnsi="Times New Roman" w:cs="Times New Roman"/>
                <w:sz w:val="24"/>
                <w:szCs w:val="24"/>
                <w:highlight w:val="white"/>
              </w:rPr>
            </w:pPr>
            <w:r w:rsidRPr="000D6ED6">
              <w:rPr>
                <w:rFonts w:ascii="Times New Roman" w:hAnsi="Times New Roman" w:cs="Times New Roman"/>
                <w:sz w:val="24"/>
                <w:szCs w:val="24"/>
                <w:highlight w:val="white"/>
              </w:rPr>
              <w:t xml:space="preserve">Замовник повинен </w:t>
            </w:r>
            <w:r w:rsidRPr="000D6ED6">
              <w:rPr>
                <w:rFonts w:ascii="Times New Roman" w:hAnsi="Times New Roman" w:cs="Times New Roman"/>
                <w:b/>
                <w:sz w:val="24"/>
                <w:szCs w:val="24"/>
                <w:highlight w:val="white"/>
              </w:rPr>
              <w:t>протягом трьох днів</w:t>
            </w:r>
            <w:r w:rsidRPr="000D6ED6">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60596" w:rsidRPr="000D6ED6" w:rsidRDefault="00D60596" w:rsidP="000D6ED6">
            <w:pPr>
              <w:widowControl w:val="0"/>
              <w:spacing w:after="0" w:line="240" w:lineRule="auto"/>
              <w:jc w:val="both"/>
              <w:rPr>
                <w:rFonts w:ascii="Times New Roman" w:hAnsi="Times New Roman" w:cs="Times New Roman"/>
                <w:sz w:val="24"/>
                <w:szCs w:val="24"/>
                <w:highlight w:val="white"/>
              </w:rPr>
            </w:pPr>
            <w:r w:rsidRPr="000D6ED6">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D6ED6">
              <w:rPr>
                <w:rFonts w:ascii="Times New Roman" w:hAnsi="Times New Roman" w:cs="Times New Roman"/>
                <w:b/>
                <w:sz w:val="24"/>
                <w:szCs w:val="24"/>
                <w:highlight w:val="white"/>
              </w:rPr>
              <w:t>не менш як на чотири дні.</w:t>
            </w:r>
          </w:p>
        </w:tc>
      </w:tr>
      <w:tr w:rsidR="00D60596" w:rsidTr="000D6ED6">
        <w:trPr>
          <w:trHeight w:val="1119"/>
          <w:jc w:val="center"/>
        </w:trPr>
        <w:tc>
          <w:tcPr>
            <w:tcW w:w="705" w:type="dxa"/>
          </w:tcPr>
          <w:p w:rsidR="00D60596" w:rsidRPr="000D6ED6" w:rsidRDefault="00D60596" w:rsidP="000D6ED6">
            <w:pPr>
              <w:widowControl w:val="0"/>
              <w:spacing w:after="0" w:line="240" w:lineRule="auto"/>
              <w:jc w:val="center"/>
              <w:rPr>
                <w:rFonts w:ascii="Times New Roman" w:hAnsi="Times New Roman" w:cs="Times New Roman"/>
                <w:sz w:val="24"/>
                <w:szCs w:val="24"/>
              </w:rPr>
            </w:pPr>
            <w:r w:rsidRPr="000D6ED6">
              <w:rPr>
                <w:rFonts w:ascii="Times New Roman" w:hAnsi="Times New Roman" w:cs="Times New Roman"/>
                <w:color w:val="000000"/>
                <w:sz w:val="24"/>
                <w:szCs w:val="24"/>
              </w:rPr>
              <w:t>2</w:t>
            </w:r>
          </w:p>
        </w:tc>
        <w:tc>
          <w:tcPr>
            <w:tcW w:w="2835" w:type="dxa"/>
          </w:tcPr>
          <w:p w:rsidR="00D60596" w:rsidRPr="000D6ED6" w:rsidRDefault="00D60596" w:rsidP="000D6ED6">
            <w:pPr>
              <w:widowControl w:val="0"/>
              <w:spacing w:after="0" w:line="240" w:lineRule="auto"/>
              <w:rPr>
                <w:rFonts w:ascii="Times New Roman" w:hAnsi="Times New Roman" w:cs="Times New Roman"/>
                <w:sz w:val="24"/>
                <w:szCs w:val="24"/>
              </w:rPr>
            </w:pPr>
            <w:r w:rsidRPr="000D6ED6">
              <w:rPr>
                <w:rFonts w:ascii="Times New Roman" w:hAnsi="Times New Roman" w:cs="Times New Roman"/>
                <w:b/>
                <w:color w:val="000000"/>
                <w:sz w:val="24"/>
                <w:szCs w:val="24"/>
              </w:rPr>
              <w:t>Внесення змін до тендерної документації</w:t>
            </w:r>
          </w:p>
        </w:tc>
        <w:tc>
          <w:tcPr>
            <w:tcW w:w="6420" w:type="dxa"/>
          </w:tcPr>
          <w:p w:rsidR="00D60596" w:rsidRPr="000D6ED6" w:rsidRDefault="00D60596" w:rsidP="000D6ED6">
            <w:pPr>
              <w:widowControl w:val="0"/>
              <w:spacing w:after="0" w:line="240" w:lineRule="auto"/>
              <w:jc w:val="both"/>
              <w:rPr>
                <w:rFonts w:ascii="Times New Roman" w:hAnsi="Times New Roman" w:cs="Times New Roman"/>
                <w:sz w:val="24"/>
                <w:szCs w:val="24"/>
                <w:highlight w:val="white"/>
              </w:rPr>
            </w:pPr>
            <w:r w:rsidRPr="000D6ED6">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D6ED6">
              <w:rPr>
                <w:rFonts w:ascii="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0D6ED6">
              <w:rPr>
                <w:rFonts w:ascii="Times New Roman" w:hAnsi="Times New Roman" w:cs="Times New Roman"/>
                <w:sz w:val="24"/>
                <w:szCs w:val="24"/>
                <w:highlight w:val="white"/>
              </w:rPr>
              <w:t xml:space="preserve"> </w:t>
            </w:r>
            <w:r w:rsidRPr="000D6ED6">
              <w:rPr>
                <w:rFonts w:ascii="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0D6ED6">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60596" w:rsidTr="000D6ED6">
        <w:trPr>
          <w:trHeight w:val="480"/>
          <w:jc w:val="center"/>
        </w:trPr>
        <w:tc>
          <w:tcPr>
            <w:tcW w:w="9960" w:type="dxa"/>
            <w:gridSpan w:val="3"/>
            <w:vAlign w:val="center"/>
          </w:tcPr>
          <w:p w:rsidR="00D60596" w:rsidRPr="000D6ED6" w:rsidRDefault="00D60596" w:rsidP="000D6ED6">
            <w:pPr>
              <w:widowControl w:val="0"/>
              <w:spacing w:after="0" w:line="240" w:lineRule="auto"/>
              <w:jc w:val="center"/>
              <w:rPr>
                <w:rFonts w:ascii="Times New Roman" w:hAnsi="Times New Roman" w:cs="Times New Roman"/>
                <w:sz w:val="24"/>
                <w:szCs w:val="24"/>
              </w:rPr>
            </w:pPr>
            <w:r w:rsidRPr="000D6ED6">
              <w:rPr>
                <w:rFonts w:ascii="Times New Roman" w:hAnsi="Times New Roman" w:cs="Times New Roman"/>
                <w:b/>
                <w:color w:val="000000"/>
                <w:sz w:val="24"/>
                <w:szCs w:val="24"/>
              </w:rPr>
              <w:t>Розділ 3. Інструкція з підготовки тендерної пропозиції</w:t>
            </w:r>
          </w:p>
        </w:tc>
      </w:tr>
      <w:tr w:rsidR="00D60596" w:rsidTr="000D6ED6">
        <w:trPr>
          <w:trHeight w:val="1119"/>
          <w:jc w:val="center"/>
        </w:trPr>
        <w:tc>
          <w:tcPr>
            <w:tcW w:w="705" w:type="dxa"/>
          </w:tcPr>
          <w:p w:rsidR="00D60596" w:rsidRPr="000D6ED6" w:rsidRDefault="00D60596" w:rsidP="000D6ED6">
            <w:pPr>
              <w:widowControl w:val="0"/>
              <w:spacing w:after="0" w:line="240" w:lineRule="auto"/>
              <w:jc w:val="center"/>
              <w:rPr>
                <w:rFonts w:ascii="Times New Roman" w:hAnsi="Times New Roman" w:cs="Times New Roman"/>
                <w:sz w:val="24"/>
                <w:szCs w:val="24"/>
              </w:rPr>
            </w:pPr>
            <w:r w:rsidRPr="000D6ED6">
              <w:rPr>
                <w:rFonts w:ascii="Times New Roman" w:hAnsi="Times New Roman" w:cs="Times New Roman"/>
                <w:b/>
                <w:color w:val="000000"/>
                <w:sz w:val="24"/>
                <w:szCs w:val="24"/>
              </w:rPr>
              <w:t>1</w:t>
            </w:r>
          </w:p>
        </w:tc>
        <w:tc>
          <w:tcPr>
            <w:tcW w:w="2835" w:type="dxa"/>
          </w:tcPr>
          <w:p w:rsidR="00D60596" w:rsidRPr="000D6ED6" w:rsidRDefault="00D60596" w:rsidP="000D6ED6">
            <w:pPr>
              <w:widowControl w:val="0"/>
              <w:spacing w:after="0" w:line="240" w:lineRule="auto"/>
              <w:rPr>
                <w:rFonts w:ascii="Times New Roman" w:hAnsi="Times New Roman" w:cs="Times New Roman"/>
                <w:sz w:val="24"/>
                <w:szCs w:val="24"/>
              </w:rPr>
            </w:pPr>
            <w:r w:rsidRPr="000D6ED6">
              <w:rPr>
                <w:rFonts w:ascii="Times New Roman" w:hAnsi="Times New Roman" w:cs="Times New Roman"/>
                <w:b/>
                <w:color w:val="000000"/>
                <w:sz w:val="24"/>
                <w:szCs w:val="24"/>
              </w:rPr>
              <w:t>Зміст і спосіб подання тендерної пропозиції</w:t>
            </w:r>
          </w:p>
        </w:tc>
        <w:tc>
          <w:tcPr>
            <w:tcW w:w="6420" w:type="dxa"/>
            <w:vAlign w:val="center"/>
          </w:tcPr>
          <w:p w:rsidR="00D60596" w:rsidRPr="000D6ED6" w:rsidRDefault="00D60596" w:rsidP="000D6ED6">
            <w:pPr>
              <w:widowControl w:val="0"/>
              <w:spacing w:after="0" w:line="240" w:lineRule="auto"/>
              <w:jc w:val="both"/>
              <w:rPr>
                <w:rFonts w:ascii="Times New Roman" w:hAnsi="Times New Roman" w:cs="Times New Roman"/>
                <w:i/>
                <w:sz w:val="24"/>
                <w:szCs w:val="24"/>
              </w:rPr>
            </w:pPr>
            <w:r w:rsidRPr="000D6ED6">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60596" w:rsidRPr="000D6ED6" w:rsidRDefault="00D60596" w:rsidP="000D6ED6">
            <w:pPr>
              <w:widowControl w:val="0"/>
              <w:spacing w:after="0" w:line="240" w:lineRule="auto"/>
              <w:jc w:val="both"/>
              <w:rPr>
                <w:rFonts w:ascii="Times New Roman" w:hAnsi="Times New Roman" w:cs="Times New Roman"/>
                <w:sz w:val="24"/>
                <w:szCs w:val="24"/>
                <w:highlight w:val="white"/>
              </w:rPr>
            </w:pPr>
            <w:r w:rsidRPr="000D6ED6">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0D6ED6">
              <w:rPr>
                <w:rFonts w:ascii="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60596" w:rsidRPr="000D6ED6" w:rsidRDefault="00D60596" w:rsidP="000D6ED6">
            <w:pPr>
              <w:widowControl w:val="0"/>
              <w:numPr>
                <w:ilvl w:val="0"/>
                <w:numId w:val="4"/>
              </w:numPr>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6ED6">
              <w:rPr>
                <w:rFonts w:ascii="Times New Roman" w:hAnsi="Times New Roman" w:cs="Times New Roman"/>
                <w:b/>
                <w:i/>
                <w:sz w:val="24"/>
                <w:szCs w:val="24"/>
              </w:rPr>
              <w:t>згідно</w:t>
            </w:r>
            <w:r w:rsidRPr="000D6ED6">
              <w:rPr>
                <w:rFonts w:ascii="Times New Roman" w:hAnsi="Times New Roman" w:cs="Times New Roman"/>
                <w:sz w:val="24"/>
                <w:szCs w:val="24"/>
              </w:rPr>
              <w:t xml:space="preserve"> з </w:t>
            </w:r>
            <w:r w:rsidRPr="000D6ED6">
              <w:rPr>
                <w:rFonts w:ascii="Times New Roman" w:hAnsi="Times New Roman" w:cs="Times New Roman"/>
                <w:b/>
                <w:i/>
                <w:sz w:val="24"/>
                <w:szCs w:val="24"/>
              </w:rPr>
              <w:t>Додатком 1</w:t>
            </w:r>
            <w:r w:rsidRPr="000D6ED6">
              <w:rPr>
                <w:rFonts w:ascii="Times New Roman" w:hAnsi="Times New Roman" w:cs="Times New Roman"/>
                <w:sz w:val="24"/>
                <w:szCs w:val="24"/>
              </w:rPr>
              <w:t xml:space="preserve"> до цієї тендерної документації;</w:t>
            </w:r>
          </w:p>
          <w:p w:rsidR="00D60596" w:rsidRPr="000D6ED6" w:rsidRDefault="00D60596" w:rsidP="000D6ED6">
            <w:pPr>
              <w:widowControl w:val="0"/>
              <w:numPr>
                <w:ilvl w:val="0"/>
                <w:numId w:val="4"/>
              </w:numPr>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 xml:space="preserve">інформацією щодо відсутності підстав, установлених у статті 17 Закону, – </w:t>
            </w:r>
            <w:r w:rsidRPr="000D6ED6">
              <w:rPr>
                <w:rFonts w:ascii="Times New Roman" w:hAnsi="Times New Roman" w:cs="Times New Roman"/>
                <w:b/>
                <w:i/>
                <w:sz w:val="24"/>
                <w:szCs w:val="24"/>
              </w:rPr>
              <w:t>згідно з Додатком 1</w:t>
            </w:r>
            <w:r w:rsidRPr="000D6ED6">
              <w:rPr>
                <w:rFonts w:ascii="Times New Roman" w:hAnsi="Times New Roman" w:cs="Times New Roman"/>
                <w:sz w:val="24"/>
                <w:szCs w:val="24"/>
              </w:rPr>
              <w:t xml:space="preserve"> до цієї тендерної документації;</w:t>
            </w:r>
          </w:p>
          <w:p w:rsidR="00D60596" w:rsidRPr="000D6ED6" w:rsidRDefault="00D60596" w:rsidP="000D6ED6">
            <w:pPr>
              <w:widowControl w:val="0"/>
              <w:numPr>
                <w:ilvl w:val="0"/>
                <w:numId w:val="4"/>
              </w:numPr>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 xml:space="preserve">документами, що підтверджують надання учасником забезпечення тендерної пропозиції </w:t>
            </w:r>
            <w:r w:rsidRPr="000D6ED6">
              <w:rPr>
                <w:rFonts w:ascii="Times New Roman" w:hAnsi="Times New Roman" w:cs="Times New Roman"/>
                <w:i/>
                <w:color w:val="000000"/>
                <w:sz w:val="24"/>
                <w:szCs w:val="24"/>
              </w:rPr>
              <w:t>(якщо таке забезпечення передбачено оголошенням про проведення процедури закупівлі)</w:t>
            </w:r>
            <w:r w:rsidRPr="000D6ED6">
              <w:rPr>
                <w:rFonts w:ascii="Times New Roman" w:hAnsi="Times New Roman" w:cs="Times New Roman"/>
                <w:color w:val="000000"/>
                <w:sz w:val="24"/>
                <w:szCs w:val="24"/>
              </w:rPr>
              <w:t>;</w:t>
            </w:r>
          </w:p>
          <w:p w:rsidR="00D60596" w:rsidRPr="000D6ED6" w:rsidRDefault="00D60596" w:rsidP="000D6ED6">
            <w:pPr>
              <w:widowControl w:val="0"/>
              <w:numPr>
                <w:ilvl w:val="0"/>
                <w:numId w:val="4"/>
              </w:numPr>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60596" w:rsidRPr="000D6ED6" w:rsidRDefault="00D60596" w:rsidP="000D6ED6">
            <w:pPr>
              <w:widowControl w:val="0"/>
              <w:numPr>
                <w:ilvl w:val="0"/>
                <w:numId w:val="4"/>
              </w:numPr>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Кожен документ, який складений в довільній формі повинен адресуватись замовнику, містити реєстраційний номер та дату підписання (дата підписання повинна бути не пізніше, ніж дата оголошення закупівлі).</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i/>
                <w:sz w:val="24"/>
                <w:szCs w:val="24"/>
              </w:rPr>
              <w:t xml:space="preserve">Переможець процедури закупівлі </w:t>
            </w:r>
            <w:r w:rsidRPr="000D6ED6">
              <w:rPr>
                <w:rFonts w:ascii="Times New Roman" w:hAnsi="Times New Roman" w:cs="Times New Roman"/>
                <w:i/>
                <w:sz w:val="24"/>
                <w:szCs w:val="24"/>
                <w:highlight w:val="white"/>
              </w:rPr>
              <w:t xml:space="preserve">у строк, що не перевищує </w:t>
            </w:r>
            <w:r w:rsidRPr="000D6ED6">
              <w:rPr>
                <w:rFonts w:ascii="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D6ED6">
              <w:rPr>
                <w:rFonts w:ascii="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0D6ED6">
              <w:rPr>
                <w:rFonts w:ascii="Times New Roman" w:hAnsi="Times New Roman" w:cs="Times New Roman"/>
                <w:i/>
                <w:sz w:val="24"/>
                <w:szCs w:val="24"/>
              </w:rPr>
              <w:t>Додатку 1 (для переможця).</w:t>
            </w:r>
          </w:p>
          <w:p w:rsidR="00D60596" w:rsidRPr="000D6ED6" w:rsidRDefault="00D60596" w:rsidP="000D6ED6">
            <w:pPr>
              <w:widowControl w:val="0"/>
              <w:spacing w:after="0" w:line="240" w:lineRule="auto"/>
              <w:jc w:val="both"/>
              <w:rPr>
                <w:rFonts w:ascii="Times New Roman" w:hAnsi="Times New Roman" w:cs="Times New Roman"/>
                <w:b/>
                <w:i/>
                <w:sz w:val="24"/>
                <w:szCs w:val="24"/>
              </w:rPr>
            </w:pPr>
            <w:r w:rsidRPr="000D6ED6">
              <w:rPr>
                <w:rFonts w:ascii="Times New Roman" w:hAnsi="Times New Roman" w:cs="Times New Roman"/>
                <w:b/>
                <w:i/>
                <w:sz w:val="24"/>
                <w:szCs w:val="24"/>
              </w:rPr>
              <w:t>Опис та приклади формальних несуттєвих помилок.</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60596" w:rsidRPr="000D6ED6" w:rsidRDefault="00D60596" w:rsidP="000D6ED6">
            <w:pPr>
              <w:widowControl w:val="0"/>
              <w:spacing w:after="0" w:line="240" w:lineRule="auto"/>
              <w:jc w:val="both"/>
              <w:rPr>
                <w:rFonts w:ascii="Times New Roman" w:hAnsi="Times New Roman" w:cs="Times New Roman"/>
                <w:i/>
                <w:sz w:val="24"/>
                <w:szCs w:val="24"/>
                <w:u w:val="single"/>
              </w:rPr>
            </w:pPr>
            <w:r w:rsidRPr="000D6ED6">
              <w:rPr>
                <w:rFonts w:ascii="Times New Roman" w:hAnsi="Times New Roman" w:cs="Times New Roman"/>
                <w:i/>
                <w:sz w:val="24"/>
                <w:szCs w:val="24"/>
                <w:u w:val="single"/>
              </w:rPr>
              <w:t>Опис формальних помилок:</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1.</w:t>
            </w:r>
            <w:r w:rsidRPr="000D6ED6">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w:t>
            </w:r>
            <w:r w:rsidRPr="000D6ED6">
              <w:rPr>
                <w:rFonts w:ascii="Times New Roman" w:hAnsi="Times New Roman" w:cs="Times New Roman"/>
                <w:sz w:val="24"/>
                <w:szCs w:val="24"/>
              </w:rPr>
              <w:tab/>
              <w:t>уживання великої літери;</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w:t>
            </w:r>
            <w:r w:rsidRPr="000D6ED6">
              <w:rPr>
                <w:rFonts w:ascii="Times New Roman" w:hAnsi="Times New Roman" w:cs="Times New Roman"/>
                <w:sz w:val="24"/>
                <w:szCs w:val="24"/>
              </w:rPr>
              <w:tab/>
              <w:t>уживання розділових знаків та відмінювання слів у реченні;</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w:t>
            </w:r>
            <w:r w:rsidRPr="000D6ED6">
              <w:rPr>
                <w:rFonts w:ascii="Times New Roman" w:hAnsi="Times New Roman" w:cs="Times New Roman"/>
                <w:sz w:val="24"/>
                <w:szCs w:val="24"/>
              </w:rPr>
              <w:tab/>
              <w:t>використання слова або мовного звороту, запозичених з іншої мови;</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w:t>
            </w:r>
            <w:r w:rsidRPr="000D6ED6">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w:t>
            </w:r>
            <w:r w:rsidRPr="000D6ED6">
              <w:rPr>
                <w:rFonts w:ascii="Times New Roman" w:hAnsi="Times New Roman" w:cs="Times New Roman"/>
                <w:sz w:val="24"/>
                <w:szCs w:val="24"/>
              </w:rPr>
              <w:tab/>
              <w:t>застосування правил переносу частини слова з рядка в рядок;</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w:t>
            </w:r>
            <w:r w:rsidRPr="000D6ED6">
              <w:rPr>
                <w:rFonts w:ascii="Times New Roman" w:hAnsi="Times New Roman" w:cs="Times New Roman"/>
                <w:sz w:val="24"/>
                <w:szCs w:val="24"/>
              </w:rPr>
              <w:tab/>
              <w:t>написання слів разом та/або окремо, та/або через дефіс;</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2.</w:t>
            </w:r>
            <w:r w:rsidRPr="000D6ED6">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3.</w:t>
            </w:r>
            <w:r w:rsidRPr="000D6ED6">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4.</w:t>
            </w:r>
            <w:r w:rsidRPr="000D6ED6">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5.</w:t>
            </w:r>
            <w:r w:rsidRPr="000D6ED6">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6.</w:t>
            </w:r>
            <w:r w:rsidRPr="000D6ED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7.</w:t>
            </w:r>
            <w:r w:rsidRPr="000D6ED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8.</w:t>
            </w:r>
            <w:r w:rsidRPr="000D6ED6">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9.</w:t>
            </w:r>
            <w:r w:rsidRPr="000D6ED6">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10.</w:t>
            </w:r>
            <w:r w:rsidRPr="000D6ED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11.</w:t>
            </w:r>
            <w:r w:rsidRPr="000D6ED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12.</w:t>
            </w:r>
            <w:r w:rsidRPr="000D6ED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60596" w:rsidRPr="000D6ED6" w:rsidRDefault="00D60596" w:rsidP="000D6ED6">
            <w:pPr>
              <w:widowControl w:val="0"/>
              <w:spacing w:after="0" w:line="240" w:lineRule="auto"/>
              <w:jc w:val="both"/>
              <w:rPr>
                <w:rFonts w:ascii="Times New Roman" w:hAnsi="Times New Roman" w:cs="Times New Roman"/>
                <w:i/>
                <w:sz w:val="24"/>
                <w:szCs w:val="24"/>
                <w:u w:val="single"/>
              </w:rPr>
            </w:pPr>
            <w:r w:rsidRPr="000D6ED6">
              <w:rPr>
                <w:rFonts w:ascii="Times New Roman" w:hAnsi="Times New Roman" w:cs="Times New Roman"/>
                <w:i/>
                <w:sz w:val="24"/>
                <w:szCs w:val="24"/>
                <w:u w:val="single"/>
              </w:rPr>
              <w:t>Приклади формальних помилок:</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  «м.київ» замість «м.Київ»;</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 «поряд -ок» замість «поря – док»;</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 «ненадається» замість «не надається»»;</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 «______________№_____________» замість «14.08.2020 №320/13/14-01»</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60596" w:rsidRPr="000D6ED6" w:rsidRDefault="00D60596" w:rsidP="000D6ED6">
            <w:pPr>
              <w:widowControl w:val="0"/>
              <w:spacing w:after="0" w:line="240" w:lineRule="auto"/>
              <w:ind w:left="40" w:hanging="20"/>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 xml:space="preserve">Документи, що не передбачені законодавством для учасників </w:t>
            </w:r>
            <w:r w:rsidRPr="000D6ED6">
              <w:rPr>
                <w:rFonts w:ascii="Times New Roman" w:hAnsi="Times New Roman" w:cs="Times New Roman"/>
                <w:sz w:val="24"/>
                <w:szCs w:val="24"/>
              </w:rPr>
              <w:t>—</w:t>
            </w:r>
            <w:r w:rsidRPr="000D6ED6">
              <w:rPr>
                <w:rFonts w:ascii="Times New Roman" w:hAnsi="Times New Roman" w:cs="Times New Roman"/>
                <w:color w:val="000000"/>
                <w:sz w:val="24"/>
                <w:szCs w:val="24"/>
              </w:rPr>
              <w:t xml:space="preserve"> юридичних, фізичних осіб, у тому числі фізичних осіб </w:t>
            </w:r>
            <w:r w:rsidRPr="000D6ED6">
              <w:rPr>
                <w:rFonts w:ascii="Times New Roman" w:hAnsi="Times New Roman" w:cs="Times New Roman"/>
                <w:sz w:val="24"/>
                <w:szCs w:val="24"/>
              </w:rPr>
              <w:t>—</w:t>
            </w:r>
            <w:r w:rsidRPr="000D6ED6">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D6ED6">
              <w:rPr>
                <w:rFonts w:ascii="Times New Roman" w:hAnsi="Times New Roman" w:cs="Times New Roman"/>
                <w:sz w:val="24"/>
                <w:szCs w:val="24"/>
              </w:rPr>
              <w:t>—</w:t>
            </w:r>
            <w:r w:rsidRPr="000D6ED6">
              <w:rPr>
                <w:rFonts w:ascii="Times New Roman" w:hAnsi="Times New Roman" w:cs="Times New Roman"/>
                <w:color w:val="000000"/>
                <w:sz w:val="24"/>
                <w:szCs w:val="24"/>
              </w:rPr>
              <w:t xml:space="preserve"> юридичних, фізичних осіб, у тому числі фізичних осіб </w:t>
            </w:r>
            <w:r w:rsidRPr="000D6ED6">
              <w:rPr>
                <w:rFonts w:ascii="Times New Roman" w:hAnsi="Times New Roman" w:cs="Times New Roman"/>
                <w:sz w:val="24"/>
                <w:szCs w:val="24"/>
              </w:rPr>
              <w:t>—</w:t>
            </w:r>
            <w:r w:rsidRPr="000D6ED6">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60596" w:rsidRPr="000D6ED6" w:rsidRDefault="00D60596" w:rsidP="000D6ED6">
            <w:pPr>
              <w:widowControl w:val="0"/>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Учасник надає у складі пропозиції письмове погодження з формальними (несуттєвими) помилками вказаними у даному пункті тендерної документації, та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учасника.</w:t>
            </w:r>
          </w:p>
          <w:p w:rsidR="00D60596" w:rsidRPr="000D6ED6" w:rsidRDefault="00D60596" w:rsidP="000D6ED6">
            <w:pPr>
              <w:widowControl w:val="0"/>
              <w:spacing w:after="0" w:line="240" w:lineRule="auto"/>
              <w:ind w:left="40" w:hanging="20"/>
              <w:jc w:val="both"/>
              <w:rPr>
                <w:rFonts w:ascii="Times New Roman" w:hAnsi="Times New Roman" w:cs="Times New Roman"/>
                <w:b/>
                <w:color w:val="000000"/>
                <w:sz w:val="24"/>
                <w:szCs w:val="24"/>
              </w:rPr>
            </w:pPr>
            <w:r w:rsidRPr="000D6ED6">
              <w:rPr>
                <w:rFonts w:ascii="Times New Roman" w:hAnsi="Times New Roman" w:cs="Times New Roman"/>
                <w:b/>
                <w:color w:val="000000"/>
                <w:sz w:val="24"/>
                <w:szCs w:val="24"/>
              </w:rPr>
              <w:t>УВАГА!!!</w:t>
            </w:r>
          </w:p>
          <w:p w:rsidR="00D60596" w:rsidRPr="000D6ED6" w:rsidRDefault="00D60596" w:rsidP="000D6ED6">
            <w:pPr>
              <w:widowControl w:val="0"/>
              <w:spacing w:after="0" w:line="240" w:lineRule="auto"/>
              <w:jc w:val="both"/>
              <w:rPr>
                <w:rFonts w:ascii="Times New Roman" w:hAnsi="Times New Roman" w:cs="Times New Roman"/>
                <w:b/>
                <w:color w:val="000000"/>
                <w:sz w:val="24"/>
                <w:szCs w:val="24"/>
              </w:rPr>
            </w:pPr>
            <w:bookmarkStart w:id="1" w:name="_heading=h.3znysh7" w:colFirst="0" w:colLast="0"/>
            <w:bookmarkEnd w:id="1"/>
            <w:r w:rsidRPr="000D6ED6">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60596" w:rsidRPr="002F7C09" w:rsidRDefault="00D60596" w:rsidP="000D6ED6">
            <w:pPr>
              <w:spacing w:after="0" w:line="240" w:lineRule="auto"/>
              <w:jc w:val="both"/>
              <w:rPr>
                <w:rFonts w:ascii="Times New Roman" w:hAnsi="Times New Roman" w:cs="Times New Roman"/>
                <w:b/>
                <w:color w:val="000000"/>
                <w:sz w:val="24"/>
                <w:szCs w:val="24"/>
                <w:lang w:val="ru-RU"/>
              </w:rPr>
            </w:pPr>
            <w:r w:rsidRPr="000D6ED6">
              <w:rPr>
                <w:rFonts w:ascii="Times New Roman" w:hAnsi="Times New Roman" w:cs="Times New Roman"/>
                <w:b/>
                <w:color w:val="000000"/>
                <w:sz w:val="24"/>
                <w:szCs w:val="24"/>
              </w:rPr>
              <w:t>1) документи мають бути чіткими та розбірливими для читання;</w:t>
            </w:r>
          </w:p>
          <w:p w:rsidR="00D60596" w:rsidRPr="000D6ED6" w:rsidRDefault="00D60596" w:rsidP="000D6ED6">
            <w:pPr>
              <w:spacing w:after="0" w:line="240" w:lineRule="auto"/>
              <w:jc w:val="both"/>
              <w:rPr>
                <w:rFonts w:ascii="Times New Roman" w:hAnsi="Times New Roman" w:cs="Times New Roman"/>
                <w:b/>
                <w:color w:val="000000"/>
                <w:sz w:val="24"/>
                <w:szCs w:val="24"/>
              </w:rPr>
            </w:pPr>
            <w:r w:rsidRPr="000D6ED6">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rsidR="00D60596" w:rsidRPr="000D6ED6" w:rsidRDefault="00D60596" w:rsidP="000D6ED6">
            <w:pPr>
              <w:spacing w:after="0" w:line="240" w:lineRule="auto"/>
              <w:jc w:val="both"/>
              <w:rPr>
                <w:rFonts w:ascii="Times New Roman" w:hAnsi="Times New Roman" w:cs="Times New Roman"/>
                <w:b/>
                <w:color w:val="000000"/>
                <w:sz w:val="24"/>
                <w:szCs w:val="24"/>
              </w:rPr>
            </w:pPr>
            <w:r w:rsidRPr="000D6ED6">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D60596" w:rsidRPr="000D6ED6" w:rsidRDefault="00D60596" w:rsidP="000D6ED6">
            <w:pPr>
              <w:spacing w:after="0" w:line="240" w:lineRule="auto"/>
              <w:jc w:val="both"/>
              <w:rPr>
                <w:rFonts w:ascii="Times New Roman" w:hAnsi="Times New Roman" w:cs="Times New Roman"/>
                <w:b/>
                <w:color w:val="000000"/>
                <w:sz w:val="24"/>
                <w:szCs w:val="24"/>
              </w:rPr>
            </w:pPr>
            <w:r w:rsidRPr="000D6ED6">
              <w:rPr>
                <w:rFonts w:ascii="Times New Roman" w:hAnsi="Times New Roman" w:cs="Times New Roman"/>
                <w:b/>
                <w:color w:val="000000"/>
                <w:sz w:val="24"/>
                <w:szCs w:val="24"/>
              </w:rPr>
              <w:t>Винятки:</w:t>
            </w:r>
          </w:p>
          <w:p w:rsidR="00D60596" w:rsidRPr="000D6ED6" w:rsidRDefault="00D60596" w:rsidP="000D6ED6">
            <w:pPr>
              <w:spacing w:after="0" w:line="240" w:lineRule="auto"/>
              <w:jc w:val="both"/>
              <w:rPr>
                <w:rFonts w:ascii="Times New Roman" w:hAnsi="Times New Roman" w:cs="Times New Roman"/>
                <w:b/>
                <w:color w:val="000000"/>
                <w:sz w:val="24"/>
                <w:szCs w:val="24"/>
              </w:rPr>
            </w:pPr>
            <w:r w:rsidRPr="000D6ED6">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D60596" w:rsidRPr="000D6ED6" w:rsidRDefault="00D60596" w:rsidP="000D6ED6">
            <w:pPr>
              <w:widowControl w:val="0"/>
              <w:spacing w:after="0" w:line="240" w:lineRule="auto"/>
              <w:jc w:val="both"/>
              <w:rPr>
                <w:rFonts w:ascii="Times New Roman" w:hAnsi="Times New Roman" w:cs="Times New Roman"/>
                <w:b/>
                <w:color w:val="000000"/>
                <w:sz w:val="24"/>
                <w:szCs w:val="24"/>
              </w:rPr>
            </w:pPr>
            <w:r w:rsidRPr="000D6ED6">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60596" w:rsidRPr="000D6ED6" w:rsidRDefault="00D60596" w:rsidP="000D6ED6">
            <w:pPr>
              <w:widowControl w:val="0"/>
              <w:spacing w:after="0" w:line="240" w:lineRule="auto"/>
              <w:ind w:left="40" w:hanging="20"/>
              <w:jc w:val="both"/>
              <w:rPr>
                <w:rFonts w:ascii="Times New Roman" w:hAnsi="Times New Roman" w:cs="Times New Roman"/>
                <w:b/>
                <w:sz w:val="24"/>
                <w:szCs w:val="24"/>
              </w:rPr>
            </w:pPr>
            <w:r w:rsidRPr="000D6ED6">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D6ED6">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60596" w:rsidRPr="000D6ED6" w:rsidRDefault="00D60596" w:rsidP="000D6ED6">
            <w:pPr>
              <w:widowControl w:val="0"/>
              <w:spacing w:after="0" w:line="240" w:lineRule="auto"/>
              <w:ind w:left="40" w:hanging="20"/>
              <w:jc w:val="both"/>
              <w:rPr>
                <w:rFonts w:ascii="Times New Roman" w:hAnsi="Times New Roman" w:cs="Times New Roman"/>
                <w:b/>
                <w:color w:val="000000"/>
                <w:sz w:val="24"/>
                <w:szCs w:val="24"/>
              </w:rPr>
            </w:pPr>
            <w:r w:rsidRPr="000D6ED6">
              <w:rPr>
                <w:rFonts w:ascii="Times New Roman" w:hAnsi="Times New Roman" w:cs="Times New Roman"/>
                <w:b/>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D60596" w:rsidRPr="000D6ED6" w:rsidRDefault="00D60596" w:rsidP="000D6ED6">
            <w:pPr>
              <w:widowControl w:val="0"/>
              <w:spacing w:after="0" w:line="240" w:lineRule="auto"/>
              <w:ind w:left="40" w:hanging="20"/>
              <w:jc w:val="both"/>
              <w:rPr>
                <w:rFonts w:ascii="Times New Roman" w:hAnsi="Times New Roman" w:cs="Times New Roman"/>
                <w:b/>
                <w:i/>
                <w:sz w:val="24"/>
                <w:szCs w:val="24"/>
              </w:rPr>
            </w:pPr>
            <w:r w:rsidRPr="000D6ED6">
              <w:rPr>
                <w:rFonts w:ascii="Times New Roman" w:hAnsi="Times New Roman" w:cs="Times New Roman"/>
                <w:b/>
                <w:color w:val="000000"/>
                <w:sz w:val="24"/>
                <w:szCs w:val="24"/>
              </w:rPr>
              <w:t xml:space="preserve">У </w:t>
            </w:r>
            <w:r w:rsidRPr="000D6ED6">
              <w:rPr>
                <w:rFonts w:ascii="Times New Roman" w:hAnsi="Times New Roman" w:cs="Times New Roman"/>
                <w:b/>
                <w:sz w:val="24"/>
                <w:szCs w:val="24"/>
              </w:rPr>
              <w:t>разі</w:t>
            </w:r>
            <w:r w:rsidRPr="000D6ED6">
              <w:rPr>
                <w:rFonts w:ascii="Times New Roman" w:hAnsi="Times New Roman" w:cs="Times New Roman"/>
                <w:b/>
                <w:color w:val="000000"/>
                <w:sz w:val="24"/>
                <w:szCs w:val="24"/>
              </w:rPr>
              <w:t xml:space="preserve"> відсутності даної інформації або у </w:t>
            </w:r>
            <w:r w:rsidRPr="000D6ED6">
              <w:rPr>
                <w:rFonts w:ascii="Times New Roman" w:hAnsi="Times New Roman" w:cs="Times New Roman"/>
                <w:b/>
                <w:sz w:val="24"/>
                <w:szCs w:val="24"/>
              </w:rPr>
              <w:t>разі</w:t>
            </w:r>
            <w:r w:rsidRPr="000D6ED6">
              <w:rPr>
                <w:rFonts w:ascii="Times New Roman" w:hAnsi="Times New Roman" w:cs="Times New Roman"/>
                <w:b/>
                <w:color w:val="000000"/>
                <w:sz w:val="24"/>
                <w:szCs w:val="24"/>
              </w:rPr>
              <w:t xml:space="preserve"> ненакладення учасником КЕП </w:t>
            </w:r>
            <w:r w:rsidRPr="000D6ED6">
              <w:rPr>
                <w:rFonts w:ascii="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0D6ED6">
              <w:rPr>
                <w:rFonts w:ascii="Times New Roman" w:hAnsi="Times New Roman" w:cs="Times New Roman"/>
                <w:b/>
                <w:i/>
                <w:sz w:val="24"/>
                <w:szCs w:val="24"/>
              </w:rPr>
              <w:t>Закону</w:t>
            </w:r>
            <w:r w:rsidRPr="000D6ED6">
              <w:rPr>
                <w:rFonts w:ascii="Times New Roman" w:hAnsi="Times New Roman" w:cs="Times New Roman"/>
                <w:b/>
                <w:sz w:val="24"/>
                <w:szCs w:val="24"/>
              </w:rPr>
              <w:t xml:space="preserve"> та буде відхилена на підставі підпункту 2 пункту 41 </w:t>
            </w:r>
            <w:r w:rsidRPr="000D6ED6">
              <w:rPr>
                <w:rFonts w:ascii="Times New Roman" w:hAnsi="Times New Roman" w:cs="Times New Roman"/>
                <w:b/>
                <w:i/>
                <w:sz w:val="24"/>
                <w:szCs w:val="24"/>
              </w:rPr>
              <w:t>Особливостей.</w:t>
            </w:r>
          </w:p>
          <w:p w:rsidR="00D60596" w:rsidRPr="000D6ED6" w:rsidRDefault="00D60596" w:rsidP="000D6ED6">
            <w:pPr>
              <w:widowControl w:val="0"/>
              <w:spacing w:after="0" w:line="240" w:lineRule="auto"/>
              <w:jc w:val="both"/>
              <w:rPr>
                <w:rFonts w:ascii="Times New Roman" w:hAnsi="Times New Roman" w:cs="Times New Roman"/>
                <w:color w:val="0D0D0D"/>
                <w:sz w:val="24"/>
                <w:szCs w:val="24"/>
              </w:rPr>
            </w:pPr>
            <w:bookmarkStart w:id="2" w:name="_heading=h.2et92p0" w:colFirst="0" w:colLast="0"/>
            <w:bookmarkEnd w:id="2"/>
            <w:r w:rsidRPr="000D6ED6">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D6ED6">
              <w:rPr>
                <w:rFonts w:ascii="Times New Roman" w:hAnsi="Times New Roman" w:cs="Times New Roman"/>
                <w:color w:val="0D0D0D"/>
                <w:sz w:val="24"/>
                <w:szCs w:val="24"/>
              </w:rPr>
              <w:t xml:space="preserve"> </w:t>
            </w:r>
          </w:p>
          <w:p w:rsidR="00D60596" w:rsidRPr="000D6ED6" w:rsidRDefault="00D60596" w:rsidP="000D6ED6">
            <w:pPr>
              <w:widowControl w:val="0"/>
              <w:spacing w:after="0" w:line="240" w:lineRule="auto"/>
              <w:jc w:val="both"/>
              <w:rPr>
                <w:rFonts w:ascii="Times New Roman" w:hAnsi="Times New Roman" w:cs="Times New Roman"/>
                <w:color w:val="000000"/>
                <w:sz w:val="24"/>
                <w:szCs w:val="24"/>
              </w:rPr>
            </w:pPr>
            <w:bookmarkStart w:id="3" w:name="_heading=h.hjqm8skarbdr" w:colFirst="0" w:colLast="0"/>
            <w:bookmarkStart w:id="4" w:name="_heading=h.ftj7vaqoric" w:colFirst="0" w:colLast="0"/>
            <w:bookmarkEnd w:id="3"/>
            <w:bookmarkEnd w:id="4"/>
            <w:r w:rsidRPr="000D6ED6">
              <w:rPr>
                <w:rFonts w:ascii="Times New Roman" w:hAnsi="Times New Roman" w:cs="Times New Roman"/>
                <w:color w:val="000000"/>
                <w:sz w:val="24"/>
                <w:szCs w:val="24"/>
              </w:rPr>
              <w:t>Кожен учасник має право подати тільки одну тендерну пропозицію</w:t>
            </w:r>
            <w:r w:rsidRPr="000D6ED6">
              <w:rPr>
                <w:rFonts w:ascii="Times New Roman" w:hAnsi="Times New Roman" w:cs="Times New Roman"/>
                <w:b/>
                <w:color w:val="000000"/>
                <w:sz w:val="24"/>
                <w:szCs w:val="24"/>
              </w:rPr>
              <w:t xml:space="preserve"> </w:t>
            </w:r>
            <w:r w:rsidRPr="000D6ED6">
              <w:rPr>
                <w:rFonts w:ascii="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D6ED6">
              <w:rPr>
                <w:rFonts w:ascii="Times New Roman" w:hAnsi="Times New Roman" w:cs="Times New Roman"/>
                <w:i/>
                <w:color w:val="000000"/>
                <w:sz w:val="24"/>
                <w:szCs w:val="24"/>
              </w:rPr>
              <w:t>(у разі здійснення закупівлі за лотами)</w:t>
            </w:r>
            <w:r w:rsidRPr="000D6ED6">
              <w:rPr>
                <w:rFonts w:ascii="Times New Roman" w:hAnsi="Times New Roman" w:cs="Times New Roman"/>
                <w:color w:val="000000"/>
                <w:sz w:val="24"/>
                <w:szCs w:val="24"/>
              </w:rPr>
              <w:t xml:space="preserve">. </w:t>
            </w:r>
          </w:p>
          <w:p w:rsidR="00D60596" w:rsidRPr="000D6ED6" w:rsidRDefault="00D60596" w:rsidP="000D6ED6">
            <w:pPr>
              <w:widowControl w:val="0"/>
              <w:spacing w:after="0" w:line="240" w:lineRule="auto"/>
              <w:jc w:val="both"/>
              <w:rPr>
                <w:rFonts w:ascii="Times New Roman" w:hAnsi="Times New Roman" w:cs="Times New Roman"/>
                <w:color w:val="000000"/>
                <w:sz w:val="24"/>
                <w:szCs w:val="24"/>
              </w:rPr>
            </w:pPr>
            <w:r w:rsidRPr="000D6ED6">
              <w:rPr>
                <w:rFonts w:ascii="Times New Roman" w:hAnsi="Times New Roman" w:cs="Times New Roman"/>
                <w:i/>
                <w:color w:val="000000"/>
                <w:sz w:val="20"/>
                <w:szCs w:val="20"/>
                <w:highlight w:val="white"/>
              </w:rPr>
              <w:t>У випадку подання учасником більше однієї тендерної проп</w:t>
            </w:r>
            <w:r w:rsidRPr="000D6ED6">
              <w:rPr>
                <w:rFonts w:ascii="Times New Roman" w:hAnsi="Times New Roman" w:cs="Times New Roman"/>
                <w:i/>
                <w:color w:val="000000"/>
                <w:sz w:val="20"/>
                <w:szCs w:val="20"/>
              </w:rPr>
              <w:t xml:space="preserve">озиції (у тому числі до визначеної в тендерній документації частини предмета закупівлі (лота) (у разі здійснення закупівлі за лотами)), </w:t>
            </w:r>
            <w:r w:rsidRPr="000D6ED6">
              <w:rPr>
                <w:rFonts w:ascii="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0D6ED6">
              <w:rPr>
                <w:rFonts w:ascii="Times New Roman" w:hAnsi="Times New Roman" w:cs="Times New Roman"/>
                <w:i/>
                <w:sz w:val="28"/>
                <w:szCs w:val="28"/>
                <w:highlight w:val="white"/>
              </w:rPr>
              <w:t xml:space="preserve"> </w:t>
            </w:r>
          </w:p>
        </w:tc>
      </w:tr>
      <w:tr w:rsidR="00D60596" w:rsidTr="000D6ED6">
        <w:trPr>
          <w:trHeight w:val="913"/>
          <w:jc w:val="center"/>
        </w:trPr>
        <w:tc>
          <w:tcPr>
            <w:tcW w:w="705" w:type="dxa"/>
          </w:tcPr>
          <w:p w:rsidR="00D60596" w:rsidRPr="000D6ED6" w:rsidRDefault="00D60596" w:rsidP="000D6ED6">
            <w:pPr>
              <w:widowControl w:val="0"/>
              <w:spacing w:after="0" w:line="240" w:lineRule="auto"/>
              <w:jc w:val="center"/>
              <w:rPr>
                <w:rFonts w:ascii="Times New Roman" w:hAnsi="Times New Roman" w:cs="Times New Roman"/>
                <w:sz w:val="24"/>
                <w:szCs w:val="24"/>
              </w:rPr>
            </w:pPr>
            <w:r w:rsidRPr="000D6ED6">
              <w:rPr>
                <w:rFonts w:ascii="Times New Roman" w:hAnsi="Times New Roman" w:cs="Times New Roman"/>
                <w:color w:val="000000"/>
                <w:sz w:val="24"/>
                <w:szCs w:val="24"/>
              </w:rPr>
              <w:t>2</w:t>
            </w:r>
          </w:p>
        </w:tc>
        <w:tc>
          <w:tcPr>
            <w:tcW w:w="2835" w:type="dxa"/>
          </w:tcPr>
          <w:p w:rsidR="00D60596" w:rsidRPr="000D6ED6" w:rsidRDefault="00D60596" w:rsidP="000D6ED6">
            <w:pPr>
              <w:widowControl w:val="0"/>
              <w:spacing w:after="0" w:line="240" w:lineRule="auto"/>
              <w:rPr>
                <w:rFonts w:ascii="Times New Roman" w:hAnsi="Times New Roman" w:cs="Times New Roman"/>
                <w:sz w:val="24"/>
                <w:szCs w:val="24"/>
              </w:rPr>
            </w:pPr>
            <w:bookmarkStart w:id="5" w:name="_heading=h.tyjcwt" w:colFirst="0" w:colLast="0"/>
            <w:bookmarkEnd w:id="5"/>
            <w:r w:rsidRPr="000D6ED6">
              <w:rPr>
                <w:rFonts w:ascii="Times New Roman" w:hAnsi="Times New Roman" w:cs="Times New Roman"/>
                <w:b/>
                <w:color w:val="000000"/>
                <w:sz w:val="24"/>
                <w:szCs w:val="24"/>
              </w:rPr>
              <w:t>Забезпечення тендерної пропозиції</w:t>
            </w:r>
          </w:p>
        </w:tc>
        <w:tc>
          <w:tcPr>
            <w:tcW w:w="6420" w:type="dxa"/>
            <w:vAlign w:val="center"/>
          </w:tcPr>
          <w:p w:rsidR="00D60596" w:rsidRPr="007A5F83" w:rsidRDefault="00D60596" w:rsidP="000D6ED6">
            <w:pPr>
              <w:widowControl w:val="0"/>
              <w:spacing w:after="0" w:line="240" w:lineRule="auto"/>
              <w:ind w:right="120"/>
              <w:jc w:val="both"/>
              <w:rPr>
                <w:rFonts w:ascii="Times New Roman" w:hAnsi="Times New Roman" w:cs="Times New Roman"/>
                <w:sz w:val="24"/>
                <w:szCs w:val="24"/>
              </w:rPr>
            </w:pPr>
            <w:r w:rsidRPr="007A5F83">
              <w:rPr>
                <w:rFonts w:ascii="Times New Roman" w:hAnsi="Times New Roman" w:cs="Times New Roman"/>
                <w:i/>
                <w:sz w:val="24"/>
                <w:szCs w:val="24"/>
              </w:rPr>
              <w:t>Не вимагається</w:t>
            </w:r>
          </w:p>
        </w:tc>
      </w:tr>
      <w:tr w:rsidR="00D60596" w:rsidTr="000D6ED6">
        <w:trPr>
          <w:trHeight w:val="1119"/>
          <w:jc w:val="center"/>
        </w:trPr>
        <w:tc>
          <w:tcPr>
            <w:tcW w:w="705" w:type="dxa"/>
          </w:tcPr>
          <w:p w:rsidR="00D60596" w:rsidRPr="000D6ED6" w:rsidRDefault="00D60596" w:rsidP="000D6ED6">
            <w:pPr>
              <w:widowControl w:val="0"/>
              <w:spacing w:after="0" w:line="240" w:lineRule="auto"/>
              <w:jc w:val="center"/>
              <w:rPr>
                <w:rFonts w:ascii="Times New Roman" w:hAnsi="Times New Roman" w:cs="Times New Roman"/>
                <w:sz w:val="24"/>
                <w:szCs w:val="24"/>
              </w:rPr>
            </w:pPr>
            <w:r w:rsidRPr="000D6ED6">
              <w:rPr>
                <w:rFonts w:ascii="Times New Roman" w:hAnsi="Times New Roman" w:cs="Times New Roman"/>
                <w:color w:val="000000"/>
                <w:sz w:val="24"/>
                <w:szCs w:val="24"/>
              </w:rPr>
              <w:t>3</w:t>
            </w:r>
          </w:p>
        </w:tc>
        <w:tc>
          <w:tcPr>
            <w:tcW w:w="2835" w:type="dxa"/>
          </w:tcPr>
          <w:p w:rsidR="00D60596" w:rsidRPr="000D6ED6" w:rsidRDefault="00D60596" w:rsidP="000D6ED6">
            <w:pPr>
              <w:widowControl w:val="0"/>
              <w:spacing w:after="0" w:line="240" w:lineRule="auto"/>
              <w:rPr>
                <w:rFonts w:ascii="Times New Roman" w:hAnsi="Times New Roman" w:cs="Times New Roman"/>
                <w:sz w:val="24"/>
                <w:szCs w:val="24"/>
              </w:rPr>
            </w:pPr>
            <w:r w:rsidRPr="000D6ED6">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60596" w:rsidRPr="007A5F83" w:rsidRDefault="00D60596" w:rsidP="000D6ED6">
            <w:pPr>
              <w:widowControl w:val="0"/>
              <w:spacing w:after="0" w:line="240" w:lineRule="auto"/>
              <w:ind w:right="120"/>
              <w:jc w:val="both"/>
              <w:rPr>
                <w:rFonts w:ascii="Times New Roman" w:hAnsi="Times New Roman" w:cs="Times New Roman"/>
                <w:i/>
                <w:sz w:val="24"/>
                <w:szCs w:val="24"/>
              </w:rPr>
            </w:pPr>
            <w:r w:rsidRPr="007A5F83">
              <w:rPr>
                <w:rFonts w:ascii="Times New Roman" w:hAnsi="Times New Roman" w:cs="Times New Roman"/>
                <w:i/>
                <w:sz w:val="24"/>
                <w:szCs w:val="24"/>
              </w:rPr>
              <w:t>Не передбачається.</w:t>
            </w:r>
          </w:p>
          <w:p w:rsidR="00D60596" w:rsidRPr="007A5F83" w:rsidRDefault="00D60596" w:rsidP="000D6ED6">
            <w:pPr>
              <w:widowControl w:val="0"/>
              <w:spacing w:after="0" w:line="240" w:lineRule="auto"/>
              <w:ind w:right="120"/>
              <w:jc w:val="both"/>
              <w:rPr>
                <w:rFonts w:ascii="Times New Roman" w:hAnsi="Times New Roman" w:cs="Times New Roman"/>
                <w:sz w:val="24"/>
                <w:szCs w:val="24"/>
              </w:rPr>
            </w:pPr>
          </w:p>
          <w:p w:rsidR="00D60596" w:rsidRPr="000D6ED6" w:rsidRDefault="00D60596" w:rsidP="000D6ED6">
            <w:pPr>
              <w:widowControl w:val="0"/>
              <w:spacing w:after="0" w:line="240" w:lineRule="auto"/>
              <w:jc w:val="both"/>
              <w:rPr>
                <w:rFonts w:ascii="Times New Roman" w:hAnsi="Times New Roman" w:cs="Times New Roman"/>
                <w:sz w:val="24"/>
                <w:szCs w:val="24"/>
              </w:rPr>
            </w:pPr>
          </w:p>
        </w:tc>
      </w:tr>
      <w:tr w:rsidR="00D60596" w:rsidTr="000D6ED6">
        <w:trPr>
          <w:trHeight w:val="560"/>
          <w:jc w:val="center"/>
        </w:trPr>
        <w:tc>
          <w:tcPr>
            <w:tcW w:w="705" w:type="dxa"/>
          </w:tcPr>
          <w:p w:rsidR="00D60596" w:rsidRPr="000D6ED6" w:rsidRDefault="00D60596" w:rsidP="000D6ED6">
            <w:pPr>
              <w:widowControl w:val="0"/>
              <w:spacing w:after="0" w:line="240" w:lineRule="auto"/>
              <w:jc w:val="center"/>
              <w:rPr>
                <w:rFonts w:ascii="Times New Roman" w:hAnsi="Times New Roman" w:cs="Times New Roman"/>
                <w:sz w:val="24"/>
                <w:szCs w:val="24"/>
              </w:rPr>
            </w:pPr>
            <w:r w:rsidRPr="000D6ED6">
              <w:rPr>
                <w:rFonts w:ascii="Times New Roman" w:hAnsi="Times New Roman" w:cs="Times New Roman"/>
                <w:color w:val="000000"/>
                <w:sz w:val="24"/>
                <w:szCs w:val="24"/>
              </w:rPr>
              <w:t>4</w:t>
            </w:r>
          </w:p>
        </w:tc>
        <w:tc>
          <w:tcPr>
            <w:tcW w:w="2835" w:type="dxa"/>
          </w:tcPr>
          <w:p w:rsidR="00D60596" w:rsidRPr="000D6ED6" w:rsidRDefault="00D60596" w:rsidP="000D6ED6">
            <w:pPr>
              <w:widowControl w:val="0"/>
              <w:spacing w:after="0" w:line="240" w:lineRule="auto"/>
              <w:rPr>
                <w:rFonts w:ascii="Times New Roman" w:hAnsi="Times New Roman" w:cs="Times New Roman"/>
                <w:sz w:val="24"/>
                <w:szCs w:val="24"/>
              </w:rPr>
            </w:pPr>
            <w:r w:rsidRPr="000D6ED6">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 xml:space="preserve">Тендерні пропозиції вважаються дійсними </w:t>
            </w:r>
            <w:r w:rsidRPr="007A5F83">
              <w:rPr>
                <w:rFonts w:ascii="Times New Roman" w:hAnsi="Times New Roman" w:cs="Times New Roman"/>
                <w:b/>
                <w:i/>
                <w:sz w:val="24"/>
                <w:szCs w:val="24"/>
                <w:u w:val="single"/>
              </w:rPr>
              <w:t>протягом 90 (дев’яноста) днів</w:t>
            </w:r>
            <w:r w:rsidRPr="007A5F83">
              <w:rPr>
                <w:rFonts w:ascii="Times New Roman" w:hAnsi="Times New Roman" w:cs="Times New Roman"/>
                <w:sz w:val="24"/>
                <w:szCs w:val="24"/>
              </w:rPr>
              <w:t xml:space="preserve"> із дати кінцевого строку</w:t>
            </w:r>
            <w:r w:rsidRPr="000D6ED6">
              <w:rPr>
                <w:rFonts w:ascii="Times New Roman" w:hAnsi="Times New Roman" w:cs="Times New Roman"/>
                <w:sz w:val="24"/>
                <w:szCs w:val="24"/>
              </w:rPr>
              <w:t xml:space="preserve"> подання тендерних пропозицій. </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60596" w:rsidRPr="000D6ED6" w:rsidRDefault="00D60596" w:rsidP="000D6ED6">
            <w:pPr>
              <w:widowControl w:val="0"/>
              <w:spacing w:after="0" w:line="240" w:lineRule="auto"/>
              <w:jc w:val="both"/>
              <w:rPr>
                <w:rFonts w:ascii="Times New Roman" w:hAnsi="Times New Roman" w:cs="Times New Roman"/>
                <w:sz w:val="24"/>
                <w:szCs w:val="24"/>
                <w:u w:val="single"/>
              </w:rPr>
            </w:pPr>
            <w:r w:rsidRPr="000D6ED6">
              <w:rPr>
                <w:rFonts w:ascii="Times New Roman" w:hAnsi="Times New Roman" w:cs="Times New Roman"/>
                <w:sz w:val="24"/>
                <w:szCs w:val="24"/>
              </w:rPr>
              <w:t xml:space="preserve">Учасник процедури закупівлі </w:t>
            </w:r>
            <w:r w:rsidRPr="000D6ED6">
              <w:rPr>
                <w:rFonts w:ascii="Times New Roman" w:hAnsi="Times New Roman" w:cs="Times New Roman"/>
                <w:sz w:val="24"/>
                <w:szCs w:val="24"/>
                <w:u w:val="single"/>
              </w:rPr>
              <w:t>має право:</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sidRPr="000D6ED6">
              <w:rPr>
                <w:rFonts w:ascii="Times New Roman" w:hAnsi="Times New Roman" w:cs="Times New Roman"/>
                <w:i/>
                <w:sz w:val="24"/>
                <w:szCs w:val="24"/>
              </w:rPr>
              <w:t>(у разі якщо таке вимагалося)</w:t>
            </w:r>
            <w:r w:rsidRPr="000D6ED6">
              <w:rPr>
                <w:rFonts w:ascii="Times New Roman" w:hAnsi="Times New Roman" w:cs="Times New Roman"/>
                <w:sz w:val="24"/>
                <w:szCs w:val="24"/>
              </w:rPr>
              <w:t>.</w:t>
            </w:r>
          </w:p>
          <w:p w:rsidR="00D60596" w:rsidRPr="000D6ED6" w:rsidRDefault="00D60596" w:rsidP="000D6ED6">
            <w:pPr>
              <w:widowControl w:val="0"/>
              <w:spacing w:after="0" w:line="240" w:lineRule="auto"/>
              <w:jc w:val="both"/>
              <w:rPr>
                <w:rFonts w:ascii="Times New Roman" w:hAnsi="Times New Roman" w:cs="Times New Roman"/>
                <w:strike/>
                <w:sz w:val="24"/>
                <w:szCs w:val="24"/>
              </w:rPr>
            </w:pPr>
            <w:r w:rsidRPr="000D6ED6">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60596" w:rsidTr="000D6ED6">
        <w:trPr>
          <w:trHeight w:val="1119"/>
          <w:jc w:val="center"/>
        </w:trPr>
        <w:tc>
          <w:tcPr>
            <w:tcW w:w="705" w:type="dxa"/>
          </w:tcPr>
          <w:p w:rsidR="00D60596" w:rsidRPr="000D6ED6" w:rsidRDefault="00D60596" w:rsidP="000D6ED6">
            <w:pPr>
              <w:widowControl w:val="0"/>
              <w:spacing w:after="0" w:line="240" w:lineRule="auto"/>
              <w:jc w:val="center"/>
              <w:rPr>
                <w:rFonts w:ascii="Times New Roman" w:hAnsi="Times New Roman" w:cs="Times New Roman"/>
                <w:sz w:val="24"/>
                <w:szCs w:val="24"/>
              </w:rPr>
            </w:pPr>
            <w:r w:rsidRPr="000D6ED6">
              <w:rPr>
                <w:rFonts w:ascii="Times New Roman" w:hAnsi="Times New Roman" w:cs="Times New Roman"/>
                <w:color w:val="000000"/>
                <w:sz w:val="24"/>
                <w:szCs w:val="24"/>
              </w:rPr>
              <w:t>5</w:t>
            </w:r>
          </w:p>
        </w:tc>
        <w:tc>
          <w:tcPr>
            <w:tcW w:w="2835" w:type="dxa"/>
          </w:tcPr>
          <w:p w:rsidR="00D60596" w:rsidRPr="000D6ED6" w:rsidRDefault="00D60596" w:rsidP="000D6ED6">
            <w:pPr>
              <w:widowControl w:val="0"/>
              <w:spacing w:after="0" w:line="240" w:lineRule="auto"/>
              <w:rPr>
                <w:rFonts w:ascii="Times New Roman" w:hAnsi="Times New Roman" w:cs="Times New Roman"/>
                <w:sz w:val="24"/>
                <w:szCs w:val="24"/>
              </w:rPr>
            </w:pPr>
            <w:r w:rsidRPr="000D6ED6">
              <w:rPr>
                <w:rFonts w:ascii="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D60596" w:rsidRPr="000D6ED6" w:rsidRDefault="00D60596" w:rsidP="000D6ED6">
            <w:pPr>
              <w:widowControl w:val="0"/>
              <w:spacing w:after="0" w:line="240" w:lineRule="auto"/>
              <w:ind w:right="120"/>
              <w:jc w:val="both"/>
              <w:rPr>
                <w:rFonts w:ascii="Times New Roman" w:hAnsi="Times New Roman" w:cs="Times New Roman"/>
                <w:sz w:val="24"/>
                <w:szCs w:val="24"/>
              </w:rPr>
            </w:pPr>
            <w:r w:rsidRPr="000D6ED6">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6ED6">
              <w:rPr>
                <w:rFonts w:ascii="Times New Roman" w:hAnsi="Times New Roman" w:cs="Times New Roman"/>
                <w:b/>
                <w:i/>
                <w:sz w:val="24"/>
                <w:szCs w:val="24"/>
              </w:rPr>
              <w:t>Додатку 1</w:t>
            </w:r>
            <w:r w:rsidRPr="000D6ED6">
              <w:rPr>
                <w:rFonts w:ascii="Times New Roman" w:hAnsi="Times New Roman" w:cs="Times New Roman"/>
                <w:i/>
                <w:sz w:val="24"/>
                <w:szCs w:val="24"/>
              </w:rPr>
              <w:t xml:space="preserve"> </w:t>
            </w:r>
            <w:r w:rsidRPr="000D6ED6">
              <w:rPr>
                <w:rFonts w:ascii="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D6ED6">
              <w:rPr>
                <w:rFonts w:ascii="Times New Roman" w:hAnsi="Times New Roman" w:cs="Times New Roman"/>
                <w:b/>
                <w:sz w:val="24"/>
                <w:szCs w:val="24"/>
              </w:rPr>
              <w:t xml:space="preserve"> </w:t>
            </w:r>
            <w:r w:rsidRPr="000D6ED6">
              <w:rPr>
                <w:rFonts w:ascii="Times New Roman" w:hAnsi="Times New Roman" w:cs="Times New Roman"/>
                <w:b/>
                <w:i/>
                <w:sz w:val="24"/>
                <w:szCs w:val="24"/>
              </w:rPr>
              <w:t>Додатку 1</w:t>
            </w:r>
            <w:r w:rsidRPr="000D6ED6">
              <w:rPr>
                <w:rFonts w:ascii="Times New Roman" w:hAnsi="Times New Roman" w:cs="Times New Roman"/>
                <w:sz w:val="24"/>
                <w:szCs w:val="24"/>
              </w:rPr>
              <w:t xml:space="preserve"> до цієї тендерної документації. </w:t>
            </w:r>
          </w:p>
          <w:p w:rsidR="00D60596" w:rsidRPr="000D6ED6" w:rsidRDefault="00D60596" w:rsidP="000D6ED6">
            <w:pPr>
              <w:widowControl w:val="0"/>
              <w:spacing w:after="0" w:line="240" w:lineRule="auto"/>
              <w:ind w:right="120"/>
              <w:jc w:val="both"/>
              <w:rPr>
                <w:rFonts w:ascii="Times New Roman" w:hAnsi="Times New Roman" w:cs="Times New Roman"/>
                <w:sz w:val="24"/>
                <w:szCs w:val="24"/>
              </w:rPr>
            </w:pPr>
            <w:r w:rsidRPr="000D6ED6">
              <w:rPr>
                <w:rFonts w:ascii="Times New Roman" w:hAnsi="Times New Roman" w:cs="Times New Roman"/>
                <w:b/>
                <w:color w:val="000000"/>
                <w:sz w:val="24"/>
                <w:szCs w:val="24"/>
              </w:rPr>
              <w:t>Підстави, встановлені статтею 17 Закону</w:t>
            </w:r>
            <w:r w:rsidRPr="000D6ED6">
              <w:rPr>
                <w:rFonts w:ascii="Times New Roman" w:hAnsi="Times New Roman" w:cs="Times New Roman"/>
                <w:b/>
                <w:sz w:val="24"/>
                <w:szCs w:val="24"/>
              </w:rPr>
              <w:t>:</w:t>
            </w:r>
          </w:p>
          <w:p w:rsidR="00D60596" w:rsidRPr="000D6ED6" w:rsidRDefault="00D60596" w:rsidP="000D6ED6">
            <w:pPr>
              <w:widowControl w:val="0"/>
              <w:spacing w:after="0" w:line="240" w:lineRule="auto"/>
              <w:ind w:right="120"/>
              <w:jc w:val="both"/>
              <w:rPr>
                <w:rFonts w:ascii="Times New Roman" w:hAnsi="Times New Roman" w:cs="Times New Roman"/>
                <w:sz w:val="24"/>
                <w:szCs w:val="24"/>
              </w:rPr>
            </w:pPr>
            <w:r w:rsidRPr="000D6ED6">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60596" w:rsidRPr="000D6ED6" w:rsidRDefault="00D60596" w:rsidP="000D6ED6">
            <w:pPr>
              <w:widowControl w:val="0"/>
              <w:spacing w:after="0" w:line="240" w:lineRule="auto"/>
              <w:ind w:right="120"/>
              <w:jc w:val="both"/>
              <w:rPr>
                <w:rFonts w:ascii="Times New Roman" w:hAnsi="Times New Roman" w:cs="Times New Roman"/>
                <w:sz w:val="24"/>
                <w:szCs w:val="24"/>
              </w:rPr>
            </w:pPr>
            <w:r w:rsidRPr="000D6ED6">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60596" w:rsidRPr="000D6ED6" w:rsidRDefault="00D60596" w:rsidP="000D6ED6">
            <w:pPr>
              <w:widowControl w:val="0"/>
              <w:spacing w:after="0" w:line="240" w:lineRule="auto"/>
              <w:ind w:right="120"/>
              <w:jc w:val="both"/>
              <w:rPr>
                <w:rFonts w:ascii="Times New Roman" w:hAnsi="Times New Roman" w:cs="Times New Roman"/>
                <w:sz w:val="24"/>
                <w:szCs w:val="24"/>
              </w:rPr>
            </w:pPr>
            <w:r w:rsidRPr="000D6ED6">
              <w:rPr>
                <w:rFonts w:ascii="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60596" w:rsidRPr="000D6ED6" w:rsidRDefault="00D60596" w:rsidP="000D6ED6">
            <w:pPr>
              <w:widowControl w:val="0"/>
              <w:spacing w:after="0" w:line="240" w:lineRule="auto"/>
              <w:ind w:right="120"/>
              <w:jc w:val="both"/>
              <w:rPr>
                <w:rFonts w:ascii="Times New Roman" w:hAnsi="Times New Roman" w:cs="Times New Roman"/>
                <w:sz w:val="24"/>
                <w:szCs w:val="24"/>
              </w:rPr>
            </w:pPr>
            <w:r w:rsidRPr="000D6ED6">
              <w:rPr>
                <w:rFonts w:ascii="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60596" w:rsidRPr="000D6ED6" w:rsidRDefault="00D60596" w:rsidP="000D6ED6">
            <w:pPr>
              <w:widowControl w:val="0"/>
              <w:spacing w:after="0" w:line="240" w:lineRule="auto"/>
              <w:ind w:right="120"/>
              <w:jc w:val="both"/>
              <w:rPr>
                <w:rFonts w:ascii="Times New Roman" w:hAnsi="Times New Roman" w:cs="Times New Roman"/>
                <w:sz w:val="24"/>
                <w:szCs w:val="24"/>
              </w:rPr>
            </w:pPr>
            <w:r w:rsidRPr="000D6ED6">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60596" w:rsidRPr="000D6ED6" w:rsidRDefault="00D60596" w:rsidP="000D6ED6">
            <w:pPr>
              <w:widowControl w:val="0"/>
              <w:spacing w:after="0" w:line="240" w:lineRule="auto"/>
              <w:ind w:right="120"/>
              <w:jc w:val="both"/>
              <w:rPr>
                <w:rFonts w:ascii="Times New Roman" w:hAnsi="Times New Roman" w:cs="Times New Roman"/>
                <w:sz w:val="24"/>
                <w:szCs w:val="24"/>
              </w:rPr>
            </w:pPr>
            <w:r w:rsidRPr="000D6ED6">
              <w:rPr>
                <w:rFonts w:ascii="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60596" w:rsidRPr="000D6ED6" w:rsidRDefault="00D60596" w:rsidP="000D6ED6">
            <w:pPr>
              <w:widowControl w:val="0"/>
              <w:spacing w:after="0" w:line="240" w:lineRule="auto"/>
              <w:ind w:right="120"/>
              <w:jc w:val="both"/>
              <w:rPr>
                <w:rFonts w:ascii="Times New Roman" w:hAnsi="Times New Roman" w:cs="Times New Roman"/>
                <w:sz w:val="24"/>
                <w:szCs w:val="24"/>
              </w:rPr>
            </w:pPr>
            <w:r w:rsidRPr="000D6ED6">
              <w:rPr>
                <w:rFonts w:ascii="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60596" w:rsidRPr="000D6ED6" w:rsidRDefault="00D60596" w:rsidP="000D6ED6">
            <w:pPr>
              <w:widowControl w:val="0"/>
              <w:spacing w:after="0" w:line="240" w:lineRule="auto"/>
              <w:ind w:right="120"/>
              <w:jc w:val="both"/>
              <w:rPr>
                <w:rFonts w:ascii="Times New Roman" w:hAnsi="Times New Roman" w:cs="Times New Roman"/>
                <w:sz w:val="24"/>
                <w:szCs w:val="24"/>
              </w:rPr>
            </w:pPr>
            <w:r w:rsidRPr="000D6ED6">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D60596" w:rsidRPr="000D6ED6" w:rsidRDefault="00D60596" w:rsidP="000D6ED6">
            <w:pPr>
              <w:widowControl w:val="0"/>
              <w:spacing w:after="0" w:line="240" w:lineRule="auto"/>
              <w:ind w:right="120"/>
              <w:jc w:val="both"/>
              <w:rPr>
                <w:rFonts w:ascii="Times New Roman" w:hAnsi="Times New Roman" w:cs="Times New Roman"/>
                <w:sz w:val="24"/>
                <w:szCs w:val="24"/>
              </w:rPr>
            </w:pPr>
            <w:r w:rsidRPr="000D6ED6">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60596" w:rsidRPr="000D6ED6" w:rsidRDefault="00D60596" w:rsidP="000D6ED6">
            <w:pPr>
              <w:widowControl w:val="0"/>
              <w:spacing w:after="0" w:line="240" w:lineRule="auto"/>
              <w:ind w:right="120"/>
              <w:jc w:val="both"/>
              <w:rPr>
                <w:rFonts w:ascii="Times New Roman" w:hAnsi="Times New Roman" w:cs="Times New Roman"/>
                <w:sz w:val="24"/>
                <w:szCs w:val="24"/>
              </w:rPr>
            </w:pPr>
            <w:r w:rsidRPr="000D6ED6">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60596" w:rsidRPr="000D6ED6" w:rsidRDefault="00D60596" w:rsidP="000D6ED6">
            <w:pPr>
              <w:widowControl w:val="0"/>
              <w:spacing w:after="0" w:line="240" w:lineRule="auto"/>
              <w:ind w:right="120"/>
              <w:jc w:val="both"/>
              <w:rPr>
                <w:rFonts w:ascii="Times New Roman" w:hAnsi="Times New Roman" w:cs="Times New Roman"/>
                <w:sz w:val="24"/>
                <w:szCs w:val="24"/>
              </w:rPr>
            </w:pPr>
            <w:r w:rsidRPr="000D6ED6">
              <w:rPr>
                <w:rFonts w:ascii="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60596" w:rsidRPr="000D6ED6" w:rsidRDefault="00D60596" w:rsidP="000D6ED6">
            <w:pPr>
              <w:widowControl w:val="0"/>
              <w:spacing w:after="0" w:line="240" w:lineRule="auto"/>
              <w:ind w:right="120"/>
              <w:jc w:val="both"/>
              <w:rPr>
                <w:rFonts w:ascii="Times New Roman" w:hAnsi="Times New Roman" w:cs="Times New Roman"/>
                <w:sz w:val="24"/>
                <w:szCs w:val="24"/>
                <w:highlight w:val="green"/>
              </w:rPr>
            </w:pPr>
            <w:r w:rsidRPr="000D6ED6">
              <w:rPr>
                <w:rFonts w:ascii="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60596" w:rsidRPr="000D6ED6" w:rsidRDefault="00D60596" w:rsidP="000D6ED6">
            <w:pPr>
              <w:widowControl w:val="0"/>
              <w:spacing w:after="0" w:line="240" w:lineRule="auto"/>
              <w:ind w:right="120"/>
              <w:jc w:val="both"/>
              <w:rPr>
                <w:rFonts w:ascii="Times New Roman" w:hAnsi="Times New Roman" w:cs="Times New Roman"/>
                <w:i/>
                <w:sz w:val="24"/>
                <w:szCs w:val="24"/>
                <w:highlight w:val="white"/>
              </w:rPr>
            </w:pPr>
            <w:r w:rsidRPr="000D6ED6">
              <w:rPr>
                <w:rFonts w:ascii="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D6ED6">
              <w:rPr>
                <w:rFonts w:ascii="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D60596" w:rsidRPr="000D6ED6" w:rsidRDefault="00D60596" w:rsidP="000D6ED6">
            <w:pPr>
              <w:widowControl w:val="0"/>
              <w:spacing w:after="0" w:line="240" w:lineRule="auto"/>
              <w:ind w:right="120"/>
              <w:jc w:val="both"/>
              <w:rPr>
                <w:rFonts w:ascii="Times New Roman" w:hAnsi="Times New Roman" w:cs="Times New Roman"/>
                <w:sz w:val="24"/>
                <w:szCs w:val="24"/>
              </w:rPr>
            </w:pPr>
            <w:r w:rsidRPr="000D6ED6">
              <w:rPr>
                <w:rFonts w:ascii="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60596" w:rsidRPr="000D6ED6" w:rsidRDefault="00D60596" w:rsidP="000D6ED6">
            <w:pPr>
              <w:widowControl w:val="0"/>
              <w:spacing w:before="120" w:after="240" w:line="240" w:lineRule="auto"/>
              <w:jc w:val="both"/>
              <w:rPr>
                <w:rFonts w:ascii="Times New Roman" w:hAnsi="Times New Roman" w:cs="Times New Roman"/>
                <w:strike/>
                <w:sz w:val="24"/>
                <w:szCs w:val="24"/>
              </w:rPr>
            </w:pPr>
            <w:r w:rsidRPr="000D6ED6">
              <w:rPr>
                <w:rFonts w:ascii="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60596" w:rsidTr="000D6ED6">
        <w:trPr>
          <w:trHeight w:val="1119"/>
          <w:jc w:val="center"/>
        </w:trPr>
        <w:tc>
          <w:tcPr>
            <w:tcW w:w="705" w:type="dxa"/>
          </w:tcPr>
          <w:p w:rsidR="00D60596" w:rsidRPr="000D6ED6" w:rsidRDefault="00D60596" w:rsidP="000D6ED6">
            <w:pPr>
              <w:widowControl w:val="0"/>
              <w:spacing w:after="0" w:line="240" w:lineRule="auto"/>
              <w:jc w:val="center"/>
              <w:rPr>
                <w:rFonts w:ascii="Times New Roman" w:hAnsi="Times New Roman" w:cs="Times New Roman"/>
                <w:sz w:val="24"/>
                <w:szCs w:val="24"/>
              </w:rPr>
            </w:pPr>
            <w:r w:rsidRPr="000D6ED6">
              <w:rPr>
                <w:rFonts w:ascii="Times New Roman" w:hAnsi="Times New Roman" w:cs="Times New Roman"/>
                <w:color w:val="000000"/>
                <w:sz w:val="24"/>
                <w:szCs w:val="24"/>
              </w:rPr>
              <w:t>6</w:t>
            </w:r>
          </w:p>
        </w:tc>
        <w:tc>
          <w:tcPr>
            <w:tcW w:w="2835" w:type="dxa"/>
          </w:tcPr>
          <w:p w:rsidR="00D60596" w:rsidRPr="000D6ED6" w:rsidRDefault="00D60596" w:rsidP="000D6ED6">
            <w:pPr>
              <w:widowControl w:val="0"/>
              <w:spacing w:after="0" w:line="240" w:lineRule="auto"/>
              <w:rPr>
                <w:rFonts w:ascii="Times New Roman" w:hAnsi="Times New Roman" w:cs="Times New Roman"/>
                <w:sz w:val="24"/>
                <w:szCs w:val="24"/>
              </w:rPr>
            </w:pPr>
            <w:r w:rsidRPr="000D6ED6">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60596" w:rsidRPr="000D6ED6" w:rsidRDefault="00D60596" w:rsidP="000D6ED6">
            <w:pPr>
              <w:widowControl w:val="0"/>
              <w:spacing w:after="0" w:line="240" w:lineRule="auto"/>
              <w:ind w:right="120"/>
              <w:jc w:val="both"/>
              <w:rPr>
                <w:rFonts w:ascii="Times New Roman" w:hAnsi="Times New Roman" w:cs="Times New Roman"/>
                <w:sz w:val="24"/>
                <w:szCs w:val="24"/>
              </w:rPr>
            </w:pPr>
            <w:r w:rsidRPr="000D6ED6">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9">
              <w:r w:rsidRPr="000D6ED6">
                <w:rPr>
                  <w:rFonts w:ascii="Times New Roman" w:hAnsi="Times New Roman" w:cs="Times New Roman"/>
                  <w:sz w:val="24"/>
                  <w:szCs w:val="24"/>
                </w:rPr>
                <w:t xml:space="preserve"> пунктом третім </w:t>
              </w:r>
            </w:hyperlink>
            <w:hyperlink r:id="rId10">
              <w:r w:rsidRPr="000D6ED6">
                <w:rPr>
                  <w:rFonts w:ascii="Times New Roman" w:hAnsi="Times New Roman" w:cs="Times New Roman"/>
                  <w:sz w:val="24"/>
                  <w:szCs w:val="24"/>
                </w:rPr>
                <w:t>частини друго</w:t>
              </w:r>
            </w:hyperlink>
            <w:r w:rsidRPr="000D6ED6">
              <w:rPr>
                <w:rFonts w:ascii="Times New Roman" w:hAnsi="Times New Roman" w:cs="Times New Roman"/>
                <w:sz w:val="24"/>
                <w:szCs w:val="24"/>
              </w:rPr>
              <w:t xml:space="preserve">ї статті 22 Закону зазначено в </w:t>
            </w:r>
            <w:r w:rsidRPr="000D6ED6">
              <w:rPr>
                <w:rFonts w:ascii="Times New Roman" w:hAnsi="Times New Roman" w:cs="Times New Roman"/>
                <w:b/>
                <w:i/>
                <w:sz w:val="24"/>
                <w:szCs w:val="24"/>
              </w:rPr>
              <w:t>Додатку 2</w:t>
            </w:r>
            <w:r w:rsidRPr="000D6ED6">
              <w:rPr>
                <w:rFonts w:ascii="Times New Roman" w:hAnsi="Times New Roman" w:cs="Times New Roman"/>
                <w:b/>
                <w:sz w:val="24"/>
                <w:szCs w:val="24"/>
              </w:rPr>
              <w:t xml:space="preserve"> </w:t>
            </w:r>
            <w:r w:rsidRPr="000D6ED6">
              <w:rPr>
                <w:rFonts w:ascii="Times New Roman" w:hAnsi="Times New Roman" w:cs="Times New Roman"/>
                <w:sz w:val="24"/>
                <w:szCs w:val="24"/>
              </w:rPr>
              <w:t>до цієї тендерної документації.</w:t>
            </w:r>
          </w:p>
        </w:tc>
      </w:tr>
      <w:tr w:rsidR="00D60596" w:rsidTr="000D6ED6">
        <w:trPr>
          <w:trHeight w:val="1119"/>
          <w:jc w:val="center"/>
        </w:trPr>
        <w:tc>
          <w:tcPr>
            <w:tcW w:w="705" w:type="dxa"/>
          </w:tcPr>
          <w:p w:rsidR="00D60596" w:rsidRPr="000D6ED6" w:rsidRDefault="00D60596" w:rsidP="000D6ED6">
            <w:pPr>
              <w:widowControl w:val="0"/>
              <w:spacing w:after="0" w:line="240" w:lineRule="auto"/>
              <w:jc w:val="center"/>
              <w:rPr>
                <w:rFonts w:ascii="Times New Roman" w:hAnsi="Times New Roman" w:cs="Times New Roman"/>
                <w:sz w:val="24"/>
                <w:szCs w:val="24"/>
              </w:rPr>
            </w:pPr>
            <w:r w:rsidRPr="000D6ED6">
              <w:rPr>
                <w:rFonts w:ascii="Times New Roman" w:hAnsi="Times New Roman" w:cs="Times New Roman"/>
                <w:sz w:val="24"/>
                <w:szCs w:val="24"/>
              </w:rPr>
              <w:t>7</w:t>
            </w:r>
          </w:p>
        </w:tc>
        <w:tc>
          <w:tcPr>
            <w:tcW w:w="2835" w:type="dxa"/>
          </w:tcPr>
          <w:p w:rsidR="00D60596" w:rsidRPr="000D6ED6" w:rsidRDefault="00D60596" w:rsidP="000D6ED6">
            <w:pPr>
              <w:widowControl w:val="0"/>
              <w:spacing w:after="0" w:line="240" w:lineRule="auto"/>
              <w:rPr>
                <w:rFonts w:ascii="Times New Roman" w:hAnsi="Times New Roman" w:cs="Times New Roman"/>
                <w:b/>
                <w:sz w:val="24"/>
                <w:szCs w:val="24"/>
              </w:rPr>
            </w:pPr>
            <w:r w:rsidRPr="000D6ED6">
              <w:rPr>
                <w:rFonts w:ascii="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D60596" w:rsidRPr="000D6ED6" w:rsidRDefault="00D60596" w:rsidP="000D6ED6">
            <w:pPr>
              <w:widowControl w:val="0"/>
              <w:spacing w:after="0" w:line="240" w:lineRule="auto"/>
              <w:ind w:right="120"/>
              <w:jc w:val="both"/>
              <w:rPr>
                <w:rFonts w:ascii="Times New Roman" w:hAnsi="Times New Roman" w:cs="Times New Roman"/>
                <w:sz w:val="24"/>
                <w:szCs w:val="24"/>
              </w:rPr>
            </w:pPr>
            <w:r w:rsidRPr="000D6ED6">
              <w:rPr>
                <w:rFonts w:ascii="Times New Roman" w:hAnsi="Times New Roman" w:cs="Times New Roman"/>
                <w:sz w:val="24"/>
                <w:szCs w:val="24"/>
              </w:rPr>
              <w:t xml:space="preserve">Не передбачено.  </w:t>
            </w:r>
          </w:p>
          <w:p w:rsidR="00D60596" w:rsidRPr="000D6ED6" w:rsidRDefault="00D60596" w:rsidP="000D6ED6">
            <w:pPr>
              <w:widowControl w:val="0"/>
              <w:spacing w:after="0" w:line="240" w:lineRule="auto"/>
              <w:ind w:right="120"/>
              <w:jc w:val="both"/>
              <w:rPr>
                <w:rFonts w:ascii="Times New Roman" w:hAnsi="Times New Roman" w:cs="Times New Roman"/>
                <w:sz w:val="24"/>
                <w:szCs w:val="24"/>
              </w:rPr>
            </w:pPr>
          </w:p>
        </w:tc>
      </w:tr>
      <w:tr w:rsidR="00D60596" w:rsidTr="000D6ED6">
        <w:trPr>
          <w:trHeight w:val="841"/>
          <w:jc w:val="center"/>
        </w:trPr>
        <w:tc>
          <w:tcPr>
            <w:tcW w:w="705" w:type="dxa"/>
          </w:tcPr>
          <w:p w:rsidR="00D60596" w:rsidRPr="000D6ED6" w:rsidRDefault="00D60596" w:rsidP="000D6ED6">
            <w:pPr>
              <w:widowControl w:val="0"/>
              <w:spacing w:after="0" w:line="240" w:lineRule="auto"/>
              <w:jc w:val="center"/>
              <w:rPr>
                <w:rFonts w:ascii="Times New Roman" w:hAnsi="Times New Roman" w:cs="Times New Roman"/>
                <w:sz w:val="24"/>
                <w:szCs w:val="24"/>
              </w:rPr>
            </w:pPr>
            <w:r w:rsidRPr="000D6ED6">
              <w:rPr>
                <w:rFonts w:ascii="Times New Roman" w:hAnsi="Times New Roman" w:cs="Times New Roman"/>
                <w:sz w:val="24"/>
                <w:szCs w:val="24"/>
              </w:rPr>
              <w:t>8</w:t>
            </w:r>
          </w:p>
        </w:tc>
        <w:tc>
          <w:tcPr>
            <w:tcW w:w="2835" w:type="dxa"/>
          </w:tcPr>
          <w:p w:rsidR="00D60596" w:rsidRPr="000D6ED6" w:rsidRDefault="00D60596" w:rsidP="000D6ED6">
            <w:pPr>
              <w:widowControl w:val="0"/>
              <w:spacing w:after="0" w:line="240" w:lineRule="auto"/>
              <w:rPr>
                <w:rFonts w:ascii="Times New Roman" w:hAnsi="Times New Roman" w:cs="Times New Roman"/>
                <w:sz w:val="24"/>
                <w:szCs w:val="24"/>
              </w:rPr>
            </w:pPr>
            <w:r w:rsidRPr="000D6ED6">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60596" w:rsidTr="000D6ED6">
        <w:trPr>
          <w:trHeight w:val="442"/>
          <w:jc w:val="center"/>
        </w:trPr>
        <w:tc>
          <w:tcPr>
            <w:tcW w:w="9960" w:type="dxa"/>
            <w:gridSpan w:val="3"/>
            <w:vAlign w:val="center"/>
          </w:tcPr>
          <w:p w:rsidR="00D60596" w:rsidRPr="000D6ED6" w:rsidRDefault="00D60596" w:rsidP="000D6ED6">
            <w:pPr>
              <w:widowControl w:val="0"/>
              <w:spacing w:after="0" w:line="240" w:lineRule="auto"/>
              <w:jc w:val="center"/>
              <w:rPr>
                <w:rFonts w:ascii="Times New Roman" w:hAnsi="Times New Roman" w:cs="Times New Roman"/>
                <w:sz w:val="24"/>
                <w:szCs w:val="24"/>
              </w:rPr>
            </w:pPr>
            <w:r w:rsidRPr="000D6ED6">
              <w:rPr>
                <w:rFonts w:ascii="Times New Roman" w:hAnsi="Times New Roman" w:cs="Times New Roman"/>
                <w:b/>
                <w:color w:val="000000"/>
                <w:sz w:val="24"/>
                <w:szCs w:val="24"/>
              </w:rPr>
              <w:t>Розділ 4. Подання та розкриття тендерної пропозиції</w:t>
            </w:r>
          </w:p>
        </w:tc>
      </w:tr>
      <w:tr w:rsidR="00D60596" w:rsidTr="000D6ED6">
        <w:trPr>
          <w:trHeight w:val="1119"/>
          <w:jc w:val="center"/>
        </w:trPr>
        <w:tc>
          <w:tcPr>
            <w:tcW w:w="705" w:type="dxa"/>
          </w:tcPr>
          <w:p w:rsidR="00D60596" w:rsidRPr="000D6ED6" w:rsidRDefault="00D60596" w:rsidP="000D6ED6">
            <w:pPr>
              <w:widowControl w:val="0"/>
              <w:spacing w:after="0" w:line="240" w:lineRule="auto"/>
              <w:jc w:val="center"/>
              <w:rPr>
                <w:rFonts w:ascii="Times New Roman" w:hAnsi="Times New Roman" w:cs="Times New Roman"/>
                <w:sz w:val="24"/>
                <w:szCs w:val="24"/>
              </w:rPr>
            </w:pPr>
            <w:r w:rsidRPr="000D6ED6">
              <w:rPr>
                <w:rFonts w:ascii="Times New Roman" w:hAnsi="Times New Roman" w:cs="Times New Roman"/>
                <w:color w:val="000000"/>
                <w:sz w:val="24"/>
                <w:szCs w:val="24"/>
              </w:rPr>
              <w:t>1</w:t>
            </w:r>
          </w:p>
        </w:tc>
        <w:tc>
          <w:tcPr>
            <w:tcW w:w="2835" w:type="dxa"/>
          </w:tcPr>
          <w:p w:rsidR="00D60596" w:rsidRPr="000D6ED6" w:rsidRDefault="00D60596" w:rsidP="000D6ED6">
            <w:pPr>
              <w:widowControl w:val="0"/>
              <w:spacing w:after="0" w:line="240" w:lineRule="auto"/>
              <w:rPr>
                <w:rFonts w:ascii="Times New Roman" w:hAnsi="Times New Roman" w:cs="Times New Roman"/>
                <w:sz w:val="24"/>
                <w:szCs w:val="24"/>
              </w:rPr>
            </w:pPr>
            <w:r w:rsidRPr="000D6ED6">
              <w:rPr>
                <w:rFonts w:ascii="Times New Roman" w:hAnsi="Times New Roman" w:cs="Times New Roman"/>
                <w:b/>
                <w:color w:val="000000"/>
                <w:sz w:val="24"/>
                <w:szCs w:val="24"/>
              </w:rPr>
              <w:t>Кінцевий строк подання тендерної пропозиції</w:t>
            </w:r>
          </w:p>
        </w:tc>
        <w:tc>
          <w:tcPr>
            <w:tcW w:w="6420" w:type="dxa"/>
            <w:vAlign w:val="center"/>
          </w:tcPr>
          <w:p w:rsidR="00D60596" w:rsidRPr="000D6ED6" w:rsidRDefault="00D60596" w:rsidP="000D6ED6">
            <w:pPr>
              <w:widowControl w:val="0"/>
              <w:spacing w:after="0" w:line="240" w:lineRule="auto"/>
              <w:ind w:left="40" w:right="120"/>
              <w:jc w:val="both"/>
              <w:rPr>
                <w:rFonts w:ascii="Times New Roman" w:hAnsi="Times New Roman" w:cs="Times New Roman"/>
                <w:color w:val="4472C4"/>
                <w:sz w:val="24"/>
                <w:szCs w:val="24"/>
                <w:highlight w:val="magenta"/>
              </w:rPr>
            </w:pPr>
            <w:r w:rsidRPr="000D6ED6">
              <w:rPr>
                <w:rFonts w:ascii="Times New Roman" w:hAnsi="Times New Roman" w:cs="Times New Roman"/>
                <w:color w:val="000000"/>
                <w:sz w:val="24"/>
                <w:szCs w:val="24"/>
              </w:rPr>
              <w:t xml:space="preserve">Кінцевий строк подання тендерних пропозицій </w:t>
            </w:r>
            <w:r w:rsidRPr="000D6ED6">
              <w:rPr>
                <w:rFonts w:ascii="Times New Roman" w:hAnsi="Times New Roman" w:cs="Times New Roman"/>
                <w:sz w:val="24"/>
                <w:szCs w:val="24"/>
              </w:rPr>
              <w:t>—</w:t>
            </w:r>
            <w:r w:rsidRPr="000D6E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25.01.2023 р. о 17.00 год.</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60596" w:rsidRPr="000D6ED6" w:rsidRDefault="00D60596" w:rsidP="000D6ED6">
            <w:pPr>
              <w:widowControl w:val="0"/>
              <w:spacing w:after="0" w:line="240" w:lineRule="auto"/>
              <w:jc w:val="both"/>
              <w:rPr>
                <w:rFonts w:ascii="Times New Roman" w:hAnsi="Times New Roman" w:cs="Times New Roman"/>
                <w:strike/>
                <w:sz w:val="24"/>
                <w:szCs w:val="24"/>
              </w:rPr>
            </w:pPr>
            <w:r w:rsidRPr="000D6ED6">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60596" w:rsidTr="000D6ED6">
        <w:trPr>
          <w:trHeight w:val="1119"/>
          <w:jc w:val="center"/>
        </w:trPr>
        <w:tc>
          <w:tcPr>
            <w:tcW w:w="705" w:type="dxa"/>
          </w:tcPr>
          <w:p w:rsidR="00D60596" w:rsidRPr="000D6ED6" w:rsidRDefault="00D60596" w:rsidP="000D6ED6">
            <w:pPr>
              <w:widowControl w:val="0"/>
              <w:spacing w:after="0" w:line="240" w:lineRule="auto"/>
              <w:jc w:val="center"/>
              <w:rPr>
                <w:rFonts w:ascii="Times New Roman" w:hAnsi="Times New Roman" w:cs="Times New Roman"/>
                <w:sz w:val="24"/>
                <w:szCs w:val="24"/>
              </w:rPr>
            </w:pPr>
            <w:r w:rsidRPr="000D6ED6">
              <w:rPr>
                <w:rFonts w:ascii="Times New Roman" w:hAnsi="Times New Roman" w:cs="Times New Roman"/>
                <w:color w:val="000000"/>
                <w:sz w:val="24"/>
                <w:szCs w:val="24"/>
              </w:rPr>
              <w:t>2</w:t>
            </w:r>
          </w:p>
        </w:tc>
        <w:tc>
          <w:tcPr>
            <w:tcW w:w="2835" w:type="dxa"/>
          </w:tcPr>
          <w:p w:rsidR="00D60596" w:rsidRPr="000D6ED6" w:rsidRDefault="00D60596" w:rsidP="000D6ED6">
            <w:pPr>
              <w:widowControl w:val="0"/>
              <w:spacing w:after="0" w:line="240" w:lineRule="auto"/>
              <w:rPr>
                <w:rFonts w:ascii="Times New Roman" w:hAnsi="Times New Roman" w:cs="Times New Roman"/>
                <w:sz w:val="24"/>
                <w:szCs w:val="24"/>
              </w:rPr>
            </w:pPr>
            <w:r w:rsidRPr="000D6ED6">
              <w:rPr>
                <w:rFonts w:ascii="Times New Roman" w:hAnsi="Times New Roman" w:cs="Times New Roman"/>
                <w:b/>
                <w:color w:val="000000"/>
                <w:sz w:val="24"/>
                <w:szCs w:val="24"/>
              </w:rPr>
              <w:t>Дата та час розкриття тендерної пропозиції</w:t>
            </w:r>
          </w:p>
        </w:tc>
        <w:tc>
          <w:tcPr>
            <w:tcW w:w="6420" w:type="dxa"/>
            <w:vAlign w:val="center"/>
          </w:tcPr>
          <w:p w:rsidR="00D60596" w:rsidRPr="000D6ED6" w:rsidRDefault="00D60596" w:rsidP="000D6ED6">
            <w:pPr>
              <w:widowControl w:val="0"/>
              <w:spacing w:after="0" w:line="240" w:lineRule="auto"/>
              <w:jc w:val="both"/>
              <w:rPr>
                <w:rFonts w:ascii="Times New Roman" w:hAnsi="Times New Roman" w:cs="Times New Roman"/>
                <w:strike/>
                <w:sz w:val="24"/>
                <w:szCs w:val="24"/>
              </w:rPr>
            </w:pPr>
            <w:r w:rsidRPr="000D6ED6">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D60596" w:rsidTr="000D6ED6">
        <w:trPr>
          <w:trHeight w:val="512"/>
          <w:jc w:val="center"/>
        </w:trPr>
        <w:tc>
          <w:tcPr>
            <w:tcW w:w="9960" w:type="dxa"/>
            <w:gridSpan w:val="3"/>
            <w:vAlign w:val="center"/>
          </w:tcPr>
          <w:p w:rsidR="00D60596" w:rsidRPr="000D6ED6" w:rsidRDefault="00D60596" w:rsidP="000D6ED6">
            <w:pPr>
              <w:widowControl w:val="0"/>
              <w:spacing w:after="0" w:line="240" w:lineRule="auto"/>
              <w:jc w:val="center"/>
              <w:rPr>
                <w:rFonts w:ascii="Times New Roman" w:hAnsi="Times New Roman" w:cs="Times New Roman"/>
                <w:sz w:val="24"/>
                <w:szCs w:val="24"/>
              </w:rPr>
            </w:pPr>
            <w:r w:rsidRPr="000D6ED6">
              <w:rPr>
                <w:rFonts w:ascii="Times New Roman" w:hAnsi="Times New Roman" w:cs="Times New Roman"/>
                <w:b/>
                <w:color w:val="000000"/>
                <w:sz w:val="24"/>
                <w:szCs w:val="24"/>
              </w:rPr>
              <w:t>Розділ 5. Оцінка тендерної пропозиції</w:t>
            </w:r>
          </w:p>
        </w:tc>
      </w:tr>
      <w:tr w:rsidR="00D60596" w:rsidTr="000D6ED6">
        <w:trPr>
          <w:trHeight w:val="1119"/>
          <w:jc w:val="center"/>
        </w:trPr>
        <w:tc>
          <w:tcPr>
            <w:tcW w:w="705" w:type="dxa"/>
          </w:tcPr>
          <w:p w:rsidR="00D60596" w:rsidRPr="000D6ED6" w:rsidRDefault="00D60596" w:rsidP="000D6ED6">
            <w:pPr>
              <w:widowControl w:val="0"/>
              <w:spacing w:after="0" w:line="240" w:lineRule="auto"/>
              <w:jc w:val="center"/>
              <w:rPr>
                <w:rFonts w:ascii="Times New Roman" w:hAnsi="Times New Roman" w:cs="Times New Roman"/>
                <w:sz w:val="24"/>
                <w:szCs w:val="24"/>
              </w:rPr>
            </w:pPr>
            <w:r w:rsidRPr="000D6ED6">
              <w:rPr>
                <w:rFonts w:ascii="Times New Roman" w:hAnsi="Times New Roman" w:cs="Times New Roman"/>
                <w:color w:val="000000"/>
                <w:sz w:val="24"/>
                <w:szCs w:val="24"/>
              </w:rPr>
              <w:t>1</w:t>
            </w:r>
          </w:p>
        </w:tc>
        <w:tc>
          <w:tcPr>
            <w:tcW w:w="2835" w:type="dxa"/>
          </w:tcPr>
          <w:p w:rsidR="00D60596" w:rsidRPr="000D6ED6" w:rsidRDefault="00D60596" w:rsidP="000D6ED6">
            <w:pPr>
              <w:widowControl w:val="0"/>
              <w:spacing w:after="0" w:line="240" w:lineRule="auto"/>
              <w:rPr>
                <w:rFonts w:ascii="Times New Roman" w:hAnsi="Times New Roman" w:cs="Times New Roman"/>
                <w:sz w:val="24"/>
                <w:szCs w:val="24"/>
              </w:rPr>
            </w:pPr>
            <w:r w:rsidRPr="000D6ED6">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Відкриті торги проводяться без застосування електронного аукціону.</w:t>
            </w:r>
          </w:p>
          <w:p w:rsidR="00D60596" w:rsidRPr="000D6ED6" w:rsidRDefault="00D60596" w:rsidP="000D6ED6">
            <w:pPr>
              <w:widowControl w:val="0"/>
              <w:spacing w:after="0" w:line="240" w:lineRule="auto"/>
              <w:jc w:val="both"/>
              <w:rPr>
                <w:rFonts w:ascii="Times New Roman" w:hAnsi="Times New Roman" w:cs="Times New Roman"/>
                <w:color w:val="000000"/>
                <w:sz w:val="24"/>
                <w:szCs w:val="24"/>
              </w:rPr>
            </w:pPr>
            <w:r w:rsidRPr="000D6ED6">
              <w:rPr>
                <w:rFonts w:ascii="Times New Roman" w:hAnsi="Times New Roman" w:cs="Times New Roman"/>
                <w:sz w:val="24"/>
                <w:szCs w:val="24"/>
              </w:rPr>
              <w:t>Критерії та методика оцінки визначаються відповідно до пункту 37 Особливостей.</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60596" w:rsidRPr="000D6ED6" w:rsidRDefault="00D60596" w:rsidP="000D6ED6">
            <w:pPr>
              <w:widowControl w:val="0"/>
              <w:spacing w:after="0" w:line="240" w:lineRule="auto"/>
              <w:jc w:val="both"/>
              <w:rPr>
                <w:rFonts w:ascii="Times New Roman" w:hAnsi="Times New Roman" w:cs="Times New Roman"/>
                <w:i/>
                <w:sz w:val="24"/>
                <w:szCs w:val="24"/>
              </w:rPr>
            </w:pPr>
            <w:r w:rsidRPr="000D6ED6">
              <w:rPr>
                <w:rFonts w:ascii="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0D6ED6">
              <w:rPr>
                <w:rFonts w:ascii="Times New Roman" w:hAnsi="Times New Roman" w:cs="Times New Roman"/>
                <w:i/>
                <w:sz w:val="24"/>
                <w:szCs w:val="24"/>
              </w:rPr>
              <w:t>.</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60596" w:rsidRPr="000D6ED6" w:rsidRDefault="00D60596" w:rsidP="000D6ED6">
            <w:pPr>
              <w:keepNext/>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D60596" w:rsidRPr="000D6ED6" w:rsidRDefault="00D60596" w:rsidP="000D6ED6">
            <w:pPr>
              <w:keepNext/>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i/>
                <w:sz w:val="24"/>
                <w:szCs w:val="24"/>
              </w:rPr>
              <w:t xml:space="preserve">Ціна тендерної пропозиції </w:t>
            </w:r>
            <w:r w:rsidRPr="00A502B0">
              <w:rPr>
                <w:rFonts w:ascii="Times New Roman" w:hAnsi="Times New Roman" w:cs="Times New Roman"/>
                <w:i/>
                <w:sz w:val="24"/>
                <w:szCs w:val="24"/>
              </w:rPr>
              <w:t>не може перевищувати очікувану вартість предмета закупівлі</w:t>
            </w:r>
            <w:r w:rsidRPr="000D6ED6">
              <w:rPr>
                <w:rFonts w:ascii="Times New Roman" w:hAnsi="Times New Roman" w:cs="Times New Roman"/>
                <w:i/>
                <w:sz w:val="24"/>
                <w:szCs w:val="24"/>
              </w:rPr>
              <w:t>, зазначену в оголошенні про проведення відкритих торгів, з урахуванням абзацу другого пункту 28 особливостей.</w:t>
            </w:r>
          </w:p>
          <w:p w:rsidR="00D60596" w:rsidRPr="000D6ED6" w:rsidRDefault="00D60596" w:rsidP="000D6ED6">
            <w:pPr>
              <w:widowControl w:val="0"/>
              <w:spacing w:after="0" w:line="240" w:lineRule="auto"/>
              <w:jc w:val="both"/>
              <w:rPr>
                <w:rFonts w:ascii="Times New Roman" w:hAnsi="Times New Roman" w:cs="Times New Roman"/>
                <w:b/>
                <w:i/>
                <w:color w:val="4A86E8"/>
                <w:sz w:val="24"/>
                <w:szCs w:val="24"/>
              </w:rPr>
            </w:pPr>
            <w:r w:rsidRPr="000D6ED6">
              <w:rPr>
                <w:rFonts w:ascii="Times New Roman" w:hAnsi="Times New Roman" w:cs="Times New Roman"/>
                <w:i/>
                <w:sz w:val="24"/>
                <w:szCs w:val="24"/>
              </w:rPr>
              <w:t xml:space="preserve">До </w:t>
            </w:r>
            <w:r w:rsidRPr="00A502B0">
              <w:rPr>
                <w:rFonts w:ascii="Times New Roman" w:hAnsi="Times New Roman" w:cs="Times New Roman"/>
                <w:i/>
                <w:sz w:val="24"/>
                <w:szCs w:val="24"/>
              </w:rPr>
              <w:t xml:space="preserve">розгляду </w:t>
            </w:r>
            <w:r w:rsidRPr="00A502B0">
              <w:rPr>
                <w:rFonts w:ascii="Times New Roman" w:hAnsi="Times New Roman" w:cs="Times New Roman"/>
                <w:i/>
                <w:sz w:val="24"/>
                <w:szCs w:val="24"/>
                <w:u w:val="single"/>
              </w:rPr>
              <w:t xml:space="preserve">не приймається </w:t>
            </w:r>
            <w:r w:rsidRPr="00A502B0">
              <w:rPr>
                <w:rFonts w:ascii="Times New Roman" w:hAnsi="Times New Roman" w:cs="Times New Roman"/>
                <w:i/>
                <w:sz w:val="24"/>
                <w:szCs w:val="24"/>
              </w:rPr>
              <w:t xml:space="preserve"> тендерна</w:t>
            </w:r>
            <w:r w:rsidRPr="000D6ED6">
              <w:rPr>
                <w:rFonts w:ascii="Times New Roman" w:hAnsi="Times New Roman" w:cs="Times New Roman"/>
                <w:i/>
                <w:sz w:val="24"/>
                <w:szCs w:val="24"/>
              </w:rPr>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Оцінка тендерних пропозицій здійснюється на основі критерію „Ціна”. Питома вага – 100 %.</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D60596" w:rsidRPr="00DB5E6B" w:rsidRDefault="00D60596" w:rsidP="000D6ED6">
            <w:pPr>
              <w:widowControl w:val="0"/>
              <w:spacing w:after="0" w:line="240" w:lineRule="auto"/>
              <w:jc w:val="both"/>
              <w:rPr>
                <w:rFonts w:ascii="Times New Roman" w:hAnsi="Times New Roman" w:cs="Times New Roman"/>
                <w:sz w:val="24"/>
                <w:szCs w:val="24"/>
              </w:rPr>
            </w:pPr>
            <w:r w:rsidRPr="00DB5E6B">
              <w:rPr>
                <w:rFonts w:ascii="Times New Roman" w:hAnsi="Times New Roman" w:cs="Times New Roman"/>
                <w:sz w:val="24"/>
                <w:szCs w:val="24"/>
              </w:rPr>
              <w:t>Оцінка здійснюється щодо предмета закупівлі в цілому.</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DB5E6B">
              <w:rPr>
                <w:rFonts w:ascii="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w:t>
            </w:r>
            <w:r w:rsidRPr="000D6ED6">
              <w:rPr>
                <w:rFonts w:ascii="Times New Roman" w:hAnsi="Times New Roman" w:cs="Times New Roman"/>
                <w:sz w:val="24"/>
                <w:szCs w:val="24"/>
              </w:rPr>
              <w:t xml:space="preserve">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D60596" w:rsidRPr="000D6ED6" w:rsidRDefault="00D60596" w:rsidP="000D6ED6">
            <w:pPr>
              <w:widowControl w:val="0"/>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60596" w:rsidRPr="000D6ED6" w:rsidRDefault="00D60596" w:rsidP="000D6ED6">
            <w:pPr>
              <w:widowControl w:val="0"/>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60596" w:rsidRPr="000D6ED6" w:rsidRDefault="00D60596" w:rsidP="000D6ED6">
            <w:pPr>
              <w:widowControl w:val="0"/>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60596" w:rsidRPr="000D6ED6" w:rsidRDefault="00D60596" w:rsidP="000D6ED6">
            <w:pPr>
              <w:widowControl w:val="0"/>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60596" w:rsidRPr="000D6ED6" w:rsidRDefault="00D60596" w:rsidP="000D6ED6">
            <w:pPr>
              <w:widowControl w:val="0"/>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60596" w:rsidRPr="000D6ED6" w:rsidRDefault="00D60596" w:rsidP="000D6ED6">
            <w:pPr>
              <w:widowControl w:val="0"/>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60596" w:rsidRPr="000D6ED6" w:rsidRDefault="00D60596" w:rsidP="000D6ED6">
            <w:pPr>
              <w:widowControl w:val="0"/>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D60596" w:rsidRPr="000D6ED6" w:rsidRDefault="00D60596" w:rsidP="000D6ED6">
            <w:pPr>
              <w:widowControl w:val="0"/>
              <w:numPr>
                <w:ilvl w:val="0"/>
                <w:numId w:val="10"/>
              </w:numPr>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60596" w:rsidRPr="000D6ED6" w:rsidRDefault="00D60596" w:rsidP="000D6ED6">
            <w:pPr>
              <w:widowControl w:val="0"/>
              <w:numPr>
                <w:ilvl w:val="0"/>
                <w:numId w:val="10"/>
              </w:numPr>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60596" w:rsidRPr="000D6ED6" w:rsidRDefault="00D60596" w:rsidP="000D6ED6">
            <w:pPr>
              <w:widowControl w:val="0"/>
              <w:numPr>
                <w:ilvl w:val="0"/>
                <w:numId w:val="10"/>
              </w:numPr>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60596" w:rsidRPr="000D6ED6" w:rsidRDefault="00D60596" w:rsidP="000D6ED6">
            <w:pPr>
              <w:widowControl w:val="0"/>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60596" w:rsidRPr="000D6ED6" w:rsidRDefault="00D60596" w:rsidP="000D6ED6">
            <w:pPr>
              <w:widowControl w:val="0"/>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60596" w:rsidRPr="000D6ED6" w:rsidRDefault="00D60596" w:rsidP="000D6ED6">
            <w:pPr>
              <w:widowControl w:val="0"/>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60596" w:rsidRPr="000D6ED6" w:rsidRDefault="00D60596" w:rsidP="000D6ED6">
            <w:pPr>
              <w:widowControl w:val="0"/>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60596" w:rsidRPr="000D6ED6" w:rsidRDefault="00D60596" w:rsidP="000D6ED6">
            <w:pPr>
              <w:widowControl w:val="0"/>
              <w:spacing w:after="0" w:line="228" w:lineRule="auto"/>
              <w:jc w:val="both"/>
              <w:rPr>
                <w:rFonts w:ascii="Times New Roman" w:hAnsi="Times New Roman" w:cs="Times New Roman"/>
                <w:sz w:val="24"/>
                <w:szCs w:val="24"/>
                <w:highlight w:val="white"/>
              </w:rPr>
            </w:pPr>
            <w:r w:rsidRPr="000D6ED6">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0D6ED6">
              <w:rPr>
                <w:rFonts w:ascii="Times New Roman" w:hAnsi="Times New Roman" w:cs="Times New Roman"/>
                <w:b/>
                <w:sz w:val="24"/>
                <w:szCs w:val="24"/>
                <w:highlight w:val="white"/>
              </w:rPr>
              <w:t xml:space="preserve">в </w:t>
            </w:r>
            <w:r w:rsidRPr="000D6ED6">
              <w:rPr>
                <w:rFonts w:ascii="Times New Roman" w:hAnsi="Times New Roman" w:cs="Times New Roman"/>
                <w:b/>
                <w:i/>
                <w:sz w:val="24"/>
                <w:szCs w:val="24"/>
                <w:highlight w:val="white"/>
              </w:rPr>
              <w:t>інформації та/або документах</w:t>
            </w:r>
            <w:r w:rsidRPr="000D6ED6">
              <w:rPr>
                <w:rFonts w:ascii="Times New Roman" w:hAnsi="Times New Roman" w:cs="Times New Roman"/>
                <w:b/>
                <w:sz w:val="24"/>
                <w:szCs w:val="24"/>
                <w:highlight w:val="white"/>
              </w:rPr>
              <w:t>,</w:t>
            </w:r>
            <w:r w:rsidRPr="000D6ED6">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D6ED6">
              <w:rPr>
                <w:rFonts w:ascii="Times New Roman" w:hAnsi="Times New Roman" w:cs="Times New Roman"/>
                <w:b/>
                <w:i/>
                <w:sz w:val="24"/>
                <w:szCs w:val="24"/>
                <w:highlight w:val="white"/>
              </w:rPr>
              <w:t>не може бути меншим ніж два робочі дні</w:t>
            </w:r>
            <w:r w:rsidRPr="000D6ED6">
              <w:rPr>
                <w:rFonts w:ascii="Times New Roman" w:hAnsi="Times New Roman" w:cs="Times New Roman"/>
                <w:b/>
                <w:sz w:val="24"/>
                <w:szCs w:val="24"/>
                <w:highlight w:val="white"/>
              </w:rPr>
              <w:t xml:space="preserve"> </w:t>
            </w:r>
            <w:r w:rsidRPr="000D6ED6">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60596" w:rsidRPr="000D6ED6" w:rsidRDefault="00D60596" w:rsidP="000D6ED6">
            <w:pPr>
              <w:widowControl w:val="0"/>
              <w:shd w:val="clear" w:color="auto" w:fill="FFFFFF"/>
              <w:spacing w:after="0" w:line="228" w:lineRule="auto"/>
              <w:jc w:val="both"/>
              <w:rPr>
                <w:rFonts w:ascii="Times New Roman" w:hAnsi="Times New Roman" w:cs="Times New Roman"/>
                <w:sz w:val="24"/>
                <w:szCs w:val="24"/>
                <w:highlight w:val="white"/>
              </w:rPr>
            </w:pPr>
            <w:r w:rsidRPr="000D6ED6">
              <w:rPr>
                <w:rFonts w:ascii="Times New Roman" w:hAnsi="Times New Roman" w:cs="Times New Roman"/>
                <w:b/>
                <w:i/>
                <w:sz w:val="24"/>
                <w:szCs w:val="24"/>
                <w:highlight w:val="white"/>
              </w:rPr>
              <w:t>Під невідповідністю</w:t>
            </w:r>
            <w:r w:rsidRPr="000D6ED6">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D6ED6">
              <w:rPr>
                <w:rFonts w:ascii="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0D6ED6">
              <w:rPr>
                <w:rFonts w:ascii="Times New Roman" w:hAnsi="Times New Roman" w:cs="Times New Roman"/>
                <w:b/>
                <w:sz w:val="24"/>
                <w:szCs w:val="24"/>
                <w:highlight w:val="white"/>
              </w:rPr>
              <w:t xml:space="preserve"> </w:t>
            </w:r>
            <w:r w:rsidRPr="000D6ED6">
              <w:rPr>
                <w:rFonts w:ascii="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60596" w:rsidRPr="000D6ED6" w:rsidRDefault="00D60596" w:rsidP="000D6ED6">
            <w:pPr>
              <w:widowControl w:val="0"/>
              <w:shd w:val="clear" w:color="auto" w:fill="FFFFFF"/>
              <w:spacing w:after="0" w:line="228" w:lineRule="auto"/>
              <w:jc w:val="both"/>
              <w:rPr>
                <w:rFonts w:ascii="Times New Roman" w:hAnsi="Times New Roman" w:cs="Times New Roman"/>
                <w:sz w:val="24"/>
                <w:szCs w:val="24"/>
                <w:highlight w:val="white"/>
              </w:rPr>
            </w:pPr>
            <w:r w:rsidRPr="000D6ED6">
              <w:rPr>
                <w:rFonts w:ascii="Times New Roman" w:hAnsi="Times New Roman" w:cs="Times New Roman"/>
                <w:b/>
                <w:i/>
                <w:sz w:val="24"/>
                <w:szCs w:val="24"/>
                <w:highlight w:val="white"/>
              </w:rPr>
              <w:t>Невідповідністю</w:t>
            </w:r>
            <w:r w:rsidRPr="000D6ED6">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D6ED6">
              <w:rPr>
                <w:rFonts w:ascii="Times New Roman" w:hAnsi="Times New Roman" w:cs="Times New Roman"/>
                <w:b/>
                <w:i/>
                <w:sz w:val="24"/>
                <w:szCs w:val="24"/>
                <w:highlight w:val="white"/>
              </w:rPr>
              <w:t>вважаються помилки, виправлення яких не призводить до зміни</w:t>
            </w:r>
            <w:r w:rsidRPr="000D6ED6">
              <w:rPr>
                <w:rFonts w:ascii="Times New Roman" w:hAnsi="Times New Roman" w:cs="Times New Roman"/>
                <w:b/>
                <w:sz w:val="24"/>
                <w:szCs w:val="24"/>
                <w:highlight w:val="white"/>
              </w:rPr>
              <w:t xml:space="preserve"> </w:t>
            </w:r>
            <w:r w:rsidRPr="000D6ED6">
              <w:rPr>
                <w:rFonts w:ascii="Times New Roman" w:hAnsi="Times New Roman" w:cs="Times New Roman"/>
                <w:b/>
                <w:i/>
                <w:sz w:val="24"/>
                <w:szCs w:val="24"/>
                <w:highlight w:val="white"/>
              </w:rPr>
              <w:t>предмета закупівлі, запропонованого учасником</w:t>
            </w:r>
            <w:r w:rsidRPr="000D6ED6">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D60596" w:rsidRPr="000D6ED6" w:rsidRDefault="00D60596" w:rsidP="000D6ED6">
            <w:pPr>
              <w:widowControl w:val="0"/>
              <w:spacing w:after="0" w:line="228" w:lineRule="auto"/>
              <w:jc w:val="both"/>
              <w:rPr>
                <w:rFonts w:ascii="Times New Roman" w:hAnsi="Times New Roman" w:cs="Times New Roman"/>
                <w:sz w:val="24"/>
                <w:szCs w:val="24"/>
                <w:highlight w:val="white"/>
              </w:rPr>
            </w:pPr>
            <w:r w:rsidRPr="000D6ED6">
              <w:rPr>
                <w:rFonts w:ascii="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D6ED6">
              <w:rPr>
                <w:rFonts w:ascii="Times New Roman" w:hAnsi="Times New Roman" w:cs="Times New Roman"/>
                <w:b/>
                <w:i/>
                <w:sz w:val="24"/>
                <w:szCs w:val="24"/>
              </w:rPr>
              <w:t>протягом 24 годин</w:t>
            </w:r>
            <w:r w:rsidRPr="000D6ED6">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60596" w:rsidTr="000D6ED6">
        <w:trPr>
          <w:trHeight w:val="1119"/>
          <w:jc w:val="center"/>
        </w:trPr>
        <w:tc>
          <w:tcPr>
            <w:tcW w:w="705" w:type="dxa"/>
          </w:tcPr>
          <w:p w:rsidR="00D60596" w:rsidRPr="000D6ED6" w:rsidRDefault="00D60596" w:rsidP="000D6ED6">
            <w:pPr>
              <w:widowControl w:val="0"/>
              <w:spacing w:after="0" w:line="240" w:lineRule="auto"/>
              <w:jc w:val="center"/>
              <w:rPr>
                <w:rFonts w:ascii="Times New Roman" w:hAnsi="Times New Roman" w:cs="Times New Roman"/>
                <w:sz w:val="24"/>
                <w:szCs w:val="24"/>
              </w:rPr>
            </w:pPr>
            <w:r w:rsidRPr="000D6ED6">
              <w:rPr>
                <w:rFonts w:ascii="Times New Roman" w:hAnsi="Times New Roman" w:cs="Times New Roman"/>
                <w:color w:val="000000"/>
                <w:sz w:val="24"/>
                <w:szCs w:val="24"/>
              </w:rPr>
              <w:t>2</w:t>
            </w:r>
          </w:p>
        </w:tc>
        <w:tc>
          <w:tcPr>
            <w:tcW w:w="2835" w:type="dxa"/>
          </w:tcPr>
          <w:p w:rsidR="00D60596" w:rsidRPr="000D6ED6" w:rsidRDefault="00D60596" w:rsidP="000D6ED6">
            <w:pPr>
              <w:widowControl w:val="0"/>
              <w:spacing w:after="0" w:line="240" w:lineRule="auto"/>
              <w:rPr>
                <w:rFonts w:ascii="Times New Roman" w:hAnsi="Times New Roman" w:cs="Times New Roman"/>
                <w:sz w:val="24"/>
                <w:szCs w:val="24"/>
              </w:rPr>
            </w:pPr>
            <w:r w:rsidRPr="000D6ED6">
              <w:rPr>
                <w:rFonts w:ascii="Times New Roman" w:hAnsi="Times New Roman" w:cs="Times New Roman"/>
                <w:b/>
                <w:color w:val="000000"/>
                <w:sz w:val="24"/>
                <w:szCs w:val="24"/>
              </w:rPr>
              <w:t>Інша інформація</w:t>
            </w:r>
          </w:p>
        </w:tc>
        <w:tc>
          <w:tcPr>
            <w:tcW w:w="6420" w:type="dxa"/>
            <w:vAlign w:val="center"/>
          </w:tcPr>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D60596" w:rsidRPr="000D6ED6" w:rsidRDefault="00D60596" w:rsidP="000D6ED6">
            <w:pPr>
              <w:widowControl w:val="0"/>
              <w:spacing w:after="0" w:line="240" w:lineRule="auto"/>
              <w:ind w:right="120"/>
              <w:jc w:val="both"/>
              <w:rPr>
                <w:rFonts w:ascii="Times New Roman" w:hAnsi="Times New Roman" w:cs="Times New Roman"/>
                <w:sz w:val="24"/>
                <w:szCs w:val="24"/>
              </w:rPr>
            </w:pPr>
            <w:r w:rsidRPr="000D6ED6">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D6ED6">
              <w:rPr>
                <w:rFonts w:ascii="Times New Roman" w:hAnsi="Times New Roman" w:cs="Times New Roman"/>
                <w:i/>
                <w:color w:val="000000"/>
                <w:sz w:val="24"/>
                <w:szCs w:val="24"/>
              </w:rPr>
              <w:t>(у разі встановлення такої вимоги)</w:t>
            </w:r>
            <w:r w:rsidRPr="000D6ED6">
              <w:rPr>
                <w:rFonts w:ascii="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D6ED6">
              <w:rPr>
                <w:rFonts w:ascii="Times New Roman" w:hAnsi="Times New Roman" w:cs="Times New Roman"/>
                <w:sz w:val="24"/>
                <w:szCs w:val="24"/>
              </w:rPr>
              <w:t>ею</w:t>
            </w:r>
            <w:r w:rsidRPr="000D6ED6">
              <w:rPr>
                <w:rFonts w:ascii="Times New Roman" w:hAnsi="Times New Roman" w:cs="Times New Roman"/>
                <w:color w:val="000000"/>
                <w:sz w:val="24"/>
                <w:szCs w:val="24"/>
              </w:rPr>
              <w:t xml:space="preserve"> 358 Кримінального </w:t>
            </w:r>
            <w:r w:rsidRPr="000D6ED6">
              <w:rPr>
                <w:rFonts w:ascii="Times New Roman" w:hAnsi="Times New Roman" w:cs="Times New Roman"/>
                <w:sz w:val="24"/>
                <w:szCs w:val="24"/>
              </w:rPr>
              <w:t>к</w:t>
            </w:r>
            <w:r w:rsidRPr="000D6ED6">
              <w:rPr>
                <w:rFonts w:ascii="Times New Roman" w:hAnsi="Times New Roman" w:cs="Times New Roman"/>
                <w:color w:val="000000"/>
                <w:sz w:val="24"/>
                <w:szCs w:val="24"/>
              </w:rPr>
              <w:t>одексу України.</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b/>
                <w:i/>
                <w:color w:val="000000"/>
                <w:sz w:val="24"/>
                <w:szCs w:val="24"/>
                <w:u w:val="single"/>
              </w:rPr>
              <w:t>Інші умови тендерної документації:</w:t>
            </w:r>
          </w:p>
          <w:p w:rsidR="00D60596" w:rsidRPr="000D6ED6" w:rsidRDefault="00D60596" w:rsidP="000D6ED6">
            <w:pPr>
              <w:widowControl w:val="0"/>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60596" w:rsidRPr="000D6ED6" w:rsidRDefault="00D60596" w:rsidP="000D6ED6">
            <w:pPr>
              <w:widowControl w:val="0"/>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D6ED6">
              <w:rPr>
                <w:rFonts w:ascii="Times New Roman" w:hAnsi="Times New Roman" w:cs="Times New Roman"/>
                <w:sz w:val="24"/>
                <w:szCs w:val="24"/>
              </w:rPr>
              <w:t>у</w:t>
            </w:r>
            <w:r w:rsidRPr="000D6ED6">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D60596" w:rsidRPr="000D6ED6" w:rsidRDefault="00D60596" w:rsidP="000D6ED6">
            <w:pPr>
              <w:widowControl w:val="0"/>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 xml:space="preserve">3.    Документи, що не передбачені законодавством для учасників </w:t>
            </w:r>
            <w:r w:rsidRPr="000D6ED6">
              <w:rPr>
                <w:rFonts w:ascii="Times New Roman" w:hAnsi="Times New Roman" w:cs="Times New Roman"/>
                <w:sz w:val="24"/>
                <w:szCs w:val="24"/>
              </w:rPr>
              <w:t>—</w:t>
            </w:r>
            <w:r w:rsidRPr="000D6ED6">
              <w:rPr>
                <w:rFonts w:ascii="Times New Roman" w:hAnsi="Times New Roman" w:cs="Times New Roman"/>
                <w:color w:val="000000"/>
                <w:sz w:val="24"/>
                <w:szCs w:val="24"/>
              </w:rPr>
              <w:t xml:space="preserve"> юридичних, фізичних осіб, у тому числі фізичних осіб </w:t>
            </w:r>
            <w:r w:rsidRPr="000D6ED6">
              <w:rPr>
                <w:rFonts w:ascii="Times New Roman" w:hAnsi="Times New Roman" w:cs="Times New Roman"/>
                <w:sz w:val="24"/>
                <w:szCs w:val="24"/>
              </w:rPr>
              <w:t>—</w:t>
            </w:r>
            <w:r w:rsidRPr="000D6ED6">
              <w:rPr>
                <w:rFonts w:ascii="Times New Roman" w:hAnsi="Times New Roman" w:cs="Times New Roman"/>
                <w:color w:val="000000"/>
                <w:sz w:val="24"/>
                <w:szCs w:val="24"/>
              </w:rPr>
              <w:t xml:space="preserve"> підприємців, не подаються ними у складі тендерної пропозиції.</w:t>
            </w:r>
          </w:p>
          <w:p w:rsidR="00D60596" w:rsidRPr="000D6ED6" w:rsidRDefault="00D60596" w:rsidP="000D6ED6">
            <w:pPr>
              <w:widowControl w:val="0"/>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4.  Відсутність документів, що не передбачені законодавством</w:t>
            </w:r>
            <w:r w:rsidRPr="002F7C09">
              <w:rPr>
                <w:rFonts w:ascii="Times New Roman" w:hAnsi="Times New Roman" w:cs="Times New Roman"/>
                <w:color w:val="000000"/>
                <w:sz w:val="24"/>
                <w:szCs w:val="24"/>
              </w:rPr>
              <w:t xml:space="preserve"> </w:t>
            </w:r>
            <w:r w:rsidRPr="000D6ED6">
              <w:rPr>
                <w:rFonts w:ascii="Times New Roman" w:hAnsi="Times New Roman" w:cs="Times New Roman"/>
                <w:sz w:val="24"/>
                <w:szCs w:val="24"/>
              </w:rPr>
              <w:t xml:space="preserve">та цією тендерною документацією </w:t>
            </w:r>
            <w:r w:rsidRPr="000D6ED6">
              <w:rPr>
                <w:rFonts w:ascii="Times New Roman" w:hAnsi="Times New Roman" w:cs="Times New Roman"/>
                <w:color w:val="000000"/>
                <w:sz w:val="24"/>
                <w:szCs w:val="24"/>
              </w:rPr>
              <w:t xml:space="preserve">для учасників </w:t>
            </w:r>
            <w:r w:rsidRPr="000D6ED6">
              <w:rPr>
                <w:rFonts w:ascii="Times New Roman" w:hAnsi="Times New Roman" w:cs="Times New Roman"/>
                <w:sz w:val="24"/>
                <w:szCs w:val="24"/>
              </w:rPr>
              <w:t>—</w:t>
            </w:r>
            <w:r w:rsidRPr="000D6ED6">
              <w:rPr>
                <w:rFonts w:ascii="Times New Roman" w:hAnsi="Times New Roman" w:cs="Times New Roman"/>
                <w:color w:val="000000"/>
                <w:sz w:val="24"/>
                <w:szCs w:val="24"/>
              </w:rPr>
              <w:t xml:space="preserve"> юридичних, фізичних осіб, у тому числі фізичних осіб </w:t>
            </w:r>
            <w:r w:rsidRPr="000D6ED6">
              <w:rPr>
                <w:rFonts w:ascii="Times New Roman" w:hAnsi="Times New Roman" w:cs="Times New Roman"/>
                <w:sz w:val="24"/>
                <w:szCs w:val="24"/>
              </w:rPr>
              <w:t>—</w:t>
            </w:r>
            <w:r w:rsidRPr="000D6ED6">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60596" w:rsidRPr="000D6ED6" w:rsidRDefault="00D60596" w:rsidP="000D6ED6">
            <w:pPr>
              <w:widowControl w:val="0"/>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D6ED6">
              <w:rPr>
                <w:rFonts w:ascii="Times New Roman" w:hAnsi="Times New Roman" w:cs="Times New Roman"/>
                <w:b/>
                <w:i/>
                <w:color w:val="000000"/>
                <w:sz w:val="24"/>
                <w:szCs w:val="24"/>
              </w:rPr>
              <w:t>Додатком  1</w:t>
            </w:r>
            <w:r w:rsidRPr="000D6ED6">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60596" w:rsidRPr="000D6ED6" w:rsidRDefault="00D60596" w:rsidP="000D6ED6">
            <w:pPr>
              <w:widowControl w:val="0"/>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 xml:space="preserve">6.  Факт подання тендерної пропозиції учасником </w:t>
            </w:r>
            <w:r w:rsidRPr="000D6ED6">
              <w:rPr>
                <w:rFonts w:ascii="Times New Roman" w:hAnsi="Times New Roman" w:cs="Times New Roman"/>
                <w:sz w:val="24"/>
                <w:szCs w:val="24"/>
              </w:rPr>
              <w:t>—</w:t>
            </w:r>
            <w:r w:rsidRPr="000D6ED6">
              <w:rPr>
                <w:rFonts w:ascii="Times New Roman" w:hAnsi="Times New Roman" w:cs="Times New Roman"/>
                <w:color w:val="000000"/>
                <w:sz w:val="24"/>
                <w:szCs w:val="24"/>
              </w:rPr>
              <w:t xml:space="preserve"> фізичною особою чи фізичною особою</w:t>
            </w:r>
            <w:r w:rsidRPr="000D6ED6">
              <w:rPr>
                <w:rFonts w:ascii="Times New Roman" w:hAnsi="Times New Roman" w:cs="Times New Roman"/>
                <w:sz w:val="24"/>
                <w:szCs w:val="24"/>
              </w:rPr>
              <w:t xml:space="preserve"> — </w:t>
            </w:r>
            <w:r w:rsidRPr="000D6ED6">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60596" w:rsidRPr="000D6ED6" w:rsidRDefault="00D60596" w:rsidP="000D6ED6">
            <w:pPr>
              <w:widowControl w:val="0"/>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60596" w:rsidRPr="000D6ED6" w:rsidRDefault="00D60596" w:rsidP="000D6ED6">
            <w:pPr>
              <w:widowControl w:val="0"/>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60596" w:rsidRPr="000D6ED6" w:rsidRDefault="00D60596" w:rsidP="000D6ED6">
            <w:pPr>
              <w:widowControl w:val="0"/>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8. Учасник, який подав тендерну пропозицію, вважається таким, що згодний з про</w:t>
            </w:r>
            <w:r w:rsidRPr="000D6ED6">
              <w:rPr>
                <w:rFonts w:ascii="Times New Roman" w:hAnsi="Times New Roman" w:cs="Times New Roman"/>
                <w:sz w:val="24"/>
                <w:szCs w:val="24"/>
              </w:rPr>
              <w:t>є</w:t>
            </w:r>
            <w:r w:rsidRPr="000D6ED6">
              <w:rPr>
                <w:rFonts w:ascii="Times New Roman" w:hAnsi="Times New Roman" w:cs="Times New Roman"/>
                <w:color w:val="000000"/>
                <w:sz w:val="24"/>
                <w:szCs w:val="24"/>
              </w:rPr>
              <w:t xml:space="preserve">ктом договору про закупівлю, викладеним </w:t>
            </w:r>
            <w:r w:rsidRPr="000D6ED6">
              <w:rPr>
                <w:rFonts w:ascii="Times New Roman" w:hAnsi="Times New Roman" w:cs="Times New Roman"/>
                <w:sz w:val="24"/>
                <w:szCs w:val="24"/>
              </w:rPr>
              <w:t>у</w:t>
            </w:r>
            <w:r w:rsidRPr="000D6ED6">
              <w:rPr>
                <w:rFonts w:ascii="Times New Roman" w:hAnsi="Times New Roman" w:cs="Times New Roman"/>
                <w:color w:val="000000"/>
                <w:sz w:val="24"/>
                <w:szCs w:val="24"/>
              </w:rPr>
              <w:t xml:space="preserve"> </w:t>
            </w:r>
            <w:r w:rsidRPr="000D6ED6">
              <w:rPr>
                <w:rFonts w:ascii="Times New Roman" w:hAnsi="Times New Roman" w:cs="Times New Roman"/>
                <w:b/>
                <w:i/>
                <w:color w:val="000000"/>
                <w:sz w:val="24"/>
                <w:szCs w:val="24"/>
              </w:rPr>
              <w:t>Додатку 3</w:t>
            </w:r>
            <w:r w:rsidRPr="000D6ED6">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D6ED6">
              <w:rPr>
                <w:rFonts w:ascii="Times New Roman" w:hAnsi="Times New Roman" w:cs="Times New Roman"/>
                <w:b/>
                <w:i/>
                <w:color w:val="000000"/>
                <w:sz w:val="24"/>
                <w:szCs w:val="24"/>
              </w:rPr>
              <w:t>в п. 4 Розділу 3</w:t>
            </w:r>
            <w:r w:rsidRPr="000D6ED6">
              <w:rPr>
                <w:rFonts w:ascii="Times New Roman" w:hAnsi="Times New Roman" w:cs="Times New Roman"/>
                <w:color w:val="000000"/>
                <w:sz w:val="24"/>
                <w:szCs w:val="24"/>
              </w:rPr>
              <w:t xml:space="preserve"> до цієї тендерної документації.</w:t>
            </w:r>
          </w:p>
          <w:p w:rsidR="00D60596" w:rsidRPr="000D6ED6" w:rsidRDefault="00D60596" w:rsidP="000D6ED6">
            <w:pPr>
              <w:widowControl w:val="0"/>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60596" w:rsidRPr="000D6ED6" w:rsidRDefault="00D60596" w:rsidP="000D6ED6">
            <w:pPr>
              <w:widowControl w:val="0"/>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0D6ED6">
              <w:rPr>
                <w:rFonts w:ascii="Times New Roman" w:hAnsi="Times New Roman" w:cs="Times New Roman"/>
                <w:sz w:val="24"/>
                <w:szCs w:val="24"/>
              </w:rPr>
              <w:t>*</w:t>
            </w:r>
            <w:r w:rsidRPr="000D6ED6">
              <w:rPr>
                <w:rFonts w:ascii="Times New Roman" w:hAnsi="Times New Roman" w:cs="Times New Roman"/>
                <w:color w:val="000000"/>
                <w:sz w:val="24"/>
                <w:szCs w:val="24"/>
              </w:rPr>
              <w:t>.</w:t>
            </w:r>
          </w:p>
          <w:p w:rsidR="00D60596" w:rsidRPr="000D6ED6" w:rsidRDefault="00D60596" w:rsidP="000D6ED6">
            <w:pPr>
              <w:widowControl w:val="0"/>
              <w:spacing w:after="0" w:line="240" w:lineRule="auto"/>
              <w:jc w:val="both"/>
              <w:rPr>
                <w:rFonts w:ascii="Times New Roman" w:hAnsi="Times New Roman" w:cs="Times New Roman"/>
                <w:i/>
                <w:sz w:val="20"/>
                <w:szCs w:val="20"/>
              </w:rPr>
            </w:pPr>
            <w:r w:rsidRPr="000D6ED6">
              <w:rPr>
                <w:rFonts w:ascii="Times New Roman" w:hAnsi="Times New Roman" w:cs="Times New Roman"/>
                <w:color w:val="000000"/>
                <w:sz w:val="24"/>
                <w:szCs w:val="24"/>
              </w:rPr>
              <w:t>Примітка:</w:t>
            </w:r>
            <w:r w:rsidRPr="000D6ED6">
              <w:rPr>
                <w:rFonts w:ascii="Times New Roman" w:hAnsi="Times New Roman" w:cs="Times New Roman"/>
                <w:sz w:val="24"/>
                <w:szCs w:val="24"/>
              </w:rPr>
              <w:t xml:space="preserve"> </w:t>
            </w:r>
            <w:r w:rsidRPr="000D6ED6">
              <w:rPr>
                <w:rFonts w:ascii="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D60596" w:rsidRPr="000D6ED6" w:rsidRDefault="00D60596" w:rsidP="000D6ED6">
            <w:pPr>
              <w:widowControl w:val="0"/>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 xml:space="preserve">11. </w:t>
            </w:r>
            <w:r w:rsidRPr="000D6ED6">
              <w:rPr>
                <w:rFonts w:ascii="Times New Roman" w:hAnsi="Times New Roman" w:cs="Times New Roman"/>
                <w:sz w:val="24"/>
                <w:szCs w:val="24"/>
              </w:rPr>
              <w:t>Тендерна п</w:t>
            </w:r>
            <w:r w:rsidRPr="000D6ED6">
              <w:rPr>
                <w:rFonts w:ascii="Times New Roman" w:hAnsi="Times New Roman" w:cs="Times New Roman"/>
                <w:color w:val="000000"/>
                <w:sz w:val="24"/>
                <w:szCs w:val="24"/>
              </w:rPr>
              <w:t>ропозиція учасника може містити документи з водяними знаками.</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 xml:space="preserve">—   </w:t>
            </w:r>
            <w:r w:rsidRPr="000D6ED6">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 xml:space="preserve">—   </w:t>
            </w:r>
            <w:r w:rsidRPr="000D6ED6">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60596" w:rsidRPr="000D6ED6" w:rsidRDefault="00D60596" w:rsidP="000D6ED6">
            <w:pPr>
              <w:widowControl w:val="0"/>
              <w:spacing w:after="0" w:line="240" w:lineRule="auto"/>
              <w:jc w:val="both"/>
              <w:rPr>
                <w:rFonts w:ascii="Times New Roman" w:hAnsi="Times New Roman" w:cs="Times New Roman"/>
                <w:i/>
                <w:sz w:val="24"/>
                <w:szCs w:val="24"/>
              </w:rPr>
            </w:pPr>
            <w:r w:rsidRPr="000D6ED6">
              <w:rPr>
                <w:rFonts w:ascii="Times New Roman" w:hAnsi="Times New Roman" w:cs="Times New Roman"/>
                <w:sz w:val="24"/>
                <w:szCs w:val="24"/>
              </w:rPr>
              <w:t xml:space="preserve">—   </w:t>
            </w:r>
            <w:r w:rsidRPr="000D6ED6">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D60596" w:rsidRPr="000D6ED6" w:rsidRDefault="00D60596" w:rsidP="000D6ED6">
            <w:pPr>
              <w:spacing w:after="0" w:line="240" w:lineRule="auto"/>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 xml:space="preserve">13. </w:t>
            </w:r>
            <w:r w:rsidRPr="000D6ED6">
              <w:rPr>
                <w:rFonts w:ascii="Times New Roman" w:hAnsi="Times New Roman" w:cs="Times New Roman"/>
                <w:kern w:val="3"/>
                <w:sz w:val="24"/>
                <w:szCs w:val="24"/>
              </w:rPr>
              <w:t>Учасник повинен надати гарантійний лист про те, що протягом 2022 року він не набував статусу «дефолтного» або «переддефолтного»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 1168</w:t>
            </w:r>
            <w:r w:rsidRPr="000D6ED6">
              <w:rPr>
                <w:rFonts w:ascii="Times New Roman" w:hAnsi="Times New Roman" w:cs="Times New Roman"/>
                <w:color w:val="000000"/>
                <w:kern w:val="3"/>
                <w:sz w:val="24"/>
                <w:szCs w:val="24"/>
              </w:rPr>
              <w:t xml:space="preserve">. </w:t>
            </w:r>
            <w:r w:rsidRPr="000D6ED6">
              <w:rPr>
                <w:rFonts w:ascii="Times New Roman" w:hAnsi="Times New Roman" w:cs="Times New Roman"/>
                <w:i/>
                <w:color w:val="000000"/>
                <w:sz w:val="20"/>
                <w:szCs w:val="20"/>
              </w:rPr>
              <w:t xml:space="preserve"> У разі якщо замовником буде перевірено та виявлено, що учасник включений до Списку учасників ринку, що набули статусу “дефолтний” чи переддефолтний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0D6ED6">
                <w:rPr>
                  <w:rFonts w:ascii="Times New Roman" w:hAnsi="Times New Roman" w:cs="Times New Roman"/>
                  <w:i/>
                  <w:color w:val="000000"/>
                  <w:sz w:val="20"/>
                  <w:szCs w:val="20"/>
                </w:rPr>
                <w:t>абзацом першим</w:t>
              </w:r>
            </w:hyperlink>
            <w:r w:rsidRPr="000D6ED6">
              <w:rPr>
                <w:rFonts w:ascii="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tc>
      </w:tr>
      <w:tr w:rsidR="00D60596" w:rsidTr="000D6ED6">
        <w:trPr>
          <w:trHeight w:val="1119"/>
          <w:jc w:val="center"/>
        </w:trPr>
        <w:tc>
          <w:tcPr>
            <w:tcW w:w="705" w:type="dxa"/>
          </w:tcPr>
          <w:p w:rsidR="00D60596" w:rsidRPr="000D6ED6" w:rsidRDefault="00D60596" w:rsidP="000D6ED6">
            <w:pPr>
              <w:widowControl w:val="0"/>
              <w:spacing w:after="0" w:line="240" w:lineRule="auto"/>
              <w:jc w:val="center"/>
              <w:rPr>
                <w:rFonts w:ascii="Times New Roman" w:hAnsi="Times New Roman" w:cs="Times New Roman"/>
                <w:sz w:val="24"/>
                <w:szCs w:val="24"/>
              </w:rPr>
            </w:pPr>
            <w:r w:rsidRPr="000D6ED6">
              <w:rPr>
                <w:rFonts w:ascii="Times New Roman" w:hAnsi="Times New Roman" w:cs="Times New Roman"/>
                <w:color w:val="000000"/>
                <w:sz w:val="24"/>
                <w:szCs w:val="24"/>
              </w:rPr>
              <w:t>3</w:t>
            </w:r>
          </w:p>
        </w:tc>
        <w:tc>
          <w:tcPr>
            <w:tcW w:w="2835" w:type="dxa"/>
          </w:tcPr>
          <w:p w:rsidR="00D60596" w:rsidRPr="000D6ED6" w:rsidRDefault="00D60596" w:rsidP="000D6ED6">
            <w:pPr>
              <w:widowControl w:val="0"/>
              <w:spacing w:after="0" w:line="240" w:lineRule="auto"/>
              <w:rPr>
                <w:rFonts w:ascii="Times New Roman" w:hAnsi="Times New Roman" w:cs="Times New Roman"/>
                <w:sz w:val="24"/>
                <w:szCs w:val="24"/>
              </w:rPr>
            </w:pPr>
            <w:r w:rsidRPr="000D6ED6">
              <w:rPr>
                <w:rFonts w:ascii="Times New Roman" w:hAnsi="Times New Roman" w:cs="Times New Roman"/>
                <w:b/>
                <w:color w:val="000000"/>
                <w:sz w:val="24"/>
                <w:szCs w:val="24"/>
              </w:rPr>
              <w:t>Відхилення тендерних пропозицій</w:t>
            </w:r>
          </w:p>
        </w:tc>
        <w:tc>
          <w:tcPr>
            <w:tcW w:w="6420" w:type="dxa"/>
            <w:vAlign w:val="center"/>
          </w:tcPr>
          <w:p w:rsidR="00D60596" w:rsidRPr="000D6ED6" w:rsidRDefault="00D60596" w:rsidP="000D6ED6">
            <w:pPr>
              <w:widowControl w:val="0"/>
              <w:spacing w:after="0" w:line="228" w:lineRule="auto"/>
              <w:jc w:val="both"/>
              <w:rPr>
                <w:rFonts w:ascii="Times New Roman" w:hAnsi="Times New Roman" w:cs="Times New Roman"/>
                <w:sz w:val="24"/>
                <w:szCs w:val="24"/>
                <w:highlight w:val="white"/>
              </w:rPr>
            </w:pPr>
            <w:r w:rsidRPr="000D6ED6">
              <w:rPr>
                <w:rFonts w:ascii="Times New Roman" w:hAnsi="Times New Roman" w:cs="Times New Roman"/>
                <w:b/>
                <w:i/>
                <w:sz w:val="24"/>
                <w:szCs w:val="24"/>
                <w:highlight w:val="white"/>
              </w:rPr>
              <w:t>Замовник відхиляє тендерну пропозицію</w:t>
            </w:r>
            <w:r w:rsidRPr="000D6ED6">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D60596" w:rsidRPr="000D6ED6" w:rsidRDefault="00D60596" w:rsidP="000D6ED6">
            <w:pPr>
              <w:widowControl w:val="0"/>
              <w:spacing w:after="0" w:line="228" w:lineRule="auto"/>
              <w:jc w:val="both"/>
              <w:rPr>
                <w:rFonts w:ascii="Times New Roman" w:hAnsi="Times New Roman" w:cs="Times New Roman"/>
                <w:b/>
                <w:i/>
                <w:sz w:val="24"/>
                <w:szCs w:val="24"/>
                <w:highlight w:val="white"/>
              </w:rPr>
            </w:pPr>
            <w:r w:rsidRPr="000D6ED6">
              <w:rPr>
                <w:rFonts w:ascii="Times New Roman" w:hAnsi="Times New Roman" w:cs="Times New Roman"/>
                <w:b/>
                <w:i/>
                <w:sz w:val="24"/>
                <w:szCs w:val="24"/>
                <w:highlight w:val="white"/>
              </w:rPr>
              <w:t>1) учасник процедури закупівлі:</w:t>
            </w:r>
          </w:p>
          <w:p w:rsidR="00D60596" w:rsidRPr="000D6ED6" w:rsidRDefault="00D60596" w:rsidP="000D6ED6">
            <w:pPr>
              <w:widowControl w:val="0"/>
              <w:spacing w:after="0" w:line="228" w:lineRule="auto"/>
              <w:jc w:val="both"/>
              <w:rPr>
                <w:rFonts w:ascii="Times New Roman" w:hAnsi="Times New Roman" w:cs="Times New Roman"/>
                <w:sz w:val="24"/>
                <w:szCs w:val="24"/>
                <w:highlight w:val="white"/>
              </w:rPr>
            </w:pPr>
            <w:r w:rsidRPr="000D6ED6">
              <w:rPr>
                <w:rFonts w:ascii="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60596" w:rsidRPr="000D6ED6" w:rsidRDefault="00D60596" w:rsidP="000D6ED6">
            <w:pPr>
              <w:widowControl w:val="0"/>
              <w:spacing w:after="0" w:line="240" w:lineRule="auto"/>
              <w:jc w:val="both"/>
              <w:rPr>
                <w:rFonts w:ascii="Times New Roman" w:hAnsi="Times New Roman" w:cs="Times New Roman"/>
                <w:sz w:val="24"/>
                <w:szCs w:val="24"/>
                <w:highlight w:val="white"/>
              </w:rPr>
            </w:pPr>
            <w:r w:rsidRPr="000D6ED6">
              <w:rPr>
                <w:rFonts w:ascii="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60596" w:rsidRPr="000D6ED6" w:rsidRDefault="00D60596" w:rsidP="000D6ED6">
            <w:pPr>
              <w:widowControl w:val="0"/>
              <w:spacing w:after="0" w:line="240" w:lineRule="auto"/>
              <w:jc w:val="both"/>
              <w:rPr>
                <w:rFonts w:ascii="Times New Roman" w:hAnsi="Times New Roman" w:cs="Times New Roman"/>
                <w:sz w:val="24"/>
                <w:szCs w:val="24"/>
                <w:highlight w:val="white"/>
              </w:rPr>
            </w:pPr>
            <w:r w:rsidRPr="000D6ED6">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60596" w:rsidRPr="000D6ED6" w:rsidRDefault="00D60596" w:rsidP="000D6ED6">
            <w:pPr>
              <w:widowControl w:val="0"/>
              <w:spacing w:after="0" w:line="240" w:lineRule="auto"/>
              <w:jc w:val="both"/>
              <w:rPr>
                <w:rFonts w:ascii="Times New Roman" w:hAnsi="Times New Roman" w:cs="Times New Roman"/>
                <w:sz w:val="24"/>
                <w:szCs w:val="24"/>
                <w:highlight w:val="white"/>
              </w:rPr>
            </w:pPr>
            <w:r w:rsidRPr="000D6ED6">
              <w:rPr>
                <w:rFonts w:ascii="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D60596" w:rsidRPr="000D6ED6" w:rsidRDefault="00D60596" w:rsidP="000D6ED6">
            <w:pPr>
              <w:widowControl w:val="0"/>
              <w:spacing w:after="0" w:line="240" w:lineRule="auto"/>
              <w:jc w:val="both"/>
              <w:rPr>
                <w:rFonts w:ascii="Times New Roman" w:hAnsi="Times New Roman" w:cs="Times New Roman"/>
                <w:sz w:val="24"/>
                <w:szCs w:val="24"/>
                <w:highlight w:val="white"/>
              </w:rPr>
            </w:pPr>
            <w:r w:rsidRPr="000D6ED6">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D60596" w:rsidRPr="000D6ED6" w:rsidRDefault="00D60596" w:rsidP="000D6ED6">
            <w:pPr>
              <w:widowControl w:val="0"/>
              <w:spacing w:after="0" w:line="240" w:lineRule="auto"/>
              <w:jc w:val="both"/>
              <w:rPr>
                <w:rFonts w:ascii="Times New Roman" w:hAnsi="Times New Roman" w:cs="Times New Roman"/>
                <w:sz w:val="24"/>
                <w:szCs w:val="24"/>
                <w:highlight w:val="white"/>
              </w:rPr>
            </w:pPr>
            <w:r w:rsidRPr="000D6ED6">
              <w:rPr>
                <w:rFonts w:ascii="Times New Roman" w:hAnsi="Times New Roman" w:cs="Times New Roman"/>
                <w:sz w:val="24"/>
                <w:szCs w:val="24"/>
                <w:highlight w:val="white"/>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60596" w:rsidRPr="000D6ED6" w:rsidRDefault="00D60596" w:rsidP="000D6ED6">
            <w:pPr>
              <w:widowControl w:val="0"/>
              <w:spacing w:after="0" w:line="228" w:lineRule="auto"/>
              <w:jc w:val="both"/>
              <w:rPr>
                <w:rFonts w:ascii="Times New Roman" w:hAnsi="Times New Roman" w:cs="Times New Roman"/>
                <w:b/>
                <w:i/>
                <w:sz w:val="24"/>
                <w:szCs w:val="24"/>
                <w:highlight w:val="white"/>
              </w:rPr>
            </w:pPr>
            <w:r w:rsidRPr="000D6ED6">
              <w:rPr>
                <w:rFonts w:ascii="Times New Roman" w:hAnsi="Times New Roman" w:cs="Times New Roman"/>
                <w:b/>
                <w:i/>
                <w:sz w:val="24"/>
                <w:szCs w:val="24"/>
                <w:highlight w:val="white"/>
              </w:rPr>
              <w:t>2) тендерна пропозиція:</w:t>
            </w:r>
          </w:p>
          <w:p w:rsidR="00D60596" w:rsidRPr="000D6ED6" w:rsidRDefault="00D60596" w:rsidP="000D6ED6">
            <w:pPr>
              <w:widowControl w:val="0"/>
              <w:spacing w:after="0" w:line="228" w:lineRule="auto"/>
              <w:jc w:val="both"/>
              <w:rPr>
                <w:rFonts w:ascii="Times New Roman" w:hAnsi="Times New Roman" w:cs="Times New Roman"/>
                <w:sz w:val="24"/>
                <w:szCs w:val="24"/>
                <w:highlight w:val="white"/>
              </w:rPr>
            </w:pPr>
            <w:r w:rsidRPr="000D6ED6">
              <w:rPr>
                <w:rFonts w:ascii="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D60596" w:rsidRPr="000D6ED6" w:rsidRDefault="00D60596" w:rsidP="000D6ED6">
            <w:pPr>
              <w:widowControl w:val="0"/>
              <w:spacing w:after="0" w:line="228" w:lineRule="auto"/>
              <w:jc w:val="both"/>
              <w:rPr>
                <w:rFonts w:ascii="Times New Roman" w:hAnsi="Times New Roman" w:cs="Times New Roman"/>
                <w:sz w:val="24"/>
                <w:szCs w:val="24"/>
                <w:highlight w:val="white"/>
              </w:rPr>
            </w:pPr>
            <w:r w:rsidRPr="000D6ED6">
              <w:rPr>
                <w:rFonts w:ascii="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D60596" w:rsidRPr="000D6ED6" w:rsidRDefault="00D60596" w:rsidP="000D6ED6">
            <w:pPr>
              <w:widowControl w:val="0"/>
              <w:spacing w:after="0" w:line="228" w:lineRule="auto"/>
              <w:jc w:val="both"/>
              <w:rPr>
                <w:rFonts w:ascii="Times New Roman" w:hAnsi="Times New Roman" w:cs="Times New Roman"/>
                <w:sz w:val="24"/>
                <w:szCs w:val="24"/>
                <w:highlight w:val="white"/>
              </w:rPr>
            </w:pPr>
            <w:r w:rsidRPr="000D6ED6">
              <w:rPr>
                <w:rFonts w:ascii="Times New Roman" w:hAnsi="Times New Roman" w:cs="Times New Roman"/>
                <w:sz w:val="24"/>
                <w:szCs w:val="24"/>
                <w:highlight w:val="white"/>
              </w:rPr>
              <w:t>— є такою, строк дії якої закінчився;</w:t>
            </w:r>
          </w:p>
          <w:p w:rsidR="00D60596" w:rsidRPr="000D6ED6" w:rsidRDefault="00D60596" w:rsidP="000D6ED6">
            <w:pPr>
              <w:widowControl w:val="0"/>
              <w:spacing w:after="0" w:line="228" w:lineRule="auto"/>
              <w:jc w:val="both"/>
              <w:rPr>
                <w:rFonts w:ascii="Times New Roman" w:hAnsi="Times New Roman" w:cs="Times New Roman"/>
                <w:sz w:val="24"/>
                <w:szCs w:val="24"/>
                <w:highlight w:val="white"/>
              </w:rPr>
            </w:pPr>
            <w:r w:rsidRPr="000D6ED6">
              <w:rPr>
                <w:rFonts w:ascii="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60596" w:rsidRPr="000D6ED6" w:rsidRDefault="00D60596" w:rsidP="000D6ED6">
            <w:pPr>
              <w:widowControl w:val="0"/>
              <w:spacing w:after="0" w:line="228" w:lineRule="auto"/>
              <w:jc w:val="both"/>
              <w:rPr>
                <w:rFonts w:ascii="Times New Roman" w:hAnsi="Times New Roman" w:cs="Times New Roman"/>
                <w:sz w:val="24"/>
                <w:szCs w:val="24"/>
                <w:highlight w:val="white"/>
              </w:rPr>
            </w:pPr>
            <w:r w:rsidRPr="000D6ED6">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D60596" w:rsidRPr="000D6ED6" w:rsidRDefault="00D60596" w:rsidP="000D6ED6">
            <w:pPr>
              <w:widowControl w:val="0"/>
              <w:spacing w:after="0" w:line="228" w:lineRule="auto"/>
              <w:jc w:val="both"/>
              <w:rPr>
                <w:rFonts w:ascii="Times New Roman" w:hAnsi="Times New Roman" w:cs="Times New Roman"/>
                <w:b/>
                <w:i/>
                <w:sz w:val="24"/>
                <w:szCs w:val="24"/>
                <w:highlight w:val="white"/>
              </w:rPr>
            </w:pPr>
            <w:r w:rsidRPr="000D6ED6">
              <w:rPr>
                <w:rFonts w:ascii="Times New Roman" w:hAnsi="Times New Roman" w:cs="Times New Roman"/>
                <w:b/>
                <w:i/>
                <w:sz w:val="24"/>
                <w:szCs w:val="24"/>
                <w:highlight w:val="white"/>
              </w:rPr>
              <w:t>3) переможець процедури закупівлі:</w:t>
            </w:r>
          </w:p>
          <w:p w:rsidR="00D60596" w:rsidRPr="000D6ED6" w:rsidRDefault="00D60596" w:rsidP="000D6ED6">
            <w:pPr>
              <w:widowControl w:val="0"/>
              <w:spacing w:after="0" w:line="228" w:lineRule="auto"/>
              <w:jc w:val="both"/>
              <w:rPr>
                <w:rFonts w:ascii="Times New Roman" w:hAnsi="Times New Roman" w:cs="Times New Roman"/>
                <w:sz w:val="24"/>
                <w:szCs w:val="24"/>
                <w:highlight w:val="white"/>
              </w:rPr>
            </w:pPr>
            <w:r w:rsidRPr="000D6ED6">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D60596" w:rsidRPr="000D6ED6" w:rsidRDefault="00D60596" w:rsidP="000D6ED6">
            <w:pPr>
              <w:widowControl w:val="0"/>
              <w:spacing w:after="0" w:line="228" w:lineRule="auto"/>
              <w:jc w:val="both"/>
              <w:rPr>
                <w:rFonts w:ascii="Times New Roman" w:hAnsi="Times New Roman" w:cs="Times New Roman"/>
                <w:sz w:val="24"/>
                <w:szCs w:val="24"/>
                <w:highlight w:val="white"/>
              </w:rPr>
            </w:pPr>
            <w:r w:rsidRPr="000D6ED6">
              <w:rPr>
                <w:rFonts w:ascii="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60596" w:rsidRPr="000D6ED6" w:rsidRDefault="00D60596" w:rsidP="000D6ED6">
            <w:pPr>
              <w:widowControl w:val="0"/>
              <w:spacing w:after="0" w:line="228" w:lineRule="auto"/>
              <w:jc w:val="both"/>
              <w:rPr>
                <w:rFonts w:ascii="Times New Roman" w:hAnsi="Times New Roman" w:cs="Times New Roman"/>
                <w:sz w:val="24"/>
                <w:szCs w:val="24"/>
                <w:highlight w:val="white"/>
              </w:rPr>
            </w:pPr>
            <w:r w:rsidRPr="000D6ED6">
              <w:rPr>
                <w:rFonts w:ascii="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D60596" w:rsidRPr="000D6ED6" w:rsidRDefault="00D60596" w:rsidP="000D6ED6">
            <w:pPr>
              <w:widowControl w:val="0"/>
              <w:spacing w:after="0" w:line="228" w:lineRule="auto"/>
              <w:jc w:val="both"/>
              <w:rPr>
                <w:rFonts w:ascii="Times New Roman" w:hAnsi="Times New Roman" w:cs="Times New Roman"/>
                <w:sz w:val="24"/>
                <w:szCs w:val="24"/>
                <w:highlight w:val="white"/>
              </w:rPr>
            </w:pPr>
            <w:r w:rsidRPr="000D6ED6">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D60596" w:rsidRPr="000D6ED6" w:rsidRDefault="00D60596" w:rsidP="000D6ED6">
            <w:pPr>
              <w:widowControl w:val="0"/>
              <w:spacing w:after="0" w:line="228" w:lineRule="auto"/>
              <w:jc w:val="both"/>
              <w:rPr>
                <w:rFonts w:ascii="Times New Roman" w:hAnsi="Times New Roman" w:cs="Times New Roman"/>
                <w:sz w:val="24"/>
                <w:szCs w:val="24"/>
                <w:highlight w:val="white"/>
              </w:rPr>
            </w:pPr>
            <w:r w:rsidRPr="000D6ED6">
              <w:rPr>
                <w:rFonts w:ascii="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60596" w:rsidRPr="000D6ED6" w:rsidRDefault="00D60596" w:rsidP="000D6ED6">
            <w:pPr>
              <w:widowControl w:val="0"/>
              <w:spacing w:after="0" w:line="228" w:lineRule="auto"/>
              <w:jc w:val="both"/>
              <w:rPr>
                <w:rFonts w:ascii="Times New Roman" w:hAnsi="Times New Roman" w:cs="Times New Roman"/>
                <w:sz w:val="24"/>
                <w:szCs w:val="24"/>
                <w:highlight w:val="white"/>
              </w:rPr>
            </w:pPr>
            <w:r w:rsidRPr="000D6ED6">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60596" w:rsidRPr="000D6ED6" w:rsidRDefault="00D60596" w:rsidP="000D6ED6">
            <w:pPr>
              <w:widowControl w:val="0"/>
              <w:spacing w:after="0" w:line="228" w:lineRule="auto"/>
              <w:jc w:val="both"/>
              <w:rPr>
                <w:rFonts w:ascii="Times New Roman" w:hAnsi="Times New Roman" w:cs="Times New Roman"/>
                <w:b/>
                <w:i/>
                <w:sz w:val="24"/>
                <w:szCs w:val="24"/>
                <w:highlight w:val="white"/>
              </w:rPr>
            </w:pPr>
            <w:r w:rsidRPr="000D6ED6">
              <w:rPr>
                <w:rFonts w:ascii="Times New Roman" w:hAnsi="Times New Roman" w:cs="Times New Roman"/>
                <w:b/>
                <w:i/>
                <w:sz w:val="24"/>
                <w:szCs w:val="24"/>
                <w:highlight w:val="white"/>
              </w:rPr>
              <w:t>Замовник може відхилити тендерну пропозицію</w:t>
            </w:r>
            <w:r w:rsidRPr="000D6ED6">
              <w:rPr>
                <w:rFonts w:ascii="Times New Roman" w:hAnsi="Times New Roman" w:cs="Times New Roman"/>
                <w:sz w:val="24"/>
                <w:szCs w:val="24"/>
                <w:highlight w:val="white"/>
              </w:rPr>
              <w:t xml:space="preserve"> із зазначенням аргументації в електронній системі закупівель </w:t>
            </w:r>
            <w:r w:rsidRPr="000D6ED6">
              <w:rPr>
                <w:rFonts w:ascii="Times New Roman" w:hAnsi="Times New Roman" w:cs="Times New Roman"/>
                <w:b/>
                <w:i/>
                <w:sz w:val="24"/>
                <w:szCs w:val="24"/>
                <w:highlight w:val="white"/>
              </w:rPr>
              <w:t>у разі, коли:</w:t>
            </w:r>
          </w:p>
          <w:p w:rsidR="00D60596" w:rsidRPr="000D6ED6" w:rsidRDefault="00D60596" w:rsidP="000D6ED6">
            <w:pPr>
              <w:widowControl w:val="0"/>
              <w:spacing w:after="0" w:line="228" w:lineRule="auto"/>
              <w:jc w:val="both"/>
              <w:rPr>
                <w:rFonts w:ascii="Times New Roman" w:hAnsi="Times New Roman" w:cs="Times New Roman"/>
                <w:sz w:val="24"/>
                <w:szCs w:val="24"/>
                <w:highlight w:val="white"/>
              </w:rPr>
            </w:pPr>
            <w:r w:rsidRPr="000D6ED6">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60596" w:rsidRPr="000D6ED6" w:rsidRDefault="00D60596" w:rsidP="000D6ED6">
            <w:pPr>
              <w:widowControl w:val="0"/>
              <w:spacing w:after="0" w:line="228" w:lineRule="auto"/>
              <w:jc w:val="both"/>
              <w:rPr>
                <w:rFonts w:ascii="Times New Roman" w:hAnsi="Times New Roman" w:cs="Times New Roman"/>
                <w:sz w:val="24"/>
                <w:szCs w:val="24"/>
                <w:highlight w:val="white"/>
              </w:rPr>
            </w:pPr>
            <w:r w:rsidRPr="000D6ED6">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60596" w:rsidRPr="000D6ED6" w:rsidRDefault="00D60596" w:rsidP="000D6ED6">
            <w:pPr>
              <w:widowControl w:val="0"/>
              <w:spacing w:after="0" w:line="240" w:lineRule="auto"/>
              <w:jc w:val="both"/>
              <w:rPr>
                <w:rFonts w:ascii="Times New Roman" w:hAnsi="Times New Roman" w:cs="Times New Roman"/>
                <w:sz w:val="24"/>
                <w:szCs w:val="24"/>
                <w:highlight w:val="white"/>
              </w:rPr>
            </w:pPr>
            <w:r w:rsidRPr="000D6ED6">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D6ED6">
              <w:rPr>
                <w:rFonts w:ascii="Times New Roman" w:hAnsi="Times New Roman" w:cs="Times New Roman"/>
                <w:b/>
                <w:i/>
                <w:sz w:val="24"/>
                <w:szCs w:val="24"/>
                <w:highlight w:val="white"/>
              </w:rPr>
              <w:t>не пізніш як через чотири дні</w:t>
            </w:r>
            <w:r w:rsidRPr="000D6ED6">
              <w:rPr>
                <w:rFonts w:ascii="Times New Roman" w:hAnsi="Times New Roman" w:cs="Times New Roman"/>
                <w:b/>
                <w:sz w:val="24"/>
                <w:szCs w:val="24"/>
                <w:highlight w:val="white"/>
              </w:rPr>
              <w:t xml:space="preserve"> </w:t>
            </w:r>
            <w:r w:rsidRPr="000D6ED6">
              <w:rPr>
                <w:rFonts w:ascii="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60596" w:rsidTr="000D6ED6">
        <w:trPr>
          <w:trHeight w:val="472"/>
          <w:jc w:val="center"/>
        </w:trPr>
        <w:tc>
          <w:tcPr>
            <w:tcW w:w="9960" w:type="dxa"/>
            <w:gridSpan w:val="3"/>
            <w:vAlign w:val="center"/>
          </w:tcPr>
          <w:p w:rsidR="00D60596" w:rsidRPr="000D6ED6" w:rsidRDefault="00D60596" w:rsidP="000D6ED6">
            <w:pPr>
              <w:widowControl w:val="0"/>
              <w:spacing w:after="0" w:line="240" w:lineRule="auto"/>
              <w:jc w:val="center"/>
              <w:rPr>
                <w:rFonts w:ascii="Times New Roman" w:hAnsi="Times New Roman" w:cs="Times New Roman"/>
                <w:sz w:val="24"/>
                <w:szCs w:val="24"/>
              </w:rPr>
            </w:pPr>
            <w:r w:rsidRPr="000D6ED6">
              <w:rPr>
                <w:rFonts w:ascii="Times New Roman" w:hAnsi="Times New Roman" w:cs="Times New Roman"/>
                <w:b/>
                <w:color w:val="000000"/>
                <w:sz w:val="24"/>
                <w:szCs w:val="24"/>
              </w:rPr>
              <w:t>Розділ 6. Результати торгів та укладання договору про закупівлю</w:t>
            </w:r>
          </w:p>
        </w:tc>
      </w:tr>
      <w:tr w:rsidR="00D60596" w:rsidTr="000D6ED6">
        <w:trPr>
          <w:trHeight w:val="1119"/>
          <w:jc w:val="center"/>
        </w:trPr>
        <w:tc>
          <w:tcPr>
            <w:tcW w:w="705" w:type="dxa"/>
          </w:tcPr>
          <w:p w:rsidR="00D60596" w:rsidRPr="000D6ED6" w:rsidRDefault="00D60596" w:rsidP="000D6ED6">
            <w:pPr>
              <w:widowControl w:val="0"/>
              <w:spacing w:after="0" w:line="240" w:lineRule="auto"/>
              <w:jc w:val="center"/>
              <w:rPr>
                <w:rFonts w:ascii="Times New Roman" w:hAnsi="Times New Roman" w:cs="Times New Roman"/>
                <w:sz w:val="24"/>
                <w:szCs w:val="24"/>
              </w:rPr>
            </w:pPr>
            <w:r w:rsidRPr="000D6ED6">
              <w:rPr>
                <w:rFonts w:ascii="Times New Roman" w:hAnsi="Times New Roman" w:cs="Times New Roman"/>
                <w:color w:val="000000"/>
                <w:sz w:val="24"/>
                <w:szCs w:val="24"/>
              </w:rPr>
              <w:t>1</w:t>
            </w:r>
          </w:p>
        </w:tc>
        <w:tc>
          <w:tcPr>
            <w:tcW w:w="2835" w:type="dxa"/>
          </w:tcPr>
          <w:p w:rsidR="00D60596" w:rsidRPr="000D6ED6" w:rsidRDefault="00D60596" w:rsidP="000D6ED6">
            <w:pPr>
              <w:widowControl w:val="0"/>
              <w:spacing w:after="0" w:line="240" w:lineRule="auto"/>
              <w:rPr>
                <w:rFonts w:ascii="Times New Roman" w:hAnsi="Times New Roman" w:cs="Times New Roman"/>
                <w:b/>
                <w:sz w:val="24"/>
                <w:szCs w:val="24"/>
              </w:rPr>
            </w:pPr>
            <w:r w:rsidRPr="000D6ED6">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D60596" w:rsidRPr="000D6ED6" w:rsidRDefault="00D60596" w:rsidP="000D6ED6">
            <w:pPr>
              <w:widowControl w:val="0"/>
              <w:spacing w:after="0" w:line="240" w:lineRule="auto"/>
              <w:jc w:val="both"/>
              <w:rPr>
                <w:rFonts w:ascii="Times New Roman" w:hAnsi="Times New Roman" w:cs="Times New Roman"/>
                <w:b/>
                <w:i/>
                <w:sz w:val="24"/>
                <w:szCs w:val="24"/>
              </w:rPr>
            </w:pPr>
            <w:r w:rsidRPr="000D6ED6">
              <w:rPr>
                <w:rFonts w:ascii="Times New Roman" w:hAnsi="Times New Roman" w:cs="Times New Roman"/>
                <w:b/>
                <w:i/>
                <w:sz w:val="24"/>
                <w:szCs w:val="24"/>
              </w:rPr>
              <w:t>Замовник відміняє відкриті торги у разі:</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1) відсутності подальшої потреби в закупівлі товарів, робіт чи послуг;</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3) скорочення обсягу видатків на здійснення закупівлі товарів, робіт чи послуг;</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 xml:space="preserve">У разі відміни відкритих торгів замовник </w:t>
            </w:r>
            <w:r w:rsidRPr="000D6ED6">
              <w:rPr>
                <w:rFonts w:ascii="Times New Roman" w:hAnsi="Times New Roman" w:cs="Times New Roman"/>
                <w:b/>
                <w:i/>
                <w:sz w:val="24"/>
                <w:szCs w:val="24"/>
              </w:rPr>
              <w:t>протягом одного робочого дня</w:t>
            </w:r>
            <w:r w:rsidRPr="000D6ED6">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60596" w:rsidRPr="000D6ED6" w:rsidRDefault="00D60596" w:rsidP="000D6ED6">
            <w:pPr>
              <w:widowControl w:val="0"/>
              <w:spacing w:after="0" w:line="240" w:lineRule="auto"/>
              <w:jc w:val="both"/>
              <w:rPr>
                <w:rFonts w:ascii="Times New Roman" w:hAnsi="Times New Roman" w:cs="Times New Roman"/>
                <w:b/>
                <w:i/>
                <w:sz w:val="24"/>
                <w:szCs w:val="24"/>
              </w:rPr>
            </w:pPr>
            <w:r w:rsidRPr="000D6ED6">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D6ED6">
              <w:rPr>
                <w:rFonts w:ascii="Times New Roman" w:hAnsi="Times New Roman" w:cs="Times New Roman"/>
                <w:sz w:val="24"/>
                <w:szCs w:val="24"/>
                <w:highlight w:val="white"/>
              </w:rPr>
              <w:t>цими особливостями</w:t>
            </w:r>
            <w:r w:rsidRPr="000D6ED6">
              <w:rPr>
                <w:rFonts w:ascii="Times New Roman" w:hAnsi="Times New Roman" w:cs="Times New Roman"/>
                <w:sz w:val="24"/>
                <w:szCs w:val="24"/>
              </w:rPr>
              <w:t>;</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2) не</w:t>
            </w:r>
            <w:r w:rsidRPr="000D6ED6">
              <w:rPr>
                <w:rFonts w:ascii="Times New Roman" w:hAnsi="Times New Roman" w:cs="Times New Roman"/>
                <w:sz w:val="24"/>
                <w:szCs w:val="24"/>
                <w:highlight w:val="white"/>
              </w:rPr>
              <w:t>подання жодної тендерної пропозиції для участі</w:t>
            </w:r>
            <w:r w:rsidRPr="000D6ED6">
              <w:rPr>
                <w:rFonts w:ascii="Times New Roman" w:hAnsi="Times New Roman" w:cs="Times New Roman"/>
                <w:sz w:val="24"/>
                <w:szCs w:val="24"/>
              </w:rPr>
              <w:t xml:space="preserve"> у відкритих торгах у строк, установлений замовником згідно з </w:t>
            </w:r>
            <w:r w:rsidRPr="000D6ED6">
              <w:rPr>
                <w:rFonts w:ascii="Times New Roman" w:hAnsi="Times New Roman" w:cs="Times New Roman"/>
                <w:sz w:val="24"/>
                <w:szCs w:val="24"/>
                <w:highlight w:val="white"/>
              </w:rPr>
              <w:t>цими особливостями</w:t>
            </w:r>
            <w:r w:rsidRPr="000D6ED6">
              <w:rPr>
                <w:rFonts w:ascii="Times New Roman" w:hAnsi="Times New Roman" w:cs="Times New Roman"/>
                <w:sz w:val="24"/>
                <w:szCs w:val="24"/>
              </w:rPr>
              <w:t>.</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Відкриті торги можуть бути відмінені частково (за лотом).</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D6ED6">
              <w:rPr>
                <w:rFonts w:ascii="Times New Roman" w:hAnsi="Times New Roman" w:cs="Times New Roman"/>
                <w:color w:val="4A86E8"/>
                <w:sz w:val="24"/>
                <w:szCs w:val="24"/>
              </w:rPr>
              <w:t>.</w:t>
            </w:r>
          </w:p>
        </w:tc>
      </w:tr>
      <w:tr w:rsidR="00D60596" w:rsidTr="000D6ED6">
        <w:trPr>
          <w:trHeight w:val="1119"/>
          <w:jc w:val="center"/>
        </w:trPr>
        <w:tc>
          <w:tcPr>
            <w:tcW w:w="705" w:type="dxa"/>
          </w:tcPr>
          <w:p w:rsidR="00D60596" w:rsidRPr="000D6ED6" w:rsidRDefault="00D60596" w:rsidP="000D6ED6">
            <w:pPr>
              <w:widowControl w:val="0"/>
              <w:spacing w:after="0" w:line="240" w:lineRule="auto"/>
              <w:jc w:val="center"/>
              <w:rPr>
                <w:rFonts w:ascii="Times New Roman" w:hAnsi="Times New Roman" w:cs="Times New Roman"/>
                <w:sz w:val="24"/>
                <w:szCs w:val="24"/>
              </w:rPr>
            </w:pPr>
            <w:r w:rsidRPr="000D6ED6">
              <w:rPr>
                <w:rFonts w:ascii="Times New Roman" w:hAnsi="Times New Roman" w:cs="Times New Roman"/>
                <w:color w:val="000000"/>
                <w:sz w:val="24"/>
                <w:szCs w:val="24"/>
              </w:rPr>
              <w:t>2</w:t>
            </w:r>
          </w:p>
        </w:tc>
        <w:tc>
          <w:tcPr>
            <w:tcW w:w="2835" w:type="dxa"/>
          </w:tcPr>
          <w:p w:rsidR="00D60596" w:rsidRPr="000D6ED6" w:rsidRDefault="00D60596" w:rsidP="000D6ED6">
            <w:pPr>
              <w:widowControl w:val="0"/>
              <w:spacing w:after="0" w:line="240" w:lineRule="auto"/>
              <w:rPr>
                <w:rFonts w:ascii="Times New Roman" w:hAnsi="Times New Roman" w:cs="Times New Roman"/>
                <w:sz w:val="24"/>
                <w:szCs w:val="24"/>
              </w:rPr>
            </w:pPr>
            <w:r w:rsidRPr="000D6ED6">
              <w:rPr>
                <w:rFonts w:ascii="Times New Roman" w:hAnsi="Times New Roman" w:cs="Times New Roman"/>
                <w:b/>
                <w:color w:val="000000"/>
                <w:sz w:val="24"/>
                <w:szCs w:val="24"/>
              </w:rPr>
              <w:t>Строк укладання договору про закупівлю</w:t>
            </w:r>
          </w:p>
        </w:tc>
        <w:tc>
          <w:tcPr>
            <w:tcW w:w="6420" w:type="dxa"/>
            <w:vAlign w:val="center"/>
          </w:tcPr>
          <w:p w:rsidR="00D60596" w:rsidRPr="000D6ED6" w:rsidRDefault="00D60596" w:rsidP="000D6ED6">
            <w:pPr>
              <w:widowControl w:val="0"/>
              <w:spacing w:after="0" w:line="240" w:lineRule="auto"/>
              <w:jc w:val="both"/>
              <w:rPr>
                <w:rFonts w:ascii="Times New Roman" w:hAnsi="Times New Roman" w:cs="Times New Roman"/>
                <w:sz w:val="24"/>
                <w:szCs w:val="24"/>
                <w:highlight w:val="white"/>
              </w:rPr>
            </w:pPr>
            <w:r w:rsidRPr="000D6ED6">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6ED6">
              <w:rPr>
                <w:rFonts w:ascii="Times New Roman" w:hAnsi="Times New Roman" w:cs="Times New Roman"/>
                <w:b/>
                <w:i/>
                <w:sz w:val="24"/>
                <w:szCs w:val="24"/>
                <w:highlight w:val="white"/>
              </w:rPr>
              <w:t>не пізніше ніж через 15 днів</w:t>
            </w:r>
            <w:r w:rsidRPr="000D6ED6">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6ED6">
              <w:rPr>
                <w:rFonts w:ascii="Times New Roman" w:hAnsi="Times New Roman" w:cs="Times New Roman"/>
                <w:b/>
                <w:i/>
                <w:sz w:val="24"/>
                <w:szCs w:val="24"/>
                <w:highlight w:val="white"/>
              </w:rPr>
              <w:t>може бути продовжений до 60 днів</w:t>
            </w:r>
            <w:r w:rsidRPr="000D6ED6">
              <w:rPr>
                <w:rFonts w:ascii="Times New Roman" w:hAnsi="Times New Roman" w:cs="Times New Roman"/>
                <w:sz w:val="24"/>
                <w:szCs w:val="24"/>
                <w:highlight w:val="white"/>
              </w:rPr>
              <w:t xml:space="preserve">. </w:t>
            </w:r>
          </w:p>
          <w:p w:rsidR="00D60596" w:rsidRPr="000D6ED6" w:rsidRDefault="00D60596" w:rsidP="000D6ED6">
            <w:pPr>
              <w:widowControl w:val="0"/>
              <w:spacing w:after="0" w:line="240" w:lineRule="auto"/>
              <w:jc w:val="both"/>
              <w:rPr>
                <w:rFonts w:ascii="Times New Roman" w:hAnsi="Times New Roman" w:cs="Times New Roman"/>
                <w:sz w:val="24"/>
                <w:szCs w:val="24"/>
                <w:highlight w:val="white"/>
              </w:rPr>
            </w:pPr>
            <w:r w:rsidRPr="000D6ED6">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D6ED6">
              <w:rPr>
                <w:rFonts w:ascii="Times New Roman" w:hAnsi="Times New Roman" w:cs="Times New Roman"/>
                <w:b/>
                <w:i/>
                <w:sz w:val="24"/>
                <w:szCs w:val="24"/>
                <w:highlight w:val="white"/>
              </w:rPr>
              <w:t>не може бути укладено раніше ніж через п’ять днів</w:t>
            </w:r>
            <w:r w:rsidRPr="000D6ED6">
              <w:rPr>
                <w:rFonts w:ascii="Times New Roman" w:hAnsi="Times New Roman" w:cs="Times New Roman"/>
                <w:i/>
                <w:sz w:val="24"/>
                <w:szCs w:val="24"/>
                <w:highlight w:val="white"/>
              </w:rPr>
              <w:t xml:space="preserve"> </w:t>
            </w:r>
            <w:r w:rsidRPr="000D6ED6">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60596" w:rsidTr="000D6ED6">
        <w:trPr>
          <w:trHeight w:val="841"/>
          <w:jc w:val="center"/>
        </w:trPr>
        <w:tc>
          <w:tcPr>
            <w:tcW w:w="705" w:type="dxa"/>
          </w:tcPr>
          <w:p w:rsidR="00D60596" w:rsidRPr="000D6ED6" w:rsidRDefault="00D60596" w:rsidP="000D6ED6">
            <w:pPr>
              <w:widowControl w:val="0"/>
              <w:spacing w:after="0" w:line="240" w:lineRule="auto"/>
              <w:jc w:val="center"/>
              <w:rPr>
                <w:rFonts w:ascii="Times New Roman" w:hAnsi="Times New Roman" w:cs="Times New Roman"/>
                <w:sz w:val="24"/>
                <w:szCs w:val="24"/>
              </w:rPr>
            </w:pPr>
            <w:r w:rsidRPr="000D6ED6">
              <w:rPr>
                <w:rFonts w:ascii="Times New Roman" w:hAnsi="Times New Roman" w:cs="Times New Roman"/>
                <w:color w:val="000000"/>
                <w:sz w:val="24"/>
                <w:szCs w:val="24"/>
              </w:rPr>
              <w:t>3</w:t>
            </w:r>
          </w:p>
        </w:tc>
        <w:tc>
          <w:tcPr>
            <w:tcW w:w="2835" w:type="dxa"/>
          </w:tcPr>
          <w:p w:rsidR="00D60596" w:rsidRPr="000D6ED6" w:rsidRDefault="00D60596" w:rsidP="000D6ED6">
            <w:pPr>
              <w:widowControl w:val="0"/>
              <w:spacing w:after="0" w:line="240" w:lineRule="auto"/>
              <w:rPr>
                <w:rFonts w:ascii="Times New Roman" w:hAnsi="Times New Roman" w:cs="Times New Roman"/>
                <w:sz w:val="24"/>
                <w:szCs w:val="24"/>
              </w:rPr>
            </w:pPr>
            <w:r w:rsidRPr="000D6ED6">
              <w:rPr>
                <w:rFonts w:ascii="Times New Roman" w:hAnsi="Times New Roman" w:cs="Times New Roman"/>
                <w:b/>
                <w:color w:val="000000"/>
                <w:sz w:val="24"/>
                <w:szCs w:val="24"/>
              </w:rPr>
              <w:t>Проєкт договору про закупівлю</w:t>
            </w:r>
          </w:p>
        </w:tc>
        <w:tc>
          <w:tcPr>
            <w:tcW w:w="6420" w:type="dxa"/>
            <w:vAlign w:val="center"/>
          </w:tcPr>
          <w:p w:rsidR="00D60596" w:rsidRPr="000D6ED6" w:rsidRDefault="00D60596" w:rsidP="000D6ED6">
            <w:pPr>
              <w:widowControl w:val="0"/>
              <w:spacing w:after="0" w:line="240" w:lineRule="auto"/>
              <w:ind w:right="120"/>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 xml:space="preserve">Проєкт </w:t>
            </w:r>
            <w:r w:rsidRPr="000D6ED6">
              <w:rPr>
                <w:rFonts w:ascii="Times New Roman" w:hAnsi="Times New Roman" w:cs="Times New Roman"/>
                <w:sz w:val="24"/>
                <w:szCs w:val="24"/>
              </w:rPr>
              <w:t>д</w:t>
            </w:r>
            <w:r w:rsidRPr="000D6ED6">
              <w:rPr>
                <w:rFonts w:ascii="Times New Roman" w:hAnsi="Times New Roman" w:cs="Times New Roman"/>
                <w:color w:val="000000"/>
                <w:sz w:val="24"/>
                <w:szCs w:val="24"/>
              </w:rPr>
              <w:t xml:space="preserve">оговору про закупівлю викладено в </w:t>
            </w:r>
            <w:r w:rsidRPr="000D6ED6">
              <w:rPr>
                <w:rFonts w:ascii="Times New Roman" w:hAnsi="Times New Roman" w:cs="Times New Roman"/>
                <w:b/>
                <w:i/>
                <w:color w:val="000000"/>
                <w:sz w:val="24"/>
                <w:szCs w:val="24"/>
              </w:rPr>
              <w:t>Додатку 3</w:t>
            </w:r>
            <w:r w:rsidRPr="000D6ED6">
              <w:rPr>
                <w:rFonts w:ascii="Times New Roman" w:hAnsi="Times New Roman" w:cs="Times New Roman"/>
                <w:color w:val="000000"/>
                <w:sz w:val="24"/>
                <w:szCs w:val="24"/>
              </w:rPr>
              <w:t xml:space="preserve"> до цієї тендерної документації.</w:t>
            </w:r>
          </w:p>
          <w:p w:rsidR="00D60596" w:rsidRPr="000D6ED6" w:rsidRDefault="00D60596" w:rsidP="000D6ED6">
            <w:pPr>
              <w:widowControl w:val="0"/>
              <w:spacing w:after="0" w:line="240" w:lineRule="auto"/>
              <w:ind w:right="120"/>
              <w:jc w:val="both"/>
              <w:rPr>
                <w:rFonts w:ascii="Times New Roman" w:hAnsi="Times New Roman" w:cs="Times New Roman"/>
                <w:sz w:val="24"/>
                <w:szCs w:val="24"/>
              </w:rPr>
            </w:pPr>
            <w:r w:rsidRPr="000D6ED6">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D6ED6">
              <w:rPr>
                <w:rFonts w:ascii="Times New Roman" w:hAnsi="Times New Roman" w:cs="Times New Roman"/>
                <w:sz w:val="24"/>
                <w:szCs w:val="24"/>
              </w:rPr>
              <w:t>у строки, визначені пунктом 2 «Строк укладання договору про закупівлю» цього розділу.</w:t>
            </w:r>
          </w:p>
          <w:p w:rsidR="00D60596" w:rsidRPr="000D6ED6" w:rsidRDefault="00D60596" w:rsidP="000D6ED6">
            <w:pPr>
              <w:widowControl w:val="0"/>
              <w:spacing w:after="0" w:line="240" w:lineRule="auto"/>
              <w:jc w:val="both"/>
              <w:rPr>
                <w:rFonts w:ascii="Times New Roman" w:hAnsi="Times New Roman" w:cs="Times New Roman"/>
                <w:color w:val="000000"/>
                <w:sz w:val="24"/>
                <w:szCs w:val="24"/>
              </w:rPr>
            </w:pPr>
            <w:r w:rsidRPr="000D6ED6">
              <w:rPr>
                <w:rFonts w:ascii="Times New Roman" w:hAnsi="Times New Roman" w:cs="Times New Roman"/>
                <w:b/>
                <w:i/>
                <w:color w:val="000000"/>
                <w:sz w:val="24"/>
                <w:szCs w:val="24"/>
              </w:rPr>
              <w:t>Переможець</w:t>
            </w:r>
            <w:r w:rsidRPr="000D6ED6">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60596" w:rsidRPr="000D6ED6" w:rsidRDefault="00D60596" w:rsidP="000D6ED6">
            <w:pPr>
              <w:widowControl w:val="0"/>
              <w:numPr>
                <w:ilvl w:val="0"/>
                <w:numId w:val="3"/>
              </w:numPr>
              <w:spacing w:after="0"/>
              <w:jc w:val="both"/>
              <w:rPr>
                <w:rFonts w:ascii="Times New Roman" w:hAnsi="Times New Roman" w:cs="Times New Roman"/>
                <w:color w:val="000000"/>
                <w:sz w:val="24"/>
                <w:szCs w:val="24"/>
              </w:rPr>
            </w:pPr>
            <w:r w:rsidRPr="000D6ED6">
              <w:rPr>
                <w:rFonts w:ascii="Times New Roman" w:hAnsi="Times New Roman" w:cs="Times New Roman"/>
                <w:color w:val="000000"/>
                <w:sz w:val="24"/>
                <w:szCs w:val="24"/>
              </w:rPr>
              <w:t>інформацію про право підписання договору про закупівлю;</w:t>
            </w:r>
          </w:p>
          <w:p w:rsidR="00D60596" w:rsidRPr="000D6ED6" w:rsidRDefault="00D60596" w:rsidP="000D6ED6">
            <w:pPr>
              <w:widowControl w:val="0"/>
              <w:numPr>
                <w:ilvl w:val="0"/>
                <w:numId w:val="3"/>
              </w:numPr>
              <w:spacing w:after="0"/>
              <w:jc w:val="both"/>
              <w:rPr>
                <w:rFonts w:ascii="Times New Roman" w:hAnsi="Times New Roman" w:cs="Times New Roman"/>
                <w:color w:val="000000"/>
                <w:sz w:val="24"/>
                <w:szCs w:val="24"/>
              </w:rPr>
            </w:pPr>
            <w:r w:rsidRPr="000D6ED6">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0D6ED6">
              <w:rPr>
                <w:rFonts w:ascii="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60596" w:rsidRPr="000D6ED6" w:rsidRDefault="00D60596" w:rsidP="000D6ED6">
            <w:pPr>
              <w:widowControl w:val="0"/>
              <w:spacing w:after="0" w:line="240" w:lineRule="auto"/>
              <w:jc w:val="both"/>
              <w:rPr>
                <w:rFonts w:ascii="Times New Roman" w:hAnsi="Times New Roman" w:cs="Times New Roman"/>
                <w:sz w:val="24"/>
                <w:szCs w:val="24"/>
                <w:highlight w:val="white"/>
              </w:rPr>
            </w:pPr>
            <w:r w:rsidRPr="000D6ED6">
              <w:rPr>
                <w:rFonts w:ascii="Times New Roman" w:hAnsi="Times New Roman" w:cs="Times New Roman"/>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D6ED6">
              <w:rPr>
                <w:rFonts w:ascii="Times New Roman" w:hAnsi="Times New Roman" w:cs="Times New Roman"/>
                <w:sz w:val="24"/>
                <w:szCs w:val="24"/>
                <w:highlight w:val="white"/>
              </w:rPr>
              <w:t xml:space="preserve"> абзацу 2 підпункту 3  пункту 41 Особливостей.</w:t>
            </w:r>
          </w:p>
        </w:tc>
      </w:tr>
      <w:tr w:rsidR="00D60596" w:rsidTr="000D6ED6">
        <w:trPr>
          <w:trHeight w:val="6150"/>
          <w:jc w:val="center"/>
        </w:trPr>
        <w:tc>
          <w:tcPr>
            <w:tcW w:w="705" w:type="dxa"/>
          </w:tcPr>
          <w:p w:rsidR="00D60596" w:rsidRPr="000D6ED6" w:rsidRDefault="00D60596" w:rsidP="000D6ED6">
            <w:pPr>
              <w:widowControl w:val="0"/>
              <w:spacing w:after="0" w:line="240" w:lineRule="auto"/>
              <w:jc w:val="center"/>
              <w:rPr>
                <w:rFonts w:ascii="Times New Roman" w:hAnsi="Times New Roman" w:cs="Times New Roman"/>
                <w:sz w:val="24"/>
                <w:szCs w:val="24"/>
              </w:rPr>
            </w:pPr>
            <w:r w:rsidRPr="000D6ED6">
              <w:rPr>
                <w:rFonts w:ascii="Times New Roman" w:hAnsi="Times New Roman" w:cs="Times New Roman"/>
                <w:color w:val="000000"/>
                <w:sz w:val="24"/>
                <w:szCs w:val="24"/>
              </w:rPr>
              <w:t>4</w:t>
            </w:r>
          </w:p>
        </w:tc>
        <w:tc>
          <w:tcPr>
            <w:tcW w:w="2835" w:type="dxa"/>
          </w:tcPr>
          <w:p w:rsidR="00D60596" w:rsidRPr="000D6ED6" w:rsidRDefault="00D60596" w:rsidP="000D6ED6">
            <w:pPr>
              <w:widowControl w:val="0"/>
              <w:spacing w:after="0" w:line="240" w:lineRule="auto"/>
              <w:rPr>
                <w:rFonts w:ascii="Times New Roman" w:hAnsi="Times New Roman" w:cs="Times New Roman"/>
                <w:sz w:val="24"/>
                <w:szCs w:val="24"/>
              </w:rPr>
            </w:pPr>
            <w:r w:rsidRPr="000D6ED6">
              <w:rPr>
                <w:rFonts w:ascii="Times New Roman" w:hAnsi="Times New Roman" w:cs="Times New Roman"/>
                <w:b/>
                <w:color w:val="000000"/>
                <w:sz w:val="24"/>
                <w:szCs w:val="24"/>
              </w:rPr>
              <w:t>Умови договору про закупівлю</w:t>
            </w:r>
          </w:p>
        </w:tc>
        <w:tc>
          <w:tcPr>
            <w:tcW w:w="6420" w:type="dxa"/>
            <w:vAlign w:val="center"/>
          </w:tcPr>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color w:val="323232"/>
                <w:sz w:val="24"/>
                <w:szCs w:val="24"/>
              </w:rPr>
              <w:t>Д</w:t>
            </w:r>
            <w:r w:rsidRPr="000D6ED6">
              <w:rPr>
                <w:rFonts w:ascii="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60596" w:rsidRPr="000D6ED6" w:rsidRDefault="00D60596" w:rsidP="000D6ED6">
            <w:pPr>
              <w:widowControl w:val="0"/>
              <w:spacing w:after="0" w:line="240" w:lineRule="auto"/>
              <w:jc w:val="both"/>
              <w:rPr>
                <w:rFonts w:ascii="Times New Roman" w:hAnsi="Times New Roman" w:cs="Times New Roman"/>
                <w:sz w:val="24"/>
                <w:szCs w:val="24"/>
              </w:rPr>
            </w:pPr>
            <w:r w:rsidRPr="000D6ED6">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закупівлі переможця процедури закупівлі, крім випадків:</w:t>
            </w:r>
          </w:p>
          <w:p w:rsidR="00D60596" w:rsidRPr="000D6ED6" w:rsidRDefault="00D60596" w:rsidP="000D6ED6">
            <w:pPr>
              <w:widowControl w:val="0"/>
              <w:spacing w:after="0" w:line="240" w:lineRule="auto"/>
              <w:ind w:left="720"/>
              <w:jc w:val="both"/>
              <w:rPr>
                <w:rFonts w:ascii="Times New Roman" w:hAnsi="Times New Roman" w:cs="Times New Roman"/>
                <w:sz w:val="24"/>
                <w:szCs w:val="24"/>
              </w:rPr>
            </w:pPr>
            <w:r w:rsidRPr="000D6ED6">
              <w:rPr>
                <w:rFonts w:ascii="Times New Roman" w:hAnsi="Times New Roman" w:cs="Times New Roman"/>
                <w:sz w:val="24"/>
                <w:szCs w:val="24"/>
              </w:rPr>
              <w:t>— визначення грошового еквівалента зобов’язання в іноземній валюті;</w:t>
            </w:r>
          </w:p>
          <w:p w:rsidR="00D60596" w:rsidRPr="000D6ED6" w:rsidRDefault="00D60596" w:rsidP="000D6ED6">
            <w:pPr>
              <w:widowControl w:val="0"/>
              <w:spacing w:after="0" w:line="240" w:lineRule="auto"/>
              <w:ind w:left="720"/>
              <w:jc w:val="both"/>
              <w:rPr>
                <w:rFonts w:ascii="Times New Roman" w:hAnsi="Times New Roman" w:cs="Times New Roman"/>
                <w:sz w:val="24"/>
                <w:szCs w:val="24"/>
              </w:rPr>
            </w:pPr>
            <w:r w:rsidRPr="000D6ED6">
              <w:rPr>
                <w:rFonts w:ascii="Times New Roman" w:hAnsi="Times New Roman" w:cs="Times New Roman"/>
                <w:sz w:val="24"/>
                <w:szCs w:val="24"/>
              </w:rPr>
              <w:t>— перерахунку ціни за результатами закупівлі в бік зменшення ціни тендерної пропозиції учасника без зменшення обсягів закупівлі;</w:t>
            </w:r>
          </w:p>
          <w:p w:rsidR="00D60596" w:rsidRPr="000D6ED6" w:rsidRDefault="00D60596" w:rsidP="000D6ED6">
            <w:pPr>
              <w:widowControl w:val="0"/>
              <w:spacing w:after="0" w:line="240" w:lineRule="auto"/>
              <w:ind w:left="720"/>
              <w:jc w:val="both"/>
              <w:rPr>
                <w:rFonts w:ascii="Times New Roman" w:hAnsi="Times New Roman" w:cs="Times New Roman"/>
                <w:sz w:val="24"/>
                <w:szCs w:val="24"/>
              </w:rPr>
            </w:pPr>
            <w:r w:rsidRPr="000D6ED6">
              <w:rPr>
                <w:rFonts w:ascii="Times New Roman" w:hAnsi="Times New Roman" w:cs="Times New Roman"/>
                <w:sz w:val="24"/>
                <w:szCs w:val="24"/>
              </w:rPr>
              <w:t>— перерахунку ціни та обсягів товарів за результатами закупівлі в бік зменшення за умови необхідності приведення обсягів товарів до кратності упаковки.</w:t>
            </w:r>
          </w:p>
        </w:tc>
      </w:tr>
      <w:tr w:rsidR="00D60596" w:rsidTr="000D6ED6">
        <w:trPr>
          <w:trHeight w:val="1119"/>
          <w:jc w:val="center"/>
        </w:trPr>
        <w:tc>
          <w:tcPr>
            <w:tcW w:w="705" w:type="dxa"/>
          </w:tcPr>
          <w:p w:rsidR="00D60596" w:rsidRPr="000D6ED6" w:rsidRDefault="00D60596" w:rsidP="000D6ED6">
            <w:pPr>
              <w:widowControl w:val="0"/>
              <w:spacing w:after="0" w:line="240" w:lineRule="auto"/>
              <w:jc w:val="center"/>
              <w:rPr>
                <w:rFonts w:ascii="Times New Roman" w:hAnsi="Times New Roman" w:cs="Times New Roman"/>
                <w:sz w:val="24"/>
                <w:szCs w:val="24"/>
              </w:rPr>
            </w:pPr>
            <w:r w:rsidRPr="000D6ED6">
              <w:rPr>
                <w:rFonts w:ascii="Times New Roman" w:hAnsi="Times New Roman" w:cs="Times New Roman"/>
                <w:sz w:val="24"/>
                <w:szCs w:val="24"/>
              </w:rPr>
              <w:t>5</w:t>
            </w:r>
          </w:p>
        </w:tc>
        <w:tc>
          <w:tcPr>
            <w:tcW w:w="2835" w:type="dxa"/>
          </w:tcPr>
          <w:p w:rsidR="00D60596" w:rsidRPr="000D6ED6" w:rsidRDefault="00D60596" w:rsidP="000D6ED6">
            <w:pPr>
              <w:widowControl w:val="0"/>
              <w:spacing w:after="0" w:line="240" w:lineRule="auto"/>
              <w:rPr>
                <w:rFonts w:ascii="Times New Roman" w:hAnsi="Times New Roman" w:cs="Times New Roman"/>
                <w:sz w:val="24"/>
                <w:szCs w:val="24"/>
              </w:rPr>
            </w:pPr>
            <w:r w:rsidRPr="000D6ED6">
              <w:rPr>
                <w:rFonts w:ascii="Times New Roman" w:hAnsi="Times New Roman" w:cs="Times New Roman"/>
                <w:b/>
                <w:color w:val="000000"/>
                <w:sz w:val="24"/>
                <w:szCs w:val="24"/>
              </w:rPr>
              <w:t>Забезпечення виконання договору про закупівлю</w:t>
            </w:r>
          </w:p>
        </w:tc>
        <w:tc>
          <w:tcPr>
            <w:tcW w:w="6420" w:type="dxa"/>
            <w:vAlign w:val="center"/>
          </w:tcPr>
          <w:p w:rsidR="00D60596" w:rsidRPr="000D6ED6" w:rsidRDefault="00D60596" w:rsidP="000D6ED6">
            <w:pPr>
              <w:widowControl w:val="0"/>
              <w:spacing w:after="0" w:line="240" w:lineRule="auto"/>
              <w:ind w:right="120"/>
              <w:jc w:val="both"/>
              <w:rPr>
                <w:rFonts w:ascii="Times New Roman" w:hAnsi="Times New Roman" w:cs="Times New Roman"/>
                <w:sz w:val="24"/>
                <w:szCs w:val="24"/>
              </w:rPr>
            </w:pPr>
            <w:r w:rsidRPr="000D6ED6">
              <w:rPr>
                <w:rFonts w:ascii="Times New Roman" w:hAnsi="Times New Roman" w:cs="Times New Roman"/>
                <w:color w:val="000000"/>
                <w:sz w:val="24"/>
                <w:szCs w:val="24"/>
              </w:rPr>
              <w:t>Забезпечення виконання договору про закупівлю не вимагається.</w:t>
            </w:r>
          </w:p>
        </w:tc>
      </w:tr>
    </w:tbl>
    <w:p w:rsidR="00D60596" w:rsidRDefault="00D60596">
      <w:pPr>
        <w:widowControl w:val="0"/>
        <w:spacing w:after="0" w:line="240" w:lineRule="auto"/>
        <w:jc w:val="both"/>
        <w:rPr>
          <w:rFonts w:ascii="Times New Roman" w:hAnsi="Times New Roman" w:cs="Times New Roman"/>
          <w:sz w:val="24"/>
          <w:szCs w:val="24"/>
          <w:highlight w:val="green"/>
        </w:rPr>
      </w:pPr>
      <w:bookmarkStart w:id="6" w:name="_heading=h.2s8eyo1" w:colFirst="0" w:colLast="0"/>
      <w:bookmarkEnd w:id="6"/>
    </w:p>
    <w:p w:rsidR="00D60596" w:rsidRDefault="00D60596">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Додатки: </w:t>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r>
    </w:p>
    <w:p w:rsidR="00D60596" w:rsidRDefault="00D60596">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1. Додаток 1 до тендерної документації: Документи, які надаються учасником/переможцем юридичною/фізичною особою для підтвердження кваліфікаційним критеріям, визначеним статтями 16 та 17 Закону з врахуванням Особливостей та інша інформація, встановлена відповідно до законодавства.</w:t>
      </w:r>
    </w:p>
    <w:p w:rsidR="00D60596" w:rsidRDefault="00D60596">
      <w:pPr>
        <w:widowControl w:val="0"/>
        <w:spacing w:after="0" w:line="240" w:lineRule="auto"/>
        <w:jc w:val="both"/>
        <w:rPr>
          <w:rFonts w:ascii="Times New Roman" w:hAnsi="Times New Roman" w:cs="Times New Roman"/>
          <w:sz w:val="24"/>
          <w:szCs w:val="24"/>
          <w:highlight w:val="white"/>
        </w:rPr>
      </w:pPr>
    </w:p>
    <w:p w:rsidR="00D60596" w:rsidRDefault="00D60596" w:rsidP="00304C25">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2. Додаток 2 до тендерної документації: </w:t>
      </w:r>
      <w:r w:rsidRPr="00304C25">
        <w:rPr>
          <w:rFonts w:ascii="Times New Roman" w:hAnsi="Times New Roman" w:cs="Times New Roman"/>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Pr>
          <w:rFonts w:ascii="Times New Roman" w:hAnsi="Times New Roman" w:cs="Times New Roman"/>
          <w:sz w:val="24"/>
          <w:szCs w:val="24"/>
          <w:highlight w:val="white"/>
        </w:rPr>
        <w:t>.</w:t>
      </w:r>
    </w:p>
    <w:p w:rsidR="00D60596" w:rsidRPr="00304C25" w:rsidRDefault="00D60596" w:rsidP="00304C25">
      <w:pPr>
        <w:widowControl w:val="0"/>
        <w:spacing w:after="0" w:line="240" w:lineRule="auto"/>
        <w:jc w:val="both"/>
        <w:rPr>
          <w:rFonts w:ascii="Times New Roman" w:hAnsi="Times New Roman" w:cs="Times New Roman"/>
          <w:sz w:val="24"/>
          <w:szCs w:val="24"/>
          <w:highlight w:val="white"/>
        </w:rPr>
      </w:pPr>
    </w:p>
    <w:p w:rsidR="00D60596" w:rsidRDefault="00D60596">
      <w:pPr>
        <w:rPr>
          <w:rFonts w:ascii="Times New Roman" w:hAnsi="Times New Roman" w:cs="Times New Roman"/>
          <w:highlight w:val="white"/>
        </w:rPr>
      </w:pPr>
      <w:r>
        <w:rPr>
          <w:rFonts w:ascii="Times New Roman" w:hAnsi="Times New Roman" w:cs="Times New Roman"/>
          <w:sz w:val="24"/>
          <w:szCs w:val="24"/>
          <w:highlight w:val="white"/>
        </w:rPr>
        <w:t>3. Додаток 3 до тендерної документації: Проект Договору.</w:t>
      </w:r>
    </w:p>
    <w:p w:rsidR="00D60596" w:rsidRDefault="00D60596">
      <w:pPr>
        <w:widowControl w:val="0"/>
        <w:spacing w:after="0" w:line="240" w:lineRule="auto"/>
        <w:jc w:val="both"/>
        <w:rPr>
          <w:rFonts w:ascii="Times New Roman" w:hAnsi="Times New Roman" w:cs="Times New Roman"/>
          <w:sz w:val="24"/>
          <w:szCs w:val="24"/>
        </w:rPr>
      </w:pPr>
    </w:p>
    <w:p w:rsidR="00D60596" w:rsidRDefault="00D60596" w:rsidP="004C1325">
      <w:pPr>
        <w:spacing w:after="0" w:line="240" w:lineRule="auto"/>
        <w:ind w:left="5660" w:firstLine="700"/>
        <w:jc w:val="right"/>
        <w:rPr>
          <w:rFonts w:ascii="Times New Roman" w:hAnsi="Times New Roman" w:cs="Times New Roman"/>
          <w:b/>
          <w:color w:val="000000"/>
          <w:sz w:val="20"/>
          <w:szCs w:val="20"/>
        </w:rPr>
      </w:pPr>
    </w:p>
    <w:p w:rsidR="00D60596" w:rsidRDefault="00D60596" w:rsidP="004C1325">
      <w:pPr>
        <w:spacing w:after="0" w:line="240" w:lineRule="auto"/>
        <w:ind w:left="5660" w:firstLine="700"/>
        <w:jc w:val="right"/>
        <w:rPr>
          <w:rFonts w:ascii="Times New Roman" w:hAnsi="Times New Roman" w:cs="Times New Roman"/>
          <w:b/>
          <w:color w:val="000000"/>
          <w:sz w:val="20"/>
          <w:szCs w:val="20"/>
        </w:rPr>
      </w:pPr>
    </w:p>
    <w:p w:rsidR="00D60596" w:rsidRDefault="00D60596" w:rsidP="004C1325">
      <w:pPr>
        <w:spacing w:after="0" w:line="240" w:lineRule="auto"/>
        <w:ind w:left="5660" w:firstLine="700"/>
        <w:jc w:val="right"/>
        <w:rPr>
          <w:rFonts w:ascii="Times New Roman" w:hAnsi="Times New Roman" w:cs="Times New Roman"/>
          <w:b/>
          <w:color w:val="000000"/>
          <w:sz w:val="20"/>
          <w:szCs w:val="20"/>
        </w:rPr>
      </w:pPr>
    </w:p>
    <w:p w:rsidR="00D60596" w:rsidRDefault="00D60596" w:rsidP="004C1325">
      <w:pPr>
        <w:spacing w:after="0" w:line="240" w:lineRule="auto"/>
        <w:ind w:left="5660" w:firstLine="700"/>
        <w:jc w:val="right"/>
        <w:rPr>
          <w:rFonts w:ascii="Times New Roman" w:hAnsi="Times New Roman" w:cs="Times New Roman"/>
          <w:b/>
          <w:color w:val="000000"/>
          <w:sz w:val="20"/>
          <w:szCs w:val="20"/>
        </w:rPr>
      </w:pPr>
    </w:p>
    <w:p w:rsidR="00D60596" w:rsidRDefault="00D60596" w:rsidP="004C1325">
      <w:pPr>
        <w:spacing w:after="0" w:line="240" w:lineRule="auto"/>
        <w:ind w:left="5660" w:firstLine="700"/>
        <w:jc w:val="right"/>
        <w:rPr>
          <w:rFonts w:ascii="Times New Roman" w:hAnsi="Times New Roman" w:cs="Times New Roman"/>
          <w:b/>
          <w:color w:val="000000"/>
          <w:sz w:val="20"/>
          <w:szCs w:val="20"/>
        </w:rPr>
      </w:pPr>
    </w:p>
    <w:p w:rsidR="00D60596" w:rsidRDefault="00D60596" w:rsidP="004C1325">
      <w:pPr>
        <w:spacing w:after="0" w:line="240" w:lineRule="auto"/>
        <w:ind w:left="5660" w:firstLine="700"/>
        <w:jc w:val="right"/>
        <w:rPr>
          <w:rFonts w:ascii="Times New Roman" w:hAnsi="Times New Roman" w:cs="Times New Roman"/>
          <w:b/>
          <w:color w:val="000000"/>
          <w:sz w:val="20"/>
          <w:szCs w:val="20"/>
        </w:rPr>
      </w:pPr>
    </w:p>
    <w:p w:rsidR="00D60596" w:rsidRDefault="00D60596" w:rsidP="004C1325">
      <w:pPr>
        <w:spacing w:after="0" w:line="240" w:lineRule="auto"/>
        <w:ind w:left="5660" w:firstLine="700"/>
        <w:jc w:val="right"/>
        <w:rPr>
          <w:rFonts w:ascii="Times New Roman" w:hAnsi="Times New Roman" w:cs="Times New Roman"/>
          <w:b/>
          <w:color w:val="000000"/>
          <w:sz w:val="20"/>
          <w:szCs w:val="20"/>
        </w:rPr>
      </w:pPr>
    </w:p>
    <w:p w:rsidR="00D60596" w:rsidRDefault="00D60596" w:rsidP="004C1325">
      <w:pPr>
        <w:spacing w:after="0" w:line="240" w:lineRule="auto"/>
        <w:ind w:left="5660" w:firstLine="700"/>
        <w:jc w:val="right"/>
        <w:rPr>
          <w:rFonts w:ascii="Times New Roman" w:hAnsi="Times New Roman" w:cs="Times New Roman"/>
          <w:b/>
          <w:color w:val="000000"/>
          <w:sz w:val="20"/>
          <w:szCs w:val="20"/>
        </w:rPr>
      </w:pPr>
    </w:p>
    <w:p w:rsidR="00D60596" w:rsidRDefault="00D60596" w:rsidP="004C1325">
      <w:pPr>
        <w:spacing w:after="0" w:line="240" w:lineRule="auto"/>
        <w:ind w:left="5660" w:firstLine="700"/>
        <w:jc w:val="right"/>
        <w:rPr>
          <w:rFonts w:ascii="Times New Roman" w:hAnsi="Times New Roman" w:cs="Times New Roman"/>
          <w:b/>
          <w:color w:val="000000"/>
          <w:sz w:val="20"/>
          <w:szCs w:val="20"/>
        </w:rPr>
      </w:pPr>
    </w:p>
    <w:p w:rsidR="00D60596" w:rsidRDefault="00D60596" w:rsidP="004C1325">
      <w:pPr>
        <w:spacing w:after="0" w:line="240" w:lineRule="auto"/>
        <w:ind w:left="5660" w:firstLine="700"/>
        <w:jc w:val="right"/>
        <w:rPr>
          <w:rFonts w:ascii="Times New Roman" w:hAnsi="Times New Roman" w:cs="Times New Roman"/>
          <w:b/>
          <w:color w:val="000000"/>
          <w:sz w:val="20"/>
          <w:szCs w:val="20"/>
        </w:rPr>
      </w:pPr>
    </w:p>
    <w:p w:rsidR="00D60596" w:rsidRDefault="00D60596" w:rsidP="004C1325">
      <w:pPr>
        <w:spacing w:after="0" w:line="240" w:lineRule="auto"/>
        <w:ind w:left="5660" w:firstLine="700"/>
        <w:jc w:val="right"/>
        <w:rPr>
          <w:rFonts w:ascii="Times New Roman" w:hAnsi="Times New Roman" w:cs="Times New Roman"/>
          <w:sz w:val="20"/>
          <w:szCs w:val="20"/>
        </w:rPr>
      </w:pPr>
      <w:r>
        <w:rPr>
          <w:rFonts w:ascii="Times New Roman" w:hAnsi="Times New Roman" w:cs="Times New Roman"/>
          <w:b/>
          <w:color w:val="000000"/>
          <w:sz w:val="20"/>
          <w:szCs w:val="20"/>
        </w:rPr>
        <w:t>ДОДАТОК 1</w:t>
      </w:r>
    </w:p>
    <w:p w:rsidR="00D60596" w:rsidRDefault="00D60596" w:rsidP="004C1325">
      <w:pPr>
        <w:spacing w:after="0" w:line="240" w:lineRule="auto"/>
        <w:ind w:left="5660" w:firstLine="700"/>
        <w:jc w:val="right"/>
        <w:rPr>
          <w:rFonts w:ascii="Times New Roman" w:hAnsi="Times New Roman" w:cs="Times New Roman"/>
          <w:sz w:val="20"/>
          <w:szCs w:val="20"/>
        </w:rPr>
      </w:pPr>
      <w:r>
        <w:rPr>
          <w:rFonts w:ascii="Times New Roman" w:hAnsi="Times New Roman" w:cs="Times New Roman"/>
          <w:i/>
          <w:color w:val="000000"/>
          <w:sz w:val="20"/>
          <w:szCs w:val="20"/>
        </w:rPr>
        <w:t>до тендерної документації</w:t>
      </w:r>
    </w:p>
    <w:p w:rsidR="00D60596" w:rsidRDefault="00D60596" w:rsidP="004C1325">
      <w:pPr>
        <w:spacing w:after="0" w:line="240" w:lineRule="auto"/>
        <w:ind w:left="5660" w:firstLine="700"/>
        <w:jc w:val="both"/>
        <w:rPr>
          <w:rFonts w:ascii="Times New Roman" w:hAnsi="Times New Roman" w:cs="Times New Roman"/>
          <w:sz w:val="20"/>
          <w:szCs w:val="20"/>
        </w:rPr>
      </w:pPr>
      <w:r>
        <w:rPr>
          <w:rFonts w:ascii="Times New Roman" w:hAnsi="Times New Roman" w:cs="Times New Roman"/>
          <w:i/>
          <w:color w:val="000000"/>
          <w:sz w:val="20"/>
          <w:szCs w:val="20"/>
        </w:rPr>
        <w:t> </w:t>
      </w:r>
    </w:p>
    <w:p w:rsidR="00D60596" w:rsidRDefault="00D60596" w:rsidP="004C1325">
      <w:pPr>
        <w:numPr>
          <w:ilvl w:val="0"/>
          <w:numId w:val="6"/>
        </w:numPr>
        <w:shd w:val="clear" w:color="auto" w:fill="FFFFFF"/>
        <w:spacing w:after="0" w:line="240" w:lineRule="auto"/>
        <w:ind w:left="502"/>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hAnsi="Times New Roman" w:cs="Times New Roman"/>
          <w:b/>
          <w:sz w:val="20"/>
          <w:szCs w:val="20"/>
        </w:rPr>
        <w:t>«</w:t>
      </w:r>
      <w:r>
        <w:rPr>
          <w:rFonts w:ascii="Times New Roman" w:hAnsi="Times New Roman" w:cs="Times New Roman"/>
          <w:b/>
          <w:color w:val="000000"/>
          <w:sz w:val="20"/>
          <w:szCs w:val="20"/>
        </w:rPr>
        <w:t>Про публічні закупівлі</w:t>
      </w:r>
      <w:r>
        <w:rPr>
          <w:rFonts w:ascii="Times New Roman" w:hAnsi="Times New Roman" w:cs="Times New Roman"/>
          <w:b/>
          <w:sz w:val="20"/>
          <w:szCs w:val="20"/>
        </w:rPr>
        <w:t>»</w:t>
      </w:r>
      <w:r>
        <w:rPr>
          <w:rFonts w:ascii="Times New Roman" w:hAnsi="Times New Roman" w:cs="Times New Roman"/>
          <w:b/>
          <w:color w:val="000000"/>
          <w:sz w:val="20"/>
          <w:szCs w:val="20"/>
        </w:rPr>
        <w:t>:</w:t>
      </w:r>
    </w:p>
    <w:p w:rsidR="00D60596" w:rsidRDefault="00D60596" w:rsidP="00D4136A">
      <w:pPr>
        <w:spacing w:after="0" w:line="240" w:lineRule="auto"/>
        <w:rPr>
          <w:rFonts w:ascii="Times New Roman" w:hAnsi="Times New Roman" w:cs="Times New Roman"/>
          <w:color w:val="4472C4"/>
          <w:sz w:val="20"/>
          <w:szCs w:val="20"/>
        </w:rPr>
      </w:pPr>
    </w:p>
    <w:tbl>
      <w:tblPr>
        <w:tblW w:w="9619" w:type="dxa"/>
        <w:jc w:val="center"/>
        <w:tblLayout w:type="fixed"/>
        <w:tblLook w:val="0000"/>
      </w:tblPr>
      <w:tblGrid>
        <w:gridCol w:w="490"/>
        <w:gridCol w:w="2273"/>
        <w:gridCol w:w="6856"/>
      </w:tblGrid>
      <w:tr w:rsidR="00D60596" w:rsidTr="004C373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0596" w:rsidRDefault="00D60596" w:rsidP="004C373F">
            <w:pPr>
              <w:spacing w:before="240"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 xml:space="preserve">№ </w:t>
            </w:r>
            <w:r>
              <w:rPr>
                <w:rFonts w:ascii="Times New Roman" w:hAnsi="Times New Roman" w:cs="Times New Roman"/>
                <w:b/>
                <w:sz w:val="20"/>
                <w:szCs w:val="20"/>
              </w:rPr>
              <w:t>з</w:t>
            </w:r>
            <w:r>
              <w:rPr>
                <w:rFonts w:ascii="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0596" w:rsidRDefault="00D60596" w:rsidP="004C373F">
            <w:pPr>
              <w:spacing w:before="240"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0596" w:rsidRDefault="00D60596" w:rsidP="004C373F">
            <w:pPr>
              <w:spacing w:before="240" w:after="0" w:line="240" w:lineRule="auto"/>
              <w:jc w:val="center"/>
              <w:rPr>
                <w:rFonts w:ascii="Times New Roman" w:hAnsi="Times New Roman" w:cs="Times New Roman"/>
                <w:sz w:val="20"/>
                <w:szCs w:val="20"/>
              </w:rPr>
            </w:pPr>
            <w:r w:rsidRPr="00E86CD9">
              <w:rPr>
                <w:rFonts w:ascii="Times New Roman" w:hAnsi="Times New Roman" w:cs="Times New Roman"/>
                <w:b/>
                <w:color w:val="000000"/>
                <w:sz w:val="20"/>
                <w:szCs w:val="20"/>
              </w:rPr>
              <w:t>Документи та інформація, які</w:t>
            </w:r>
            <w:r>
              <w:rPr>
                <w:rFonts w:ascii="Times New Roman" w:hAnsi="Times New Roman" w:cs="Times New Roman"/>
                <w:b/>
                <w:color w:val="000000"/>
                <w:sz w:val="20"/>
                <w:szCs w:val="20"/>
              </w:rPr>
              <w:t xml:space="preserve"> підтверджують відповідність Учасника кваліфікаційним критеріям</w:t>
            </w:r>
          </w:p>
        </w:tc>
      </w:tr>
      <w:tr w:rsidR="00D60596" w:rsidTr="004C373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rPr>
                <w:rFonts w:ascii="Times New Roman" w:hAnsi="Times New Roman" w:cs="Times New Roman"/>
                <w:sz w:val="20"/>
                <w:szCs w:val="20"/>
              </w:rPr>
            </w:pPr>
            <w:r>
              <w:rPr>
                <w:rFonts w:ascii="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D60596" w:rsidRDefault="00D60596" w:rsidP="004C373F">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w:t>
            </w:r>
            <w:r w:rsidRPr="00061A0E">
              <w:rPr>
                <w:rFonts w:ascii="Times New Roman" w:hAnsi="Times New Roman" w:cs="Times New Roman"/>
                <w:color w:val="000000"/>
                <w:sz w:val="20"/>
                <w:szCs w:val="20"/>
              </w:rPr>
              <w:t>)  </w:t>
            </w:r>
            <w:r>
              <w:rPr>
                <w:rFonts w:ascii="Times New Roman" w:hAnsi="Times New Roman" w:cs="Times New Roman"/>
                <w:color w:val="000000"/>
                <w:sz w:val="20"/>
                <w:szCs w:val="20"/>
              </w:rPr>
              <w:t xml:space="preserve">за період 2019- </w:t>
            </w:r>
            <w:r w:rsidRPr="00061A0E">
              <w:rPr>
                <w:rFonts w:ascii="Times New Roman" w:hAnsi="Times New Roman" w:cs="Times New Roman"/>
                <w:color w:val="000000"/>
                <w:sz w:val="20"/>
                <w:szCs w:val="20"/>
              </w:rPr>
              <w:t>2021</w:t>
            </w:r>
            <w:r>
              <w:rPr>
                <w:rFonts w:ascii="Times New Roman" w:hAnsi="Times New Roman" w:cs="Times New Roman"/>
                <w:color w:val="000000"/>
                <w:sz w:val="20"/>
                <w:szCs w:val="20"/>
              </w:rPr>
              <w:t xml:space="preserve"> </w:t>
            </w:r>
            <w:r w:rsidRPr="00061A0E">
              <w:rPr>
                <w:rFonts w:ascii="Times New Roman" w:hAnsi="Times New Roman" w:cs="Times New Roman"/>
                <w:color w:val="000000"/>
                <w:sz w:val="20"/>
                <w:szCs w:val="20"/>
              </w:rPr>
              <w:t>роки (не менше одного договору)</w:t>
            </w:r>
            <w:r>
              <w:rPr>
                <w:rFonts w:ascii="Times New Roman" w:hAnsi="Times New Roman" w:cs="Times New Roman"/>
                <w:color w:val="000000"/>
                <w:sz w:val="20"/>
                <w:szCs w:val="20"/>
              </w:rPr>
              <w:t xml:space="preserve"> </w:t>
            </w:r>
          </w:p>
          <w:p w:rsidR="00D60596" w:rsidRDefault="00D60596" w:rsidP="004C373F">
            <w:pPr>
              <w:spacing w:after="0" w:line="240" w:lineRule="auto"/>
              <w:jc w:val="both"/>
              <w:rPr>
                <w:rFonts w:ascii="Times New Roman" w:hAnsi="Times New Roman" w:cs="Times New Roman"/>
                <w:b/>
                <w:i/>
                <w:color w:val="000000"/>
                <w:sz w:val="20"/>
                <w:szCs w:val="20"/>
              </w:rPr>
            </w:pPr>
            <w:r>
              <w:rPr>
                <w:rFonts w:ascii="Times New Roman" w:hAnsi="Times New Roman" w:cs="Times New Roman"/>
                <w:b/>
                <w:i/>
                <w:color w:val="000000"/>
                <w:sz w:val="20"/>
                <w:szCs w:val="20"/>
              </w:rPr>
              <w:t>Аналогічним вважається договір, за яким учасник постачав електричну енергію незалежно від того, чи включались послуги  з передачі та/або розподілу; </w:t>
            </w:r>
          </w:p>
          <w:p w:rsidR="00D60596" w:rsidRDefault="00D60596" w:rsidP="004C373F">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1.1.2. не менше 1 копії договору, зазначеного </w:t>
            </w:r>
            <w:r>
              <w:rPr>
                <w:rFonts w:ascii="Times New Roman" w:hAnsi="Times New Roman" w:cs="Times New Roman"/>
                <w:sz w:val="20"/>
                <w:szCs w:val="20"/>
              </w:rPr>
              <w:t>в</w:t>
            </w:r>
            <w:r>
              <w:rPr>
                <w:rFonts w:ascii="Times New Roman" w:hAnsi="Times New Roman" w:cs="Times New Roman"/>
                <w:color w:val="000000"/>
                <w:sz w:val="20"/>
                <w:szCs w:val="20"/>
              </w:rPr>
              <w:t xml:space="preserve"> довідці </w:t>
            </w:r>
            <w:r>
              <w:rPr>
                <w:rFonts w:ascii="Times New Roman" w:hAnsi="Times New Roman" w:cs="Times New Roman"/>
                <w:sz w:val="20"/>
                <w:szCs w:val="20"/>
              </w:rPr>
              <w:t>в</w:t>
            </w:r>
            <w:r>
              <w:rPr>
                <w:rFonts w:ascii="Times New Roman" w:hAnsi="Times New Roman" w:cs="Times New Roman"/>
                <w:color w:val="000000"/>
                <w:sz w:val="20"/>
                <w:szCs w:val="20"/>
              </w:rPr>
              <w:t xml:space="preserve"> повному обсязі;</w:t>
            </w:r>
          </w:p>
          <w:p w:rsidR="00D60596" w:rsidRDefault="00D60596" w:rsidP="004C373F">
            <w:pPr>
              <w:spacing w:after="0" w:line="240" w:lineRule="auto"/>
              <w:jc w:val="both"/>
              <w:rPr>
                <w:rFonts w:ascii="Times New Roman" w:hAnsi="Times New Roman" w:cs="Times New Roman"/>
                <w:color w:val="FF0000"/>
                <w:sz w:val="20"/>
                <w:szCs w:val="20"/>
              </w:rPr>
            </w:pPr>
            <w:r>
              <w:rPr>
                <w:rFonts w:ascii="Times New Roman" w:hAnsi="Times New Roman" w:cs="Times New Roman"/>
                <w:color w:val="000000"/>
                <w:sz w:val="20"/>
                <w:szCs w:val="20"/>
              </w:rPr>
              <w:t xml:space="preserve">1.1.3. </w:t>
            </w:r>
            <w:r>
              <w:rPr>
                <w:rFonts w:ascii="Times New Roman" w:hAnsi="Times New Roman" w:cs="Times New Roman"/>
                <w:color w:val="000000"/>
                <w:sz w:val="20"/>
                <w:szCs w:val="20"/>
                <w:highlight w:val="white"/>
              </w:rPr>
              <w:t>лист</w:t>
            </w:r>
            <w:r>
              <w:rPr>
                <w:rFonts w:ascii="Times New Roman" w:hAnsi="Times New Roman" w:cs="Times New Roman"/>
                <w:sz w:val="20"/>
                <w:szCs w:val="20"/>
                <w:highlight w:val="white"/>
              </w:rPr>
              <w:t>-</w:t>
            </w:r>
            <w:r>
              <w:rPr>
                <w:rFonts w:ascii="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hAnsi="Times New Roman" w:cs="Times New Roman"/>
                <w:sz w:val="20"/>
                <w:szCs w:val="20"/>
                <w:highlight w:val="white"/>
              </w:rPr>
              <w:t>им</w:t>
            </w:r>
            <w:r>
              <w:rPr>
                <w:rFonts w:ascii="Times New Roman" w:hAnsi="Times New Roman" w:cs="Times New Roman"/>
                <w:color w:val="000000"/>
                <w:sz w:val="20"/>
                <w:szCs w:val="20"/>
                <w:highlight w:val="white"/>
              </w:rPr>
              <w:t xml:space="preserve"> договор</w:t>
            </w:r>
            <w:r>
              <w:rPr>
                <w:rFonts w:ascii="Times New Roman" w:hAnsi="Times New Roman" w:cs="Times New Roman"/>
                <w:sz w:val="20"/>
                <w:szCs w:val="20"/>
                <w:highlight w:val="white"/>
              </w:rPr>
              <w:t>ом</w:t>
            </w:r>
            <w:r>
              <w:rPr>
                <w:rFonts w:ascii="Times New Roman" w:hAnsi="Times New Roman" w:cs="Times New Roman"/>
                <w:color w:val="000000"/>
                <w:sz w:val="20"/>
                <w:szCs w:val="20"/>
                <w:highlight w:val="white"/>
              </w:rPr>
              <w:t xml:space="preserve">, який зазначено </w:t>
            </w:r>
            <w:r>
              <w:rPr>
                <w:rFonts w:ascii="Times New Roman" w:hAnsi="Times New Roman" w:cs="Times New Roman"/>
                <w:sz w:val="20"/>
                <w:szCs w:val="20"/>
                <w:highlight w:val="white"/>
              </w:rPr>
              <w:t>в</w:t>
            </w:r>
            <w:r>
              <w:rPr>
                <w:rFonts w:ascii="Times New Roman" w:hAnsi="Times New Roman" w:cs="Times New Roman"/>
                <w:color w:val="000000"/>
                <w:sz w:val="20"/>
                <w:szCs w:val="20"/>
                <w:highlight w:val="white"/>
              </w:rPr>
              <w:t xml:space="preserve"> довідці та надано у складі тендерної пр</w:t>
            </w:r>
            <w:r>
              <w:rPr>
                <w:rFonts w:ascii="Times New Roman" w:hAnsi="Times New Roman" w:cs="Times New Roman"/>
                <w:color w:val="000000"/>
                <w:sz w:val="20"/>
                <w:szCs w:val="20"/>
              </w:rPr>
              <w:t xml:space="preserve">опозиції про належне виконання цього договору. </w:t>
            </w:r>
          </w:p>
          <w:p w:rsidR="00D60596" w:rsidRDefault="00D60596" w:rsidP="004C373F">
            <w:pPr>
              <w:spacing w:after="0" w:line="240" w:lineRule="auto"/>
              <w:jc w:val="both"/>
              <w:rPr>
                <w:rFonts w:ascii="Times New Roman" w:hAnsi="Times New Roman" w:cs="Times New Roman"/>
                <w:sz w:val="20"/>
                <w:szCs w:val="20"/>
              </w:rPr>
            </w:pPr>
            <w:r>
              <w:rPr>
                <w:rFonts w:ascii="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D60596" w:rsidRDefault="00D60596" w:rsidP="004C1325">
      <w:pPr>
        <w:spacing w:before="240" w:after="0" w:line="240" w:lineRule="auto"/>
        <w:jc w:val="both"/>
        <w:rPr>
          <w:rFonts w:ascii="Times New Roman" w:hAnsi="Times New Roman" w:cs="Times New Roman"/>
          <w:b/>
          <w:color w:val="000000"/>
          <w:sz w:val="20"/>
          <w:szCs w:val="20"/>
        </w:rPr>
      </w:pPr>
      <w:r>
        <w:rPr>
          <w:rFonts w:ascii="Times New Roman" w:hAnsi="Times New Roman" w:cs="Times New Roman"/>
          <w:b/>
          <w:sz w:val="20"/>
          <w:szCs w:val="20"/>
        </w:rPr>
        <w:t xml:space="preserve">2. </w:t>
      </w:r>
      <w:r>
        <w:rPr>
          <w:rFonts w:ascii="Times New Roman" w:hAnsi="Times New Roman" w:cs="Times New Roman"/>
          <w:b/>
          <w:color w:val="000000"/>
          <w:sz w:val="20"/>
          <w:szCs w:val="20"/>
        </w:rPr>
        <w:t xml:space="preserve">Підтвердження відповідності УЧАСНИКА  вимогам, визначеним у статті 17 Закону </w:t>
      </w:r>
      <w:r>
        <w:rPr>
          <w:rFonts w:ascii="Times New Roman" w:hAnsi="Times New Roman" w:cs="Times New Roman"/>
          <w:b/>
          <w:sz w:val="20"/>
          <w:szCs w:val="20"/>
        </w:rPr>
        <w:t>«</w:t>
      </w:r>
      <w:r>
        <w:rPr>
          <w:rFonts w:ascii="Times New Roman" w:hAnsi="Times New Roman" w:cs="Times New Roman"/>
          <w:b/>
          <w:color w:val="000000"/>
          <w:sz w:val="20"/>
          <w:szCs w:val="20"/>
        </w:rPr>
        <w:t>Про публічні закупівлі</w:t>
      </w:r>
      <w:r>
        <w:rPr>
          <w:rFonts w:ascii="Times New Roman" w:hAnsi="Times New Roman" w:cs="Times New Roman"/>
          <w:b/>
          <w:sz w:val="20"/>
          <w:szCs w:val="20"/>
        </w:rPr>
        <w:t>»</w:t>
      </w:r>
      <w:r>
        <w:rPr>
          <w:rFonts w:ascii="Times New Roman" w:hAnsi="Times New Roman" w:cs="Times New Roman"/>
          <w:b/>
          <w:color w:val="000000"/>
          <w:sz w:val="20"/>
          <w:szCs w:val="20"/>
        </w:rPr>
        <w:t xml:space="preserve"> (далі – Закон) відповідно до вимог Особливостей.</w:t>
      </w:r>
    </w:p>
    <w:p w:rsidR="00D60596" w:rsidRDefault="00D60596" w:rsidP="004C1325">
      <w:pPr>
        <w:spacing w:before="240" w:after="0" w:line="240" w:lineRule="auto"/>
        <w:jc w:val="both"/>
        <w:rPr>
          <w:rFonts w:ascii="Times New Roman" w:hAnsi="Times New Roman" w:cs="Times New Roman"/>
          <w:b/>
          <w:color w:val="000000"/>
          <w:sz w:val="20"/>
          <w:szCs w:val="20"/>
        </w:rPr>
      </w:pPr>
    </w:p>
    <w:p w:rsidR="00D60596" w:rsidRDefault="00D60596" w:rsidP="004C1325">
      <w:pPr>
        <w:spacing w:after="450" w:line="240" w:lineRule="auto"/>
        <w:jc w:val="both"/>
        <w:rPr>
          <w:rFonts w:ascii="Times New Roman" w:hAnsi="Times New Roman" w:cs="Times New Roman"/>
          <w:sz w:val="20"/>
          <w:szCs w:val="20"/>
        </w:rPr>
      </w:pPr>
      <w:r>
        <w:rPr>
          <w:rFonts w:ascii="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60596" w:rsidRDefault="00D60596" w:rsidP="004C1325">
      <w:pPr>
        <w:spacing w:after="450" w:line="240" w:lineRule="auto"/>
        <w:jc w:val="both"/>
        <w:rPr>
          <w:rFonts w:ascii="Times New Roman" w:hAnsi="Times New Roman" w:cs="Times New Roman"/>
          <w:sz w:val="20"/>
          <w:szCs w:val="20"/>
        </w:rPr>
      </w:pPr>
      <w:r>
        <w:rPr>
          <w:rFonts w:ascii="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60596" w:rsidRDefault="00D60596" w:rsidP="004C1325">
      <w:pPr>
        <w:spacing w:before="240" w:after="0" w:line="240" w:lineRule="auto"/>
        <w:ind w:firstLine="720"/>
        <w:jc w:val="both"/>
        <w:rPr>
          <w:rFonts w:ascii="Times New Roman" w:hAnsi="Times New Roman" w:cs="Times New Roman"/>
          <w:b/>
          <w:sz w:val="20"/>
          <w:szCs w:val="20"/>
        </w:rPr>
      </w:pPr>
      <w:r>
        <w:rPr>
          <w:rFonts w:ascii="Times New Roman" w:hAnsi="Times New Roman" w:cs="Times New Roman"/>
          <w:b/>
          <w:sz w:val="20"/>
          <w:szCs w:val="20"/>
        </w:rPr>
        <w:t xml:space="preserve">3. </w:t>
      </w:r>
      <w:r>
        <w:rPr>
          <w:rFonts w:ascii="Times New Roman" w:hAnsi="Times New Roman" w:cs="Times New Roman"/>
          <w:b/>
          <w:color w:val="000000"/>
          <w:sz w:val="20"/>
          <w:szCs w:val="20"/>
        </w:rPr>
        <w:t xml:space="preserve">Перелік документів та інформації  для підтвердження відповідності ПЕРЕМОЖЦЯ вимогам, визначеним у статті 17 Закону  </w:t>
      </w:r>
      <w:r>
        <w:rPr>
          <w:rFonts w:ascii="Times New Roman" w:hAnsi="Times New Roman" w:cs="Times New Roman"/>
          <w:b/>
          <w:sz w:val="20"/>
          <w:szCs w:val="20"/>
        </w:rPr>
        <w:t>«</w:t>
      </w:r>
      <w:r>
        <w:rPr>
          <w:rFonts w:ascii="Times New Roman" w:hAnsi="Times New Roman" w:cs="Times New Roman"/>
          <w:b/>
          <w:color w:val="000000"/>
          <w:sz w:val="20"/>
          <w:szCs w:val="20"/>
        </w:rPr>
        <w:t>Про публічні закупівлі</w:t>
      </w:r>
      <w:r>
        <w:rPr>
          <w:rFonts w:ascii="Times New Roman" w:hAnsi="Times New Roman" w:cs="Times New Roman"/>
          <w:b/>
          <w:sz w:val="20"/>
          <w:szCs w:val="20"/>
        </w:rPr>
        <w:t>»</w:t>
      </w:r>
      <w:r>
        <w:rPr>
          <w:rFonts w:ascii="Times New Roman" w:hAnsi="Times New Roman" w:cs="Times New Roman"/>
          <w:b/>
          <w:color w:val="000000"/>
          <w:sz w:val="20"/>
          <w:szCs w:val="20"/>
        </w:rPr>
        <w:t xml:space="preserve">  відповідно до вимог Особливостей:</w:t>
      </w:r>
    </w:p>
    <w:p w:rsidR="00D60596" w:rsidRDefault="00D60596" w:rsidP="004C1325">
      <w:pPr>
        <w:spacing w:after="450" w:line="240" w:lineRule="auto"/>
        <w:jc w:val="both"/>
        <w:rPr>
          <w:rFonts w:ascii="Times New Roman" w:hAnsi="Times New Roman" w:cs="Times New Roman"/>
          <w:b/>
          <w:sz w:val="20"/>
          <w:szCs w:val="20"/>
        </w:rPr>
      </w:pPr>
      <w:r>
        <w:rPr>
          <w:rFonts w:ascii="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60596" w:rsidRDefault="00D60596" w:rsidP="004C1325">
      <w:pPr>
        <w:spacing w:after="450" w:line="240" w:lineRule="auto"/>
        <w:jc w:val="both"/>
        <w:rPr>
          <w:rFonts w:ascii="Times New Roman" w:hAnsi="Times New Roman" w:cs="Times New Roman"/>
          <w:color w:val="000000"/>
          <w:sz w:val="20"/>
          <w:szCs w:val="20"/>
        </w:rPr>
      </w:pPr>
      <w:r w:rsidRPr="00D4136A">
        <w:rPr>
          <w:rFonts w:ascii="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D60596" w:rsidRDefault="00D60596" w:rsidP="004C1325">
      <w:pPr>
        <w:spacing w:after="0" w:line="240" w:lineRule="auto"/>
        <w:rPr>
          <w:rFonts w:ascii="Times New Roman" w:hAnsi="Times New Roman" w:cs="Times New Roman"/>
          <w:b/>
          <w:color w:val="000000"/>
          <w:sz w:val="20"/>
          <w:szCs w:val="20"/>
        </w:rPr>
      </w:pPr>
      <w:r>
        <w:rPr>
          <w:rFonts w:ascii="Times New Roman" w:hAnsi="Times New Roman" w:cs="Times New Roman"/>
          <w:color w:val="000000"/>
          <w:sz w:val="20"/>
          <w:szCs w:val="20"/>
        </w:rPr>
        <w:t> </w:t>
      </w:r>
      <w:r>
        <w:rPr>
          <w:rFonts w:ascii="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000"/>
      </w:tblPr>
      <w:tblGrid>
        <w:gridCol w:w="765"/>
        <w:gridCol w:w="4350"/>
        <w:gridCol w:w="4503"/>
      </w:tblGrid>
      <w:tr w:rsidR="00D60596" w:rsidTr="004C373F">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ind w:left="100"/>
              <w:jc w:val="center"/>
              <w:rPr>
                <w:rFonts w:ascii="Times New Roman" w:hAnsi="Times New Roman" w:cs="Times New Roman"/>
                <w:sz w:val="20"/>
                <w:szCs w:val="20"/>
              </w:rPr>
            </w:pPr>
            <w:r>
              <w:rPr>
                <w:rFonts w:ascii="Times New Roman" w:hAnsi="Times New Roman" w:cs="Times New Roman"/>
                <w:b/>
                <w:color w:val="000000"/>
                <w:sz w:val="20"/>
                <w:szCs w:val="20"/>
              </w:rPr>
              <w:t>№</w:t>
            </w:r>
          </w:p>
          <w:p w:rsidR="00D60596" w:rsidRDefault="00D60596" w:rsidP="004C373F">
            <w:pPr>
              <w:spacing w:after="0" w:line="240" w:lineRule="auto"/>
              <w:ind w:left="100"/>
              <w:jc w:val="center"/>
              <w:rPr>
                <w:rFonts w:ascii="Times New Roman" w:hAnsi="Times New Roman" w:cs="Times New Roman"/>
                <w:sz w:val="20"/>
                <w:szCs w:val="20"/>
              </w:rPr>
            </w:pPr>
            <w:r>
              <w:rPr>
                <w:rFonts w:ascii="Times New Roman" w:hAnsi="Times New Roman" w:cs="Times New Roman"/>
                <w:b/>
                <w:sz w:val="20"/>
                <w:szCs w:val="20"/>
              </w:rPr>
              <w:t>з</w:t>
            </w:r>
            <w:r>
              <w:rPr>
                <w:rFonts w:ascii="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ind w:left="100"/>
              <w:jc w:val="both"/>
              <w:rPr>
                <w:rFonts w:ascii="Times New Roman" w:hAnsi="Times New Roman" w:cs="Times New Roman"/>
                <w:sz w:val="20"/>
                <w:szCs w:val="20"/>
              </w:rPr>
            </w:pPr>
            <w:r>
              <w:rPr>
                <w:rFonts w:ascii="Times New Roman" w:hAnsi="Times New Roman" w:cs="Times New Roman"/>
                <w:b/>
                <w:color w:val="000000"/>
                <w:sz w:val="20"/>
                <w:szCs w:val="20"/>
              </w:rPr>
              <w:t>Вимоги статті 17 Закону</w:t>
            </w:r>
          </w:p>
          <w:p w:rsidR="00D60596" w:rsidRDefault="00D60596" w:rsidP="004C373F">
            <w:pPr>
              <w:spacing w:after="0" w:line="240" w:lineRule="auto"/>
              <w:ind w:left="100"/>
              <w:jc w:val="both"/>
              <w:rPr>
                <w:rFonts w:ascii="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ind w:left="100"/>
              <w:jc w:val="both"/>
              <w:rPr>
                <w:rFonts w:ascii="Times New Roman" w:hAnsi="Times New Roman" w:cs="Times New Roman"/>
                <w:sz w:val="20"/>
                <w:szCs w:val="20"/>
              </w:rPr>
            </w:pPr>
            <w:r>
              <w:rPr>
                <w:rFonts w:ascii="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D60596" w:rsidTr="004C373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ind w:left="100"/>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ind w:left="140" w:right="140"/>
              <w:jc w:val="both"/>
              <w:rPr>
                <w:rFonts w:ascii="Times New Roman" w:hAnsi="Times New Roman" w:cs="Times New Roman"/>
                <w:sz w:val="20"/>
                <w:szCs w:val="20"/>
              </w:rPr>
            </w:pPr>
            <w:r>
              <w:rPr>
                <w:rFonts w:ascii="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60596" w:rsidRDefault="00D60596" w:rsidP="004C373F">
            <w:pPr>
              <w:spacing w:after="0" w:line="240" w:lineRule="auto"/>
              <w:ind w:left="100"/>
              <w:jc w:val="both"/>
              <w:rPr>
                <w:rFonts w:ascii="Times New Roman" w:hAnsi="Times New Roman" w:cs="Times New Roman"/>
                <w:sz w:val="20"/>
                <w:szCs w:val="20"/>
              </w:rPr>
            </w:pPr>
            <w:r>
              <w:rPr>
                <w:rFonts w:ascii="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ind w:right="140"/>
              <w:jc w:val="both"/>
              <w:rPr>
                <w:rFonts w:ascii="Times New Roman" w:hAnsi="Times New Roman" w:cs="Times New Roman"/>
                <w:sz w:val="20"/>
                <w:szCs w:val="20"/>
              </w:rPr>
            </w:pPr>
            <w:r>
              <w:rPr>
                <w:rFonts w:ascii="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hAnsi="Times New Roman" w:cs="Times New Roman"/>
                <w:b/>
                <w:sz w:val="20"/>
                <w:szCs w:val="20"/>
              </w:rPr>
              <w:t>я службової (посадової) особи учасника процедури закупівлі</w:t>
            </w:r>
            <w:r>
              <w:rPr>
                <w:rFonts w:ascii="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60596" w:rsidTr="004C373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ind w:left="100"/>
              <w:jc w:val="center"/>
              <w:rPr>
                <w:rFonts w:ascii="Times New Roman" w:hAnsi="Times New Roman" w:cs="Times New Roman"/>
                <w:sz w:val="20"/>
                <w:szCs w:val="20"/>
              </w:rPr>
            </w:pPr>
            <w:r>
              <w:rPr>
                <w:rFonts w:ascii="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ind w:right="140"/>
              <w:jc w:val="both"/>
              <w:rPr>
                <w:rFonts w:ascii="Times New Roman" w:hAnsi="Times New Roman" w:cs="Times New Roman"/>
                <w:sz w:val="20"/>
                <w:szCs w:val="20"/>
              </w:rPr>
            </w:pPr>
            <w:r>
              <w:rPr>
                <w:rFonts w:ascii="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jc w:val="both"/>
              <w:rPr>
                <w:rFonts w:ascii="Times New Roman" w:hAnsi="Times New Roman" w:cs="Times New Roman"/>
                <w:sz w:val="20"/>
                <w:szCs w:val="20"/>
              </w:rPr>
            </w:pPr>
            <w:r>
              <w:rPr>
                <w:rFonts w:ascii="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D60596" w:rsidTr="004C373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ind w:left="100"/>
              <w:jc w:val="center"/>
              <w:rPr>
                <w:rFonts w:ascii="Times New Roman" w:hAnsi="Times New Roman" w:cs="Times New Roman"/>
                <w:sz w:val="20"/>
                <w:szCs w:val="20"/>
              </w:rPr>
            </w:pPr>
            <w:r>
              <w:rPr>
                <w:rFonts w:ascii="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ind w:left="100"/>
              <w:jc w:val="both"/>
              <w:rPr>
                <w:rFonts w:ascii="Times New Roman" w:hAnsi="Times New Roman" w:cs="Times New Roman"/>
                <w:sz w:val="20"/>
                <w:szCs w:val="20"/>
              </w:rPr>
            </w:pPr>
            <w:r>
              <w:rPr>
                <w:rFonts w:ascii="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60596" w:rsidRDefault="00D60596" w:rsidP="004C373F">
            <w:pPr>
              <w:widowControl w:val="0"/>
              <w:spacing w:after="0" w:line="276" w:lineRule="auto"/>
              <w:rPr>
                <w:rFonts w:ascii="Times New Roman" w:hAnsi="Times New Roman" w:cs="Times New Roman"/>
                <w:sz w:val="20"/>
                <w:szCs w:val="20"/>
              </w:rPr>
            </w:pPr>
          </w:p>
        </w:tc>
      </w:tr>
      <w:tr w:rsidR="00D60596" w:rsidTr="004C373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ind w:left="100"/>
              <w:jc w:val="center"/>
              <w:rPr>
                <w:rFonts w:ascii="Times New Roman" w:hAnsi="Times New Roman" w:cs="Times New Roman"/>
                <w:b/>
                <w:sz w:val="20"/>
                <w:szCs w:val="20"/>
              </w:rPr>
            </w:pPr>
            <w:r>
              <w:rPr>
                <w:rFonts w:ascii="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ind w:left="100"/>
              <w:jc w:val="both"/>
              <w:rPr>
                <w:rFonts w:ascii="Times New Roman" w:hAnsi="Times New Roman" w:cs="Times New Roman"/>
                <w:sz w:val="20"/>
                <w:szCs w:val="20"/>
              </w:rPr>
            </w:pPr>
            <w:r>
              <w:rPr>
                <w:rFonts w:ascii="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hAnsi="Times New Roman" w:cs="Times New Roman"/>
                <w:sz w:val="20"/>
                <w:szCs w:val="20"/>
              </w:rPr>
              <w:t>—</w:t>
            </w:r>
            <w:r>
              <w:rPr>
                <w:rFonts w:ascii="Times New Roman" w:hAnsi="Times New Roman" w:cs="Times New Roman"/>
                <w:color w:val="000000"/>
                <w:sz w:val="20"/>
                <w:szCs w:val="20"/>
              </w:rPr>
              <w:t xml:space="preserve"> протягом трьох років з дати дострокового розірвання такого договору</w:t>
            </w:r>
          </w:p>
          <w:p w:rsidR="00D60596" w:rsidRDefault="00D60596" w:rsidP="004C373F">
            <w:pPr>
              <w:spacing w:after="0" w:line="240" w:lineRule="auto"/>
              <w:ind w:left="100"/>
              <w:jc w:val="both"/>
              <w:rPr>
                <w:rFonts w:ascii="Times New Roman" w:hAnsi="Times New Roman" w:cs="Times New Roman"/>
                <w:sz w:val="20"/>
                <w:szCs w:val="20"/>
              </w:rPr>
            </w:pPr>
            <w:r>
              <w:rPr>
                <w:rFonts w:ascii="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ind w:left="140" w:right="140"/>
              <w:jc w:val="both"/>
              <w:rPr>
                <w:rFonts w:ascii="Times New Roman" w:hAnsi="Times New Roman" w:cs="Times New Roman"/>
                <w:sz w:val="20"/>
                <w:szCs w:val="20"/>
              </w:rPr>
            </w:pPr>
            <w:r>
              <w:rPr>
                <w:rFonts w:ascii="Times New Roman" w:hAnsi="Times New Roman" w:cs="Times New Roman"/>
                <w:b/>
                <w:color w:val="000000"/>
                <w:sz w:val="20"/>
                <w:szCs w:val="20"/>
              </w:rPr>
              <w:t>Довідка в довільній формі</w:t>
            </w:r>
            <w:r>
              <w:rPr>
                <w:rFonts w:ascii="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60596" w:rsidRDefault="00D60596" w:rsidP="004C1325">
      <w:pPr>
        <w:spacing w:after="0" w:line="240" w:lineRule="auto"/>
        <w:rPr>
          <w:rFonts w:ascii="Times New Roman" w:hAnsi="Times New Roman" w:cs="Times New Roman"/>
          <w:b/>
          <w:color w:val="000000"/>
          <w:sz w:val="20"/>
          <w:szCs w:val="20"/>
        </w:rPr>
      </w:pPr>
    </w:p>
    <w:p w:rsidR="00D60596" w:rsidRDefault="00D60596" w:rsidP="004C1325">
      <w:pPr>
        <w:spacing w:before="240"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hAnsi="Times New Roman" w:cs="Times New Roman"/>
          <w:b/>
          <w:sz w:val="20"/>
          <w:szCs w:val="20"/>
        </w:rPr>
        <w:t xml:space="preserve"> — </w:t>
      </w:r>
      <w:r>
        <w:rPr>
          <w:rFonts w:ascii="Times New Roman" w:hAnsi="Times New Roman" w:cs="Times New Roman"/>
          <w:b/>
          <w:color w:val="000000"/>
          <w:sz w:val="20"/>
          <w:szCs w:val="20"/>
        </w:rPr>
        <w:t>підприємцем):</w:t>
      </w:r>
    </w:p>
    <w:tbl>
      <w:tblPr>
        <w:tblW w:w="9619" w:type="dxa"/>
        <w:tblInd w:w="-100" w:type="dxa"/>
        <w:tblLayout w:type="fixed"/>
        <w:tblLook w:val="0000"/>
      </w:tblPr>
      <w:tblGrid>
        <w:gridCol w:w="587"/>
        <w:gridCol w:w="4427"/>
        <w:gridCol w:w="4605"/>
      </w:tblGrid>
      <w:tr w:rsidR="00D60596" w:rsidTr="004C373F">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ind w:left="100"/>
              <w:jc w:val="center"/>
              <w:rPr>
                <w:rFonts w:ascii="Times New Roman" w:hAnsi="Times New Roman" w:cs="Times New Roman"/>
                <w:sz w:val="20"/>
                <w:szCs w:val="20"/>
              </w:rPr>
            </w:pPr>
            <w:r>
              <w:rPr>
                <w:rFonts w:ascii="Times New Roman" w:hAnsi="Times New Roman" w:cs="Times New Roman"/>
                <w:b/>
                <w:color w:val="000000"/>
                <w:sz w:val="20"/>
                <w:szCs w:val="20"/>
              </w:rPr>
              <w:t>№</w:t>
            </w:r>
          </w:p>
          <w:p w:rsidR="00D60596" w:rsidRDefault="00D60596" w:rsidP="004C373F">
            <w:pPr>
              <w:spacing w:after="0" w:line="240" w:lineRule="auto"/>
              <w:ind w:left="100"/>
              <w:jc w:val="center"/>
              <w:rPr>
                <w:rFonts w:ascii="Times New Roman" w:hAnsi="Times New Roman" w:cs="Times New Roman"/>
                <w:sz w:val="20"/>
                <w:szCs w:val="20"/>
              </w:rPr>
            </w:pPr>
            <w:r>
              <w:rPr>
                <w:rFonts w:ascii="Times New Roman" w:hAnsi="Times New Roman" w:cs="Times New Roman"/>
                <w:b/>
                <w:sz w:val="20"/>
                <w:szCs w:val="20"/>
              </w:rPr>
              <w:t>з</w:t>
            </w:r>
            <w:r>
              <w:rPr>
                <w:rFonts w:ascii="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ind w:left="100"/>
              <w:jc w:val="both"/>
              <w:rPr>
                <w:rFonts w:ascii="Times New Roman" w:hAnsi="Times New Roman" w:cs="Times New Roman"/>
                <w:sz w:val="20"/>
                <w:szCs w:val="20"/>
              </w:rPr>
            </w:pPr>
            <w:r>
              <w:rPr>
                <w:rFonts w:ascii="Times New Roman" w:hAnsi="Times New Roman" w:cs="Times New Roman"/>
                <w:b/>
                <w:color w:val="000000"/>
                <w:sz w:val="20"/>
                <w:szCs w:val="20"/>
              </w:rPr>
              <w:t>Вимоги статті 17 Закону</w:t>
            </w:r>
          </w:p>
          <w:p w:rsidR="00D60596" w:rsidRDefault="00D60596" w:rsidP="004C373F">
            <w:pPr>
              <w:spacing w:after="0" w:line="240" w:lineRule="auto"/>
              <w:ind w:left="100"/>
              <w:jc w:val="both"/>
              <w:rPr>
                <w:rFonts w:ascii="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ind w:left="100"/>
              <w:jc w:val="both"/>
              <w:rPr>
                <w:rFonts w:ascii="Times New Roman" w:hAnsi="Times New Roman" w:cs="Times New Roman"/>
                <w:sz w:val="20"/>
                <w:szCs w:val="20"/>
              </w:rPr>
            </w:pPr>
            <w:r>
              <w:rPr>
                <w:rFonts w:ascii="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D60596" w:rsidTr="004C373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ind w:left="100"/>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ind w:left="140" w:right="140"/>
              <w:jc w:val="both"/>
              <w:rPr>
                <w:rFonts w:ascii="Times New Roman" w:hAnsi="Times New Roman" w:cs="Times New Roman"/>
                <w:sz w:val="20"/>
                <w:szCs w:val="20"/>
              </w:rPr>
            </w:pPr>
            <w:r>
              <w:rPr>
                <w:rFonts w:ascii="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60596" w:rsidRDefault="00D60596" w:rsidP="004C373F">
            <w:pPr>
              <w:spacing w:after="0" w:line="240" w:lineRule="auto"/>
              <w:ind w:left="100"/>
              <w:jc w:val="both"/>
              <w:rPr>
                <w:rFonts w:ascii="Times New Roman" w:hAnsi="Times New Roman" w:cs="Times New Roman"/>
                <w:sz w:val="20"/>
                <w:szCs w:val="20"/>
              </w:rPr>
            </w:pPr>
            <w:r>
              <w:rPr>
                <w:rFonts w:ascii="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ind w:right="140"/>
              <w:jc w:val="both"/>
              <w:rPr>
                <w:rFonts w:ascii="Times New Roman" w:hAnsi="Times New Roman" w:cs="Times New Roman"/>
                <w:sz w:val="20"/>
                <w:szCs w:val="20"/>
              </w:rPr>
            </w:pPr>
            <w:r>
              <w:rPr>
                <w:rFonts w:ascii="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60596" w:rsidTr="004C373F">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ind w:left="100"/>
              <w:jc w:val="center"/>
              <w:rPr>
                <w:rFonts w:ascii="Times New Roman" w:hAnsi="Times New Roman" w:cs="Times New Roman"/>
                <w:sz w:val="20"/>
                <w:szCs w:val="20"/>
              </w:rPr>
            </w:pPr>
            <w:r>
              <w:rPr>
                <w:rFonts w:ascii="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ind w:left="140" w:right="140"/>
              <w:jc w:val="both"/>
              <w:rPr>
                <w:rFonts w:ascii="Times New Roman" w:hAnsi="Times New Roman" w:cs="Times New Roman"/>
                <w:sz w:val="20"/>
                <w:szCs w:val="20"/>
              </w:rPr>
            </w:pPr>
            <w:r>
              <w:rPr>
                <w:rFonts w:ascii="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60596" w:rsidRDefault="00D60596" w:rsidP="004C373F">
            <w:pPr>
              <w:spacing w:after="0" w:line="240" w:lineRule="auto"/>
              <w:ind w:right="140"/>
              <w:jc w:val="both"/>
              <w:rPr>
                <w:rFonts w:ascii="Times New Roman" w:hAnsi="Times New Roman" w:cs="Times New Roman"/>
                <w:sz w:val="20"/>
                <w:szCs w:val="20"/>
              </w:rPr>
            </w:pPr>
            <w:r>
              <w:rPr>
                <w:rFonts w:ascii="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jc w:val="both"/>
              <w:rPr>
                <w:rFonts w:ascii="Times New Roman" w:hAnsi="Times New Roman" w:cs="Times New Roman"/>
                <w:sz w:val="20"/>
                <w:szCs w:val="20"/>
              </w:rPr>
            </w:pPr>
            <w:r>
              <w:rPr>
                <w:rFonts w:ascii="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D60596" w:rsidTr="004C373F">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ind w:left="100"/>
              <w:jc w:val="center"/>
              <w:rPr>
                <w:rFonts w:ascii="Times New Roman" w:hAnsi="Times New Roman" w:cs="Times New Roman"/>
                <w:sz w:val="20"/>
                <w:szCs w:val="20"/>
              </w:rPr>
            </w:pPr>
            <w:r>
              <w:rPr>
                <w:rFonts w:ascii="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ind w:left="100"/>
              <w:jc w:val="both"/>
              <w:rPr>
                <w:rFonts w:ascii="Times New Roman" w:hAnsi="Times New Roman" w:cs="Times New Roman"/>
                <w:sz w:val="20"/>
                <w:szCs w:val="20"/>
              </w:rPr>
            </w:pPr>
            <w:r>
              <w:rPr>
                <w:rFonts w:ascii="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60596" w:rsidRDefault="00D60596" w:rsidP="004C373F">
            <w:pPr>
              <w:spacing w:after="0" w:line="240" w:lineRule="auto"/>
              <w:ind w:left="100"/>
              <w:jc w:val="both"/>
              <w:rPr>
                <w:rFonts w:ascii="Times New Roman" w:hAnsi="Times New Roman" w:cs="Times New Roman"/>
                <w:sz w:val="20"/>
                <w:szCs w:val="20"/>
              </w:rPr>
            </w:pPr>
            <w:bookmarkStart w:id="7" w:name="_heading=h.gjdgxs" w:colFirst="0" w:colLast="0"/>
            <w:bookmarkEnd w:id="7"/>
            <w:r>
              <w:rPr>
                <w:rFonts w:ascii="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60596" w:rsidRDefault="00D60596" w:rsidP="004C373F">
            <w:pPr>
              <w:widowControl w:val="0"/>
              <w:spacing w:after="0" w:line="276" w:lineRule="auto"/>
              <w:rPr>
                <w:rFonts w:ascii="Times New Roman" w:hAnsi="Times New Roman" w:cs="Times New Roman"/>
                <w:sz w:val="20"/>
                <w:szCs w:val="20"/>
              </w:rPr>
            </w:pPr>
          </w:p>
        </w:tc>
      </w:tr>
      <w:tr w:rsidR="00D60596" w:rsidTr="004C373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ind w:left="100"/>
              <w:jc w:val="center"/>
              <w:rPr>
                <w:rFonts w:ascii="Times New Roman" w:hAnsi="Times New Roman" w:cs="Times New Roman"/>
                <w:b/>
                <w:sz w:val="20"/>
                <w:szCs w:val="20"/>
              </w:rPr>
            </w:pPr>
            <w:r>
              <w:rPr>
                <w:rFonts w:ascii="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ind w:left="100"/>
              <w:jc w:val="both"/>
              <w:rPr>
                <w:rFonts w:ascii="Times New Roman" w:hAnsi="Times New Roman" w:cs="Times New Roman"/>
                <w:sz w:val="20"/>
                <w:szCs w:val="20"/>
              </w:rPr>
            </w:pPr>
            <w:r>
              <w:rPr>
                <w:rFonts w:ascii="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hAnsi="Times New Roman" w:cs="Times New Roman"/>
                <w:sz w:val="20"/>
                <w:szCs w:val="20"/>
              </w:rPr>
              <w:t>—</w:t>
            </w:r>
            <w:r>
              <w:rPr>
                <w:rFonts w:ascii="Times New Roman" w:hAnsi="Times New Roman" w:cs="Times New Roman"/>
                <w:color w:val="000000"/>
                <w:sz w:val="20"/>
                <w:szCs w:val="20"/>
              </w:rPr>
              <w:t xml:space="preserve"> протягом трьох років з дати дострокового розірвання такого договору</w:t>
            </w:r>
          </w:p>
          <w:p w:rsidR="00D60596" w:rsidRDefault="00D60596" w:rsidP="004C373F">
            <w:pPr>
              <w:spacing w:after="0" w:line="240" w:lineRule="auto"/>
              <w:ind w:left="100"/>
              <w:jc w:val="both"/>
              <w:rPr>
                <w:rFonts w:ascii="Times New Roman" w:hAnsi="Times New Roman" w:cs="Times New Roman"/>
                <w:sz w:val="20"/>
                <w:szCs w:val="20"/>
              </w:rPr>
            </w:pPr>
            <w:r>
              <w:rPr>
                <w:rFonts w:ascii="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ind w:left="140" w:right="140"/>
              <w:jc w:val="both"/>
              <w:rPr>
                <w:rFonts w:ascii="Times New Roman" w:hAnsi="Times New Roman" w:cs="Times New Roman"/>
                <w:sz w:val="20"/>
                <w:szCs w:val="20"/>
              </w:rPr>
            </w:pPr>
            <w:r>
              <w:rPr>
                <w:rFonts w:ascii="Times New Roman" w:hAnsi="Times New Roman" w:cs="Times New Roman"/>
                <w:b/>
                <w:color w:val="000000"/>
                <w:sz w:val="20"/>
                <w:szCs w:val="20"/>
              </w:rPr>
              <w:t>Довідка в довільній формі</w:t>
            </w:r>
            <w:r>
              <w:rPr>
                <w:rFonts w:ascii="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60596" w:rsidRPr="00D4136A" w:rsidRDefault="00D60596" w:rsidP="004C1325">
      <w:pPr>
        <w:shd w:val="clear" w:color="auto" w:fill="FFFFFF"/>
        <w:spacing w:before="120" w:after="0" w:line="240" w:lineRule="auto"/>
        <w:jc w:val="both"/>
        <w:rPr>
          <w:rFonts w:ascii="Times New Roman" w:hAnsi="Times New Roman" w:cs="Times New Roman"/>
          <w:color w:val="000000"/>
          <w:sz w:val="20"/>
          <w:szCs w:val="20"/>
        </w:rPr>
      </w:pPr>
      <w:r w:rsidRPr="00D4136A">
        <w:rPr>
          <w:rFonts w:ascii="Times New Roman" w:hAnsi="Times New Roman" w:cs="Times New Roman"/>
          <w:b/>
          <w:i/>
          <w:color w:val="000000"/>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60596" w:rsidRDefault="00D60596" w:rsidP="004C1325">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D60596" w:rsidRDefault="00D60596" w:rsidP="004C1325">
      <w:pPr>
        <w:shd w:val="clear" w:color="auto" w:fill="FFFFFF"/>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hAnsi="Times New Roman" w:cs="Times New Roman"/>
          <w:b/>
          <w:sz w:val="20"/>
          <w:szCs w:val="20"/>
        </w:rPr>
        <w:t>—</w:t>
      </w:r>
      <w:r>
        <w:rPr>
          <w:rFonts w:ascii="Times New Roman" w:hAnsi="Times New Roman" w:cs="Times New Roman"/>
          <w:b/>
          <w:color w:val="000000"/>
          <w:sz w:val="20"/>
          <w:szCs w:val="20"/>
        </w:rPr>
        <w:t xml:space="preserve"> юридичних осіб, фізичних осіб та фізичних осіб</w:t>
      </w:r>
      <w:r>
        <w:rPr>
          <w:rFonts w:ascii="Times New Roman" w:hAnsi="Times New Roman" w:cs="Times New Roman"/>
          <w:b/>
          <w:sz w:val="20"/>
          <w:szCs w:val="20"/>
        </w:rPr>
        <w:t xml:space="preserve"> — </w:t>
      </w:r>
      <w:r>
        <w:rPr>
          <w:rFonts w:ascii="Times New Roman" w:hAnsi="Times New Roman" w:cs="Times New Roman"/>
          <w:b/>
          <w:color w:val="000000"/>
          <w:sz w:val="20"/>
          <w:szCs w:val="20"/>
        </w:rPr>
        <w:t>підприємців).</w:t>
      </w:r>
    </w:p>
    <w:p w:rsidR="00D60596" w:rsidRDefault="00D60596" w:rsidP="004C1325">
      <w:pPr>
        <w:shd w:val="clear" w:color="auto" w:fill="FFFFFF"/>
        <w:spacing w:after="0" w:line="240" w:lineRule="auto"/>
        <w:rPr>
          <w:rFonts w:ascii="Times New Roman" w:hAnsi="Times New Roman" w:cs="Times New Roman"/>
          <w:sz w:val="20"/>
          <w:szCs w:val="20"/>
        </w:rPr>
      </w:pPr>
    </w:p>
    <w:tbl>
      <w:tblPr>
        <w:tblW w:w="9619" w:type="dxa"/>
        <w:tblInd w:w="-100" w:type="dxa"/>
        <w:tblLayout w:type="fixed"/>
        <w:tblLook w:val="0000"/>
      </w:tblPr>
      <w:tblGrid>
        <w:gridCol w:w="400"/>
        <w:gridCol w:w="9219"/>
      </w:tblGrid>
      <w:tr w:rsidR="00D60596" w:rsidTr="004C373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60596" w:rsidRDefault="00D60596" w:rsidP="004C373F">
            <w:pPr>
              <w:spacing w:after="0" w:line="240" w:lineRule="auto"/>
              <w:ind w:left="100"/>
              <w:jc w:val="center"/>
              <w:rPr>
                <w:rFonts w:ascii="Times New Roman" w:hAnsi="Times New Roman" w:cs="Times New Roman"/>
                <w:sz w:val="20"/>
                <w:szCs w:val="20"/>
              </w:rPr>
            </w:pPr>
            <w:r>
              <w:rPr>
                <w:rFonts w:ascii="Times New Roman" w:hAnsi="Times New Roman" w:cs="Times New Roman"/>
                <w:b/>
                <w:color w:val="000000"/>
                <w:sz w:val="20"/>
                <w:szCs w:val="20"/>
              </w:rPr>
              <w:t>Інші документи від Учасника:</w:t>
            </w:r>
          </w:p>
        </w:tc>
      </w:tr>
      <w:tr w:rsidR="00D60596" w:rsidTr="004C373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ind w:left="100"/>
              <w:rPr>
                <w:rFonts w:ascii="Times New Roman" w:hAnsi="Times New Roman" w:cs="Times New Roman"/>
                <w:sz w:val="20"/>
                <w:szCs w:val="20"/>
              </w:rPr>
            </w:pPr>
            <w:r>
              <w:rPr>
                <w:rFonts w:ascii="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Pr="002F7C09" w:rsidRDefault="00D60596" w:rsidP="00DF14C9">
            <w:pPr>
              <w:pStyle w:val="11"/>
              <w:widowControl w:val="0"/>
              <w:spacing w:line="240" w:lineRule="auto"/>
              <w:jc w:val="both"/>
              <w:rPr>
                <w:rFonts w:ascii="Times New Roman" w:hAnsi="Times New Roman" w:cs="Times New Roman"/>
                <w:sz w:val="20"/>
                <w:szCs w:val="20"/>
                <w:lang w:val="uk-UA"/>
              </w:rPr>
            </w:pPr>
            <w:r w:rsidRPr="002F7C09">
              <w:rPr>
                <w:rFonts w:ascii="Times New Roman" w:hAnsi="Times New Roman" w:cs="Times New Roman"/>
                <w:sz w:val="20"/>
                <w:szCs w:val="20"/>
                <w:lang w:val="uk-UA"/>
              </w:rPr>
              <w:t xml:space="preserve">Повноваження щодо підпису документів тендерної пропозиції уповноваженої особи учасника процедури закупівлі - </w:t>
            </w:r>
            <w:r w:rsidRPr="002F7C09">
              <w:rPr>
                <w:rFonts w:ascii="Times New Roman" w:hAnsi="Times New Roman" w:cs="Times New Roman"/>
                <w:sz w:val="20"/>
                <w:szCs w:val="20"/>
                <w:u w:val="single"/>
                <w:lang w:val="uk-UA"/>
              </w:rPr>
              <w:t>юридичної особи підтверджується</w:t>
            </w:r>
            <w:r w:rsidRPr="002F7C09">
              <w:rPr>
                <w:rFonts w:ascii="Times New Roman" w:hAnsi="Times New Roman" w:cs="Times New Roman"/>
                <w:sz w:val="20"/>
                <w:szCs w:val="20"/>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рішення засновника тощо).</w:t>
            </w:r>
          </w:p>
          <w:p w:rsidR="00D60596" w:rsidRPr="002F7C09" w:rsidRDefault="00D60596" w:rsidP="00DF14C9">
            <w:pPr>
              <w:pStyle w:val="11"/>
              <w:widowControl w:val="0"/>
              <w:spacing w:line="240" w:lineRule="auto"/>
              <w:jc w:val="both"/>
              <w:rPr>
                <w:rFonts w:ascii="Times New Roman" w:hAnsi="Times New Roman" w:cs="Times New Roman"/>
                <w:sz w:val="20"/>
                <w:szCs w:val="20"/>
                <w:lang w:val="uk-UA"/>
              </w:rPr>
            </w:pPr>
            <w:r w:rsidRPr="002F7C09">
              <w:rPr>
                <w:rFonts w:ascii="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D60596" w:rsidRPr="00DF14C9" w:rsidRDefault="00D60596" w:rsidP="00DF14C9">
            <w:pPr>
              <w:pStyle w:val="11"/>
              <w:widowControl w:val="0"/>
              <w:jc w:val="both"/>
              <w:rPr>
                <w:rFonts w:ascii="Times New Roman" w:hAnsi="Times New Roman" w:cs="Times New Roman"/>
                <w:sz w:val="20"/>
                <w:szCs w:val="20"/>
                <w:lang w:val="uk-UA"/>
              </w:rPr>
            </w:pPr>
            <w:r w:rsidRPr="00DF14C9">
              <w:rPr>
                <w:rFonts w:ascii="Times New Roman" w:hAnsi="Times New Roman" w:cs="Times New Roman"/>
                <w:sz w:val="20"/>
                <w:szCs w:val="20"/>
                <w:u w:val="single"/>
                <w:lang w:val="uk-UA"/>
              </w:rPr>
              <w:t>Повноваження учасника – фізичної особи, у тому числі фізичної особи-підприємця</w:t>
            </w:r>
            <w:r w:rsidRPr="00DF14C9">
              <w:rPr>
                <w:rFonts w:ascii="Times New Roman" w:hAnsi="Times New Roman" w:cs="Times New Roman"/>
                <w:sz w:val="20"/>
                <w:szCs w:val="20"/>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w:t>
            </w:r>
            <w:r>
              <w:rPr>
                <w:rFonts w:ascii="Times New Roman" w:hAnsi="Times New Roman" w:cs="Times New Roman"/>
                <w:sz w:val="20"/>
                <w:szCs w:val="20"/>
                <w:lang w:val="uk-UA"/>
              </w:rPr>
              <w:t>своєння ідентифікаційного коду.</w:t>
            </w:r>
          </w:p>
          <w:p w:rsidR="00D60596" w:rsidRPr="002F7C09" w:rsidRDefault="00D60596" w:rsidP="00DF14C9">
            <w:pPr>
              <w:pStyle w:val="11"/>
              <w:widowControl w:val="0"/>
              <w:spacing w:line="240" w:lineRule="auto"/>
              <w:jc w:val="both"/>
              <w:rPr>
                <w:rFonts w:ascii="Times New Roman" w:hAnsi="Times New Roman" w:cs="Times New Roman"/>
                <w:sz w:val="20"/>
                <w:szCs w:val="20"/>
                <w:lang w:val="uk-UA"/>
              </w:rPr>
            </w:pPr>
            <w:r w:rsidRPr="00DF14C9">
              <w:rPr>
                <w:rFonts w:ascii="Times New Roman" w:hAnsi="Times New Roman" w:cs="Times New Roman"/>
                <w:sz w:val="20"/>
                <w:szCs w:val="20"/>
                <w:u w:val="single"/>
                <w:lang w:val="uk-UA"/>
              </w:rPr>
              <w:t>Учасник-нерезидент</w:t>
            </w:r>
            <w:r w:rsidRPr="00DF14C9">
              <w:rPr>
                <w:rFonts w:ascii="Times New Roman" w:hAnsi="Times New Roman" w:cs="Times New Roman"/>
                <w:sz w:val="20"/>
                <w:szCs w:val="20"/>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tc>
      </w:tr>
      <w:tr w:rsidR="00D60596"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before="240" w:after="0" w:line="240" w:lineRule="auto"/>
              <w:ind w:left="100"/>
              <w:rPr>
                <w:rFonts w:ascii="Times New Roman" w:hAnsi="Times New Roman" w:cs="Times New Roman"/>
                <w:sz w:val="20"/>
                <w:szCs w:val="20"/>
              </w:rPr>
            </w:pPr>
            <w:r>
              <w:rPr>
                <w:rFonts w:ascii="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ind w:left="100" w:right="120" w:hanging="20"/>
              <w:jc w:val="both"/>
              <w:rPr>
                <w:rFonts w:ascii="Times New Roman" w:hAnsi="Times New Roman" w:cs="Times New Roman"/>
                <w:sz w:val="20"/>
                <w:szCs w:val="20"/>
              </w:rPr>
            </w:pPr>
            <w:r>
              <w:rPr>
                <w:rFonts w:ascii="Times New Roman" w:hAnsi="Times New Roman" w:cs="Times New Roman"/>
                <w:b/>
                <w:color w:val="000000"/>
                <w:sz w:val="20"/>
                <w:szCs w:val="20"/>
              </w:rPr>
              <w:t xml:space="preserve">Достовірна інформація у вигляді довідки довільної форми, </w:t>
            </w:r>
            <w:r>
              <w:rPr>
                <w:rFonts w:ascii="Times New Roman" w:hAnsi="Times New Roman" w:cs="Times New Roman"/>
                <w:sz w:val="20"/>
                <w:szCs w:val="20"/>
              </w:rPr>
              <w:t>у</w:t>
            </w:r>
            <w:r>
              <w:rPr>
                <w:rFonts w:ascii="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D60596"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before="240" w:after="0" w:line="240" w:lineRule="auto"/>
              <w:ind w:left="100"/>
              <w:rPr>
                <w:rFonts w:ascii="Times New Roman" w:hAnsi="Times New Roman" w:cs="Times New Roman"/>
                <w:sz w:val="20"/>
                <w:szCs w:val="20"/>
              </w:rPr>
            </w:pPr>
            <w:r>
              <w:rPr>
                <w:rFonts w:ascii="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after="0" w:line="240" w:lineRule="auto"/>
              <w:ind w:left="120" w:right="120" w:hanging="20"/>
              <w:jc w:val="both"/>
              <w:rPr>
                <w:rFonts w:ascii="Times New Roman" w:hAnsi="Times New Roman" w:cs="Times New Roman"/>
                <w:sz w:val="20"/>
                <w:szCs w:val="20"/>
              </w:rPr>
            </w:pPr>
            <w:r>
              <w:rPr>
                <w:rFonts w:ascii="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батькові засновника та/або кінцевого бенефіціарного власника, адреса його </w:t>
            </w:r>
            <w:r>
              <w:rPr>
                <w:rFonts w:ascii="Times New Roman" w:hAnsi="Times New Roman" w:cs="Times New Roman"/>
                <w:sz w:val="20"/>
                <w:szCs w:val="20"/>
              </w:rPr>
              <w:t>місця проживання</w:t>
            </w:r>
            <w:r>
              <w:rPr>
                <w:rFonts w:ascii="Times New Roman" w:hAnsi="Times New Roman" w:cs="Times New Roman"/>
                <w:color w:val="000000"/>
                <w:sz w:val="20"/>
                <w:szCs w:val="20"/>
              </w:rPr>
              <w:t xml:space="preserve"> та громадянство.</w:t>
            </w:r>
            <w:bookmarkStart w:id="8" w:name="_GoBack"/>
            <w:bookmarkEnd w:id="8"/>
          </w:p>
          <w:p w:rsidR="00D60596" w:rsidRDefault="00D60596" w:rsidP="004C373F">
            <w:pPr>
              <w:spacing w:after="0" w:line="240" w:lineRule="auto"/>
              <w:ind w:left="100" w:right="120" w:hanging="20"/>
              <w:jc w:val="both"/>
              <w:rPr>
                <w:rFonts w:ascii="Times New Roman" w:hAnsi="Times New Roman" w:cs="Times New Roman"/>
                <w:sz w:val="20"/>
                <w:szCs w:val="20"/>
              </w:rPr>
            </w:pPr>
            <w:r>
              <w:rPr>
                <w:rFonts w:ascii="Times New Roman" w:hAnsi="Times New Roman" w:cs="Times New Roman"/>
                <w:i/>
                <w:color w:val="000000"/>
                <w:sz w:val="20"/>
                <w:szCs w:val="2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Pr>
                <w:rFonts w:ascii="Times New Roman" w:hAnsi="Times New Roman" w:cs="Times New Roman"/>
                <w:i/>
                <w:sz w:val="20"/>
                <w:szCs w:val="20"/>
              </w:rPr>
              <w:t>—</w:t>
            </w:r>
            <w:r>
              <w:rPr>
                <w:rFonts w:ascii="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hAnsi="Times New Roman" w:cs="Times New Roman"/>
                <w:i/>
                <w:sz w:val="20"/>
                <w:szCs w:val="20"/>
              </w:rPr>
              <w:t>—</w:t>
            </w:r>
            <w:r>
              <w:rPr>
                <w:rFonts w:ascii="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hAnsi="Times New Roman" w:cs="Times New Roman"/>
                <w:i/>
                <w:sz w:val="20"/>
                <w:szCs w:val="20"/>
              </w:rPr>
              <w:t>—</w:t>
            </w:r>
            <w:r>
              <w:rPr>
                <w:rFonts w:ascii="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hAnsi="Times New Roman" w:cs="Times New Roman"/>
                <w:i/>
                <w:sz w:val="20"/>
                <w:szCs w:val="20"/>
              </w:rPr>
              <w:t>—</w:t>
            </w:r>
            <w:r>
              <w:rPr>
                <w:rFonts w:ascii="Times New Roman" w:hAnsi="Times New Roman" w:cs="Times New Roman"/>
                <w:i/>
                <w:color w:val="000000"/>
                <w:sz w:val="20"/>
                <w:szCs w:val="20"/>
              </w:rPr>
              <w:t xml:space="preserve"> підприємців та громадських формувань». </w:t>
            </w:r>
          </w:p>
        </w:tc>
      </w:tr>
      <w:tr w:rsidR="00D60596"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before="240" w:after="0" w:line="240" w:lineRule="auto"/>
              <w:ind w:left="100"/>
              <w:rPr>
                <w:rFonts w:ascii="Times New Roman" w:hAnsi="Times New Roman" w:cs="Times New Roman"/>
                <w:b/>
                <w:color w:val="000000"/>
                <w:sz w:val="20"/>
                <w:szCs w:val="20"/>
              </w:rPr>
            </w:pPr>
            <w:r>
              <w:rPr>
                <w:rFonts w:ascii="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Pr="00BF128A" w:rsidRDefault="00D60596" w:rsidP="00BF128A">
            <w:pPr>
              <w:spacing w:after="0" w:line="240" w:lineRule="auto"/>
              <w:ind w:left="140" w:right="140"/>
              <w:jc w:val="both"/>
              <w:rPr>
                <w:rFonts w:ascii="Times New Roman" w:hAnsi="Times New Roman" w:cs="Times New Roman"/>
                <w:color w:val="4A86E8"/>
                <w:sz w:val="20"/>
                <w:szCs w:val="20"/>
                <w:highlight w:val="green"/>
              </w:rPr>
            </w:pPr>
            <w:r w:rsidRPr="001E2376">
              <w:rPr>
                <w:rFonts w:ascii="Times New Roman" w:hAnsi="Times New Roman" w:cs="Times New Roman"/>
                <w:sz w:val="20"/>
                <w:szCs w:val="20"/>
              </w:rPr>
              <w:t xml:space="preserve">Довідка від учасника, яка містить інформацію про наявність точки/-ок контакту в регіоні Замовника для надання інформації Замовнику, в якій обов’язково зазначити телефони, е-mail, режим роботи, адреси, П.І.Б. відповідальних працівників. </w:t>
            </w:r>
          </w:p>
        </w:tc>
      </w:tr>
      <w:tr w:rsidR="00D60596"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Pr="00BA1133" w:rsidRDefault="00D60596" w:rsidP="004C373F">
            <w:pPr>
              <w:spacing w:before="240" w:after="0" w:line="240" w:lineRule="auto"/>
              <w:ind w:left="100"/>
              <w:rPr>
                <w:rFonts w:ascii="Times New Roman" w:hAnsi="Times New Roman" w:cs="Times New Roman"/>
                <w:b/>
                <w:sz w:val="20"/>
                <w:szCs w:val="20"/>
              </w:rPr>
            </w:pPr>
            <w:r w:rsidRPr="00BA1133">
              <w:rPr>
                <w:rFonts w:ascii="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Pr="00C36180" w:rsidRDefault="00D60596" w:rsidP="00BA1133">
            <w:pPr>
              <w:spacing w:after="0" w:line="240" w:lineRule="auto"/>
              <w:ind w:right="140"/>
              <w:jc w:val="both"/>
              <w:rPr>
                <w:rFonts w:ascii="Times New Roman" w:hAnsi="Times New Roman" w:cs="Times New Roman"/>
                <w:sz w:val="20"/>
                <w:szCs w:val="20"/>
              </w:rPr>
            </w:pPr>
            <w:r w:rsidRPr="00C36180">
              <w:rPr>
                <w:rFonts w:ascii="Times New Roman" w:hAnsi="Times New Roman" w:cs="Times New Roman"/>
                <w:sz w:val="20"/>
                <w:szCs w:val="20"/>
              </w:rPr>
              <w:t>Довідку від НКРЕКП чи її територіальних підрозділів, яка підтверджує наявність та функціонування в Учасника Центру обслуговування споживачів (клієнтів), створеного відповідно до Правил роздрібного ринку електричної енергії, затверджених Постановою НКРЕКП від 14.03.2018 р. № 312 (із змінами), що зазначений у вказаній Довідці.</w:t>
            </w:r>
          </w:p>
          <w:p w:rsidR="00D60596" w:rsidRPr="00C36180" w:rsidRDefault="00D60596" w:rsidP="004C373F">
            <w:pPr>
              <w:spacing w:after="0" w:line="240" w:lineRule="auto"/>
              <w:ind w:left="140" w:right="140"/>
              <w:jc w:val="both"/>
              <w:rPr>
                <w:rFonts w:ascii="Times New Roman" w:hAnsi="Times New Roman" w:cs="Times New Roman"/>
                <w:sz w:val="20"/>
                <w:szCs w:val="20"/>
              </w:rPr>
            </w:pPr>
          </w:p>
        </w:tc>
      </w:tr>
      <w:tr w:rsidR="00D60596"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Pr="00BA1133" w:rsidRDefault="00D60596" w:rsidP="004C373F">
            <w:pPr>
              <w:spacing w:before="240" w:after="0" w:line="240" w:lineRule="auto"/>
              <w:ind w:left="100"/>
              <w:rPr>
                <w:rFonts w:ascii="Times New Roman" w:hAnsi="Times New Roman" w:cs="Times New Roman"/>
                <w:b/>
                <w:sz w:val="20"/>
                <w:szCs w:val="20"/>
              </w:rPr>
            </w:pPr>
            <w:r>
              <w:rPr>
                <w:rFonts w:ascii="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Pr="00C36180" w:rsidRDefault="00D60596" w:rsidP="00BA1133">
            <w:pPr>
              <w:spacing w:after="0" w:line="240" w:lineRule="auto"/>
              <w:ind w:right="140"/>
              <w:jc w:val="both"/>
              <w:rPr>
                <w:rFonts w:ascii="Times New Roman" w:hAnsi="Times New Roman" w:cs="Times New Roman"/>
                <w:sz w:val="20"/>
                <w:szCs w:val="20"/>
              </w:rPr>
            </w:pPr>
            <w:r w:rsidRPr="00C36180">
              <w:rPr>
                <w:rFonts w:ascii="Times New Roman" w:hAnsi="Times New Roman" w:cs="Times New Roman"/>
                <w:sz w:val="20"/>
                <w:szCs w:val="20"/>
              </w:rPr>
              <w:t xml:space="preserve">Довідку у довільній формі </w:t>
            </w:r>
            <w:r w:rsidRPr="00C36180">
              <w:rPr>
                <w:rFonts w:ascii="Times New Roman" w:hAnsi="Times New Roman" w:cs="Times New Roman"/>
                <w:b/>
                <w:sz w:val="20"/>
                <w:szCs w:val="20"/>
              </w:rPr>
              <w:t>про наявність власного офіційного веб-сайту</w:t>
            </w:r>
            <w:r w:rsidRPr="00C36180">
              <w:rPr>
                <w:rFonts w:ascii="Times New Roman" w:hAnsi="Times New Roman" w:cs="Times New Roman"/>
                <w:sz w:val="20"/>
                <w:szCs w:val="20"/>
              </w:rPr>
              <w:t xml:space="preserve"> в мережі Інтернет з описом та підтвердженням його відповідності вимогам підпункту 14, підпункту 15  пункту 5.2.2. розділу 5.2. Правил роздрібного ринку електричної енергії (постанова НКРЕКП від 14.03.2018 року № 312).</w:t>
            </w:r>
          </w:p>
        </w:tc>
      </w:tr>
      <w:tr w:rsidR="00D60596"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Default="00D60596" w:rsidP="004C373F">
            <w:pPr>
              <w:spacing w:before="240" w:after="0" w:line="240" w:lineRule="auto"/>
              <w:ind w:left="100"/>
              <w:rPr>
                <w:rFonts w:ascii="Times New Roman" w:hAnsi="Times New Roman" w:cs="Times New Roman"/>
                <w:b/>
                <w:sz w:val="20"/>
                <w:szCs w:val="20"/>
              </w:rPr>
            </w:pPr>
            <w:r>
              <w:rPr>
                <w:rFonts w:ascii="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0596" w:rsidRPr="00C36180" w:rsidRDefault="00D60596" w:rsidP="00BA1133">
            <w:pPr>
              <w:spacing w:after="0" w:line="240" w:lineRule="auto"/>
              <w:ind w:right="140"/>
              <w:jc w:val="both"/>
              <w:rPr>
                <w:rFonts w:ascii="Times New Roman" w:hAnsi="Times New Roman" w:cs="Times New Roman"/>
                <w:sz w:val="20"/>
                <w:szCs w:val="20"/>
              </w:rPr>
            </w:pPr>
            <w:r w:rsidRPr="00C36180">
              <w:rPr>
                <w:rFonts w:ascii="Times New Roman" w:hAnsi="Times New Roman" w:cs="Times New Roman"/>
                <w:iCs/>
                <w:sz w:val="20"/>
                <w:szCs w:val="20"/>
              </w:rPr>
              <w:t>Довідка в довільній формі, про наявність в Учасника кол-центру,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 центрами» від 12.06.2018 №373 або, у разі, якщо створення кол-центру не є обов‘язковим для Учасника,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 Для документального підтвердження того, що створення центру обслуговування споживачів та кол- центру не є обов’язковим для Учасника, в зв’язку з тим, що ним обслуговується менше 100000 споживачів, такий Учасник повинен надати довідки від всіх операторів системи розподілу (далі – ОСР), до мереж яких Учасник приєднаний, з інформацією про кількість споживачів, яких він обслуговує на території відповідного ОСР. Довідки повинні бути видані не раніше дати оприлюднення оголошення про проведення даної процедури закупівлі в електронній системі закупівель.</w:t>
            </w:r>
          </w:p>
        </w:tc>
      </w:tr>
    </w:tbl>
    <w:p w:rsidR="00D60596" w:rsidRDefault="00D60596" w:rsidP="004C1325">
      <w:pPr>
        <w:spacing w:after="0" w:line="240" w:lineRule="auto"/>
        <w:rPr>
          <w:rFonts w:ascii="Times New Roman" w:hAnsi="Times New Roman" w:cs="Times New Roman"/>
          <w:sz w:val="20"/>
          <w:szCs w:val="20"/>
        </w:rPr>
      </w:pPr>
    </w:p>
    <w:p w:rsidR="00D60596" w:rsidRDefault="00D60596" w:rsidP="004C1325">
      <w:pPr>
        <w:spacing w:after="0" w:line="240" w:lineRule="auto"/>
        <w:rPr>
          <w:rFonts w:ascii="Times New Roman" w:hAnsi="Times New Roman" w:cs="Times New Roman"/>
          <w:sz w:val="20"/>
          <w:szCs w:val="20"/>
        </w:rPr>
      </w:pPr>
    </w:p>
    <w:p w:rsidR="00D60596" w:rsidRDefault="00D60596" w:rsidP="004C1325">
      <w:pPr>
        <w:spacing w:after="0" w:line="240" w:lineRule="auto"/>
        <w:rPr>
          <w:rFonts w:ascii="Times New Roman" w:hAnsi="Times New Roman" w:cs="Times New Roman"/>
          <w:sz w:val="20"/>
          <w:szCs w:val="20"/>
        </w:rPr>
      </w:pPr>
    </w:p>
    <w:p w:rsidR="00D60596" w:rsidRDefault="00D60596" w:rsidP="004C1325">
      <w:pPr>
        <w:spacing w:after="0" w:line="240" w:lineRule="auto"/>
        <w:rPr>
          <w:rFonts w:ascii="Times New Roman" w:hAnsi="Times New Roman" w:cs="Times New Roman"/>
          <w:sz w:val="20"/>
          <w:szCs w:val="20"/>
        </w:rPr>
      </w:pPr>
    </w:p>
    <w:p w:rsidR="00D60596" w:rsidRDefault="00D60596" w:rsidP="004C1325">
      <w:pPr>
        <w:spacing w:after="0" w:line="240" w:lineRule="auto"/>
        <w:rPr>
          <w:rFonts w:ascii="Times New Roman" w:hAnsi="Times New Roman" w:cs="Times New Roman"/>
          <w:sz w:val="20"/>
          <w:szCs w:val="20"/>
        </w:rPr>
      </w:pPr>
    </w:p>
    <w:p w:rsidR="00D60596" w:rsidRDefault="00D60596" w:rsidP="004C1325">
      <w:pPr>
        <w:spacing w:after="0" w:line="240" w:lineRule="auto"/>
        <w:rPr>
          <w:rFonts w:ascii="Times New Roman" w:hAnsi="Times New Roman" w:cs="Times New Roman"/>
          <w:sz w:val="20"/>
          <w:szCs w:val="20"/>
        </w:rPr>
      </w:pPr>
    </w:p>
    <w:p w:rsidR="00D60596" w:rsidRDefault="00D60596" w:rsidP="004C1325">
      <w:pPr>
        <w:spacing w:after="0" w:line="240" w:lineRule="auto"/>
        <w:rPr>
          <w:rFonts w:ascii="Times New Roman" w:hAnsi="Times New Roman" w:cs="Times New Roman"/>
          <w:sz w:val="20"/>
          <w:szCs w:val="20"/>
        </w:rPr>
      </w:pPr>
    </w:p>
    <w:p w:rsidR="00D60596" w:rsidRDefault="00D60596" w:rsidP="004C1325">
      <w:pPr>
        <w:spacing w:after="0" w:line="240" w:lineRule="auto"/>
        <w:rPr>
          <w:rFonts w:ascii="Times New Roman" w:hAnsi="Times New Roman" w:cs="Times New Roman"/>
          <w:sz w:val="20"/>
          <w:szCs w:val="20"/>
        </w:rPr>
      </w:pPr>
    </w:p>
    <w:p w:rsidR="00D60596" w:rsidRDefault="00D60596" w:rsidP="004C1325">
      <w:pPr>
        <w:spacing w:after="0" w:line="240" w:lineRule="auto"/>
        <w:rPr>
          <w:rFonts w:ascii="Times New Roman" w:hAnsi="Times New Roman" w:cs="Times New Roman"/>
          <w:sz w:val="20"/>
          <w:szCs w:val="20"/>
        </w:rPr>
      </w:pPr>
    </w:p>
    <w:p w:rsidR="00D60596" w:rsidRDefault="00D60596" w:rsidP="004C1325">
      <w:pPr>
        <w:spacing w:after="0" w:line="240" w:lineRule="auto"/>
        <w:rPr>
          <w:rFonts w:ascii="Times New Roman" w:hAnsi="Times New Roman" w:cs="Times New Roman"/>
          <w:sz w:val="20"/>
          <w:szCs w:val="20"/>
        </w:rPr>
      </w:pPr>
    </w:p>
    <w:p w:rsidR="00D60596" w:rsidRDefault="00D60596" w:rsidP="004C1325">
      <w:pPr>
        <w:spacing w:after="0" w:line="240" w:lineRule="auto"/>
        <w:rPr>
          <w:rFonts w:ascii="Times New Roman" w:hAnsi="Times New Roman" w:cs="Times New Roman"/>
          <w:sz w:val="20"/>
          <w:szCs w:val="20"/>
        </w:rPr>
      </w:pPr>
    </w:p>
    <w:p w:rsidR="00D60596" w:rsidRDefault="00D60596" w:rsidP="001B7095">
      <w:pPr>
        <w:spacing w:after="0" w:line="240" w:lineRule="auto"/>
        <w:ind w:left="5660"/>
        <w:jc w:val="right"/>
        <w:rPr>
          <w:rFonts w:ascii="Times New Roman" w:hAnsi="Times New Roman" w:cs="Times New Roman"/>
          <w:sz w:val="24"/>
          <w:szCs w:val="24"/>
        </w:rPr>
      </w:pPr>
      <w:r>
        <w:rPr>
          <w:rFonts w:ascii="Times New Roman" w:hAnsi="Times New Roman" w:cs="Times New Roman"/>
          <w:b/>
          <w:color w:val="000000"/>
          <w:sz w:val="24"/>
          <w:szCs w:val="24"/>
        </w:rPr>
        <w:t>ДОДАТОК  2</w:t>
      </w:r>
    </w:p>
    <w:p w:rsidR="00D60596" w:rsidRDefault="00D60596" w:rsidP="001B7095">
      <w:pPr>
        <w:spacing w:after="0" w:line="240" w:lineRule="auto"/>
        <w:ind w:left="5660"/>
        <w:jc w:val="right"/>
        <w:rPr>
          <w:rFonts w:ascii="Times New Roman" w:hAnsi="Times New Roman" w:cs="Times New Roman"/>
          <w:sz w:val="24"/>
          <w:szCs w:val="24"/>
        </w:rPr>
      </w:pPr>
      <w:r>
        <w:rPr>
          <w:rFonts w:ascii="Times New Roman" w:hAnsi="Times New Roman" w:cs="Times New Roman"/>
          <w:i/>
          <w:color w:val="000000"/>
          <w:sz w:val="24"/>
          <w:szCs w:val="24"/>
        </w:rPr>
        <w:t>до тендерної документації</w:t>
      </w:r>
      <w:r>
        <w:rPr>
          <w:rFonts w:ascii="Times New Roman" w:hAnsi="Times New Roman" w:cs="Times New Roman"/>
          <w:color w:val="000000"/>
          <w:sz w:val="24"/>
          <w:szCs w:val="24"/>
        </w:rPr>
        <w:t> </w:t>
      </w:r>
    </w:p>
    <w:p w:rsidR="00D60596" w:rsidRDefault="00D60596" w:rsidP="001B7095">
      <w:pPr>
        <w:spacing w:before="240"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60596" w:rsidRDefault="00D60596" w:rsidP="001B7095">
      <w:pPr>
        <w:spacing w:before="240" w:after="0" w:line="240" w:lineRule="auto"/>
        <w:jc w:val="center"/>
        <w:rPr>
          <w:rFonts w:ascii="Times New Roman" w:hAnsi="Times New Roman" w:cs="Times New Roman"/>
          <w:b/>
          <w:i/>
          <w:color w:val="000000"/>
          <w:sz w:val="4"/>
          <w:szCs w:val="4"/>
        </w:rPr>
      </w:pPr>
    </w:p>
    <w:p w:rsidR="00D60596" w:rsidRDefault="00D60596" w:rsidP="001B7095">
      <w:pPr>
        <w:spacing w:after="0" w:line="240" w:lineRule="auto"/>
        <w:jc w:val="center"/>
        <w:rPr>
          <w:rFonts w:ascii="Times New Roman" w:hAnsi="Times New Roman" w:cs="Times New Roman"/>
          <w:b/>
          <w:i/>
          <w:sz w:val="24"/>
          <w:szCs w:val="24"/>
          <w:highlight w:val="white"/>
        </w:rPr>
      </w:pPr>
      <w:r>
        <w:rPr>
          <w:rFonts w:ascii="Times New Roman" w:hAnsi="Times New Roman" w:cs="Times New Roman"/>
          <w:b/>
          <w:i/>
          <w:sz w:val="24"/>
          <w:szCs w:val="24"/>
          <w:highlight w:val="white"/>
        </w:rPr>
        <w:t>ТЕХНІЧНА СПЕЦИФІКАЦІЯ</w:t>
      </w:r>
    </w:p>
    <w:p w:rsidR="00D60596" w:rsidRDefault="00D60596" w:rsidP="001B7095">
      <w:pPr>
        <w:spacing w:after="0" w:line="240" w:lineRule="auto"/>
        <w:jc w:val="center"/>
        <w:rPr>
          <w:rFonts w:ascii="Times New Roman" w:hAnsi="Times New Roman" w:cs="Times New Roman"/>
          <w:b/>
          <w:i/>
          <w:sz w:val="24"/>
          <w:szCs w:val="24"/>
          <w:highlight w:val="white"/>
        </w:rPr>
      </w:pPr>
    </w:p>
    <w:p w:rsidR="00D60596" w:rsidRDefault="00D60596" w:rsidP="001B709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D60596" w:rsidRDefault="00D60596" w:rsidP="001B7095">
      <w:pPr>
        <w:shd w:val="clear" w:color="auto" w:fill="FFFFFF"/>
        <w:spacing w:after="0" w:line="240" w:lineRule="auto"/>
        <w:ind w:firstLine="460"/>
        <w:jc w:val="both"/>
        <w:rPr>
          <w:rFonts w:ascii="Times New Roman" w:hAnsi="Times New Roman" w:cs="Times New Roman"/>
          <w:sz w:val="20"/>
          <w:szCs w:val="20"/>
        </w:rPr>
      </w:pPr>
      <w:r>
        <w:rPr>
          <w:rFonts w:ascii="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hAnsi="Times New Roman" w:cs="Times New Roman"/>
          <w:sz w:val="20"/>
          <w:szCs w:val="20"/>
        </w:rPr>
        <w:t xml:space="preserve"> </w:t>
      </w:r>
      <w:r>
        <w:rPr>
          <w:rFonts w:ascii="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D60596" w:rsidRDefault="00D60596" w:rsidP="001B709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60596" w:rsidRDefault="00D60596" w:rsidP="001B7095">
      <w:pPr>
        <w:spacing w:after="0" w:line="240" w:lineRule="auto"/>
        <w:ind w:firstLine="708"/>
        <w:jc w:val="both"/>
        <w:rPr>
          <w:rFonts w:ascii="Times New Roman" w:hAnsi="Times New Roman" w:cs="Times New Roman"/>
          <w:sz w:val="20"/>
          <w:szCs w:val="20"/>
          <w:highlight w:val="white"/>
        </w:rPr>
      </w:pPr>
      <w:r>
        <w:rPr>
          <w:rFonts w:ascii="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60596" w:rsidRDefault="00D60596" w:rsidP="001B7095">
      <w:pPr>
        <w:shd w:val="clear" w:color="auto" w:fill="FFFFFF"/>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D60596" w:rsidRDefault="00D60596" w:rsidP="001B7095">
      <w:pPr>
        <w:spacing w:after="0" w:line="240" w:lineRule="auto"/>
        <w:jc w:val="center"/>
        <w:rPr>
          <w:rFonts w:ascii="Times New Roman" w:hAnsi="Times New Roman" w:cs="Times New Roman"/>
          <w:i/>
          <w:sz w:val="24"/>
          <w:szCs w:val="24"/>
        </w:rPr>
      </w:pPr>
    </w:p>
    <w:p w:rsidR="00D60596" w:rsidRDefault="00D60596" w:rsidP="001B7095">
      <w:pPr>
        <w:numPr>
          <w:ilvl w:val="0"/>
          <w:numId w:val="8"/>
        </w:numPr>
        <w:spacing w:after="200" w:line="276" w:lineRule="auto"/>
        <w:rPr>
          <w:rFonts w:ascii="Times New Roman" w:hAnsi="Times New Roman" w:cs="Times New Roman"/>
          <w:sz w:val="24"/>
          <w:szCs w:val="24"/>
        </w:rPr>
      </w:pPr>
      <w:r>
        <w:rPr>
          <w:rFonts w:ascii="Times New Roman" w:hAnsi="Times New Roman" w:cs="Times New Roman"/>
          <w:b/>
          <w:sz w:val="24"/>
          <w:szCs w:val="24"/>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1"/>
        <w:gridCol w:w="6211"/>
      </w:tblGrid>
      <w:tr w:rsidR="00D60596"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D60596" w:rsidRDefault="00D60596" w:rsidP="004C373F">
            <w:pPr>
              <w:spacing w:line="240" w:lineRule="auto"/>
              <w:rPr>
                <w:rFonts w:ascii="Times New Roman" w:hAnsi="Times New Roman" w:cs="Times New Roman"/>
                <w:sz w:val="24"/>
                <w:szCs w:val="24"/>
              </w:rPr>
            </w:pPr>
            <w:r>
              <w:rPr>
                <w:rFonts w:ascii="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D60596" w:rsidRDefault="00D60596" w:rsidP="004C373F">
            <w:pPr>
              <w:rPr>
                <w:rFonts w:ascii="Times New Roman" w:hAnsi="Times New Roman" w:cs="Times New Roman"/>
                <w:sz w:val="24"/>
                <w:szCs w:val="24"/>
              </w:rPr>
            </w:pPr>
            <w:r>
              <w:rPr>
                <w:rFonts w:ascii="Times New Roman" w:hAnsi="Times New Roman" w:cs="Times New Roman"/>
                <w:sz w:val="24"/>
                <w:szCs w:val="24"/>
              </w:rPr>
              <w:t>Електрична енергія</w:t>
            </w:r>
          </w:p>
        </w:tc>
      </w:tr>
      <w:tr w:rsidR="00D60596"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D60596" w:rsidRDefault="00D60596" w:rsidP="004C373F">
            <w:pPr>
              <w:spacing w:line="240" w:lineRule="auto"/>
              <w:rPr>
                <w:rFonts w:ascii="Times New Roman" w:hAnsi="Times New Roman" w:cs="Times New Roman"/>
                <w:sz w:val="24"/>
                <w:szCs w:val="24"/>
              </w:rPr>
            </w:pPr>
            <w:r>
              <w:rPr>
                <w:rFonts w:ascii="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D60596" w:rsidRDefault="00D60596" w:rsidP="004C373F">
            <w:pPr>
              <w:rPr>
                <w:rFonts w:ascii="Times New Roman" w:hAnsi="Times New Roman" w:cs="Times New Roman"/>
                <w:sz w:val="24"/>
                <w:szCs w:val="24"/>
              </w:rPr>
            </w:pPr>
            <w:r>
              <w:rPr>
                <w:rFonts w:ascii="Times New Roman" w:hAnsi="Times New Roman" w:cs="Times New Roman"/>
                <w:sz w:val="24"/>
                <w:szCs w:val="24"/>
              </w:rPr>
              <w:t>09310000-5 - електрична енергія</w:t>
            </w:r>
          </w:p>
        </w:tc>
      </w:tr>
      <w:tr w:rsidR="00D60596"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D60596" w:rsidRDefault="00D60596" w:rsidP="004C373F">
            <w:pPr>
              <w:spacing w:line="240" w:lineRule="auto"/>
              <w:rPr>
                <w:rFonts w:ascii="Times New Roman" w:hAnsi="Times New Roman" w:cs="Times New Roman"/>
                <w:sz w:val="24"/>
                <w:szCs w:val="24"/>
              </w:rPr>
            </w:pPr>
            <w:r>
              <w:rPr>
                <w:rFonts w:ascii="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D60596" w:rsidRPr="002F7C09" w:rsidRDefault="00D60596" w:rsidP="004C373F">
            <w:pPr>
              <w:rPr>
                <w:rFonts w:ascii="Times New Roman" w:hAnsi="Times New Roman" w:cs="Times New Roman"/>
                <w:sz w:val="24"/>
                <w:szCs w:val="24"/>
                <w:lang w:val="ru-RU"/>
              </w:rPr>
            </w:pPr>
            <w:r>
              <w:rPr>
                <w:rFonts w:ascii="Times New Roman" w:hAnsi="Times New Roman" w:cs="Times New Roman"/>
                <w:sz w:val="24"/>
                <w:szCs w:val="24"/>
              </w:rPr>
              <w:t>Група «Б»</w:t>
            </w:r>
            <w:r w:rsidRPr="002F7C09">
              <w:rPr>
                <w:rFonts w:ascii="Times New Roman" w:hAnsi="Times New Roman" w:cs="Times New Roman"/>
                <w:sz w:val="24"/>
                <w:szCs w:val="24"/>
                <w:lang w:val="ru-RU"/>
              </w:rPr>
              <w:t xml:space="preserve"> </w:t>
            </w:r>
          </w:p>
        </w:tc>
      </w:tr>
      <w:tr w:rsidR="00D60596"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D60596" w:rsidRDefault="00D60596" w:rsidP="004C373F">
            <w:pPr>
              <w:spacing w:line="240" w:lineRule="auto"/>
              <w:rPr>
                <w:rFonts w:ascii="Times New Roman" w:hAnsi="Times New Roman" w:cs="Times New Roman"/>
                <w:sz w:val="24"/>
                <w:szCs w:val="24"/>
              </w:rPr>
            </w:pPr>
            <w:r>
              <w:rPr>
                <w:rFonts w:ascii="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D60596" w:rsidRDefault="00D60596" w:rsidP="004C373F">
            <w:pPr>
              <w:rPr>
                <w:rFonts w:ascii="Times New Roman" w:hAnsi="Times New Roman" w:cs="Times New Roman"/>
                <w:sz w:val="24"/>
                <w:szCs w:val="24"/>
              </w:rPr>
            </w:pPr>
            <w:r>
              <w:rPr>
                <w:rFonts w:ascii="Times New Roman" w:hAnsi="Times New Roman" w:cs="Times New Roman"/>
                <w:sz w:val="24"/>
                <w:szCs w:val="24"/>
              </w:rPr>
              <w:t xml:space="preserve">2 клас  </w:t>
            </w:r>
          </w:p>
        </w:tc>
      </w:tr>
      <w:tr w:rsidR="00D60596"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D60596" w:rsidRDefault="00D60596" w:rsidP="004C373F">
            <w:pPr>
              <w:spacing w:line="240" w:lineRule="auto"/>
              <w:rPr>
                <w:rFonts w:ascii="Times New Roman" w:hAnsi="Times New Roman" w:cs="Times New Roman"/>
                <w:sz w:val="24"/>
                <w:szCs w:val="24"/>
              </w:rPr>
            </w:pPr>
            <w:r>
              <w:rPr>
                <w:rFonts w:ascii="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D60596" w:rsidRDefault="00D60596" w:rsidP="004C373F">
            <w:pPr>
              <w:rPr>
                <w:rFonts w:ascii="Times New Roman" w:hAnsi="Times New Roman" w:cs="Times New Roman"/>
                <w:sz w:val="24"/>
                <w:szCs w:val="24"/>
              </w:rPr>
            </w:pPr>
            <w:r>
              <w:rPr>
                <w:rFonts w:ascii="Times New Roman" w:hAnsi="Times New Roman" w:cs="Times New Roman"/>
                <w:sz w:val="24"/>
                <w:szCs w:val="24"/>
              </w:rPr>
              <w:t>кВт/год</w:t>
            </w:r>
          </w:p>
        </w:tc>
      </w:tr>
      <w:tr w:rsidR="00D60596"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D60596" w:rsidRDefault="00D60596" w:rsidP="004C373F">
            <w:pPr>
              <w:spacing w:line="240" w:lineRule="auto"/>
              <w:rPr>
                <w:rFonts w:ascii="Times New Roman" w:hAnsi="Times New Roman" w:cs="Times New Roman"/>
                <w:sz w:val="24"/>
                <w:szCs w:val="24"/>
              </w:rPr>
            </w:pPr>
            <w:r>
              <w:rPr>
                <w:rFonts w:ascii="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D60596" w:rsidRDefault="00D60596" w:rsidP="004C373F">
            <w:pPr>
              <w:rPr>
                <w:rFonts w:ascii="Times New Roman" w:hAnsi="Times New Roman" w:cs="Times New Roman"/>
                <w:sz w:val="24"/>
                <w:szCs w:val="24"/>
              </w:rPr>
            </w:pPr>
            <w:r>
              <w:rPr>
                <w:rFonts w:ascii="Times New Roman" w:hAnsi="Times New Roman" w:cs="Times New Roman"/>
                <w:sz w:val="24"/>
                <w:szCs w:val="24"/>
              </w:rPr>
              <w:t>93500</w:t>
            </w:r>
          </w:p>
        </w:tc>
      </w:tr>
      <w:tr w:rsidR="00D60596" w:rsidTr="004C373F">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D60596" w:rsidRDefault="00D60596" w:rsidP="004C373F">
            <w:pPr>
              <w:spacing w:line="240" w:lineRule="auto"/>
              <w:rPr>
                <w:rFonts w:ascii="Times New Roman" w:hAnsi="Times New Roman" w:cs="Times New Roman"/>
                <w:sz w:val="24"/>
                <w:szCs w:val="24"/>
              </w:rPr>
            </w:pPr>
            <w:r>
              <w:rPr>
                <w:rFonts w:ascii="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D60596" w:rsidRDefault="00D60596" w:rsidP="004C373F">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 xml:space="preserve">Цілодобово з 01.03.2023 р. </w:t>
            </w:r>
            <w:r w:rsidRPr="00BC1FC6">
              <w:rPr>
                <w:rFonts w:ascii="Times New Roman" w:hAnsi="Times New Roman" w:cs="Times New Roman"/>
                <w:sz w:val="24"/>
                <w:szCs w:val="24"/>
              </w:rPr>
              <w:t>до 31.12.2023 р. включно.</w:t>
            </w:r>
            <w:r>
              <w:rPr>
                <w:rFonts w:ascii="Times New Roman" w:hAnsi="Times New Roman" w:cs="Times New Roman"/>
                <w:sz w:val="24"/>
                <w:szCs w:val="24"/>
              </w:rPr>
              <w:t xml:space="preserve"> </w:t>
            </w:r>
          </w:p>
        </w:tc>
      </w:tr>
    </w:tbl>
    <w:p w:rsidR="00D60596" w:rsidRDefault="00D60596" w:rsidP="001B7095">
      <w:pPr>
        <w:spacing w:after="0" w:line="240" w:lineRule="auto"/>
        <w:rPr>
          <w:rFonts w:ascii="Times New Roman" w:hAnsi="Times New Roman" w:cs="Times New Roman"/>
          <w:sz w:val="24"/>
          <w:szCs w:val="24"/>
        </w:rPr>
      </w:pPr>
    </w:p>
    <w:p w:rsidR="00D60596" w:rsidRDefault="00D60596" w:rsidP="001B7095">
      <w:pPr>
        <w:tabs>
          <w:tab w:val="left" w:pos="993"/>
          <w:tab w:val="left" w:pos="1560"/>
        </w:tabs>
        <w:spacing w:after="0"/>
        <w:ind w:firstLine="567"/>
        <w:rPr>
          <w:rFonts w:ascii="Times New Roman" w:hAnsi="Times New Roman" w:cs="Times New Roman"/>
          <w:sz w:val="24"/>
          <w:szCs w:val="24"/>
        </w:rPr>
      </w:pPr>
      <w:r>
        <w:rPr>
          <w:rFonts w:ascii="Times New Roman" w:hAnsi="Times New Roman" w:cs="Times New Roman"/>
          <w:b/>
          <w:sz w:val="24"/>
          <w:szCs w:val="24"/>
        </w:rPr>
        <w:t>2. Місце поставки товару:</w:t>
      </w:r>
      <w:r>
        <w:rPr>
          <w:rFonts w:ascii="Times New Roman" w:hAnsi="Times New Roman" w:cs="Times New Roman"/>
          <w:sz w:val="24"/>
          <w:szCs w:val="24"/>
        </w:rPr>
        <w:t xml:space="preserve"> Згідно точок розподілу електричної енергії.</w:t>
      </w:r>
    </w:p>
    <w:p w:rsidR="00D60596" w:rsidRDefault="00D60596" w:rsidP="001B7095">
      <w:pPr>
        <w:tabs>
          <w:tab w:val="left" w:pos="993"/>
          <w:tab w:val="left" w:pos="1560"/>
        </w:tabs>
        <w:spacing w:after="0"/>
        <w:ind w:firstLine="567"/>
        <w:rPr>
          <w:rFonts w:ascii="Times New Roman" w:hAnsi="Times New Roman" w:cs="Times New Roman"/>
          <w:sz w:val="24"/>
          <w:szCs w:val="24"/>
        </w:rPr>
      </w:pPr>
      <w:r>
        <w:rPr>
          <w:rFonts w:ascii="Times New Roman" w:hAnsi="Times New Roman" w:cs="Times New Roman"/>
          <w:sz w:val="24"/>
          <w:szCs w:val="24"/>
        </w:rPr>
        <w:t>На межі балансової належності між оператором системи розподілу та споживачем.</w:t>
      </w:r>
    </w:p>
    <w:p w:rsidR="00D60596" w:rsidRDefault="00D60596" w:rsidP="001B7095">
      <w:pPr>
        <w:tabs>
          <w:tab w:val="left" w:pos="993"/>
          <w:tab w:val="left" w:pos="1560"/>
        </w:tabs>
        <w:spacing w:after="0"/>
        <w:ind w:firstLine="567"/>
        <w:rPr>
          <w:rFonts w:ascii="Times New Roman" w:hAnsi="Times New Roman" w:cs="Times New Roman"/>
          <w:sz w:val="24"/>
          <w:szCs w:val="24"/>
        </w:rPr>
      </w:pPr>
      <w:r>
        <w:rPr>
          <w:rFonts w:ascii="Times New Roman" w:hAnsi="Times New Roman" w:cs="Times New Roman"/>
          <w:sz w:val="24"/>
          <w:szCs w:val="24"/>
        </w:rPr>
        <w:t>Точки розподілу електричної енергії розташовані за адресами:</w:t>
      </w:r>
    </w:p>
    <w:tbl>
      <w:tblPr>
        <w:tblW w:w="8285"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9"/>
        <w:gridCol w:w="2580"/>
        <w:gridCol w:w="2581"/>
        <w:gridCol w:w="2585"/>
      </w:tblGrid>
      <w:tr w:rsidR="00D60596" w:rsidTr="00C85A30">
        <w:tc>
          <w:tcPr>
            <w:tcW w:w="539" w:type="dxa"/>
          </w:tcPr>
          <w:p w:rsidR="00D60596" w:rsidRDefault="00D60596" w:rsidP="004C373F">
            <w:pPr>
              <w:tabs>
                <w:tab w:val="left" w:pos="993"/>
                <w:tab w:val="left" w:pos="1560"/>
              </w:tabs>
              <w:spacing w:after="0"/>
              <w:jc w:val="center"/>
              <w:rPr>
                <w:rFonts w:ascii="Times New Roman" w:hAnsi="Times New Roman" w:cs="Times New Roman"/>
                <w:sz w:val="20"/>
                <w:szCs w:val="20"/>
              </w:rPr>
            </w:pPr>
            <w:r>
              <w:rPr>
                <w:rFonts w:ascii="Times New Roman" w:hAnsi="Times New Roman" w:cs="Times New Roman"/>
                <w:sz w:val="20"/>
                <w:szCs w:val="20"/>
              </w:rPr>
              <w:t>№</w:t>
            </w:r>
          </w:p>
          <w:p w:rsidR="00D60596" w:rsidRDefault="00D60596" w:rsidP="004C373F">
            <w:pPr>
              <w:tabs>
                <w:tab w:val="left" w:pos="993"/>
                <w:tab w:val="left" w:pos="1560"/>
              </w:tabs>
              <w:spacing w:after="0"/>
              <w:jc w:val="center"/>
              <w:rPr>
                <w:rFonts w:ascii="Times New Roman" w:hAnsi="Times New Roman" w:cs="Times New Roman"/>
                <w:sz w:val="24"/>
                <w:szCs w:val="24"/>
                <w:u w:val="single"/>
              </w:rPr>
            </w:pPr>
            <w:r>
              <w:rPr>
                <w:rFonts w:ascii="Times New Roman" w:hAnsi="Times New Roman" w:cs="Times New Roman"/>
                <w:sz w:val="20"/>
                <w:szCs w:val="20"/>
              </w:rPr>
              <w:t>з/п</w:t>
            </w:r>
          </w:p>
        </w:tc>
        <w:tc>
          <w:tcPr>
            <w:tcW w:w="2580" w:type="dxa"/>
          </w:tcPr>
          <w:p w:rsidR="00D60596" w:rsidRDefault="00D60596" w:rsidP="004C373F">
            <w:pPr>
              <w:tabs>
                <w:tab w:val="left" w:pos="993"/>
                <w:tab w:val="left" w:pos="1560"/>
              </w:tabs>
              <w:spacing w:after="0"/>
              <w:jc w:val="center"/>
              <w:rPr>
                <w:rFonts w:ascii="Times New Roman" w:hAnsi="Times New Roman" w:cs="Times New Roman"/>
                <w:sz w:val="24"/>
                <w:szCs w:val="24"/>
                <w:u w:val="single"/>
              </w:rPr>
            </w:pPr>
            <w:r>
              <w:rPr>
                <w:rFonts w:ascii="Times New Roman" w:hAnsi="Times New Roman" w:cs="Times New Roman"/>
                <w:sz w:val="20"/>
                <w:szCs w:val="20"/>
              </w:rPr>
              <w:t>Вид об’єкта</w:t>
            </w:r>
          </w:p>
        </w:tc>
        <w:tc>
          <w:tcPr>
            <w:tcW w:w="2581" w:type="dxa"/>
          </w:tcPr>
          <w:p w:rsidR="00D60596" w:rsidRDefault="00D60596" w:rsidP="004C373F">
            <w:pPr>
              <w:tabs>
                <w:tab w:val="left" w:pos="993"/>
                <w:tab w:val="left" w:pos="1560"/>
              </w:tabs>
              <w:spacing w:after="0"/>
              <w:jc w:val="center"/>
              <w:rPr>
                <w:rFonts w:ascii="Times New Roman" w:hAnsi="Times New Roman" w:cs="Times New Roman"/>
                <w:sz w:val="24"/>
                <w:szCs w:val="24"/>
                <w:u w:val="single"/>
              </w:rPr>
            </w:pPr>
            <w:r>
              <w:rPr>
                <w:rFonts w:ascii="Times New Roman" w:hAnsi="Times New Roman" w:cs="Times New Roman"/>
                <w:sz w:val="20"/>
                <w:szCs w:val="20"/>
              </w:rPr>
              <w:t>Адреса об’єкта</w:t>
            </w:r>
          </w:p>
        </w:tc>
        <w:tc>
          <w:tcPr>
            <w:tcW w:w="2585" w:type="dxa"/>
          </w:tcPr>
          <w:p w:rsidR="00D60596" w:rsidRDefault="00D60596" w:rsidP="004C373F">
            <w:pPr>
              <w:spacing w:after="0"/>
              <w:jc w:val="center"/>
              <w:rPr>
                <w:rFonts w:ascii="Times New Roman" w:hAnsi="Times New Roman" w:cs="Times New Roman"/>
                <w:sz w:val="20"/>
                <w:szCs w:val="20"/>
              </w:rPr>
            </w:pPr>
            <w:r>
              <w:rPr>
                <w:rFonts w:ascii="Times New Roman" w:hAnsi="Times New Roman" w:cs="Times New Roman"/>
                <w:sz w:val="20"/>
                <w:szCs w:val="20"/>
              </w:rPr>
              <w:t>ЕІС-код точки</w:t>
            </w:r>
          </w:p>
          <w:p w:rsidR="00D60596" w:rsidRDefault="00D60596" w:rsidP="004C373F">
            <w:pPr>
              <w:spacing w:after="0"/>
              <w:jc w:val="center"/>
              <w:rPr>
                <w:rFonts w:ascii="Times New Roman" w:hAnsi="Times New Roman" w:cs="Times New Roman"/>
                <w:sz w:val="20"/>
                <w:szCs w:val="20"/>
              </w:rPr>
            </w:pPr>
            <w:r>
              <w:rPr>
                <w:rFonts w:ascii="Times New Roman" w:hAnsi="Times New Roman" w:cs="Times New Roman"/>
                <w:sz w:val="20"/>
                <w:szCs w:val="20"/>
              </w:rPr>
              <w:t>комерційного</w:t>
            </w:r>
          </w:p>
          <w:p w:rsidR="00D60596" w:rsidRDefault="00D60596" w:rsidP="004C373F">
            <w:pPr>
              <w:tabs>
                <w:tab w:val="left" w:pos="993"/>
                <w:tab w:val="left" w:pos="1560"/>
              </w:tabs>
              <w:spacing w:after="0"/>
              <w:jc w:val="center"/>
              <w:rPr>
                <w:rFonts w:ascii="Times New Roman" w:hAnsi="Times New Roman" w:cs="Times New Roman"/>
                <w:sz w:val="24"/>
                <w:szCs w:val="24"/>
                <w:u w:val="single"/>
              </w:rPr>
            </w:pPr>
            <w:r>
              <w:rPr>
                <w:rFonts w:ascii="Times New Roman" w:hAnsi="Times New Roman" w:cs="Times New Roman"/>
                <w:sz w:val="20"/>
                <w:szCs w:val="20"/>
              </w:rPr>
              <w:t>обліку</w:t>
            </w:r>
          </w:p>
        </w:tc>
      </w:tr>
      <w:tr w:rsidR="00D60596" w:rsidTr="00A4152B">
        <w:tc>
          <w:tcPr>
            <w:tcW w:w="539" w:type="dxa"/>
          </w:tcPr>
          <w:p w:rsidR="00D60596" w:rsidRPr="00CC3432" w:rsidRDefault="00D60596" w:rsidP="00476E85">
            <w:pPr>
              <w:tabs>
                <w:tab w:val="left" w:pos="315"/>
              </w:tabs>
              <w:spacing w:after="0" w:line="240" w:lineRule="auto"/>
              <w:ind w:left="284"/>
              <w:contextualSpacing/>
              <w:jc w:val="center"/>
              <w:rPr>
                <w:rFonts w:ascii="Times New Roman" w:hAnsi="Times New Roman"/>
                <w:lang w:val="en-US"/>
              </w:rPr>
            </w:pPr>
            <w:r w:rsidRPr="001E2376">
              <w:rPr>
                <w:rFonts w:ascii="Times New Roman" w:hAnsi="Times New Roman"/>
                <w:lang w:val="ru-RU"/>
              </w:rPr>
              <w:t xml:space="preserve"> </w:t>
            </w:r>
            <w:r w:rsidRPr="00CC3432">
              <w:rPr>
                <w:rFonts w:ascii="Times New Roman" w:hAnsi="Times New Roman"/>
                <w:lang w:val="en-US"/>
              </w:rPr>
              <w:t>1</w:t>
            </w:r>
          </w:p>
        </w:tc>
        <w:tc>
          <w:tcPr>
            <w:tcW w:w="2580" w:type="dxa"/>
            <w:vAlign w:val="bottom"/>
          </w:tcPr>
          <w:p w:rsidR="00D60596" w:rsidRPr="00CC3432" w:rsidRDefault="00D60596" w:rsidP="00476E85">
            <w:pPr>
              <w:jc w:val="center"/>
              <w:rPr>
                <w:rFonts w:ascii="Times New Roman" w:hAnsi="Times New Roman"/>
                <w:color w:val="000000"/>
                <w:highlight w:val="yellow"/>
              </w:rPr>
            </w:pPr>
            <w:r w:rsidRPr="00CC3432">
              <w:rPr>
                <w:rFonts w:ascii="Times New Roman" w:hAnsi="Times New Roman"/>
                <w:color w:val="000000"/>
              </w:rPr>
              <w:t>Баня</w:t>
            </w:r>
          </w:p>
        </w:tc>
        <w:tc>
          <w:tcPr>
            <w:tcW w:w="2581" w:type="dxa"/>
            <w:vAlign w:val="bottom"/>
          </w:tcPr>
          <w:p w:rsidR="00D60596" w:rsidRPr="00CC3432" w:rsidRDefault="00D60596" w:rsidP="00476E85">
            <w:pPr>
              <w:spacing w:after="0" w:line="240" w:lineRule="auto"/>
              <w:jc w:val="center"/>
              <w:rPr>
                <w:rFonts w:ascii="Times New Roman" w:hAnsi="Times New Roman"/>
                <w:color w:val="000000"/>
                <w:highlight w:val="yellow"/>
              </w:rPr>
            </w:pPr>
            <w:r w:rsidRPr="00CC3432">
              <w:rPr>
                <w:rFonts w:ascii="Times New Roman" w:hAnsi="Times New Roman"/>
                <w:color w:val="000000"/>
              </w:rPr>
              <w:t>вул.Шевченка, буд. 80, с. Ставниця, Летичівський р-н., Хмельницька обл.</w:t>
            </w:r>
          </w:p>
        </w:tc>
        <w:tc>
          <w:tcPr>
            <w:tcW w:w="2585" w:type="dxa"/>
            <w:vAlign w:val="bottom"/>
          </w:tcPr>
          <w:p w:rsidR="00D60596" w:rsidRPr="00CC3432" w:rsidRDefault="00D60596" w:rsidP="00476E85">
            <w:pPr>
              <w:rPr>
                <w:rFonts w:ascii="Times New Roman" w:hAnsi="Times New Roman"/>
                <w:color w:val="000000"/>
                <w:highlight w:val="yellow"/>
              </w:rPr>
            </w:pPr>
            <w:r w:rsidRPr="00CC3432">
              <w:rPr>
                <w:rFonts w:ascii="Times New Roman" w:hAnsi="Times New Roman"/>
                <w:color w:val="000000"/>
              </w:rPr>
              <w:t>62Z0134347680783</w:t>
            </w:r>
          </w:p>
        </w:tc>
      </w:tr>
      <w:tr w:rsidR="00D60596" w:rsidTr="00A4152B">
        <w:tc>
          <w:tcPr>
            <w:tcW w:w="539" w:type="dxa"/>
          </w:tcPr>
          <w:p w:rsidR="00D60596" w:rsidRPr="00CC3432" w:rsidRDefault="00D60596" w:rsidP="00476E85">
            <w:pPr>
              <w:tabs>
                <w:tab w:val="left" w:pos="315"/>
              </w:tabs>
              <w:spacing w:after="0" w:line="240" w:lineRule="auto"/>
              <w:ind w:left="284"/>
              <w:contextualSpacing/>
              <w:jc w:val="center"/>
              <w:rPr>
                <w:rFonts w:ascii="Times New Roman" w:hAnsi="Times New Roman"/>
              </w:rPr>
            </w:pPr>
            <w:r w:rsidRPr="00CC3432">
              <w:rPr>
                <w:rFonts w:ascii="Times New Roman" w:hAnsi="Times New Roman"/>
              </w:rPr>
              <w:t>2</w:t>
            </w:r>
          </w:p>
        </w:tc>
        <w:tc>
          <w:tcPr>
            <w:tcW w:w="2580" w:type="dxa"/>
            <w:vAlign w:val="bottom"/>
          </w:tcPr>
          <w:p w:rsidR="00D60596" w:rsidRPr="00CC3432" w:rsidRDefault="00D60596" w:rsidP="00476E85">
            <w:pPr>
              <w:jc w:val="center"/>
              <w:rPr>
                <w:rFonts w:ascii="Times New Roman" w:hAnsi="Times New Roman"/>
                <w:color w:val="000000"/>
              </w:rPr>
            </w:pPr>
            <w:r w:rsidRPr="00CC3432">
              <w:rPr>
                <w:rFonts w:ascii="Times New Roman" w:hAnsi="Times New Roman"/>
                <w:color w:val="000000"/>
              </w:rPr>
              <w:t>Водокачка</w:t>
            </w:r>
          </w:p>
        </w:tc>
        <w:tc>
          <w:tcPr>
            <w:tcW w:w="2581" w:type="dxa"/>
            <w:vAlign w:val="bottom"/>
          </w:tcPr>
          <w:p w:rsidR="00D60596" w:rsidRPr="00CC3432" w:rsidRDefault="00D60596" w:rsidP="00476E85">
            <w:pPr>
              <w:spacing w:after="0" w:line="240" w:lineRule="auto"/>
              <w:jc w:val="center"/>
              <w:rPr>
                <w:rFonts w:ascii="Times New Roman" w:hAnsi="Times New Roman"/>
                <w:color w:val="000000"/>
              </w:rPr>
            </w:pPr>
            <w:r w:rsidRPr="00CC3432">
              <w:rPr>
                <w:rFonts w:ascii="Times New Roman" w:hAnsi="Times New Roman"/>
                <w:color w:val="000000"/>
              </w:rPr>
              <w:t>с. Русанівці, Летичівський р-н., Хмельницька обл.</w:t>
            </w:r>
          </w:p>
        </w:tc>
        <w:tc>
          <w:tcPr>
            <w:tcW w:w="2585" w:type="dxa"/>
            <w:vAlign w:val="bottom"/>
          </w:tcPr>
          <w:p w:rsidR="00D60596" w:rsidRPr="00CC3432" w:rsidRDefault="00D60596" w:rsidP="00476E85">
            <w:pPr>
              <w:rPr>
                <w:rFonts w:ascii="Times New Roman" w:hAnsi="Times New Roman"/>
                <w:color w:val="000000"/>
              </w:rPr>
            </w:pPr>
            <w:r w:rsidRPr="00CC3432">
              <w:rPr>
                <w:rFonts w:ascii="Times New Roman" w:hAnsi="Times New Roman"/>
                <w:color w:val="000000"/>
              </w:rPr>
              <w:t>62Z719203197760W</w:t>
            </w:r>
          </w:p>
        </w:tc>
      </w:tr>
      <w:tr w:rsidR="00D60596" w:rsidTr="00A4152B">
        <w:tc>
          <w:tcPr>
            <w:tcW w:w="539" w:type="dxa"/>
          </w:tcPr>
          <w:p w:rsidR="00D60596" w:rsidRPr="00CC3432" w:rsidRDefault="00D60596" w:rsidP="00476E85">
            <w:pPr>
              <w:tabs>
                <w:tab w:val="left" w:pos="315"/>
              </w:tabs>
              <w:spacing w:after="0" w:line="240" w:lineRule="auto"/>
              <w:ind w:left="284"/>
              <w:contextualSpacing/>
              <w:jc w:val="center"/>
              <w:rPr>
                <w:rFonts w:ascii="Times New Roman" w:hAnsi="Times New Roman"/>
              </w:rPr>
            </w:pPr>
            <w:r w:rsidRPr="00CC3432">
              <w:rPr>
                <w:rFonts w:ascii="Times New Roman" w:hAnsi="Times New Roman"/>
              </w:rPr>
              <w:t>3</w:t>
            </w:r>
          </w:p>
        </w:tc>
        <w:tc>
          <w:tcPr>
            <w:tcW w:w="2580" w:type="dxa"/>
            <w:vAlign w:val="bottom"/>
          </w:tcPr>
          <w:p w:rsidR="00D60596" w:rsidRPr="00CC3432" w:rsidRDefault="00D60596" w:rsidP="00476E85">
            <w:pPr>
              <w:jc w:val="center"/>
              <w:rPr>
                <w:rFonts w:ascii="Times New Roman" w:hAnsi="Times New Roman"/>
                <w:color w:val="000000"/>
              </w:rPr>
            </w:pPr>
            <w:r w:rsidRPr="00CC3432">
              <w:rPr>
                <w:rFonts w:ascii="Times New Roman" w:hAnsi="Times New Roman"/>
                <w:color w:val="000000"/>
              </w:rPr>
              <w:t>Водокачка</w:t>
            </w:r>
          </w:p>
        </w:tc>
        <w:tc>
          <w:tcPr>
            <w:tcW w:w="2581" w:type="dxa"/>
            <w:vAlign w:val="bottom"/>
          </w:tcPr>
          <w:p w:rsidR="00D60596" w:rsidRPr="00CC3432" w:rsidRDefault="00D60596" w:rsidP="00476E85">
            <w:pPr>
              <w:spacing w:after="0" w:line="240" w:lineRule="auto"/>
              <w:jc w:val="center"/>
              <w:rPr>
                <w:rFonts w:ascii="Times New Roman" w:hAnsi="Times New Roman"/>
                <w:color w:val="000000"/>
              </w:rPr>
            </w:pPr>
            <w:r w:rsidRPr="00CC3432">
              <w:rPr>
                <w:rFonts w:ascii="Times New Roman" w:hAnsi="Times New Roman"/>
                <w:color w:val="000000"/>
              </w:rPr>
              <w:t>с. Требухівці, Летичівський р-н., Хмельницька обл.</w:t>
            </w:r>
          </w:p>
        </w:tc>
        <w:tc>
          <w:tcPr>
            <w:tcW w:w="2585" w:type="dxa"/>
            <w:vAlign w:val="bottom"/>
          </w:tcPr>
          <w:p w:rsidR="00D60596" w:rsidRPr="00CC3432" w:rsidRDefault="00D60596" w:rsidP="00476E85">
            <w:pPr>
              <w:rPr>
                <w:rFonts w:ascii="Times New Roman" w:hAnsi="Times New Roman"/>
                <w:color w:val="000000"/>
              </w:rPr>
            </w:pPr>
            <w:r w:rsidRPr="00CC3432">
              <w:rPr>
                <w:rFonts w:ascii="Times New Roman" w:hAnsi="Times New Roman"/>
                <w:color w:val="000000"/>
              </w:rPr>
              <w:t>62Z339923625570V</w:t>
            </w:r>
          </w:p>
        </w:tc>
      </w:tr>
      <w:tr w:rsidR="00D60596" w:rsidTr="00A4152B">
        <w:tc>
          <w:tcPr>
            <w:tcW w:w="539" w:type="dxa"/>
          </w:tcPr>
          <w:p w:rsidR="00D60596" w:rsidRPr="00CC3432" w:rsidRDefault="00D60596" w:rsidP="00476E85">
            <w:pPr>
              <w:tabs>
                <w:tab w:val="left" w:pos="315"/>
              </w:tabs>
              <w:spacing w:after="0" w:line="240" w:lineRule="auto"/>
              <w:ind w:left="284"/>
              <w:contextualSpacing/>
              <w:jc w:val="center"/>
              <w:rPr>
                <w:rFonts w:ascii="Times New Roman" w:hAnsi="Times New Roman"/>
              </w:rPr>
            </w:pPr>
            <w:r w:rsidRPr="00CC3432">
              <w:rPr>
                <w:rFonts w:ascii="Times New Roman" w:hAnsi="Times New Roman"/>
              </w:rPr>
              <w:t>4</w:t>
            </w:r>
          </w:p>
        </w:tc>
        <w:tc>
          <w:tcPr>
            <w:tcW w:w="2580" w:type="dxa"/>
            <w:vAlign w:val="bottom"/>
          </w:tcPr>
          <w:p w:rsidR="00D60596" w:rsidRPr="00CC3432" w:rsidRDefault="00D60596" w:rsidP="00476E85">
            <w:pPr>
              <w:jc w:val="center"/>
              <w:rPr>
                <w:rFonts w:ascii="Times New Roman" w:hAnsi="Times New Roman"/>
                <w:color w:val="000000"/>
              </w:rPr>
            </w:pPr>
            <w:r w:rsidRPr="00CC3432">
              <w:rPr>
                <w:rFonts w:ascii="Times New Roman" w:hAnsi="Times New Roman"/>
                <w:color w:val="000000"/>
              </w:rPr>
              <w:t>Водокачка</w:t>
            </w:r>
          </w:p>
        </w:tc>
        <w:tc>
          <w:tcPr>
            <w:tcW w:w="2581" w:type="dxa"/>
            <w:vAlign w:val="bottom"/>
          </w:tcPr>
          <w:p w:rsidR="00D60596" w:rsidRPr="00CC3432" w:rsidRDefault="00D60596" w:rsidP="00476E85">
            <w:pPr>
              <w:spacing w:after="0" w:line="240" w:lineRule="auto"/>
              <w:jc w:val="center"/>
              <w:rPr>
                <w:rFonts w:ascii="Times New Roman" w:hAnsi="Times New Roman"/>
                <w:color w:val="000000"/>
              </w:rPr>
            </w:pPr>
            <w:r w:rsidRPr="00CC3432">
              <w:rPr>
                <w:rFonts w:ascii="Times New Roman" w:hAnsi="Times New Roman"/>
                <w:color w:val="000000"/>
              </w:rPr>
              <w:t>с. Головчинці, Летичівський р-н., Хмельницька обл.</w:t>
            </w:r>
          </w:p>
        </w:tc>
        <w:tc>
          <w:tcPr>
            <w:tcW w:w="2585" w:type="dxa"/>
            <w:vAlign w:val="bottom"/>
          </w:tcPr>
          <w:p w:rsidR="00D60596" w:rsidRPr="00CC3432" w:rsidRDefault="00D60596" w:rsidP="00476E85">
            <w:pPr>
              <w:rPr>
                <w:rFonts w:ascii="Times New Roman" w:hAnsi="Times New Roman"/>
                <w:color w:val="000000"/>
              </w:rPr>
            </w:pPr>
            <w:r w:rsidRPr="00CC3432">
              <w:rPr>
                <w:rFonts w:ascii="Times New Roman" w:hAnsi="Times New Roman"/>
                <w:color w:val="000000"/>
              </w:rPr>
              <w:t>62Z440740647314G</w:t>
            </w:r>
          </w:p>
        </w:tc>
      </w:tr>
      <w:tr w:rsidR="00D60596" w:rsidTr="00A4152B">
        <w:tc>
          <w:tcPr>
            <w:tcW w:w="539" w:type="dxa"/>
          </w:tcPr>
          <w:p w:rsidR="00D60596" w:rsidRPr="00CC3432" w:rsidRDefault="00D60596" w:rsidP="00476E85">
            <w:pPr>
              <w:tabs>
                <w:tab w:val="left" w:pos="315"/>
              </w:tabs>
              <w:spacing w:after="0" w:line="240" w:lineRule="auto"/>
              <w:ind w:left="284"/>
              <w:contextualSpacing/>
              <w:jc w:val="center"/>
              <w:rPr>
                <w:rFonts w:ascii="Times New Roman" w:hAnsi="Times New Roman"/>
              </w:rPr>
            </w:pPr>
            <w:r w:rsidRPr="00CC3432">
              <w:rPr>
                <w:rFonts w:ascii="Times New Roman" w:hAnsi="Times New Roman"/>
              </w:rPr>
              <w:t>5</w:t>
            </w:r>
          </w:p>
        </w:tc>
        <w:tc>
          <w:tcPr>
            <w:tcW w:w="2580" w:type="dxa"/>
            <w:vAlign w:val="bottom"/>
          </w:tcPr>
          <w:p w:rsidR="00D60596" w:rsidRPr="00CC3432" w:rsidRDefault="00D60596" w:rsidP="00476E85">
            <w:pPr>
              <w:jc w:val="center"/>
              <w:rPr>
                <w:rFonts w:ascii="Times New Roman" w:hAnsi="Times New Roman"/>
                <w:color w:val="000000"/>
              </w:rPr>
            </w:pPr>
            <w:r w:rsidRPr="00CC3432">
              <w:rPr>
                <w:rFonts w:ascii="Times New Roman" w:hAnsi="Times New Roman"/>
                <w:color w:val="000000"/>
              </w:rPr>
              <w:t>Водокачка</w:t>
            </w:r>
          </w:p>
        </w:tc>
        <w:tc>
          <w:tcPr>
            <w:tcW w:w="2581" w:type="dxa"/>
            <w:vAlign w:val="bottom"/>
          </w:tcPr>
          <w:p w:rsidR="00D60596" w:rsidRPr="00CC3432" w:rsidRDefault="00D60596" w:rsidP="00476E85">
            <w:pPr>
              <w:spacing w:after="0" w:line="240" w:lineRule="auto"/>
              <w:jc w:val="center"/>
              <w:rPr>
                <w:rFonts w:ascii="Times New Roman" w:hAnsi="Times New Roman"/>
                <w:color w:val="000000"/>
              </w:rPr>
            </w:pPr>
            <w:r w:rsidRPr="00CC3432">
              <w:rPr>
                <w:rFonts w:ascii="Times New Roman" w:hAnsi="Times New Roman"/>
                <w:color w:val="000000"/>
              </w:rPr>
              <w:t>с. Митківці, Летичівський р-н., Хмельницька обл.</w:t>
            </w:r>
          </w:p>
        </w:tc>
        <w:tc>
          <w:tcPr>
            <w:tcW w:w="2585" w:type="dxa"/>
            <w:vAlign w:val="bottom"/>
          </w:tcPr>
          <w:p w:rsidR="00D60596" w:rsidRPr="00CC3432" w:rsidRDefault="00D60596" w:rsidP="00476E85">
            <w:pPr>
              <w:rPr>
                <w:rFonts w:ascii="Times New Roman" w:hAnsi="Times New Roman"/>
                <w:color w:val="000000"/>
              </w:rPr>
            </w:pPr>
            <w:r w:rsidRPr="00CC3432">
              <w:rPr>
                <w:rFonts w:ascii="Times New Roman" w:hAnsi="Times New Roman"/>
                <w:color w:val="000000"/>
              </w:rPr>
              <w:t>62Z262409354043P</w:t>
            </w:r>
          </w:p>
        </w:tc>
      </w:tr>
      <w:tr w:rsidR="00D60596" w:rsidTr="00A4152B">
        <w:tc>
          <w:tcPr>
            <w:tcW w:w="539" w:type="dxa"/>
          </w:tcPr>
          <w:p w:rsidR="00D60596" w:rsidRPr="00CC3432" w:rsidRDefault="00D60596" w:rsidP="00476E85">
            <w:pPr>
              <w:tabs>
                <w:tab w:val="left" w:pos="315"/>
              </w:tabs>
              <w:spacing w:after="0" w:line="240" w:lineRule="auto"/>
              <w:ind w:left="284"/>
              <w:contextualSpacing/>
              <w:jc w:val="center"/>
              <w:rPr>
                <w:rFonts w:ascii="Times New Roman" w:hAnsi="Times New Roman"/>
              </w:rPr>
            </w:pPr>
            <w:r w:rsidRPr="00CC3432">
              <w:rPr>
                <w:rFonts w:ascii="Times New Roman" w:hAnsi="Times New Roman"/>
              </w:rPr>
              <w:t>6</w:t>
            </w:r>
          </w:p>
        </w:tc>
        <w:tc>
          <w:tcPr>
            <w:tcW w:w="2580" w:type="dxa"/>
            <w:vAlign w:val="bottom"/>
          </w:tcPr>
          <w:p w:rsidR="00D60596" w:rsidRPr="00CC3432" w:rsidRDefault="00D60596" w:rsidP="00476E85">
            <w:pPr>
              <w:jc w:val="center"/>
              <w:rPr>
                <w:rFonts w:ascii="Times New Roman" w:hAnsi="Times New Roman"/>
                <w:color w:val="000000"/>
              </w:rPr>
            </w:pPr>
            <w:r w:rsidRPr="00CC3432">
              <w:rPr>
                <w:rFonts w:ascii="Times New Roman" w:hAnsi="Times New Roman"/>
                <w:color w:val="000000"/>
              </w:rPr>
              <w:t>Водокачка</w:t>
            </w:r>
          </w:p>
        </w:tc>
        <w:tc>
          <w:tcPr>
            <w:tcW w:w="2581" w:type="dxa"/>
            <w:vAlign w:val="bottom"/>
          </w:tcPr>
          <w:p w:rsidR="00D60596" w:rsidRPr="00CC3432" w:rsidRDefault="00D60596" w:rsidP="00476E85">
            <w:pPr>
              <w:spacing w:after="0" w:line="240" w:lineRule="auto"/>
              <w:jc w:val="center"/>
              <w:rPr>
                <w:rFonts w:ascii="Times New Roman" w:hAnsi="Times New Roman"/>
                <w:color w:val="000000"/>
              </w:rPr>
            </w:pPr>
            <w:r w:rsidRPr="00CC3432">
              <w:rPr>
                <w:rFonts w:ascii="Times New Roman" w:hAnsi="Times New Roman"/>
                <w:color w:val="000000"/>
              </w:rPr>
              <w:t>с. Ярославка, Летичівський р-н., Хмельницька обл.</w:t>
            </w:r>
          </w:p>
        </w:tc>
        <w:tc>
          <w:tcPr>
            <w:tcW w:w="2585" w:type="dxa"/>
            <w:vAlign w:val="bottom"/>
          </w:tcPr>
          <w:p w:rsidR="00D60596" w:rsidRPr="00CC3432" w:rsidRDefault="00D60596" w:rsidP="00476E85">
            <w:pPr>
              <w:rPr>
                <w:rFonts w:ascii="Times New Roman" w:hAnsi="Times New Roman"/>
                <w:color w:val="000000"/>
              </w:rPr>
            </w:pPr>
            <w:r w:rsidRPr="00CC3432">
              <w:rPr>
                <w:rFonts w:ascii="Times New Roman" w:hAnsi="Times New Roman"/>
                <w:color w:val="000000"/>
              </w:rPr>
              <w:t>62Z662161839466B</w:t>
            </w:r>
          </w:p>
        </w:tc>
      </w:tr>
      <w:tr w:rsidR="00D60596" w:rsidTr="00A4152B">
        <w:tc>
          <w:tcPr>
            <w:tcW w:w="539" w:type="dxa"/>
          </w:tcPr>
          <w:p w:rsidR="00D60596" w:rsidRPr="00CC3432" w:rsidRDefault="00D60596" w:rsidP="00476E85">
            <w:pPr>
              <w:tabs>
                <w:tab w:val="left" w:pos="315"/>
              </w:tabs>
              <w:spacing w:after="0" w:line="240" w:lineRule="auto"/>
              <w:ind w:left="284"/>
              <w:contextualSpacing/>
              <w:jc w:val="center"/>
              <w:rPr>
                <w:rFonts w:ascii="Times New Roman" w:hAnsi="Times New Roman"/>
              </w:rPr>
            </w:pPr>
            <w:r w:rsidRPr="00CC3432">
              <w:rPr>
                <w:rFonts w:ascii="Times New Roman" w:hAnsi="Times New Roman"/>
              </w:rPr>
              <w:t>7</w:t>
            </w:r>
          </w:p>
        </w:tc>
        <w:tc>
          <w:tcPr>
            <w:tcW w:w="2580" w:type="dxa"/>
            <w:vAlign w:val="bottom"/>
          </w:tcPr>
          <w:p w:rsidR="00D60596" w:rsidRPr="00CC3432" w:rsidRDefault="00D60596" w:rsidP="00476E85">
            <w:pPr>
              <w:jc w:val="center"/>
              <w:rPr>
                <w:rFonts w:ascii="Times New Roman" w:hAnsi="Times New Roman"/>
                <w:color w:val="000000"/>
              </w:rPr>
            </w:pPr>
            <w:r w:rsidRPr="00CC3432">
              <w:rPr>
                <w:rFonts w:ascii="Times New Roman" w:hAnsi="Times New Roman"/>
                <w:color w:val="000000"/>
              </w:rPr>
              <w:t>Готель</w:t>
            </w:r>
          </w:p>
        </w:tc>
        <w:tc>
          <w:tcPr>
            <w:tcW w:w="2581" w:type="dxa"/>
            <w:vAlign w:val="bottom"/>
          </w:tcPr>
          <w:p w:rsidR="00D60596" w:rsidRPr="00CC3432" w:rsidRDefault="00D60596" w:rsidP="00476E85">
            <w:pPr>
              <w:spacing w:after="0" w:line="240" w:lineRule="auto"/>
              <w:jc w:val="center"/>
              <w:rPr>
                <w:rFonts w:ascii="Times New Roman" w:hAnsi="Times New Roman"/>
                <w:color w:val="000000"/>
              </w:rPr>
            </w:pPr>
            <w:r w:rsidRPr="00CC3432">
              <w:rPr>
                <w:rFonts w:ascii="Times New Roman" w:hAnsi="Times New Roman"/>
                <w:color w:val="000000"/>
              </w:rPr>
              <w:t>вул.Пушкіна, буд. 9, смт Меджибіж, Летичівський р-н., Хмельницька обл.</w:t>
            </w:r>
          </w:p>
        </w:tc>
        <w:tc>
          <w:tcPr>
            <w:tcW w:w="2585" w:type="dxa"/>
            <w:vAlign w:val="bottom"/>
          </w:tcPr>
          <w:p w:rsidR="00D60596" w:rsidRPr="00CC3432" w:rsidRDefault="00D60596" w:rsidP="00476E85">
            <w:pPr>
              <w:rPr>
                <w:rFonts w:ascii="Times New Roman" w:hAnsi="Times New Roman"/>
                <w:color w:val="000000"/>
              </w:rPr>
            </w:pPr>
            <w:r w:rsidRPr="00CC3432">
              <w:rPr>
                <w:rFonts w:ascii="Times New Roman" w:hAnsi="Times New Roman"/>
                <w:color w:val="000000"/>
              </w:rPr>
              <w:t>62Z105503403616B</w:t>
            </w:r>
          </w:p>
        </w:tc>
      </w:tr>
      <w:tr w:rsidR="00D60596" w:rsidTr="00A4152B">
        <w:tc>
          <w:tcPr>
            <w:tcW w:w="539" w:type="dxa"/>
          </w:tcPr>
          <w:p w:rsidR="00D60596" w:rsidRPr="00CC3432" w:rsidRDefault="00D60596" w:rsidP="00476E85">
            <w:pPr>
              <w:tabs>
                <w:tab w:val="left" w:pos="315"/>
              </w:tabs>
              <w:spacing w:after="0" w:line="240" w:lineRule="auto"/>
              <w:ind w:left="284"/>
              <w:contextualSpacing/>
              <w:jc w:val="center"/>
              <w:rPr>
                <w:rFonts w:ascii="Times New Roman" w:hAnsi="Times New Roman"/>
              </w:rPr>
            </w:pPr>
            <w:r w:rsidRPr="00CC3432">
              <w:rPr>
                <w:rFonts w:ascii="Times New Roman" w:hAnsi="Times New Roman"/>
              </w:rPr>
              <w:t>8</w:t>
            </w:r>
          </w:p>
        </w:tc>
        <w:tc>
          <w:tcPr>
            <w:tcW w:w="2580" w:type="dxa"/>
            <w:vAlign w:val="bottom"/>
          </w:tcPr>
          <w:p w:rsidR="00D60596" w:rsidRPr="00CC3432" w:rsidRDefault="00D60596" w:rsidP="00476E85">
            <w:pPr>
              <w:jc w:val="center"/>
              <w:rPr>
                <w:rFonts w:ascii="Times New Roman" w:hAnsi="Times New Roman"/>
                <w:color w:val="000000"/>
              </w:rPr>
            </w:pPr>
            <w:r w:rsidRPr="00CC3432">
              <w:rPr>
                <w:rFonts w:ascii="Times New Roman" w:hAnsi="Times New Roman"/>
                <w:color w:val="000000"/>
              </w:rPr>
              <w:t>Майстерня</w:t>
            </w:r>
          </w:p>
        </w:tc>
        <w:tc>
          <w:tcPr>
            <w:tcW w:w="2581" w:type="dxa"/>
            <w:vAlign w:val="bottom"/>
          </w:tcPr>
          <w:p w:rsidR="00D60596" w:rsidRPr="00CC3432" w:rsidRDefault="00D60596" w:rsidP="00476E85">
            <w:pPr>
              <w:spacing w:after="0" w:line="240" w:lineRule="auto"/>
              <w:jc w:val="center"/>
              <w:rPr>
                <w:rFonts w:ascii="Times New Roman" w:hAnsi="Times New Roman"/>
                <w:color w:val="000000"/>
              </w:rPr>
            </w:pPr>
            <w:r w:rsidRPr="00CC3432">
              <w:rPr>
                <w:rFonts w:ascii="Times New Roman" w:hAnsi="Times New Roman"/>
                <w:color w:val="000000"/>
              </w:rPr>
              <w:t>вул.Пушкіна, буд. 9, смт Меджибіж, Летичівський р-н., Хмельницька обл.</w:t>
            </w:r>
          </w:p>
        </w:tc>
        <w:tc>
          <w:tcPr>
            <w:tcW w:w="2585" w:type="dxa"/>
            <w:vAlign w:val="bottom"/>
          </w:tcPr>
          <w:p w:rsidR="00D60596" w:rsidRPr="00CC3432" w:rsidRDefault="00D60596" w:rsidP="00476E85">
            <w:pPr>
              <w:rPr>
                <w:rFonts w:ascii="Times New Roman" w:hAnsi="Times New Roman"/>
                <w:color w:val="000000"/>
              </w:rPr>
            </w:pPr>
            <w:r w:rsidRPr="00CC3432">
              <w:rPr>
                <w:rFonts w:ascii="Times New Roman" w:hAnsi="Times New Roman"/>
                <w:color w:val="000000"/>
              </w:rPr>
              <w:t>62Z235174608949D</w:t>
            </w:r>
          </w:p>
        </w:tc>
      </w:tr>
      <w:tr w:rsidR="00D60596" w:rsidTr="00C85A30">
        <w:tc>
          <w:tcPr>
            <w:tcW w:w="539" w:type="dxa"/>
          </w:tcPr>
          <w:p w:rsidR="00D60596" w:rsidRDefault="00D60596" w:rsidP="00476E85">
            <w:pPr>
              <w:tabs>
                <w:tab w:val="left" w:pos="993"/>
                <w:tab w:val="left" w:pos="1560"/>
              </w:tabs>
              <w:spacing w:after="0"/>
              <w:jc w:val="center"/>
              <w:rPr>
                <w:rFonts w:ascii="Times New Roman" w:hAnsi="Times New Roman" w:cs="Times New Roman"/>
                <w:sz w:val="20"/>
                <w:szCs w:val="20"/>
              </w:rPr>
            </w:pPr>
          </w:p>
        </w:tc>
        <w:tc>
          <w:tcPr>
            <w:tcW w:w="2580" w:type="dxa"/>
          </w:tcPr>
          <w:p w:rsidR="00D60596" w:rsidRDefault="00D60596" w:rsidP="00476E85">
            <w:pPr>
              <w:tabs>
                <w:tab w:val="left" w:pos="993"/>
                <w:tab w:val="left" w:pos="1560"/>
              </w:tabs>
              <w:spacing w:after="0"/>
              <w:jc w:val="center"/>
              <w:rPr>
                <w:rFonts w:ascii="Times New Roman" w:hAnsi="Times New Roman" w:cs="Times New Roman"/>
                <w:sz w:val="20"/>
                <w:szCs w:val="20"/>
              </w:rPr>
            </w:pPr>
          </w:p>
        </w:tc>
        <w:tc>
          <w:tcPr>
            <w:tcW w:w="2581" w:type="dxa"/>
          </w:tcPr>
          <w:p w:rsidR="00D60596" w:rsidRDefault="00D60596" w:rsidP="00476E85">
            <w:pPr>
              <w:tabs>
                <w:tab w:val="left" w:pos="993"/>
                <w:tab w:val="left" w:pos="1560"/>
              </w:tabs>
              <w:spacing w:after="0"/>
              <w:jc w:val="center"/>
              <w:rPr>
                <w:rFonts w:ascii="Times New Roman" w:hAnsi="Times New Roman" w:cs="Times New Roman"/>
                <w:sz w:val="20"/>
                <w:szCs w:val="20"/>
              </w:rPr>
            </w:pPr>
          </w:p>
        </w:tc>
        <w:tc>
          <w:tcPr>
            <w:tcW w:w="2585" w:type="dxa"/>
          </w:tcPr>
          <w:p w:rsidR="00D60596" w:rsidRDefault="00D60596" w:rsidP="00476E85">
            <w:pPr>
              <w:spacing w:after="0"/>
              <w:jc w:val="center"/>
              <w:rPr>
                <w:rFonts w:ascii="Times New Roman" w:hAnsi="Times New Roman" w:cs="Times New Roman"/>
                <w:sz w:val="20"/>
                <w:szCs w:val="20"/>
              </w:rPr>
            </w:pPr>
          </w:p>
        </w:tc>
      </w:tr>
      <w:tr w:rsidR="00D60596" w:rsidTr="00C85A30">
        <w:tc>
          <w:tcPr>
            <w:tcW w:w="539" w:type="dxa"/>
          </w:tcPr>
          <w:p w:rsidR="00D60596" w:rsidRDefault="00D60596" w:rsidP="00476E85">
            <w:pPr>
              <w:tabs>
                <w:tab w:val="left" w:pos="993"/>
                <w:tab w:val="left" w:pos="1560"/>
              </w:tabs>
              <w:spacing w:after="0"/>
              <w:jc w:val="center"/>
              <w:rPr>
                <w:rFonts w:ascii="Times New Roman" w:hAnsi="Times New Roman" w:cs="Times New Roman"/>
                <w:sz w:val="20"/>
                <w:szCs w:val="20"/>
              </w:rPr>
            </w:pPr>
          </w:p>
        </w:tc>
        <w:tc>
          <w:tcPr>
            <w:tcW w:w="2580" w:type="dxa"/>
          </w:tcPr>
          <w:p w:rsidR="00D60596" w:rsidRDefault="00D60596" w:rsidP="00476E85">
            <w:pPr>
              <w:tabs>
                <w:tab w:val="left" w:pos="993"/>
                <w:tab w:val="left" w:pos="1560"/>
              </w:tabs>
              <w:spacing w:after="0"/>
              <w:jc w:val="center"/>
              <w:rPr>
                <w:rFonts w:ascii="Times New Roman" w:hAnsi="Times New Roman" w:cs="Times New Roman"/>
                <w:sz w:val="20"/>
                <w:szCs w:val="20"/>
              </w:rPr>
            </w:pPr>
          </w:p>
        </w:tc>
        <w:tc>
          <w:tcPr>
            <w:tcW w:w="2581" w:type="dxa"/>
          </w:tcPr>
          <w:p w:rsidR="00D60596" w:rsidRDefault="00D60596" w:rsidP="00476E85">
            <w:pPr>
              <w:tabs>
                <w:tab w:val="left" w:pos="993"/>
                <w:tab w:val="left" w:pos="1560"/>
              </w:tabs>
              <w:spacing w:after="0"/>
              <w:jc w:val="center"/>
              <w:rPr>
                <w:rFonts w:ascii="Times New Roman" w:hAnsi="Times New Roman" w:cs="Times New Roman"/>
                <w:sz w:val="20"/>
                <w:szCs w:val="20"/>
              </w:rPr>
            </w:pPr>
          </w:p>
        </w:tc>
        <w:tc>
          <w:tcPr>
            <w:tcW w:w="2585" w:type="dxa"/>
          </w:tcPr>
          <w:p w:rsidR="00D60596" w:rsidRDefault="00D60596" w:rsidP="00476E85">
            <w:pPr>
              <w:spacing w:after="0"/>
              <w:jc w:val="center"/>
              <w:rPr>
                <w:rFonts w:ascii="Times New Roman" w:hAnsi="Times New Roman" w:cs="Times New Roman"/>
                <w:sz w:val="20"/>
                <w:szCs w:val="20"/>
              </w:rPr>
            </w:pPr>
          </w:p>
        </w:tc>
      </w:tr>
    </w:tbl>
    <w:p w:rsidR="00D60596" w:rsidRDefault="00D60596" w:rsidP="001B7095">
      <w:pPr>
        <w:tabs>
          <w:tab w:val="left" w:pos="993"/>
          <w:tab w:val="left" w:pos="1560"/>
        </w:tabs>
        <w:spacing w:after="0"/>
        <w:ind w:right="-2" w:firstLine="567"/>
        <w:rPr>
          <w:rFonts w:ascii="Times New Roman" w:hAnsi="Times New Roman" w:cs="Times New Roman"/>
          <w:sz w:val="24"/>
          <w:szCs w:val="24"/>
        </w:rPr>
      </w:pPr>
    </w:p>
    <w:p w:rsidR="00D60596" w:rsidRDefault="00D60596" w:rsidP="001B7095">
      <w:pPr>
        <w:tabs>
          <w:tab w:val="left" w:pos="993"/>
          <w:tab w:val="left" w:pos="1560"/>
        </w:tabs>
        <w:spacing w:after="0"/>
        <w:ind w:right="-2" w:firstLine="567"/>
        <w:jc w:val="both"/>
        <w:rPr>
          <w:rFonts w:ascii="Times New Roman" w:hAnsi="Times New Roman" w:cs="Times New Roman"/>
          <w:sz w:val="24"/>
          <w:szCs w:val="24"/>
        </w:rPr>
      </w:pPr>
      <w:r>
        <w:rPr>
          <w:rFonts w:ascii="Times New Roman" w:hAnsi="Times New Roman" w:cs="Times New Roman"/>
          <w:b/>
          <w:sz w:val="24"/>
          <w:szCs w:val="24"/>
        </w:rPr>
        <w:t>2. Мета використання товару</w:t>
      </w:r>
      <w:r>
        <w:rPr>
          <w:rFonts w:ascii="Times New Roman" w:hAnsi="Times New Roman" w:cs="Times New Roman"/>
          <w:sz w:val="24"/>
          <w:szCs w:val="24"/>
        </w:rPr>
        <w:t>: для задоволення потреб у споживанні електричної енергії об’єктів замовника (споживача).</w:t>
      </w:r>
    </w:p>
    <w:p w:rsidR="00D60596" w:rsidRDefault="00D60596" w:rsidP="001B7095">
      <w:pPr>
        <w:tabs>
          <w:tab w:val="left" w:pos="993"/>
          <w:tab w:val="left" w:pos="1560"/>
        </w:tabs>
        <w:spacing w:after="0"/>
        <w:ind w:right="-2" w:firstLine="567"/>
        <w:jc w:val="both"/>
        <w:rPr>
          <w:rFonts w:ascii="Times New Roman" w:hAnsi="Times New Roman" w:cs="Times New Roman"/>
          <w:sz w:val="24"/>
          <w:szCs w:val="24"/>
        </w:rPr>
      </w:pPr>
    </w:p>
    <w:p w:rsidR="00D60596" w:rsidRDefault="00D60596" w:rsidP="001B7095">
      <w:pPr>
        <w:tabs>
          <w:tab w:val="left" w:pos="993"/>
          <w:tab w:val="left" w:pos="1560"/>
        </w:tabs>
        <w:spacing w:after="0"/>
        <w:ind w:right="-2" w:firstLine="567"/>
        <w:jc w:val="both"/>
        <w:rPr>
          <w:rFonts w:ascii="Times New Roman" w:hAnsi="Times New Roman" w:cs="Times New Roman"/>
          <w:sz w:val="24"/>
          <w:szCs w:val="24"/>
        </w:rPr>
      </w:pPr>
      <w:r>
        <w:rPr>
          <w:rFonts w:ascii="Times New Roman" w:hAnsi="Times New Roman" w:cs="Times New Roman"/>
          <w:b/>
          <w:sz w:val="24"/>
          <w:szCs w:val="24"/>
        </w:rPr>
        <w:t xml:space="preserve">3. Вимоги щодо якості електричної енергії. </w:t>
      </w:r>
    </w:p>
    <w:p w:rsidR="00D60596" w:rsidRDefault="00D60596" w:rsidP="001B7095">
      <w:pPr>
        <w:spacing w:after="0"/>
        <w:ind w:firstLine="567"/>
        <w:jc w:val="both"/>
        <w:rPr>
          <w:rFonts w:ascii="Times New Roman" w:hAnsi="Times New Roman" w:cs="Times New Roman"/>
          <w:sz w:val="24"/>
          <w:szCs w:val="24"/>
        </w:rPr>
      </w:pPr>
      <w:r>
        <w:rPr>
          <w:rFonts w:ascii="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D60596" w:rsidRPr="00C36180" w:rsidRDefault="00D60596" w:rsidP="00273831">
      <w:pPr>
        <w:pStyle w:val="NoSpacing"/>
        <w:spacing w:line="276" w:lineRule="auto"/>
        <w:jc w:val="both"/>
        <w:rPr>
          <w:rFonts w:ascii="Times New Roman" w:hAnsi="Times New Roman" w:cs="Times New Roman"/>
          <w:sz w:val="24"/>
          <w:szCs w:val="24"/>
        </w:rPr>
      </w:pPr>
      <w:r w:rsidRPr="00273831">
        <w:rPr>
          <w:rFonts w:ascii="Times New Roman" w:hAnsi="Times New Roman" w:cs="Times New Roman"/>
          <w:sz w:val="24"/>
          <w:szCs w:val="24"/>
        </w:rPr>
        <w:t xml:space="preserve">          </w:t>
      </w:r>
      <w:r w:rsidRPr="00C36180">
        <w:rPr>
          <w:rFonts w:ascii="Times New Roman" w:hAnsi="Times New Roman" w:cs="Times New Roman"/>
          <w:sz w:val="24"/>
          <w:szCs w:val="24"/>
          <w:lang w:eastAsia="en-US"/>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оригінал або копію сертифікату відповідності вимогам </w:t>
      </w:r>
      <w:r w:rsidRPr="00C36180">
        <w:rPr>
          <w:rFonts w:ascii="Times New Roman" w:hAnsi="Times New Roman" w:cs="Times New Roman"/>
          <w:b/>
          <w:sz w:val="24"/>
          <w:szCs w:val="24"/>
          <w:lang w:eastAsia="en-US"/>
        </w:rPr>
        <w:t>ISO 14001:2015 «Системи екологічного управління. Вимоги та настанови щодо застосування»</w:t>
      </w:r>
      <w:r w:rsidRPr="00C36180">
        <w:rPr>
          <w:rFonts w:ascii="Times New Roman" w:hAnsi="Times New Roman" w:cs="Times New Roman"/>
          <w:sz w:val="24"/>
          <w:szCs w:val="24"/>
          <w:lang w:eastAsia="en-US"/>
        </w:rPr>
        <w:t>,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w:t>
      </w:r>
      <w:r w:rsidRPr="002F7C09">
        <w:rPr>
          <w:rFonts w:ascii="Times New Roman" w:hAnsi="Times New Roman" w:cs="Times New Roman"/>
          <w:sz w:val="24"/>
          <w:szCs w:val="24"/>
          <w:lang w:val="ru-RU" w:eastAsia="en-US"/>
        </w:rPr>
        <w:t>.</w:t>
      </w:r>
      <w:r w:rsidRPr="00C36180">
        <w:rPr>
          <w:rFonts w:ascii="Times New Roman" w:hAnsi="Times New Roman" w:cs="Times New Roman"/>
          <w:sz w:val="24"/>
          <w:szCs w:val="24"/>
        </w:rPr>
        <w:t xml:space="preserve"> </w:t>
      </w:r>
    </w:p>
    <w:p w:rsidR="00D60596" w:rsidRPr="00C36180" w:rsidRDefault="00D60596" w:rsidP="00273831">
      <w:pPr>
        <w:pStyle w:val="NoSpacing"/>
        <w:spacing w:line="276" w:lineRule="auto"/>
        <w:jc w:val="both"/>
        <w:rPr>
          <w:rFonts w:ascii="Times New Roman" w:hAnsi="Times New Roman" w:cs="Times New Roman"/>
          <w:sz w:val="24"/>
          <w:szCs w:val="24"/>
          <w:lang w:eastAsia="ru-RU"/>
        </w:rPr>
      </w:pPr>
      <w:r w:rsidRPr="00C36180">
        <w:rPr>
          <w:rFonts w:ascii="Times New Roman" w:hAnsi="Times New Roman" w:cs="Times New Roman"/>
          <w:sz w:val="24"/>
          <w:szCs w:val="24"/>
          <w:lang w:eastAsia="ru-RU"/>
        </w:rPr>
        <w:t xml:space="preserve">          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w:t>
      </w:r>
      <w:r w:rsidRPr="00C36180">
        <w:rPr>
          <w:rFonts w:ascii="Times New Roman" w:hAnsi="Times New Roman" w:cs="Times New Roman"/>
          <w:b/>
          <w:sz w:val="24"/>
          <w:szCs w:val="24"/>
          <w:lang w:eastAsia="ru-RU"/>
        </w:rPr>
        <w:t>ДСТУ ISO 9001:2015 «Системи управління якістю. Вимоги»</w:t>
      </w:r>
      <w:r w:rsidRPr="00C36180">
        <w:rPr>
          <w:rFonts w:ascii="Times New Roman" w:hAnsi="Times New Roman" w:cs="Times New Roman"/>
          <w:sz w:val="24"/>
          <w:szCs w:val="24"/>
          <w:lang w:eastAsia="ru-RU"/>
        </w:rPr>
        <w:t xml:space="preserve"> або іншим аналогічним державним стандартам в сфері сертифікації діяльності підприємства, з наданням відповідного сертифікату, що має бути чинним на дату подання пропозиції. Сертифікат ISO 9001:2015 вважається чинним за умови щорічного підтвердження, а тому учасники у складі пропозиції повинні надати скан-копію документа, який підтверджує продовження терміну дії сертифікату ISO 9001:2015 (звіт по аудиту).</w:t>
      </w:r>
    </w:p>
    <w:p w:rsidR="00D60596" w:rsidRPr="00C36180" w:rsidRDefault="00D60596" w:rsidP="00273831">
      <w:pPr>
        <w:pStyle w:val="NoSpacing"/>
        <w:spacing w:line="276" w:lineRule="auto"/>
        <w:jc w:val="both"/>
        <w:rPr>
          <w:rFonts w:ascii="Times New Roman" w:hAnsi="Times New Roman" w:cs="Times New Roman"/>
          <w:sz w:val="24"/>
          <w:szCs w:val="24"/>
          <w:lang w:eastAsia="ru-RU"/>
        </w:rPr>
      </w:pPr>
      <w:r w:rsidRPr="00C36180">
        <w:rPr>
          <w:rFonts w:ascii="Times New Roman" w:hAnsi="Times New Roman" w:cs="Times New Roman"/>
          <w:sz w:val="24"/>
          <w:szCs w:val="24"/>
          <w:lang w:eastAsia="ru-RU"/>
        </w:rPr>
        <w:t xml:space="preserve">          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w:t>
      </w:r>
      <w:r w:rsidRPr="00C36180">
        <w:rPr>
          <w:rFonts w:ascii="Times New Roman" w:hAnsi="Times New Roman" w:cs="Times New Roman"/>
          <w:b/>
          <w:sz w:val="24"/>
          <w:szCs w:val="24"/>
          <w:lang w:eastAsia="ru-RU"/>
        </w:rPr>
        <w:t>ISO 45001:2018 «Система управління охороною здоров’я та безпекою праці»</w:t>
      </w:r>
      <w:r w:rsidRPr="00C36180">
        <w:rPr>
          <w:rFonts w:ascii="Times New Roman" w:hAnsi="Times New Roman" w:cs="Times New Roman"/>
          <w:sz w:val="24"/>
          <w:szCs w:val="24"/>
          <w:lang w:eastAsia="ru-RU"/>
        </w:rPr>
        <w:t xml:space="preserve">,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стандарту ISO 45001:2018. </w:t>
      </w:r>
    </w:p>
    <w:p w:rsidR="00D60596" w:rsidRPr="00C36180" w:rsidRDefault="00D60596" w:rsidP="00273831">
      <w:pPr>
        <w:pStyle w:val="NoSpacing"/>
        <w:spacing w:line="276" w:lineRule="auto"/>
        <w:jc w:val="both"/>
        <w:rPr>
          <w:rFonts w:ascii="Times New Roman" w:hAnsi="Times New Roman" w:cs="Times New Roman"/>
          <w:sz w:val="24"/>
          <w:szCs w:val="24"/>
          <w:lang w:eastAsia="ru-RU"/>
        </w:rPr>
      </w:pPr>
      <w:r w:rsidRPr="00C36180">
        <w:rPr>
          <w:rFonts w:ascii="Times New Roman" w:hAnsi="Times New Roman" w:cs="Times New Roman"/>
          <w:sz w:val="24"/>
          <w:szCs w:val="24"/>
          <w:lang w:eastAsia="ru-RU"/>
        </w:rPr>
        <w:t xml:space="preserve">               З метою розроблення, упровадження, підтримання в робочому стані та поліпшення системи енергетичного менеджменту (СЕнМ), в результаті чого організація матиме можливість реалізувати систематизований підхід до досягнення постійного поліпшення енергетичної результативності та систем енергетичного менеджменту, Учасник повинен надати оригінал або копію сертифікату відповідності вимогам </w:t>
      </w:r>
      <w:r w:rsidRPr="00C36180">
        <w:rPr>
          <w:rFonts w:ascii="Times New Roman" w:hAnsi="Times New Roman" w:cs="Times New Roman"/>
          <w:b/>
          <w:sz w:val="24"/>
          <w:szCs w:val="24"/>
          <w:lang w:eastAsia="ru-RU"/>
        </w:rPr>
        <w:t>ISO 50001:2018 «Системи енергетичного менеджменту. Вимоги та настанови щодо застосування.»</w:t>
      </w:r>
      <w:r w:rsidRPr="00C36180">
        <w:rPr>
          <w:rFonts w:ascii="Times New Roman" w:hAnsi="Times New Roman" w:cs="Times New Roman"/>
          <w:sz w:val="24"/>
          <w:szCs w:val="24"/>
          <w:lang w:eastAsia="ru-RU"/>
        </w:rPr>
        <w:t>. Наданий документ повинен відповідати предмету закупівлі та бути чинним на момент подачі тендерної пропозиції.</w:t>
      </w:r>
    </w:p>
    <w:p w:rsidR="00D60596" w:rsidRPr="00C36180" w:rsidRDefault="00D60596" w:rsidP="00273831">
      <w:pPr>
        <w:pStyle w:val="NoSpacing"/>
        <w:spacing w:line="276" w:lineRule="auto"/>
        <w:jc w:val="both"/>
        <w:rPr>
          <w:rFonts w:ascii="Times New Roman" w:hAnsi="Times New Roman" w:cs="Times New Roman"/>
          <w:sz w:val="24"/>
          <w:szCs w:val="24"/>
          <w:lang w:eastAsia="ru-RU"/>
        </w:rPr>
      </w:pPr>
      <w:r w:rsidRPr="00C36180">
        <w:rPr>
          <w:rFonts w:ascii="Times New Roman" w:hAnsi="Times New Roman" w:cs="Times New Roman"/>
          <w:sz w:val="24"/>
          <w:szCs w:val="24"/>
          <w:lang w:eastAsia="ru-RU"/>
        </w:rPr>
        <w:t xml:space="preserve">           </w:t>
      </w:r>
      <w:r w:rsidRPr="002F7C09">
        <w:rPr>
          <w:rFonts w:ascii="Times New Roman" w:hAnsi="Times New Roman" w:cs="Times New Roman"/>
          <w:sz w:val="24"/>
          <w:szCs w:val="24"/>
          <w:lang w:eastAsia="ru-RU"/>
        </w:rPr>
        <w:t xml:space="preserve">З метою надійного захисту даних від спроби несанкціонованого доступу та забезпечення повного контролю за інформаційними ресурсами учасник шляхом надання сертифікату підтверджує відповідність вимогам </w:t>
      </w:r>
      <w:r w:rsidRPr="00C36180">
        <w:rPr>
          <w:rFonts w:ascii="Times New Roman" w:hAnsi="Times New Roman" w:cs="Times New Roman"/>
          <w:b/>
          <w:sz w:val="24"/>
          <w:szCs w:val="24"/>
          <w:lang w:eastAsia="ru-RU"/>
        </w:rPr>
        <w:t>ISO 27001:2013 «Інформаційні технології. Методи захисту. Системи управління інформаційною безпекою. Вимоги».</w:t>
      </w:r>
      <w:r w:rsidRPr="002F7C09">
        <w:rPr>
          <w:rFonts w:ascii="Times New Roman" w:hAnsi="Times New Roman" w:cs="Times New Roman"/>
          <w:sz w:val="24"/>
          <w:szCs w:val="24"/>
          <w:lang w:eastAsia="ru-RU"/>
        </w:rPr>
        <w:t xml:space="preserve"> Зазначений документ має бути виданий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має відповідати предмету закупівлі та бути чинним на</w:t>
      </w:r>
      <w:r w:rsidRPr="00C36180">
        <w:rPr>
          <w:rFonts w:ascii="Times New Roman" w:hAnsi="Times New Roman" w:cs="Times New Roman"/>
          <w:sz w:val="24"/>
          <w:szCs w:val="24"/>
          <w:lang w:eastAsia="ar-SA"/>
        </w:rPr>
        <w:t xml:space="preserve">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D60596" w:rsidRPr="00273831" w:rsidRDefault="00D60596" w:rsidP="00273831">
      <w:pPr>
        <w:pStyle w:val="NoSpacing"/>
        <w:spacing w:line="276" w:lineRule="auto"/>
        <w:jc w:val="both"/>
        <w:rPr>
          <w:rFonts w:ascii="Times New Roman" w:hAnsi="Times New Roman" w:cs="Times New Roman"/>
          <w:sz w:val="24"/>
          <w:szCs w:val="24"/>
          <w:lang w:eastAsia="ru-RU"/>
        </w:rPr>
      </w:pPr>
      <w:r w:rsidRPr="00C36180">
        <w:rPr>
          <w:rFonts w:ascii="Times New Roman" w:hAnsi="Times New Roman" w:cs="Times New Roman"/>
          <w:sz w:val="24"/>
          <w:szCs w:val="24"/>
          <w:lang w:eastAsia="ru-RU"/>
        </w:rPr>
        <w:t xml:space="preserve">              </w:t>
      </w:r>
      <w:r w:rsidRPr="00C36180">
        <w:rPr>
          <w:rFonts w:ascii="Times New Roman" w:hAnsi="Times New Roman" w:cs="Times New Roman"/>
          <w:sz w:val="24"/>
          <w:szCs w:val="24"/>
          <w:lang w:eastAsia="en-US"/>
        </w:rPr>
        <w:t xml:space="preserve"> При підготовці тендерної пропозиції учасники повинні підтвердити відповідність вимогам щодо етичної поведінки під час здійснення публічних закупівель згідно листа Мінекономрозвитку № 3301-04/47784-06 від 15.11.2019 року. З цією метою,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а саме наказ учасника щодо призначення уповноваженого працівника, що здійснює контроль та дотримання заходів і політики етичної поведінки при участі у процедурах публічних закупівель, та настанови. 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w:t>
      </w:r>
      <w:r w:rsidRPr="00C36180">
        <w:rPr>
          <w:rFonts w:ascii="Times New Roman" w:hAnsi="Times New Roman" w:cs="Times New Roman"/>
          <w:b/>
          <w:sz w:val="24"/>
          <w:szCs w:val="24"/>
          <w:lang w:eastAsia="en-US"/>
        </w:rPr>
        <w:t xml:space="preserve">ISO 37001:2016 «Системи управління щодо протидії корупції. Вимоги», </w:t>
      </w:r>
      <w:r w:rsidRPr="00C36180">
        <w:rPr>
          <w:rFonts w:ascii="Times New Roman" w:hAnsi="Times New Roman" w:cs="Times New Roman"/>
          <w:sz w:val="24"/>
          <w:szCs w:val="24"/>
          <w:lang w:eastAsia="en-US"/>
        </w:rPr>
        <w:t>шляхом подання оригіналу або копії діючого сертифікату ISO 37001:2016,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D60596" w:rsidRDefault="00D60596" w:rsidP="001B7095">
      <w:pPr>
        <w:tabs>
          <w:tab w:val="left" w:pos="993"/>
          <w:tab w:val="left" w:pos="1560"/>
        </w:tabs>
        <w:spacing w:after="0"/>
        <w:ind w:right="-2" w:firstLine="567"/>
        <w:rPr>
          <w:rFonts w:ascii="Times New Roman" w:hAnsi="Times New Roman" w:cs="Times New Roman"/>
          <w:b/>
          <w:sz w:val="24"/>
          <w:szCs w:val="24"/>
        </w:rPr>
      </w:pPr>
      <w:r>
        <w:rPr>
          <w:rFonts w:ascii="Times New Roman" w:hAnsi="Times New Roman" w:cs="Times New Roman"/>
          <w:b/>
          <w:sz w:val="24"/>
          <w:szCs w:val="24"/>
        </w:rPr>
        <w:t>4. Особливі вимоги до предмета закупівлі.</w:t>
      </w:r>
    </w:p>
    <w:p w:rsidR="00D60596" w:rsidRDefault="00D60596" w:rsidP="001B7095">
      <w:pPr>
        <w:tabs>
          <w:tab w:val="left" w:pos="993"/>
          <w:tab w:val="left" w:pos="1560"/>
        </w:tabs>
        <w:spacing w:after="0"/>
        <w:ind w:right="-2" w:firstLine="567"/>
        <w:jc w:val="both"/>
        <w:rPr>
          <w:rFonts w:ascii="Times New Roman" w:hAnsi="Times New Roman" w:cs="Times New Roman"/>
          <w:b/>
          <w:sz w:val="24"/>
          <w:szCs w:val="24"/>
          <w:highlight w:val="white"/>
        </w:rPr>
      </w:pPr>
      <w:r>
        <w:rPr>
          <w:rFonts w:ascii="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D60596" w:rsidRDefault="00D60596" w:rsidP="001B7095">
      <w:pPr>
        <w:numPr>
          <w:ilvl w:val="0"/>
          <w:numId w:val="7"/>
        </w:numPr>
        <w:tabs>
          <w:tab w:val="left" w:pos="993"/>
          <w:tab w:val="left" w:pos="1560"/>
        </w:tabs>
        <w:spacing w:after="0"/>
        <w:ind w:right="-2"/>
        <w:jc w:val="both"/>
        <w:rPr>
          <w:rFonts w:ascii="Times New Roman" w:hAnsi="Times New Roman" w:cs="Times New Roman"/>
          <w:sz w:val="24"/>
          <w:szCs w:val="24"/>
        </w:rPr>
      </w:pPr>
      <w:r>
        <w:rPr>
          <w:rFonts w:ascii="Times New Roman" w:hAnsi="Times New Roman" w:cs="Times New Roman"/>
          <w:sz w:val="24"/>
          <w:szCs w:val="24"/>
        </w:rPr>
        <w:t>Закону України «Про ринок електричної енергії» від 13.04.2017 № 2019-VIII;</w:t>
      </w:r>
    </w:p>
    <w:p w:rsidR="00D60596" w:rsidRDefault="00D60596" w:rsidP="001B7095">
      <w:pPr>
        <w:numPr>
          <w:ilvl w:val="0"/>
          <w:numId w:val="7"/>
        </w:numPr>
        <w:tabs>
          <w:tab w:val="left" w:pos="993"/>
          <w:tab w:val="left" w:pos="1560"/>
        </w:tabs>
        <w:spacing w:after="0"/>
        <w:ind w:right="-2"/>
        <w:jc w:val="both"/>
        <w:rPr>
          <w:rFonts w:ascii="Times New Roman" w:hAnsi="Times New Roman" w:cs="Times New Roman"/>
          <w:sz w:val="24"/>
          <w:szCs w:val="24"/>
        </w:rPr>
      </w:pPr>
      <w:r>
        <w:rPr>
          <w:rFonts w:ascii="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D60596" w:rsidRDefault="00D60596" w:rsidP="001B7095">
      <w:pPr>
        <w:numPr>
          <w:ilvl w:val="0"/>
          <w:numId w:val="7"/>
        </w:numPr>
        <w:tabs>
          <w:tab w:val="left" w:pos="993"/>
          <w:tab w:val="left" w:pos="1560"/>
        </w:tabs>
        <w:spacing w:after="0"/>
        <w:ind w:right="-2"/>
        <w:jc w:val="both"/>
        <w:rPr>
          <w:rFonts w:ascii="Times New Roman" w:hAnsi="Times New Roman" w:cs="Times New Roman"/>
          <w:sz w:val="24"/>
          <w:szCs w:val="24"/>
        </w:rPr>
      </w:pPr>
      <w:r>
        <w:rPr>
          <w:rFonts w:ascii="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D60596" w:rsidRDefault="00D60596" w:rsidP="001B7095">
      <w:pPr>
        <w:numPr>
          <w:ilvl w:val="0"/>
          <w:numId w:val="7"/>
        </w:numPr>
        <w:tabs>
          <w:tab w:val="left" w:pos="993"/>
          <w:tab w:val="left" w:pos="1560"/>
        </w:tabs>
        <w:spacing w:after="0"/>
        <w:ind w:right="-2"/>
        <w:jc w:val="both"/>
        <w:rPr>
          <w:rFonts w:ascii="Times New Roman" w:hAnsi="Times New Roman" w:cs="Times New Roman"/>
          <w:sz w:val="24"/>
          <w:szCs w:val="24"/>
        </w:rPr>
      </w:pPr>
      <w:r>
        <w:rPr>
          <w:rFonts w:ascii="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D60596" w:rsidRDefault="00D60596" w:rsidP="001B7095">
      <w:pPr>
        <w:numPr>
          <w:ilvl w:val="0"/>
          <w:numId w:val="7"/>
        </w:numPr>
        <w:tabs>
          <w:tab w:val="left" w:pos="284"/>
          <w:tab w:val="left" w:pos="993"/>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D60596" w:rsidRDefault="00D60596" w:rsidP="001B7095">
      <w:pPr>
        <w:tabs>
          <w:tab w:val="left" w:pos="993"/>
          <w:tab w:val="left" w:pos="1560"/>
        </w:tabs>
        <w:spacing w:after="0"/>
        <w:rPr>
          <w:rFonts w:ascii="Times New Roman" w:hAnsi="Times New Roman" w:cs="Times New Roman"/>
          <w:sz w:val="24"/>
          <w:szCs w:val="24"/>
          <w:highlight w:val="white"/>
        </w:rPr>
      </w:pPr>
    </w:p>
    <w:p w:rsidR="00D60596" w:rsidRDefault="00D60596" w:rsidP="001B7095">
      <w:pPr>
        <w:tabs>
          <w:tab w:val="left" w:pos="993"/>
          <w:tab w:val="left" w:pos="1560"/>
        </w:tabs>
        <w:spacing w:after="0"/>
        <w:ind w:firstLine="567"/>
        <w:rPr>
          <w:rFonts w:ascii="Times New Roman" w:hAnsi="Times New Roman" w:cs="Times New Roman"/>
          <w:sz w:val="24"/>
          <w:szCs w:val="24"/>
        </w:rPr>
      </w:pPr>
      <w:r>
        <w:rPr>
          <w:rFonts w:ascii="Times New Roman" w:hAnsi="Times New Roman" w:cs="Times New Roman"/>
          <w:b/>
          <w:sz w:val="24"/>
          <w:szCs w:val="24"/>
        </w:rPr>
        <w:t>5. Послуги з передачі та розподілу електричної енергії:</w:t>
      </w:r>
    </w:p>
    <w:p w:rsidR="00D60596" w:rsidRDefault="00D60596" w:rsidP="001B7095">
      <w:pPr>
        <w:tabs>
          <w:tab w:val="left" w:pos="1276"/>
        </w:tabs>
        <w:spacing w:after="0"/>
        <w:ind w:firstLine="567"/>
        <w:jc w:val="both"/>
        <w:rPr>
          <w:rFonts w:ascii="Times New Roman" w:hAnsi="Times New Roman" w:cs="Times New Roman"/>
          <w:color w:val="FF0000"/>
          <w:sz w:val="24"/>
          <w:szCs w:val="24"/>
          <w:highlight w:val="yellow"/>
          <w:u w:val="single"/>
        </w:rPr>
      </w:pPr>
      <w:r w:rsidRPr="00823C65">
        <w:rPr>
          <w:rFonts w:ascii="Times New Roman" w:hAnsi="Times New Roman" w:cs="Times New Roman"/>
          <w:sz w:val="24"/>
          <w:szCs w:val="24"/>
        </w:rPr>
        <w:t xml:space="preserve">До ціни пропозиції учасник зобов’язаний включити витрати на </w:t>
      </w:r>
      <w:r w:rsidRPr="00823C65">
        <w:rPr>
          <w:rFonts w:ascii="Times New Roman" w:hAnsi="Times New Roman" w:cs="Times New Roman"/>
          <w:b/>
          <w:sz w:val="24"/>
          <w:szCs w:val="24"/>
        </w:rPr>
        <w:t xml:space="preserve">послуги з передачі електричної </w:t>
      </w:r>
      <w:r>
        <w:rPr>
          <w:rFonts w:ascii="Times New Roman" w:hAnsi="Times New Roman" w:cs="Times New Roman"/>
          <w:b/>
          <w:sz w:val="24"/>
          <w:szCs w:val="24"/>
        </w:rPr>
        <w:t>енергії за регульованим тарифом.</w:t>
      </w:r>
    </w:p>
    <w:p w:rsidR="00D60596" w:rsidRDefault="00D60596" w:rsidP="001B7095">
      <w:pPr>
        <w:tabs>
          <w:tab w:val="left" w:pos="1276"/>
        </w:tabs>
        <w:spacing w:after="0"/>
        <w:ind w:firstLine="567"/>
        <w:jc w:val="both"/>
        <w:rPr>
          <w:rFonts w:ascii="Times New Roman" w:hAnsi="Times New Roman" w:cs="Times New Roman"/>
          <w:color w:val="FF0000"/>
          <w:sz w:val="24"/>
          <w:szCs w:val="24"/>
          <w:highlight w:val="yellow"/>
          <w:u w:val="single"/>
        </w:rPr>
      </w:pPr>
    </w:p>
    <w:p w:rsidR="00D60596" w:rsidRPr="00700FFC" w:rsidRDefault="00D60596" w:rsidP="00700FFC">
      <w:pPr>
        <w:tabs>
          <w:tab w:val="left" w:pos="1276"/>
        </w:tabs>
        <w:spacing w:after="0"/>
        <w:ind w:firstLine="567"/>
        <w:jc w:val="both"/>
        <w:rPr>
          <w:rFonts w:ascii="Times New Roman" w:hAnsi="Times New Roman" w:cs="Times New Roman"/>
          <w:sz w:val="24"/>
          <w:szCs w:val="24"/>
          <w:u w:val="single"/>
        </w:rPr>
      </w:pPr>
      <w:r w:rsidRPr="00700FFC">
        <w:rPr>
          <w:rFonts w:ascii="Times New Roman" w:hAnsi="Times New Roman" w:cs="Times New Roman"/>
          <w:sz w:val="24"/>
          <w:szCs w:val="24"/>
          <w:u w:val="single"/>
        </w:rPr>
        <w:t xml:space="preserve">Послуги з розподілу електричної енергії сплачуються </w:t>
      </w:r>
      <w:r>
        <w:rPr>
          <w:rFonts w:ascii="Times New Roman" w:hAnsi="Times New Roman" w:cs="Times New Roman"/>
          <w:sz w:val="24"/>
          <w:szCs w:val="24"/>
          <w:u w:val="single"/>
        </w:rPr>
        <w:t>через Постачальника</w:t>
      </w:r>
      <w:r w:rsidRPr="00700FFC">
        <w:rPr>
          <w:rFonts w:ascii="Times New Roman" w:hAnsi="Times New Roman" w:cs="Times New Roman"/>
          <w:sz w:val="24"/>
          <w:szCs w:val="24"/>
          <w:u w:val="single"/>
        </w:rPr>
        <w:t xml:space="preserve">. До ціни пропозиції учасник </w:t>
      </w:r>
      <w:r w:rsidRPr="00700FFC">
        <w:rPr>
          <w:rFonts w:ascii="Times New Roman" w:hAnsi="Times New Roman" w:cs="Times New Roman"/>
          <w:b/>
          <w:sz w:val="24"/>
          <w:szCs w:val="24"/>
          <w:u w:val="single"/>
        </w:rPr>
        <w:t xml:space="preserve"> включає послуги з розподілу електричної енергії</w:t>
      </w:r>
      <w:r>
        <w:rPr>
          <w:rFonts w:ascii="Times New Roman" w:hAnsi="Times New Roman" w:cs="Times New Roman"/>
          <w:b/>
          <w:sz w:val="24"/>
          <w:szCs w:val="24"/>
          <w:u w:val="single"/>
        </w:rPr>
        <w:t>.</w:t>
      </w:r>
    </w:p>
    <w:p w:rsidR="00D60596" w:rsidRDefault="00D60596" w:rsidP="004C1325">
      <w:pPr>
        <w:spacing w:after="0" w:line="240" w:lineRule="auto"/>
        <w:rPr>
          <w:rFonts w:ascii="Times New Roman" w:hAnsi="Times New Roman" w:cs="Times New Roman"/>
          <w:sz w:val="20"/>
          <w:szCs w:val="20"/>
        </w:rPr>
      </w:pPr>
    </w:p>
    <w:p w:rsidR="00D60596" w:rsidRDefault="00D60596" w:rsidP="004C1325">
      <w:pPr>
        <w:spacing w:after="0" w:line="240" w:lineRule="auto"/>
        <w:rPr>
          <w:rFonts w:ascii="Times New Roman" w:hAnsi="Times New Roman" w:cs="Times New Roman"/>
          <w:sz w:val="20"/>
          <w:szCs w:val="20"/>
        </w:rPr>
      </w:pPr>
    </w:p>
    <w:p w:rsidR="00D60596" w:rsidRDefault="00D60596" w:rsidP="004C1325">
      <w:pPr>
        <w:spacing w:after="0" w:line="240" w:lineRule="auto"/>
        <w:rPr>
          <w:rFonts w:ascii="Times New Roman" w:hAnsi="Times New Roman" w:cs="Times New Roman"/>
          <w:sz w:val="20"/>
          <w:szCs w:val="20"/>
        </w:rPr>
      </w:pPr>
    </w:p>
    <w:sectPr w:rsidR="00D60596" w:rsidSect="001A7503">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596" w:rsidRDefault="00D60596">
      <w:pPr>
        <w:spacing w:after="0" w:line="240" w:lineRule="auto"/>
      </w:pPr>
      <w:r>
        <w:separator/>
      </w:r>
    </w:p>
  </w:endnote>
  <w:endnote w:type="continuationSeparator" w:id="0">
    <w:p w:rsidR="00D60596" w:rsidRDefault="00D60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Noto Sans">
    <w:altName w:val="Times New Roman"/>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96" w:rsidRDefault="00D60596">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4</w:t>
    </w:r>
    <w:r>
      <w:rPr>
        <w:rFonts w:ascii="Times New Roman" w:hAnsi="Times New Roman" w:cs="Times New Roman"/>
        <w:sz w:val="24"/>
        <w:szCs w:val="24"/>
      </w:rPr>
      <w:fldChar w:fldCharType="end"/>
    </w:r>
  </w:p>
  <w:p w:rsidR="00D60596" w:rsidRDefault="00D60596"/>
  <w:p w:rsidR="00D60596" w:rsidRDefault="00D60596"/>
  <w:p w:rsidR="00D60596" w:rsidRDefault="00D60596"/>
  <w:p w:rsidR="00D60596" w:rsidRDefault="00D605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96" w:rsidRDefault="00D605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596" w:rsidRDefault="00D60596">
      <w:pPr>
        <w:spacing w:after="0" w:line="240" w:lineRule="auto"/>
      </w:pPr>
      <w:r>
        <w:separator/>
      </w:r>
    </w:p>
  </w:footnote>
  <w:footnote w:type="continuationSeparator" w:id="0">
    <w:p w:rsidR="00D60596" w:rsidRDefault="00D605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55566"/>
    <w:multiLevelType w:val="multilevel"/>
    <w:tmpl w:val="C0E8128A"/>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15EA7287"/>
    <w:multiLevelType w:val="multilevel"/>
    <w:tmpl w:val="C78036B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8411A19"/>
    <w:multiLevelType w:val="multilevel"/>
    <w:tmpl w:val="DE248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F651A61"/>
    <w:multiLevelType w:val="multilevel"/>
    <w:tmpl w:val="4280B7C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3510661"/>
    <w:multiLevelType w:val="multilevel"/>
    <w:tmpl w:val="C7FC8C58"/>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
    <w:nsid w:val="3570454F"/>
    <w:multiLevelType w:val="multilevel"/>
    <w:tmpl w:val="68A4C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D8F62F3"/>
    <w:multiLevelType w:val="multilevel"/>
    <w:tmpl w:val="AE86C5BE"/>
    <w:lvl w:ilvl="0">
      <w:start w:val="1"/>
      <w:numFmt w:val="decimal"/>
      <w:lvlText w:val="%1."/>
      <w:lvlJc w:val="left"/>
      <w:pPr>
        <w:ind w:left="720" w:hanging="360"/>
      </w:pPr>
      <w:rPr>
        <w:rFonts w:ascii="Arial" w:eastAsia="Times New Roman" w:hAnsi="Arial" w:cs="Arial"/>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
    <w:nsid w:val="4EB249FF"/>
    <w:multiLevelType w:val="multilevel"/>
    <w:tmpl w:val="F9CA5138"/>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8">
    <w:nsid w:val="4FC20D62"/>
    <w:multiLevelType w:val="hybridMultilevel"/>
    <w:tmpl w:val="2DF473FC"/>
    <w:lvl w:ilvl="0" w:tplc="206C55F4">
      <w:start w:val="1"/>
      <w:numFmt w:val="decimal"/>
      <w:lvlText w:val="%1."/>
      <w:lvlJc w:val="left"/>
      <w:pPr>
        <w:ind w:left="643" w:hanging="360"/>
      </w:pPr>
      <w:rPr>
        <w:rFonts w:cs="Times New Roman" w:hint="default"/>
        <w:b/>
      </w:rPr>
    </w:lvl>
    <w:lvl w:ilvl="1" w:tplc="04220019" w:tentative="1">
      <w:start w:val="1"/>
      <w:numFmt w:val="lowerLetter"/>
      <w:lvlText w:val="%2."/>
      <w:lvlJc w:val="left"/>
      <w:pPr>
        <w:ind w:left="1247" w:hanging="360"/>
      </w:pPr>
      <w:rPr>
        <w:rFonts w:cs="Times New Roman"/>
      </w:rPr>
    </w:lvl>
    <w:lvl w:ilvl="2" w:tplc="0422001B" w:tentative="1">
      <w:start w:val="1"/>
      <w:numFmt w:val="lowerRoman"/>
      <w:lvlText w:val="%3."/>
      <w:lvlJc w:val="right"/>
      <w:pPr>
        <w:ind w:left="1967" w:hanging="180"/>
      </w:pPr>
      <w:rPr>
        <w:rFonts w:cs="Times New Roman"/>
      </w:rPr>
    </w:lvl>
    <w:lvl w:ilvl="3" w:tplc="0422000F" w:tentative="1">
      <w:start w:val="1"/>
      <w:numFmt w:val="decimal"/>
      <w:lvlText w:val="%4."/>
      <w:lvlJc w:val="left"/>
      <w:pPr>
        <w:ind w:left="2687" w:hanging="360"/>
      </w:pPr>
      <w:rPr>
        <w:rFonts w:cs="Times New Roman"/>
      </w:rPr>
    </w:lvl>
    <w:lvl w:ilvl="4" w:tplc="04220019" w:tentative="1">
      <w:start w:val="1"/>
      <w:numFmt w:val="lowerLetter"/>
      <w:lvlText w:val="%5."/>
      <w:lvlJc w:val="left"/>
      <w:pPr>
        <w:ind w:left="3407" w:hanging="360"/>
      </w:pPr>
      <w:rPr>
        <w:rFonts w:cs="Times New Roman"/>
      </w:rPr>
    </w:lvl>
    <w:lvl w:ilvl="5" w:tplc="0422001B" w:tentative="1">
      <w:start w:val="1"/>
      <w:numFmt w:val="lowerRoman"/>
      <w:lvlText w:val="%6."/>
      <w:lvlJc w:val="right"/>
      <w:pPr>
        <w:ind w:left="4127" w:hanging="180"/>
      </w:pPr>
      <w:rPr>
        <w:rFonts w:cs="Times New Roman"/>
      </w:rPr>
    </w:lvl>
    <w:lvl w:ilvl="6" w:tplc="0422000F" w:tentative="1">
      <w:start w:val="1"/>
      <w:numFmt w:val="decimal"/>
      <w:lvlText w:val="%7."/>
      <w:lvlJc w:val="left"/>
      <w:pPr>
        <w:ind w:left="4847" w:hanging="360"/>
      </w:pPr>
      <w:rPr>
        <w:rFonts w:cs="Times New Roman"/>
      </w:rPr>
    </w:lvl>
    <w:lvl w:ilvl="7" w:tplc="04220019" w:tentative="1">
      <w:start w:val="1"/>
      <w:numFmt w:val="lowerLetter"/>
      <w:lvlText w:val="%8."/>
      <w:lvlJc w:val="left"/>
      <w:pPr>
        <w:ind w:left="5567" w:hanging="360"/>
      </w:pPr>
      <w:rPr>
        <w:rFonts w:cs="Times New Roman"/>
      </w:rPr>
    </w:lvl>
    <w:lvl w:ilvl="8" w:tplc="0422001B" w:tentative="1">
      <w:start w:val="1"/>
      <w:numFmt w:val="lowerRoman"/>
      <w:lvlText w:val="%9."/>
      <w:lvlJc w:val="right"/>
      <w:pPr>
        <w:ind w:left="6287" w:hanging="180"/>
      </w:pPr>
      <w:rPr>
        <w:rFonts w:cs="Times New Roman"/>
      </w:rPr>
    </w:lvl>
  </w:abstractNum>
  <w:abstractNum w:abstractNumId="9">
    <w:nsid w:val="5E116CF7"/>
    <w:multiLevelType w:val="multilevel"/>
    <w:tmpl w:val="310CEC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num>
  <w:num w:numId="2">
    <w:abstractNumId w:val="1"/>
  </w:num>
  <w:num w:numId="3">
    <w:abstractNumId w:val="3"/>
  </w:num>
  <w:num w:numId="4">
    <w:abstractNumId w:val="7"/>
  </w:num>
  <w:num w:numId="5">
    <w:abstractNumId w:val="0"/>
  </w:num>
  <w:num w:numId="6">
    <w:abstractNumId w:val="4"/>
  </w:num>
  <w:num w:numId="7">
    <w:abstractNumId w:val="5"/>
  </w:num>
  <w:num w:numId="8">
    <w:abstractNumId w:val="6"/>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FD0"/>
    <w:rsid w:val="000174B6"/>
    <w:rsid w:val="00061A0E"/>
    <w:rsid w:val="0007224F"/>
    <w:rsid w:val="0007675B"/>
    <w:rsid w:val="000C6071"/>
    <w:rsid w:val="000D6ED6"/>
    <w:rsid w:val="000D79A3"/>
    <w:rsid w:val="000E0092"/>
    <w:rsid w:val="00107657"/>
    <w:rsid w:val="00145251"/>
    <w:rsid w:val="00167902"/>
    <w:rsid w:val="001A7503"/>
    <w:rsid w:val="001B7095"/>
    <w:rsid w:val="001C7DE5"/>
    <w:rsid w:val="001E2376"/>
    <w:rsid w:val="001F121D"/>
    <w:rsid w:val="002228AF"/>
    <w:rsid w:val="002465C8"/>
    <w:rsid w:val="00273831"/>
    <w:rsid w:val="0029181D"/>
    <w:rsid w:val="002F6512"/>
    <w:rsid w:val="002F7C09"/>
    <w:rsid w:val="00304C25"/>
    <w:rsid w:val="00336100"/>
    <w:rsid w:val="00387CA9"/>
    <w:rsid w:val="003E6634"/>
    <w:rsid w:val="00413D97"/>
    <w:rsid w:val="004264C3"/>
    <w:rsid w:val="00451FD0"/>
    <w:rsid w:val="00457A64"/>
    <w:rsid w:val="00476E85"/>
    <w:rsid w:val="00497294"/>
    <w:rsid w:val="004B6E99"/>
    <w:rsid w:val="004C1325"/>
    <w:rsid w:val="004C373F"/>
    <w:rsid w:val="00563493"/>
    <w:rsid w:val="005C0794"/>
    <w:rsid w:val="005C1246"/>
    <w:rsid w:val="006038EA"/>
    <w:rsid w:val="00671ED7"/>
    <w:rsid w:val="006E345C"/>
    <w:rsid w:val="00700FFC"/>
    <w:rsid w:val="00703189"/>
    <w:rsid w:val="00725F9D"/>
    <w:rsid w:val="00747D5E"/>
    <w:rsid w:val="0075122B"/>
    <w:rsid w:val="00773789"/>
    <w:rsid w:val="007772AF"/>
    <w:rsid w:val="007957ED"/>
    <w:rsid w:val="007A5F83"/>
    <w:rsid w:val="007B6459"/>
    <w:rsid w:val="00823C65"/>
    <w:rsid w:val="00896F44"/>
    <w:rsid w:val="008F38CE"/>
    <w:rsid w:val="00924FC0"/>
    <w:rsid w:val="00926763"/>
    <w:rsid w:val="0096734F"/>
    <w:rsid w:val="00987493"/>
    <w:rsid w:val="009C0A4F"/>
    <w:rsid w:val="009F63E1"/>
    <w:rsid w:val="00A144E0"/>
    <w:rsid w:val="00A15EDA"/>
    <w:rsid w:val="00A24671"/>
    <w:rsid w:val="00A3086A"/>
    <w:rsid w:val="00A4152B"/>
    <w:rsid w:val="00A502B0"/>
    <w:rsid w:val="00A567F0"/>
    <w:rsid w:val="00A6158D"/>
    <w:rsid w:val="00A73506"/>
    <w:rsid w:val="00AB4861"/>
    <w:rsid w:val="00AC3FD5"/>
    <w:rsid w:val="00AC5971"/>
    <w:rsid w:val="00AD03C2"/>
    <w:rsid w:val="00B64BD9"/>
    <w:rsid w:val="00B762B9"/>
    <w:rsid w:val="00B95619"/>
    <w:rsid w:val="00BA1133"/>
    <w:rsid w:val="00BC1FC6"/>
    <w:rsid w:val="00BF128A"/>
    <w:rsid w:val="00C06A8D"/>
    <w:rsid w:val="00C36180"/>
    <w:rsid w:val="00C51862"/>
    <w:rsid w:val="00C71EDE"/>
    <w:rsid w:val="00C85A30"/>
    <w:rsid w:val="00CC3432"/>
    <w:rsid w:val="00CC390D"/>
    <w:rsid w:val="00D124BE"/>
    <w:rsid w:val="00D1738F"/>
    <w:rsid w:val="00D4136A"/>
    <w:rsid w:val="00D60596"/>
    <w:rsid w:val="00D60D57"/>
    <w:rsid w:val="00D96EF0"/>
    <w:rsid w:val="00DB5E6B"/>
    <w:rsid w:val="00DF14C9"/>
    <w:rsid w:val="00E56291"/>
    <w:rsid w:val="00E62A69"/>
    <w:rsid w:val="00E77D57"/>
    <w:rsid w:val="00E86CD9"/>
    <w:rsid w:val="00EA5959"/>
    <w:rsid w:val="00EB4118"/>
    <w:rsid w:val="00EC4E0F"/>
    <w:rsid w:val="00EE2B33"/>
    <w:rsid w:val="00EF28AB"/>
    <w:rsid w:val="00F320FA"/>
    <w:rsid w:val="00F44538"/>
    <w:rsid w:val="00FE05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19"/>
    <w:pPr>
      <w:spacing w:after="160" w:line="259" w:lineRule="auto"/>
    </w:pPr>
    <w:rPr>
      <w:lang w:val="uk-UA" w:eastAsia="uk-UA"/>
    </w:rPr>
  </w:style>
  <w:style w:type="paragraph" w:styleId="Heading1">
    <w:name w:val="heading 1"/>
    <w:basedOn w:val="Normal"/>
    <w:next w:val="Normal"/>
    <w:link w:val="Heading1Char"/>
    <w:uiPriority w:val="99"/>
    <w:qFormat/>
    <w:rsid w:val="001A7503"/>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1A7503"/>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1A7503"/>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1A7503"/>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1A7503"/>
    <w:pPr>
      <w:keepNext/>
      <w:keepLines/>
      <w:spacing w:before="220" w:after="40"/>
      <w:outlineLvl w:val="4"/>
    </w:pPr>
    <w:rPr>
      <w:b/>
    </w:rPr>
  </w:style>
  <w:style w:type="paragraph" w:styleId="Heading6">
    <w:name w:val="heading 6"/>
    <w:basedOn w:val="Normal"/>
    <w:next w:val="Normal"/>
    <w:link w:val="Heading6Char"/>
    <w:uiPriority w:val="99"/>
    <w:qFormat/>
    <w:rsid w:val="001A7503"/>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uk-UA" w:eastAsia="uk-U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uk-UA" w:eastAsia="uk-U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uk-UA" w:eastAsia="uk-U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uk-UA" w:eastAsia="uk-U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uk-UA" w:eastAsia="uk-UA"/>
    </w:rPr>
  </w:style>
  <w:style w:type="character" w:customStyle="1" w:styleId="Heading6Char">
    <w:name w:val="Heading 6 Char"/>
    <w:basedOn w:val="DefaultParagraphFont"/>
    <w:link w:val="Heading6"/>
    <w:uiPriority w:val="99"/>
    <w:semiHidden/>
    <w:locked/>
    <w:rPr>
      <w:rFonts w:ascii="Calibri" w:hAnsi="Calibri" w:cs="Times New Roman"/>
      <w:b/>
      <w:bCs/>
      <w:lang w:val="uk-UA" w:eastAsia="uk-UA"/>
    </w:rPr>
  </w:style>
  <w:style w:type="table" w:customStyle="1" w:styleId="TableNormal1">
    <w:name w:val="Table Normal1"/>
    <w:uiPriority w:val="99"/>
    <w:rsid w:val="001A7503"/>
    <w:pPr>
      <w:spacing w:after="160" w:line="259" w:lineRule="auto"/>
    </w:pPr>
    <w:rPr>
      <w:lang w:val="uk-UA"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1A7503"/>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1A7503"/>
    <w:pPr>
      <w:spacing w:after="160" w:line="259" w:lineRule="auto"/>
    </w:pPr>
    <w:rPr>
      <w:lang w:val="uk-UA" w:eastAsia="uk-UA"/>
    </w:rPr>
    <w:tblPr>
      <w:tblCellMar>
        <w:top w:w="0" w:type="dxa"/>
        <w:left w:w="0" w:type="dxa"/>
        <w:bottom w:w="0" w:type="dxa"/>
        <w:right w:w="0" w:type="dxa"/>
      </w:tblCellMar>
    </w:tblPr>
  </w:style>
  <w:style w:type="table" w:customStyle="1" w:styleId="TableNormal3">
    <w:name w:val="Table Normal3"/>
    <w:uiPriority w:val="99"/>
    <w:rsid w:val="001A7503"/>
    <w:pPr>
      <w:spacing w:after="160" w:line="259" w:lineRule="auto"/>
    </w:pPr>
    <w:rPr>
      <w:lang w:val="uk-UA" w:eastAsia="uk-UA"/>
    </w:rPr>
    <w:tblPr>
      <w:tblCellMar>
        <w:top w:w="0" w:type="dxa"/>
        <w:left w:w="0" w:type="dxa"/>
        <w:bottom w:w="0" w:type="dxa"/>
        <w:right w:w="0" w:type="dxa"/>
      </w:tblCellMar>
    </w:tblPr>
  </w:style>
  <w:style w:type="table" w:styleId="TableGrid">
    <w:name w:val="Table Grid"/>
    <w:basedOn w:val="TableNormal"/>
    <w:uiPriority w:val="99"/>
    <w:rsid w:val="00B956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95619"/>
    <w:pPr>
      <w:ind w:left="720"/>
      <w:contextualSpacing/>
    </w:pPr>
  </w:style>
  <w:style w:type="character" w:styleId="Hyperlink">
    <w:name w:val="Hyperlink"/>
    <w:basedOn w:val="DefaultParagraphFont"/>
    <w:uiPriority w:val="99"/>
    <w:rsid w:val="00B95619"/>
    <w:rPr>
      <w:rFonts w:cs="Times New Roman"/>
      <w:color w:val="0563C1"/>
      <w:u w:val="single"/>
    </w:rPr>
  </w:style>
  <w:style w:type="character" w:customStyle="1" w:styleId="UnresolvedMention">
    <w:name w:val="Unresolved Mention"/>
    <w:basedOn w:val="DefaultParagraphFont"/>
    <w:uiPriority w:val="99"/>
    <w:semiHidden/>
    <w:rsid w:val="00B95619"/>
    <w:rPr>
      <w:rFonts w:cs="Times New Roman"/>
      <w:color w:val="605E5C"/>
      <w:shd w:val="clear" w:color="auto" w:fill="E1DFDD"/>
    </w:rPr>
  </w:style>
  <w:style w:type="paragraph" w:styleId="BalloonText">
    <w:name w:val="Balloon Text"/>
    <w:basedOn w:val="Normal"/>
    <w:link w:val="BalloonTextChar"/>
    <w:uiPriority w:val="99"/>
    <w:semiHidden/>
    <w:rsid w:val="00B95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5619"/>
    <w:rPr>
      <w:rFonts w:ascii="Segoe UI" w:hAnsi="Segoe UI" w:cs="Segoe UI"/>
      <w:sz w:val="18"/>
      <w:szCs w:val="18"/>
    </w:rPr>
  </w:style>
  <w:style w:type="paragraph" w:styleId="NormalWeb">
    <w:name w:val="Normal (Web)"/>
    <w:basedOn w:val="Normal"/>
    <w:uiPriority w:val="99"/>
    <w:rsid w:val="00B95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rsid w:val="00B95619"/>
  </w:style>
  <w:style w:type="paragraph" w:customStyle="1" w:styleId="tj">
    <w:name w:val="tj"/>
    <w:basedOn w:val="Normal"/>
    <w:uiPriority w:val="99"/>
    <w:rsid w:val="00B95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uiPriority w:val="99"/>
    <w:rsid w:val="00B9561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99"/>
    <w:qFormat/>
    <w:rsid w:val="001A7503"/>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lang w:val="uk-UA" w:eastAsia="uk-UA"/>
    </w:rPr>
  </w:style>
  <w:style w:type="table" w:customStyle="1" w:styleId="a">
    <w:name w:val="Стиль"/>
    <w:basedOn w:val="TableNormal3"/>
    <w:uiPriority w:val="99"/>
    <w:rsid w:val="001A7503"/>
    <w:pPr>
      <w:spacing w:after="0" w:line="240" w:lineRule="auto"/>
    </w:pPr>
    <w:tblPr>
      <w:tblStyleRowBandSize w:val="1"/>
      <w:tblStyleColBandSize w:val="1"/>
      <w:tblCellMar>
        <w:top w:w="0" w:type="dxa"/>
        <w:left w:w="108" w:type="dxa"/>
        <w:bottom w:w="0" w:type="dxa"/>
        <w:right w:w="108" w:type="dxa"/>
      </w:tblCellMar>
    </w:tblPr>
  </w:style>
  <w:style w:type="table" w:customStyle="1" w:styleId="2">
    <w:name w:val="Стиль2"/>
    <w:basedOn w:val="TableNormal3"/>
    <w:uiPriority w:val="99"/>
    <w:rsid w:val="001A7503"/>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DefaultParagraphFont"/>
    <w:uiPriority w:val="99"/>
    <w:rsid w:val="00B95619"/>
    <w:rPr>
      <w:rFonts w:cs="Times New Roman"/>
    </w:rPr>
  </w:style>
  <w:style w:type="paragraph" w:customStyle="1" w:styleId="1">
    <w:name w:val="Без интервала1"/>
    <w:uiPriority w:val="99"/>
    <w:rsid w:val="00B95619"/>
    <w:rPr>
      <w:rFonts w:ascii="Times New Roman" w:eastAsia="Times New Roman" w:hAnsi="Times New Roman" w:cs="Times New Roman"/>
      <w:sz w:val="24"/>
      <w:szCs w:val="24"/>
      <w:lang w:val="ru-RU" w:eastAsia="uk-UA"/>
    </w:rPr>
  </w:style>
  <w:style w:type="table" w:customStyle="1" w:styleId="10">
    <w:name w:val="Стиль1"/>
    <w:basedOn w:val="TableNormal2"/>
    <w:uiPriority w:val="99"/>
    <w:rsid w:val="001A7503"/>
    <w:pPr>
      <w:spacing w:after="0" w:line="240" w:lineRule="auto"/>
    </w:pPr>
    <w:tblPr>
      <w:tblStyleRowBandSize w:val="1"/>
      <w:tblStyleColBandSize w:val="1"/>
      <w:tblCellMar>
        <w:top w:w="0" w:type="dxa"/>
        <w:left w:w="108" w:type="dxa"/>
        <w:bottom w:w="0" w:type="dxa"/>
        <w:right w:w="108" w:type="dxa"/>
      </w:tblCellMar>
    </w:tblPr>
  </w:style>
  <w:style w:type="paragraph" w:styleId="NoSpacing">
    <w:name w:val="No Spacing"/>
    <w:uiPriority w:val="99"/>
    <w:qFormat/>
    <w:rsid w:val="00FE052A"/>
    <w:rPr>
      <w:lang w:val="uk-UA" w:eastAsia="uk-UA"/>
    </w:rPr>
  </w:style>
  <w:style w:type="paragraph" w:customStyle="1" w:styleId="11">
    <w:name w:val="Обычный1"/>
    <w:uiPriority w:val="99"/>
    <w:rsid w:val="00DF14C9"/>
    <w:pPr>
      <w:spacing w:line="276" w:lineRule="auto"/>
    </w:pPr>
    <w:rPr>
      <w:rFonts w:ascii="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dobrobut5@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35</Pages>
  <Words>12016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Microsoft Office</cp:lastModifiedBy>
  <cp:revision>6</cp:revision>
  <dcterms:created xsi:type="dcterms:W3CDTF">2023-01-12T09:38:00Z</dcterms:created>
  <dcterms:modified xsi:type="dcterms:W3CDTF">2023-01-18T11:18:00Z</dcterms:modified>
</cp:coreProperties>
</file>