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70" w:rsidRPr="0004019D" w:rsidRDefault="00965770" w:rsidP="00965770">
      <w:pPr>
        <w:pStyle w:val="20"/>
        <w:keepNext/>
        <w:keepLines/>
        <w:spacing w:before="0" w:after="0" w:line="240" w:lineRule="auto"/>
        <w:ind w:firstLine="284"/>
        <w:jc w:val="right"/>
        <w:rPr>
          <w:rFonts w:ascii="Times New Roman" w:hAnsi="Times New Roman" w:cs="Times New Roman"/>
          <w:b/>
          <w:bCs/>
          <w:lang w:val="uk-UA" w:eastAsia="uk-UA"/>
        </w:rPr>
      </w:pPr>
      <w:r w:rsidRPr="0004019D">
        <w:rPr>
          <w:rFonts w:ascii="Times New Roman" w:hAnsi="Times New Roman" w:cs="Times New Roman"/>
          <w:b/>
          <w:bCs/>
          <w:lang w:val="uk-UA" w:eastAsia="uk-UA"/>
        </w:rPr>
        <w:t>ДОДАТОК № 2</w:t>
      </w:r>
    </w:p>
    <w:p w:rsidR="00965770" w:rsidRPr="0004019D" w:rsidRDefault="00965770" w:rsidP="00965770">
      <w:pPr>
        <w:pStyle w:val="20"/>
        <w:keepNext/>
        <w:keepLines/>
        <w:spacing w:before="0" w:after="0" w:line="240" w:lineRule="auto"/>
        <w:ind w:firstLine="284"/>
        <w:jc w:val="right"/>
        <w:rPr>
          <w:rFonts w:ascii="Times New Roman" w:hAnsi="Times New Roman" w:cs="Times New Roman"/>
          <w:b/>
          <w:bCs/>
          <w:lang w:val="uk-UA" w:eastAsia="uk-UA"/>
        </w:rPr>
      </w:pPr>
      <w:r w:rsidRPr="0004019D">
        <w:rPr>
          <w:rFonts w:ascii="Times New Roman" w:hAnsi="Times New Roman" w:cs="Times New Roman"/>
          <w:b/>
          <w:bCs/>
          <w:lang w:val="uk-UA" w:eastAsia="uk-UA"/>
        </w:rPr>
        <w:t>до тендерної документації</w:t>
      </w:r>
    </w:p>
    <w:p w:rsidR="00965770" w:rsidRPr="0004019D" w:rsidRDefault="00965770" w:rsidP="00965770">
      <w:pPr>
        <w:jc w:val="center"/>
        <w:rPr>
          <w:rFonts w:eastAsiaTheme="minorHAnsi"/>
          <w:b/>
          <w:bCs/>
          <w:lang w:val="uk-UA" w:eastAsia="uk-UA"/>
        </w:rPr>
      </w:pPr>
    </w:p>
    <w:p w:rsidR="00965770" w:rsidRPr="0004019D" w:rsidRDefault="00965770" w:rsidP="00965770">
      <w:pPr>
        <w:jc w:val="center"/>
        <w:rPr>
          <w:b/>
          <w:bCs/>
          <w:sz w:val="22"/>
          <w:szCs w:val="22"/>
          <w:lang w:val="uk-UA"/>
        </w:rPr>
      </w:pPr>
      <w:r w:rsidRPr="0004019D">
        <w:rPr>
          <w:b/>
          <w:bCs/>
          <w:sz w:val="22"/>
          <w:szCs w:val="22"/>
          <w:lang w:val="uk-UA"/>
        </w:rPr>
        <w:t>КВАЛІФІКАЦІЙНІ КРИТЕРІЇ</w:t>
      </w:r>
    </w:p>
    <w:p w:rsidR="00965770" w:rsidRPr="0004019D" w:rsidRDefault="00965770" w:rsidP="00965770">
      <w:pPr>
        <w:ind w:firstLine="284"/>
        <w:jc w:val="center"/>
        <w:rPr>
          <w:b/>
          <w:bCs/>
          <w:sz w:val="22"/>
          <w:szCs w:val="22"/>
          <w:lang w:val="uk-UA"/>
        </w:rPr>
      </w:pPr>
      <w:r w:rsidRPr="0004019D">
        <w:rPr>
          <w:b/>
          <w:bCs/>
          <w:sz w:val="22"/>
          <w:szCs w:val="22"/>
          <w:lang w:val="uk-UA"/>
        </w:rPr>
        <w:t xml:space="preserve">відповідно до статті 16 Закону та інформація про спосіб підтвердження </w:t>
      </w:r>
    </w:p>
    <w:p w:rsidR="00965770" w:rsidRPr="0004019D" w:rsidRDefault="00965770" w:rsidP="00965770">
      <w:pPr>
        <w:ind w:firstLine="284"/>
        <w:jc w:val="center"/>
        <w:rPr>
          <w:sz w:val="22"/>
          <w:szCs w:val="22"/>
          <w:lang w:val="uk-UA"/>
        </w:rPr>
      </w:pPr>
      <w:r w:rsidRPr="0004019D">
        <w:rPr>
          <w:b/>
          <w:bCs/>
          <w:sz w:val="22"/>
          <w:szCs w:val="22"/>
          <w:lang w:val="uk-UA"/>
        </w:rPr>
        <w:t>відповідності учасників установленим кваліфікаційним критеріям і вимогам</w:t>
      </w:r>
    </w:p>
    <w:p w:rsidR="00965770" w:rsidRPr="0004019D" w:rsidRDefault="00965770" w:rsidP="00965770">
      <w:pPr>
        <w:ind w:firstLine="284"/>
        <w:jc w:val="both"/>
        <w:rPr>
          <w:sz w:val="22"/>
          <w:szCs w:val="22"/>
          <w:lang w:val="uk-UA"/>
        </w:rPr>
      </w:pPr>
    </w:p>
    <w:p w:rsidR="00965770" w:rsidRPr="0004019D" w:rsidRDefault="00965770" w:rsidP="00965770">
      <w:pPr>
        <w:ind w:firstLine="284"/>
        <w:jc w:val="both"/>
        <w:rPr>
          <w:sz w:val="22"/>
          <w:szCs w:val="22"/>
          <w:lang w:val="uk-UA"/>
        </w:rPr>
      </w:pPr>
      <w:r w:rsidRPr="0004019D">
        <w:rPr>
          <w:sz w:val="22"/>
          <w:szCs w:val="22"/>
          <w:lang w:val="uk-UA"/>
        </w:rPr>
        <w:t xml:space="preserve">1. </w:t>
      </w:r>
      <w:r w:rsidRPr="0004019D">
        <w:rPr>
          <w:b/>
          <w:bCs/>
          <w:i/>
          <w:iCs/>
          <w:sz w:val="22"/>
          <w:szCs w:val="22"/>
          <w:lang w:val="uk-UA"/>
        </w:rPr>
        <w:t>Наявність в учасника процедури закупівлі обладнання, матеріально-технічної бази та технологій</w:t>
      </w:r>
    </w:p>
    <w:p w:rsidR="00965770" w:rsidRPr="0004019D" w:rsidRDefault="00965770" w:rsidP="00965770">
      <w:pPr>
        <w:ind w:firstLine="284"/>
        <w:jc w:val="both"/>
        <w:rPr>
          <w:sz w:val="22"/>
          <w:szCs w:val="22"/>
          <w:lang w:val="uk-UA"/>
        </w:rPr>
      </w:pPr>
      <w:r w:rsidRPr="0004019D">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rsidR="00965770" w:rsidRPr="0004019D" w:rsidRDefault="00965770" w:rsidP="00965770">
      <w:pPr>
        <w:autoSpaceDN w:val="0"/>
        <w:ind w:firstLine="284"/>
        <w:jc w:val="both"/>
        <w:rPr>
          <w:sz w:val="22"/>
          <w:lang w:val="uk-UA"/>
        </w:rPr>
      </w:pPr>
      <w:r w:rsidRPr="0004019D">
        <w:rPr>
          <w:sz w:val="22"/>
          <w:lang w:val="uk-UA"/>
        </w:rPr>
        <w:t xml:space="preserve">1.1. Довідку про наявність в учасника основного необхідного для надання послуг обладнання та матеріально-технічної бази, яка повинна містити інформацію про склад та/або виробничу базу та/або офіс; транспортні засоби; засоби вимірювальної техніки (ЗВТ); ручного електроінструменту (а саме перфораторів, </w:t>
      </w:r>
      <w:proofErr w:type="spellStart"/>
      <w:r w:rsidRPr="0004019D">
        <w:rPr>
          <w:sz w:val="22"/>
          <w:lang w:val="uk-UA"/>
        </w:rPr>
        <w:t>шурупокрутів</w:t>
      </w:r>
      <w:proofErr w:type="spellEnd"/>
      <w:r w:rsidRPr="0004019D">
        <w:rPr>
          <w:sz w:val="22"/>
          <w:lang w:val="uk-UA"/>
        </w:rPr>
        <w:t>).</w:t>
      </w:r>
    </w:p>
    <w:p w:rsidR="00965770" w:rsidRPr="0004019D" w:rsidRDefault="00965770" w:rsidP="00965770">
      <w:pPr>
        <w:ind w:firstLine="284"/>
        <w:jc w:val="both"/>
        <w:rPr>
          <w:sz w:val="22"/>
          <w:lang w:val="uk-UA"/>
        </w:rPr>
      </w:pPr>
      <w:r w:rsidRPr="0004019D">
        <w:rPr>
          <w:sz w:val="22"/>
          <w:lang w:val="uk-UA"/>
        </w:rPr>
        <w:t xml:space="preserve">1.2. Для підтвердження інформації, зазначеної в Довідці згідно п.1.1., учасник повинен надати: </w:t>
      </w:r>
    </w:p>
    <w:p w:rsidR="00965770" w:rsidRPr="0004019D" w:rsidRDefault="00965770" w:rsidP="00965770">
      <w:pPr>
        <w:ind w:firstLine="284"/>
        <w:jc w:val="both"/>
        <w:rPr>
          <w:sz w:val="22"/>
          <w:lang w:val="uk-UA"/>
        </w:rPr>
      </w:pPr>
      <w:r w:rsidRPr="0004019D">
        <w:rPr>
          <w:sz w:val="22"/>
          <w:lang w:val="uk-UA"/>
        </w:rPr>
        <w:t>1.2.1. у разі, якщо обладнання та матеріально-технічна база є власними, надаються:</w:t>
      </w:r>
    </w:p>
    <w:p w:rsidR="00965770" w:rsidRPr="0004019D" w:rsidRDefault="00965770" w:rsidP="00965770">
      <w:pPr>
        <w:ind w:firstLine="284"/>
        <w:jc w:val="both"/>
        <w:rPr>
          <w:sz w:val="22"/>
          <w:lang w:val="uk-UA"/>
        </w:rPr>
      </w:pPr>
      <w:r w:rsidRPr="0004019D">
        <w:rPr>
          <w:sz w:val="22"/>
          <w:lang w:val="uk-UA"/>
        </w:rPr>
        <w:t>- для підтвердження наявності нерухомого майна – витяг з Державного реєстру речових прав на нерухоме майно;</w:t>
      </w:r>
    </w:p>
    <w:p w:rsidR="00965770" w:rsidRPr="0004019D" w:rsidRDefault="00965770" w:rsidP="00965770">
      <w:pPr>
        <w:ind w:firstLine="284"/>
        <w:jc w:val="both"/>
        <w:rPr>
          <w:sz w:val="22"/>
          <w:lang w:val="uk-UA"/>
        </w:rPr>
      </w:pPr>
      <w:r w:rsidRPr="0004019D">
        <w:rPr>
          <w:sz w:val="22"/>
          <w:lang w:val="uk-UA"/>
        </w:rPr>
        <w:t>- для підтвердження наявності автомобілів – свідоцтво про реєстрацію транспортного засобу;</w:t>
      </w:r>
    </w:p>
    <w:p w:rsidR="00965770" w:rsidRPr="0004019D" w:rsidRDefault="00965770" w:rsidP="00965770">
      <w:pPr>
        <w:ind w:firstLine="284"/>
        <w:jc w:val="both"/>
        <w:rPr>
          <w:sz w:val="22"/>
          <w:lang w:val="uk-UA"/>
        </w:rPr>
      </w:pPr>
      <w:r w:rsidRPr="0004019D">
        <w:rPr>
          <w:sz w:val="22"/>
          <w:lang w:val="uk-UA"/>
        </w:rPr>
        <w:t xml:space="preserve">- для підтвердження наявності обладнання та устаткування (ЗВТ, електроінструменту) – видаткові накладні, або акти приймання-передачі, або бухгалтерська довідка, або витяг з балансового рахунку, або </w:t>
      </w:r>
      <w:proofErr w:type="spellStart"/>
      <w:r w:rsidRPr="0004019D">
        <w:rPr>
          <w:sz w:val="22"/>
          <w:lang w:val="uk-UA"/>
        </w:rPr>
        <w:t>оборотно</w:t>
      </w:r>
      <w:proofErr w:type="spellEnd"/>
      <w:r w:rsidRPr="0004019D">
        <w:rPr>
          <w:sz w:val="22"/>
          <w:lang w:val="uk-UA"/>
        </w:rPr>
        <w:t>-сальдова відомість;</w:t>
      </w:r>
    </w:p>
    <w:p w:rsidR="00965770" w:rsidRPr="0004019D" w:rsidRDefault="00965770" w:rsidP="00965770">
      <w:pPr>
        <w:ind w:firstLine="284"/>
        <w:jc w:val="both"/>
        <w:rPr>
          <w:sz w:val="22"/>
          <w:lang w:val="uk-UA"/>
        </w:rPr>
      </w:pPr>
      <w:r w:rsidRPr="0004019D">
        <w:rPr>
          <w:sz w:val="22"/>
          <w:lang w:val="uk-UA"/>
        </w:rPr>
        <w:t>1.2.2. у разі, якщо обладнання та матеріально-технічна база залучені учасником, надаються:</w:t>
      </w:r>
    </w:p>
    <w:p w:rsidR="00965770" w:rsidRPr="0004019D" w:rsidRDefault="00965770" w:rsidP="00965770">
      <w:pPr>
        <w:ind w:firstLine="284"/>
        <w:jc w:val="both"/>
        <w:rPr>
          <w:sz w:val="22"/>
          <w:lang w:val="uk-UA"/>
        </w:rPr>
      </w:pPr>
      <w:r w:rsidRPr="0004019D">
        <w:rPr>
          <w:sz w:val="22"/>
          <w:lang w:val="uk-UA"/>
        </w:rPr>
        <w:t>- для підтвердження наявності нерухомого майна – договір оренди/суборенди/лізингу з актами приймання-передачі в передбачених умовами договору випадках;</w:t>
      </w:r>
    </w:p>
    <w:p w:rsidR="00965770" w:rsidRPr="0004019D" w:rsidRDefault="00965770" w:rsidP="00965770">
      <w:pPr>
        <w:ind w:firstLine="284"/>
        <w:jc w:val="both"/>
        <w:rPr>
          <w:sz w:val="22"/>
          <w:lang w:val="uk-UA"/>
        </w:rPr>
      </w:pPr>
      <w:r w:rsidRPr="0004019D">
        <w:rPr>
          <w:sz w:val="22"/>
          <w:lang w:val="uk-UA"/>
        </w:rPr>
        <w:t>- для підтвердження наявності автомобілів – свідоцтво про реєстрацію транспортного засобу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p>
    <w:p w:rsidR="00965770" w:rsidRPr="0004019D" w:rsidRDefault="00965770" w:rsidP="00965770">
      <w:pPr>
        <w:ind w:firstLine="284"/>
        <w:jc w:val="both"/>
        <w:rPr>
          <w:sz w:val="22"/>
          <w:lang w:val="uk-UA"/>
        </w:rPr>
      </w:pPr>
      <w:r w:rsidRPr="0004019D">
        <w:rPr>
          <w:sz w:val="22"/>
          <w:lang w:val="uk-UA"/>
        </w:rPr>
        <w:t>- для підтвердження наявності обладнання та устаткування (ЗВТ, електроінструменту) – договір оренди/суборенди/лізингу/ інший договір, передбачений законодавством.</w:t>
      </w:r>
    </w:p>
    <w:p w:rsidR="00965770" w:rsidRPr="0004019D" w:rsidRDefault="00965770" w:rsidP="00965770">
      <w:pPr>
        <w:ind w:firstLine="284"/>
        <w:jc w:val="both"/>
        <w:rPr>
          <w:sz w:val="22"/>
          <w:lang w:val="uk-UA"/>
        </w:rPr>
      </w:pPr>
      <w:r w:rsidRPr="0004019D">
        <w:rPr>
          <w:sz w:val="22"/>
          <w:lang w:val="uk-UA"/>
        </w:rPr>
        <w:t>Договори мають бути чинні на день подання тендерної пропозиції.</w:t>
      </w:r>
    </w:p>
    <w:p w:rsidR="00965770" w:rsidRPr="0004019D" w:rsidRDefault="00965770" w:rsidP="00965770">
      <w:pPr>
        <w:ind w:firstLine="284"/>
        <w:jc w:val="both"/>
        <w:rPr>
          <w:sz w:val="22"/>
          <w:lang w:val="uk-UA"/>
        </w:rPr>
      </w:pPr>
      <w:r w:rsidRPr="0004019D">
        <w:rPr>
          <w:sz w:val="22"/>
          <w:lang w:val="uk-UA"/>
        </w:rPr>
        <w:t>1.3. На всі зазначені у довідці ЗВТ чинні надаються свідоцтва про повірку законодавчо регульованого засобу вимірювальної техніки та/або свідоцтво про перевірку метрологічних характеристик засобу вимірювальної техніки та/або паспорт з відміткою про результат повірки та/або інший документ про повірку, передбачений чинним законодавством.</w:t>
      </w:r>
    </w:p>
    <w:p w:rsidR="00965770" w:rsidRPr="0004019D" w:rsidRDefault="00965770" w:rsidP="00965770">
      <w:pPr>
        <w:ind w:firstLine="284"/>
        <w:jc w:val="both"/>
        <w:rPr>
          <w:sz w:val="22"/>
          <w:lang w:val="uk-UA"/>
        </w:rPr>
      </w:pPr>
      <w:r w:rsidRPr="0004019D">
        <w:rPr>
          <w:sz w:val="22"/>
          <w:lang w:val="uk-UA"/>
        </w:rPr>
        <w:t xml:space="preserve">1.4. На весь зазначений у довідці ручний електроінструмент (а саме на перфоратори, </w:t>
      </w:r>
      <w:proofErr w:type="spellStart"/>
      <w:r w:rsidRPr="0004019D">
        <w:rPr>
          <w:sz w:val="22"/>
          <w:lang w:val="uk-UA"/>
        </w:rPr>
        <w:t>шурупокрути</w:t>
      </w:r>
      <w:proofErr w:type="spellEnd"/>
      <w:r w:rsidRPr="0004019D">
        <w:rPr>
          <w:sz w:val="22"/>
          <w:lang w:val="uk-UA"/>
        </w:rPr>
        <w:t>) надається чинний протокол перевірки електроізоляції електроінструменту, виданий компетентною на проведення відповідних випробувань електротехнічною лабораторією (на підтвердження компетентності надається чинний сертифікат та/або атестат та/або</w:t>
      </w:r>
      <w:r w:rsidRPr="0004019D">
        <w:t xml:space="preserve"> </w:t>
      </w:r>
      <w:r w:rsidRPr="0004019D">
        <w:rPr>
          <w:sz w:val="22"/>
          <w:lang w:val="uk-UA"/>
        </w:rPr>
        <w:t>свідоцтво, видане лабораторії).</w:t>
      </w:r>
    </w:p>
    <w:p w:rsidR="00965770" w:rsidRPr="0004019D" w:rsidRDefault="00965770" w:rsidP="00965770">
      <w:pPr>
        <w:ind w:firstLine="284"/>
        <w:jc w:val="both"/>
        <w:rPr>
          <w:b/>
          <w:bCs/>
          <w:i/>
          <w:iCs/>
          <w:sz w:val="22"/>
          <w:szCs w:val="22"/>
          <w:lang w:val="uk-UA"/>
        </w:rPr>
      </w:pPr>
      <w:r w:rsidRPr="0004019D">
        <w:rPr>
          <w:sz w:val="22"/>
          <w:szCs w:val="22"/>
          <w:lang w:val="uk-UA"/>
        </w:rPr>
        <w:t xml:space="preserve">2. </w:t>
      </w:r>
      <w:r w:rsidRPr="0004019D">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965770" w:rsidRPr="0004019D" w:rsidRDefault="00965770" w:rsidP="00965770">
      <w:pPr>
        <w:ind w:firstLine="284"/>
        <w:jc w:val="both"/>
        <w:rPr>
          <w:sz w:val="22"/>
          <w:szCs w:val="22"/>
          <w:lang w:val="uk-UA"/>
        </w:rPr>
      </w:pPr>
      <w:r w:rsidRPr="0004019D">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rsidR="00965770" w:rsidRPr="0004019D" w:rsidRDefault="00965770" w:rsidP="00965770">
      <w:pPr>
        <w:ind w:firstLine="284"/>
        <w:jc w:val="both"/>
        <w:rPr>
          <w:sz w:val="22"/>
          <w:szCs w:val="22"/>
        </w:rPr>
      </w:pPr>
      <w:r w:rsidRPr="0004019D">
        <w:rPr>
          <w:sz w:val="22"/>
          <w:szCs w:val="22"/>
          <w:lang w:val="uk-UA"/>
        </w:rPr>
        <w:t xml:space="preserve">2.1. Довідку в довільній формі про наявність працівників відповідної кваліфікації, які мають необхідні знання та досвід, із інформацією про працівників учасника, зокрема ПІБ, посаду (або виду роботи працівника якої професії чи посади буде виконувати працівник за договором цивільно-правового характеру), підставу залучення (трудовий договір (штатний працівник)/контракт/договір цивільно–правового характеру або працівник субпідрядника). Довідка повинна підтверджувати наявність в учасника не менше п’яти виконавців робіт </w:t>
      </w:r>
      <w:r w:rsidRPr="000475B1">
        <w:rPr>
          <w:sz w:val="22"/>
          <w:szCs w:val="22"/>
          <w:lang w:val="uk-UA"/>
        </w:rPr>
        <w:t xml:space="preserve">(електромонтерів </w:t>
      </w:r>
      <w:proofErr w:type="spellStart"/>
      <w:r w:rsidRPr="000475B1">
        <w:rPr>
          <w:sz w:val="22"/>
          <w:szCs w:val="22"/>
          <w:lang w:val="uk-UA"/>
        </w:rPr>
        <w:t>оперативно-виїздної</w:t>
      </w:r>
      <w:proofErr w:type="spellEnd"/>
      <w:r w:rsidRPr="000475B1">
        <w:rPr>
          <w:sz w:val="22"/>
          <w:szCs w:val="22"/>
          <w:lang w:val="uk-UA"/>
        </w:rPr>
        <w:t xml:space="preserve"> бригади, електромонтерів, електромонтажників),</w:t>
      </w:r>
      <w:r w:rsidRPr="0004019D">
        <w:rPr>
          <w:sz w:val="22"/>
          <w:szCs w:val="22"/>
          <w:lang w:val="uk-UA"/>
        </w:rPr>
        <w:t xml:space="preserve"> які мають допуск до роботи в електроустановках не нижче 4 групи електробезпеки.</w:t>
      </w:r>
    </w:p>
    <w:p w:rsidR="00965770" w:rsidRPr="0004019D" w:rsidRDefault="00965770" w:rsidP="00965770">
      <w:pPr>
        <w:ind w:firstLine="284"/>
        <w:jc w:val="both"/>
        <w:rPr>
          <w:sz w:val="22"/>
          <w:szCs w:val="22"/>
          <w:lang w:val="uk-UA"/>
        </w:rPr>
      </w:pPr>
      <w:r w:rsidRPr="0004019D">
        <w:rPr>
          <w:sz w:val="22"/>
          <w:szCs w:val="22"/>
          <w:lang w:val="uk-UA"/>
        </w:rPr>
        <w:t xml:space="preserve">2.2. На підтвердження наявності в учасника зазначених у Довідці згідно </w:t>
      </w:r>
      <w:proofErr w:type="spellStart"/>
      <w:r w:rsidRPr="0004019D">
        <w:rPr>
          <w:sz w:val="22"/>
          <w:szCs w:val="22"/>
          <w:lang w:val="uk-UA"/>
        </w:rPr>
        <w:t>п.п</w:t>
      </w:r>
      <w:proofErr w:type="spellEnd"/>
      <w:r w:rsidRPr="0004019D">
        <w:rPr>
          <w:sz w:val="22"/>
          <w:szCs w:val="22"/>
          <w:lang w:val="uk-UA"/>
        </w:rPr>
        <w:t xml:space="preserve">. 2.1. працівників,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rsidR="00965770" w:rsidRPr="0004019D" w:rsidRDefault="00965770" w:rsidP="00965770">
      <w:pPr>
        <w:ind w:firstLine="284"/>
        <w:jc w:val="both"/>
        <w:rPr>
          <w:sz w:val="22"/>
          <w:szCs w:val="22"/>
          <w:lang w:val="uk-UA"/>
        </w:rPr>
      </w:pPr>
      <w:r w:rsidRPr="0004019D">
        <w:rPr>
          <w:sz w:val="22"/>
          <w:szCs w:val="22"/>
          <w:lang w:val="uk-UA"/>
        </w:rPr>
        <w:t xml:space="preserve">2.3.  З урахуванням положень наказу МОЗ України від 21.05.2007 року № 246 та відповідно до Наказу МОЗ України від 21.02.2013 № 150 необхідним є надання у складі тендерних пропозицій особових медичних книжок за формою № 1-ОМК «Особиста медична книжка», затвердженою наказом Міністерства охорони здоров’я України від 21.02.2013 № 150, на виконавців робіт, зазначених у Довідці згідно </w:t>
      </w:r>
      <w:proofErr w:type="spellStart"/>
      <w:r w:rsidRPr="0004019D">
        <w:rPr>
          <w:sz w:val="22"/>
          <w:szCs w:val="22"/>
          <w:lang w:val="uk-UA"/>
        </w:rPr>
        <w:t>п.п</w:t>
      </w:r>
      <w:proofErr w:type="spellEnd"/>
      <w:r w:rsidRPr="0004019D">
        <w:rPr>
          <w:sz w:val="22"/>
          <w:szCs w:val="22"/>
          <w:lang w:val="uk-UA"/>
        </w:rPr>
        <w:t>. 2.1., з відмітками про проходження ними медичного огляду.</w:t>
      </w:r>
    </w:p>
    <w:p w:rsidR="00965770" w:rsidRPr="0004019D" w:rsidRDefault="00965770" w:rsidP="00965770">
      <w:pPr>
        <w:ind w:firstLine="284"/>
        <w:jc w:val="both"/>
        <w:rPr>
          <w:sz w:val="22"/>
          <w:szCs w:val="22"/>
          <w:lang w:val="uk-UA"/>
        </w:rPr>
      </w:pPr>
      <w:r w:rsidRPr="0004019D">
        <w:rPr>
          <w:sz w:val="22"/>
          <w:szCs w:val="22"/>
          <w:lang w:val="uk-UA"/>
        </w:rPr>
        <w:lastRenderedPageBreak/>
        <w:t xml:space="preserve">2.4. Оскільки до виконання робіт підвищеної небезпеки та тих, що потребують професійного добору, допускаються виключно особи за наявності висновку психофізіологічної експертизи у відповідності з наказом МОЗ та Держнаглядохоронпраці від 23.09.1994 № 263/121, обов’язковим є надання у складі тендерної пропозиції висновку психофізіологічної експертизи працівника про відповідність професійним вимогам до виконання робіт підвищеної небезпеки та тих, що потребують професійного добору, щодо усіх виконавців робіт учасника, зазначених у Довідці згідно </w:t>
      </w:r>
      <w:proofErr w:type="spellStart"/>
      <w:r w:rsidRPr="0004019D">
        <w:rPr>
          <w:sz w:val="22"/>
          <w:szCs w:val="22"/>
          <w:lang w:val="uk-UA"/>
        </w:rPr>
        <w:t>п.п</w:t>
      </w:r>
      <w:proofErr w:type="spellEnd"/>
      <w:r w:rsidRPr="0004019D">
        <w:rPr>
          <w:sz w:val="22"/>
          <w:szCs w:val="22"/>
          <w:lang w:val="uk-UA"/>
        </w:rPr>
        <w:t>. 2.1.</w:t>
      </w:r>
    </w:p>
    <w:p w:rsidR="00965770" w:rsidRDefault="00965770" w:rsidP="00965770">
      <w:pPr>
        <w:ind w:firstLine="284"/>
        <w:jc w:val="both"/>
        <w:rPr>
          <w:sz w:val="22"/>
          <w:szCs w:val="22"/>
          <w:lang w:val="uk-UA"/>
        </w:rPr>
      </w:pPr>
      <w:r w:rsidRPr="0004019D">
        <w:rPr>
          <w:sz w:val="22"/>
          <w:szCs w:val="22"/>
          <w:lang w:val="uk-UA"/>
        </w:rPr>
        <w:t xml:space="preserve">2.5. Щодо усіх виконавців робіт учасника, зазначених у Довідці згідно </w:t>
      </w:r>
      <w:proofErr w:type="spellStart"/>
      <w:r w:rsidRPr="0004019D">
        <w:rPr>
          <w:sz w:val="22"/>
          <w:szCs w:val="22"/>
          <w:lang w:val="uk-UA"/>
        </w:rPr>
        <w:t>п.п</w:t>
      </w:r>
      <w:proofErr w:type="spellEnd"/>
      <w:r w:rsidRPr="0004019D">
        <w:rPr>
          <w:sz w:val="22"/>
          <w:szCs w:val="22"/>
          <w:lang w:val="uk-UA"/>
        </w:rPr>
        <w:t xml:space="preserve">. 2.1, учасник у складі тендерної пропозиції надає протоколи (або виписку або витяг з протоколів) засідання комісії з перевірки знань про навчання та/або перевірку знань із загального курсу охорони праці, НПАОП 0.00-1.15-07, НПАОП 0.00-1.71-13, Правил технічної експлуатації електроустановок споживачів (ПТЕЕС), Правил улаштування електроустановок (ПУЕ), Правил виконання оперативних перемикань в електроустановках (ПВОПЕ), НПАОП 40.1-1.21-98 Правил безпечної експлуатації електроустановок споживачів (ПБЕЕС), НПАОП 40.1-1.07-01 Правил експлуатації </w:t>
      </w:r>
      <w:proofErr w:type="spellStart"/>
      <w:r w:rsidRPr="0004019D">
        <w:rPr>
          <w:sz w:val="22"/>
          <w:szCs w:val="22"/>
          <w:lang w:val="uk-UA"/>
        </w:rPr>
        <w:t>електрозахисних</w:t>
      </w:r>
      <w:proofErr w:type="spellEnd"/>
      <w:r w:rsidRPr="0004019D">
        <w:rPr>
          <w:sz w:val="22"/>
          <w:szCs w:val="22"/>
          <w:lang w:val="uk-UA"/>
        </w:rPr>
        <w:t xml:space="preserve"> засобів (ПЕЕЗ). Також на усіх виконавців робіт учасника, зазначених у Довідці згідно </w:t>
      </w:r>
      <w:proofErr w:type="spellStart"/>
      <w:r w:rsidRPr="0004019D">
        <w:rPr>
          <w:sz w:val="22"/>
          <w:szCs w:val="22"/>
          <w:lang w:val="uk-UA"/>
        </w:rPr>
        <w:t>п.п</w:t>
      </w:r>
      <w:proofErr w:type="spellEnd"/>
      <w:r w:rsidRPr="0004019D">
        <w:rPr>
          <w:sz w:val="22"/>
          <w:szCs w:val="22"/>
          <w:lang w:val="uk-UA"/>
        </w:rPr>
        <w:t xml:space="preserve">. 2.1, додаються посвідчення, які підтверджують допуск до роботи в електроустановках та наявність не нижче 4 групи електробезпеки, та посвідчення про проходження навчання з питань пожежної безпеки або </w:t>
      </w:r>
      <w:proofErr w:type="spellStart"/>
      <w:r w:rsidRPr="0004019D">
        <w:rPr>
          <w:sz w:val="22"/>
          <w:szCs w:val="22"/>
          <w:lang w:val="uk-UA"/>
        </w:rPr>
        <w:t>пожежно</w:t>
      </w:r>
      <w:proofErr w:type="spellEnd"/>
      <w:r w:rsidRPr="0004019D">
        <w:rPr>
          <w:sz w:val="22"/>
          <w:szCs w:val="22"/>
          <w:lang w:val="uk-UA"/>
        </w:rPr>
        <w:t>-технічний мінімум.</w:t>
      </w:r>
    </w:p>
    <w:p w:rsidR="00965770" w:rsidRPr="000475B1" w:rsidRDefault="00965770" w:rsidP="00965770">
      <w:pPr>
        <w:ind w:firstLine="284"/>
        <w:jc w:val="both"/>
        <w:rPr>
          <w:sz w:val="22"/>
          <w:szCs w:val="22"/>
          <w:lang w:val="uk-UA"/>
        </w:rPr>
      </w:pPr>
      <w:r w:rsidRPr="000475B1">
        <w:rPr>
          <w:sz w:val="22"/>
          <w:szCs w:val="22"/>
          <w:lang w:val="uk-UA"/>
        </w:rPr>
        <w:t xml:space="preserve">Всі протоколи (виписки, витяги з протоколів) та посвідчення, передбачені </w:t>
      </w:r>
      <w:proofErr w:type="spellStart"/>
      <w:r w:rsidRPr="000475B1">
        <w:rPr>
          <w:sz w:val="22"/>
          <w:szCs w:val="22"/>
          <w:lang w:val="uk-UA"/>
        </w:rPr>
        <w:t>п.п</w:t>
      </w:r>
      <w:proofErr w:type="spellEnd"/>
      <w:r w:rsidRPr="000475B1">
        <w:rPr>
          <w:sz w:val="22"/>
          <w:szCs w:val="22"/>
          <w:lang w:val="uk-UA"/>
        </w:rPr>
        <w:t xml:space="preserve">. 2.5 цього Додатку, мають бути видані спеціалізованим навчальним центром/організацією/установою. Навчання  працівників учасника повинно проводитись уповноваженим на надання такого типу послуг навчальним центром/навчальною організацією/закладом та обов’язково мати відповідне підтвердження своїх повноважень від органів </w:t>
      </w:r>
      <w:proofErr w:type="spellStart"/>
      <w:r w:rsidRPr="000475B1">
        <w:rPr>
          <w:sz w:val="22"/>
          <w:szCs w:val="22"/>
          <w:lang w:val="uk-UA"/>
        </w:rPr>
        <w:t>Держпраці</w:t>
      </w:r>
      <w:proofErr w:type="spellEnd"/>
      <w:r w:rsidRPr="000475B1">
        <w:rPr>
          <w:sz w:val="22"/>
          <w:szCs w:val="22"/>
          <w:lang w:val="uk-UA"/>
        </w:rPr>
        <w:t xml:space="preserve">, а саме мати декларацію відповідності матеріально-технічної бази вимогам законодавства з питань охорони праці для робіт  відповідно п. 8 Групи Б «Навчання з питань охорони праці працівників інших суб’єктів господарювання» згідно Постанови КМУ від 26 жовтня 2011 р. № 1107, із відповідними позначками внесення даної декларації в реєстр виданих декларацій територіального підрозділу </w:t>
      </w:r>
      <w:proofErr w:type="spellStart"/>
      <w:r w:rsidRPr="000475B1">
        <w:rPr>
          <w:sz w:val="22"/>
          <w:szCs w:val="22"/>
          <w:lang w:val="uk-UA"/>
        </w:rPr>
        <w:t>Держпраці</w:t>
      </w:r>
      <w:proofErr w:type="spellEnd"/>
      <w:r w:rsidRPr="000475B1">
        <w:rPr>
          <w:sz w:val="22"/>
          <w:szCs w:val="22"/>
          <w:lang w:val="uk-UA"/>
        </w:rPr>
        <w:t xml:space="preserve">. Така декларація обов’язково надається учасниками у складі тендерної пропозиції для підтвердження повноважень навчальної організації. </w:t>
      </w:r>
    </w:p>
    <w:p w:rsidR="00965770" w:rsidRPr="000475B1" w:rsidRDefault="00965770" w:rsidP="00965770">
      <w:pPr>
        <w:ind w:firstLine="284"/>
        <w:jc w:val="both"/>
        <w:rPr>
          <w:sz w:val="22"/>
          <w:szCs w:val="22"/>
          <w:lang w:val="uk-UA"/>
        </w:rPr>
      </w:pPr>
      <w:r w:rsidRPr="000475B1">
        <w:rPr>
          <w:sz w:val="22"/>
          <w:szCs w:val="22"/>
          <w:lang w:val="uk-UA"/>
        </w:rPr>
        <w:t>Надані посвідчення працівників мають містити номер посвідчення, ПІБ працівника, підпис та печатку уповноваженої особи навчального органу/центру/установи.</w:t>
      </w:r>
    </w:p>
    <w:p w:rsidR="00965770" w:rsidRPr="0004019D" w:rsidRDefault="00965770" w:rsidP="00965770">
      <w:pPr>
        <w:ind w:firstLine="284"/>
        <w:jc w:val="both"/>
        <w:rPr>
          <w:sz w:val="22"/>
          <w:szCs w:val="22"/>
          <w:lang w:val="uk-UA"/>
        </w:rPr>
      </w:pPr>
      <w:r w:rsidRPr="000475B1">
        <w:rPr>
          <w:sz w:val="22"/>
          <w:szCs w:val="22"/>
          <w:lang w:val="uk-UA"/>
        </w:rPr>
        <w:t>2.6. Додатково учасниками надається інформаційна довідка в довільній формі про наявність на підприємстві головного інженера з профільною вищою технічною освітою та досвідом роботи не менше 5 років та/або виконроба з профільною вищою технічною освітою та досвідом роботи не менше 5 років. Інформаційна довідка має містити наступні дані: ПІБ працівника, посаду, відомості про освіту, спеціальність за освітою, стаж роботи. Документально дана інформація підтверджується учасниками наданням у складі пропозиції диплому та трудової книжки (перша сторінка та ті сторінки з відмітками про працевлаштування, які підтверджують досвід роботи не менше 5 років) працівника, зазначеного в інформаційній довідці згідно цього підпункту.</w:t>
      </w:r>
    </w:p>
    <w:p w:rsidR="00965770" w:rsidRPr="0004019D" w:rsidRDefault="00965770" w:rsidP="00965770">
      <w:pPr>
        <w:ind w:firstLine="284"/>
        <w:jc w:val="both"/>
        <w:rPr>
          <w:sz w:val="22"/>
          <w:szCs w:val="22"/>
          <w:lang w:val="uk-UA"/>
        </w:rPr>
      </w:pPr>
      <w:r w:rsidRPr="0004019D">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rsidR="00965770" w:rsidRPr="0004019D" w:rsidRDefault="00965770" w:rsidP="00965770">
      <w:pPr>
        <w:ind w:firstLine="284"/>
        <w:jc w:val="both"/>
        <w:rPr>
          <w:sz w:val="22"/>
          <w:szCs w:val="22"/>
          <w:lang w:val="uk-UA"/>
        </w:rPr>
      </w:pPr>
      <w:r w:rsidRPr="0004019D">
        <w:rPr>
          <w:sz w:val="22"/>
          <w:szCs w:val="22"/>
          <w:lang w:val="uk-UA"/>
        </w:rPr>
        <w:t xml:space="preserve">3. </w:t>
      </w:r>
      <w:r w:rsidRPr="0004019D">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rsidR="00965770" w:rsidRPr="0004019D" w:rsidRDefault="00965770" w:rsidP="00965770">
      <w:pPr>
        <w:ind w:firstLine="284"/>
        <w:jc w:val="both"/>
        <w:rPr>
          <w:sz w:val="22"/>
          <w:szCs w:val="22"/>
          <w:lang w:val="uk-UA"/>
        </w:rPr>
      </w:pPr>
      <w:r w:rsidRPr="0004019D">
        <w:rPr>
          <w:sz w:val="22"/>
          <w:szCs w:val="22"/>
          <w:lang w:val="uk-UA"/>
        </w:rPr>
        <w:t>На підтвердження наявності досвіду виконання аналогічного за предметом закупівлі договору необхідно надати:</w:t>
      </w:r>
    </w:p>
    <w:p w:rsidR="00965770" w:rsidRPr="0004019D" w:rsidRDefault="00965770" w:rsidP="00965770">
      <w:pPr>
        <w:ind w:firstLine="284"/>
        <w:jc w:val="both"/>
        <w:rPr>
          <w:sz w:val="22"/>
          <w:szCs w:val="22"/>
          <w:lang w:val="uk-UA"/>
        </w:rPr>
      </w:pPr>
      <w:r w:rsidRPr="0004019D">
        <w:rPr>
          <w:sz w:val="22"/>
          <w:szCs w:val="22"/>
          <w:lang w:val="uk-UA"/>
        </w:rPr>
        <w:t xml:space="preserve">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повністю виконаний договір, аналогічний до предмета закупівлі, а саме договір надання послуг за кодом ДК 021:2015: 50710000-5 послуги з ремонту і технічного обслуговування електричного і механічного устаткування будівель (послуг з технічного обслуговування внутрішніх електричних мереж та електрощитових/щитових). </w:t>
      </w:r>
    </w:p>
    <w:p w:rsidR="00965770" w:rsidRPr="0004019D" w:rsidRDefault="00965770" w:rsidP="00965770">
      <w:pPr>
        <w:ind w:firstLine="284"/>
        <w:jc w:val="both"/>
        <w:rPr>
          <w:sz w:val="22"/>
          <w:szCs w:val="22"/>
          <w:lang w:val="uk-UA"/>
        </w:rPr>
      </w:pPr>
      <w:r w:rsidRPr="0004019D">
        <w:rPr>
          <w:sz w:val="22"/>
          <w:szCs w:val="22"/>
          <w:lang w:val="uk-UA"/>
        </w:rPr>
        <w:t xml:space="preserve">3.2. Договір, зазначений в довідці, з усіма наявними актами здачі-приймання наданих (виконаних) послуг (робіт). </w:t>
      </w:r>
    </w:p>
    <w:p w:rsidR="00965770" w:rsidRPr="0004019D" w:rsidRDefault="00965770" w:rsidP="00965770">
      <w:pPr>
        <w:ind w:firstLine="284"/>
        <w:jc w:val="both"/>
        <w:rPr>
          <w:sz w:val="22"/>
          <w:szCs w:val="22"/>
          <w:lang w:val="uk-UA"/>
        </w:rPr>
      </w:pPr>
      <w:r w:rsidRPr="0004019D">
        <w:rPr>
          <w:sz w:val="22"/>
          <w:szCs w:val="22"/>
          <w:lang w:val="uk-UA"/>
        </w:rPr>
        <w:t>3.3. Оригінал листа-відгуку від кожного контрагента, інформація про укладення договору з яким вказана учасником в Довідці, про належне виконання договору із зазначенням його предмета, № та дати, вартості та підтвердження того, що послуги надані у повному обсязі, умови договору дотримані, зауваження щодо якості та своєчасності відсутні.</w:t>
      </w:r>
    </w:p>
    <w:p w:rsidR="00965770" w:rsidRPr="0004019D" w:rsidRDefault="00965770" w:rsidP="00965770">
      <w:pPr>
        <w:ind w:firstLine="284"/>
        <w:jc w:val="both"/>
        <w:rPr>
          <w:sz w:val="22"/>
          <w:szCs w:val="22"/>
          <w:lang w:val="uk-UA"/>
        </w:rPr>
      </w:pPr>
      <w:r w:rsidRPr="0004019D">
        <w:rPr>
          <w:sz w:val="22"/>
          <w:szCs w:val="22"/>
          <w:lang w:val="uk-UA"/>
        </w:rPr>
        <w:t xml:space="preserve">4. </w:t>
      </w:r>
      <w:r w:rsidRPr="0004019D">
        <w:rPr>
          <w:b/>
          <w:bCs/>
          <w:i/>
          <w:iCs/>
          <w:sz w:val="22"/>
          <w:szCs w:val="22"/>
          <w:lang w:val="uk-UA"/>
        </w:rPr>
        <w:t>Наявність фінансової спроможності, яка підтверджується фінансовою звітністю.</w:t>
      </w:r>
    </w:p>
    <w:p w:rsidR="00965770" w:rsidRPr="0004019D" w:rsidRDefault="00965770" w:rsidP="00965770">
      <w:pPr>
        <w:ind w:firstLine="284"/>
        <w:jc w:val="both"/>
        <w:rPr>
          <w:sz w:val="22"/>
          <w:szCs w:val="22"/>
          <w:lang w:val="uk-UA"/>
        </w:rPr>
      </w:pPr>
      <w:r w:rsidRPr="0004019D">
        <w:rPr>
          <w:sz w:val="22"/>
          <w:szCs w:val="22"/>
          <w:lang w:val="uk-UA"/>
        </w:rPr>
        <w:t>На підтвердження наявності фінансової спроможності учасника необхідно надати:</w:t>
      </w:r>
    </w:p>
    <w:p w:rsidR="00965770" w:rsidRPr="0004019D" w:rsidRDefault="00965770" w:rsidP="00965770">
      <w:pPr>
        <w:ind w:firstLine="284"/>
        <w:jc w:val="both"/>
        <w:rPr>
          <w:sz w:val="22"/>
          <w:szCs w:val="22"/>
          <w:lang w:val="uk-UA"/>
        </w:rPr>
      </w:pPr>
      <w:r w:rsidRPr="0004019D">
        <w:rPr>
          <w:sz w:val="22"/>
          <w:szCs w:val="22"/>
          <w:lang w:val="uk-UA"/>
        </w:rPr>
        <w:t xml:space="preserve">4.1. На підтвердження обсягу річного доходу (виручки) учасник надає </w:t>
      </w:r>
      <w:r w:rsidRPr="0004019D">
        <w:rPr>
          <w:sz w:val="22"/>
          <w:szCs w:val="22"/>
          <w:shd w:val="clear" w:color="auto" w:fill="FFFFFF"/>
          <w:lang w:val="uk-UA"/>
        </w:rPr>
        <w:t xml:space="preserve">Фінансову звітність у складі Балансу (звіту про фінансовий стан) та Звіту про фінансові результати (звіту про сукупний дохід) та звіту </w:t>
      </w:r>
      <w:r w:rsidRPr="0004019D">
        <w:rPr>
          <w:sz w:val="22"/>
          <w:szCs w:val="22"/>
          <w:shd w:val="clear" w:color="auto" w:fill="FFFFFF"/>
          <w:lang w:val="uk-UA"/>
        </w:rPr>
        <w:lastRenderedPageBreak/>
        <w:t>про рух грошових коштів</w:t>
      </w:r>
      <w:r w:rsidRPr="0004019D">
        <w:rPr>
          <w:sz w:val="22"/>
          <w:szCs w:val="22"/>
          <w:lang w:val="uk-UA"/>
        </w:rPr>
        <w:t xml:space="preserve">, або </w:t>
      </w:r>
      <w:r w:rsidRPr="0004019D">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04019D">
        <w:rPr>
          <w:sz w:val="22"/>
          <w:szCs w:val="22"/>
          <w:lang w:val="uk-UA"/>
        </w:rPr>
        <w:t xml:space="preserve"> (для суб’єктів малого підприємництва – фізичних осіб та юридичних осіб), або </w:t>
      </w:r>
      <w:r w:rsidRPr="0004019D">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04019D">
        <w:rPr>
          <w:sz w:val="22"/>
          <w:szCs w:val="22"/>
          <w:lang w:val="uk-UA"/>
        </w:rPr>
        <w:t xml:space="preserve">(для суб'єктів малого підприємництва - </w:t>
      </w:r>
      <w:proofErr w:type="spellStart"/>
      <w:r w:rsidRPr="0004019D">
        <w:rPr>
          <w:sz w:val="22"/>
          <w:szCs w:val="22"/>
          <w:lang w:val="uk-UA"/>
        </w:rPr>
        <w:t>юpидичних</w:t>
      </w:r>
      <w:proofErr w:type="spellEnd"/>
      <w:r w:rsidRPr="0004019D">
        <w:rPr>
          <w:sz w:val="22"/>
          <w:szCs w:val="22"/>
          <w:lang w:val="uk-UA"/>
        </w:rPr>
        <w:t xml:space="preserve"> осіб, які відповідають </w:t>
      </w:r>
      <w:proofErr w:type="spellStart"/>
      <w:r w:rsidRPr="0004019D">
        <w:rPr>
          <w:sz w:val="22"/>
          <w:szCs w:val="22"/>
          <w:lang w:val="uk-UA"/>
        </w:rPr>
        <w:t>кpитеріям</w:t>
      </w:r>
      <w:proofErr w:type="spellEnd"/>
      <w:r w:rsidRPr="0004019D">
        <w:rPr>
          <w:sz w:val="22"/>
          <w:szCs w:val="22"/>
          <w:lang w:val="uk-UA"/>
        </w:rPr>
        <w:t xml:space="preserve"> </w:t>
      </w:r>
      <w:proofErr w:type="spellStart"/>
      <w:r w:rsidRPr="0004019D">
        <w:rPr>
          <w:sz w:val="22"/>
          <w:szCs w:val="22"/>
          <w:lang w:val="uk-UA"/>
        </w:rPr>
        <w:t>мікропідприємництва</w:t>
      </w:r>
      <w:proofErr w:type="spellEnd"/>
      <w:r w:rsidRPr="0004019D">
        <w:rPr>
          <w:sz w:val="22"/>
          <w:szCs w:val="22"/>
          <w:lang w:val="uk-UA"/>
        </w:rPr>
        <w:t xml:space="preserve">). </w:t>
      </w:r>
    </w:p>
    <w:p w:rsidR="00965770" w:rsidRPr="0004019D" w:rsidRDefault="00965770" w:rsidP="00965770">
      <w:pPr>
        <w:ind w:firstLine="284"/>
        <w:jc w:val="both"/>
        <w:rPr>
          <w:sz w:val="22"/>
          <w:szCs w:val="22"/>
          <w:lang w:val="uk-UA"/>
        </w:rPr>
      </w:pPr>
      <w:r w:rsidRPr="0004019D">
        <w:rPr>
          <w:sz w:val="22"/>
          <w:szCs w:val="22"/>
          <w:shd w:val="clear" w:color="auto" w:fill="FFFFFF"/>
          <w:lang w:val="uk-UA"/>
        </w:rPr>
        <w:t>Фінансова звітність</w:t>
      </w:r>
      <w:r w:rsidRPr="0004019D">
        <w:rPr>
          <w:sz w:val="22"/>
          <w:szCs w:val="22"/>
          <w:lang w:val="uk-UA"/>
        </w:rPr>
        <w:t xml:space="preserve"> повинна бути надана за останній звітний період (рік) – 2022 р. із відміткою про прийняття або сканованою квитанцію про прийняття звітності.</w:t>
      </w:r>
    </w:p>
    <w:p w:rsidR="00965770" w:rsidRPr="0004019D" w:rsidRDefault="00965770" w:rsidP="00965770">
      <w:pPr>
        <w:ind w:firstLine="284"/>
        <w:jc w:val="both"/>
        <w:rPr>
          <w:sz w:val="22"/>
          <w:szCs w:val="22"/>
          <w:lang w:val="uk-UA"/>
        </w:rPr>
      </w:pPr>
      <w:r w:rsidRPr="0004019D">
        <w:rPr>
          <w:sz w:val="22"/>
          <w:szCs w:val="22"/>
          <w:lang w:val="uk-UA"/>
        </w:rPr>
        <w:t xml:space="preserve">Фінансова спроможність учасника визначається відповідно до поданої </w:t>
      </w:r>
      <w:r w:rsidRPr="0004019D">
        <w:rPr>
          <w:sz w:val="22"/>
          <w:szCs w:val="22"/>
          <w:shd w:val="clear" w:color="auto" w:fill="FFFFFF"/>
          <w:lang w:val="uk-UA"/>
        </w:rPr>
        <w:t>фінансової звітності</w:t>
      </w:r>
      <w:r w:rsidRPr="0004019D">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rsidR="00965770" w:rsidRPr="0004019D" w:rsidRDefault="00965770" w:rsidP="00965770">
      <w:pPr>
        <w:ind w:firstLine="284"/>
        <w:jc w:val="both"/>
        <w:rPr>
          <w:sz w:val="22"/>
          <w:szCs w:val="22"/>
          <w:lang w:val="uk-UA"/>
        </w:rPr>
      </w:pPr>
      <w:r w:rsidRPr="000475B1">
        <w:rPr>
          <w:sz w:val="22"/>
          <w:szCs w:val="22"/>
          <w:lang w:val="uk-UA"/>
        </w:rPr>
        <w:t xml:space="preserve">Фізичні особи – підприємці надають копію податкової декларації за звітний період (2022 рік) з відміткою органу статистики (або копію квитанції про підтвердження подачі декларації в електронному вигляді). Для учасників фізичних осіб-підприємців надана звітність повинна підтверджувати обсяг доходу за звітний період (2022 рік) </w:t>
      </w:r>
      <w:r w:rsidRPr="0004019D">
        <w:rPr>
          <w:sz w:val="22"/>
          <w:szCs w:val="22"/>
          <w:lang w:val="uk-UA"/>
        </w:rPr>
        <w:t>у розмірі не меншому, ніж 100 відсотків від очікуваної вартості цієї закупівл</w:t>
      </w:r>
      <w:r>
        <w:rPr>
          <w:sz w:val="22"/>
          <w:szCs w:val="22"/>
          <w:lang w:val="uk-UA"/>
        </w:rPr>
        <w:t xml:space="preserve">і, </w:t>
      </w:r>
      <w:r w:rsidRPr="000475B1">
        <w:rPr>
          <w:sz w:val="22"/>
          <w:szCs w:val="22"/>
          <w:lang w:val="uk-UA"/>
        </w:rPr>
        <w:t>та підтверджувати беззби</w:t>
      </w:r>
      <w:r>
        <w:rPr>
          <w:sz w:val="22"/>
          <w:szCs w:val="22"/>
          <w:lang w:val="uk-UA"/>
        </w:rPr>
        <w:t>тковість у</w:t>
      </w:r>
      <w:r w:rsidRPr="000475B1">
        <w:rPr>
          <w:sz w:val="22"/>
          <w:szCs w:val="22"/>
          <w:lang w:val="uk-UA"/>
        </w:rPr>
        <w:t>часника (тобто позитивний чистий прибуток).</w:t>
      </w:r>
    </w:p>
    <w:p w:rsidR="00965770" w:rsidRPr="0004019D" w:rsidRDefault="00965770" w:rsidP="00965770">
      <w:pPr>
        <w:spacing w:after="160" w:line="259" w:lineRule="auto"/>
        <w:rPr>
          <w:rFonts w:eastAsiaTheme="minorHAnsi"/>
          <w:b/>
          <w:bCs/>
          <w:lang w:val="uk-UA" w:eastAsia="uk-UA"/>
        </w:rPr>
      </w:pPr>
    </w:p>
    <w:p w:rsidR="00AC1413" w:rsidRPr="00965770" w:rsidRDefault="00965770" w:rsidP="00965770">
      <w:pPr>
        <w:spacing w:after="160" w:line="259" w:lineRule="auto"/>
        <w:rPr>
          <w:rFonts w:eastAsiaTheme="minorHAnsi"/>
          <w:b/>
          <w:bCs/>
          <w:lang w:val="uk-UA" w:eastAsia="uk-UA"/>
        </w:rPr>
      </w:pPr>
      <w:bookmarkStart w:id="0" w:name="_GoBack"/>
      <w:bookmarkEnd w:id="0"/>
    </w:p>
    <w:sectPr w:rsidR="00AC1413" w:rsidRPr="00965770"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70"/>
    <w:rsid w:val="009478FE"/>
    <w:rsid w:val="00965770"/>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20E6"/>
  <w15:chartTrackingRefBased/>
  <w15:docId w15:val="{2A284876-F07B-4A5C-AD4C-0A9BA4AA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70"/>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965770"/>
    <w:rPr>
      <w:shd w:val="clear" w:color="auto" w:fill="FFFFFF"/>
    </w:rPr>
  </w:style>
  <w:style w:type="paragraph" w:customStyle="1" w:styleId="20">
    <w:name w:val="Заголовок №2"/>
    <w:basedOn w:val="a"/>
    <w:link w:val="2"/>
    <w:rsid w:val="00965770"/>
    <w:pPr>
      <w:shd w:val="clear" w:color="auto" w:fill="FFFFFF"/>
      <w:spacing w:before="240" w:after="60" w:line="0" w:lineRule="atLeast"/>
      <w:jc w:val="center"/>
      <w:outlineLvl w:val="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1720</Words>
  <Characters>9804</Characters>
  <Application>Microsoft Office Word</Application>
  <DocSecurity>0</DocSecurity>
  <Lines>81</Lines>
  <Paragraphs>23</Paragraphs>
  <ScaleCrop>false</ScaleCrop>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2023-12-26T10:10:00Z</dcterms:created>
  <dcterms:modified xsi:type="dcterms:W3CDTF">2023-12-26T10:11:00Z</dcterms:modified>
</cp:coreProperties>
</file>