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45B" w:rsidRPr="00B77E9E" w:rsidRDefault="0090745B" w:rsidP="0090745B">
      <w:pPr>
        <w:spacing w:before="240" w:after="0" w:line="240" w:lineRule="auto"/>
        <w:jc w:val="center"/>
        <w:rPr>
          <w:rFonts w:ascii="Times New Roman" w:eastAsia="Times New Roman" w:hAnsi="Times New Roman" w:cs="Times New Roman"/>
          <w:sz w:val="24"/>
          <w:szCs w:val="24"/>
          <w:lang w:eastAsia="ru-RU"/>
        </w:rPr>
      </w:pPr>
      <w:r w:rsidRPr="00B77E9E">
        <w:rPr>
          <w:rFonts w:ascii="Times New Roman" w:eastAsia="Times New Roman" w:hAnsi="Times New Roman" w:cs="Times New Roman"/>
          <w:b/>
          <w:bCs/>
          <w:color w:val="000000"/>
          <w:sz w:val="20"/>
          <w:szCs w:val="20"/>
          <w:lang w:eastAsia="uk-UA"/>
        </w:rPr>
        <w:t> </w:t>
      </w:r>
      <w:r w:rsidRPr="00B77E9E">
        <w:rPr>
          <w:rFonts w:ascii="Times New Roman" w:eastAsia="Times New Roman" w:hAnsi="Times New Roman" w:cs="Times New Roman"/>
          <w:b/>
          <w:bCs/>
          <w:i/>
          <w:iCs/>
          <w:sz w:val="24"/>
          <w:szCs w:val="24"/>
          <w:lang w:eastAsia="ru-RU"/>
        </w:rPr>
        <w:t>КОМУНАЛЬНЕ НЕКОМЕРЦІЙНЕ ПІДПРИЄМСТВО «ЦЕНТР ПЕРВИННОЇ МЕДИКО-САНІТАРНОЇ ДОПОМОГИ» ВИШГОРОДСЬКОЇ МІСЬКОЇ РАДИ</w:t>
      </w: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226"/>
        <w:gridCol w:w="4170"/>
        <w:gridCol w:w="220"/>
      </w:tblGrid>
      <w:tr w:rsidR="0090745B" w:rsidRPr="00B77E9E" w:rsidTr="0090745B">
        <w:trPr>
          <w:trHeight w:val="4695"/>
        </w:trPr>
        <w:tc>
          <w:tcPr>
            <w:tcW w:w="0" w:type="auto"/>
            <w:tcMar>
              <w:top w:w="100" w:type="dxa"/>
              <w:left w:w="100" w:type="dxa"/>
              <w:bottom w:w="100" w:type="dxa"/>
              <w:right w:w="100" w:type="dxa"/>
            </w:tcMar>
            <w:hideMark/>
          </w:tcPr>
          <w:p w:rsidR="0090745B" w:rsidRPr="00B77E9E" w:rsidRDefault="0090745B" w:rsidP="0090745B">
            <w:pPr>
              <w:spacing w:before="240" w:after="0" w:line="240" w:lineRule="auto"/>
              <w:ind w:left="-1420"/>
              <w:jc w:val="center"/>
              <w:rPr>
                <w:rFonts w:ascii="Times New Roman" w:eastAsia="Times New Roman" w:hAnsi="Times New Roman" w:cs="Times New Roman"/>
                <w:sz w:val="24"/>
                <w:szCs w:val="24"/>
                <w:lang w:eastAsia="ru-RU"/>
              </w:rPr>
            </w:pPr>
            <w:bookmarkStart w:id="0" w:name="_Hlk37689513"/>
            <w:r w:rsidRPr="00B77E9E">
              <w:rPr>
                <w:rFonts w:ascii="Times New Roman" w:eastAsia="Times New Roman" w:hAnsi="Times New Roman" w:cs="Times New Roman"/>
                <w:b/>
                <w:bCs/>
                <w:color w:val="000000"/>
                <w:sz w:val="24"/>
                <w:szCs w:val="24"/>
                <w:lang w:eastAsia="ru-RU"/>
              </w:rPr>
              <w:t>  </w:t>
            </w:r>
          </w:p>
        </w:tc>
        <w:tc>
          <w:tcPr>
            <w:tcW w:w="4170" w:type="dxa"/>
            <w:tcMar>
              <w:top w:w="100" w:type="dxa"/>
              <w:left w:w="100" w:type="dxa"/>
              <w:bottom w:w="100" w:type="dxa"/>
              <w:right w:w="100" w:type="dxa"/>
            </w:tcMar>
            <w:hideMark/>
          </w:tcPr>
          <w:p w:rsidR="0090745B" w:rsidRPr="00B77E9E" w:rsidRDefault="0090745B" w:rsidP="0090745B">
            <w:pPr>
              <w:spacing w:before="240" w:after="0" w:line="240" w:lineRule="auto"/>
              <w:ind w:left="-1420"/>
              <w:jc w:val="right"/>
              <w:rPr>
                <w:rFonts w:ascii="Times New Roman" w:eastAsia="Times New Roman" w:hAnsi="Times New Roman" w:cs="Times New Roman"/>
                <w:b/>
                <w:bCs/>
                <w:color w:val="000000"/>
                <w:sz w:val="24"/>
                <w:szCs w:val="24"/>
                <w:lang w:eastAsia="ru-RU"/>
              </w:rPr>
            </w:pPr>
          </w:p>
          <w:p w:rsidR="0090745B" w:rsidRPr="00B77E9E" w:rsidRDefault="0090745B" w:rsidP="0090745B">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B77E9E">
              <w:rPr>
                <w:rFonts w:ascii="Times New Roman" w:eastAsia="Times New Roman" w:hAnsi="Times New Roman" w:cs="Times New Roman"/>
                <w:b/>
                <w:bCs/>
                <w:color w:val="000000"/>
                <w:sz w:val="24"/>
                <w:szCs w:val="24"/>
                <w:lang w:eastAsia="ru-RU"/>
              </w:rPr>
              <w:t> </w:t>
            </w:r>
          </w:p>
          <w:p w:rsidR="0090745B" w:rsidRPr="00B77E9E" w:rsidRDefault="0090745B" w:rsidP="0090745B">
            <w:pPr>
              <w:pStyle w:val="a7"/>
              <w:jc w:val="right"/>
              <w:rPr>
                <w:rFonts w:ascii="Times New Roman" w:hAnsi="Times New Roman" w:cs="Times New Roman"/>
                <w:lang w:eastAsia="ru-RU"/>
              </w:rPr>
            </w:pPr>
            <w:r w:rsidRPr="00B77E9E">
              <w:rPr>
                <w:lang w:eastAsia="ru-RU"/>
              </w:rPr>
              <w:t>                                           «</w:t>
            </w:r>
            <w:r w:rsidRPr="00B77E9E">
              <w:rPr>
                <w:rFonts w:ascii="Times New Roman" w:hAnsi="Times New Roman" w:cs="Times New Roman"/>
                <w:lang w:eastAsia="ru-RU"/>
              </w:rPr>
              <w:t>ЗАТВЕРДЖЕНО»</w:t>
            </w:r>
          </w:p>
          <w:p w:rsidR="0090745B" w:rsidRPr="00B77E9E" w:rsidRDefault="0090745B" w:rsidP="0090745B">
            <w:pPr>
              <w:pStyle w:val="a7"/>
              <w:jc w:val="right"/>
              <w:rPr>
                <w:rFonts w:ascii="Times New Roman" w:hAnsi="Times New Roman" w:cs="Times New Roman"/>
                <w:lang w:eastAsia="ru-RU"/>
              </w:rPr>
            </w:pPr>
            <w:r w:rsidRPr="00B77E9E">
              <w:rPr>
                <w:rFonts w:ascii="Times New Roman" w:hAnsi="Times New Roman" w:cs="Times New Roman"/>
                <w:lang w:eastAsia="ru-RU"/>
              </w:rPr>
              <w:t>  Рішенням уповноваженої особи</w:t>
            </w:r>
          </w:p>
          <w:p w:rsidR="0090745B" w:rsidRPr="00B77E9E" w:rsidRDefault="00467473" w:rsidP="0090745B">
            <w:pPr>
              <w:pStyle w:val="a7"/>
              <w:jc w:val="right"/>
              <w:rPr>
                <w:rFonts w:ascii="Times New Roman" w:hAnsi="Times New Roman" w:cs="Times New Roman"/>
                <w:lang w:eastAsia="ru-RU"/>
              </w:rPr>
            </w:pPr>
            <w:r>
              <w:rPr>
                <w:rFonts w:ascii="Times New Roman" w:hAnsi="Times New Roman" w:cs="Times New Roman"/>
                <w:lang w:eastAsia="ru-RU"/>
              </w:rPr>
              <w:t>Протокол № 86</w:t>
            </w:r>
            <w:r w:rsidR="0090745B" w:rsidRPr="00B77E9E">
              <w:rPr>
                <w:rFonts w:ascii="Times New Roman" w:hAnsi="Times New Roman" w:cs="Times New Roman"/>
                <w:lang w:eastAsia="ru-RU"/>
              </w:rPr>
              <w:t>-1</w:t>
            </w:r>
          </w:p>
          <w:p w:rsidR="0090745B" w:rsidRPr="00B77E9E" w:rsidRDefault="00467473" w:rsidP="0090745B">
            <w:pPr>
              <w:pStyle w:val="a7"/>
              <w:jc w:val="right"/>
              <w:rPr>
                <w:rFonts w:ascii="Times New Roman" w:hAnsi="Times New Roman" w:cs="Times New Roman"/>
                <w:lang w:eastAsia="ru-RU"/>
              </w:rPr>
            </w:pPr>
            <w:r>
              <w:rPr>
                <w:rFonts w:ascii="Times New Roman" w:hAnsi="Times New Roman" w:cs="Times New Roman"/>
                <w:lang w:eastAsia="ru-RU"/>
              </w:rPr>
              <w:t>від « 5» червня</w:t>
            </w:r>
            <w:r w:rsidR="0090745B" w:rsidRPr="00B77E9E">
              <w:rPr>
                <w:rFonts w:ascii="Times New Roman" w:hAnsi="Times New Roman" w:cs="Times New Roman"/>
                <w:lang w:eastAsia="ru-RU"/>
              </w:rPr>
              <w:t xml:space="preserve">  2023 року</w:t>
            </w:r>
          </w:p>
          <w:p w:rsidR="0090745B" w:rsidRPr="00B77E9E" w:rsidRDefault="0090745B" w:rsidP="0090745B">
            <w:pPr>
              <w:pStyle w:val="a7"/>
              <w:jc w:val="right"/>
              <w:rPr>
                <w:rFonts w:ascii="Times New Roman" w:hAnsi="Times New Roman" w:cs="Times New Roman"/>
                <w:lang w:eastAsia="ru-RU"/>
              </w:rPr>
            </w:pPr>
            <w:r w:rsidRPr="00B77E9E">
              <w:rPr>
                <w:rFonts w:ascii="Times New Roman" w:hAnsi="Times New Roman" w:cs="Times New Roman"/>
                <w:lang w:eastAsia="ru-RU"/>
              </w:rPr>
              <w:t>Уповноважена особа</w:t>
            </w:r>
          </w:p>
          <w:p w:rsidR="0090745B" w:rsidRPr="00B77E9E" w:rsidRDefault="0090745B" w:rsidP="0090745B">
            <w:pPr>
              <w:pStyle w:val="a7"/>
              <w:jc w:val="right"/>
              <w:rPr>
                <w:rFonts w:ascii="Times New Roman" w:hAnsi="Times New Roman" w:cs="Times New Roman"/>
                <w:lang w:eastAsia="ru-RU"/>
              </w:rPr>
            </w:pPr>
            <w:r w:rsidRPr="00B77E9E">
              <w:rPr>
                <w:rFonts w:ascii="Times New Roman" w:hAnsi="Times New Roman" w:cs="Times New Roman"/>
                <w:lang w:eastAsia="ru-RU"/>
              </w:rPr>
              <w:t xml:space="preserve">/ </w:t>
            </w:r>
            <w:proofErr w:type="spellStart"/>
            <w:r w:rsidRPr="00B77E9E">
              <w:rPr>
                <w:rFonts w:ascii="Times New Roman" w:hAnsi="Times New Roman" w:cs="Times New Roman"/>
                <w:lang w:eastAsia="ru-RU"/>
              </w:rPr>
              <w:t>Туманова</w:t>
            </w:r>
            <w:proofErr w:type="spellEnd"/>
            <w:r w:rsidRPr="00B77E9E">
              <w:rPr>
                <w:rFonts w:ascii="Times New Roman" w:hAnsi="Times New Roman" w:cs="Times New Roman"/>
                <w:lang w:eastAsia="ru-RU"/>
              </w:rPr>
              <w:t xml:space="preserve"> А. Р. /</w:t>
            </w:r>
          </w:p>
          <w:p w:rsidR="0090745B" w:rsidRPr="00B77E9E" w:rsidRDefault="0090745B" w:rsidP="0090745B">
            <w:pPr>
              <w:spacing w:before="240" w:after="0" w:line="240" w:lineRule="auto"/>
              <w:ind w:left="-1420"/>
              <w:jc w:val="right"/>
              <w:rPr>
                <w:rFonts w:ascii="Times New Roman" w:eastAsia="Times New Roman" w:hAnsi="Times New Roman" w:cs="Times New Roman"/>
                <w:color w:val="000000"/>
                <w:sz w:val="24"/>
                <w:szCs w:val="24"/>
                <w:lang w:eastAsia="ru-RU"/>
              </w:rPr>
            </w:pPr>
          </w:p>
        </w:tc>
        <w:tc>
          <w:tcPr>
            <w:tcW w:w="220" w:type="dxa"/>
            <w:tcMar>
              <w:top w:w="100" w:type="dxa"/>
              <w:left w:w="100" w:type="dxa"/>
              <w:bottom w:w="100" w:type="dxa"/>
              <w:right w:w="100" w:type="dxa"/>
            </w:tcMar>
            <w:hideMark/>
          </w:tcPr>
          <w:p w:rsidR="0090745B" w:rsidRPr="00B77E9E" w:rsidRDefault="0090745B" w:rsidP="0090745B">
            <w:pPr>
              <w:spacing w:before="240" w:after="0" w:line="240" w:lineRule="auto"/>
              <w:ind w:left="-1420" w:right="-42"/>
              <w:jc w:val="right"/>
              <w:rPr>
                <w:rFonts w:ascii="Times New Roman" w:eastAsia="Times New Roman" w:hAnsi="Times New Roman" w:cs="Times New Roman"/>
                <w:sz w:val="24"/>
                <w:szCs w:val="24"/>
                <w:lang w:eastAsia="ru-RU"/>
              </w:rPr>
            </w:pPr>
            <w:r w:rsidRPr="00B77E9E">
              <w:rPr>
                <w:rFonts w:ascii="Times New Roman" w:eastAsia="Times New Roman" w:hAnsi="Times New Roman" w:cs="Times New Roman"/>
                <w:b/>
                <w:bCs/>
                <w:color w:val="000000"/>
                <w:sz w:val="24"/>
                <w:szCs w:val="24"/>
                <w:lang w:eastAsia="ru-RU"/>
              </w:rPr>
              <w:t> </w:t>
            </w:r>
          </w:p>
        </w:tc>
      </w:tr>
      <w:bookmarkEnd w:id="0"/>
    </w:tbl>
    <w:p w:rsidR="0090745B" w:rsidRPr="00B77E9E" w:rsidRDefault="0090745B" w:rsidP="0090745B">
      <w:pPr>
        <w:spacing w:after="0" w:line="240" w:lineRule="auto"/>
        <w:jc w:val="right"/>
        <w:rPr>
          <w:rFonts w:ascii="Times New Roman" w:eastAsia="Times New Roman" w:hAnsi="Times New Roman" w:cs="Times New Roman"/>
          <w:sz w:val="24"/>
          <w:szCs w:val="24"/>
          <w:lang w:eastAsia="uk-UA"/>
        </w:rPr>
      </w:pPr>
    </w:p>
    <w:p w:rsidR="0090745B" w:rsidRPr="00B77E9E" w:rsidRDefault="0090745B" w:rsidP="0090745B">
      <w:pPr>
        <w:spacing w:after="24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p>
    <w:p w:rsidR="0090745B" w:rsidRPr="00B77E9E" w:rsidRDefault="0090745B" w:rsidP="0090745B">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ТЕНДЕРНА ДОКУМЕНТАЦІЯ</w:t>
      </w:r>
    </w:p>
    <w:p w:rsidR="0090745B" w:rsidRPr="00B77E9E" w:rsidRDefault="0090745B" w:rsidP="0090745B">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на закупівлю</w:t>
      </w:r>
    </w:p>
    <w:p w:rsidR="0090745B" w:rsidRPr="00F05D52" w:rsidRDefault="008A2159" w:rsidP="00F05D52">
      <w:pPr>
        <w:spacing w:after="24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кушеток оглядових</w:t>
      </w:r>
      <w:r w:rsidRPr="00316B7D">
        <w:rPr>
          <w:rFonts w:ascii="Times New Roman" w:eastAsia="Times New Roman" w:hAnsi="Times New Roman" w:cs="Times New Roman"/>
          <w:color w:val="000000" w:themeColor="text1"/>
          <w:sz w:val="24"/>
          <w:szCs w:val="24"/>
        </w:rPr>
        <w:t xml:space="preserve">, код за ДК 021:2015 </w:t>
      </w:r>
      <w:r w:rsidRPr="00316B7D">
        <w:rPr>
          <w:rFonts w:ascii="Arial" w:hAnsi="Arial" w:cs="Arial"/>
          <w:color w:val="000000" w:themeColor="text1"/>
          <w:sz w:val="18"/>
          <w:szCs w:val="18"/>
          <w:shd w:val="clear" w:color="auto" w:fill="F3F3F3"/>
        </w:rPr>
        <w:t> </w:t>
      </w:r>
      <w:r>
        <w:rPr>
          <w:rFonts w:ascii="Times New Roman" w:eastAsia="Times New Roman" w:hAnsi="Times New Roman" w:cs="Times New Roman"/>
          <w:color w:val="000000" w:themeColor="text1"/>
          <w:sz w:val="24"/>
          <w:szCs w:val="24"/>
        </w:rPr>
        <w:t>33190000-8</w:t>
      </w:r>
      <w:r w:rsidRPr="00316B7D">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медичне обладнання та вироби медичного призначення</w:t>
      </w:r>
      <w:r>
        <w:rPr>
          <w:rFonts w:ascii="Arial" w:hAnsi="Arial" w:cs="Arial"/>
          <w:color w:val="4D5156"/>
          <w:sz w:val="21"/>
          <w:szCs w:val="21"/>
          <w:shd w:val="clear" w:color="auto" w:fill="FFFFFF"/>
        </w:rPr>
        <w:t> </w:t>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color w:val="000000"/>
          <w:sz w:val="20"/>
          <w:szCs w:val="20"/>
          <w:lang w:eastAsia="uk-UA"/>
        </w:rPr>
        <w:t> </w:t>
      </w:r>
      <w:r w:rsidR="0090745B" w:rsidRPr="00B77E9E">
        <w:rPr>
          <w:rFonts w:ascii="Times New Roman" w:eastAsia="Times New Roman" w:hAnsi="Times New Roman" w:cs="Times New Roman"/>
          <w:i/>
          <w:iCs/>
          <w:color w:val="000000"/>
          <w:sz w:val="20"/>
          <w:szCs w:val="20"/>
          <w:lang w:eastAsia="uk-UA"/>
        </w:rPr>
        <w:t>м. Вишгород</w:t>
      </w:r>
    </w:p>
    <w:p w:rsidR="00900FA0" w:rsidRPr="00B77E9E" w:rsidRDefault="00900FA0" w:rsidP="0090745B">
      <w:pPr>
        <w:spacing w:after="0" w:line="240" w:lineRule="auto"/>
        <w:jc w:val="center"/>
        <w:rPr>
          <w:rFonts w:ascii="Times New Roman" w:eastAsia="Times New Roman" w:hAnsi="Times New Roman" w:cs="Times New Roman"/>
          <w:sz w:val="24"/>
          <w:szCs w:val="24"/>
          <w:lang w:eastAsia="uk-UA"/>
        </w:rPr>
      </w:pP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510"/>
        <w:gridCol w:w="6150"/>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Загальні положення</w:t>
            </w:r>
          </w:p>
        </w:tc>
      </w:tr>
      <w:tr w:rsidR="00900FA0" w:rsidRPr="00B77E9E"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1"/>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Комунальне некомерційне підприємство «Центр первинної медико-санітарної допомоги» Вишгородської міської ради</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вул. Кургузова,1, м. Вишгород, Вишгородський район, Київська область, 07300</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ПІБ: </w:t>
            </w:r>
            <w:proofErr w:type="spellStart"/>
            <w:r w:rsidRPr="00B77E9E">
              <w:rPr>
                <w:rFonts w:ascii="Times New Roman" w:eastAsia="Times New Roman" w:hAnsi="Times New Roman" w:cs="Times New Roman"/>
                <w:color w:val="000000"/>
                <w:sz w:val="20"/>
                <w:szCs w:val="20"/>
                <w:lang w:eastAsia="uk-UA"/>
              </w:rPr>
              <w:t>Туманова</w:t>
            </w:r>
            <w:proofErr w:type="spellEnd"/>
            <w:r w:rsidRPr="00B77E9E">
              <w:rPr>
                <w:rFonts w:ascii="Times New Roman" w:eastAsia="Times New Roman" w:hAnsi="Times New Roman" w:cs="Times New Roman"/>
                <w:color w:val="000000"/>
                <w:sz w:val="20"/>
                <w:szCs w:val="20"/>
                <w:lang w:eastAsia="uk-UA"/>
              </w:rPr>
              <w:t xml:space="preserve">  Анастасія Русланівна</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Посада: уповноважена особа.</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e-</w:t>
            </w:r>
            <w:proofErr w:type="spellStart"/>
            <w:r w:rsidRPr="00B77E9E">
              <w:rPr>
                <w:rFonts w:ascii="Times New Roman" w:eastAsia="Times New Roman" w:hAnsi="Times New Roman" w:cs="Times New Roman"/>
                <w:color w:val="000000"/>
                <w:sz w:val="20"/>
                <w:szCs w:val="20"/>
                <w:lang w:eastAsia="uk-UA"/>
              </w:rPr>
              <w:t>mail</w:t>
            </w:r>
            <w:proofErr w:type="spellEnd"/>
            <w:r w:rsidRPr="00B77E9E">
              <w:rPr>
                <w:rFonts w:ascii="Times New Roman" w:eastAsia="Times New Roman" w:hAnsi="Times New Roman" w:cs="Times New Roman"/>
                <w:color w:val="000000"/>
                <w:sz w:val="20"/>
                <w:szCs w:val="20"/>
                <w:lang w:eastAsia="uk-UA"/>
              </w:rPr>
              <w:t xml:space="preserve">: </w:t>
            </w:r>
            <w:hyperlink r:id="rId5" w:history="1">
              <w:r w:rsidRPr="00B77E9E">
                <w:rPr>
                  <w:rFonts w:ascii="Times New Roman" w:eastAsia="Times New Roman" w:hAnsi="Times New Roman" w:cs="Times New Roman"/>
                  <w:color w:val="000000"/>
                  <w:sz w:val="20"/>
                  <w:szCs w:val="20"/>
                  <w:lang w:eastAsia="uk-UA"/>
                </w:rPr>
                <w:t>cpmsdpolonska@gmail.com</w:t>
              </w:r>
            </w:hyperlink>
            <w:r w:rsidRPr="00B77E9E">
              <w:rPr>
                <w:rFonts w:ascii="Times New Roman" w:eastAsia="Times New Roman" w:hAnsi="Times New Roman" w:cs="Times New Roman"/>
                <w:color w:val="000000"/>
                <w:sz w:val="20"/>
                <w:szCs w:val="20"/>
                <w:lang w:eastAsia="uk-UA"/>
              </w:rPr>
              <w:t xml:space="preserve"> </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proofErr w:type="spellStart"/>
            <w:r w:rsidRPr="00B77E9E">
              <w:rPr>
                <w:rFonts w:ascii="Times New Roman" w:eastAsia="Times New Roman" w:hAnsi="Times New Roman" w:cs="Times New Roman"/>
                <w:color w:val="000000"/>
                <w:sz w:val="20"/>
                <w:szCs w:val="20"/>
                <w:lang w:eastAsia="uk-UA"/>
              </w:rPr>
              <w:t>тел</w:t>
            </w:r>
            <w:proofErr w:type="spellEnd"/>
            <w:r w:rsidRPr="00B77E9E">
              <w:rPr>
                <w:rFonts w:ascii="Times New Roman" w:eastAsia="Times New Roman" w:hAnsi="Times New Roman" w:cs="Times New Roman"/>
                <w:color w:val="000000"/>
                <w:sz w:val="20"/>
                <w:szCs w:val="20"/>
                <w:lang w:eastAsia="uk-UA"/>
              </w:rPr>
              <w:t>./факс: +380459625820</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+380936620908</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rPr>
                <w:rFonts w:ascii="Times New Roman" w:eastAsia="Times New Roman" w:hAnsi="Times New Roman" w:cs="Times New Roman"/>
                <w:sz w:val="1"/>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8A2159" w:rsidP="0090745B">
            <w:pPr>
              <w:spacing w:after="0" w:line="0" w:lineRule="atLeast"/>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themeColor="text1"/>
                <w:sz w:val="20"/>
                <w:szCs w:val="24"/>
              </w:rPr>
              <w:t>кушетка оглядова</w:t>
            </w:r>
            <w:r w:rsidRPr="008A2159">
              <w:rPr>
                <w:rFonts w:ascii="Times New Roman" w:eastAsia="Times New Roman" w:hAnsi="Times New Roman" w:cs="Times New Roman"/>
                <w:color w:val="000000" w:themeColor="text1"/>
                <w:sz w:val="20"/>
                <w:szCs w:val="24"/>
              </w:rPr>
              <w:t xml:space="preserve">, код за ДК 021:2015 </w:t>
            </w:r>
            <w:r w:rsidRPr="008A2159">
              <w:rPr>
                <w:rFonts w:ascii="Arial" w:hAnsi="Arial" w:cs="Arial"/>
                <w:color w:val="000000" w:themeColor="text1"/>
                <w:sz w:val="14"/>
                <w:szCs w:val="18"/>
                <w:shd w:val="clear" w:color="auto" w:fill="F3F3F3"/>
              </w:rPr>
              <w:t> </w:t>
            </w:r>
            <w:r w:rsidRPr="008A2159">
              <w:rPr>
                <w:rFonts w:ascii="Times New Roman" w:eastAsia="Times New Roman" w:hAnsi="Times New Roman" w:cs="Times New Roman"/>
                <w:color w:val="000000" w:themeColor="text1"/>
                <w:sz w:val="20"/>
                <w:szCs w:val="24"/>
              </w:rPr>
              <w:t>33190000-8- медичне обладнання та вироби медичного призначення</w:t>
            </w:r>
            <w:r w:rsidRPr="008A2159">
              <w:rPr>
                <w:rFonts w:ascii="Arial" w:hAnsi="Arial" w:cs="Arial"/>
                <w:color w:val="4D5156"/>
                <w:sz w:val="18"/>
                <w:szCs w:val="21"/>
                <w:shd w:val="clear" w:color="auto" w:fill="FFFFFF"/>
              </w:rPr>
              <w:t> </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rsidR="00900FA0" w:rsidRPr="00B77E9E" w:rsidRDefault="00900FA0" w:rsidP="0090745B">
            <w:pPr>
              <w:spacing w:after="0" w:line="240" w:lineRule="auto"/>
              <w:ind w:left="118" w:right="140"/>
              <w:jc w:val="both"/>
              <w:rPr>
                <w:rFonts w:ascii="Times New Roman" w:eastAsia="Times New Roman" w:hAnsi="Times New Roman" w:cs="Times New Roman"/>
                <w:sz w:val="24"/>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вул. Кургузова,1, м. Вишгород, Вишгородський район, Київська область, 07300</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Обсяг: згідно Додатку 2 до ТД.</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 31.12.2023 року включно</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Валютою тендерної пропозиції є гривня</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F05D52"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F05D52">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highlight w:val="green"/>
                <w:lang w:eastAsia="uk-UA"/>
              </w:rPr>
            </w:pP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Процедура надання роз'яснень щодо </w:t>
            </w:r>
            <w:r w:rsidRPr="00B77E9E">
              <w:rPr>
                <w:rFonts w:ascii="Times New Roman" w:eastAsia="Times New Roman" w:hAnsi="Times New Roman" w:cs="Times New Roman"/>
                <w:color w:val="000000"/>
                <w:sz w:val="20"/>
                <w:szCs w:val="20"/>
                <w:lang w:eastAsia="uk-UA"/>
              </w:rPr>
              <w:lastRenderedPageBreak/>
              <w:t>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 xml:space="preserve">Фізична/юридична особа має право </w:t>
            </w:r>
            <w:r w:rsidRPr="00B77E9E">
              <w:rPr>
                <w:rFonts w:ascii="Times New Roman" w:eastAsia="Times New Roman" w:hAnsi="Times New Roman" w:cs="Times New Roman"/>
                <w:b/>
                <w:bCs/>
                <w:color w:val="000000"/>
                <w:sz w:val="20"/>
                <w:szCs w:val="20"/>
                <w:lang w:eastAsia="uk-UA"/>
              </w:rPr>
              <w:t xml:space="preserve">не пізніше ніж за три дні </w:t>
            </w:r>
            <w:r w:rsidRPr="00B77E9E">
              <w:rPr>
                <w:rFonts w:ascii="Times New Roman" w:eastAsia="Times New Roman" w:hAnsi="Times New Roman" w:cs="Times New Roman"/>
                <w:color w:val="000000"/>
                <w:sz w:val="20"/>
                <w:szCs w:val="20"/>
                <w:lang w:eastAsia="uk-UA"/>
              </w:rPr>
              <w:t xml:space="preserve">до </w:t>
            </w:r>
            <w:r w:rsidRPr="00B77E9E">
              <w:rPr>
                <w:rFonts w:ascii="Times New Roman" w:eastAsia="Times New Roman" w:hAnsi="Times New Roman" w:cs="Times New Roman"/>
                <w:color w:val="000000"/>
                <w:sz w:val="20"/>
                <w:szCs w:val="20"/>
                <w:lang w:eastAsia="uk-UA"/>
              </w:rPr>
              <w:lastRenderedPageBreak/>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B77E9E">
              <w:rPr>
                <w:rFonts w:ascii="Times New Roman" w:eastAsia="Times New Roman" w:hAnsi="Times New Roman" w:cs="Times New Roman"/>
                <w:b/>
                <w:bCs/>
                <w:color w:val="000000"/>
                <w:sz w:val="20"/>
                <w:szCs w:val="20"/>
                <w:lang w:eastAsia="uk-UA"/>
              </w:rPr>
              <w:t>Замовник повинен протягом трьох днів</w:t>
            </w:r>
            <w:r w:rsidRPr="00B77E9E">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закупівель.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77E9E">
              <w:rPr>
                <w:rFonts w:ascii="Times New Roman" w:eastAsia="Times New Roman" w:hAnsi="Times New Roman" w:cs="Times New Roman"/>
                <w:color w:val="000000"/>
                <w:sz w:val="20"/>
                <w:szCs w:val="20"/>
                <w:lang w:eastAsia="uk-UA"/>
              </w:rPr>
              <w:t>внести</w:t>
            </w:r>
            <w:proofErr w:type="spellEnd"/>
            <w:r w:rsidRPr="00B77E9E">
              <w:rPr>
                <w:rFonts w:ascii="Times New Roman" w:eastAsia="Times New Roman" w:hAnsi="Times New Roman" w:cs="Times New Roman"/>
                <w:color w:val="000000"/>
                <w:sz w:val="20"/>
                <w:szCs w:val="2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77E9E">
              <w:rPr>
                <w:rFonts w:ascii="Times New Roman" w:eastAsia="Times New Roman" w:hAnsi="Times New Roman" w:cs="Times New Roman"/>
                <w:color w:val="000000"/>
                <w:sz w:val="20"/>
                <w:szCs w:val="20"/>
                <w:lang w:eastAsia="uk-UA"/>
              </w:rPr>
              <w:t>машинозчитувальному</w:t>
            </w:r>
            <w:proofErr w:type="spellEnd"/>
            <w:r w:rsidRPr="00B77E9E">
              <w:rPr>
                <w:rFonts w:ascii="Times New Roman" w:eastAsia="Times New Roman" w:hAnsi="Times New Roman" w:cs="Times New Roman"/>
                <w:color w:val="000000"/>
                <w:sz w:val="20"/>
                <w:szCs w:val="20"/>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1 до тендерної документації;</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lastRenderedPageBreak/>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77E9E">
              <w:rPr>
                <w:rFonts w:ascii="Times New Roman" w:eastAsia="Times New Roman" w:hAnsi="Times New Roman" w:cs="Times New Roman"/>
                <w:color w:val="000000"/>
                <w:sz w:val="20"/>
                <w:szCs w:val="20"/>
                <w:lang w:eastAsia="uk-UA"/>
              </w:rPr>
              <w:t>скан</w:t>
            </w:r>
            <w:proofErr w:type="spellEnd"/>
            <w:r w:rsidRPr="00B77E9E">
              <w:rPr>
                <w:rFonts w:ascii="Times New Roman" w:eastAsia="Times New Roman" w:hAnsi="Times New Roman" w:cs="Times New Roman"/>
                <w:color w:val="000000"/>
                <w:sz w:val="20"/>
                <w:szCs w:val="20"/>
                <w:lang w:eastAsia="uk-UA"/>
              </w:rPr>
              <w:t>-копій через електронну систему закупівель.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B77E9E">
              <w:rPr>
                <w:rFonts w:ascii="Times New Roman" w:eastAsia="Times New Roman" w:hAnsi="Times New Roman" w:cs="Times New Roman"/>
                <w:color w:val="000000"/>
                <w:sz w:val="20"/>
                <w:szCs w:val="20"/>
                <w:lang w:eastAsia="uk-UA"/>
              </w:rPr>
              <w:t> </w:t>
            </w:r>
          </w:p>
          <w:p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B77E9E">
              <w:rPr>
                <w:rFonts w:ascii="Times New Roman" w:eastAsia="Times New Roman" w:hAnsi="Times New Roman" w:cs="Times New Roman"/>
                <w:color w:val="000000"/>
                <w:sz w:val="20"/>
                <w:szCs w:val="20"/>
                <w:lang w:eastAsia="uk-UA"/>
              </w:rPr>
              <w:t>засвідчувального</w:t>
            </w:r>
            <w:proofErr w:type="spellEnd"/>
            <w:r w:rsidRPr="00B77E9E">
              <w:rPr>
                <w:rFonts w:ascii="Times New Roman" w:eastAsia="Times New Roman" w:hAnsi="Times New Roman" w:cs="Times New Roman"/>
                <w:color w:val="000000"/>
                <w:sz w:val="20"/>
                <w:szCs w:val="20"/>
                <w:lang w:eastAsia="uk-UA"/>
              </w:rPr>
              <w:t xml:space="preserve"> органу за посиланням https://czo.gov.ua/verify. </w:t>
            </w:r>
            <w:r w:rsidRPr="00B77E9E">
              <w:rPr>
                <w:rFonts w:ascii="Times New Roman" w:eastAsia="Times New Roman" w:hAnsi="Times New Roman" w:cs="Times New Roman"/>
                <w:color w:val="000000"/>
                <w:sz w:val="20"/>
                <w:szCs w:val="20"/>
                <w:lang w:eastAsia="uk-UA"/>
              </w:rPr>
              <w:lastRenderedPageBreak/>
              <w:t>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Опис формальних помилок:</w:t>
            </w:r>
            <w:r w:rsidRPr="00B77E9E">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уживання великої літери;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використання слова або </w:t>
            </w:r>
            <w:proofErr w:type="spellStart"/>
            <w:r w:rsidRPr="00B77E9E">
              <w:rPr>
                <w:rFonts w:ascii="Times New Roman" w:eastAsia="Times New Roman" w:hAnsi="Times New Roman" w:cs="Times New Roman"/>
                <w:color w:val="000000"/>
                <w:sz w:val="20"/>
                <w:szCs w:val="20"/>
                <w:lang w:eastAsia="uk-UA"/>
              </w:rPr>
              <w:t>мовного</w:t>
            </w:r>
            <w:proofErr w:type="spellEnd"/>
            <w:r w:rsidRPr="00B77E9E">
              <w:rPr>
                <w:rFonts w:ascii="Times New Roman" w:eastAsia="Times New Roman" w:hAnsi="Times New Roman" w:cs="Times New Roman"/>
                <w:color w:val="000000"/>
                <w:sz w:val="20"/>
                <w:szCs w:val="20"/>
                <w:lang w:eastAsia="uk-UA"/>
              </w:rPr>
              <w:t xml:space="preserve"> звороту, запозичених з іншої мови;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10. Подання документа (документів) учасником процедури закупівлі у складі тендерної пропозиції, що містить (містять) </w:t>
            </w:r>
            <w:r w:rsidRPr="00B77E9E">
              <w:rPr>
                <w:rFonts w:ascii="Times New Roman" w:eastAsia="Times New Roman" w:hAnsi="Times New Roman" w:cs="Times New Roman"/>
                <w:color w:val="000000"/>
                <w:sz w:val="20"/>
                <w:szCs w:val="20"/>
                <w:lang w:eastAsia="uk-UA"/>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Приклади формальних помилок:</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B77E9E">
              <w:rPr>
                <w:rFonts w:ascii="Times New Roman" w:eastAsia="Times New Roman" w:hAnsi="Times New Roman" w:cs="Times New Roman"/>
                <w:color w:val="000000"/>
                <w:sz w:val="20"/>
                <w:szCs w:val="20"/>
                <w:lang w:eastAsia="uk-UA"/>
              </w:rPr>
              <w:t>львів</w:t>
            </w:r>
            <w:proofErr w:type="spellEnd"/>
            <w:r w:rsidRPr="00B77E9E">
              <w:rPr>
                <w:rFonts w:ascii="Times New Roman" w:eastAsia="Times New Roman" w:hAnsi="Times New Roman" w:cs="Times New Roman"/>
                <w:color w:val="000000"/>
                <w:sz w:val="20"/>
                <w:szCs w:val="20"/>
                <w:lang w:eastAsia="uk-UA"/>
              </w:rPr>
              <w:t>» замість «місто Львів»; </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w:t>
            </w:r>
            <w:proofErr w:type="spellStart"/>
            <w:r w:rsidRPr="00B77E9E">
              <w:rPr>
                <w:rFonts w:ascii="Times New Roman" w:eastAsia="Times New Roman" w:hAnsi="Times New Roman" w:cs="Times New Roman"/>
                <w:color w:val="000000"/>
                <w:sz w:val="20"/>
                <w:szCs w:val="20"/>
                <w:lang w:eastAsia="uk-UA"/>
              </w:rPr>
              <w:t>тендернапропозиція</w:t>
            </w:r>
            <w:proofErr w:type="spellEnd"/>
            <w:r w:rsidRPr="00B77E9E">
              <w:rPr>
                <w:rFonts w:ascii="Times New Roman" w:eastAsia="Times New Roman" w:hAnsi="Times New Roman" w:cs="Times New Roman"/>
                <w:color w:val="000000"/>
                <w:sz w:val="20"/>
                <w:szCs w:val="20"/>
                <w:lang w:eastAsia="uk-UA"/>
              </w:rPr>
              <w:t>» замість «тендерна пропозиція»;</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w:t>
            </w:r>
            <w:proofErr w:type="spellStart"/>
            <w:r w:rsidRPr="00B77E9E">
              <w:rPr>
                <w:rFonts w:ascii="Times New Roman" w:eastAsia="Times New Roman" w:hAnsi="Times New Roman" w:cs="Times New Roman"/>
                <w:color w:val="000000"/>
                <w:sz w:val="20"/>
                <w:szCs w:val="20"/>
                <w:lang w:eastAsia="uk-UA"/>
              </w:rPr>
              <w:t>срток</w:t>
            </w:r>
            <w:proofErr w:type="spellEnd"/>
            <w:r w:rsidRPr="00B77E9E">
              <w:rPr>
                <w:rFonts w:ascii="Times New Roman" w:eastAsia="Times New Roman" w:hAnsi="Times New Roman" w:cs="Times New Roman"/>
                <w:color w:val="000000"/>
                <w:sz w:val="20"/>
                <w:szCs w:val="20"/>
                <w:lang w:eastAsia="uk-UA"/>
              </w:rPr>
              <w:t xml:space="preserve"> поставки» замість «строк поставки»;</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90745B" w:rsidRPr="00B77E9E" w:rsidRDefault="0090745B" w:rsidP="0090745B">
            <w:pPr>
              <w:numPr>
                <w:ilvl w:val="0"/>
                <w:numId w:val="4"/>
              </w:numPr>
              <w:spacing w:after="0" w:line="0" w:lineRule="atLeast"/>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вимагається </w:t>
            </w:r>
          </w:p>
          <w:p w:rsidR="0090745B" w:rsidRPr="00B77E9E" w:rsidRDefault="0090745B" w:rsidP="00E52575">
            <w:pPr>
              <w:spacing w:after="0" w:line="0" w:lineRule="atLeast"/>
              <w:ind w:right="140"/>
              <w:jc w:val="both"/>
              <w:rPr>
                <w:rFonts w:ascii="Times New Roman" w:eastAsia="Times New Roman" w:hAnsi="Times New Roman" w:cs="Times New Roman"/>
                <w:sz w:val="24"/>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тендерної пропозиції не вимагається</w:t>
            </w:r>
          </w:p>
          <w:p w:rsidR="0090745B" w:rsidRPr="00B77E9E" w:rsidRDefault="0090745B" w:rsidP="008A2159">
            <w:pPr>
              <w:spacing w:after="0" w:line="0" w:lineRule="atLeast"/>
              <w:ind w:right="140"/>
              <w:jc w:val="both"/>
              <w:textAlignment w:val="baseline"/>
              <w:rPr>
                <w:rFonts w:ascii="Times New Roman" w:eastAsia="Times New Roman" w:hAnsi="Times New Roman" w:cs="Times New Roman"/>
                <w:color w:val="000000"/>
                <w:sz w:val="20"/>
                <w:szCs w:val="20"/>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0745B" w:rsidRPr="00B77E9E" w:rsidRDefault="0090745B" w:rsidP="0090745B">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90745B" w:rsidRPr="00B77E9E" w:rsidRDefault="0090745B" w:rsidP="0090745B">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w:t>
            </w:r>
            <w:r w:rsidRPr="00B77E9E">
              <w:rPr>
                <w:rFonts w:ascii="Times New Roman" w:eastAsia="Times New Roman" w:hAnsi="Times New Roman" w:cs="Times New Roman"/>
                <w:color w:val="000000"/>
                <w:sz w:val="20"/>
                <w:szCs w:val="20"/>
                <w:lang w:eastAsia="uk-UA"/>
              </w:rPr>
              <w:lastRenderedPageBreak/>
              <w:t>субпідрядників/співвиконавців.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Учасник процедури закупівлі має право </w:t>
            </w:r>
            <w:proofErr w:type="spellStart"/>
            <w:r w:rsidRPr="00B77E9E">
              <w:rPr>
                <w:rFonts w:ascii="Times New Roman" w:eastAsia="Times New Roman" w:hAnsi="Times New Roman" w:cs="Times New Roman"/>
                <w:color w:val="000000"/>
                <w:sz w:val="20"/>
                <w:szCs w:val="20"/>
                <w:lang w:eastAsia="uk-UA"/>
              </w:rPr>
              <w:t>внести</w:t>
            </w:r>
            <w:proofErr w:type="spellEnd"/>
            <w:r w:rsidRPr="00B77E9E">
              <w:rPr>
                <w:rFonts w:ascii="Times New Roman" w:eastAsia="Times New Roman" w:hAnsi="Times New Roman" w:cs="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застосовується </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Кінцевий строк подання тендерних пропозицій</w:t>
            </w:r>
            <w:r w:rsidRPr="00B77E9E">
              <w:rPr>
                <w:rFonts w:ascii="Times New Roman" w:eastAsia="Times New Roman" w:hAnsi="Times New Roman" w:cs="Times New Roman"/>
                <w:color w:val="000000"/>
                <w:sz w:val="20"/>
                <w:szCs w:val="20"/>
                <w:highlight w:val="green"/>
                <w:lang w:eastAsia="uk-UA"/>
              </w:rPr>
              <w:t xml:space="preserve">: </w:t>
            </w:r>
            <w:r w:rsidR="00467473">
              <w:rPr>
                <w:rFonts w:ascii="Times New Roman" w:eastAsia="Times New Roman" w:hAnsi="Times New Roman" w:cs="Times New Roman"/>
                <w:color w:val="000000"/>
                <w:sz w:val="20"/>
                <w:szCs w:val="20"/>
                <w:highlight w:val="green"/>
                <w:lang w:eastAsia="uk-UA"/>
              </w:rPr>
              <w:t>13</w:t>
            </w:r>
            <w:bookmarkStart w:id="1" w:name="_GoBack"/>
            <w:bookmarkEnd w:id="1"/>
            <w:r w:rsidR="00E52575" w:rsidRPr="00B77E9E">
              <w:rPr>
                <w:rFonts w:ascii="Times New Roman" w:eastAsia="Times New Roman" w:hAnsi="Times New Roman" w:cs="Times New Roman"/>
                <w:color w:val="000000"/>
                <w:sz w:val="20"/>
                <w:szCs w:val="20"/>
                <w:highlight w:val="green"/>
                <w:lang w:eastAsia="uk-UA"/>
              </w:rPr>
              <w:t xml:space="preserve"> червня 2023 року.</w:t>
            </w:r>
            <w:r w:rsidRPr="00B77E9E">
              <w:rPr>
                <w:rFonts w:ascii="Times New Roman" w:eastAsia="Times New Roman" w:hAnsi="Times New Roman" w:cs="Times New Roman"/>
                <w:i/>
                <w:iCs/>
                <w:color w:val="000000"/>
                <w:sz w:val="20"/>
                <w:szCs w:val="20"/>
                <w:highlight w:val="green"/>
                <w:shd w:val="clear" w:color="auto" w:fill="00FF00"/>
                <w:lang w:eastAsia="uk-UA"/>
              </w:rPr>
              <w:t>.</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86"/>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Оцінка тендерної пропозиції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Єдиний критерій оцінки – Ціна – 100%.</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77E9E">
              <w:rPr>
                <w:rFonts w:ascii="Times New Roman" w:eastAsia="Times New Roman" w:hAnsi="Times New Roman" w:cs="Times New Roman"/>
                <w:color w:val="000000"/>
                <w:sz w:val="20"/>
                <w:szCs w:val="20"/>
                <w:lang w:eastAsia="uk-UA"/>
              </w:rPr>
              <w:t>бенефіціарним</w:t>
            </w:r>
            <w:proofErr w:type="spellEnd"/>
            <w:r w:rsidRPr="00B77E9E">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B77E9E">
              <w:rPr>
                <w:rFonts w:ascii="Times New Roman" w:eastAsia="Times New Roman" w:hAnsi="Times New Roman" w:cs="Times New Roman"/>
                <w:color w:val="000000"/>
                <w:sz w:val="20"/>
                <w:szCs w:val="20"/>
                <w:lang w:eastAsia="uk-UA"/>
              </w:rPr>
              <w:lastRenderedPageBreak/>
              <w:t>розшуку та управління активами, одержаними від корупційних та інших злочинів;</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77E9E">
              <w:rPr>
                <w:rFonts w:ascii="Times New Roman" w:eastAsia="Times New Roman" w:hAnsi="Times New Roman" w:cs="Times New Roman"/>
                <w:color w:val="000000"/>
                <w:sz w:val="20"/>
                <w:szCs w:val="20"/>
                <w:lang w:eastAsia="uk-UA"/>
              </w:rPr>
              <w:t>невідповідностей</w:t>
            </w:r>
            <w:proofErr w:type="spellEnd"/>
            <w:r w:rsidRPr="00B77E9E">
              <w:rPr>
                <w:rFonts w:ascii="Times New Roman" w:eastAsia="Times New Roman" w:hAnsi="Times New Roman" w:cs="Times New Roman"/>
                <w:color w:val="000000"/>
                <w:sz w:val="20"/>
                <w:szCs w:val="20"/>
                <w:lang w:eastAsia="uk-UA"/>
              </w:rPr>
              <w:t xml:space="preserve"> в електронній системі закупівель.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77E9E">
              <w:rPr>
                <w:rFonts w:ascii="Times New Roman" w:eastAsia="Times New Roman" w:hAnsi="Times New Roman" w:cs="Times New Roman"/>
                <w:color w:val="000000"/>
                <w:sz w:val="20"/>
                <w:szCs w:val="20"/>
                <w:lang w:eastAsia="uk-UA"/>
              </w:rPr>
              <w:t>невідповідностей</w:t>
            </w:r>
            <w:proofErr w:type="spellEnd"/>
            <w:r w:rsidRPr="00B77E9E">
              <w:rPr>
                <w:rFonts w:ascii="Times New Roman" w:eastAsia="Times New Roman" w:hAnsi="Times New Roman" w:cs="Times New Roman"/>
                <w:color w:val="000000"/>
                <w:sz w:val="20"/>
                <w:szCs w:val="2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має право звернутися за підтвердженням інформації, </w:t>
            </w:r>
            <w:r w:rsidRPr="00B77E9E">
              <w:rPr>
                <w:rFonts w:ascii="Times New Roman" w:eastAsia="Times New Roman" w:hAnsi="Times New Roman" w:cs="Times New Roman"/>
                <w:color w:val="000000"/>
                <w:sz w:val="20"/>
                <w:szCs w:val="20"/>
                <w:lang w:eastAsia="uk-UA"/>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учасник процедури закупівлі: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підпадає під підстави, встановлені пунктом 47 цих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забезпечення тендерної пропозиції, якщо таке забезпечення вимагалося замовником;</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77E9E">
              <w:rPr>
                <w:rFonts w:ascii="Gungsuh" w:eastAsia="Times New Roman" w:hAnsi="Gungsuh" w:cs="Times New Roman"/>
                <w:color w:val="000000"/>
                <w:sz w:val="20"/>
                <w:szCs w:val="20"/>
                <w:lang w:eastAsia="uk-UA"/>
              </w:rPr>
              <w:t>невідповідностей</w:t>
            </w:r>
            <w:proofErr w:type="spellEnd"/>
            <w:r w:rsidRPr="00B77E9E">
              <w:rPr>
                <w:rFonts w:ascii="Gungsuh" w:eastAsia="Times New Roman" w:hAnsi="Gungsuh" w:cs="Times New Roman"/>
                <w:color w:val="000000"/>
                <w:sz w:val="20"/>
                <w:szCs w:val="20"/>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77E9E">
              <w:rPr>
                <w:rFonts w:ascii="Gungsuh" w:eastAsia="Times New Roman" w:hAnsi="Gungsuh" w:cs="Times New Roman"/>
                <w:color w:val="000000"/>
                <w:sz w:val="20"/>
                <w:szCs w:val="20"/>
                <w:lang w:eastAsia="uk-UA"/>
              </w:rPr>
              <w:t>невідповідностей</w:t>
            </w:r>
            <w:proofErr w:type="spellEnd"/>
            <w:r w:rsidRPr="00B77E9E">
              <w:rPr>
                <w:rFonts w:ascii="Gungsuh" w:eastAsia="Times New Roman" w:hAnsi="Gungsuh" w:cs="Times New Roman"/>
                <w:color w:val="000000"/>
                <w:sz w:val="20"/>
                <w:szCs w:val="20"/>
                <w:lang w:eastAsia="uk-UA"/>
              </w:rPr>
              <w:t>;</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визначив конфіденційною інформацію, що не може бути визначена як конфіденційна відповідно до вимог пункту 40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7E9E">
              <w:rPr>
                <w:rFonts w:ascii="Gungsuh" w:eastAsia="Times New Roman" w:hAnsi="Gungsuh" w:cs="Times New Roman"/>
                <w:color w:val="000000"/>
                <w:sz w:val="20"/>
                <w:szCs w:val="20"/>
                <w:lang w:eastAsia="uk-UA"/>
              </w:rPr>
              <w:t>бенефіціарним</w:t>
            </w:r>
            <w:proofErr w:type="spellEnd"/>
            <w:r w:rsidRPr="00B77E9E">
              <w:rPr>
                <w:rFonts w:ascii="Gungsuh" w:eastAsia="Times New Roman" w:hAnsi="Gungsuh"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тендерна пропозиція: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 xml:space="preserve">не відповідає умовам технічної специфікації та іншим вимогам щодо предмета закупівлі тендерної документації, крім </w:t>
            </w:r>
            <w:r w:rsidRPr="00B77E9E">
              <w:rPr>
                <w:rFonts w:ascii="Gungsuh" w:eastAsia="Times New Roman" w:hAnsi="Gungsuh" w:cs="Times New Roman"/>
                <w:color w:val="000000"/>
                <w:sz w:val="20"/>
                <w:szCs w:val="20"/>
                <w:lang w:eastAsia="uk-UA"/>
              </w:rPr>
              <w:lastRenderedPageBreak/>
              <w:t>невідповідності у інформації та/або документах, що може бути усунена учасником процедури закупівлі відповідно до пункту 43 цих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є такою, строк дії якої закінчився;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відповідає вимогам, установленим у тендерній документації відповідно до абзацу першого частини третьої статті 22 Закону;</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r w:rsidRPr="00B77E9E">
              <w:rPr>
                <w:rFonts w:ascii="Times New Roman" w:eastAsia="Times New Roman" w:hAnsi="Times New Roman" w:cs="Times New Roman"/>
                <w:color w:val="000000"/>
                <w:sz w:val="20"/>
                <w:szCs w:val="20"/>
                <w:lang w:eastAsia="uk-UA"/>
              </w:rPr>
              <w:tab/>
              <w:t>переможець процедури закупівлі: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забезпечення виконання договору про закупівлю, якщо таке забезпечення вимагалося замовником;</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відміняє відкриті торги у разі: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відсутності подальшої потреби в закупівлі товарів, робіт чи послуг;</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r w:rsidRPr="00B77E9E">
              <w:rPr>
                <w:rFonts w:ascii="Times New Roman" w:eastAsia="Times New Roman" w:hAnsi="Times New Roman" w:cs="Times New Roman"/>
                <w:color w:val="000000"/>
                <w:sz w:val="20"/>
                <w:szCs w:val="20"/>
                <w:lang w:eastAsia="uk-UA"/>
              </w:rPr>
              <w:tab/>
              <w:t>скорочення обсягу видатків на здійснення закупівлі товарів, робіт чи послуг;</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r w:rsidRPr="00B77E9E">
              <w:rPr>
                <w:rFonts w:ascii="Times New Roman" w:eastAsia="Times New Roman" w:hAnsi="Times New Roman" w:cs="Times New Roman"/>
                <w:color w:val="000000"/>
                <w:sz w:val="20"/>
                <w:szCs w:val="20"/>
                <w:lang w:eastAsia="uk-UA"/>
              </w:rPr>
              <w:tab/>
              <w:t>коли здійснення закупівлі стало неможливим внаслідок дії обставин непереборної сили.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42"/>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w:t>
            </w:r>
            <w:proofErr w:type="spellStart"/>
            <w:r w:rsidRPr="00B77E9E">
              <w:rPr>
                <w:rFonts w:ascii="Times New Roman" w:eastAsia="Times New Roman" w:hAnsi="Times New Roman" w:cs="Times New Roman"/>
                <w:color w:val="000000"/>
                <w:sz w:val="20"/>
                <w:szCs w:val="20"/>
                <w:lang w:eastAsia="uk-UA"/>
              </w:rPr>
              <w:t>надасть</w:t>
            </w:r>
            <w:proofErr w:type="spellEnd"/>
            <w:r w:rsidRPr="00B77E9E">
              <w:rPr>
                <w:rFonts w:ascii="Times New Roman" w:eastAsia="Times New Roman" w:hAnsi="Times New Roman" w:cs="Times New Roman"/>
                <w:color w:val="000000"/>
                <w:sz w:val="20"/>
                <w:szCs w:val="20"/>
                <w:lang w:eastAsia="uk-UA"/>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визначення грошового еквівалента зобов’язання в іноземній валюті;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перерахунку ціни в бік зменшення ціни тендерної пропозиції переможця без зменшення обсягів закупівлі;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перерахунку ціни та обсягів товарів в бік зменшення за умови необхідності приведення обсягів товарів до кратності упаковки.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вимагається.</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bl>
    <w:p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p>
    <w:p w:rsidR="00900FA0" w:rsidRPr="00B77E9E" w:rsidRDefault="00900FA0" w:rsidP="00900FA0">
      <w:pPr>
        <w:spacing w:after="0" w:line="240" w:lineRule="auto"/>
        <w:jc w:val="righ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Додаток № 1 до тендерної документації</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31"/>
        <w:gridCol w:w="3175"/>
        <w:gridCol w:w="6534"/>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Спосіб підтвердження кваліфікаційного критерію</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8A2159" w:rsidP="00900FA0">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146" w:right="13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116" w:right="142"/>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На підтвердження наявності досвіду виконання аналогічного (аналогічних) за предметом закупівлі договору (договорів) учасник процедури закупівл</w:t>
            </w:r>
            <w:r w:rsidR="008A2159">
              <w:rPr>
                <w:rFonts w:ascii="Times New Roman" w:eastAsia="Times New Roman" w:hAnsi="Times New Roman" w:cs="Times New Roman"/>
                <w:color w:val="000000"/>
                <w:sz w:val="20"/>
                <w:szCs w:val="20"/>
                <w:lang w:eastAsia="uk-UA"/>
              </w:rPr>
              <w:t>і має надати довідку за формою 1</w:t>
            </w:r>
            <w:r w:rsidRPr="00B77E9E">
              <w:rPr>
                <w:rFonts w:ascii="Times New Roman" w:eastAsia="Times New Roman" w:hAnsi="Times New Roman" w:cs="Times New Roman"/>
                <w:color w:val="000000"/>
                <w:sz w:val="20"/>
                <w:szCs w:val="20"/>
                <w:lang w:eastAsia="uk-UA"/>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B77E9E">
              <w:rPr>
                <w:rFonts w:ascii="Times New Roman" w:eastAsia="Times New Roman" w:hAnsi="Times New Roman" w:cs="Times New Roman"/>
                <w:color w:val="000000"/>
                <w:sz w:val="20"/>
                <w:szCs w:val="20"/>
                <w:lang w:eastAsia="uk-UA"/>
              </w:rPr>
              <w:t>ів</w:t>
            </w:r>
            <w:proofErr w:type="spellEnd"/>
            <w:r w:rsidRPr="00B77E9E">
              <w:rPr>
                <w:rFonts w:ascii="Times New Roman" w:eastAsia="Times New Roman" w:hAnsi="Times New Roman" w:cs="Times New Roman"/>
                <w:color w:val="000000"/>
                <w:sz w:val="20"/>
                <w:szCs w:val="20"/>
                <w:lang w:eastAsia="uk-UA"/>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00FA0" w:rsidRPr="00B77E9E" w:rsidRDefault="00900FA0" w:rsidP="008A2159">
      <w:pPr>
        <w:spacing w:after="0" w:line="240" w:lineRule="auto"/>
        <w:jc w:val="righ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p>
    <w:p w:rsidR="00900FA0" w:rsidRPr="00B77E9E" w:rsidRDefault="0040141F" w:rsidP="00900FA0">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0"/>
          <w:szCs w:val="20"/>
          <w:lang w:eastAsia="uk-UA"/>
        </w:rPr>
        <w:t>Ф</w:t>
      </w:r>
      <w:r w:rsidR="008A2159">
        <w:rPr>
          <w:rFonts w:ascii="Times New Roman" w:eastAsia="Times New Roman" w:hAnsi="Times New Roman" w:cs="Times New Roman"/>
          <w:i/>
          <w:iCs/>
          <w:color w:val="000000"/>
          <w:sz w:val="20"/>
          <w:szCs w:val="20"/>
          <w:lang w:eastAsia="uk-UA"/>
        </w:rPr>
        <w:t>орма1</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Довідка</w:t>
      </w: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3316"/>
        <w:gridCol w:w="2121"/>
        <w:gridCol w:w="4272"/>
      </w:tblGrid>
      <w:tr w:rsidR="00900FA0" w:rsidRPr="00B77E9E" w:rsidTr="00900FA0">
        <w:trPr>
          <w:trHeight w:val="5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900FA0" w:rsidRPr="00B77E9E" w:rsidTr="00900FA0">
        <w:trPr>
          <w:trHeight w:val="2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r>
      <w:tr w:rsidR="00900FA0" w:rsidRPr="00B77E9E" w:rsidTr="00900FA0">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Cs w:val="24"/>
                <w:lang w:eastAsia="uk-UA"/>
              </w:rPr>
            </w:pPr>
          </w:p>
        </w:tc>
      </w:tr>
      <w:tr w:rsidR="00900FA0" w:rsidRPr="00B77E9E" w:rsidTr="00900FA0">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r>
    </w:tbl>
    <w:p w:rsidR="00900FA0" w:rsidRPr="00B77E9E" w:rsidRDefault="00900FA0" w:rsidP="00900FA0">
      <w:pPr>
        <w:spacing w:after="24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lastRenderedPageBreak/>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44"/>
        <w:gridCol w:w="5013"/>
        <w:gridCol w:w="4583"/>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Підстави для відмови в участі у процедурі закупівлі</w:t>
            </w:r>
          </w:p>
          <w:p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Спосіб підтвердження</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B77E9E">
              <w:rPr>
                <w:rFonts w:ascii="Times New Roman" w:eastAsia="Times New Roman" w:hAnsi="Times New Roman" w:cs="Times New Roman"/>
                <w:color w:val="000000"/>
                <w:sz w:val="20"/>
                <w:szCs w:val="20"/>
                <w:lang w:eastAsia="uk-UA"/>
              </w:rPr>
              <w:t>внесено</w:t>
            </w:r>
            <w:proofErr w:type="spellEnd"/>
            <w:r w:rsidRPr="00B77E9E">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7E9E">
              <w:rPr>
                <w:rFonts w:ascii="Times New Roman" w:eastAsia="Times New Roman" w:hAnsi="Times New Roman" w:cs="Times New Roman"/>
                <w:color w:val="000000"/>
                <w:sz w:val="20"/>
                <w:szCs w:val="20"/>
                <w:lang w:eastAsia="uk-UA"/>
              </w:rPr>
              <w:t>антиконкурентних</w:t>
            </w:r>
            <w:proofErr w:type="spellEnd"/>
            <w:r w:rsidRPr="00B77E9E">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w:t>
            </w:r>
            <w:r w:rsidRPr="00B77E9E">
              <w:rPr>
                <w:rFonts w:ascii="Times New Roman" w:eastAsia="Times New Roman" w:hAnsi="Times New Roman" w:cs="Times New Roman"/>
                <w:color w:val="000000"/>
                <w:sz w:val="20"/>
                <w:szCs w:val="20"/>
                <w:lang w:eastAsia="uk-UA"/>
              </w:rPr>
              <w:lastRenderedPageBreak/>
              <w:t>гривень (у тому числі за лотом) </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B77E9E">
              <w:rPr>
                <w:rFonts w:ascii="Times New Roman" w:eastAsia="Times New Roman" w:hAnsi="Times New Roman" w:cs="Times New Roman"/>
                <w:color w:val="000000"/>
                <w:sz w:val="20"/>
                <w:szCs w:val="20"/>
                <w:lang w:eastAsia="uk-UA"/>
              </w:rPr>
              <w:t>бенефіціарний</w:t>
            </w:r>
            <w:proofErr w:type="spellEnd"/>
            <w:r w:rsidRPr="00B77E9E">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w:t>
            </w:r>
          </w:p>
        </w:tc>
      </w:tr>
    </w:tbl>
    <w:p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900FA0" w:rsidRPr="00B77E9E" w:rsidRDefault="00900FA0" w:rsidP="00900FA0">
      <w:pPr>
        <w:spacing w:after="24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41"/>
        <w:gridCol w:w="4595"/>
        <w:gridCol w:w="5004"/>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670"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Відомості про юридичну особу, яка є учасником процедури закупівлі, </w:t>
            </w:r>
            <w:proofErr w:type="spellStart"/>
            <w:r w:rsidRPr="00B77E9E">
              <w:rPr>
                <w:rFonts w:ascii="Times New Roman" w:eastAsia="Times New Roman" w:hAnsi="Times New Roman" w:cs="Times New Roman"/>
                <w:color w:val="000000"/>
                <w:sz w:val="20"/>
                <w:szCs w:val="20"/>
                <w:shd w:val="clear" w:color="auto" w:fill="FFFFFF"/>
                <w:lang w:eastAsia="uk-UA"/>
              </w:rPr>
              <w:t>внесено</w:t>
            </w:r>
            <w:proofErr w:type="spellEnd"/>
            <w:r w:rsidRPr="00B77E9E">
              <w:rPr>
                <w:rFonts w:ascii="Times New Roman" w:eastAsia="Times New Roman" w:hAnsi="Times New Roman" w:cs="Times New Roman"/>
                <w:color w:val="000000"/>
                <w:sz w:val="20"/>
                <w:szCs w:val="20"/>
                <w:shd w:val="clear" w:color="auto" w:fill="FFFFFF"/>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Pr="00B77E9E">
              <w:rPr>
                <w:rFonts w:ascii="Times New Roman" w:eastAsia="Times New Roman" w:hAnsi="Times New Roman" w:cs="Times New Roman"/>
                <w:color w:val="000000"/>
                <w:sz w:val="20"/>
                <w:szCs w:val="20"/>
                <w:shd w:val="clear" w:color="auto" w:fill="FFFFFF"/>
                <w:lang w:eastAsia="uk-UA"/>
              </w:rPr>
              <w:lastRenderedPageBreak/>
              <w:t>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lastRenderedPageBreak/>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77E9E">
              <w:rPr>
                <w:rFonts w:ascii="Times New Roman" w:eastAsia="Times New Roman" w:hAnsi="Times New Roman" w:cs="Times New Roman"/>
                <w:color w:val="000000"/>
                <w:sz w:val="20"/>
                <w:szCs w:val="20"/>
                <w:shd w:val="clear" w:color="auto" w:fill="FFFFFF"/>
                <w:lang w:eastAsia="uk-UA"/>
              </w:rPr>
              <w:lastRenderedPageBreak/>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7E9E">
              <w:rPr>
                <w:rFonts w:ascii="Times New Roman" w:eastAsia="Times New Roman" w:hAnsi="Times New Roman" w:cs="Times New Roman"/>
                <w:color w:val="000000"/>
                <w:sz w:val="20"/>
                <w:szCs w:val="20"/>
                <w:shd w:val="clear" w:color="auto" w:fill="FFFFFF"/>
                <w:lang w:eastAsia="uk-UA"/>
              </w:rPr>
              <w:t>антиконкурентних</w:t>
            </w:r>
            <w:proofErr w:type="spellEnd"/>
            <w:r w:rsidRPr="00B77E9E">
              <w:rPr>
                <w:rFonts w:ascii="Times New Roman" w:eastAsia="Times New Roman" w:hAnsi="Times New Roman" w:cs="Times New Roman"/>
                <w:color w:val="000000"/>
                <w:sz w:val="20"/>
                <w:szCs w:val="20"/>
                <w:shd w:val="clear" w:color="auto" w:fill="FFFFFF"/>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або кінцевий </w:t>
            </w:r>
            <w:proofErr w:type="spellStart"/>
            <w:r w:rsidRPr="00B77E9E">
              <w:rPr>
                <w:rFonts w:ascii="Times New Roman" w:eastAsia="Times New Roman" w:hAnsi="Times New Roman" w:cs="Times New Roman"/>
                <w:color w:val="000000"/>
                <w:sz w:val="20"/>
                <w:szCs w:val="20"/>
                <w:shd w:val="clear" w:color="auto" w:fill="FFFFFF"/>
                <w:lang w:eastAsia="uk-UA"/>
              </w:rPr>
              <w:t>бенефіціарний</w:t>
            </w:r>
            <w:proofErr w:type="spellEnd"/>
            <w:r w:rsidRPr="00B77E9E">
              <w:rPr>
                <w:rFonts w:ascii="Times New Roman" w:eastAsia="Times New Roman" w:hAnsi="Times New Roman" w:cs="Times New Roman"/>
                <w:color w:val="000000"/>
                <w:sz w:val="20"/>
                <w:szCs w:val="20"/>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B77E9E">
              <w:rPr>
                <w:rFonts w:ascii="Times New Roman" w:eastAsia="Times New Roman" w:hAnsi="Times New Roman" w:cs="Times New Roman"/>
                <w:color w:val="000000"/>
                <w:sz w:val="20"/>
                <w:szCs w:val="20"/>
                <w:shd w:val="clear" w:color="auto" w:fill="FFFFFF"/>
                <w:lang w:eastAsia="uk-UA"/>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w:t>
            </w:r>
            <w:r w:rsidRPr="00B77E9E">
              <w:rPr>
                <w:rFonts w:ascii="Times New Roman" w:eastAsia="Times New Roman" w:hAnsi="Times New Roman" w:cs="Times New Roman"/>
                <w:color w:val="000000"/>
                <w:sz w:val="20"/>
                <w:szCs w:val="20"/>
                <w:shd w:val="clear" w:color="auto" w:fill="FFFFFF"/>
                <w:lang w:eastAsia="uk-UA"/>
              </w:rPr>
              <w:lastRenderedPageBreak/>
              <w:t>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або</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p>
    <w:p w:rsidR="008A2159" w:rsidRPr="002C7EE5" w:rsidRDefault="00E52575" w:rsidP="008A2159">
      <w:pPr>
        <w:spacing w:after="0" w:line="240" w:lineRule="auto"/>
        <w:jc w:val="center"/>
        <w:rPr>
          <w:rFonts w:ascii="Times New Roman" w:eastAsia="Times New Roman" w:hAnsi="Times New Roman" w:cs="Times New Roman"/>
          <w:b/>
          <w:bCs/>
          <w:sz w:val="20"/>
          <w:szCs w:val="20"/>
          <w:lang w:eastAsia="ar-SA"/>
        </w:rPr>
      </w:pPr>
      <w:r w:rsidRPr="00B77E9E">
        <w:rPr>
          <w:rFonts w:ascii="Times New Roman" w:eastAsia="Times New Roman" w:hAnsi="Times New Roman" w:cs="Times New Roman"/>
          <w:b/>
          <w:bCs/>
          <w:color w:val="000000"/>
          <w:sz w:val="20"/>
          <w:szCs w:val="20"/>
          <w:lang w:eastAsia="uk-UA"/>
        </w:rPr>
        <w:br w:type="page"/>
      </w:r>
      <w:r w:rsidR="008A2159" w:rsidRPr="002C7EE5">
        <w:rPr>
          <w:rFonts w:ascii="Times New Roman" w:eastAsia="Times New Roman" w:hAnsi="Times New Roman" w:cs="Times New Roman"/>
          <w:b/>
          <w:bCs/>
          <w:sz w:val="20"/>
          <w:szCs w:val="20"/>
          <w:lang w:eastAsia="ar-SA"/>
        </w:rPr>
        <w:lastRenderedPageBreak/>
        <w:t>Технічні, якісні та інші характеристики предмета закупівлі</w:t>
      </w:r>
    </w:p>
    <w:p w:rsidR="008A2159" w:rsidRPr="002C7EE5" w:rsidRDefault="008A2159" w:rsidP="008A2159">
      <w:pPr>
        <w:suppressAutoHyphens/>
        <w:spacing w:after="0" w:line="240" w:lineRule="auto"/>
        <w:jc w:val="center"/>
        <w:rPr>
          <w:rFonts w:ascii="Times New Roman" w:eastAsia="Times New Roman" w:hAnsi="Times New Roman" w:cs="Times New Roman"/>
          <w:b/>
          <w:bCs/>
          <w:i/>
          <w:iCs/>
          <w:color w:val="000000"/>
          <w:sz w:val="20"/>
          <w:szCs w:val="20"/>
          <w:lang w:eastAsia="zh-CN"/>
        </w:rPr>
      </w:pPr>
      <w:r w:rsidRPr="002C7EE5">
        <w:rPr>
          <w:rFonts w:ascii="Times New Roman" w:eastAsia="Times New Roman" w:hAnsi="Times New Roman" w:cs="Times New Roman"/>
          <w:b/>
          <w:bCs/>
          <w:i/>
          <w:iCs/>
          <w:color w:val="000000"/>
          <w:sz w:val="20"/>
          <w:szCs w:val="20"/>
          <w:lang w:eastAsia="zh-CN"/>
        </w:rPr>
        <w:t>ДК 021:2015: 33190000-8 - Медичне обладнання та вироби медичного призначення різні </w:t>
      </w:r>
    </w:p>
    <w:p w:rsidR="008A2159" w:rsidRPr="002C7EE5" w:rsidRDefault="008A2159" w:rsidP="008A2159">
      <w:pPr>
        <w:suppressAutoHyphens/>
        <w:spacing w:after="0" w:line="240" w:lineRule="auto"/>
        <w:jc w:val="center"/>
        <w:rPr>
          <w:rFonts w:ascii="Times New Roman" w:eastAsia="Times New Roman" w:hAnsi="Times New Roman" w:cs="Times New Roman"/>
          <w:b/>
          <w:bCs/>
          <w:color w:val="000000"/>
          <w:sz w:val="20"/>
          <w:szCs w:val="20"/>
          <w:lang w:eastAsia="zh-CN"/>
        </w:rPr>
      </w:pPr>
    </w:p>
    <w:tbl>
      <w:tblPr>
        <w:tblStyle w:val="ac"/>
        <w:tblW w:w="9923" w:type="dxa"/>
        <w:tblInd w:w="108" w:type="dxa"/>
        <w:tblLook w:val="04A0" w:firstRow="1" w:lastRow="0" w:firstColumn="1" w:lastColumn="0" w:noHBand="0" w:noVBand="1"/>
      </w:tblPr>
      <w:tblGrid>
        <w:gridCol w:w="568"/>
        <w:gridCol w:w="3935"/>
        <w:gridCol w:w="1842"/>
        <w:gridCol w:w="1985"/>
        <w:gridCol w:w="1593"/>
      </w:tblGrid>
      <w:tr w:rsidR="008A2159" w:rsidRPr="002C7EE5" w:rsidTr="008A2159">
        <w:tc>
          <w:tcPr>
            <w:tcW w:w="568" w:type="dxa"/>
            <w:vAlign w:val="center"/>
          </w:tcPr>
          <w:p w:rsidR="008A2159" w:rsidRPr="002C7EE5" w:rsidRDefault="008A2159" w:rsidP="008A2159">
            <w:pPr>
              <w:suppressAutoHyphens/>
              <w:jc w:val="center"/>
              <w:rPr>
                <w:rFonts w:ascii="Times New Roman" w:eastAsia="Times New Roman" w:hAnsi="Times New Roman" w:cs="Times New Roman"/>
                <w:b/>
                <w:bCs/>
                <w:color w:val="000000"/>
                <w:sz w:val="20"/>
                <w:szCs w:val="20"/>
                <w:lang w:eastAsia="zh-CN"/>
              </w:rPr>
            </w:pPr>
            <w:r w:rsidRPr="002C7EE5">
              <w:rPr>
                <w:rFonts w:ascii="Times New Roman" w:eastAsia="Times New Roman" w:hAnsi="Times New Roman" w:cs="Times New Roman"/>
                <w:b/>
                <w:bCs/>
                <w:color w:val="000000"/>
                <w:sz w:val="20"/>
                <w:szCs w:val="20"/>
                <w:lang w:eastAsia="zh-CN"/>
              </w:rPr>
              <w:t>№ з/п</w:t>
            </w:r>
          </w:p>
        </w:tc>
        <w:tc>
          <w:tcPr>
            <w:tcW w:w="3935" w:type="dxa"/>
            <w:vAlign w:val="center"/>
          </w:tcPr>
          <w:p w:rsidR="008A2159" w:rsidRPr="002C7EE5" w:rsidRDefault="008A2159" w:rsidP="008A2159">
            <w:pPr>
              <w:suppressAutoHyphens/>
              <w:jc w:val="center"/>
              <w:rPr>
                <w:rFonts w:ascii="Times New Roman" w:eastAsia="Times New Roman" w:hAnsi="Times New Roman" w:cs="Times New Roman"/>
                <w:b/>
                <w:bCs/>
                <w:color w:val="000000"/>
                <w:sz w:val="20"/>
                <w:szCs w:val="20"/>
                <w:lang w:eastAsia="zh-CN"/>
              </w:rPr>
            </w:pPr>
            <w:r w:rsidRPr="002C7EE5">
              <w:rPr>
                <w:rFonts w:ascii="Times New Roman" w:eastAsia="Times New Roman" w:hAnsi="Times New Roman" w:cs="Times New Roman"/>
                <w:b/>
                <w:bCs/>
                <w:color w:val="000000"/>
                <w:sz w:val="20"/>
                <w:szCs w:val="20"/>
                <w:lang w:eastAsia="zh-CN"/>
              </w:rPr>
              <w:t>Найменування</w:t>
            </w:r>
          </w:p>
        </w:tc>
        <w:tc>
          <w:tcPr>
            <w:tcW w:w="1842" w:type="dxa"/>
            <w:vAlign w:val="center"/>
          </w:tcPr>
          <w:p w:rsidR="008A2159" w:rsidRPr="002C7EE5" w:rsidRDefault="008A2159" w:rsidP="008A2159">
            <w:pPr>
              <w:suppressAutoHyphens/>
              <w:jc w:val="center"/>
              <w:rPr>
                <w:rFonts w:ascii="Times New Roman" w:eastAsia="Times New Roman" w:hAnsi="Times New Roman" w:cs="Times New Roman"/>
                <w:b/>
                <w:bCs/>
                <w:color w:val="000000"/>
                <w:sz w:val="20"/>
                <w:szCs w:val="20"/>
                <w:lang w:eastAsia="zh-CN"/>
              </w:rPr>
            </w:pPr>
            <w:r w:rsidRPr="002C7EE5">
              <w:rPr>
                <w:rFonts w:ascii="Times New Roman" w:eastAsia="Times New Roman" w:hAnsi="Times New Roman" w:cs="Times New Roman"/>
                <w:b/>
                <w:bCs/>
                <w:color w:val="000000"/>
                <w:sz w:val="20"/>
                <w:szCs w:val="20"/>
                <w:lang w:eastAsia="zh-CN"/>
              </w:rPr>
              <w:t>Одиниця виміру</w:t>
            </w:r>
          </w:p>
        </w:tc>
        <w:tc>
          <w:tcPr>
            <w:tcW w:w="1985" w:type="dxa"/>
            <w:vAlign w:val="center"/>
          </w:tcPr>
          <w:p w:rsidR="008A2159" w:rsidRPr="002C7EE5" w:rsidRDefault="008A2159" w:rsidP="008A2159">
            <w:pPr>
              <w:suppressAutoHyphens/>
              <w:jc w:val="center"/>
              <w:rPr>
                <w:rFonts w:ascii="Times New Roman" w:eastAsia="Times New Roman" w:hAnsi="Times New Roman" w:cs="Times New Roman"/>
                <w:b/>
                <w:bCs/>
                <w:color w:val="000000"/>
                <w:sz w:val="20"/>
                <w:szCs w:val="20"/>
                <w:lang w:eastAsia="zh-CN"/>
              </w:rPr>
            </w:pPr>
            <w:r w:rsidRPr="002C7EE5">
              <w:rPr>
                <w:rFonts w:ascii="Times New Roman" w:eastAsia="Times New Roman" w:hAnsi="Times New Roman" w:cs="Times New Roman"/>
                <w:b/>
                <w:bCs/>
                <w:color w:val="000000"/>
                <w:sz w:val="20"/>
                <w:szCs w:val="20"/>
                <w:lang w:eastAsia="zh-CN"/>
              </w:rPr>
              <w:t>Кількість</w:t>
            </w:r>
          </w:p>
        </w:tc>
        <w:tc>
          <w:tcPr>
            <w:tcW w:w="1593" w:type="dxa"/>
            <w:vAlign w:val="center"/>
          </w:tcPr>
          <w:p w:rsidR="008A2159" w:rsidRPr="002C7EE5" w:rsidRDefault="008A2159" w:rsidP="008A2159">
            <w:pPr>
              <w:suppressAutoHyphens/>
              <w:jc w:val="center"/>
              <w:rPr>
                <w:rFonts w:ascii="Times New Roman" w:eastAsia="Times New Roman" w:hAnsi="Times New Roman" w:cs="Times New Roman"/>
                <w:b/>
                <w:bCs/>
                <w:color w:val="000000"/>
                <w:sz w:val="20"/>
                <w:szCs w:val="20"/>
                <w:lang w:eastAsia="zh-CN"/>
              </w:rPr>
            </w:pPr>
            <w:r w:rsidRPr="002C7EE5">
              <w:rPr>
                <w:rFonts w:ascii="Times New Roman" w:eastAsia="Times New Roman" w:hAnsi="Times New Roman" w:cs="Times New Roman"/>
                <w:b/>
                <w:bCs/>
                <w:color w:val="000000"/>
                <w:sz w:val="20"/>
                <w:szCs w:val="20"/>
                <w:lang w:eastAsia="zh-CN"/>
              </w:rPr>
              <w:t>Країна виробник</w:t>
            </w:r>
          </w:p>
        </w:tc>
      </w:tr>
      <w:tr w:rsidR="008A2159" w:rsidRPr="002C7EE5" w:rsidTr="008A2159">
        <w:tc>
          <w:tcPr>
            <w:tcW w:w="568" w:type="dxa"/>
            <w:vAlign w:val="center"/>
          </w:tcPr>
          <w:p w:rsidR="008A2159" w:rsidRPr="002C7EE5" w:rsidRDefault="008A2159" w:rsidP="008A2159">
            <w:pPr>
              <w:suppressAutoHyphens/>
              <w:jc w:val="center"/>
              <w:rPr>
                <w:rFonts w:ascii="Times New Roman" w:eastAsia="Times New Roman" w:hAnsi="Times New Roman" w:cs="Times New Roman"/>
                <w:color w:val="000000"/>
                <w:sz w:val="20"/>
                <w:szCs w:val="20"/>
                <w:lang w:eastAsia="zh-CN"/>
              </w:rPr>
            </w:pPr>
            <w:r w:rsidRPr="002C7EE5">
              <w:rPr>
                <w:rFonts w:ascii="Times New Roman" w:eastAsia="Times New Roman" w:hAnsi="Times New Roman" w:cs="Times New Roman"/>
                <w:color w:val="000000"/>
                <w:sz w:val="20"/>
                <w:szCs w:val="20"/>
                <w:lang w:eastAsia="zh-CN"/>
              </w:rPr>
              <w:t>3</w:t>
            </w:r>
          </w:p>
        </w:tc>
        <w:tc>
          <w:tcPr>
            <w:tcW w:w="3935" w:type="dxa"/>
            <w:tcBorders>
              <w:top w:val="nil"/>
              <w:left w:val="single" w:sz="4" w:space="0" w:color="auto"/>
              <w:bottom w:val="single" w:sz="4" w:space="0" w:color="auto"/>
              <w:right w:val="single" w:sz="4" w:space="0" w:color="auto"/>
            </w:tcBorders>
            <w:shd w:val="clear" w:color="auto" w:fill="auto"/>
            <w:vAlign w:val="center"/>
          </w:tcPr>
          <w:p w:rsidR="008A2159" w:rsidRPr="002C7EE5" w:rsidRDefault="008A2159" w:rsidP="008A2159">
            <w:pPr>
              <w:suppressAutoHyphens/>
              <w:rPr>
                <w:rFonts w:ascii="Times New Roman" w:eastAsia="Times New Roman" w:hAnsi="Times New Roman" w:cs="Times New Roman"/>
                <w:bCs/>
                <w:color w:val="000000"/>
                <w:sz w:val="20"/>
                <w:szCs w:val="20"/>
                <w:lang w:eastAsia="zh-CN"/>
              </w:rPr>
            </w:pPr>
            <w:bookmarkStart w:id="2" w:name="_Hlk135230725"/>
            <w:r w:rsidRPr="002C7EE5">
              <w:rPr>
                <w:rFonts w:ascii="Times New Roman" w:hAnsi="Times New Roman" w:cs="Times New Roman"/>
                <w:bCs/>
                <w:color w:val="000000"/>
                <w:sz w:val="20"/>
                <w:szCs w:val="20"/>
              </w:rPr>
              <w:t xml:space="preserve">Кушетка медична оглядова </w:t>
            </w:r>
            <w:bookmarkEnd w:id="2"/>
          </w:p>
        </w:tc>
        <w:tc>
          <w:tcPr>
            <w:tcW w:w="1842" w:type="dxa"/>
            <w:vAlign w:val="center"/>
          </w:tcPr>
          <w:p w:rsidR="008A2159" w:rsidRPr="002C7EE5" w:rsidRDefault="008A2159" w:rsidP="008A2159">
            <w:pPr>
              <w:jc w:val="center"/>
              <w:rPr>
                <w:rFonts w:ascii="Times New Roman" w:hAnsi="Times New Roman" w:cs="Times New Roman"/>
                <w:sz w:val="20"/>
                <w:szCs w:val="20"/>
              </w:rPr>
            </w:pPr>
            <w:r w:rsidRPr="002C7EE5">
              <w:rPr>
                <w:rFonts w:ascii="Times New Roman" w:eastAsia="Times New Roman" w:hAnsi="Times New Roman" w:cs="Times New Roman"/>
                <w:color w:val="000000"/>
                <w:sz w:val="20"/>
                <w:szCs w:val="20"/>
                <w:lang w:eastAsia="zh-CN"/>
              </w:rPr>
              <w:t>шт.</w:t>
            </w:r>
          </w:p>
        </w:tc>
        <w:tc>
          <w:tcPr>
            <w:tcW w:w="1985" w:type="dxa"/>
            <w:tcBorders>
              <w:top w:val="nil"/>
              <w:left w:val="single" w:sz="4" w:space="0" w:color="auto"/>
              <w:bottom w:val="single" w:sz="4" w:space="0" w:color="auto"/>
              <w:right w:val="single" w:sz="4" w:space="0" w:color="auto"/>
            </w:tcBorders>
            <w:shd w:val="clear" w:color="auto" w:fill="auto"/>
            <w:vAlign w:val="center"/>
          </w:tcPr>
          <w:p w:rsidR="008A2159" w:rsidRPr="002C7EE5" w:rsidRDefault="008A2159" w:rsidP="008A2159">
            <w:pPr>
              <w:suppressAutoHyphens/>
              <w:jc w:val="center"/>
              <w:rPr>
                <w:rFonts w:ascii="Times New Roman" w:eastAsia="Times New Roman" w:hAnsi="Times New Roman" w:cs="Times New Roman"/>
                <w:color w:val="000000"/>
                <w:sz w:val="20"/>
                <w:szCs w:val="20"/>
                <w:lang w:eastAsia="zh-CN"/>
              </w:rPr>
            </w:pPr>
            <w:r w:rsidRPr="002C7EE5">
              <w:rPr>
                <w:rFonts w:ascii="Times New Roman" w:eastAsia="Times New Roman" w:hAnsi="Times New Roman" w:cs="Times New Roman"/>
                <w:color w:val="000000"/>
                <w:sz w:val="20"/>
                <w:szCs w:val="20"/>
                <w:lang w:eastAsia="zh-CN"/>
              </w:rPr>
              <w:t>3</w:t>
            </w:r>
          </w:p>
        </w:tc>
        <w:tc>
          <w:tcPr>
            <w:tcW w:w="1593" w:type="dxa"/>
            <w:vAlign w:val="center"/>
          </w:tcPr>
          <w:p w:rsidR="008A2159" w:rsidRPr="002C7EE5" w:rsidRDefault="008A2159" w:rsidP="008A2159">
            <w:pPr>
              <w:suppressAutoHyphens/>
              <w:jc w:val="center"/>
              <w:rPr>
                <w:rFonts w:ascii="Times New Roman" w:eastAsia="Times New Roman" w:hAnsi="Times New Roman" w:cs="Times New Roman"/>
                <w:b/>
                <w:bCs/>
                <w:color w:val="000000"/>
                <w:sz w:val="20"/>
                <w:szCs w:val="20"/>
                <w:lang w:eastAsia="zh-CN"/>
              </w:rPr>
            </w:pPr>
          </w:p>
        </w:tc>
      </w:tr>
    </w:tbl>
    <w:p w:rsidR="008A2159" w:rsidRPr="002C7EE5" w:rsidRDefault="008A2159" w:rsidP="008A2159">
      <w:pPr>
        <w:suppressAutoHyphens/>
        <w:spacing w:after="0" w:line="240" w:lineRule="auto"/>
        <w:jc w:val="center"/>
        <w:rPr>
          <w:rFonts w:ascii="Times New Roman" w:eastAsia="Times New Roman" w:hAnsi="Times New Roman" w:cs="Times New Roman"/>
          <w:b/>
          <w:bCs/>
          <w:color w:val="000000"/>
          <w:sz w:val="20"/>
          <w:szCs w:val="20"/>
          <w:lang w:eastAsia="zh-CN"/>
        </w:rPr>
      </w:pPr>
    </w:p>
    <w:p w:rsidR="008A2159" w:rsidRPr="002C7EE5" w:rsidRDefault="008A2159" w:rsidP="008A2159">
      <w:pPr>
        <w:spacing w:after="0" w:line="240" w:lineRule="auto"/>
        <w:rPr>
          <w:rFonts w:ascii="Times New Roman" w:hAnsi="Times New Roman" w:cs="Times New Roman"/>
          <w:sz w:val="20"/>
          <w:szCs w:val="20"/>
        </w:rPr>
      </w:pPr>
    </w:p>
    <w:p w:rsidR="008A2159" w:rsidRPr="002C7EE5" w:rsidRDefault="008A2159" w:rsidP="008A2159">
      <w:pPr>
        <w:spacing w:after="0" w:line="240" w:lineRule="auto"/>
        <w:jc w:val="center"/>
        <w:rPr>
          <w:rFonts w:ascii="Times New Roman" w:hAnsi="Times New Roman" w:cs="Times New Roman"/>
          <w:b/>
          <w:bCs/>
          <w:noProof/>
          <w:sz w:val="20"/>
          <w:szCs w:val="20"/>
        </w:rPr>
      </w:pPr>
      <w:r w:rsidRPr="002C7EE5">
        <w:rPr>
          <w:rFonts w:ascii="Times New Roman" w:hAnsi="Times New Roman" w:cs="Times New Roman"/>
          <w:b/>
          <w:bCs/>
          <w:noProof/>
          <w:sz w:val="20"/>
          <w:szCs w:val="20"/>
        </w:rPr>
        <w:t>Кушетка медична оглядова</w:t>
      </w:r>
    </w:p>
    <w:p w:rsidR="008A2159" w:rsidRPr="002C7EE5" w:rsidRDefault="008A2159" w:rsidP="008A2159">
      <w:pPr>
        <w:spacing w:after="0" w:line="240" w:lineRule="auto"/>
        <w:rPr>
          <w:rFonts w:ascii="Times New Roman" w:hAnsi="Times New Roman" w:cs="Times New Roman"/>
          <w:b/>
          <w:bCs/>
          <w:i/>
          <w:sz w:val="20"/>
          <w:szCs w:val="20"/>
        </w:rPr>
      </w:pPr>
    </w:p>
    <w:tbl>
      <w:tblPr>
        <w:tblW w:w="975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497"/>
        <w:gridCol w:w="4624"/>
      </w:tblGrid>
      <w:tr w:rsidR="008A2159" w:rsidRPr="002C7EE5" w:rsidTr="008A2159">
        <w:trPr>
          <w:trHeight w:val="673"/>
        </w:trPr>
        <w:tc>
          <w:tcPr>
            <w:tcW w:w="636" w:type="dxa"/>
            <w:tcBorders>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 п/п</w:t>
            </w:r>
          </w:p>
        </w:tc>
        <w:tc>
          <w:tcPr>
            <w:tcW w:w="4497" w:type="dxa"/>
            <w:tcBorders>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Опис вимог</w:t>
            </w:r>
          </w:p>
        </w:tc>
        <w:tc>
          <w:tcPr>
            <w:tcW w:w="4624" w:type="dxa"/>
            <w:tcBorders>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Наявність функції або величина параметра за технічним завданням</w:t>
            </w:r>
          </w:p>
        </w:tc>
      </w:tr>
      <w:tr w:rsidR="008A2159" w:rsidRPr="002C7EE5" w:rsidTr="008A2159">
        <w:trPr>
          <w:trHeight w:val="496"/>
        </w:trPr>
        <w:tc>
          <w:tcPr>
            <w:tcW w:w="636" w:type="dxa"/>
            <w:tcBorders>
              <w:top w:val="single" w:sz="4" w:space="0" w:color="auto"/>
              <w:left w:val="single" w:sz="4" w:space="0" w:color="auto"/>
              <w:bottom w:val="single" w:sz="4" w:space="0" w:color="auto"/>
              <w:right w:val="nil"/>
            </w:tcBorders>
          </w:tcPr>
          <w:p w:rsidR="008A2159" w:rsidRPr="002C7EE5" w:rsidRDefault="008A2159" w:rsidP="008A2159">
            <w:pPr>
              <w:spacing w:after="0" w:line="240" w:lineRule="auto"/>
              <w:jc w:val="center"/>
              <w:rPr>
                <w:rFonts w:ascii="Times New Roman" w:hAnsi="Times New Roman" w:cs="Times New Roman"/>
                <w:sz w:val="20"/>
                <w:szCs w:val="20"/>
              </w:rPr>
            </w:pPr>
          </w:p>
        </w:tc>
        <w:tc>
          <w:tcPr>
            <w:tcW w:w="9121" w:type="dxa"/>
            <w:gridSpan w:val="2"/>
            <w:tcBorders>
              <w:top w:val="single" w:sz="4" w:space="0" w:color="auto"/>
              <w:left w:val="nil"/>
              <w:bottom w:val="single" w:sz="4" w:space="0" w:color="auto"/>
              <w:right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1. Загальні вимоги</w:t>
            </w:r>
          </w:p>
        </w:tc>
      </w:tr>
      <w:tr w:rsidR="008A2159" w:rsidRPr="002C7EE5" w:rsidTr="008A2159">
        <w:trPr>
          <w:trHeight w:val="407"/>
        </w:trPr>
        <w:tc>
          <w:tcPr>
            <w:tcW w:w="636" w:type="dxa"/>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1.1</w:t>
            </w:r>
          </w:p>
        </w:tc>
        <w:tc>
          <w:tcPr>
            <w:tcW w:w="4497" w:type="dxa"/>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Сертифікат відповідності</w:t>
            </w:r>
          </w:p>
        </w:tc>
        <w:tc>
          <w:tcPr>
            <w:tcW w:w="4624" w:type="dxa"/>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надати копію відповідного документу</w:t>
            </w:r>
          </w:p>
        </w:tc>
      </w:tr>
      <w:tr w:rsidR="008A2159" w:rsidRPr="002C7EE5" w:rsidTr="008A2159">
        <w:trPr>
          <w:trHeight w:val="407"/>
        </w:trPr>
        <w:tc>
          <w:tcPr>
            <w:tcW w:w="636" w:type="dxa"/>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1.2</w:t>
            </w:r>
          </w:p>
        </w:tc>
        <w:tc>
          <w:tcPr>
            <w:tcW w:w="4497" w:type="dxa"/>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 xml:space="preserve">Гарантійний термін експлуатації обладнання </w:t>
            </w:r>
            <w:proofErr w:type="spellStart"/>
            <w:r w:rsidRPr="002C7EE5">
              <w:rPr>
                <w:rFonts w:ascii="Times New Roman" w:hAnsi="Times New Roman" w:cs="Times New Roman"/>
                <w:sz w:val="20"/>
                <w:szCs w:val="20"/>
              </w:rPr>
              <w:t>обладнання</w:t>
            </w:r>
            <w:proofErr w:type="spellEnd"/>
            <w:r w:rsidRPr="002C7EE5">
              <w:rPr>
                <w:rFonts w:ascii="Times New Roman" w:hAnsi="Times New Roman" w:cs="Times New Roman"/>
                <w:sz w:val="20"/>
                <w:szCs w:val="20"/>
              </w:rPr>
              <w:t xml:space="preserve"> з моменту введення в експлуатацію</w:t>
            </w:r>
          </w:p>
        </w:tc>
        <w:tc>
          <w:tcPr>
            <w:tcW w:w="4624" w:type="dxa"/>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12 місяців</w:t>
            </w:r>
          </w:p>
        </w:tc>
      </w:tr>
      <w:tr w:rsidR="008A2159" w:rsidRPr="002C7EE5" w:rsidTr="008A2159">
        <w:trPr>
          <w:trHeight w:val="407"/>
        </w:trPr>
        <w:tc>
          <w:tcPr>
            <w:tcW w:w="636" w:type="dxa"/>
            <w:tcBorders>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1.3</w:t>
            </w:r>
          </w:p>
        </w:tc>
        <w:tc>
          <w:tcPr>
            <w:tcW w:w="4497"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Термін служби виробу</w:t>
            </w:r>
          </w:p>
        </w:tc>
        <w:tc>
          <w:tcPr>
            <w:tcW w:w="4624"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Не менше 5 років</w:t>
            </w:r>
          </w:p>
        </w:tc>
      </w:tr>
      <w:tr w:rsidR="008A2159" w:rsidRPr="002C7EE5" w:rsidTr="008A2159">
        <w:trPr>
          <w:trHeight w:val="407"/>
        </w:trPr>
        <w:tc>
          <w:tcPr>
            <w:tcW w:w="636" w:type="dxa"/>
            <w:tcBorders>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1.4</w:t>
            </w:r>
          </w:p>
        </w:tc>
        <w:tc>
          <w:tcPr>
            <w:tcW w:w="4497"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 xml:space="preserve">Гарантійний лист від виробника або офіційного представника в Україні про можливість постачання продукції </w:t>
            </w:r>
          </w:p>
        </w:tc>
        <w:tc>
          <w:tcPr>
            <w:tcW w:w="4624"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надати копію відповідного документу</w:t>
            </w:r>
          </w:p>
        </w:tc>
      </w:tr>
      <w:tr w:rsidR="008A2159" w:rsidRPr="002C7EE5" w:rsidTr="008A2159">
        <w:trPr>
          <w:trHeight w:val="407"/>
        </w:trPr>
        <w:tc>
          <w:tcPr>
            <w:tcW w:w="636" w:type="dxa"/>
            <w:tcBorders>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1.5</w:t>
            </w:r>
          </w:p>
        </w:tc>
        <w:tc>
          <w:tcPr>
            <w:tcW w:w="4497"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 xml:space="preserve">Паспорт або інструкція користувача </w:t>
            </w:r>
          </w:p>
        </w:tc>
        <w:tc>
          <w:tcPr>
            <w:tcW w:w="4624"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Надати копію</w:t>
            </w:r>
          </w:p>
        </w:tc>
      </w:tr>
      <w:tr w:rsidR="008A2159" w:rsidRPr="002C7EE5" w:rsidTr="008A2159">
        <w:trPr>
          <w:trHeight w:val="407"/>
        </w:trPr>
        <w:tc>
          <w:tcPr>
            <w:tcW w:w="636" w:type="dxa"/>
            <w:tcBorders>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1.6</w:t>
            </w:r>
          </w:p>
        </w:tc>
        <w:tc>
          <w:tcPr>
            <w:tcW w:w="4497"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 xml:space="preserve">Висновок та протокол  державного інституту визначення </w:t>
            </w:r>
            <w:proofErr w:type="spellStart"/>
            <w:r w:rsidRPr="002C7EE5">
              <w:rPr>
                <w:rFonts w:ascii="Times New Roman" w:hAnsi="Times New Roman" w:cs="Times New Roman"/>
                <w:sz w:val="20"/>
                <w:szCs w:val="20"/>
              </w:rPr>
              <w:t>біоцидних</w:t>
            </w:r>
            <w:proofErr w:type="spellEnd"/>
            <w:r w:rsidRPr="002C7EE5">
              <w:rPr>
                <w:rFonts w:ascii="Times New Roman" w:hAnsi="Times New Roman" w:cs="Times New Roman"/>
                <w:sz w:val="20"/>
                <w:szCs w:val="20"/>
              </w:rPr>
              <w:t xml:space="preserve"> властивостей зразку фарби RAL 9003, що виданий виробнику меблів</w:t>
            </w:r>
          </w:p>
        </w:tc>
        <w:tc>
          <w:tcPr>
            <w:tcW w:w="4624"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надати копію відповідного документу з додатками</w:t>
            </w:r>
          </w:p>
        </w:tc>
      </w:tr>
      <w:tr w:rsidR="008A2159" w:rsidRPr="002C7EE5" w:rsidTr="008A2159">
        <w:trPr>
          <w:trHeight w:val="407"/>
        </w:trPr>
        <w:tc>
          <w:tcPr>
            <w:tcW w:w="636" w:type="dxa"/>
            <w:tcBorders>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1.7</w:t>
            </w:r>
          </w:p>
        </w:tc>
        <w:tc>
          <w:tcPr>
            <w:tcW w:w="4497"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Сертифікат ДСТУ ISO 9001:2015</w:t>
            </w:r>
          </w:p>
        </w:tc>
        <w:tc>
          <w:tcPr>
            <w:tcW w:w="4624"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Наявність, надати копію відповідного документу</w:t>
            </w:r>
          </w:p>
        </w:tc>
      </w:tr>
      <w:tr w:rsidR="008A2159" w:rsidRPr="002C7EE5" w:rsidTr="008A2159">
        <w:trPr>
          <w:trHeight w:val="407"/>
        </w:trPr>
        <w:tc>
          <w:tcPr>
            <w:tcW w:w="636" w:type="dxa"/>
            <w:tcBorders>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1.8</w:t>
            </w:r>
          </w:p>
        </w:tc>
        <w:tc>
          <w:tcPr>
            <w:tcW w:w="4497"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 xml:space="preserve">Товар повинен бути внесений до Державного реєстру </w:t>
            </w:r>
            <w:proofErr w:type="spellStart"/>
            <w:r w:rsidRPr="002C7EE5">
              <w:rPr>
                <w:rFonts w:ascii="Times New Roman" w:hAnsi="Times New Roman" w:cs="Times New Roman"/>
                <w:sz w:val="20"/>
                <w:szCs w:val="20"/>
              </w:rPr>
              <w:t>медичнї</w:t>
            </w:r>
            <w:proofErr w:type="spellEnd"/>
            <w:r w:rsidRPr="002C7EE5">
              <w:rPr>
                <w:rFonts w:ascii="Times New Roman" w:hAnsi="Times New Roman" w:cs="Times New Roman"/>
                <w:sz w:val="20"/>
                <w:szCs w:val="20"/>
              </w:rPr>
              <w:t xml:space="preserve"> техніки та виробів медичного призначення та/або </w:t>
            </w:r>
            <w:proofErr w:type="spellStart"/>
            <w:r w:rsidRPr="002C7EE5">
              <w:rPr>
                <w:rFonts w:ascii="Times New Roman" w:hAnsi="Times New Roman" w:cs="Times New Roman"/>
                <w:sz w:val="20"/>
                <w:szCs w:val="20"/>
              </w:rPr>
              <w:t>веденний</w:t>
            </w:r>
            <w:proofErr w:type="spellEnd"/>
            <w:r w:rsidRPr="002C7EE5">
              <w:rPr>
                <w:rFonts w:ascii="Times New Roman" w:hAnsi="Times New Roman" w:cs="Times New Roman"/>
                <w:sz w:val="20"/>
                <w:szCs w:val="20"/>
              </w:rPr>
              <w:t xml:space="preserve"> в обіг відповідно до Законодавства у сфері технічного регулювання та оцінки відповідності, у передбаченому законодавством порядку</w:t>
            </w:r>
          </w:p>
        </w:tc>
        <w:tc>
          <w:tcPr>
            <w:tcW w:w="4624"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 xml:space="preserve">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2C7EE5">
              <w:rPr>
                <w:rFonts w:ascii="Times New Roman" w:hAnsi="Times New Roman" w:cs="Times New Roman"/>
                <w:sz w:val="20"/>
                <w:szCs w:val="20"/>
              </w:rPr>
              <w:t>in</w:t>
            </w:r>
            <w:proofErr w:type="spellEnd"/>
            <w:r w:rsidRPr="002C7EE5">
              <w:rPr>
                <w:rFonts w:ascii="Times New Roman" w:hAnsi="Times New Roman" w:cs="Times New Roman"/>
                <w:sz w:val="20"/>
                <w:szCs w:val="20"/>
              </w:rPr>
              <w:t xml:space="preserve"> </w:t>
            </w:r>
            <w:proofErr w:type="spellStart"/>
            <w:r w:rsidRPr="002C7EE5">
              <w:rPr>
                <w:rFonts w:ascii="Times New Roman" w:hAnsi="Times New Roman" w:cs="Times New Roman"/>
                <w:sz w:val="20"/>
                <w:szCs w:val="20"/>
              </w:rPr>
              <w:t>vitro</w:t>
            </w:r>
            <w:proofErr w:type="spellEnd"/>
            <w:r w:rsidRPr="002C7EE5">
              <w:rPr>
                <w:rFonts w:ascii="Times New Roman" w:hAnsi="Times New Roman" w:cs="Times New Roman"/>
                <w:sz w:val="20"/>
                <w:szCs w:val="20"/>
              </w:rPr>
              <w:t xml:space="preserve"> в обіг» (надати лист підтвердження в довільній формі від виробника)</w:t>
            </w:r>
          </w:p>
        </w:tc>
      </w:tr>
      <w:tr w:rsidR="008A2159" w:rsidRPr="002C7EE5" w:rsidTr="008A2159">
        <w:trPr>
          <w:trHeight w:val="407"/>
        </w:trPr>
        <w:tc>
          <w:tcPr>
            <w:tcW w:w="636" w:type="dxa"/>
            <w:tcBorders>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1.9</w:t>
            </w:r>
          </w:p>
        </w:tc>
        <w:tc>
          <w:tcPr>
            <w:tcW w:w="4497"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Висновок Державної санітарно-епідеміологічної експертизи.</w:t>
            </w:r>
          </w:p>
        </w:tc>
        <w:tc>
          <w:tcPr>
            <w:tcW w:w="4624"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надати копію відповідного документу з додатками</w:t>
            </w:r>
          </w:p>
        </w:tc>
      </w:tr>
      <w:tr w:rsidR="008A2159" w:rsidRPr="002C7EE5" w:rsidTr="008A2159">
        <w:trPr>
          <w:trHeight w:val="407"/>
        </w:trPr>
        <w:tc>
          <w:tcPr>
            <w:tcW w:w="636" w:type="dxa"/>
            <w:tcBorders>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1.10</w:t>
            </w:r>
          </w:p>
        </w:tc>
        <w:tc>
          <w:tcPr>
            <w:tcW w:w="4497"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 xml:space="preserve">Дозвіл та його додатки на викиди забруднюючих речовин в атмосферне повітря  стаціонарними джерелами </w:t>
            </w:r>
          </w:p>
        </w:tc>
        <w:tc>
          <w:tcPr>
            <w:tcW w:w="4624"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Наявність, надати копію відповідного документу</w:t>
            </w:r>
          </w:p>
        </w:tc>
      </w:tr>
      <w:tr w:rsidR="008A2159" w:rsidRPr="002C7EE5" w:rsidTr="008A2159">
        <w:trPr>
          <w:trHeight w:val="407"/>
        </w:trPr>
        <w:tc>
          <w:tcPr>
            <w:tcW w:w="636" w:type="dxa"/>
            <w:tcBorders>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1.11</w:t>
            </w:r>
          </w:p>
        </w:tc>
        <w:tc>
          <w:tcPr>
            <w:tcW w:w="4497"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 xml:space="preserve">Сертифікат якості </w:t>
            </w:r>
          </w:p>
        </w:tc>
        <w:tc>
          <w:tcPr>
            <w:tcW w:w="4624"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Наявність, надати копію відповідного документу</w:t>
            </w:r>
          </w:p>
        </w:tc>
      </w:tr>
      <w:tr w:rsidR="008A2159" w:rsidRPr="002C7EE5" w:rsidTr="008A2159">
        <w:trPr>
          <w:trHeight w:val="407"/>
        </w:trPr>
        <w:tc>
          <w:tcPr>
            <w:tcW w:w="636" w:type="dxa"/>
            <w:tcBorders>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1.12</w:t>
            </w:r>
          </w:p>
        </w:tc>
        <w:tc>
          <w:tcPr>
            <w:tcW w:w="4497"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4624"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Наявність, надати копію відповідного документу</w:t>
            </w:r>
          </w:p>
        </w:tc>
      </w:tr>
      <w:tr w:rsidR="008A2159" w:rsidRPr="002C7EE5" w:rsidTr="008A2159">
        <w:trPr>
          <w:trHeight w:val="407"/>
        </w:trPr>
        <w:tc>
          <w:tcPr>
            <w:tcW w:w="9757" w:type="dxa"/>
            <w:gridSpan w:val="3"/>
            <w:tcBorders>
              <w:top w:val="single" w:sz="4" w:space="0" w:color="auto"/>
              <w:left w:val="single" w:sz="4" w:space="0" w:color="auto"/>
              <w:bottom w:val="single" w:sz="4" w:space="0" w:color="auto"/>
              <w:right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2. Технічні характеристики</w:t>
            </w:r>
          </w:p>
        </w:tc>
      </w:tr>
      <w:tr w:rsidR="008A2159" w:rsidRPr="002C7EE5" w:rsidTr="008A2159">
        <w:trPr>
          <w:trHeight w:val="407"/>
        </w:trPr>
        <w:tc>
          <w:tcPr>
            <w:tcW w:w="636" w:type="dxa"/>
            <w:tcBorders>
              <w:top w:val="single" w:sz="4" w:space="0" w:color="auto"/>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2.1</w:t>
            </w:r>
          </w:p>
        </w:tc>
        <w:tc>
          <w:tcPr>
            <w:tcW w:w="4497" w:type="dxa"/>
            <w:tcBorders>
              <w:top w:val="single" w:sz="4" w:space="0" w:color="auto"/>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 xml:space="preserve">Довжина </w:t>
            </w:r>
          </w:p>
        </w:tc>
        <w:tc>
          <w:tcPr>
            <w:tcW w:w="4624" w:type="dxa"/>
            <w:tcBorders>
              <w:top w:val="single" w:sz="4" w:space="0" w:color="auto"/>
              <w:bottom w:val="single" w:sz="4" w:space="0" w:color="auto"/>
            </w:tcBorders>
            <w:vAlign w:val="center"/>
          </w:tcPr>
          <w:p w:rsidR="008A2159" w:rsidRPr="002C7EE5" w:rsidRDefault="002C7EE5"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190</w:t>
            </w:r>
            <w:r w:rsidR="008A2159" w:rsidRPr="002C7EE5">
              <w:rPr>
                <w:rFonts w:ascii="Times New Roman" w:hAnsi="Times New Roman" w:cs="Times New Roman"/>
                <w:sz w:val="20"/>
                <w:szCs w:val="20"/>
              </w:rPr>
              <w:t>0 мм</w:t>
            </w:r>
          </w:p>
        </w:tc>
      </w:tr>
      <w:tr w:rsidR="008A2159" w:rsidRPr="002C7EE5" w:rsidTr="008A2159">
        <w:trPr>
          <w:trHeight w:val="407"/>
        </w:trPr>
        <w:tc>
          <w:tcPr>
            <w:tcW w:w="636" w:type="dxa"/>
            <w:tcBorders>
              <w:top w:val="single" w:sz="4" w:space="0" w:color="auto"/>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2.2</w:t>
            </w:r>
          </w:p>
        </w:tc>
        <w:tc>
          <w:tcPr>
            <w:tcW w:w="4497" w:type="dxa"/>
            <w:tcBorders>
              <w:top w:val="single" w:sz="4" w:space="0" w:color="auto"/>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Ширина</w:t>
            </w:r>
          </w:p>
        </w:tc>
        <w:tc>
          <w:tcPr>
            <w:tcW w:w="4624" w:type="dxa"/>
            <w:tcBorders>
              <w:top w:val="single" w:sz="4" w:space="0" w:color="auto"/>
              <w:bottom w:val="single" w:sz="4" w:space="0" w:color="auto"/>
            </w:tcBorders>
            <w:vAlign w:val="center"/>
          </w:tcPr>
          <w:p w:rsidR="008A2159" w:rsidRPr="002C7EE5" w:rsidRDefault="002C7EE5"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570</w:t>
            </w:r>
            <w:r w:rsidR="008A2159" w:rsidRPr="002C7EE5">
              <w:rPr>
                <w:rFonts w:ascii="Times New Roman" w:hAnsi="Times New Roman" w:cs="Times New Roman"/>
                <w:sz w:val="20"/>
                <w:szCs w:val="20"/>
              </w:rPr>
              <w:t xml:space="preserve"> мм</w:t>
            </w:r>
          </w:p>
        </w:tc>
      </w:tr>
      <w:tr w:rsidR="008A2159" w:rsidRPr="002C7EE5" w:rsidTr="008A2159">
        <w:trPr>
          <w:trHeight w:val="407"/>
        </w:trPr>
        <w:tc>
          <w:tcPr>
            <w:tcW w:w="636" w:type="dxa"/>
            <w:tcBorders>
              <w:top w:val="single" w:sz="4" w:space="0" w:color="auto"/>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2.3</w:t>
            </w:r>
          </w:p>
        </w:tc>
        <w:tc>
          <w:tcPr>
            <w:tcW w:w="4497" w:type="dxa"/>
            <w:tcBorders>
              <w:top w:val="single" w:sz="4" w:space="0" w:color="auto"/>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Висота</w:t>
            </w:r>
          </w:p>
        </w:tc>
        <w:tc>
          <w:tcPr>
            <w:tcW w:w="4624" w:type="dxa"/>
            <w:tcBorders>
              <w:top w:val="single" w:sz="4" w:space="0" w:color="auto"/>
              <w:bottom w:val="single" w:sz="4" w:space="0" w:color="auto"/>
            </w:tcBorders>
            <w:vAlign w:val="center"/>
          </w:tcPr>
          <w:p w:rsidR="008A2159" w:rsidRPr="002C7EE5" w:rsidRDefault="002C7EE5"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55</w:t>
            </w:r>
            <w:r w:rsidR="008A2159" w:rsidRPr="002C7EE5">
              <w:rPr>
                <w:rFonts w:ascii="Times New Roman" w:hAnsi="Times New Roman" w:cs="Times New Roman"/>
                <w:sz w:val="20"/>
                <w:szCs w:val="20"/>
              </w:rPr>
              <w:t>0 мм</w:t>
            </w:r>
          </w:p>
        </w:tc>
      </w:tr>
      <w:tr w:rsidR="002C7EE5" w:rsidRPr="002C7EE5" w:rsidTr="00D9715E">
        <w:trPr>
          <w:trHeight w:val="407"/>
        </w:trPr>
        <w:tc>
          <w:tcPr>
            <w:tcW w:w="636" w:type="dxa"/>
            <w:tcBorders>
              <w:top w:val="single" w:sz="4" w:space="0" w:color="auto"/>
              <w:bottom w:val="single" w:sz="4" w:space="0" w:color="auto"/>
            </w:tcBorders>
            <w:vAlign w:val="center"/>
          </w:tcPr>
          <w:p w:rsidR="002C7EE5" w:rsidRPr="002C7EE5" w:rsidRDefault="002C7EE5" w:rsidP="002C7EE5">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2.4</w:t>
            </w:r>
          </w:p>
        </w:tc>
        <w:tc>
          <w:tcPr>
            <w:tcW w:w="4497"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 xml:space="preserve">Кількість  секцій </w:t>
            </w:r>
          </w:p>
        </w:tc>
        <w:tc>
          <w:tcPr>
            <w:tcW w:w="4624"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2</w:t>
            </w:r>
          </w:p>
        </w:tc>
      </w:tr>
      <w:tr w:rsidR="002C7EE5" w:rsidRPr="002C7EE5" w:rsidTr="00D9715E">
        <w:trPr>
          <w:trHeight w:val="407"/>
        </w:trPr>
        <w:tc>
          <w:tcPr>
            <w:tcW w:w="636" w:type="dxa"/>
            <w:tcBorders>
              <w:top w:val="single" w:sz="4" w:space="0" w:color="auto"/>
              <w:bottom w:val="single" w:sz="4" w:space="0" w:color="auto"/>
            </w:tcBorders>
            <w:vAlign w:val="center"/>
          </w:tcPr>
          <w:p w:rsidR="002C7EE5" w:rsidRPr="002C7EE5" w:rsidRDefault="002C7EE5" w:rsidP="002C7EE5">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2.5</w:t>
            </w:r>
          </w:p>
        </w:tc>
        <w:tc>
          <w:tcPr>
            <w:tcW w:w="4497"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Вага  виробу</w:t>
            </w:r>
          </w:p>
        </w:tc>
        <w:tc>
          <w:tcPr>
            <w:tcW w:w="4624"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Не більше  24 кг</w:t>
            </w:r>
          </w:p>
        </w:tc>
      </w:tr>
      <w:tr w:rsidR="002C7EE5" w:rsidRPr="002C7EE5" w:rsidTr="00D9715E">
        <w:trPr>
          <w:trHeight w:val="407"/>
        </w:trPr>
        <w:tc>
          <w:tcPr>
            <w:tcW w:w="636" w:type="dxa"/>
            <w:tcBorders>
              <w:top w:val="single" w:sz="4" w:space="0" w:color="auto"/>
              <w:bottom w:val="single" w:sz="4" w:space="0" w:color="auto"/>
            </w:tcBorders>
            <w:vAlign w:val="center"/>
          </w:tcPr>
          <w:p w:rsidR="002C7EE5" w:rsidRPr="002C7EE5" w:rsidRDefault="002C7EE5" w:rsidP="002C7EE5">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2.6</w:t>
            </w:r>
          </w:p>
        </w:tc>
        <w:tc>
          <w:tcPr>
            <w:tcW w:w="4497"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 xml:space="preserve">Матеріал  каркасу </w:t>
            </w:r>
          </w:p>
        </w:tc>
        <w:tc>
          <w:tcPr>
            <w:tcW w:w="4624"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метал</w:t>
            </w:r>
          </w:p>
        </w:tc>
      </w:tr>
      <w:tr w:rsidR="002C7EE5" w:rsidRPr="002C7EE5" w:rsidTr="00D9715E">
        <w:trPr>
          <w:trHeight w:val="407"/>
        </w:trPr>
        <w:tc>
          <w:tcPr>
            <w:tcW w:w="636" w:type="dxa"/>
            <w:tcBorders>
              <w:top w:val="single" w:sz="4" w:space="0" w:color="auto"/>
              <w:bottom w:val="single" w:sz="4" w:space="0" w:color="auto"/>
            </w:tcBorders>
            <w:vAlign w:val="center"/>
          </w:tcPr>
          <w:p w:rsidR="002C7EE5" w:rsidRPr="002C7EE5" w:rsidRDefault="002C7EE5" w:rsidP="002C7EE5">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2.7</w:t>
            </w:r>
          </w:p>
        </w:tc>
        <w:tc>
          <w:tcPr>
            <w:tcW w:w="4497"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Підголівник</w:t>
            </w:r>
          </w:p>
        </w:tc>
        <w:tc>
          <w:tcPr>
            <w:tcW w:w="4624"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регулюючий</w:t>
            </w:r>
          </w:p>
        </w:tc>
      </w:tr>
      <w:tr w:rsidR="002C7EE5" w:rsidRPr="002C7EE5" w:rsidTr="00D9715E">
        <w:trPr>
          <w:trHeight w:val="407"/>
        </w:trPr>
        <w:tc>
          <w:tcPr>
            <w:tcW w:w="636" w:type="dxa"/>
            <w:tcBorders>
              <w:top w:val="single" w:sz="4" w:space="0" w:color="auto"/>
              <w:bottom w:val="single" w:sz="4" w:space="0" w:color="auto"/>
            </w:tcBorders>
            <w:vAlign w:val="center"/>
          </w:tcPr>
          <w:p w:rsidR="002C7EE5" w:rsidRPr="002C7EE5" w:rsidRDefault="002C7EE5" w:rsidP="002C7EE5">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2.8</w:t>
            </w:r>
          </w:p>
        </w:tc>
        <w:tc>
          <w:tcPr>
            <w:tcW w:w="4497"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Спосіб регулювання</w:t>
            </w:r>
          </w:p>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підголівника</w:t>
            </w:r>
          </w:p>
        </w:tc>
        <w:tc>
          <w:tcPr>
            <w:tcW w:w="4624"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p>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механічний</w:t>
            </w:r>
          </w:p>
        </w:tc>
      </w:tr>
      <w:tr w:rsidR="002C7EE5" w:rsidRPr="002C7EE5" w:rsidTr="00D9715E">
        <w:trPr>
          <w:trHeight w:val="407"/>
        </w:trPr>
        <w:tc>
          <w:tcPr>
            <w:tcW w:w="636" w:type="dxa"/>
            <w:tcBorders>
              <w:top w:val="single" w:sz="4" w:space="0" w:color="auto"/>
              <w:bottom w:val="single" w:sz="4" w:space="0" w:color="auto"/>
            </w:tcBorders>
            <w:vAlign w:val="center"/>
          </w:tcPr>
          <w:p w:rsidR="002C7EE5" w:rsidRPr="002C7EE5" w:rsidRDefault="002C7EE5" w:rsidP="002C7EE5">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2.9</w:t>
            </w:r>
          </w:p>
        </w:tc>
        <w:tc>
          <w:tcPr>
            <w:tcW w:w="4497"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 xml:space="preserve">Тип  опор </w:t>
            </w:r>
          </w:p>
        </w:tc>
        <w:tc>
          <w:tcPr>
            <w:tcW w:w="4624"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ніжки</w:t>
            </w:r>
          </w:p>
        </w:tc>
      </w:tr>
      <w:tr w:rsidR="002C7EE5" w:rsidRPr="002C7EE5" w:rsidTr="00D9715E">
        <w:trPr>
          <w:trHeight w:val="407"/>
        </w:trPr>
        <w:tc>
          <w:tcPr>
            <w:tcW w:w="636" w:type="dxa"/>
            <w:tcBorders>
              <w:top w:val="single" w:sz="4" w:space="0" w:color="auto"/>
              <w:bottom w:val="single" w:sz="4" w:space="0" w:color="auto"/>
            </w:tcBorders>
            <w:vAlign w:val="center"/>
          </w:tcPr>
          <w:p w:rsidR="002C7EE5" w:rsidRPr="002C7EE5" w:rsidRDefault="002C7EE5" w:rsidP="002C7EE5">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lastRenderedPageBreak/>
              <w:t>2.11</w:t>
            </w:r>
          </w:p>
        </w:tc>
        <w:tc>
          <w:tcPr>
            <w:tcW w:w="4497"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Матеріал оббивки </w:t>
            </w:r>
          </w:p>
        </w:tc>
        <w:tc>
          <w:tcPr>
            <w:tcW w:w="4624"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Штучна  шкіра ( світлого кольору , бежевий)</w:t>
            </w:r>
          </w:p>
        </w:tc>
      </w:tr>
      <w:tr w:rsidR="002C7EE5" w:rsidRPr="002C7EE5" w:rsidTr="00CB3B28">
        <w:trPr>
          <w:trHeight w:val="407"/>
        </w:trPr>
        <w:tc>
          <w:tcPr>
            <w:tcW w:w="636" w:type="dxa"/>
            <w:tcBorders>
              <w:top w:val="single" w:sz="4" w:space="0" w:color="auto"/>
              <w:bottom w:val="single" w:sz="4" w:space="0" w:color="auto"/>
            </w:tcBorders>
            <w:vAlign w:val="center"/>
          </w:tcPr>
          <w:p w:rsidR="002C7EE5" w:rsidRPr="002C7EE5" w:rsidRDefault="002C7EE5" w:rsidP="002C7EE5">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2.11</w:t>
            </w:r>
          </w:p>
        </w:tc>
        <w:tc>
          <w:tcPr>
            <w:tcW w:w="4497"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 xml:space="preserve">Навантаження  </w:t>
            </w:r>
          </w:p>
          <w:p w:rsidR="002C7EE5" w:rsidRPr="002C7EE5" w:rsidRDefault="002C7EE5" w:rsidP="002C7EE5">
            <w:pPr>
              <w:spacing w:after="0" w:line="240" w:lineRule="auto"/>
              <w:rPr>
                <w:rFonts w:ascii="Times New Roman" w:hAnsi="Times New Roman" w:cs="Times New Roman"/>
                <w:sz w:val="20"/>
                <w:szCs w:val="20"/>
              </w:rPr>
            </w:pPr>
          </w:p>
        </w:tc>
        <w:tc>
          <w:tcPr>
            <w:tcW w:w="4624"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Не більше  150 кг</w:t>
            </w:r>
          </w:p>
        </w:tc>
      </w:tr>
    </w:tbl>
    <w:p w:rsidR="008A2159" w:rsidRPr="002C7EE5" w:rsidRDefault="008A2159" w:rsidP="008A2159">
      <w:pPr>
        <w:spacing w:after="0" w:line="240" w:lineRule="auto"/>
        <w:rPr>
          <w:rFonts w:ascii="Times New Roman" w:hAnsi="Times New Roman" w:cs="Times New Roman"/>
          <w:sz w:val="20"/>
          <w:szCs w:val="20"/>
        </w:rPr>
      </w:pPr>
    </w:p>
    <w:p w:rsidR="008A2159" w:rsidRPr="002C7EE5" w:rsidRDefault="008A2159" w:rsidP="008A2159">
      <w:pPr>
        <w:spacing w:after="0" w:line="240" w:lineRule="auto"/>
        <w:ind w:firstLine="567"/>
        <w:jc w:val="both"/>
        <w:rPr>
          <w:rFonts w:ascii="Times New Roman" w:eastAsia="Times New Roman" w:hAnsi="Times New Roman" w:cs="Times New Roman"/>
          <w:b/>
          <w:sz w:val="20"/>
          <w:szCs w:val="20"/>
        </w:rPr>
      </w:pPr>
      <w:r w:rsidRPr="002C7EE5">
        <w:rPr>
          <w:rFonts w:ascii="Times New Roman" w:eastAsia="Times New Roman" w:hAnsi="Times New Roman" w:cs="Times New Roman"/>
          <w:b/>
          <w:sz w:val="20"/>
          <w:szCs w:val="20"/>
        </w:rPr>
        <w:t>Загальні вимоги:</w:t>
      </w:r>
    </w:p>
    <w:p w:rsidR="008A2159" w:rsidRPr="002C7EE5" w:rsidRDefault="008A2159" w:rsidP="008A2159">
      <w:pPr>
        <w:spacing w:after="0" w:line="240" w:lineRule="auto"/>
        <w:jc w:val="both"/>
        <w:rPr>
          <w:rFonts w:ascii="Times New Roman" w:hAnsi="Times New Roman" w:cs="Times New Roman"/>
          <w:b/>
          <w:sz w:val="20"/>
          <w:szCs w:val="20"/>
        </w:rPr>
      </w:pPr>
    </w:p>
    <w:p w:rsidR="008A2159" w:rsidRPr="002C7EE5" w:rsidRDefault="008A2159" w:rsidP="008A2159">
      <w:pPr>
        <w:spacing w:after="0" w:line="240" w:lineRule="auto"/>
        <w:ind w:firstLine="567"/>
        <w:jc w:val="both"/>
        <w:rPr>
          <w:rFonts w:ascii="Times New Roman" w:eastAsia="Times New Roman" w:hAnsi="Times New Roman" w:cs="Times New Roman"/>
          <w:sz w:val="20"/>
          <w:szCs w:val="20"/>
        </w:rPr>
      </w:pPr>
      <w:r w:rsidRPr="002C7EE5">
        <w:rPr>
          <w:rFonts w:ascii="Times New Roman" w:eastAsia="Times New Roman" w:hAnsi="Times New Roman" w:cs="Times New Roman"/>
          <w:sz w:val="20"/>
          <w:szCs w:val="20"/>
        </w:rPr>
        <w:t>1. Товар, запропонований Учасником, повинен відповідати національним та/або міжнародним стандартам, медико-технічним вимогам до предмету закупівлі, встановленим у даному додатку та всіх інших вимог Тендерної Документації.</w:t>
      </w:r>
    </w:p>
    <w:p w:rsidR="008A2159" w:rsidRPr="002C7EE5" w:rsidRDefault="008A2159" w:rsidP="008A2159">
      <w:pPr>
        <w:spacing w:after="0" w:line="240" w:lineRule="auto"/>
        <w:ind w:firstLine="567"/>
        <w:jc w:val="both"/>
        <w:rPr>
          <w:rFonts w:ascii="Times New Roman" w:eastAsia="Times New Roman" w:hAnsi="Times New Roman" w:cs="Times New Roman"/>
          <w:i/>
          <w:sz w:val="20"/>
          <w:szCs w:val="20"/>
        </w:rPr>
      </w:pPr>
      <w:r w:rsidRPr="002C7EE5">
        <w:rPr>
          <w:rFonts w:ascii="Times New Roman" w:eastAsia="Times New Roman" w:hAnsi="Times New Roman" w:cs="Times New Roman"/>
          <w:i/>
          <w:sz w:val="20"/>
          <w:szCs w:val="20"/>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w:t>
      </w:r>
    </w:p>
    <w:p w:rsidR="008A2159" w:rsidRPr="002C7EE5" w:rsidRDefault="008A2159" w:rsidP="008A2159">
      <w:pPr>
        <w:spacing w:after="0" w:line="240" w:lineRule="auto"/>
        <w:ind w:firstLine="567"/>
        <w:jc w:val="both"/>
        <w:rPr>
          <w:rFonts w:ascii="Times New Roman" w:eastAsia="Times New Roman" w:hAnsi="Times New Roman" w:cs="Times New Roman"/>
          <w:sz w:val="20"/>
          <w:szCs w:val="20"/>
        </w:rPr>
      </w:pPr>
      <w:r w:rsidRPr="002C7EE5">
        <w:rPr>
          <w:rFonts w:ascii="Times New Roman" w:eastAsia="Times New Roman" w:hAnsi="Times New Roman" w:cs="Times New Roman"/>
          <w:sz w:val="20"/>
          <w:szCs w:val="20"/>
        </w:rPr>
        <w:t>2. Товар, запропонований Учасником, повинен бути новим і таким, що не був у використанні, та гарантійний термін (строк) експлуатації якого повинен становити не менше 12 місяців.</w:t>
      </w:r>
    </w:p>
    <w:p w:rsidR="008A2159" w:rsidRPr="002C7EE5" w:rsidRDefault="008A2159" w:rsidP="008A2159">
      <w:pPr>
        <w:spacing w:after="0" w:line="240" w:lineRule="auto"/>
        <w:ind w:firstLine="567"/>
        <w:jc w:val="both"/>
        <w:rPr>
          <w:rFonts w:ascii="Times New Roman" w:eastAsia="Times New Roman" w:hAnsi="Times New Roman" w:cs="Times New Roman"/>
          <w:i/>
          <w:sz w:val="20"/>
          <w:szCs w:val="20"/>
        </w:rPr>
      </w:pPr>
      <w:r w:rsidRPr="002C7EE5">
        <w:rPr>
          <w:rFonts w:ascii="Times New Roman" w:eastAsia="Times New Roman" w:hAnsi="Times New Roman" w:cs="Times New Roman"/>
          <w:i/>
          <w:sz w:val="20"/>
          <w:szCs w:val="20"/>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rsidR="008A2159" w:rsidRPr="002C7EE5" w:rsidRDefault="008A2159" w:rsidP="008A2159">
      <w:pPr>
        <w:spacing w:after="0" w:line="240" w:lineRule="auto"/>
        <w:ind w:firstLine="567"/>
        <w:jc w:val="both"/>
        <w:rPr>
          <w:rFonts w:ascii="Times New Roman" w:eastAsia="Times New Roman" w:hAnsi="Times New Roman" w:cs="Times New Roman"/>
          <w:sz w:val="20"/>
          <w:szCs w:val="20"/>
        </w:rPr>
      </w:pPr>
      <w:r w:rsidRPr="002C7EE5">
        <w:rPr>
          <w:rFonts w:ascii="Times New Roman" w:eastAsia="Times New Roman" w:hAnsi="Times New Roman" w:cs="Times New Roman"/>
          <w:sz w:val="20"/>
          <w:szCs w:val="20"/>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8A2159" w:rsidRPr="002C7EE5" w:rsidRDefault="008A2159" w:rsidP="008A2159">
      <w:pPr>
        <w:spacing w:after="0" w:line="240" w:lineRule="auto"/>
        <w:ind w:firstLine="567"/>
        <w:jc w:val="both"/>
        <w:rPr>
          <w:rFonts w:ascii="Times New Roman" w:eastAsia="Times New Roman" w:hAnsi="Times New Roman" w:cs="Times New Roman"/>
          <w:i/>
          <w:sz w:val="20"/>
          <w:szCs w:val="20"/>
        </w:rPr>
      </w:pPr>
      <w:r w:rsidRPr="002C7EE5">
        <w:rPr>
          <w:rFonts w:ascii="Times New Roman" w:eastAsia="Times New Roman" w:hAnsi="Times New Roman" w:cs="Times New Roman"/>
          <w:i/>
          <w:sz w:val="20"/>
          <w:szCs w:val="20"/>
        </w:rPr>
        <w:t>На підтвердження Учасник повинен надати файл, копію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8A2159" w:rsidRPr="002C7EE5" w:rsidRDefault="002C7EE5" w:rsidP="008A2159">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8A2159" w:rsidRPr="002C7EE5">
        <w:rPr>
          <w:rFonts w:ascii="Times New Roman" w:eastAsia="Times New Roman" w:hAnsi="Times New Roman" w:cs="Times New Roman"/>
          <w:sz w:val="20"/>
          <w:szCs w:val="20"/>
        </w:rPr>
        <w:t>.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8A2159" w:rsidRPr="002C7EE5" w:rsidRDefault="008A2159" w:rsidP="008A2159">
      <w:pPr>
        <w:spacing w:after="0" w:line="240" w:lineRule="auto"/>
        <w:ind w:firstLine="567"/>
        <w:jc w:val="both"/>
        <w:rPr>
          <w:rFonts w:ascii="Times New Roman" w:eastAsia="Times New Roman" w:hAnsi="Times New Roman" w:cs="Times New Roman"/>
          <w:i/>
          <w:sz w:val="20"/>
          <w:szCs w:val="20"/>
        </w:rPr>
      </w:pPr>
      <w:r w:rsidRPr="002C7EE5">
        <w:rPr>
          <w:rFonts w:ascii="Times New Roman" w:eastAsia="Times New Roman" w:hAnsi="Times New Roman" w:cs="Times New Roman"/>
          <w:i/>
          <w:sz w:val="20"/>
          <w:szCs w:val="20"/>
        </w:rPr>
        <w:t>На підтвердження Учасник повинен надати:</w:t>
      </w:r>
    </w:p>
    <w:p w:rsidR="008A2159" w:rsidRPr="002C7EE5" w:rsidRDefault="008A2159" w:rsidP="008A2159">
      <w:pPr>
        <w:spacing w:after="0" w:line="240" w:lineRule="auto"/>
        <w:ind w:firstLine="567"/>
        <w:jc w:val="both"/>
        <w:rPr>
          <w:rFonts w:ascii="Times New Roman" w:eastAsia="Times New Roman" w:hAnsi="Times New Roman" w:cs="Times New Roman"/>
          <w:i/>
          <w:sz w:val="20"/>
          <w:szCs w:val="20"/>
        </w:rPr>
      </w:pPr>
      <w:r w:rsidRPr="002C7EE5">
        <w:rPr>
          <w:rFonts w:ascii="Times New Roman" w:eastAsia="Times New Roman" w:hAnsi="Times New Roman" w:cs="Times New Roman"/>
          <w:i/>
          <w:sz w:val="20"/>
          <w:szCs w:val="20"/>
        </w:rPr>
        <w:t>а) завірену копію декларації (сертифікату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8A2159" w:rsidRPr="002C7EE5" w:rsidRDefault="008A2159" w:rsidP="008A2159">
      <w:pPr>
        <w:spacing w:after="0" w:line="240" w:lineRule="auto"/>
        <w:ind w:firstLine="567"/>
        <w:jc w:val="both"/>
        <w:rPr>
          <w:rFonts w:ascii="Times New Roman" w:eastAsia="Times New Roman" w:hAnsi="Times New Roman" w:cs="Times New Roman"/>
          <w:i/>
          <w:sz w:val="20"/>
          <w:szCs w:val="20"/>
        </w:rPr>
      </w:pPr>
      <w:r w:rsidRPr="002C7EE5">
        <w:rPr>
          <w:rFonts w:ascii="Times New Roman" w:eastAsia="Times New Roman" w:hAnsi="Times New Roman" w:cs="Times New Roman"/>
          <w:i/>
          <w:sz w:val="20"/>
          <w:szCs w:val="20"/>
        </w:rPr>
        <w:t>або</w:t>
      </w:r>
    </w:p>
    <w:p w:rsidR="008A2159" w:rsidRPr="002C7EE5" w:rsidRDefault="008A2159" w:rsidP="008A2159">
      <w:pPr>
        <w:spacing w:after="0" w:line="240" w:lineRule="auto"/>
        <w:ind w:firstLine="567"/>
        <w:jc w:val="both"/>
        <w:rPr>
          <w:rFonts w:ascii="Times New Roman" w:eastAsia="Times New Roman" w:hAnsi="Times New Roman" w:cs="Times New Roman"/>
          <w:i/>
          <w:sz w:val="20"/>
          <w:szCs w:val="20"/>
        </w:rPr>
      </w:pPr>
      <w:r w:rsidRPr="002C7EE5">
        <w:rPr>
          <w:rFonts w:ascii="Times New Roman" w:eastAsia="Times New Roman" w:hAnsi="Times New Roman" w:cs="Times New Roman"/>
          <w:i/>
          <w:sz w:val="20"/>
          <w:szCs w:val="20"/>
        </w:rPr>
        <w:t>б) гарантійний лист про надання копій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поставки запропонованого товару.</w:t>
      </w:r>
    </w:p>
    <w:p w:rsidR="008A2159" w:rsidRPr="002C7EE5" w:rsidRDefault="002C7EE5" w:rsidP="008A2159">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Проведення доставки, встановлення </w:t>
      </w:r>
      <w:r w:rsidR="008A2159" w:rsidRPr="002C7EE5">
        <w:rPr>
          <w:rFonts w:ascii="Times New Roman" w:eastAsia="Times New Roman" w:hAnsi="Times New Roman" w:cs="Times New Roman"/>
          <w:sz w:val="20"/>
          <w:szCs w:val="20"/>
        </w:rPr>
        <w:t>та пуску обладнання за рахунок Учасника.</w:t>
      </w:r>
    </w:p>
    <w:p w:rsidR="008A2159" w:rsidRPr="002C7EE5" w:rsidRDefault="008A2159" w:rsidP="008A2159">
      <w:pPr>
        <w:spacing w:after="0" w:line="240" w:lineRule="auto"/>
        <w:ind w:firstLine="567"/>
        <w:jc w:val="both"/>
        <w:rPr>
          <w:rFonts w:ascii="Times New Roman" w:eastAsia="Times New Roman" w:hAnsi="Times New Roman" w:cs="Times New Roman"/>
          <w:i/>
          <w:sz w:val="20"/>
          <w:szCs w:val="20"/>
        </w:rPr>
      </w:pPr>
      <w:r w:rsidRPr="002C7EE5">
        <w:rPr>
          <w:rFonts w:ascii="Times New Roman" w:eastAsia="Times New Roman" w:hAnsi="Times New Roman" w:cs="Times New Roman"/>
          <w:i/>
          <w:sz w:val="20"/>
          <w:szCs w:val="20"/>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8A2159" w:rsidRPr="002C7EE5" w:rsidRDefault="008A2159" w:rsidP="008A2159">
      <w:pPr>
        <w:shd w:val="clear" w:color="auto" w:fill="FFFFFF"/>
        <w:spacing w:after="0" w:line="240" w:lineRule="auto"/>
        <w:ind w:firstLine="567"/>
        <w:jc w:val="both"/>
        <w:rPr>
          <w:rFonts w:ascii="Times New Roman" w:eastAsia="Times New Roman" w:hAnsi="Times New Roman" w:cs="Times New Roman"/>
          <w:b/>
          <w:iCs/>
          <w:spacing w:val="-3"/>
          <w:sz w:val="20"/>
          <w:szCs w:val="20"/>
        </w:rPr>
      </w:pPr>
    </w:p>
    <w:p w:rsidR="008A2159" w:rsidRPr="002C7EE5" w:rsidRDefault="008A2159" w:rsidP="008A2159">
      <w:pPr>
        <w:shd w:val="clear" w:color="auto" w:fill="FFFFFF"/>
        <w:spacing w:after="0" w:line="240" w:lineRule="auto"/>
        <w:ind w:firstLine="567"/>
        <w:jc w:val="both"/>
        <w:rPr>
          <w:rFonts w:ascii="Times New Roman" w:eastAsia="Times New Roman" w:hAnsi="Times New Roman" w:cs="Times New Roman"/>
          <w:b/>
          <w:iCs/>
          <w:spacing w:val="-3"/>
          <w:sz w:val="20"/>
          <w:szCs w:val="20"/>
        </w:rPr>
      </w:pPr>
      <w:r w:rsidRPr="002C7EE5">
        <w:rPr>
          <w:rFonts w:ascii="Times New Roman" w:eastAsia="Times New Roman" w:hAnsi="Times New Roman" w:cs="Times New Roman"/>
          <w:b/>
          <w:iCs/>
          <w:spacing w:val="-3"/>
          <w:sz w:val="20"/>
          <w:szCs w:val="20"/>
        </w:rPr>
        <w:t>Примітка:</w:t>
      </w:r>
    </w:p>
    <w:p w:rsidR="008A2159" w:rsidRPr="002C7EE5" w:rsidRDefault="008A2159" w:rsidP="008A2159">
      <w:pPr>
        <w:shd w:val="clear" w:color="auto" w:fill="FFFFFF"/>
        <w:spacing w:after="0" w:line="240" w:lineRule="auto"/>
        <w:ind w:firstLine="567"/>
        <w:jc w:val="both"/>
        <w:rPr>
          <w:rFonts w:ascii="Times New Roman" w:eastAsia="Times New Roman" w:hAnsi="Times New Roman" w:cs="Times New Roman"/>
          <w:b/>
          <w:bCs/>
          <w:i/>
          <w:iCs/>
          <w:spacing w:val="-3"/>
          <w:sz w:val="20"/>
          <w:szCs w:val="20"/>
        </w:rPr>
      </w:pPr>
      <w:r w:rsidRPr="002C7EE5">
        <w:rPr>
          <w:rFonts w:ascii="Times New Roman" w:eastAsia="Times New Roman" w:hAnsi="Times New Roman" w:cs="Times New Roman"/>
          <w:b/>
          <w:bCs/>
          <w:i/>
          <w:iCs/>
          <w:spacing w:val="-3"/>
          <w:sz w:val="20"/>
          <w:szCs w:val="20"/>
        </w:rPr>
        <w:t>У разі наявності в інформації про необхідні якісні та кількісні характеристики предмета закупівлі посилання на конкретні торговельну марку чи фірму, патент, конструкцію або тип предмета закупівлі, джерело його походження або виробника читати з виразом «або еквівалент/аналог».</w:t>
      </w:r>
    </w:p>
    <w:p w:rsidR="008A2159" w:rsidRPr="002C7EE5" w:rsidRDefault="008A2159" w:rsidP="002C7EE5">
      <w:pPr>
        <w:shd w:val="clear" w:color="auto" w:fill="FFFFFF"/>
        <w:spacing w:after="0" w:line="240" w:lineRule="auto"/>
        <w:ind w:firstLine="567"/>
        <w:rPr>
          <w:rFonts w:ascii="Times New Roman" w:eastAsia="Times New Roman" w:hAnsi="Times New Roman" w:cs="Times New Roman"/>
          <w:b/>
          <w:i/>
          <w:spacing w:val="-3"/>
          <w:sz w:val="20"/>
          <w:szCs w:val="24"/>
        </w:rPr>
        <w:sectPr w:rsidR="008A2159" w:rsidRPr="002C7EE5" w:rsidSect="008A2159">
          <w:pgSz w:w="11906" w:h="16838"/>
          <w:pgMar w:top="720" w:right="720" w:bottom="567" w:left="1276" w:header="720" w:footer="720" w:gutter="0"/>
          <w:cols w:space="720"/>
          <w:docGrid w:linePitch="326"/>
        </w:sectPr>
      </w:pPr>
      <w:r w:rsidRPr="002C7EE5">
        <w:rPr>
          <w:rFonts w:ascii="Times New Roman" w:eastAsia="Times New Roman" w:hAnsi="Times New Roman" w:cs="Times New Roman"/>
          <w:b/>
          <w:i/>
          <w:spacing w:val="-3"/>
          <w:sz w:val="20"/>
          <w:szCs w:val="20"/>
        </w:rPr>
        <w:t>При цьому якість запропонованого еквіваленту товару має відповідати якості, що заявлена у технічній</w:t>
      </w:r>
      <w:r w:rsidRPr="001F6887">
        <w:rPr>
          <w:rFonts w:ascii="Times New Roman" w:eastAsia="Times New Roman" w:hAnsi="Times New Roman" w:cs="Times New Roman"/>
          <w:b/>
          <w:i/>
          <w:spacing w:val="-3"/>
          <w:sz w:val="24"/>
          <w:szCs w:val="24"/>
        </w:rPr>
        <w:t xml:space="preserve"> </w:t>
      </w:r>
      <w:r w:rsidR="002C7EE5" w:rsidRPr="002C7EE5">
        <w:rPr>
          <w:rFonts w:ascii="Times New Roman" w:eastAsia="Times New Roman" w:hAnsi="Times New Roman" w:cs="Times New Roman"/>
          <w:b/>
          <w:i/>
          <w:spacing w:val="-3"/>
          <w:sz w:val="20"/>
          <w:szCs w:val="24"/>
        </w:rPr>
        <w:t>специфікації замовника.</w:t>
      </w:r>
    </w:p>
    <w:p w:rsidR="00E52575" w:rsidRPr="00B77E9E" w:rsidRDefault="00E52575">
      <w:pPr>
        <w:rPr>
          <w:rFonts w:ascii="Times New Roman" w:eastAsia="Times New Roman" w:hAnsi="Times New Roman" w:cs="Times New Roman"/>
          <w:b/>
          <w:bCs/>
          <w:color w:val="000000"/>
          <w:sz w:val="20"/>
          <w:szCs w:val="20"/>
          <w:lang w:eastAsia="uk-UA"/>
        </w:rPr>
      </w:pPr>
    </w:p>
    <w:sectPr w:rsidR="00E52575" w:rsidRPr="00B77E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00000009"/>
    <w:name w:val="WW8Num13"/>
    <w:lvl w:ilvl="0">
      <w:numFmt w:val="bullet"/>
      <w:lvlText w:val="–"/>
      <w:lvlJc w:val="left"/>
      <w:pPr>
        <w:tabs>
          <w:tab w:val="num" w:pos="0"/>
        </w:tabs>
        <w:ind w:left="710" w:hanging="284"/>
      </w:pPr>
      <w:rPr>
        <w:rFonts w:ascii="Times New Roman" w:hAnsi="Times New Roman" w:cs="Times New Roman"/>
      </w:rPr>
    </w:lvl>
    <w:lvl w:ilvl="1">
      <w:start w:val="20"/>
      <w:numFmt w:val="bullet"/>
      <w:lvlText w:val=""/>
      <w:lvlJc w:val="left"/>
      <w:pPr>
        <w:tabs>
          <w:tab w:val="num" w:pos="1506"/>
        </w:tabs>
        <w:ind w:left="1506" w:hanging="360"/>
      </w:pPr>
      <w:rPr>
        <w:rFonts w:ascii="Symbol" w:hAnsi="Symbol" w:cs="Symbol"/>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2" w15:restartNumberingAfterBreak="0">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D598C"/>
    <w:multiLevelType w:val="multilevel"/>
    <w:tmpl w:val="3166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9F3509"/>
    <w:multiLevelType w:val="multilevel"/>
    <w:tmpl w:val="8AB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070598"/>
    <w:multiLevelType w:val="multilevel"/>
    <w:tmpl w:val="8064EAC4"/>
    <w:lvl w:ilvl="0">
      <w:start w:val="1"/>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F5D1E"/>
    <w:multiLevelType w:val="multilevel"/>
    <w:tmpl w:val="0DEA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53269F"/>
    <w:multiLevelType w:val="multilevel"/>
    <w:tmpl w:val="CBC6E836"/>
    <w:lvl w:ilvl="0">
      <w:start w:val="1"/>
      <w:numFmt w:val="bullet"/>
      <w:pStyle w:val="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C47577"/>
    <w:multiLevelType w:val="multilevel"/>
    <w:tmpl w:val="506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7"/>
  </w:num>
  <w:num w:numId="4">
    <w:abstractNumId w:val="5"/>
  </w:num>
  <w:num w:numId="5">
    <w:abstractNumId w:val="14"/>
  </w:num>
  <w:num w:numId="6">
    <w:abstractNumId w:val="6"/>
  </w:num>
  <w:num w:numId="7">
    <w:abstractNumId w:val="9"/>
  </w:num>
  <w:num w:numId="8">
    <w:abstractNumId w:val="2"/>
  </w:num>
  <w:num w:numId="9">
    <w:abstractNumId w:val="18"/>
  </w:num>
  <w:num w:numId="10">
    <w:abstractNumId w:val="20"/>
  </w:num>
  <w:num w:numId="11">
    <w:abstractNumId w:val="17"/>
  </w:num>
  <w:num w:numId="12">
    <w:abstractNumId w:val="15"/>
  </w:num>
  <w:num w:numId="13">
    <w:abstractNumId w:val="16"/>
  </w:num>
  <w:num w:numId="14">
    <w:abstractNumId w:val="4"/>
  </w:num>
  <w:num w:numId="15">
    <w:abstractNumId w:val="10"/>
  </w:num>
  <w:num w:numId="16">
    <w:abstractNumId w:val="13"/>
    <w:lvlOverride w:ilvl="0">
      <w:lvl w:ilvl="0">
        <w:numFmt w:val="decimal"/>
        <w:lvlText w:val="%1."/>
        <w:lvlJc w:val="left"/>
      </w:lvl>
    </w:lvlOverride>
  </w:num>
  <w:num w:numId="17">
    <w:abstractNumId w:val="19"/>
  </w:num>
  <w:num w:numId="18">
    <w:abstractNumId w:val="8"/>
  </w:num>
  <w:num w:numId="19">
    <w:abstractNumId w:val="12"/>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A0"/>
    <w:rsid w:val="000B0DB4"/>
    <w:rsid w:val="002C7EE5"/>
    <w:rsid w:val="0040141F"/>
    <w:rsid w:val="00467473"/>
    <w:rsid w:val="004E4E76"/>
    <w:rsid w:val="00704538"/>
    <w:rsid w:val="007752C8"/>
    <w:rsid w:val="008A2159"/>
    <w:rsid w:val="00900FA0"/>
    <w:rsid w:val="0090745B"/>
    <w:rsid w:val="00A875DC"/>
    <w:rsid w:val="00B77E9E"/>
    <w:rsid w:val="00BD3670"/>
    <w:rsid w:val="00DA3C72"/>
    <w:rsid w:val="00E52575"/>
    <w:rsid w:val="00E80481"/>
    <w:rsid w:val="00F05D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9D04"/>
  <w15:docId w15:val="{E7A7FF9D-2A64-43D1-9750-415E608B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E52575"/>
    <w:pPr>
      <w:keepNext/>
      <w:keepLines/>
      <w:numPr>
        <w:numId w:val="1"/>
      </w:numPr>
      <w:suppressAutoHyphens/>
      <w:spacing w:before="480" w:after="120" w:line="240" w:lineRule="auto"/>
      <w:outlineLvl w:val="0"/>
    </w:pPr>
    <w:rPr>
      <w:rFonts w:ascii="Times New Roman" w:eastAsia="Times New Roman" w:hAnsi="Times New Roman" w:cs="Times New Roman"/>
      <w:b/>
      <w:sz w:val="48"/>
      <w:szCs w:val="4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1"/>
    <w:uiPriority w:val="99"/>
    <w:semiHidden/>
    <w:unhideWhenUsed/>
    <w:rsid w:val="00900FA0"/>
    <w:rPr>
      <w:color w:val="0000FF"/>
      <w:u w:val="single"/>
    </w:rPr>
  </w:style>
  <w:style w:type="character" w:styleId="a6">
    <w:name w:val="FollowedHyperlink"/>
    <w:basedOn w:val="a1"/>
    <w:uiPriority w:val="99"/>
    <w:semiHidden/>
    <w:unhideWhenUsed/>
    <w:rsid w:val="00900FA0"/>
    <w:rPr>
      <w:color w:val="800080"/>
      <w:u w:val="single"/>
    </w:rPr>
  </w:style>
  <w:style w:type="character" w:customStyle="1" w:styleId="apple-tab-span">
    <w:name w:val="apple-tab-span"/>
    <w:basedOn w:val="a1"/>
    <w:rsid w:val="00900FA0"/>
  </w:style>
  <w:style w:type="paragraph" w:styleId="a7">
    <w:name w:val="No Spacing"/>
    <w:uiPriority w:val="1"/>
    <w:qFormat/>
    <w:rsid w:val="0090745B"/>
    <w:pPr>
      <w:spacing w:after="0" w:line="240" w:lineRule="auto"/>
    </w:pPr>
  </w:style>
  <w:style w:type="character" w:customStyle="1" w:styleId="10">
    <w:name w:val="Заголовок 1 Знак"/>
    <w:basedOn w:val="a1"/>
    <w:link w:val="1"/>
    <w:rsid w:val="00E52575"/>
    <w:rPr>
      <w:rFonts w:ascii="Times New Roman" w:eastAsia="Times New Roman" w:hAnsi="Times New Roman" w:cs="Times New Roman"/>
      <w:b/>
      <w:sz w:val="48"/>
      <w:szCs w:val="48"/>
      <w:lang w:eastAsia="zh-CN"/>
    </w:rPr>
  </w:style>
  <w:style w:type="character" w:customStyle="1" w:styleId="a8">
    <w:name w:val="Основной текст Знак"/>
    <w:rsid w:val="00E52575"/>
    <w:rPr>
      <w:rFonts w:ascii="Liberation Serif" w:eastAsia="NSimSun" w:hAnsi="Liberation Serif" w:cs="Arial"/>
      <w:kern w:val="2"/>
      <w:sz w:val="24"/>
      <w:szCs w:val="24"/>
      <w:lang w:val="uk-UA" w:eastAsia="zh-CN" w:bidi="hi-IN"/>
    </w:rPr>
  </w:style>
  <w:style w:type="character" w:customStyle="1" w:styleId="FontStyle14">
    <w:name w:val="Font Style14"/>
    <w:rsid w:val="00E52575"/>
    <w:rPr>
      <w:rFonts w:ascii="Times New Roman" w:hAnsi="Times New Roman" w:cs="Times New Roman"/>
      <w:sz w:val="22"/>
      <w:szCs w:val="22"/>
    </w:rPr>
  </w:style>
  <w:style w:type="character" w:customStyle="1" w:styleId="FontStyle88">
    <w:name w:val="Font Style88"/>
    <w:rsid w:val="00E52575"/>
    <w:rPr>
      <w:rFonts w:ascii="Times New Roman" w:hAnsi="Times New Roman" w:cs="Times New Roman"/>
      <w:b/>
      <w:bCs/>
      <w:sz w:val="20"/>
      <w:szCs w:val="20"/>
    </w:rPr>
  </w:style>
  <w:style w:type="paragraph" w:styleId="a9">
    <w:name w:val="Body Text"/>
    <w:basedOn w:val="a0"/>
    <w:link w:val="11"/>
    <w:rsid w:val="00E52575"/>
    <w:pPr>
      <w:suppressAutoHyphens/>
      <w:spacing w:after="140"/>
    </w:pPr>
    <w:rPr>
      <w:rFonts w:ascii="Liberation Serif" w:eastAsia="NSimSun" w:hAnsi="Liberation Serif" w:cs="Arial"/>
      <w:kern w:val="2"/>
      <w:sz w:val="24"/>
      <w:szCs w:val="24"/>
      <w:lang w:eastAsia="zh-CN" w:bidi="hi-IN"/>
    </w:rPr>
  </w:style>
  <w:style w:type="character" w:customStyle="1" w:styleId="11">
    <w:name w:val="Основной текст Знак1"/>
    <w:basedOn w:val="a1"/>
    <w:link w:val="a9"/>
    <w:rsid w:val="00E52575"/>
    <w:rPr>
      <w:rFonts w:ascii="Liberation Serif" w:eastAsia="NSimSun" w:hAnsi="Liberation Serif" w:cs="Arial"/>
      <w:kern w:val="2"/>
      <w:sz w:val="24"/>
      <w:szCs w:val="24"/>
      <w:lang w:eastAsia="zh-CN" w:bidi="hi-IN"/>
    </w:rPr>
  </w:style>
  <w:style w:type="paragraph" w:customStyle="1" w:styleId="12">
    <w:name w:val="Абзац списка1"/>
    <w:basedOn w:val="a0"/>
    <w:rsid w:val="00E52575"/>
    <w:pPr>
      <w:suppressAutoHyphens/>
      <w:spacing w:line="240" w:lineRule="auto"/>
      <w:ind w:left="720"/>
      <w:contextualSpacing/>
    </w:pPr>
    <w:rPr>
      <w:rFonts w:ascii="Times New Roman" w:eastAsia="Times New Roman" w:hAnsi="Times New Roman" w:cs="Times New Roman"/>
      <w:kern w:val="2"/>
      <w:sz w:val="24"/>
      <w:szCs w:val="24"/>
      <w:lang w:val="ru-RU" w:eastAsia="zh-CN" w:bidi="hi-IN"/>
    </w:rPr>
  </w:style>
  <w:style w:type="paragraph" w:customStyle="1" w:styleId="aa">
    <w:name w:val="Содержимое таблицы"/>
    <w:basedOn w:val="a0"/>
    <w:rsid w:val="00E52575"/>
    <w:pPr>
      <w:widowControl w:val="0"/>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Style3">
    <w:name w:val="Style3"/>
    <w:basedOn w:val="a0"/>
    <w:rsid w:val="00E52575"/>
    <w:pPr>
      <w:suppressAutoHyphens/>
      <w:spacing w:line="274" w:lineRule="exact"/>
      <w:ind w:firstLine="322"/>
      <w:jc w:val="both"/>
    </w:pPr>
    <w:rPr>
      <w:rFonts w:ascii="Calibri" w:eastAsia="Calibri" w:hAnsi="Calibri" w:cs="Tahoma"/>
      <w:color w:val="00000A"/>
    </w:rPr>
  </w:style>
  <w:style w:type="paragraph" w:customStyle="1" w:styleId="Style6">
    <w:name w:val="Style6"/>
    <w:basedOn w:val="a0"/>
    <w:rsid w:val="00E52575"/>
    <w:pPr>
      <w:suppressAutoHyphens/>
      <w:spacing w:line="278" w:lineRule="exact"/>
      <w:ind w:firstLine="360"/>
      <w:jc w:val="both"/>
    </w:pPr>
    <w:rPr>
      <w:rFonts w:ascii="Calibri" w:eastAsia="Calibri" w:hAnsi="Calibri" w:cs="Tahoma"/>
      <w:color w:val="00000A"/>
    </w:rPr>
  </w:style>
  <w:style w:type="paragraph" w:customStyle="1" w:styleId="Style5">
    <w:name w:val="Style5"/>
    <w:basedOn w:val="a0"/>
    <w:rsid w:val="00E52575"/>
    <w:pPr>
      <w:suppressAutoHyphens/>
      <w:spacing w:line="274" w:lineRule="exact"/>
      <w:ind w:firstLine="312"/>
    </w:pPr>
    <w:rPr>
      <w:rFonts w:ascii="Calibri" w:eastAsia="Calibri" w:hAnsi="Calibri" w:cs="Tahoma"/>
      <w:color w:val="00000A"/>
    </w:rPr>
  </w:style>
  <w:style w:type="paragraph" w:customStyle="1" w:styleId="a">
    <w:name w:val="_тире"/>
    <w:basedOn w:val="a0"/>
    <w:rsid w:val="00E52575"/>
    <w:pPr>
      <w:numPr>
        <w:numId w:val="9"/>
      </w:numPr>
      <w:suppressAutoHyphens/>
      <w:spacing w:after="120" w:line="240" w:lineRule="auto"/>
      <w:jc w:val="both"/>
    </w:pPr>
    <w:rPr>
      <w:rFonts w:ascii="Calibri" w:eastAsia="Arial" w:hAnsi="Calibri" w:cs="Calibri"/>
      <w:sz w:val="20"/>
      <w:szCs w:val="20"/>
      <w:lang w:eastAsia="zh-CN"/>
    </w:rPr>
  </w:style>
  <w:style w:type="paragraph" w:customStyle="1" w:styleId="ab">
    <w:name w:val="Номер"/>
    <w:basedOn w:val="a0"/>
    <w:rsid w:val="00E52575"/>
    <w:pPr>
      <w:suppressAutoHyphens/>
      <w:spacing w:before="120" w:after="120" w:line="240" w:lineRule="auto"/>
      <w:ind w:firstLine="709"/>
      <w:jc w:val="both"/>
    </w:pPr>
    <w:rPr>
      <w:rFonts w:ascii="Times New Roman" w:eastAsia="Times New Roman" w:hAnsi="Times New Roman" w:cs="Times New Roman"/>
      <w:sz w:val="20"/>
      <w:szCs w:val="20"/>
      <w:lang w:eastAsia="zh-CN"/>
    </w:rPr>
  </w:style>
  <w:style w:type="table" w:styleId="ac">
    <w:name w:val="Table Grid"/>
    <w:basedOn w:val="a2"/>
    <w:uiPriority w:val="39"/>
    <w:rsid w:val="008A2159"/>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msdpolons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19</Pages>
  <Words>9119</Words>
  <Characters>51980</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8</cp:revision>
  <dcterms:created xsi:type="dcterms:W3CDTF">2023-05-23T14:20:00Z</dcterms:created>
  <dcterms:modified xsi:type="dcterms:W3CDTF">2023-06-05T05:57:00Z</dcterms:modified>
</cp:coreProperties>
</file>