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817" w14:textId="2A427C90" w:rsidR="005110B1" w:rsidRPr="0070758E" w:rsidRDefault="00DF6905" w:rsidP="005110B1">
      <w:pPr>
        <w:jc w:val="center"/>
        <w:rPr>
          <w:rFonts w:ascii="Times New Roman" w:hAnsi="Times New Roman"/>
          <w:b/>
          <w:bCs/>
          <w:caps/>
          <w:sz w:val="24"/>
          <w:szCs w:val="24"/>
        </w:rPr>
      </w:pPr>
      <w:r>
        <w:rPr>
          <w:rFonts w:ascii="Times New Roman" w:hAnsi="Times New Roman"/>
          <w:b/>
          <w:bCs/>
          <w:caps/>
          <w:sz w:val="24"/>
          <w:szCs w:val="24"/>
          <w:lang w:val="uk-UA"/>
        </w:rPr>
        <w:t xml:space="preserve">Заклад дошкільної </w:t>
      </w:r>
      <w:r w:rsidR="005110B1" w:rsidRPr="0070758E">
        <w:rPr>
          <w:rFonts w:ascii="Times New Roman" w:hAnsi="Times New Roman"/>
          <w:b/>
          <w:bCs/>
          <w:caps/>
          <w:sz w:val="24"/>
          <w:szCs w:val="24"/>
        </w:rPr>
        <w:t xml:space="preserve"> ОСВІТИ</w:t>
      </w:r>
      <w:r>
        <w:rPr>
          <w:rFonts w:ascii="Times New Roman" w:hAnsi="Times New Roman"/>
          <w:b/>
          <w:bCs/>
          <w:caps/>
          <w:sz w:val="24"/>
          <w:szCs w:val="24"/>
          <w:lang w:val="uk-UA"/>
        </w:rPr>
        <w:t xml:space="preserve"> (ясла-садок) № 4 «Золотий ключик»</w:t>
      </w:r>
      <w:r w:rsidR="005110B1" w:rsidRPr="0070758E">
        <w:rPr>
          <w:rFonts w:ascii="Times New Roman" w:hAnsi="Times New Roman"/>
          <w:b/>
          <w:bCs/>
          <w:caps/>
          <w:sz w:val="24"/>
          <w:szCs w:val="24"/>
        </w:rPr>
        <w:t xml:space="preserve"> </w:t>
      </w:r>
      <w:r>
        <w:rPr>
          <w:rFonts w:ascii="Times New Roman" w:hAnsi="Times New Roman"/>
          <w:b/>
          <w:bCs/>
          <w:caps/>
          <w:sz w:val="24"/>
          <w:szCs w:val="24"/>
          <w:lang w:val="uk-UA"/>
        </w:rPr>
        <w:t>Ананьївської міської ради</w:t>
      </w:r>
      <w:r w:rsidR="005110B1" w:rsidRPr="0070758E">
        <w:rPr>
          <w:rFonts w:ascii="Times New Roman" w:hAnsi="Times New Roman"/>
          <w:b/>
          <w:bCs/>
          <w:caps/>
          <w:sz w:val="24"/>
          <w:szCs w:val="24"/>
        </w:rPr>
        <w:t xml:space="preserve"> </w:t>
      </w:r>
    </w:p>
    <w:p w14:paraId="20F30C8C" w14:textId="08905C3F" w:rsidR="005110B1" w:rsidRPr="0070758E" w:rsidRDefault="00DF6905" w:rsidP="005110B1">
      <w:pPr>
        <w:jc w:val="center"/>
        <w:rPr>
          <w:rFonts w:ascii="Times New Roman" w:hAnsi="Times New Roman"/>
          <w:b/>
          <w:bCs/>
          <w:caps/>
          <w:sz w:val="24"/>
          <w:szCs w:val="24"/>
        </w:rPr>
      </w:pPr>
      <w:r>
        <w:rPr>
          <w:rFonts w:ascii="Times New Roman" w:hAnsi="Times New Roman"/>
          <w:b/>
          <w:bCs/>
          <w:caps/>
          <w:sz w:val="24"/>
          <w:szCs w:val="24"/>
          <w:lang w:val="uk-UA"/>
        </w:rPr>
        <w:t>одеської</w:t>
      </w:r>
      <w:r w:rsidR="005110B1" w:rsidRPr="0070758E">
        <w:rPr>
          <w:rFonts w:ascii="Times New Roman" w:hAnsi="Times New Roman"/>
          <w:b/>
          <w:bCs/>
          <w:caps/>
          <w:sz w:val="24"/>
          <w:szCs w:val="24"/>
        </w:rPr>
        <w:t xml:space="preserve"> ОБЛАСТІ</w:t>
      </w:r>
    </w:p>
    <w:p w14:paraId="273529CF" w14:textId="054CB951" w:rsidR="005110B1" w:rsidRPr="00DF6905" w:rsidRDefault="005110B1" w:rsidP="005110B1">
      <w:pPr>
        <w:jc w:val="center"/>
        <w:rPr>
          <w:rFonts w:ascii="Times New Roman" w:hAnsi="Times New Roman"/>
          <w:sz w:val="20"/>
          <w:szCs w:val="20"/>
          <w:lang w:val="uk-UA"/>
        </w:rPr>
      </w:pPr>
      <w:proofErr w:type="spellStart"/>
      <w:r w:rsidRPr="0070758E">
        <w:rPr>
          <w:rFonts w:ascii="Times New Roman" w:hAnsi="Times New Roman"/>
          <w:sz w:val="20"/>
          <w:szCs w:val="20"/>
        </w:rPr>
        <w:t>Україна</w:t>
      </w:r>
      <w:proofErr w:type="spellEnd"/>
      <w:r w:rsidRPr="0070758E">
        <w:rPr>
          <w:rFonts w:ascii="Times New Roman" w:hAnsi="Times New Roman"/>
          <w:sz w:val="20"/>
          <w:szCs w:val="20"/>
        </w:rPr>
        <w:t xml:space="preserve">, </w:t>
      </w:r>
      <w:r w:rsidR="00DF6905">
        <w:rPr>
          <w:rFonts w:ascii="Times New Roman" w:hAnsi="Times New Roman"/>
          <w:sz w:val="20"/>
          <w:szCs w:val="20"/>
          <w:lang w:val="uk-UA"/>
        </w:rPr>
        <w:t>66401</w:t>
      </w:r>
      <w:r w:rsidRPr="0070758E">
        <w:rPr>
          <w:rFonts w:ascii="Times New Roman" w:hAnsi="Times New Roman"/>
          <w:sz w:val="20"/>
          <w:szCs w:val="20"/>
        </w:rPr>
        <w:t xml:space="preserve">, </w:t>
      </w:r>
      <w:r w:rsidR="00DF6905">
        <w:rPr>
          <w:rFonts w:ascii="Times New Roman" w:hAnsi="Times New Roman"/>
          <w:sz w:val="20"/>
          <w:szCs w:val="20"/>
          <w:lang w:val="uk-UA"/>
        </w:rPr>
        <w:t>Одеська</w:t>
      </w:r>
      <w:r w:rsidRPr="0070758E">
        <w:rPr>
          <w:rFonts w:ascii="Times New Roman" w:hAnsi="Times New Roman"/>
          <w:sz w:val="20"/>
          <w:szCs w:val="20"/>
        </w:rPr>
        <w:t xml:space="preserve"> область, П</w:t>
      </w:r>
      <w:proofErr w:type="spellStart"/>
      <w:r w:rsidR="00DF6905">
        <w:rPr>
          <w:rFonts w:ascii="Times New Roman" w:hAnsi="Times New Roman"/>
          <w:sz w:val="20"/>
          <w:szCs w:val="20"/>
          <w:lang w:val="uk-UA"/>
        </w:rPr>
        <w:t>оділ</w:t>
      </w:r>
      <w:proofErr w:type="spellEnd"/>
      <w:r w:rsidRPr="0070758E">
        <w:rPr>
          <w:rFonts w:ascii="Times New Roman" w:hAnsi="Times New Roman"/>
          <w:sz w:val="20"/>
          <w:szCs w:val="20"/>
        </w:rPr>
        <w:t>ь</w:t>
      </w:r>
      <w:proofErr w:type="spellStart"/>
      <w:r w:rsidR="00DF6905">
        <w:rPr>
          <w:rFonts w:ascii="Times New Roman" w:hAnsi="Times New Roman"/>
          <w:sz w:val="20"/>
          <w:szCs w:val="20"/>
          <w:lang w:val="uk-UA"/>
        </w:rPr>
        <w:t>сь</w:t>
      </w:r>
      <w:proofErr w:type="spellEnd"/>
      <w:r w:rsidRPr="0070758E">
        <w:rPr>
          <w:rFonts w:ascii="Times New Roman" w:hAnsi="Times New Roman"/>
          <w:sz w:val="20"/>
          <w:szCs w:val="20"/>
        </w:rPr>
        <w:t xml:space="preserve">кий район, </w:t>
      </w:r>
      <w:r w:rsidR="00DF6905">
        <w:rPr>
          <w:rFonts w:ascii="Times New Roman" w:hAnsi="Times New Roman"/>
          <w:sz w:val="20"/>
          <w:szCs w:val="20"/>
          <w:lang w:val="uk-UA"/>
        </w:rPr>
        <w:t xml:space="preserve">м. </w:t>
      </w:r>
      <w:proofErr w:type="gramStart"/>
      <w:r w:rsidR="00DF6905">
        <w:rPr>
          <w:rFonts w:ascii="Times New Roman" w:hAnsi="Times New Roman"/>
          <w:sz w:val="20"/>
          <w:szCs w:val="20"/>
          <w:lang w:val="uk-UA"/>
        </w:rPr>
        <w:t>Ананьїв</w:t>
      </w:r>
      <w:r w:rsidRPr="0070758E">
        <w:rPr>
          <w:rFonts w:ascii="Times New Roman" w:hAnsi="Times New Roman"/>
          <w:sz w:val="20"/>
          <w:szCs w:val="20"/>
        </w:rPr>
        <w:t xml:space="preserve"> ,</w:t>
      </w:r>
      <w:proofErr w:type="gramEnd"/>
      <w:r w:rsidRPr="0070758E">
        <w:rPr>
          <w:rFonts w:ascii="Times New Roman" w:hAnsi="Times New Roman"/>
          <w:sz w:val="20"/>
          <w:szCs w:val="20"/>
        </w:rPr>
        <w:t xml:space="preserve"> </w:t>
      </w:r>
      <w:proofErr w:type="spellStart"/>
      <w:r w:rsidRPr="0070758E">
        <w:rPr>
          <w:rFonts w:ascii="Times New Roman" w:hAnsi="Times New Roman"/>
          <w:sz w:val="20"/>
          <w:szCs w:val="20"/>
        </w:rPr>
        <w:t>вулиця</w:t>
      </w:r>
      <w:proofErr w:type="spellEnd"/>
      <w:r w:rsidRPr="0070758E">
        <w:rPr>
          <w:rFonts w:ascii="Times New Roman" w:hAnsi="Times New Roman"/>
          <w:sz w:val="20"/>
          <w:szCs w:val="20"/>
        </w:rPr>
        <w:t xml:space="preserve"> </w:t>
      </w:r>
      <w:r w:rsidR="00DF6905">
        <w:rPr>
          <w:rFonts w:ascii="Times New Roman" w:hAnsi="Times New Roman"/>
          <w:sz w:val="20"/>
          <w:szCs w:val="20"/>
          <w:lang w:val="uk-UA"/>
        </w:rPr>
        <w:t>Незалежності</w:t>
      </w:r>
      <w:r w:rsidRPr="0070758E">
        <w:rPr>
          <w:rFonts w:ascii="Times New Roman" w:hAnsi="Times New Roman"/>
          <w:sz w:val="20"/>
          <w:szCs w:val="20"/>
        </w:rPr>
        <w:t xml:space="preserve"> 3</w:t>
      </w:r>
      <w:r w:rsidR="00DF6905">
        <w:rPr>
          <w:rFonts w:ascii="Times New Roman" w:hAnsi="Times New Roman"/>
          <w:sz w:val="20"/>
          <w:szCs w:val="20"/>
          <w:lang w:val="uk-UA"/>
        </w:rPr>
        <w:t>1</w:t>
      </w:r>
    </w:p>
    <w:p w14:paraId="55AE19C8"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D91A099"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6CAE27B"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05F3472"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F6BAFE3"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1477354"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D2039E6"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85A2B56"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63D429C"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7310F45"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023B78A"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31FEEB1"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B14B865" w14:textId="77777777" w:rsidR="005110B1" w:rsidRDefault="005110B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14:paraId="6B8DDC30" w14:textId="1474C433"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1C530F">
        <w:rPr>
          <w:rFonts w:ascii="Times New Roman" w:eastAsia="Times New Roman" w:hAnsi="Times New Roman" w:cs="Tahoma"/>
          <w:color w:val="000000"/>
          <w:kern w:val="3"/>
          <w:sz w:val="24"/>
          <w:szCs w:val="24"/>
          <w:lang w:val="uk-UA" w:eastAsia="zh-CN" w:bidi="hi-IN"/>
        </w:rPr>
        <w:t>10</w:t>
      </w:r>
      <w:r w:rsidRPr="00537068">
        <w:rPr>
          <w:rFonts w:ascii="Times New Roman" w:eastAsia="Times New Roman" w:hAnsi="Times New Roman" w:cs="Tahoma"/>
          <w:color w:val="000000"/>
          <w:kern w:val="3"/>
          <w:sz w:val="24"/>
          <w:szCs w:val="24"/>
          <w:lang w:val="uk-UA" w:eastAsia="zh-CN" w:bidi="hi-IN"/>
        </w:rPr>
        <w:t>.</w:t>
      </w:r>
      <w:r w:rsidR="00265CA4">
        <w:rPr>
          <w:rFonts w:ascii="Times New Roman" w:eastAsia="Times New Roman" w:hAnsi="Times New Roman" w:cs="Tahoma"/>
          <w:color w:val="000000"/>
          <w:kern w:val="3"/>
          <w:sz w:val="24"/>
          <w:szCs w:val="24"/>
          <w:lang w:val="uk-UA" w:eastAsia="zh-CN" w:bidi="hi-IN"/>
        </w:rPr>
        <w:t>0</w:t>
      </w:r>
      <w:r w:rsidR="00DF6905">
        <w:rPr>
          <w:rFonts w:ascii="Times New Roman" w:eastAsia="Times New Roman" w:hAnsi="Times New Roman" w:cs="Tahoma"/>
          <w:color w:val="000000"/>
          <w:kern w:val="3"/>
          <w:sz w:val="24"/>
          <w:szCs w:val="24"/>
          <w:lang w:val="uk-UA" w:eastAsia="zh-CN" w:bidi="hi-IN"/>
        </w:rPr>
        <w:t>2</w:t>
      </w:r>
      <w:r w:rsidRPr="00537068">
        <w:rPr>
          <w:rFonts w:ascii="Times New Roman" w:eastAsia="Times New Roman" w:hAnsi="Times New Roman" w:cs="Tahoma"/>
          <w:color w:val="000000"/>
          <w:kern w:val="3"/>
          <w:sz w:val="24"/>
          <w:szCs w:val="24"/>
          <w:lang w:val="uk-UA" w:eastAsia="zh-CN" w:bidi="hi-IN"/>
        </w:rPr>
        <w:t>.202</w:t>
      </w:r>
      <w:r w:rsidR="00265CA4">
        <w:rPr>
          <w:rFonts w:ascii="Times New Roman" w:eastAsia="Times New Roman" w:hAnsi="Times New Roman" w:cs="Tahoma"/>
          <w:color w:val="000000"/>
          <w:kern w:val="3"/>
          <w:sz w:val="24"/>
          <w:szCs w:val="24"/>
          <w:lang w:val="uk-UA" w:eastAsia="zh-CN" w:bidi="hi-IN"/>
        </w:rPr>
        <w:t>3</w:t>
      </w:r>
      <w:r w:rsidR="001B427A">
        <w:rPr>
          <w:rFonts w:ascii="Times New Roman" w:eastAsia="Times New Roman" w:hAnsi="Times New Roman" w:cs="Tahoma"/>
          <w:color w:val="000000"/>
          <w:kern w:val="3"/>
          <w:sz w:val="24"/>
          <w:szCs w:val="24"/>
          <w:lang w:val="uk-UA" w:eastAsia="zh-CN" w:bidi="hi-IN"/>
        </w:rPr>
        <w:t xml:space="preserve"> р.</w:t>
      </w:r>
    </w:p>
    <w:p w14:paraId="3C44FB53" w14:textId="0C26DE59" w:rsidR="00537068" w:rsidRPr="0056014D" w:rsidRDefault="0056014D"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32"/>
          <w:szCs w:val="32"/>
          <w:lang w:val="uk-UA" w:eastAsia="zh-CN" w:bidi="hi-IN"/>
        </w:rPr>
      </w:pPr>
      <w:r>
        <w:rPr>
          <w:rFonts w:ascii="Liberation Serif" w:eastAsia="Times New Roman" w:hAnsi="Liberation Serif" w:cs="Tahoma"/>
          <w:color w:val="000000"/>
          <w:kern w:val="3"/>
          <w:sz w:val="32"/>
          <w:szCs w:val="32"/>
          <w:lang w:val="uk-UA" w:eastAsia="zh-CN" w:bidi="hi-IN"/>
        </w:rPr>
        <w:t xml:space="preserve">                                                                     </w:t>
      </w:r>
      <w:r w:rsidRPr="0056014D">
        <w:rPr>
          <w:rFonts w:ascii="Liberation Serif" w:eastAsia="Times New Roman" w:hAnsi="Liberation Serif" w:cs="Tahoma"/>
          <w:color w:val="000000"/>
          <w:kern w:val="3"/>
          <w:sz w:val="32"/>
          <w:szCs w:val="32"/>
          <w:lang w:val="uk-UA" w:eastAsia="zh-CN" w:bidi="hi-IN"/>
        </w:rPr>
        <w:t>МОЙСЕЄНКО ІРИНА СЕРГІЇВНА</w:t>
      </w:r>
    </w:p>
    <w:p w14:paraId="72B50E8D" w14:textId="77777777" w:rsidR="00FF0BC8" w:rsidRPr="0056014D" w:rsidRDefault="00FF0BC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32"/>
          <w:szCs w:val="32"/>
          <w:lang w:val="uk-UA"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5FF919" w14:textId="77777777" w:rsidR="003B2988" w:rsidRDefault="0056014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3318">
        <w:rPr>
          <w:rFonts w:ascii="Times New Roman" w:eastAsia="Times New Roman" w:hAnsi="Times New Roman"/>
          <w:b/>
          <w:bCs/>
          <w:color w:val="000000"/>
          <w:kern w:val="3"/>
          <w:sz w:val="28"/>
          <w:szCs w:val="28"/>
          <w:lang w:val="uk-UA" w:eastAsia="zh-CN" w:bidi="hi-IN"/>
        </w:rPr>
        <w:t xml:space="preserve">ЗМІНИ </w:t>
      </w:r>
    </w:p>
    <w:p w14:paraId="3441FA0E" w14:textId="72835BA7" w:rsidR="00537068" w:rsidRPr="003B2988" w:rsidRDefault="0056014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18"/>
          <w:szCs w:val="18"/>
          <w:lang w:val="uk-UA" w:eastAsia="zh-CN" w:bidi="hi-IN"/>
        </w:rPr>
      </w:pPr>
      <w:r w:rsidRPr="003B2988">
        <w:rPr>
          <w:rFonts w:ascii="Times New Roman" w:eastAsia="Times New Roman" w:hAnsi="Times New Roman"/>
          <w:b/>
          <w:bCs/>
          <w:color w:val="000000"/>
          <w:kern w:val="3"/>
          <w:sz w:val="18"/>
          <w:szCs w:val="18"/>
          <w:lang w:val="uk-UA" w:eastAsia="zh-CN" w:bidi="hi-IN"/>
        </w:rPr>
        <w:t>ДО</w:t>
      </w:r>
    </w:p>
    <w:p w14:paraId="6222A96D" w14:textId="77777777" w:rsidR="00537068" w:rsidRPr="001B33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0"/>
          <w:lang w:eastAsia="zh-CN" w:bidi="hi-IN"/>
        </w:rPr>
      </w:pPr>
    </w:p>
    <w:p w14:paraId="283065D2" w14:textId="5256417B" w:rsidR="003B298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0"/>
          <w:lang w:val="uk-UA" w:eastAsia="zh-CN" w:bidi="hi-IN"/>
        </w:rPr>
      </w:pPr>
      <w:r w:rsidRPr="001B3318">
        <w:rPr>
          <w:rFonts w:ascii="Times New Roman" w:eastAsia="Times New Roman" w:hAnsi="Times New Roman"/>
          <w:b/>
          <w:bCs/>
          <w:color w:val="000000"/>
          <w:kern w:val="3"/>
          <w:sz w:val="20"/>
          <w:szCs w:val="20"/>
          <w:lang w:eastAsia="zh-CN" w:bidi="hi-IN"/>
        </w:rPr>
        <w:t>ТЕНДЕРН</w:t>
      </w:r>
      <w:r w:rsidR="0056014D" w:rsidRPr="001B3318">
        <w:rPr>
          <w:rFonts w:ascii="Times New Roman" w:eastAsia="Times New Roman" w:hAnsi="Times New Roman"/>
          <w:b/>
          <w:bCs/>
          <w:color w:val="000000"/>
          <w:kern w:val="3"/>
          <w:sz w:val="20"/>
          <w:szCs w:val="20"/>
          <w:lang w:val="uk-UA" w:eastAsia="zh-CN" w:bidi="hi-IN"/>
        </w:rPr>
        <w:t>ОЇ</w:t>
      </w:r>
      <w:r w:rsidRPr="001B3318">
        <w:rPr>
          <w:rFonts w:ascii="Times New Roman" w:eastAsia="Times New Roman" w:hAnsi="Times New Roman"/>
          <w:b/>
          <w:bCs/>
          <w:color w:val="000000"/>
          <w:kern w:val="3"/>
          <w:sz w:val="20"/>
          <w:szCs w:val="20"/>
          <w:lang w:eastAsia="zh-CN" w:bidi="hi-IN"/>
        </w:rPr>
        <w:t xml:space="preserve"> ДОКУМЕНТАЦІ</w:t>
      </w:r>
      <w:r w:rsidR="0056014D" w:rsidRPr="001B3318">
        <w:rPr>
          <w:rFonts w:ascii="Times New Roman" w:eastAsia="Times New Roman" w:hAnsi="Times New Roman"/>
          <w:b/>
          <w:bCs/>
          <w:color w:val="000000"/>
          <w:kern w:val="3"/>
          <w:sz w:val="20"/>
          <w:szCs w:val="20"/>
          <w:lang w:val="uk-UA" w:eastAsia="zh-CN" w:bidi="hi-IN"/>
        </w:rPr>
        <w:t>Ї</w:t>
      </w:r>
      <w:r w:rsidR="001B3318">
        <w:rPr>
          <w:rFonts w:ascii="Times New Roman" w:eastAsia="Times New Roman" w:hAnsi="Times New Roman"/>
          <w:b/>
          <w:bCs/>
          <w:color w:val="000000"/>
          <w:kern w:val="3"/>
          <w:sz w:val="20"/>
          <w:szCs w:val="20"/>
          <w:lang w:val="uk-UA" w:eastAsia="zh-CN" w:bidi="hi-IN"/>
        </w:rPr>
        <w:t>, ЯК</w:t>
      </w:r>
      <w:r w:rsidR="003B2988">
        <w:rPr>
          <w:rFonts w:ascii="Times New Roman" w:eastAsia="Times New Roman" w:hAnsi="Times New Roman"/>
          <w:b/>
          <w:bCs/>
          <w:color w:val="000000"/>
          <w:kern w:val="3"/>
          <w:sz w:val="20"/>
          <w:szCs w:val="20"/>
          <w:lang w:val="uk-UA" w:eastAsia="zh-CN" w:bidi="hi-IN"/>
        </w:rPr>
        <w:t xml:space="preserve">А </w:t>
      </w:r>
      <w:r w:rsidR="001B3318">
        <w:rPr>
          <w:rFonts w:ascii="Times New Roman" w:eastAsia="Times New Roman" w:hAnsi="Times New Roman"/>
          <w:b/>
          <w:bCs/>
          <w:color w:val="000000"/>
          <w:kern w:val="3"/>
          <w:sz w:val="20"/>
          <w:szCs w:val="20"/>
          <w:lang w:val="uk-UA" w:eastAsia="zh-CN" w:bidi="hi-IN"/>
        </w:rPr>
        <w:t>БУЛ</w:t>
      </w:r>
      <w:r w:rsidR="002E7C6A">
        <w:rPr>
          <w:rFonts w:ascii="Times New Roman" w:eastAsia="Times New Roman" w:hAnsi="Times New Roman"/>
          <w:b/>
          <w:bCs/>
          <w:color w:val="000000"/>
          <w:kern w:val="3"/>
          <w:sz w:val="20"/>
          <w:szCs w:val="20"/>
          <w:lang w:val="uk-UA" w:eastAsia="zh-CN" w:bidi="hi-IN"/>
        </w:rPr>
        <w:t>А</w:t>
      </w:r>
      <w:r w:rsidR="001B3318">
        <w:rPr>
          <w:rFonts w:ascii="Times New Roman" w:eastAsia="Times New Roman" w:hAnsi="Times New Roman"/>
          <w:b/>
          <w:bCs/>
          <w:color w:val="000000"/>
          <w:kern w:val="3"/>
          <w:sz w:val="20"/>
          <w:szCs w:val="20"/>
          <w:lang w:val="uk-UA" w:eastAsia="zh-CN" w:bidi="hi-IN"/>
        </w:rPr>
        <w:t xml:space="preserve"> ОПРИЛЮДНЕН</w:t>
      </w:r>
      <w:r w:rsidR="003B2988">
        <w:rPr>
          <w:rFonts w:ascii="Times New Roman" w:eastAsia="Times New Roman" w:hAnsi="Times New Roman"/>
          <w:b/>
          <w:bCs/>
          <w:color w:val="000000"/>
          <w:kern w:val="3"/>
          <w:sz w:val="20"/>
          <w:szCs w:val="20"/>
          <w:lang w:val="uk-UA" w:eastAsia="zh-CN" w:bidi="hi-IN"/>
        </w:rPr>
        <w:t>А</w:t>
      </w:r>
      <w:r w:rsidR="001B3318">
        <w:rPr>
          <w:rFonts w:ascii="Times New Roman" w:eastAsia="Times New Roman" w:hAnsi="Times New Roman"/>
          <w:b/>
          <w:bCs/>
          <w:color w:val="000000"/>
          <w:kern w:val="3"/>
          <w:sz w:val="20"/>
          <w:szCs w:val="20"/>
          <w:lang w:val="uk-UA" w:eastAsia="zh-CN" w:bidi="hi-IN"/>
        </w:rPr>
        <w:t xml:space="preserve"> </w:t>
      </w:r>
    </w:p>
    <w:p w14:paraId="66CA993B" w14:textId="60E40F6B" w:rsidR="00537068" w:rsidRPr="0066628B" w:rsidRDefault="001B331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6628B">
        <w:rPr>
          <w:rFonts w:ascii="Times New Roman" w:eastAsia="Times New Roman" w:hAnsi="Times New Roman"/>
          <w:b/>
          <w:bCs/>
          <w:color w:val="000000"/>
          <w:kern w:val="3"/>
          <w:sz w:val="24"/>
          <w:szCs w:val="24"/>
          <w:lang w:val="uk-UA" w:eastAsia="zh-CN" w:bidi="hi-IN"/>
        </w:rPr>
        <w:t xml:space="preserve">02.02.2023 р. </w:t>
      </w:r>
      <w:r w:rsidR="0066628B">
        <w:rPr>
          <w:rFonts w:ascii="Times New Roman" w:eastAsia="Times New Roman" w:hAnsi="Times New Roman"/>
          <w:b/>
          <w:bCs/>
          <w:color w:val="000000"/>
          <w:kern w:val="3"/>
          <w:sz w:val="24"/>
          <w:szCs w:val="24"/>
          <w:lang w:val="uk-UA" w:eastAsia="zh-CN" w:bidi="hi-IN"/>
        </w:rPr>
        <w:t>:</w:t>
      </w:r>
      <w:r w:rsidRPr="0066628B">
        <w:rPr>
          <w:rFonts w:ascii="Times New Roman" w:eastAsia="Times New Roman" w:hAnsi="Times New Roman"/>
          <w:b/>
          <w:bCs/>
          <w:color w:val="000000"/>
          <w:kern w:val="3"/>
          <w:sz w:val="24"/>
          <w:szCs w:val="24"/>
          <w:lang w:val="uk-UA" w:eastAsia="zh-CN" w:bidi="hi-IN"/>
        </w:rPr>
        <w:t xml:space="preserve"> </w:t>
      </w:r>
      <w:r w:rsidRPr="0066628B">
        <w:rPr>
          <w:rFonts w:ascii="Times New Roman" w:eastAsia="Times New Roman" w:hAnsi="Times New Roman"/>
          <w:b/>
          <w:bCs/>
          <w:color w:val="000000"/>
          <w:kern w:val="3"/>
          <w:sz w:val="24"/>
          <w:szCs w:val="24"/>
          <w:lang w:val="en-US" w:eastAsia="zh-CN" w:bidi="hi-IN"/>
        </w:rPr>
        <w:t>UA</w:t>
      </w:r>
      <w:r w:rsidRPr="0066628B">
        <w:rPr>
          <w:rFonts w:ascii="Times New Roman" w:eastAsia="Times New Roman" w:hAnsi="Times New Roman"/>
          <w:b/>
          <w:bCs/>
          <w:color w:val="000000"/>
          <w:kern w:val="3"/>
          <w:sz w:val="24"/>
          <w:szCs w:val="24"/>
          <w:lang w:eastAsia="zh-CN" w:bidi="hi-IN"/>
        </w:rPr>
        <w:t>-2023-02-014815-</w:t>
      </w:r>
      <w:r w:rsidRPr="0066628B">
        <w:rPr>
          <w:rFonts w:ascii="Times New Roman" w:eastAsia="Times New Roman" w:hAnsi="Times New Roman"/>
          <w:b/>
          <w:bCs/>
          <w:color w:val="000000"/>
          <w:kern w:val="3"/>
          <w:sz w:val="24"/>
          <w:szCs w:val="24"/>
          <w:lang w:val="en-US" w:eastAsia="zh-CN" w:bidi="hi-IN"/>
        </w:rPr>
        <w:t>a</w:t>
      </w:r>
      <w:r w:rsidRPr="0066628B">
        <w:rPr>
          <w:rFonts w:ascii="Times New Roman" w:eastAsia="Times New Roman" w:hAnsi="Times New Roman"/>
          <w:b/>
          <w:bCs/>
          <w:color w:val="000000"/>
          <w:kern w:val="3"/>
          <w:sz w:val="24"/>
          <w:szCs w:val="24"/>
          <w:lang w:val="uk-UA" w:eastAsia="zh-CN" w:bidi="hi-IN"/>
        </w:rPr>
        <w:t xml:space="preserve"> </w:t>
      </w:r>
    </w:p>
    <w:p w14:paraId="02C5DC1D" w14:textId="77777777" w:rsidR="00265CA4" w:rsidRPr="0066628B" w:rsidRDefault="00265CA4" w:rsidP="00265CA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roofErr w:type="spellStart"/>
      <w:r w:rsidRPr="0066628B">
        <w:rPr>
          <w:rFonts w:ascii="Times New Roman" w:eastAsia="Times New Roman" w:hAnsi="Times New Roman"/>
          <w:b/>
          <w:bCs/>
          <w:color w:val="000000"/>
          <w:kern w:val="3"/>
          <w:sz w:val="24"/>
          <w:szCs w:val="24"/>
          <w:lang w:eastAsia="zh-CN" w:bidi="hi-IN"/>
        </w:rPr>
        <w:t>відкриті</w:t>
      </w:r>
      <w:proofErr w:type="spellEnd"/>
      <w:r w:rsidRPr="0066628B">
        <w:rPr>
          <w:rFonts w:ascii="Times New Roman" w:eastAsia="Times New Roman" w:hAnsi="Times New Roman"/>
          <w:b/>
          <w:bCs/>
          <w:color w:val="000000"/>
          <w:kern w:val="3"/>
          <w:sz w:val="24"/>
          <w:szCs w:val="24"/>
          <w:lang w:eastAsia="zh-CN" w:bidi="hi-IN"/>
        </w:rPr>
        <w:t xml:space="preserve"> торги з </w:t>
      </w:r>
      <w:proofErr w:type="spellStart"/>
      <w:r w:rsidRPr="0066628B">
        <w:rPr>
          <w:rFonts w:ascii="Times New Roman" w:eastAsia="Times New Roman" w:hAnsi="Times New Roman"/>
          <w:b/>
          <w:bCs/>
          <w:color w:val="000000"/>
          <w:kern w:val="3"/>
          <w:sz w:val="24"/>
          <w:szCs w:val="24"/>
          <w:lang w:eastAsia="zh-CN" w:bidi="hi-IN"/>
        </w:rPr>
        <w:t>особливостями</w:t>
      </w:r>
      <w:proofErr w:type="spellEnd"/>
      <w:r w:rsidRPr="0066628B">
        <w:rPr>
          <w:rFonts w:ascii="Times New Roman" w:eastAsia="Times New Roman" w:hAnsi="Times New Roman"/>
          <w:b/>
          <w:bCs/>
          <w:color w:val="000000"/>
          <w:kern w:val="3"/>
          <w:sz w:val="24"/>
          <w:szCs w:val="24"/>
          <w:lang w:eastAsia="zh-CN" w:bidi="hi-IN"/>
        </w:rPr>
        <w:t xml:space="preserve"> (без </w:t>
      </w:r>
      <w:proofErr w:type="spellStart"/>
      <w:r w:rsidRPr="0066628B">
        <w:rPr>
          <w:rFonts w:ascii="Times New Roman" w:eastAsia="Times New Roman" w:hAnsi="Times New Roman"/>
          <w:b/>
          <w:bCs/>
          <w:color w:val="000000"/>
          <w:kern w:val="3"/>
          <w:sz w:val="24"/>
          <w:szCs w:val="24"/>
          <w:lang w:eastAsia="zh-CN" w:bidi="hi-IN"/>
        </w:rPr>
        <w:t>застосування</w:t>
      </w:r>
      <w:proofErr w:type="spellEnd"/>
      <w:r w:rsidRPr="0066628B">
        <w:rPr>
          <w:rFonts w:ascii="Times New Roman" w:eastAsia="Times New Roman" w:hAnsi="Times New Roman"/>
          <w:b/>
          <w:bCs/>
          <w:color w:val="000000"/>
          <w:kern w:val="3"/>
          <w:sz w:val="24"/>
          <w:szCs w:val="24"/>
          <w:lang w:eastAsia="zh-CN" w:bidi="hi-IN"/>
        </w:rPr>
        <w:t xml:space="preserve"> </w:t>
      </w:r>
      <w:proofErr w:type="spellStart"/>
      <w:r w:rsidRPr="0066628B">
        <w:rPr>
          <w:rFonts w:ascii="Times New Roman" w:eastAsia="Times New Roman" w:hAnsi="Times New Roman"/>
          <w:b/>
          <w:bCs/>
          <w:color w:val="000000"/>
          <w:kern w:val="3"/>
          <w:sz w:val="24"/>
          <w:szCs w:val="24"/>
          <w:lang w:eastAsia="zh-CN" w:bidi="hi-IN"/>
        </w:rPr>
        <w:t>електронного</w:t>
      </w:r>
      <w:proofErr w:type="spellEnd"/>
      <w:r w:rsidRPr="0066628B">
        <w:rPr>
          <w:rFonts w:ascii="Times New Roman" w:eastAsia="Times New Roman" w:hAnsi="Times New Roman"/>
          <w:b/>
          <w:bCs/>
          <w:color w:val="000000"/>
          <w:kern w:val="3"/>
          <w:sz w:val="24"/>
          <w:szCs w:val="24"/>
          <w:lang w:eastAsia="zh-CN" w:bidi="hi-IN"/>
        </w:rPr>
        <w:t xml:space="preserve"> </w:t>
      </w:r>
      <w:proofErr w:type="spellStart"/>
      <w:r w:rsidRPr="0066628B">
        <w:rPr>
          <w:rFonts w:ascii="Times New Roman" w:eastAsia="Times New Roman" w:hAnsi="Times New Roman"/>
          <w:b/>
          <w:bCs/>
          <w:color w:val="000000"/>
          <w:kern w:val="3"/>
          <w:sz w:val="24"/>
          <w:szCs w:val="24"/>
          <w:lang w:eastAsia="zh-CN" w:bidi="hi-IN"/>
        </w:rPr>
        <w:t>аукціону</w:t>
      </w:r>
      <w:proofErr w:type="spellEnd"/>
      <w:r w:rsidRPr="0066628B">
        <w:rPr>
          <w:rFonts w:ascii="Times New Roman" w:eastAsia="Times New Roman" w:hAnsi="Times New Roman"/>
          <w:b/>
          <w:bCs/>
          <w:color w:val="000000"/>
          <w:kern w:val="3"/>
          <w:sz w:val="24"/>
          <w:szCs w:val="24"/>
          <w:lang w:eastAsia="zh-CN" w:bidi="hi-IN"/>
        </w:rPr>
        <w:t>)</w:t>
      </w:r>
    </w:p>
    <w:p w14:paraId="50800B4C" w14:textId="7B99E8A6" w:rsidR="005A667D" w:rsidRPr="0066628B" w:rsidRDefault="00265CA4" w:rsidP="00265CA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6628B">
        <w:rPr>
          <w:rFonts w:ascii="Times New Roman" w:eastAsia="Times New Roman" w:hAnsi="Times New Roman"/>
          <w:b/>
          <w:bCs/>
          <w:color w:val="000000"/>
          <w:kern w:val="3"/>
          <w:sz w:val="24"/>
          <w:szCs w:val="24"/>
          <w:lang w:eastAsia="zh-CN" w:bidi="hi-IN"/>
        </w:rPr>
        <w:t xml:space="preserve">на </w:t>
      </w:r>
      <w:proofErr w:type="spellStart"/>
      <w:r w:rsidRPr="0066628B">
        <w:rPr>
          <w:rFonts w:ascii="Times New Roman" w:eastAsia="Times New Roman" w:hAnsi="Times New Roman"/>
          <w:b/>
          <w:bCs/>
          <w:color w:val="000000"/>
          <w:kern w:val="3"/>
          <w:sz w:val="24"/>
          <w:szCs w:val="24"/>
          <w:lang w:eastAsia="zh-CN" w:bidi="hi-IN"/>
        </w:rPr>
        <w:t>закупівлю</w:t>
      </w:r>
      <w:proofErr w:type="spellEnd"/>
      <w:r w:rsidRPr="0066628B">
        <w:rPr>
          <w:rFonts w:ascii="Times New Roman" w:eastAsia="Times New Roman" w:hAnsi="Times New Roman"/>
          <w:b/>
          <w:bCs/>
          <w:color w:val="000000"/>
          <w:kern w:val="3"/>
          <w:sz w:val="24"/>
          <w:szCs w:val="24"/>
          <w:lang w:eastAsia="zh-CN" w:bidi="hi-IN"/>
        </w:rPr>
        <w:t xml:space="preserve"> товару</w:t>
      </w:r>
    </w:p>
    <w:p w14:paraId="1C5C8F51" w14:textId="77777777" w:rsidR="00265CA4" w:rsidRPr="00265CA4" w:rsidRDefault="00265CA4" w:rsidP="00265CA4">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7BA665BF" w14:textId="650373D8" w:rsidR="00537068" w:rsidRPr="00537068" w:rsidRDefault="005A667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5A667D">
        <w:rPr>
          <w:rFonts w:ascii="Times New Roman" w:eastAsia="Times New Roman" w:hAnsi="Times New Roman"/>
          <w:b/>
          <w:bCs/>
          <w:color w:val="000000"/>
          <w:kern w:val="3"/>
          <w:sz w:val="28"/>
          <w:szCs w:val="28"/>
          <w:lang w:eastAsia="zh-CN" w:bidi="hi-IN"/>
        </w:rPr>
        <w:t>Джерела</w:t>
      </w:r>
      <w:proofErr w:type="spellEnd"/>
      <w:r w:rsidRPr="005A667D">
        <w:rPr>
          <w:rFonts w:ascii="Times New Roman" w:eastAsia="Times New Roman" w:hAnsi="Times New Roman"/>
          <w:b/>
          <w:bCs/>
          <w:color w:val="000000"/>
          <w:kern w:val="3"/>
          <w:sz w:val="28"/>
          <w:szCs w:val="28"/>
          <w:lang w:eastAsia="zh-CN" w:bidi="hi-IN"/>
        </w:rPr>
        <w:t xml:space="preserve"> резервного </w:t>
      </w:r>
      <w:proofErr w:type="spellStart"/>
      <w:r w:rsidRPr="005A667D">
        <w:rPr>
          <w:rFonts w:ascii="Times New Roman" w:eastAsia="Times New Roman" w:hAnsi="Times New Roman"/>
          <w:b/>
          <w:bCs/>
          <w:color w:val="000000"/>
          <w:kern w:val="3"/>
          <w:sz w:val="28"/>
          <w:szCs w:val="28"/>
          <w:lang w:eastAsia="zh-CN" w:bidi="hi-IN"/>
        </w:rPr>
        <w:t>живлення</w:t>
      </w:r>
      <w:proofErr w:type="spellEnd"/>
      <w:r w:rsidRPr="005A667D">
        <w:rPr>
          <w:rFonts w:ascii="Times New Roman" w:eastAsia="Times New Roman" w:hAnsi="Times New Roman"/>
          <w:b/>
          <w:bCs/>
          <w:color w:val="000000"/>
          <w:kern w:val="3"/>
          <w:sz w:val="28"/>
          <w:szCs w:val="28"/>
          <w:lang w:eastAsia="zh-CN" w:bidi="hi-IN"/>
        </w:rPr>
        <w:t xml:space="preserve"> (</w:t>
      </w:r>
      <w:proofErr w:type="spellStart"/>
      <w:r w:rsidRPr="005A667D">
        <w:rPr>
          <w:rFonts w:ascii="Times New Roman" w:eastAsia="Times New Roman" w:hAnsi="Times New Roman"/>
          <w:b/>
          <w:bCs/>
          <w:color w:val="000000"/>
          <w:kern w:val="3"/>
          <w:sz w:val="28"/>
          <w:szCs w:val="28"/>
          <w:lang w:eastAsia="zh-CN" w:bidi="hi-IN"/>
        </w:rPr>
        <w:t>Бензинові</w:t>
      </w:r>
      <w:proofErr w:type="spellEnd"/>
      <w:r w:rsidRPr="005A667D">
        <w:rPr>
          <w:rFonts w:ascii="Times New Roman" w:eastAsia="Times New Roman" w:hAnsi="Times New Roman"/>
          <w:b/>
          <w:bCs/>
          <w:color w:val="000000"/>
          <w:kern w:val="3"/>
          <w:sz w:val="28"/>
          <w:szCs w:val="28"/>
          <w:lang w:eastAsia="zh-CN" w:bidi="hi-IN"/>
        </w:rPr>
        <w:t xml:space="preserve"> </w:t>
      </w:r>
      <w:proofErr w:type="spellStart"/>
      <w:r w:rsidRPr="005A667D">
        <w:rPr>
          <w:rFonts w:ascii="Times New Roman" w:eastAsia="Times New Roman" w:hAnsi="Times New Roman"/>
          <w:b/>
          <w:bCs/>
          <w:color w:val="000000"/>
          <w:kern w:val="3"/>
          <w:sz w:val="28"/>
          <w:szCs w:val="28"/>
          <w:lang w:eastAsia="zh-CN" w:bidi="hi-IN"/>
        </w:rPr>
        <w:t>генератори</w:t>
      </w:r>
      <w:proofErr w:type="spellEnd"/>
      <w:r w:rsidRPr="005A667D">
        <w:rPr>
          <w:rFonts w:ascii="Times New Roman" w:eastAsia="Times New Roman" w:hAnsi="Times New Roman"/>
          <w:b/>
          <w:bCs/>
          <w:color w:val="000000"/>
          <w:kern w:val="3"/>
          <w:sz w:val="28"/>
          <w:szCs w:val="28"/>
          <w:lang w:eastAsia="zh-CN" w:bidi="hi-IN"/>
        </w:rPr>
        <w:t xml:space="preserve">) </w:t>
      </w:r>
      <w:proofErr w:type="spellStart"/>
      <w:r w:rsidRPr="005A667D">
        <w:rPr>
          <w:rFonts w:ascii="Times New Roman" w:eastAsia="Times New Roman" w:hAnsi="Times New Roman"/>
          <w:b/>
          <w:bCs/>
          <w:color w:val="000000"/>
          <w:kern w:val="3"/>
          <w:sz w:val="28"/>
          <w:szCs w:val="28"/>
          <w:lang w:eastAsia="zh-CN" w:bidi="hi-IN"/>
        </w:rPr>
        <w:t>згідно</w:t>
      </w:r>
      <w:proofErr w:type="spellEnd"/>
      <w:r w:rsidRPr="005A667D">
        <w:rPr>
          <w:rFonts w:ascii="Times New Roman" w:eastAsia="Times New Roman" w:hAnsi="Times New Roman"/>
          <w:b/>
          <w:bCs/>
          <w:color w:val="000000"/>
          <w:kern w:val="3"/>
          <w:sz w:val="28"/>
          <w:szCs w:val="28"/>
          <w:lang w:eastAsia="zh-CN" w:bidi="hi-IN"/>
        </w:rPr>
        <w:t xml:space="preserve"> коду ДК 021:2015 - 31120000-3 – </w:t>
      </w:r>
      <w:proofErr w:type="spellStart"/>
      <w:r w:rsidRPr="005A667D">
        <w:rPr>
          <w:rFonts w:ascii="Times New Roman" w:eastAsia="Times New Roman" w:hAnsi="Times New Roman"/>
          <w:b/>
          <w:bCs/>
          <w:color w:val="000000"/>
          <w:kern w:val="3"/>
          <w:sz w:val="28"/>
          <w:szCs w:val="28"/>
          <w:lang w:eastAsia="zh-CN" w:bidi="hi-IN"/>
        </w:rPr>
        <w:t>Генератори</w:t>
      </w:r>
      <w:proofErr w:type="spellEnd"/>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A98A2D" w14:textId="77777777" w:rsidR="001B3318" w:rsidRDefault="001B3318" w:rsidP="001B3318">
      <w:pPr>
        <w:pStyle w:val="a4"/>
        <w:widowControl w:val="0"/>
        <w:numPr>
          <w:ilvl w:val="0"/>
          <w:numId w:val="40"/>
        </w:numPr>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Додаток № 1 до тендерної </w:t>
      </w:r>
      <w:proofErr w:type="spellStart"/>
      <w:r>
        <w:rPr>
          <w:rFonts w:ascii="Times New Roman" w:eastAsia="Times New Roman" w:hAnsi="Times New Roman"/>
          <w:b/>
          <w:bCs/>
          <w:color w:val="000000"/>
          <w:kern w:val="3"/>
          <w:sz w:val="28"/>
          <w:szCs w:val="28"/>
          <w:lang w:val="uk-UA" w:eastAsia="zh-CN" w:bidi="hi-IN"/>
        </w:rPr>
        <w:t>документаціі</w:t>
      </w:r>
      <w:proofErr w:type="spellEnd"/>
      <w:r>
        <w:rPr>
          <w:rFonts w:ascii="Times New Roman" w:eastAsia="Times New Roman" w:hAnsi="Times New Roman"/>
          <w:b/>
          <w:bCs/>
          <w:color w:val="000000"/>
          <w:kern w:val="3"/>
          <w:sz w:val="28"/>
          <w:szCs w:val="28"/>
          <w:lang w:val="uk-UA" w:eastAsia="zh-CN" w:bidi="hi-IN"/>
        </w:rPr>
        <w:t>: Кваліфікаційні критерії:</w:t>
      </w:r>
    </w:p>
    <w:p w14:paraId="39C53FB0" w14:textId="35772983" w:rsidR="00537068" w:rsidRDefault="001B3318" w:rsidP="001B3318">
      <w:pPr>
        <w:widowControl w:val="0"/>
        <w:suppressAutoHyphens/>
        <w:autoSpaceDN w:val="0"/>
        <w:spacing w:after="0" w:line="240" w:lineRule="auto"/>
        <w:ind w:left="360"/>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Pr="001B3318">
        <w:rPr>
          <w:rFonts w:ascii="Times New Roman" w:eastAsia="Times New Roman" w:hAnsi="Times New Roman"/>
          <w:b/>
          <w:bCs/>
          <w:color w:val="000000"/>
          <w:kern w:val="3"/>
          <w:sz w:val="28"/>
          <w:szCs w:val="28"/>
          <w:lang w:val="uk-UA" w:eastAsia="zh-CN" w:bidi="hi-IN"/>
        </w:rPr>
        <w:t>Пункт 1.</w:t>
      </w:r>
      <w:r>
        <w:rPr>
          <w:rFonts w:ascii="Times New Roman" w:eastAsia="Times New Roman" w:hAnsi="Times New Roman"/>
          <w:b/>
          <w:bCs/>
          <w:color w:val="000000"/>
          <w:kern w:val="3"/>
          <w:sz w:val="28"/>
          <w:szCs w:val="28"/>
          <w:lang w:val="uk-UA" w:eastAsia="zh-CN" w:bidi="hi-IN"/>
        </w:rPr>
        <w:t>(Спосіб підтвердження кваліфікаційного критерію) викласти в нової редакції (файл додається):</w:t>
      </w:r>
    </w:p>
    <w:p w14:paraId="16789FFC" w14:textId="77777777" w:rsidR="0066628B" w:rsidRDefault="001B3318" w:rsidP="001B3318">
      <w:pPr>
        <w:widowControl w:val="0"/>
        <w:suppressAutoHyphens/>
        <w:autoSpaceDN w:val="0"/>
        <w:spacing w:after="0" w:line="240" w:lineRule="auto"/>
        <w:ind w:left="360"/>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підтвердження наявності документально підтвердженого досвіду виконання аналогічного договору</w:t>
      </w:r>
      <w:r w:rsidR="0066628B">
        <w:rPr>
          <w:rFonts w:ascii="Times New Roman" w:eastAsia="Times New Roman" w:hAnsi="Times New Roman"/>
          <w:b/>
          <w:bCs/>
          <w:color w:val="000000"/>
          <w:kern w:val="3"/>
          <w:sz w:val="28"/>
          <w:szCs w:val="28"/>
          <w:lang w:val="uk-UA" w:eastAsia="zh-CN" w:bidi="hi-IN"/>
        </w:rPr>
        <w:t>(договорів) учасник процедури закупівлі має надати довідку за формою 1 (замість форма 3).</w:t>
      </w:r>
    </w:p>
    <w:p w14:paraId="4DDE5A76" w14:textId="3F7B4048" w:rsidR="00537068" w:rsidRPr="00537068" w:rsidRDefault="0066628B" w:rsidP="0066628B">
      <w:pPr>
        <w:widowControl w:val="0"/>
        <w:suppressAutoHyphens/>
        <w:autoSpaceDN w:val="0"/>
        <w:spacing w:after="0" w:line="240" w:lineRule="auto"/>
        <w:ind w:left="360"/>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Далее</w:t>
      </w:r>
      <w:proofErr w:type="spellEnd"/>
      <w:r>
        <w:rPr>
          <w:rFonts w:ascii="Times New Roman" w:eastAsia="Times New Roman" w:hAnsi="Times New Roman"/>
          <w:b/>
          <w:bCs/>
          <w:color w:val="000000"/>
          <w:kern w:val="3"/>
          <w:sz w:val="28"/>
          <w:szCs w:val="28"/>
          <w:lang w:val="uk-UA" w:eastAsia="zh-CN" w:bidi="hi-IN"/>
        </w:rPr>
        <w:t xml:space="preserve"> по тексту.</w:t>
      </w:r>
    </w:p>
    <w:p w14:paraId="66413DB4"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26972CA" w14:textId="77777777" w:rsidR="00847EA4" w:rsidRDefault="00847EA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601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48EA3DA7" w:rsidR="00537068" w:rsidRDefault="005110B1"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w:t>
      </w:r>
      <w:r w:rsidR="00DF6905">
        <w:rPr>
          <w:rFonts w:ascii="Times New Roman" w:eastAsia="Times New Roman" w:hAnsi="Times New Roman"/>
          <w:color w:val="000000"/>
          <w:kern w:val="3"/>
          <w:sz w:val="24"/>
          <w:szCs w:val="24"/>
          <w:lang w:val="uk-UA" w:eastAsia="zh-CN" w:bidi="hi-IN"/>
        </w:rPr>
        <w:t>Ананьїв</w:t>
      </w:r>
      <w:r>
        <w:rPr>
          <w:rFonts w:ascii="Times New Roman" w:eastAsia="Times New Roman" w:hAnsi="Times New Roman"/>
          <w:color w:val="000000"/>
          <w:kern w:val="3"/>
          <w:sz w:val="24"/>
          <w:szCs w:val="24"/>
          <w:lang w:val="uk-UA" w:eastAsia="zh-CN" w:bidi="hi-IN"/>
        </w:rPr>
        <w:t xml:space="preserve"> </w:t>
      </w:r>
      <w:r w:rsidR="00847EA4">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 xml:space="preserve"> 2023</w:t>
      </w:r>
    </w:p>
    <w:p w14:paraId="25B3ED6D" w14:textId="77777777" w:rsidR="00847EA4" w:rsidRPr="00537068" w:rsidRDefault="00847EA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A5C20"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12F85EA" w:rsidR="00B413F2" w:rsidRPr="00C9623C" w:rsidRDefault="00DF6905"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Заклад дошкільної освіти (ясла-садок) № 4 «Золотий ключик» </w:t>
            </w:r>
            <w:proofErr w:type="spellStart"/>
            <w:r>
              <w:rPr>
                <w:rFonts w:ascii="Times New Roman" w:eastAsia="Times New Roman" w:hAnsi="Times New Roman"/>
                <w:b/>
                <w:sz w:val="24"/>
                <w:szCs w:val="24"/>
                <w:lang w:val="uk-UA" w:eastAsia="ru-RU"/>
              </w:rPr>
              <w:t>Ананьївської</w:t>
            </w:r>
            <w:proofErr w:type="spellEnd"/>
            <w:r>
              <w:rPr>
                <w:rFonts w:ascii="Times New Roman" w:eastAsia="Times New Roman" w:hAnsi="Times New Roman"/>
                <w:b/>
                <w:sz w:val="24"/>
                <w:szCs w:val="24"/>
                <w:lang w:val="uk-UA" w:eastAsia="ru-RU"/>
              </w:rPr>
              <w:t xml:space="preserve"> міської ради</w:t>
            </w:r>
            <w:r w:rsidR="005110B1" w:rsidRPr="00C9623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Одеської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1559480F" w14:textId="7A752197" w:rsidR="001D07F8" w:rsidRDefault="00DF6905" w:rsidP="00B413F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66401</w:t>
            </w:r>
            <w:r w:rsidR="005110B1" w:rsidRPr="00C9623C">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 xml:space="preserve">Одеська </w:t>
            </w:r>
            <w:r w:rsidR="005110B1" w:rsidRPr="00C9623C">
              <w:rPr>
                <w:rFonts w:ascii="Times New Roman" w:eastAsia="Times New Roman" w:hAnsi="Times New Roman"/>
                <w:b/>
                <w:i/>
                <w:sz w:val="24"/>
                <w:szCs w:val="24"/>
                <w:lang w:val="uk-UA" w:eastAsia="ru-RU"/>
              </w:rPr>
              <w:t xml:space="preserve"> область, </w:t>
            </w:r>
            <w:r w:rsidR="001B427A">
              <w:rPr>
                <w:rFonts w:ascii="Times New Roman" w:eastAsia="Times New Roman" w:hAnsi="Times New Roman"/>
                <w:b/>
                <w:i/>
                <w:sz w:val="24"/>
                <w:szCs w:val="24"/>
                <w:lang w:val="uk-UA" w:eastAsia="ru-RU"/>
              </w:rPr>
              <w:t>Подільський</w:t>
            </w:r>
            <w:r w:rsidR="005110B1" w:rsidRPr="00C9623C">
              <w:rPr>
                <w:rFonts w:ascii="Times New Roman" w:eastAsia="Times New Roman" w:hAnsi="Times New Roman"/>
                <w:b/>
                <w:i/>
                <w:sz w:val="24"/>
                <w:szCs w:val="24"/>
                <w:lang w:val="uk-UA" w:eastAsia="ru-RU"/>
              </w:rPr>
              <w:t xml:space="preserve"> район, </w:t>
            </w:r>
          </w:p>
          <w:p w14:paraId="5FA109E2" w14:textId="5121B63E" w:rsidR="00B413F2" w:rsidRPr="00C9623C" w:rsidRDefault="00FF0BC8" w:rsidP="00B413F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 </w:t>
            </w:r>
            <w:r w:rsidR="001D07F8">
              <w:rPr>
                <w:rFonts w:ascii="Times New Roman" w:eastAsia="Times New Roman" w:hAnsi="Times New Roman"/>
                <w:b/>
                <w:i/>
                <w:sz w:val="24"/>
                <w:szCs w:val="24"/>
                <w:lang w:val="uk-UA" w:eastAsia="ru-RU"/>
              </w:rPr>
              <w:t>м. Ананьїв</w:t>
            </w:r>
            <w:r w:rsidR="005110B1" w:rsidRPr="00C9623C">
              <w:rPr>
                <w:rFonts w:ascii="Times New Roman" w:eastAsia="Times New Roman" w:hAnsi="Times New Roman"/>
                <w:b/>
                <w:i/>
                <w:sz w:val="24"/>
                <w:szCs w:val="24"/>
                <w:lang w:val="uk-UA" w:eastAsia="ru-RU"/>
              </w:rPr>
              <w:t xml:space="preserve">., вул. </w:t>
            </w:r>
            <w:r w:rsidR="001D07F8">
              <w:rPr>
                <w:rFonts w:ascii="Times New Roman" w:eastAsia="Times New Roman" w:hAnsi="Times New Roman"/>
                <w:b/>
                <w:i/>
                <w:sz w:val="24"/>
                <w:szCs w:val="24"/>
                <w:lang w:val="uk-UA" w:eastAsia="ru-RU"/>
              </w:rPr>
              <w:t>Незалежності</w:t>
            </w:r>
            <w:r w:rsidR="005110B1" w:rsidRPr="00C9623C">
              <w:rPr>
                <w:rFonts w:ascii="Times New Roman" w:eastAsia="Times New Roman" w:hAnsi="Times New Roman"/>
                <w:b/>
                <w:i/>
                <w:sz w:val="24"/>
                <w:szCs w:val="24"/>
                <w:lang w:val="uk-UA" w:eastAsia="ru-RU"/>
              </w:rPr>
              <w:t>, 3</w:t>
            </w:r>
            <w:r w:rsidR="001D07F8">
              <w:rPr>
                <w:rFonts w:ascii="Times New Roman" w:eastAsia="Times New Roman" w:hAnsi="Times New Roman"/>
                <w:b/>
                <w:i/>
                <w:sz w:val="24"/>
                <w:szCs w:val="24"/>
                <w:lang w:val="uk-UA" w:eastAsia="ru-RU"/>
              </w:rPr>
              <w:t>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A68232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D07F8" w:rsidRPr="001D07F8">
              <w:rPr>
                <w:rFonts w:ascii="Times New Roman" w:eastAsia="Times New Roman" w:hAnsi="Times New Roman"/>
                <w:b/>
                <w:sz w:val="24"/>
                <w:szCs w:val="24"/>
                <w:lang w:val="uk-UA" w:eastAsia="ru-RU"/>
              </w:rPr>
              <w:t>Мойсеєнко Ірина Сергіївна</w:t>
            </w:r>
          </w:p>
          <w:p w14:paraId="16DBCA72" w14:textId="79B1B6BC" w:rsidR="00B413F2" w:rsidRPr="005110B1" w:rsidRDefault="00B413F2" w:rsidP="00B413F2">
            <w:pPr>
              <w:spacing w:before="150" w:after="150" w:line="240" w:lineRule="auto"/>
              <w:rPr>
                <w:rFonts w:ascii="Times New Roman" w:eastAsia="Times New Roman" w:hAnsi="Times New Roman"/>
                <w:b/>
                <w:sz w:val="24"/>
                <w:szCs w:val="24"/>
                <w:u w:val="single"/>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D07F8" w:rsidRPr="001D07F8">
              <w:rPr>
                <w:rFonts w:ascii="Times New Roman" w:eastAsia="Times New Roman" w:hAnsi="Times New Roman"/>
                <w:b/>
                <w:i/>
                <w:sz w:val="24"/>
                <w:szCs w:val="24"/>
                <w:lang w:val="uk-UA" w:eastAsia="ru-RU"/>
              </w:rPr>
              <w:t>Фахівець з публічних</w:t>
            </w:r>
            <w:r w:rsidR="001D07F8" w:rsidRPr="001D07F8">
              <w:rPr>
                <w:rFonts w:ascii="Times New Roman" w:eastAsia="Times New Roman" w:hAnsi="Times New Roman"/>
                <w:b/>
                <w:sz w:val="24"/>
                <w:szCs w:val="24"/>
                <w:lang w:val="uk-UA" w:eastAsia="ru-RU"/>
              </w:rPr>
              <w:t xml:space="preserve"> </w:t>
            </w:r>
            <w:proofErr w:type="spellStart"/>
            <w:r w:rsidR="001D07F8" w:rsidRPr="001D07F8">
              <w:rPr>
                <w:rFonts w:ascii="Times New Roman" w:eastAsia="Times New Roman" w:hAnsi="Times New Roman"/>
                <w:b/>
                <w:sz w:val="24"/>
                <w:szCs w:val="24"/>
                <w:lang w:val="uk-UA" w:eastAsia="ru-RU"/>
              </w:rPr>
              <w:t>закупівель</w:t>
            </w:r>
            <w:proofErr w:type="spellEnd"/>
            <w:r w:rsidR="001D07F8" w:rsidRPr="001D07F8">
              <w:rPr>
                <w:rFonts w:ascii="Times New Roman" w:eastAsia="Times New Roman" w:hAnsi="Times New Roman"/>
                <w:b/>
                <w:sz w:val="24"/>
                <w:szCs w:val="24"/>
                <w:lang w:val="uk-UA" w:eastAsia="ru-RU"/>
              </w:rPr>
              <w:t>,</w:t>
            </w:r>
            <w:r w:rsidR="005110B1" w:rsidRPr="001D07F8">
              <w:rPr>
                <w:rFonts w:ascii="Times New Roman" w:eastAsia="Times New Roman" w:hAnsi="Times New Roman"/>
                <w:b/>
                <w:sz w:val="24"/>
                <w:szCs w:val="24"/>
                <w:u w:val="single"/>
                <w:lang w:val="uk-UA" w:eastAsia="ru-RU"/>
              </w:rPr>
              <w:t xml:space="preserve"> уповно</w:t>
            </w:r>
            <w:r w:rsidR="005110B1" w:rsidRPr="005110B1">
              <w:rPr>
                <w:rFonts w:ascii="Times New Roman" w:eastAsia="Times New Roman" w:hAnsi="Times New Roman"/>
                <w:b/>
                <w:sz w:val="24"/>
                <w:szCs w:val="24"/>
                <w:u w:val="single"/>
                <w:lang w:val="uk-UA" w:eastAsia="ru-RU"/>
              </w:rPr>
              <w:t>важена особа</w:t>
            </w:r>
          </w:p>
          <w:p w14:paraId="08F224E6" w14:textId="0D5FCAD4" w:rsidR="00B413F2" w:rsidRPr="00C9623C" w:rsidRDefault="00B413F2" w:rsidP="00B413F2">
            <w:pPr>
              <w:spacing w:before="150" w:after="150" w:line="240" w:lineRule="auto"/>
              <w:rPr>
                <w:rFonts w:ascii="Times New Roman" w:eastAsia="Times New Roman" w:hAnsi="Times New Roman"/>
                <w:b/>
                <w:sz w:val="24"/>
                <w:szCs w:val="24"/>
                <w:u w:val="single"/>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1D07F8" w:rsidRPr="001D07F8">
              <w:rPr>
                <w:rFonts w:ascii="Times New Roman" w:eastAsia="Times New Roman" w:hAnsi="Times New Roman"/>
                <w:b/>
                <w:sz w:val="24"/>
                <w:szCs w:val="24"/>
                <w:lang w:val="uk-UA" w:eastAsia="ru-RU"/>
              </w:rPr>
              <w:t>5tgb3edc</w:t>
            </w:r>
            <w:r w:rsidR="005110B1" w:rsidRPr="00C9623C">
              <w:rPr>
                <w:rFonts w:ascii="Times New Roman" w:eastAsia="Times New Roman" w:hAnsi="Times New Roman"/>
                <w:b/>
                <w:sz w:val="24"/>
                <w:szCs w:val="24"/>
                <w:u w:val="single"/>
                <w:lang w:eastAsia="ru-RU"/>
              </w:rPr>
              <w:t>@</w:t>
            </w:r>
            <w:proofErr w:type="spellStart"/>
            <w:r w:rsidR="005110B1" w:rsidRPr="00C9623C">
              <w:rPr>
                <w:rFonts w:ascii="Times New Roman" w:eastAsia="Times New Roman" w:hAnsi="Times New Roman"/>
                <w:b/>
                <w:sz w:val="24"/>
                <w:szCs w:val="24"/>
                <w:u w:val="single"/>
                <w:lang w:val="en-US" w:eastAsia="ru-RU"/>
              </w:rPr>
              <w:t>ukr</w:t>
            </w:r>
            <w:proofErr w:type="spellEnd"/>
            <w:r w:rsidR="005110B1" w:rsidRPr="00C9623C">
              <w:rPr>
                <w:rFonts w:ascii="Times New Roman" w:eastAsia="Times New Roman" w:hAnsi="Times New Roman"/>
                <w:b/>
                <w:sz w:val="24"/>
                <w:szCs w:val="24"/>
                <w:u w:val="single"/>
                <w:lang w:eastAsia="ru-RU"/>
              </w:rPr>
              <w:t>.</w:t>
            </w:r>
            <w:r w:rsidR="005110B1" w:rsidRPr="00C9623C">
              <w:rPr>
                <w:rFonts w:ascii="Times New Roman" w:eastAsia="Times New Roman" w:hAnsi="Times New Roman"/>
                <w:b/>
                <w:sz w:val="24"/>
                <w:szCs w:val="24"/>
                <w:u w:val="single"/>
                <w:lang w:val="en-US" w:eastAsia="ru-RU"/>
              </w:rPr>
              <w:t>net</w:t>
            </w:r>
          </w:p>
          <w:p w14:paraId="23BD76A3" w14:textId="34995C72" w:rsidR="00B413F2" w:rsidRPr="001D07F8" w:rsidRDefault="00B413F2" w:rsidP="00C9623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C9623C" w:rsidRPr="00C9623C">
              <w:rPr>
                <w:rFonts w:ascii="Times New Roman" w:eastAsia="Times New Roman" w:hAnsi="Times New Roman"/>
                <w:b/>
                <w:sz w:val="24"/>
                <w:szCs w:val="24"/>
                <w:u w:val="single"/>
                <w:lang w:eastAsia="ru-RU"/>
              </w:rPr>
              <w:t>+3806</w:t>
            </w:r>
            <w:r w:rsidR="001D07F8">
              <w:rPr>
                <w:rFonts w:ascii="Times New Roman" w:eastAsia="Times New Roman" w:hAnsi="Times New Roman"/>
                <w:b/>
                <w:sz w:val="24"/>
                <w:szCs w:val="24"/>
                <w:u w:val="single"/>
                <w:lang w:val="uk-UA" w:eastAsia="ru-RU"/>
              </w:rPr>
              <w:t>37196869</w:t>
            </w:r>
          </w:p>
        </w:tc>
      </w:tr>
      <w:tr w:rsidR="00B413F2" w:rsidRPr="001436DF"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8CEB7E5" w:rsidR="00B413F2" w:rsidRPr="001436DF"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436DF" w:rsidRPr="001436DF">
              <w:rPr>
                <w:rFonts w:ascii="Times New Roman" w:eastAsia="Times New Roman" w:hAnsi="Times New Roman"/>
                <w:sz w:val="24"/>
                <w:szCs w:val="24"/>
                <w:lang w:val="uk-UA" w:eastAsia="ru-RU"/>
              </w:rPr>
              <w:t xml:space="preserve"> </w:t>
            </w:r>
            <w:r w:rsidR="001436DF">
              <w:rPr>
                <w:rFonts w:ascii="Times New Roman" w:eastAsia="Times New Roman" w:hAnsi="Times New Roman"/>
                <w:sz w:val="24"/>
                <w:szCs w:val="24"/>
                <w:lang w:val="uk-UA" w:eastAsia="ru-RU"/>
              </w:rPr>
              <w:t xml:space="preserve">з особливостями (без </w:t>
            </w:r>
            <w:proofErr w:type="spellStart"/>
            <w:r w:rsidR="001436DF">
              <w:rPr>
                <w:rFonts w:ascii="Times New Roman" w:eastAsia="Times New Roman" w:hAnsi="Times New Roman"/>
                <w:sz w:val="24"/>
                <w:szCs w:val="24"/>
                <w:lang w:val="uk-UA" w:eastAsia="ru-RU"/>
              </w:rPr>
              <w:t>засосування</w:t>
            </w:r>
            <w:proofErr w:type="spellEnd"/>
            <w:r w:rsidR="001436DF">
              <w:rPr>
                <w:rFonts w:ascii="Times New Roman" w:eastAsia="Times New Roman" w:hAnsi="Times New Roman"/>
                <w:sz w:val="24"/>
                <w:szCs w:val="24"/>
                <w:lang w:val="uk-UA" w:eastAsia="ru-RU"/>
              </w:rPr>
              <w:t xml:space="preserve"> електронного аукціону)</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086441BE" w:rsidR="00B413F2" w:rsidRPr="00B413F2" w:rsidRDefault="00103CC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товар</w:t>
            </w: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F1B140F" w:rsidR="00B413F2" w:rsidRPr="00FF0BC8" w:rsidRDefault="005A667D" w:rsidP="00B413F2">
            <w:pPr>
              <w:spacing w:before="150" w:after="150" w:line="240" w:lineRule="auto"/>
              <w:rPr>
                <w:rFonts w:ascii="Times New Roman" w:eastAsia="Times New Roman" w:hAnsi="Times New Roman"/>
                <w:b/>
                <w:i/>
                <w:sz w:val="24"/>
                <w:szCs w:val="24"/>
                <w:lang w:val="uk-UA" w:eastAsia="ru-RU"/>
              </w:rPr>
            </w:pPr>
            <w:r w:rsidRPr="00FF0BC8">
              <w:rPr>
                <w:rFonts w:ascii="Times New Roman" w:eastAsia="Times New Roman" w:hAnsi="Times New Roman"/>
                <w:b/>
                <w:i/>
                <w:sz w:val="24"/>
                <w:szCs w:val="24"/>
                <w:lang w:val="uk-UA" w:eastAsia="ru-RU"/>
              </w:rPr>
              <w:t>Джерела резервного живлення (Бензинові генератори) згідно коду ДК 021:2015 - 31120000-3 – Генератори</w:t>
            </w:r>
          </w:p>
        </w:tc>
      </w:tr>
      <w:tr w:rsidR="00103CCD" w:rsidRPr="000A74B5" w14:paraId="39B551A2" w14:textId="77777777" w:rsidTr="00B413F2">
        <w:tc>
          <w:tcPr>
            <w:tcW w:w="300" w:type="pct"/>
            <w:shd w:val="clear" w:color="auto" w:fill="FFFFFF"/>
          </w:tcPr>
          <w:p w14:paraId="7D019ABF" w14:textId="34892953" w:rsidR="00103CCD" w:rsidRPr="00B413F2" w:rsidRDefault="00103CC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419A8BF8" w14:textId="5BB442CC" w:rsidR="00103CCD" w:rsidRPr="00B413F2" w:rsidRDefault="00103CC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60F8893A" w14:textId="52BF2794" w:rsidR="00103CCD" w:rsidRPr="00FF0BC8" w:rsidRDefault="00103CCD" w:rsidP="00B413F2">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195000,00 грн.(Сто дев’яносто п’ять тисяч грн.00 коп.)</w:t>
            </w:r>
            <w:r w:rsidR="001B427A">
              <w:rPr>
                <w:rFonts w:ascii="Times New Roman" w:eastAsia="Times New Roman" w:hAnsi="Times New Roman"/>
                <w:b/>
                <w:i/>
                <w:sz w:val="24"/>
                <w:szCs w:val="24"/>
                <w:lang w:val="uk-UA" w:eastAsia="ru-RU"/>
              </w:rPr>
              <w:t>без ПДВ</w:t>
            </w:r>
          </w:p>
        </w:tc>
      </w:tr>
      <w:tr w:rsidR="00B413F2" w:rsidRPr="000A74B5" w14:paraId="5DFEF044" w14:textId="77777777" w:rsidTr="00B413F2">
        <w:tc>
          <w:tcPr>
            <w:tcW w:w="300" w:type="pct"/>
            <w:shd w:val="clear" w:color="auto" w:fill="FFFFFF"/>
            <w:hideMark/>
          </w:tcPr>
          <w:p w14:paraId="7D5DE9C4" w14:textId="2CE1413D"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sidR="00103CCD">
              <w:rPr>
                <w:rFonts w:ascii="Times New Roman" w:eastAsia="Times New Roman" w:hAnsi="Times New Roman"/>
                <w:sz w:val="24"/>
                <w:szCs w:val="24"/>
                <w:lang w:val="uk-UA" w:eastAsia="ru-RU"/>
              </w:rPr>
              <w:t>3</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6727DF" w:rsidR="00B413F2" w:rsidRPr="00C9623C" w:rsidRDefault="00C9623C" w:rsidP="00C9623C">
            <w:pPr>
              <w:spacing w:before="150" w:after="150" w:line="240" w:lineRule="auto"/>
              <w:jc w:val="both"/>
              <w:rPr>
                <w:rFonts w:ascii="Times New Roman" w:eastAsia="Times New Roman" w:hAnsi="Times New Roman"/>
                <w:sz w:val="24"/>
                <w:szCs w:val="24"/>
                <w:lang w:val="uk-UA" w:eastAsia="ru-RU"/>
              </w:rPr>
            </w:pPr>
            <w:r w:rsidRPr="00C9623C">
              <w:rPr>
                <w:rFonts w:ascii="Times New Roman" w:eastAsia="Times New Roman" w:hAnsi="Times New Roman"/>
                <w:iCs/>
                <w:sz w:val="24"/>
                <w:szCs w:val="24"/>
                <w:lang w:val="uk-UA" w:eastAsia="ru-RU"/>
              </w:rPr>
              <w:t>З</w:t>
            </w:r>
            <w:r w:rsidR="00B413F2" w:rsidRPr="00C9623C">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3A8F2F1A"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sidR="00103CCD">
              <w:rPr>
                <w:rFonts w:ascii="Times New Roman" w:eastAsia="Times New Roman" w:hAnsi="Times New Roman"/>
                <w:sz w:val="24"/>
                <w:szCs w:val="24"/>
                <w:lang w:val="uk-UA" w:eastAsia="ru-RU"/>
              </w:rPr>
              <w:t>4</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5EB00D09" w:rsidR="006D666D" w:rsidRPr="00C9623C" w:rsidRDefault="00B413F2" w:rsidP="00B413F2">
            <w:pPr>
              <w:spacing w:before="150" w:after="150" w:line="240" w:lineRule="auto"/>
              <w:rPr>
                <w:rFonts w:ascii="Times New Roman" w:eastAsia="Times New Roman" w:hAnsi="Times New Roman"/>
                <w:i/>
                <w:sz w:val="24"/>
                <w:szCs w:val="24"/>
                <w:u w:val="single"/>
                <w:lang w:val="uk-UA" w:eastAsia="ru-RU"/>
              </w:rPr>
            </w:pPr>
            <w:r>
              <w:rPr>
                <w:rFonts w:ascii="Times New Roman" w:eastAsia="Times New Roman" w:hAnsi="Times New Roman"/>
                <w:sz w:val="24"/>
                <w:szCs w:val="24"/>
                <w:lang w:val="uk-UA" w:eastAsia="ru-RU"/>
              </w:rPr>
              <w:t xml:space="preserve">Місце поставки: </w:t>
            </w:r>
            <w:r w:rsidR="001D07F8">
              <w:rPr>
                <w:rFonts w:ascii="Times New Roman" w:eastAsia="Times New Roman" w:hAnsi="Times New Roman"/>
                <w:sz w:val="24"/>
                <w:szCs w:val="24"/>
                <w:lang w:val="uk-UA" w:eastAsia="ru-RU"/>
              </w:rPr>
              <w:t>66401</w:t>
            </w:r>
            <w:r w:rsidR="00C9623C" w:rsidRPr="00C9623C">
              <w:rPr>
                <w:rFonts w:ascii="Times New Roman" w:eastAsia="Times New Roman" w:hAnsi="Times New Roman"/>
                <w:i/>
                <w:sz w:val="24"/>
                <w:szCs w:val="24"/>
                <w:u w:val="single"/>
                <w:lang w:val="uk-UA" w:eastAsia="ru-RU"/>
              </w:rPr>
              <w:t xml:space="preserve">, </w:t>
            </w:r>
            <w:r w:rsidR="001D07F8">
              <w:rPr>
                <w:rFonts w:ascii="Times New Roman" w:eastAsia="Times New Roman" w:hAnsi="Times New Roman"/>
                <w:i/>
                <w:sz w:val="24"/>
                <w:szCs w:val="24"/>
                <w:u w:val="single"/>
                <w:lang w:val="uk-UA" w:eastAsia="ru-RU"/>
              </w:rPr>
              <w:t xml:space="preserve">Одеська </w:t>
            </w:r>
            <w:r w:rsidR="00C9623C" w:rsidRPr="00C9623C">
              <w:rPr>
                <w:rFonts w:ascii="Times New Roman" w:eastAsia="Times New Roman" w:hAnsi="Times New Roman"/>
                <w:i/>
                <w:sz w:val="24"/>
                <w:szCs w:val="24"/>
                <w:u w:val="single"/>
                <w:lang w:val="uk-UA" w:eastAsia="ru-RU"/>
              </w:rPr>
              <w:t xml:space="preserve"> область, </w:t>
            </w:r>
            <w:r w:rsidR="001B427A">
              <w:rPr>
                <w:rFonts w:ascii="Times New Roman" w:eastAsia="Times New Roman" w:hAnsi="Times New Roman"/>
                <w:i/>
                <w:sz w:val="24"/>
                <w:szCs w:val="24"/>
                <w:u w:val="single"/>
                <w:lang w:val="uk-UA" w:eastAsia="ru-RU"/>
              </w:rPr>
              <w:t>Подільський</w:t>
            </w:r>
            <w:r w:rsidR="00C9623C" w:rsidRPr="00C9623C">
              <w:rPr>
                <w:rFonts w:ascii="Times New Roman" w:eastAsia="Times New Roman" w:hAnsi="Times New Roman"/>
                <w:i/>
                <w:sz w:val="24"/>
                <w:szCs w:val="24"/>
                <w:u w:val="single"/>
                <w:lang w:val="uk-UA" w:eastAsia="ru-RU"/>
              </w:rPr>
              <w:t xml:space="preserve"> район, </w:t>
            </w:r>
            <w:r w:rsidR="001D07F8">
              <w:rPr>
                <w:rFonts w:ascii="Times New Roman" w:eastAsia="Times New Roman" w:hAnsi="Times New Roman"/>
                <w:i/>
                <w:sz w:val="24"/>
                <w:szCs w:val="24"/>
                <w:u w:val="single"/>
                <w:lang w:val="uk-UA" w:eastAsia="ru-RU"/>
              </w:rPr>
              <w:t>м. Ананьїв</w:t>
            </w:r>
            <w:r w:rsidR="00C9623C" w:rsidRPr="00C9623C">
              <w:rPr>
                <w:rFonts w:ascii="Times New Roman" w:eastAsia="Times New Roman" w:hAnsi="Times New Roman"/>
                <w:i/>
                <w:sz w:val="24"/>
                <w:szCs w:val="24"/>
                <w:u w:val="single"/>
                <w:lang w:val="uk-UA" w:eastAsia="ru-RU"/>
              </w:rPr>
              <w:t>, вул.</w:t>
            </w:r>
            <w:r w:rsidR="001D07F8">
              <w:rPr>
                <w:rFonts w:ascii="Times New Roman" w:eastAsia="Times New Roman" w:hAnsi="Times New Roman"/>
                <w:i/>
                <w:sz w:val="24"/>
                <w:szCs w:val="24"/>
                <w:u w:val="single"/>
                <w:lang w:val="uk-UA" w:eastAsia="ru-RU"/>
              </w:rPr>
              <w:t xml:space="preserve"> Незалежності</w:t>
            </w:r>
            <w:r w:rsidR="00C9623C" w:rsidRPr="00C9623C">
              <w:rPr>
                <w:rFonts w:ascii="Times New Roman" w:eastAsia="Times New Roman" w:hAnsi="Times New Roman"/>
                <w:i/>
                <w:sz w:val="24"/>
                <w:szCs w:val="24"/>
                <w:u w:val="single"/>
                <w:lang w:val="uk-UA" w:eastAsia="ru-RU"/>
              </w:rPr>
              <w:t>, 3</w:t>
            </w:r>
            <w:r w:rsidR="001D07F8">
              <w:rPr>
                <w:rFonts w:ascii="Times New Roman" w:eastAsia="Times New Roman" w:hAnsi="Times New Roman"/>
                <w:i/>
                <w:sz w:val="24"/>
                <w:szCs w:val="24"/>
                <w:u w:val="single"/>
                <w:lang w:val="uk-UA" w:eastAsia="ru-RU"/>
              </w:rPr>
              <w:t>1</w:t>
            </w:r>
          </w:p>
          <w:p w14:paraId="154E1A7F" w14:textId="1442D71C" w:rsidR="00B413F2" w:rsidRPr="00B413F2" w:rsidRDefault="00B413F2" w:rsidP="00C9623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D07F8">
              <w:rPr>
                <w:rFonts w:ascii="Times New Roman" w:eastAsia="Times New Roman" w:hAnsi="Times New Roman"/>
                <w:sz w:val="24"/>
                <w:szCs w:val="24"/>
                <w:lang w:val="uk-UA" w:eastAsia="ru-RU"/>
              </w:rPr>
              <w:t>1</w:t>
            </w:r>
            <w:r w:rsidR="00C9623C" w:rsidRPr="00C9623C">
              <w:rPr>
                <w:rFonts w:ascii="Times New Roman" w:eastAsia="Times New Roman" w:hAnsi="Times New Roman"/>
                <w:b/>
                <w:sz w:val="24"/>
                <w:szCs w:val="24"/>
                <w:u w:val="single"/>
                <w:lang w:val="uk-UA" w:eastAsia="ru-RU"/>
              </w:rPr>
              <w:t xml:space="preserve"> шт.</w:t>
            </w:r>
          </w:p>
        </w:tc>
      </w:tr>
      <w:tr w:rsidR="00B413F2" w:rsidRPr="000A74B5" w14:paraId="2D9F4DDD" w14:textId="77777777" w:rsidTr="00B413F2">
        <w:tc>
          <w:tcPr>
            <w:tcW w:w="300" w:type="pct"/>
            <w:shd w:val="clear" w:color="auto" w:fill="FFFFFF"/>
            <w:hideMark/>
          </w:tcPr>
          <w:p w14:paraId="7450B8F2" w14:textId="2B13C9CF"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sidR="00103CCD">
              <w:rPr>
                <w:rFonts w:ascii="Times New Roman" w:eastAsia="Times New Roman" w:hAnsi="Times New Roman"/>
                <w:sz w:val="24"/>
                <w:szCs w:val="24"/>
                <w:lang w:val="uk-UA" w:eastAsia="ru-RU"/>
              </w:rPr>
              <w:t>5</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DE401D0" w:rsidR="00B413F2" w:rsidRPr="00C9623C" w:rsidRDefault="00B413F2" w:rsidP="005A667D">
            <w:pPr>
              <w:spacing w:before="150" w:after="150" w:line="240" w:lineRule="auto"/>
              <w:rPr>
                <w:rFonts w:ascii="Times New Roman" w:eastAsia="Times New Roman" w:hAnsi="Times New Roman"/>
                <w:b/>
                <w:sz w:val="24"/>
                <w:szCs w:val="24"/>
                <w:lang w:val="uk-UA" w:eastAsia="ru-RU"/>
              </w:rPr>
            </w:pPr>
            <w:r w:rsidRPr="00C9623C">
              <w:rPr>
                <w:rFonts w:ascii="Times New Roman" w:eastAsia="Times New Roman" w:hAnsi="Times New Roman"/>
                <w:b/>
                <w:i/>
                <w:iCs/>
                <w:sz w:val="24"/>
                <w:szCs w:val="24"/>
                <w:lang w:val="uk-UA" w:eastAsia="ru-RU"/>
              </w:rPr>
              <w:t xml:space="preserve">до </w:t>
            </w:r>
            <w:r w:rsidR="005A667D">
              <w:rPr>
                <w:rFonts w:ascii="Times New Roman" w:eastAsia="Times New Roman" w:hAnsi="Times New Roman"/>
                <w:b/>
                <w:i/>
                <w:iCs/>
                <w:sz w:val="24"/>
                <w:szCs w:val="24"/>
                <w:lang w:val="uk-UA" w:eastAsia="ru-RU"/>
              </w:rPr>
              <w:t>1</w:t>
            </w:r>
            <w:r w:rsidR="00C9623C" w:rsidRPr="00C9623C">
              <w:rPr>
                <w:rFonts w:ascii="Times New Roman" w:eastAsia="Times New Roman" w:hAnsi="Times New Roman"/>
                <w:b/>
                <w:i/>
                <w:iCs/>
                <w:sz w:val="24"/>
                <w:szCs w:val="24"/>
                <w:lang w:val="uk-UA" w:eastAsia="ru-RU"/>
              </w:rPr>
              <w:t>5</w:t>
            </w:r>
            <w:r w:rsidRPr="00C9623C">
              <w:rPr>
                <w:rFonts w:ascii="Times New Roman" w:eastAsia="Times New Roman" w:hAnsi="Times New Roman"/>
                <w:b/>
                <w:i/>
                <w:iCs/>
                <w:sz w:val="24"/>
                <w:szCs w:val="24"/>
                <w:lang w:val="uk-UA" w:eastAsia="ru-RU"/>
              </w:rPr>
              <w:t>.</w:t>
            </w:r>
            <w:r w:rsidR="00C9623C" w:rsidRPr="00C9623C">
              <w:rPr>
                <w:rFonts w:ascii="Times New Roman" w:eastAsia="Times New Roman" w:hAnsi="Times New Roman"/>
                <w:b/>
                <w:i/>
                <w:iCs/>
                <w:sz w:val="24"/>
                <w:szCs w:val="24"/>
                <w:lang w:val="uk-UA" w:eastAsia="ru-RU"/>
              </w:rPr>
              <w:t>0</w:t>
            </w:r>
            <w:r w:rsidR="001D07F8">
              <w:rPr>
                <w:rFonts w:ascii="Times New Roman" w:eastAsia="Times New Roman" w:hAnsi="Times New Roman"/>
                <w:b/>
                <w:i/>
                <w:iCs/>
                <w:sz w:val="24"/>
                <w:szCs w:val="24"/>
                <w:lang w:val="uk-UA" w:eastAsia="ru-RU"/>
              </w:rPr>
              <w:t>3</w:t>
            </w:r>
            <w:r w:rsidRPr="00C9623C">
              <w:rPr>
                <w:rFonts w:ascii="Times New Roman" w:eastAsia="Times New Roman" w:hAnsi="Times New Roman"/>
                <w:b/>
                <w:i/>
                <w:iCs/>
                <w:sz w:val="24"/>
                <w:szCs w:val="24"/>
                <w:lang w:val="uk-UA" w:eastAsia="ru-RU"/>
              </w:rPr>
              <w:t>.2023</w:t>
            </w:r>
            <w:r w:rsidR="00C9623C" w:rsidRPr="00C9623C">
              <w:rPr>
                <w:rFonts w:ascii="Times New Roman" w:eastAsia="Times New Roman" w:hAnsi="Times New Roman"/>
                <w:b/>
                <w:i/>
                <w:iCs/>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110B1"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Pr="00922D73">
              <w:rPr>
                <w:rFonts w:ascii="Times New Roman" w:eastAsia="Times New Roman" w:hAnsi="Times New Roman"/>
                <w:b/>
                <w:i/>
                <w:sz w:val="24"/>
                <w:szCs w:val="24"/>
                <w:lang w:val="uk-UA" w:eastAsia="ru-RU"/>
              </w:rPr>
              <w:t>не приймає</w:t>
            </w:r>
            <w:r>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085596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A5C2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C2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0508E66F" w:rsidR="004411EC" w:rsidRPr="00922D73" w:rsidRDefault="009C75F6" w:rsidP="00922D73">
            <w:pPr>
              <w:pStyle w:val="a4"/>
              <w:numPr>
                <w:ilvl w:val="0"/>
                <w:numId w:val="2"/>
              </w:numPr>
              <w:spacing w:before="150" w:after="150" w:line="240" w:lineRule="auto"/>
              <w:jc w:val="both"/>
              <w:rPr>
                <w:rFonts w:ascii="Times New Roman" w:eastAsia="Times New Roman" w:hAnsi="Times New Roman"/>
                <w:b/>
                <w:i/>
                <w:iCs/>
                <w:sz w:val="24"/>
                <w:szCs w:val="24"/>
                <w:lang w:val="uk-UA" w:eastAsia="ru-RU"/>
              </w:rPr>
            </w:pPr>
            <w:r w:rsidRPr="00922D73">
              <w:rPr>
                <w:rFonts w:ascii="Times New Roman" w:eastAsia="Times New Roman" w:hAnsi="Times New Roman"/>
                <w:sz w:val="24"/>
                <w:szCs w:val="24"/>
                <w:lang w:val="uk-UA" w:eastAsia="ru-RU"/>
              </w:rPr>
              <w:t>інформаці</w:t>
            </w:r>
            <w:r w:rsidR="00AC2592" w:rsidRPr="00922D73">
              <w:rPr>
                <w:rFonts w:ascii="Times New Roman" w:eastAsia="Times New Roman" w:hAnsi="Times New Roman"/>
                <w:sz w:val="24"/>
                <w:szCs w:val="24"/>
                <w:lang w:val="uk-UA" w:eastAsia="ru-RU"/>
              </w:rPr>
              <w:t>ї</w:t>
            </w:r>
            <w:r w:rsidRPr="00922D7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22D73">
              <w:rPr>
                <w:rFonts w:ascii="Times New Roman" w:eastAsia="Times New Roman" w:hAnsi="Times New Roman"/>
                <w:b/>
                <w:i/>
                <w:sz w:val="24"/>
                <w:szCs w:val="24"/>
                <w:lang w:val="uk-UA" w:eastAsia="ru-RU"/>
              </w:rPr>
              <w:t>Додатку № 1 до тендерної документації</w:t>
            </w:r>
            <w:r w:rsidR="00922D73" w:rsidRPr="00922D73">
              <w:rPr>
                <w:rFonts w:ascii="Times New Roman" w:eastAsia="Times New Roman" w:hAnsi="Times New Roman"/>
                <w:b/>
                <w:i/>
                <w:sz w:val="24"/>
                <w:szCs w:val="24"/>
                <w:lang w:val="uk-UA" w:eastAsia="ru-RU"/>
              </w:rPr>
              <w:t>;</w:t>
            </w:r>
            <w:r w:rsidR="009A7F70" w:rsidRPr="00922D73">
              <w:rPr>
                <w:rFonts w:ascii="Times New Roman" w:eastAsia="Times New Roman" w:hAnsi="Times New Roman"/>
                <w:b/>
                <w:i/>
                <w:sz w:val="24"/>
                <w:szCs w:val="24"/>
                <w:lang w:val="uk-UA" w:eastAsia="ru-RU"/>
              </w:rPr>
              <w:t xml:space="preserve"> </w:t>
            </w:r>
          </w:p>
          <w:p w14:paraId="72B04B96" w14:textId="77777777" w:rsidR="00AC2592" w:rsidRPr="00922D73" w:rsidRDefault="009C75F6" w:rsidP="00AC2592">
            <w:pPr>
              <w:pStyle w:val="a4"/>
              <w:numPr>
                <w:ilvl w:val="0"/>
                <w:numId w:val="2"/>
              </w:numPr>
              <w:spacing w:before="150" w:after="150" w:line="240" w:lineRule="auto"/>
              <w:jc w:val="both"/>
              <w:rPr>
                <w:rFonts w:ascii="Times New Roman" w:eastAsia="Times New Roman" w:hAnsi="Times New Roman"/>
                <w:b/>
                <w:i/>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922D73">
              <w:rPr>
                <w:rFonts w:ascii="Times New Roman" w:eastAsia="Times New Roman" w:hAnsi="Times New Roman"/>
                <w:b/>
                <w:i/>
                <w:sz w:val="24"/>
                <w:szCs w:val="24"/>
                <w:lang w:val="uk-UA" w:eastAsia="ru-RU"/>
              </w:rPr>
              <w:t>Додатку № 2 до тендерної документації</w:t>
            </w:r>
            <w:r w:rsidR="00AC2592" w:rsidRPr="00922D73">
              <w:rPr>
                <w:rFonts w:ascii="Times New Roman" w:eastAsia="Times New Roman" w:hAnsi="Times New Roman"/>
                <w:b/>
                <w:i/>
                <w:sz w:val="24"/>
                <w:szCs w:val="24"/>
                <w:lang w:val="uk-UA" w:eastAsia="ru-RU"/>
              </w:rPr>
              <w:t>;</w:t>
            </w:r>
          </w:p>
          <w:p w14:paraId="7050B845" w14:textId="4DB86659" w:rsidR="00AC2592" w:rsidRPr="00922D73" w:rsidRDefault="00AC2592" w:rsidP="00AC2592">
            <w:pPr>
              <w:pStyle w:val="a4"/>
              <w:numPr>
                <w:ilvl w:val="0"/>
                <w:numId w:val="2"/>
              </w:numPr>
              <w:spacing w:before="150" w:after="15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922D73">
              <w:rPr>
                <w:rFonts w:ascii="Times New Roman" w:eastAsia="Times New Roman" w:hAnsi="Times New Roman"/>
                <w:b/>
                <w:i/>
                <w:sz w:val="24"/>
                <w:szCs w:val="24"/>
                <w:lang w:val="uk-UA" w:eastAsia="ru-RU"/>
              </w:rPr>
              <w:t xml:space="preserve">Додатку № </w:t>
            </w:r>
            <w:r w:rsidR="008F7BC0" w:rsidRPr="00922D73">
              <w:rPr>
                <w:rFonts w:ascii="Times New Roman" w:eastAsia="Times New Roman" w:hAnsi="Times New Roman"/>
                <w:b/>
                <w:i/>
                <w:sz w:val="24"/>
                <w:szCs w:val="24"/>
                <w:lang w:val="uk-UA" w:eastAsia="ru-RU"/>
              </w:rPr>
              <w:t>3</w:t>
            </w:r>
            <w:r w:rsidRPr="00922D73">
              <w:rPr>
                <w:rFonts w:ascii="Times New Roman" w:eastAsia="Times New Roman" w:hAnsi="Times New Roman"/>
                <w:b/>
                <w:i/>
                <w:sz w:val="24"/>
                <w:szCs w:val="24"/>
                <w:lang w:val="uk-UA" w:eastAsia="ru-RU"/>
              </w:rPr>
              <w:t xml:space="preserve"> до тендерної документації;</w:t>
            </w:r>
          </w:p>
          <w:p w14:paraId="307725E2" w14:textId="77777777" w:rsidR="00DC432D" w:rsidRPr="00DC432D" w:rsidRDefault="00DC432D"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proofErr w:type="spellStart"/>
            <w:r w:rsidRPr="00DC432D">
              <w:rPr>
                <w:rFonts w:ascii="Times New Roman" w:hAnsi="Times New Roman"/>
                <w:sz w:val="24"/>
                <w:szCs w:val="24"/>
              </w:rPr>
              <w:t>документів</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що</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підтверджують</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повноваження</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уповноваженої</w:t>
            </w:r>
            <w:proofErr w:type="spellEnd"/>
            <w:r w:rsidRPr="00DC432D">
              <w:rPr>
                <w:rFonts w:ascii="Times New Roman" w:hAnsi="Times New Roman"/>
                <w:sz w:val="24"/>
                <w:szCs w:val="24"/>
              </w:rPr>
              <w:t xml:space="preserve"> особи </w:t>
            </w:r>
            <w:proofErr w:type="spellStart"/>
            <w:r w:rsidRPr="00DC432D">
              <w:rPr>
                <w:rFonts w:ascii="Times New Roman" w:hAnsi="Times New Roman"/>
                <w:sz w:val="24"/>
                <w:szCs w:val="24"/>
              </w:rPr>
              <w:t>або</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представника</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учасника</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процедури</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закупівлі</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щодо</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підпису</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документів</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тендерної</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пропозиції</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учасника</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процедури</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закупівлі</w:t>
            </w:r>
            <w:proofErr w:type="spellEnd"/>
            <w:r w:rsidRPr="00DC432D">
              <w:rPr>
                <w:rFonts w:ascii="Times New Roman" w:hAnsi="Times New Roman"/>
                <w:sz w:val="24"/>
                <w:szCs w:val="24"/>
              </w:rPr>
              <w:t xml:space="preserve"> та договору за результатами </w:t>
            </w:r>
            <w:proofErr w:type="spellStart"/>
            <w:r w:rsidRPr="00DC432D">
              <w:rPr>
                <w:rFonts w:ascii="Times New Roman" w:hAnsi="Times New Roman"/>
                <w:sz w:val="24"/>
                <w:szCs w:val="24"/>
              </w:rPr>
              <w:t>проведення</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процедури</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закупівлі</w:t>
            </w:r>
            <w:proofErr w:type="spellEnd"/>
            <w:r w:rsidRPr="00DC432D">
              <w:rPr>
                <w:rFonts w:ascii="Times New Roman" w:hAnsi="Times New Roman"/>
                <w:sz w:val="24"/>
                <w:szCs w:val="24"/>
              </w:rPr>
              <w:t xml:space="preserve">); </w:t>
            </w:r>
          </w:p>
          <w:p w14:paraId="45B68B75" w14:textId="6BC3D5F2" w:rsidR="00DC432D" w:rsidRPr="00DC432D" w:rsidRDefault="00DC432D"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C432D">
              <w:rPr>
                <w:rFonts w:ascii="Times New Roman" w:hAnsi="Times New Roman"/>
                <w:sz w:val="24"/>
                <w:szCs w:val="24"/>
              </w:rPr>
              <w:t>про</w:t>
            </w:r>
            <w:r>
              <w:rPr>
                <w:rFonts w:ascii="Times New Roman" w:hAnsi="Times New Roman"/>
                <w:sz w:val="24"/>
                <w:szCs w:val="24"/>
                <w:lang w:val="uk-UA"/>
              </w:rPr>
              <w:t>є</w:t>
            </w:r>
            <w:proofErr w:type="spellStart"/>
            <w:r w:rsidRPr="00DC432D">
              <w:rPr>
                <w:rFonts w:ascii="Times New Roman" w:hAnsi="Times New Roman"/>
                <w:sz w:val="24"/>
                <w:szCs w:val="24"/>
              </w:rPr>
              <w:t>кту</w:t>
            </w:r>
            <w:proofErr w:type="spellEnd"/>
            <w:r w:rsidRPr="00DC432D">
              <w:rPr>
                <w:rFonts w:ascii="Times New Roman" w:hAnsi="Times New Roman"/>
                <w:sz w:val="24"/>
                <w:szCs w:val="24"/>
              </w:rPr>
              <w:t xml:space="preserve"> договору про </w:t>
            </w:r>
            <w:proofErr w:type="spellStart"/>
            <w:r w:rsidRPr="00DC432D">
              <w:rPr>
                <w:rFonts w:ascii="Times New Roman" w:hAnsi="Times New Roman"/>
                <w:sz w:val="24"/>
                <w:szCs w:val="24"/>
              </w:rPr>
              <w:t>закупівлю</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згідно</w:t>
            </w:r>
            <w:proofErr w:type="spellEnd"/>
            <w:r w:rsidRPr="00DC432D">
              <w:rPr>
                <w:rFonts w:ascii="Times New Roman" w:hAnsi="Times New Roman"/>
                <w:sz w:val="24"/>
                <w:szCs w:val="24"/>
              </w:rPr>
              <w:t xml:space="preserve"> з </w:t>
            </w:r>
            <w:proofErr w:type="spellStart"/>
            <w:r w:rsidRPr="00DC432D">
              <w:rPr>
                <w:rFonts w:ascii="Times New Roman" w:hAnsi="Times New Roman"/>
                <w:b/>
                <w:i/>
                <w:sz w:val="24"/>
                <w:szCs w:val="24"/>
              </w:rPr>
              <w:t>Додатком</w:t>
            </w:r>
            <w:proofErr w:type="spellEnd"/>
            <w:r w:rsidRPr="00DC432D">
              <w:rPr>
                <w:rFonts w:ascii="Times New Roman" w:hAnsi="Times New Roman"/>
                <w:b/>
                <w:i/>
                <w:sz w:val="24"/>
                <w:szCs w:val="24"/>
              </w:rPr>
              <w:t xml:space="preserve"> 4 до </w:t>
            </w:r>
            <w:proofErr w:type="spellStart"/>
            <w:r w:rsidRPr="00DC432D">
              <w:rPr>
                <w:rFonts w:ascii="Times New Roman" w:hAnsi="Times New Roman"/>
                <w:b/>
                <w:i/>
                <w:sz w:val="24"/>
                <w:szCs w:val="24"/>
              </w:rPr>
              <w:t>цієї</w:t>
            </w:r>
            <w:proofErr w:type="spellEnd"/>
            <w:r w:rsidRPr="00DC432D">
              <w:rPr>
                <w:rFonts w:ascii="Times New Roman" w:hAnsi="Times New Roman"/>
                <w:b/>
                <w:i/>
                <w:sz w:val="24"/>
                <w:szCs w:val="24"/>
              </w:rPr>
              <w:t xml:space="preserve"> </w:t>
            </w:r>
            <w:proofErr w:type="spellStart"/>
            <w:r w:rsidRPr="00DC432D">
              <w:rPr>
                <w:rFonts w:ascii="Times New Roman" w:hAnsi="Times New Roman"/>
                <w:b/>
                <w:i/>
                <w:sz w:val="24"/>
                <w:szCs w:val="24"/>
              </w:rPr>
              <w:t>тендерної</w:t>
            </w:r>
            <w:proofErr w:type="spellEnd"/>
            <w:r w:rsidRPr="00DC432D">
              <w:rPr>
                <w:rFonts w:ascii="Times New Roman" w:hAnsi="Times New Roman"/>
                <w:b/>
                <w:i/>
                <w:sz w:val="24"/>
                <w:szCs w:val="24"/>
              </w:rPr>
              <w:t xml:space="preserve"> </w:t>
            </w:r>
            <w:proofErr w:type="spellStart"/>
            <w:r w:rsidRPr="00DC432D">
              <w:rPr>
                <w:rFonts w:ascii="Times New Roman" w:hAnsi="Times New Roman"/>
                <w:b/>
                <w:i/>
                <w:sz w:val="24"/>
                <w:szCs w:val="24"/>
              </w:rPr>
              <w:t>документації</w:t>
            </w:r>
            <w:proofErr w:type="spellEnd"/>
            <w:r w:rsidRPr="00DC432D">
              <w:rPr>
                <w:rFonts w:ascii="Times New Roman" w:hAnsi="Times New Roman"/>
                <w:sz w:val="24"/>
                <w:szCs w:val="24"/>
              </w:rPr>
              <w:t>) та листа-</w:t>
            </w:r>
            <w:proofErr w:type="spellStart"/>
            <w:r w:rsidRPr="00DC432D">
              <w:rPr>
                <w:rFonts w:ascii="Times New Roman" w:hAnsi="Times New Roman"/>
                <w:sz w:val="24"/>
                <w:szCs w:val="24"/>
              </w:rPr>
              <w:t>погодження</w:t>
            </w:r>
            <w:proofErr w:type="spellEnd"/>
            <w:r w:rsidRPr="00DC432D">
              <w:rPr>
                <w:rFonts w:ascii="Times New Roman" w:hAnsi="Times New Roman"/>
                <w:sz w:val="24"/>
                <w:szCs w:val="24"/>
              </w:rPr>
              <w:t xml:space="preserve"> з про</w:t>
            </w:r>
            <w:r>
              <w:rPr>
                <w:rFonts w:ascii="Times New Roman" w:hAnsi="Times New Roman"/>
                <w:sz w:val="24"/>
                <w:szCs w:val="24"/>
                <w:lang w:val="uk-UA"/>
              </w:rPr>
              <w:t>є</w:t>
            </w:r>
            <w:proofErr w:type="spellStart"/>
            <w:r w:rsidRPr="00DC432D">
              <w:rPr>
                <w:rFonts w:ascii="Times New Roman" w:hAnsi="Times New Roman"/>
                <w:sz w:val="24"/>
                <w:szCs w:val="24"/>
              </w:rPr>
              <w:t>ктом</w:t>
            </w:r>
            <w:proofErr w:type="spellEnd"/>
            <w:r w:rsidRPr="00DC432D">
              <w:rPr>
                <w:rFonts w:ascii="Times New Roman" w:hAnsi="Times New Roman"/>
                <w:sz w:val="24"/>
                <w:szCs w:val="24"/>
              </w:rPr>
              <w:t xml:space="preserve"> договору про </w:t>
            </w:r>
            <w:proofErr w:type="spellStart"/>
            <w:r w:rsidRPr="00DC432D">
              <w:rPr>
                <w:rFonts w:ascii="Times New Roman" w:hAnsi="Times New Roman"/>
                <w:sz w:val="24"/>
                <w:szCs w:val="24"/>
              </w:rPr>
              <w:t>закупівлю</w:t>
            </w:r>
            <w:proofErr w:type="spellEnd"/>
            <w:r w:rsidRPr="00DC432D">
              <w:rPr>
                <w:rFonts w:ascii="Times New Roman" w:hAnsi="Times New Roman"/>
                <w:sz w:val="24"/>
                <w:szCs w:val="24"/>
              </w:rPr>
              <w:t xml:space="preserve"> та </w:t>
            </w:r>
            <w:proofErr w:type="spellStart"/>
            <w:r w:rsidRPr="00DC432D">
              <w:rPr>
                <w:rFonts w:ascii="Times New Roman" w:hAnsi="Times New Roman"/>
                <w:sz w:val="24"/>
                <w:szCs w:val="24"/>
              </w:rPr>
              <w:t>його</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умовами</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складається</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учасником</w:t>
            </w:r>
            <w:proofErr w:type="spellEnd"/>
            <w:r w:rsidRPr="00DC432D">
              <w:rPr>
                <w:rFonts w:ascii="Times New Roman" w:hAnsi="Times New Roman"/>
                <w:sz w:val="24"/>
                <w:szCs w:val="24"/>
              </w:rPr>
              <w:t xml:space="preserve"> в </w:t>
            </w:r>
            <w:proofErr w:type="spellStart"/>
            <w:r w:rsidRPr="00DC432D">
              <w:rPr>
                <w:rFonts w:ascii="Times New Roman" w:hAnsi="Times New Roman"/>
                <w:sz w:val="24"/>
                <w:szCs w:val="24"/>
              </w:rPr>
              <w:t>довільній</w:t>
            </w:r>
            <w:proofErr w:type="spellEnd"/>
            <w:r w:rsidRPr="00DC432D">
              <w:rPr>
                <w:rFonts w:ascii="Times New Roman" w:hAnsi="Times New Roman"/>
                <w:sz w:val="24"/>
                <w:szCs w:val="24"/>
              </w:rPr>
              <w:t xml:space="preserve"> </w:t>
            </w:r>
            <w:proofErr w:type="spellStart"/>
            <w:r w:rsidRPr="00DC432D">
              <w:rPr>
                <w:rFonts w:ascii="Times New Roman" w:hAnsi="Times New Roman"/>
                <w:sz w:val="24"/>
                <w:szCs w:val="24"/>
              </w:rPr>
              <w:t>формі</w:t>
            </w:r>
            <w:proofErr w:type="spellEnd"/>
            <w:r w:rsidRPr="00DC432D">
              <w:rPr>
                <w:rFonts w:ascii="Times New Roman" w:hAnsi="Times New Roman"/>
                <w:sz w:val="24"/>
                <w:szCs w:val="24"/>
              </w:rPr>
              <w:t>);</w:t>
            </w:r>
          </w:p>
          <w:p w14:paraId="399D6BA4" w14:textId="77777777" w:rsidR="00DC432D" w:rsidRPr="00DC432D" w:rsidRDefault="00DC432D"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C432D">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F38FB0" w14:textId="05F0899A" w:rsidR="00DC432D" w:rsidRPr="00DC432D" w:rsidRDefault="00DC432D"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C432D">
              <w:rPr>
                <w:rFonts w:ascii="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2AE09F47" w14:textId="097B7C4B" w:rsidR="00E91F01" w:rsidRPr="00E91F01" w:rsidRDefault="00E91F01" w:rsidP="00C42478">
            <w:pPr>
              <w:spacing w:before="150" w:after="150" w:line="240" w:lineRule="auto"/>
              <w:jc w:val="both"/>
              <w:rPr>
                <w:rFonts w:ascii="Times New Roman" w:eastAsia="Times New Roman" w:hAnsi="Times New Roman"/>
                <w:sz w:val="24"/>
                <w:szCs w:val="24"/>
                <w:lang w:val="uk-UA" w:eastAsia="ru-RU"/>
              </w:rPr>
            </w:pPr>
            <w:proofErr w:type="spellStart"/>
            <w:r w:rsidRPr="00E91F01">
              <w:rPr>
                <w:rFonts w:ascii="Times New Roman" w:hAnsi="Times New Roman"/>
                <w:sz w:val="24"/>
                <w:szCs w:val="24"/>
              </w:rPr>
              <w:t>Рекомендується</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документи</w:t>
            </w:r>
            <w:proofErr w:type="spellEnd"/>
            <w:r w:rsidRPr="00E91F01">
              <w:rPr>
                <w:rFonts w:ascii="Times New Roman" w:hAnsi="Times New Roman"/>
                <w:sz w:val="24"/>
                <w:szCs w:val="24"/>
              </w:rPr>
              <w:t xml:space="preserve"> у </w:t>
            </w:r>
            <w:proofErr w:type="spellStart"/>
            <w:r w:rsidRPr="00E91F01">
              <w:rPr>
                <w:rFonts w:ascii="Times New Roman" w:hAnsi="Times New Roman"/>
                <w:sz w:val="24"/>
                <w:szCs w:val="24"/>
              </w:rPr>
              <w:t>складі</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пропозиції</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Учасника</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надавати</w:t>
            </w:r>
            <w:proofErr w:type="spellEnd"/>
            <w:r w:rsidRPr="00E91F01">
              <w:rPr>
                <w:rFonts w:ascii="Times New Roman" w:hAnsi="Times New Roman"/>
                <w:sz w:val="24"/>
                <w:szCs w:val="24"/>
              </w:rPr>
              <w:t xml:space="preserve"> у </w:t>
            </w:r>
            <w:proofErr w:type="spellStart"/>
            <w:r w:rsidRPr="00E91F01">
              <w:rPr>
                <w:rFonts w:ascii="Times New Roman" w:hAnsi="Times New Roman"/>
                <w:sz w:val="24"/>
                <w:szCs w:val="24"/>
              </w:rPr>
              <w:t>тій</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послідовності</w:t>
            </w:r>
            <w:proofErr w:type="spellEnd"/>
            <w:r w:rsidRPr="00E91F01">
              <w:rPr>
                <w:rFonts w:ascii="Times New Roman" w:hAnsi="Times New Roman"/>
                <w:sz w:val="24"/>
                <w:szCs w:val="24"/>
              </w:rPr>
              <w:t xml:space="preserve">, в </w:t>
            </w:r>
            <w:proofErr w:type="spellStart"/>
            <w:r w:rsidRPr="00E91F01">
              <w:rPr>
                <w:rFonts w:ascii="Times New Roman" w:hAnsi="Times New Roman"/>
                <w:sz w:val="24"/>
                <w:szCs w:val="24"/>
              </w:rPr>
              <w:t>якій</w:t>
            </w:r>
            <w:proofErr w:type="spellEnd"/>
            <w:r w:rsidRPr="00E91F01">
              <w:rPr>
                <w:rFonts w:ascii="Times New Roman" w:hAnsi="Times New Roman"/>
                <w:sz w:val="24"/>
                <w:szCs w:val="24"/>
              </w:rPr>
              <w:t xml:space="preserve"> вони </w:t>
            </w:r>
            <w:proofErr w:type="spellStart"/>
            <w:r w:rsidRPr="00E91F01">
              <w:rPr>
                <w:rFonts w:ascii="Times New Roman" w:hAnsi="Times New Roman"/>
                <w:sz w:val="24"/>
                <w:szCs w:val="24"/>
              </w:rPr>
              <w:t>наведені</w:t>
            </w:r>
            <w:proofErr w:type="spellEnd"/>
            <w:r w:rsidRPr="00E91F01">
              <w:rPr>
                <w:rFonts w:ascii="Times New Roman" w:hAnsi="Times New Roman"/>
                <w:sz w:val="24"/>
                <w:szCs w:val="24"/>
              </w:rPr>
              <w:t xml:space="preserve"> у </w:t>
            </w:r>
            <w:proofErr w:type="spellStart"/>
            <w:r w:rsidRPr="00E91F01">
              <w:rPr>
                <w:rFonts w:ascii="Times New Roman" w:hAnsi="Times New Roman"/>
                <w:sz w:val="24"/>
                <w:szCs w:val="24"/>
              </w:rPr>
              <w:t>тендерній</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документації</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замовника</w:t>
            </w:r>
            <w:proofErr w:type="spellEnd"/>
            <w:r w:rsidRPr="00E91F01">
              <w:rPr>
                <w:rFonts w:ascii="Times New Roman" w:hAnsi="Times New Roman"/>
                <w:sz w:val="24"/>
                <w:szCs w:val="24"/>
              </w:rPr>
              <w:t xml:space="preserve">, а </w:t>
            </w:r>
            <w:proofErr w:type="spellStart"/>
            <w:r w:rsidRPr="00E91F01">
              <w:rPr>
                <w:rFonts w:ascii="Times New Roman" w:hAnsi="Times New Roman"/>
                <w:sz w:val="24"/>
                <w:szCs w:val="24"/>
              </w:rPr>
              <w:t>також</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надавати</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окремим</w:t>
            </w:r>
            <w:proofErr w:type="spellEnd"/>
            <w:r w:rsidRPr="00E91F01">
              <w:rPr>
                <w:rFonts w:ascii="Times New Roman" w:hAnsi="Times New Roman"/>
                <w:sz w:val="24"/>
                <w:szCs w:val="24"/>
              </w:rPr>
              <w:t xml:space="preserve"> файлом </w:t>
            </w:r>
            <w:proofErr w:type="spellStart"/>
            <w:r w:rsidRPr="00E91F01">
              <w:rPr>
                <w:rFonts w:ascii="Times New Roman" w:hAnsi="Times New Roman"/>
                <w:sz w:val="24"/>
                <w:szCs w:val="24"/>
              </w:rPr>
              <w:t>кожний</w:t>
            </w:r>
            <w:proofErr w:type="spellEnd"/>
            <w:r w:rsidRPr="00E91F01">
              <w:rPr>
                <w:rFonts w:ascii="Times New Roman" w:hAnsi="Times New Roman"/>
                <w:sz w:val="24"/>
                <w:szCs w:val="24"/>
              </w:rPr>
              <w:t xml:space="preserve"> документ, </w:t>
            </w:r>
            <w:proofErr w:type="spellStart"/>
            <w:r w:rsidRPr="00E91F01">
              <w:rPr>
                <w:rFonts w:ascii="Times New Roman" w:hAnsi="Times New Roman"/>
                <w:sz w:val="24"/>
                <w:szCs w:val="24"/>
              </w:rPr>
              <w:t>що</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іменується</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відповідно</w:t>
            </w:r>
            <w:proofErr w:type="spellEnd"/>
            <w:r w:rsidRPr="00E91F01">
              <w:rPr>
                <w:rFonts w:ascii="Times New Roman" w:hAnsi="Times New Roman"/>
                <w:sz w:val="24"/>
                <w:szCs w:val="24"/>
              </w:rPr>
              <w:t xml:space="preserve"> </w:t>
            </w:r>
            <w:proofErr w:type="spellStart"/>
            <w:r w:rsidRPr="00E91F01">
              <w:rPr>
                <w:rFonts w:ascii="Times New Roman" w:hAnsi="Times New Roman"/>
                <w:sz w:val="24"/>
                <w:szCs w:val="24"/>
              </w:rPr>
              <w:t>змісту</w:t>
            </w:r>
            <w:proofErr w:type="spellEnd"/>
            <w:r w:rsidRPr="00E91F01">
              <w:rPr>
                <w:rFonts w:ascii="Times New Roman" w:hAnsi="Times New Roman"/>
                <w:sz w:val="24"/>
                <w:szCs w:val="24"/>
              </w:rPr>
              <w:t xml:space="preserve"> документа.</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F0BC8" w:rsidRDefault="00717447" w:rsidP="00C4247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w:t>
            </w:r>
            <w:r w:rsidRPr="00FF0BC8">
              <w:rPr>
                <w:rFonts w:ascii="Times New Roman" w:eastAsia="Times New Roman" w:hAnsi="Times New Roman"/>
                <w:b/>
                <w:sz w:val="24"/>
                <w:szCs w:val="24"/>
                <w:lang w:val="uk-UA" w:eastAsia="ru-RU"/>
              </w:rPr>
              <w:t xml:space="preserve">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w:t>
            </w:r>
            <w:r w:rsidRPr="00FF0BC8">
              <w:rPr>
                <w:rFonts w:ascii="Times New Roman" w:eastAsia="Times New Roman" w:hAnsi="Times New Roman"/>
                <w:b/>
                <w:sz w:val="24"/>
                <w:szCs w:val="24"/>
                <w:lang w:val="uk-UA" w:eastAsia="ru-RU"/>
              </w:rPr>
              <w:t>удосконалений електронний підпис або кваліфікований електронний підпис</w:t>
            </w:r>
            <w:r w:rsidRPr="00717447">
              <w:rPr>
                <w:rFonts w:ascii="Times New Roman" w:eastAsia="Times New Roman" w:hAnsi="Times New Roman"/>
                <w:sz w:val="24"/>
                <w:szCs w:val="24"/>
                <w:lang w:val="uk-UA" w:eastAsia="ru-RU"/>
              </w:rPr>
              <w:t xml:space="preserve">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FF0BC8">
              <w:rPr>
                <w:rFonts w:ascii="Times New Roman" w:eastAsia="Times New Roman" w:hAnsi="Times New Roman"/>
                <w:b/>
                <w:sz w:val="24"/>
                <w:szCs w:val="24"/>
                <w:lang w:val="uk-UA" w:eastAsia="ru-RU"/>
              </w:rPr>
              <w:t xml:space="preserve">удосконалений електронний підпис або кваліфікований електронний підпис </w:t>
            </w:r>
            <w:r w:rsidRPr="00717447">
              <w:rPr>
                <w:rFonts w:ascii="Times New Roman" w:eastAsia="Times New Roman" w:hAnsi="Times New Roman"/>
                <w:sz w:val="24"/>
                <w:szCs w:val="24"/>
                <w:lang w:val="uk-UA" w:eastAsia="ru-RU"/>
              </w:rPr>
              <w:t xml:space="preserve">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110B1"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72F5B4" w:rsidR="00897BF9" w:rsidRPr="00B413F2" w:rsidRDefault="00897BF9" w:rsidP="00922D7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5110B1"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1270685" w:rsidR="00B413F2" w:rsidRPr="00B413F2" w:rsidRDefault="00DC0363" w:rsidP="00922D7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CA5C2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22D73">
              <w:rPr>
                <w:rFonts w:ascii="Times New Roman" w:eastAsia="Times New Roman" w:hAnsi="Times New Roman"/>
                <w:b/>
                <w:sz w:val="24"/>
                <w:szCs w:val="24"/>
                <w:lang w:val="uk-UA" w:eastAsia="ru-RU"/>
              </w:rPr>
              <w:t>90 днів</w:t>
            </w:r>
            <w:r w:rsidR="00DC0363"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A5C20"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Pr="00922D73" w:rsidRDefault="00DC0363" w:rsidP="00502948">
            <w:pPr>
              <w:spacing w:before="150" w:after="15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22D73">
              <w:rPr>
                <w:rFonts w:ascii="Times New Roman" w:eastAsia="Times New Roman" w:hAnsi="Times New Roman"/>
                <w:b/>
                <w:i/>
                <w:sz w:val="24"/>
                <w:szCs w:val="24"/>
                <w:lang w:val="uk-UA" w:eastAsia="ru-RU"/>
              </w:rPr>
              <w:t>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922D73">
              <w:rPr>
                <w:rFonts w:ascii="Times New Roman" w:eastAsia="Times New Roman" w:hAnsi="Times New Roman"/>
                <w:b/>
                <w:i/>
                <w:sz w:val="24"/>
                <w:szCs w:val="24"/>
                <w:lang w:val="uk-UA" w:eastAsia="ru-RU"/>
              </w:rPr>
              <w:t>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922D73">
              <w:rPr>
                <w:rFonts w:ascii="Times New Roman" w:eastAsia="Times New Roman" w:hAnsi="Times New Roman"/>
                <w:b/>
                <w:i/>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A5C2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5110B1"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7CD5DD41" w:rsidR="007654DA" w:rsidRPr="007654DA" w:rsidRDefault="007654DA" w:rsidP="00E466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4A2465A"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5A7813">
              <w:rPr>
                <w:rFonts w:ascii="Times New Roman" w:eastAsia="Times New Roman" w:hAnsi="Times New Roman"/>
                <w:sz w:val="24"/>
                <w:szCs w:val="24"/>
                <w:lang w:val="uk-UA" w:eastAsia="ru-RU"/>
              </w:rPr>
              <w:t>К</w:t>
            </w:r>
            <w:r w:rsidR="00B413F2" w:rsidRPr="005A7813">
              <w:rPr>
                <w:rFonts w:ascii="Times New Roman" w:eastAsia="Times New Roman" w:hAnsi="Times New Roman"/>
                <w:sz w:val="24"/>
                <w:szCs w:val="24"/>
                <w:lang w:val="uk-UA" w:eastAsia="ru-RU"/>
              </w:rPr>
              <w:t>інцевий строк подання тендерних пропозицій</w:t>
            </w:r>
            <w:r w:rsidR="00016C3E" w:rsidRPr="005A7813">
              <w:rPr>
                <w:rFonts w:ascii="Times New Roman" w:eastAsia="Times New Roman" w:hAnsi="Times New Roman"/>
                <w:sz w:val="24"/>
                <w:szCs w:val="24"/>
                <w:lang w:val="uk-UA" w:eastAsia="ru-RU"/>
              </w:rPr>
              <w:t xml:space="preserve">: </w:t>
            </w:r>
            <w:r w:rsidR="0093679F">
              <w:rPr>
                <w:rFonts w:ascii="Times New Roman" w:eastAsia="Times New Roman" w:hAnsi="Times New Roman"/>
                <w:sz w:val="24"/>
                <w:szCs w:val="24"/>
                <w:lang w:val="uk-UA" w:eastAsia="ru-RU"/>
              </w:rPr>
              <w:t>1</w:t>
            </w:r>
            <w:r w:rsidR="00CA5C20">
              <w:rPr>
                <w:rFonts w:ascii="Times New Roman" w:eastAsia="Times New Roman" w:hAnsi="Times New Roman"/>
                <w:sz w:val="24"/>
                <w:szCs w:val="24"/>
                <w:lang w:val="uk-UA" w:eastAsia="ru-RU"/>
              </w:rPr>
              <w:t>5</w:t>
            </w:r>
            <w:bookmarkStart w:id="0" w:name="_GoBack"/>
            <w:bookmarkEnd w:id="0"/>
            <w:r w:rsidR="00FF0BC8" w:rsidRPr="005A7813">
              <w:rPr>
                <w:rFonts w:ascii="Times New Roman" w:eastAsia="Times New Roman" w:hAnsi="Times New Roman"/>
                <w:sz w:val="24"/>
                <w:szCs w:val="24"/>
                <w:lang w:val="uk-UA" w:eastAsia="ru-RU"/>
              </w:rPr>
              <w:t>.0</w:t>
            </w:r>
            <w:r w:rsidR="0093679F">
              <w:rPr>
                <w:rFonts w:ascii="Times New Roman" w:eastAsia="Times New Roman" w:hAnsi="Times New Roman"/>
                <w:sz w:val="24"/>
                <w:szCs w:val="24"/>
                <w:lang w:val="uk-UA" w:eastAsia="ru-RU"/>
              </w:rPr>
              <w:t>2</w:t>
            </w:r>
            <w:r w:rsidR="00FF0BC8" w:rsidRPr="005A7813">
              <w:rPr>
                <w:rFonts w:ascii="Times New Roman" w:eastAsia="Times New Roman" w:hAnsi="Times New Roman"/>
                <w:sz w:val="24"/>
                <w:szCs w:val="24"/>
                <w:lang w:val="uk-UA" w:eastAsia="ru-RU"/>
              </w:rPr>
              <w:t>.2023 року 1</w:t>
            </w:r>
            <w:r w:rsidR="005A7813" w:rsidRPr="005A7813">
              <w:rPr>
                <w:rFonts w:ascii="Times New Roman" w:eastAsia="Times New Roman" w:hAnsi="Times New Roman"/>
                <w:sz w:val="24"/>
                <w:szCs w:val="24"/>
                <w:lang w:val="uk-UA" w:eastAsia="ru-RU"/>
              </w:rPr>
              <w:t>1</w:t>
            </w:r>
            <w:r w:rsidR="00FF0BC8" w:rsidRPr="005A7813">
              <w:rPr>
                <w:rFonts w:ascii="Times New Roman" w:eastAsia="Times New Roman" w:hAnsi="Times New Roman"/>
                <w:sz w:val="24"/>
                <w:szCs w:val="24"/>
                <w:lang w:val="uk-UA" w:eastAsia="ru-RU"/>
              </w:rPr>
              <w:t>:00</w:t>
            </w:r>
            <w:r w:rsidR="00FF0BC8">
              <w:rPr>
                <w:rFonts w:ascii="Times New Roman" w:eastAsia="Times New Roman" w:hAnsi="Times New Roman"/>
                <w:sz w:val="24"/>
                <w:szCs w:val="24"/>
                <w:lang w:val="uk-UA" w:eastAsia="ru-RU"/>
              </w:rPr>
              <w:t xml:space="preserve"> год.</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CA5C20"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1B427A">
              <w:rPr>
                <w:rFonts w:ascii="Times New Roman" w:eastAsia="Times New Roman" w:hAnsi="Times New Roman"/>
                <w:b/>
                <w:sz w:val="24"/>
                <w:szCs w:val="24"/>
                <w:lang w:val="uk-UA" w:eastAsia="ru-RU"/>
              </w:rPr>
              <w:t xml:space="preserve">Відкриті торги проводяться без застосування електронного аукціону. </w:t>
            </w:r>
            <w:r w:rsidRPr="00A57464">
              <w:rPr>
                <w:rFonts w:ascii="Times New Roman" w:eastAsia="Times New Roman" w:hAnsi="Times New Roman"/>
                <w:sz w:val="24"/>
                <w:szCs w:val="24"/>
                <w:lang w:val="uk-UA" w:eastAsia="ru-RU"/>
              </w:rPr>
              <w:t xml:space="preserve">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A5C2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C2252">
              <w:rPr>
                <w:rFonts w:ascii="Times New Roman" w:eastAsia="Times New Roman" w:hAnsi="Times New Roman"/>
                <w:b/>
                <w:sz w:val="24"/>
                <w:szCs w:val="24"/>
                <w:lang w:val="uk-UA"/>
              </w:rPr>
              <w:t>замовник відхиляє такого учасника на підставі абзацу 7 підпункту 1 пункту 41 Особливостей,</w:t>
            </w:r>
            <w:r w:rsidRPr="00A57464">
              <w:rPr>
                <w:rFonts w:ascii="Times New Roman" w:eastAsia="Times New Roman" w:hAnsi="Times New Roman"/>
                <w:sz w:val="24"/>
                <w:szCs w:val="24"/>
                <w:lang w:val="uk-UA"/>
              </w:rPr>
              <w:t xml:space="preserve">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CC2252" w:rsidRDefault="00690483" w:rsidP="00690483">
            <w:pPr>
              <w:jc w:val="both"/>
              <w:rPr>
                <w:rFonts w:ascii="Times New Roman" w:eastAsia="Times New Roman" w:hAnsi="Times New Roman"/>
                <w:b/>
                <w:i/>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CC2252">
              <w:rPr>
                <w:rFonts w:ascii="Times New Roman" w:eastAsia="Times New Roman" w:hAnsi="Times New Roman"/>
                <w:b/>
                <w:i/>
                <w:sz w:val="24"/>
                <w:szCs w:val="24"/>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C2252">
              <w:rPr>
                <w:rFonts w:ascii="Times New Roman" w:eastAsia="Times New Roman" w:hAnsi="Times New Roman"/>
                <w:b/>
                <w:i/>
                <w:sz w:val="24"/>
                <w:szCs w:val="24"/>
                <w:lang w:val="uk-UA" w:eastAsia="ru-RU"/>
              </w:rPr>
              <w:t>меншим ніж два робочі дні до закінчення строку розгляду тендерних пропозицій,</w:t>
            </w:r>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A5C20"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FF0BC8">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F0BC8">
              <w:rPr>
                <w:rFonts w:ascii="Times New Roman" w:eastAsia="Times New Roman" w:hAnsi="Times New Roman"/>
                <w:b/>
                <w:i/>
                <w:sz w:val="24"/>
                <w:szCs w:val="24"/>
                <w:lang w:val="uk-UA" w:eastAsia="ru-RU"/>
              </w:rPr>
              <w:t>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4A79A8" w:rsidRDefault="007509E9" w:rsidP="00502948">
            <w:pPr>
              <w:spacing w:before="150" w:after="150" w:line="240" w:lineRule="auto"/>
              <w:jc w:val="both"/>
              <w:rPr>
                <w:rFonts w:ascii="Times New Roman" w:eastAsia="Times New Roman" w:hAnsi="Times New Roman"/>
                <w:b/>
                <w:sz w:val="24"/>
                <w:szCs w:val="24"/>
                <w:lang w:val="uk-UA" w:eastAsia="ru-RU"/>
              </w:rPr>
            </w:pPr>
            <w:r w:rsidRPr="004A79A8">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w:t>
            </w:r>
            <w:r w:rsidR="00121488" w:rsidRPr="004A79A8">
              <w:rPr>
                <w:rFonts w:ascii="Times New Roman" w:eastAsia="Times New Roman" w:hAnsi="Times New Roman"/>
                <w:b/>
                <w:sz w:val="24"/>
                <w:szCs w:val="24"/>
                <w:lang w:val="uk-UA" w:eastAsia="ru-RU"/>
              </w:rPr>
              <w:t xml:space="preserve"> шляхом завантаження в електронну систему </w:t>
            </w:r>
            <w:proofErr w:type="spellStart"/>
            <w:r w:rsidR="00121488" w:rsidRPr="004A79A8">
              <w:rPr>
                <w:rFonts w:ascii="Times New Roman" w:eastAsia="Times New Roman" w:hAnsi="Times New Roman"/>
                <w:b/>
                <w:sz w:val="24"/>
                <w:szCs w:val="24"/>
                <w:lang w:val="uk-UA" w:eastAsia="ru-RU"/>
              </w:rPr>
              <w:t>закупівель</w:t>
            </w:r>
            <w:proofErr w:type="spellEnd"/>
            <w:r w:rsidRPr="004A79A8">
              <w:rPr>
                <w:rFonts w:ascii="Times New Roman" w:eastAsia="Times New Roman" w:hAnsi="Times New Roman"/>
                <w:b/>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110B1"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C901B8C" w:rsidR="007A2C33" w:rsidRPr="00B413F2" w:rsidRDefault="007A2C33" w:rsidP="00E4661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69EC7D02" w14:textId="77777777" w:rsidR="00310041" w:rsidRDefault="00310041" w:rsidP="00262241">
      <w:pPr>
        <w:jc w:val="right"/>
        <w:rPr>
          <w:rFonts w:ascii="Times New Roman" w:hAnsi="Times New Roman"/>
          <w:b/>
          <w:bCs/>
          <w:sz w:val="24"/>
          <w:szCs w:val="24"/>
          <w:lang w:val="uk-UA"/>
        </w:rPr>
      </w:pPr>
    </w:p>
    <w:p w14:paraId="308492A4" w14:textId="77777777" w:rsidR="00310041" w:rsidRDefault="00310041" w:rsidP="00262241">
      <w:pPr>
        <w:jc w:val="right"/>
        <w:rPr>
          <w:rFonts w:ascii="Times New Roman" w:hAnsi="Times New Roman"/>
          <w:b/>
          <w:bCs/>
          <w:sz w:val="24"/>
          <w:szCs w:val="24"/>
          <w:lang w:val="uk-UA"/>
        </w:rPr>
      </w:pPr>
    </w:p>
    <w:p w14:paraId="68FA686E" w14:textId="77777777" w:rsidR="00310041" w:rsidRDefault="00310041" w:rsidP="00262241">
      <w:pPr>
        <w:jc w:val="right"/>
        <w:rPr>
          <w:rFonts w:ascii="Times New Roman" w:hAnsi="Times New Roman"/>
          <w:b/>
          <w:bCs/>
          <w:sz w:val="24"/>
          <w:szCs w:val="24"/>
          <w:lang w:val="uk-UA"/>
        </w:rPr>
      </w:pPr>
    </w:p>
    <w:p w14:paraId="69852F68" w14:textId="77777777" w:rsidR="00310041" w:rsidRDefault="00310041" w:rsidP="00262241">
      <w:pPr>
        <w:jc w:val="right"/>
        <w:rPr>
          <w:rFonts w:ascii="Times New Roman" w:hAnsi="Times New Roman"/>
          <w:b/>
          <w:bCs/>
          <w:sz w:val="24"/>
          <w:szCs w:val="24"/>
          <w:lang w:val="uk-UA"/>
        </w:rPr>
      </w:pPr>
    </w:p>
    <w:p w14:paraId="357894C1" w14:textId="77777777" w:rsidR="00310041" w:rsidRDefault="00310041" w:rsidP="00262241">
      <w:pPr>
        <w:jc w:val="right"/>
        <w:rPr>
          <w:rFonts w:ascii="Times New Roman" w:hAnsi="Times New Roman"/>
          <w:b/>
          <w:bCs/>
          <w:sz w:val="24"/>
          <w:szCs w:val="24"/>
          <w:lang w:val="uk-UA"/>
        </w:rPr>
      </w:pPr>
    </w:p>
    <w:p w14:paraId="6DEF8022" w14:textId="77777777" w:rsidR="00310041" w:rsidRDefault="00310041" w:rsidP="00262241">
      <w:pPr>
        <w:jc w:val="right"/>
        <w:rPr>
          <w:rFonts w:ascii="Times New Roman" w:hAnsi="Times New Roman"/>
          <w:b/>
          <w:bCs/>
          <w:sz w:val="24"/>
          <w:szCs w:val="24"/>
          <w:lang w:val="uk-UA"/>
        </w:rPr>
      </w:pPr>
    </w:p>
    <w:p w14:paraId="18139842" w14:textId="77777777" w:rsidR="00310041" w:rsidRDefault="00310041" w:rsidP="00262241">
      <w:pPr>
        <w:jc w:val="right"/>
        <w:rPr>
          <w:rFonts w:ascii="Times New Roman" w:hAnsi="Times New Roman"/>
          <w:b/>
          <w:bCs/>
          <w:sz w:val="24"/>
          <w:szCs w:val="24"/>
          <w:lang w:val="uk-UA"/>
        </w:rPr>
      </w:pPr>
    </w:p>
    <w:p w14:paraId="42C4D1DA" w14:textId="77777777" w:rsidR="00310041" w:rsidRDefault="00310041" w:rsidP="00262241">
      <w:pPr>
        <w:jc w:val="right"/>
        <w:rPr>
          <w:rFonts w:ascii="Times New Roman" w:hAnsi="Times New Roman"/>
          <w:b/>
          <w:bCs/>
          <w:sz w:val="24"/>
          <w:szCs w:val="24"/>
          <w:lang w:val="uk-UA"/>
        </w:rPr>
      </w:pPr>
    </w:p>
    <w:p w14:paraId="13B362AD" w14:textId="77777777" w:rsidR="00310041" w:rsidRDefault="00310041" w:rsidP="00262241">
      <w:pPr>
        <w:jc w:val="right"/>
        <w:rPr>
          <w:rFonts w:ascii="Times New Roman" w:hAnsi="Times New Roman"/>
          <w:b/>
          <w:bCs/>
          <w:sz w:val="24"/>
          <w:szCs w:val="24"/>
          <w:lang w:val="uk-UA"/>
        </w:rPr>
      </w:pPr>
    </w:p>
    <w:p w14:paraId="63DD4F74" w14:textId="77777777" w:rsidR="00310041" w:rsidRDefault="00310041" w:rsidP="00262241">
      <w:pPr>
        <w:jc w:val="right"/>
        <w:rPr>
          <w:rFonts w:ascii="Times New Roman" w:hAnsi="Times New Roman"/>
          <w:b/>
          <w:bCs/>
          <w:sz w:val="24"/>
          <w:szCs w:val="24"/>
          <w:lang w:val="uk-UA"/>
        </w:rPr>
      </w:pPr>
    </w:p>
    <w:p w14:paraId="3C3DEF5B" w14:textId="77777777" w:rsidR="00310041" w:rsidRDefault="00310041" w:rsidP="00262241">
      <w:pPr>
        <w:jc w:val="right"/>
        <w:rPr>
          <w:rFonts w:ascii="Times New Roman" w:hAnsi="Times New Roman"/>
          <w:b/>
          <w:bCs/>
          <w:sz w:val="24"/>
          <w:szCs w:val="24"/>
          <w:lang w:val="uk-UA"/>
        </w:rPr>
      </w:pPr>
    </w:p>
    <w:p w14:paraId="2F144436" w14:textId="77777777" w:rsidR="00310041" w:rsidRDefault="00310041" w:rsidP="00262241">
      <w:pPr>
        <w:jc w:val="right"/>
        <w:rPr>
          <w:rFonts w:ascii="Times New Roman" w:hAnsi="Times New Roman"/>
          <w:b/>
          <w:bCs/>
          <w:sz w:val="24"/>
          <w:szCs w:val="24"/>
          <w:lang w:val="uk-UA"/>
        </w:rPr>
      </w:pPr>
    </w:p>
    <w:p w14:paraId="37899067" w14:textId="77777777" w:rsidR="00310041" w:rsidRDefault="00310041" w:rsidP="00262241">
      <w:pPr>
        <w:jc w:val="right"/>
        <w:rPr>
          <w:rFonts w:ascii="Times New Roman" w:hAnsi="Times New Roman"/>
          <w:b/>
          <w:bCs/>
          <w:sz w:val="24"/>
          <w:szCs w:val="24"/>
          <w:lang w:val="uk-UA"/>
        </w:rPr>
      </w:pPr>
    </w:p>
    <w:p w14:paraId="33758F84" w14:textId="77777777" w:rsidR="00310041" w:rsidRDefault="00310041" w:rsidP="00262241">
      <w:pPr>
        <w:jc w:val="right"/>
        <w:rPr>
          <w:rFonts w:ascii="Times New Roman" w:hAnsi="Times New Roman"/>
          <w:b/>
          <w:bCs/>
          <w:sz w:val="24"/>
          <w:szCs w:val="24"/>
          <w:lang w:val="uk-UA"/>
        </w:rPr>
      </w:pPr>
    </w:p>
    <w:p w14:paraId="400F9B76" w14:textId="77777777" w:rsidR="00310041" w:rsidRDefault="00310041" w:rsidP="00262241">
      <w:pPr>
        <w:jc w:val="right"/>
        <w:rPr>
          <w:rFonts w:ascii="Times New Roman" w:hAnsi="Times New Roman"/>
          <w:b/>
          <w:bCs/>
          <w:sz w:val="24"/>
          <w:szCs w:val="24"/>
          <w:lang w:val="uk-UA"/>
        </w:rPr>
      </w:pPr>
    </w:p>
    <w:p w14:paraId="31CBD5E9" w14:textId="77777777" w:rsidR="00310041" w:rsidRDefault="00310041" w:rsidP="00262241">
      <w:pPr>
        <w:jc w:val="right"/>
        <w:rPr>
          <w:rFonts w:ascii="Times New Roman" w:hAnsi="Times New Roman"/>
          <w:b/>
          <w:bCs/>
          <w:sz w:val="24"/>
          <w:szCs w:val="24"/>
          <w:lang w:val="uk-UA"/>
        </w:rPr>
      </w:pPr>
    </w:p>
    <w:p w14:paraId="73DA0F87" w14:textId="77777777" w:rsidR="00310041" w:rsidRDefault="00310041" w:rsidP="00262241">
      <w:pPr>
        <w:jc w:val="right"/>
        <w:rPr>
          <w:rFonts w:ascii="Times New Roman" w:hAnsi="Times New Roman"/>
          <w:b/>
          <w:bCs/>
          <w:sz w:val="24"/>
          <w:szCs w:val="24"/>
          <w:lang w:val="uk-UA"/>
        </w:rPr>
      </w:pPr>
    </w:p>
    <w:p w14:paraId="0F929D9D" w14:textId="77777777" w:rsidR="00310041" w:rsidRDefault="00310041" w:rsidP="00262241">
      <w:pPr>
        <w:jc w:val="right"/>
        <w:rPr>
          <w:rFonts w:ascii="Times New Roman" w:hAnsi="Times New Roman"/>
          <w:b/>
          <w:bCs/>
          <w:sz w:val="24"/>
          <w:szCs w:val="24"/>
          <w:lang w:val="uk-UA"/>
        </w:rPr>
      </w:pPr>
    </w:p>
    <w:p w14:paraId="06B55559" w14:textId="77777777" w:rsidR="00310041" w:rsidRDefault="00310041" w:rsidP="00262241">
      <w:pPr>
        <w:jc w:val="right"/>
        <w:rPr>
          <w:rFonts w:ascii="Times New Roman" w:hAnsi="Times New Roman"/>
          <w:b/>
          <w:bCs/>
          <w:sz w:val="24"/>
          <w:szCs w:val="24"/>
          <w:lang w:val="uk-UA"/>
        </w:rPr>
      </w:pPr>
    </w:p>
    <w:p w14:paraId="1422470F" w14:textId="77777777" w:rsidR="00310041" w:rsidRDefault="00310041" w:rsidP="008451C4">
      <w:pPr>
        <w:rPr>
          <w:rFonts w:ascii="Times New Roman" w:hAnsi="Times New Roman"/>
          <w:b/>
          <w:bCs/>
          <w:sz w:val="24"/>
          <w:szCs w:val="24"/>
          <w:lang w:val="uk-UA"/>
        </w:rPr>
      </w:pPr>
    </w:p>
    <w:p w14:paraId="020CC4BF" w14:textId="77777777" w:rsidR="00310041" w:rsidRDefault="00310041" w:rsidP="00262241">
      <w:pPr>
        <w:jc w:val="right"/>
        <w:rPr>
          <w:rFonts w:ascii="Times New Roman" w:hAnsi="Times New Roman"/>
          <w:b/>
          <w:bCs/>
          <w:sz w:val="24"/>
          <w:szCs w:val="24"/>
          <w:lang w:val="uk-UA"/>
        </w:rPr>
      </w:pPr>
    </w:p>
    <w:p w14:paraId="3EE49300" w14:textId="77777777" w:rsidR="00310041" w:rsidRDefault="00310041"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301194B3" w14:textId="77777777" w:rsidR="00847EA4" w:rsidRPr="00847EA4" w:rsidRDefault="00262241" w:rsidP="00262241">
      <w:pPr>
        <w:jc w:val="right"/>
        <w:rPr>
          <w:rFonts w:ascii="Times New Roman" w:hAnsi="Times New Roman"/>
          <w:b/>
          <w:bCs/>
          <w:i/>
          <w:sz w:val="24"/>
          <w:szCs w:val="24"/>
          <w:lang w:val="uk-UA"/>
        </w:rPr>
      </w:pPr>
      <w:r w:rsidRPr="00847EA4">
        <w:rPr>
          <w:rFonts w:ascii="Times New Roman" w:hAnsi="Times New Roman"/>
          <w:b/>
          <w:bCs/>
          <w:i/>
          <w:sz w:val="24"/>
          <w:szCs w:val="24"/>
          <w:lang w:val="uk-UA"/>
        </w:rPr>
        <w:t xml:space="preserve">Додаток № 1 </w:t>
      </w:r>
    </w:p>
    <w:p w14:paraId="6CAB2BAA" w14:textId="2D827308" w:rsidR="00262241" w:rsidRPr="00847EA4" w:rsidRDefault="00262241" w:rsidP="00262241">
      <w:pPr>
        <w:jc w:val="right"/>
        <w:rPr>
          <w:rFonts w:ascii="Times New Roman" w:hAnsi="Times New Roman"/>
          <w:b/>
          <w:bCs/>
          <w:i/>
          <w:sz w:val="24"/>
          <w:szCs w:val="24"/>
          <w:lang w:val="uk-UA"/>
        </w:rPr>
      </w:pPr>
      <w:r w:rsidRPr="00847EA4">
        <w:rPr>
          <w:rFonts w:ascii="Times New Roman" w:hAnsi="Times New Roman"/>
          <w:b/>
          <w:bCs/>
          <w:i/>
          <w:sz w:val="24"/>
          <w:szCs w:val="24"/>
          <w:lang w:val="uk-UA"/>
        </w:rPr>
        <w:t>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773094BD" w:rsidR="00262241" w:rsidRPr="000A74B5" w:rsidRDefault="00E4661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3D1F86D"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A64AE">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9214A0D"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E4661E">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3996FE33" w14:textId="77777777" w:rsidR="00502948" w:rsidRDefault="00502948">
      <w:pPr>
        <w:rPr>
          <w:lang w:val="uk-UA"/>
        </w:rPr>
      </w:pPr>
    </w:p>
    <w:p w14:paraId="0083C699" w14:textId="77777777" w:rsidR="00847EA4" w:rsidRDefault="00847EA4">
      <w:pPr>
        <w:rPr>
          <w:lang w:val="uk-UA"/>
        </w:rPr>
      </w:pPr>
    </w:p>
    <w:p w14:paraId="5A669EC1" w14:textId="77777777" w:rsidR="00847EA4" w:rsidRDefault="00847EA4">
      <w:pPr>
        <w:rPr>
          <w:lang w:val="uk-UA"/>
        </w:rPr>
      </w:pPr>
    </w:p>
    <w:p w14:paraId="4B56C3F1" w14:textId="77777777" w:rsidR="008A64AE" w:rsidRDefault="008A64AE" w:rsidP="00BD54BF">
      <w:pPr>
        <w:jc w:val="right"/>
        <w:rPr>
          <w:rFonts w:ascii="Times New Roman" w:hAnsi="Times New Roman"/>
          <w:b/>
          <w:bCs/>
          <w:i/>
          <w:sz w:val="24"/>
          <w:szCs w:val="24"/>
          <w:lang w:val="uk-UA"/>
        </w:rPr>
      </w:pPr>
    </w:p>
    <w:p w14:paraId="7201CB5E" w14:textId="77777777" w:rsidR="008A64AE" w:rsidRDefault="008A64AE" w:rsidP="00BD54BF">
      <w:pPr>
        <w:jc w:val="right"/>
        <w:rPr>
          <w:rFonts w:ascii="Times New Roman" w:hAnsi="Times New Roman"/>
          <w:b/>
          <w:bCs/>
          <w:i/>
          <w:sz w:val="24"/>
          <w:szCs w:val="24"/>
          <w:lang w:val="uk-UA"/>
        </w:rPr>
      </w:pPr>
    </w:p>
    <w:p w14:paraId="2DE53908" w14:textId="5AA7CA1E" w:rsidR="00847EA4" w:rsidRPr="00847EA4" w:rsidRDefault="00BD54BF" w:rsidP="00BD54BF">
      <w:pPr>
        <w:jc w:val="right"/>
        <w:rPr>
          <w:rFonts w:ascii="Times New Roman" w:hAnsi="Times New Roman"/>
          <w:b/>
          <w:bCs/>
          <w:i/>
          <w:sz w:val="24"/>
          <w:szCs w:val="24"/>
          <w:lang w:val="uk-UA"/>
        </w:rPr>
      </w:pPr>
      <w:r w:rsidRPr="00847EA4">
        <w:rPr>
          <w:rFonts w:ascii="Times New Roman" w:hAnsi="Times New Roman"/>
          <w:b/>
          <w:bCs/>
          <w:i/>
          <w:sz w:val="24"/>
          <w:szCs w:val="24"/>
          <w:lang w:val="uk-UA"/>
        </w:rPr>
        <w:t>Додаток № 2</w:t>
      </w:r>
    </w:p>
    <w:p w14:paraId="55B02E6E" w14:textId="4DC9A63F" w:rsidR="00BD54BF" w:rsidRPr="00847EA4" w:rsidRDefault="00BD54BF" w:rsidP="00BD54BF">
      <w:pPr>
        <w:jc w:val="right"/>
        <w:rPr>
          <w:rFonts w:ascii="Times New Roman" w:hAnsi="Times New Roman"/>
          <w:b/>
          <w:bCs/>
          <w:i/>
          <w:sz w:val="24"/>
          <w:szCs w:val="24"/>
          <w:lang w:val="uk-UA"/>
        </w:rPr>
      </w:pPr>
      <w:r w:rsidRPr="00847EA4">
        <w:rPr>
          <w:rFonts w:ascii="Times New Roman" w:hAnsi="Times New Roman"/>
          <w:b/>
          <w:bCs/>
          <w:i/>
          <w:sz w:val="24"/>
          <w:szCs w:val="24"/>
          <w:lang w:val="uk-UA"/>
        </w:rPr>
        <w:t xml:space="preserve">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CA5C20" w14:paraId="262DF70C"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CA5C20" w14:paraId="38EC55C3"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CA5C20" w14:paraId="67CEE4EB"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CA5C20" w14:paraId="1290A906"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90483">
              <w:rPr>
                <w:rFonts w:ascii="Times New Roman" w:eastAsia="Times New Roman" w:hAnsi="Times New Roman"/>
                <w:sz w:val="24"/>
                <w:szCs w:val="24"/>
                <w:shd w:val="clear" w:color="auto" w:fill="FFFFFF"/>
                <w:lang w:val="uk-UA" w:eastAsia="ru-RU"/>
              </w:rPr>
              <w:t>закупівель</w:t>
            </w:r>
            <w:proofErr w:type="spellEnd"/>
            <w:r w:rsidRPr="0069048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CA5C20" w14:paraId="7EA7056E" w14:textId="77777777" w:rsidTr="00B15BB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77777777" w:rsidR="008F54BC" w:rsidRDefault="008F54BC" w:rsidP="002626D5">
      <w:pPr>
        <w:jc w:val="right"/>
        <w:rPr>
          <w:rFonts w:ascii="Times New Roman" w:hAnsi="Times New Roman"/>
          <w:b/>
          <w:bCs/>
          <w:sz w:val="24"/>
          <w:szCs w:val="24"/>
          <w:lang w:val="uk-UA"/>
        </w:rPr>
      </w:pPr>
    </w:p>
    <w:p w14:paraId="4BFB9D85" w14:textId="77777777" w:rsidR="00847EA4" w:rsidRDefault="00847EA4" w:rsidP="002626D5">
      <w:pPr>
        <w:jc w:val="right"/>
        <w:rPr>
          <w:rFonts w:ascii="Times New Roman" w:hAnsi="Times New Roman"/>
          <w:b/>
          <w:bCs/>
          <w:sz w:val="24"/>
          <w:szCs w:val="24"/>
          <w:lang w:val="uk-UA"/>
        </w:rPr>
      </w:pPr>
    </w:p>
    <w:p w14:paraId="0ED6E0F8" w14:textId="77777777" w:rsidR="00847EA4" w:rsidRDefault="00847EA4" w:rsidP="002626D5">
      <w:pPr>
        <w:jc w:val="right"/>
        <w:rPr>
          <w:rFonts w:ascii="Times New Roman" w:hAnsi="Times New Roman"/>
          <w:b/>
          <w:bCs/>
          <w:sz w:val="24"/>
          <w:szCs w:val="24"/>
          <w:lang w:val="uk-UA"/>
        </w:rPr>
      </w:pPr>
    </w:p>
    <w:p w14:paraId="648141EA" w14:textId="77777777" w:rsidR="00847EA4" w:rsidRDefault="00847EA4" w:rsidP="002626D5">
      <w:pPr>
        <w:jc w:val="right"/>
        <w:rPr>
          <w:rFonts w:ascii="Times New Roman" w:hAnsi="Times New Roman"/>
          <w:b/>
          <w:bCs/>
          <w:sz w:val="24"/>
          <w:szCs w:val="24"/>
          <w:lang w:val="uk-UA"/>
        </w:rPr>
      </w:pPr>
    </w:p>
    <w:p w14:paraId="4DCA9436" w14:textId="77777777" w:rsidR="00847EA4" w:rsidRDefault="00847EA4" w:rsidP="002626D5">
      <w:pPr>
        <w:jc w:val="right"/>
        <w:rPr>
          <w:rFonts w:ascii="Times New Roman" w:hAnsi="Times New Roman"/>
          <w:b/>
          <w:bCs/>
          <w:sz w:val="24"/>
          <w:szCs w:val="24"/>
          <w:lang w:val="uk-UA"/>
        </w:rPr>
      </w:pPr>
    </w:p>
    <w:p w14:paraId="6FA4AC2A" w14:textId="77777777" w:rsidR="00847EA4" w:rsidRDefault="00847EA4" w:rsidP="002626D5">
      <w:pPr>
        <w:jc w:val="right"/>
        <w:rPr>
          <w:rFonts w:ascii="Times New Roman" w:hAnsi="Times New Roman"/>
          <w:b/>
          <w:bCs/>
          <w:sz w:val="24"/>
          <w:szCs w:val="24"/>
          <w:lang w:val="uk-UA"/>
        </w:rPr>
      </w:pPr>
    </w:p>
    <w:p w14:paraId="1B6DAB37" w14:textId="77777777" w:rsidR="00847EA4" w:rsidRDefault="00847EA4" w:rsidP="002626D5">
      <w:pPr>
        <w:jc w:val="right"/>
        <w:rPr>
          <w:rFonts w:ascii="Times New Roman" w:hAnsi="Times New Roman"/>
          <w:b/>
          <w:bCs/>
          <w:sz w:val="24"/>
          <w:szCs w:val="24"/>
          <w:lang w:val="uk-UA"/>
        </w:rPr>
      </w:pPr>
    </w:p>
    <w:p w14:paraId="594E1C72" w14:textId="77777777" w:rsidR="00847EA4" w:rsidRDefault="00847EA4" w:rsidP="002626D5">
      <w:pPr>
        <w:jc w:val="right"/>
        <w:rPr>
          <w:rFonts w:ascii="Times New Roman" w:hAnsi="Times New Roman"/>
          <w:b/>
          <w:bCs/>
          <w:sz w:val="24"/>
          <w:szCs w:val="24"/>
          <w:lang w:val="uk-UA"/>
        </w:rPr>
      </w:pPr>
    </w:p>
    <w:p w14:paraId="24A6157C" w14:textId="77777777" w:rsidR="00847EA4" w:rsidRDefault="00847EA4" w:rsidP="002626D5">
      <w:pPr>
        <w:jc w:val="right"/>
        <w:rPr>
          <w:rFonts w:ascii="Times New Roman" w:hAnsi="Times New Roman"/>
          <w:b/>
          <w:bCs/>
          <w:sz w:val="24"/>
          <w:szCs w:val="24"/>
          <w:lang w:val="uk-UA"/>
        </w:rPr>
      </w:pPr>
    </w:p>
    <w:p w14:paraId="1293083F" w14:textId="77777777" w:rsidR="00847EA4" w:rsidRDefault="00847EA4" w:rsidP="002626D5">
      <w:pPr>
        <w:jc w:val="right"/>
        <w:rPr>
          <w:rFonts w:ascii="Times New Roman" w:hAnsi="Times New Roman"/>
          <w:b/>
          <w:bCs/>
          <w:sz w:val="24"/>
          <w:szCs w:val="24"/>
          <w:lang w:val="uk-UA"/>
        </w:rPr>
      </w:pPr>
    </w:p>
    <w:p w14:paraId="2DB01654" w14:textId="77777777" w:rsidR="00847EA4" w:rsidRDefault="00847EA4" w:rsidP="002626D5">
      <w:pPr>
        <w:jc w:val="right"/>
        <w:rPr>
          <w:rFonts w:ascii="Times New Roman" w:hAnsi="Times New Roman"/>
          <w:b/>
          <w:bCs/>
          <w:sz w:val="24"/>
          <w:szCs w:val="24"/>
          <w:lang w:val="uk-UA"/>
        </w:rPr>
      </w:pPr>
    </w:p>
    <w:p w14:paraId="57556C41" w14:textId="77777777" w:rsidR="00847EA4" w:rsidRDefault="00847EA4" w:rsidP="002626D5">
      <w:pPr>
        <w:jc w:val="right"/>
        <w:rPr>
          <w:rFonts w:ascii="Times New Roman" w:hAnsi="Times New Roman"/>
          <w:b/>
          <w:bCs/>
          <w:sz w:val="24"/>
          <w:szCs w:val="24"/>
          <w:lang w:val="uk-UA"/>
        </w:rPr>
      </w:pPr>
    </w:p>
    <w:p w14:paraId="0326EE5B" w14:textId="77777777" w:rsidR="00847EA4" w:rsidRDefault="00847EA4" w:rsidP="002626D5">
      <w:pPr>
        <w:jc w:val="right"/>
        <w:rPr>
          <w:rFonts w:ascii="Times New Roman" w:hAnsi="Times New Roman"/>
          <w:b/>
          <w:bCs/>
          <w:sz w:val="24"/>
          <w:szCs w:val="24"/>
          <w:lang w:val="uk-UA"/>
        </w:rPr>
      </w:pPr>
    </w:p>
    <w:p w14:paraId="452087FF" w14:textId="77777777" w:rsidR="008A64AE" w:rsidRDefault="008A64AE" w:rsidP="002626D5">
      <w:pPr>
        <w:jc w:val="right"/>
        <w:rPr>
          <w:rFonts w:ascii="Times New Roman" w:hAnsi="Times New Roman"/>
          <w:b/>
          <w:bCs/>
          <w:i/>
          <w:sz w:val="24"/>
          <w:szCs w:val="24"/>
          <w:lang w:val="uk-UA"/>
        </w:rPr>
      </w:pPr>
    </w:p>
    <w:p w14:paraId="60EC9492" w14:textId="49E3D99F" w:rsidR="00B15BB4" w:rsidRPr="00B15BB4" w:rsidRDefault="002626D5" w:rsidP="002626D5">
      <w:pPr>
        <w:jc w:val="right"/>
        <w:rPr>
          <w:rFonts w:ascii="Times New Roman" w:hAnsi="Times New Roman"/>
          <w:b/>
          <w:bCs/>
          <w:i/>
          <w:sz w:val="24"/>
          <w:szCs w:val="24"/>
          <w:lang w:val="uk-UA"/>
        </w:rPr>
      </w:pPr>
      <w:r w:rsidRPr="00B15BB4">
        <w:rPr>
          <w:rFonts w:ascii="Times New Roman" w:hAnsi="Times New Roman"/>
          <w:b/>
          <w:bCs/>
          <w:i/>
          <w:sz w:val="24"/>
          <w:szCs w:val="24"/>
          <w:lang w:val="uk-UA"/>
        </w:rPr>
        <w:t xml:space="preserve">Додаток № 3 </w:t>
      </w:r>
    </w:p>
    <w:p w14:paraId="0E6DCA86" w14:textId="6F0C8BC3" w:rsidR="002626D5" w:rsidRPr="00B15BB4" w:rsidRDefault="002626D5" w:rsidP="002626D5">
      <w:pPr>
        <w:jc w:val="right"/>
        <w:rPr>
          <w:rFonts w:ascii="Times New Roman" w:hAnsi="Times New Roman"/>
          <w:b/>
          <w:bCs/>
          <w:i/>
          <w:sz w:val="24"/>
          <w:szCs w:val="24"/>
          <w:lang w:val="uk-UA"/>
        </w:rPr>
      </w:pPr>
      <w:r w:rsidRPr="00B15BB4">
        <w:rPr>
          <w:rFonts w:ascii="Times New Roman" w:hAnsi="Times New Roman"/>
          <w:b/>
          <w:bCs/>
          <w:i/>
          <w:sz w:val="24"/>
          <w:szCs w:val="24"/>
          <w:lang w:val="uk-UA"/>
        </w:rPr>
        <w:t>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695F8D1D" w14:textId="77777777" w:rsidR="00847EA4" w:rsidRDefault="00847EA4" w:rsidP="00847EA4">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Джерела</w:t>
      </w:r>
      <w:proofErr w:type="spellEnd"/>
      <w:r>
        <w:rPr>
          <w:rFonts w:ascii="Times New Roman" w:hAnsi="Times New Roman"/>
          <w:b/>
          <w:bCs/>
          <w:sz w:val="28"/>
          <w:szCs w:val="28"/>
        </w:rPr>
        <w:t xml:space="preserve"> резервного </w:t>
      </w:r>
      <w:proofErr w:type="spellStart"/>
      <w:r>
        <w:rPr>
          <w:rFonts w:ascii="Times New Roman" w:hAnsi="Times New Roman"/>
          <w:b/>
          <w:bCs/>
          <w:sz w:val="28"/>
          <w:szCs w:val="28"/>
        </w:rPr>
        <w:t>живлення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Бензинові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генератори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згідно</w:t>
      </w:r>
      <w:proofErr w:type="spellEnd"/>
      <w:r>
        <w:rPr>
          <w:rFonts w:ascii="Times New Roman" w:hAnsi="Times New Roman"/>
          <w:b/>
          <w:bCs/>
          <w:sz w:val="28"/>
          <w:szCs w:val="28"/>
        </w:rPr>
        <w:t xml:space="preserve"> коду ДК 021:2015 - 31120000-3 – </w:t>
      </w:r>
      <w:proofErr w:type="spellStart"/>
      <w:r>
        <w:rPr>
          <w:rFonts w:ascii="Times New Roman" w:hAnsi="Times New Roman"/>
          <w:b/>
          <w:bCs/>
          <w:sz w:val="28"/>
          <w:szCs w:val="28"/>
        </w:rPr>
        <w:t>Генератори</w:t>
      </w:r>
      <w:proofErr w:type="spellEnd"/>
    </w:p>
    <w:p w14:paraId="11B590FE" w14:textId="77777777" w:rsidR="00847EA4" w:rsidRDefault="00847EA4" w:rsidP="00847EA4">
      <w:pPr>
        <w:shd w:val="clear" w:color="auto" w:fill="FFFFFF"/>
        <w:spacing w:after="0" w:line="240" w:lineRule="auto"/>
        <w:ind w:left="720"/>
        <w:jc w:val="center"/>
        <w:rPr>
          <w:rFonts w:ascii="Times New Roman" w:hAnsi="Times New Roman"/>
          <w:b/>
          <w:sz w:val="24"/>
          <w:szCs w:val="24"/>
        </w:rPr>
      </w:pPr>
    </w:p>
    <w:p w14:paraId="2F0DCB2E" w14:textId="4298DC50" w:rsidR="00847EA4" w:rsidRPr="0093679F" w:rsidRDefault="00847EA4" w:rsidP="00847EA4">
      <w:pPr>
        <w:shd w:val="clear" w:color="auto" w:fill="FFFFFF"/>
        <w:spacing w:after="0" w:line="240" w:lineRule="auto"/>
        <w:ind w:left="720"/>
        <w:jc w:val="center"/>
        <w:rPr>
          <w:rFonts w:ascii="Times New Roman" w:hAnsi="Times New Roman"/>
          <w:b/>
          <w:sz w:val="24"/>
          <w:szCs w:val="24"/>
          <w:lang w:val="uk-UA"/>
        </w:rPr>
      </w:pPr>
      <w:proofErr w:type="spellStart"/>
      <w:r>
        <w:rPr>
          <w:rFonts w:ascii="Times New Roman" w:hAnsi="Times New Roman"/>
          <w:b/>
          <w:sz w:val="24"/>
          <w:szCs w:val="24"/>
        </w:rPr>
        <w:t>Бензинові</w:t>
      </w:r>
      <w:proofErr w:type="spellEnd"/>
      <w:r>
        <w:rPr>
          <w:rFonts w:ascii="Times New Roman" w:hAnsi="Times New Roman"/>
          <w:b/>
          <w:sz w:val="24"/>
          <w:szCs w:val="24"/>
        </w:rPr>
        <w:t xml:space="preserve"> </w:t>
      </w:r>
      <w:proofErr w:type="spellStart"/>
      <w:r>
        <w:rPr>
          <w:rFonts w:ascii="Times New Roman" w:hAnsi="Times New Roman"/>
          <w:b/>
          <w:sz w:val="24"/>
          <w:szCs w:val="24"/>
        </w:rPr>
        <w:t>генератори</w:t>
      </w:r>
      <w:proofErr w:type="spellEnd"/>
      <w:r>
        <w:rPr>
          <w:rFonts w:ascii="Times New Roman" w:hAnsi="Times New Roman"/>
          <w:b/>
          <w:sz w:val="24"/>
          <w:szCs w:val="24"/>
        </w:rPr>
        <w:t xml:space="preserve"> - </w:t>
      </w:r>
      <w:r w:rsidR="0093679F">
        <w:rPr>
          <w:rFonts w:ascii="Times New Roman" w:hAnsi="Times New Roman"/>
          <w:b/>
          <w:sz w:val="24"/>
          <w:szCs w:val="24"/>
          <w:lang w:val="uk-UA"/>
        </w:rPr>
        <w:t>1</w:t>
      </w:r>
      <w:r>
        <w:rPr>
          <w:rFonts w:ascii="Times New Roman" w:hAnsi="Times New Roman"/>
          <w:b/>
          <w:sz w:val="24"/>
          <w:szCs w:val="24"/>
        </w:rPr>
        <w:t xml:space="preserve"> штук</w:t>
      </w:r>
      <w:r w:rsidR="0093679F">
        <w:rPr>
          <w:rFonts w:ascii="Times New Roman" w:hAnsi="Times New Roman"/>
          <w:b/>
          <w:sz w:val="24"/>
          <w:szCs w:val="24"/>
          <w:lang w:val="uk-UA"/>
        </w:rPr>
        <w:t>а</w:t>
      </w:r>
    </w:p>
    <w:p w14:paraId="3F3879CE" w14:textId="77777777" w:rsidR="00847EA4" w:rsidRDefault="00847EA4" w:rsidP="00847EA4">
      <w:pPr>
        <w:shd w:val="clear" w:color="auto" w:fill="FFFFFF"/>
        <w:spacing w:after="0" w:line="240" w:lineRule="auto"/>
        <w:ind w:left="720"/>
        <w:jc w:val="center"/>
        <w:rPr>
          <w:rFonts w:ascii="Times New Roman" w:hAnsi="Times New Roman"/>
          <w:b/>
          <w:sz w:val="24"/>
          <w:szCs w:val="24"/>
        </w:rPr>
      </w:pPr>
    </w:p>
    <w:tbl>
      <w:tblPr>
        <w:tblW w:w="9498" w:type="dxa"/>
        <w:jc w:val="center"/>
        <w:tblLayout w:type="fixed"/>
        <w:tblLook w:val="0000" w:firstRow="0" w:lastRow="0" w:firstColumn="0" w:lastColumn="0" w:noHBand="0" w:noVBand="0"/>
      </w:tblPr>
      <w:tblGrid>
        <w:gridCol w:w="567"/>
        <w:gridCol w:w="3967"/>
        <w:gridCol w:w="4964"/>
      </w:tblGrid>
      <w:tr w:rsidR="00847EA4" w14:paraId="4DFF151C" w14:textId="77777777" w:rsidTr="00FF0BC8">
        <w:trPr>
          <w:trHeight w:val="63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A25C" w14:textId="77777777" w:rsidR="00847EA4" w:rsidRDefault="00847EA4" w:rsidP="00FF0BC8">
            <w:pPr>
              <w:pStyle w:val="10"/>
              <w:widowControl w:val="0"/>
              <w:tabs>
                <w:tab w:val="left" w:pos="7938"/>
              </w:tabs>
              <w:contextualSpacing/>
              <w:jc w:val="center"/>
              <w:rPr>
                <w:rFonts w:ascii="Times New Roman" w:hAnsi="Times New Roman" w:cs="Times New Roman"/>
                <w:lang w:val="uk-UA"/>
              </w:rPr>
            </w:pPr>
            <w:r>
              <w:rPr>
                <w:rFonts w:ascii="Times New Roman" w:hAnsi="Times New Roman" w:cs="Times New Roman"/>
                <w:lang w:val="uk-UA"/>
              </w:rPr>
              <w:t>№</w:t>
            </w:r>
          </w:p>
          <w:p w14:paraId="11528B0D" w14:textId="77777777" w:rsidR="00847EA4" w:rsidRDefault="00847EA4" w:rsidP="00FF0BC8">
            <w:pPr>
              <w:pStyle w:val="10"/>
              <w:widowControl w:val="0"/>
              <w:tabs>
                <w:tab w:val="left" w:pos="7938"/>
              </w:tabs>
              <w:contextualSpacing/>
              <w:jc w:val="center"/>
              <w:rPr>
                <w:rFonts w:ascii="Times New Roman" w:hAnsi="Times New Roman" w:cs="Times New Roman"/>
                <w:b/>
                <w:lang w:val="uk-UA"/>
              </w:rPr>
            </w:pPr>
            <w:r>
              <w:rPr>
                <w:rFonts w:ascii="Times New Roman" w:hAnsi="Times New Roman" w:cs="Times New Roman"/>
                <w:lang w:val="uk-UA"/>
              </w:rPr>
              <w:t>п/п</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2D4B" w14:textId="77777777" w:rsidR="00847EA4" w:rsidRDefault="00847EA4" w:rsidP="00FF0BC8">
            <w:pPr>
              <w:pStyle w:val="10"/>
              <w:widowControl w:val="0"/>
              <w:tabs>
                <w:tab w:val="left" w:pos="7938"/>
              </w:tabs>
              <w:contextualSpacing/>
              <w:jc w:val="center"/>
              <w:rPr>
                <w:rFonts w:ascii="Times New Roman" w:hAnsi="Times New Roman" w:cs="Times New Roman"/>
                <w:b/>
                <w:lang w:val="uk-UA"/>
              </w:rPr>
            </w:pPr>
            <w:r>
              <w:rPr>
                <w:rFonts w:ascii="Times New Roman" w:hAnsi="Times New Roman" w:cs="Times New Roman"/>
                <w:b/>
                <w:lang w:val="uk-UA"/>
              </w:rPr>
              <w:t>Основні технічні характеристики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593B" w14:textId="77777777" w:rsidR="00847EA4" w:rsidRDefault="00847EA4" w:rsidP="00FF0BC8">
            <w:pPr>
              <w:pStyle w:val="10"/>
              <w:widowControl w:val="0"/>
              <w:tabs>
                <w:tab w:val="left" w:pos="7938"/>
              </w:tabs>
              <w:contextualSpacing/>
              <w:jc w:val="center"/>
              <w:rPr>
                <w:rFonts w:ascii="Times New Roman" w:hAnsi="Times New Roman" w:cs="Times New Roman"/>
                <w:lang w:val="uk-UA"/>
              </w:rPr>
            </w:pPr>
            <w:r>
              <w:rPr>
                <w:rFonts w:ascii="Times New Roman" w:hAnsi="Times New Roman" w:cs="Times New Roman"/>
                <w:b/>
                <w:lang w:val="uk-UA"/>
              </w:rPr>
              <w:t>Значення</w:t>
            </w:r>
          </w:p>
        </w:tc>
      </w:tr>
      <w:tr w:rsidR="00847EA4" w14:paraId="05352AE9"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A37F" w14:textId="77777777" w:rsidR="00847EA4" w:rsidRDefault="00847EA4" w:rsidP="00FF0BC8">
            <w:pPr>
              <w:pStyle w:val="10"/>
              <w:widowControl w:val="0"/>
              <w:tabs>
                <w:tab w:val="left" w:pos="7938"/>
              </w:tabs>
              <w:contextualSpacing/>
              <w:rPr>
                <w:rFonts w:ascii="Times New Roman" w:hAnsi="Times New Roman" w:cs="Times New Roman"/>
                <w:lang w:val="uk-UA"/>
              </w:rPr>
            </w:pPr>
            <w:r>
              <w:rPr>
                <w:rFonts w:ascii="Times New Roman" w:hAnsi="Times New Roman" w:cs="Times New Roman"/>
                <w:lang w:val="uk-UA"/>
              </w:rPr>
              <w:t>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0E30" w14:textId="77777777" w:rsidR="00847EA4" w:rsidRPr="00847EA4" w:rsidRDefault="00847EA4" w:rsidP="00FF0BC8">
            <w:pPr>
              <w:pStyle w:val="10"/>
              <w:widowControl w:val="0"/>
              <w:tabs>
                <w:tab w:val="left" w:pos="7938"/>
              </w:tabs>
              <w:contextualSpacing/>
              <w:rPr>
                <w:rFonts w:ascii="Times New Roman" w:hAnsi="Times New Roman" w:cs="Times New Roman"/>
                <w:sz w:val="22"/>
                <w:szCs w:val="22"/>
                <w:lang w:val="uk-UA"/>
              </w:rPr>
            </w:pPr>
            <w:proofErr w:type="spellStart"/>
            <w:r w:rsidRPr="00847EA4">
              <w:rPr>
                <w:rFonts w:ascii="Times New Roman" w:eastAsia="Times New Roman" w:hAnsi="Times New Roman" w:cs="Times New Roman"/>
                <w:sz w:val="22"/>
                <w:szCs w:val="22"/>
                <w:lang w:eastAsia="uk-UA"/>
              </w:rPr>
              <w:t>Кількість</w:t>
            </w:r>
            <w:proofErr w:type="spellEnd"/>
            <w:r w:rsidRPr="00847EA4">
              <w:rPr>
                <w:rFonts w:ascii="Times New Roman" w:eastAsia="Times New Roman" w:hAnsi="Times New Roman" w:cs="Times New Roman"/>
                <w:sz w:val="22"/>
                <w:szCs w:val="22"/>
                <w:lang w:eastAsia="uk-UA"/>
              </w:rPr>
              <w:t xml:space="preserve"> фаз</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7131E" w14:textId="77777777" w:rsidR="00847EA4" w:rsidRPr="00847EA4" w:rsidRDefault="00847EA4" w:rsidP="00FF0BC8">
            <w:pPr>
              <w:pStyle w:val="10"/>
              <w:widowControl w:val="0"/>
              <w:tabs>
                <w:tab w:val="left" w:pos="7938"/>
              </w:tabs>
              <w:contextualSpacing/>
              <w:rPr>
                <w:rFonts w:ascii="Times New Roman" w:hAnsi="Times New Roman" w:cs="Times New Roman"/>
                <w:sz w:val="22"/>
                <w:szCs w:val="22"/>
                <w:lang w:val="uk-UA"/>
              </w:rPr>
            </w:pPr>
            <w:r w:rsidRPr="00847EA4">
              <w:rPr>
                <w:rFonts w:ascii="Times New Roman" w:eastAsia="Times New Roman" w:hAnsi="Times New Roman" w:cs="Times New Roman"/>
                <w:sz w:val="22"/>
                <w:szCs w:val="22"/>
                <w:lang w:val="uk-UA" w:eastAsia="uk-UA"/>
              </w:rPr>
              <w:t>3 (</w:t>
            </w:r>
            <w:proofErr w:type="spellStart"/>
            <w:r w:rsidRPr="00847EA4">
              <w:rPr>
                <w:rFonts w:ascii="Times New Roman" w:eastAsia="Times New Roman" w:hAnsi="Times New Roman" w:cs="Times New Roman"/>
                <w:sz w:val="22"/>
                <w:szCs w:val="22"/>
                <w:lang w:val="uk-UA" w:eastAsia="uk-UA"/>
              </w:rPr>
              <w:t>трьохфазний</w:t>
            </w:r>
            <w:proofErr w:type="spellEnd"/>
            <w:r w:rsidRPr="00847EA4">
              <w:rPr>
                <w:rFonts w:ascii="Times New Roman" w:eastAsia="Times New Roman" w:hAnsi="Times New Roman" w:cs="Times New Roman"/>
                <w:sz w:val="22"/>
                <w:szCs w:val="22"/>
                <w:lang w:val="uk-UA" w:eastAsia="uk-UA"/>
              </w:rPr>
              <w:t>)</w:t>
            </w:r>
          </w:p>
        </w:tc>
      </w:tr>
      <w:tr w:rsidR="006C706A" w:rsidRPr="006C706A" w14:paraId="16B37A35" w14:textId="77777777" w:rsidTr="00FF0BC8">
        <w:trPr>
          <w:trHeight w:val="315"/>
          <w:jc w:val="center"/>
        </w:trPr>
        <w:tc>
          <w:tcPr>
            <w:tcW w:w="567" w:type="dxa"/>
            <w:tcBorders>
              <w:left w:val="single" w:sz="4" w:space="0" w:color="000000"/>
              <w:bottom w:val="single" w:sz="4" w:space="0" w:color="000000"/>
              <w:right w:val="single" w:sz="4" w:space="0" w:color="000000"/>
            </w:tcBorders>
            <w:shd w:val="clear" w:color="auto" w:fill="auto"/>
            <w:vAlign w:val="center"/>
          </w:tcPr>
          <w:p w14:paraId="746C20B0" w14:textId="33B5EBAB" w:rsidR="00847EA4" w:rsidRPr="004265FB" w:rsidRDefault="004265FB"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2</w:t>
            </w:r>
          </w:p>
        </w:tc>
        <w:tc>
          <w:tcPr>
            <w:tcW w:w="3967" w:type="dxa"/>
            <w:tcBorders>
              <w:left w:val="single" w:sz="4" w:space="0" w:color="000000"/>
              <w:bottom w:val="single" w:sz="4" w:space="0" w:color="000000"/>
              <w:right w:val="single" w:sz="4" w:space="0" w:color="000000"/>
            </w:tcBorders>
            <w:shd w:val="clear" w:color="auto" w:fill="auto"/>
            <w:vAlign w:val="center"/>
          </w:tcPr>
          <w:p w14:paraId="732EF725" w14:textId="77777777" w:rsidR="00847EA4" w:rsidRPr="006C706A" w:rsidRDefault="00847EA4" w:rsidP="00FF0BC8">
            <w:pPr>
              <w:pStyle w:val="10"/>
              <w:widowControl w:val="0"/>
              <w:tabs>
                <w:tab w:val="left" w:pos="7938"/>
              </w:tabs>
              <w:contextualSpacing/>
              <w:rPr>
                <w:rFonts w:ascii="Times New Roman" w:hAnsi="Times New Roman" w:cs="Times New Roman"/>
                <w:color w:val="auto"/>
                <w:sz w:val="22"/>
                <w:szCs w:val="22"/>
                <w:lang w:val="uk-UA"/>
              </w:rPr>
            </w:pPr>
            <w:r w:rsidRPr="006C706A">
              <w:rPr>
                <w:rFonts w:ascii="Times New Roman" w:eastAsia="Times New Roman" w:hAnsi="Times New Roman" w:cs="Times New Roman"/>
                <w:color w:val="auto"/>
                <w:sz w:val="22"/>
                <w:szCs w:val="22"/>
                <w:lang w:val="uk-UA" w:eastAsia="uk-UA"/>
              </w:rPr>
              <w:t xml:space="preserve">Максимальна </w:t>
            </w:r>
            <w:proofErr w:type="spellStart"/>
            <w:r w:rsidRPr="006C706A">
              <w:rPr>
                <w:rFonts w:ascii="Times New Roman" w:eastAsia="Times New Roman" w:hAnsi="Times New Roman" w:cs="Times New Roman"/>
                <w:color w:val="auto"/>
                <w:sz w:val="22"/>
                <w:szCs w:val="22"/>
                <w:lang w:eastAsia="uk-UA"/>
              </w:rPr>
              <w:t>потужн</w:t>
            </w:r>
            <w:r w:rsidRPr="006C706A">
              <w:rPr>
                <w:rFonts w:ascii="Times New Roman" w:eastAsia="Times New Roman" w:hAnsi="Times New Roman" w:cs="Times New Roman"/>
                <w:color w:val="auto"/>
                <w:sz w:val="22"/>
                <w:szCs w:val="22"/>
                <w:lang w:val="uk-UA" w:eastAsia="uk-UA"/>
              </w:rPr>
              <w:t>ість</w:t>
            </w:r>
            <w:proofErr w:type="spellEnd"/>
            <w:r w:rsidRPr="006C706A">
              <w:rPr>
                <w:rFonts w:ascii="Times New Roman" w:eastAsia="Times New Roman" w:hAnsi="Times New Roman" w:cs="Times New Roman"/>
                <w:color w:val="auto"/>
                <w:sz w:val="22"/>
                <w:szCs w:val="22"/>
                <w:lang w:val="uk-UA" w:eastAsia="uk-UA"/>
              </w:rPr>
              <w:t xml:space="preserve"> кВт</w:t>
            </w:r>
          </w:p>
        </w:tc>
        <w:tc>
          <w:tcPr>
            <w:tcW w:w="4964" w:type="dxa"/>
            <w:tcBorders>
              <w:left w:val="single" w:sz="4" w:space="0" w:color="000000"/>
              <w:bottom w:val="single" w:sz="4" w:space="0" w:color="000000"/>
              <w:right w:val="single" w:sz="4" w:space="0" w:color="000000"/>
            </w:tcBorders>
            <w:shd w:val="clear" w:color="auto" w:fill="auto"/>
            <w:vAlign w:val="center"/>
          </w:tcPr>
          <w:p w14:paraId="6BCC4657" w14:textId="02A949E4" w:rsidR="00847EA4" w:rsidRPr="006C706A" w:rsidRDefault="00847EA4" w:rsidP="00FF0BC8">
            <w:pPr>
              <w:widowControl w:val="0"/>
              <w:spacing w:after="0" w:line="240" w:lineRule="auto"/>
              <w:rPr>
                <w:rFonts w:ascii="Times New Roman" w:eastAsia="Times New Roman" w:hAnsi="Times New Roman"/>
                <w:lang w:eastAsia="uk-UA"/>
              </w:rPr>
            </w:pPr>
            <w:r w:rsidRPr="006C706A">
              <w:rPr>
                <w:rFonts w:ascii="Times New Roman" w:eastAsia="Times New Roman" w:hAnsi="Times New Roman"/>
                <w:lang w:eastAsia="uk-UA"/>
              </w:rPr>
              <w:t xml:space="preserve"> </w:t>
            </w:r>
            <w:r w:rsidR="00AE32FB">
              <w:rPr>
                <w:rFonts w:ascii="Times New Roman" w:eastAsia="Times New Roman" w:hAnsi="Times New Roman"/>
                <w:lang w:val="uk-UA" w:eastAsia="uk-UA"/>
              </w:rPr>
              <w:t>1</w:t>
            </w:r>
            <w:r w:rsidRPr="006C706A">
              <w:rPr>
                <w:rFonts w:ascii="Times New Roman" w:eastAsia="Times New Roman" w:hAnsi="Times New Roman"/>
                <w:lang w:eastAsia="uk-UA"/>
              </w:rPr>
              <w:t>8</w:t>
            </w:r>
          </w:p>
        </w:tc>
      </w:tr>
      <w:tr w:rsidR="006C706A" w:rsidRPr="006C706A" w14:paraId="7EDA6371" w14:textId="77777777" w:rsidTr="00FF0BC8">
        <w:trPr>
          <w:trHeight w:val="315"/>
          <w:jc w:val="center"/>
        </w:trPr>
        <w:tc>
          <w:tcPr>
            <w:tcW w:w="567" w:type="dxa"/>
            <w:tcBorders>
              <w:left w:val="single" w:sz="4" w:space="0" w:color="000000"/>
              <w:bottom w:val="single" w:sz="4" w:space="0" w:color="000000"/>
              <w:right w:val="single" w:sz="4" w:space="0" w:color="000000"/>
            </w:tcBorders>
            <w:shd w:val="clear" w:color="auto" w:fill="auto"/>
            <w:vAlign w:val="center"/>
          </w:tcPr>
          <w:p w14:paraId="7E640DCE" w14:textId="6C565CF3" w:rsidR="00847EA4" w:rsidRPr="004265FB" w:rsidRDefault="004265FB"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3</w:t>
            </w:r>
          </w:p>
        </w:tc>
        <w:tc>
          <w:tcPr>
            <w:tcW w:w="3967" w:type="dxa"/>
            <w:tcBorders>
              <w:left w:val="single" w:sz="4" w:space="0" w:color="000000"/>
              <w:bottom w:val="single" w:sz="4" w:space="0" w:color="000000"/>
              <w:right w:val="single" w:sz="4" w:space="0" w:color="000000"/>
            </w:tcBorders>
            <w:shd w:val="clear" w:color="auto" w:fill="auto"/>
            <w:vAlign w:val="center"/>
          </w:tcPr>
          <w:p w14:paraId="5F728DC6" w14:textId="77777777" w:rsidR="00847EA4" w:rsidRPr="006C706A" w:rsidRDefault="00847EA4" w:rsidP="00FF0BC8">
            <w:pPr>
              <w:pStyle w:val="10"/>
              <w:widowControl w:val="0"/>
              <w:tabs>
                <w:tab w:val="left" w:pos="7938"/>
              </w:tabs>
              <w:contextualSpacing/>
              <w:rPr>
                <w:rFonts w:ascii="Times New Roman" w:hAnsi="Times New Roman" w:cs="Times New Roman"/>
                <w:color w:val="auto"/>
                <w:sz w:val="22"/>
                <w:szCs w:val="22"/>
                <w:lang w:val="uk-UA"/>
              </w:rPr>
            </w:pPr>
            <w:r w:rsidRPr="006C706A">
              <w:rPr>
                <w:rFonts w:ascii="Times New Roman" w:eastAsia="Times New Roman" w:hAnsi="Times New Roman" w:cs="Times New Roman"/>
                <w:color w:val="auto"/>
                <w:sz w:val="22"/>
                <w:szCs w:val="22"/>
                <w:lang w:val="uk-UA" w:eastAsia="uk-UA"/>
              </w:rPr>
              <w:t xml:space="preserve">Номінальна </w:t>
            </w:r>
            <w:proofErr w:type="spellStart"/>
            <w:r w:rsidRPr="006C706A">
              <w:rPr>
                <w:rFonts w:ascii="Times New Roman" w:eastAsia="Times New Roman" w:hAnsi="Times New Roman" w:cs="Times New Roman"/>
                <w:color w:val="auto"/>
                <w:sz w:val="22"/>
                <w:szCs w:val="22"/>
                <w:lang w:eastAsia="uk-UA"/>
              </w:rPr>
              <w:t>потужність</w:t>
            </w:r>
            <w:proofErr w:type="spellEnd"/>
            <w:r w:rsidRPr="006C706A">
              <w:rPr>
                <w:rFonts w:ascii="Times New Roman" w:eastAsia="Times New Roman" w:hAnsi="Times New Roman" w:cs="Times New Roman"/>
                <w:color w:val="auto"/>
                <w:sz w:val="22"/>
                <w:szCs w:val="22"/>
                <w:lang w:val="uk-UA" w:eastAsia="uk-UA"/>
              </w:rPr>
              <w:t xml:space="preserve">  кВт</w:t>
            </w:r>
          </w:p>
        </w:tc>
        <w:tc>
          <w:tcPr>
            <w:tcW w:w="4964" w:type="dxa"/>
            <w:tcBorders>
              <w:left w:val="single" w:sz="4" w:space="0" w:color="000000"/>
              <w:bottom w:val="single" w:sz="4" w:space="0" w:color="000000"/>
              <w:right w:val="single" w:sz="4" w:space="0" w:color="000000"/>
            </w:tcBorders>
            <w:shd w:val="clear" w:color="auto" w:fill="auto"/>
            <w:vAlign w:val="center"/>
          </w:tcPr>
          <w:p w14:paraId="48B5BB2C" w14:textId="77DFC4A5" w:rsidR="00847EA4" w:rsidRPr="00AE32FB" w:rsidRDefault="00AE32FB" w:rsidP="00FF0BC8">
            <w:pPr>
              <w:widowControl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15</w:t>
            </w:r>
          </w:p>
        </w:tc>
      </w:tr>
      <w:tr w:rsidR="006C706A" w:rsidRPr="006C706A" w14:paraId="2FB61BC4"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EBCD" w14:textId="454A184C" w:rsidR="00847EA4" w:rsidRPr="004265FB" w:rsidRDefault="004265FB"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4</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D3CB" w14:textId="77777777" w:rsidR="00847EA4" w:rsidRPr="006C706A" w:rsidRDefault="00847EA4" w:rsidP="00FF0BC8">
            <w:pPr>
              <w:pStyle w:val="10"/>
              <w:widowControl w:val="0"/>
              <w:tabs>
                <w:tab w:val="left" w:pos="7938"/>
              </w:tabs>
              <w:contextualSpacing/>
              <w:rPr>
                <w:rFonts w:ascii="Times New Roman" w:hAnsi="Times New Roman" w:cs="Times New Roman"/>
                <w:color w:val="auto"/>
                <w:sz w:val="22"/>
                <w:szCs w:val="22"/>
                <w:lang w:val="uk-UA"/>
              </w:rPr>
            </w:pPr>
            <w:r w:rsidRPr="006C706A">
              <w:rPr>
                <w:rFonts w:ascii="Times New Roman" w:eastAsia="Times New Roman" w:hAnsi="Times New Roman" w:cs="Times New Roman"/>
                <w:color w:val="auto"/>
                <w:sz w:val="22"/>
                <w:szCs w:val="22"/>
                <w:lang w:val="uk-UA" w:eastAsia="uk-UA"/>
              </w:rPr>
              <w:t xml:space="preserve">Напруга </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CEB1" w14:textId="382573A6" w:rsidR="00847EA4" w:rsidRPr="006C706A" w:rsidRDefault="00847EA4" w:rsidP="00FF0BC8">
            <w:pPr>
              <w:pStyle w:val="10"/>
              <w:widowControl w:val="0"/>
              <w:tabs>
                <w:tab w:val="left" w:pos="7938"/>
              </w:tabs>
              <w:contextualSpacing/>
              <w:rPr>
                <w:rFonts w:ascii="Times New Roman" w:hAnsi="Times New Roman" w:cs="Times New Roman"/>
                <w:color w:val="auto"/>
                <w:sz w:val="22"/>
                <w:szCs w:val="22"/>
                <w:lang w:val="uk-UA"/>
              </w:rPr>
            </w:pPr>
            <w:r w:rsidRPr="006C706A">
              <w:rPr>
                <w:rFonts w:ascii="Times New Roman" w:eastAsia="Times New Roman" w:hAnsi="Times New Roman" w:cs="Times New Roman"/>
                <w:color w:val="auto"/>
                <w:sz w:val="22"/>
                <w:szCs w:val="22"/>
                <w:lang w:eastAsia="uk-UA"/>
              </w:rPr>
              <w:t>400 В</w:t>
            </w:r>
            <w:r w:rsidRPr="006C706A">
              <w:rPr>
                <w:rFonts w:ascii="Times New Roman" w:eastAsia="Times New Roman" w:hAnsi="Times New Roman" w:cs="Times New Roman"/>
                <w:color w:val="auto"/>
                <w:sz w:val="22"/>
                <w:szCs w:val="22"/>
                <w:lang w:val="uk-UA" w:eastAsia="uk-UA"/>
              </w:rPr>
              <w:t xml:space="preserve"> </w:t>
            </w:r>
          </w:p>
        </w:tc>
      </w:tr>
      <w:tr w:rsidR="006C706A" w:rsidRPr="006C706A" w14:paraId="12C5E52E"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EF28" w14:textId="722AFA74" w:rsidR="00847EA4" w:rsidRPr="004265FB" w:rsidRDefault="00E607EE"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5</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ABAB" w14:textId="4322B290"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val="uk-UA" w:eastAsia="uk-UA"/>
              </w:rPr>
              <w:t xml:space="preserve">Частота </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ACAB" w14:textId="77777777"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val="uk-UA" w:eastAsia="uk-UA"/>
              </w:rPr>
              <w:t xml:space="preserve">50 </w:t>
            </w:r>
            <w:proofErr w:type="spellStart"/>
            <w:r w:rsidRPr="006C706A">
              <w:rPr>
                <w:rFonts w:ascii="Times New Roman" w:eastAsia="Times New Roman" w:hAnsi="Times New Roman" w:cs="Times New Roman"/>
                <w:color w:val="auto"/>
                <w:sz w:val="22"/>
                <w:szCs w:val="22"/>
                <w:lang w:val="uk-UA" w:eastAsia="uk-UA"/>
              </w:rPr>
              <w:t>Гц</w:t>
            </w:r>
            <w:proofErr w:type="spellEnd"/>
          </w:p>
        </w:tc>
      </w:tr>
      <w:tr w:rsidR="006C706A" w:rsidRPr="006C706A" w14:paraId="77A5CAAB" w14:textId="77777777" w:rsidTr="00FF0BC8">
        <w:trPr>
          <w:trHeight w:val="443"/>
          <w:jc w:val="cent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AC6B4" w14:textId="77777777" w:rsidR="00847EA4" w:rsidRPr="006C706A" w:rsidRDefault="00847EA4" w:rsidP="00FF0BC8">
            <w:pPr>
              <w:pStyle w:val="10"/>
              <w:widowControl w:val="0"/>
              <w:tabs>
                <w:tab w:val="left" w:pos="7938"/>
              </w:tabs>
              <w:contextualSpacing/>
              <w:jc w:val="center"/>
              <w:rPr>
                <w:rFonts w:ascii="Times New Roman" w:hAnsi="Times New Roman" w:cs="Times New Roman"/>
                <w:color w:val="auto"/>
                <w:lang w:val="uk-UA"/>
              </w:rPr>
            </w:pPr>
            <w:r w:rsidRPr="006C706A">
              <w:rPr>
                <w:rFonts w:ascii="Times New Roman" w:hAnsi="Times New Roman" w:cs="Times New Roman"/>
                <w:b/>
                <w:color w:val="auto"/>
                <w:lang w:val="uk-UA"/>
              </w:rPr>
              <w:t>Двигун</w:t>
            </w:r>
          </w:p>
        </w:tc>
      </w:tr>
      <w:tr w:rsidR="006C706A" w:rsidRPr="006C706A" w14:paraId="0F6FCD5D" w14:textId="77777777" w:rsidTr="00FF0BC8">
        <w:trPr>
          <w:trHeight w:val="36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F5D0" w14:textId="5A733790" w:rsidR="00847EA4" w:rsidRPr="004265FB" w:rsidRDefault="00E607EE"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6</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F16C" w14:textId="77777777"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val="uk-UA" w:eastAsia="uk-UA"/>
              </w:rPr>
              <w:t xml:space="preserve">Тип двигуна </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0934D" w14:textId="5429E7A2" w:rsidR="00847EA4" w:rsidRPr="006C706A" w:rsidRDefault="004265FB" w:rsidP="00FF0BC8">
            <w:pPr>
              <w:widowControl w:val="0"/>
              <w:spacing w:after="0" w:line="240" w:lineRule="auto"/>
              <w:rPr>
                <w:rFonts w:ascii="Times New Roman" w:eastAsia="Times New Roman" w:hAnsi="Times New Roman"/>
                <w:lang w:eastAsia="uk-UA"/>
              </w:rPr>
            </w:pPr>
            <w:r>
              <w:rPr>
                <w:rFonts w:ascii="Times New Roman" w:eastAsia="Times New Roman" w:hAnsi="Times New Roman"/>
                <w:lang w:val="uk-UA" w:eastAsia="uk-UA"/>
              </w:rPr>
              <w:t>2</w:t>
            </w:r>
            <w:r w:rsidR="00847EA4" w:rsidRPr="006C706A">
              <w:rPr>
                <w:rFonts w:ascii="Times New Roman" w:eastAsia="Times New Roman" w:hAnsi="Times New Roman"/>
                <w:lang w:eastAsia="uk-UA"/>
              </w:rPr>
              <w:t xml:space="preserve">– </w:t>
            </w:r>
            <w:proofErr w:type="spellStart"/>
            <w:r w:rsidR="00E607EE" w:rsidRPr="006C706A">
              <w:rPr>
                <w:rFonts w:ascii="Times New Roman" w:eastAsia="Times New Roman" w:hAnsi="Times New Roman"/>
                <w:lang w:eastAsia="uk-UA"/>
              </w:rPr>
              <w:t>цил</w:t>
            </w:r>
            <w:proofErr w:type="spellEnd"/>
            <w:r w:rsidR="00606827">
              <w:rPr>
                <w:rFonts w:ascii="Times New Roman" w:eastAsia="Times New Roman" w:hAnsi="Times New Roman"/>
                <w:lang w:val="uk-UA" w:eastAsia="uk-UA"/>
              </w:rPr>
              <w:t>і</w:t>
            </w:r>
            <w:proofErr w:type="spellStart"/>
            <w:r w:rsidR="00E607EE" w:rsidRPr="006C706A">
              <w:rPr>
                <w:rFonts w:ascii="Times New Roman" w:eastAsia="Times New Roman" w:hAnsi="Times New Roman"/>
                <w:lang w:eastAsia="uk-UA"/>
              </w:rPr>
              <w:t>ндровый</w:t>
            </w:r>
            <w:proofErr w:type="spellEnd"/>
            <w:r w:rsidR="00847EA4" w:rsidRPr="006C706A">
              <w:rPr>
                <w:rFonts w:ascii="Times New Roman" w:eastAsia="Times New Roman" w:hAnsi="Times New Roman"/>
                <w:lang w:eastAsia="uk-UA"/>
              </w:rPr>
              <w:t xml:space="preserve">  4-тактний </w:t>
            </w:r>
            <w:r>
              <w:rPr>
                <w:rFonts w:ascii="Times New Roman" w:eastAsia="Times New Roman" w:hAnsi="Times New Roman"/>
                <w:lang w:val="uk-UA" w:eastAsia="uk-UA"/>
              </w:rPr>
              <w:t xml:space="preserve">, </w:t>
            </w:r>
            <w:proofErr w:type="spellStart"/>
            <w:r>
              <w:rPr>
                <w:rFonts w:ascii="Times New Roman" w:eastAsia="Times New Roman" w:hAnsi="Times New Roman"/>
                <w:lang w:val="uk-UA" w:eastAsia="uk-UA"/>
              </w:rPr>
              <w:t>трьохфазовий</w:t>
            </w:r>
            <w:proofErr w:type="spellEnd"/>
          </w:p>
        </w:tc>
      </w:tr>
      <w:tr w:rsidR="006C706A" w:rsidRPr="006C706A" w14:paraId="1ABF07B6" w14:textId="77777777" w:rsidTr="00FF0BC8">
        <w:trPr>
          <w:trHeight w:val="36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8B09" w14:textId="2FF40F1A" w:rsidR="00847EA4" w:rsidRPr="004265FB" w:rsidRDefault="00E607EE"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7</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818F" w14:textId="0067B1E6" w:rsidR="00847EA4" w:rsidRPr="004265FB" w:rsidRDefault="00847EA4" w:rsidP="00FF0BC8">
            <w:pPr>
              <w:pStyle w:val="10"/>
              <w:widowControl w:val="0"/>
              <w:tabs>
                <w:tab w:val="left" w:pos="7938"/>
              </w:tabs>
              <w:contextualSpacing/>
              <w:rPr>
                <w:rFonts w:ascii="Times New Roman" w:hAnsi="Times New Roman" w:cs="Times New Roman"/>
                <w:color w:val="auto"/>
                <w:sz w:val="22"/>
                <w:szCs w:val="22"/>
                <w:vertAlign w:val="superscript"/>
                <w:lang w:val="uk-UA"/>
              </w:rPr>
            </w:pPr>
            <w:r w:rsidRPr="006C706A">
              <w:rPr>
                <w:rFonts w:ascii="Times New Roman" w:eastAsia="Times New Roman" w:hAnsi="Times New Roman" w:cs="Times New Roman"/>
                <w:color w:val="auto"/>
                <w:sz w:val="22"/>
                <w:szCs w:val="22"/>
                <w:lang w:eastAsia="uk-UA"/>
              </w:rPr>
              <w:t xml:space="preserve">Тип </w:t>
            </w:r>
            <w:r w:rsidR="004265FB">
              <w:rPr>
                <w:rFonts w:ascii="Times New Roman" w:eastAsia="Times New Roman" w:hAnsi="Times New Roman" w:cs="Times New Roman"/>
                <w:color w:val="auto"/>
                <w:sz w:val="22"/>
                <w:szCs w:val="22"/>
                <w:lang w:val="uk-UA" w:eastAsia="uk-UA"/>
              </w:rPr>
              <w:t>запуску</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01A6" w14:textId="50492539" w:rsidR="00847EA4" w:rsidRPr="006C706A" w:rsidRDefault="004265FB" w:rsidP="00FF0BC8">
            <w:pPr>
              <w:pStyle w:val="10"/>
              <w:widowControl w:val="0"/>
              <w:tabs>
                <w:tab w:val="left" w:pos="7938"/>
              </w:tabs>
              <w:contextualSpacing/>
              <w:rPr>
                <w:rFonts w:ascii="Times New Roman" w:hAnsi="Times New Roman" w:cs="Times New Roman"/>
                <w:color w:val="auto"/>
                <w:sz w:val="22"/>
                <w:szCs w:val="22"/>
                <w:lang w:val="uk-UA"/>
              </w:rPr>
            </w:pPr>
            <w:proofErr w:type="spellStart"/>
            <w:r>
              <w:rPr>
                <w:rFonts w:ascii="Times New Roman" w:eastAsia="Times New Roman" w:hAnsi="Times New Roman" w:cs="Times New Roman"/>
                <w:color w:val="auto"/>
                <w:sz w:val="22"/>
                <w:szCs w:val="22"/>
                <w:lang w:val="uk-UA" w:eastAsia="uk-UA"/>
              </w:rPr>
              <w:t>електрозапуск</w:t>
            </w:r>
            <w:proofErr w:type="spellEnd"/>
          </w:p>
        </w:tc>
      </w:tr>
      <w:tr w:rsidR="006C706A" w:rsidRPr="006C706A" w14:paraId="7258C8E4" w14:textId="77777777" w:rsidTr="00FF0BC8">
        <w:trPr>
          <w:trHeight w:val="36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92C1" w14:textId="7EC66C5E" w:rsidR="00847EA4" w:rsidRPr="004265FB" w:rsidRDefault="00E607EE"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8</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D473" w14:textId="77777777" w:rsidR="00847EA4" w:rsidRPr="006C706A" w:rsidRDefault="00847EA4" w:rsidP="00FF0BC8">
            <w:pPr>
              <w:pStyle w:val="10"/>
              <w:widowControl w:val="0"/>
              <w:tabs>
                <w:tab w:val="left" w:pos="7938"/>
              </w:tabs>
              <w:contextualSpacing/>
              <w:rPr>
                <w:rFonts w:ascii="Times New Roman" w:hAnsi="Times New Roman" w:cs="Times New Roman"/>
                <w:color w:val="auto"/>
                <w:sz w:val="22"/>
                <w:szCs w:val="22"/>
                <w:lang w:val="uk-UA"/>
              </w:rPr>
            </w:pPr>
            <w:r w:rsidRPr="006C706A">
              <w:rPr>
                <w:rFonts w:ascii="Times New Roman" w:eastAsia="Times New Roman" w:hAnsi="Times New Roman" w:cs="Times New Roman"/>
                <w:color w:val="auto"/>
                <w:sz w:val="22"/>
                <w:szCs w:val="22"/>
                <w:lang w:val="uk-UA" w:eastAsia="uk-UA"/>
              </w:rPr>
              <w:t xml:space="preserve">Ємність паливного баку </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40D8D" w14:textId="4DD7B7DB" w:rsidR="00847EA4" w:rsidRPr="006C706A" w:rsidRDefault="004265FB" w:rsidP="00FF0BC8">
            <w:pPr>
              <w:pStyle w:val="10"/>
              <w:widowControl w:val="0"/>
              <w:tabs>
                <w:tab w:val="left" w:pos="7938"/>
              </w:tabs>
              <w:contextualSpacing/>
              <w:rPr>
                <w:rFonts w:ascii="Times New Roman" w:hAnsi="Times New Roman" w:cs="Times New Roman"/>
                <w:color w:val="auto"/>
                <w:sz w:val="22"/>
                <w:szCs w:val="22"/>
                <w:lang w:val="uk-UA"/>
              </w:rPr>
            </w:pPr>
            <w:r>
              <w:rPr>
                <w:rFonts w:ascii="Times New Roman" w:eastAsia="Times New Roman" w:hAnsi="Times New Roman" w:cs="Times New Roman"/>
                <w:color w:val="auto"/>
                <w:sz w:val="22"/>
                <w:szCs w:val="22"/>
                <w:lang w:val="uk-UA" w:eastAsia="uk-UA"/>
              </w:rPr>
              <w:t>32</w:t>
            </w:r>
            <w:r w:rsidR="00847EA4" w:rsidRPr="006C706A">
              <w:rPr>
                <w:rFonts w:ascii="Times New Roman" w:eastAsia="Times New Roman" w:hAnsi="Times New Roman" w:cs="Times New Roman"/>
                <w:color w:val="auto"/>
                <w:sz w:val="22"/>
                <w:szCs w:val="22"/>
                <w:lang w:val="uk-UA" w:eastAsia="uk-UA"/>
              </w:rPr>
              <w:t xml:space="preserve"> л   </w:t>
            </w:r>
          </w:p>
        </w:tc>
      </w:tr>
      <w:tr w:rsidR="006C706A" w:rsidRPr="006C706A" w14:paraId="22BCFC47"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26CF" w14:textId="12AE5290" w:rsidR="00847EA4" w:rsidRPr="00E607EE" w:rsidRDefault="00E607EE"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9</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4C10B" w14:textId="62CACE42"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val="uk-UA" w:eastAsia="uk-UA"/>
              </w:rPr>
              <w:t>Ємність  масл</w:t>
            </w:r>
            <w:r w:rsidR="00E607EE">
              <w:rPr>
                <w:rFonts w:ascii="Times New Roman" w:eastAsia="Times New Roman" w:hAnsi="Times New Roman" w:cs="Times New Roman"/>
                <w:color w:val="auto"/>
                <w:sz w:val="22"/>
                <w:szCs w:val="22"/>
                <w:lang w:val="uk-UA" w:eastAsia="uk-UA"/>
              </w:rPr>
              <w:t>яного баку</w:t>
            </w:r>
            <w:r w:rsidRPr="006C706A">
              <w:rPr>
                <w:rFonts w:ascii="Times New Roman" w:eastAsia="Times New Roman" w:hAnsi="Times New Roman" w:cs="Times New Roman"/>
                <w:color w:val="auto"/>
                <w:sz w:val="22"/>
                <w:szCs w:val="22"/>
                <w:lang w:val="uk-UA" w:eastAsia="uk-UA"/>
              </w:rPr>
              <w:t xml:space="preserve"> </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A7EC" w14:textId="55466B9D" w:rsidR="00847EA4" w:rsidRPr="006C706A" w:rsidRDefault="00E607EE" w:rsidP="00FF0BC8">
            <w:pPr>
              <w:widowControl w:val="0"/>
              <w:spacing w:after="0" w:line="240" w:lineRule="auto"/>
              <w:rPr>
                <w:rFonts w:ascii="Times New Roman" w:eastAsia="Times New Roman" w:hAnsi="Times New Roman"/>
                <w:lang w:eastAsia="uk-UA"/>
              </w:rPr>
            </w:pPr>
            <w:r>
              <w:rPr>
                <w:rFonts w:ascii="Times New Roman" w:eastAsia="Times New Roman" w:hAnsi="Times New Roman"/>
                <w:lang w:val="uk-UA" w:eastAsia="uk-UA"/>
              </w:rPr>
              <w:t>2</w:t>
            </w:r>
            <w:r w:rsidR="00847EA4" w:rsidRPr="006C706A">
              <w:rPr>
                <w:rFonts w:ascii="Times New Roman" w:eastAsia="Times New Roman" w:hAnsi="Times New Roman"/>
                <w:lang w:eastAsia="uk-UA"/>
              </w:rPr>
              <w:t>,3 л</w:t>
            </w:r>
          </w:p>
        </w:tc>
      </w:tr>
      <w:tr w:rsidR="006C706A" w:rsidRPr="006C706A" w14:paraId="47AB9DAE"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E6DD" w14:textId="3A0991D0" w:rsidR="00847EA4" w:rsidRPr="00F26B81" w:rsidRDefault="00F26B81"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10</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9988" w14:textId="1A0DA755" w:rsidR="00847EA4" w:rsidRPr="006C706A" w:rsidRDefault="00E607EE"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Pr>
                <w:rFonts w:ascii="Times New Roman" w:eastAsia="Times New Roman" w:hAnsi="Times New Roman" w:cs="Times New Roman"/>
                <w:color w:val="auto"/>
                <w:sz w:val="22"/>
                <w:szCs w:val="22"/>
                <w:lang w:val="uk-UA" w:eastAsia="uk-UA"/>
              </w:rPr>
              <w:t>Об’єм двигуна</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C9CC" w14:textId="249D8C47" w:rsidR="00847EA4" w:rsidRPr="00E607EE" w:rsidRDefault="00E607EE" w:rsidP="00FF0BC8">
            <w:pPr>
              <w:widowControl w:val="0"/>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999 см3</w:t>
            </w:r>
          </w:p>
        </w:tc>
      </w:tr>
      <w:tr w:rsidR="006C706A" w:rsidRPr="006C706A" w14:paraId="5C559364" w14:textId="77777777" w:rsidTr="00FF0BC8">
        <w:trPr>
          <w:trHeight w:val="315"/>
          <w:jc w:val="cent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CCFEBE" w14:textId="77777777" w:rsidR="00847EA4" w:rsidRPr="006C706A" w:rsidRDefault="00847EA4" w:rsidP="00FF0BC8">
            <w:pPr>
              <w:pStyle w:val="10"/>
              <w:widowControl w:val="0"/>
              <w:tabs>
                <w:tab w:val="left" w:pos="7938"/>
              </w:tabs>
              <w:contextualSpacing/>
              <w:jc w:val="center"/>
              <w:rPr>
                <w:rFonts w:ascii="Times New Roman" w:hAnsi="Times New Roman" w:cs="Times New Roman"/>
                <w:color w:val="auto"/>
                <w:lang w:val="uk-UA"/>
              </w:rPr>
            </w:pPr>
            <w:r w:rsidRPr="006C706A">
              <w:rPr>
                <w:rFonts w:ascii="Times New Roman" w:hAnsi="Times New Roman" w:cs="Times New Roman"/>
                <w:b/>
                <w:color w:val="auto"/>
                <w:lang w:val="uk-UA"/>
              </w:rPr>
              <w:t>Додаткові характеристики</w:t>
            </w:r>
          </w:p>
        </w:tc>
      </w:tr>
      <w:tr w:rsidR="006C706A" w:rsidRPr="006C706A" w14:paraId="23B78946"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D6CC" w14:textId="1B62EA70" w:rsidR="00847EA4" w:rsidRPr="00F26B81" w:rsidRDefault="00F26B81"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11</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442C" w14:textId="77777777"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eastAsia="uk-UA"/>
              </w:rPr>
            </w:pPr>
            <w:r w:rsidRPr="006C706A">
              <w:rPr>
                <w:rFonts w:ascii="Times New Roman" w:eastAsia="Times New Roman" w:hAnsi="Times New Roman" w:cs="Times New Roman"/>
                <w:color w:val="auto"/>
                <w:sz w:val="22"/>
                <w:szCs w:val="22"/>
                <w:lang w:eastAsia="uk-UA"/>
              </w:rPr>
              <w:t>В</w:t>
            </w:r>
            <w:r w:rsidRPr="006C706A">
              <w:rPr>
                <w:rFonts w:ascii="Times New Roman" w:eastAsia="Times New Roman" w:hAnsi="Times New Roman" w:cs="Times New Roman"/>
                <w:color w:val="auto"/>
                <w:sz w:val="22"/>
                <w:szCs w:val="22"/>
                <w:lang w:val="uk-UA" w:eastAsia="uk-UA"/>
              </w:rPr>
              <w:t>ага</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33C4" w14:textId="4249F765" w:rsidR="00847EA4" w:rsidRPr="006C706A" w:rsidRDefault="00F26B81"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Pr>
                <w:rFonts w:ascii="Times New Roman" w:eastAsia="Times New Roman" w:hAnsi="Times New Roman" w:cs="Times New Roman"/>
                <w:color w:val="auto"/>
                <w:sz w:val="22"/>
                <w:szCs w:val="22"/>
                <w:lang w:val="uk-UA" w:eastAsia="uk-UA"/>
              </w:rPr>
              <w:t>186/220</w:t>
            </w:r>
            <w:r w:rsidR="00847EA4" w:rsidRPr="006C706A">
              <w:rPr>
                <w:rFonts w:ascii="Times New Roman" w:eastAsia="Times New Roman" w:hAnsi="Times New Roman" w:cs="Times New Roman"/>
                <w:color w:val="auto"/>
                <w:sz w:val="22"/>
                <w:szCs w:val="22"/>
                <w:lang w:val="uk-UA" w:eastAsia="uk-UA"/>
              </w:rPr>
              <w:t xml:space="preserve"> кг  </w:t>
            </w:r>
          </w:p>
        </w:tc>
      </w:tr>
      <w:tr w:rsidR="006C706A" w:rsidRPr="006C706A" w14:paraId="593589F1"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F634" w14:textId="192EC1B9" w:rsidR="00847EA4" w:rsidRPr="006C706A" w:rsidRDefault="00F26B81" w:rsidP="00FF0BC8">
            <w:pPr>
              <w:pStyle w:val="10"/>
              <w:widowControl w:val="0"/>
              <w:tabs>
                <w:tab w:val="left" w:pos="7938"/>
              </w:tabs>
              <w:contextualSpacing/>
              <w:rPr>
                <w:rFonts w:ascii="Times New Roman" w:hAnsi="Times New Roman" w:cs="Times New Roman"/>
                <w:color w:val="auto"/>
                <w:lang w:val="uk-UA"/>
              </w:rPr>
            </w:pPr>
            <w:r>
              <w:rPr>
                <w:rFonts w:ascii="Times New Roman" w:hAnsi="Times New Roman" w:cs="Times New Roman"/>
                <w:color w:val="auto"/>
                <w:lang w:val="uk-UA"/>
              </w:rPr>
              <w:t>12</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1670" w14:textId="78FA3A69" w:rsidR="00847EA4" w:rsidRPr="006C706A" w:rsidRDefault="00F26B81" w:rsidP="00FF0BC8">
            <w:pPr>
              <w:pStyle w:val="10"/>
              <w:widowControl w:val="0"/>
              <w:tabs>
                <w:tab w:val="left" w:pos="7938"/>
              </w:tabs>
              <w:contextualSpacing/>
              <w:rPr>
                <w:rFonts w:ascii="Times New Roman" w:hAnsi="Times New Roman" w:cs="Times New Roman"/>
                <w:color w:val="auto"/>
                <w:sz w:val="22"/>
                <w:szCs w:val="22"/>
                <w:lang w:val="uk-UA"/>
              </w:rPr>
            </w:pPr>
            <w:r>
              <w:rPr>
                <w:rFonts w:ascii="Times New Roman" w:eastAsia="Times New Roman" w:hAnsi="Times New Roman" w:cs="Times New Roman"/>
                <w:color w:val="auto"/>
                <w:sz w:val="22"/>
                <w:szCs w:val="22"/>
                <w:lang w:val="uk-UA" w:eastAsia="uk-UA"/>
              </w:rPr>
              <w:t>Габарити упаковки (</w:t>
            </w:r>
            <w:proofErr w:type="spellStart"/>
            <w:r>
              <w:rPr>
                <w:rFonts w:ascii="Times New Roman" w:eastAsia="Times New Roman" w:hAnsi="Times New Roman" w:cs="Times New Roman"/>
                <w:color w:val="auto"/>
                <w:sz w:val="22"/>
                <w:szCs w:val="22"/>
                <w:lang w:val="uk-UA" w:eastAsia="uk-UA"/>
              </w:rPr>
              <w:t>ДхШхВ</w:t>
            </w:r>
            <w:proofErr w:type="spellEnd"/>
            <w:r>
              <w:rPr>
                <w:rFonts w:ascii="Times New Roman" w:eastAsia="Times New Roman" w:hAnsi="Times New Roman" w:cs="Times New Roman"/>
                <w:color w:val="auto"/>
                <w:sz w:val="22"/>
                <w:szCs w:val="22"/>
                <w:lang w:val="uk-UA" w:eastAsia="uk-UA"/>
              </w:rPr>
              <w:t>), мм</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48F97" w14:textId="6CB65DE3" w:rsidR="00847EA4" w:rsidRPr="006C706A" w:rsidRDefault="00F26B81" w:rsidP="00FF0BC8">
            <w:pPr>
              <w:pStyle w:val="10"/>
              <w:widowControl w:val="0"/>
              <w:tabs>
                <w:tab w:val="left" w:pos="7938"/>
              </w:tabs>
              <w:contextualSpacing/>
              <w:rPr>
                <w:rFonts w:ascii="Times New Roman" w:hAnsi="Times New Roman" w:cs="Times New Roman"/>
                <w:color w:val="auto"/>
                <w:sz w:val="22"/>
                <w:szCs w:val="22"/>
                <w:lang w:val="uk-UA"/>
              </w:rPr>
            </w:pPr>
            <w:r>
              <w:rPr>
                <w:rFonts w:ascii="Times New Roman" w:eastAsia="Times New Roman" w:hAnsi="Times New Roman" w:cs="Times New Roman"/>
                <w:color w:val="auto"/>
                <w:sz w:val="22"/>
                <w:szCs w:val="22"/>
                <w:lang w:val="uk-UA" w:eastAsia="uk-UA"/>
              </w:rPr>
              <w:t>1</w:t>
            </w:r>
            <w:r w:rsidR="00606827">
              <w:rPr>
                <w:rFonts w:ascii="Times New Roman" w:eastAsia="Times New Roman" w:hAnsi="Times New Roman" w:cs="Times New Roman"/>
                <w:color w:val="auto"/>
                <w:sz w:val="22"/>
                <w:szCs w:val="22"/>
                <w:lang w:val="uk-UA" w:eastAsia="uk-UA"/>
              </w:rPr>
              <w:t>0</w:t>
            </w:r>
            <w:r>
              <w:rPr>
                <w:rFonts w:ascii="Times New Roman" w:eastAsia="Times New Roman" w:hAnsi="Times New Roman" w:cs="Times New Roman"/>
                <w:color w:val="auto"/>
                <w:sz w:val="22"/>
                <w:szCs w:val="22"/>
                <w:lang w:val="uk-UA" w:eastAsia="uk-UA"/>
              </w:rPr>
              <w:t>0</w:t>
            </w:r>
            <w:r w:rsidR="00847EA4" w:rsidRPr="006C706A">
              <w:rPr>
                <w:rFonts w:ascii="Times New Roman" w:eastAsia="Times New Roman" w:hAnsi="Times New Roman" w:cs="Times New Roman"/>
                <w:color w:val="auto"/>
                <w:sz w:val="22"/>
                <w:szCs w:val="22"/>
                <w:lang w:eastAsia="uk-UA"/>
              </w:rPr>
              <w:t>0х</w:t>
            </w:r>
            <w:r>
              <w:rPr>
                <w:rFonts w:ascii="Times New Roman" w:eastAsia="Times New Roman" w:hAnsi="Times New Roman" w:cs="Times New Roman"/>
                <w:color w:val="auto"/>
                <w:sz w:val="22"/>
                <w:szCs w:val="22"/>
                <w:lang w:val="uk-UA" w:eastAsia="uk-UA"/>
              </w:rPr>
              <w:t>75</w:t>
            </w:r>
            <w:r w:rsidR="00847EA4" w:rsidRPr="006C706A">
              <w:rPr>
                <w:rFonts w:ascii="Times New Roman" w:eastAsia="Times New Roman" w:hAnsi="Times New Roman" w:cs="Times New Roman"/>
                <w:color w:val="auto"/>
                <w:sz w:val="22"/>
                <w:szCs w:val="22"/>
                <w:lang w:eastAsia="uk-UA"/>
              </w:rPr>
              <w:t>0х</w:t>
            </w:r>
            <w:r>
              <w:rPr>
                <w:rFonts w:ascii="Times New Roman" w:eastAsia="Times New Roman" w:hAnsi="Times New Roman" w:cs="Times New Roman"/>
                <w:color w:val="auto"/>
                <w:sz w:val="22"/>
                <w:szCs w:val="22"/>
                <w:lang w:val="uk-UA" w:eastAsia="uk-UA"/>
              </w:rPr>
              <w:t>85</w:t>
            </w:r>
            <w:r w:rsidR="00847EA4" w:rsidRPr="006C706A">
              <w:rPr>
                <w:rFonts w:ascii="Times New Roman" w:eastAsia="Times New Roman" w:hAnsi="Times New Roman" w:cs="Times New Roman"/>
                <w:color w:val="auto"/>
                <w:sz w:val="22"/>
                <w:szCs w:val="22"/>
                <w:lang w:eastAsia="uk-UA"/>
              </w:rPr>
              <w:t>0</w:t>
            </w:r>
          </w:p>
        </w:tc>
      </w:tr>
      <w:tr w:rsidR="006C706A" w:rsidRPr="006C706A" w14:paraId="763864DE" w14:textId="77777777" w:rsidTr="00FF0BC8">
        <w:trPr>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C694" w14:textId="32605A61" w:rsidR="00847EA4" w:rsidRPr="006C706A" w:rsidRDefault="00847EA4" w:rsidP="00FF0BC8">
            <w:pPr>
              <w:pStyle w:val="10"/>
              <w:widowControl w:val="0"/>
              <w:tabs>
                <w:tab w:val="left" w:pos="7938"/>
              </w:tabs>
              <w:contextualSpacing/>
              <w:rPr>
                <w:rFonts w:ascii="Times New Roman" w:hAnsi="Times New Roman" w:cs="Times New Roman"/>
                <w:color w:val="auto"/>
                <w:lang w:val="uk-UA"/>
              </w:rPr>
            </w:pPr>
            <w:r w:rsidRPr="006C706A">
              <w:rPr>
                <w:rFonts w:ascii="Times New Roman" w:hAnsi="Times New Roman" w:cs="Times New Roman"/>
                <w:color w:val="auto"/>
                <w:lang w:val="uk-UA"/>
              </w:rPr>
              <w:t xml:space="preserve"> </w:t>
            </w:r>
            <w:r w:rsidR="00F26B81">
              <w:rPr>
                <w:rFonts w:ascii="Times New Roman" w:hAnsi="Times New Roman" w:cs="Times New Roman"/>
                <w:color w:val="auto"/>
                <w:lang w:val="uk-UA"/>
              </w:rPr>
              <w:t>13</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086A" w14:textId="77777777"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eastAsia="uk-UA"/>
              </w:rPr>
              <w:t>Гарант</w:t>
            </w:r>
            <w:proofErr w:type="spellStart"/>
            <w:r w:rsidRPr="006C706A">
              <w:rPr>
                <w:rFonts w:ascii="Times New Roman" w:eastAsia="Times New Roman" w:hAnsi="Times New Roman" w:cs="Times New Roman"/>
                <w:color w:val="auto"/>
                <w:sz w:val="22"/>
                <w:szCs w:val="22"/>
                <w:lang w:val="uk-UA" w:eastAsia="uk-UA"/>
              </w:rPr>
              <w:t>ія</w:t>
            </w:r>
            <w:proofErr w:type="spellEnd"/>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8CAB" w14:textId="679FCD3C" w:rsidR="00847EA4" w:rsidRPr="006C706A" w:rsidRDefault="00847EA4" w:rsidP="00FF0BC8">
            <w:pPr>
              <w:pStyle w:val="10"/>
              <w:widowControl w:val="0"/>
              <w:tabs>
                <w:tab w:val="left" w:pos="7938"/>
              </w:tabs>
              <w:contextualSpacing/>
              <w:rPr>
                <w:rFonts w:ascii="Times New Roman" w:eastAsia="Times New Roman" w:hAnsi="Times New Roman" w:cs="Times New Roman"/>
                <w:color w:val="auto"/>
                <w:sz w:val="22"/>
                <w:szCs w:val="22"/>
                <w:lang w:val="uk-UA" w:eastAsia="uk-UA"/>
              </w:rPr>
            </w:pPr>
            <w:r w:rsidRPr="006C706A">
              <w:rPr>
                <w:rFonts w:ascii="Times New Roman" w:eastAsia="Times New Roman" w:hAnsi="Times New Roman" w:cs="Times New Roman"/>
                <w:color w:val="auto"/>
                <w:sz w:val="22"/>
                <w:szCs w:val="22"/>
                <w:lang w:val="uk-UA" w:eastAsia="uk-UA"/>
              </w:rPr>
              <w:t>1</w:t>
            </w:r>
            <w:r w:rsidR="00F26B81">
              <w:rPr>
                <w:rFonts w:ascii="Times New Roman" w:eastAsia="Times New Roman" w:hAnsi="Times New Roman" w:cs="Times New Roman"/>
                <w:color w:val="auto"/>
                <w:sz w:val="22"/>
                <w:szCs w:val="22"/>
                <w:lang w:val="uk-UA" w:eastAsia="uk-UA"/>
              </w:rPr>
              <w:t>2 міс.</w:t>
            </w:r>
            <w:r w:rsidRPr="006C706A">
              <w:rPr>
                <w:rFonts w:ascii="Times New Roman" w:eastAsia="Times New Roman" w:hAnsi="Times New Roman" w:cs="Times New Roman"/>
                <w:color w:val="auto"/>
                <w:sz w:val="22"/>
                <w:szCs w:val="22"/>
                <w:lang w:val="uk-UA" w:eastAsia="uk-UA"/>
              </w:rPr>
              <w:t xml:space="preserve"> </w:t>
            </w:r>
          </w:p>
        </w:tc>
      </w:tr>
    </w:tbl>
    <w:p w14:paraId="582A9D1C" w14:textId="77777777" w:rsidR="00847EA4" w:rsidRPr="006C706A" w:rsidRDefault="00847EA4" w:rsidP="00847EA4">
      <w:pPr>
        <w:shd w:val="clear" w:color="auto" w:fill="FFFFFF"/>
        <w:spacing w:after="0" w:line="240" w:lineRule="auto"/>
        <w:jc w:val="both"/>
        <w:rPr>
          <w:rFonts w:ascii="Times New Roman" w:hAnsi="Times New Roman"/>
          <w:b/>
          <w:bCs/>
        </w:rPr>
      </w:pPr>
    </w:p>
    <w:p w14:paraId="75DA1921" w14:textId="77777777" w:rsidR="00847EA4" w:rsidRPr="006C706A" w:rsidRDefault="00847EA4" w:rsidP="00847EA4">
      <w:pPr>
        <w:shd w:val="clear" w:color="auto" w:fill="FFFFFF"/>
        <w:spacing w:after="0" w:line="240" w:lineRule="auto"/>
        <w:jc w:val="center"/>
        <w:rPr>
          <w:rFonts w:ascii="Times New Roman" w:hAnsi="Times New Roman"/>
          <w:b/>
          <w:bCs/>
        </w:rPr>
      </w:pPr>
    </w:p>
    <w:p w14:paraId="4B02FEA6" w14:textId="77777777" w:rsidR="00847EA4" w:rsidRDefault="00847EA4" w:rsidP="00847EA4">
      <w:pPr>
        <w:shd w:val="clear" w:color="auto" w:fill="FFFFFF"/>
        <w:spacing w:after="0" w:line="240" w:lineRule="auto"/>
        <w:jc w:val="center"/>
        <w:rPr>
          <w:rFonts w:ascii="Times New Roman" w:hAnsi="Times New Roman"/>
          <w:b/>
          <w:bCs/>
          <w:color w:val="000000"/>
        </w:rPr>
      </w:pPr>
    </w:p>
    <w:p w14:paraId="2EBB17AF" w14:textId="1D353DCE"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proofErr w:type="spellStart"/>
      <w:r w:rsidRPr="00847EA4">
        <w:rPr>
          <w:rFonts w:ascii="Times New Roman" w:hAnsi="Times New Roman"/>
          <w:color w:val="000000"/>
          <w:sz w:val="24"/>
          <w:szCs w:val="24"/>
        </w:rPr>
        <w:t>Тендерна</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пропозиція</w:t>
      </w:r>
      <w:proofErr w:type="spellEnd"/>
      <w:r w:rsidRPr="00847EA4">
        <w:rPr>
          <w:rFonts w:ascii="Times New Roman" w:hAnsi="Times New Roman"/>
          <w:color w:val="000000"/>
          <w:sz w:val="24"/>
          <w:szCs w:val="24"/>
        </w:rPr>
        <w:t xml:space="preserve"> повинна </w:t>
      </w:r>
      <w:proofErr w:type="spellStart"/>
      <w:r w:rsidRPr="00847EA4">
        <w:rPr>
          <w:rFonts w:ascii="Times New Roman" w:hAnsi="Times New Roman"/>
          <w:color w:val="000000"/>
          <w:sz w:val="24"/>
          <w:szCs w:val="24"/>
        </w:rPr>
        <w:t>містити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інформацію</w:t>
      </w:r>
      <w:proofErr w:type="spellEnd"/>
      <w:r w:rsidRPr="00847EA4">
        <w:rPr>
          <w:rFonts w:ascii="Times New Roman" w:hAnsi="Times New Roman"/>
          <w:color w:val="000000"/>
          <w:sz w:val="24"/>
          <w:szCs w:val="24"/>
        </w:rPr>
        <w:t xml:space="preserve"> про </w:t>
      </w:r>
      <w:proofErr w:type="spellStart"/>
      <w:r w:rsidRPr="00847EA4">
        <w:rPr>
          <w:rFonts w:ascii="Times New Roman" w:hAnsi="Times New Roman"/>
          <w:color w:val="000000"/>
          <w:sz w:val="24"/>
          <w:szCs w:val="24"/>
        </w:rPr>
        <w:t>торгову</w:t>
      </w:r>
      <w:proofErr w:type="spellEnd"/>
      <w:r w:rsidRPr="00847EA4">
        <w:rPr>
          <w:rFonts w:ascii="Times New Roman" w:hAnsi="Times New Roman"/>
          <w:color w:val="000000"/>
          <w:sz w:val="24"/>
          <w:szCs w:val="24"/>
        </w:rPr>
        <w:t xml:space="preserve"> марку</w:t>
      </w:r>
      <w:r w:rsidR="00FF0BC8">
        <w:rPr>
          <w:rFonts w:ascii="Times New Roman" w:hAnsi="Times New Roman"/>
          <w:color w:val="000000"/>
          <w:sz w:val="24"/>
          <w:szCs w:val="24"/>
          <w:lang w:val="uk-UA"/>
        </w:rPr>
        <w:t>,</w:t>
      </w:r>
      <w:r w:rsidRPr="00847EA4">
        <w:rPr>
          <w:rFonts w:ascii="Times New Roman" w:hAnsi="Times New Roman"/>
          <w:color w:val="000000"/>
          <w:sz w:val="24"/>
          <w:szCs w:val="24"/>
        </w:rPr>
        <w:t xml:space="preserve"> тип та </w:t>
      </w:r>
      <w:proofErr w:type="spellStart"/>
      <w:r w:rsidRPr="00847EA4">
        <w:rPr>
          <w:rFonts w:ascii="Times New Roman" w:hAnsi="Times New Roman"/>
          <w:color w:val="000000"/>
          <w:sz w:val="24"/>
          <w:szCs w:val="24"/>
        </w:rPr>
        <w:t>конкретну</w:t>
      </w:r>
      <w:proofErr w:type="spellEnd"/>
      <w:r w:rsidRPr="00847EA4">
        <w:rPr>
          <w:rFonts w:ascii="Times New Roman" w:hAnsi="Times New Roman"/>
          <w:color w:val="000000"/>
          <w:sz w:val="24"/>
          <w:szCs w:val="24"/>
        </w:rPr>
        <w:t xml:space="preserve"> модель товару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артикул), </w:t>
      </w:r>
      <w:proofErr w:type="spellStart"/>
      <w:r w:rsidRPr="00847EA4">
        <w:rPr>
          <w:rFonts w:ascii="Times New Roman" w:hAnsi="Times New Roman"/>
          <w:color w:val="000000"/>
          <w:sz w:val="24"/>
          <w:szCs w:val="24"/>
        </w:rPr>
        <w:t>запропонованого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Учасником</w:t>
      </w:r>
      <w:proofErr w:type="spellEnd"/>
      <w:r w:rsidRPr="00847EA4">
        <w:rPr>
          <w:rFonts w:ascii="Times New Roman" w:hAnsi="Times New Roman"/>
          <w:color w:val="000000"/>
          <w:sz w:val="24"/>
          <w:szCs w:val="24"/>
        </w:rPr>
        <w:t xml:space="preserve"> товару.</w:t>
      </w:r>
    </w:p>
    <w:p w14:paraId="5A885A55"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proofErr w:type="spellStart"/>
      <w:r w:rsidRPr="00847EA4">
        <w:rPr>
          <w:rFonts w:ascii="Times New Roman" w:hAnsi="Times New Roman"/>
          <w:color w:val="000000"/>
          <w:sz w:val="24"/>
          <w:szCs w:val="24"/>
        </w:rPr>
        <w:t>Ціна</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пропозиції</w:t>
      </w:r>
      <w:proofErr w:type="spellEnd"/>
      <w:r w:rsidRPr="00847EA4">
        <w:rPr>
          <w:rFonts w:ascii="Times New Roman" w:hAnsi="Times New Roman"/>
          <w:color w:val="000000"/>
          <w:sz w:val="24"/>
          <w:szCs w:val="24"/>
        </w:rPr>
        <w:t xml:space="preserve"> повинна бути сформована з </w:t>
      </w:r>
      <w:proofErr w:type="spellStart"/>
      <w:r w:rsidRPr="00847EA4">
        <w:rPr>
          <w:rFonts w:ascii="Times New Roman" w:hAnsi="Times New Roman"/>
          <w:color w:val="000000"/>
          <w:sz w:val="24"/>
          <w:szCs w:val="24"/>
        </w:rPr>
        <w:t>урахуванням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витрат</w:t>
      </w:r>
      <w:proofErr w:type="spellEnd"/>
      <w:r w:rsidRPr="00847EA4">
        <w:rPr>
          <w:rFonts w:ascii="Times New Roman" w:hAnsi="Times New Roman"/>
          <w:color w:val="000000"/>
          <w:sz w:val="24"/>
          <w:szCs w:val="24"/>
        </w:rPr>
        <w:t xml:space="preserve"> на доставку до </w:t>
      </w:r>
      <w:proofErr w:type="spellStart"/>
      <w:r w:rsidRPr="00847EA4">
        <w:rPr>
          <w:rFonts w:ascii="Times New Roman" w:hAnsi="Times New Roman"/>
          <w:color w:val="000000"/>
          <w:sz w:val="24"/>
          <w:szCs w:val="24"/>
        </w:rPr>
        <w:t>місця</w:t>
      </w:r>
      <w:proofErr w:type="spellEnd"/>
      <w:r w:rsidRPr="00847EA4">
        <w:rPr>
          <w:rFonts w:ascii="Times New Roman" w:hAnsi="Times New Roman"/>
          <w:color w:val="000000"/>
          <w:sz w:val="24"/>
          <w:szCs w:val="24"/>
        </w:rPr>
        <w:t xml:space="preserve"> </w:t>
      </w:r>
      <w:proofErr w:type="gramStart"/>
      <w:r w:rsidRPr="00847EA4">
        <w:rPr>
          <w:rFonts w:ascii="Times New Roman" w:hAnsi="Times New Roman"/>
          <w:color w:val="000000"/>
          <w:sz w:val="24"/>
          <w:szCs w:val="24"/>
        </w:rPr>
        <w:t xml:space="preserve">поставки,  </w:t>
      </w:r>
      <w:proofErr w:type="spellStart"/>
      <w:r w:rsidRPr="00847EA4">
        <w:rPr>
          <w:rFonts w:ascii="Times New Roman" w:hAnsi="Times New Roman"/>
          <w:color w:val="000000"/>
          <w:sz w:val="24"/>
          <w:szCs w:val="24"/>
        </w:rPr>
        <w:t>сплату</w:t>
      </w:r>
      <w:proofErr w:type="spellEnd"/>
      <w:proofErr w:type="gram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податків</w:t>
      </w:r>
      <w:proofErr w:type="spellEnd"/>
      <w:r w:rsidRPr="00847EA4">
        <w:rPr>
          <w:rFonts w:ascii="Times New Roman" w:hAnsi="Times New Roman"/>
          <w:color w:val="000000"/>
          <w:sz w:val="24"/>
          <w:szCs w:val="24"/>
        </w:rPr>
        <w:t xml:space="preserve"> і </w:t>
      </w:r>
      <w:proofErr w:type="spellStart"/>
      <w:r w:rsidRPr="00847EA4">
        <w:rPr>
          <w:rFonts w:ascii="Times New Roman" w:hAnsi="Times New Roman"/>
          <w:color w:val="000000"/>
          <w:sz w:val="24"/>
          <w:szCs w:val="24"/>
        </w:rPr>
        <w:t>зборів</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інші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витрати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передбачені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чинним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законодавством</w:t>
      </w:r>
      <w:proofErr w:type="spellEnd"/>
      <w:r w:rsidRPr="00847EA4">
        <w:rPr>
          <w:rFonts w:ascii="Times New Roman" w:hAnsi="Times New Roman"/>
          <w:color w:val="000000"/>
          <w:sz w:val="24"/>
          <w:szCs w:val="24"/>
        </w:rPr>
        <w:t xml:space="preserve"> на </w:t>
      </w:r>
      <w:proofErr w:type="spellStart"/>
      <w:r w:rsidRPr="00847EA4">
        <w:rPr>
          <w:rFonts w:ascii="Times New Roman" w:hAnsi="Times New Roman"/>
          <w:color w:val="000000"/>
          <w:sz w:val="24"/>
          <w:szCs w:val="24"/>
        </w:rPr>
        <w:t>закупівлю</w:t>
      </w:r>
      <w:proofErr w:type="spellEnd"/>
      <w:r w:rsidRPr="00847EA4">
        <w:rPr>
          <w:rFonts w:ascii="Times New Roman" w:hAnsi="Times New Roman"/>
          <w:color w:val="000000"/>
          <w:sz w:val="24"/>
          <w:szCs w:val="24"/>
        </w:rPr>
        <w:t xml:space="preserve"> товару </w:t>
      </w:r>
      <w:proofErr w:type="spellStart"/>
      <w:r w:rsidRPr="00847EA4">
        <w:rPr>
          <w:rFonts w:ascii="Times New Roman" w:hAnsi="Times New Roman"/>
          <w:color w:val="000000"/>
          <w:sz w:val="24"/>
          <w:szCs w:val="24"/>
        </w:rPr>
        <w:t>даного</w:t>
      </w:r>
      <w:proofErr w:type="spellEnd"/>
      <w:r w:rsidRPr="00847EA4">
        <w:rPr>
          <w:rFonts w:ascii="Times New Roman" w:hAnsi="Times New Roman"/>
          <w:color w:val="000000"/>
          <w:sz w:val="24"/>
          <w:szCs w:val="24"/>
        </w:rPr>
        <w:t xml:space="preserve"> виду.</w:t>
      </w:r>
    </w:p>
    <w:p w14:paraId="3BFE4CD7"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r w:rsidRPr="00847EA4">
        <w:rPr>
          <w:rFonts w:ascii="Times New Roman" w:hAnsi="Times New Roman"/>
          <w:color w:val="000000"/>
          <w:sz w:val="24"/>
          <w:szCs w:val="24"/>
        </w:rPr>
        <w:t xml:space="preserve">До </w:t>
      </w:r>
      <w:proofErr w:type="spellStart"/>
      <w:r w:rsidRPr="00847EA4">
        <w:rPr>
          <w:rFonts w:ascii="Times New Roman" w:hAnsi="Times New Roman"/>
          <w:color w:val="000000"/>
          <w:sz w:val="24"/>
          <w:szCs w:val="24"/>
        </w:rPr>
        <w:t>розрахунку</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ціни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пропозиції</w:t>
      </w:r>
      <w:proofErr w:type="spellEnd"/>
      <w:r w:rsidRPr="00847EA4">
        <w:rPr>
          <w:rFonts w:ascii="Times New Roman" w:hAnsi="Times New Roman"/>
          <w:color w:val="000000"/>
          <w:sz w:val="24"/>
          <w:szCs w:val="24"/>
        </w:rPr>
        <w:t xml:space="preserve"> не </w:t>
      </w:r>
      <w:proofErr w:type="spellStart"/>
      <w:r w:rsidRPr="00847EA4">
        <w:rPr>
          <w:rFonts w:ascii="Times New Roman" w:hAnsi="Times New Roman"/>
          <w:color w:val="000000"/>
          <w:sz w:val="24"/>
          <w:szCs w:val="24"/>
        </w:rPr>
        <w:t>включаються</w:t>
      </w:r>
      <w:proofErr w:type="spellEnd"/>
      <w:r w:rsidRPr="00847EA4">
        <w:rPr>
          <w:rFonts w:ascii="Times New Roman" w:hAnsi="Times New Roman"/>
          <w:color w:val="000000"/>
          <w:sz w:val="24"/>
          <w:szCs w:val="24"/>
        </w:rPr>
        <w:t xml:space="preserve"> будь-</w:t>
      </w:r>
      <w:proofErr w:type="spellStart"/>
      <w:r w:rsidRPr="00847EA4">
        <w:rPr>
          <w:rFonts w:ascii="Times New Roman" w:hAnsi="Times New Roman"/>
          <w:color w:val="000000"/>
          <w:sz w:val="24"/>
          <w:szCs w:val="24"/>
        </w:rPr>
        <w:t>які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витрати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понесені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учасником</w:t>
      </w:r>
      <w:proofErr w:type="spellEnd"/>
      <w:r w:rsidRPr="00847EA4">
        <w:rPr>
          <w:rFonts w:ascii="Times New Roman" w:hAnsi="Times New Roman"/>
          <w:color w:val="000000"/>
          <w:sz w:val="24"/>
          <w:szCs w:val="24"/>
        </w:rPr>
        <w:t xml:space="preserve"> у </w:t>
      </w:r>
      <w:proofErr w:type="spellStart"/>
      <w:r w:rsidRPr="00847EA4">
        <w:rPr>
          <w:rFonts w:ascii="Times New Roman" w:hAnsi="Times New Roman"/>
          <w:color w:val="000000"/>
          <w:sz w:val="24"/>
          <w:szCs w:val="24"/>
        </w:rPr>
        <w:t>процесі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здійснення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закупівлі</w:t>
      </w:r>
      <w:proofErr w:type="spellEnd"/>
      <w:r w:rsidRPr="00847EA4">
        <w:rPr>
          <w:rFonts w:ascii="Times New Roman" w:hAnsi="Times New Roman"/>
          <w:color w:val="000000"/>
          <w:sz w:val="24"/>
          <w:szCs w:val="24"/>
        </w:rPr>
        <w:t xml:space="preserve"> та </w:t>
      </w:r>
      <w:proofErr w:type="spellStart"/>
      <w:r w:rsidRPr="00847EA4">
        <w:rPr>
          <w:rFonts w:ascii="Times New Roman" w:hAnsi="Times New Roman"/>
          <w:color w:val="000000"/>
          <w:sz w:val="24"/>
          <w:szCs w:val="24"/>
        </w:rPr>
        <w:t>витрати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пов’язані</w:t>
      </w:r>
      <w:proofErr w:type="spellEnd"/>
      <w:r w:rsidRPr="00847EA4">
        <w:rPr>
          <w:rFonts w:ascii="Times New Roman" w:hAnsi="Times New Roman"/>
          <w:color w:val="000000"/>
          <w:sz w:val="24"/>
          <w:szCs w:val="24"/>
        </w:rPr>
        <w:t xml:space="preserve"> з </w:t>
      </w:r>
      <w:proofErr w:type="spellStart"/>
      <w:r w:rsidRPr="00847EA4">
        <w:rPr>
          <w:rFonts w:ascii="Times New Roman" w:hAnsi="Times New Roman"/>
          <w:color w:val="000000"/>
          <w:sz w:val="24"/>
          <w:szCs w:val="24"/>
        </w:rPr>
        <w:t>укладанням</w:t>
      </w:r>
      <w:proofErr w:type="spellEnd"/>
      <w:r w:rsidRPr="00847EA4">
        <w:rPr>
          <w:rFonts w:ascii="Times New Roman" w:hAnsi="Times New Roman"/>
          <w:color w:val="000000"/>
          <w:sz w:val="24"/>
          <w:szCs w:val="24"/>
        </w:rPr>
        <w:t xml:space="preserve"> договору, </w:t>
      </w:r>
      <w:proofErr w:type="spellStart"/>
      <w:r w:rsidRPr="00847EA4">
        <w:rPr>
          <w:rFonts w:ascii="Times New Roman" w:hAnsi="Times New Roman"/>
          <w:color w:val="000000"/>
          <w:sz w:val="24"/>
          <w:szCs w:val="24"/>
        </w:rPr>
        <w:t>тощо</w:t>
      </w:r>
      <w:proofErr w:type="spellEnd"/>
      <w:r w:rsidRPr="00847EA4">
        <w:rPr>
          <w:rFonts w:ascii="Times New Roman" w:hAnsi="Times New Roman"/>
          <w:color w:val="000000"/>
          <w:sz w:val="24"/>
          <w:szCs w:val="24"/>
        </w:rPr>
        <w:t>.</w:t>
      </w:r>
      <w:r w:rsidRPr="00847EA4">
        <w:rPr>
          <w:rFonts w:ascii="Times New Roman" w:hAnsi="Times New Roman"/>
          <w:color w:val="000000"/>
          <w:sz w:val="24"/>
          <w:szCs w:val="24"/>
        </w:rPr>
        <w:tab/>
      </w:r>
    </w:p>
    <w:p w14:paraId="25D6A568"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proofErr w:type="spellStart"/>
      <w:r w:rsidRPr="00847EA4">
        <w:rPr>
          <w:rFonts w:ascii="Times New Roman" w:hAnsi="Times New Roman"/>
          <w:color w:val="000000"/>
          <w:sz w:val="24"/>
          <w:szCs w:val="24"/>
        </w:rPr>
        <w:t>Якість</w:t>
      </w:r>
      <w:proofErr w:type="spellEnd"/>
      <w:r w:rsidRPr="00847EA4">
        <w:rPr>
          <w:rFonts w:ascii="Times New Roman" w:hAnsi="Times New Roman"/>
          <w:color w:val="000000"/>
          <w:sz w:val="24"/>
          <w:szCs w:val="24"/>
        </w:rPr>
        <w:t xml:space="preserve"> товару </w:t>
      </w:r>
      <w:proofErr w:type="spellStart"/>
      <w:r w:rsidRPr="00847EA4">
        <w:rPr>
          <w:rFonts w:ascii="Times New Roman" w:hAnsi="Times New Roman"/>
          <w:color w:val="000000"/>
          <w:sz w:val="24"/>
          <w:szCs w:val="24"/>
        </w:rPr>
        <w:t>має</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відповідати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вимогам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державних</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стандартів</w:t>
      </w:r>
      <w:proofErr w:type="spellEnd"/>
      <w:r w:rsidRPr="00847EA4">
        <w:rPr>
          <w:rFonts w:ascii="Times New Roman" w:hAnsi="Times New Roman"/>
          <w:color w:val="000000"/>
          <w:sz w:val="24"/>
          <w:szCs w:val="24"/>
        </w:rPr>
        <w:t xml:space="preserve"> та/</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технічним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умовам</w:t>
      </w:r>
      <w:proofErr w:type="spellEnd"/>
      <w:r w:rsidRPr="00847EA4">
        <w:rPr>
          <w:rFonts w:ascii="Times New Roman" w:hAnsi="Times New Roman"/>
          <w:color w:val="000000"/>
          <w:sz w:val="24"/>
          <w:szCs w:val="24"/>
        </w:rPr>
        <w:t xml:space="preserve">, а </w:t>
      </w:r>
      <w:proofErr w:type="spellStart"/>
      <w:r w:rsidRPr="00847EA4">
        <w:rPr>
          <w:rFonts w:ascii="Times New Roman" w:hAnsi="Times New Roman"/>
          <w:color w:val="000000"/>
          <w:sz w:val="24"/>
          <w:szCs w:val="24"/>
        </w:rPr>
        <w:t>також</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умовам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встановленим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чинним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законодавством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України</w:t>
      </w:r>
      <w:proofErr w:type="spellEnd"/>
      <w:r w:rsidRPr="00847EA4">
        <w:rPr>
          <w:rFonts w:ascii="Times New Roman" w:hAnsi="Times New Roman"/>
          <w:color w:val="000000"/>
          <w:sz w:val="24"/>
          <w:szCs w:val="24"/>
        </w:rPr>
        <w:t xml:space="preserve"> </w:t>
      </w:r>
      <w:proofErr w:type="gramStart"/>
      <w:r w:rsidRPr="00847EA4">
        <w:rPr>
          <w:rFonts w:ascii="Times New Roman" w:hAnsi="Times New Roman"/>
          <w:color w:val="000000"/>
          <w:sz w:val="24"/>
          <w:szCs w:val="24"/>
        </w:rPr>
        <w:t>до товару</w:t>
      </w:r>
      <w:proofErr w:type="gram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даного</w:t>
      </w:r>
      <w:proofErr w:type="spellEnd"/>
      <w:r w:rsidRPr="00847EA4">
        <w:rPr>
          <w:rFonts w:ascii="Times New Roman" w:hAnsi="Times New Roman"/>
          <w:color w:val="000000"/>
          <w:sz w:val="24"/>
          <w:szCs w:val="24"/>
        </w:rPr>
        <w:t xml:space="preserve"> виду.</w:t>
      </w:r>
    </w:p>
    <w:p w14:paraId="36943D54" w14:textId="77777777" w:rsidR="00847EA4" w:rsidRPr="00847EA4" w:rsidRDefault="00847EA4" w:rsidP="00847EA4">
      <w:pPr>
        <w:shd w:val="clear" w:color="auto" w:fill="FFFFFF"/>
        <w:spacing w:after="0" w:line="240" w:lineRule="auto"/>
        <w:jc w:val="both"/>
        <w:rPr>
          <w:rFonts w:ascii="Times New Roman" w:hAnsi="Times New Roman"/>
          <w:color w:val="000000"/>
          <w:sz w:val="24"/>
          <w:szCs w:val="24"/>
        </w:rPr>
      </w:pPr>
      <w:r w:rsidRPr="00847EA4">
        <w:rPr>
          <w:rFonts w:ascii="Times New Roman" w:hAnsi="Times New Roman"/>
          <w:color w:val="000000"/>
          <w:sz w:val="24"/>
          <w:szCs w:val="24"/>
        </w:rPr>
        <w:t xml:space="preserve"> </w:t>
      </w:r>
      <w:r w:rsidRPr="00847EA4">
        <w:rPr>
          <w:rFonts w:ascii="Times New Roman" w:hAnsi="Times New Roman"/>
          <w:color w:val="000000"/>
          <w:sz w:val="24"/>
          <w:szCs w:val="24"/>
        </w:rPr>
        <w:tab/>
        <w:t xml:space="preserve">Товар </w:t>
      </w:r>
      <w:proofErr w:type="spellStart"/>
      <w:r w:rsidRPr="00847EA4">
        <w:rPr>
          <w:rFonts w:ascii="Times New Roman" w:hAnsi="Times New Roman"/>
          <w:color w:val="000000"/>
          <w:sz w:val="24"/>
          <w:szCs w:val="24"/>
        </w:rPr>
        <w:t>має</w:t>
      </w:r>
      <w:proofErr w:type="spellEnd"/>
      <w:r w:rsidRPr="00847EA4">
        <w:rPr>
          <w:rFonts w:ascii="Times New Roman" w:hAnsi="Times New Roman"/>
          <w:color w:val="000000"/>
          <w:sz w:val="24"/>
          <w:szCs w:val="24"/>
        </w:rPr>
        <w:t xml:space="preserve"> бути </w:t>
      </w:r>
      <w:proofErr w:type="spellStart"/>
      <w:r w:rsidRPr="00847EA4">
        <w:rPr>
          <w:rFonts w:ascii="Times New Roman" w:hAnsi="Times New Roman"/>
          <w:color w:val="000000"/>
          <w:sz w:val="24"/>
          <w:szCs w:val="24"/>
        </w:rPr>
        <w:t>новим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який</w:t>
      </w:r>
      <w:proofErr w:type="spellEnd"/>
      <w:r w:rsidRPr="00847EA4">
        <w:rPr>
          <w:rFonts w:ascii="Times New Roman" w:hAnsi="Times New Roman"/>
          <w:color w:val="000000"/>
          <w:sz w:val="24"/>
          <w:szCs w:val="24"/>
        </w:rPr>
        <w:t xml:space="preserve"> не </w:t>
      </w:r>
      <w:proofErr w:type="spellStart"/>
      <w:r w:rsidRPr="00847EA4">
        <w:rPr>
          <w:rFonts w:ascii="Times New Roman" w:hAnsi="Times New Roman"/>
          <w:color w:val="000000"/>
          <w:sz w:val="24"/>
          <w:szCs w:val="24"/>
        </w:rPr>
        <w:t>був</w:t>
      </w:r>
      <w:proofErr w:type="spellEnd"/>
      <w:r w:rsidRPr="00847EA4">
        <w:rPr>
          <w:rFonts w:ascii="Times New Roman" w:hAnsi="Times New Roman"/>
          <w:color w:val="000000"/>
          <w:sz w:val="24"/>
          <w:szCs w:val="24"/>
        </w:rPr>
        <w:t xml:space="preserve"> у </w:t>
      </w:r>
      <w:proofErr w:type="spellStart"/>
      <w:r w:rsidRPr="00847EA4">
        <w:rPr>
          <w:rFonts w:ascii="Times New Roman" w:hAnsi="Times New Roman"/>
          <w:color w:val="000000"/>
          <w:sz w:val="24"/>
          <w:szCs w:val="24"/>
        </w:rPr>
        <w:t>використанні</w:t>
      </w:r>
      <w:proofErr w:type="spellEnd"/>
      <w:r w:rsidRPr="00847EA4">
        <w:rPr>
          <w:rFonts w:ascii="Times New Roman" w:hAnsi="Times New Roman"/>
          <w:color w:val="000000"/>
          <w:sz w:val="24"/>
          <w:szCs w:val="24"/>
        </w:rPr>
        <w:t xml:space="preserve">. </w:t>
      </w:r>
    </w:p>
    <w:p w14:paraId="7001A258"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r w:rsidRPr="00847EA4">
        <w:rPr>
          <w:rFonts w:ascii="Times New Roman" w:hAnsi="Times New Roman"/>
          <w:color w:val="000000"/>
          <w:sz w:val="24"/>
          <w:szCs w:val="24"/>
        </w:rPr>
        <w:t xml:space="preserve">Товар не повинен </w:t>
      </w:r>
      <w:proofErr w:type="spellStart"/>
      <w:r w:rsidRPr="00847EA4">
        <w:rPr>
          <w:rFonts w:ascii="Times New Roman" w:hAnsi="Times New Roman"/>
          <w:color w:val="000000"/>
          <w:sz w:val="24"/>
          <w:szCs w:val="24"/>
        </w:rPr>
        <w:t>мати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дефектів</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пов'язаних</w:t>
      </w:r>
      <w:proofErr w:type="spellEnd"/>
      <w:r w:rsidRPr="00847EA4">
        <w:rPr>
          <w:rFonts w:ascii="Times New Roman" w:hAnsi="Times New Roman"/>
          <w:color w:val="000000"/>
          <w:sz w:val="24"/>
          <w:szCs w:val="24"/>
        </w:rPr>
        <w:t xml:space="preserve"> з </w:t>
      </w:r>
      <w:proofErr w:type="spellStart"/>
      <w:r w:rsidRPr="00847EA4">
        <w:rPr>
          <w:rFonts w:ascii="Times New Roman" w:hAnsi="Times New Roman"/>
          <w:color w:val="000000"/>
          <w:sz w:val="24"/>
          <w:szCs w:val="24"/>
        </w:rPr>
        <w:t>матеріалами</w:t>
      </w:r>
      <w:proofErr w:type="spellEnd"/>
      <w:r w:rsidRPr="00847EA4">
        <w:rPr>
          <w:rFonts w:ascii="Times New Roman" w:hAnsi="Times New Roman"/>
          <w:color w:val="000000"/>
          <w:sz w:val="24"/>
          <w:szCs w:val="24"/>
        </w:rPr>
        <w:t xml:space="preserve"> та/</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роботою</w:t>
      </w:r>
      <w:proofErr w:type="spellEnd"/>
      <w:r w:rsidRPr="00847EA4">
        <w:rPr>
          <w:rFonts w:ascii="Times New Roman" w:hAnsi="Times New Roman"/>
          <w:color w:val="000000"/>
          <w:sz w:val="24"/>
          <w:szCs w:val="24"/>
        </w:rPr>
        <w:t xml:space="preserve"> по </w:t>
      </w:r>
      <w:proofErr w:type="spellStart"/>
      <w:r w:rsidRPr="00847EA4">
        <w:rPr>
          <w:rFonts w:ascii="Times New Roman" w:hAnsi="Times New Roman"/>
          <w:color w:val="000000"/>
          <w:sz w:val="24"/>
          <w:szCs w:val="24"/>
        </w:rPr>
        <w:t>їх</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виготовленню</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які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виявляються</w:t>
      </w:r>
      <w:proofErr w:type="spellEnd"/>
      <w:r w:rsidRPr="00847EA4">
        <w:rPr>
          <w:rFonts w:ascii="Times New Roman" w:hAnsi="Times New Roman"/>
          <w:color w:val="000000"/>
          <w:sz w:val="24"/>
          <w:szCs w:val="24"/>
        </w:rPr>
        <w:t xml:space="preserve"> в </w:t>
      </w:r>
      <w:proofErr w:type="spellStart"/>
      <w:r w:rsidRPr="00847EA4">
        <w:rPr>
          <w:rFonts w:ascii="Times New Roman" w:hAnsi="Times New Roman"/>
          <w:color w:val="000000"/>
          <w:sz w:val="24"/>
          <w:szCs w:val="24"/>
        </w:rPr>
        <w:t>результаті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дії</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упущення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виробника</w:t>
      </w:r>
      <w:proofErr w:type="spellEnd"/>
      <w:r w:rsidRPr="00847EA4">
        <w:rPr>
          <w:rFonts w:ascii="Times New Roman" w:hAnsi="Times New Roman"/>
          <w:color w:val="000000"/>
          <w:sz w:val="24"/>
          <w:szCs w:val="24"/>
        </w:rPr>
        <w:t xml:space="preserve"> та/</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Постачальника</w:t>
      </w:r>
      <w:proofErr w:type="spellEnd"/>
      <w:r w:rsidRPr="00847EA4">
        <w:rPr>
          <w:rFonts w:ascii="Times New Roman" w:hAnsi="Times New Roman"/>
          <w:color w:val="000000"/>
          <w:sz w:val="24"/>
          <w:szCs w:val="24"/>
        </w:rPr>
        <w:t xml:space="preserve"> за Договором.</w:t>
      </w:r>
    </w:p>
    <w:p w14:paraId="09BDFA37" w14:textId="77777777" w:rsidR="00847EA4" w:rsidRPr="00847EA4" w:rsidRDefault="00847EA4" w:rsidP="00847EA4">
      <w:pPr>
        <w:shd w:val="clear" w:color="auto" w:fill="FFFFFF"/>
        <w:spacing w:after="0" w:line="240" w:lineRule="auto"/>
        <w:ind w:firstLine="708"/>
        <w:jc w:val="both"/>
        <w:rPr>
          <w:rFonts w:ascii="Times New Roman" w:hAnsi="Times New Roman"/>
          <w:b/>
          <w:i/>
          <w:color w:val="000000"/>
          <w:sz w:val="24"/>
          <w:szCs w:val="24"/>
        </w:rPr>
      </w:pPr>
      <w:r w:rsidRPr="00847EA4">
        <w:rPr>
          <w:rFonts w:ascii="Times New Roman" w:hAnsi="Times New Roman"/>
          <w:b/>
          <w:i/>
          <w:color w:val="000000"/>
          <w:sz w:val="24"/>
          <w:szCs w:val="24"/>
        </w:rPr>
        <w:t xml:space="preserve"> </w:t>
      </w:r>
      <w:proofErr w:type="spellStart"/>
      <w:r w:rsidRPr="00847EA4">
        <w:rPr>
          <w:rFonts w:ascii="Times New Roman" w:hAnsi="Times New Roman"/>
          <w:b/>
          <w:i/>
          <w:color w:val="000000"/>
          <w:sz w:val="24"/>
          <w:szCs w:val="24"/>
        </w:rPr>
        <w:t>Учасник</w:t>
      </w:r>
      <w:proofErr w:type="spellEnd"/>
      <w:r w:rsidRPr="00847EA4">
        <w:rPr>
          <w:rFonts w:ascii="Times New Roman" w:hAnsi="Times New Roman"/>
          <w:b/>
          <w:i/>
          <w:color w:val="000000"/>
          <w:sz w:val="24"/>
          <w:szCs w:val="24"/>
        </w:rPr>
        <w:t xml:space="preserve"> у </w:t>
      </w:r>
      <w:proofErr w:type="spellStart"/>
      <w:r w:rsidRPr="00847EA4">
        <w:rPr>
          <w:rFonts w:ascii="Times New Roman" w:hAnsi="Times New Roman"/>
          <w:b/>
          <w:i/>
          <w:color w:val="000000"/>
          <w:sz w:val="24"/>
          <w:szCs w:val="24"/>
        </w:rPr>
        <w:t>складі</w:t>
      </w:r>
      <w:proofErr w:type="spellEnd"/>
      <w:r w:rsidRPr="00847EA4">
        <w:rPr>
          <w:rFonts w:ascii="Times New Roman" w:hAnsi="Times New Roman"/>
          <w:b/>
          <w:i/>
          <w:color w:val="000000"/>
          <w:sz w:val="24"/>
          <w:szCs w:val="24"/>
        </w:rPr>
        <w:t xml:space="preserve"> </w:t>
      </w:r>
      <w:proofErr w:type="spellStart"/>
      <w:r w:rsidRPr="00847EA4">
        <w:rPr>
          <w:rFonts w:ascii="Times New Roman" w:hAnsi="Times New Roman"/>
          <w:b/>
          <w:i/>
          <w:color w:val="000000"/>
          <w:sz w:val="24"/>
          <w:szCs w:val="24"/>
        </w:rPr>
        <w:t>пропозиції</w:t>
      </w:r>
      <w:proofErr w:type="spellEnd"/>
      <w:r w:rsidRPr="00847EA4">
        <w:rPr>
          <w:rFonts w:ascii="Times New Roman" w:hAnsi="Times New Roman"/>
          <w:b/>
          <w:i/>
          <w:color w:val="000000"/>
          <w:sz w:val="24"/>
          <w:szCs w:val="24"/>
        </w:rPr>
        <w:t xml:space="preserve"> </w:t>
      </w:r>
      <w:proofErr w:type="spellStart"/>
      <w:r w:rsidRPr="00847EA4">
        <w:rPr>
          <w:rFonts w:ascii="Times New Roman" w:hAnsi="Times New Roman"/>
          <w:b/>
          <w:i/>
          <w:color w:val="000000"/>
          <w:sz w:val="24"/>
          <w:szCs w:val="24"/>
        </w:rPr>
        <w:t>надає</w:t>
      </w:r>
      <w:proofErr w:type="spellEnd"/>
      <w:r w:rsidRPr="00847EA4">
        <w:rPr>
          <w:rFonts w:ascii="Times New Roman" w:hAnsi="Times New Roman"/>
          <w:b/>
          <w:i/>
          <w:color w:val="000000"/>
          <w:sz w:val="24"/>
          <w:szCs w:val="24"/>
        </w:rPr>
        <w:t>:</w:t>
      </w:r>
    </w:p>
    <w:p w14:paraId="5834C75A"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таблицю-порівняння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щодо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відповідності</w:t>
      </w:r>
      <w:proofErr w:type="spellEnd"/>
      <w:r w:rsidRPr="00847EA4">
        <w:rPr>
          <w:rFonts w:ascii="Times New Roman" w:hAnsi="Times New Roman"/>
          <w:color w:val="000000"/>
          <w:sz w:val="24"/>
          <w:szCs w:val="24"/>
        </w:rPr>
        <w:t xml:space="preserve"> Товару, </w:t>
      </w:r>
      <w:proofErr w:type="spellStart"/>
      <w:r w:rsidRPr="00847EA4">
        <w:rPr>
          <w:rFonts w:ascii="Times New Roman" w:hAnsi="Times New Roman"/>
          <w:color w:val="000000"/>
          <w:sz w:val="24"/>
          <w:szCs w:val="24"/>
        </w:rPr>
        <w:t>що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пропонується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технічним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вимогам</w:t>
      </w:r>
      <w:proofErr w:type="spellEnd"/>
      <w:r w:rsidRPr="00847EA4">
        <w:rPr>
          <w:rFonts w:ascii="Times New Roman" w:hAnsi="Times New Roman"/>
          <w:color w:val="000000"/>
          <w:sz w:val="24"/>
          <w:szCs w:val="24"/>
        </w:rPr>
        <w:t xml:space="preserve"> та </w:t>
      </w:r>
      <w:proofErr w:type="spellStart"/>
      <w:r w:rsidRPr="00847EA4">
        <w:rPr>
          <w:rFonts w:ascii="Times New Roman" w:hAnsi="Times New Roman"/>
          <w:color w:val="000000"/>
          <w:sz w:val="24"/>
          <w:szCs w:val="24"/>
        </w:rPr>
        <w:t>специфікації</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Замовника</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надати</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таблицю-порівняння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складену</w:t>
      </w:r>
      <w:proofErr w:type="spellEnd"/>
      <w:r w:rsidRPr="00847EA4">
        <w:rPr>
          <w:rFonts w:ascii="Times New Roman" w:hAnsi="Times New Roman"/>
          <w:color w:val="000000"/>
          <w:sz w:val="24"/>
          <w:szCs w:val="24"/>
        </w:rPr>
        <w:t xml:space="preserve"> на </w:t>
      </w:r>
      <w:proofErr w:type="spellStart"/>
      <w:r w:rsidRPr="00847EA4">
        <w:rPr>
          <w:rFonts w:ascii="Times New Roman" w:hAnsi="Times New Roman"/>
          <w:color w:val="000000"/>
          <w:sz w:val="24"/>
          <w:szCs w:val="24"/>
        </w:rPr>
        <w:t>основі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таблиці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технічної</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специфікації</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із</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зазначенням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конкретних</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значень</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технічних</w:t>
      </w:r>
      <w:proofErr w:type="spellEnd"/>
      <w:r w:rsidRPr="00847EA4">
        <w:rPr>
          <w:rFonts w:ascii="Times New Roman" w:hAnsi="Times New Roman"/>
          <w:color w:val="000000"/>
          <w:sz w:val="24"/>
          <w:szCs w:val="24"/>
        </w:rPr>
        <w:t xml:space="preserve"> характеристик </w:t>
      </w:r>
      <w:proofErr w:type="spellStart"/>
      <w:r w:rsidRPr="00847EA4">
        <w:rPr>
          <w:rFonts w:ascii="Times New Roman" w:hAnsi="Times New Roman"/>
          <w:color w:val="000000"/>
          <w:sz w:val="24"/>
          <w:szCs w:val="24"/>
        </w:rPr>
        <w:t>запропонованого</w:t>
      </w:r>
      <w:proofErr w:type="spellEnd"/>
      <w:r w:rsidRPr="00847EA4">
        <w:rPr>
          <w:rFonts w:ascii="Times New Roman" w:hAnsi="Times New Roman"/>
          <w:color w:val="000000"/>
          <w:sz w:val="24"/>
          <w:szCs w:val="24"/>
        </w:rPr>
        <w:t xml:space="preserve"> товару). </w:t>
      </w:r>
      <w:proofErr w:type="spellStart"/>
      <w:r w:rsidRPr="00847EA4">
        <w:rPr>
          <w:rFonts w:ascii="Times New Roman" w:hAnsi="Times New Roman"/>
          <w:color w:val="000000"/>
          <w:sz w:val="24"/>
          <w:szCs w:val="24"/>
        </w:rPr>
        <w:t>Всі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технічні</w:t>
      </w:r>
      <w:proofErr w:type="spellEnd"/>
      <w:r w:rsidRPr="00847EA4">
        <w:rPr>
          <w:rFonts w:ascii="Times New Roman" w:hAnsi="Times New Roman"/>
          <w:color w:val="000000"/>
          <w:sz w:val="24"/>
          <w:szCs w:val="24"/>
        </w:rPr>
        <w:t xml:space="preserve"> характеристики </w:t>
      </w:r>
      <w:proofErr w:type="spellStart"/>
      <w:r w:rsidRPr="00847EA4">
        <w:rPr>
          <w:rFonts w:ascii="Times New Roman" w:hAnsi="Times New Roman"/>
          <w:color w:val="000000"/>
          <w:sz w:val="24"/>
          <w:szCs w:val="24"/>
        </w:rPr>
        <w:t>запропонованого</w:t>
      </w:r>
      <w:proofErr w:type="spellEnd"/>
      <w:r w:rsidRPr="00847EA4">
        <w:rPr>
          <w:rFonts w:ascii="Times New Roman" w:hAnsi="Times New Roman"/>
          <w:color w:val="000000"/>
          <w:sz w:val="24"/>
          <w:szCs w:val="24"/>
        </w:rPr>
        <w:t xml:space="preserve"> товару </w:t>
      </w:r>
      <w:proofErr w:type="spellStart"/>
      <w:proofErr w:type="gramStart"/>
      <w:r w:rsidRPr="00847EA4">
        <w:rPr>
          <w:rFonts w:ascii="Times New Roman" w:hAnsi="Times New Roman"/>
          <w:color w:val="000000"/>
          <w:sz w:val="24"/>
          <w:szCs w:val="24"/>
        </w:rPr>
        <w:t>повинні</w:t>
      </w:r>
      <w:proofErr w:type="spellEnd"/>
      <w:r w:rsidRPr="00847EA4">
        <w:rPr>
          <w:rFonts w:ascii="Times New Roman" w:hAnsi="Times New Roman"/>
          <w:color w:val="000000"/>
          <w:sz w:val="24"/>
          <w:szCs w:val="24"/>
        </w:rPr>
        <w:t xml:space="preserve">  в</w:t>
      </w:r>
      <w:proofErr w:type="spellStart"/>
      <w:r w:rsidRPr="00847EA4">
        <w:rPr>
          <w:rFonts w:ascii="Times New Roman" w:hAnsi="Times New Roman"/>
          <w:color w:val="000000"/>
          <w:sz w:val="24"/>
          <w:szCs w:val="24"/>
          <w:lang w:val="uk-UA"/>
        </w:rPr>
        <w:t>ідповідати</w:t>
      </w:r>
      <w:proofErr w:type="spellEnd"/>
      <w:proofErr w:type="gramEnd"/>
      <w:r w:rsidRPr="00847EA4">
        <w:rPr>
          <w:rFonts w:ascii="Times New Roman" w:hAnsi="Times New Roman"/>
          <w:color w:val="000000"/>
          <w:sz w:val="24"/>
          <w:szCs w:val="24"/>
          <w:lang w:val="uk-UA"/>
        </w:rPr>
        <w:t xml:space="preserve"> вимогам вказаним замовником</w:t>
      </w:r>
      <w:r w:rsidRPr="00847EA4">
        <w:rPr>
          <w:rFonts w:ascii="Times New Roman" w:hAnsi="Times New Roman"/>
          <w:color w:val="000000"/>
          <w:sz w:val="24"/>
          <w:szCs w:val="24"/>
        </w:rPr>
        <w:t>;</w:t>
      </w:r>
    </w:p>
    <w:p w14:paraId="7BD0AA73" w14:textId="77777777" w:rsidR="00847EA4" w:rsidRPr="00847EA4" w:rsidRDefault="00847EA4" w:rsidP="00847EA4">
      <w:pPr>
        <w:shd w:val="clear" w:color="auto" w:fill="FFFFFF"/>
        <w:spacing w:after="0" w:line="240" w:lineRule="auto"/>
        <w:ind w:firstLine="708"/>
        <w:jc w:val="both"/>
        <w:rPr>
          <w:rFonts w:ascii="Times New Roman" w:hAnsi="Times New Roman"/>
          <w:color w:val="000000"/>
          <w:sz w:val="24"/>
          <w:szCs w:val="24"/>
        </w:rPr>
      </w:pPr>
      <w:r w:rsidRPr="00847EA4">
        <w:rPr>
          <w:rFonts w:ascii="Times New Roman" w:hAnsi="Times New Roman"/>
          <w:color w:val="000000"/>
          <w:sz w:val="24"/>
          <w:szCs w:val="24"/>
        </w:rPr>
        <w:t xml:space="preserve"> - </w:t>
      </w:r>
      <w:proofErr w:type="gramStart"/>
      <w:r w:rsidRPr="00847EA4">
        <w:rPr>
          <w:rFonts w:ascii="Times New Roman" w:hAnsi="Times New Roman"/>
          <w:color w:val="000000"/>
          <w:sz w:val="24"/>
          <w:szCs w:val="24"/>
        </w:rPr>
        <w:t xml:space="preserve">паспорт  </w:t>
      </w:r>
      <w:proofErr w:type="spellStart"/>
      <w:r w:rsidRPr="00847EA4">
        <w:rPr>
          <w:rFonts w:ascii="Times New Roman" w:hAnsi="Times New Roman"/>
          <w:color w:val="000000"/>
          <w:sz w:val="24"/>
          <w:szCs w:val="24"/>
        </w:rPr>
        <w:t>або</w:t>
      </w:r>
      <w:proofErr w:type="spellEnd"/>
      <w:proofErr w:type="gram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керівництво</w:t>
      </w:r>
      <w:proofErr w:type="spellEnd"/>
      <w:r w:rsidRPr="00847EA4">
        <w:rPr>
          <w:rFonts w:ascii="Times New Roman" w:hAnsi="Times New Roman"/>
          <w:color w:val="000000"/>
          <w:sz w:val="24"/>
          <w:szCs w:val="24"/>
        </w:rPr>
        <w:t xml:space="preserve"> по </w:t>
      </w:r>
      <w:proofErr w:type="spellStart"/>
      <w:r w:rsidRPr="00847EA4">
        <w:rPr>
          <w:rFonts w:ascii="Times New Roman" w:hAnsi="Times New Roman"/>
          <w:color w:val="000000"/>
          <w:sz w:val="24"/>
          <w:szCs w:val="24"/>
        </w:rPr>
        <w:t>експлуатації</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аналогічний</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йому</w:t>
      </w:r>
      <w:proofErr w:type="spellEnd"/>
      <w:r w:rsidRPr="00847EA4">
        <w:rPr>
          <w:rFonts w:ascii="Times New Roman" w:hAnsi="Times New Roman"/>
          <w:color w:val="000000"/>
          <w:sz w:val="24"/>
          <w:szCs w:val="24"/>
        </w:rPr>
        <w:t xml:space="preserve"> документ   на </w:t>
      </w:r>
      <w:proofErr w:type="spellStart"/>
      <w:r w:rsidRPr="00847EA4">
        <w:rPr>
          <w:rFonts w:ascii="Times New Roman" w:hAnsi="Times New Roman"/>
          <w:color w:val="000000"/>
          <w:sz w:val="24"/>
          <w:szCs w:val="24"/>
        </w:rPr>
        <w:t>український</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мові</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з </w:t>
      </w:r>
      <w:proofErr w:type="spellStart"/>
      <w:r w:rsidRPr="00847EA4">
        <w:rPr>
          <w:rFonts w:ascii="Times New Roman" w:hAnsi="Times New Roman"/>
          <w:color w:val="000000"/>
          <w:sz w:val="24"/>
          <w:szCs w:val="24"/>
        </w:rPr>
        <w:t>автентичним</w:t>
      </w:r>
      <w:proofErr w:type="spellEnd"/>
      <w:r w:rsidRPr="00847EA4">
        <w:rPr>
          <w:rFonts w:ascii="Times New Roman" w:hAnsi="Times New Roman"/>
          <w:color w:val="000000"/>
          <w:sz w:val="24"/>
          <w:szCs w:val="24"/>
        </w:rPr>
        <w:t xml:space="preserve"> перекладом на </w:t>
      </w:r>
      <w:proofErr w:type="spellStart"/>
      <w:r w:rsidRPr="00847EA4">
        <w:rPr>
          <w:rFonts w:ascii="Times New Roman" w:hAnsi="Times New Roman"/>
          <w:color w:val="000000"/>
          <w:sz w:val="24"/>
          <w:szCs w:val="24"/>
        </w:rPr>
        <w:t>українську</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мову</w:t>
      </w:r>
      <w:proofErr w:type="spellEnd"/>
      <w:r w:rsidRPr="00847EA4">
        <w:rPr>
          <w:rFonts w:ascii="Times New Roman" w:hAnsi="Times New Roman"/>
          <w:color w:val="000000"/>
          <w:sz w:val="24"/>
          <w:szCs w:val="24"/>
        </w:rPr>
        <w:t>;</w:t>
      </w:r>
    </w:p>
    <w:p w14:paraId="0F27E70E" w14:textId="2372AD61" w:rsidR="00847EA4" w:rsidRDefault="00847EA4" w:rsidP="00847EA4">
      <w:pPr>
        <w:shd w:val="clear" w:color="auto" w:fill="FFFFFF"/>
        <w:spacing w:after="0" w:line="240" w:lineRule="auto"/>
        <w:ind w:firstLine="708"/>
        <w:jc w:val="both"/>
        <w:rPr>
          <w:rFonts w:ascii="Times New Roman" w:hAnsi="Times New Roman"/>
          <w:color w:val="000000"/>
          <w:sz w:val="24"/>
          <w:szCs w:val="24"/>
        </w:rPr>
      </w:pPr>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надати</w:t>
      </w:r>
      <w:proofErr w:type="spellEnd"/>
      <w:r w:rsidRPr="00847EA4">
        <w:rPr>
          <w:rFonts w:ascii="Times New Roman" w:hAnsi="Times New Roman"/>
          <w:color w:val="000000"/>
          <w:sz w:val="24"/>
          <w:szCs w:val="24"/>
        </w:rPr>
        <w:t xml:space="preserve"> лист </w:t>
      </w:r>
      <w:proofErr w:type="spellStart"/>
      <w:r w:rsidRPr="00847EA4">
        <w:rPr>
          <w:rFonts w:ascii="Times New Roman" w:hAnsi="Times New Roman"/>
          <w:color w:val="000000"/>
          <w:sz w:val="24"/>
          <w:szCs w:val="24"/>
        </w:rPr>
        <w:t>від</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виробника</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офіційного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імпортеру</w:t>
      </w:r>
      <w:proofErr w:type="spellEnd"/>
      <w:r w:rsidRPr="00847EA4">
        <w:rPr>
          <w:rFonts w:ascii="Times New Roman" w:hAnsi="Times New Roman"/>
          <w:color w:val="000000"/>
          <w:sz w:val="24"/>
          <w:szCs w:val="24"/>
        </w:rPr>
        <w:t xml:space="preserve"> товару, в </w:t>
      </w:r>
      <w:proofErr w:type="spellStart"/>
      <w:r w:rsidRPr="00847EA4">
        <w:rPr>
          <w:rFonts w:ascii="Times New Roman" w:hAnsi="Times New Roman"/>
          <w:color w:val="000000"/>
          <w:sz w:val="24"/>
          <w:szCs w:val="24"/>
        </w:rPr>
        <w:t>якому</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зазначено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ідентифікатор</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закупівлі</w:t>
      </w:r>
      <w:proofErr w:type="spellEnd"/>
      <w:r w:rsidRPr="00847EA4">
        <w:rPr>
          <w:rFonts w:ascii="Times New Roman" w:hAnsi="Times New Roman"/>
          <w:color w:val="000000"/>
          <w:sz w:val="24"/>
          <w:szCs w:val="24"/>
        </w:rPr>
        <w:t xml:space="preserve">, та </w:t>
      </w:r>
      <w:proofErr w:type="spellStart"/>
      <w:r w:rsidRPr="00847EA4">
        <w:rPr>
          <w:rFonts w:ascii="Times New Roman" w:hAnsi="Times New Roman"/>
          <w:color w:val="000000"/>
          <w:sz w:val="24"/>
          <w:szCs w:val="24"/>
        </w:rPr>
        <w:t>зазначено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що</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імпортер</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або</w:t>
      </w:r>
      <w:proofErr w:type="spellEnd"/>
      <w:r w:rsidRPr="00847EA4">
        <w:rPr>
          <w:rFonts w:ascii="Times New Roman" w:hAnsi="Times New Roman"/>
          <w:color w:val="000000"/>
          <w:sz w:val="24"/>
          <w:szCs w:val="24"/>
        </w:rPr>
        <w:t xml:space="preserve"> </w:t>
      </w:r>
      <w:proofErr w:type="spellStart"/>
      <w:proofErr w:type="gramStart"/>
      <w:r w:rsidRPr="00847EA4">
        <w:rPr>
          <w:rFonts w:ascii="Times New Roman" w:hAnsi="Times New Roman"/>
          <w:color w:val="000000"/>
          <w:sz w:val="24"/>
          <w:szCs w:val="24"/>
        </w:rPr>
        <w:t>виробник</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гарантує</w:t>
      </w:r>
      <w:proofErr w:type="spellEnd"/>
      <w:proofErr w:type="gram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постачання</w:t>
      </w:r>
      <w:proofErr w:type="spellEnd"/>
      <w:r w:rsidRPr="00847EA4">
        <w:rPr>
          <w:rFonts w:ascii="Times New Roman" w:hAnsi="Times New Roman"/>
          <w:color w:val="000000"/>
          <w:sz w:val="24"/>
          <w:szCs w:val="24"/>
        </w:rPr>
        <w:t xml:space="preserve"> та </w:t>
      </w:r>
      <w:proofErr w:type="spellStart"/>
      <w:r w:rsidRPr="00847EA4">
        <w:rPr>
          <w:rFonts w:ascii="Times New Roman" w:hAnsi="Times New Roman"/>
          <w:color w:val="000000"/>
          <w:sz w:val="24"/>
          <w:szCs w:val="24"/>
        </w:rPr>
        <w:t>виконання</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гарантійних</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зобов'язань</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учасником</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закупівлі</w:t>
      </w:r>
      <w:proofErr w:type="spellEnd"/>
      <w:r w:rsidRPr="00847EA4">
        <w:rPr>
          <w:rFonts w:ascii="Times New Roman" w:hAnsi="Times New Roman"/>
          <w:color w:val="000000"/>
          <w:sz w:val="24"/>
          <w:szCs w:val="24"/>
        </w:rPr>
        <w:t>.</w:t>
      </w:r>
    </w:p>
    <w:p w14:paraId="01723869" w14:textId="6A5237EF" w:rsidR="00253B27" w:rsidRPr="00253B27" w:rsidRDefault="00253B27" w:rsidP="00847EA4">
      <w:pPr>
        <w:shd w:val="clear" w:color="auto" w:fill="FFFFFF"/>
        <w:spacing w:after="0" w:line="240" w:lineRule="auto"/>
        <w:ind w:firstLine="708"/>
        <w:jc w:val="both"/>
        <w:rPr>
          <w:sz w:val="24"/>
          <w:szCs w:val="24"/>
          <w:lang w:val="uk-UA"/>
        </w:rPr>
      </w:pPr>
    </w:p>
    <w:p w14:paraId="2FDDE385" w14:textId="4F43B275" w:rsidR="00253B27" w:rsidRPr="00253B27" w:rsidRDefault="00253B27" w:rsidP="00253B27">
      <w:pPr>
        <w:spacing w:after="0" w:line="240" w:lineRule="auto"/>
        <w:rPr>
          <w:rFonts w:ascii="Times New Roman" w:eastAsia="Times New Roman" w:hAnsi="Times New Roman"/>
          <w:sz w:val="24"/>
          <w:szCs w:val="24"/>
          <w:lang w:val="uk-UA" w:eastAsia="uk-UA"/>
        </w:rPr>
      </w:pPr>
      <w:r w:rsidRPr="00253B27">
        <w:rPr>
          <w:rFonts w:ascii="Times New Roman" w:eastAsia="Times New Roman" w:hAnsi="Times New Roman"/>
          <w:color w:val="000000"/>
          <w:sz w:val="24"/>
          <w:szCs w:val="24"/>
          <w:lang w:val="uk-UA" w:eastAsia="uk-UA"/>
        </w:rPr>
        <w:t>-</w:t>
      </w:r>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Інформаційна</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довідка</w:t>
      </w:r>
      <w:proofErr w:type="spellEnd"/>
      <w:r w:rsidRPr="00253B27">
        <w:rPr>
          <w:rFonts w:ascii="Times New Roman" w:eastAsia="Times New Roman" w:hAnsi="Times New Roman"/>
          <w:color w:val="000000"/>
          <w:sz w:val="24"/>
          <w:szCs w:val="24"/>
          <w:lang w:eastAsia="uk-UA"/>
        </w:rPr>
        <w:t xml:space="preserve"> у </w:t>
      </w:r>
      <w:proofErr w:type="spellStart"/>
      <w:r w:rsidRPr="00253B27">
        <w:rPr>
          <w:rFonts w:ascii="Times New Roman" w:eastAsia="Times New Roman" w:hAnsi="Times New Roman"/>
          <w:color w:val="000000"/>
          <w:sz w:val="24"/>
          <w:szCs w:val="24"/>
          <w:lang w:eastAsia="uk-UA"/>
        </w:rPr>
        <w:t>довільній</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формі</w:t>
      </w:r>
      <w:proofErr w:type="spellEnd"/>
      <w:r w:rsidRPr="00253B27">
        <w:rPr>
          <w:rFonts w:ascii="Times New Roman" w:eastAsia="Times New Roman" w:hAnsi="Times New Roman"/>
          <w:color w:val="000000"/>
          <w:sz w:val="24"/>
          <w:szCs w:val="24"/>
          <w:lang w:eastAsia="uk-UA"/>
        </w:rPr>
        <w:t xml:space="preserve"> за </w:t>
      </w:r>
      <w:proofErr w:type="spellStart"/>
      <w:r w:rsidRPr="00253B27">
        <w:rPr>
          <w:rFonts w:ascii="Times New Roman" w:eastAsia="Times New Roman" w:hAnsi="Times New Roman"/>
          <w:color w:val="000000"/>
          <w:sz w:val="24"/>
          <w:szCs w:val="24"/>
          <w:lang w:eastAsia="uk-UA"/>
        </w:rPr>
        <w:t>підписом</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учасника</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уповноваженого</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представника</w:t>
      </w:r>
      <w:proofErr w:type="spellEnd"/>
      <w:r w:rsidRPr="00253B27">
        <w:rPr>
          <w:rFonts w:ascii="Times New Roman" w:eastAsia="Times New Roman" w:hAnsi="Times New Roman"/>
          <w:color w:val="000000"/>
          <w:sz w:val="24"/>
          <w:szCs w:val="24"/>
          <w:lang w:eastAsia="uk-UA"/>
        </w:rPr>
        <w:t xml:space="preserve">) про </w:t>
      </w:r>
      <w:proofErr w:type="spellStart"/>
      <w:r w:rsidRPr="00253B27">
        <w:rPr>
          <w:rFonts w:ascii="Times New Roman" w:eastAsia="Times New Roman" w:hAnsi="Times New Roman"/>
          <w:color w:val="000000"/>
          <w:sz w:val="24"/>
          <w:szCs w:val="24"/>
          <w:lang w:eastAsia="uk-UA"/>
        </w:rPr>
        <w:t>наявність</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сервісного</w:t>
      </w:r>
      <w:proofErr w:type="spellEnd"/>
      <w:r w:rsidRPr="00253B27">
        <w:rPr>
          <w:rFonts w:ascii="Times New Roman" w:eastAsia="Times New Roman" w:hAnsi="Times New Roman"/>
          <w:color w:val="000000"/>
          <w:sz w:val="24"/>
          <w:szCs w:val="24"/>
          <w:lang w:eastAsia="uk-UA"/>
        </w:rPr>
        <w:t xml:space="preserve"> центру в м. </w:t>
      </w:r>
      <w:proofErr w:type="spellStart"/>
      <w:r w:rsidRPr="00253B27">
        <w:rPr>
          <w:rFonts w:ascii="Times New Roman" w:eastAsia="Times New Roman" w:hAnsi="Times New Roman"/>
          <w:color w:val="000000"/>
          <w:sz w:val="24"/>
          <w:szCs w:val="24"/>
          <w:lang w:eastAsia="uk-UA"/>
        </w:rPr>
        <w:t>Ананьєві</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із</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зазначенням</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адреси</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сервісного</w:t>
      </w:r>
      <w:proofErr w:type="spellEnd"/>
      <w:r w:rsidRPr="00253B27">
        <w:rPr>
          <w:rFonts w:ascii="Times New Roman" w:eastAsia="Times New Roman" w:hAnsi="Times New Roman"/>
          <w:color w:val="000000"/>
          <w:sz w:val="24"/>
          <w:szCs w:val="24"/>
          <w:lang w:eastAsia="uk-UA"/>
        </w:rPr>
        <w:t xml:space="preserve"> центру.</w:t>
      </w:r>
    </w:p>
    <w:p w14:paraId="6E6E26F3" w14:textId="732218A1" w:rsidR="00253B27" w:rsidRPr="00253B27" w:rsidRDefault="00253B27" w:rsidP="00253B27">
      <w:pPr>
        <w:spacing w:after="0" w:line="240" w:lineRule="auto"/>
        <w:rPr>
          <w:rFonts w:ascii="Times New Roman" w:eastAsia="Times New Roman" w:hAnsi="Times New Roman"/>
          <w:sz w:val="24"/>
          <w:szCs w:val="24"/>
          <w:lang w:val="uk-UA" w:eastAsia="uk-UA"/>
        </w:rPr>
      </w:pPr>
      <w:r w:rsidRPr="00253B27">
        <w:rPr>
          <w:rFonts w:ascii="Times New Roman" w:eastAsia="Times New Roman" w:hAnsi="Times New Roman"/>
          <w:color w:val="000000"/>
          <w:sz w:val="24"/>
          <w:szCs w:val="24"/>
          <w:lang w:val="uk-UA" w:eastAsia="uk-UA"/>
        </w:rPr>
        <w:t>-</w:t>
      </w:r>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Учасник</w:t>
      </w:r>
      <w:proofErr w:type="spellEnd"/>
      <w:r w:rsidRPr="00253B27">
        <w:rPr>
          <w:rFonts w:ascii="Times New Roman" w:eastAsia="Times New Roman" w:hAnsi="Times New Roman"/>
          <w:color w:val="000000"/>
          <w:sz w:val="24"/>
          <w:szCs w:val="24"/>
          <w:lang w:eastAsia="uk-UA"/>
        </w:rPr>
        <w:t xml:space="preserve"> у </w:t>
      </w:r>
      <w:proofErr w:type="spellStart"/>
      <w:r w:rsidRPr="00253B27">
        <w:rPr>
          <w:rFonts w:ascii="Times New Roman" w:eastAsia="Times New Roman" w:hAnsi="Times New Roman"/>
          <w:color w:val="000000"/>
          <w:sz w:val="24"/>
          <w:szCs w:val="24"/>
          <w:lang w:eastAsia="uk-UA"/>
        </w:rPr>
        <w:t>складі</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тендерної</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документації</w:t>
      </w:r>
      <w:proofErr w:type="spellEnd"/>
      <w:r w:rsidRPr="00253B27">
        <w:rPr>
          <w:rFonts w:ascii="Times New Roman" w:eastAsia="Times New Roman" w:hAnsi="Times New Roman"/>
          <w:color w:val="000000"/>
          <w:sz w:val="24"/>
          <w:szCs w:val="24"/>
          <w:lang w:eastAsia="uk-UA"/>
        </w:rPr>
        <w:t xml:space="preserve"> повинен </w:t>
      </w:r>
      <w:proofErr w:type="spellStart"/>
      <w:r w:rsidRPr="00253B27">
        <w:rPr>
          <w:rFonts w:ascii="Times New Roman" w:eastAsia="Times New Roman" w:hAnsi="Times New Roman"/>
          <w:color w:val="000000"/>
          <w:sz w:val="24"/>
          <w:szCs w:val="24"/>
          <w:lang w:eastAsia="uk-UA"/>
        </w:rPr>
        <w:t>надати</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Гарантійний</w:t>
      </w:r>
      <w:proofErr w:type="spellEnd"/>
      <w:r w:rsidRPr="00253B27">
        <w:rPr>
          <w:rFonts w:ascii="Times New Roman" w:eastAsia="Times New Roman" w:hAnsi="Times New Roman"/>
          <w:color w:val="000000"/>
          <w:sz w:val="24"/>
          <w:szCs w:val="24"/>
          <w:lang w:eastAsia="uk-UA"/>
        </w:rPr>
        <w:t xml:space="preserve"> лист про те, </w:t>
      </w:r>
      <w:proofErr w:type="spellStart"/>
      <w:r w:rsidRPr="00253B27">
        <w:rPr>
          <w:rFonts w:ascii="Times New Roman" w:eastAsia="Times New Roman" w:hAnsi="Times New Roman"/>
          <w:color w:val="000000"/>
          <w:sz w:val="24"/>
          <w:szCs w:val="24"/>
          <w:lang w:eastAsia="uk-UA"/>
        </w:rPr>
        <w:t>що</w:t>
      </w:r>
      <w:proofErr w:type="spellEnd"/>
      <w:r w:rsidRPr="00253B27">
        <w:rPr>
          <w:rFonts w:ascii="Times New Roman" w:eastAsia="Times New Roman" w:hAnsi="Times New Roman"/>
          <w:color w:val="000000"/>
          <w:sz w:val="24"/>
          <w:szCs w:val="24"/>
          <w:lang w:eastAsia="uk-UA"/>
        </w:rPr>
        <w:t xml:space="preserve"> в </w:t>
      </w:r>
      <w:proofErr w:type="spellStart"/>
      <w:r w:rsidRPr="00253B27">
        <w:rPr>
          <w:rFonts w:ascii="Times New Roman" w:eastAsia="Times New Roman" w:hAnsi="Times New Roman"/>
          <w:color w:val="000000"/>
          <w:sz w:val="24"/>
          <w:szCs w:val="24"/>
          <w:lang w:eastAsia="uk-UA"/>
        </w:rPr>
        <w:t>зв'язку</w:t>
      </w:r>
      <w:proofErr w:type="spellEnd"/>
      <w:r w:rsidRPr="00253B27">
        <w:rPr>
          <w:rFonts w:ascii="Times New Roman" w:eastAsia="Times New Roman" w:hAnsi="Times New Roman"/>
          <w:color w:val="000000"/>
          <w:sz w:val="24"/>
          <w:szCs w:val="24"/>
          <w:lang w:eastAsia="uk-UA"/>
        </w:rPr>
        <w:t xml:space="preserve"> з </w:t>
      </w:r>
      <w:proofErr w:type="spellStart"/>
      <w:r w:rsidRPr="00253B27">
        <w:rPr>
          <w:rFonts w:ascii="Times New Roman" w:eastAsia="Times New Roman" w:hAnsi="Times New Roman"/>
          <w:color w:val="000000"/>
          <w:sz w:val="24"/>
          <w:szCs w:val="24"/>
          <w:lang w:eastAsia="uk-UA"/>
        </w:rPr>
        <w:t>можливою</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поломкою</w:t>
      </w:r>
      <w:proofErr w:type="spellEnd"/>
      <w:r w:rsidRPr="00253B27">
        <w:rPr>
          <w:rFonts w:ascii="Times New Roman" w:eastAsia="Times New Roman" w:hAnsi="Times New Roman"/>
          <w:color w:val="000000"/>
          <w:sz w:val="24"/>
          <w:szCs w:val="24"/>
          <w:lang w:eastAsia="uk-UA"/>
        </w:rPr>
        <w:t xml:space="preserve"> генератора, </w:t>
      </w:r>
      <w:proofErr w:type="spellStart"/>
      <w:r w:rsidRPr="00253B27">
        <w:rPr>
          <w:rFonts w:ascii="Times New Roman" w:eastAsia="Times New Roman" w:hAnsi="Times New Roman"/>
          <w:color w:val="000000"/>
          <w:sz w:val="24"/>
          <w:szCs w:val="24"/>
          <w:lang w:eastAsia="uk-UA"/>
        </w:rPr>
        <w:t>зобов'язаний</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замінити</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несправний</w:t>
      </w:r>
      <w:proofErr w:type="spellEnd"/>
      <w:r w:rsidRPr="00253B27">
        <w:rPr>
          <w:rFonts w:ascii="Times New Roman" w:eastAsia="Times New Roman" w:hAnsi="Times New Roman"/>
          <w:color w:val="000000"/>
          <w:sz w:val="24"/>
          <w:szCs w:val="24"/>
          <w:lang w:eastAsia="uk-UA"/>
        </w:rPr>
        <w:t xml:space="preserve"> генератор, </w:t>
      </w:r>
      <w:proofErr w:type="spellStart"/>
      <w:r w:rsidRPr="00253B27">
        <w:rPr>
          <w:rFonts w:ascii="Times New Roman" w:eastAsia="Times New Roman" w:hAnsi="Times New Roman"/>
          <w:color w:val="000000"/>
          <w:sz w:val="24"/>
          <w:szCs w:val="24"/>
          <w:lang w:eastAsia="uk-UA"/>
        </w:rPr>
        <w:t>або</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полагодити</w:t>
      </w:r>
      <w:proofErr w:type="spellEnd"/>
      <w:r w:rsidRPr="00253B27">
        <w:rPr>
          <w:rFonts w:ascii="Times New Roman" w:eastAsia="Times New Roman" w:hAnsi="Times New Roman"/>
          <w:color w:val="000000"/>
          <w:sz w:val="24"/>
          <w:szCs w:val="24"/>
          <w:lang w:eastAsia="uk-UA"/>
        </w:rPr>
        <w:t xml:space="preserve"> </w:t>
      </w:r>
      <w:proofErr w:type="spellStart"/>
      <w:r w:rsidRPr="00253B27">
        <w:rPr>
          <w:rFonts w:ascii="Times New Roman" w:eastAsia="Times New Roman" w:hAnsi="Times New Roman"/>
          <w:color w:val="000000"/>
          <w:sz w:val="24"/>
          <w:szCs w:val="24"/>
          <w:lang w:eastAsia="uk-UA"/>
        </w:rPr>
        <w:t>існуючий</w:t>
      </w:r>
      <w:proofErr w:type="spellEnd"/>
      <w:r w:rsidRPr="00253B27">
        <w:rPr>
          <w:rFonts w:ascii="Times New Roman" w:eastAsia="Times New Roman" w:hAnsi="Times New Roman"/>
          <w:color w:val="000000"/>
          <w:sz w:val="24"/>
          <w:szCs w:val="24"/>
          <w:lang w:eastAsia="uk-UA"/>
        </w:rPr>
        <w:t xml:space="preserve"> генератор  на </w:t>
      </w:r>
      <w:proofErr w:type="spellStart"/>
      <w:r w:rsidRPr="00253B27">
        <w:rPr>
          <w:rFonts w:ascii="Times New Roman" w:eastAsia="Times New Roman" w:hAnsi="Times New Roman"/>
          <w:color w:val="000000"/>
          <w:sz w:val="24"/>
          <w:szCs w:val="24"/>
          <w:lang w:eastAsia="uk-UA"/>
        </w:rPr>
        <w:t>протязі</w:t>
      </w:r>
      <w:proofErr w:type="spellEnd"/>
      <w:r w:rsidRPr="00253B27">
        <w:rPr>
          <w:rFonts w:ascii="Times New Roman" w:eastAsia="Times New Roman" w:hAnsi="Times New Roman"/>
          <w:color w:val="000000"/>
          <w:sz w:val="24"/>
          <w:szCs w:val="24"/>
          <w:lang w:eastAsia="uk-UA"/>
        </w:rPr>
        <w:t xml:space="preserve"> 6 годин.</w:t>
      </w:r>
    </w:p>
    <w:p w14:paraId="08D7BF82" w14:textId="77777777" w:rsidR="00847EA4" w:rsidRPr="00253B27" w:rsidRDefault="00847EA4" w:rsidP="00847EA4">
      <w:pPr>
        <w:shd w:val="clear" w:color="auto" w:fill="FFFFFF"/>
        <w:spacing w:after="0" w:line="240" w:lineRule="auto"/>
        <w:ind w:firstLine="708"/>
        <w:jc w:val="both"/>
        <w:rPr>
          <w:rFonts w:ascii="Times New Roman" w:hAnsi="Times New Roman"/>
          <w:color w:val="000000"/>
          <w:sz w:val="24"/>
          <w:szCs w:val="24"/>
          <w:lang w:val="uk-UA"/>
        </w:rPr>
      </w:pPr>
    </w:p>
    <w:p w14:paraId="57DA9346" w14:textId="77777777" w:rsidR="00847EA4" w:rsidRPr="00847EA4" w:rsidRDefault="00847EA4" w:rsidP="00847EA4">
      <w:pPr>
        <w:shd w:val="clear" w:color="auto" w:fill="FFFFFF"/>
        <w:spacing w:after="0" w:line="240" w:lineRule="auto"/>
        <w:ind w:firstLine="708"/>
        <w:jc w:val="both"/>
        <w:rPr>
          <w:rFonts w:ascii="Times New Roman" w:hAnsi="Times New Roman"/>
          <w:b/>
          <w:i/>
          <w:color w:val="000000"/>
          <w:sz w:val="24"/>
          <w:szCs w:val="24"/>
        </w:rPr>
      </w:pPr>
      <w:proofErr w:type="spellStart"/>
      <w:r w:rsidRPr="00847EA4">
        <w:rPr>
          <w:rFonts w:ascii="Times New Roman" w:hAnsi="Times New Roman"/>
          <w:b/>
          <w:i/>
          <w:color w:val="000000"/>
          <w:sz w:val="24"/>
          <w:szCs w:val="24"/>
        </w:rPr>
        <w:t>Переможець</w:t>
      </w:r>
      <w:proofErr w:type="spellEnd"/>
      <w:r w:rsidRPr="00847EA4">
        <w:rPr>
          <w:rFonts w:ascii="Times New Roman" w:hAnsi="Times New Roman"/>
          <w:b/>
          <w:i/>
          <w:color w:val="000000"/>
          <w:sz w:val="24"/>
          <w:szCs w:val="24"/>
        </w:rPr>
        <w:t xml:space="preserve"> </w:t>
      </w:r>
      <w:proofErr w:type="spellStart"/>
      <w:r w:rsidRPr="00847EA4">
        <w:rPr>
          <w:rFonts w:ascii="Times New Roman" w:hAnsi="Times New Roman"/>
          <w:b/>
          <w:i/>
          <w:color w:val="000000"/>
          <w:sz w:val="24"/>
          <w:szCs w:val="24"/>
        </w:rPr>
        <w:t>після</w:t>
      </w:r>
      <w:proofErr w:type="spellEnd"/>
      <w:r w:rsidRPr="00847EA4">
        <w:rPr>
          <w:rFonts w:ascii="Times New Roman" w:hAnsi="Times New Roman"/>
          <w:b/>
          <w:i/>
          <w:color w:val="000000"/>
          <w:sz w:val="24"/>
          <w:szCs w:val="24"/>
        </w:rPr>
        <w:t xml:space="preserve"> </w:t>
      </w:r>
      <w:proofErr w:type="spellStart"/>
      <w:r w:rsidRPr="00847EA4">
        <w:rPr>
          <w:rFonts w:ascii="Times New Roman" w:hAnsi="Times New Roman"/>
          <w:b/>
          <w:i/>
          <w:color w:val="000000"/>
          <w:sz w:val="24"/>
          <w:szCs w:val="24"/>
        </w:rPr>
        <w:t>укладення</w:t>
      </w:r>
      <w:proofErr w:type="spellEnd"/>
      <w:r w:rsidRPr="00847EA4">
        <w:rPr>
          <w:rFonts w:ascii="Times New Roman" w:hAnsi="Times New Roman"/>
          <w:b/>
          <w:i/>
          <w:color w:val="000000"/>
          <w:sz w:val="24"/>
          <w:szCs w:val="24"/>
        </w:rPr>
        <w:t xml:space="preserve"> договору, </w:t>
      </w:r>
      <w:proofErr w:type="spellStart"/>
      <w:r w:rsidRPr="00847EA4">
        <w:rPr>
          <w:rFonts w:ascii="Times New Roman" w:hAnsi="Times New Roman"/>
          <w:b/>
          <w:i/>
          <w:color w:val="000000"/>
          <w:sz w:val="24"/>
          <w:szCs w:val="24"/>
        </w:rPr>
        <w:t>під</w:t>
      </w:r>
      <w:proofErr w:type="spellEnd"/>
      <w:r w:rsidRPr="00847EA4">
        <w:rPr>
          <w:rFonts w:ascii="Times New Roman" w:hAnsi="Times New Roman"/>
          <w:b/>
          <w:i/>
          <w:color w:val="000000"/>
          <w:sz w:val="24"/>
          <w:szCs w:val="24"/>
        </w:rPr>
        <w:t xml:space="preserve"> час поставки Товару </w:t>
      </w:r>
      <w:proofErr w:type="spellStart"/>
      <w:r w:rsidRPr="00847EA4">
        <w:rPr>
          <w:rFonts w:ascii="Times New Roman" w:hAnsi="Times New Roman"/>
          <w:b/>
          <w:i/>
          <w:color w:val="000000"/>
          <w:sz w:val="24"/>
          <w:szCs w:val="24"/>
        </w:rPr>
        <w:t>надає</w:t>
      </w:r>
      <w:proofErr w:type="spellEnd"/>
      <w:r w:rsidRPr="00847EA4">
        <w:rPr>
          <w:rFonts w:ascii="Times New Roman" w:hAnsi="Times New Roman"/>
          <w:b/>
          <w:i/>
          <w:color w:val="000000"/>
          <w:sz w:val="24"/>
          <w:szCs w:val="24"/>
        </w:rPr>
        <w:t>:</w:t>
      </w:r>
    </w:p>
    <w:p w14:paraId="7750D558" w14:textId="77777777" w:rsidR="00847EA4" w:rsidRPr="00847EA4" w:rsidRDefault="00847EA4" w:rsidP="00847EA4">
      <w:pPr>
        <w:shd w:val="clear" w:color="auto" w:fill="FFFFFF"/>
        <w:spacing w:after="0" w:line="240" w:lineRule="auto"/>
        <w:jc w:val="both"/>
        <w:rPr>
          <w:rFonts w:ascii="Times New Roman" w:hAnsi="Times New Roman"/>
          <w:color w:val="000000"/>
          <w:sz w:val="24"/>
          <w:szCs w:val="24"/>
        </w:rPr>
      </w:pPr>
      <w:r w:rsidRPr="00847EA4">
        <w:rPr>
          <w:rFonts w:ascii="Times New Roman" w:hAnsi="Times New Roman"/>
          <w:color w:val="000000"/>
          <w:sz w:val="24"/>
          <w:szCs w:val="24"/>
        </w:rPr>
        <w:t xml:space="preserve">   - </w:t>
      </w:r>
      <w:proofErr w:type="spellStart"/>
      <w:r w:rsidRPr="00847EA4">
        <w:rPr>
          <w:rFonts w:ascii="Times New Roman" w:hAnsi="Times New Roman"/>
          <w:color w:val="000000"/>
          <w:sz w:val="24"/>
          <w:szCs w:val="24"/>
        </w:rPr>
        <w:t>технічний</w:t>
      </w:r>
      <w:proofErr w:type="spellEnd"/>
      <w:r w:rsidRPr="00847EA4">
        <w:rPr>
          <w:rFonts w:ascii="Times New Roman" w:hAnsi="Times New Roman"/>
          <w:color w:val="000000"/>
          <w:sz w:val="24"/>
          <w:szCs w:val="24"/>
        </w:rPr>
        <w:t xml:space="preserve"> паспорт та </w:t>
      </w:r>
      <w:proofErr w:type="spellStart"/>
      <w:r w:rsidRPr="00847EA4">
        <w:rPr>
          <w:rFonts w:ascii="Times New Roman" w:hAnsi="Times New Roman"/>
          <w:color w:val="000000"/>
          <w:sz w:val="24"/>
          <w:szCs w:val="24"/>
        </w:rPr>
        <w:t>гарантійний</w:t>
      </w:r>
      <w:proofErr w:type="spellEnd"/>
      <w:r w:rsidRPr="00847EA4">
        <w:rPr>
          <w:rFonts w:ascii="Times New Roman" w:hAnsi="Times New Roman"/>
          <w:color w:val="000000"/>
          <w:sz w:val="24"/>
          <w:szCs w:val="24"/>
        </w:rPr>
        <w:t xml:space="preserve"> </w:t>
      </w:r>
      <w:proofErr w:type="gramStart"/>
      <w:r w:rsidRPr="00847EA4">
        <w:rPr>
          <w:rFonts w:ascii="Times New Roman" w:hAnsi="Times New Roman"/>
          <w:color w:val="000000"/>
          <w:sz w:val="24"/>
          <w:szCs w:val="24"/>
        </w:rPr>
        <w:t>талон  на</w:t>
      </w:r>
      <w:proofErr w:type="gram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кожну</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окрему</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одиницю</w:t>
      </w:r>
      <w:proofErr w:type="spellEnd"/>
      <w:r w:rsidRPr="00847EA4">
        <w:rPr>
          <w:rFonts w:ascii="Times New Roman" w:hAnsi="Times New Roman"/>
          <w:color w:val="000000"/>
          <w:sz w:val="24"/>
          <w:szCs w:val="24"/>
        </w:rPr>
        <w:t xml:space="preserve"> </w:t>
      </w:r>
      <w:proofErr w:type="spellStart"/>
      <w:r w:rsidRPr="00847EA4">
        <w:rPr>
          <w:rFonts w:ascii="Times New Roman" w:hAnsi="Times New Roman"/>
          <w:color w:val="000000"/>
          <w:sz w:val="24"/>
          <w:szCs w:val="24"/>
        </w:rPr>
        <w:t>обладнання</w:t>
      </w:r>
      <w:proofErr w:type="spellEnd"/>
      <w:r w:rsidRPr="00847EA4">
        <w:rPr>
          <w:rFonts w:ascii="Times New Roman" w:hAnsi="Times New Roman"/>
          <w:color w:val="000000"/>
          <w:sz w:val="24"/>
          <w:szCs w:val="24"/>
        </w:rPr>
        <w:t>;</w:t>
      </w:r>
    </w:p>
    <w:p w14:paraId="731586E7" w14:textId="77777777" w:rsidR="00847EA4" w:rsidRDefault="00847EA4" w:rsidP="00847EA4">
      <w:pPr>
        <w:shd w:val="clear" w:color="auto" w:fill="FFFFFF"/>
        <w:spacing w:after="0" w:line="240" w:lineRule="auto"/>
        <w:jc w:val="both"/>
        <w:rPr>
          <w:rFonts w:ascii="Times New Roman" w:hAnsi="Times New Roman"/>
          <w:color w:val="000000"/>
        </w:rPr>
      </w:pPr>
    </w:p>
    <w:p w14:paraId="0E29565D" w14:textId="77777777" w:rsidR="00B060FF" w:rsidRPr="00847EA4" w:rsidRDefault="00B060FF" w:rsidP="00502948">
      <w:pPr>
        <w:jc w:val="center"/>
        <w:rPr>
          <w:rFonts w:ascii="Times New Roman" w:hAnsi="Times New Roman"/>
          <w:b/>
          <w:bCs/>
          <w:sz w:val="24"/>
          <w:szCs w:val="24"/>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p w14:paraId="14B8EA5C" w14:textId="77777777" w:rsidR="00F94E22" w:rsidRDefault="00F94E22" w:rsidP="00B060FF">
      <w:pPr>
        <w:contextualSpacing/>
        <w:jc w:val="right"/>
        <w:rPr>
          <w:rFonts w:ascii="Times New Roman" w:hAnsi="Times New Roman"/>
          <w:b/>
          <w:bCs/>
          <w:sz w:val="24"/>
          <w:szCs w:val="24"/>
          <w:lang w:val="uk-UA"/>
        </w:rPr>
      </w:pPr>
    </w:p>
    <w:p w14:paraId="150399A6" w14:textId="77777777" w:rsidR="00F94E22" w:rsidRDefault="00F94E22" w:rsidP="00B060FF">
      <w:pPr>
        <w:contextualSpacing/>
        <w:jc w:val="right"/>
        <w:rPr>
          <w:rFonts w:ascii="Times New Roman" w:hAnsi="Times New Roman"/>
          <w:b/>
          <w:bCs/>
          <w:sz w:val="24"/>
          <w:szCs w:val="24"/>
          <w:lang w:val="uk-UA"/>
        </w:rPr>
      </w:pPr>
    </w:p>
    <w:p w14:paraId="462A410F" w14:textId="77777777" w:rsidR="00F94E22" w:rsidRDefault="00F94E22" w:rsidP="00B060FF">
      <w:pPr>
        <w:contextualSpacing/>
        <w:jc w:val="right"/>
        <w:rPr>
          <w:rFonts w:ascii="Times New Roman" w:hAnsi="Times New Roman"/>
          <w:b/>
          <w:bCs/>
          <w:sz w:val="24"/>
          <w:szCs w:val="24"/>
          <w:lang w:val="uk-UA"/>
        </w:rPr>
      </w:pPr>
    </w:p>
    <w:p w14:paraId="5E0EA86D" w14:textId="77777777" w:rsidR="00F94E22" w:rsidRDefault="00F94E22" w:rsidP="00B060FF">
      <w:pPr>
        <w:contextualSpacing/>
        <w:jc w:val="right"/>
        <w:rPr>
          <w:rFonts w:ascii="Times New Roman" w:hAnsi="Times New Roman"/>
          <w:b/>
          <w:bCs/>
          <w:sz w:val="24"/>
          <w:szCs w:val="24"/>
          <w:lang w:val="uk-UA"/>
        </w:rPr>
      </w:pPr>
    </w:p>
    <w:p w14:paraId="73603E7A" w14:textId="77777777" w:rsidR="00F94E22" w:rsidRDefault="00F94E22" w:rsidP="00B060FF">
      <w:pPr>
        <w:contextualSpacing/>
        <w:jc w:val="right"/>
        <w:rPr>
          <w:rFonts w:ascii="Times New Roman" w:hAnsi="Times New Roman"/>
          <w:b/>
          <w:bCs/>
          <w:sz w:val="24"/>
          <w:szCs w:val="24"/>
          <w:lang w:val="uk-UA"/>
        </w:rPr>
      </w:pPr>
    </w:p>
    <w:p w14:paraId="4E49C934" w14:textId="77777777" w:rsidR="00F94E22" w:rsidRDefault="00F94E22" w:rsidP="00B060FF">
      <w:pPr>
        <w:contextualSpacing/>
        <w:jc w:val="right"/>
        <w:rPr>
          <w:rFonts w:ascii="Times New Roman" w:hAnsi="Times New Roman"/>
          <w:b/>
          <w:bCs/>
          <w:sz w:val="24"/>
          <w:szCs w:val="24"/>
          <w:lang w:val="uk-UA"/>
        </w:rPr>
      </w:pPr>
    </w:p>
    <w:p w14:paraId="7FB8A588" w14:textId="77777777" w:rsidR="00F94E22" w:rsidRDefault="00F94E22" w:rsidP="00B060FF">
      <w:pPr>
        <w:contextualSpacing/>
        <w:jc w:val="right"/>
        <w:rPr>
          <w:rFonts w:ascii="Times New Roman" w:hAnsi="Times New Roman"/>
          <w:b/>
          <w:bCs/>
          <w:sz w:val="24"/>
          <w:szCs w:val="24"/>
          <w:lang w:val="uk-UA"/>
        </w:rPr>
      </w:pPr>
    </w:p>
    <w:p w14:paraId="35A1BB6C" w14:textId="77777777" w:rsidR="00897B69" w:rsidRDefault="00897B69" w:rsidP="00B060FF">
      <w:pPr>
        <w:contextualSpacing/>
        <w:jc w:val="right"/>
        <w:rPr>
          <w:rFonts w:ascii="Times New Roman" w:hAnsi="Times New Roman"/>
          <w:b/>
          <w:bCs/>
          <w:sz w:val="24"/>
          <w:szCs w:val="24"/>
          <w:lang w:val="uk-UA"/>
        </w:rPr>
      </w:pPr>
    </w:p>
    <w:p w14:paraId="69B343D8" w14:textId="77777777" w:rsidR="00F94E22" w:rsidRDefault="00F94E22" w:rsidP="00B060FF">
      <w:pPr>
        <w:contextualSpacing/>
        <w:jc w:val="right"/>
        <w:rPr>
          <w:rFonts w:ascii="Times New Roman" w:hAnsi="Times New Roman"/>
          <w:b/>
          <w:bCs/>
          <w:sz w:val="24"/>
          <w:szCs w:val="24"/>
          <w:lang w:val="uk-UA"/>
        </w:rPr>
      </w:pPr>
    </w:p>
    <w:p w14:paraId="1D3EB5F9" w14:textId="77777777" w:rsidR="00F94E22" w:rsidRDefault="00F94E22" w:rsidP="00B060FF">
      <w:pPr>
        <w:contextualSpacing/>
        <w:jc w:val="right"/>
        <w:rPr>
          <w:rFonts w:ascii="Times New Roman" w:hAnsi="Times New Roman"/>
          <w:b/>
          <w:bCs/>
          <w:sz w:val="24"/>
          <w:szCs w:val="24"/>
          <w:lang w:val="uk-UA"/>
        </w:rPr>
      </w:pPr>
    </w:p>
    <w:p w14:paraId="09D7D8A4" w14:textId="77777777" w:rsidR="00F94E22" w:rsidRDefault="00F94E22" w:rsidP="00B060FF">
      <w:pPr>
        <w:contextualSpacing/>
        <w:jc w:val="right"/>
        <w:rPr>
          <w:rFonts w:ascii="Times New Roman" w:hAnsi="Times New Roman"/>
          <w:b/>
          <w:bCs/>
          <w:sz w:val="24"/>
          <w:szCs w:val="24"/>
          <w:lang w:val="uk-UA"/>
        </w:rPr>
      </w:pPr>
    </w:p>
    <w:p w14:paraId="389ED47C" w14:textId="77777777" w:rsidR="00F94E22" w:rsidRDefault="00F94E22" w:rsidP="00B060FF">
      <w:pPr>
        <w:contextualSpacing/>
        <w:jc w:val="right"/>
        <w:rPr>
          <w:rFonts w:ascii="Times New Roman" w:hAnsi="Times New Roman"/>
          <w:b/>
          <w:bCs/>
          <w:sz w:val="24"/>
          <w:szCs w:val="24"/>
          <w:lang w:val="uk-UA"/>
        </w:rPr>
      </w:pPr>
    </w:p>
    <w:p w14:paraId="11C986E3" w14:textId="77777777" w:rsidR="001B427A" w:rsidRDefault="001B427A" w:rsidP="00F94E22">
      <w:pPr>
        <w:spacing w:after="0" w:line="240" w:lineRule="auto"/>
        <w:jc w:val="right"/>
        <w:rPr>
          <w:rFonts w:ascii="Times New Roman" w:hAnsi="Times New Roman"/>
          <w:b/>
          <w:i/>
          <w:sz w:val="24"/>
          <w:szCs w:val="24"/>
        </w:rPr>
      </w:pPr>
    </w:p>
    <w:p w14:paraId="24F42F48" w14:textId="77777777" w:rsidR="001B427A" w:rsidRDefault="001B427A" w:rsidP="00F94E22">
      <w:pPr>
        <w:spacing w:after="0" w:line="240" w:lineRule="auto"/>
        <w:jc w:val="right"/>
        <w:rPr>
          <w:rFonts w:ascii="Times New Roman" w:hAnsi="Times New Roman"/>
          <w:b/>
          <w:i/>
          <w:sz w:val="24"/>
          <w:szCs w:val="24"/>
        </w:rPr>
      </w:pPr>
    </w:p>
    <w:p w14:paraId="4FEE6BBD" w14:textId="77777777" w:rsidR="001B427A" w:rsidRDefault="001B427A" w:rsidP="00F94E22">
      <w:pPr>
        <w:spacing w:after="0" w:line="240" w:lineRule="auto"/>
        <w:jc w:val="right"/>
        <w:rPr>
          <w:rFonts w:ascii="Times New Roman" w:hAnsi="Times New Roman"/>
          <w:b/>
          <w:i/>
          <w:sz w:val="24"/>
          <w:szCs w:val="24"/>
        </w:rPr>
      </w:pPr>
    </w:p>
    <w:p w14:paraId="34ADDE11" w14:textId="77777777" w:rsidR="001B427A" w:rsidRDefault="001B427A" w:rsidP="00F94E22">
      <w:pPr>
        <w:spacing w:after="0" w:line="240" w:lineRule="auto"/>
        <w:jc w:val="right"/>
        <w:rPr>
          <w:rFonts w:ascii="Times New Roman" w:hAnsi="Times New Roman"/>
          <w:b/>
          <w:i/>
          <w:sz w:val="24"/>
          <w:szCs w:val="24"/>
        </w:rPr>
      </w:pPr>
    </w:p>
    <w:p w14:paraId="1141A903" w14:textId="77777777" w:rsidR="001B427A" w:rsidRDefault="001B427A" w:rsidP="00F94E22">
      <w:pPr>
        <w:spacing w:after="0" w:line="240" w:lineRule="auto"/>
        <w:jc w:val="right"/>
        <w:rPr>
          <w:rFonts w:ascii="Times New Roman" w:hAnsi="Times New Roman"/>
          <w:b/>
          <w:i/>
          <w:sz w:val="24"/>
          <w:szCs w:val="24"/>
        </w:rPr>
      </w:pPr>
    </w:p>
    <w:p w14:paraId="3BB6E5A4" w14:textId="77777777" w:rsidR="00910DD0" w:rsidRDefault="00910DD0" w:rsidP="00F94E22">
      <w:pPr>
        <w:spacing w:after="0" w:line="240" w:lineRule="auto"/>
        <w:jc w:val="right"/>
        <w:rPr>
          <w:rFonts w:ascii="Times New Roman" w:hAnsi="Times New Roman"/>
          <w:b/>
          <w:i/>
          <w:sz w:val="24"/>
          <w:szCs w:val="24"/>
        </w:rPr>
      </w:pPr>
    </w:p>
    <w:p w14:paraId="47AE61A6" w14:textId="77777777" w:rsidR="00910DD0" w:rsidRDefault="00910DD0" w:rsidP="00F94E22">
      <w:pPr>
        <w:spacing w:after="0" w:line="240" w:lineRule="auto"/>
        <w:jc w:val="right"/>
        <w:rPr>
          <w:rFonts w:ascii="Times New Roman" w:hAnsi="Times New Roman"/>
          <w:b/>
          <w:i/>
          <w:sz w:val="24"/>
          <w:szCs w:val="24"/>
        </w:rPr>
      </w:pPr>
    </w:p>
    <w:p w14:paraId="78BE7785" w14:textId="77777777" w:rsidR="00910DD0" w:rsidRDefault="00910DD0" w:rsidP="00F94E22">
      <w:pPr>
        <w:spacing w:after="0" w:line="240" w:lineRule="auto"/>
        <w:jc w:val="right"/>
        <w:rPr>
          <w:rFonts w:ascii="Times New Roman" w:hAnsi="Times New Roman"/>
          <w:b/>
          <w:i/>
          <w:sz w:val="24"/>
          <w:szCs w:val="24"/>
        </w:rPr>
      </w:pPr>
    </w:p>
    <w:p w14:paraId="0D58EA80" w14:textId="77777777" w:rsidR="00910DD0" w:rsidRDefault="00910DD0" w:rsidP="00F94E22">
      <w:pPr>
        <w:spacing w:after="0" w:line="240" w:lineRule="auto"/>
        <w:jc w:val="right"/>
        <w:rPr>
          <w:rFonts w:ascii="Times New Roman" w:hAnsi="Times New Roman"/>
          <w:b/>
          <w:i/>
          <w:sz w:val="24"/>
          <w:szCs w:val="24"/>
        </w:rPr>
      </w:pPr>
    </w:p>
    <w:p w14:paraId="64EA3492" w14:textId="77777777" w:rsidR="00910DD0" w:rsidRDefault="00910DD0" w:rsidP="00F94E22">
      <w:pPr>
        <w:spacing w:after="0" w:line="240" w:lineRule="auto"/>
        <w:jc w:val="right"/>
        <w:rPr>
          <w:rFonts w:ascii="Times New Roman" w:hAnsi="Times New Roman"/>
          <w:b/>
          <w:i/>
          <w:sz w:val="24"/>
          <w:szCs w:val="24"/>
        </w:rPr>
      </w:pPr>
    </w:p>
    <w:p w14:paraId="118BEE6F" w14:textId="77777777" w:rsidR="00910DD0" w:rsidRDefault="00910DD0" w:rsidP="00F94E22">
      <w:pPr>
        <w:spacing w:after="0" w:line="240" w:lineRule="auto"/>
        <w:jc w:val="right"/>
        <w:rPr>
          <w:rFonts w:ascii="Times New Roman" w:hAnsi="Times New Roman"/>
          <w:b/>
          <w:i/>
          <w:sz w:val="24"/>
          <w:szCs w:val="24"/>
        </w:rPr>
      </w:pPr>
    </w:p>
    <w:p w14:paraId="7A7201B2" w14:textId="77777777" w:rsidR="00910DD0" w:rsidRDefault="00910DD0" w:rsidP="00F94E22">
      <w:pPr>
        <w:spacing w:after="0" w:line="240" w:lineRule="auto"/>
        <w:jc w:val="right"/>
        <w:rPr>
          <w:rFonts w:ascii="Times New Roman" w:hAnsi="Times New Roman"/>
          <w:b/>
          <w:i/>
          <w:sz w:val="24"/>
          <w:szCs w:val="24"/>
        </w:rPr>
      </w:pPr>
    </w:p>
    <w:p w14:paraId="6AA9EC98" w14:textId="77777777" w:rsidR="00910DD0" w:rsidRDefault="00910DD0" w:rsidP="00F94E22">
      <w:pPr>
        <w:spacing w:after="0" w:line="240" w:lineRule="auto"/>
        <w:jc w:val="right"/>
        <w:rPr>
          <w:rFonts w:ascii="Times New Roman" w:hAnsi="Times New Roman"/>
          <w:b/>
          <w:i/>
          <w:sz w:val="24"/>
          <w:szCs w:val="24"/>
        </w:rPr>
      </w:pPr>
    </w:p>
    <w:p w14:paraId="0D49CF0B" w14:textId="77777777" w:rsidR="00910DD0" w:rsidRDefault="00910DD0" w:rsidP="00F94E22">
      <w:pPr>
        <w:spacing w:after="0" w:line="240" w:lineRule="auto"/>
        <w:jc w:val="right"/>
        <w:rPr>
          <w:rFonts w:ascii="Times New Roman" w:hAnsi="Times New Roman"/>
          <w:b/>
          <w:i/>
          <w:sz w:val="24"/>
          <w:szCs w:val="24"/>
        </w:rPr>
      </w:pPr>
    </w:p>
    <w:p w14:paraId="6D82D8F0" w14:textId="77777777" w:rsidR="00910DD0" w:rsidRDefault="00910DD0" w:rsidP="00F94E22">
      <w:pPr>
        <w:spacing w:after="0" w:line="240" w:lineRule="auto"/>
        <w:jc w:val="right"/>
        <w:rPr>
          <w:rFonts w:ascii="Times New Roman" w:hAnsi="Times New Roman"/>
          <w:b/>
          <w:i/>
          <w:sz w:val="24"/>
          <w:szCs w:val="24"/>
        </w:rPr>
      </w:pPr>
    </w:p>
    <w:p w14:paraId="7C2AF370" w14:textId="77777777" w:rsidR="00910DD0" w:rsidRDefault="00910DD0" w:rsidP="00F94E22">
      <w:pPr>
        <w:spacing w:after="0" w:line="240" w:lineRule="auto"/>
        <w:jc w:val="right"/>
        <w:rPr>
          <w:rFonts w:ascii="Times New Roman" w:hAnsi="Times New Roman"/>
          <w:b/>
          <w:i/>
          <w:sz w:val="24"/>
          <w:szCs w:val="24"/>
        </w:rPr>
      </w:pPr>
    </w:p>
    <w:p w14:paraId="5D8075A6" w14:textId="77777777" w:rsidR="00910DD0" w:rsidRDefault="00910DD0" w:rsidP="00F94E22">
      <w:pPr>
        <w:spacing w:after="0" w:line="240" w:lineRule="auto"/>
        <w:jc w:val="right"/>
        <w:rPr>
          <w:rFonts w:ascii="Times New Roman" w:hAnsi="Times New Roman"/>
          <w:b/>
          <w:i/>
          <w:sz w:val="24"/>
          <w:szCs w:val="24"/>
        </w:rPr>
      </w:pPr>
    </w:p>
    <w:p w14:paraId="137A91EB" w14:textId="77777777" w:rsidR="008A64AE" w:rsidRDefault="008A64AE" w:rsidP="00F94E22">
      <w:pPr>
        <w:spacing w:after="0" w:line="240" w:lineRule="auto"/>
        <w:jc w:val="right"/>
        <w:rPr>
          <w:rFonts w:ascii="Times New Roman" w:hAnsi="Times New Roman"/>
          <w:b/>
          <w:i/>
          <w:sz w:val="24"/>
          <w:szCs w:val="24"/>
        </w:rPr>
      </w:pPr>
    </w:p>
    <w:p w14:paraId="11E776FF" w14:textId="77777777" w:rsidR="008A64AE" w:rsidRDefault="008A64AE" w:rsidP="00F94E22">
      <w:pPr>
        <w:spacing w:after="0" w:line="240" w:lineRule="auto"/>
        <w:jc w:val="right"/>
        <w:rPr>
          <w:rFonts w:ascii="Times New Roman" w:hAnsi="Times New Roman"/>
          <w:b/>
          <w:i/>
          <w:sz w:val="24"/>
          <w:szCs w:val="24"/>
        </w:rPr>
      </w:pPr>
    </w:p>
    <w:p w14:paraId="01A2319A" w14:textId="603CA735" w:rsidR="00F94E22" w:rsidRPr="00F94E22" w:rsidRDefault="00F94E22" w:rsidP="00F94E22">
      <w:pPr>
        <w:spacing w:after="0" w:line="240" w:lineRule="auto"/>
        <w:jc w:val="right"/>
        <w:rPr>
          <w:rFonts w:ascii="Times New Roman" w:hAnsi="Times New Roman"/>
          <w:b/>
          <w:i/>
          <w:sz w:val="24"/>
          <w:szCs w:val="24"/>
          <w:lang w:val="uk-UA"/>
        </w:rPr>
      </w:pPr>
      <w:proofErr w:type="spellStart"/>
      <w:r w:rsidRPr="00F94E22">
        <w:rPr>
          <w:rFonts w:ascii="Times New Roman" w:hAnsi="Times New Roman"/>
          <w:b/>
          <w:i/>
          <w:sz w:val="24"/>
          <w:szCs w:val="24"/>
        </w:rPr>
        <w:t>Додаток</w:t>
      </w:r>
      <w:proofErr w:type="spellEnd"/>
      <w:r w:rsidRPr="00F94E22">
        <w:rPr>
          <w:rFonts w:ascii="Times New Roman" w:hAnsi="Times New Roman"/>
          <w:b/>
          <w:i/>
          <w:sz w:val="24"/>
          <w:szCs w:val="24"/>
        </w:rPr>
        <w:t xml:space="preserve"> </w:t>
      </w:r>
      <w:r>
        <w:rPr>
          <w:rFonts w:ascii="Times New Roman" w:hAnsi="Times New Roman"/>
          <w:b/>
          <w:i/>
          <w:sz w:val="24"/>
          <w:szCs w:val="24"/>
          <w:lang w:val="uk-UA"/>
        </w:rPr>
        <w:t>№</w:t>
      </w:r>
      <w:r w:rsidRPr="00F94E22">
        <w:rPr>
          <w:rFonts w:ascii="Times New Roman" w:hAnsi="Times New Roman"/>
          <w:b/>
          <w:i/>
          <w:sz w:val="24"/>
          <w:szCs w:val="24"/>
          <w:lang w:val="uk-UA"/>
        </w:rPr>
        <w:t>5</w:t>
      </w:r>
    </w:p>
    <w:p w14:paraId="465580DD" w14:textId="77777777" w:rsidR="00F94E22" w:rsidRPr="00F94E22" w:rsidRDefault="00F94E22" w:rsidP="00F94E22">
      <w:pPr>
        <w:spacing w:after="0" w:line="240" w:lineRule="auto"/>
        <w:jc w:val="right"/>
        <w:rPr>
          <w:rFonts w:ascii="Times New Roman" w:hAnsi="Times New Roman"/>
          <w:b/>
          <w:bCs/>
          <w:i/>
          <w:sz w:val="20"/>
          <w:szCs w:val="20"/>
        </w:rPr>
      </w:pPr>
      <w:r w:rsidRPr="00F94E22">
        <w:rPr>
          <w:rFonts w:ascii="Times New Roman" w:hAnsi="Times New Roman"/>
          <w:b/>
          <w:bCs/>
          <w:i/>
          <w:sz w:val="20"/>
          <w:szCs w:val="20"/>
        </w:rPr>
        <w:t xml:space="preserve">до </w:t>
      </w:r>
      <w:proofErr w:type="spellStart"/>
      <w:r w:rsidRPr="00F94E22">
        <w:rPr>
          <w:rFonts w:ascii="Times New Roman" w:hAnsi="Times New Roman"/>
          <w:b/>
          <w:bCs/>
          <w:i/>
          <w:sz w:val="20"/>
          <w:szCs w:val="20"/>
        </w:rPr>
        <w:t>тендерної</w:t>
      </w:r>
      <w:proofErr w:type="spellEnd"/>
      <w:r w:rsidRPr="00F94E22">
        <w:rPr>
          <w:rFonts w:ascii="Times New Roman" w:hAnsi="Times New Roman"/>
          <w:b/>
          <w:bCs/>
          <w:i/>
          <w:sz w:val="20"/>
          <w:szCs w:val="20"/>
        </w:rPr>
        <w:t xml:space="preserve"> </w:t>
      </w:r>
      <w:proofErr w:type="spellStart"/>
      <w:r w:rsidRPr="00F94E22">
        <w:rPr>
          <w:rFonts w:ascii="Times New Roman" w:hAnsi="Times New Roman"/>
          <w:b/>
          <w:bCs/>
          <w:i/>
          <w:sz w:val="20"/>
          <w:szCs w:val="20"/>
        </w:rPr>
        <w:t>документації</w:t>
      </w:r>
      <w:proofErr w:type="spellEnd"/>
    </w:p>
    <w:p w14:paraId="593D86A9" w14:textId="77777777" w:rsidR="00F94E22" w:rsidRPr="006819E6" w:rsidRDefault="00F94E22" w:rsidP="00F94E22">
      <w:pPr>
        <w:rPr>
          <w:lang w:val="uk-UA"/>
        </w:rPr>
      </w:pPr>
    </w:p>
    <w:p w14:paraId="1B037C1A" w14:textId="77777777" w:rsidR="001B16D4" w:rsidRPr="00835972" w:rsidRDefault="001B16D4" w:rsidP="001B16D4">
      <w:pPr>
        <w:widowControl w:val="0"/>
        <w:spacing w:after="0" w:line="240" w:lineRule="auto"/>
        <w:jc w:val="both"/>
        <w:rPr>
          <w:rFonts w:ascii="Times New Roman" w:eastAsia="Times New Roman" w:hAnsi="Times New Roman"/>
          <w:b/>
          <w:sz w:val="24"/>
          <w:szCs w:val="24"/>
        </w:rPr>
      </w:pPr>
      <w:proofErr w:type="spellStart"/>
      <w:r w:rsidRPr="00835972">
        <w:rPr>
          <w:rFonts w:ascii="Times New Roman" w:eastAsia="Times New Roman" w:hAnsi="Times New Roman"/>
          <w:sz w:val="24"/>
          <w:szCs w:val="24"/>
        </w:rPr>
        <w:t>Увага</w:t>
      </w:r>
      <w:proofErr w:type="spellEnd"/>
      <w:r w:rsidRPr="00835972">
        <w:rPr>
          <w:rFonts w:ascii="Times New Roman" w:eastAsia="Times New Roman" w:hAnsi="Times New Roman"/>
          <w:sz w:val="24"/>
          <w:szCs w:val="24"/>
        </w:rPr>
        <w:t>!</w:t>
      </w:r>
    </w:p>
    <w:p w14:paraId="6FBCB27B" w14:textId="77777777" w:rsidR="001B16D4" w:rsidRPr="00835972" w:rsidRDefault="001B16D4" w:rsidP="001B16D4">
      <w:pPr>
        <w:widowControl w:val="0"/>
        <w:spacing w:after="0" w:line="240" w:lineRule="auto"/>
        <w:jc w:val="both"/>
        <w:rPr>
          <w:rFonts w:ascii="Times New Roman" w:eastAsia="Times New Roman" w:hAnsi="Times New Roman"/>
          <w:i/>
          <w:sz w:val="24"/>
          <w:szCs w:val="24"/>
        </w:rPr>
      </w:pPr>
      <w:proofErr w:type="spellStart"/>
      <w:r w:rsidRPr="00835972">
        <w:rPr>
          <w:rFonts w:ascii="Times New Roman" w:eastAsia="Times New Roman" w:hAnsi="Times New Roman"/>
          <w:i/>
          <w:sz w:val="24"/>
          <w:szCs w:val="24"/>
        </w:rPr>
        <w:t>Дану</w:t>
      </w:r>
      <w:proofErr w:type="spellEnd"/>
      <w:r w:rsidRPr="00835972">
        <w:rPr>
          <w:rFonts w:ascii="Times New Roman" w:eastAsia="Times New Roman" w:hAnsi="Times New Roman"/>
          <w:i/>
          <w:sz w:val="24"/>
          <w:szCs w:val="24"/>
        </w:rPr>
        <w:t xml:space="preserve"> форму </w:t>
      </w:r>
      <w:proofErr w:type="spellStart"/>
      <w:r w:rsidRPr="00835972">
        <w:rPr>
          <w:rFonts w:ascii="Times New Roman" w:eastAsia="Times New Roman" w:hAnsi="Times New Roman"/>
          <w:i/>
          <w:sz w:val="24"/>
          <w:szCs w:val="24"/>
        </w:rPr>
        <w:t>пропозиції</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переможець</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подає</w:t>
      </w:r>
      <w:proofErr w:type="spellEnd"/>
      <w:r w:rsidRPr="00835972">
        <w:rPr>
          <w:rFonts w:ascii="Times New Roman" w:eastAsia="Times New Roman" w:hAnsi="Times New Roman"/>
          <w:i/>
          <w:sz w:val="24"/>
          <w:szCs w:val="24"/>
        </w:rPr>
        <w:t xml:space="preserve"> у строк, </w:t>
      </w:r>
    </w:p>
    <w:p w14:paraId="35180C00" w14:textId="77777777" w:rsidR="001B16D4" w:rsidRPr="00990707" w:rsidRDefault="001B16D4" w:rsidP="001B16D4">
      <w:pPr>
        <w:widowControl w:val="0"/>
        <w:spacing w:after="0" w:line="240" w:lineRule="auto"/>
        <w:jc w:val="both"/>
        <w:rPr>
          <w:rFonts w:ascii="Times New Roman" w:eastAsia="Times New Roman" w:hAnsi="Times New Roman"/>
          <w:b/>
          <w:sz w:val="24"/>
          <w:szCs w:val="24"/>
          <w:u w:val="single"/>
        </w:rPr>
      </w:pPr>
      <w:proofErr w:type="spellStart"/>
      <w:r w:rsidRPr="00835972">
        <w:rPr>
          <w:rFonts w:ascii="Times New Roman" w:eastAsia="Times New Roman" w:hAnsi="Times New Roman"/>
          <w:i/>
          <w:sz w:val="24"/>
          <w:szCs w:val="24"/>
        </w:rPr>
        <w:t>що</w:t>
      </w:r>
      <w:proofErr w:type="spellEnd"/>
      <w:r w:rsidRPr="00835972">
        <w:rPr>
          <w:rFonts w:ascii="Times New Roman" w:eastAsia="Times New Roman" w:hAnsi="Times New Roman"/>
          <w:i/>
          <w:sz w:val="24"/>
          <w:szCs w:val="24"/>
        </w:rPr>
        <w:t xml:space="preserve"> не </w:t>
      </w:r>
      <w:proofErr w:type="spellStart"/>
      <w:r w:rsidRPr="00835972">
        <w:rPr>
          <w:rFonts w:ascii="Times New Roman" w:eastAsia="Times New Roman" w:hAnsi="Times New Roman"/>
          <w:i/>
          <w:sz w:val="24"/>
          <w:szCs w:val="24"/>
        </w:rPr>
        <w:t>перевищує</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b/>
          <w:i/>
          <w:sz w:val="24"/>
          <w:szCs w:val="24"/>
        </w:rPr>
        <w:t>чотирьох</w:t>
      </w:r>
      <w:proofErr w:type="spellEnd"/>
      <w:r w:rsidRPr="00835972">
        <w:rPr>
          <w:rFonts w:ascii="Times New Roman" w:eastAsia="Times New Roman" w:hAnsi="Times New Roman"/>
          <w:b/>
          <w:i/>
          <w:sz w:val="24"/>
          <w:szCs w:val="24"/>
        </w:rPr>
        <w:t xml:space="preserve"> </w:t>
      </w:r>
      <w:proofErr w:type="spellStart"/>
      <w:r w:rsidRPr="00835972">
        <w:rPr>
          <w:rFonts w:ascii="Times New Roman" w:eastAsia="Times New Roman" w:hAnsi="Times New Roman"/>
          <w:i/>
          <w:sz w:val="24"/>
          <w:szCs w:val="24"/>
        </w:rPr>
        <w:t>днів</w:t>
      </w:r>
      <w:proofErr w:type="spellEnd"/>
      <w:r w:rsidRPr="00835972">
        <w:rPr>
          <w:rFonts w:ascii="Times New Roman" w:eastAsia="Times New Roman" w:hAnsi="Times New Roman"/>
          <w:i/>
          <w:sz w:val="24"/>
          <w:szCs w:val="24"/>
        </w:rPr>
        <w:t xml:space="preserve"> з </w:t>
      </w:r>
      <w:proofErr w:type="spellStart"/>
      <w:r w:rsidRPr="00835972">
        <w:rPr>
          <w:rFonts w:ascii="Times New Roman" w:eastAsia="Times New Roman" w:hAnsi="Times New Roman"/>
          <w:i/>
          <w:sz w:val="24"/>
          <w:szCs w:val="24"/>
        </w:rPr>
        <w:t>дати</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оприлюднення</w:t>
      </w:r>
      <w:proofErr w:type="spellEnd"/>
      <w:r w:rsidRPr="00835972">
        <w:rPr>
          <w:rFonts w:ascii="Times New Roman" w:eastAsia="Times New Roman" w:hAnsi="Times New Roman"/>
          <w:i/>
          <w:sz w:val="24"/>
          <w:szCs w:val="24"/>
        </w:rPr>
        <w:t xml:space="preserve"> в </w:t>
      </w:r>
      <w:proofErr w:type="spellStart"/>
      <w:r w:rsidRPr="00835972">
        <w:rPr>
          <w:rFonts w:ascii="Times New Roman" w:eastAsia="Times New Roman" w:hAnsi="Times New Roman"/>
          <w:i/>
          <w:sz w:val="24"/>
          <w:szCs w:val="24"/>
        </w:rPr>
        <w:t>електронній</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системі</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закупівель</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повідомлення</w:t>
      </w:r>
      <w:proofErr w:type="spellEnd"/>
      <w:r w:rsidRPr="00835972">
        <w:rPr>
          <w:rFonts w:ascii="Times New Roman" w:eastAsia="Times New Roman" w:hAnsi="Times New Roman"/>
          <w:i/>
          <w:sz w:val="24"/>
          <w:szCs w:val="24"/>
        </w:rPr>
        <w:t xml:space="preserve"> про </w:t>
      </w:r>
      <w:proofErr w:type="spellStart"/>
      <w:r w:rsidRPr="00835972">
        <w:rPr>
          <w:rFonts w:ascii="Times New Roman" w:eastAsia="Times New Roman" w:hAnsi="Times New Roman"/>
          <w:i/>
          <w:sz w:val="24"/>
          <w:szCs w:val="24"/>
        </w:rPr>
        <w:t>намір</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укласти</w:t>
      </w:r>
      <w:proofErr w:type="spellEnd"/>
      <w:r w:rsidRPr="00835972">
        <w:rPr>
          <w:rFonts w:ascii="Times New Roman" w:eastAsia="Times New Roman" w:hAnsi="Times New Roman"/>
          <w:i/>
          <w:sz w:val="24"/>
          <w:szCs w:val="24"/>
        </w:rPr>
        <w:t xml:space="preserve"> </w:t>
      </w:r>
      <w:proofErr w:type="spellStart"/>
      <w:r w:rsidRPr="00835972">
        <w:rPr>
          <w:rFonts w:ascii="Times New Roman" w:eastAsia="Times New Roman" w:hAnsi="Times New Roman"/>
          <w:i/>
          <w:sz w:val="24"/>
          <w:szCs w:val="24"/>
        </w:rPr>
        <w:t>договір</w:t>
      </w:r>
      <w:proofErr w:type="spellEnd"/>
      <w:r w:rsidRPr="00835972">
        <w:rPr>
          <w:rFonts w:ascii="Times New Roman" w:eastAsia="Times New Roman" w:hAnsi="Times New Roman"/>
          <w:i/>
          <w:sz w:val="24"/>
          <w:szCs w:val="24"/>
        </w:rPr>
        <w:t xml:space="preserve"> </w:t>
      </w:r>
      <w:r w:rsidRPr="0099070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76912474" w14:textId="77777777" w:rsidR="001B16D4"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b/>
          <w:sz w:val="24"/>
          <w:szCs w:val="24"/>
        </w:rPr>
      </w:pPr>
      <w:r w:rsidRPr="0099070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14:paraId="393068C8"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990707">
        <w:rPr>
          <w:rFonts w:ascii="Times New Roman" w:eastAsia="Times New Roman" w:hAnsi="Times New Roman"/>
          <w:b/>
          <w:sz w:val="24"/>
          <w:szCs w:val="24"/>
        </w:rPr>
        <w:t xml:space="preserve">   ФОРМА «</w:t>
      </w:r>
      <w:proofErr w:type="spellStart"/>
      <w:r w:rsidRPr="00990707">
        <w:rPr>
          <w:rFonts w:ascii="Times New Roman" w:eastAsia="Times New Roman" w:hAnsi="Times New Roman"/>
          <w:b/>
          <w:sz w:val="24"/>
          <w:szCs w:val="24"/>
        </w:rPr>
        <w:t>Тендерна</w:t>
      </w:r>
      <w:proofErr w:type="spellEnd"/>
      <w:r w:rsidRPr="00990707">
        <w:rPr>
          <w:rFonts w:ascii="Times New Roman" w:eastAsia="Times New Roman" w:hAnsi="Times New Roman"/>
          <w:b/>
          <w:sz w:val="24"/>
          <w:szCs w:val="24"/>
        </w:rPr>
        <w:t xml:space="preserve"> </w:t>
      </w:r>
      <w:proofErr w:type="spellStart"/>
      <w:r w:rsidRPr="00990707">
        <w:rPr>
          <w:rFonts w:ascii="Times New Roman" w:eastAsia="Times New Roman" w:hAnsi="Times New Roman"/>
          <w:b/>
          <w:sz w:val="24"/>
          <w:szCs w:val="24"/>
        </w:rPr>
        <w:t>пропозиція</w:t>
      </w:r>
      <w:proofErr w:type="spellEnd"/>
      <w:r w:rsidRPr="00990707">
        <w:rPr>
          <w:rFonts w:ascii="Times New Roman" w:eastAsia="Times New Roman" w:hAnsi="Times New Roman"/>
          <w:b/>
          <w:sz w:val="24"/>
          <w:szCs w:val="24"/>
        </w:rPr>
        <w:t>»</w:t>
      </w:r>
    </w:p>
    <w:p w14:paraId="11309734"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r w:rsidRPr="00990707">
        <w:rPr>
          <w:rFonts w:ascii="Times New Roman" w:eastAsia="Times New Roman" w:hAnsi="Times New Roman"/>
          <w:sz w:val="24"/>
          <w:szCs w:val="24"/>
        </w:rPr>
        <w:t xml:space="preserve">                           (форма, яку </w:t>
      </w:r>
      <w:proofErr w:type="spellStart"/>
      <w:r w:rsidRPr="00990707">
        <w:rPr>
          <w:rFonts w:ascii="Times New Roman" w:eastAsia="Times New Roman" w:hAnsi="Times New Roman"/>
          <w:sz w:val="24"/>
          <w:szCs w:val="24"/>
        </w:rPr>
        <w:t>подає</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Переможець</w:t>
      </w:r>
      <w:proofErr w:type="spellEnd"/>
      <w:r w:rsidRPr="00990707">
        <w:rPr>
          <w:rFonts w:ascii="Times New Roman" w:eastAsia="Times New Roman" w:hAnsi="Times New Roman"/>
          <w:sz w:val="24"/>
          <w:szCs w:val="24"/>
        </w:rPr>
        <w:t xml:space="preserve"> на </w:t>
      </w:r>
      <w:proofErr w:type="spellStart"/>
      <w:r w:rsidRPr="00990707">
        <w:rPr>
          <w:rFonts w:ascii="Times New Roman" w:eastAsia="Times New Roman" w:hAnsi="Times New Roman"/>
          <w:sz w:val="24"/>
          <w:szCs w:val="24"/>
        </w:rPr>
        <w:t>фірмовому</w:t>
      </w:r>
      <w:proofErr w:type="spellEnd"/>
      <w:r w:rsidRPr="00990707">
        <w:rPr>
          <w:rFonts w:ascii="Times New Roman" w:eastAsia="Times New Roman" w:hAnsi="Times New Roman"/>
          <w:sz w:val="24"/>
          <w:szCs w:val="24"/>
        </w:rPr>
        <w:t xml:space="preserve"> бланку)</w:t>
      </w:r>
    </w:p>
    <w:p w14:paraId="10255181"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p>
    <w:p w14:paraId="02B46A67"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r w:rsidRPr="00990707">
        <w:rPr>
          <w:rFonts w:ascii="Times New Roman" w:eastAsia="Times New Roman" w:hAnsi="Times New Roman"/>
          <w:sz w:val="24"/>
          <w:szCs w:val="24"/>
        </w:rPr>
        <w:t>Ми, (</w:t>
      </w:r>
      <w:proofErr w:type="spellStart"/>
      <w:r w:rsidRPr="00990707">
        <w:rPr>
          <w:rFonts w:ascii="Times New Roman" w:eastAsia="Times New Roman" w:hAnsi="Times New Roman"/>
          <w:sz w:val="24"/>
          <w:szCs w:val="24"/>
        </w:rPr>
        <w:t>назва</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Переможця</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надаємо</w:t>
      </w:r>
      <w:proofErr w:type="spellEnd"/>
      <w:r w:rsidRPr="00990707">
        <w:rPr>
          <w:rFonts w:ascii="Times New Roman" w:eastAsia="Times New Roman" w:hAnsi="Times New Roman"/>
          <w:sz w:val="24"/>
          <w:szCs w:val="24"/>
        </w:rPr>
        <w:t xml:space="preserve"> свою </w:t>
      </w:r>
      <w:proofErr w:type="spellStart"/>
      <w:r w:rsidRPr="00990707">
        <w:rPr>
          <w:rFonts w:ascii="Times New Roman" w:eastAsia="Times New Roman" w:hAnsi="Times New Roman"/>
          <w:sz w:val="24"/>
          <w:szCs w:val="24"/>
        </w:rPr>
        <w:t>пропозицію</w:t>
      </w:r>
      <w:proofErr w:type="spellEnd"/>
      <w:r w:rsidRPr="00990707">
        <w:rPr>
          <w:rFonts w:ascii="Times New Roman" w:eastAsia="Times New Roman" w:hAnsi="Times New Roman"/>
          <w:sz w:val="24"/>
          <w:szCs w:val="24"/>
        </w:rPr>
        <w:t xml:space="preserve"> для </w:t>
      </w:r>
      <w:proofErr w:type="spellStart"/>
      <w:r w:rsidRPr="00990707">
        <w:rPr>
          <w:rFonts w:ascii="Times New Roman" w:eastAsia="Times New Roman" w:hAnsi="Times New Roman"/>
          <w:sz w:val="24"/>
          <w:szCs w:val="24"/>
        </w:rPr>
        <w:t>підписання</w:t>
      </w:r>
      <w:proofErr w:type="spellEnd"/>
      <w:r w:rsidRPr="00990707">
        <w:rPr>
          <w:rFonts w:ascii="Times New Roman" w:eastAsia="Times New Roman" w:hAnsi="Times New Roman"/>
          <w:sz w:val="24"/>
          <w:szCs w:val="24"/>
        </w:rPr>
        <w:t xml:space="preserve"> договору за результатами </w:t>
      </w:r>
      <w:proofErr w:type="spellStart"/>
      <w:r w:rsidRPr="00990707">
        <w:rPr>
          <w:rFonts w:ascii="Times New Roman" w:eastAsia="Times New Roman" w:hAnsi="Times New Roman"/>
          <w:sz w:val="24"/>
          <w:szCs w:val="24"/>
        </w:rPr>
        <w:t>аукціону</w:t>
      </w:r>
      <w:proofErr w:type="spellEnd"/>
      <w:r w:rsidRPr="00990707">
        <w:rPr>
          <w:rFonts w:ascii="Times New Roman" w:eastAsia="Times New Roman" w:hAnsi="Times New Roman"/>
          <w:sz w:val="24"/>
          <w:szCs w:val="24"/>
        </w:rPr>
        <w:t xml:space="preserve"> на </w:t>
      </w:r>
      <w:proofErr w:type="spellStart"/>
      <w:r w:rsidRPr="00990707">
        <w:rPr>
          <w:rFonts w:ascii="Times New Roman" w:eastAsia="Times New Roman" w:hAnsi="Times New Roman"/>
          <w:sz w:val="24"/>
          <w:szCs w:val="24"/>
        </w:rPr>
        <w:t>закупівлю</w:t>
      </w:r>
      <w:proofErr w:type="spellEnd"/>
      <w:r w:rsidRPr="00990707">
        <w:rPr>
          <w:rFonts w:ascii="Times New Roman" w:eastAsia="Times New Roman" w:hAnsi="Times New Roman"/>
          <w:sz w:val="24"/>
          <w:szCs w:val="24"/>
        </w:rPr>
        <w:t xml:space="preserve"> ______________________________ </w:t>
      </w:r>
      <w:proofErr w:type="spellStart"/>
      <w:r w:rsidRPr="00990707">
        <w:rPr>
          <w:rFonts w:ascii="Times New Roman" w:eastAsia="Times New Roman" w:hAnsi="Times New Roman"/>
          <w:sz w:val="24"/>
          <w:szCs w:val="24"/>
        </w:rPr>
        <w:t>згідно</w:t>
      </w:r>
      <w:proofErr w:type="spellEnd"/>
      <w:r w:rsidRPr="00990707">
        <w:rPr>
          <w:rFonts w:ascii="Times New Roman" w:eastAsia="Times New Roman" w:hAnsi="Times New Roman"/>
          <w:sz w:val="24"/>
          <w:szCs w:val="24"/>
        </w:rPr>
        <w:t xml:space="preserve"> з </w:t>
      </w:r>
      <w:proofErr w:type="spellStart"/>
      <w:r w:rsidRPr="00990707">
        <w:rPr>
          <w:rFonts w:ascii="Times New Roman" w:eastAsia="Times New Roman" w:hAnsi="Times New Roman"/>
          <w:sz w:val="24"/>
          <w:szCs w:val="24"/>
        </w:rPr>
        <w:t>технічними</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вимогами</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Замовника</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торгів</w:t>
      </w:r>
      <w:proofErr w:type="spellEnd"/>
      <w:r w:rsidRPr="00990707">
        <w:rPr>
          <w:rFonts w:ascii="Times New Roman" w:eastAsia="Times New Roman" w:hAnsi="Times New Roman"/>
          <w:sz w:val="24"/>
          <w:szCs w:val="24"/>
        </w:rPr>
        <w:t>.</w:t>
      </w:r>
    </w:p>
    <w:p w14:paraId="5E62AF28" w14:textId="77777777" w:rsidR="001B16D4"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proofErr w:type="spellStart"/>
      <w:r w:rsidRPr="00990707">
        <w:rPr>
          <w:rFonts w:ascii="Times New Roman" w:eastAsia="Times New Roman" w:hAnsi="Times New Roman"/>
          <w:sz w:val="24"/>
          <w:szCs w:val="24"/>
        </w:rPr>
        <w:t>Вивчивши</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тендерну</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документацію</w:t>
      </w:r>
      <w:proofErr w:type="spellEnd"/>
      <w:r w:rsidRPr="00990707">
        <w:rPr>
          <w:rFonts w:ascii="Times New Roman" w:eastAsia="Times New Roman" w:hAnsi="Times New Roman"/>
          <w:sz w:val="24"/>
          <w:szCs w:val="24"/>
        </w:rPr>
        <w:t xml:space="preserve"> і </w:t>
      </w:r>
      <w:proofErr w:type="spellStart"/>
      <w:r w:rsidRPr="00990707">
        <w:rPr>
          <w:rFonts w:ascii="Times New Roman" w:eastAsia="Times New Roman" w:hAnsi="Times New Roman"/>
          <w:sz w:val="24"/>
          <w:szCs w:val="24"/>
        </w:rPr>
        <w:t>технічні</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вимоги</w:t>
      </w:r>
      <w:proofErr w:type="spellEnd"/>
      <w:r w:rsidRPr="00990707">
        <w:rPr>
          <w:rFonts w:ascii="Times New Roman" w:eastAsia="Times New Roman" w:hAnsi="Times New Roman"/>
          <w:sz w:val="24"/>
          <w:szCs w:val="24"/>
        </w:rPr>
        <w:t xml:space="preserve">, на </w:t>
      </w:r>
      <w:proofErr w:type="spellStart"/>
      <w:r w:rsidRPr="00990707">
        <w:rPr>
          <w:rFonts w:ascii="Times New Roman" w:eastAsia="Times New Roman" w:hAnsi="Times New Roman"/>
          <w:sz w:val="24"/>
          <w:szCs w:val="24"/>
        </w:rPr>
        <w:t>виконання</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зазначеного</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вище</w:t>
      </w:r>
      <w:proofErr w:type="spellEnd"/>
      <w:r w:rsidRPr="00990707">
        <w:rPr>
          <w:rFonts w:ascii="Times New Roman" w:eastAsia="Times New Roman" w:hAnsi="Times New Roman"/>
          <w:sz w:val="24"/>
          <w:szCs w:val="24"/>
        </w:rPr>
        <w:t xml:space="preserve">, ми </w:t>
      </w:r>
      <w:proofErr w:type="spellStart"/>
      <w:r w:rsidRPr="00990707">
        <w:rPr>
          <w:rFonts w:ascii="Times New Roman" w:eastAsia="Times New Roman" w:hAnsi="Times New Roman"/>
          <w:sz w:val="24"/>
          <w:szCs w:val="24"/>
        </w:rPr>
        <w:t>уповноважені</w:t>
      </w:r>
      <w:proofErr w:type="spellEnd"/>
      <w:r w:rsidRPr="00990707">
        <w:rPr>
          <w:rFonts w:ascii="Times New Roman" w:eastAsia="Times New Roman" w:hAnsi="Times New Roman"/>
          <w:sz w:val="24"/>
          <w:szCs w:val="24"/>
        </w:rPr>
        <w:t xml:space="preserve"> на </w:t>
      </w:r>
      <w:proofErr w:type="spellStart"/>
      <w:r w:rsidRPr="00990707">
        <w:rPr>
          <w:rFonts w:ascii="Times New Roman" w:eastAsia="Times New Roman" w:hAnsi="Times New Roman"/>
          <w:sz w:val="24"/>
          <w:szCs w:val="24"/>
        </w:rPr>
        <w:t>підписання</w:t>
      </w:r>
      <w:proofErr w:type="spellEnd"/>
      <w:r w:rsidRPr="00990707">
        <w:rPr>
          <w:rFonts w:ascii="Times New Roman" w:eastAsia="Times New Roman" w:hAnsi="Times New Roman"/>
          <w:sz w:val="24"/>
          <w:szCs w:val="24"/>
        </w:rPr>
        <w:t xml:space="preserve"> Договору, </w:t>
      </w:r>
      <w:proofErr w:type="spellStart"/>
      <w:r w:rsidRPr="00990707">
        <w:rPr>
          <w:rFonts w:ascii="Times New Roman" w:eastAsia="Times New Roman" w:hAnsi="Times New Roman"/>
          <w:sz w:val="24"/>
          <w:szCs w:val="24"/>
        </w:rPr>
        <w:t>маємо</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можливість</w:t>
      </w:r>
      <w:proofErr w:type="spellEnd"/>
      <w:r w:rsidRPr="00990707">
        <w:rPr>
          <w:rFonts w:ascii="Times New Roman" w:eastAsia="Times New Roman" w:hAnsi="Times New Roman"/>
          <w:sz w:val="24"/>
          <w:szCs w:val="24"/>
        </w:rPr>
        <w:t xml:space="preserve"> та </w:t>
      </w:r>
      <w:proofErr w:type="spellStart"/>
      <w:r w:rsidRPr="00990707">
        <w:rPr>
          <w:rFonts w:ascii="Times New Roman" w:eastAsia="Times New Roman" w:hAnsi="Times New Roman"/>
          <w:sz w:val="24"/>
          <w:szCs w:val="24"/>
        </w:rPr>
        <w:t>погоджуємося</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виконати</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вимоги</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Замовника</w:t>
      </w:r>
      <w:proofErr w:type="spellEnd"/>
      <w:r w:rsidRPr="00990707">
        <w:rPr>
          <w:rFonts w:ascii="Times New Roman" w:eastAsia="Times New Roman" w:hAnsi="Times New Roman"/>
          <w:sz w:val="24"/>
          <w:szCs w:val="24"/>
        </w:rPr>
        <w:t xml:space="preserve"> та Договору на </w:t>
      </w:r>
      <w:proofErr w:type="spellStart"/>
      <w:r w:rsidRPr="00990707">
        <w:rPr>
          <w:rFonts w:ascii="Times New Roman" w:eastAsia="Times New Roman" w:hAnsi="Times New Roman"/>
          <w:sz w:val="24"/>
          <w:szCs w:val="24"/>
        </w:rPr>
        <w:t>умовах</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зазначених</w:t>
      </w:r>
      <w:proofErr w:type="spellEnd"/>
      <w:r w:rsidRPr="00990707">
        <w:rPr>
          <w:rFonts w:ascii="Times New Roman" w:eastAsia="Times New Roman" w:hAnsi="Times New Roman"/>
          <w:sz w:val="24"/>
          <w:szCs w:val="24"/>
        </w:rPr>
        <w:t xml:space="preserve"> у </w:t>
      </w:r>
      <w:proofErr w:type="spellStart"/>
      <w:r w:rsidRPr="00990707">
        <w:rPr>
          <w:rFonts w:ascii="Times New Roman" w:eastAsia="Times New Roman" w:hAnsi="Times New Roman"/>
          <w:sz w:val="24"/>
          <w:szCs w:val="24"/>
        </w:rPr>
        <w:t>цій</w:t>
      </w:r>
      <w:proofErr w:type="spellEnd"/>
      <w:r w:rsidRPr="00990707">
        <w:rPr>
          <w:rFonts w:ascii="Times New Roman" w:eastAsia="Times New Roman" w:hAnsi="Times New Roman"/>
          <w:sz w:val="24"/>
          <w:szCs w:val="24"/>
        </w:rPr>
        <w:t xml:space="preserve"> </w:t>
      </w:r>
      <w:proofErr w:type="spellStart"/>
      <w:r w:rsidRPr="00990707">
        <w:rPr>
          <w:rFonts w:ascii="Times New Roman" w:eastAsia="Times New Roman" w:hAnsi="Times New Roman"/>
          <w:sz w:val="24"/>
          <w:szCs w:val="24"/>
        </w:rPr>
        <w:t>пропозиції</w:t>
      </w:r>
      <w:proofErr w:type="spellEnd"/>
      <w:r w:rsidRPr="00990707">
        <w:rPr>
          <w:rFonts w:ascii="Times New Roman" w:eastAsia="Times New Roman" w:hAnsi="Times New Roman"/>
          <w:sz w:val="24"/>
          <w:szCs w:val="24"/>
        </w:rPr>
        <w:t xml:space="preserve"> за </w:t>
      </w:r>
      <w:proofErr w:type="spellStart"/>
      <w:r w:rsidRPr="00990707">
        <w:rPr>
          <w:rFonts w:ascii="Times New Roman" w:eastAsia="Times New Roman" w:hAnsi="Times New Roman"/>
          <w:sz w:val="24"/>
          <w:szCs w:val="24"/>
        </w:rPr>
        <w:t>цінами</w:t>
      </w:r>
      <w:proofErr w:type="spellEnd"/>
      <w:r w:rsidRPr="00990707">
        <w:rPr>
          <w:rFonts w:ascii="Times New Roman" w:eastAsia="Times New Roman" w:hAnsi="Times New Roman"/>
          <w:sz w:val="24"/>
          <w:szCs w:val="24"/>
        </w:rPr>
        <w:t>:</w:t>
      </w:r>
    </w:p>
    <w:p w14:paraId="0AE68527"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992"/>
        <w:gridCol w:w="992"/>
        <w:gridCol w:w="2381"/>
        <w:gridCol w:w="2268"/>
      </w:tblGrid>
      <w:tr w:rsidR="001B16D4" w:rsidRPr="003823F9" w14:paraId="03456027" w14:textId="77777777" w:rsidTr="00FF0BC8">
        <w:tc>
          <w:tcPr>
            <w:tcW w:w="568" w:type="dxa"/>
            <w:shd w:val="clear" w:color="auto" w:fill="auto"/>
          </w:tcPr>
          <w:p w14:paraId="488ED7B3" w14:textId="77777777" w:rsidR="001B16D4" w:rsidRPr="003823F9" w:rsidRDefault="001B16D4" w:rsidP="00FF0BC8">
            <w:pPr>
              <w:spacing w:after="0" w:line="240" w:lineRule="auto"/>
              <w:ind w:right="-5"/>
              <w:rPr>
                <w:rFonts w:ascii="Times New Roman" w:eastAsia="Times New Roman" w:hAnsi="Times New Roman"/>
                <w:bCs/>
                <w:iCs/>
                <w:sz w:val="24"/>
                <w:szCs w:val="24"/>
              </w:rPr>
            </w:pPr>
            <w:r w:rsidRPr="003823F9">
              <w:rPr>
                <w:rFonts w:ascii="Times New Roman" w:eastAsia="Times New Roman" w:hAnsi="Times New Roman"/>
                <w:bCs/>
                <w:iCs/>
                <w:sz w:val="24"/>
                <w:szCs w:val="24"/>
              </w:rPr>
              <w:t>№ з/п</w:t>
            </w:r>
          </w:p>
        </w:tc>
        <w:tc>
          <w:tcPr>
            <w:tcW w:w="2977" w:type="dxa"/>
            <w:shd w:val="clear" w:color="auto" w:fill="auto"/>
          </w:tcPr>
          <w:p w14:paraId="2AF5C026" w14:textId="77777777" w:rsidR="001B16D4" w:rsidRPr="003823F9" w:rsidRDefault="001B16D4" w:rsidP="00FF0BC8">
            <w:pPr>
              <w:spacing w:after="0" w:line="240" w:lineRule="auto"/>
              <w:ind w:right="-5"/>
              <w:jc w:val="center"/>
              <w:rPr>
                <w:rFonts w:ascii="Times New Roman" w:eastAsia="Times New Roman" w:hAnsi="Times New Roman"/>
                <w:b/>
                <w:bCs/>
                <w:iCs/>
                <w:sz w:val="24"/>
                <w:szCs w:val="24"/>
              </w:rPr>
            </w:pPr>
            <w:proofErr w:type="spellStart"/>
            <w:r w:rsidRPr="003823F9">
              <w:rPr>
                <w:rFonts w:ascii="Times New Roman" w:eastAsia="Times New Roman" w:hAnsi="Times New Roman"/>
                <w:bCs/>
                <w:iCs/>
                <w:sz w:val="24"/>
                <w:szCs w:val="24"/>
              </w:rPr>
              <w:t>Найменування</w:t>
            </w:r>
            <w:proofErr w:type="spellEnd"/>
            <w:r w:rsidRPr="003823F9">
              <w:rPr>
                <w:rFonts w:ascii="Times New Roman" w:eastAsia="Times New Roman" w:hAnsi="Times New Roman"/>
                <w:bCs/>
                <w:iCs/>
                <w:sz w:val="24"/>
                <w:szCs w:val="24"/>
              </w:rPr>
              <w:t xml:space="preserve"> товару</w:t>
            </w:r>
            <w:r w:rsidRPr="003823F9">
              <w:rPr>
                <w:rFonts w:ascii="Times New Roman" w:eastAsia="Times New Roman" w:hAnsi="Times New Roman"/>
                <w:b/>
                <w:bCs/>
                <w:iCs/>
                <w:sz w:val="24"/>
                <w:szCs w:val="24"/>
              </w:rPr>
              <w:t xml:space="preserve">          </w:t>
            </w:r>
          </w:p>
        </w:tc>
        <w:tc>
          <w:tcPr>
            <w:tcW w:w="992" w:type="dxa"/>
          </w:tcPr>
          <w:p w14:paraId="30D94EA4" w14:textId="77777777" w:rsidR="001B16D4" w:rsidRPr="003823F9" w:rsidRDefault="001B16D4" w:rsidP="00FF0BC8">
            <w:pPr>
              <w:spacing w:after="0" w:line="240" w:lineRule="auto"/>
              <w:ind w:right="-5"/>
              <w:jc w:val="center"/>
              <w:rPr>
                <w:rFonts w:ascii="Times New Roman" w:eastAsia="Times New Roman" w:hAnsi="Times New Roman"/>
                <w:bCs/>
                <w:iCs/>
                <w:sz w:val="24"/>
                <w:szCs w:val="24"/>
              </w:rPr>
            </w:pPr>
            <w:r w:rsidRPr="003823F9">
              <w:rPr>
                <w:rFonts w:ascii="Times New Roman" w:eastAsia="Times New Roman" w:hAnsi="Times New Roman"/>
                <w:bCs/>
                <w:iCs/>
                <w:sz w:val="24"/>
                <w:szCs w:val="24"/>
              </w:rPr>
              <w:t>Од.</w:t>
            </w:r>
          </w:p>
          <w:p w14:paraId="1BAAC571" w14:textId="77777777" w:rsidR="001B16D4" w:rsidRPr="003823F9" w:rsidRDefault="001B16D4" w:rsidP="00FF0BC8">
            <w:pPr>
              <w:spacing w:after="0" w:line="240" w:lineRule="auto"/>
              <w:ind w:right="-5"/>
              <w:jc w:val="center"/>
              <w:rPr>
                <w:rFonts w:ascii="Times New Roman" w:eastAsia="Times New Roman" w:hAnsi="Times New Roman"/>
                <w:bCs/>
                <w:iCs/>
                <w:sz w:val="24"/>
                <w:szCs w:val="24"/>
              </w:rPr>
            </w:pPr>
            <w:proofErr w:type="spellStart"/>
            <w:r w:rsidRPr="003823F9">
              <w:rPr>
                <w:rFonts w:ascii="Times New Roman" w:eastAsia="Times New Roman" w:hAnsi="Times New Roman"/>
                <w:bCs/>
                <w:iCs/>
                <w:sz w:val="24"/>
                <w:szCs w:val="24"/>
              </w:rPr>
              <w:t>виміру</w:t>
            </w:r>
            <w:proofErr w:type="spellEnd"/>
          </w:p>
        </w:tc>
        <w:tc>
          <w:tcPr>
            <w:tcW w:w="992" w:type="dxa"/>
          </w:tcPr>
          <w:p w14:paraId="01654E0E" w14:textId="77777777" w:rsidR="001B16D4" w:rsidRPr="003823F9" w:rsidRDefault="001B16D4" w:rsidP="00FF0BC8">
            <w:pPr>
              <w:spacing w:after="0" w:line="240" w:lineRule="auto"/>
              <w:ind w:right="-5"/>
              <w:jc w:val="center"/>
              <w:rPr>
                <w:rFonts w:ascii="Times New Roman" w:eastAsia="Times New Roman" w:hAnsi="Times New Roman"/>
                <w:bCs/>
                <w:iCs/>
                <w:sz w:val="24"/>
                <w:szCs w:val="24"/>
              </w:rPr>
            </w:pPr>
            <w:proofErr w:type="spellStart"/>
            <w:r w:rsidRPr="003823F9">
              <w:rPr>
                <w:rFonts w:ascii="Times New Roman" w:eastAsia="Times New Roman" w:hAnsi="Times New Roman"/>
                <w:bCs/>
                <w:iCs/>
                <w:sz w:val="24"/>
                <w:szCs w:val="24"/>
              </w:rPr>
              <w:t>Кіль-кість</w:t>
            </w:r>
            <w:proofErr w:type="spellEnd"/>
          </w:p>
        </w:tc>
        <w:tc>
          <w:tcPr>
            <w:tcW w:w="2381" w:type="dxa"/>
          </w:tcPr>
          <w:p w14:paraId="267025EF" w14:textId="77777777" w:rsidR="001B16D4" w:rsidRPr="003823F9" w:rsidRDefault="001B16D4" w:rsidP="00FF0BC8">
            <w:pPr>
              <w:spacing w:after="0" w:line="240" w:lineRule="auto"/>
              <w:ind w:firstLine="7"/>
              <w:jc w:val="center"/>
              <w:rPr>
                <w:rFonts w:ascii="Times New Roman" w:eastAsia="Times New Roman" w:hAnsi="Times New Roman"/>
                <w:bCs/>
                <w:iCs/>
                <w:sz w:val="24"/>
                <w:szCs w:val="24"/>
              </w:rPr>
            </w:pPr>
            <w:proofErr w:type="spellStart"/>
            <w:r w:rsidRPr="003823F9">
              <w:rPr>
                <w:rFonts w:ascii="Times New Roman" w:eastAsia="Times New Roman" w:hAnsi="Times New Roman"/>
                <w:bCs/>
                <w:iCs/>
                <w:sz w:val="24"/>
                <w:szCs w:val="24"/>
              </w:rPr>
              <w:t>Ціна</w:t>
            </w:r>
            <w:proofErr w:type="spellEnd"/>
            <w:r w:rsidRPr="003823F9">
              <w:rPr>
                <w:rFonts w:ascii="Times New Roman" w:eastAsia="Times New Roman" w:hAnsi="Times New Roman"/>
                <w:bCs/>
                <w:iCs/>
                <w:sz w:val="24"/>
                <w:szCs w:val="24"/>
              </w:rPr>
              <w:t xml:space="preserve">, грн. </w:t>
            </w:r>
          </w:p>
          <w:p w14:paraId="376C1A2B" w14:textId="77777777" w:rsidR="001B16D4" w:rsidRPr="003823F9" w:rsidRDefault="001B16D4" w:rsidP="00FF0BC8">
            <w:pPr>
              <w:spacing w:after="0" w:line="240" w:lineRule="auto"/>
              <w:ind w:firstLine="7"/>
              <w:jc w:val="center"/>
              <w:rPr>
                <w:rFonts w:ascii="Times New Roman" w:eastAsia="Times New Roman" w:hAnsi="Times New Roman"/>
                <w:bCs/>
                <w:iCs/>
                <w:sz w:val="24"/>
                <w:szCs w:val="24"/>
              </w:rPr>
            </w:pPr>
            <w:r w:rsidRPr="003823F9">
              <w:rPr>
                <w:rFonts w:ascii="Times New Roman" w:eastAsia="Times New Roman" w:hAnsi="Times New Roman"/>
                <w:bCs/>
                <w:iCs/>
                <w:sz w:val="24"/>
                <w:szCs w:val="24"/>
              </w:rPr>
              <w:t>без ПДВ</w:t>
            </w:r>
          </w:p>
        </w:tc>
        <w:tc>
          <w:tcPr>
            <w:tcW w:w="2268" w:type="dxa"/>
          </w:tcPr>
          <w:p w14:paraId="4934A884" w14:textId="77777777" w:rsidR="001B16D4" w:rsidRPr="003823F9" w:rsidRDefault="001B16D4" w:rsidP="00FF0BC8">
            <w:pPr>
              <w:spacing w:after="0" w:line="240" w:lineRule="auto"/>
              <w:ind w:right="-5" w:firstLine="7"/>
              <w:jc w:val="center"/>
              <w:rPr>
                <w:rFonts w:ascii="Times New Roman" w:eastAsia="Times New Roman" w:hAnsi="Times New Roman"/>
                <w:sz w:val="24"/>
                <w:szCs w:val="24"/>
              </w:rPr>
            </w:pPr>
            <w:r>
              <w:rPr>
                <w:rFonts w:ascii="Times New Roman" w:eastAsia="Times New Roman" w:hAnsi="Times New Roman"/>
                <w:sz w:val="24"/>
                <w:szCs w:val="24"/>
              </w:rPr>
              <w:t>Сума</w:t>
            </w:r>
            <w:r w:rsidRPr="003823F9">
              <w:rPr>
                <w:rFonts w:ascii="Times New Roman" w:eastAsia="Times New Roman" w:hAnsi="Times New Roman"/>
                <w:sz w:val="24"/>
                <w:szCs w:val="24"/>
              </w:rPr>
              <w:t xml:space="preserve">, грн. </w:t>
            </w:r>
          </w:p>
          <w:p w14:paraId="0431BDA7" w14:textId="77777777" w:rsidR="001B16D4" w:rsidRPr="003823F9" w:rsidRDefault="001B16D4" w:rsidP="00FF0BC8">
            <w:pPr>
              <w:spacing w:after="0" w:line="240" w:lineRule="auto"/>
              <w:ind w:right="-5" w:firstLine="7"/>
              <w:jc w:val="center"/>
              <w:rPr>
                <w:rFonts w:ascii="Times New Roman" w:eastAsia="Times New Roman" w:hAnsi="Times New Roman"/>
                <w:sz w:val="24"/>
                <w:szCs w:val="24"/>
              </w:rPr>
            </w:pPr>
            <w:r>
              <w:rPr>
                <w:rFonts w:ascii="Times New Roman" w:eastAsia="Times New Roman" w:hAnsi="Times New Roman"/>
                <w:sz w:val="24"/>
                <w:szCs w:val="24"/>
              </w:rPr>
              <w:t>бе</w:t>
            </w:r>
            <w:r w:rsidRPr="003823F9">
              <w:rPr>
                <w:rFonts w:ascii="Times New Roman" w:eastAsia="Times New Roman" w:hAnsi="Times New Roman"/>
                <w:sz w:val="24"/>
                <w:szCs w:val="24"/>
              </w:rPr>
              <w:t>з ПДВ</w:t>
            </w:r>
          </w:p>
        </w:tc>
      </w:tr>
      <w:tr w:rsidR="001B16D4" w:rsidRPr="003823F9" w14:paraId="4028FBCD" w14:textId="77777777" w:rsidTr="00FF0BC8">
        <w:tc>
          <w:tcPr>
            <w:tcW w:w="568" w:type="dxa"/>
            <w:shd w:val="clear" w:color="auto" w:fill="auto"/>
          </w:tcPr>
          <w:p w14:paraId="1786594A"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2977" w:type="dxa"/>
            <w:shd w:val="clear" w:color="auto" w:fill="auto"/>
          </w:tcPr>
          <w:p w14:paraId="181C2A4E"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992" w:type="dxa"/>
          </w:tcPr>
          <w:p w14:paraId="0B8FA238"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992" w:type="dxa"/>
          </w:tcPr>
          <w:p w14:paraId="204EF472"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381" w:type="dxa"/>
          </w:tcPr>
          <w:p w14:paraId="10047270"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268" w:type="dxa"/>
          </w:tcPr>
          <w:p w14:paraId="15A6EEEF"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r>
      <w:tr w:rsidR="001B16D4" w:rsidRPr="003823F9" w14:paraId="21E4D28E" w14:textId="77777777" w:rsidTr="00FF0BC8">
        <w:tc>
          <w:tcPr>
            <w:tcW w:w="568" w:type="dxa"/>
            <w:shd w:val="clear" w:color="auto" w:fill="auto"/>
          </w:tcPr>
          <w:p w14:paraId="7F50AB0E"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2977" w:type="dxa"/>
            <w:shd w:val="clear" w:color="auto" w:fill="auto"/>
          </w:tcPr>
          <w:p w14:paraId="54BF3225"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992" w:type="dxa"/>
          </w:tcPr>
          <w:p w14:paraId="45F38B3C"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992" w:type="dxa"/>
          </w:tcPr>
          <w:p w14:paraId="2B3155D0"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381" w:type="dxa"/>
          </w:tcPr>
          <w:p w14:paraId="1EB5DE50"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268" w:type="dxa"/>
          </w:tcPr>
          <w:p w14:paraId="421E5D0F"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r>
      <w:tr w:rsidR="001B16D4" w:rsidRPr="003823F9" w14:paraId="2FAFB9A0" w14:textId="77777777" w:rsidTr="00FF0BC8">
        <w:tc>
          <w:tcPr>
            <w:tcW w:w="568" w:type="dxa"/>
            <w:shd w:val="clear" w:color="auto" w:fill="auto"/>
          </w:tcPr>
          <w:p w14:paraId="626E5DB6"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2977" w:type="dxa"/>
            <w:shd w:val="clear" w:color="auto" w:fill="auto"/>
          </w:tcPr>
          <w:p w14:paraId="3F0DFDF0"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992" w:type="dxa"/>
          </w:tcPr>
          <w:p w14:paraId="16D3AC78"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992" w:type="dxa"/>
          </w:tcPr>
          <w:p w14:paraId="518C279F"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381" w:type="dxa"/>
          </w:tcPr>
          <w:p w14:paraId="08D8E92A"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268" w:type="dxa"/>
          </w:tcPr>
          <w:p w14:paraId="0475A10A"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r>
      <w:tr w:rsidR="001B16D4" w:rsidRPr="003823F9" w14:paraId="41790CF0" w14:textId="77777777" w:rsidTr="00FF0BC8">
        <w:tc>
          <w:tcPr>
            <w:tcW w:w="568" w:type="dxa"/>
            <w:shd w:val="clear" w:color="auto" w:fill="auto"/>
          </w:tcPr>
          <w:p w14:paraId="0371036C"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2977" w:type="dxa"/>
            <w:shd w:val="clear" w:color="auto" w:fill="auto"/>
          </w:tcPr>
          <w:p w14:paraId="219D06F9" w14:textId="77777777" w:rsidR="001B16D4" w:rsidRPr="003823F9" w:rsidRDefault="001B16D4" w:rsidP="00FF0BC8">
            <w:pPr>
              <w:spacing w:after="0" w:line="240" w:lineRule="auto"/>
              <w:ind w:right="-5"/>
              <w:rPr>
                <w:rFonts w:ascii="Times New Roman" w:eastAsia="Times New Roman" w:hAnsi="Times New Roman"/>
                <w:bCs/>
                <w:iCs/>
                <w:sz w:val="24"/>
                <w:szCs w:val="24"/>
              </w:rPr>
            </w:pPr>
          </w:p>
        </w:tc>
        <w:tc>
          <w:tcPr>
            <w:tcW w:w="992" w:type="dxa"/>
          </w:tcPr>
          <w:p w14:paraId="202155E7"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992" w:type="dxa"/>
          </w:tcPr>
          <w:p w14:paraId="39E9316C"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381" w:type="dxa"/>
          </w:tcPr>
          <w:p w14:paraId="4219C00B"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c>
          <w:tcPr>
            <w:tcW w:w="2268" w:type="dxa"/>
          </w:tcPr>
          <w:p w14:paraId="70E94E98"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r>
      <w:tr w:rsidR="001B16D4" w:rsidRPr="003823F9" w14:paraId="253CABFE" w14:textId="77777777" w:rsidTr="00FF0BC8">
        <w:tc>
          <w:tcPr>
            <w:tcW w:w="7910" w:type="dxa"/>
            <w:gridSpan w:val="5"/>
            <w:shd w:val="clear" w:color="auto" w:fill="auto"/>
          </w:tcPr>
          <w:p w14:paraId="5BF2266E"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r w:rsidRPr="003823F9">
              <w:rPr>
                <w:rFonts w:ascii="Times New Roman" w:eastAsia="Times New Roman" w:hAnsi="Times New Roman"/>
                <w:b/>
                <w:bCs/>
                <w:iCs/>
                <w:sz w:val="24"/>
                <w:szCs w:val="24"/>
              </w:rPr>
              <w:t>Разом без ПДВ</w:t>
            </w:r>
          </w:p>
        </w:tc>
        <w:tc>
          <w:tcPr>
            <w:tcW w:w="2268" w:type="dxa"/>
          </w:tcPr>
          <w:p w14:paraId="73B94298" w14:textId="77777777" w:rsidR="001B16D4" w:rsidRPr="003823F9" w:rsidRDefault="001B16D4" w:rsidP="00FF0BC8">
            <w:pPr>
              <w:spacing w:after="0" w:line="240" w:lineRule="auto"/>
              <w:ind w:right="-5"/>
              <w:jc w:val="right"/>
              <w:rPr>
                <w:rFonts w:ascii="Times New Roman" w:eastAsia="Times New Roman" w:hAnsi="Times New Roman"/>
                <w:b/>
                <w:bCs/>
                <w:iCs/>
                <w:sz w:val="24"/>
                <w:szCs w:val="24"/>
              </w:rPr>
            </w:pPr>
          </w:p>
        </w:tc>
      </w:tr>
    </w:tbl>
    <w:p w14:paraId="239F02F8"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b/>
          <w:bCs/>
          <w:sz w:val="24"/>
          <w:szCs w:val="24"/>
        </w:rPr>
      </w:pPr>
    </w:p>
    <w:p w14:paraId="59DB5EB9" w14:textId="34C14C93" w:rsidR="001B16D4" w:rsidRPr="00866A2D" w:rsidRDefault="001B16D4" w:rsidP="001B16D4">
      <w:pPr>
        <w:widowControl w:val="0"/>
        <w:autoSpaceDE w:val="0"/>
        <w:autoSpaceDN w:val="0"/>
        <w:adjustRightInd w:val="0"/>
        <w:spacing w:after="0" w:line="240" w:lineRule="auto"/>
        <w:ind w:firstLine="709"/>
        <w:jc w:val="both"/>
        <w:rPr>
          <w:rFonts w:ascii="Times New Roman" w:hAnsi="Times New Roman"/>
          <w:sz w:val="24"/>
          <w:szCs w:val="24"/>
          <w:lang w:val="uk-UA" w:eastAsia="ru-RU"/>
        </w:rPr>
      </w:pPr>
      <w:r w:rsidRPr="00866A2D">
        <w:rPr>
          <w:rFonts w:ascii="Times New Roman" w:hAnsi="Times New Roman"/>
          <w:sz w:val="24"/>
          <w:szCs w:val="24"/>
          <w:lang w:val="uk-UA" w:eastAsia="ru-RU"/>
        </w:rPr>
        <w:t xml:space="preserve">Ми згодні дотримуватися умов цієї тендерної пропозиції протягом </w:t>
      </w:r>
      <w:r w:rsidRPr="001B16D4">
        <w:rPr>
          <w:rFonts w:ascii="Times New Roman" w:hAnsi="Times New Roman"/>
          <w:b/>
          <w:sz w:val="24"/>
          <w:szCs w:val="24"/>
          <w:lang w:val="uk-UA" w:eastAsia="ru-RU"/>
        </w:rPr>
        <w:t>90 днів</w:t>
      </w:r>
      <w:r w:rsidRPr="00866A2D">
        <w:rPr>
          <w:rFonts w:ascii="Times New Roman" w:hAnsi="Times New Roman"/>
          <w:sz w:val="24"/>
          <w:szCs w:val="24"/>
          <w:lang w:val="uk-UA" w:eastAsia="ru-RU"/>
        </w:rPr>
        <w:t xml:space="preserve"> з кінцевого терміну подання пропозицій.</w:t>
      </w:r>
    </w:p>
    <w:p w14:paraId="2641B9D0" w14:textId="79EE7AD9" w:rsidR="001B16D4" w:rsidRPr="001B16D4"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ab/>
      </w:r>
      <w:r w:rsidRPr="001B16D4">
        <w:rPr>
          <w:rFonts w:ascii="Times New Roman" w:eastAsia="Times New Roman" w:hAnsi="Times New Roman"/>
          <w:sz w:val="24"/>
          <w:szCs w:val="24"/>
          <w:lang w:val="uk-UA"/>
        </w:rPr>
        <w:t xml:space="preserve">Ми зобов’язуємося підписати договір відповідно до </w:t>
      </w:r>
      <w:r w:rsidRPr="001B16D4">
        <w:rPr>
          <w:rFonts w:ascii="Times New Roman" w:eastAsia="Times New Roman" w:hAnsi="Times New Roman"/>
          <w:b/>
          <w:i/>
          <w:sz w:val="24"/>
          <w:szCs w:val="24"/>
          <w:lang w:val="uk-UA"/>
        </w:rPr>
        <w:t>Додатку № 4 до тендерної документації</w:t>
      </w:r>
      <w:r w:rsidRPr="001B16D4">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1B16D4">
        <w:rPr>
          <w:rFonts w:ascii="Times New Roman" w:eastAsia="Times New Roman" w:hAnsi="Times New Roman"/>
          <w:sz w:val="24"/>
          <w:szCs w:val="24"/>
          <w:lang w:val="uk-UA"/>
        </w:rPr>
        <w:t>Замовника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4282329C" w14:textId="77777777" w:rsidR="001B16D4" w:rsidRPr="001B16D4"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lang w:val="uk-UA"/>
        </w:rPr>
      </w:pPr>
    </w:p>
    <w:p w14:paraId="17DC608B"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i/>
          <w:sz w:val="24"/>
          <w:szCs w:val="24"/>
        </w:rPr>
      </w:pPr>
      <w:r w:rsidRPr="00990707">
        <w:rPr>
          <w:rFonts w:ascii="Times New Roman" w:eastAsia="Times New Roman" w:hAnsi="Times New Roman"/>
          <w:i/>
          <w:sz w:val="24"/>
          <w:szCs w:val="24"/>
        </w:rPr>
        <w:t xml:space="preserve">Посада, </w:t>
      </w:r>
      <w:proofErr w:type="spellStart"/>
      <w:r w:rsidRPr="00990707">
        <w:rPr>
          <w:rFonts w:ascii="Times New Roman" w:eastAsia="Times New Roman" w:hAnsi="Times New Roman"/>
          <w:i/>
          <w:sz w:val="24"/>
          <w:szCs w:val="24"/>
        </w:rPr>
        <w:t>прізвище</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ініціали</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підпис</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уповноваженої</w:t>
      </w:r>
      <w:proofErr w:type="spellEnd"/>
      <w:r w:rsidRPr="00990707">
        <w:rPr>
          <w:rFonts w:ascii="Times New Roman" w:eastAsia="Times New Roman" w:hAnsi="Times New Roman"/>
          <w:i/>
          <w:sz w:val="24"/>
          <w:szCs w:val="24"/>
        </w:rPr>
        <w:t xml:space="preserve"> особи </w:t>
      </w:r>
      <w:proofErr w:type="spellStart"/>
      <w:r w:rsidRPr="00990707">
        <w:rPr>
          <w:rFonts w:ascii="Times New Roman" w:eastAsia="Times New Roman" w:hAnsi="Times New Roman"/>
          <w:i/>
          <w:sz w:val="24"/>
          <w:szCs w:val="24"/>
        </w:rPr>
        <w:t>Учасника</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завірені</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печаткою</w:t>
      </w:r>
      <w:proofErr w:type="spellEnd"/>
      <w:r w:rsidRPr="00990707">
        <w:rPr>
          <w:rFonts w:ascii="Times New Roman" w:eastAsia="Times New Roman" w:hAnsi="Times New Roman"/>
          <w:i/>
          <w:sz w:val="24"/>
          <w:szCs w:val="24"/>
        </w:rPr>
        <w:t>*.</w:t>
      </w:r>
      <w:r w:rsidRPr="00990707">
        <w:rPr>
          <w:rFonts w:ascii="Times New Roman" w:eastAsia="Times New Roman" w:hAnsi="Times New Roman"/>
          <w:i/>
          <w:sz w:val="24"/>
          <w:szCs w:val="24"/>
        </w:rPr>
        <w:tab/>
      </w:r>
      <w:r w:rsidRPr="00990707">
        <w:rPr>
          <w:rFonts w:ascii="Times New Roman" w:eastAsia="Times New Roman" w:hAnsi="Times New Roman"/>
          <w:i/>
          <w:sz w:val="24"/>
          <w:szCs w:val="24"/>
        </w:rPr>
        <w:tab/>
      </w:r>
    </w:p>
    <w:p w14:paraId="7C706E1D"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b/>
          <w:sz w:val="24"/>
          <w:szCs w:val="24"/>
        </w:rPr>
      </w:pPr>
    </w:p>
    <w:p w14:paraId="003D4287"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i/>
          <w:sz w:val="24"/>
          <w:szCs w:val="24"/>
        </w:rPr>
      </w:pPr>
      <w:r w:rsidRPr="00990707">
        <w:rPr>
          <w:rFonts w:ascii="Times New Roman" w:eastAsia="Times New Roman" w:hAnsi="Times New Roman"/>
          <w:i/>
          <w:sz w:val="24"/>
          <w:szCs w:val="24"/>
        </w:rPr>
        <w:t>*</w:t>
      </w:r>
      <w:proofErr w:type="spellStart"/>
      <w:r w:rsidRPr="00990707">
        <w:rPr>
          <w:rFonts w:ascii="Times New Roman" w:eastAsia="Times New Roman" w:hAnsi="Times New Roman"/>
          <w:i/>
          <w:sz w:val="24"/>
          <w:szCs w:val="24"/>
        </w:rPr>
        <w:t>Вимога</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щодо</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скріплення</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печаткою</w:t>
      </w:r>
      <w:proofErr w:type="spellEnd"/>
      <w:r w:rsidRPr="00990707">
        <w:rPr>
          <w:rFonts w:ascii="Times New Roman" w:eastAsia="Times New Roman" w:hAnsi="Times New Roman"/>
          <w:i/>
          <w:sz w:val="24"/>
          <w:szCs w:val="24"/>
        </w:rPr>
        <w:t xml:space="preserve"> не </w:t>
      </w:r>
      <w:proofErr w:type="spellStart"/>
      <w:r w:rsidRPr="00990707">
        <w:rPr>
          <w:rFonts w:ascii="Times New Roman" w:eastAsia="Times New Roman" w:hAnsi="Times New Roman"/>
          <w:i/>
          <w:sz w:val="24"/>
          <w:szCs w:val="24"/>
        </w:rPr>
        <w:t>стосується</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учасників</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які</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здійснюють</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діяльність</w:t>
      </w:r>
      <w:proofErr w:type="spellEnd"/>
      <w:r w:rsidRPr="00990707">
        <w:rPr>
          <w:rFonts w:ascii="Times New Roman" w:eastAsia="Times New Roman" w:hAnsi="Times New Roman"/>
          <w:i/>
          <w:sz w:val="24"/>
          <w:szCs w:val="24"/>
        </w:rPr>
        <w:t xml:space="preserve"> без печатки </w:t>
      </w:r>
      <w:proofErr w:type="spellStart"/>
      <w:r w:rsidRPr="00990707">
        <w:rPr>
          <w:rFonts w:ascii="Times New Roman" w:eastAsia="Times New Roman" w:hAnsi="Times New Roman"/>
          <w:i/>
          <w:sz w:val="24"/>
          <w:szCs w:val="24"/>
        </w:rPr>
        <w:t>згідно</w:t>
      </w:r>
      <w:proofErr w:type="spellEnd"/>
      <w:r w:rsidRPr="00990707">
        <w:rPr>
          <w:rFonts w:ascii="Times New Roman" w:eastAsia="Times New Roman" w:hAnsi="Times New Roman"/>
          <w:i/>
          <w:sz w:val="24"/>
          <w:szCs w:val="24"/>
        </w:rPr>
        <w:t xml:space="preserve"> з </w:t>
      </w:r>
      <w:proofErr w:type="spellStart"/>
      <w:r w:rsidRPr="00990707">
        <w:rPr>
          <w:rFonts w:ascii="Times New Roman" w:eastAsia="Times New Roman" w:hAnsi="Times New Roman"/>
          <w:i/>
          <w:sz w:val="24"/>
          <w:szCs w:val="24"/>
        </w:rPr>
        <w:t>чинним</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законодавством</w:t>
      </w:r>
      <w:proofErr w:type="spellEnd"/>
      <w:r w:rsidRPr="00990707">
        <w:rPr>
          <w:rFonts w:ascii="Times New Roman" w:eastAsia="Times New Roman" w:hAnsi="Times New Roman"/>
          <w:i/>
          <w:sz w:val="24"/>
          <w:szCs w:val="24"/>
        </w:rPr>
        <w:t>.</w:t>
      </w:r>
    </w:p>
    <w:p w14:paraId="492DEF69"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i/>
          <w:sz w:val="24"/>
          <w:szCs w:val="24"/>
        </w:rPr>
      </w:pPr>
    </w:p>
    <w:p w14:paraId="02467C19"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i/>
          <w:sz w:val="24"/>
          <w:szCs w:val="24"/>
        </w:rPr>
      </w:pPr>
    </w:p>
    <w:p w14:paraId="65136AA0"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i/>
          <w:sz w:val="24"/>
          <w:szCs w:val="24"/>
        </w:rPr>
      </w:pPr>
      <w:proofErr w:type="spellStart"/>
      <w:r w:rsidRPr="00990707">
        <w:rPr>
          <w:rFonts w:ascii="Times New Roman" w:eastAsia="Times New Roman" w:hAnsi="Times New Roman"/>
          <w:i/>
          <w:sz w:val="24"/>
          <w:szCs w:val="24"/>
        </w:rPr>
        <w:t>Загальна</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вартість</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поданої</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цінової</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пропозиції</w:t>
      </w:r>
      <w:proofErr w:type="spellEnd"/>
      <w:r w:rsidRPr="00990707">
        <w:rPr>
          <w:rFonts w:ascii="Times New Roman" w:eastAsia="Times New Roman" w:hAnsi="Times New Roman"/>
          <w:i/>
          <w:sz w:val="24"/>
          <w:szCs w:val="24"/>
        </w:rPr>
        <w:t xml:space="preserve"> повинна </w:t>
      </w:r>
      <w:proofErr w:type="spellStart"/>
      <w:r w:rsidRPr="00990707">
        <w:rPr>
          <w:rFonts w:ascii="Times New Roman" w:eastAsia="Times New Roman" w:hAnsi="Times New Roman"/>
          <w:i/>
          <w:sz w:val="24"/>
          <w:szCs w:val="24"/>
        </w:rPr>
        <w:t>відповідати</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загальній</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вартості</w:t>
      </w:r>
      <w:proofErr w:type="spellEnd"/>
      <w:r w:rsidRPr="00990707">
        <w:rPr>
          <w:rFonts w:ascii="Times New Roman" w:eastAsia="Times New Roman" w:hAnsi="Times New Roman"/>
          <w:i/>
          <w:sz w:val="24"/>
          <w:szCs w:val="24"/>
        </w:rPr>
        <w:t xml:space="preserve"> предмету </w:t>
      </w:r>
      <w:proofErr w:type="spellStart"/>
      <w:r w:rsidRPr="00990707">
        <w:rPr>
          <w:rFonts w:ascii="Times New Roman" w:eastAsia="Times New Roman" w:hAnsi="Times New Roman"/>
          <w:i/>
          <w:sz w:val="24"/>
          <w:szCs w:val="24"/>
        </w:rPr>
        <w:t>закупівлі</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зазначеній</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учасником</w:t>
      </w:r>
      <w:proofErr w:type="spellEnd"/>
      <w:r w:rsidRPr="00990707">
        <w:rPr>
          <w:rFonts w:ascii="Times New Roman" w:eastAsia="Times New Roman" w:hAnsi="Times New Roman"/>
          <w:i/>
          <w:sz w:val="24"/>
          <w:szCs w:val="24"/>
        </w:rPr>
        <w:t xml:space="preserve"> в </w:t>
      </w:r>
      <w:proofErr w:type="spellStart"/>
      <w:r w:rsidRPr="00990707">
        <w:rPr>
          <w:rFonts w:ascii="Times New Roman" w:eastAsia="Times New Roman" w:hAnsi="Times New Roman"/>
          <w:i/>
          <w:sz w:val="24"/>
          <w:szCs w:val="24"/>
        </w:rPr>
        <w:t>процесі</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електронного</w:t>
      </w:r>
      <w:proofErr w:type="spellEnd"/>
      <w:r w:rsidRPr="00990707">
        <w:rPr>
          <w:rFonts w:ascii="Times New Roman" w:eastAsia="Times New Roman" w:hAnsi="Times New Roman"/>
          <w:i/>
          <w:sz w:val="24"/>
          <w:szCs w:val="24"/>
        </w:rPr>
        <w:t xml:space="preserve"> </w:t>
      </w:r>
      <w:proofErr w:type="spellStart"/>
      <w:r w:rsidRPr="00990707">
        <w:rPr>
          <w:rFonts w:ascii="Times New Roman" w:eastAsia="Times New Roman" w:hAnsi="Times New Roman"/>
          <w:i/>
          <w:sz w:val="24"/>
          <w:szCs w:val="24"/>
        </w:rPr>
        <w:t>аукціону</w:t>
      </w:r>
      <w:proofErr w:type="spellEnd"/>
      <w:r w:rsidRPr="00990707">
        <w:rPr>
          <w:rFonts w:ascii="Times New Roman" w:eastAsia="Times New Roman" w:hAnsi="Times New Roman"/>
          <w:i/>
          <w:sz w:val="24"/>
          <w:szCs w:val="24"/>
        </w:rPr>
        <w:t xml:space="preserve">. </w:t>
      </w:r>
    </w:p>
    <w:p w14:paraId="34EE6806" w14:textId="77777777" w:rsidR="001B16D4" w:rsidRPr="00990707" w:rsidRDefault="001B16D4" w:rsidP="001B16D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sz w:val="24"/>
          <w:szCs w:val="24"/>
        </w:rPr>
      </w:pPr>
    </w:p>
    <w:p w14:paraId="404A68C5" w14:textId="77777777" w:rsidR="00F94E22" w:rsidRPr="00F94E22" w:rsidRDefault="00F94E22" w:rsidP="00B060FF">
      <w:pPr>
        <w:contextualSpacing/>
        <w:jc w:val="right"/>
        <w:rPr>
          <w:rFonts w:ascii="Times New Roman" w:hAnsi="Times New Roman"/>
          <w:b/>
          <w:bCs/>
          <w:sz w:val="24"/>
          <w:szCs w:val="24"/>
        </w:rPr>
      </w:pPr>
    </w:p>
    <w:sectPr w:rsidR="00F94E22" w:rsidRPr="00F94E22" w:rsidSect="00847EA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7A6939"/>
    <w:multiLevelType w:val="hybridMultilevel"/>
    <w:tmpl w:val="7258F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2"/>
  </w:num>
  <w:num w:numId="6">
    <w:abstractNumId w:val="32"/>
  </w:num>
  <w:num w:numId="7">
    <w:abstractNumId w:val="11"/>
  </w:num>
  <w:num w:numId="8">
    <w:abstractNumId w:val="34"/>
  </w:num>
  <w:num w:numId="9">
    <w:abstractNumId w:val="26"/>
  </w:num>
  <w:num w:numId="10">
    <w:abstractNumId w:val="35"/>
  </w:num>
  <w:num w:numId="11">
    <w:abstractNumId w:val="23"/>
  </w:num>
  <w:num w:numId="12">
    <w:abstractNumId w:val="9"/>
  </w:num>
  <w:num w:numId="13">
    <w:abstractNumId w:val="29"/>
  </w:num>
  <w:num w:numId="14">
    <w:abstractNumId w:val="7"/>
  </w:num>
  <w:num w:numId="15">
    <w:abstractNumId w:val="3"/>
  </w:num>
  <w:num w:numId="16">
    <w:abstractNumId w:val="13"/>
  </w:num>
  <w:num w:numId="17">
    <w:abstractNumId w:val="8"/>
  </w:num>
  <w:num w:numId="18">
    <w:abstractNumId w:val="20"/>
  </w:num>
  <w:num w:numId="19">
    <w:abstractNumId w:val="28"/>
  </w:num>
  <w:num w:numId="20">
    <w:abstractNumId w:val="10"/>
  </w:num>
  <w:num w:numId="21">
    <w:abstractNumId w:val="33"/>
  </w:num>
  <w:num w:numId="22">
    <w:abstractNumId w:val="25"/>
  </w:num>
  <w:num w:numId="23">
    <w:abstractNumId w:val="15"/>
  </w:num>
  <w:num w:numId="24">
    <w:abstractNumId w:val="39"/>
  </w:num>
  <w:num w:numId="25">
    <w:abstractNumId w:val="1"/>
  </w:num>
  <w:num w:numId="26">
    <w:abstractNumId w:val="17"/>
  </w:num>
  <w:num w:numId="27">
    <w:abstractNumId w:val="36"/>
  </w:num>
  <w:num w:numId="28">
    <w:abstractNumId w:val="31"/>
  </w:num>
  <w:num w:numId="29">
    <w:abstractNumId w:val="24"/>
  </w:num>
  <w:num w:numId="30">
    <w:abstractNumId w:val="27"/>
  </w:num>
  <w:num w:numId="31">
    <w:abstractNumId w:val="16"/>
  </w:num>
  <w:num w:numId="32">
    <w:abstractNumId w:val="38"/>
  </w:num>
  <w:num w:numId="33">
    <w:abstractNumId w:val="4"/>
  </w:num>
  <w:num w:numId="34">
    <w:abstractNumId w:val="37"/>
  </w:num>
  <w:num w:numId="35">
    <w:abstractNumId w:val="5"/>
  </w:num>
  <w:num w:numId="36">
    <w:abstractNumId w:val="21"/>
  </w:num>
  <w:num w:numId="37">
    <w:abstractNumId w:val="30"/>
  </w:num>
  <w:num w:numId="38">
    <w:abstractNumId w:val="18"/>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44A76"/>
    <w:rsid w:val="000A5534"/>
    <w:rsid w:val="000A74B5"/>
    <w:rsid w:val="00103CCD"/>
    <w:rsid w:val="00105394"/>
    <w:rsid w:val="00121488"/>
    <w:rsid w:val="001436DF"/>
    <w:rsid w:val="00164776"/>
    <w:rsid w:val="00180555"/>
    <w:rsid w:val="00185CD0"/>
    <w:rsid w:val="001B16D4"/>
    <w:rsid w:val="001B3318"/>
    <w:rsid w:val="001B427A"/>
    <w:rsid w:val="001B5F21"/>
    <w:rsid w:val="001C530F"/>
    <w:rsid w:val="001D07F8"/>
    <w:rsid w:val="00244F88"/>
    <w:rsid w:val="00253B27"/>
    <w:rsid w:val="002550B0"/>
    <w:rsid w:val="00262241"/>
    <w:rsid w:val="002626D5"/>
    <w:rsid w:val="00265CA4"/>
    <w:rsid w:val="002768B6"/>
    <w:rsid w:val="002906F8"/>
    <w:rsid w:val="002A7CEF"/>
    <w:rsid w:val="002D151B"/>
    <w:rsid w:val="002E7C6A"/>
    <w:rsid w:val="00310041"/>
    <w:rsid w:val="00312EED"/>
    <w:rsid w:val="0035513C"/>
    <w:rsid w:val="00384742"/>
    <w:rsid w:val="003A00C6"/>
    <w:rsid w:val="003B2988"/>
    <w:rsid w:val="004265FB"/>
    <w:rsid w:val="00427DE2"/>
    <w:rsid w:val="004411EC"/>
    <w:rsid w:val="00481EE1"/>
    <w:rsid w:val="004A2161"/>
    <w:rsid w:val="004A79A8"/>
    <w:rsid w:val="004B3D0D"/>
    <w:rsid w:val="004C22C5"/>
    <w:rsid w:val="004E52BB"/>
    <w:rsid w:val="00502948"/>
    <w:rsid w:val="00503D5B"/>
    <w:rsid w:val="005110B1"/>
    <w:rsid w:val="00520942"/>
    <w:rsid w:val="00523D79"/>
    <w:rsid w:val="00537068"/>
    <w:rsid w:val="0056014D"/>
    <w:rsid w:val="00577947"/>
    <w:rsid w:val="005A667D"/>
    <w:rsid w:val="005A7813"/>
    <w:rsid w:val="005C7632"/>
    <w:rsid w:val="005D29D0"/>
    <w:rsid w:val="00601FFA"/>
    <w:rsid w:val="00606827"/>
    <w:rsid w:val="00621D5A"/>
    <w:rsid w:val="00624182"/>
    <w:rsid w:val="0063244A"/>
    <w:rsid w:val="00644DF5"/>
    <w:rsid w:val="0066008C"/>
    <w:rsid w:val="0066628B"/>
    <w:rsid w:val="0067548D"/>
    <w:rsid w:val="0068071F"/>
    <w:rsid w:val="006863B7"/>
    <w:rsid w:val="00690483"/>
    <w:rsid w:val="006930DF"/>
    <w:rsid w:val="006B6135"/>
    <w:rsid w:val="006C706A"/>
    <w:rsid w:val="006D0931"/>
    <w:rsid w:val="006D666D"/>
    <w:rsid w:val="006F252D"/>
    <w:rsid w:val="006F3E54"/>
    <w:rsid w:val="00703552"/>
    <w:rsid w:val="007157DD"/>
    <w:rsid w:val="00717447"/>
    <w:rsid w:val="007509E9"/>
    <w:rsid w:val="00752F6A"/>
    <w:rsid w:val="007654DA"/>
    <w:rsid w:val="00767D20"/>
    <w:rsid w:val="00796D4E"/>
    <w:rsid w:val="007A2C33"/>
    <w:rsid w:val="007A34BA"/>
    <w:rsid w:val="007D22E6"/>
    <w:rsid w:val="007F1012"/>
    <w:rsid w:val="008451C4"/>
    <w:rsid w:val="00847EA4"/>
    <w:rsid w:val="00862401"/>
    <w:rsid w:val="00877A5C"/>
    <w:rsid w:val="00897B69"/>
    <w:rsid w:val="00897BF9"/>
    <w:rsid w:val="008A42A0"/>
    <w:rsid w:val="008A64AE"/>
    <w:rsid w:val="008F54BC"/>
    <w:rsid w:val="008F7BC0"/>
    <w:rsid w:val="0090366A"/>
    <w:rsid w:val="00910DD0"/>
    <w:rsid w:val="00922D73"/>
    <w:rsid w:val="0093679F"/>
    <w:rsid w:val="00956D08"/>
    <w:rsid w:val="009A7F70"/>
    <w:rsid w:val="009C75F6"/>
    <w:rsid w:val="00A57464"/>
    <w:rsid w:val="00A91173"/>
    <w:rsid w:val="00AA6430"/>
    <w:rsid w:val="00AC2592"/>
    <w:rsid w:val="00AC699D"/>
    <w:rsid w:val="00AE32FB"/>
    <w:rsid w:val="00B060FF"/>
    <w:rsid w:val="00B15BB4"/>
    <w:rsid w:val="00B231FC"/>
    <w:rsid w:val="00B413F2"/>
    <w:rsid w:val="00BD54BF"/>
    <w:rsid w:val="00C07DFA"/>
    <w:rsid w:val="00C25E85"/>
    <w:rsid w:val="00C42478"/>
    <w:rsid w:val="00C961FE"/>
    <w:rsid w:val="00C9623C"/>
    <w:rsid w:val="00CA5C20"/>
    <w:rsid w:val="00CB1DF9"/>
    <w:rsid w:val="00CC2252"/>
    <w:rsid w:val="00CE7D1C"/>
    <w:rsid w:val="00CE7D6B"/>
    <w:rsid w:val="00CF2548"/>
    <w:rsid w:val="00D0542B"/>
    <w:rsid w:val="00D15F4A"/>
    <w:rsid w:val="00D24F3A"/>
    <w:rsid w:val="00D63F7D"/>
    <w:rsid w:val="00D72D2D"/>
    <w:rsid w:val="00DC0363"/>
    <w:rsid w:val="00DC432D"/>
    <w:rsid w:val="00DF6905"/>
    <w:rsid w:val="00E01EE1"/>
    <w:rsid w:val="00E1119C"/>
    <w:rsid w:val="00E2609D"/>
    <w:rsid w:val="00E4661E"/>
    <w:rsid w:val="00E55C9E"/>
    <w:rsid w:val="00E607EE"/>
    <w:rsid w:val="00E65A65"/>
    <w:rsid w:val="00E743A1"/>
    <w:rsid w:val="00E867F7"/>
    <w:rsid w:val="00E91F01"/>
    <w:rsid w:val="00E94849"/>
    <w:rsid w:val="00EA2F86"/>
    <w:rsid w:val="00EA6A89"/>
    <w:rsid w:val="00F205D3"/>
    <w:rsid w:val="00F26B81"/>
    <w:rsid w:val="00F424BC"/>
    <w:rsid w:val="00F453A3"/>
    <w:rsid w:val="00F84E59"/>
    <w:rsid w:val="00F94E22"/>
    <w:rsid w:val="00FB3B4B"/>
    <w:rsid w:val="00FD0964"/>
    <w:rsid w:val="00FF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3BAC426-9B37-4EFF-9DFD-68C5429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Normal">
    <w:name w:val="Normal Знак"/>
    <w:link w:val="10"/>
    <w:qFormat/>
    <w:locked/>
    <w:rsid w:val="00847EA4"/>
    <w:rPr>
      <w:rFonts w:ascii="Arial" w:eastAsia="Arial" w:hAnsi="Arial" w:cs="Arial"/>
      <w:color w:val="000000"/>
    </w:rPr>
  </w:style>
  <w:style w:type="paragraph" w:customStyle="1" w:styleId="10">
    <w:name w:val="Обычный1"/>
    <w:link w:val="Normal"/>
    <w:qFormat/>
    <w:rsid w:val="00847EA4"/>
    <w:pPr>
      <w:suppressAutoHyphens/>
      <w:spacing w:line="276" w:lineRule="auto"/>
    </w:pPr>
    <w:rPr>
      <w:rFonts w:ascii="Arial" w:eastAsia="Arial" w:hAnsi="Arial" w:cs="Arial"/>
      <w:color w:val="000000"/>
    </w:rPr>
  </w:style>
  <w:style w:type="paragraph" w:styleId="af">
    <w:name w:val="Normal (Web)"/>
    <w:basedOn w:val="a"/>
    <w:uiPriority w:val="99"/>
    <w:semiHidden/>
    <w:unhideWhenUsed/>
    <w:rsid w:val="00F94E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853">
      <w:bodyDiv w:val="1"/>
      <w:marLeft w:val="0"/>
      <w:marRight w:val="0"/>
      <w:marTop w:val="0"/>
      <w:marBottom w:val="0"/>
      <w:divBdr>
        <w:top w:val="none" w:sz="0" w:space="0" w:color="auto"/>
        <w:left w:val="none" w:sz="0" w:space="0" w:color="auto"/>
        <w:bottom w:val="none" w:sz="0" w:space="0" w:color="auto"/>
        <w:right w:val="none" w:sz="0" w:space="0" w:color="auto"/>
      </w:divBdr>
      <w:divsChild>
        <w:div w:id="1691027154">
          <w:marLeft w:val="0"/>
          <w:marRight w:val="0"/>
          <w:marTop w:val="0"/>
          <w:marBottom w:val="0"/>
          <w:divBdr>
            <w:top w:val="none" w:sz="0" w:space="0" w:color="auto"/>
            <w:left w:val="none" w:sz="0" w:space="0" w:color="auto"/>
            <w:bottom w:val="none" w:sz="0" w:space="0" w:color="auto"/>
            <w:right w:val="none" w:sz="0" w:space="0" w:color="auto"/>
          </w:divBdr>
          <w:divsChild>
            <w:div w:id="1902985980">
              <w:marLeft w:val="0"/>
              <w:marRight w:val="0"/>
              <w:marTop w:val="0"/>
              <w:marBottom w:val="0"/>
              <w:divBdr>
                <w:top w:val="none" w:sz="0" w:space="0" w:color="auto"/>
                <w:left w:val="none" w:sz="0" w:space="0" w:color="auto"/>
                <w:bottom w:val="none" w:sz="0" w:space="0" w:color="auto"/>
                <w:right w:val="none" w:sz="0" w:space="0" w:color="auto"/>
              </w:divBdr>
              <w:divsChild>
                <w:div w:id="10779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21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95B1-2B53-4211-8780-6C148DD1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38670</Words>
  <Characters>22043</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60592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2023-02-10T13:45:00Z</dcterms:created>
  <dcterms:modified xsi:type="dcterms:W3CDTF">2023-02-10T13:45:00Z</dcterms:modified>
</cp:coreProperties>
</file>