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4D" w:rsidRPr="009F0F7E" w:rsidRDefault="009F0F7E" w:rsidP="009F0F7E">
      <w:pPr>
        <w:spacing w:after="0" w:line="240" w:lineRule="auto"/>
        <w:ind w:left="-1418" w:firstLine="1418"/>
        <w:jc w:val="center"/>
        <w:rPr>
          <w:rFonts w:ascii="Times New Roman" w:eastAsia="Times New Roman" w:hAnsi="Times New Roman" w:cs="Times New Roman"/>
          <w:b/>
          <w:i/>
          <w:sz w:val="24"/>
          <w:szCs w:val="24"/>
        </w:rPr>
      </w:pPr>
      <w:r w:rsidRPr="009F0F7E">
        <w:rPr>
          <w:rFonts w:ascii="Times New Roman" w:eastAsia="Times New Roman" w:hAnsi="Times New Roman" w:cs="Times New Roman"/>
          <w:b/>
          <w:i/>
          <w:sz w:val="24"/>
          <w:szCs w:val="24"/>
        </w:rPr>
        <w:t>ВИКОНАВЧИЙ КОМІТЕТ СЛАВУТИЦЬКОЇ МІСЬКОЇ РАДИ ВИШГОРОДСЬКОГО РАЙОНУ КИЇВСЬКОЇ ОБЛАСТІ</w:t>
      </w:r>
    </w:p>
    <w:p w:rsidR="0095564D" w:rsidRPr="009F0F7E" w:rsidRDefault="009F0F7E">
      <w:pPr>
        <w:spacing w:after="0" w:line="240" w:lineRule="auto"/>
        <w:ind w:left="-1418"/>
        <w:jc w:val="center"/>
        <w:rPr>
          <w:rFonts w:ascii="Times New Roman" w:eastAsia="Times New Roman" w:hAnsi="Times New Roman" w:cs="Times New Roman"/>
          <w:b/>
          <w:sz w:val="24"/>
          <w:szCs w:val="24"/>
        </w:rPr>
      </w:pPr>
      <w:r w:rsidRPr="009F0F7E">
        <w:rPr>
          <w:rFonts w:ascii="Times New Roman" w:eastAsia="Times New Roman" w:hAnsi="Times New Roman" w:cs="Times New Roman"/>
          <w:b/>
          <w:i/>
          <w:sz w:val="24"/>
          <w:szCs w:val="24"/>
        </w:rPr>
        <w:t xml:space="preserve">(Виконавчий комітет </w:t>
      </w:r>
      <w:proofErr w:type="spellStart"/>
      <w:r w:rsidRPr="009F0F7E">
        <w:rPr>
          <w:rFonts w:ascii="Times New Roman" w:eastAsia="Times New Roman" w:hAnsi="Times New Roman" w:cs="Times New Roman"/>
          <w:b/>
          <w:i/>
          <w:sz w:val="24"/>
          <w:szCs w:val="24"/>
        </w:rPr>
        <w:t>Славутицької</w:t>
      </w:r>
      <w:proofErr w:type="spellEnd"/>
      <w:r w:rsidRPr="009F0F7E">
        <w:rPr>
          <w:rFonts w:ascii="Times New Roman" w:eastAsia="Times New Roman" w:hAnsi="Times New Roman" w:cs="Times New Roman"/>
          <w:b/>
          <w:i/>
          <w:sz w:val="24"/>
          <w:szCs w:val="24"/>
        </w:rPr>
        <w:t xml:space="preserve"> міської ради)</w:t>
      </w:r>
    </w:p>
    <w:p w:rsidR="0095564D" w:rsidRDefault="0095564D">
      <w:pPr>
        <w:spacing w:after="0" w:line="240" w:lineRule="auto"/>
        <w:ind w:left="-1418"/>
        <w:jc w:val="center"/>
        <w:rPr>
          <w:rFonts w:ascii="Times New Roman" w:eastAsia="Times New Roman" w:hAnsi="Times New Roman" w:cs="Times New Roman"/>
          <w:b/>
          <w:color w:val="000000"/>
          <w:sz w:val="24"/>
          <w:szCs w:val="24"/>
        </w:rPr>
      </w:pPr>
    </w:p>
    <w:p w:rsidR="0095564D" w:rsidRDefault="0095564D">
      <w:pPr>
        <w:spacing w:after="0" w:line="240" w:lineRule="auto"/>
        <w:ind w:left="-1418"/>
        <w:jc w:val="right"/>
        <w:rPr>
          <w:rFonts w:ascii="Times New Roman" w:eastAsia="Times New Roman" w:hAnsi="Times New Roman" w:cs="Times New Roman"/>
          <w:b/>
          <w:color w:val="000000"/>
          <w:sz w:val="24"/>
          <w:szCs w:val="24"/>
        </w:rPr>
      </w:pPr>
    </w:p>
    <w:p w:rsidR="0095564D" w:rsidRDefault="000336A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5564D" w:rsidRPr="0070036C" w:rsidRDefault="000336A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70036C">
        <w:rPr>
          <w:rFonts w:ascii="Times New Roman" w:eastAsia="Times New Roman" w:hAnsi="Times New Roman" w:cs="Times New Roman"/>
          <w:b/>
          <w:sz w:val="24"/>
          <w:szCs w:val="24"/>
          <w:highlight w:val="white"/>
        </w:rPr>
        <w:t>Уповноваженої особи</w:t>
      </w:r>
    </w:p>
    <w:p w:rsidR="0070036C" w:rsidRPr="0070036C" w:rsidRDefault="0070036C">
      <w:pPr>
        <w:spacing w:after="0" w:line="240" w:lineRule="auto"/>
        <w:ind w:left="-1418"/>
        <w:jc w:val="right"/>
        <w:rPr>
          <w:rFonts w:ascii="Times New Roman" w:eastAsia="Times New Roman" w:hAnsi="Times New Roman" w:cs="Times New Roman"/>
          <w:b/>
          <w:sz w:val="24"/>
          <w:szCs w:val="24"/>
          <w:highlight w:val="white"/>
        </w:rPr>
      </w:pPr>
      <w:r w:rsidRPr="0070036C">
        <w:rPr>
          <w:rFonts w:ascii="Times New Roman" w:eastAsia="Times New Roman" w:hAnsi="Times New Roman" w:cs="Times New Roman"/>
          <w:b/>
          <w:sz w:val="24"/>
          <w:szCs w:val="24"/>
          <w:highlight w:val="white"/>
        </w:rPr>
        <w:t>Виконавчого комітету</w:t>
      </w:r>
    </w:p>
    <w:p w:rsidR="0095564D" w:rsidRPr="00067375" w:rsidRDefault="0070036C">
      <w:pPr>
        <w:spacing w:after="0" w:line="240" w:lineRule="auto"/>
        <w:ind w:left="-1418"/>
        <w:jc w:val="right"/>
        <w:rPr>
          <w:rFonts w:ascii="Times New Roman" w:eastAsia="Times New Roman" w:hAnsi="Times New Roman" w:cs="Times New Roman"/>
          <w:b/>
          <w:sz w:val="24"/>
          <w:szCs w:val="24"/>
        </w:rPr>
      </w:pPr>
      <w:r w:rsidRPr="0070036C">
        <w:rPr>
          <w:rFonts w:ascii="Times New Roman" w:eastAsia="Times New Roman" w:hAnsi="Times New Roman" w:cs="Times New Roman"/>
          <w:b/>
          <w:sz w:val="24"/>
          <w:szCs w:val="24"/>
          <w:highlight w:val="white"/>
        </w:rPr>
        <w:t xml:space="preserve"> </w:t>
      </w:r>
      <w:proofErr w:type="spellStart"/>
      <w:r w:rsidRPr="0070036C">
        <w:rPr>
          <w:rFonts w:ascii="Times New Roman" w:eastAsia="Times New Roman" w:hAnsi="Times New Roman" w:cs="Times New Roman"/>
          <w:b/>
          <w:sz w:val="24"/>
          <w:szCs w:val="24"/>
          <w:highlight w:val="white"/>
        </w:rPr>
        <w:t>Славутицької</w:t>
      </w:r>
      <w:proofErr w:type="spellEnd"/>
      <w:r w:rsidRPr="0070036C">
        <w:rPr>
          <w:rFonts w:ascii="Times New Roman" w:eastAsia="Times New Roman" w:hAnsi="Times New Roman" w:cs="Times New Roman"/>
          <w:b/>
          <w:sz w:val="24"/>
          <w:szCs w:val="24"/>
          <w:highlight w:val="white"/>
        </w:rPr>
        <w:t xml:space="preserve"> </w:t>
      </w:r>
      <w:r w:rsidRPr="00067375">
        <w:rPr>
          <w:rFonts w:ascii="Times New Roman" w:eastAsia="Times New Roman" w:hAnsi="Times New Roman" w:cs="Times New Roman"/>
          <w:b/>
          <w:sz w:val="24"/>
          <w:szCs w:val="24"/>
        </w:rPr>
        <w:t>міської ради</w:t>
      </w:r>
    </w:p>
    <w:p w:rsidR="0095564D" w:rsidRPr="005F049D" w:rsidRDefault="000336A7">
      <w:pPr>
        <w:spacing w:after="0" w:line="240" w:lineRule="auto"/>
        <w:jc w:val="right"/>
        <w:rPr>
          <w:rFonts w:ascii="Times New Roman" w:eastAsia="Times New Roman" w:hAnsi="Times New Roman" w:cs="Times New Roman"/>
          <w:sz w:val="24"/>
          <w:szCs w:val="24"/>
        </w:rPr>
      </w:pPr>
      <w:r w:rsidRPr="00067375">
        <w:rPr>
          <w:rFonts w:ascii="Times New Roman" w:eastAsia="Times New Roman" w:hAnsi="Times New Roman" w:cs="Times New Roman"/>
          <w:sz w:val="24"/>
          <w:szCs w:val="24"/>
        </w:rPr>
        <w:t xml:space="preserve">                                                           </w:t>
      </w:r>
      <w:r w:rsidR="006A5D9F" w:rsidRPr="006A5D9F">
        <w:rPr>
          <w:rFonts w:ascii="Times New Roman" w:eastAsia="Times New Roman" w:hAnsi="Times New Roman" w:cs="Times New Roman"/>
          <w:sz w:val="24"/>
          <w:szCs w:val="24"/>
          <w:lang w:val="ru-RU"/>
        </w:rPr>
        <w:t>25.03.2024 № 127</w:t>
      </w:r>
    </w:p>
    <w:p w:rsidR="0095564D" w:rsidRDefault="000336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0" w:name="_GoBack"/>
      <w:bookmarkEnd w:id="0"/>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70036C" w:rsidRDefault="0070036C">
      <w:pPr>
        <w:spacing w:after="0" w:line="240" w:lineRule="auto"/>
        <w:rPr>
          <w:rFonts w:ascii="Times New Roman" w:eastAsia="Times New Roman" w:hAnsi="Times New Roman" w:cs="Times New Roman"/>
          <w:b/>
          <w:color w:val="000000"/>
          <w:sz w:val="24"/>
          <w:szCs w:val="24"/>
        </w:rPr>
      </w:pPr>
    </w:p>
    <w:p w:rsidR="0095564D" w:rsidRDefault="0095564D">
      <w:pPr>
        <w:spacing w:after="0" w:line="240" w:lineRule="auto"/>
        <w:rPr>
          <w:rFonts w:ascii="Times New Roman" w:eastAsia="Times New Roman" w:hAnsi="Times New Roman" w:cs="Times New Roman"/>
          <w:b/>
          <w:color w:val="000000"/>
          <w:sz w:val="24"/>
          <w:szCs w:val="24"/>
        </w:rPr>
      </w:pPr>
    </w:p>
    <w:p w:rsidR="0095564D" w:rsidRDefault="000336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5564D" w:rsidRPr="0070036C" w:rsidRDefault="00033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70036C">
        <w:rPr>
          <w:rFonts w:ascii="Times New Roman" w:eastAsia="Times New Roman" w:hAnsi="Times New Roman" w:cs="Times New Roman"/>
          <w:b/>
          <w:color w:val="000000"/>
          <w:sz w:val="24"/>
          <w:szCs w:val="24"/>
        </w:rPr>
        <w:t>ТЕНДЕРНА ДОКУМЕНТАЦІЯ</w:t>
      </w:r>
    </w:p>
    <w:p w:rsidR="0095564D" w:rsidRPr="0070036C" w:rsidRDefault="000336A7">
      <w:pPr>
        <w:spacing w:before="240" w:after="0" w:line="240" w:lineRule="auto"/>
        <w:jc w:val="center"/>
        <w:rPr>
          <w:rFonts w:ascii="Times New Roman" w:eastAsia="Times New Roman" w:hAnsi="Times New Roman" w:cs="Times New Roman"/>
          <w:sz w:val="24"/>
          <w:szCs w:val="24"/>
        </w:rPr>
      </w:pPr>
      <w:r w:rsidRPr="0070036C">
        <w:rPr>
          <w:rFonts w:ascii="Times New Roman" w:eastAsia="Times New Roman" w:hAnsi="Times New Roman" w:cs="Times New Roman"/>
          <w:b/>
          <w:sz w:val="24"/>
          <w:szCs w:val="24"/>
        </w:rPr>
        <w:t> </w:t>
      </w:r>
      <w:r w:rsidRPr="0070036C">
        <w:rPr>
          <w:rFonts w:ascii="Times New Roman" w:eastAsia="Times New Roman" w:hAnsi="Times New Roman" w:cs="Times New Roman"/>
          <w:sz w:val="24"/>
          <w:szCs w:val="24"/>
        </w:rPr>
        <w:t>по процедурі</w:t>
      </w:r>
      <w:r w:rsidRPr="0070036C">
        <w:rPr>
          <w:rFonts w:ascii="Times New Roman" w:eastAsia="Times New Roman" w:hAnsi="Times New Roman" w:cs="Times New Roman"/>
          <w:b/>
          <w:sz w:val="24"/>
          <w:szCs w:val="24"/>
        </w:rPr>
        <w:t xml:space="preserve"> ВІДКРИТІ ТОРГИ (з особливостями)</w:t>
      </w:r>
    </w:p>
    <w:p w:rsidR="0095564D" w:rsidRDefault="000336A7" w:rsidP="0070036C">
      <w:pPr>
        <w:spacing w:before="240" w:after="0" w:line="240" w:lineRule="auto"/>
        <w:jc w:val="center"/>
        <w:rPr>
          <w:rFonts w:ascii="Times New Roman" w:eastAsia="Times New Roman" w:hAnsi="Times New Roman" w:cs="Times New Roman"/>
          <w:color w:val="000000"/>
          <w:sz w:val="24"/>
          <w:szCs w:val="24"/>
        </w:rPr>
      </w:pPr>
      <w:r w:rsidRPr="0070036C">
        <w:rPr>
          <w:rFonts w:ascii="Times New Roman" w:eastAsia="Times New Roman" w:hAnsi="Times New Roman" w:cs="Times New Roman"/>
          <w:color w:val="000000"/>
          <w:sz w:val="24"/>
          <w:szCs w:val="24"/>
        </w:rPr>
        <w:t xml:space="preserve">на закупівлю </w:t>
      </w:r>
      <w:r w:rsidR="0070036C" w:rsidRPr="0070036C">
        <w:rPr>
          <w:rFonts w:ascii="Times New Roman" w:eastAsia="Times New Roman" w:hAnsi="Times New Roman" w:cs="Times New Roman"/>
          <w:sz w:val="24"/>
          <w:szCs w:val="24"/>
        </w:rPr>
        <w:t>товару</w:t>
      </w:r>
      <w:r w:rsidR="0070036C" w:rsidRPr="0070036C">
        <w:rPr>
          <w:rFonts w:ascii="Times New Roman" w:eastAsia="Times New Roman" w:hAnsi="Times New Roman" w:cs="Times New Roman"/>
          <w:b/>
          <w:sz w:val="24"/>
          <w:szCs w:val="24"/>
        </w:rPr>
        <w:t>:</w:t>
      </w:r>
      <w:r w:rsidRPr="0070036C">
        <w:rPr>
          <w:rFonts w:ascii="Times New Roman" w:eastAsia="Times New Roman" w:hAnsi="Times New Roman" w:cs="Times New Roman"/>
          <w:color w:val="000000"/>
          <w:sz w:val="24"/>
          <w:szCs w:val="24"/>
        </w:rPr>
        <w:t> </w:t>
      </w:r>
    </w:p>
    <w:p w:rsidR="0070036C" w:rsidRPr="0070036C" w:rsidRDefault="0070036C" w:rsidP="0070036C">
      <w:pPr>
        <w:spacing w:before="240" w:after="0" w:line="240" w:lineRule="auto"/>
        <w:jc w:val="center"/>
        <w:rPr>
          <w:rFonts w:ascii="Times New Roman" w:eastAsia="Times New Roman" w:hAnsi="Times New Roman" w:cs="Times New Roman"/>
          <w:b/>
          <w:color w:val="000000"/>
          <w:sz w:val="24"/>
          <w:szCs w:val="24"/>
        </w:rPr>
      </w:pPr>
    </w:p>
    <w:p w:rsidR="0095564D" w:rsidRPr="004F0936" w:rsidRDefault="00BD25EE" w:rsidP="00942122">
      <w:pPr>
        <w:jc w:val="center"/>
        <w:rPr>
          <w:rFonts w:ascii="Times New Roman" w:eastAsia="Times New Roman" w:hAnsi="Times New Roman" w:cs="Times New Roman"/>
          <w:sz w:val="24"/>
          <w:szCs w:val="24"/>
        </w:rPr>
      </w:pPr>
      <w:r w:rsidRPr="00BD25EE">
        <w:rPr>
          <w:rFonts w:ascii="Times New Roman" w:hAnsi="Times New Roman" w:cs="Times New Roman"/>
          <w:sz w:val="24"/>
          <w:szCs w:val="24"/>
          <w:u w:val="single"/>
        </w:rPr>
        <w:t xml:space="preserve">Код ДК: 021:2015 </w:t>
      </w:r>
      <w:r w:rsidR="00942122">
        <w:rPr>
          <w:rFonts w:ascii="Times New Roman" w:hAnsi="Times New Roman" w:cs="Times New Roman"/>
          <w:sz w:val="24"/>
          <w:szCs w:val="24"/>
          <w:u w:val="single"/>
        </w:rPr>
        <w:t>48820000-2</w:t>
      </w:r>
      <w:r w:rsidRPr="00BD25EE">
        <w:rPr>
          <w:rFonts w:ascii="Times New Roman" w:hAnsi="Times New Roman" w:cs="Times New Roman"/>
          <w:sz w:val="24"/>
          <w:szCs w:val="24"/>
          <w:u w:val="single"/>
        </w:rPr>
        <w:t xml:space="preserve"> </w:t>
      </w:r>
      <w:r w:rsidR="00942122">
        <w:rPr>
          <w:rFonts w:ascii="Times New Roman" w:hAnsi="Times New Roman" w:cs="Times New Roman"/>
          <w:sz w:val="24"/>
          <w:szCs w:val="24"/>
          <w:u w:val="single"/>
        </w:rPr>
        <w:t>Сервери</w:t>
      </w:r>
      <w:r w:rsidRPr="00BD25EE">
        <w:rPr>
          <w:rFonts w:ascii="Times New Roman" w:hAnsi="Times New Roman" w:cs="Times New Roman"/>
          <w:sz w:val="24"/>
          <w:szCs w:val="24"/>
          <w:u w:val="single"/>
        </w:rPr>
        <w:t xml:space="preserve"> (</w:t>
      </w:r>
      <w:r w:rsidR="00942122">
        <w:rPr>
          <w:rFonts w:ascii="Times New Roman" w:hAnsi="Times New Roman" w:cs="Times New Roman"/>
          <w:sz w:val="24"/>
          <w:szCs w:val="24"/>
          <w:u w:val="single"/>
        </w:rPr>
        <w:t>Сервери)</w:t>
      </w:r>
      <w:r w:rsidR="000336A7" w:rsidRPr="0070036C">
        <w:rPr>
          <w:rFonts w:ascii="Times New Roman" w:eastAsia="Times New Roman" w:hAnsi="Times New Roman" w:cs="Times New Roman"/>
          <w:color w:val="000000"/>
          <w:sz w:val="24"/>
          <w:szCs w:val="24"/>
        </w:rPr>
        <w:t> </w:t>
      </w: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70036C" w:rsidRDefault="0070036C">
      <w:pPr>
        <w:spacing w:before="240" w:after="0" w:line="240" w:lineRule="auto"/>
        <w:rPr>
          <w:rFonts w:ascii="Times New Roman" w:eastAsia="Times New Roman" w:hAnsi="Times New Roman" w:cs="Times New Roman"/>
          <w:sz w:val="24"/>
          <w:szCs w:val="24"/>
        </w:rPr>
      </w:pPr>
    </w:p>
    <w:p w:rsidR="00F64B82" w:rsidRDefault="00F64B82">
      <w:pPr>
        <w:spacing w:before="240" w:after="0" w:line="240" w:lineRule="auto"/>
        <w:rPr>
          <w:rFonts w:ascii="Times New Roman" w:eastAsia="Times New Roman" w:hAnsi="Times New Roman" w:cs="Times New Roman"/>
          <w:sz w:val="24"/>
          <w:szCs w:val="24"/>
        </w:rPr>
      </w:pPr>
    </w:p>
    <w:p w:rsidR="00F64B82" w:rsidRPr="0070036C" w:rsidRDefault="00F64B82">
      <w:pPr>
        <w:spacing w:before="240" w:after="0" w:line="240" w:lineRule="auto"/>
        <w:rPr>
          <w:rFonts w:ascii="Times New Roman" w:eastAsia="Times New Roman" w:hAnsi="Times New Roman" w:cs="Times New Roman"/>
          <w:sz w:val="24"/>
          <w:szCs w:val="24"/>
        </w:rPr>
      </w:pPr>
    </w:p>
    <w:p w:rsidR="0070036C" w:rsidRDefault="0070036C">
      <w:pPr>
        <w:spacing w:before="240" w:after="0" w:line="240" w:lineRule="auto"/>
        <w:rPr>
          <w:rFonts w:ascii="Times New Roman" w:eastAsia="Times New Roman" w:hAnsi="Times New Roman" w:cs="Times New Roman"/>
          <w:sz w:val="24"/>
          <w:szCs w:val="24"/>
        </w:rPr>
      </w:pPr>
    </w:p>
    <w:p w:rsidR="005D5176" w:rsidRDefault="005D5176">
      <w:pPr>
        <w:spacing w:before="240" w:after="0" w:line="240" w:lineRule="auto"/>
        <w:rPr>
          <w:rFonts w:ascii="Times New Roman" w:eastAsia="Times New Roman" w:hAnsi="Times New Roman" w:cs="Times New Roman"/>
          <w:sz w:val="24"/>
          <w:szCs w:val="24"/>
        </w:rPr>
      </w:pPr>
    </w:p>
    <w:p w:rsidR="005D5176" w:rsidRPr="0070036C" w:rsidRDefault="005D5176">
      <w:pPr>
        <w:spacing w:before="240" w:after="0" w:line="240" w:lineRule="auto"/>
        <w:rPr>
          <w:rFonts w:ascii="Times New Roman" w:eastAsia="Times New Roman" w:hAnsi="Times New Roman" w:cs="Times New Roman"/>
          <w:sz w:val="24"/>
          <w:szCs w:val="24"/>
        </w:rPr>
      </w:pPr>
    </w:p>
    <w:p w:rsidR="0070036C" w:rsidRDefault="0070036C">
      <w:pPr>
        <w:spacing w:before="240" w:after="0" w:line="240" w:lineRule="auto"/>
        <w:rPr>
          <w:rFonts w:ascii="Times New Roman" w:eastAsia="Times New Roman" w:hAnsi="Times New Roman" w:cs="Times New Roman"/>
          <w:sz w:val="24"/>
          <w:szCs w:val="24"/>
        </w:rPr>
      </w:pPr>
    </w:p>
    <w:p w:rsidR="004C16EA" w:rsidRDefault="004C16EA">
      <w:pPr>
        <w:spacing w:before="240" w:after="0" w:line="240" w:lineRule="auto"/>
        <w:rPr>
          <w:rFonts w:ascii="Times New Roman" w:eastAsia="Times New Roman" w:hAnsi="Times New Roman" w:cs="Times New Roman"/>
          <w:sz w:val="24"/>
          <w:szCs w:val="24"/>
        </w:rPr>
      </w:pPr>
    </w:p>
    <w:p w:rsidR="004C16EA" w:rsidRPr="0070036C" w:rsidRDefault="004C16EA">
      <w:pPr>
        <w:spacing w:before="240" w:after="0" w:line="240" w:lineRule="auto"/>
        <w:rPr>
          <w:rFonts w:ascii="Times New Roman" w:eastAsia="Times New Roman" w:hAnsi="Times New Roman" w:cs="Times New Roman"/>
          <w:sz w:val="24"/>
          <w:szCs w:val="24"/>
        </w:rPr>
      </w:pPr>
    </w:p>
    <w:p w:rsidR="0070036C" w:rsidRPr="0070036C" w:rsidRDefault="0070036C">
      <w:pPr>
        <w:spacing w:before="240" w:after="0" w:line="240" w:lineRule="auto"/>
        <w:rPr>
          <w:rFonts w:ascii="Times New Roman" w:eastAsia="Times New Roman" w:hAnsi="Times New Roman" w:cs="Times New Roman"/>
          <w:sz w:val="24"/>
          <w:szCs w:val="24"/>
        </w:rPr>
      </w:pPr>
    </w:p>
    <w:p w:rsidR="0095564D" w:rsidRPr="0070036C" w:rsidRDefault="0095564D">
      <w:pPr>
        <w:spacing w:before="240" w:after="0" w:line="240" w:lineRule="auto"/>
        <w:rPr>
          <w:rFonts w:ascii="Times New Roman" w:eastAsia="Times New Roman" w:hAnsi="Times New Roman" w:cs="Times New Roman"/>
          <w:sz w:val="24"/>
          <w:szCs w:val="24"/>
        </w:rPr>
      </w:pPr>
    </w:p>
    <w:p w:rsidR="0095564D" w:rsidRPr="0070036C" w:rsidRDefault="0070036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0036C">
        <w:rPr>
          <w:rFonts w:ascii="Times New Roman" w:eastAsia="Times New Roman" w:hAnsi="Times New Roman" w:cs="Times New Roman"/>
          <w:sz w:val="24"/>
          <w:szCs w:val="24"/>
          <w:u w:val="single"/>
        </w:rPr>
        <w:t>м. Славутич – 2024 рік</w:t>
      </w:r>
    </w:p>
    <w:p w:rsidR="0070036C" w:rsidRDefault="0070036C">
      <w:pPr>
        <w:spacing w:after="0" w:line="240" w:lineRule="auto"/>
        <w:rPr>
          <w:rFonts w:ascii="Times New Roman" w:eastAsia="Times New Roman" w:hAnsi="Times New Roman" w:cs="Times New Roman"/>
          <w:sz w:val="24"/>
          <w:szCs w:val="24"/>
        </w:rPr>
        <w:sectPr w:rsidR="0070036C">
          <w:footerReference w:type="default" r:id="rId9"/>
          <w:pgSz w:w="11906" w:h="16838"/>
          <w:pgMar w:top="850" w:right="850" w:bottom="682" w:left="1417" w:header="708" w:footer="708" w:gutter="0"/>
          <w:pgNumType w:start="1"/>
          <w:cols w:space="720"/>
          <w:titlePg/>
        </w:sectPr>
      </w:pPr>
    </w:p>
    <w:p w:rsidR="0095564D" w:rsidRDefault="0095564D">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564D" w:rsidRPr="007E447E">
        <w:trPr>
          <w:trHeight w:val="416"/>
          <w:jc w:val="center"/>
        </w:trPr>
        <w:tc>
          <w:tcPr>
            <w:tcW w:w="7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p>
        </w:tc>
        <w:tc>
          <w:tcPr>
            <w:tcW w:w="9255" w:type="dxa"/>
            <w:gridSpan w:val="2"/>
            <w:vAlign w:val="center"/>
          </w:tcPr>
          <w:p w:rsidR="0095564D" w:rsidRPr="007E447E" w:rsidRDefault="000336A7">
            <w:pPr>
              <w:jc w:val="center"/>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Розділ 1. Загальні положення</w:t>
            </w:r>
          </w:p>
        </w:tc>
      </w:tr>
      <w:tr w:rsidR="0095564D" w:rsidRPr="007E447E">
        <w:trPr>
          <w:trHeight w:val="411"/>
          <w:jc w:val="center"/>
        </w:trPr>
        <w:tc>
          <w:tcPr>
            <w:tcW w:w="7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p>
        </w:tc>
        <w:tc>
          <w:tcPr>
            <w:tcW w:w="2805"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2</w:t>
            </w:r>
          </w:p>
        </w:tc>
        <w:tc>
          <w:tcPr>
            <w:tcW w:w="6450" w:type="dxa"/>
            <w:vAlign w:val="center"/>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3</w:t>
            </w:r>
          </w:p>
        </w:tc>
      </w:tr>
      <w:tr w:rsidR="0095564D" w:rsidRPr="007E447E">
        <w:trPr>
          <w:trHeight w:val="1119"/>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5564D" w:rsidRPr="007E447E" w:rsidRDefault="000336A7">
            <w:pPr>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rPr>
              <w:t>Тендерну д</w:t>
            </w:r>
            <w:r w:rsidRPr="007E447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E447E">
              <w:rPr>
                <w:rFonts w:ascii="Times New Roman" w:eastAsia="Times New Roman" w:hAnsi="Times New Roman" w:cs="Times New Roman"/>
                <w:color w:val="000000"/>
                <w:sz w:val="24"/>
                <w:szCs w:val="24"/>
                <w:highlight w:val="white"/>
              </w:rPr>
              <w:t xml:space="preserve">«Про публічні закупівлі» (далі </w:t>
            </w:r>
            <w:r w:rsidRPr="007E447E">
              <w:rPr>
                <w:rFonts w:ascii="Times New Roman" w:eastAsia="Times New Roman" w:hAnsi="Times New Roman" w:cs="Times New Roman"/>
                <w:sz w:val="24"/>
                <w:szCs w:val="24"/>
                <w:highlight w:val="white"/>
              </w:rPr>
              <w:t>—</w:t>
            </w:r>
            <w:r w:rsidRPr="007E447E">
              <w:rPr>
                <w:rFonts w:ascii="Times New Roman" w:eastAsia="Times New Roman" w:hAnsi="Times New Roman" w:cs="Times New Roman"/>
                <w:color w:val="000000"/>
                <w:sz w:val="24"/>
                <w:szCs w:val="24"/>
                <w:highlight w:val="white"/>
              </w:rPr>
              <w:t xml:space="preserve"> Закон)</w:t>
            </w:r>
            <w:r w:rsidRPr="007E447E">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E447E">
              <w:rPr>
                <w:rFonts w:ascii="Times New Roman" w:eastAsia="Times New Roman" w:hAnsi="Times New Roman" w:cs="Times New Roman"/>
                <w:sz w:val="24"/>
                <w:szCs w:val="24"/>
              </w:rPr>
              <w:t>Особливостях.</w:t>
            </w:r>
          </w:p>
        </w:tc>
      </w:tr>
      <w:tr w:rsidR="0095564D" w:rsidRPr="007E447E">
        <w:trPr>
          <w:trHeight w:val="61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Інформація про замовника торгів</w:t>
            </w:r>
          </w:p>
        </w:tc>
        <w:tc>
          <w:tcPr>
            <w:tcW w:w="6450" w:type="dxa"/>
          </w:tcPr>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
        </w:tc>
      </w:tr>
      <w:tr w:rsidR="0095564D" w:rsidRPr="007E447E">
        <w:trPr>
          <w:trHeight w:val="28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повне найменування</w:t>
            </w:r>
          </w:p>
        </w:tc>
        <w:tc>
          <w:tcPr>
            <w:tcW w:w="6450" w:type="dxa"/>
          </w:tcPr>
          <w:p w:rsidR="0095564D" w:rsidRPr="007E447E" w:rsidRDefault="0070036C">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Виконавчий комітет </w:t>
            </w:r>
            <w:proofErr w:type="spellStart"/>
            <w:r w:rsidRPr="007E447E">
              <w:rPr>
                <w:rFonts w:ascii="Times New Roman" w:eastAsia="Times New Roman" w:hAnsi="Times New Roman" w:cs="Times New Roman"/>
                <w:sz w:val="24"/>
                <w:szCs w:val="24"/>
              </w:rPr>
              <w:t>Славутицької</w:t>
            </w:r>
            <w:proofErr w:type="spellEnd"/>
            <w:r w:rsidRPr="007E447E">
              <w:rPr>
                <w:rFonts w:ascii="Times New Roman" w:eastAsia="Times New Roman" w:hAnsi="Times New Roman" w:cs="Times New Roman"/>
                <w:sz w:val="24"/>
                <w:szCs w:val="24"/>
              </w:rPr>
              <w:t xml:space="preserve"> міської ради Вишгородського району Київської області</w:t>
            </w:r>
          </w:p>
        </w:tc>
      </w:tr>
      <w:tr w:rsidR="0095564D" w:rsidRPr="007E447E">
        <w:trPr>
          <w:trHeight w:val="536"/>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2.2</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місцезнаходження</w:t>
            </w:r>
          </w:p>
        </w:tc>
        <w:tc>
          <w:tcPr>
            <w:tcW w:w="6450" w:type="dxa"/>
          </w:tcPr>
          <w:p w:rsidR="0095564D" w:rsidRPr="007E447E" w:rsidRDefault="0070036C" w:rsidP="0070036C">
            <w:p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Центральна площа, 7, </w:t>
            </w:r>
            <w:proofErr w:type="spellStart"/>
            <w:r w:rsidRPr="007E447E">
              <w:rPr>
                <w:rFonts w:ascii="Times New Roman" w:eastAsia="Times New Roman" w:hAnsi="Times New Roman" w:cs="Times New Roman"/>
                <w:sz w:val="24"/>
                <w:szCs w:val="24"/>
              </w:rPr>
              <w:t>м.Славутич</w:t>
            </w:r>
            <w:proofErr w:type="spellEnd"/>
            <w:r w:rsidRPr="007E447E">
              <w:rPr>
                <w:rFonts w:ascii="Times New Roman" w:eastAsia="Times New Roman" w:hAnsi="Times New Roman" w:cs="Times New Roman"/>
                <w:sz w:val="24"/>
                <w:szCs w:val="24"/>
              </w:rPr>
              <w:t>, Вишгородський район, Київська область, Україна, 07101</w:t>
            </w:r>
          </w:p>
        </w:tc>
      </w:tr>
      <w:tr w:rsidR="0095564D" w:rsidRPr="007E447E">
        <w:trPr>
          <w:trHeight w:val="1119"/>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2.3</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ПІБ: Бондарчук Олена Вікторівна</w:t>
            </w:r>
          </w:p>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Посада: головний спеціаліст, юрисконсульт, відповідальний секретар адміністративної комісії відділу правового забезпечення юридичного управління</w:t>
            </w:r>
          </w:p>
          <w:p w:rsidR="0070036C" w:rsidRPr="007E447E" w:rsidRDefault="0070036C" w:rsidP="0070036C">
            <w:pPr>
              <w:spacing w:after="120"/>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Електронна адреса: Bondarchuk.O@slav.gov.ua</w:t>
            </w:r>
          </w:p>
          <w:p w:rsidR="0095564D" w:rsidRPr="007E447E" w:rsidRDefault="0070036C" w:rsidP="0070036C">
            <w:pPr>
              <w:jc w:val="both"/>
              <w:rPr>
                <w:rFonts w:ascii="Times New Roman" w:eastAsia="Times New Roman" w:hAnsi="Times New Roman" w:cs="Times New Roman"/>
                <w:i/>
                <w:color w:val="FF0000"/>
                <w:sz w:val="24"/>
                <w:szCs w:val="24"/>
                <w:highlight w:val="yellow"/>
              </w:rPr>
            </w:pPr>
            <w:r w:rsidRPr="007E447E">
              <w:rPr>
                <w:rFonts w:ascii="Times New Roman" w:eastAsia="Times New Roman" w:hAnsi="Times New Roman" w:cs="Times New Roman"/>
                <w:sz w:val="24"/>
                <w:szCs w:val="24"/>
                <w:highlight w:val="white"/>
              </w:rPr>
              <w:t>Телефон: (04579) 3-00-11*151</w:t>
            </w:r>
          </w:p>
        </w:tc>
      </w:tr>
      <w:tr w:rsidR="0095564D" w:rsidRPr="007E447E">
        <w:trPr>
          <w:trHeight w:val="15"/>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3</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Процедура закупівлі</w:t>
            </w:r>
          </w:p>
        </w:tc>
        <w:tc>
          <w:tcPr>
            <w:tcW w:w="6450" w:type="dxa"/>
          </w:tcPr>
          <w:p w:rsidR="0095564D" w:rsidRPr="007E447E" w:rsidRDefault="000336A7">
            <w:pPr>
              <w:jc w:val="both"/>
              <w:rPr>
                <w:rFonts w:ascii="Times New Roman" w:eastAsia="Times New Roman" w:hAnsi="Times New Roman" w:cs="Times New Roman"/>
                <w:color w:val="4A86E8"/>
                <w:sz w:val="24"/>
                <w:szCs w:val="24"/>
              </w:rPr>
            </w:pPr>
            <w:r w:rsidRPr="007E447E">
              <w:rPr>
                <w:rFonts w:ascii="Times New Roman" w:eastAsia="Times New Roman" w:hAnsi="Times New Roman" w:cs="Times New Roman"/>
                <w:color w:val="000000"/>
                <w:sz w:val="24"/>
                <w:szCs w:val="24"/>
              </w:rPr>
              <w:t xml:space="preserve">відкриті </w:t>
            </w:r>
            <w:r w:rsidRPr="007E447E">
              <w:rPr>
                <w:rFonts w:ascii="Times New Roman" w:eastAsia="Times New Roman" w:hAnsi="Times New Roman" w:cs="Times New Roman"/>
                <w:sz w:val="24"/>
                <w:szCs w:val="24"/>
              </w:rPr>
              <w:t>торги (з особливостями)</w:t>
            </w:r>
          </w:p>
        </w:tc>
      </w:tr>
      <w:tr w:rsidR="0095564D" w:rsidRPr="007E447E">
        <w:trPr>
          <w:trHeight w:val="240"/>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Інформація про предмет закупівлі</w:t>
            </w:r>
          </w:p>
        </w:tc>
        <w:tc>
          <w:tcPr>
            <w:tcW w:w="6450" w:type="dxa"/>
          </w:tcPr>
          <w:p w:rsidR="0095564D" w:rsidRPr="007E447E" w:rsidRDefault="000336A7">
            <w:pPr>
              <w:jc w:val="both"/>
              <w:rPr>
                <w:rFonts w:ascii="Times New Roman" w:eastAsia="Times New Roman" w:hAnsi="Times New Roman" w:cs="Times New Roman"/>
                <w:sz w:val="24"/>
                <w:szCs w:val="24"/>
              </w:rPr>
            </w:pPr>
            <w:r w:rsidRPr="007E447E">
              <w:rPr>
                <w:rFonts w:ascii="Times New Roman" w:eastAsia="Times New Roman" w:hAnsi="Times New Roman" w:cs="Times New Roman"/>
                <w:i/>
                <w:color w:val="000000"/>
                <w:sz w:val="24"/>
                <w:szCs w:val="24"/>
              </w:rPr>
              <w:t> </w:t>
            </w:r>
          </w:p>
        </w:tc>
      </w:tr>
      <w:tr w:rsidR="0095564D" w:rsidRPr="007E447E">
        <w:trPr>
          <w:jc w:val="center"/>
        </w:trPr>
        <w:tc>
          <w:tcPr>
            <w:tcW w:w="705" w:type="dxa"/>
          </w:tcPr>
          <w:p w:rsidR="0095564D" w:rsidRPr="007E447E" w:rsidRDefault="000336A7">
            <w:pPr>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4.1</w:t>
            </w:r>
          </w:p>
        </w:tc>
        <w:tc>
          <w:tcPr>
            <w:tcW w:w="2805" w:type="dxa"/>
          </w:tcPr>
          <w:p w:rsidR="0095564D" w:rsidRPr="007E447E" w:rsidRDefault="000336A7">
            <w:pP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назва предмета закупівлі</w:t>
            </w:r>
          </w:p>
        </w:tc>
        <w:tc>
          <w:tcPr>
            <w:tcW w:w="6450" w:type="dxa"/>
          </w:tcPr>
          <w:p w:rsidR="00942122" w:rsidRPr="00942122" w:rsidRDefault="00942122" w:rsidP="00942122">
            <w:pPr>
              <w:spacing w:after="160" w:line="259" w:lineRule="auto"/>
              <w:rPr>
                <w:rFonts w:ascii="Times New Roman" w:eastAsia="Times New Roman" w:hAnsi="Times New Roman" w:cs="Times New Roman"/>
                <w:sz w:val="24"/>
                <w:szCs w:val="24"/>
              </w:rPr>
            </w:pPr>
            <w:r w:rsidRPr="00942122">
              <w:rPr>
                <w:rFonts w:ascii="Times New Roman" w:hAnsi="Times New Roman" w:cs="Times New Roman"/>
                <w:sz w:val="24"/>
                <w:szCs w:val="24"/>
              </w:rPr>
              <w:t>Код ДК: 021:2015 48820000-2 Сервери (Сервери)</w:t>
            </w:r>
            <w:r w:rsidRPr="00942122">
              <w:rPr>
                <w:rFonts w:ascii="Times New Roman" w:eastAsia="Times New Roman" w:hAnsi="Times New Roman" w:cs="Times New Roman"/>
                <w:color w:val="000000"/>
                <w:sz w:val="24"/>
                <w:szCs w:val="24"/>
              </w:rPr>
              <w:t> </w:t>
            </w:r>
          </w:p>
          <w:p w:rsidR="0095564D" w:rsidRPr="007E447E" w:rsidRDefault="0095564D">
            <w:pPr>
              <w:jc w:val="both"/>
              <w:rPr>
                <w:rFonts w:ascii="Times New Roman" w:eastAsia="Times New Roman" w:hAnsi="Times New Roman" w:cs="Times New Roman"/>
                <w:i/>
                <w:sz w:val="24"/>
                <w:szCs w:val="24"/>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4.2</w:t>
            </w:r>
          </w:p>
        </w:tc>
        <w:tc>
          <w:tcPr>
            <w:tcW w:w="2805" w:type="dxa"/>
          </w:tcPr>
          <w:p w:rsidR="0095564D" w:rsidRPr="007E447E" w:rsidRDefault="000336A7">
            <w:pPr>
              <w:widowControl w:val="0"/>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5564D" w:rsidRPr="007E447E" w:rsidRDefault="000336A7">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Закупівля здійснюється щодо предмет</w:t>
            </w:r>
            <w:r w:rsidRPr="007E447E">
              <w:rPr>
                <w:rFonts w:ascii="Times New Roman" w:eastAsia="Times New Roman" w:hAnsi="Times New Roman" w:cs="Times New Roman"/>
                <w:sz w:val="24"/>
                <w:szCs w:val="24"/>
              </w:rPr>
              <w:t>а</w:t>
            </w:r>
            <w:r w:rsidRPr="007E447E">
              <w:rPr>
                <w:rFonts w:ascii="Times New Roman" w:eastAsia="Times New Roman" w:hAnsi="Times New Roman" w:cs="Times New Roman"/>
                <w:color w:val="000000"/>
                <w:sz w:val="24"/>
                <w:szCs w:val="24"/>
              </w:rPr>
              <w:t xml:space="preserve"> закупівлі в цілому.</w:t>
            </w:r>
          </w:p>
          <w:p w:rsidR="0095564D" w:rsidRPr="007E447E" w:rsidRDefault="0095564D" w:rsidP="0070036C">
            <w:pPr>
              <w:widowControl w:val="0"/>
              <w:ind w:right="120"/>
              <w:jc w:val="both"/>
              <w:rPr>
                <w:rFonts w:ascii="Times New Roman" w:eastAsia="Times New Roman" w:hAnsi="Times New Roman" w:cs="Times New Roman"/>
                <w:i/>
                <w:color w:val="FF0000"/>
                <w:sz w:val="24"/>
                <w:szCs w:val="24"/>
                <w:highlight w:val="yellow"/>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4.3</w:t>
            </w:r>
          </w:p>
        </w:tc>
        <w:tc>
          <w:tcPr>
            <w:tcW w:w="2805" w:type="dxa"/>
          </w:tcPr>
          <w:p w:rsidR="00C82056" w:rsidRPr="007E447E" w:rsidRDefault="000336A7" w:rsidP="00C82056">
            <w:pPr>
              <w:widowControl w:val="0"/>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кількість товару та місце його поставки </w:t>
            </w:r>
          </w:p>
          <w:p w:rsidR="0095564D" w:rsidRPr="007E447E" w:rsidRDefault="0095564D">
            <w:pPr>
              <w:widowControl w:val="0"/>
              <w:rPr>
                <w:rFonts w:ascii="Times New Roman" w:eastAsia="Times New Roman" w:hAnsi="Times New Roman" w:cs="Times New Roman"/>
                <w:color w:val="000000"/>
                <w:sz w:val="24"/>
                <w:szCs w:val="24"/>
                <w:highlight w:val="yellow"/>
              </w:rPr>
            </w:pPr>
          </w:p>
        </w:tc>
        <w:tc>
          <w:tcPr>
            <w:tcW w:w="6450" w:type="dxa"/>
          </w:tcPr>
          <w:p w:rsidR="0095564D" w:rsidRPr="007E447E" w:rsidRDefault="000336A7">
            <w:pPr>
              <w:widowControl w:val="0"/>
              <w:ind w:right="120"/>
              <w:jc w:val="both"/>
              <w:rPr>
                <w:rFonts w:ascii="Times New Roman" w:eastAsia="Times New Roman" w:hAnsi="Times New Roman" w:cs="Times New Roman"/>
                <w:i/>
                <w:sz w:val="24"/>
                <w:szCs w:val="24"/>
              </w:rPr>
            </w:pPr>
            <w:r w:rsidRPr="007E447E">
              <w:rPr>
                <w:rFonts w:ascii="Times New Roman" w:eastAsia="Times New Roman" w:hAnsi="Times New Roman" w:cs="Times New Roman"/>
                <w:sz w:val="24"/>
                <w:szCs w:val="24"/>
              </w:rPr>
              <w:t xml:space="preserve">Кількість: </w:t>
            </w:r>
            <w:r w:rsidR="005A524D">
              <w:rPr>
                <w:rFonts w:ascii="Times New Roman" w:eastAsia="Times New Roman" w:hAnsi="Times New Roman" w:cs="Times New Roman"/>
                <w:sz w:val="24"/>
                <w:szCs w:val="24"/>
              </w:rPr>
              <w:t>2 шт.</w:t>
            </w:r>
            <w:r w:rsidRPr="007E447E">
              <w:rPr>
                <w:rFonts w:ascii="Times New Roman" w:eastAsia="Times New Roman" w:hAnsi="Times New Roman" w:cs="Times New Roman"/>
                <w:sz w:val="24"/>
                <w:szCs w:val="24"/>
              </w:rPr>
              <w:t xml:space="preserve"> </w:t>
            </w:r>
          </w:p>
          <w:p w:rsidR="0095564D" w:rsidRPr="007E447E" w:rsidRDefault="000336A7">
            <w:pPr>
              <w:widowControl w:val="0"/>
              <w:ind w:right="120"/>
              <w:jc w:val="both"/>
              <w:rPr>
                <w:rFonts w:ascii="Times New Roman" w:eastAsia="Times New Roman" w:hAnsi="Times New Roman" w:cs="Times New Roman"/>
                <w:i/>
                <w:color w:val="4A86E8"/>
                <w:sz w:val="24"/>
                <w:szCs w:val="24"/>
                <w:highlight w:val="white"/>
              </w:rPr>
            </w:pPr>
            <w:r w:rsidRPr="007E447E">
              <w:rPr>
                <w:rFonts w:ascii="Times New Roman" w:eastAsia="Times New Roman" w:hAnsi="Times New Roman" w:cs="Times New Roman"/>
                <w:color w:val="000000"/>
                <w:sz w:val="24"/>
                <w:szCs w:val="24"/>
              </w:rPr>
              <w:t xml:space="preserve">Місце поставки товарів: </w:t>
            </w:r>
            <w:r w:rsidR="00C82056" w:rsidRPr="007E447E">
              <w:rPr>
                <w:rFonts w:ascii="Times New Roman" w:eastAsia="Times New Roman" w:hAnsi="Times New Roman" w:cs="Times New Roman"/>
                <w:color w:val="000000"/>
                <w:sz w:val="24"/>
                <w:szCs w:val="24"/>
                <w:lang w:eastAsia="en-US"/>
              </w:rPr>
              <w:t>07101, Київська область, Вишгородський р-н, м. Славутич, Центральна площа, 7</w:t>
            </w:r>
          </w:p>
          <w:p w:rsidR="0095564D" w:rsidRPr="007E447E" w:rsidRDefault="0095564D">
            <w:pPr>
              <w:widowControl w:val="0"/>
              <w:ind w:right="120"/>
              <w:jc w:val="both"/>
              <w:rPr>
                <w:rFonts w:ascii="Times New Roman" w:eastAsia="Times New Roman" w:hAnsi="Times New Roman" w:cs="Times New Roman"/>
                <w:i/>
                <w:color w:val="4A86E8"/>
                <w:sz w:val="24"/>
                <w:szCs w:val="24"/>
                <w:highlight w:val="white"/>
              </w:rPr>
            </w:pPr>
          </w:p>
          <w:p w:rsidR="0095564D" w:rsidRPr="007E447E" w:rsidRDefault="0095564D">
            <w:pPr>
              <w:widowControl w:val="0"/>
              <w:ind w:right="120"/>
              <w:jc w:val="both"/>
              <w:rPr>
                <w:rFonts w:ascii="Times New Roman" w:eastAsia="Times New Roman" w:hAnsi="Times New Roman" w:cs="Times New Roman"/>
                <w:i/>
                <w:color w:val="4A86E8"/>
                <w:sz w:val="24"/>
                <w:szCs w:val="24"/>
                <w:highlight w:val="white"/>
              </w:rPr>
            </w:pPr>
          </w:p>
        </w:tc>
      </w:tr>
      <w:tr w:rsidR="0095564D" w:rsidRPr="007E447E">
        <w:trPr>
          <w:trHeight w:val="64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5564D" w:rsidRPr="00942122" w:rsidRDefault="005A524D" w:rsidP="005A524D">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 дати підписання договору </w:t>
            </w:r>
            <w:r w:rsidRPr="007E447E">
              <w:rPr>
                <w:rFonts w:ascii="Times New Roman" w:eastAsia="Times New Roman" w:hAnsi="Times New Roman" w:cs="Times New Roman"/>
                <w:sz w:val="24"/>
                <w:szCs w:val="24"/>
              </w:rPr>
              <w:t xml:space="preserve">до  31 </w:t>
            </w:r>
            <w:r>
              <w:rPr>
                <w:rFonts w:ascii="Times New Roman" w:eastAsia="Times New Roman" w:hAnsi="Times New Roman" w:cs="Times New Roman"/>
                <w:sz w:val="24"/>
                <w:szCs w:val="24"/>
              </w:rPr>
              <w:t>травня</w:t>
            </w:r>
            <w:r w:rsidRPr="007E447E">
              <w:rPr>
                <w:rFonts w:ascii="Times New Roman" w:eastAsia="Times New Roman" w:hAnsi="Times New Roman" w:cs="Times New Roman"/>
                <w:sz w:val="24"/>
                <w:szCs w:val="24"/>
              </w:rPr>
              <w:t xml:space="preserve">  2024 року включно</w:t>
            </w:r>
          </w:p>
        </w:tc>
      </w:tr>
      <w:tr w:rsidR="0095564D" w:rsidRPr="007E447E">
        <w:trPr>
          <w:trHeight w:val="841"/>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Недискримінація учасників</w:t>
            </w:r>
            <w:r w:rsidRPr="007E447E">
              <w:rPr>
                <w:rFonts w:ascii="Times New Roman" w:eastAsia="Times New Roman" w:hAnsi="Times New Roman" w:cs="Times New Roman"/>
                <w:sz w:val="24"/>
                <w:szCs w:val="24"/>
              </w:rPr>
              <w:t xml:space="preserve"> </w:t>
            </w:r>
          </w:p>
        </w:tc>
        <w:tc>
          <w:tcPr>
            <w:tcW w:w="6450" w:type="dxa"/>
          </w:tcPr>
          <w:p w:rsidR="0095564D" w:rsidRPr="007E447E" w:rsidRDefault="000336A7">
            <w:pPr>
              <w:widowControl w:val="0"/>
              <w:ind w:right="14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на рівних умовах.</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6</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E447E">
              <w:rPr>
                <w:rFonts w:ascii="Times New Roman" w:eastAsia="Times New Roman" w:hAnsi="Times New Roman" w:cs="Times New Roman"/>
                <w:sz w:val="24"/>
                <w:szCs w:val="24"/>
              </w:rPr>
              <w:t xml:space="preserve"> </w:t>
            </w:r>
          </w:p>
        </w:tc>
        <w:tc>
          <w:tcPr>
            <w:tcW w:w="6450" w:type="dxa"/>
          </w:tcPr>
          <w:p w:rsidR="0095564D" w:rsidRPr="007E447E" w:rsidRDefault="000336A7">
            <w:pPr>
              <w:widowControl w:val="0"/>
              <w:ind w:right="14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Валютою тендерної пропозиції є гривня.</w:t>
            </w:r>
            <w:r w:rsidRPr="007E447E">
              <w:rPr>
                <w:rFonts w:ascii="Times New Roman" w:eastAsia="Times New Roman" w:hAnsi="Times New Roman" w:cs="Times New Roman"/>
                <w:sz w:val="24"/>
                <w:szCs w:val="24"/>
              </w:rPr>
              <w:t xml:space="preserve"> </w:t>
            </w:r>
            <w:r w:rsidRPr="007E447E">
              <w:rPr>
                <w:rFonts w:ascii="Times New Roman" w:eastAsia="Times New Roman" w:hAnsi="Times New Roman" w:cs="Times New Roman"/>
                <w:b/>
                <w:i/>
                <w:color w:val="000000"/>
                <w:sz w:val="24"/>
                <w:szCs w:val="24"/>
              </w:rPr>
              <w:t>У разі якщо учасником процедури закупівлі є нерезидент</w:t>
            </w:r>
            <w:r w:rsidRPr="007E447E">
              <w:rPr>
                <w:rFonts w:ascii="Times New Roman" w:eastAsia="Times New Roman" w:hAnsi="Times New Roman" w:cs="Times New Roman"/>
                <w:b/>
                <w:color w:val="000000"/>
                <w:sz w:val="24"/>
                <w:szCs w:val="24"/>
              </w:rPr>
              <w:t xml:space="preserve">,  </w:t>
            </w:r>
            <w:r w:rsidRPr="007E447E">
              <w:rPr>
                <w:rFonts w:ascii="Times New Roman" w:eastAsia="Times New Roman" w:hAnsi="Times New Roman" w:cs="Times New Roman"/>
                <w:color w:val="000000"/>
                <w:sz w:val="24"/>
                <w:szCs w:val="24"/>
              </w:rPr>
              <w:t xml:space="preserve">такий </w:t>
            </w:r>
            <w:r w:rsidRPr="007E447E">
              <w:rPr>
                <w:rFonts w:ascii="Times New Roman" w:eastAsia="Times New Roman" w:hAnsi="Times New Roman" w:cs="Times New Roman"/>
                <w:sz w:val="24"/>
                <w:szCs w:val="24"/>
              </w:rPr>
              <w:t>у</w:t>
            </w:r>
            <w:r w:rsidRPr="007E447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 валюті – гривня.</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7</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Мова тендерної пропозиції – українська.</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Під час проведення процедур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E447E">
              <w:rPr>
                <w:rFonts w:ascii="Times New Roman" w:eastAsia="Times New Roman" w:hAnsi="Times New Roman" w:cs="Times New Roman"/>
                <w:sz w:val="24"/>
                <w:szCs w:val="24"/>
              </w:rPr>
              <w:t>іншою мовою</w:t>
            </w:r>
            <w:r w:rsidRPr="007E447E">
              <w:rPr>
                <w:rFonts w:ascii="Times New Roman" w:eastAsia="Times New Roman" w:hAnsi="Times New Roman" w:cs="Times New Roman"/>
                <w:color w:val="000000"/>
                <w:sz w:val="24"/>
                <w:szCs w:val="24"/>
              </w:rPr>
              <w:t>. Визначальним є текст, викладений українською мовою.</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E447E">
              <w:rPr>
                <w:rFonts w:ascii="Times New Roman" w:eastAsia="Times New Roman" w:hAnsi="Times New Roman" w:cs="Times New Roman"/>
                <w:color w:val="000000"/>
                <w:sz w:val="24"/>
                <w:szCs w:val="24"/>
              </w:rPr>
              <w:t>закупівель</w:t>
            </w:r>
            <w:proofErr w:type="spellEnd"/>
            <w:r w:rsidRPr="007E447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E447E">
              <w:rPr>
                <w:rFonts w:ascii="Times New Roman" w:eastAsia="Times New Roman" w:hAnsi="Times New Roman" w:cs="Times New Roman"/>
                <w:sz w:val="24"/>
                <w:szCs w:val="24"/>
              </w:rPr>
              <w:t>І</w:t>
            </w:r>
            <w:r w:rsidRPr="007E447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E447E">
              <w:rPr>
                <w:rFonts w:ascii="Times New Roman" w:eastAsia="Times New Roman" w:hAnsi="Times New Roman" w:cs="Times New Roman"/>
                <w:color w:val="000000"/>
                <w:sz w:val="24"/>
                <w:szCs w:val="24"/>
              </w:rPr>
              <w:t>знак</w:t>
            </w:r>
            <w:r w:rsidRPr="007E447E">
              <w:rPr>
                <w:rFonts w:ascii="Times New Roman" w:eastAsia="Times New Roman" w:hAnsi="Times New Roman" w:cs="Times New Roman"/>
                <w:sz w:val="24"/>
                <w:szCs w:val="24"/>
              </w:rPr>
              <w:t>а</w:t>
            </w:r>
            <w:proofErr w:type="spellEnd"/>
            <w:r w:rsidRPr="007E447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E447E">
              <w:rPr>
                <w:rFonts w:ascii="Times New Roman" w:eastAsia="Times New Roman" w:hAnsi="Times New Roman" w:cs="Times New Roman"/>
                <w:sz w:val="24"/>
                <w:szCs w:val="24"/>
              </w:rPr>
              <w:t>в</w:t>
            </w:r>
            <w:r w:rsidRPr="007E447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E447E">
              <w:rPr>
                <w:rFonts w:ascii="Times New Roman" w:eastAsia="Times New Roman" w:hAnsi="Times New Roman" w:cs="Times New Roman"/>
                <w:sz w:val="24"/>
                <w:szCs w:val="24"/>
              </w:rPr>
              <w:t>українською мовою</w:t>
            </w:r>
            <w:r w:rsidRPr="007E447E">
              <w:rPr>
                <w:rFonts w:ascii="Times New Roman" w:eastAsia="Times New Roman" w:hAnsi="Times New Roman" w:cs="Times New Roman"/>
                <w:color w:val="000000"/>
                <w:sz w:val="24"/>
                <w:szCs w:val="24"/>
              </w:rPr>
              <w:t xml:space="preserve">. </w:t>
            </w:r>
          </w:p>
          <w:p w:rsidR="0095564D" w:rsidRPr="007E447E" w:rsidRDefault="000336A7">
            <w:pPr>
              <w:widowControl w:val="0"/>
              <w:jc w:val="both"/>
              <w:rPr>
                <w:rFonts w:ascii="Times New Roman" w:eastAsia="Times New Roman" w:hAnsi="Times New Roman" w:cs="Times New Roman"/>
                <w:b/>
                <w:color w:val="000000"/>
                <w:sz w:val="24"/>
                <w:szCs w:val="24"/>
              </w:rPr>
            </w:pPr>
            <w:r w:rsidRPr="007E447E">
              <w:rPr>
                <w:rFonts w:ascii="Times New Roman" w:eastAsia="Times New Roman" w:hAnsi="Times New Roman" w:cs="Times New Roman"/>
                <w:b/>
                <w:color w:val="000000"/>
                <w:sz w:val="24"/>
                <w:szCs w:val="24"/>
              </w:rPr>
              <w:t>Виключення:</w:t>
            </w:r>
          </w:p>
          <w:p w:rsidR="0095564D" w:rsidRPr="007E447E" w:rsidRDefault="000336A7">
            <w:pPr>
              <w:widowControl w:val="0"/>
              <w:jc w:val="both"/>
              <w:rPr>
                <w:rFonts w:ascii="Times New Roman" w:eastAsia="Times New Roman" w:hAnsi="Times New Roman" w:cs="Times New Roman"/>
                <w:color w:val="000000"/>
                <w:sz w:val="24"/>
                <w:szCs w:val="24"/>
              </w:rPr>
            </w:pPr>
            <w:r w:rsidRPr="007E447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E447E">
              <w:rPr>
                <w:rFonts w:ascii="Times New Roman" w:eastAsia="Times New Roman" w:hAnsi="Times New Roman" w:cs="Times New Roman"/>
                <w:sz w:val="24"/>
                <w:szCs w:val="24"/>
              </w:rPr>
              <w:t>у</w:t>
            </w:r>
            <w:r w:rsidRPr="007E447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 xml:space="preserve">2.  </w:t>
            </w:r>
            <w:r w:rsidRPr="007E447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E447E">
              <w:rPr>
                <w:rFonts w:ascii="Times New Roman" w:eastAsia="Times New Roman" w:hAnsi="Times New Roman" w:cs="Times New Roman"/>
                <w:sz w:val="24"/>
                <w:szCs w:val="24"/>
              </w:rPr>
              <w:t>вимозі</w:t>
            </w:r>
            <w:proofErr w:type="spellEnd"/>
            <w:r w:rsidRPr="007E447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564D" w:rsidRPr="007E447E">
        <w:trPr>
          <w:trHeight w:val="501"/>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 xml:space="preserve">Розділ 2. Порядок </w:t>
            </w:r>
            <w:r w:rsidRPr="007E447E">
              <w:rPr>
                <w:rFonts w:ascii="Times New Roman" w:eastAsia="Times New Roman" w:hAnsi="Times New Roman" w:cs="Times New Roman"/>
                <w:b/>
                <w:sz w:val="24"/>
                <w:szCs w:val="24"/>
              </w:rPr>
              <w:t>в</w:t>
            </w:r>
            <w:r w:rsidRPr="007E447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5564D" w:rsidRPr="007E447E">
        <w:trPr>
          <w:trHeight w:val="197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p>
        </w:tc>
        <w:tc>
          <w:tcPr>
            <w:tcW w:w="2805" w:type="dxa"/>
          </w:tcPr>
          <w:p w:rsidR="0095564D" w:rsidRPr="007E447E" w:rsidRDefault="000336A7">
            <w:pPr>
              <w:widowControl w:val="0"/>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E447E">
              <w:rPr>
                <w:rFonts w:ascii="Times New Roman" w:eastAsia="Times New Roman" w:hAnsi="Times New Roman" w:cs="Times New Roman"/>
                <w:sz w:val="24"/>
                <w:szCs w:val="24"/>
                <w:highlight w:val="white"/>
              </w:rPr>
              <w:lastRenderedPageBreak/>
              <w:t xml:space="preserve">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повинен </w:t>
            </w:r>
            <w:r w:rsidRPr="007E447E">
              <w:rPr>
                <w:rFonts w:ascii="Times New Roman" w:eastAsia="Times New Roman" w:hAnsi="Times New Roman" w:cs="Times New Roman"/>
                <w:b/>
                <w:i/>
                <w:sz w:val="24"/>
                <w:szCs w:val="24"/>
                <w:highlight w:val="white"/>
              </w:rPr>
              <w:t>протягом трьох днів</w:t>
            </w:r>
            <w:r w:rsidRPr="007E447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зупиняє перебіг відкритих торгів.</w:t>
            </w:r>
          </w:p>
          <w:p w:rsidR="0095564D" w:rsidRPr="007E447E" w:rsidRDefault="000336A7">
            <w:pPr>
              <w:widowControl w:val="0"/>
              <w:jc w:val="both"/>
              <w:rPr>
                <w:rFonts w:ascii="Times New Roman" w:eastAsia="Times New Roman" w:hAnsi="Times New Roman" w:cs="Times New Roman"/>
                <w:i/>
                <w:sz w:val="24"/>
                <w:szCs w:val="24"/>
              </w:rPr>
            </w:pPr>
            <w:r w:rsidRPr="007E447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E447E">
              <w:rPr>
                <w:rFonts w:ascii="Times New Roman" w:eastAsia="Times New Roman" w:hAnsi="Times New Roman" w:cs="Times New Roman"/>
                <w:b/>
                <w:i/>
                <w:sz w:val="24"/>
                <w:szCs w:val="24"/>
                <w:highlight w:val="white"/>
              </w:rPr>
              <w:t>не менш як на чотири дні.</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5564D" w:rsidRPr="007E447E" w:rsidRDefault="000336A7">
            <w:pPr>
              <w:spacing w:before="12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7E447E">
                <w:rPr>
                  <w:rFonts w:ascii="Times New Roman" w:eastAsia="Times New Roman" w:hAnsi="Times New Roman" w:cs="Times New Roman"/>
                  <w:sz w:val="24"/>
                  <w:szCs w:val="24"/>
                  <w:highlight w:val="white"/>
                </w:rPr>
                <w:t>статті 8</w:t>
              </w:r>
            </w:hyperlink>
            <w:r w:rsidRPr="007E447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E447E">
              <w:rPr>
                <w:rFonts w:ascii="Times New Roman" w:eastAsia="Times New Roman" w:hAnsi="Times New Roman" w:cs="Times New Roman"/>
                <w:sz w:val="24"/>
                <w:szCs w:val="24"/>
                <w:highlight w:val="white"/>
              </w:rPr>
              <w:t>внести</w:t>
            </w:r>
            <w:proofErr w:type="spellEnd"/>
            <w:r w:rsidRPr="007E447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64D" w:rsidRPr="007E447E" w:rsidRDefault="000336A7">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w:t>
            </w:r>
            <w:r w:rsidRPr="007E447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E447E">
              <w:rPr>
                <w:rFonts w:ascii="Times New Roman" w:eastAsia="Times New Roman" w:hAnsi="Times New Roman" w:cs="Times New Roman"/>
                <w:i/>
                <w:sz w:val="24"/>
                <w:szCs w:val="24"/>
                <w:highlight w:val="white"/>
              </w:rPr>
              <w:t xml:space="preserve"> </w:t>
            </w:r>
            <w:r w:rsidRPr="007E447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E447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E447E">
              <w:rPr>
                <w:rFonts w:ascii="Times New Roman" w:eastAsia="Times New Roman" w:hAnsi="Times New Roman" w:cs="Times New Roman"/>
                <w:sz w:val="24"/>
                <w:szCs w:val="24"/>
                <w:highlight w:val="white"/>
              </w:rPr>
              <w:t>машинозчитувальному</w:t>
            </w:r>
            <w:proofErr w:type="spellEnd"/>
            <w:r w:rsidRPr="007E447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5564D" w:rsidRPr="007E447E">
        <w:trPr>
          <w:trHeight w:val="480"/>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5564D" w:rsidRPr="00DA75B0"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sidRPr="00DA75B0">
              <w:rPr>
                <w:rFonts w:ascii="Times New Roman" w:eastAsia="Times New Roman" w:hAnsi="Times New Roman" w:cs="Times New Roman"/>
                <w:sz w:val="24"/>
                <w:szCs w:val="24"/>
              </w:rPr>
              <w:t>відсутність підстав, установлених у </w:t>
            </w:r>
            <w:hyperlink r:id="rId11" w:anchor="n1261">
              <w:r w:rsidRPr="00DA75B0">
                <w:rPr>
                  <w:rFonts w:ascii="Times New Roman" w:eastAsia="Times New Roman" w:hAnsi="Times New Roman" w:cs="Times New Roman"/>
                  <w:sz w:val="24"/>
                  <w:szCs w:val="24"/>
                </w:rPr>
                <w:t>пункті 47</w:t>
              </w:r>
            </w:hyperlink>
            <w:r w:rsidRPr="00DA75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E447E" w:rsidRPr="00DA75B0" w:rsidRDefault="007E447E" w:rsidP="007E447E">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DA75B0">
              <w:rPr>
                <w:rFonts w:ascii="Times New Roman" w:hAnsi="Times New Roman" w:cs="Times New Roman"/>
                <w:color w:val="000000"/>
                <w:sz w:val="24"/>
                <w:szCs w:val="24"/>
              </w:rPr>
              <w:t xml:space="preserve">заповненого учасником </w:t>
            </w:r>
            <w:r w:rsidRPr="00DA75B0">
              <w:rPr>
                <w:rFonts w:ascii="Times New Roman" w:hAnsi="Times New Roman" w:cs="Times New Roman"/>
                <w:b/>
                <w:i/>
                <w:color w:val="000000"/>
                <w:sz w:val="24"/>
                <w:szCs w:val="24"/>
              </w:rPr>
              <w:t>Додатку №1</w:t>
            </w:r>
            <w:r w:rsidRPr="00DA75B0">
              <w:rPr>
                <w:rFonts w:ascii="Times New Roman" w:hAnsi="Times New Roman" w:cs="Times New Roman"/>
                <w:color w:val="000000"/>
                <w:sz w:val="24"/>
                <w:szCs w:val="24"/>
              </w:rPr>
              <w:t xml:space="preserve"> до цієї </w:t>
            </w:r>
            <w:r w:rsidRPr="00DA75B0">
              <w:rPr>
                <w:rFonts w:ascii="Times New Roman" w:hAnsi="Times New Roman" w:cs="Times New Roman"/>
                <w:color w:val="000000"/>
                <w:sz w:val="24"/>
                <w:szCs w:val="24"/>
              </w:rPr>
              <w:lastRenderedPageBreak/>
              <w:t>тендерної документації</w:t>
            </w:r>
            <w:r w:rsidRPr="00DA75B0">
              <w:rPr>
                <w:color w:val="000000"/>
              </w:rPr>
              <w:t>;</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color w:val="000000"/>
                <w:sz w:val="24"/>
                <w:szCs w:val="24"/>
                <w:lang w:eastAsia="en-US"/>
              </w:rPr>
              <w:t xml:space="preserve">інформації про підтвердження відсутності підстав для відмови в участі у процедурі закупівлі, встановлених  в пункті 47 Особливостей, –  </w:t>
            </w:r>
            <w:r w:rsidRPr="00DA75B0">
              <w:rPr>
                <w:rFonts w:ascii="Times New Roman" w:eastAsia="Times New Roman" w:hAnsi="Times New Roman" w:cs="Times New Roman"/>
                <w:b/>
                <w:i/>
                <w:color w:val="000000"/>
                <w:sz w:val="24"/>
                <w:szCs w:val="24"/>
                <w:lang w:eastAsia="en-US"/>
              </w:rPr>
              <w:t>згідно з Додатком № 2 (для учасників)</w:t>
            </w:r>
            <w:r w:rsidRPr="00DA75B0">
              <w:rPr>
                <w:rFonts w:ascii="Times New Roman" w:eastAsia="Times New Roman" w:hAnsi="Times New Roman" w:cs="Times New Roman"/>
                <w:color w:val="000000"/>
                <w:sz w:val="24"/>
                <w:szCs w:val="24"/>
                <w:lang w:eastAsia="en-US"/>
              </w:rPr>
              <w:t xml:space="preserve"> до цієї тендерної документації;</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color w:val="000000"/>
                <w:sz w:val="24"/>
                <w:szCs w:val="24"/>
                <w:lang w:eastAsia="en-US"/>
              </w:rPr>
              <w:t>інформації та документів, які підтверджують відповідність технічним</w:t>
            </w:r>
            <w:r w:rsidR="005F049D" w:rsidRPr="00DA75B0">
              <w:rPr>
                <w:rFonts w:ascii="Times New Roman" w:eastAsia="Times New Roman" w:hAnsi="Times New Roman" w:cs="Times New Roman"/>
                <w:color w:val="000000"/>
                <w:sz w:val="24"/>
                <w:szCs w:val="24"/>
                <w:lang w:eastAsia="en-US"/>
              </w:rPr>
              <w:t xml:space="preserve">, якісним та </w:t>
            </w:r>
            <w:r w:rsidRPr="00DA75B0">
              <w:rPr>
                <w:rFonts w:ascii="Times New Roman" w:eastAsia="Times New Roman" w:hAnsi="Times New Roman" w:cs="Times New Roman"/>
                <w:color w:val="000000"/>
                <w:sz w:val="24"/>
                <w:szCs w:val="24"/>
                <w:lang w:eastAsia="en-US"/>
              </w:rPr>
              <w:t xml:space="preserve">кількісним характеристикам предмета закупівлі –  </w:t>
            </w:r>
            <w:r w:rsidRPr="00DA75B0">
              <w:rPr>
                <w:rFonts w:ascii="Times New Roman" w:eastAsia="Times New Roman" w:hAnsi="Times New Roman" w:cs="Times New Roman"/>
                <w:b/>
                <w:i/>
                <w:color w:val="000000"/>
                <w:sz w:val="24"/>
                <w:szCs w:val="24"/>
                <w:lang w:eastAsia="en-US"/>
              </w:rPr>
              <w:t>згідно з  Додатком № 3</w:t>
            </w:r>
            <w:r w:rsidRPr="00DA75B0">
              <w:rPr>
                <w:rFonts w:ascii="Times New Roman" w:eastAsia="Times New Roman" w:hAnsi="Times New Roman" w:cs="Times New Roman"/>
                <w:color w:val="000000"/>
                <w:sz w:val="24"/>
                <w:szCs w:val="24"/>
                <w:lang w:eastAsia="en-US"/>
              </w:rPr>
              <w:t xml:space="preserve"> до цієї тендерної документації;</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hAnsi="Times New Roman" w:cs="Times New Roman"/>
                <w:sz w:val="24"/>
                <w:szCs w:val="24"/>
                <w:shd w:val="clear" w:color="auto" w:fill="FFFFFF"/>
                <w:lang w:eastAsia="en-US"/>
              </w:rPr>
              <w:t xml:space="preserve">довідки/листа у довільній формі, яка/який підтверджує ознайомлення </w:t>
            </w:r>
            <w:r w:rsidRPr="00DA75B0">
              <w:rPr>
                <w:rFonts w:ascii="Times New Roman" w:hAnsi="Times New Roman" w:cs="Times New Roman"/>
                <w:sz w:val="24"/>
                <w:szCs w:val="24"/>
                <w:lang w:eastAsia="en-US"/>
              </w:rPr>
              <w:t>у</w:t>
            </w:r>
            <w:r w:rsidRPr="00DA75B0">
              <w:rPr>
                <w:rFonts w:ascii="Times New Roman" w:hAnsi="Times New Roman" w:cs="Times New Roman"/>
                <w:sz w:val="24"/>
                <w:szCs w:val="24"/>
                <w:shd w:val="clear" w:color="auto" w:fill="FFFFFF"/>
                <w:lang w:eastAsia="en-US"/>
              </w:rPr>
              <w:t xml:space="preserve">часника з </w:t>
            </w:r>
            <w:proofErr w:type="spellStart"/>
            <w:r w:rsidRPr="00DA75B0">
              <w:rPr>
                <w:rFonts w:ascii="Times New Roman" w:hAnsi="Times New Roman" w:cs="Times New Roman"/>
                <w:sz w:val="24"/>
                <w:szCs w:val="24"/>
                <w:shd w:val="clear" w:color="auto" w:fill="FFFFFF"/>
                <w:lang w:eastAsia="en-US"/>
              </w:rPr>
              <w:t>проєктом</w:t>
            </w:r>
            <w:proofErr w:type="spellEnd"/>
            <w:r w:rsidRPr="00DA75B0">
              <w:rPr>
                <w:rFonts w:ascii="Times New Roman" w:hAnsi="Times New Roman" w:cs="Times New Roman"/>
                <w:sz w:val="24"/>
                <w:szCs w:val="24"/>
                <w:shd w:val="clear" w:color="auto" w:fill="FFFFFF"/>
                <w:lang w:eastAsia="en-US"/>
              </w:rPr>
              <w:t xml:space="preserve"> договору,  </w:t>
            </w:r>
            <w:r w:rsidRPr="00DA75B0">
              <w:rPr>
                <w:rFonts w:ascii="Times New Roman" w:hAnsi="Times New Roman" w:cs="Times New Roman"/>
                <w:sz w:val="24"/>
                <w:szCs w:val="24"/>
              </w:rPr>
              <w:t xml:space="preserve">який наведено у </w:t>
            </w:r>
            <w:r w:rsidRPr="00DA75B0">
              <w:rPr>
                <w:rFonts w:ascii="Times New Roman" w:hAnsi="Times New Roman" w:cs="Times New Roman"/>
                <w:sz w:val="24"/>
                <w:szCs w:val="24"/>
                <w:shd w:val="clear" w:color="auto" w:fill="FFFFFF"/>
                <w:lang w:eastAsia="en-US"/>
              </w:rPr>
              <w:t xml:space="preserve"> </w:t>
            </w:r>
            <w:r w:rsidRPr="00DA75B0">
              <w:rPr>
                <w:rFonts w:ascii="Times New Roman" w:hAnsi="Times New Roman" w:cs="Times New Roman"/>
                <w:b/>
                <w:i/>
                <w:sz w:val="24"/>
                <w:szCs w:val="24"/>
                <w:shd w:val="clear" w:color="auto" w:fill="FFFFFF"/>
                <w:lang w:eastAsia="en-US"/>
              </w:rPr>
              <w:t>Додатку №4</w:t>
            </w:r>
            <w:r w:rsidRPr="00DA75B0">
              <w:rPr>
                <w:rFonts w:ascii="Times New Roman" w:hAnsi="Times New Roman" w:cs="Times New Roman"/>
                <w:sz w:val="24"/>
                <w:szCs w:val="24"/>
                <w:shd w:val="clear" w:color="auto" w:fill="FFFFFF"/>
                <w:lang w:eastAsia="en-US"/>
              </w:rPr>
              <w:t xml:space="preserve"> </w:t>
            </w:r>
            <w:r w:rsidRPr="00DA75B0">
              <w:rPr>
                <w:rFonts w:ascii="Times New Roman" w:hAnsi="Times New Roman" w:cs="Times New Roman"/>
                <w:sz w:val="24"/>
                <w:szCs w:val="24"/>
              </w:rPr>
              <w:t>до цієї тендерної документації</w:t>
            </w:r>
            <w:r w:rsidRPr="00DA75B0">
              <w:rPr>
                <w:rFonts w:ascii="Times New Roman" w:hAnsi="Times New Roman" w:cs="Times New Roman"/>
                <w:color w:val="FF0000"/>
                <w:sz w:val="24"/>
                <w:szCs w:val="24"/>
                <w:shd w:val="clear" w:color="auto" w:fill="FFFFFF"/>
                <w:lang w:eastAsia="en-US"/>
              </w:rPr>
              <w:t xml:space="preserve"> </w:t>
            </w:r>
            <w:r w:rsidRPr="00DA75B0">
              <w:rPr>
                <w:rFonts w:ascii="Times New Roman" w:hAnsi="Times New Roman" w:cs="Times New Roman"/>
                <w:sz w:val="24"/>
                <w:szCs w:val="24"/>
                <w:shd w:val="clear" w:color="auto" w:fill="FFFFFF"/>
                <w:lang w:eastAsia="en-US"/>
              </w:rPr>
              <w:t xml:space="preserve">та гарантує виконання своїх зобов’язань, у разі підписання з ним договору на основі зазначеного </w:t>
            </w:r>
            <w:proofErr w:type="spellStart"/>
            <w:r w:rsidRPr="00DA75B0">
              <w:rPr>
                <w:rFonts w:ascii="Times New Roman" w:hAnsi="Times New Roman" w:cs="Times New Roman"/>
                <w:sz w:val="24"/>
                <w:szCs w:val="24"/>
                <w:shd w:val="clear" w:color="auto" w:fill="FFFFFF"/>
                <w:lang w:eastAsia="en-US"/>
              </w:rPr>
              <w:t>проєкту</w:t>
            </w:r>
            <w:proofErr w:type="spellEnd"/>
            <w:r w:rsidRPr="00DA75B0">
              <w:rPr>
                <w:rFonts w:ascii="Times New Roman" w:hAnsi="Times New Roman" w:cs="Times New Roman"/>
                <w:sz w:val="24"/>
                <w:szCs w:val="24"/>
                <w:shd w:val="clear" w:color="auto" w:fill="FFFFFF"/>
                <w:lang w:eastAsia="en-US"/>
              </w:rPr>
              <w:t xml:space="preserve"> </w:t>
            </w:r>
            <w:r w:rsidRPr="00DA75B0">
              <w:rPr>
                <w:rFonts w:ascii="Times New Roman" w:hAnsi="Times New Roman" w:cs="Times New Roman"/>
                <w:sz w:val="24"/>
                <w:szCs w:val="24"/>
                <w:lang w:eastAsia="en-US"/>
              </w:rPr>
              <w:t>д</w:t>
            </w:r>
            <w:r w:rsidRPr="00DA75B0">
              <w:rPr>
                <w:rFonts w:ascii="Times New Roman" w:hAnsi="Times New Roman" w:cs="Times New Roman"/>
                <w:sz w:val="24"/>
                <w:szCs w:val="24"/>
                <w:shd w:val="clear" w:color="auto" w:fill="FFFFFF"/>
                <w:lang w:eastAsia="en-US"/>
              </w:rPr>
              <w:t>оговору;</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b/>
                <w:i/>
                <w:color w:val="000000"/>
                <w:sz w:val="24"/>
                <w:szCs w:val="24"/>
                <w:lang w:eastAsia="en-US"/>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A75B0">
              <w:rPr>
                <w:rFonts w:ascii="Times New Roman" w:eastAsia="Times New Roman" w:hAnsi="Times New Roman" w:cs="Times New Roman"/>
                <w:color w:val="000000"/>
                <w:sz w:val="24"/>
                <w:szCs w:val="24"/>
                <w:lang w:eastAsia="en-US"/>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5D5176" w:rsidRPr="00DA75B0">
              <w:rPr>
                <w:rFonts w:ascii="Times New Roman" w:eastAsia="Times New Roman" w:hAnsi="Times New Roman" w:cs="Times New Roman"/>
                <w:color w:val="000000"/>
                <w:sz w:val="24"/>
                <w:szCs w:val="24"/>
                <w:lang w:eastAsia="en-US"/>
              </w:rPr>
              <w:t xml:space="preserve"> (для юридичних осіб);</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b/>
                <w:i/>
                <w:color w:val="000000"/>
                <w:sz w:val="24"/>
                <w:szCs w:val="24"/>
                <w:lang w:eastAsia="en-US"/>
              </w:rPr>
              <w:t>статуту</w:t>
            </w:r>
            <w:r w:rsidRPr="00DA75B0">
              <w:rPr>
                <w:rFonts w:ascii="Times New Roman" w:eastAsia="Times New Roman" w:hAnsi="Times New Roman" w:cs="Times New Roman"/>
                <w:color w:val="000000"/>
                <w:sz w:val="24"/>
                <w:szCs w:val="24"/>
                <w:lang w:eastAsia="en-US"/>
              </w:rPr>
              <w:t xml:space="preserve"> підприємства з усіма додатками та змінами (в останній редакції) (для юридичних осіб);</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b/>
                <w:i/>
                <w:color w:val="000000"/>
                <w:sz w:val="24"/>
                <w:szCs w:val="24"/>
                <w:lang w:eastAsia="en-US"/>
              </w:rPr>
              <w:t>витягу/виписки</w:t>
            </w:r>
            <w:r w:rsidRPr="00DA75B0">
              <w:rPr>
                <w:rFonts w:ascii="Times New Roman" w:eastAsia="Times New Roman" w:hAnsi="Times New Roman" w:cs="Times New Roman"/>
                <w:color w:val="000000"/>
                <w:sz w:val="24"/>
                <w:szCs w:val="24"/>
                <w:lang w:eastAsia="en-US"/>
              </w:rPr>
              <w:t xml:space="preserve"> з Єдиного державного реєстру юридичних осіб, фізичних осіб - підприємців та громадських формувань;</w:t>
            </w:r>
          </w:p>
          <w:p w:rsidR="00183E21" w:rsidRPr="00DA75B0" w:rsidRDefault="00183E21" w:rsidP="00183E21">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DA75B0">
              <w:rPr>
                <w:rFonts w:ascii="Times New Roman" w:eastAsia="Times New Roman" w:hAnsi="Times New Roman" w:cs="Times New Roman"/>
                <w:b/>
                <w:i/>
                <w:color w:val="000000"/>
                <w:sz w:val="24"/>
                <w:szCs w:val="24"/>
                <w:lang w:eastAsia="en-US"/>
              </w:rPr>
              <w:t>довідки у довільній формі</w:t>
            </w:r>
            <w:r w:rsidRPr="00DA75B0">
              <w:rPr>
                <w:rFonts w:ascii="Times New Roman" w:eastAsia="Times New Roman" w:hAnsi="Times New Roman" w:cs="Times New Roman"/>
                <w:color w:val="000000"/>
                <w:sz w:val="24"/>
                <w:szCs w:val="24"/>
                <w:lang w:eastAsia="en-US"/>
              </w:rPr>
              <w:t xml:space="preserve"> про </w:t>
            </w:r>
            <w:r w:rsidRPr="00DA75B0">
              <w:rPr>
                <w:rFonts w:ascii="Times New Roman" w:hAnsi="Times New Roman" w:cs="Times New Roman"/>
                <w:color w:val="000000"/>
                <w:sz w:val="24"/>
                <w:szCs w:val="24"/>
              </w:rPr>
              <w:t xml:space="preserve">те, що учасник не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75B0">
              <w:rPr>
                <w:rFonts w:ascii="Times New Roman" w:hAnsi="Times New Roman" w:cs="Times New Roman"/>
                <w:color w:val="000000"/>
                <w:sz w:val="24"/>
                <w:szCs w:val="24"/>
              </w:rPr>
              <w:t>бенефіціарним</w:t>
            </w:r>
            <w:proofErr w:type="spellEnd"/>
            <w:r w:rsidRPr="00DA75B0">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w:t>
            </w:r>
            <w:r w:rsidRPr="00DA75B0">
              <w:rPr>
                <w:rFonts w:ascii="Times New Roman" w:hAnsi="Times New Roman" w:cs="Times New Roman"/>
                <w:color w:val="000000"/>
                <w:sz w:val="24"/>
                <w:szCs w:val="24"/>
              </w:rPr>
              <w:lastRenderedPageBreak/>
              <w:t xml:space="preserve">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A75B0">
              <w:rPr>
                <w:rFonts w:ascii="Times New Roman" w:hAnsi="Times New Roman" w:cs="Times New Roman"/>
                <w:color w:val="000000"/>
                <w:sz w:val="24"/>
                <w:szCs w:val="24"/>
              </w:rPr>
              <w:t>закупівель</w:t>
            </w:r>
            <w:proofErr w:type="spellEnd"/>
            <w:r w:rsidRPr="00DA75B0">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447E" w:rsidRPr="00DA75B0" w:rsidRDefault="007E447E" w:rsidP="007E447E">
            <w:pPr>
              <w:numPr>
                <w:ilvl w:val="0"/>
                <w:numId w:val="4"/>
              </w:numPr>
              <w:pBdr>
                <w:top w:val="nil"/>
                <w:left w:val="nil"/>
                <w:bottom w:val="nil"/>
                <w:right w:val="nil"/>
                <w:between w:val="nil"/>
              </w:pBdr>
              <w:jc w:val="both"/>
              <w:rPr>
                <w:rFonts w:ascii="Times New Roman" w:hAnsi="Times New Roman" w:cs="Times New Roman"/>
                <w:color w:val="000000"/>
                <w:sz w:val="24"/>
                <w:szCs w:val="24"/>
              </w:rPr>
            </w:pPr>
            <w:r w:rsidRPr="00DA75B0">
              <w:rPr>
                <w:rFonts w:ascii="Times New Roman" w:hAnsi="Times New Roman" w:cs="Times New Roman"/>
                <w:color w:val="000000"/>
                <w:sz w:val="24"/>
                <w:szCs w:val="24"/>
              </w:rPr>
              <w:t>інших документів та/або інформації визначених тендерною документацією та додатками неї;</w:t>
            </w:r>
          </w:p>
          <w:p w:rsidR="007E447E" w:rsidRPr="00DA75B0" w:rsidRDefault="007E447E" w:rsidP="007E447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DA75B0">
              <w:rPr>
                <w:rFonts w:ascii="Times New Roman" w:eastAsia="Times New Roman" w:hAnsi="Times New Roman" w:cs="Times New Roman"/>
                <w:color w:val="000000"/>
                <w:sz w:val="24"/>
                <w:szCs w:val="24"/>
                <w:lang w:eastAsia="en-US"/>
              </w:rPr>
              <w:t xml:space="preserve">у разі якщо тендерна пропозиція подається об’єднанням учасників, до неї обов’язково включається </w:t>
            </w:r>
            <w:r w:rsidRPr="00DA75B0">
              <w:rPr>
                <w:rFonts w:ascii="Times New Roman" w:eastAsia="Times New Roman" w:hAnsi="Times New Roman" w:cs="Times New Roman"/>
                <w:b/>
                <w:i/>
                <w:color w:val="000000"/>
                <w:sz w:val="24"/>
                <w:szCs w:val="24"/>
                <w:lang w:eastAsia="en-US"/>
              </w:rPr>
              <w:t>документ про створення такого об’єднання</w:t>
            </w:r>
            <w:r w:rsidRPr="00DA75B0">
              <w:rPr>
                <w:rFonts w:ascii="Times New Roman" w:eastAsia="Times New Roman" w:hAnsi="Times New Roman" w:cs="Times New Roman"/>
                <w:color w:val="000000"/>
                <w:sz w:val="24"/>
                <w:szCs w:val="24"/>
                <w:lang w:eastAsia="en-US"/>
              </w:rPr>
              <w:t>.</w:t>
            </w:r>
          </w:p>
          <w:p w:rsidR="00760B2E" w:rsidRPr="007E447E" w:rsidRDefault="00760B2E" w:rsidP="00760B2E">
            <w:p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b/>
                <w:i/>
                <w:color w:val="000000"/>
                <w:sz w:val="24"/>
                <w:szCs w:val="24"/>
                <w:lang w:eastAsia="en-US"/>
              </w:rPr>
              <w:t>Переможець</w:t>
            </w:r>
            <w:r w:rsidRPr="007E447E">
              <w:rPr>
                <w:rFonts w:ascii="Times New Roman" w:eastAsia="Times New Roman" w:hAnsi="Times New Roman" w:cs="Times New Roman"/>
                <w:color w:val="000000"/>
                <w:sz w:val="24"/>
                <w:szCs w:val="24"/>
                <w:lang w:eastAsia="en-US"/>
              </w:rPr>
              <w:t xml:space="preserve"> процедури закупівлі у строк, </w:t>
            </w:r>
            <w:r w:rsidRPr="007E447E">
              <w:rPr>
                <w:rFonts w:ascii="Times New Roman" w:eastAsia="Times New Roman" w:hAnsi="Times New Roman" w:cs="Times New Roman"/>
                <w:b/>
                <w:i/>
                <w:color w:val="000000"/>
                <w:sz w:val="24"/>
                <w:szCs w:val="24"/>
                <w:lang w:eastAsia="en-US"/>
              </w:rPr>
              <w:t>що не перевищує чотири дні</w:t>
            </w:r>
            <w:r w:rsidRPr="007E447E">
              <w:rPr>
                <w:rFonts w:ascii="Times New Roman" w:eastAsia="Times New Roman" w:hAnsi="Times New Roman" w:cs="Times New Roman"/>
                <w:color w:val="000000"/>
                <w:sz w:val="24"/>
                <w:szCs w:val="24"/>
                <w:lang w:eastAsia="en-US"/>
              </w:rPr>
              <w:t xml:space="preserve"> з дати оприлюднення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документи </w:t>
            </w:r>
            <w:r w:rsidRPr="007E447E">
              <w:rPr>
                <w:rFonts w:ascii="Times New Roman" w:eastAsia="Times New Roman" w:hAnsi="Times New Roman" w:cs="Times New Roman"/>
                <w:b/>
                <w:i/>
                <w:color w:val="000000"/>
                <w:sz w:val="24"/>
                <w:szCs w:val="24"/>
                <w:lang w:eastAsia="en-US"/>
              </w:rPr>
              <w:t>згідно Додатку № 2 (для переможця)</w:t>
            </w:r>
            <w:r w:rsidRPr="007E447E">
              <w:rPr>
                <w:rFonts w:ascii="Times New Roman" w:eastAsia="Times New Roman" w:hAnsi="Times New Roman" w:cs="Times New Roman"/>
                <w:b/>
                <w:color w:val="000000"/>
                <w:sz w:val="24"/>
                <w:szCs w:val="24"/>
                <w:lang w:eastAsia="en-US"/>
              </w:rPr>
              <w:t xml:space="preserve"> </w:t>
            </w:r>
            <w:r w:rsidRPr="007E447E">
              <w:rPr>
                <w:rFonts w:ascii="Times New Roman" w:eastAsia="Times New Roman" w:hAnsi="Times New Roman" w:cs="Times New Roman"/>
                <w:color w:val="000000"/>
                <w:sz w:val="24"/>
                <w:szCs w:val="24"/>
                <w:lang w:eastAsia="en-US"/>
              </w:rPr>
              <w:t>до цієї тендерної документації.</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60B2E" w:rsidRPr="007E447E" w:rsidRDefault="00760B2E" w:rsidP="00760B2E">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Під час використання електронної системи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з метою подання пропозицій та їх оцінки документи та дані створюються та</w:t>
            </w:r>
            <w:r w:rsidR="008171DE">
              <w:rPr>
                <w:rFonts w:ascii="Times New Roman" w:eastAsia="Times New Roman" w:hAnsi="Times New Roman" w:cs="Times New Roman"/>
                <w:color w:val="000000"/>
                <w:sz w:val="24"/>
                <w:szCs w:val="24"/>
                <w:lang w:eastAsia="en-US"/>
              </w:rPr>
              <w:t xml:space="preserve"> подаються з урахуванням вимог </w:t>
            </w:r>
            <w:r w:rsidR="008171DE" w:rsidRPr="008171DE">
              <w:rPr>
                <w:rFonts w:ascii="Times New Roman" w:eastAsia="Times New Roman" w:hAnsi="Times New Roman" w:cs="Times New Roman"/>
                <w:color w:val="000000"/>
                <w:sz w:val="24"/>
                <w:szCs w:val="24"/>
                <w:lang w:eastAsia="en-US"/>
              </w:rPr>
              <w:t>З</w:t>
            </w:r>
            <w:r w:rsidRPr="007E447E">
              <w:rPr>
                <w:rFonts w:ascii="Times New Roman" w:eastAsia="Times New Roman" w:hAnsi="Times New Roman" w:cs="Times New Roman"/>
                <w:color w:val="000000"/>
                <w:sz w:val="24"/>
                <w:szCs w:val="24"/>
                <w:lang w:eastAsia="en-US"/>
              </w:rPr>
              <w:t xml:space="preserve">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w:t>
            </w:r>
            <w:r w:rsidRPr="007E447E">
              <w:rPr>
                <w:rFonts w:ascii="Times New Roman" w:eastAsia="Times New Roman" w:hAnsi="Times New Roman" w:cs="Times New Roman"/>
                <w:color w:val="000000"/>
                <w:sz w:val="24"/>
                <w:szCs w:val="24"/>
                <w:lang w:eastAsia="en-US"/>
              </w:rPr>
              <w:lastRenderedPageBreak/>
              <w:t xml:space="preserve">у формі електронного документа чи </w:t>
            </w:r>
            <w:proofErr w:type="spellStart"/>
            <w:r w:rsidRPr="007E447E">
              <w:rPr>
                <w:rFonts w:ascii="Times New Roman" w:eastAsia="Times New Roman" w:hAnsi="Times New Roman" w:cs="Times New Roman"/>
                <w:color w:val="000000"/>
                <w:sz w:val="24"/>
                <w:szCs w:val="24"/>
                <w:lang w:eastAsia="en-US"/>
              </w:rPr>
              <w:t>скан</w:t>
            </w:r>
            <w:proofErr w:type="spellEnd"/>
            <w:r w:rsidRPr="007E447E">
              <w:rPr>
                <w:rFonts w:ascii="Times New Roman" w:eastAsia="Times New Roman" w:hAnsi="Times New Roman" w:cs="Times New Roman"/>
                <w:color w:val="000000"/>
                <w:sz w:val="24"/>
                <w:szCs w:val="24"/>
                <w:lang w:eastAsia="en-US"/>
              </w:rPr>
              <w:t xml:space="preserve">-копій через електронну систему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b/>
                <w:color w:val="000000"/>
                <w:sz w:val="24"/>
                <w:szCs w:val="24"/>
                <w:lang w:eastAsia="en-US"/>
              </w:rPr>
              <w:t>Тендерна пропозиція учасника має відповідати наступним вимогам:</w:t>
            </w:r>
            <w:r w:rsidRPr="007E447E">
              <w:rPr>
                <w:rFonts w:ascii="Times New Roman" w:eastAsia="Times New Roman" w:hAnsi="Times New Roman" w:cs="Times New Roman"/>
                <w:color w:val="000000"/>
                <w:sz w:val="24"/>
                <w:szCs w:val="24"/>
                <w:lang w:eastAsia="en-US"/>
              </w:rPr>
              <w:t xml:space="preserve"> </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документи мають бути чіткими та розбірливими для читання;</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тендерна пропозиція учасника повинна бути підписана  кваліфікованим електронним підписом (КЕП)/удосконаленим електронним підписом (УЕП);</w:t>
            </w:r>
          </w:p>
          <w:p w:rsidR="00760B2E" w:rsidRPr="007E447E" w:rsidRDefault="00760B2E" w:rsidP="00760B2E">
            <w:pPr>
              <w:widowControl w:val="0"/>
              <w:numPr>
                <w:ilvl w:val="0"/>
                <w:numId w:val="4"/>
              </w:numPr>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60B2E" w:rsidRPr="007E447E" w:rsidRDefault="00760B2E" w:rsidP="00760B2E">
            <w:pPr>
              <w:widowControl w:val="0"/>
              <w:ind w:left="720"/>
              <w:jc w:val="both"/>
              <w:rPr>
                <w:rFonts w:ascii="Times New Roman" w:eastAsia="Times New Roman" w:hAnsi="Times New Roman" w:cs="Times New Roman"/>
                <w:color w:val="000000"/>
                <w:sz w:val="24"/>
                <w:szCs w:val="24"/>
                <w:lang w:eastAsia="en-US"/>
              </w:rPr>
            </w:pP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E447E">
              <w:rPr>
                <w:rFonts w:ascii="Times New Roman" w:eastAsia="Times New Roman" w:hAnsi="Times New Roman" w:cs="Times New Roman"/>
                <w:color w:val="000000"/>
                <w:sz w:val="24"/>
                <w:szCs w:val="24"/>
                <w:lang w:eastAsia="en-US"/>
              </w:rPr>
              <w:t>закупівель</w:t>
            </w:r>
            <w:proofErr w:type="spellEnd"/>
            <w:r w:rsidRPr="007E447E">
              <w:rPr>
                <w:rFonts w:ascii="Times New Roman" w:eastAsia="Times New Roman" w:hAnsi="Times New Roman" w:cs="Times New Roman"/>
                <w:color w:val="000000"/>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60B2E" w:rsidRPr="007E447E" w:rsidRDefault="00760B2E" w:rsidP="00760B2E">
            <w:pPr>
              <w:spacing w:after="12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 xml:space="preserve">Замовник перевіряє КЕП/УЕП учасника на сайті центрального </w:t>
            </w:r>
            <w:proofErr w:type="spellStart"/>
            <w:r w:rsidRPr="007E447E">
              <w:rPr>
                <w:rFonts w:ascii="Times New Roman" w:eastAsia="Times New Roman" w:hAnsi="Times New Roman" w:cs="Times New Roman"/>
                <w:color w:val="000000"/>
                <w:sz w:val="24"/>
                <w:szCs w:val="24"/>
                <w:lang w:eastAsia="en-US"/>
              </w:rPr>
              <w:t>засвідчувального</w:t>
            </w:r>
            <w:proofErr w:type="spellEnd"/>
            <w:r w:rsidRPr="007E447E">
              <w:rPr>
                <w:rFonts w:ascii="Times New Roman" w:eastAsia="Times New Roman" w:hAnsi="Times New Roman" w:cs="Times New Roman"/>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60B2E" w:rsidRPr="007E447E" w:rsidRDefault="00760B2E" w:rsidP="00760B2E">
            <w:pPr>
              <w:widowControl w:val="0"/>
              <w:jc w:val="both"/>
              <w:rPr>
                <w:rFonts w:ascii="Times New Roman" w:eastAsia="Times New Roman" w:hAnsi="Times New Roman" w:cs="Times New Roman"/>
                <w:b/>
                <w:i/>
                <w:sz w:val="24"/>
                <w:szCs w:val="24"/>
              </w:rPr>
            </w:pPr>
            <w:r w:rsidRPr="007E447E">
              <w:rPr>
                <w:rFonts w:ascii="Times New Roman" w:eastAsia="Times New Roman" w:hAnsi="Times New Roman" w:cs="Times New Roman"/>
                <w:b/>
                <w:i/>
                <w:sz w:val="24"/>
                <w:szCs w:val="24"/>
              </w:rPr>
              <w:t>Опис та приклади формальних несуттєвих помилок.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«Формальними (несуттєвими) вважаються помилки, що </w:t>
            </w:r>
            <w:r w:rsidRPr="007E447E">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760B2E" w:rsidRPr="007E447E" w:rsidRDefault="00760B2E" w:rsidP="00760B2E">
            <w:pPr>
              <w:widowControl w:val="0"/>
              <w:jc w:val="both"/>
              <w:rPr>
                <w:rFonts w:ascii="Times New Roman" w:eastAsia="Times New Roman" w:hAnsi="Times New Roman" w:cs="Times New Roman"/>
                <w:b/>
                <w:i/>
                <w:sz w:val="24"/>
                <w:szCs w:val="24"/>
                <w:u w:val="single"/>
              </w:rPr>
            </w:pP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w:t>
            </w:r>
            <w:r w:rsidRPr="007E447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уживання великої літери;</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уживання розділових знаків та відмінювання слів у реченні;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 xml:space="preserve">використання слова або </w:t>
            </w:r>
            <w:proofErr w:type="spellStart"/>
            <w:r w:rsidRPr="007E447E">
              <w:rPr>
                <w:rFonts w:ascii="Times New Roman" w:eastAsia="Times New Roman" w:hAnsi="Times New Roman" w:cs="Times New Roman"/>
                <w:sz w:val="24"/>
                <w:szCs w:val="24"/>
              </w:rPr>
              <w:t>мовного</w:t>
            </w:r>
            <w:proofErr w:type="spellEnd"/>
            <w:r w:rsidRPr="007E447E">
              <w:rPr>
                <w:rFonts w:ascii="Times New Roman" w:eastAsia="Times New Roman" w:hAnsi="Times New Roman" w:cs="Times New Roman"/>
                <w:sz w:val="24"/>
                <w:szCs w:val="24"/>
              </w:rPr>
              <w:t xml:space="preserve"> звороту, запозичених з іншої мови;</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застосування правил переносу частини слова з рядка в рядок;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ab/>
              <w:t>написання слів разом та/або окремо, та/або через дефіс;</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2.</w:t>
            </w:r>
            <w:r w:rsidRPr="007E447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3.</w:t>
            </w:r>
            <w:r w:rsidRPr="007E447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4.</w:t>
            </w:r>
            <w:r w:rsidRPr="007E447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5.</w:t>
            </w:r>
            <w:r w:rsidRPr="007E447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6.</w:t>
            </w:r>
            <w:r w:rsidRPr="007E447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E447E">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7.</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8.</w:t>
            </w:r>
            <w:r w:rsidRPr="007E44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9.</w:t>
            </w:r>
            <w:r w:rsidRPr="007E447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10.</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11.</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12.</w:t>
            </w:r>
            <w:r w:rsidRPr="007E447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0B2E" w:rsidRPr="007E447E" w:rsidRDefault="00760B2E" w:rsidP="00760B2E">
            <w:pPr>
              <w:widowControl w:val="0"/>
              <w:jc w:val="both"/>
              <w:rPr>
                <w:rFonts w:ascii="Times New Roman" w:eastAsia="Times New Roman" w:hAnsi="Times New Roman" w:cs="Times New Roman"/>
                <w:b/>
                <w:i/>
                <w:sz w:val="24"/>
                <w:szCs w:val="24"/>
                <w:u w:val="single"/>
              </w:rPr>
            </w:pPr>
            <w:r w:rsidRPr="007E447E">
              <w:rPr>
                <w:rFonts w:ascii="Times New Roman" w:eastAsia="Times New Roman" w:hAnsi="Times New Roman" w:cs="Times New Roman"/>
                <w:b/>
                <w:i/>
                <w:sz w:val="24"/>
                <w:szCs w:val="24"/>
                <w:u w:val="single"/>
              </w:rPr>
              <w:t>Приклади формальних помилок: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м.київ</w:t>
            </w:r>
            <w:proofErr w:type="spellEnd"/>
            <w:r w:rsidRPr="007E447E">
              <w:rPr>
                <w:rFonts w:ascii="Times New Roman" w:eastAsia="Times New Roman" w:hAnsi="Times New Roman" w:cs="Times New Roman"/>
                <w:sz w:val="24"/>
                <w:szCs w:val="24"/>
              </w:rPr>
              <w:t>» замість «</w:t>
            </w:r>
            <w:proofErr w:type="spellStart"/>
            <w:r w:rsidRPr="007E447E">
              <w:rPr>
                <w:rFonts w:ascii="Times New Roman" w:eastAsia="Times New Roman" w:hAnsi="Times New Roman" w:cs="Times New Roman"/>
                <w:sz w:val="24"/>
                <w:szCs w:val="24"/>
              </w:rPr>
              <w:t>м.Київ</w:t>
            </w:r>
            <w:proofErr w:type="spellEnd"/>
            <w:r w:rsidRPr="007E447E">
              <w:rPr>
                <w:rFonts w:ascii="Times New Roman" w:eastAsia="Times New Roman" w:hAnsi="Times New Roman" w:cs="Times New Roman"/>
                <w:sz w:val="24"/>
                <w:szCs w:val="24"/>
              </w:rPr>
              <w:t>»;</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«поряд -</w:t>
            </w:r>
            <w:proofErr w:type="spellStart"/>
            <w:r w:rsidRPr="007E447E">
              <w:rPr>
                <w:rFonts w:ascii="Times New Roman" w:eastAsia="Times New Roman" w:hAnsi="Times New Roman" w:cs="Times New Roman"/>
                <w:sz w:val="24"/>
                <w:szCs w:val="24"/>
              </w:rPr>
              <w:t>ок</w:t>
            </w:r>
            <w:proofErr w:type="spellEnd"/>
            <w:r w:rsidRPr="007E447E">
              <w:rPr>
                <w:rFonts w:ascii="Times New Roman" w:eastAsia="Times New Roman" w:hAnsi="Times New Roman" w:cs="Times New Roman"/>
                <w:sz w:val="24"/>
                <w:szCs w:val="24"/>
              </w:rPr>
              <w:t>» замість «</w:t>
            </w:r>
            <w:proofErr w:type="spellStart"/>
            <w:r w:rsidRPr="007E447E">
              <w:rPr>
                <w:rFonts w:ascii="Times New Roman" w:eastAsia="Times New Roman" w:hAnsi="Times New Roman" w:cs="Times New Roman"/>
                <w:sz w:val="24"/>
                <w:szCs w:val="24"/>
              </w:rPr>
              <w:t>поря</w:t>
            </w:r>
            <w:proofErr w:type="spellEnd"/>
            <w:r w:rsidRPr="007E447E">
              <w:rPr>
                <w:rFonts w:ascii="Times New Roman" w:eastAsia="Times New Roman" w:hAnsi="Times New Roman" w:cs="Times New Roman"/>
                <w:sz w:val="24"/>
                <w:szCs w:val="24"/>
              </w:rPr>
              <w:t xml:space="preserve"> – док»;</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ненадається</w:t>
            </w:r>
            <w:proofErr w:type="spellEnd"/>
            <w:r w:rsidRPr="007E447E">
              <w:rPr>
                <w:rFonts w:ascii="Times New Roman" w:eastAsia="Times New Roman" w:hAnsi="Times New Roman" w:cs="Times New Roman"/>
                <w:sz w:val="24"/>
                <w:szCs w:val="24"/>
              </w:rPr>
              <w:t>» замість «не надається»»;</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«______________№_____________» замість «14.08.2020 №320/13/14-01»</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447E">
              <w:rPr>
                <w:rFonts w:ascii="Times New Roman" w:eastAsia="Times New Roman" w:hAnsi="Times New Roman" w:cs="Times New Roman"/>
                <w:sz w:val="24"/>
                <w:szCs w:val="24"/>
              </w:rPr>
              <w:t>pdf</w:t>
            </w:r>
            <w:proofErr w:type="spellEnd"/>
            <w:r w:rsidRPr="007E447E">
              <w:rPr>
                <w:rFonts w:ascii="Times New Roman" w:eastAsia="Times New Roman" w:hAnsi="Times New Roman" w:cs="Times New Roman"/>
                <w:sz w:val="24"/>
                <w:szCs w:val="24"/>
              </w:rPr>
              <w:t>» (</w:t>
            </w:r>
            <w:proofErr w:type="spellStart"/>
            <w:r w:rsidRPr="007E447E">
              <w:rPr>
                <w:rFonts w:ascii="Times New Roman" w:eastAsia="Times New Roman" w:hAnsi="Times New Roman" w:cs="Times New Roman"/>
                <w:sz w:val="24"/>
                <w:szCs w:val="24"/>
              </w:rPr>
              <w:t>PortableDocumentFormat</w:t>
            </w:r>
            <w:proofErr w:type="spellEnd"/>
            <w:r w:rsidRPr="007E447E">
              <w:rPr>
                <w:rFonts w:ascii="Times New Roman" w:eastAsia="Times New Roman" w:hAnsi="Times New Roman" w:cs="Times New Roman"/>
                <w:sz w:val="24"/>
                <w:szCs w:val="24"/>
              </w:rPr>
              <w:t xml:space="preserve">)». </w:t>
            </w:r>
          </w:p>
          <w:p w:rsidR="00760B2E" w:rsidRPr="007E447E" w:rsidRDefault="00760B2E" w:rsidP="00760B2E">
            <w:pPr>
              <w:widowControl w:val="0"/>
              <w:jc w:val="both"/>
              <w:rPr>
                <w:rFonts w:ascii="Times New Roman" w:eastAsia="Times New Roman" w:hAnsi="Times New Roman" w:cs="Times New Roman"/>
                <w:sz w:val="24"/>
                <w:szCs w:val="24"/>
              </w:rPr>
            </w:pPr>
            <w:bookmarkStart w:id="2" w:name="_heading=h.2et92p0" w:colFirst="0" w:colLast="0"/>
            <w:bookmarkStart w:id="3" w:name="_heading=h.hjqm8skarbdr" w:colFirst="0" w:colLast="0"/>
            <w:bookmarkEnd w:id="2"/>
            <w:bookmarkEnd w:id="3"/>
            <w:r w:rsidRPr="007E447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5564D" w:rsidRPr="007E447E" w:rsidRDefault="00760B2E" w:rsidP="00760B2E">
            <w:pPr>
              <w:widowControl w:val="0"/>
              <w:jc w:val="both"/>
              <w:rPr>
                <w:rFonts w:ascii="Times New Roman" w:eastAsia="Times New Roman" w:hAnsi="Times New Roman" w:cs="Times New Roman"/>
                <w:sz w:val="24"/>
                <w:szCs w:val="24"/>
              </w:rPr>
            </w:pPr>
            <w:bookmarkStart w:id="4" w:name="_heading=h.ftj7vaqoric" w:colFirst="0" w:colLast="0"/>
            <w:bookmarkEnd w:id="4"/>
            <w:r w:rsidRPr="007E447E">
              <w:rPr>
                <w:rFonts w:ascii="Times New Roman" w:eastAsia="Times New Roman" w:hAnsi="Times New Roman" w:cs="Times New Roman"/>
                <w:sz w:val="24"/>
                <w:szCs w:val="24"/>
              </w:rPr>
              <w:t>Кожен учасник має право подати тільки одну тендерну пропозицію.</w:t>
            </w:r>
            <w:r w:rsidR="000336A7" w:rsidRPr="007E447E">
              <w:rPr>
                <w:rFonts w:ascii="Times New Roman" w:eastAsia="Times New Roman" w:hAnsi="Times New Roman" w:cs="Times New Roman"/>
                <w:sz w:val="24"/>
                <w:szCs w:val="24"/>
              </w:rPr>
              <w:t xml:space="preserve"> </w:t>
            </w:r>
          </w:p>
        </w:tc>
      </w:tr>
      <w:tr w:rsidR="0095564D" w:rsidRPr="007E447E">
        <w:trPr>
          <w:trHeight w:val="913"/>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bookmarkStart w:id="5" w:name="_heading=h.tyjcwt" w:colFirst="0" w:colLast="0"/>
            <w:bookmarkEnd w:id="5"/>
            <w:r w:rsidRPr="007E447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5564D" w:rsidRPr="007E447E" w:rsidRDefault="000336A7" w:rsidP="00760B2E">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Забезпечення тендерної пропозиції не вимагається. </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3</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5564D" w:rsidRPr="007E447E" w:rsidRDefault="000336A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Не передбачається.</w:t>
            </w:r>
          </w:p>
          <w:p w:rsidR="0095564D" w:rsidRPr="007E447E" w:rsidRDefault="0095564D" w:rsidP="00760B2E">
            <w:pPr>
              <w:jc w:val="both"/>
              <w:rPr>
                <w:rFonts w:ascii="Times New Roman" w:eastAsia="Times New Roman" w:hAnsi="Times New Roman" w:cs="Times New Roman"/>
                <w:sz w:val="24"/>
                <w:szCs w:val="24"/>
              </w:rPr>
            </w:pPr>
          </w:p>
        </w:tc>
      </w:tr>
      <w:tr w:rsidR="0095564D" w:rsidRPr="007E447E">
        <w:trPr>
          <w:trHeight w:val="560"/>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вважаються дійсними </w:t>
            </w:r>
            <w:r w:rsidRPr="007E447E">
              <w:rPr>
                <w:rFonts w:ascii="Times New Roman" w:eastAsia="Times New Roman" w:hAnsi="Times New Roman" w:cs="Times New Roman"/>
                <w:b/>
                <w:i/>
                <w:sz w:val="24"/>
                <w:szCs w:val="24"/>
                <w:u w:val="single"/>
              </w:rPr>
              <w:t>протягом 120 (ста двадцяти) днів</w:t>
            </w:r>
            <w:r w:rsidRPr="007E447E">
              <w:rPr>
                <w:rFonts w:ascii="Times New Roman" w:eastAsia="Times New Roman" w:hAnsi="Times New Roman" w:cs="Times New Roman"/>
                <w:sz w:val="24"/>
                <w:szCs w:val="24"/>
              </w:rPr>
              <w:t xml:space="preserve"> із дати кінцевого строку подання тендерних пропозицій. </w:t>
            </w:r>
          </w:p>
          <w:p w:rsidR="00760B2E" w:rsidRPr="007E447E" w:rsidRDefault="00760B2E" w:rsidP="00760B2E">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60B2E" w:rsidRPr="007E447E" w:rsidRDefault="00760B2E" w:rsidP="00760B2E">
            <w:pPr>
              <w:widowControl w:val="0"/>
              <w:jc w:val="both"/>
              <w:rPr>
                <w:rFonts w:ascii="Times New Roman" w:eastAsia="Times New Roman" w:hAnsi="Times New Roman" w:cs="Times New Roman"/>
                <w:sz w:val="24"/>
                <w:szCs w:val="24"/>
                <w:u w:val="single"/>
              </w:rPr>
            </w:pPr>
            <w:r w:rsidRPr="007E447E">
              <w:rPr>
                <w:rFonts w:ascii="Times New Roman" w:eastAsia="Times New Roman" w:hAnsi="Times New Roman" w:cs="Times New Roman"/>
                <w:sz w:val="24"/>
                <w:szCs w:val="24"/>
              </w:rPr>
              <w:t xml:space="preserve">Учасник процедури закупівлі </w:t>
            </w:r>
            <w:r w:rsidRPr="007E447E">
              <w:rPr>
                <w:rFonts w:ascii="Times New Roman" w:eastAsia="Times New Roman" w:hAnsi="Times New Roman" w:cs="Times New Roman"/>
                <w:sz w:val="24"/>
                <w:szCs w:val="24"/>
                <w:u w:val="single"/>
              </w:rPr>
              <w:t>має право:</w:t>
            </w:r>
          </w:p>
          <w:p w:rsidR="00760B2E" w:rsidRPr="007E447E" w:rsidRDefault="00760B2E" w:rsidP="00760B2E">
            <w:pPr>
              <w:pStyle w:val="aa"/>
              <w:widowControl w:val="0"/>
              <w:numPr>
                <w:ilvl w:val="0"/>
                <w:numId w:val="6"/>
              </w:num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60B2E" w:rsidRPr="007E447E" w:rsidRDefault="00760B2E" w:rsidP="00760B2E">
            <w:pPr>
              <w:pStyle w:val="aa"/>
              <w:widowControl w:val="0"/>
              <w:numPr>
                <w:ilvl w:val="0"/>
                <w:numId w:val="6"/>
              </w:numP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447E">
              <w:rPr>
                <w:rFonts w:ascii="Times New Roman" w:eastAsia="Times New Roman" w:hAnsi="Times New Roman" w:cs="Times New Roman"/>
                <w:i/>
                <w:sz w:val="24"/>
                <w:szCs w:val="24"/>
              </w:rPr>
              <w:t>(у разі якщо таке вимагалося)</w:t>
            </w:r>
            <w:r w:rsidRPr="007E447E">
              <w:rPr>
                <w:rFonts w:ascii="Times New Roman" w:eastAsia="Times New Roman" w:hAnsi="Times New Roman" w:cs="Times New Roman"/>
                <w:sz w:val="24"/>
                <w:szCs w:val="24"/>
              </w:rPr>
              <w:t>.</w:t>
            </w:r>
          </w:p>
          <w:p w:rsidR="0095564D" w:rsidRPr="007E447E" w:rsidRDefault="00760B2E" w:rsidP="00760B2E">
            <w:pPr>
              <w:widowControl w:val="0"/>
              <w:jc w:val="both"/>
              <w:rPr>
                <w:rFonts w:ascii="Times New Roman" w:eastAsia="Times New Roman" w:hAnsi="Times New Roman" w:cs="Times New Roman"/>
                <w:strike/>
                <w:sz w:val="24"/>
                <w:szCs w:val="24"/>
              </w:rPr>
            </w:pPr>
            <w:r w:rsidRPr="007E447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w:t>
            </w:r>
          </w:p>
        </w:tc>
      </w:tr>
      <w:tr w:rsidR="0095564D" w:rsidRPr="007E447E" w:rsidTr="0067299C">
        <w:trPr>
          <w:trHeight w:val="2545"/>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Кваліфікаційні критерії до учасників та вимоги</w:t>
            </w:r>
            <w:r w:rsidRPr="007E447E">
              <w:rPr>
                <w:rFonts w:ascii="Times New Roman" w:eastAsia="Times New Roman" w:hAnsi="Times New Roman" w:cs="Times New Roman"/>
                <w:b/>
                <w:sz w:val="24"/>
                <w:szCs w:val="24"/>
              </w:rPr>
              <w:t xml:space="preserve">, згідно  з пунктом 28  та пунктом </w:t>
            </w:r>
            <w:r w:rsidRPr="007E447E">
              <w:rPr>
                <w:rFonts w:ascii="Times New Roman" w:eastAsia="Times New Roman" w:hAnsi="Times New Roman" w:cs="Times New Roman"/>
                <w:b/>
                <w:sz w:val="24"/>
                <w:szCs w:val="24"/>
                <w:highlight w:val="white"/>
              </w:rPr>
              <w:t xml:space="preserve">47 </w:t>
            </w:r>
            <w:r w:rsidRPr="007E447E">
              <w:rPr>
                <w:rFonts w:ascii="Times New Roman" w:eastAsia="Times New Roman" w:hAnsi="Times New Roman" w:cs="Times New Roman"/>
                <w:b/>
                <w:color w:val="00B050"/>
                <w:sz w:val="24"/>
                <w:szCs w:val="24"/>
              </w:rPr>
              <w:t xml:space="preserve"> </w:t>
            </w:r>
            <w:r w:rsidRPr="007E447E">
              <w:rPr>
                <w:rFonts w:ascii="Times New Roman" w:eastAsia="Times New Roman" w:hAnsi="Times New Roman" w:cs="Times New Roman"/>
                <w:b/>
                <w:sz w:val="24"/>
                <w:szCs w:val="24"/>
              </w:rPr>
              <w:t>Особливостей</w:t>
            </w:r>
          </w:p>
        </w:tc>
        <w:tc>
          <w:tcPr>
            <w:tcW w:w="6450" w:type="dxa"/>
            <w:vAlign w:val="center"/>
          </w:tcPr>
          <w:p w:rsidR="001B4215" w:rsidRPr="001B4215" w:rsidRDefault="001B4215" w:rsidP="001B4215">
            <w:pPr>
              <w:spacing w:after="120"/>
              <w:jc w:val="both"/>
              <w:rPr>
                <w:rFonts w:ascii="Times New Roman" w:eastAsia="Times New Roman" w:hAnsi="Times New Roman" w:cs="Times New Roman"/>
                <w:color w:val="000000"/>
                <w:sz w:val="24"/>
                <w:szCs w:val="24"/>
                <w:lang w:eastAsia="en-US"/>
              </w:rPr>
            </w:pPr>
            <w:r w:rsidRPr="001B4215">
              <w:rPr>
                <w:rFonts w:ascii="Times New Roman" w:eastAsia="Times New Roman" w:hAnsi="Times New Roman" w:cs="Times New Roman"/>
                <w:color w:val="000000"/>
                <w:sz w:val="24"/>
                <w:szCs w:val="24"/>
                <w:lang w:eastAsia="en-US"/>
              </w:rPr>
              <w:t>Відповідно до пункту 28 Особливостей, у тендерній документації замовник зазначає один або кілька кваліфікаційних критеріїв відповідно до </w:t>
            </w:r>
            <w:hyperlink r:id="rId12" w:anchor="n1250" w:tgtFrame="_blank" w:history="1">
              <w:r w:rsidRPr="001B4215">
                <w:rPr>
                  <w:rFonts w:ascii="Times New Roman" w:eastAsia="Times New Roman" w:hAnsi="Times New Roman" w:cs="Times New Roman"/>
                  <w:color w:val="000000"/>
                  <w:sz w:val="24"/>
                  <w:szCs w:val="24"/>
                  <w:lang w:eastAsia="en-US"/>
                </w:rPr>
                <w:t>статті 16</w:t>
              </w:r>
            </w:hyperlink>
            <w:r w:rsidRPr="001B4215">
              <w:rPr>
                <w:rFonts w:ascii="Times New Roman" w:eastAsia="Times New Roman" w:hAnsi="Times New Roman" w:cs="Times New Roman"/>
                <w:color w:val="000000"/>
                <w:sz w:val="24"/>
                <w:szCs w:val="24"/>
                <w:lang w:eastAsia="en-US"/>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p>
          <w:p w:rsidR="001B4215" w:rsidRPr="001B4215" w:rsidRDefault="001B4215" w:rsidP="001B4215">
            <w:pPr>
              <w:spacing w:after="120"/>
              <w:jc w:val="both"/>
              <w:rPr>
                <w:rFonts w:ascii="Times New Roman" w:eastAsia="Times New Roman" w:hAnsi="Times New Roman" w:cs="Times New Roman"/>
                <w:color w:val="000000"/>
                <w:sz w:val="24"/>
                <w:szCs w:val="24"/>
                <w:lang w:eastAsia="en-US"/>
              </w:rPr>
            </w:pPr>
            <w:r w:rsidRPr="001B4215">
              <w:rPr>
                <w:rFonts w:ascii="Times New Roman" w:eastAsia="Times New Roman" w:hAnsi="Times New Roman" w:cs="Times New Roman"/>
                <w:color w:val="000000"/>
                <w:sz w:val="24"/>
                <w:szCs w:val="24"/>
                <w:lang w:eastAsia="en-US"/>
              </w:rPr>
              <w:t>На підставі пункту 48 Особливостей, під час здійснення закупівлі товарів відповідно до цієї тендерної документації, кваліфікаційні критерії, визначені </w:t>
            </w:r>
            <w:hyperlink r:id="rId13" w:anchor="n1250" w:tgtFrame="_blank" w:history="1">
              <w:r w:rsidRPr="001B4215">
                <w:rPr>
                  <w:rFonts w:ascii="Times New Roman" w:eastAsia="Times New Roman" w:hAnsi="Times New Roman" w:cs="Times New Roman"/>
                  <w:color w:val="000000"/>
                  <w:sz w:val="24"/>
                  <w:szCs w:val="24"/>
                  <w:lang w:eastAsia="en-US"/>
                </w:rPr>
                <w:t>статтею 16</w:t>
              </w:r>
            </w:hyperlink>
            <w:r w:rsidRPr="001B4215">
              <w:rPr>
                <w:rFonts w:ascii="Times New Roman" w:eastAsia="Times New Roman" w:hAnsi="Times New Roman" w:cs="Times New Roman"/>
                <w:color w:val="000000"/>
                <w:sz w:val="24"/>
                <w:szCs w:val="24"/>
                <w:lang w:eastAsia="en-US"/>
              </w:rPr>
              <w:t> Закону до учасників процедури закупівлі (у тому числі для  об’єднання учасників, як учасника процедури закупівлі) замовником не застосовуються.</w:t>
            </w:r>
          </w:p>
          <w:p w:rsidR="0095564D" w:rsidRPr="007E447E" w:rsidRDefault="0067299C" w:rsidP="0067299C">
            <w:pPr>
              <w:spacing w:after="348"/>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color w:val="000000" w:themeColor="text1"/>
                <w:sz w:val="24"/>
                <w:szCs w:val="24"/>
              </w:rPr>
              <w:t xml:space="preserve">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 (у тому числі для об’єднання учасників, як учасника процедури закупівлі) викладені у </w:t>
            </w:r>
            <w:r w:rsidRPr="007E447E">
              <w:rPr>
                <w:rFonts w:ascii="Times New Roman" w:eastAsia="Times New Roman" w:hAnsi="Times New Roman" w:cs="Times New Roman"/>
                <w:b/>
                <w:i/>
                <w:color w:val="000000" w:themeColor="text1"/>
                <w:sz w:val="24"/>
                <w:szCs w:val="24"/>
              </w:rPr>
              <w:t>Додатку № 2</w:t>
            </w:r>
            <w:r w:rsidRPr="007E447E">
              <w:rPr>
                <w:rFonts w:ascii="Times New Roman" w:eastAsia="Times New Roman" w:hAnsi="Times New Roman" w:cs="Times New Roman"/>
                <w:color w:val="000000" w:themeColor="text1"/>
                <w:sz w:val="24"/>
                <w:szCs w:val="24"/>
              </w:rPr>
              <w:t xml:space="preserve"> до цієї тендерної документації.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6</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95564D" w:rsidRPr="00417400" w:rsidRDefault="0067299C">
            <w:pPr>
              <w:widowControl w:val="0"/>
              <w:ind w:right="120"/>
              <w:jc w:val="both"/>
              <w:rPr>
                <w:rFonts w:ascii="Times New Roman" w:eastAsia="Times New Roman" w:hAnsi="Times New Roman" w:cs="Times New Roman"/>
                <w:sz w:val="24"/>
                <w:szCs w:val="24"/>
              </w:rPr>
            </w:pPr>
            <w:r w:rsidRPr="0041740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417400">
                <w:rPr>
                  <w:rFonts w:ascii="Times New Roman" w:eastAsia="Times New Roman" w:hAnsi="Times New Roman" w:cs="Times New Roman"/>
                  <w:sz w:val="24"/>
                  <w:szCs w:val="24"/>
                </w:rPr>
                <w:t xml:space="preserve"> пунктом третім </w:t>
              </w:r>
            </w:hyperlink>
            <w:hyperlink r:id="rId15">
              <w:r w:rsidRPr="00417400">
                <w:rPr>
                  <w:rFonts w:ascii="Times New Roman" w:eastAsia="Times New Roman" w:hAnsi="Times New Roman" w:cs="Times New Roman"/>
                  <w:sz w:val="24"/>
                  <w:szCs w:val="24"/>
                </w:rPr>
                <w:t>частини друго</w:t>
              </w:r>
            </w:hyperlink>
            <w:r w:rsidRPr="00417400">
              <w:rPr>
                <w:rFonts w:ascii="Times New Roman" w:eastAsia="Times New Roman" w:hAnsi="Times New Roman" w:cs="Times New Roman"/>
                <w:sz w:val="24"/>
                <w:szCs w:val="24"/>
              </w:rPr>
              <w:t xml:space="preserve">ї статті 22 Закону зазначено в </w:t>
            </w:r>
            <w:r w:rsidRPr="00417400">
              <w:rPr>
                <w:rFonts w:ascii="Times New Roman" w:eastAsia="Times New Roman" w:hAnsi="Times New Roman" w:cs="Times New Roman"/>
                <w:b/>
                <w:i/>
                <w:sz w:val="24"/>
                <w:szCs w:val="24"/>
              </w:rPr>
              <w:t>Додатку 3</w:t>
            </w:r>
            <w:r w:rsidRPr="00417400">
              <w:rPr>
                <w:rFonts w:ascii="Times New Roman" w:eastAsia="Times New Roman" w:hAnsi="Times New Roman" w:cs="Times New Roman"/>
                <w:b/>
                <w:sz w:val="24"/>
                <w:szCs w:val="24"/>
              </w:rPr>
              <w:t xml:space="preserve"> </w:t>
            </w:r>
            <w:r w:rsidRPr="00417400">
              <w:rPr>
                <w:rFonts w:ascii="Times New Roman" w:eastAsia="Times New Roman" w:hAnsi="Times New Roman" w:cs="Times New Roman"/>
                <w:sz w:val="24"/>
                <w:szCs w:val="24"/>
              </w:rPr>
              <w:t>до цієї тендерної документації.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7</w:t>
            </w:r>
          </w:p>
        </w:tc>
        <w:tc>
          <w:tcPr>
            <w:tcW w:w="2805" w:type="dxa"/>
          </w:tcPr>
          <w:p w:rsidR="0095564D" w:rsidRPr="007E447E" w:rsidRDefault="000336A7" w:rsidP="0067299C">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95564D" w:rsidRPr="007E447E" w:rsidRDefault="000336A7">
            <w:pPr>
              <w:widowControl w:val="0"/>
              <w:ind w:right="120"/>
              <w:jc w:val="both"/>
              <w:rPr>
                <w:rFonts w:ascii="Times New Roman" w:eastAsia="Times New Roman" w:hAnsi="Times New Roman" w:cs="Times New Roman"/>
                <w:b/>
                <w:sz w:val="24"/>
                <w:szCs w:val="24"/>
              </w:rPr>
            </w:pPr>
            <w:r w:rsidRPr="007E447E">
              <w:rPr>
                <w:rFonts w:ascii="Times New Roman" w:eastAsia="Times New Roman" w:hAnsi="Times New Roman" w:cs="Times New Roman"/>
                <w:sz w:val="24"/>
                <w:szCs w:val="24"/>
              </w:rPr>
              <w:t xml:space="preserve">Не передбачено.  </w:t>
            </w:r>
          </w:p>
          <w:p w:rsidR="0095564D" w:rsidRPr="007E447E" w:rsidRDefault="0095564D">
            <w:pPr>
              <w:widowControl w:val="0"/>
              <w:ind w:right="120"/>
              <w:jc w:val="both"/>
              <w:rPr>
                <w:rFonts w:ascii="Times New Roman" w:eastAsia="Times New Roman" w:hAnsi="Times New Roman" w:cs="Times New Roman"/>
                <w:b/>
                <w:sz w:val="24"/>
                <w:szCs w:val="24"/>
              </w:rPr>
            </w:pPr>
          </w:p>
          <w:p w:rsidR="0095564D" w:rsidRPr="007E447E" w:rsidRDefault="0095564D">
            <w:pPr>
              <w:widowControl w:val="0"/>
              <w:ind w:right="120"/>
              <w:jc w:val="both"/>
              <w:rPr>
                <w:rFonts w:ascii="Times New Roman" w:eastAsia="Times New Roman" w:hAnsi="Times New Roman" w:cs="Times New Roman"/>
                <w:sz w:val="24"/>
                <w:szCs w:val="24"/>
              </w:rPr>
            </w:pPr>
          </w:p>
        </w:tc>
      </w:tr>
      <w:tr w:rsidR="0095564D" w:rsidRPr="007E447E" w:rsidTr="00AA4E29">
        <w:trPr>
          <w:trHeight w:val="416"/>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8</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 xml:space="preserve">Унесення змін або відкликання тендерної </w:t>
            </w:r>
            <w:r w:rsidRPr="007E447E">
              <w:rPr>
                <w:rFonts w:ascii="Times New Roman" w:eastAsia="Times New Roman" w:hAnsi="Times New Roman" w:cs="Times New Roman"/>
                <w:b/>
                <w:color w:val="000000"/>
                <w:sz w:val="24"/>
                <w:szCs w:val="24"/>
              </w:rPr>
              <w:lastRenderedPageBreak/>
              <w:t>пропозиції учасником</w:t>
            </w:r>
          </w:p>
        </w:tc>
        <w:tc>
          <w:tcPr>
            <w:tcW w:w="6450" w:type="dxa"/>
            <w:vAlign w:val="center"/>
          </w:tcPr>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sidRPr="007E447E">
              <w:rPr>
                <w:rFonts w:ascii="Times New Roman" w:eastAsia="Times New Roman" w:hAnsi="Times New Roman" w:cs="Times New Roman"/>
                <w:sz w:val="24"/>
                <w:szCs w:val="24"/>
              </w:rPr>
              <w:t>внести</w:t>
            </w:r>
            <w:proofErr w:type="spellEnd"/>
            <w:r w:rsidRPr="007E447E">
              <w:rPr>
                <w:rFonts w:ascii="Times New Roman" w:eastAsia="Times New Roman" w:hAnsi="Times New Roman" w:cs="Times New Roman"/>
                <w:sz w:val="24"/>
                <w:szCs w:val="24"/>
              </w:rPr>
              <w:t xml:space="preserve"> зміни до своєї тендерної пропозиції або відкликати її до закінчення </w:t>
            </w:r>
            <w:r w:rsidRPr="007E447E">
              <w:rPr>
                <w:rFonts w:ascii="Times New Roman" w:eastAsia="Times New Roman" w:hAnsi="Times New Roman" w:cs="Times New Roman"/>
                <w:sz w:val="24"/>
                <w:szCs w:val="24"/>
              </w:rPr>
              <w:lastRenderedPageBreak/>
              <w:t xml:space="preserve">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5564D" w:rsidRPr="007E447E">
        <w:trPr>
          <w:trHeight w:val="44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5564D" w:rsidRPr="00E60BD1" w:rsidRDefault="000336A7">
            <w:pPr>
              <w:widowControl w:val="0"/>
              <w:ind w:left="40" w:right="120"/>
              <w:jc w:val="both"/>
              <w:rPr>
                <w:rFonts w:ascii="Times New Roman" w:eastAsia="Times New Roman" w:hAnsi="Times New Roman" w:cs="Times New Roman"/>
                <w:sz w:val="24"/>
                <w:szCs w:val="24"/>
              </w:rPr>
            </w:pPr>
            <w:r w:rsidRPr="007D62C7">
              <w:rPr>
                <w:rFonts w:ascii="Times New Roman" w:eastAsia="Times New Roman" w:hAnsi="Times New Roman" w:cs="Times New Roman"/>
                <w:color w:val="000000"/>
                <w:sz w:val="24"/>
                <w:szCs w:val="24"/>
              </w:rPr>
              <w:t xml:space="preserve">Кінцевий строк подання тендерних пропозицій </w:t>
            </w:r>
            <w:r w:rsidRPr="007D62C7">
              <w:rPr>
                <w:rFonts w:ascii="Times New Roman" w:eastAsia="Times New Roman" w:hAnsi="Times New Roman" w:cs="Times New Roman"/>
                <w:sz w:val="24"/>
                <w:szCs w:val="24"/>
              </w:rPr>
              <w:t>—</w:t>
            </w:r>
            <w:r w:rsidRPr="007D62C7">
              <w:rPr>
                <w:rFonts w:ascii="Times New Roman" w:eastAsia="Times New Roman" w:hAnsi="Times New Roman" w:cs="Times New Roman"/>
                <w:color w:val="000000"/>
                <w:sz w:val="24"/>
                <w:szCs w:val="24"/>
              </w:rPr>
              <w:t xml:space="preserve"> </w:t>
            </w:r>
            <w:r w:rsidR="00A85613">
              <w:rPr>
                <w:rFonts w:ascii="Times New Roman" w:eastAsia="Times New Roman" w:hAnsi="Times New Roman" w:cs="Times New Roman"/>
                <w:b/>
                <w:color w:val="000000"/>
                <w:sz w:val="24"/>
                <w:szCs w:val="24"/>
                <w:lang w:val="ru-RU"/>
              </w:rPr>
              <w:t>02.04</w:t>
            </w:r>
            <w:r w:rsidR="0024393D" w:rsidRPr="007D62C7">
              <w:rPr>
                <w:rFonts w:ascii="Times New Roman" w:eastAsia="Times New Roman" w:hAnsi="Times New Roman" w:cs="Times New Roman"/>
                <w:b/>
                <w:color w:val="000000"/>
                <w:sz w:val="24"/>
                <w:szCs w:val="24"/>
              </w:rPr>
              <w:t>.2024</w:t>
            </w:r>
            <w:r w:rsidR="0024393D" w:rsidRPr="007D62C7">
              <w:rPr>
                <w:rFonts w:ascii="Times New Roman" w:eastAsia="Times New Roman" w:hAnsi="Times New Roman" w:cs="Times New Roman"/>
                <w:b/>
                <w:sz w:val="24"/>
                <w:szCs w:val="24"/>
              </w:rPr>
              <w:t>,</w:t>
            </w:r>
            <w:r w:rsidRPr="007D62C7">
              <w:rPr>
                <w:rFonts w:ascii="Times New Roman" w:eastAsia="Times New Roman" w:hAnsi="Times New Roman" w:cs="Times New Roman"/>
                <w:b/>
                <w:sz w:val="24"/>
                <w:szCs w:val="24"/>
              </w:rPr>
              <w:t xml:space="preserve"> 10:00 год.</w:t>
            </w:r>
            <w:r w:rsidRPr="00E60BD1">
              <w:rPr>
                <w:rFonts w:ascii="Times New Roman" w:eastAsia="Times New Roman" w:hAnsi="Times New Roman" w:cs="Times New Roman"/>
                <w:sz w:val="24"/>
                <w:szCs w:val="24"/>
              </w:rPr>
              <w:t xml:space="preserve">  </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5564D" w:rsidRPr="007E447E" w:rsidRDefault="000336A7">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Електронна система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5564D" w:rsidRPr="007E447E" w:rsidRDefault="000336A7">
            <w:pPr>
              <w:widowControl w:val="0"/>
              <w:pBdr>
                <w:top w:val="nil"/>
                <w:left w:val="nil"/>
                <w:bottom w:val="nil"/>
                <w:right w:val="nil"/>
                <w:between w:val="nil"/>
              </w:pBdr>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E447E">
              <w:rPr>
                <w:rFonts w:ascii="Times New Roman" w:eastAsia="Times New Roman" w:hAnsi="Times New Roman" w:cs="Times New Roman"/>
                <w:sz w:val="24"/>
                <w:szCs w:val="24"/>
              </w:rPr>
              <w:t>закупівель</w:t>
            </w:r>
            <w:proofErr w:type="spellEnd"/>
            <w:r w:rsidRPr="007E447E">
              <w:rPr>
                <w:rFonts w:ascii="Times New Roman" w:eastAsia="Times New Roman" w:hAnsi="Times New Roman" w:cs="Times New Roman"/>
                <w:sz w:val="24"/>
                <w:szCs w:val="24"/>
              </w:rPr>
              <w:t>.</w:t>
            </w:r>
          </w:p>
          <w:p w:rsidR="0095564D" w:rsidRPr="007E447E" w:rsidRDefault="009556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widowControl w:val="0"/>
              <w:rPr>
                <w:rFonts w:ascii="Times New Roman" w:eastAsia="Times New Roman" w:hAnsi="Times New Roman" w:cs="Times New Roman"/>
                <w:strike/>
                <w:sz w:val="24"/>
                <w:szCs w:val="24"/>
                <w:highlight w:val="white"/>
              </w:rPr>
            </w:pPr>
            <w:r w:rsidRPr="007E447E">
              <w:rPr>
                <w:rFonts w:ascii="Times New Roman" w:eastAsia="Times New Roman" w:hAnsi="Times New Roman" w:cs="Times New Roman"/>
                <w:b/>
                <w:sz w:val="24"/>
                <w:szCs w:val="24"/>
                <w:highlight w:val="white"/>
              </w:rPr>
              <w:t>Дата та час розкриття тендерної пропозиції</w:t>
            </w:r>
            <w:r w:rsidRPr="007E447E">
              <w:rPr>
                <w:rFonts w:ascii="Times New Roman" w:eastAsia="Times New Roman" w:hAnsi="Times New Roman" w:cs="Times New Roman"/>
                <w:sz w:val="24"/>
                <w:szCs w:val="24"/>
                <w:highlight w:val="white"/>
              </w:rPr>
              <w:t xml:space="preserve"> </w:t>
            </w:r>
          </w:p>
        </w:tc>
        <w:tc>
          <w:tcPr>
            <w:tcW w:w="6450" w:type="dxa"/>
            <w:vAlign w:val="center"/>
          </w:tcPr>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w:t>
            </w:r>
          </w:p>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5564D" w:rsidRPr="007E447E" w:rsidRDefault="000336A7">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E447E">
                <w:rPr>
                  <w:rFonts w:ascii="Times New Roman" w:eastAsia="Times New Roman" w:hAnsi="Times New Roman" w:cs="Times New Roman"/>
                  <w:sz w:val="24"/>
                  <w:szCs w:val="24"/>
                  <w:highlight w:val="white"/>
                </w:rPr>
                <w:t>47</w:t>
              </w:r>
            </w:hyperlink>
            <w:r w:rsidRPr="007E447E">
              <w:rPr>
                <w:rFonts w:ascii="Times New Roman" w:eastAsia="Times New Roman" w:hAnsi="Times New Roman" w:cs="Times New Roman"/>
                <w:sz w:val="24"/>
                <w:szCs w:val="24"/>
                <w:highlight w:val="white"/>
              </w:rPr>
              <w:t xml:space="preserve"> Особливостей.</w:t>
            </w:r>
          </w:p>
        </w:tc>
      </w:tr>
      <w:tr w:rsidR="0095564D" w:rsidRPr="007E447E">
        <w:trPr>
          <w:trHeight w:val="51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Розділ 5. Оцінка тендерної пропозиції</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E447E">
                <w:rPr>
                  <w:rFonts w:ascii="Times New Roman" w:eastAsia="Times New Roman" w:hAnsi="Times New Roman" w:cs="Times New Roman"/>
                  <w:sz w:val="24"/>
                  <w:szCs w:val="24"/>
                  <w:highlight w:val="white"/>
                </w:rPr>
                <w:t>шістнадцятої</w:t>
              </w:r>
            </w:hyperlink>
            <w:r w:rsidRPr="007E447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відповідно до статті 30 Закону.</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40679" w:rsidRPr="007E447E" w:rsidRDefault="00440679" w:rsidP="00440679">
            <w:pPr>
              <w:widowControl w:val="0"/>
              <w:jc w:val="both"/>
              <w:rPr>
                <w:rFonts w:ascii="Times New Roman" w:eastAsia="Times New Roman" w:hAnsi="Times New Roman" w:cs="Times New Roman"/>
                <w:b/>
                <w:sz w:val="24"/>
                <w:szCs w:val="24"/>
                <w:highlight w:val="white"/>
              </w:rPr>
            </w:pPr>
            <w:r w:rsidRPr="007E447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7E447E">
              <w:rPr>
                <w:rFonts w:ascii="Times New Roman" w:eastAsia="Times New Roman" w:hAnsi="Times New Roman" w:cs="Times New Roman"/>
                <w:sz w:val="24"/>
                <w:szCs w:val="24"/>
                <w:highlight w:val="white"/>
              </w:rPr>
              <w:lastRenderedPageBreak/>
              <w:t xml:space="preserve">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40679" w:rsidRPr="007E447E" w:rsidRDefault="00440679" w:rsidP="00440679">
            <w:pPr>
              <w:widowControl w:val="0"/>
              <w:jc w:val="both"/>
              <w:rPr>
                <w:rFonts w:ascii="Times New Roman" w:eastAsia="Times New Roman" w:hAnsi="Times New Roman" w:cs="Times New Roman"/>
                <w:i/>
                <w:sz w:val="24"/>
                <w:szCs w:val="24"/>
                <w:highlight w:val="white"/>
              </w:rPr>
            </w:pPr>
            <w:r w:rsidRPr="007E447E">
              <w:rPr>
                <w:rFonts w:ascii="Times New Roman" w:eastAsia="Times New Roman" w:hAnsi="Times New Roman" w:cs="Times New Roman"/>
                <w:i/>
                <w:sz w:val="24"/>
                <w:szCs w:val="24"/>
                <w:highlight w:val="white"/>
              </w:rPr>
              <w:t>(у разі якщо подано дві і більше тендерних пропозицій).</w:t>
            </w:r>
          </w:p>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40679" w:rsidRPr="007E447E" w:rsidRDefault="00440679" w:rsidP="00440679">
            <w:pPr>
              <w:widowControl w:val="0"/>
              <w:jc w:val="both"/>
              <w:rPr>
                <w:rFonts w:ascii="Times New Roman" w:eastAsia="Times New Roman" w:hAnsi="Times New Roman" w:cs="Times New Roman"/>
                <w:i/>
                <w:sz w:val="24"/>
                <w:szCs w:val="24"/>
                <w:highlight w:val="yellow"/>
              </w:rPr>
            </w:pPr>
            <w:r w:rsidRPr="007E447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40679" w:rsidRPr="007E447E" w:rsidRDefault="00440679" w:rsidP="00440679">
            <w:pPr>
              <w:widowControl w:val="0"/>
              <w:jc w:val="both"/>
              <w:rPr>
                <w:rFonts w:ascii="Times New Roman" w:eastAsia="Times New Roman" w:hAnsi="Times New Roman" w:cs="Times New Roman"/>
                <w:b/>
                <w:i/>
                <w:color w:val="000000"/>
                <w:sz w:val="24"/>
                <w:szCs w:val="24"/>
                <w:lang w:eastAsia="en-US"/>
              </w:rPr>
            </w:pPr>
            <w:r w:rsidRPr="007E447E">
              <w:rPr>
                <w:rFonts w:ascii="Times New Roman" w:eastAsia="Times New Roman" w:hAnsi="Times New Roman" w:cs="Times New Roman"/>
                <w:b/>
                <w:i/>
                <w:color w:val="000000"/>
                <w:sz w:val="24"/>
                <w:szCs w:val="24"/>
                <w:lang w:eastAsia="en-US"/>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Оцінка тендерних пропозицій з</w:t>
            </w:r>
            <w:r w:rsidR="00461446">
              <w:rPr>
                <w:rFonts w:ascii="Times New Roman" w:eastAsia="Times New Roman" w:hAnsi="Times New Roman" w:cs="Times New Roman"/>
                <w:sz w:val="24"/>
                <w:szCs w:val="24"/>
              </w:rPr>
              <w:t xml:space="preserve">дійснюється на основі критерію </w:t>
            </w:r>
            <w:r w:rsidR="00461446" w:rsidRPr="004C16EA">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Ціна</w:t>
            </w:r>
            <w:r w:rsidR="00461446" w:rsidRPr="004C16EA">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 Питома вага – 100 %.</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61446" w:rsidRPr="00461446">
              <w:rPr>
                <w:rFonts w:ascii="Times New Roman" w:eastAsia="Times New Roman" w:hAnsi="Times New Roman" w:cs="Times New Roman"/>
                <w:sz w:val="24"/>
                <w:szCs w:val="24"/>
              </w:rPr>
              <w:t>)</w:t>
            </w:r>
            <w:r w:rsidRPr="007E447E">
              <w:rPr>
                <w:rFonts w:ascii="Times New Roman" w:eastAsia="Times New Roman" w:hAnsi="Times New Roman" w:cs="Times New Roman"/>
                <w:sz w:val="24"/>
                <w:szCs w:val="24"/>
              </w:rPr>
              <w:t>.</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Оцінка здійснюється щодо предмета закупівлі в цілому.</w:t>
            </w:r>
          </w:p>
          <w:p w:rsidR="00440679" w:rsidRPr="007E447E" w:rsidRDefault="00440679" w:rsidP="00440679">
            <w:pPr>
              <w:widowControl w:val="0"/>
              <w:jc w:val="both"/>
              <w:rPr>
                <w:rFonts w:ascii="Times New Roman" w:eastAsia="Times New Roman" w:hAnsi="Times New Roman" w:cs="Times New Roman"/>
                <w:sz w:val="24"/>
                <w:szCs w:val="24"/>
                <w:highlight w:val="yellow"/>
              </w:rPr>
            </w:pPr>
            <w:r w:rsidRPr="007E447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40679" w:rsidRPr="007E447E" w:rsidRDefault="00440679" w:rsidP="00440679">
            <w:pPr>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7E447E">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440679" w:rsidRPr="007E447E" w:rsidRDefault="00440679" w:rsidP="00440679">
            <w:pPr>
              <w:keepNext/>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0679" w:rsidRPr="007E447E" w:rsidRDefault="00440679" w:rsidP="00440679">
            <w:pPr>
              <w:widowControl w:val="0"/>
              <w:jc w:val="both"/>
              <w:rPr>
                <w:rFonts w:ascii="Times New Roman" w:eastAsia="Times New Roman" w:hAnsi="Times New Roman" w:cs="Times New Roman"/>
                <w:sz w:val="24"/>
                <w:szCs w:val="24"/>
                <w:lang w:eastAsia="en-US"/>
              </w:rPr>
            </w:pPr>
            <w:r w:rsidRPr="007E447E">
              <w:rPr>
                <w:rFonts w:ascii="Times New Roman" w:eastAsia="Times New Roman" w:hAnsi="Times New Roman" w:cs="Times New Roman"/>
                <w:sz w:val="24"/>
                <w:szCs w:val="24"/>
                <w:lang w:eastAsia="en-US"/>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E447E">
              <w:rPr>
                <w:rFonts w:ascii="Times New Roman" w:eastAsia="Times New Roman" w:hAnsi="Times New Roman" w:cs="Times New Roman"/>
                <w:sz w:val="24"/>
                <w:szCs w:val="24"/>
                <w:lang w:eastAsia="en-US"/>
              </w:rPr>
              <w:t>закупівель</w:t>
            </w:r>
            <w:proofErr w:type="spellEnd"/>
            <w:r w:rsidRPr="007E447E">
              <w:rPr>
                <w:rFonts w:ascii="Times New Roman" w:eastAsia="Times New Roman" w:hAnsi="Times New Roman" w:cs="Times New Roman"/>
                <w:sz w:val="24"/>
                <w:szCs w:val="24"/>
                <w:lang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40679" w:rsidRPr="007E447E" w:rsidRDefault="00440679" w:rsidP="00440679">
            <w:pPr>
              <w:widowControl w:val="0"/>
              <w:jc w:val="both"/>
              <w:rPr>
                <w:rFonts w:ascii="Times New Roman" w:eastAsia="Times New Roman" w:hAnsi="Times New Roman" w:cs="Times New Roman"/>
                <w:color w:val="000000"/>
                <w:sz w:val="24"/>
                <w:szCs w:val="24"/>
                <w:lang w:eastAsia="en-US"/>
              </w:rPr>
            </w:pPr>
            <w:r w:rsidRPr="007E447E">
              <w:rPr>
                <w:rFonts w:ascii="Times New Roman" w:eastAsia="Times New Roman" w:hAnsi="Times New Roman" w:cs="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5564D" w:rsidRPr="007E447E" w:rsidRDefault="00440679" w:rsidP="00440679">
            <w:pPr>
              <w:keepNext/>
              <w:shd w:val="clear" w:color="auto" w:fill="FFFFFF"/>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Інша інформація</w:t>
            </w:r>
          </w:p>
        </w:tc>
        <w:tc>
          <w:tcPr>
            <w:tcW w:w="6450" w:type="dxa"/>
            <w:vAlign w:val="center"/>
          </w:tcPr>
          <w:p w:rsidR="00440679" w:rsidRPr="004F0936" w:rsidRDefault="00440679" w:rsidP="00440679">
            <w:pPr>
              <w:spacing w:after="12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4F0936">
              <w:rPr>
                <w:rFonts w:ascii="Times New Roman" w:eastAsia="Times New Roman" w:hAnsi="Times New Roman" w:cs="Times New Roman"/>
                <w:color w:val="000000"/>
                <w:sz w:val="24"/>
                <w:szCs w:val="24"/>
                <w:lang w:eastAsia="en-US"/>
              </w:rPr>
              <w:lastRenderedPageBreak/>
              <w:t xml:space="preserve">розміщує у строк, який не може бути меншим, ніж </w:t>
            </w:r>
            <w:r w:rsidRPr="004F0936">
              <w:rPr>
                <w:rFonts w:ascii="Times New Roman" w:eastAsia="Times New Roman" w:hAnsi="Times New Roman" w:cs="Times New Roman"/>
                <w:b/>
                <w:i/>
                <w:color w:val="000000"/>
                <w:sz w:val="24"/>
                <w:szCs w:val="24"/>
                <w:lang w:eastAsia="en-US"/>
              </w:rPr>
              <w:t>два робочі дні</w:t>
            </w:r>
            <w:r w:rsidRPr="004F0936">
              <w:rPr>
                <w:rFonts w:ascii="Times New Roman" w:eastAsia="Times New Roman" w:hAnsi="Times New Roman" w:cs="Times New Roman"/>
                <w:color w:val="000000"/>
                <w:sz w:val="24"/>
                <w:szCs w:val="24"/>
                <w:lang w:eastAsia="en-US"/>
              </w:rPr>
              <w:t xml:space="preserve"> до закінчення строку розгляду тендерних пропозицій, повідомлення з вимогою про усунення таких </w:t>
            </w:r>
            <w:proofErr w:type="spellStart"/>
            <w:r w:rsidRPr="004F0936">
              <w:rPr>
                <w:rFonts w:ascii="Times New Roman" w:eastAsia="Times New Roman" w:hAnsi="Times New Roman" w:cs="Times New Roman"/>
                <w:color w:val="000000"/>
                <w:sz w:val="24"/>
                <w:szCs w:val="24"/>
                <w:lang w:eastAsia="en-US"/>
              </w:rPr>
              <w:t>невідповідностей</w:t>
            </w:r>
            <w:proofErr w:type="spellEnd"/>
            <w:r w:rsidRPr="004F0936">
              <w:rPr>
                <w:rFonts w:ascii="Times New Roman" w:eastAsia="Times New Roman" w:hAnsi="Times New Roman" w:cs="Times New Roman"/>
                <w:color w:val="000000"/>
                <w:sz w:val="24"/>
                <w:szCs w:val="24"/>
                <w:lang w:eastAsia="en-US"/>
              </w:rPr>
              <w:t xml:space="preserve"> в електронній системі </w:t>
            </w:r>
            <w:proofErr w:type="spellStart"/>
            <w:r w:rsidRPr="004F0936">
              <w:rPr>
                <w:rFonts w:ascii="Times New Roman" w:eastAsia="Times New Roman" w:hAnsi="Times New Roman" w:cs="Times New Roman"/>
                <w:color w:val="000000"/>
                <w:sz w:val="24"/>
                <w:szCs w:val="24"/>
                <w:lang w:eastAsia="en-US"/>
              </w:rPr>
              <w:t>закупівель</w:t>
            </w:r>
            <w:proofErr w:type="spellEnd"/>
            <w:r w:rsidRPr="004F0936">
              <w:rPr>
                <w:rFonts w:ascii="Times New Roman" w:eastAsia="Times New Roman" w:hAnsi="Times New Roman" w:cs="Times New Roman"/>
                <w:color w:val="000000"/>
                <w:sz w:val="24"/>
                <w:szCs w:val="24"/>
                <w:lang w:eastAsia="en-US"/>
              </w:rPr>
              <w:t>.</w:t>
            </w:r>
          </w:p>
          <w:p w:rsidR="00440679" w:rsidRPr="004F0936" w:rsidRDefault="00440679" w:rsidP="00440679">
            <w:pPr>
              <w:spacing w:after="12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0679" w:rsidRPr="004F0936" w:rsidRDefault="00440679" w:rsidP="00440679">
            <w:pPr>
              <w:spacing w:after="12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F0936">
              <w:rPr>
                <w:rFonts w:ascii="Times New Roman" w:eastAsia="Times New Roman" w:hAnsi="Times New Roman" w:cs="Times New Roman"/>
                <w:color w:val="000000"/>
                <w:sz w:val="24"/>
                <w:szCs w:val="24"/>
                <w:lang w:eastAsia="en-US"/>
              </w:rPr>
              <w:t>невідповідностей</w:t>
            </w:r>
            <w:proofErr w:type="spellEnd"/>
            <w:r w:rsidRPr="004F0936">
              <w:rPr>
                <w:rFonts w:ascii="Times New Roman" w:eastAsia="Times New Roman" w:hAnsi="Times New Roman" w:cs="Times New Roman"/>
                <w:color w:val="000000"/>
                <w:sz w:val="24"/>
                <w:szCs w:val="24"/>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0679" w:rsidRPr="004F0936" w:rsidRDefault="00440679" w:rsidP="00440679">
            <w:pPr>
              <w:spacing w:after="12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0936">
              <w:rPr>
                <w:rFonts w:ascii="Times New Roman" w:eastAsia="Times New Roman" w:hAnsi="Times New Roman" w:cs="Times New Roman"/>
                <w:color w:val="000000"/>
                <w:sz w:val="24"/>
                <w:szCs w:val="24"/>
                <w:lang w:eastAsia="en-US"/>
              </w:rPr>
              <w:t>закупівель</w:t>
            </w:r>
            <w:proofErr w:type="spellEnd"/>
            <w:r w:rsidRPr="004F0936">
              <w:rPr>
                <w:rFonts w:ascii="Times New Roman" w:eastAsia="Times New Roman" w:hAnsi="Times New Roman" w:cs="Times New Roman"/>
                <w:color w:val="000000"/>
                <w:sz w:val="24"/>
                <w:szCs w:val="24"/>
                <w:lang w:eastAsia="en-US"/>
              </w:rPr>
              <w:t xml:space="preserve"> уточнених або нових документів в електронній системі </w:t>
            </w:r>
            <w:proofErr w:type="spellStart"/>
            <w:r w:rsidRPr="004F0936">
              <w:rPr>
                <w:rFonts w:ascii="Times New Roman" w:eastAsia="Times New Roman" w:hAnsi="Times New Roman" w:cs="Times New Roman"/>
                <w:color w:val="000000"/>
                <w:sz w:val="24"/>
                <w:szCs w:val="24"/>
                <w:lang w:eastAsia="en-US"/>
              </w:rPr>
              <w:t>закупівель</w:t>
            </w:r>
            <w:proofErr w:type="spellEnd"/>
            <w:r w:rsidRPr="004F0936">
              <w:rPr>
                <w:rFonts w:ascii="Times New Roman" w:eastAsia="Times New Roman" w:hAnsi="Times New Roman" w:cs="Times New Roman"/>
                <w:color w:val="000000"/>
                <w:sz w:val="24"/>
                <w:szCs w:val="24"/>
                <w:lang w:eastAsia="en-US"/>
              </w:rPr>
              <w:t xml:space="preserve"> </w:t>
            </w:r>
            <w:r w:rsidRPr="004F0936">
              <w:rPr>
                <w:rFonts w:ascii="Times New Roman" w:eastAsia="Times New Roman" w:hAnsi="Times New Roman" w:cs="Times New Roman"/>
                <w:b/>
                <w:i/>
                <w:color w:val="000000"/>
                <w:sz w:val="24"/>
                <w:szCs w:val="24"/>
                <w:lang w:eastAsia="en-US"/>
              </w:rPr>
              <w:t xml:space="preserve">протягом 24 годин </w:t>
            </w:r>
            <w:r w:rsidRPr="004F0936">
              <w:rPr>
                <w:rFonts w:ascii="Times New Roman" w:eastAsia="Times New Roman" w:hAnsi="Times New Roman" w:cs="Times New Roman"/>
                <w:color w:val="000000"/>
                <w:sz w:val="24"/>
                <w:szCs w:val="24"/>
                <w:lang w:eastAsia="en-US"/>
              </w:rPr>
              <w:t xml:space="preserve">з моменту розміщення замовником в електронній системі </w:t>
            </w:r>
            <w:proofErr w:type="spellStart"/>
            <w:r w:rsidRPr="004F0936">
              <w:rPr>
                <w:rFonts w:ascii="Times New Roman" w:eastAsia="Times New Roman" w:hAnsi="Times New Roman" w:cs="Times New Roman"/>
                <w:color w:val="000000"/>
                <w:sz w:val="24"/>
                <w:szCs w:val="24"/>
                <w:lang w:eastAsia="en-US"/>
              </w:rPr>
              <w:t>закупівель</w:t>
            </w:r>
            <w:proofErr w:type="spellEnd"/>
            <w:r w:rsidRPr="004F0936">
              <w:rPr>
                <w:rFonts w:ascii="Times New Roman" w:eastAsia="Times New Roman" w:hAnsi="Times New Roman" w:cs="Times New Roman"/>
                <w:color w:val="000000"/>
                <w:sz w:val="24"/>
                <w:szCs w:val="24"/>
                <w:lang w:eastAsia="en-US"/>
              </w:rPr>
              <w:t xml:space="preserve"> повідомлення з вимогою про усунення таких </w:t>
            </w:r>
            <w:proofErr w:type="spellStart"/>
            <w:r w:rsidRPr="004F0936">
              <w:rPr>
                <w:rFonts w:ascii="Times New Roman" w:eastAsia="Times New Roman" w:hAnsi="Times New Roman" w:cs="Times New Roman"/>
                <w:color w:val="000000"/>
                <w:sz w:val="24"/>
                <w:szCs w:val="24"/>
                <w:lang w:eastAsia="en-US"/>
              </w:rPr>
              <w:t>невідповідностей</w:t>
            </w:r>
            <w:proofErr w:type="spellEnd"/>
            <w:r w:rsidRPr="004F0936">
              <w:rPr>
                <w:rFonts w:ascii="Times New Roman" w:eastAsia="Times New Roman" w:hAnsi="Times New Roman" w:cs="Times New Roman"/>
                <w:color w:val="000000"/>
                <w:sz w:val="24"/>
                <w:szCs w:val="24"/>
                <w:lang w:eastAsia="en-US"/>
              </w:rPr>
              <w:t>.</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Замовник розглядає подані тендерні пропозиції з урахуванням виправлення або </w:t>
            </w:r>
            <w:proofErr w:type="spellStart"/>
            <w:r w:rsidRPr="004F0936">
              <w:rPr>
                <w:rFonts w:ascii="Times New Roman" w:eastAsia="Times New Roman" w:hAnsi="Times New Roman" w:cs="Times New Roman"/>
                <w:color w:val="000000"/>
                <w:sz w:val="24"/>
                <w:szCs w:val="24"/>
                <w:lang w:eastAsia="en-US"/>
              </w:rPr>
              <w:t>невиправлення</w:t>
            </w:r>
            <w:proofErr w:type="spellEnd"/>
            <w:r w:rsidRPr="004F0936">
              <w:rPr>
                <w:rFonts w:ascii="Times New Roman" w:eastAsia="Times New Roman" w:hAnsi="Times New Roman" w:cs="Times New Roman"/>
                <w:color w:val="000000"/>
                <w:sz w:val="24"/>
                <w:szCs w:val="24"/>
                <w:lang w:eastAsia="en-US"/>
              </w:rPr>
              <w:t xml:space="preserve"> учасниками виявлених </w:t>
            </w:r>
            <w:proofErr w:type="spellStart"/>
            <w:r w:rsidRPr="004F0936">
              <w:rPr>
                <w:rFonts w:ascii="Times New Roman" w:eastAsia="Times New Roman" w:hAnsi="Times New Roman" w:cs="Times New Roman"/>
                <w:color w:val="000000"/>
                <w:sz w:val="24"/>
                <w:szCs w:val="24"/>
                <w:lang w:eastAsia="en-US"/>
              </w:rPr>
              <w:t>невідповідностей</w:t>
            </w:r>
            <w:proofErr w:type="spellEnd"/>
            <w:r w:rsidRPr="004F0936">
              <w:rPr>
                <w:rFonts w:ascii="Times New Roman" w:eastAsia="Times New Roman" w:hAnsi="Times New Roman" w:cs="Times New Roman"/>
                <w:color w:val="000000"/>
                <w:sz w:val="24"/>
                <w:szCs w:val="24"/>
                <w:lang w:eastAsia="en-US"/>
              </w:rPr>
              <w:t>.</w:t>
            </w:r>
          </w:p>
          <w:p w:rsidR="00440679" w:rsidRPr="004F0936" w:rsidRDefault="00440679" w:rsidP="00440679">
            <w:pPr>
              <w:widowControl w:val="0"/>
              <w:jc w:val="both"/>
              <w:rPr>
                <w:rFonts w:ascii="Times New Roman" w:eastAsia="Times New Roman" w:hAnsi="Times New Roman" w:cs="Times New Roman"/>
                <w:sz w:val="24"/>
                <w:szCs w:val="24"/>
                <w:lang w:eastAsia="en-US"/>
              </w:rPr>
            </w:pPr>
            <w:bookmarkStart w:id="6" w:name="n327"/>
            <w:bookmarkEnd w:id="6"/>
            <w:r w:rsidRPr="004F0936">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440679" w:rsidRPr="004F0936" w:rsidRDefault="00440679" w:rsidP="00440679">
            <w:pPr>
              <w:widowControl w:val="0"/>
              <w:ind w:right="120"/>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0679" w:rsidRPr="004F0936" w:rsidRDefault="00440679" w:rsidP="00440679">
            <w:pPr>
              <w:widowControl w:val="0"/>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color w:val="000000"/>
                <w:sz w:val="24"/>
                <w:szCs w:val="24"/>
                <w:lang w:eastAsia="en-US"/>
              </w:rPr>
              <w:t xml:space="preserve">До розрахунку ціни  пропозиції не включаються будь-які витрати, понесені учасником у процесі проведення </w:t>
            </w:r>
            <w:r w:rsidRPr="004F0936">
              <w:rPr>
                <w:rFonts w:ascii="Times New Roman" w:eastAsia="Times New Roman" w:hAnsi="Times New Roman" w:cs="Times New Roman"/>
                <w:color w:val="000000"/>
                <w:sz w:val="24"/>
                <w:szCs w:val="24"/>
                <w:lang w:eastAsia="en-US"/>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0679" w:rsidRPr="004F0936" w:rsidRDefault="00440679" w:rsidP="00440679">
            <w:pPr>
              <w:widowControl w:val="0"/>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color w:val="000000"/>
                <w:sz w:val="24"/>
                <w:szCs w:val="24"/>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0936">
              <w:rPr>
                <w:rFonts w:ascii="Times New Roman" w:eastAsia="Times New Roman" w:hAnsi="Times New Roman" w:cs="Times New Roman"/>
                <w:color w:val="000000"/>
                <w:sz w:val="24"/>
                <w:szCs w:val="24"/>
                <w:lang w:eastAsia="en-US"/>
              </w:rPr>
              <w:t>означатиме</w:t>
            </w:r>
            <w:proofErr w:type="spellEnd"/>
            <w:r w:rsidRPr="004F0936">
              <w:rPr>
                <w:rFonts w:ascii="Times New Roman" w:eastAsia="Times New Roman" w:hAnsi="Times New Roman" w:cs="Times New Roman"/>
                <w:color w:val="000000"/>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0679" w:rsidRPr="004F0936" w:rsidRDefault="00440679" w:rsidP="00440679">
            <w:pPr>
              <w:widowControl w:val="0"/>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0936">
              <w:rPr>
                <w:rFonts w:ascii="Times New Roman" w:eastAsia="Times New Roman" w:hAnsi="Times New Roman" w:cs="Times New Roman"/>
                <w:sz w:val="24"/>
                <w:szCs w:val="24"/>
                <w:lang w:eastAsia="en-US"/>
              </w:rPr>
              <w:t>ею</w:t>
            </w:r>
            <w:r w:rsidRPr="004F0936">
              <w:rPr>
                <w:rFonts w:ascii="Times New Roman" w:eastAsia="Times New Roman" w:hAnsi="Times New Roman" w:cs="Times New Roman"/>
                <w:color w:val="000000"/>
                <w:sz w:val="24"/>
                <w:szCs w:val="24"/>
                <w:lang w:eastAsia="en-US"/>
              </w:rPr>
              <w:t xml:space="preserve"> 358 Кримінального </w:t>
            </w:r>
            <w:r w:rsidRPr="004F0936">
              <w:rPr>
                <w:rFonts w:ascii="Times New Roman" w:eastAsia="Times New Roman" w:hAnsi="Times New Roman" w:cs="Times New Roman"/>
                <w:sz w:val="24"/>
                <w:szCs w:val="24"/>
                <w:lang w:eastAsia="en-US"/>
              </w:rPr>
              <w:t>к</w:t>
            </w:r>
            <w:r w:rsidRPr="004F0936">
              <w:rPr>
                <w:rFonts w:ascii="Times New Roman" w:eastAsia="Times New Roman" w:hAnsi="Times New Roman" w:cs="Times New Roman"/>
                <w:color w:val="000000"/>
                <w:sz w:val="24"/>
                <w:szCs w:val="24"/>
                <w:lang w:eastAsia="en-US"/>
              </w:rPr>
              <w:t>одексу України.</w:t>
            </w:r>
          </w:p>
          <w:p w:rsidR="00440679" w:rsidRPr="004F0936" w:rsidRDefault="00440679" w:rsidP="00440679">
            <w:pPr>
              <w:widowControl w:val="0"/>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b/>
                <w:i/>
                <w:color w:val="000000"/>
                <w:sz w:val="24"/>
                <w:szCs w:val="24"/>
                <w:u w:val="single"/>
                <w:lang w:eastAsia="en-US"/>
              </w:rPr>
              <w:t>Інші умови тендерної документації:</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0936">
              <w:rPr>
                <w:rFonts w:ascii="Times New Roman" w:eastAsia="Times New Roman" w:hAnsi="Times New Roman" w:cs="Times New Roman"/>
                <w:color w:val="000000"/>
                <w:sz w:val="24"/>
                <w:szCs w:val="24"/>
                <w:lang w:eastAsia="en-US"/>
              </w:rPr>
              <w:t>ненакладення</w:t>
            </w:r>
            <w:proofErr w:type="spellEnd"/>
            <w:r w:rsidRPr="004F0936">
              <w:rPr>
                <w:rFonts w:ascii="Times New Roman" w:eastAsia="Times New Roman" w:hAnsi="Times New Roman" w:cs="Times New Roman"/>
                <w:color w:val="000000"/>
                <w:sz w:val="24"/>
                <w:szCs w:val="24"/>
                <w:lang w:eastAsia="en-US"/>
              </w:rPr>
              <w:t xml:space="preserve"> електронного підпису; або надає копію/ї роз'яснення/</w:t>
            </w:r>
            <w:proofErr w:type="spellStart"/>
            <w:r w:rsidRPr="004F0936">
              <w:rPr>
                <w:rFonts w:ascii="Times New Roman" w:eastAsia="Times New Roman" w:hAnsi="Times New Roman" w:cs="Times New Roman"/>
                <w:color w:val="000000"/>
                <w:sz w:val="24"/>
                <w:szCs w:val="24"/>
                <w:lang w:eastAsia="en-US"/>
              </w:rPr>
              <w:t>нь</w:t>
            </w:r>
            <w:proofErr w:type="spellEnd"/>
            <w:r w:rsidRPr="004F0936">
              <w:rPr>
                <w:rFonts w:ascii="Times New Roman" w:eastAsia="Times New Roman" w:hAnsi="Times New Roman" w:cs="Times New Roman"/>
                <w:color w:val="000000"/>
                <w:sz w:val="24"/>
                <w:szCs w:val="24"/>
                <w:lang w:eastAsia="en-US"/>
              </w:rPr>
              <w:t xml:space="preserve"> державних органів щодо цього.</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3.  Учасники торгів — нерезиденти для виконання вимог щодо подання документів, передбачених Додатком  2 та 3 до тендерної документації, подають  у складі своєї пропозиції, документи, передбачені законодавством країн, де вони зареєстровані.</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та використання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C673E6">
              <w:rPr>
                <w:rFonts w:ascii="Times New Roman" w:eastAsia="Times New Roman" w:hAnsi="Times New Roman" w:cs="Times New Roman"/>
                <w:color w:val="000000"/>
                <w:sz w:val="24"/>
                <w:szCs w:val="24"/>
                <w:lang w:eastAsia="en-US"/>
              </w:rPr>
              <w:t>жодних окремих підтверджень не потрібно подавати в складі тендерної пропозиції.</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F0936">
              <w:rPr>
                <w:rFonts w:ascii="Times New Roman" w:eastAsia="Times New Roman" w:hAnsi="Times New Roman" w:cs="Times New Roman"/>
                <w:color w:val="000000"/>
                <w:sz w:val="24"/>
                <w:szCs w:val="24"/>
                <w:lang w:eastAsia="en-US"/>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40679" w:rsidRPr="004F0936" w:rsidRDefault="00440679" w:rsidP="00440679">
            <w:pPr>
              <w:widowControl w:val="0"/>
              <w:shd w:val="clear" w:color="auto" w:fill="FFFFFF"/>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5. Документи, видані державними органами, повинні відповідати вимогам нормативних актів, відповідно до яких такі документи видані.</w:t>
            </w:r>
          </w:p>
          <w:p w:rsidR="00440679" w:rsidRPr="004F0936" w:rsidRDefault="00440679" w:rsidP="00440679">
            <w:pPr>
              <w:widowControl w:val="0"/>
              <w:shd w:val="clear" w:color="auto" w:fill="FFFFFF"/>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6. </w:t>
            </w:r>
            <w:r w:rsidRPr="004F0936">
              <w:rPr>
                <w:rFonts w:ascii="Times New Roman" w:eastAsia="Times New Roman" w:hAnsi="Times New Roman" w:cs="Times New Roman"/>
                <w:color w:val="000000"/>
                <w:sz w:val="24"/>
                <w:szCs w:val="24"/>
                <w:shd w:val="clear" w:color="auto" w:fill="FFFFFF"/>
                <w:lang w:eastAsia="en-US"/>
              </w:rPr>
              <w:t xml:space="preserve">Учасник, який подав тендерну пропозицію, вважається таким, що згодний з проектом договору про закупівлю, викладеним </w:t>
            </w:r>
            <w:r w:rsidRPr="004F0936">
              <w:rPr>
                <w:rFonts w:ascii="Times New Roman" w:eastAsia="Times New Roman" w:hAnsi="Times New Roman" w:cs="Times New Roman"/>
                <w:sz w:val="24"/>
                <w:szCs w:val="24"/>
                <w:shd w:val="clear" w:color="auto" w:fill="FFFFFF"/>
                <w:lang w:eastAsia="en-US"/>
              </w:rPr>
              <w:t>у</w:t>
            </w:r>
            <w:r w:rsidRPr="004F0936">
              <w:rPr>
                <w:rFonts w:ascii="Times New Roman" w:eastAsia="Times New Roman" w:hAnsi="Times New Roman" w:cs="Times New Roman"/>
                <w:color w:val="000000"/>
                <w:sz w:val="24"/>
                <w:szCs w:val="24"/>
                <w:shd w:val="clear" w:color="auto" w:fill="FFFFFF"/>
                <w:lang w:eastAsia="en-US"/>
              </w:rPr>
              <w:t xml:space="preserve"> </w:t>
            </w:r>
            <w:r w:rsidRPr="004F0936">
              <w:rPr>
                <w:rFonts w:ascii="Times New Roman" w:eastAsia="Times New Roman" w:hAnsi="Times New Roman" w:cs="Times New Roman"/>
                <w:b/>
                <w:i/>
                <w:color w:val="000000"/>
                <w:sz w:val="24"/>
                <w:szCs w:val="24"/>
                <w:shd w:val="clear" w:color="auto" w:fill="FFFFFF"/>
                <w:lang w:eastAsia="en-US"/>
              </w:rPr>
              <w:t>Додатку 4</w:t>
            </w:r>
            <w:r w:rsidRPr="004F0936">
              <w:rPr>
                <w:rFonts w:ascii="Times New Roman" w:eastAsia="Times New Roman" w:hAnsi="Times New Roman" w:cs="Times New Roman"/>
                <w:color w:val="000000"/>
                <w:sz w:val="24"/>
                <w:szCs w:val="24"/>
                <w:shd w:val="clear" w:color="auto" w:fill="FFFFFF"/>
                <w:lang w:eastAsia="en-US"/>
              </w:rPr>
              <w:t xml:space="preserve"> до цієї тендерної документації, та буде дотримуватися умов своєї тендерної пропозиції протягом строку, встановленого в</w:t>
            </w:r>
            <w:r w:rsidRPr="004F0936">
              <w:rPr>
                <w:rFonts w:ascii="Times New Roman" w:eastAsia="Times New Roman" w:hAnsi="Times New Roman" w:cs="Times New Roman"/>
                <w:b/>
                <w:i/>
                <w:color w:val="000000"/>
                <w:sz w:val="24"/>
                <w:szCs w:val="24"/>
                <w:shd w:val="clear" w:color="auto" w:fill="FFFFFF"/>
                <w:lang w:eastAsia="en-US"/>
              </w:rPr>
              <w:t xml:space="preserve"> пункті 4 Розділу 3</w:t>
            </w:r>
            <w:r w:rsidRPr="004F0936">
              <w:rPr>
                <w:rFonts w:ascii="Times New Roman" w:eastAsia="Times New Roman" w:hAnsi="Times New Roman" w:cs="Times New Roman"/>
                <w:color w:val="000000"/>
                <w:sz w:val="24"/>
                <w:szCs w:val="24"/>
                <w:shd w:val="clear" w:color="auto" w:fill="FFFFFF"/>
                <w:lang w:eastAsia="en-US"/>
              </w:rPr>
              <w:t xml:space="preserve">  цієї тендерної документації.</w:t>
            </w:r>
          </w:p>
          <w:p w:rsidR="00440679" w:rsidRPr="004F0936" w:rsidRDefault="00440679" w:rsidP="00440679">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7. Фактом подання тендерної пропозиції учасник підтверджує </w:t>
            </w:r>
            <w:r w:rsidRPr="004F0936">
              <w:rPr>
                <w:rFonts w:ascii="Times New Roman" w:eastAsia="Times New Roman" w:hAnsi="Times New Roman" w:cs="Times New Roman"/>
                <w:b/>
                <w:i/>
                <w:color w:val="000000"/>
                <w:sz w:val="24"/>
                <w:szCs w:val="24"/>
                <w:lang w:eastAsia="en-US"/>
              </w:rPr>
              <w:t>(жодних окремих підтверджень не потрібно подавати в складі тендерної пропозиції)</w:t>
            </w:r>
            <w:r w:rsidRPr="004F0936">
              <w:rPr>
                <w:rFonts w:ascii="Times New Roman" w:eastAsia="Times New Roman" w:hAnsi="Times New Roman" w:cs="Times New Roman"/>
                <w:color w:val="000000"/>
                <w:sz w:val="24"/>
                <w:szCs w:val="24"/>
                <w:lang w:eastAsia="en-US"/>
              </w:rPr>
              <w:t xml:space="preserve">, що у попередніх відносинах між  Учасником та Замовником таку </w:t>
            </w:r>
            <w:proofErr w:type="spellStart"/>
            <w:r w:rsidRPr="004F0936">
              <w:rPr>
                <w:rFonts w:ascii="Times New Roman" w:eastAsia="Times New Roman" w:hAnsi="Times New Roman" w:cs="Times New Roman"/>
                <w:color w:val="000000"/>
                <w:sz w:val="24"/>
                <w:szCs w:val="24"/>
                <w:lang w:eastAsia="en-US"/>
              </w:rPr>
              <w:t>оперативно</w:t>
            </w:r>
            <w:proofErr w:type="spellEnd"/>
            <w:r w:rsidRPr="004F0936">
              <w:rPr>
                <w:rFonts w:ascii="Times New Roman" w:eastAsia="Times New Roman" w:hAnsi="Times New Roman" w:cs="Times New Roman"/>
                <w:color w:val="000000"/>
                <w:sz w:val="24"/>
                <w:szCs w:val="24"/>
                <w:lang w:eastAsia="en-US"/>
              </w:rPr>
              <w:t>-господарську/і санкцію/ї, передбачену/і пунктом 4 частини першої статті 236 Господарського кодексу України, як відмова від встановлення господарських відносин на майбутнє, не було застосовано.</w:t>
            </w:r>
          </w:p>
          <w:p w:rsidR="00440679" w:rsidRPr="004F0936" w:rsidRDefault="00440679" w:rsidP="00440679">
            <w:pPr>
              <w:widowControl w:val="0"/>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 xml:space="preserve">8. </w:t>
            </w:r>
            <w:r w:rsidRPr="004F0936">
              <w:rPr>
                <w:rFonts w:ascii="Times New Roman" w:eastAsia="Times New Roman" w:hAnsi="Times New Roman" w:cs="Times New Roman"/>
                <w:sz w:val="24"/>
                <w:szCs w:val="24"/>
                <w:lang w:eastAsia="en-US"/>
              </w:rPr>
              <w:t>Тендерна п</w:t>
            </w:r>
            <w:r w:rsidRPr="004F0936">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440679" w:rsidRPr="004F0936" w:rsidRDefault="00440679" w:rsidP="00440679">
            <w:pPr>
              <w:widowControl w:val="0"/>
              <w:pBdr>
                <w:top w:val="nil"/>
                <w:left w:val="nil"/>
                <w:bottom w:val="nil"/>
                <w:right w:val="nil"/>
                <w:between w:val="nil"/>
              </w:pBdr>
              <w:jc w:val="both"/>
              <w:rPr>
                <w:rFonts w:ascii="Times New Roman" w:eastAsia="Times New Roman" w:hAnsi="Times New Roman" w:cs="Times New Roman"/>
                <w:sz w:val="24"/>
                <w:szCs w:val="24"/>
                <w:lang w:eastAsia="en-US"/>
              </w:rPr>
            </w:pPr>
            <w:r w:rsidRPr="004F0936">
              <w:rPr>
                <w:rFonts w:ascii="Times New Roman" w:eastAsia="Times New Roman" w:hAnsi="Times New Roman" w:cs="Times New Roman"/>
                <w:sz w:val="24"/>
                <w:szCs w:val="24"/>
                <w:lang w:eastAsia="en-US"/>
              </w:rPr>
              <w:t xml:space="preserve">9. Учасники при поданні тендерної пропозиції повинні враховувати норми </w:t>
            </w:r>
            <w:r w:rsidRPr="004F0936">
              <w:rPr>
                <w:rFonts w:ascii="Times New Roman" w:eastAsia="Times New Roman" w:hAnsi="Times New Roman" w:cs="Times New Roman"/>
                <w:b/>
                <w:i/>
                <w:sz w:val="24"/>
                <w:szCs w:val="24"/>
                <w:lang w:eastAsia="en-US"/>
              </w:rPr>
              <w:t>(врахуванням вважається факт подання тендерної пропозиції, що учасник ознайомлений з даним нормами і їх не порушує)</w:t>
            </w:r>
            <w:r w:rsidRPr="004F0936">
              <w:rPr>
                <w:rFonts w:ascii="Times New Roman" w:eastAsia="Times New Roman" w:hAnsi="Times New Roman" w:cs="Times New Roman"/>
                <w:sz w:val="24"/>
                <w:szCs w:val="24"/>
                <w:lang w:eastAsia="en-US"/>
              </w:rPr>
              <w:t>:</w:t>
            </w:r>
          </w:p>
          <w:p w:rsidR="00440679" w:rsidRPr="004F0936"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0679" w:rsidRPr="004F0936"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4F0936">
              <w:rPr>
                <w:rFonts w:ascii="Times New Roman" w:eastAsia="Times New Roman" w:hAnsi="Times New Roman" w:cs="Times New Roman"/>
                <w:color w:val="000000"/>
                <w:sz w:val="24"/>
                <w:szCs w:val="24"/>
                <w:lang w:eastAsia="en-US"/>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679" w:rsidRPr="004F0936" w:rsidRDefault="00440679" w:rsidP="00440679">
            <w:pPr>
              <w:widowControl w:val="0"/>
              <w:numPr>
                <w:ilvl w:val="0"/>
                <w:numId w:val="7"/>
              </w:numPr>
              <w:pBdr>
                <w:top w:val="nil"/>
                <w:left w:val="nil"/>
                <w:bottom w:val="nil"/>
                <w:right w:val="nil"/>
                <w:between w:val="nil"/>
              </w:pBdr>
              <w:jc w:val="both"/>
              <w:rPr>
                <w:rFonts w:ascii="Times New Roman" w:eastAsia="Times New Roman" w:hAnsi="Times New Roman" w:cs="Times New Roman"/>
                <w:i/>
                <w:sz w:val="24"/>
                <w:szCs w:val="24"/>
                <w:lang w:eastAsia="en-US"/>
              </w:rPr>
            </w:pPr>
            <w:r w:rsidRPr="004F0936">
              <w:rPr>
                <w:rFonts w:ascii="Times New Roman" w:eastAsia="Times New Roman" w:hAnsi="Times New Roman" w:cs="Times New Roman"/>
                <w:color w:val="000000"/>
                <w:sz w:val="24"/>
                <w:szCs w:val="24"/>
                <w:lang w:eastAsia="en-US"/>
              </w:rPr>
              <w:t>Закону України «Про забезпечення прав і свобод громадян та правовий режим на тимчасов</w:t>
            </w:r>
            <w:r w:rsidRPr="004F0936">
              <w:rPr>
                <w:rFonts w:ascii="Times New Roman" w:eastAsia="Times New Roman" w:hAnsi="Times New Roman" w:cs="Times New Roman"/>
                <w:sz w:val="24"/>
                <w:szCs w:val="24"/>
                <w:lang w:eastAsia="en-US"/>
              </w:rPr>
              <w:t>о окупованій території України» від 15.04.2014 № 1207-VII,</w:t>
            </w:r>
          </w:p>
          <w:p w:rsidR="00183E21" w:rsidRPr="004F0936" w:rsidRDefault="00440679" w:rsidP="00183E21">
            <w:pPr>
              <w:widowControl w:val="0"/>
              <w:pBdr>
                <w:top w:val="nil"/>
                <w:left w:val="nil"/>
                <w:bottom w:val="nil"/>
                <w:right w:val="nil"/>
                <w:between w:val="nil"/>
              </w:pBdr>
              <w:jc w:val="both"/>
              <w:rPr>
                <w:rFonts w:ascii="Times New Roman" w:eastAsia="Times New Roman" w:hAnsi="Times New Roman" w:cs="Times New Roman"/>
                <w:sz w:val="24"/>
                <w:szCs w:val="24"/>
              </w:rPr>
            </w:pPr>
            <w:r w:rsidRPr="004F0936">
              <w:rPr>
                <w:rFonts w:ascii="Times New Roman" w:eastAsia="Times New Roman" w:hAnsi="Times New Roman" w:cs="Times New Roman"/>
                <w:color w:val="000000"/>
                <w:sz w:val="24"/>
                <w:szCs w:val="24"/>
                <w:lang w:eastAsia="en-US"/>
              </w:rPr>
              <w:t xml:space="preserve">а також враховувати, що в Україні </w:t>
            </w:r>
            <w:r w:rsidR="00183E21" w:rsidRPr="004F093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00183E21" w:rsidRPr="004F0936">
              <w:rPr>
                <w:rFonts w:ascii="Times New Roman" w:eastAsia="Times New Roman" w:hAnsi="Times New Roman" w:cs="Times New Roman"/>
                <w:sz w:val="24"/>
                <w:szCs w:val="24"/>
              </w:rPr>
              <w:lastRenderedPageBreak/>
              <w:t>Ісламської Республіки Іран; юридичних осіб, утворених та</w:t>
            </w:r>
            <w:r w:rsidR="00183E21" w:rsidRPr="004F0936">
              <w:rPr>
                <w:rFonts w:ascii="Times New Roman" w:eastAsia="Times New Roman" w:hAnsi="Times New Roman" w:cs="Times New Roman"/>
                <w:i/>
                <w:sz w:val="24"/>
                <w:szCs w:val="24"/>
              </w:rPr>
              <w:t xml:space="preserve"> з</w:t>
            </w:r>
            <w:r w:rsidR="00183E21" w:rsidRPr="004F0936">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00183E21" w:rsidRPr="004F0936">
              <w:rPr>
                <w:rFonts w:ascii="Times New Roman" w:eastAsia="Times New Roman" w:hAnsi="Times New Roman" w:cs="Times New Roman"/>
                <w:sz w:val="24"/>
                <w:szCs w:val="24"/>
              </w:rPr>
              <w:t>бенефіціарним</w:t>
            </w:r>
            <w:proofErr w:type="spellEnd"/>
            <w:r w:rsidR="00183E21" w:rsidRPr="004F093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008565D4" w:rsidRPr="008565D4">
              <w:rPr>
                <w:rFonts w:ascii="Times New Roman" w:eastAsia="Times New Roman" w:hAnsi="Times New Roman" w:cs="Times New Roman"/>
                <w:sz w:val="24"/>
                <w:szCs w:val="24"/>
              </w:rPr>
              <w:t xml:space="preserve">АРМА; </w:t>
            </w:r>
          </w:p>
          <w:p w:rsidR="0095564D" w:rsidRPr="008565D4" w:rsidRDefault="00183E21" w:rsidP="00183E21">
            <w:pPr>
              <w:widowControl w:val="0"/>
              <w:jc w:val="both"/>
              <w:rPr>
                <w:rFonts w:ascii="Times New Roman" w:eastAsia="Times New Roman" w:hAnsi="Times New Roman" w:cs="Times New Roman"/>
                <w:i/>
                <w:sz w:val="24"/>
                <w:szCs w:val="24"/>
              </w:rPr>
            </w:pPr>
            <w:r w:rsidRPr="004F0936">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8565D4">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w:t>
            </w:r>
            <w:r w:rsidR="008565D4" w:rsidRPr="008565D4">
              <w:rPr>
                <w:rFonts w:ascii="Times New Roman" w:hAnsi="Times New Roman" w:cs="Times New Roman"/>
                <w:sz w:val="24"/>
                <w:szCs w:val="24"/>
                <w:shd w:val="clear" w:color="auto" w:fill="FFFFFF"/>
              </w:rPr>
              <w:t>Кабінету Міністрів України від 12 жовтня 2022 р. </w:t>
            </w:r>
            <w:hyperlink r:id="rId18" w:anchor="n2" w:history="1">
              <w:r w:rsidR="008565D4" w:rsidRPr="008565D4">
                <w:rPr>
                  <w:rStyle w:val="ac"/>
                  <w:rFonts w:ascii="Times New Roman" w:hAnsi="Times New Roman" w:cs="Times New Roman"/>
                  <w:color w:val="auto"/>
                  <w:sz w:val="24"/>
                  <w:szCs w:val="24"/>
                  <w:shd w:val="clear" w:color="auto" w:fill="FFFFFF"/>
                </w:rPr>
                <w:t>№ 1178</w:t>
              </w:r>
            </w:hyperlink>
            <w:r w:rsidR="008565D4" w:rsidRPr="008565D4">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008565D4" w:rsidRPr="008565D4">
              <w:rPr>
                <w:rFonts w:ascii="Times New Roman" w:hAnsi="Times New Roman" w:cs="Times New Roman"/>
                <w:sz w:val="24"/>
                <w:szCs w:val="24"/>
                <w:shd w:val="clear" w:color="auto" w:fill="FFFFFF"/>
              </w:rPr>
              <w:t>закупівель</w:t>
            </w:r>
            <w:proofErr w:type="spellEnd"/>
            <w:r w:rsidR="008565D4" w:rsidRPr="008565D4">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3</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40679" w:rsidRPr="004F0936" w:rsidRDefault="00440679" w:rsidP="00440679">
            <w:pPr>
              <w:jc w:val="both"/>
              <w:rPr>
                <w:rFonts w:ascii="Times New Roman" w:eastAsia="Times New Roman" w:hAnsi="Times New Roman" w:cs="Times New Roman"/>
                <w:b/>
                <w:i/>
                <w:sz w:val="24"/>
                <w:szCs w:val="24"/>
              </w:rPr>
            </w:pPr>
            <w:r w:rsidRPr="004F0936">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4F0936">
              <w:rPr>
                <w:rFonts w:ascii="Times New Roman" w:eastAsia="Times New Roman" w:hAnsi="Times New Roman" w:cs="Times New Roman"/>
                <w:b/>
                <w:i/>
                <w:sz w:val="24"/>
                <w:szCs w:val="24"/>
              </w:rPr>
              <w:t>закупівель</w:t>
            </w:r>
            <w:proofErr w:type="spellEnd"/>
            <w:r w:rsidRPr="004F0936">
              <w:rPr>
                <w:rFonts w:ascii="Times New Roman" w:eastAsia="Times New Roman" w:hAnsi="Times New Roman" w:cs="Times New Roman"/>
                <w:b/>
                <w:i/>
                <w:sz w:val="24"/>
                <w:szCs w:val="24"/>
              </w:rPr>
              <w:t xml:space="preserve"> у разі, коли:</w:t>
            </w:r>
          </w:p>
          <w:p w:rsidR="00440679" w:rsidRPr="004F0936" w:rsidRDefault="00440679" w:rsidP="00440679">
            <w:pPr>
              <w:shd w:val="clear" w:color="auto" w:fill="FFFFFF"/>
              <w:ind w:firstLine="567"/>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1) учасник процедури закупівлі:</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підпадає під підстави, встановлені пунктом 47 </w:t>
            </w:r>
            <w:r w:rsidR="008565D4">
              <w:rPr>
                <w:rFonts w:ascii="Times New Roman" w:eastAsia="Times New Roman" w:hAnsi="Times New Roman" w:cs="Times New Roman"/>
                <w:sz w:val="24"/>
                <w:szCs w:val="24"/>
                <w:lang w:val="ru-RU"/>
              </w:rPr>
              <w:t>О</w:t>
            </w:r>
            <w:proofErr w:type="spellStart"/>
            <w:r w:rsidRPr="004F0936">
              <w:rPr>
                <w:rFonts w:ascii="Times New Roman" w:eastAsia="Times New Roman" w:hAnsi="Times New Roman" w:cs="Times New Roman"/>
                <w:sz w:val="24"/>
                <w:szCs w:val="24"/>
              </w:rPr>
              <w:t>собливостей</w:t>
            </w:r>
            <w:proofErr w:type="spellEnd"/>
            <w:r w:rsidRPr="004F0936">
              <w:rPr>
                <w:rFonts w:ascii="Times New Roman" w:eastAsia="Times New Roman" w:hAnsi="Times New Roman" w:cs="Times New Roman"/>
                <w:sz w:val="24"/>
                <w:szCs w:val="24"/>
              </w:rPr>
              <w:t>;</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8565D4">
              <w:rPr>
                <w:rFonts w:ascii="Times New Roman" w:eastAsia="Times New Roman" w:hAnsi="Times New Roman" w:cs="Times New Roman"/>
                <w:sz w:val="24"/>
                <w:szCs w:val="24"/>
                <w:lang w:val="ru-RU"/>
              </w:rPr>
              <w:t>О</w:t>
            </w:r>
            <w:proofErr w:type="spellStart"/>
            <w:r w:rsidRPr="004F0936">
              <w:rPr>
                <w:rFonts w:ascii="Times New Roman" w:eastAsia="Times New Roman" w:hAnsi="Times New Roman" w:cs="Times New Roman"/>
                <w:sz w:val="24"/>
                <w:szCs w:val="24"/>
              </w:rPr>
              <w:t>собливостей</w:t>
            </w:r>
            <w:proofErr w:type="spellEnd"/>
            <w:r w:rsidRPr="004F0936">
              <w:rPr>
                <w:rFonts w:ascii="Times New Roman" w:eastAsia="Times New Roman" w:hAnsi="Times New Roman" w:cs="Times New Roman"/>
                <w:sz w:val="24"/>
                <w:szCs w:val="24"/>
              </w:rPr>
              <w:t>;</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0936">
              <w:rPr>
                <w:rFonts w:ascii="Times New Roman" w:eastAsia="Times New Roman" w:hAnsi="Times New Roman" w:cs="Times New Roman"/>
                <w:sz w:val="24"/>
                <w:szCs w:val="24"/>
              </w:rPr>
              <w:t>невідповідностей</w:t>
            </w:r>
            <w:proofErr w:type="spellEnd"/>
            <w:r w:rsidRPr="004F093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 xml:space="preserve"> повідомлення з вимогою про усунення таких </w:t>
            </w:r>
            <w:proofErr w:type="spellStart"/>
            <w:r w:rsidRPr="004F0936">
              <w:rPr>
                <w:rFonts w:ascii="Times New Roman" w:eastAsia="Times New Roman" w:hAnsi="Times New Roman" w:cs="Times New Roman"/>
                <w:sz w:val="24"/>
                <w:szCs w:val="24"/>
              </w:rPr>
              <w:t>невідповідностей</w:t>
            </w:r>
            <w:proofErr w:type="spellEnd"/>
            <w:r w:rsidRPr="004F0936">
              <w:rPr>
                <w:rFonts w:ascii="Times New Roman" w:eastAsia="Times New Roman" w:hAnsi="Times New Roman" w:cs="Times New Roman"/>
                <w:sz w:val="24"/>
                <w:szCs w:val="24"/>
              </w:rPr>
              <w:t>;</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визначив конфіденційною інформацію, що не може </w:t>
            </w:r>
            <w:r w:rsidRPr="004F0936">
              <w:rPr>
                <w:rFonts w:ascii="Times New Roman" w:eastAsia="Times New Roman" w:hAnsi="Times New Roman" w:cs="Times New Roman"/>
                <w:sz w:val="24"/>
                <w:szCs w:val="24"/>
              </w:rPr>
              <w:lastRenderedPageBreak/>
              <w:t>бути визначена як конфіденційна відповідно до вимог пункту 40 цих особливостей;</w:t>
            </w:r>
          </w:p>
          <w:p w:rsidR="00183E21" w:rsidRPr="004F0936" w:rsidRDefault="00183E21" w:rsidP="00183E21">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0936">
              <w:rPr>
                <w:rFonts w:ascii="Times New Roman" w:eastAsia="Times New Roman" w:hAnsi="Times New Roman" w:cs="Times New Roman"/>
                <w:sz w:val="24"/>
                <w:szCs w:val="24"/>
              </w:rPr>
              <w:t>бенефіціарним</w:t>
            </w:r>
            <w:proofErr w:type="spellEnd"/>
            <w:r w:rsidRPr="004F093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0679" w:rsidRPr="004F0936" w:rsidRDefault="00440679" w:rsidP="00440679">
            <w:pPr>
              <w:shd w:val="clear" w:color="auto" w:fill="FFFFFF"/>
              <w:ind w:firstLine="567"/>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2) тендерна пропозиція:</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F0936">
                <w:rPr>
                  <w:rFonts w:ascii="Times New Roman" w:eastAsia="Times New Roman" w:hAnsi="Times New Roman" w:cs="Times New Roman"/>
                  <w:sz w:val="24"/>
                  <w:szCs w:val="24"/>
                </w:rPr>
                <w:t>пункту 4</w:t>
              </w:r>
            </w:hyperlink>
            <w:r w:rsidRPr="004F0936">
              <w:rPr>
                <w:rFonts w:ascii="Times New Roman" w:eastAsia="Times New Roman" w:hAnsi="Times New Roman" w:cs="Times New Roman"/>
                <w:sz w:val="24"/>
                <w:szCs w:val="24"/>
              </w:rPr>
              <w:t xml:space="preserve">3 </w:t>
            </w:r>
            <w:r w:rsidR="00E634AB" w:rsidRPr="00E634AB">
              <w:rPr>
                <w:rFonts w:ascii="Times New Roman" w:eastAsia="Times New Roman" w:hAnsi="Times New Roman" w:cs="Times New Roman"/>
                <w:sz w:val="24"/>
                <w:szCs w:val="24"/>
              </w:rPr>
              <w:t>О</w:t>
            </w:r>
            <w:r w:rsidRPr="004F0936">
              <w:rPr>
                <w:rFonts w:ascii="Times New Roman" w:eastAsia="Times New Roman" w:hAnsi="Times New Roman" w:cs="Times New Roman"/>
                <w:sz w:val="24"/>
                <w:szCs w:val="24"/>
              </w:rPr>
              <w:t>собливостей;</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є такою, строк дії якої закінчився;</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4F0936">
              <w:rPr>
                <w:rFonts w:ascii="Times New Roman" w:eastAsia="Times New Roman" w:hAnsi="Times New Roman" w:cs="Times New Roman"/>
                <w:sz w:val="24"/>
                <w:szCs w:val="24"/>
              </w:rPr>
              <w:lastRenderedPageBreak/>
              <w:t>статті 22 Закону;</w:t>
            </w:r>
          </w:p>
          <w:p w:rsidR="00440679" w:rsidRPr="004F0936" w:rsidRDefault="00440679" w:rsidP="00440679">
            <w:pPr>
              <w:shd w:val="clear" w:color="auto" w:fill="FFFFFF"/>
              <w:ind w:firstLine="567"/>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3) переможець процедури закупівлі:</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634AB">
              <w:rPr>
                <w:rFonts w:ascii="Times New Roman" w:eastAsia="Times New Roman" w:hAnsi="Times New Roman" w:cs="Times New Roman"/>
                <w:sz w:val="24"/>
                <w:szCs w:val="24"/>
                <w:lang w:val="ru-RU"/>
              </w:rPr>
              <w:t>О</w:t>
            </w:r>
            <w:proofErr w:type="spellStart"/>
            <w:r w:rsidRPr="004F0936">
              <w:rPr>
                <w:rFonts w:ascii="Times New Roman" w:eastAsia="Times New Roman" w:hAnsi="Times New Roman" w:cs="Times New Roman"/>
                <w:sz w:val="24"/>
                <w:szCs w:val="24"/>
              </w:rPr>
              <w:t>собливостей</w:t>
            </w:r>
            <w:proofErr w:type="spellEnd"/>
            <w:r w:rsidRPr="004F0936">
              <w:rPr>
                <w:rFonts w:ascii="Times New Roman" w:eastAsia="Times New Roman" w:hAnsi="Times New Roman" w:cs="Times New Roman"/>
                <w:sz w:val="24"/>
                <w:szCs w:val="24"/>
              </w:rPr>
              <w:t>;</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40679" w:rsidRPr="004F0936" w:rsidRDefault="00440679" w:rsidP="00440679">
            <w:pPr>
              <w:pStyle w:val="aa"/>
              <w:numPr>
                <w:ilvl w:val="0"/>
                <w:numId w:val="8"/>
              </w:numPr>
              <w:shd w:val="clear" w:color="auto" w:fill="FFFFFF"/>
              <w:ind w:left="0" w:firstLine="371"/>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E634AB">
              <w:rPr>
                <w:rFonts w:ascii="Times New Roman" w:eastAsia="Times New Roman" w:hAnsi="Times New Roman" w:cs="Times New Roman"/>
                <w:sz w:val="24"/>
                <w:szCs w:val="24"/>
                <w:lang w:val="ru-RU"/>
              </w:rPr>
              <w:t>О</w:t>
            </w:r>
            <w:r w:rsidRPr="004F0936">
              <w:rPr>
                <w:rFonts w:ascii="Times New Roman" w:eastAsia="Times New Roman" w:hAnsi="Times New Roman" w:cs="Times New Roman"/>
                <w:sz w:val="24"/>
                <w:szCs w:val="24"/>
              </w:rPr>
              <w:t>собливостей.</w:t>
            </w:r>
          </w:p>
          <w:p w:rsidR="00440679" w:rsidRPr="004F0936" w:rsidRDefault="00440679" w:rsidP="00440679">
            <w:pPr>
              <w:shd w:val="clear" w:color="auto" w:fill="FFFFFF"/>
              <w:ind w:firstLine="567"/>
              <w:jc w:val="both"/>
              <w:rPr>
                <w:rFonts w:ascii="Times New Roman" w:eastAsia="Times New Roman" w:hAnsi="Times New Roman" w:cs="Times New Roman"/>
                <w:b/>
                <w:i/>
                <w:sz w:val="24"/>
                <w:szCs w:val="24"/>
              </w:rPr>
            </w:pPr>
            <w:r w:rsidRPr="004F0936">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4F0936">
              <w:rPr>
                <w:rFonts w:ascii="Times New Roman" w:eastAsia="Times New Roman" w:hAnsi="Times New Roman" w:cs="Times New Roman"/>
                <w:b/>
                <w:i/>
                <w:sz w:val="24"/>
                <w:szCs w:val="24"/>
              </w:rPr>
              <w:t>закупівель</w:t>
            </w:r>
            <w:proofErr w:type="spellEnd"/>
            <w:r w:rsidRPr="004F0936">
              <w:rPr>
                <w:rFonts w:ascii="Times New Roman" w:eastAsia="Times New Roman" w:hAnsi="Times New Roman" w:cs="Times New Roman"/>
                <w:b/>
                <w:i/>
                <w:sz w:val="24"/>
                <w:szCs w:val="24"/>
              </w:rPr>
              <w:t xml:space="preserve"> у разі, коли:</w:t>
            </w:r>
          </w:p>
          <w:p w:rsidR="00440679" w:rsidRPr="004F0936" w:rsidRDefault="00440679" w:rsidP="00440679">
            <w:pPr>
              <w:ind w:firstLine="567"/>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0679" w:rsidRPr="004F0936" w:rsidRDefault="00440679" w:rsidP="00440679">
            <w:pPr>
              <w:ind w:firstLine="567"/>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0679" w:rsidRPr="004F0936" w:rsidRDefault="00440679" w:rsidP="00440679">
            <w:pPr>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w:t>
            </w:r>
          </w:p>
          <w:p w:rsidR="0095564D" w:rsidRPr="004F0936" w:rsidRDefault="00440679" w:rsidP="00440679">
            <w:pPr>
              <w:jc w:val="both"/>
              <w:rPr>
                <w:rFonts w:ascii="Times New Roman" w:eastAsia="Times New Roman" w:hAnsi="Times New Roman" w:cs="Times New Roman"/>
                <w:sz w:val="24"/>
                <w:szCs w:val="24"/>
              </w:rPr>
            </w:pPr>
            <w:r w:rsidRPr="004F093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F0936">
              <w:rPr>
                <w:rFonts w:ascii="Times New Roman" w:eastAsia="Times New Roman" w:hAnsi="Times New Roman" w:cs="Times New Roman"/>
                <w:sz w:val="24"/>
                <w:szCs w:val="24"/>
              </w:rPr>
              <w:t>закупівель</w:t>
            </w:r>
            <w:proofErr w:type="spellEnd"/>
            <w:r w:rsidRPr="004F0936">
              <w:rPr>
                <w:rFonts w:ascii="Times New Roman" w:eastAsia="Times New Roman" w:hAnsi="Times New Roman" w:cs="Times New Roman"/>
                <w:sz w:val="24"/>
                <w:szCs w:val="24"/>
              </w:rPr>
              <w:t xml:space="preserve"> відповідно до </w:t>
            </w:r>
            <w:r w:rsidRPr="004F0936">
              <w:rPr>
                <w:rFonts w:ascii="Times New Roman" w:eastAsia="Times New Roman" w:hAnsi="Times New Roman" w:cs="Times New Roman"/>
                <w:sz w:val="24"/>
                <w:szCs w:val="24"/>
              </w:rPr>
              <w:lastRenderedPageBreak/>
              <w:t>статті 10 Закону.</w:t>
            </w:r>
          </w:p>
        </w:tc>
      </w:tr>
      <w:tr w:rsidR="0095564D" w:rsidRPr="007E447E">
        <w:trPr>
          <w:trHeight w:val="472"/>
          <w:jc w:val="center"/>
        </w:trPr>
        <w:tc>
          <w:tcPr>
            <w:tcW w:w="9960" w:type="dxa"/>
            <w:gridSpan w:val="3"/>
            <w:vAlign w:val="center"/>
          </w:tcPr>
          <w:p w:rsidR="0095564D" w:rsidRPr="007E447E" w:rsidRDefault="000336A7">
            <w:pPr>
              <w:widowControl w:val="0"/>
              <w:jc w:val="center"/>
              <w:rPr>
                <w:rFonts w:ascii="Times New Roman" w:eastAsia="Times New Roman" w:hAnsi="Times New Roman" w:cs="Times New Roman"/>
                <w:sz w:val="24"/>
                <w:szCs w:val="24"/>
                <w:highlight w:val="white"/>
              </w:rPr>
            </w:pPr>
            <w:r w:rsidRPr="007E447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1</w:t>
            </w:r>
          </w:p>
        </w:tc>
        <w:tc>
          <w:tcPr>
            <w:tcW w:w="2805" w:type="dxa"/>
          </w:tcPr>
          <w:p w:rsidR="0095564D" w:rsidRPr="007E447E" w:rsidRDefault="000336A7">
            <w:pPr>
              <w:widowControl w:val="0"/>
              <w:rPr>
                <w:rFonts w:ascii="Times New Roman" w:eastAsia="Times New Roman" w:hAnsi="Times New Roman" w:cs="Times New Roman"/>
                <w:b/>
                <w:sz w:val="24"/>
                <w:szCs w:val="24"/>
              </w:rPr>
            </w:pPr>
            <w:r w:rsidRPr="007E447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Замовник відміняє відкриті торги у разі:</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з описом таких порушень;</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відміни відкритих торгів замовник </w:t>
            </w:r>
            <w:r w:rsidRPr="007E447E">
              <w:rPr>
                <w:rFonts w:ascii="Times New Roman" w:eastAsia="Times New Roman" w:hAnsi="Times New Roman" w:cs="Times New Roman"/>
                <w:b/>
                <w:i/>
                <w:sz w:val="24"/>
                <w:szCs w:val="24"/>
                <w:highlight w:val="white"/>
              </w:rPr>
              <w:t>протягом одного робочого дня</w:t>
            </w:r>
            <w:r w:rsidRPr="007E447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підстави прийняття такого рішення.</w:t>
            </w:r>
          </w:p>
          <w:p w:rsidR="00440679" w:rsidRPr="007E447E" w:rsidRDefault="00440679" w:rsidP="00440679">
            <w:pPr>
              <w:widowControl w:val="0"/>
              <w:jc w:val="both"/>
              <w:rPr>
                <w:rFonts w:ascii="Times New Roman" w:eastAsia="Times New Roman" w:hAnsi="Times New Roman" w:cs="Times New Roman"/>
                <w:b/>
                <w:i/>
                <w:sz w:val="24"/>
                <w:szCs w:val="24"/>
                <w:highlight w:val="white"/>
              </w:rPr>
            </w:pPr>
            <w:r w:rsidRPr="007E447E">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E447E">
              <w:rPr>
                <w:rFonts w:ascii="Times New Roman" w:eastAsia="Times New Roman" w:hAnsi="Times New Roman" w:cs="Times New Roman"/>
                <w:b/>
                <w:i/>
                <w:sz w:val="24"/>
                <w:szCs w:val="24"/>
                <w:highlight w:val="white"/>
              </w:rPr>
              <w:t>закупівель</w:t>
            </w:r>
            <w:proofErr w:type="spellEnd"/>
            <w:r w:rsidRPr="007E447E">
              <w:rPr>
                <w:rFonts w:ascii="Times New Roman" w:eastAsia="Times New Roman" w:hAnsi="Times New Roman" w:cs="Times New Roman"/>
                <w:b/>
                <w:i/>
                <w:sz w:val="24"/>
                <w:szCs w:val="24"/>
                <w:highlight w:val="white"/>
              </w:rPr>
              <w:t xml:space="preserve"> у разі:</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Відкриті торги можуть бути відмінені частково (за лотом).</w:t>
            </w:r>
          </w:p>
          <w:p w:rsidR="0095564D"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в день її оприлюднення</w:t>
            </w:r>
            <w:r w:rsidRPr="007E447E">
              <w:rPr>
                <w:rFonts w:ascii="Times New Roman" w:eastAsia="Times New Roman" w:hAnsi="Times New Roman" w:cs="Times New Roman"/>
                <w:color w:val="4A86E8"/>
                <w:sz w:val="24"/>
                <w:szCs w:val="24"/>
                <w:highlight w:val="white"/>
              </w:rPr>
              <w:t>.</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2</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447E">
              <w:rPr>
                <w:rFonts w:ascii="Times New Roman" w:eastAsia="Times New Roman" w:hAnsi="Times New Roman" w:cs="Times New Roman"/>
                <w:b/>
                <w:i/>
                <w:sz w:val="24"/>
                <w:szCs w:val="24"/>
                <w:highlight w:val="white"/>
              </w:rPr>
              <w:t>не пізніше ніж через 15 днів</w:t>
            </w:r>
            <w:r w:rsidRPr="007E447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447E">
              <w:rPr>
                <w:rFonts w:ascii="Times New Roman" w:eastAsia="Times New Roman" w:hAnsi="Times New Roman" w:cs="Times New Roman"/>
                <w:b/>
                <w:i/>
                <w:sz w:val="24"/>
                <w:szCs w:val="24"/>
                <w:highlight w:val="white"/>
              </w:rPr>
              <w:t>може бути продовжений до 60 днів</w:t>
            </w:r>
            <w:r w:rsidRPr="007E447E">
              <w:rPr>
                <w:rFonts w:ascii="Times New Roman" w:eastAsia="Times New Roman" w:hAnsi="Times New Roman" w:cs="Times New Roman"/>
                <w:sz w:val="24"/>
                <w:szCs w:val="24"/>
                <w:highlight w:val="white"/>
              </w:rPr>
              <w:t xml:space="preserve">. </w:t>
            </w:r>
          </w:p>
          <w:p w:rsidR="00440679" w:rsidRPr="007E447E" w:rsidRDefault="00440679" w:rsidP="00440679">
            <w:pPr>
              <w:widowControl w:val="0"/>
              <w:jc w:val="both"/>
              <w:rPr>
                <w:rFonts w:ascii="Times New Roman" w:eastAsia="Times New Roman" w:hAnsi="Times New Roman" w:cs="Times New Roman"/>
                <w:sz w:val="24"/>
                <w:szCs w:val="24"/>
                <w:highlight w:val="white"/>
              </w:rPr>
            </w:pPr>
            <w:r w:rsidRPr="007E447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5564D"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E447E">
              <w:rPr>
                <w:rFonts w:ascii="Times New Roman" w:eastAsia="Times New Roman" w:hAnsi="Times New Roman" w:cs="Times New Roman"/>
                <w:b/>
                <w:i/>
                <w:sz w:val="24"/>
                <w:szCs w:val="24"/>
                <w:highlight w:val="white"/>
              </w:rPr>
              <w:t>не може бути укладено раніше ніж через п’ять днів</w:t>
            </w:r>
            <w:r w:rsidRPr="007E447E">
              <w:rPr>
                <w:rFonts w:ascii="Times New Roman" w:eastAsia="Times New Roman" w:hAnsi="Times New Roman" w:cs="Times New Roman"/>
                <w:i/>
                <w:sz w:val="24"/>
                <w:szCs w:val="24"/>
                <w:highlight w:val="white"/>
              </w:rPr>
              <w:t xml:space="preserve"> </w:t>
            </w:r>
            <w:r w:rsidRPr="007E447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7E447E">
              <w:rPr>
                <w:rFonts w:ascii="Times New Roman" w:eastAsia="Times New Roman" w:hAnsi="Times New Roman" w:cs="Times New Roman"/>
                <w:sz w:val="24"/>
                <w:szCs w:val="24"/>
                <w:highlight w:val="white"/>
              </w:rPr>
              <w:t>закупівель</w:t>
            </w:r>
            <w:proofErr w:type="spellEnd"/>
            <w:r w:rsidRPr="007E447E">
              <w:rPr>
                <w:rFonts w:ascii="Times New Roman" w:eastAsia="Times New Roman" w:hAnsi="Times New Roman" w:cs="Times New Roman"/>
                <w:sz w:val="24"/>
                <w:szCs w:val="24"/>
                <w:highlight w:val="white"/>
              </w:rPr>
              <w:t xml:space="preserve"> </w:t>
            </w:r>
            <w:r w:rsidRPr="007E447E">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lastRenderedPageBreak/>
              <w:t>3</w:t>
            </w:r>
          </w:p>
        </w:tc>
        <w:tc>
          <w:tcPr>
            <w:tcW w:w="2805" w:type="dxa"/>
          </w:tcPr>
          <w:p w:rsidR="0095564D" w:rsidRPr="007E447E" w:rsidRDefault="000336A7">
            <w:pPr>
              <w:widowControl w:val="0"/>
              <w:rPr>
                <w:rFonts w:ascii="Times New Roman" w:eastAsia="Times New Roman" w:hAnsi="Times New Roman" w:cs="Times New Roman"/>
                <w:sz w:val="24"/>
                <w:szCs w:val="24"/>
              </w:rPr>
            </w:pPr>
            <w:proofErr w:type="spellStart"/>
            <w:r w:rsidRPr="007E447E">
              <w:rPr>
                <w:rFonts w:ascii="Times New Roman" w:eastAsia="Times New Roman" w:hAnsi="Times New Roman" w:cs="Times New Roman"/>
                <w:b/>
                <w:color w:val="000000"/>
                <w:sz w:val="24"/>
                <w:szCs w:val="24"/>
              </w:rPr>
              <w:t>Проєкт</w:t>
            </w:r>
            <w:proofErr w:type="spellEnd"/>
            <w:r w:rsidRPr="007E447E">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40679" w:rsidRPr="007E447E" w:rsidRDefault="00440679" w:rsidP="00440679">
            <w:pPr>
              <w:widowControl w:val="0"/>
              <w:ind w:right="120"/>
              <w:jc w:val="both"/>
              <w:rPr>
                <w:rFonts w:ascii="Times New Roman" w:eastAsia="Times New Roman" w:hAnsi="Times New Roman" w:cs="Times New Roman"/>
                <w:sz w:val="24"/>
                <w:szCs w:val="24"/>
              </w:rPr>
            </w:pPr>
            <w:proofErr w:type="spellStart"/>
            <w:r w:rsidRPr="007E447E">
              <w:rPr>
                <w:rFonts w:ascii="Times New Roman" w:eastAsia="Times New Roman" w:hAnsi="Times New Roman" w:cs="Times New Roman"/>
                <w:sz w:val="24"/>
                <w:szCs w:val="24"/>
              </w:rPr>
              <w:t>Проєкт</w:t>
            </w:r>
            <w:proofErr w:type="spellEnd"/>
            <w:r w:rsidRPr="007E447E">
              <w:rPr>
                <w:rFonts w:ascii="Times New Roman" w:eastAsia="Times New Roman" w:hAnsi="Times New Roman" w:cs="Times New Roman"/>
                <w:sz w:val="24"/>
                <w:szCs w:val="24"/>
              </w:rPr>
              <w:t xml:space="preserve"> договору про закупівлю викладено в </w:t>
            </w:r>
            <w:r w:rsidRPr="007E447E">
              <w:rPr>
                <w:rFonts w:ascii="Times New Roman" w:eastAsia="Times New Roman" w:hAnsi="Times New Roman" w:cs="Times New Roman"/>
                <w:b/>
                <w:i/>
                <w:sz w:val="24"/>
                <w:szCs w:val="24"/>
              </w:rPr>
              <w:t>Додатку 4</w:t>
            </w:r>
            <w:r w:rsidRPr="007E447E">
              <w:rPr>
                <w:rFonts w:ascii="Times New Roman" w:eastAsia="Times New Roman" w:hAnsi="Times New Roman" w:cs="Times New Roman"/>
                <w:sz w:val="24"/>
                <w:szCs w:val="24"/>
              </w:rPr>
              <w:t xml:space="preserve"> до цієї тендерної документації.</w:t>
            </w:r>
          </w:p>
          <w:p w:rsidR="00440679" w:rsidRPr="007E447E" w:rsidRDefault="00440679" w:rsidP="00440679">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95564D" w:rsidRPr="007E447E" w:rsidRDefault="00440679" w:rsidP="00440679">
            <w:pPr>
              <w:widowControl w:val="0"/>
              <w:ind w:right="120"/>
              <w:jc w:val="both"/>
              <w:rPr>
                <w:rFonts w:ascii="Times New Roman" w:eastAsia="Times New Roman" w:hAnsi="Times New Roman" w:cs="Times New Roman"/>
                <w:i/>
                <w:sz w:val="24"/>
                <w:szCs w:val="24"/>
                <w:highlight w:val="white"/>
              </w:rPr>
            </w:pPr>
            <w:r w:rsidRPr="007E447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564D" w:rsidRPr="007E447E">
        <w:trPr>
          <w:trHeight w:val="2100"/>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color w:val="000000"/>
                <w:sz w:val="24"/>
                <w:szCs w:val="24"/>
              </w:rPr>
              <w:t>4</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40679" w:rsidRPr="007E447E" w:rsidRDefault="00440679" w:rsidP="00440679">
            <w:pPr>
              <w:widowControl w:val="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0679" w:rsidRPr="007E447E" w:rsidRDefault="00440679" w:rsidP="00440679">
            <w:pPr>
              <w:shd w:val="clear" w:color="auto" w:fill="FFFFFF"/>
              <w:spacing w:before="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40679" w:rsidRPr="007E447E" w:rsidRDefault="00440679"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визначення грошового еквівалента зобов’язання в іноземній валюті;</w:t>
            </w:r>
          </w:p>
          <w:p w:rsidR="00440679" w:rsidRPr="007E447E" w:rsidRDefault="00440679"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5564D" w:rsidRPr="007E447E" w:rsidRDefault="000336A7" w:rsidP="00440679">
            <w:pPr>
              <w:pStyle w:val="aa"/>
              <w:widowControl w:val="0"/>
              <w:numPr>
                <w:ilvl w:val="0"/>
                <w:numId w:val="8"/>
              </w:numPr>
              <w:pBdr>
                <w:top w:val="nil"/>
                <w:left w:val="nil"/>
                <w:bottom w:val="nil"/>
                <w:right w:val="nil"/>
                <w:between w:val="nil"/>
              </w:pBdr>
              <w:ind w:left="0" w:firstLine="371"/>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40679" w:rsidRPr="007E447E">
              <w:rPr>
                <w:rFonts w:ascii="Times New Roman" w:eastAsia="Times New Roman" w:hAnsi="Times New Roman" w:cs="Times New Roman"/>
                <w:sz w:val="24"/>
                <w:szCs w:val="24"/>
              </w:rPr>
              <w:t>.</w:t>
            </w:r>
          </w:p>
        </w:tc>
      </w:tr>
      <w:tr w:rsidR="0095564D" w:rsidRPr="007E447E">
        <w:trPr>
          <w:trHeight w:val="1119"/>
          <w:jc w:val="center"/>
        </w:trPr>
        <w:tc>
          <w:tcPr>
            <w:tcW w:w="705" w:type="dxa"/>
          </w:tcPr>
          <w:p w:rsidR="0095564D" w:rsidRPr="007E447E" w:rsidRDefault="000336A7">
            <w:pPr>
              <w:widowControl w:val="0"/>
              <w:jc w:val="center"/>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5</w:t>
            </w:r>
          </w:p>
        </w:tc>
        <w:tc>
          <w:tcPr>
            <w:tcW w:w="2805" w:type="dxa"/>
          </w:tcPr>
          <w:p w:rsidR="0095564D" w:rsidRPr="007E447E" w:rsidRDefault="000336A7">
            <w:pPr>
              <w:widowControl w:val="0"/>
              <w:rPr>
                <w:rFonts w:ascii="Times New Roman" w:eastAsia="Times New Roman" w:hAnsi="Times New Roman" w:cs="Times New Roman"/>
                <w:sz w:val="24"/>
                <w:szCs w:val="24"/>
              </w:rPr>
            </w:pPr>
            <w:r w:rsidRPr="007E447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5564D" w:rsidRPr="007E447E" w:rsidRDefault="000336A7">
            <w:pPr>
              <w:widowControl w:val="0"/>
              <w:ind w:right="120"/>
              <w:jc w:val="both"/>
              <w:rPr>
                <w:rFonts w:ascii="Times New Roman" w:eastAsia="Times New Roman" w:hAnsi="Times New Roman" w:cs="Times New Roman"/>
                <w:sz w:val="24"/>
                <w:szCs w:val="24"/>
              </w:rPr>
            </w:pPr>
            <w:r w:rsidRPr="007E447E">
              <w:rPr>
                <w:rFonts w:ascii="Times New Roman" w:eastAsia="Times New Roman" w:hAnsi="Times New Roman" w:cs="Times New Roman"/>
                <w:sz w:val="24"/>
                <w:szCs w:val="24"/>
              </w:rPr>
              <w:t>Забезпечення виконання договору про закупівлю не вимагається.</w:t>
            </w:r>
          </w:p>
          <w:p w:rsidR="0095564D" w:rsidRPr="007E447E" w:rsidRDefault="0095564D">
            <w:pPr>
              <w:widowControl w:val="0"/>
              <w:jc w:val="both"/>
              <w:rPr>
                <w:rFonts w:ascii="Times New Roman" w:eastAsia="Times New Roman" w:hAnsi="Times New Roman" w:cs="Times New Roman"/>
                <w:sz w:val="24"/>
                <w:szCs w:val="24"/>
              </w:rPr>
            </w:pPr>
          </w:p>
        </w:tc>
      </w:tr>
    </w:tbl>
    <w:p w:rsidR="0095564D" w:rsidRDefault="0095564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40679" w:rsidRDefault="00440679" w:rsidP="00440679">
      <w:pPr>
        <w:widowControl w:val="0"/>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B284A">
        <w:rPr>
          <w:rFonts w:ascii="Times New Roman" w:eastAsia="Times New Roman" w:hAnsi="Times New Roman" w:cs="Times New Roman"/>
          <w:sz w:val="24"/>
          <w:szCs w:val="24"/>
        </w:rPr>
        <w:tab/>
      </w:r>
    </w:p>
    <w:p w:rsidR="00440679" w:rsidRPr="003B284A" w:rsidRDefault="00440679" w:rsidP="00440679">
      <w:pPr>
        <w:widowControl w:val="0"/>
        <w:tabs>
          <w:tab w:val="left" w:pos="142"/>
        </w:tabs>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1. Додаток 1 до тендерної документації « Тендерна пропозиція»</w:t>
      </w:r>
    </w:p>
    <w:p w:rsidR="00440679" w:rsidRPr="003B284A" w:rsidRDefault="00440679" w:rsidP="00440679">
      <w:pPr>
        <w:widowControl w:val="0"/>
        <w:tabs>
          <w:tab w:val="left" w:pos="142"/>
        </w:tabs>
        <w:spacing w:after="0" w:line="240" w:lineRule="auto"/>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2. Додаток 2 до тендерної документації «Підстави для відмови в участі у процедурі закупівлі, визначені пунктом 47 Особливостей, та інформація про спосіб підтвердження відсутності підстав для відхилення</w:t>
      </w:r>
      <w:r>
        <w:rPr>
          <w:rFonts w:ascii="Times New Roman" w:eastAsia="Times New Roman" w:hAnsi="Times New Roman" w:cs="Times New Roman"/>
          <w:sz w:val="24"/>
          <w:szCs w:val="24"/>
        </w:rPr>
        <w:t>»</w:t>
      </w:r>
      <w:r w:rsidRPr="003B284A">
        <w:rPr>
          <w:rFonts w:ascii="Times New Roman" w:eastAsia="Times New Roman" w:hAnsi="Times New Roman" w:cs="Times New Roman"/>
          <w:sz w:val="24"/>
          <w:szCs w:val="24"/>
        </w:rPr>
        <w:t>.</w:t>
      </w:r>
    </w:p>
    <w:p w:rsidR="00440679" w:rsidRPr="003B284A" w:rsidRDefault="00440679" w:rsidP="00440679">
      <w:pPr>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3. Додаток 3 до тендерної документації «Інформація про необхідні технічні</w:t>
      </w:r>
      <w:r w:rsidR="005F049D">
        <w:rPr>
          <w:rFonts w:ascii="Times New Roman" w:eastAsia="Times New Roman" w:hAnsi="Times New Roman" w:cs="Times New Roman"/>
          <w:sz w:val="24"/>
          <w:szCs w:val="24"/>
        </w:rPr>
        <w:t>, якісні</w:t>
      </w:r>
      <w:r w:rsidRPr="003B284A">
        <w:rPr>
          <w:rFonts w:ascii="Times New Roman" w:eastAsia="Times New Roman" w:hAnsi="Times New Roman" w:cs="Times New Roman"/>
          <w:sz w:val="24"/>
          <w:szCs w:val="24"/>
        </w:rPr>
        <w:t xml:space="preserve"> та кількісні характеристики предмета закупівлі»</w:t>
      </w:r>
    </w:p>
    <w:p w:rsidR="00440679" w:rsidRPr="003B284A" w:rsidRDefault="00440679" w:rsidP="00440679">
      <w:pPr>
        <w:tabs>
          <w:tab w:val="left" w:pos="142"/>
        </w:tabs>
        <w:spacing w:after="0"/>
        <w:jc w:val="both"/>
        <w:rPr>
          <w:rFonts w:ascii="Times New Roman" w:eastAsia="Times New Roman" w:hAnsi="Times New Roman" w:cs="Times New Roman"/>
          <w:sz w:val="24"/>
          <w:szCs w:val="24"/>
        </w:rPr>
      </w:pPr>
      <w:r w:rsidRPr="003B284A">
        <w:rPr>
          <w:rFonts w:ascii="Times New Roman" w:eastAsia="Times New Roman" w:hAnsi="Times New Roman" w:cs="Times New Roman"/>
          <w:sz w:val="24"/>
          <w:szCs w:val="24"/>
        </w:rPr>
        <w:t>4. Додаток 4 до тендерної документації «Проект договору»</w:t>
      </w:r>
    </w:p>
    <w:p w:rsidR="00440679" w:rsidRPr="003B284A" w:rsidRDefault="00440679" w:rsidP="00440679">
      <w:pPr>
        <w:tabs>
          <w:tab w:val="left" w:pos="142"/>
          <w:tab w:val="left" w:pos="284"/>
        </w:tabs>
        <w:spacing w:after="0"/>
        <w:jc w:val="both"/>
        <w:rPr>
          <w:rFonts w:ascii="Times New Roman" w:eastAsia="Times New Roman" w:hAnsi="Times New Roman" w:cs="Times New Roman"/>
        </w:rPr>
      </w:pPr>
    </w:p>
    <w:p w:rsidR="0095564D" w:rsidRDefault="0095564D" w:rsidP="00440679">
      <w:pPr>
        <w:widowControl w:val="0"/>
        <w:spacing w:after="0" w:line="240" w:lineRule="auto"/>
        <w:jc w:val="both"/>
        <w:rPr>
          <w:rFonts w:ascii="Times New Roman" w:eastAsia="Times New Roman" w:hAnsi="Times New Roman" w:cs="Times New Roman"/>
          <w:sz w:val="24"/>
          <w:szCs w:val="24"/>
        </w:rPr>
      </w:pPr>
    </w:p>
    <w:sectPr w:rsidR="0095564D">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10" w:rsidRDefault="00EB7B10">
      <w:pPr>
        <w:spacing w:after="0" w:line="240" w:lineRule="auto"/>
      </w:pPr>
      <w:r>
        <w:separator/>
      </w:r>
    </w:p>
  </w:endnote>
  <w:endnote w:type="continuationSeparator" w:id="0">
    <w:p w:rsidR="00EB7B10" w:rsidRDefault="00EB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6C" w:rsidRDefault="007003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5D9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10" w:rsidRDefault="00EB7B10">
      <w:pPr>
        <w:spacing w:after="0" w:line="240" w:lineRule="auto"/>
      </w:pPr>
      <w:r>
        <w:separator/>
      </w:r>
    </w:p>
  </w:footnote>
  <w:footnote w:type="continuationSeparator" w:id="0">
    <w:p w:rsidR="00EB7B10" w:rsidRDefault="00EB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CB8A17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D2593"/>
    <w:multiLevelType w:val="hybridMultilevel"/>
    <w:tmpl w:val="56C2BC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8437740"/>
    <w:multiLevelType w:val="hybridMultilevel"/>
    <w:tmpl w:val="3092B4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0471F4"/>
    <w:multiLevelType w:val="multilevel"/>
    <w:tmpl w:val="BA968D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65C2609"/>
    <w:multiLevelType w:val="hybridMultilevel"/>
    <w:tmpl w:val="AF085D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08A3D13"/>
    <w:multiLevelType w:val="multilevel"/>
    <w:tmpl w:val="748CAA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23112BB"/>
    <w:multiLevelType w:val="multilevel"/>
    <w:tmpl w:val="9D2C35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5564D"/>
    <w:rsid w:val="000336A7"/>
    <w:rsid w:val="00067375"/>
    <w:rsid w:val="000A212C"/>
    <w:rsid w:val="00156CFD"/>
    <w:rsid w:val="00183E21"/>
    <w:rsid w:val="001B4215"/>
    <w:rsid w:val="0024393D"/>
    <w:rsid w:val="00266CC6"/>
    <w:rsid w:val="00275896"/>
    <w:rsid w:val="002C1B3D"/>
    <w:rsid w:val="00341D14"/>
    <w:rsid w:val="00417400"/>
    <w:rsid w:val="00440679"/>
    <w:rsid w:val="00444B78"/>
    <w:rsid w:val="00461446"/>
    <w:rsid w:val="004C16EA"/>
    <w:rsid w:val="004F0936"/>
    <w:rsid w:val="005A524D"/>
    <w:rsid w:val="005D5176"/>
    <w:rsid w:val="005F049D"/>
    <w:rsid w:val="00611245"/>
    <w:rsid w:val="0067299C"/>
    <w:rsid w:val="006A1649"/>
    <w:rsid w:val="006A5D9F"/>
    <w:rsid w:val="006A605E"/>
    <w:rsid w:val="006B342F"/>
    <w:rsid w:val="0070036C"/>
    <w:rsid w:val="00760B2E"/>
    <w:rsid w:val="007D62C7"/>
    <w:rsid w:val="007E447E"/>
    <w:rsid w:val="00806920"/>
    <w:rsid w:val="008171DE"/>
    <w:rsid w:val="00844B27"/>
    <w:rsid w:val="008565D4"/>
    <w:rsid w:val="00942122"/>
    <w:rsid w:val="00952AD7"/>
    <w:rsid w:val="0095564D"/>
    <w:rsid w:val="009976DB"/>
    <w:rsid w:val="009A0324"/>
    <w:rsid w:val="009F0F7E"/>
    <w:rsid w:val="009F7989"/>
    <w:rsid w:val="00A85613"/>
    <w:rsid w:val="00AA4E29"/>
    <w:rsid w:val="00B2691E"/>
    <w:rsid w:val="00B747CC"/>
    <w:rsid w:val="00BD25EE"/>
    <w:rsid w:val="00BD50EC"/>
    <w:rsid w:val="00BE38D8"/>
    <w:rsid w:val="00C41470"/>
    <w:rsid w:val="00C673E6"/>
    <w:rsid w:val="00C82056"/>
    <w:rsid w:val="00D2260F"/>
    <w:rsid w:val="00D876A7"/>
    <w:rsid w:val="00DA2852"/>
    <w:rsid w:val="00DA75B0"/>
    <w:rsid w:val="00DF75A7"/>
    <w:rsid w:val="00E60BD1"/>
    <w:rsid w:val="00E634AB"/>
    <w:rsid w:val="00E71539"/>
    <w:rsid w:val="00E83D9C"/>
    <w:rsid w:val="00EB7B10"/>
    <w:rsid w:val="00F64B82"/>
    <w:rsid w:val="00FC0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F0F7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F0F7E"/>
  </w:style>
  <w:style w:type="paragraph" w:styleId="a8">
    <w:name w:val="footer"/>
    <w:basedOn w:val="a"/>
    <w:link w:val="a9"/>
    <w:uiPriority w:val="99"/>
    <w:unhideWhenUsed/>
    <w:rsid w:val="009F0F7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F0F7E"/>
  </w:style>
  <w:style w:type="paragraph" w:styleId="aa">
    <w:name w:val="List Paragraph"/>
    <w:basedOn w:val="a"/>
    <w:uiPriority w:val="34"/>
    <w:qFormat/>
    <w:rsid w:val="00760B2E"/>
    <w:pPr>
      <w:ind w:left="720"/>
      <w:contextualSpacing/>
    </w:pPr>
  </w:style>
  <w:style w:type="table" w:styleId="ab">
    <w:name w:val="Table Grid"/>
    <w:basedOn w:val="a1"/>
    <w:uiPriority w:val="59"/>
    <w:rsid w:val="004F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565D4"/>
    <w:rPr>
      <w:color w:val="0000FF"/>
      <w:u w:val="single"/>
    </w:rPr>
  </w:style>
  <w:style w:type="paragraph" w:styleId="ad">
    <w:name w:val="Balloon Text"/>
    <w:basedOn w:val="a"/>
    <w:link w:val="ae"/>
    <w:uiPriority w:val="99"/>
    <w:semiHidden/>
    <w:unhideWhenUsed/>
    <w:rsid w:val="007D62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6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9F0F7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F0F7E"/>
  </w:style>
  <w:style w:type="paragraph" w:styleId="a8">
    <w:name w:val="footer"/>
    <w:basedOn w:val="a"/>
    <w:link w:val="a9"/>
    <w:uiPriority w:val="99"/>
    <w:unhideWhenUsed/>
    <w:rsid w:val="009F0F7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F0F7E"/>
  </w:style>
  <w:style w:type="paragraph" w:styleId="aa">
    <w:name w:val="List Paragraph"/>
    <w:basedOn w:val="a"/>
    <w:uiPriority w:val="34"/>
    <w:qFormat/>
    <w:rsid w:val="00760B2E"/>
    <w:pPr>
      <w:ind w:left="720"/>
      <w:contextualSpacing/>
    </w:pPr>
  </w:style>
  <w:style w:type="table" w:styleId="ab">
    <w:name w:val="Table Grid"/>
    <w:basedOn w:val="a1"/>
    <w:uiPriority w:val="59"/>
    <w:rsid w:val="004F0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565D4"/>
    <w:rPr>
      <w:color w:val="0000FF"/>
      <w:u w:val="single"/>
    </w:rPr>
  </w:style>
  <w:style w:type="paragraph" w:styleId="ad">
    <w:name w:val="Balloon Text"/>
    <w:basedOn w:val="a"/>
    <w:link w:val="ae"/>
    <w:uiPriority w:val="99"/>
    <w:semiHidden/>
    <w:unhideWhenUsed/>
    <w:rsid w:val="007D62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D6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A3%D1%87%D0%B0%D1%81%D0%BD%D0%B8%D0%BA+%D0%BF%D1%80%D0%BE%D1%86%D0%B5%D0%B4%D1%83%D1%80%D0%B8+%D0%B7%D0%B0%D0%BA%D1%83%D0%BF%D1%96%D0%B2%D0%BB%D1%96+%D0%BC%D0%B0%D1%94+%D0%BF%D1%80%D0%B0%D0%B2%D0%BE+%D0%B2%D0%BD%D0%B5%D1%81%D1%82%D0%B8+%D0%B7%D0%BC%D1%96%D0%BD%D0%B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32891</Words>
  <Characters>18748</Characters>
  <Application>Microsoft Office Word</Application>
  <DocSecurity>0</DocSecurity>
  <Lines>156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Олена В. Бондарчук</cp:lastModifiedBy>
  <cp:revision>30</cp:revision>
  <cp:lastPrinted>2024-03-21T08:24:00Z</cp:lastPrinted>
  <dcterms:created xsi:type="dcterms:W3CDTF">2024-01-22T13:32:00Z</dcterms:created>
  <dcterms:modified xsi:type="dcterms:W3CDTF">2024-03-25T08:30:00Z</dcterms:modified>
</cp:coreProperties>
</file>