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A2" w:rsidRPr="005668CA" w:rsidRDefault="004420A2" w:rsidP="004420A2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 w:rsidRPr="005668CA">
        <w:rPr>
          <w:rFonts w:ascii="Cambria" w:eastAsia="Times New Roman" w:hAnsi="Cambria" w:cs="Times New Roman"/>
          <w:b/>
          <w:i/>
          <w:lang w:val="uk-UA" w:eastAsia="ru-RU"/>
        </w:rPr>
        <w:t xml:space="preserve">Додаток </w:t>
      </w:r>
      <w:r w:rsidR="001F02E6">
        <w:rPr>
          <w:rFonts w:ascii="Cambria" w:eastAsia="Times New Roman" w:hAnsi="Cambria" w:cs="Times New Roman"/>
          <w:b/>
          <w:i/>
          <w:lang w:val="uk-UA" w:eastAsia="ru-RU"/>
        </w:rPr>
        <w:t>1</w:t>
      </w:r>
      <w:r w:rsidRPr="005668CA">
        <w:rPr>
          <w:rFonts w:ascii="Cambria" w:eastAsia="Times New Roman" w:hAnsi="Cambria" w:cs="Times New Roman"/>
          <w:b/>
          <w:i/>
          <w:lang w:val="uk-UA" w:eastAsia="ru-RU"/>
        </w:rPr>
        <w:t xml:space="preserve"> </w:t>
      </w:r>
    </w:p>
    <w:p w:rsidR="004420A2" w:rsidRPr="005668CA" w:rsidRDefault="004420A2" w:rsidP="004420A2">
      <w:pPr>
        <w:spacing w:after="0" w:line="240" w:lineRule="auto"/>
        <w:jc w:val="right"/>
        <w:rPr>
          <w:rFonts w:ascii="Cambria" w:eastAsia="Times New Roman" w:hAnsi="Cambria" w:cs="Times New Roman"/>
          <w:i/>
          <w:lang w:val="uk-UA" w:eastAsia="ru-RU"/>
        </w:rPr>
      </w:pPr>
      <w:r w:rsidRPr="005668CA">
        <w:rPr>
          <w:rFonts w:ascii="Cambria" w:eastAsia="Times New Roman" w:hAnsi="Cambria" w:cs="Times New Roman"/>
          <w:b/>
          <w:i/>
          <w:lang w:val="uk-UA" w:eastAsia="ru-RU"/>
        </w:rPr>
        <w:t>до тендерної документації</w:t>
      </w:r>
      <w:r w:rsidRPr="005668CA">
        <w:rPr>
          <w:rFonts w:ascii="Cambria" w:eastAsia="Times New Roman" w:hAnsi="Cambria" w:cs="Times New Roman"/>
          <w:i/>
          <w:lang w:val="uk-UA" w:eastAsia="ru-RU"/>
        </w:rPr>
        <w:t xml:space="preserve"> </w:t>
      </w:r>
    </w:p>
    <w:p w:rsidR="004420A2" w:rsidRPr="005668CA" w:rsidRDefault="004420A2" w:rsidP="004420A2">
      <w:pPr>
        <w:spacing w:after="0" w:line="240" w:lineRule="auto"/>
        <w:ind w:firstLine="7371"/>
        <w:jc w:val="right"/>
        <w:rPr>
          <w:rFonts w:ascii="Cambria" w:eastAsia="Times New Roman" w:hAnsi="Cambria" w:cs="Times New Roman"/>
          <w:lang w:val="uk-UA" w:eastAsia="ru-RU"/>
        </w:rPr>
      </w:pPr>
    </w:p>
    <w:p w:rsidR="004420A2" w:rsidRPr="005668CA" w:rsidRDefault="004420A2" w:rsidP="004420A2">
      <w:pPr>
        <w:widowControl w:val="0"/>
        <w:tabs>
          <w:tab w:val="left" w:pos="1080"/>
        </w:tabs>
        <w:spacing w:after="0" w:line="240" w:lineRule="auto"/>
        <w:jc w:val="center"/>
        <w:rPr>
          <w:rFonts w:ascii="Cambria" w:eastAsia="Times New Roman" w:hAnsi="Cambria" w:cs="Times New Roman"/>
          <w:b/>
          <w:lang w:val="uk-UA" w:eastAsia="ru-RU"/>
        </w:rPr>
      </w:pPr>
      <w:r w:rsidRPr="005668CA">
        <w:rPr>
          <w:rFonts w:ascii="Cambria" w:eastAsia="Times New Roman" w:hAnsi="Cambria" w:cs="Times New Roman"/>
          <w:b/>
          <w:lang w:val="uk-UA" w:eastAsia="ru-RU"/>
        </w:rPr>
        <w:t>Документи щодо підтвердження відповідності Учасника критеріям, установленим Замовником, відповідно до статті 16 Закону.</w:t>
      </w:r>
    </w:p>
    <w:p w:rsidR="004420A2" w:rsidRPr="005668CA" w:rsidRDefault="004420A2" w:rsidP="004420A2">
      <w:pPr>
        <w:widowControl w:val="0"/>
        <w:tabs>
          <w:tab w:val="left" w:pos="1080"/>
        </w:tabs>
        <w:spacing w:after="0" w:line="240" w:lineRule="auto"/>
        <w:jc w:val="both"/>
        <w:rPr>
          <w:rFonts w:ascii="Cambria" w:eastAsia="Times New Roman" w:hAnsi="Cambria" w:cs="Times New Roman"/>
          <w:u w:val="single"/>
          <w:lang w:val="uk-UA" w:eastAsia="ru-RU"/>
        </w:rPr>
      </w:pPr>
    </w:p>
    <w:p w:rsidR="004420A2" w:rsidRPr="005668CA" w:rsidRDefault="004420A2" w:rsidP="004420A2">
      <w:pPr>
        <w:widowControl w:val="0"/>
        <w:tabs>
          <w:tab w:val="left" w:pos="1080"/>
        </w:tabs>
        <w:spacing w:after="0" w:line="240" w:lineRule="auto"/>
        <w:ind w:firstLine="284"/>
        <w:jc w:val="both"/>
        <w:rPr>
          <w:rFonts w:ascii="Cambria" w:eastAsia="Times New Roman" w:hAnsi="Cambria" w:cs="Times New Roman"/>
          <w:lang w:val="uk-UA" w:eastAsia="ru-RU"/>
        </w:rPr>
      </w:pPr>
      <w:r w:rsidRPr="005668CA">
        <w:rPr>
          <w:rFonts w:ascii="Cambria" w:eastAsia="Times New Roman" w:hAnsi="Cambria" w:cs="Times New Roman"/>
          <w:lang w:val="uk-UA" w:eastAsia="ru-RU"/>
        </w:rPr>
        <w:t>Замовник вимагає від Учасника процедури закупівлі подання ним документально підтвердженої інформації про його відповідність установленому критерію: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4"/>
        <w:gridCol w:w="6432"/>
      </w:tblGrid>
      <w:tr w:rsidR="004420A2" w:rsidRPr="005668CA" w:rsidTr="0070708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20A2" w:rsidRPr="005668CA" w:rsidRDefault="004420A2" w:rsidP="0070708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Кваліфікаційний критерій</w:t>
            </w:r>
          </w:p>
          <w:p w:rsidR="004420A2" w:rsidRPr="005668CA" w:rsidRDefault="004420A2" w:rsidP="0070708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20A2" w:rsidRPr="005668CA" w:rsidRDefault="004420A2" w:rsidP="0070708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Документи,  які підтверджують відповідність Учасника кваліфікаційним критеріям</w:t>
            </w:r>
          </w:p>
        </w:tc>
      </w:tr>
      <w:tr w:rsidR="00471045" w:rsidRPr="00124BB5" w:rsidTr="0070708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5" w:rsidRPr="00471045" w:rsidRDefault="00471045" w:rsidP="00471045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1.</w:t>
            </w:r>
            <w:r w:rsidRPr="00471045">
              <w:rPr>
                <w:rFonts w:ascii="Cambria" w:eastAsia="Times New Roman" w:hAnsi="Cambria" w:cs="Times New Roman"/>
                <w:lang w:val="uk-UA" w:eastAsia="ru-RU"/>
              </w:rPr>
              <w:t>Наявність обладнання, матеріально-технічної бази та технологій*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9" w:rsidRPr="00506979" w:rsidRDefault="00506979" w:rsidP="00506979">
            <w:pPr>
              <w:tabs>
                <w:tab w:val="left" w:pos="29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 w:eastAsia="ru-RU"/>
              </w:rPr>
            </w:pPr>
            <w:r w:rsidRPr="00506979">
              <w:rPr>
                <w:rFonts w:ascii="Cambria" w:eastAsia="Times New Roman" w:hAnsi="Cambria" w:cs="Times New Roman"/>
                <w:lang w:val="uk-UA" w:eastAsia="ru-RU"/>
              </w:rPr>
              <w:t>1. Довідка в довільній формі про наявність обладнання, матеріально-технічної бази та технологій, необхідних для 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471045" w:rsidRPr="00471045" w:rsidRDefault="00506979" w:rsidP="00506979">
            <w:pPr>
              <w:tabs>
                <w:tab w:val="left" w:pos="29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 w:eastAsia="ru-RU"/>
              </w:rPr>
            </w:pPr>
            <w:r w:rsidRPr="00506979">
              <w:rPr>
                <w:rFonts w:ascii="Cambria" w:eastAsia="Times New Roman" w:hAnsi="Cambria" w:cs="Times New Roman"/>
                <w:lang w:val="uk-UA" w:eastAsia="ru-RU"/>
              </w:rPr>
              <w:t>На підтвердження інформації стосовно наявності обладнання й матеріально-технічної бази, зазначеної в довідці, учасник має надати документи/документ, на підтвердження права власності/володіння/користування відповідним майном. або договір найму будівлі або іншої капітальної споруди (їхньої окремої частини) , а також договір найму (оренди) транспортного засобу за участі фізичної особи у разі їх надання учасником.</w:t>
            </w:r>
          </w:p>
        </w:tc>
      </w:tr>
      <w:tr w:rsidR="004420A2" w:rsidRPr="005668CA" w:rsidTr="0070708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2" w:rsidRPr="005668CA" w:rsidRDefault="00471045" w:rsidP="0070708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 xml:space="preserve">2. </w:t>
            </w:r>
            <w:r w:rsidR="004420A2" w:rsidRPr="005668CA">
              <w:rPr>
                <w:rFonts w:ascii="Cambria" w:eastAsia="Times New Roman" w:hAnsi="Cambria" w:cs="Times New Roman"/>
                <w:lang w:val="uk-UA" w:eastAsia="ru-RU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5" w:rsidRPr="00124BB5" w:rsidRDefault="004420A2" w:rsidP="00124BB5">
            <w:pPr>
              <w:pStyle w:val="a3"/>
              <w:numPr>
                <w:ilvl w:val="0"/>
                <w:numId w:val="2"/>
              </w:numPr>
              <w:tabs>
                <w:tab w:val="left" w:pos="29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 w:eastAsia="ru-RU"/>
              </w:rPr>
            </w:pPr>
            <w:r w:rsidRPr="00124BB5">
              <w:rPr>
                <w:rFonts w:ascii="Cambria" w:eastAsia="Times New Roman" w:hAnsi="Cambria" w:cs="Times New Roman"/>
                <w:b/>
                <w:lang w:val="uk-UA" w:eastAsia="ru-RU"/>
              </w:rPr>
              <w:t>Довідка</w:t>
            </w:r>
            <w:r w:rsidRPr="00124BB5">
              <w:rPr>
                <w:rFonts w:ascii="Cambria" w:eastAsia="Times New Roman" w:hAnsi="Cambria" w:cs="Times New Roman"/>
                <w:lang w:val="uk-UA" w:eastAsia="ru-RU"/>
              </w:rPr>
              <w:t xml:space="preserve"> в довільній формі, за підписом уповноваженої особи Учасника та завірена печаткою </w:t>
            </w:r>
            <w:r w:rsidRPr="00124BB5">
              <w:rPr>
                <w:rFonts w:ascii="Cambria" w:eastAsia="Times New Roman" w:hAnsi="Cambria" w:cs="Times New Roman"/>
                <w:i/>
                <w:iCs/>
                <w:lang w:val="uk-UA" w:eastAsia="ar-SA"/>
              </w:rPr>
              <w:t>(у разі використання)</w:t>
            </w:r>
            <w:r w:rsidRPr="00124BB5">
              <w:rPr>
                <w:rFonts w:ascii="Cambria" w:eastAsia="Times New Roman" w:hAnsi="Cambria" w:cs="Times New Roman"/>
                <w:lang w:val="uk-UA" w:eastAsia="ru-RU"/>
              </w:rPr>
              <w:t xml:space="preserve">, в якій Учасник зазначає інформацію стосовно одного аналогічного за предметом закупівлі договору (далі – аналогічний договір). </w:t>
            </w:r>
            <w:r w:rsidRPr="00124BB5">
              <w:rPr>
                <w:rFonts w:ascii="Cambria" w:eastAsia="Times New Roman" w:hAnsi="Cambria" w:cs="Times New Roman"/>
                <w:b/>
                <w:lang w:val="uk-UA" w:eastAsia="ru-RU"/>
              </w:rPr>
              <w:t xml:space="preserve">На дату подання тендерної пропозиції Учасника строк дії договору має бути закінченим та/або зобов’язання Учасника щодо поставки товару за договором має бути виконаним. </w:t>
            </w:r>
            <w:r w:rsidRPr="00124BB5">
              <w:rPr>
                <w:rFonts w:ascii="Cambria" w:eastAsia="Calibri" w:hAnsi="Cambria" w:cs="Times New Roman"/>
                <w:i/>
                <w:lang w:val="uk-UA" w:eastAsia="ru-RU"/>
              </w:rPr>
              <w:t>Аналогічним договором відповідно до умов цієї тендерної документації є повністю виконаний (завершений) договір</w:t>
            </w:r>
            <w:r w:rsidRPr="00124BB5">
              <w:rPr>
                <w:rFonts w:ascii="Cambria" w:eastAsia="Times New Roman" w:hAnsi="Cambria" w:cs="Times New Roman"/>
                <w:i/>
                <w:color w:val="000000"/>
                <w:lang w:val="uk-UA" w:eastAsia="ru-RU"/>
              </w:rPr>
              <w:t xml:space="preserve">, за яким учасник постачав : </w:t>
            </w:r>
            <w:r w:rsidR="00124BB5" w:rsidRPr="00124BB5">
              <w:rPr>
                <w:rFonts w:ascii="Cambria" w:eastAsia="Times New Roman" w:hAnsi="Cambria" w:cs="Times New Roman"/>
                <w:b/>
                <w:i/>
                <w:color w:val="000000"/>
                <w:lang w:val="uk-UA" w:eastAsia="ru-RU"/>
              </w:rPr>
              <w:t>Капуста білокачанна (код за ЄЗС ДК 021:2015: 03220000-9 Овочі, фрукти та горіхи)</w:t>
            </w:r>
            <w:r w:rsidR="00124BB5">
              <w:rPr>
                <w:rFonts w:ascii="Cambria" w:eastAsia="Times New Roman" w:hAnsi="Cambria" w:cs="Times New Roman"/>
                <w:b/>
                <w:i/>
                <w:color w:val="000000"/>
                <w:lang w:val="uk-UA" w:eastAsia="ru-RU"/>
              </w:rPr>
              <w:t>.</w:t>
            </w:r>
          </w:p>
          <w:p w:rsidR="004420A2" w:rsidRPr="00124BB5" w:rsidRDefault="00124BB5" w:rsidP="00124BB5">
            <w:pPr>
              <w:tabs>
                <w:tab w:val="left" w:pos="29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 w:eastAsia="ru-RU"/>
              </w:rPr>
            </w:pPr>
            <w:bookmarkStart w:id="0" w:name="_GoBack"/>
            <w:bookmarkEnd w:id="0"/>
            <w:r w:rsidRPr="00124BB5">
              <w:rPr>
                <w:rFonts w:ascii="Cambria" w:eastAsia="Times New Roman" w:hAnsi="Cambria" w:cs="Times New Roman"/>
                <w:b/>
                <w:i/>
                <w:color w:val="000000"/>
                <w:lang w:val="uk-UA" w:eastAsia="ru-RU"/>
              </w:rPr>
              <w:t xml:space="preserve"> </w:t>
            </w:r>
            <w:r w:rsidR="004420A2" w:rsidRPr="00124BB5">
              <w:rPr>
                <w:rFonts w:ascii="Cambria" w:eastAsia="Times New Roman" w:hAnsi="Cambria" w:cs="Times New Roman"/>
                <w:lang w:val="uk-UA" w:eastAsia="ru-RU"/>
              </w:rPr>
              <w:t>В довідці повинно бути зазначено зокрема: повна назва, код ЄДРПОУ контрагента, з яким було укладено аналогічний договір; номер, дата укладання договору; предмет закупівлі аналогічного договору; сума  аналогічного договору (з урахуванням змін).</w:t>
            </w:r>
          </w:p>
          <w:p w:rsidR="004420A2" w:rsidRPr="005668CA" w:rsidRDefault="004420A2" w:rsidP="00707088">
            <w:pPr>
              <w:tabs>
                <w:tab w:val="left" w:pos="296"/>
              </w:tabs>
              <w:suppressAutoHyphens/>
              <w:spacing w:after="0" w:line="240" w:lineRule="auto"/>
              <w:ind w:firstLine="85"/>
              <w:jc w:val="both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2. Копія аналогічного договору</w:t>
            </w: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, інформацію щодо якого зазначено у довідці, з усіма укладеними додатковими угодами, додатками та специфікаціями.</w:t>
            </w:r>
          </w:p>
          <w:p w:rsidR="004420A2" w:rsidRPr="005668CA" w:rsidRDefault="004420A2" w:rsidP="00707088">
            <w:pPr>
              <w:suppressAutoHyphens/>
              <w:spacing w:after="0" w:line="240" w:lineRule="auto"/>
              <w:ind w:firstLine="85"/>
              <w:jc w:val="both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3. Лист-відгук</w:t>
            </w: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 xml:space="preserve"> до аналогічного договору від Замовника-контрагента, з яким співпрацював Учасник. </w:t>
            </w:r>
          </w:p>
          <w:p w:rsidR="004420A2" w:rsidRPr="005668CA" w:rsidRDefault="004420A2" w:rsidP="00707088">
            <w:pPr>
              <w:suppressAutoHyphens/>
              <w:spacing w:after="0" w:line="240" w:lineRule="auto"/>
              <w:ind w:firstLine="85"/>
              <w:jc w:val="both"/>
              <w:rPr>
                <w:rFonts w:ascii="Cambria" w:eastAsia="Times New Roman" w:hAnsi="Cambria" w:cs="Times New Roman"/>
                <w:b/>
                <w:highlight w:val="magenta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Лист-відгук повинен свідчити про відсутність порушень з боку постачальника під час виконання договору.</w:t>
            </w:r>
          </w:p>
        </w:tc>
      </w:tr>
    </w:tbl>
    <w:p w:rsidR="004420A2" w:rsidRDefault="004420A2" w:rsidP="004420A2">
      <w:pPr>
        <w:shd w:val="clear" w:color="auto" w:fill="FFFFFF"/>
        <w:ind w:firstLine="708"/>
        <w:jc w:val="both"/>
        <w:rPr>
          <w:rFonts w:ascii="Cambria" w:eastAsia="Times New Roman" w:hAnsi="Cambria" w:cs="Times New Roman"/>
          <w:lang w:val="uk-UA"/>
        </w:rPr>
      </w:pPr>
    </w:p>
    <w:p w:rsidR="004420A2" w:rsidRPr="005668CA" w:rsidRDefault="004420A2" w:rsidP="004420A2">
      <w:pPr>
        <w:shd w:val="clear" w:color="auto" w:fill="FFFFFF"/>
        <w:ind w:firstLine="708"/>
        <w:jc w:val="both"/>
        <w:rPr>
          <w:rFonts w:ascii="Cambria" w:eastAsia="Times New Roman" w:hAnsi="Cambria" w:cs="Times New Roman"/>
          <w:lang w:val="uk-UA"/>
        </w:rPr>
      </w:pPr>
    </w:p>
    <w:p w:rsidR="000C5900" w:rsidRPr="00506979" w:rsidRDefault="004420A2" w:rsidP="00506979">
      <w:pPr>
        <w:shd w:val="clear" w:color="auto" w:fill="FFFFFF"/>
        <w:ind w:firstLine="708"/>
        <w:jc w:val="both"/>
        <w:rPr>
          <w:rFonts w:ascii="Cambria" w:eastAsia="Times New Roman" w:hAnsi="Cambria" w:cs="Times New Roman"/>
          <w:i/>
          <w:lang w:val="uk-UA"/>
        </w:rPr>
      </w:pPr>
      <w:r w:rsidRPr="005668CA">
        <w:rPr>
          <w:rFonts w:ascii="Cambria" w:eastAsia="Times New Roman" w:hAnsi="Cambria" w:cs="Times New Roman"/>
          <w:i/>
          <w:lang w:val="uk-UA"/>
        </w:rPr>
        <w:t>Учасник за власним бажанням може надати додаткові матеріали про його відповід</w:t>
      </w:r>
      <w:r w:rsidR="00506979">
        <w:rPr>
          <w:rFonts w:ascii="Cambria" w:eastAsia="Times New Roman" w:hAnsi="Cambria" w:cs="Times New Roman"/>
          <w:i/>
          <w:lang w:val="uk-UA"/>
        </w:rPr>
        <w:t>ність кваліфікаційному критерію</w:t>
      </w:r>
    </w:p>
    <w:p w:rsidR="000C5900" w:rsidRPr="00506979" w:rsidRDefault="00506979" w:rsidP="00506979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Підтвердження</w:t>
      </w:r>
      <w:proofErr w:type="spellEnd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(в тому </w:t>
      </w:r>
      <w:proofErr w:type="spellStart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  <w:proofErr w:type="spellStart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об’єднання</w:t>
      </w:r>
      <w:proofErr w:type="spellEnd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учасників</w:t>
      </w:r>
      <w:proofErr w:type="spellEnd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як </w:t>
      </w:r>
      <w:proofErr w:type="spellStart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</w:t>
      </w:r>
      <w:proofErr w:type="spellEnd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процедури</w:t>
      </w:r>
      <w:proofErr w:type="spellEnd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 </w:t>
      </w:r>
      <w:proofErr w:type="spellStart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proofErr w:type="gramEnd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пункті</w:t>
      </w:r>
      <w:proofErr w:type="spellEnd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44 </w:t>
      </w:r>
      <w:proofErr w:type="spellStart"/>
      <w:r w:rsidRPr="0050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</w:p>
    <w:p w:rsidR="00506979" w:rsidRPr="00506979" w:rsidRDefault="00506979" w:rsidP="00506979">
      <w:pPr>
        <w:pStyle w:val="a3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0273" w:rsidRPr="00D70273" w:rsidRDefault="00D70273" w:rsidP="00D7027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0273">
        <w:rPr>
          <w:rFonts w:ascii="Times New Roman" w:eastAsia="Times New Roman" w:hAnsi="Times New Roman" w:cs="Times New Roman"/>
          <w:sz w:val="24"/>
          <w:szCs w:val="24"/>
        </w:rPr>
        <w:t>до абзацу</w:t>
      </w:r>
      <w:proofErr w:type="gram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273" w:rsidRPr="00D70273" w:rsidRDefault="00D70273" w:rsidP="00D7027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пункту), шляхом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273" w:rsidRPr="00D70273" w:rsidRDefault="00D70273" w:rsidP="00D7027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7027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 повинен</w:t>
      </w:r>
      <w:proofErr w:type="gram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довідку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довільній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14 пункту 44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273" w:rsidRDefault="00D70273" w:rsidP="00D7027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коли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залучити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субпідрядників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співвиконавців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менш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як 20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16 Закону (у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критеріїв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пунктом.</w:t>
      </w:r>
    </w:p>
    <w:p w:rsidR="00D70273" w:rsidRPr="00D70273" w:rsidRDefault="00D70273" w:rsidP="00D70273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70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D70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D70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D70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D70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для</w:t>
      </w:r>
      <w:proofErr w:type="gramEnd"/>
      <w:r w:rsidRPr="00D70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D70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D70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D70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D70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D70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D70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D70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пункті</w:t>
      </w:r>
      <w:proofErr w:type="spellEnd"/>
      <w:r w:rsidRPr="00D70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44 </w:t>
      </w:r>
      <w:proofErr w:type="spellStart"/>
      <w:r w:rsidRPr="00D70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D70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70273" w:rsidRPr="00D70273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0273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273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D70273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:rsidR="00D70273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900" w:rsidRPr="00720CBE" w:rsidRDefault="000C5900" w:rsidP="00D702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</w:t>
      </w:r>
      <w:proofErr w:type="gram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C5900" w:rsidRPr="00720CBE" w:rsidTr="0060445C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D70273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п. 44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D70273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п. 44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 (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="000C5900"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5900" w:rsidRPr="00720CBE" w:rsidTr="0060445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273" w:rsidRPr="00D70273" w:rsidRDefault="00D70273" w:rsidP="00D7027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  до</w:t>
            </w:r>
            <w:proofErr w:type="gram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5900" w:rsidRPr="00720CBE" w:rsidRDefault="00D70273" w:rsidP="00D7027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підпункт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пункт 44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D70273" w:rsidP="0060445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керівника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C5900" w:rsidRPr="00720CBE" w:rsidTr="0060445C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273" w:rsidRPr="00D70273" w:rsidRDefault="00D70273" w:rsidP="00D7027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Керівник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учасника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процедури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закупівлі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був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засуджений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кримінальне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правопорушення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вчинене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корисливих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мотивів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зокрема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пов’язане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хабарництвом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шахрайством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відмиванням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коштів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),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судимість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якого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знято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 погашено в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установленому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законом порядку.</w:t>
            </w:r>
          </w:p>
          <w:p w:rsidR="000C5900" w:rsidRPr="00720CBE" w:rsidRDefault="00D70273" w:rsidP="00D7027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підпункт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 пункт 44 </w:t>
            </w:r>
            <w:proofErr w:type="spellStart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Особливостей</w:t>
            </w:r>
            <w:proofErr w:type="spellEnd"/>
            <w:r w:rsidRPr="00D7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88" w:rsidRPr="00B67188" w:rsidRDefault="00B67188" w:rsidP="00B6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керівника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підписала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тендерну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пропозицію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B67188" w:rsidRPr="00B67188" w:rsidRDefault="00B67188" w:rsidP="00B6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5900" w:rsidRPr="00720CBE" w:rsidRDefault="00B67188" w:rsidP="00B6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більше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</w:t>
            </w:r>
            <w:r w:rsidR="000C5900"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</w:tr>
      <w:tr w:rsidR="000C5900" w:rsidRPr="00720CBE" w:rsidTr="0060445C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845A27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88" w:rsidRPr="00B67188" w:rsidRDefault="00B67188" w:rsidP="00B6718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67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C5900" w:rsidRPr="00720CBE" w:rsidRDefault="00B67188" w:rsidP="00B6718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підпункт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12 пункт 44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Особливостей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900" w:rsidRPr="00720CBE" w:rsidTr="0060445C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845A27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88" w:rsidRPr="00B67188" w:rsidRDefault="00B67188" w:rsidP="00B6718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самим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договору.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перебуває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обставинах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зазначених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цьому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незважаючи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торгах.  </w:t>
            </w:r>
          </w:p>
          <w:p w:rsidR="000C5900" w:rsidRPr="00720CBE" w:rsidRDefault="00B67188" w:rsidP="00B6718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(абзац 14 пункт 44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B67188" w:rsidP="00B6718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Довідка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між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переможцем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раніше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було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укладено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раніше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укладеним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із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закупівлю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призвели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його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санкції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штрафів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збитків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було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він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підтвердження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вжиття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заходів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доведення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своєї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надійності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незважаючи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відмови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відкритих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торгах (для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цього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суб’єкт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довести,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він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сплатив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зобов’язався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сплатити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завданих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збитків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0C5900" w:rsidRPr="00720CBE" w:rsidRDefault="000C5900" w:rsidP="000C59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5900" w:rsidRPr="00720CBE" w:rsidRDefault="000C5900" w:rsidP="000C59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720CBE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C5900" w:rsidRPr="00720CBE" w:rsidTr="0060445C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B67188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пункту 44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B67188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пункту 44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 (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="000C5900"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5900" w:rsidRPr="00720CBE" w:rsidTr="0060445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88" w:rsidRPr="00B67188" w:rsidRDefault="00B67188" w:rsidP="00B6718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  до</w:t>
            </w:r>
            <w:proofErr w:type="gram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5900" w:rsidRPr="00720CBE" w:rsidRDefault="00B67188" w:rsidP="00B6718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підпункт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пункт 44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B67188" w:rsidP="0060445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керівника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C5900" w:rsidRPr="00720CBE" w:rsidTr="0060445C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88" w:rsidRPr="00B67188" w:rsidRDefault="00B67188" w:rsidP="00B6718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особа, яка є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засуджена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вчинене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корисливих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судимість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погашено в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установленому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порядку.</w:t>
            </w:r>
          </w:p>
          <w:p w:rsidR="000C5900" w:rsidRPr="00720CBE" w:rsidRDefault="00B67188" w:rsidP="00B6718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підпункт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пункт 44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88" w:rsidRPr="00B67188" w:rsidRDefault="00B67188" w:rsidP="00B6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законодавством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B67188" w:rsidRPr="00B67188" w:rsidRDefault="00B67188" w:rsidP="00B6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5900" w:rsidRPr="00720CBE" w:rsidRDefault="00B67188" w:rsidP="00B6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більше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давнини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документа.</w:t>
            </w:r>
          </w:p>
        </w:tc>
      </w:tr>
      <w:tr w:rsidR="000C5900" w:rsidRPr="00720CBE" w:rsidTr="0060445C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845A27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88" w:rsidRPr="00B67188" w:rsidRDefault="00B67188" w:rsidP="00B6718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C5900" w:rsidRPr="00720CBE" w:rsidRDefault="00B67188" w:rsidP="00B6718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(підпункт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900" w:rsidRPr="00720CBE" w:rsidTr="0060445C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845A27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88" w:rsidRPr="00B67188" w:rsidRDefault="00B67188" w:rsidP="00B6718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самим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договору.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перебуває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обставинах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зазначених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цьому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торгах.  </w:t>
            </w:r>
          </w:p>
          <w:p w:rsidR="000C5900" w:rsidRPr="00720CBE" w:rsidRDefault="00B67188" w:rsidP="00B6718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(абзац 14 пункт 44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B67188" w:rsidP="0060445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між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переможцем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раніше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було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укладено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раніше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укладеним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із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закупівлю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призвели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його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санкції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штрафів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збитків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було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він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вжиття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заходів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доведення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своєї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надійності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незважаючи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відмови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відкритих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торгах (для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цього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суб’єкт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довести,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він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сплатив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зобов’язався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сплатити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завданих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збитків</w:t>
            </w:r>
            <w:proofErr w:type="spellEnd"/>
            <w:r w:rsidRPr="00B6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0C5900" w:rsidRPr="00720CBE" w:rsidRDefault="000C5900" w:rsidP="000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00" w:rsidRPr="00720CBE" w:rsidRDefault="000C5900" w:rsidP="000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720CBE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0C5900" w:rsidRPr="00720CBE" w:rsidTr="0060445C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5900" w:rsidRPr="00720CBE" w:rsidTr="0060445C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0C5900" w:rsidRPr="00720CBE" w:rsidTr="0060445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720CB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</w:tbl>
    <w:p w:rsidR="000C5900" w:rsidRPr="00720CBE" w:rsidRDefault="000C5900" w:rsidP="000C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900" w:rsidRPr="000C5900" w:rsidRDefault="000C5900"/>
    <w:sectPr w:rsidR="000C5900" w:rsidRPr="000C5900" w:rsidSect="004420A2">
      <w:pgSz w:w="12240" w:h="15840"/>
      <w:pgMar w:top="426" w:right="6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A4F"/>
    <w:multiLevelType w:val="hybridMultilevel"/>
    <w:tmpl w:val="0810B958"/>
    <w:lvl w:ilvl="0" w:tplc="281CF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6E78"/>
    <w:multiLevelType w:val="hybridMultilevel"/>
    <w:tmpl w:val="DAD8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4014"/>
    <w:multiLevelType w:val="hybridMultilevel"/>
    <w:tmpl w:val="26CCD16E"/>
    <w:lvl w:ilvl="0" w:tplc="DEA4B44A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" w15:restartNumberingAfterBreak="0">
    <w:nsid w:val="586D0A8B"/>
    <w:multiLevelType w:val="hybridMultilevel"/>
    <w:tmpl w:val="AD80A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74D3"/>
    <w:multiLevelType w:val="hybridMultilevel"/>
    <w:tmpl w:val="CE4A6B40"/>
    <w:lvl w:ilvl="0" w:tplc="DA66FD0E">
      <w:start w:val="1"/>
      <w:numFmt w:val="decimal"/>
      <w:lvlText w:val="%1."/>
      <w:lvlJc w:val="left"/>
      <w:pPr>
        <w:ind w:left="587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A2"/>
    <w:rsid w:val="00015801"/>
    <w:rsid w:val="00055E15"/>
    <w:rsid w:val="000C5900"/>
    <w:rsid w:val="000E2298"/>
    <w:rsid w:val="00124BB5"/>
    <w:rsid w:val="001B3DFE"/>
    <w:rsid w:val="001F02E6"/>
    <w:rsid w:val="00216161"/>
    <w:rsid w:val="00400979"/>
    <w:rsid w:val="004420A2"/>
    <w:rsid w:val="00471045"/>
    <w:rsid w:val="00506979"/>
    <w:rsid w:val="00633D35"/>
    <w:rsid w:val="00763720"/>
    <w:rsid w:val="007B3698"/>
    <w:rsid w:val="00A36283"/>
    <w:rsid w:val="00AA61B8"/>
    <w:rsid w:val="00B67188"/>
    <w:rsid w:val="00D70273"/>
    <w:rsid w:val="00DA52F1"/>
    <w:rsid w:val="00EC3E58"/>
    <w:rsid w:val="00F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F34A"/>
  <w15:chartTrackingRefBased/>
  <w15:docId w15:val="{E2992C2D-7F4B-4792-867B-2E10BA2E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A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4</cp:revision>
  <dcterms:created xsi:type="dcterms:W3CDTF">2023-03-28T08:31:00Z</dcterms:created>
  <dcterms:modified xsi:type="dcterms:W3CDTF">2023-03-28T10:57:00Z</dcterms:modified>
</cp:coreProperties>
</file>