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33" w:rsidRDefault="005134F4">
      <w:pPr>
        <w:pStyle w:val="Standard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ДОДАТОК №2</w:t>
      </w:r>
    </w:p>
    <w:p w:rsidR="003F1633" w:rsidRDefault="005134F4">
      <w:pPr>
        <w:pStyle w:val="Standard"/>
        <w:ind w:left="5660" w:firstLine="700"/>
        <w:jc w:val="right"/>
      </w:pPr>
      <w:r>
        <w:rPr>
          <w:rFonts w:ascii="Times New Roman" w:eastAsia="Times New Roman" w:hAnsi="Times New Roman" w:cs="Times New Roman"/>
          <w:i/>
        </w:rPr>
        <w:t>до тендерної документації</w:t>
      </w:r>
    </w:p>
    <w:p w:rsidR="003F1633" w:rsidRDefault="003F1633">
      <w:pPr>
        <w:pStyle w:val="LO-normal"/>
        <w:spacing w:line="254" w:lineRule="auto"/>
        <w:jc w:val="center"/>
        <w:rPr>
          <w:rFonts w:ascii="Times New Roman" w:hAnsi="Times New Roman"/>
          <w:b/>
          <w:lang w:eastAsia="uk-UA"/>
        </w:rPr>
      </w:pPr>
    </w:p>
    <w:p w:rsidR="003F1633" w:rsidRDefault="003F1633">
      <w:pPr>
        <w:pStyle w:val="Standard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3F1633" w:rsidRDefault="005134F4">
      <w:pPr>
        <w:pStyle w:val="Standard"/>
        <w:jc w:val="center"/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Технічні, якісні та </w:t>
      </w:r>
      <w:r>
        <w:rPr>
          <w:rFonts w:ascii="Times New Roman" w:hAnsi="Times New Roman"/>
          <w:b/>
          <w:bCs/>
          <w:sz w:val="28"/>
          <w:szCs w:val="28"/>
        </w:rPr>
        <w:t>інші</w:t>
      </w:r>
    </w:p>
    <w:p w:rsidR="003F1633" w:rsidRDefault="005134F4">
      <w:pPr>
        <w:pStyle w:val="Standard"/>
        <w:jc w:val="center"/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характеристики предмета закупівлі</w:t>
      </w:r>
    </w:p>
    <w:p w:rsidR="003F1633" w:rsidRDefault="003F1633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F1633" w:rsidRDefault="003F1633">
      <w:pPr>
        <w:pStyle w:val="Standard"/>
        <w:rPr>
          <w:rFonts w:ascii="Times New Roman" w:hAnsi="Times New Roman"/>
          <w:b/>
          <w:bCs/>
          <w:lang w:val="ru-RU"/>
        </w:rPr>
      </w:pPr>
    </w:p>
    <w:p w:rsidR="003F1633" w:rsidRDefault="005134F4">
      <w:pPr>
        <w:pStyle w:val="Standard"/>
      </w:pPr>
      <w:r>
        <w:rPr>
          <w:rFonts w:ascii="Times New Roman" w:hAnsi="Times New Roman"/>
          <w:b/>
          <w:bCs/>
        </w:rPr>
        <w:t>1. Предмет закупівлі:</w:t>
      </w:r>
    </w:p>
    <w:p w:rsidR="003F1633" w:rsidRDefault="005134F4">
      <w:pPr>
        <w:pStyle w:val="Standard"/>
      </w:pPr>
      <w:r>
        <w:rPr>
          <w:rFonts w:ascii="Times New Roman" w:hAnsi="Times New Roman"/>
        </w:rPr>
        <w:t>- послуги з шиномонтаж</w:t>
      </w:r>
      <w:r w:rsidR="00D743AD">
        <w:rPr>
          <w:rFonts w:ascii="Times New Roman" w:hAnsi="Times New Roman"/>
        </w:rPr>
        <w:t>ного комплексу</w:t>
      </w:r>
      <w:r>
        <w:rPr>
          <w:rFonts w:ascii="Times New Roman" w:hAnsi="Times New Roman"/>
        </w:rPr>
        <w:t xml:space="preserve"> шин </w:t>
      </w:r>
      <w:r w:rsidR="00D743AD">
        <w:rPr>
          <w:rFonts w:ascii="Times New Roman" w:hAnsi="Times New Roman"/>
        </w:rPr>
        <w:t>легкових машин</w:t>
      </w:r>
      <w:r>
        <w:rPr>
          <w:rFonts w:ascii="Times New Roman" w:hAnsi="Times New Roman"/>
        </w:rPr>
        <w:t>, що надаються впродовж  2023 року</w:t>
      </w:r>
      <w:r w:rsidR="005722ED">
        <w:rPr>
          <w:rFonts w:ascii="Times New Roman" w:hAnsi="Times New Roman"/>
        </w:rPr>
        <w:t xml:space="preserve"> (весна, зима)</w:t>
      </w:r>
      <w:r>
        <w:rPr>
          <w:rFonts w:ascii="Times New Roman" w:hAnsi="Times New Roman"/>
        </w:rPr>
        <w:t>.</w:t>
      </w:r>
    </w:p>
    <w:p w:rsidR="003F1633" w:rsidRDefault="005134F4">
      <w:pPr>
        <w:pStyle w:val="Standard"/>
      </w:pPr>
      <w:r>
        <w:rPr>
          <w:rFonts w:ascii="Times New Roman" w:hAnsi="Times New Roman"/>
          <w:b/>
          <w:bCs/>
        </w:rPr>
        <w:t>2. Перелік очікуваних послуг</w:t>
      </w:r>
      <w:r w:rsidR="00D743AD">
        <w:rPr>
          <w:rFonts w:ascii="Times New Roman" w:hAnsi="Times New Roman"/>
          <w:b/>
          <w:bCs/>
        </w:rPr>
        <w:t>(шиномонтажний комплекс)</w:t>
      </w:r>
      <w:r>
        <w:rPr>
          <w:rFonts w:ascii="Times New Roman" w:hAnsi="Times New Roman"/>
          <w:b/>
          <w:bCs/>
        </w:rPr>
        <w:t>:</w:t>
      </w:r>
    </w:p>
    <w:p w:rsidR="003F1633" w:rsidRDefault="005134F4">
      <w:pPr>
        <w:pStyle w:val="Standard"/>
      </w:pPr>
      <w:r>
        <w:rPr>
          <w:rFonts w:ascii="Times New Roman" w:hAnsi="Times New Roman"/>
        </w:rPr>
        <w:t>- зняття колеса з автомобіля;</w:t>
      </w:r>
    </w:p>
    <w:p w:rsidR="003F1633" w:rsidRDefault="005134F4">
      <w:pPr>
        <w:pStyle w:val="Standard"/>
      </w:pPr>
      <w:r>
        <w:rPr>
          <w:rFonts w:ascii="Times New Roman" w:hAnsi="Times New Roman"/>
        </w:rPr>
        <w:t>- демонтаж та монтаж автошини на колісний диск;</w:t>
      </w:r>
    </w:p>
    <w:p w:rsidR="003F1633" w:rsidRDefault="005134F4">
      <w:pPr>
        <w:pStyle w:val="Standard"/>
      </w:pPr>
      <w:r>
        <w:rPr>
          <w:rFonts w:ascii="Times New Roman" w:hAnsi="Times New Roman"/>
        </w:rPr>
        <w:t>- комп’ютерне балансування колеса;</w:t>
      </w:r>
    </w:p>
    <w:p w:rsidR="003F1633" w:rsidRDefault="005134F4">
      <w:pPr>
        <w:pStyle w:val="Standard"/>
      </w:pPr>
      <w:r>
        <w:rPr>
          <w:rFonts w:ascii="Times New Roman" w:hAnsi="Times New Roman"/>
        </w:rPr>
        <w:t>- установка, заміна тягарців (</w:t>
      </w:r>
      <w:r>
        <w:rPr>
          <w:rFonts w:ascii="Times New Roman" w:hAnsi="Times New Roman"/>
          <w:u w:val="single"/>
        </w:rPr>
        <w:t>за необхідністю</w:t>
      </w:r>
      <w:r>
        <w:rPr>
          <w:rFonts w:ascii="Times New Roman" w:hAnsi="Times New Roman"/>
        </w:rPr>
        <w:t>);</w:t>
      </w:r>
    </w:p>
    <w:p w:rsidR="003F1633" w:rsidRDefault="005134F4">
      <w:pPr>
        <w:pStyle w:val="Standard"/>
      </w:pPr>
      <w:r>
        <w:rPr>
          <w:rFonts w:ascii="Times New Roman" w:hAnsi="Times New Roman"/>
        </w:rPr>
        <w:t>- змазування  шпильок та маточини графітною замазкою (</w:t>
      </w:r>
      <w:r>
        <w:rPr>
          <w:rFonts w:ascii="Times New Roman" w:hAnsi="Times New Roman"/>
          <w:u w:val="single"/>
        </w:rPr>
        <w:t>за необхідністю</w:t>
      </w:r>
      <w:r>
        <w:rPr>
          <w:rFonts w:ascii="Times New Roman" w:hAnsi="Times New Roman"/>
        </w:rPr>
        <w:t>);</w:t>
      </w:r>
    </w:p>
    <w:p w:rsidR="003F1633" w:rsidRDefault="005134F4">
      <w:pPr>
        <w:pStyle w:val="Standard"/>
      </w:pPr>
      <w:r>
        <w:rPr>
          <w:rFonts w:ascii="Times New Roman" w:hAnsi="Times New Roman"/>
        </w:rPr>
        <w:t>- заміна безкамерного вентиля (</w:t>
      </w:r>
      <w:r>
        <w:rPr>
          <w:rFonts w:ascii="Times New Roman" w:hAnsi="Times New Roman"/>
          <w:u w:val="single"/>
        </w:rPr>
        <w:t>за необхідністю</w:t>
      </w:r>
      <w:r>
        <w:rPr>
          <w:rFonts w:ascii="Times New Roman" w:hAnsi="Times New Roman"/>
        </w:rPr>
        <w:t>);</w:t>
      </w:r>
    </w:p>
    <w:p w:rsidR="003F1633" w:rsidRDefault="005134F4">
      <w:pPr>
        <w:pStyle w:val="Standard"/>
      </w:pPr>
      <w:r>
        <w:rPr>
          <w:rFonts w:ascii="Times New Roman" w:hAnsi="Times New Roman"/>
        </w:rPr>
        <w:t>- встановлення колеса на автомобіль;</w:t>
      </w:r>
    </w:p>
    <w:p w:rsidR="003F1633" w:rsidRDefault="005134F4">
      <w:pPr>
        <w:pStyle w:val="Standard"/>
      </w:pPr>
      <w:r>
        <w:rPr>
          <w:rFonts w:ascii="Times New Roman" w:hAnsi="Times New Roman"/>
        </w:rPr>
        <w:t>- доведення тиску в шинах коліс до норми.</w:t>
      </w:r>
    </w:p>
    <w:p w:rsidR="003F1633" w:rsidRDefault="005134F4">
      <w:pPr>
        <w:pStyle w:val="Standard"/>
      </w:pPr>
      <w:r>
        <w:rPr>
          <w:rFonts w:ascii="Times New Roman" w:hAnsi="Times New Roman"/>
          <w:b/>
          <w:bCs/>
        </w:rPr>
        <w:t>3. Послуги з ремонту автомобільних шин та дисків коліс повинні включати:</w:t>
      </w:r>
    </w:p>
    <w:p w:rsidR="003F1633" w:rsidRDefault="005134F4">
      <w:pPr>
        <w:pStyle w:val="Standard"/>
      </w:pPr>
      <w:r>
        <w:rPr>
          <w:rFonts w:ascii="Times New Roman" w:hAnsi="Times New Roman"/>
          <w:b/>
          <w:bCs/>
        </w:rPr>
        <w:t xml:space="preserve">- </w:t>
      </w:r>
      <w:r>
        <w:rPr>
          <w:rFonts w:ascii="Times New Roman" w:hAnsi="Times New Roman"/>
        </w:rPr>
        <w:t>ремонт автомобільних шин та\або дисків коліс з використанням необхідних матеріалів в залежності від пошкоджень.</w:t>
      </w:r>
    </w:p>
    <w:p w:rsidR="003F1633" w:rsidRDefault="00AE1EB0">
      <w:pPr>
        <w:pStyle w:val="Standard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4. Місце надання послуг – 43000, Волинська область</w:t>
      </w:r>
      <w:r w:rsidR="004571E0">
        <w:rPr>
          <w:rFonts w:ascii="Times New Roman" w:hAnsi="Times New Roman"/>
          <w:b/>
          <w:bCs/>
          <w:lang w:val="ru-RU"/>
        </w:rPr>
        <w:t xml:space="preserve"> (Володимир, Іваничі, Камінь-Каширський, Ковель, Луцьк, Любешів, Любомль, Маневичі, Ратно, Стара Вижівка)</w:t>
      </w:r>
      <w:bookmarkStart w:id="0" w:name="_GoBack"/>
      <w:bookmarkEnd w:id="0"/>
      <w:r>
        <w:rPr>
          <w:rFonts w:ascii="Times New Roman" w:hAnsi="Times New Roman"/>
          <w:b/>
          <w:bCs/>
          <w:lang w:val="ru-RU"/>
        </w:rPr>
        <w:t>.</w:t>
      </w:r>
    </w:p>
    <w:p w:rsidR="003F1633" w:rsidRDefault="003F1633">
      <w:pPr>
        <w:pStyle w:val="Standard"/>
        <w:rPr>
          <w:rFonts w:ascii="Times New Roman" w:hAnsi="Times New Roman"/>
          <w:b/>
          <w:bCs/>
          <w:lang w:val="ru-RU"/>
        </w:rPr>
      </w:pPr>
    </w:p>
    <w:p w:rsidR="003F1633" w:rsidRDefault="003F1633">
      <w:pPr>
        <w:pStyle w:val="Standard"/>
        <w:rPr>
          <w:rFonts w:ascii="Times New Roman" w:hAnsi="Times New Roman"/>
          <w:b/>
          <w:bCs/>
          <w:lang w:val="ru-RU"/>
        </w:rPr>
      </w:pPr>
    </w:p>
    <w:p w:rsidR="003F1633" w:rsidRDefault="005134F4">
      <w:pPr>
        <w:pStyle w:val="Standard"/>
        <w:jc w:val="center"/>
      </w:pPr>
      <w:r>
        <w:rPr>
          <w:rFonts w:ascii="Times New Roman" w:hAnsi="Times New Roman"/>
          <w:b/>
          <w:bCs/>
          <w:lang w:val="ru-RU"/>
        </w:rPr>
        <w:t xml:space="preserve">ОБСЯГ ТА ПЕРЕЛІК  </w:t>
      </w:r>
      <w:r w:rsidR="00D743AD">
        <w:rPr>
          <w:rFonts w:ascii="Times New Roman" w:hAnsi="Times New Roman"/>
          <w:b/>
          <w:bCs/>
          <w:lang w:val="ru-RU"/>
        </w:rPr>
        <w:t xml:space="preserve">ПОСЛУГ </w:t>
      </w:r>
      <w:r>
        <w:rPr>
          <w:rFonts w:ascii="Times New Roman" w:hAnsi="Times New Roman"/>
          <w:b/>
          <w:bCs/>
        </w:rPr>
        <w:t>ОЧІКУВАН</w:t>
      </w:r>
      <w:r w:rsidR="00D743AD">
        <w:rPr>
          <w:rFonts w:ascii="Times New Roman" w:hAnsi="Times New Roman"/>
          <w:b/>
          <w:bCs/>
        </w:rPr>
        <w:t>ОГО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ru-RU"/>
        </w:rPr>
        <w:t>ШИНО</w:t>
      </w:r>
      <w:r w:rsidR="00D743AD">
        <w:rPr>
          <w:rFonts w:ascii="Times New Roman" w:hAnsi="Times New Roman"/>
          <w:b/>
          <w:bCs/>
          <w:lang w:val="ru-RU"/>
        </w:rPr>
        <w:t>МОНТАЖНОГО</w:t>
      </w:r>
      <w:r>
        <w:rPr>
          <w:rFonts w:ascii="Times New Roman" w:hAnsi="Times New Roman"/>
          <w:b/>
          <w:bCs/>
          <w:lang w:val="ru-RU"/>
        </w:rPr>
        <w:t xml:space="preserve"> </w:t>
      </w:r>
      <w:r w:rsidR="00D743AD">
        <w:rPr>
          <w:rFonts w:ascii="Times New Roman" w:hAnsi="Times New Roman"/>
          <w:b/>
          <w:bCs/>
          <w:lang w:val="ru-RU"/>
        </w:rPr>
        <w:t xml:space="preserve">КОМПЛЕКСУ </w:t>
      </w:r>
    </w:p>
    <w:p w:rsidR="003F1633" w:rsidRDefault="003F1633">
      <w:pPr>
        <w:pStyle w:val="Standard"/>
        <w:jc w:val="center"/>
        <w:rPr>
          <w:rFonts w:ascii="Times New Roman" w:hAnsi="Times New Roman"/>
          <w:b/>
          <w:bCs/>
          <w:lang w:val="ru-RU"/>
        </w:rPr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"/>
        <w:gridCol w:w="6237"/>
        <w:gridCol w:w="963"/>
        <w:gridCol w:w="1244"/>
        <w:gridCol w:w="1414"/>
      </w:tblGrid>
      <w:tr w:rsidR="003F1633">
        <w:tc>
          <w:tcPr>
            <w:tcW w:w="3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5134F4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№</w:t>
            </w:r>
          </w:p>
          <w:p w:rsidR="003F1633" w:rsidRDefault="005134F4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з\п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5134F4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Найменування послуг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5134F4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Кількість послуг</w:t>
            </w:r>
          </w:p>
        </w:tc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5134F4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Ціна за одиницю, грн.</w:t>
            </w:r>
          </w:p>
          <w:p w:rsidR="003F1633" w:rsidRDefault="005134F4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з (без) ПДВ</w:t>
            </w: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5134F4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Загальна вартість,</w:t>
            </w:r>
          </w:p>
          <w:p w:rsidR="003F1633" w:rsidRDefault="005134F4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грн.</w:t>
            </w:r>
          </w:p>
          <w:p w:rsidR="003F1633" w:rsidRDefault="005134F4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з (без) ПДВ</w:t>
            </w:r>
          </w:p>
        </w:tc>
      </w:tr>
      <w:tr w:rsidR="003F1633">
        <w:tc>
          <w:tcPr>
            <w:tcW w:w="3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5134F4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D743AD" w:rsidP="00D743AD">
            <w:pPr>
              <w:pStyle w:val="TableContents"/>
            </w:pPr>
            <w:r>
              <w:rPr>
                <w:rFonts w:ascii="Times New Roman" w:hAnsi="Times New Roman"/>
              </w:rPr>
              <w:t>Ш</w:t>
            </w:r>
            <w:r w:rsidR="005134F4">
              <w:rPr>
                <w:rFonts w:ascii="Times New Roman" w:hAnsi="Times New Roman"/>
              </w:rPr>
              <w:t>иномонтаж</w:t>
            </w:r>
            <w:r>
              <w:rPr>
                <w:rFonts w:ascii="Times New Roman" w:hAnsi="Times New Roman"/>
              </w:rPr>
              <w:t>ний комплекс шин легкової машини</w:t>
            </w:r>
            <w:r w:rsidR="005134F4">
              <w:rPr>
                <w:rFonts w:ascii="Times New Roman" w:hAnsi="Times New Roman"/>
              </w:rPr>
              <w:t xml:space="preserve"> </w:t>
            </w:r>
            <w:r w:rsidR="005134F4">
              <w:rPr>
                <w:rFonts w:ascii="Times New Roman" w:hAnsi="Times New Roman"/>
                <w:lang w:val="en-US"/>
              </w:rPr>
              <w:t>R</w:t>
            </w:r>
            <w:r w:rsidR="005134F4" w:rsidRPr="00F776B5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Pr="00D743AD" w:rsidRDefault="005134F4">
            <w:pPr>
              <w:pStyle w:val="TableContents"/>
              <w:jc w:val="center"/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D743AD">
              <w:rPr>
                <w:rFonts w:ascii="Times New Roman" w:hAnsi="Times New Roman"/>
              </w:rPr>
              <w:t>4</w:t>
            </w:r>
          </w:p>
        </w:tc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3F163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3F1633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3F1633">
        <w:tc>
          <w:tcPr>
            <w:tcW w:w="3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5134F4">
            <w:pPr>
              <w:pStyle w:val="TableContents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D743AD" w:rsidP="00D743AD">
            <w:pPr>
              <w:pStyle w:val="TableContents"/>
            </w:pPr>
            <w:r>
              <w:rPr>
                <w:rFonts w:ascii="Times New Roman" w:hAnsi="Times New Roman"/>
              </w:rPr>
              <w:t xml:space="preserve">Шиномонтажний комплекс шин легкової машини </w:t>
            </w:r>
            <w:r>
              <w:rPr>
                <w:rFonts w:ascii="Times New Roman" w:hAnsi="Times New Roman"/>
                <w:lang w:val="en-US"/>
              </w:rPr>
              <w:t>R</w:t>
            </w:r>
            <w:r w:rsidRPr="00F776B5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4-15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Pr="00D743AD" w:rsidRDefault="00D743AD">
            <w:pPr>
              <w:pStyle w:val="TableContents"/>
              <w:jc w:val="center"/>
            </w:pPr>
            <w:r>
              <w:t>56</w:t>
            </w:r>
          </w:p>
        </w:tc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3F163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3F1633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3F1633">
        <w:tc>
          <w:tcPr>
            <w:tcW w:w="3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5134F4">
            <w:pPr>
              <w:pStyle w:val="TableContents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D743AD">
            <w:pPr>
              <w:pStyle w:val="TableContents"/>
            </w:pPr>
            <w:r>
              <w:rPr>
                <w:rFonts w:ascii="Times New Roman" w:hAnsi="Times New Roman"/>
              </w:rPr>
              <w:t xml:space="preserve">Шиномонтажний комплекс шин легкової машини 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ru-RU"/>
              </w:rPr>
              <w:t>16-17-18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Pr="00D743AD" w:rsidRDefault="00D743AD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3F1633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3F1633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3F1633">
        <w:tc>
          <w:tcPr>
            <w:tcW w:w="3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5134F4">
            <w:pPr>
              <w:pStyle w:val="TableContents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5134F4" w:rsidP="00D743AD">
            <w:pPr>
              <w:pStyle w:val="TableContents"/>
            </w:pPr>
            <w:r>
              <w:rPr>
                <w:rFonts w:ascii="Times New Roman" w:hAnsi="Times New Roman"/>
              </w:rPr>
              <w:t>Зняття</w:t>
            </w:r>
            <w:r w:rsidR="00D743AD">
              <w:rPr>
                <w:rFonts w:ascii="Times New Roman" w:hAnsi="Times New Roman"/>
              </w:rPr>
              <w:t xml:space="preserve"> та встановлення безкамерного вентеля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Pr="00C33AA3" w:rsidRDefault="00C33AA3">
            <w:pPr>
              <w:pStyle w:val="TableContents"/>
              <w:jc w:val="center"/>
            </w:pPr>
            <w:r>
              <w:t>43</w:t>
            </w:r>
          </w:p>
        </w:tc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3F1633">
            <w:pPr>
              <w:pStyle w:val="TableContents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3F1633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3F1633">
        <w:tc>
          <w:tcPr>
            <w:tcW w:w="3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5134F4">
            <w:pPr>
              <w:pStyle w:val="TableContents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Pr="00C33AA3" w:rsidRDefault="00C33AA3">
            <w:pPr>
              <w:pStyle w:val="TableContents"/>
              <w:rPr>
                <w:lang w:val="ru-RU"/>
              </w:rPr>
            </w:pPr>
            <w:r>
              <w:rPr>
                <w:rFonts w:ascii="Times New Roman" w:hAnsi="Times New Roman"/>
              </w:rPr>
              <w:t xml:space="preserve">Комплекс робіт з ремонту пошкодженої шини 1 одиниця </w:t>
            </w:r>
            <w:r>
              <w:rPr>
                <w:rFonts w:ascii="Times New Roman" w:hAnsi="Times New Roman"/>
                <w:lang w:val="en-US"/>
              </w:rPr>
              <w:t>R</w:t>
            </w:r>
            <w:r w:rsidRPr="00C33AA3">
              <w:rPr>
                <w:rFonts w:ascii="Times New Roman" w:hAnsi="Times New Roman"/>
                <w:lang w:val="ru-RU"/>
              </w:rPr>
              <w:t>13-14-15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AA3" w:rsidRPr="00341F11" w:rsidRDefault="00C33AA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  <w:p w:rsidR="003F1633" w:rsidRPr="00341F11" w:rsidRDefault="00341F11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3F1633">
            <w:pPr>
              <w:pStyle w:val="TableContents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3F1633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3F1633">
        <w:tc>
          <w:tcPr>
            <w:tcW w:w="3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5134F4">
            <w:pPr>
              <w:pStyle w:val="TableContents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Pr="00C33AA3" w:rsidRDefault="00C33AA3">
            <w:pPr>
              <w:pStyle w:val="TableContents"/>
            </w:pPr>
            <w:r>
              <w:rPr>
                <w:rFonts w:ascii="Times New Roman" w:hAnsi="Times New Roman"/>
              </w:rPr>
              <w:t>Викатка колісних дисків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Pr="00C33AA3" w:rsidRDefault="00C33AA3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3F1633">
            <w:pPr>
              <w:pStyle w:val="TableContents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3F1633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3F1633">
        <w:tc>
          <w:tcPr>
            <w:tcW w:w="3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5134F4">
            <w:pPr>
              <w:pStyle w:val="TableContents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C33AA3">
            <w:pPr>
              <w:pStyle w:val="TableContents"/>
            </w:pPr>
            <w:r>
              <w:t>Чистка колісних дисків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Pr="00C33AA3" w:rsidRDefault="005134F4">
            <w:pPr>
              <w:pStyle w:val="TableContents"/>
              <w:jc w:val="center"/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C33AA3">
              <w:rPr>
                <w:rFonts w:ascii="Times New Roman" w:hAnsi="Times New Roman"/>
              </w:rPr>
              <w:t>0</w:t>
            </w:r>
          </w:p>
        </w:tc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3F1633">
            <w:pPr>
              <w:pStyle w:val="TableContents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3F1633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3F1633">
        <w:trPr>
          <w:trHeight w:val="304"/>
        </w:trPr>
        <w:tc>
          <w:tcPr>
            <w:tcW w:w="75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5134F4">
            <w:pPr>
              <w:pStyle w:val="TableContents"/>
            </w:pPr>
            <w:r>
              <w:rPr>
                <w:rFonts w:ascii="Times New Roman" w:hAnsi="Times New Roman"/>
              </w:rPr>
              <w:t xml:space="preserve">       Всього:</w:t>
            </w:r>
            <w:r w:rsidR="00C33AA3">
              <w:rPr>
                <w:rFonts w:ascii="Times New Roman" w:hAnsi="Times New Roman"/>
              </w:rPr>
              <w:t xml:space="preserve">                                                                                               </w:t>
            </w:r>
            <w:r w:rsidR="005263AB">
              <w:rPr>
                <w:rFonts w:ascii="Times New Roman" w:hAnsi="Times New Roman"/>
              </w:rPr>
              <w:t>212</w:t>
            </w:r>
          </w:p>
          <w:p w:rsidR="003F1633" w:rsidRDefault="005134F4">
            <w:pPr>
              <w:pStyle w:val="TableContents"/>
            </w:pPr>
            <w:r>
              <w:rPr>
                <w:rFonts w:ascii="Times New Roman" w:hAnsi="Times New Roman"/>
              </w:rPr>
              <w:t xml:space="preserve">       в тому числі ПДВ</w:t>
            </w:r>
          </w:p>
        </w:tc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3F1633">
            <w:pPr>
              <w:pStyle w:val="Standard"/>
            </w:pPr>
          </w:p>
        </w:tc>
        <w:tc>
          <w:tcPr>
            <w:tcW w:w="14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633" w:rsidRDefault="003F1633">
            <w:pPr>
              <w:pStyle w:val="Standard"/>
            </w:pPr>
          </w:p>
        </w:tc>
      </w:tr>
    </w:tbl>
    <w:p w:rsidR="003F1633" w:rsidRDefault="003F1633">
      <w:pPr>
        <w:pStyle w:val="Standard"/>
        <w:ind w:right="-567"/>
        <w:jc w:val="both"/>
        <w:rPr>
          <w:rFonts w:ascii="Times New Roman" w:hAnsi="Times New Roman"/>
          <w:b/>
          <w:bCs/>
          <w:i/>
          <w:iCs/>
          <w:lang w:val="ru-RU"/>
        </w:rPr>
      </w:pPr>
    </w:p>
    <w:p w:rsidR="003F1633" w:rsidRDefault="005134F4">
      <w:pPr>
        <w:pStyle w:val="Standard"/>
        <w:ind w:right="-567"/>
        <w:jc w:val="both"/>
      </w:pPr>
      <w:r>
        <w:rPr>
          <w:rFonts w:ascii="Times New Roman" w:hAnsi="Times New Roman"/>
          <w:b/>
          <w:bCs/>
          <w:i/>
          <w:iCs/>
          <w:lang w:val="ru-RU"/>
        </w:rPr>
        <w:t>Обсяги закупівель послуг можуть бути зменшені залежно від реальної потреби замовника.</w:t>
      </w:r>
    </w:p>
    <w:p w:rsidR="003F1633" w:rsidRDefault="003F1633">
      <w:pPr>
        <w:pStyle w:val="Standard"/>
        <w:rPr>
          <w:rFonts w:ascii="Times New Roman" w:hAnsi="Times New Roman"/>
          <w:i/>
          <w:iCs/>
          <w:lang w:val="ru-RU"/>
        </w:rPr>
      </w:pPr>
    </w:p>
    <w:p w:rsidR="003F1633" w:rsidRDefault="005134F4">
      <w:pPr>
        <w:pStyle w:val="Standard"/>
        <w:jc w:val="both"/>
      </w:pPr>
      <w:r>
        <w:rPr>
          <w:rFonts w:ascii="Times New Roman" w:hAnsi="Times New Roman"/>
          <w:b/>
          <w:bCs/>
          <w:i/>
          <w:iCs/>
          <w:lang w:val="ru-RU"/>
        </w:rPr>
        <w:t xml:space="preserve">Вартість витратних матеріалів, необхідних для проведення шиноремонтних послуг </w:t>
      </w:r>
      <w:r>
        <w:rPr>
          <w:rFonts w:ascii="Times New Roman" w:hAnsi="Times New Roman"/>
          <w:b/>
          <w:bCs/>
          <w:i/>
          <w:iCs/>
        </w:rPr>
        <w:t>(шиномонтажу)</w:t>
      </w:r>
      <w:r>
        <w:rPr>
          <w:rFonts w:ascii="Times New Roman" w:hAnsi="Times New Roman"/>
          <w:b/>
          <w:bCs/>
          <w:i/>
          <w:iCs/>
          <w:lang w:val="ru-RU"/>
        </w:rPr>
        <w:t>, входить у вартість  послуг.</w:t>
      </w:r>
    </w:p>
    <w:p w:rsidR="003F1633" w:rsidRDefault="003F1633">
      <w:pPr>
        <w:pStyle w:val="Standard"/>
        <w:rPr>
          <w:rFonts w:ascii="Times New Roman" w:hAnsi="Times New Roman"/>
          <w:b/>
          <w:bCs/>
          <w:lang w:val="ru-RU"/>
        </w:rPr>
      </w:pPr>
    </w:p>
    <w:p w:rsidR="003F1633" w:rsidRDefault="003F1633">
      <w:pPr>
        <w:pStyle w:val="Standard"/>
        <w:jc w:val="both"/>
        <w:rPr>
          <w:rFonts w:ascii="Times New Roman" w:hAnsi="Times New Roman"/>
        </w:rPr>
      </w:pPr>
    </w:p>
    <w:sectPr w:rsidR="003F163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E5" w:rsidRDefault="00E26FE5">
      <w:r>
        <w:separator/>
      </w:r>
    </w:p>
  </w:endnote>
  <w:endnote w:type="continuationSeparator" w:id="0">
    <w:p w:rsidR="00E26FE5" w:rsidRDefault="00E2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Mangal">
    <w:altName w:val="Courier New"/>
    <w:panose1 w:val="00000400000000000000"/>
    <w:charset w:val="00"/>
    <w:family w:val="auto"/>
    <w:pitch w:val="variable"/>
  </w:font>
  <w:font w:name="0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eeSet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variable"/>
  </w:font>
  <w:font w:name="Times New Roman CYR">
    <w:panose1 w:val="02020603050405020304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E5" w:rsidRDefault="00E26FE5">
      <w:r>
        <w:separator/>
      </w:r>
    </w:p>
  </w:footnote>
  <w:footnote w:type="continuationSeparator" w:id="0">
    <w:p w:rsidR="00E26FE5" w:rsidRDefault="00E26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6A2"/>
    <w:multiLevelType w:val="multilevel"/>
    <w:tmpl w:val="9DECF6B4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692EB1"/>
    <w:multiLevelType w:val="multilevel"/>
    <w:tmpl w:val="FDA8BFB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DE36C3F"/>
    <w:multiLevelType w:val="multilevel"/>
    <w:tmpl w:val="D208091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2FD2989"/>
    <w:multiLevelType w:val="multilevel"/>
    <w:tmpl w:val="3BD2476A"/>
    <w:styleLink w:val="WWNum3a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E736709"/>
    <w:multiLevelType w:val="multilevel"/>
    <w:tmpl w:val="1038A5C4"/>
    <w:styleLink w:val="WWNum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2886AB6"/>
    <w:multiLevelType w:val="multilevel"/>
    <w:tmpl w:val="52420E9E"/>
    <w:styleLink w:val="WWNum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9B138BC"/>
    <w:multiLevelType w:val="multilevel"/>
    <w:tmpl w:val="93127BEA"/>
    <w:styleLink w:val="WWNum1a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AB6400F"/>
    <w:multiLevelType w:val="multilevel"/>
    <w:tmpl w:val="985A4448"/>
    <w:styleLink w:val="WWNum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64452E0"/>
    <w:multiLevelType w:val="multilevel"/>
    <w:tmpl w:val="4D0C3A98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6538683C"/>
    <w:multiLevelType w:val="multilevel"/>
    <w:tmpl w:val="349E04D6"/>
    <w:styleLink w:val="WWNum5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" w15:restartNumberingAfterBreak="0">
    <w:nsid w:val="67062B31"/>
    <w:multiLevelType w:val="multilevel"/>
    <w:tmpl w:val="80EC5114"/>
    <w:styleLink w:val="WWNum5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1" w15:restartNumberingAfterBreak="0">
    <w:nsid w:val="7E374539"/>
    <w:multiLevelType w:val="multilevel"/>
    <w:tmpl w:val="AE0CB0E8"/>
    <w:styleLink w:val="WWNum1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33"/>
    <w:rsid w:val="0003724F"/>
    <w:rsid w:val="00194A6D"/>
    <w:rsid w:val="00341F11"/>
    <w:rsid w:val="00365A78"/>
    <w:rsid w:val="003F1633"/>
    <w:rsid w:val="004571E0"/>
    <w:rsid w:val="005134F4"/>
    <w:rsid w:val="005263AB"/>
    <w:rsid w:val="005722ED"/>
    <w:rsid w:val="006B07AC"/>
    <w:rsid w:val="00AE1EB0"/>
    <w:rsid w:val="00C33AA3"/>
    <w:rsid w:val="00D743AD"/>
    <w:rsid w:val="00E26FE5"/>
    <w:rsid w:val="00F7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409A4"/>
  <w15:docId w15:val="{16DD57EC-1413-4EED-8BB4-ECFD1B65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uk-U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LO-normal">
    <w:name w:val="LO-normal"/>
    <w:pPr>
      <w:widowControl/>
      <w:spacing w:line="276" w:lineRule="auto"/>
    </w:pPr>
    <w:rPr>
      <w:rFonts w:eastAsia="NSimSun" w:cs="Arial"/>
      <w:color w:val="auto"/>
    </w:rPr>
  </w:style>
  <w:style w:type="paragraph" w:styleId="a3">
    <w:name w:val="List Paragraph"/>
    <w:basedOn w:val="Standard"/>
    <w:pPr>
      <w:ind w:left="720"/>
    </w:pPr>
  </w:style>
  <w:style w:type="paragraph" w:customStyle="1" w:styleId="a4">
    <w:name w:val="Содержимое таблицы"/>
    <w:basedOn w:val="Standard"/>
  </w:style>
  <w:style w:type="paragraph" w:customStyle="1" w:styleId="rvps2">
    <w:name w:val="rvps2"/>
    <w:basedOn w:val="Standard"/>
    <w:pPr>
      <w:suppressAutoHyphens w:val="0"/>
      <w:spacing w:before="100" w:after="100"/>
    </w:pPr>
    <w:rPr>
      <w:rFonts w:eastAsia="Calibri"/>
      <w:kern w:val="0"/>
    </w:rPr>
  </w:style>
  <w:style w:type="paragraph" w:styleId="a5">
    <w:name w:val="No Spacing"/>
    <w:pPr>
      <w:widowControl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paragraph" w:customStyle="1" w:styleId="Heading">
    <w:name w:val="Heading"/>
    <w:basedOn w:val="Standard"/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bl-cod">
    <w:name w:val="tbl-cod"/>
    <w:basedOn w:val="Standard"/>
    <w:pPr>
      <w:suppressAutoHyphens w:val="0"/>
      <w:spacing w:before="280" w:after="280"/>
    </w:pPr>
    <w:rPr>
      <w:rFonts w:eastAsia="Times New Roman" w:cs="Times New Roman"/>
    </w:rPr>
  </w:style>
  <w:style w:type="paragraph" w:customStyle="1" w:styleId="Textbodyuser">
    <w:name w:val="Text body (user)"/>
    <w:pPr>
      <w:widowControl/>
      <w:spacing w:after="120"/>
    </w:pPr>
    <w:rPr>
      <w:rFonts w:ascii="Times New Roman" w:eastAsia="Andale Sans UI" w:hAnsi="Times New Roman"/>
      <w:color w:val="auto"/>
      <w:kern w:val="0"/>
      <w:sz w:val="22"/>
      <w:szCs w:val="22"/>
      <w:lang w:eastAsia="en-US" w:bidi="ar-SA"/>
    </w:rPr>
  </w:style>
  <w:style w:type="paragraph" w:customStyle="1" w:styleId="Textbodyindentuser">
    <w:name w:val="Text body indent (user)"/>
    <w:pPr>
      <w:widowControl/>
      <w:ind w:firstLine="720"/>
      <w:jc w:val="both"/>
    </w:pPr>
    <w:rPr>
      <w:rFonts w:ascii="Times New Roman" w:eastAsia="Andale Sans UI" w:hAnsi="Times New Roman"/>
      <w:color w:val="auto"/>
      <w:kern w:val="0"/>
      <w:sz w:val="22"/>
      <w:szCs w:val="22"/>
      <w:lang w:eastAsia="en-US" w:bidi="ar-SA"/>
    </w:rPr>
  </w:style>
  <w:style w:type="paragraph" w:customStyle="1" w:styleId="10">
    <w:name w:val="Основной текст1"/>
    <w:basedOn w:val="Standard"/>
    <w:rPr>
      <w:rFonts w:ascii="Arial" w:eastAsia="Arial" w:hAnsi="Arial" w:cs="Arial"/>
      <w:lang w:eastAsia="ru-RU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</w:rPr>
  </w:style>
  <w:style w:type="paragraph" w:styleId="a6">
    <w:name w:val="Normal (Web)"/>
    <w:basedOn w:val="Standard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pPr>
      <w:widowControl/>
      <w:spacing w:line="100" w:lineRule="atLeast"/>
    </w:pPr>
    <w:rPr>
      <w:rFonts w:ascii="Arial" w:eastAsia="Times New Roman" w:hAnsi="Arial" w:cs="Mangal"/>
      <w:color w:val="auto"/>
      <w:sz w:val="20"/>
      <w:lang w:eastAsia="hi-IN"/>
    </w:r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Web">
    <w:name w:val="Обычный (Web)"/>
    <w:basedOn w:val="Standard"/>
    <w:pPr>
      <w:spacing w:before="100" w:after="100"/>
    </w:pPr>
    <w:rPr>
      <w:rFonts w:ascii="Calibri" w:eastAsia="Calibri" w:hAnsi="Calibri" w:cs="0"/>
      <w:lang w:eastAsia="ru-RU"/>
    </w:rPr>
  </w:style>
  <w:style w:type="paragraph" w:styleId="30">
    <w:name w:val="Body Text 3"/>
    <w:basedOn w:val="Standard"/>
    <w:pPr>
      <w:spacing w:after="120"/>
    </w:pPr>
    <w:rPr>
      <w:rFonts w:cs="Times New Roman"/>
      <w:sz w:val="16"/>
      <w:szCs w:val="16"/>
    </w:rPr>
  </w:style>
  <w:style w:type="paragraph" w:styleId="20">
    <w:name w:val="Body Text Indent 2"/>
    <w:basedOn w:val="Standard"/>
    <w:pPr>
      <w:spacing w:after="120" w:line="480" w:lineRule="exact"/>
      <w:ind w:left="283"/>
    </w:pPr>
    <w:rPr>
      <w:rFonts w:cs="Times New Roman"/>
    </w:rPr>
  </w:style>
  <w:style w:type="paragraph" w:customStyle="1" w:styleId="31">
    <w:name w:val="Обычный3"/>
    <w:pPr>
      <w:widowControl/>
      <w:spacing w:line="276" w:lineRule="auto"/>
    </w:pPr>
    <w:rPr>
      <w:rFonts w:ascii="Times New Roman" w:eastAsia="Arial Unicode MS" w:hAnsi="Times New Roman" w:cs="Mangal"/>
      <w:lang w:eastAsia="hi-IN"/>
    </w:rPr>
  </w:style>
  <w:style w:type="paragraph" w:customStyle="1" w:styleId="a7">
    <w:name w:val="Содержимое врезки"/>
    <w:basedOn w:val="Standard"/>
  </w:style>
  <w:style w:type="paragraph" w:customStyle="1" w:styleId="a8">
    <w:name w:val="Заголовок таблицы"/>
    <w:pPr>
      <w:widowControl/>
      <w:jc w:val="center"/>
    </w:pPr>
    <w:rPr>
      <w:rFonts w:eastAsia="0" w:cs="Arial"/>
      <w:b/>
      <w:bCs/>
      <w:color w:val="auto"/>
    </w:rPr>
  </w:style>
  <w:style w:type="paragraph" w:customStyle="1" w:styleId="21">
    <w:name w:val="Заголовок №2"/>
    <w:basedOn w:val="Standard"/>
    <w:pPr>
      <w:shd w:val="clear" w:color="auto" w:fill="FFFFFF"/>
      <w:spacing w:before="300" w:after="60" w:line="240" w:lineRule="atLeast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12">
    <w:name w:val="Обычный1"/>
    <w:pPr>
      <w:widowControl/>
    </w:pPr>
    <w:rPr>
      <w:rFonts w:ascii="FreeSet" w:eastAsia="Tahoma" w:hAnsi="FreeSet" w:cs="FreeSet"/>
      <w:color w:val="auto"/>
      <w:szCs w:val="20"/>
      <w:lang w:val="en-US"/>
    </w:rPr>
  </w:style>
  <w:style w:type="paragraph" w:customStyle="1" w:styleId="22">
    <w:name w:val="Абзац списка2"/>
    <w:basedOn w:val="Standard"/>
    <w:pPr>
      <w:spacing w:line="276" w:lineRule="exact"/>
      <w:ind w:left="720" w:firstLine="280"/>
    </w:pPr>
    <w:rPr>
      <w:rFonts w:ascii="Times New Roman" w:eastAsia="Tahoma" w:hAnsi="Times New Roman" w:cs="Times New Roman"/>
      <w:color w:val="00000A"/>
      <w:sz w:val="20"/>
      <w:szCs w:val="20"/>
    </w:rPr>
  </w:style>
  <w:style w:type="paragraph" w:customStyle="1" w:styleId="23">
    <w:name w:val="Обычный2"/>
    <w:pPr>
      <w:widowControl/>
      <w:spacing w:line="276" w:lineRule="auto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Standard"/>
    <w:pPr>
      <w:ind w:left="103"/>
    </w:pPr>
    <w:rPr>
      <w:rFonts w:ascii="Times New Roman" w:eastAsia="Tahoma" w:hAnsi="Times New Roman" w:cs="Times New Roman"/>
      <w:sz w:val="22"/>
      <w:szCs w:val="22"/>
      <w:lang w:val="en-US"/>
    </w:rPr>
  </w:style>
  <w:style w:type="paragraph" w:customStyle="1" w:styleId="13">
    <w:name w:val="Абзац списка1"/>
    <w:basedOn w:val="Standard"/>
    <w:pPr>
      <w:ind w:left="720"/>
    </w:pPr>
    <w:rPr>
      <w:rFonts w:ascii="Times New Roman" w:eastAsia="Calibri" w:hAnsi="Times New Roman" w:cs="Times New Roman"/>
    </w:rPr>
  </w:style>
  <w:style w:type="paragraph" w:customStyle="1" w:styleId="CharChar">
    <w:name w:val="Char Знак Знак Char Знак Знак Знак Знак Знак Знак Знак Знак Знак Знак Знак Знак"/>
    <w:pPr>
      <w:widowControl/>
    </w:pPr>
    <w:rPr>
      <w:rFonts w:ascii="Verdana" w:eastAsia="Calibri" w:hAnsi="Verdana" w:cs="Verdana"/>
      <w:color w:val="auto"/>
      <w:sz w:val="20"/>
      <w:szCs w:val="20"/>
      <w:lang w:val="en-US"/>
    </w:rPr>
  </w:style>
  <w:style w:type="paragraph" w:customStyle="1" w:styleId="Standarduser">
    <w:name w:val="Standard (user)"/>
    <w:pPr>
      <w:widowControl/>
    </w:pPr>
    <w:rPr>
      <w:rFonts w:ascii="Times New Roman" w:eastAsia="Calibri" w:hAnsi="Times New Roman" w:cs="Times New Roman"/>
      <w:color w:val="auto"/>
    </w:rPr>
  </w:style>
  <w:style w:type="paragraph" w:customStyle="1" w:styleId="310">
    <w:name w:val="Основной текст 31"/>
    <w:basedOn w:val="Standard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210">
    <w:name w:val="Основной текст (2)1"/>
    <w:basedOn w:val="Standar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paragraph" w:customStyle="1" w:styleId="LO-normal1">
    <w:name w:val="LO-normal1"/>
    <w:pPr>
      <w:widowControl/>
      <w:spacing w:line="276" w:lineRule="auto"/>
    </w:pPr>
    <w:rPr>
      <w:rFonts w:ascii="Times New Roman" w:eastAsia="Arial Unicode MS" w:hAnsi="Times New Roman" w:cs="Mangal"/>
    </w:rPr>
  </w:style>
  <w:style w:type="paragraph" w:customStyle="1" w:styleId="rvps15">
    <w:name w:val="rvps15"/>
    <w:basedOn w:val="Standard"/>
    <w:pP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rvps14">
    <w:name w:val="rvps14"/>
    <w:basedOn w:val="Standard"/>
    <w:pP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a9">
    <w:name w:val="Знак Знак"/>
    <w:basedOn w:val="Standard"/>
    <w:rPr>
      <w:rFonts w:ascii="Verdana" w:eastAsia="Verdana" w:hAnsi="Verdana" w:cs="Verdana"/>
      <w:sz w:val="20"/>
      <w:szCs w:val="20"/>
      <w:lang w:val="en-US"/>
    </w:rPr>
  </w:style>
  <w:style w:type="paragraph" w:customStyle="1" w:styleId="211">
    <w:name w:val="Основной текст 21"/>
    <w:basedOn w:val="Standard"/>
    <w:pPr>
      <w:spacing w:after="120" w:line="480" w:lineRule="exact"/>
    </w:pPr>
  </w:style>
  <w:style w:type="paragraph" w:customStyle="1" w:styleId="aa">
    <w:name w:val="Обычный (веб) Знак"/>
    <w:basedOn w:val="Standard"/>
    <w:pP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ab">
    <w:name w:val="Знак"/>
    <w:basedOn w:val="Standard"/>
    <w:rPr>
      <w:rFonts w:ascii="Verdana" w:eastAsia="Verdana" w:hAnsi="Verdana" w:cs="Verdana"/>
      <w:sz w:val="20"/>
      <w:szCs w:val="20"/>
      <w:lang w:val="en-US"/>
    </w:rPr>
  </w:style>
  <w:style w:type="paragraph" w:customStyle="1" w:styleId="110">
    <w:name w:val="Подзаголовок 1.1."/>
    <w:basedOn w:val="2"/>
    <w:pPr>
      <w:tabs>
        <w:tab w:val="left" w:pos="1440"/>
      </w:tabs>
      <w:spacing w:before="60"/>
      <w:ind w:left="720" w:hanging="720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212">
    <w:name w:val="Основной текст с отступом 21"/>
    <w:basedOn w:val="Standard"/>
    <w:pPr>
      <w:spacing w:after="120" w:line="480" w:lineRule="exact"/>
      <w:ind w:left="283"/>
    </w:pPr>
  </w:style>
  <w:style w:type="paragraph" w:styleId="ac">
    <w:name w:val="Balloon Text"/>
    <w:basedOn w:val="Standard"/>
    <w:rPr>
      <w:rFonts w:ascii="Tahoma" w:eastAsia="Tahoma" w:hAnsi="Tahoma"/>
      <w:sz w:val="16"/>
      <w:szCs w:val="16"/>
    </w:rPr>
  </w:style>
  <w:style w:type="paragraph" w:customStyle="1" w:styleId="14">
    <w:name w:val="Схема документа1"/>
    <w:basedOn w:val="Standard"/>
    <w:pPr>
      <w:shd w:val="clear" w:color="auto" w:fill="000080"/>
    </w:pPr>
    <w:rPr>
      <w:rFonts w:ascii="Tahoma" w:eastAsia="Tahoma" w:hAnsi="Tahoma"/>
      <w:sz w:val="20"/>
      <w:szCs w:val="20"/>
    </w:rPr>
  </w:style>
  <w:style w:type="paragraph" w:customStyle="1" w:styleId="311">
    <w:name w:val="Основной текст с отступом 31"/>
    <w:basedOn w:val="Standard"/>
    <w:pPr>
      <w:spacing w:after="120"/>
      <w:ind w:left="283"/>
    </w:pPr>
    <w:rPr>
      <w:sz w:val="16"/>
      <w:szCs w:val="16"/>
    </w:rPr>
  </w:style>
  <w:style w:type="paragraph" w:customStyle="1" w:styleId="15">
    <w:name w:val="1"/>
    <w:basedOn w:val="Standard"/>
    <w:rPr>
      <w:rFonts w:ascii="Verdana" w:eastAsia="Verdana" w:hAnsi="Verdana" w:cs="Verdana"/>
      <w:sz w:val="20"/>
      <w:szCs w:val="20"/>
      <w:lang w:val="en-US"/>
    </w:rPr>
  </w:style>
  <w:style w:type="paragraph" w:customStyle="1" w:styleId="16">
    <w:name w:val="Указатель1"/>
    <w:basedOn w:val="Standard"/>
    <w:rPr>
      <w:rFonts w:cs="Mangal"/>
    </w:rPr>
  </w:style>
  <w:style w:type="paragraph" w:styleId="ad">
    <w:name w:val="caption"/>
    <w:basedOn w:val="Standard"/>
    <w:pPr>
      <w:spacing w:before="120" w:after="120"/>
    </w:pPr>
    <w:rPr>
      <w:rFonts w:cs="Mangal"/>
      <w:i/>
      <w:iCs/>
    </w:rPr>
  </w:style>
  <w:style w:type="character" w:customStyle="1" w:styleId="rvts0">
    <w:name w:val="rvts0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3z0">
    <w:name w:val="WW8Num33z0"/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</w:style>
  <w:style w:type="character" w:customStyle="1" w:styleId="WW8Num32z0">
    <w:name w:val="WW8Num32z0"/>
    <w:rPr>
      <w:b/>
    </w:rPr>
  </w:style>
  <w:style w:type="character" w:customStyle="1" w:styleId="ae">
    <w:name w:val="Основной текст с отступом Знак"/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rPr>
      <w:rFonts w:ascii="Times New Roman" w:eastAsia="Times New Roman" w:hAnsi="Times New Roman" w:cs="Times New Roman"/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sz w:val="24"/>
    </w:rPr>
  </w:style>
  <w:style w:type="character" w:customStyle="1" w:styleId="ListLabel4">
    <w:name w:val="ListLabel 4"/>
    <w:rPr>
      <w:rFonts w:ascii="Times New Roman" w:eastAsia="Times New Roman" w:hAnsi="Times New Roman" w:cs="Times New Roman"/>
      <w:b/>
      <w:sz w:val="24"/>
    </w:rPr>
  </w:style>
  <w:style w:type="character" w:customStyle="1" w:styleId="optionsfulltitle">
    <w:name w:val="optionsfull__title"/>
  </w:style>
  <w:style w:type="character" w:customStyle="1" w:styleId="apple-tab-span">
    <w:name w:val="apple-tab-span"/>
  </w:style>
  <w:style w:type="character" w:customStyle="1" w:styleId="af0">
    <w:name w:val="Подзаголовок Знак"/>
    <w:rPr>
      <w:rFonts w:ascii="Cambria" w:eastAsia="Cambria" w:hAnsi="Cambria" w:cs="0"/>
      <w:i/>
      <w:iCs/>
      <w:color w:val="4F81BD"/>
      <w:spacing w:val="15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ListLabel98">
    <w:name w:val="ListLabel 98"/>
    <w:rPr>
      <w:b w:val="0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5">
    <w:name w:val="ListLabel 95"/>
    <w:rPr>
      <w:rFonts w:eastAsia="Times New Roman" w:cs="Arial"/>
    </w:rPr>
  </w:style>
  <w:style w:type="character" w:customStyle="1" w:styleId="ListLabel94">
    <w:name w:val="ListLabel 94"/>
    <w:rPr>
      <w:rFonts w:eastAsia="Times New Roman" w:cs="Arial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7">
    <w:name w:val="ListLabel 87"/>
    <w:rPr>
      <w:rFonts w:eastAsia="Times New Roman" w:cs="Arial"/>
    </w:rPr>
  </w:style>
  <w:style w:type="character" w:customStyle="1" w:styleId="ListLabel86">
    <w:name w:val="ListLabel 86"/>
    <w:rPr>
      <w:rFonts w:eastAsia="Calibri" w:cs="Calibri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2">
    <w:name w:val="ListLabel 82"/>
    <w:rPr>
      <w:b w:val="0"/>
      <w:sz w:val="22"/>
      <w:szCs w:val="22"/>
    </w:rPr>
  </w:style>
  <w:style w:type="character" w:customStyle="1" w:styleId="ListLabel81">
    <w:name w:val="ListLabel 81"/>
    <w:rPr>
      <w:b/>
    </w:rPr>
  </w:style>
  <w:style w:type="character" w:customStyle="1" w:styleId="ListLabel80">
    <w:name w:val="ListLabel 80"/>
    <w:rPr>
      <w:rFonts w:ascii="Times New Roman" w:eastAsia="Times New Roman" w:hAnsi="Times New Roman" w:cs="Times New Roman"/>
      <w:b/>
    </w:rPr>
  </w:style>
  <w:style w:type="character" w:customStyle="1" w:styleId="ListLabel79">
    <w:name w:val="ListLabel 79"/>
    <w:rPr>
      <w:b/>
      <w:color w:val="000000"/>
    </w:rPr>
  </w:style>
  <w:style w:type="character" w:customStyle="1" w:styleId="ListLabel78">
    <w:name w:val="ListLabel 78"/>
    <w:rPr>
      <w:rFonts w:eastAsia="Noto Sans Symbols" w:cs="Noto Sans Symbols"/>
    </w:rPr>
  </w:style>
  <w:style w:type="character" w:customStyle="1" w:styleId="ListLabel77">
    <w:name w:val="ListLabel 77"/>
    <w:rPr>
      <w:rFonts w:eastAsia="Courier New" w:cs="Courier New"/>
    </w:rPr>
  </w:style>
  <w:style w:type="character" w:customStyle="1" w:styleId="ListLabel76">
    <w:name w:val="ListLabel 76"/>
    <w:rPr>
      <w:rFonts w:eastAsia="Noto Sans Symbols" w:cs="Noto Sans Symbols"/>
    </w:rPr>
  </w:style>
  <w:style w:type="character" w:customStyle="1" w:styleId="ListLabel75">
    <w:name w:val="ListLabel 75"/>
    <w:rPr>
      <w:rFonts w:eastAsia="Noto Sans Symbols" w:cs="Noto Sans Symbols"/>
    </w:rPr>
  </w:style>
  <w:style w:type="character" w:customStyle="1" w:styleId="ListLabel74">
    <w:name w:val="ListLabel 74"/>
    <w:rPr>
      <w:rFonts w:eastAsia="Courier New" w:cs="Courier New"/>
    </w:rPr>
  </w:style>
  <w:style w:type="character" w:customStyle="1" w:styleId="ListLabel73">
    <w:name w:val="ListLabel 73"/>
    <w:rPr>
      <w:rFonts w:eastAsia="Noto Sans Symbols" w:cs="Noto Sans Symbols"/>
    </w:rPr>
  </w:style>
  <w:style w:type="character" w:customStyle="1" w:styleId="ListLabel72">
    <w:name w:val="ListLabel 72"/>
    <w:rPr>
      <w:rFonts w:eastAsia="Noto Sans Symbols" w:cs="Noto Sans Symbols"/>
    </w:rPr>
  </w:style>
  <w:style w:type="character" w:customStyle="1" w:styleId="ListLabel71">
    <w:name w:val="ListLabel 71"/>
    <w:rPr>
      <w:rFonts w:eastAsia="Courier New" w:cs="Courier New"/>
    </w:rPr>
  </w:style>
  <w:style w:type="character" w:customStyle="1" w:styleId="ListLabel70">
    <w:name w:val="ListLabel 70"/>
    <w:rPr>
      <w:rFonts w:eastAsia="Times New Roman"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1">
    <w:name w:val="ListLabel 51"/>
    <w:rPr>
      <w:rFonts w:eastAsia="Calibri"/>
      <w:b w:val="0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7">
    <w:name w:val="ListLabel 47"/>
    <w:rPr>
      <w:rFonts w:eastAsia="Times New Roman" w:cs="Times New Roman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3">
    <w:name w:val="ListLabel 43"/>
    <w:rPr>
      <w:rFonts w:eastAsia="Calibri" w:cs="Times New Roman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39">
    <w:name w:val="ListLabel 39"/>
    <w:rPr>
      <w:rFonts w:eastAsia="Calibri"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rvts9">
    <w:name w:val="rvts9"/>
  </w:style>
  <w:style w:type="character" w:customStyle="1" w:styleId="NoSpacingChar">
    <w:name w:val="No Spacing Char"/>
    <w:rPr>
      <w:rFonts w:ascii="Arial" w:eastAsia="Times New Roman" w:hAnsi="Arial" w:cs="Mangal"/>
      <w:kern w:val="3"/>
      <w:sz w:val="20"/>
      <w:szCs w:val="24"/>
      <w:lang w:eastAsia="hi-IN" w:bidi="hi-IN"/>
    </w:rPr>
  </w:style>
  <w:style w:type="character" w:customStyle="1" w:styleId="17">
    <w:name w:val="Обычный (Интернет) Знак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_"/>
    <w:rPr>
      <w:rFonts w:ascii="Arial" w:eastAsia="Times New Roman" w:hAnsi="Arial" w:cs="Arial"/>
      <w:lang w:eastAsia="ru-RU"/>
    </w:rPr>
  </w:style>
  <w:style w:type="character" w:customStyle="1" w:styleId="32">
    <w:name w:val="Основной текст с отступом 3 Знак"/>
    <w:rPr>
      <w:rFonts w:ascii="Times New Roman CYR" w:eastAsia="Times New Roman" w:hAnsi="Times New Roman CYR" w:cs="Times New Roman CYR"/>
      <w:sz w:val="16"/>
      <w:szCs w:val="16"/>
    </w:rPr>
  </w:style>
  <w:style w:type="character" w:customStyle="1" w:styleId="af2">
    <w:name w:val="Обычный (Интернет) Знак"/>
    <w:rPr>
      <w:sz w:val="24"/>
      <w:szCs w:val="24"/>
      <w:lang w:val="ru-RU" w:eastAsia="ru-RU" w:bidi="ar-SA"/>
    </w:rPr>
  </w:style>
  <w:style w:type="character" w:customStyle="1" w:styleId="312">
    <w:name w:val="Основной текст 3 Знак1"/>
    <w:rPr>
      <w:rFonts w:ascii="Times New Roman CYR" w:eastAsia="Times New Roman" w:hAnsi="Times New Roman CYR" w:cs="Times New Roman"/>
      <w:sz w:val="16"/>
      <w:szCs w:val="16"/>
    </w:rPr>
  </w:style>
  <w:style w:type="character" w:customStyle="1" w:styleId="24">
    <w:name w:val="Основной текст с отступом 2 Знак"/>
    <w:rPr>
      <w:rFonts w:ascii="Times New Roman CYR" w:eastAsia="Times New Roman" w:hAnsi="Times New Roman CYR" w:cs="Times New Roman"/>
    </w:rPr>
  </w:style>
  <w:style w:type="character" w:customStyle="1" w:styleId="width400">
    <w:name w:val="width400"/>
    <w:rPr>
      <w:rFonts w:cs="Times New Roman"/>
    </w:rPr>
  </w:style>
  <w:style w:type="character" w:customStyle="1" w:styleId="HTML1">
    <w:name w:val="Стандартный HTML Знак1"/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8">
    <w:name w:val="Основной текст Знак1"/>
    <w:rPr>
      <w:rFonts w:ascii="Times New Roman CYR" w:eastAsia="Times New Roman" w:hAnsi="Times New Roman CYR" w:cs="Times New Roman CYR"/>
    </w:rPr>
  </w:style>
  <w:style w:type="character" w:customStyle="1" w:styleId="af4">
    <w:name w:val="Заголовок Знак"/>
    <w:rPr>
      <w:rFonts w:ascii="Garamond" w:eastAsia="Times New Roman" w:hAnsi="Garamond" w:cs="Garamond"/>
      <w:b/>
      <w:w w:val="90"/>
      <w:sz w:val="26"/>
      <w:szCs w:val="26"/>
    </w:rPr>
  </w:style>
  <w:style w:type="character" w:customStyle="1" w:styleId="25">
    <w:name w:val="Заголовок №2_"/>
    <w:rPr>
      <w:b/>
      <w:shd w:val="clear" w:color="auto" w:fill="FFFFFF"/>
    </w:rPr>
  </w:style>
  <w:style w:type="character" w:customStyle="1" w:styleId="longtext">
    <w:name w:val="long_text"/>
  </w:style>
  <w:style w:type="character" w:customStyle="1" w:styleId="HTML0">
    <w:name w:val="Стандартный HTML Знак"/>
    <w:rPr>
      <w:rFonts w:ascii="Courier New" w:eastAsia="Courier New" w:hAnsi="Courier New" w:cs="Courier New"/>
    </w:rPr>
  </w:style>
  <w:style w:type="character" w:customStyle="1" w:styleId="uom">
    <w:name w:val="uom"/>
  </w:style>
  <w:style w:type="character" w:styleId="af5">
    <w:name w:val="Strong"/>
    <w:rPr>
      <w:b/>
      <w:bCs/>
    </w:rPr>
  </w:style>
  <w:style w:type="character" w:customStyle="1" w:styleId="af6">
    <w:name w:val="Название Знак"/>
    <w:rPr>
      <w:rFonts w:ascii="Garamond" w:eastAsia="Garamond" w:hAnsi="Garamond" w:cs="Garamond"/>
      <w:b/>
      <w:w w:val="90"/>
      <w:sz w:val="26"/>
      <w:szCs w:val="26"/>
      <w:lang w:val="uk-UA" w:bidi="ar-SA"/>
    </w:rPr>
  </w:style>
  <w:style w:type="character" w:customStyle="1" w:styleId="33">
    <w:name w:val="Основной текст 3 Знак"/>
    <w:rPr>
      <w:rFonts w:eastAsia="Calibri"/>
      <w:sz w:val="16"/>
      <w:szCs w:val="16"/>
      <w:lang w:val="ru-RU" w:bidi="ar-SA"/>
    </w:rPr>
  </w:style>
  <w:style w:type="character" w:customStyle="1" w:styleId="26">
    <w:name w:val="Основной текст (2)_"/>
    <w:rPr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rvts82">
    <w:name w:val="rvts82"/>
  </w:style>
  <w:style w:type="character" w:customStyle="1" w:styleId="hps">
    <w:name w:val="hps"/>
  </w:style>
  <w:style w:type="character" w:customStyle="1" w:styleId="rvts11">
    <w:name w:val="rvts11"/>
  </w:style>
  <w:style w:type="character" w:customStyle="1" w:styleId="rvts46">
    <w:name w:val="rvts46"/>
  </w:style>
  <w:style w:type="character" w:customStyle="1" w:styleId="rvts37">
    <w:name w:val="rvts37"/>
  </w:style>
  <w:style w:type="character" w:customStyle="1" w:styleId="apple-converted-space">
    <w:name w:val="apple-converted-space"/>
  </w:style>
  <w:style w:type="character" w:styleId="af7">
    <w:name w:val="page number"/>
  </w:style>
  <w:style w:type="character" w:customStyle="1" w:styleId="19">
    <w:name w:val="Основной шрифт абзаца1"/>
  </w:style>
  <w:style w:type="character" w:customStyle="1" w:styleId="WW8Num39z0">
    <w:name w:val="WW8Num39z0"/>
    <w:rPr>
      <w:rFonts w:cs="Times New Roman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</w:style>
  <w:style w:type="character" w:customStyle="1" w:styleId="WW8Num37z0">
    <w:name w:val="WW8Num37z0"/>
    <w:rPr>
      <w:rFonts w:ascii="Arial" w:eastAsia="Arial" w:hAnsi="Arial" w:cs="Arial"/>
    </w:rPr>
  </w:style>
  <w:style w:type="character" w:customStyle="1" w:styleId="WW8Num36z4">
    <w:name w:val="WW8Num36z4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1">
    <w:name w:val="WW8Num36z1"/>
    <w:rPr>
      <w:rFonts w:ascii="Times New Roman" w:eastAsia="Times New Roman" w:hAnsi="Times New Roman" w:cs="Times New Roman"/>
      <w:sz w:val="22"/>
      <w:szCs w:val="22"/>
      <w:lang w:val="uk-UA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0">
    <w:name w:val="WW8Num34z0"/>
    <w:rPr>
      <w:rFonts w:ascii="Symbol" w:eastAsia="Symbol" w:hAnsi="Symbol" w:cs="Symbol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0">
    <w:name w:val="WW8Num25z0"/>
    <w:rPr>
      <w:rFonts w:ascii="Times New Roman" w:eastAsia="Calibri" w:hAnsi="Times New Roman" w:cs="Times New Roman"/>
      <w:sz w:val="21"/>
      <w:szCs w:val="21"/>
      <w:lang w:val="uk-UA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</w:style>
  <w:style w:type="character" w:customStyle="1" w:styleId="WW8Num22z0">
    <w:name w:val="WW8Num22z0"/>
  </w:style>
  <w:style w:type="character" w:customStyle="1" w:styleId="WW8Num21z0">
    <w:name w:val="WW8Num21z0"/>
    <w:rPr>
      <w:rFonts w:cs="Times New Roman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19z0">
    <w:name w:val="WW8Num19z0"/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  <w:rPr>
      <w:rFonts w:ascii="Times New Roman" w:eastAsia="Times New Roman" w:hAnsi="Times New Roman" w:cs="Times New Roman"/>
      <w:sz w:val="22"/>
      <w:szCs w:val="22"/>
      <w:lang w:val="uk-UA" w:eastAsia="uk-UA"/>
    </w:rPr>
  </w:style>
  <w:style w:type="character" w:customStyle="1" w:styleId="WW8Num15z0">
    <w:name w:val="WW8Num1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0">
    <w:name w:val="WW8Num13z0"/>
    <w:rPr>
      <w:rFonts w:cs="Times New Roman"/>
    </w:rPr>
  </w:style>
  <w:style w:type="character" w:customStyle="1" w:styleId="WW8Num12z2">
    <w:name w:val="WW8Num12z2"/>
  </w:style>
  <w:style w:type="character" w:customStyle="1" w:styleId="WW8Num12z1">
    <w:name w:val="WW8Num12z1"/>
    <w:rPr>
      <w:rFonts w:ascii="Symbol" w:eastAsia="Symbol" w:hAnsi="Symbol" w:cs="Symbol"/>
      <w:sz w:val="22"/>
      <w:szCs w:val="22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0z2">
    <w:name w:val="WW8Num10z2"/>
  </w:style>
  <w:style w:type="character" w:customStyle="1" w:styleId="WW8Num10z1">
    <w:name w:val="WW8Num10z1"/>
    <w:rPr>
      <w:rFonts w:ascii="Symbol" w:eastAsia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spacing w:val="-2"/>
      <w:sz w:val="22"/>
      <w:szCs w:val="22"/>
      <w:lang w:val="uk-UA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Times New Roman" w:eastAsia="Calibri" w:hAnsi="Times New Roman" w:cs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  <w:rPr>
      <w:rFonts w:ascii="Symbol" w:eastAsia="Symbol" w:hAnsi="Symbol" w:cs="Symbol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7z4">
    <w:name w:val="WW8Num7z4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Liberation Serif" w:eastAsia="Liberation Serif" w:hAnsi="Liberation Serif" w:cs="Times New Roman"/>
      <w:sz w:val="22"/>
      <w:szCs w:val="22"/>
      <w:lang w:val="uk-UA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  <w:rPr>
      <w:rFonts w:ascii="Times New Roman" w:eastAsia="Times New Roman" w:hAnsi="Times New Roman" w:cs="Times New Roman"/>
      <w:sz w:val="22"/>
      <w:szCs w:val="22"/>
      <w:lang w:val="uk-UA" w:eastAsia="uk-UA"/>
    </w:rPr>
  </w:style>
  <w:style w:type="character" w:customStyle="1" w:styleId="WW8Num5z0">
    <w:name w:val="WW8Num5z0"/>
  </w:style>
  <w:style w:type="character" w:customStyle="1" w:styleId="WW8Num4z2">
    <w:name w:val="WW8Num4z2"/>
    <w:rPr>
      <w:rFonts w:ascii="Liberation Serif" w:eastAsia="Liberation Serif" w:hAnsi="Liberation Serif" w:cs="Liberation Serif"/>
    </w:rPr>
  </w:style>
  <w:style w:type="character" w:customStyle="1" w:styleId="WW8Num4z1">
    <w:name w:val="WW8Num4z1"/>
    <w:rPr>
      <w:rFonts w:ascii="Symbol" w:eastAsia="Symbol" w:hAnsi="Symbol" w:cs="Symbol"/>
      <w:sz w:val="22"/>
      <w:szCs w:val="22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z2">
    <w:name w:val="WW8Num3z2"/>
    <w:rPr>
      <w:rFonts w:ascii="Liberation Serif" w:eastAsia="Liberation Serif" w:hAnsi="Liberation Serif" w:cs="Liberation Serif"/>
    </w:rPr>
  </w:style>
  <w:style w:type="character" w:customStyle="1" w:styleId="WW8Num3z1">
    <w:name w:val="WW8Num3z1"/>
    <w:rPr>
      <w:rFonts w:ascii="Symbol" w:eastAsia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spacing w:val="-2"/>
      <w:sz w:val="22"/>
      <w:szCs w:val="22"/>
      <w:lang w:val="uk-UA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6">
    <w:name w:val="Заголовок 6 Знак"/>
    <w:rPr>
      <w:rFonts w:ascii="Times New Roman" w:eastAsia="Arial Unicode MS" w:hAnsi="Times New Roman" w:cs="Mangal"/>
      <w:i/>
      <w:color w:val="666666"/>
    </w:rPr>
  </w:style>
  <w:style w:type="character" w:customStyle="1" w:styleId="5">
    <w:name w:val="Заголовок 5 Знак"/>
    <w:rPr>
      <w:rFonts w:ascii="Times New Roman" w:eastAsia="Arial Unicode MS" w:hAnsi="Times New Roman" w:cs="Mangal"/>
      <w:color w:val="666666"/>
    </w:rPr>
  </w:style>
  <w:style w:type="character" w:customStyle="1" w:styleId="4">
    <w:name w:val="Заголовок 4 Знак"/>
    <w:rPr>
      <w:rFonts w:ascii="Times New Roman CYR" w:eastAsia="Times New Roman" w:hAnsi="Times New Roman CYR" w:cs="Times New Roman CYR"/>
    </w:rPr>
  </w:style>
  <w:style w:type="character" w:customStyle="1" w:styleId="34">
    <w:name w:val="Заголовок 3 Знак"/>
    <w:rPr>
      <w:rFonts w:ascii="Times New Roman CYR" w:eastAsia="Times New Roman" w:hAnsi="Times New Roman CYR" w:cs="Times New Roman CYR"/>
    </w:rPr>
  </w:style>
  <w:style w:type="character" w:customStyle="1" w:styleId="27">
    <w:name w:val="Заголовок 2 Знак"/>
    <w:rPr>
      <w:rFonts w:ascii="Times New Roman CYR" w:eastAsia="Times New Roman" w:hAnsi="Times New Roman CYR" w:cs="Times New Roman CYR"/>
    </w:rPr>
  </w:style>
  <w:style w:type="character" w:customStyle="1" w:styleId="1a">
    <w:name w:val="Заголовок 1 Знак"/>
    <w:rPr>
      <w:rFonts w:ascii="Times New Roman CYR" w:eastAsia="Times New Roman" w:hAnsi="Times New Roman CYR" w:cs="Times New Roman CYR"/>
    </w:rPr>
  </w:style>
  <w:style w:type="character" w:customStyle="1" w:styleId="af8">
    <w:name w:val="Нижний колонтитул Знак"/>
    <w:rPr>
      <w:rFonts w:ascii="Times New Roman CYR" w:eastAsia="Times New Roman" w:hAnsi="Times New Roman CYR" w:cs="Times New Roman CYR"/>
    </w:rPr>
  </w:style>
  <w:style w:type="character" w:customStyle="1" w:styleId="af9">
    <w:name w:val="Верхний колонтитул Знак"/>
    <w:rPr>
      <w:rFonts w:ascii="Times New Roman CYR" w:eastAsia="Times New Roman" w:hAnsi="Times New Roman CYR" w:cs="Times New Roman CYR"/>
    </w:rPr>
  </w:style>
  <w:style w:type="character" w:customStyle="1" w:styleId="ListLabel32">
    <w:name w:val="ListLabel 32"/>
    <w:rPr>
      <w:rFonts w:ascii="Times New Roman" w:eastAsia="Times New Roman" w:hAnsi="Times New Roman" w:cs="0"/>
      <w:b/>
      <w:sz w:val="24"/>
    </w:rPr>
  </w:style>
  <w:style w:type="character" w:customStyle="1" w:styleId="ListLabel31">
    <w:name w:val="ListLabel 31"/>
    <w:rPr>
      <w:rFonts w:ascii="Times New Roman" w:eastAsia="Times New Roman" w:hAnsi="Times New Roman" w:cs="0"/>
      <w:b/>
      <w:sz w:val="24"/>
    </w:rPr>
  </w:style>
  <w:style w:type="character" w:customStyle="1" w:styleId="ListLabel30">
    <w:name w:val="ListLabel 30"/>
    <w:rPr>
      <w:rFonts w:ascii="Times New Roman" w:eastAsia="Times New Roman" w:hAnsi="Times New Roman" w:cs="0"/>
      <w:b/>
      <w:sz w:val="24"/>
    </w:rPr>
  </w:style>
  <w:style w:type="character" w:customStyle="1" w:styleId="ListLabel29">
    <w:name w:val="ListLabel 29"/>
    <w:rPr>
      <w:rFonts w:ascii="Times New Roman" w:eastAsia="Times New Roman" w:hAnsi="Times New Roman" w:cs="0"/>
      <w:b/>
      <w:sz w:val="24"/>
    </w:rPr>
  </w:style>
  <w:style w:type="character" w:customStyle="1" w:styleId="ListLabel28">
    <w:name w:val="ListLabel 28"/>
    <w:rPr>
      <w:rFonts w:ascii="Times New Roman" w:eastAsia="Times New Roman" w:hAnsi="Times New Roman" w:cs="0"/>
      <w:b/>
      <w:sz w:val="24"/>
    </w:rPr>
  </w:style>
  <w:style w:type="character" w:customStyle="1" w:styleId="ListLabel27">
    <w:name w:val="ListLabel 27"/>
    <w:rPr>
      <w:rFonts w:ascii="Times New Roman" w:eastAsia="Times New Roman" w:hAnsi="Times New Roman" w:cs="0"/>
      <w:b/>
      <w:sz w:val="24"/>
    </w:rPr>
  </w:style>
  <w:style w:type="character" w:customStyle="1" w:styleId="ListLabel26">
    <w:name w:val="ListLabel 26"/>
    <w:rPr>
      <w:rFonts w:ascii="Times New Roman" w:eastAsia="Times New Roman" w:hAnsi="Times New Roman" w:cs="0"/>
      <w:b/>
      <w:sz w:val="24"/>
    </w:rPr>
  </w:style>
  <w:style w:type="character" w:customStyle="1" w:styleId="ListLabel25">
    <w:name w:val="ListLabel 25"/>
    <w:rPr>
      <w:rFonts w:ascii="Times New Roman" w:eastAsia="Times New Roman" w:hAnsi="Times New Roman" w:cs="0"/>
      <w:b/>
      <w:sz w:val="24"/>
    </w:rPr>
  </w:style>
  <w:style w:type="character" w:customStyle="1" w:styleId="ListLabel24">
    <w:name w:val="ListLabel 24"/>
    <w:rPr>
      <w:rFonts w:ascii="Times New Roman" w:eastAsia="Times New Roman" w:hAnsi="Times New Roman" w:cs="Times New Roman"/>
      <w:b/>
      <w:sz w:val="24"/>
    </w:rPr>
  </w:style>
  <w:style w:type="character" w:customStyle="1" w:styleId="ListLabel23">
    <w:name w:val="ListLabel 23"/>
    <w:rPr>
      <w:rFonts w:ascii="Times New Roman" w:eastAsia="Times New Roman" w:hAnsi="Times New Roman" w:cs="Times New Roman"/>
      <w:b/>
      <w:sz w:val="24"/>
    </w:rPr>
  </w:style>
  <w:style w:type="character" w:customStyle="1" w:styleId="ListLabel22">
    <w:name w:val="ListLabel 22"/>
    <w:rPr>
      <w:rFonts w:ascii="Times New Roman" w:eastAsia="Times New Roman" w:hAnsi="Times New Roman" w:cs="Times New Roman"/>
      <w:b/>
      <w:sz w:val="24"/>
    </w:rPr>
  </w:style>
  <w:style w:type="character" w:customStyle="1" w:styleId="ListLabel21">
    <w:name w:val="ListLabel 21"/>
    <w:rPr>
      <w:rFonts w:ascii="Times New Roman" w:eastAsia="Times New Roman" w:hAnsi="Times New Roman" w:cs="Times New Roman"/>
      <w:b/>
      <w:sz w:val="24"/>
    </w:rPr>
  </w:style>
  <w:style w:type="character" w:customStyle="1" w:styleId="ListLabel20">
    <w:name w:val="ListLabel 20"/>
    <w:rPr>
      <w:rFonts w:ascii="Times New Roman" w:eastAsia="Times New Roman" w:hAnsi="Times New Roman" w:cs="Times New Roman"/>
      <w:b/>
      <w:sz w:val="24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18">
    <w:name w:val="ListLabel 18"/>
    <w:rPr>
      <w:rFonts w:ascii="Times New Roman" w:eastAsia="Times New Roman" w:hAnsi="Times New Roman" w:cs="Times New Roman"/>
      <w:b/>
      <w:sz w:val="24"/>
    </w:rPr>
  </w:style>
  <w:style w:type="character" w:customStyle="1" w:styleId="ListLabel17">
    <w:name w:val="ListLabel 17"/>
    <w:rPr>
      <w:rFonts w:ascii="Times New Roman" w:eastAsia="Times New Roman" w:hAnsi="Times New Roman" w:cs="Times New Roman"/>
      <w:b/>
      <w:sz w:val="24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99">
    <w:name w:val="ListLabel 99"/>
    <w:rPr>
      <w:rFonts w:ascii="Times New Roman" w:eastAsia="Times New Roman" w:hAnsi="Times New Roman" w:cs="Times New Roman"/>
      <w:b/>
      <w:sz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1a">
    <w:name w:val="WWNum1a"/>
    <w:basedOn w:val="a2"/>
    <w:pPr>
      <w:numPr>
        <w:numId w:val="3"/>
      </w:numPr>
    </w:pPr>
  </w:style>
  <w:style w:type="numbering" w:customStyle="1" w:styleId="WWNum2a">
    <w:name w:val="WWNum2a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1aa">
    <w:name w:val="WWNum1aa"/>
    <w:basedOn w:val="a2"/>
    <w:pPr>
      <w:numPr>
        <w:numId w:val="8"/>
      </w:numPr>
    </w:pPr>
  </w:style>
  <w:style w:type="numbering" w:customStyle="1" w:styleId="WWNum2aa">
    <w:name w:val="WWNum2aa"/>
    <w:basedOn w:val="a2"/>
    <w:pPr>
      <w:numPr>
        <w:numId w:val="9"/>
      </w:numPr>
    </w:pPr>
  </w:style>
  <w:style w:type="numbering" w:customStyle="1" w:styleId="WWNum3a">
    <w:name w:val="WWNum3a"/>
    <w:basedOn w:val="a2"/>
    <w:pPr>
      <w:numPr>
        <w:numId w:val="10"/>
      </w:numPr>
    </w:pPr>
  </w:style>
  <w:style w:type="numbering" w:customStyle="1" w:styleId="WWNum4a">
    <w:name w:val="WWNum4a"/>
    <w:basedOn w:val="a2"/>
    <w:pPr>
      <w:numPr>
        <w:numId w:val="11"/>
      </w:numPr>
    </w:pPr>
  </w:style>
  <w:style w:type="numbering" w:customStyle="1" w:styleId="WWNum5a">
    <w:name w:val="WWNum5a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2023-03-16T07:18:00Z</dcterms:created>
  <dcterms:modified xsi:type="dcterms:W3CDTF">2023-03-20T07:52:00Z</dcterms:modified>
</cp:coreProperties>
</file>