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FA5" w:rsidRDefault="00820FA5">
      <w:pPr>
        <w:spacing w:after="0" w:line="240" w:lineRule="auto"/>
        <w:ind w:left="5660" w:firstLine="700"/>
        <w:jc w:val="right"/>
        <w:rPr>
          <w:rFonts w:ascii="Times New Roman" w:eastAsia="Times New Roman" w:hAnsi="Times New Roman" w:cs="Times New Roman"/>
          <w:b/>
          <w:sz w:val="20"/>
          <w:szCs w:val="20"/>
        </w:rPr>
      </w:pPr>
    </w:p>
    <w:p w:rsidR="00820FA5" w:rsidRDefault="00D044B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5A4D2B" w:rsidRPr="005A4D2B" w:rsidRDefault="00D044B3" w:rsidP="005A4D2B">
      <w:pPr>
        <w:spacing w:after="0" w:line="240" w:lineRule="auto"/>
        <w:ind w:left="5660" w:firstLine="700"/>
        <w:jc w:val="right"/>
        <w:rPr>
          <w:rFonts w:ascii="Times New Roman" w:eastAsia="Times New Roman" w:hAnsi="Times New Roman" w:cs="Times New Roman"/>
          <w:i/>
          <w:color w:val="000000"/>
          <w:sz w:val="20"/>
          <w:szCs w:val="20"/>
          <w:lang w:val="uk-UA"/>
        </w:rPr>
      </w:pPr>
      <w:r>
        <w:rPr>
          <w:rFonts w:ascii="Times New Roman" w:eastAsia="Times New Roman" w:hAnsi="Times New Roman" w:cs="Times New Roman"/>
          <w:i/>
          <w:color w:val="000000"/>
          <w:sz w:val="20"/>
          <w:szCs w:val="20"/>
        </w:rPr>
        <w:t>до тендерної документації</w:t>
      </w:r>
    </w:p>
    <w:p w:rsidR="00820FA5" w:rsidRDefault="00D044B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20FA5" w:rsidRPr="00463FC7" w:rsidRDefault="00D04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463FC7">
        <w:rPr>
          <w:rFonts w:ascii="Times New Roman" w:eastAsia="Times New Roman" w:hAnsi="Times New Roman" w:cs="Times New Roman"/>
          <w:b/>
          <w:color w:val="000000"/>
          <w:sz w:val="24"/>
          <w:szCs w:val="24"/>
        </w:rPr>
        <w:t xml:space="preserve">Перелік документів та </w:t>
      </w:r>
      <w:proofErr w:type="gramStart"/>
      <w:r w:rsidRPr="00463FC7">
        <w:rPr>
          <w:rFonts w:ascii="Times New Roman" w:eastAsia="Times New Roman" w:hAnsi="Times New Roman" w:cs="Times New Roman"/>
          <w:b/>
          <w:color w:val="000000"/>
          <w:sz w:val="24"/>
          <w:szCs w:val="24"/>
        </w:rPr>
        <w:t>інформації  для</w:t>
      </w:r>
      <w:proofErr w:type="gramEnd"/>
      <w:r w:rsidRPr="00463FC7">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820FA5" w:rsidRPr="00463FC7" w:rsidRDefault="00820FA5">
      <w:pPr>
        <w:spacing w:after="0" w:line="240" w:lineRule="auto"/>
        <w:ind w:left="885"/>
        <w:jc w:val="center"/>
        <w:rPr>
          <w:rFonts w:ascii="Times New Roman" w:eastAsia="Times New Roman" w:hAnsi="Times New Roman" w:cs="Times New Roman"/>
          <w:b/>
          <w:i/>
          <w:color w:val="4A86E8"/>
          <w:sz w:val="24"/>
          <w:szCs w:val="24"/>
        </w:rPr>
      </w:pPr>
    </w:p>
    <w:p w:rsidR="00820FA5" w:rsidRDefault="00820FA5">
      <w:pPr>
        <w:spacing w:after="0" w:line="240" w:lineRule="auto"/>
        <w:ind w:left="885"/>
        <w:jc w:val="center"/>
        <w:rPr>
          <w:rFonts w:ascii="Times New Roman" w:eastAsia="Times New Roman" w:hAnsi="Times New Roman" w:cs="Times New Roman"/>
          <w:color w:val="4A86E8"/>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820FA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F41178">
              <w:rPr>
                <w:rFonts w:ascii="Times New Roman" w:eastAsia="Times New Roman" w:hAnsi="Times New Roman" w:cs="Times New Roman"/>
                <w:b/>
                <w:color w:val="000000"/>
                <w:sz w:val="20"/>
                <w:szCs w:val="20"/>
              </w:rPr>
              <w:t xml:space="preserve">та </w:t>
            </w:r>
            <w:r w:rsidRPr="00F41178">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820FA5" w:rsidRPr="00DC279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7E2F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677C" w:rsidRDefault="007E2F75" w:rsidP="007E2F75">
            <w:pPr>
              <w:spacing w:after="0" w:line="240" w:lineRule="auto"/>
              <w:jc w:val="both"/>
              <w:rPr>
                <w:rFonts w:ascii="Times New Roman" w:eastAsia="Times New Roman" w:hAnsi="Times New Roman" w:cs="Times New Roman"/>
                <w:i/>
                <w:color w:val="000000"/>
                <w:sz w:val="20"/>
                <w:szCs w:val="20"/>
                <w:lang w:val="uk-UA"/>
              </w:rPr>
            </w:pPr>
            <w:r w:rsidRPr="007E2F75">
              <w:rPr>
                <w:rFonts w:ascii="Times New Roman" w:eastAsia="Times New Roman" w:hAnsi="Times New Roman" w:cs="Times New Roman"/>
                <w:i/>
                <w:color w:val="000000"/>
                <w:sz w:val="20"/>
                <w:szCs w:val="20"/>
                <w:lang w:val="uk-UA"/>
              </w:rPr>
              <w:t xml:space="preserve">Аналогічним вважається договір про постачання: </w:t>
            </w:r>
            <w:r w:rsidR="005C75B9">
              <w:rPr>
                <w:rFonts w:ascii="Times New Roman" w:eastAsia="Times New Roman" w:hAnsi="Times New Roman" w:cs="Times New Roman"/>
                <w:i/>
                <w:color w:val="000000"/>
                <w:sz w:val="20"/>
                <w:szCs w:val="20"/>
                <w:lang w:val="uk-UA"/>
              </w:rPr>
              <w:t>Надання послуг щодо супроводу програмного забезпечення з доступом до виділеного серверу.</w:t>
            </w:r>
          </w:p>
          <w:p w:rsidR="007E2F75" w:rsidRDefault="005C75B9" w:rsidP="007E2F75">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На підтвердження досвіду виконання аналогічного (аналогічних) за предметом закупівлі договору (договорів) Учасник має надати:</w:t>
            </w:r>
          </w:p>
          <w:p w:rsidR="005C75B9" w:rsidRDefault="005C75B9" w:rsidP="007E2F75">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 не менше 1 копії договору в повному обсязі,</w:t>
            </w:r>
          </w:p>
          <w:p w:rsidR="005C75B9" w:rsidRPr="007E2F75" w:rsidRDefault="005C75B9" w:rsidP="007E2F75">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2. копії/ю документів/а на підтвердження виконання не менше ніж одного договору.</w:t>
            </w:r>
          </w:p>
          <w:p w:rsidR="005C75B9" w:rsidRPr="006221BB" w:rsidRDefault="005C75B9" w:rsidP="005C75B9">
            <w:pPr>
              <w:spacing w:after="0" w:line="240" w:lineRule="auto"/>
              <w:jc w:val="both"/>
              <w:rPr>
                <w:rFonts w:ascii="Times New Roman" w:eastAsia="Times New Roman" w:hAnsi="Times New Roman" w:cs="Times New Roman"/>
                <w:color w:val="000000"/>
                <w:sz w:val="20"/>
                <w:szCs w:val="20"/>
                <w:lang w:val="uk-UA"/>
              </w:rPr>
            </w:pPr>
          </w:p>
          <w:p w:rsidR="00820FA5" w:rsidRPr="006221BB" w:rsidRDefault="00820FA5" w:rsidP="007E2F75">
            <w:pPr>
              <w:spacing w:after="0" w:line="240" w:lineRule="auto"/>
              <w:jc w:val="both"/>
              <w:rPr>
                <w:rFonts w:ascii="Times New Roman" w:eastAsia="Times New Roman" w:hAnsi="Times New Roman" w:cs="Times New Roman"/>
                <w:color w:val="000000"/>
                <w:sz w:val="20"/>
                <w:szCs w:val="20"/>
                <w:lang w:val="uk-UA"/>
              </w:rPr>
            </w:pPr>
          </w:p>
        </w:tc>
      </w:tr>
    </w:tbl>
    <w:p w:rsidR="00820FA5" w:rsidRPr="00DA2082" w:rsidRDefault="00D044B3">
      <w:pPr>
        <w:spacing w:before="240" w:after="0" w:line="240" w:lineRule="auto"/>
        <w:ind w:firstLine="720"/>
        <w:jc w:val="both"/>
        <w:rPr>
          <w:rFonts w:ascii="Times New Roman" w:eastAsia="Times New Roman" w:hAnsi="Times New Roman" w:cs="Times New Roman"/>
          <w:i/>
          <w:color w:val="000000"/>
          <w:sz w:val="24"/>
          <w:szCs w:val="24"/>
          <w:lang w:val="uk-UA"/>
        </w:rPr>
      </w:pPr>
      <w:r w:rsidRPr="00DA2082">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85F84" w:rsidRPr="00DA2082" w:rsidRDefault="00C85F84">
      <w:pPr>
        <w:spacing w:before="240" w:after="0" w:line="240" w:lineRule="auto"/>
        <w:ind w:firstLine="720"/>
        <w:jc w:val="both"/>
        <w:rPr>
          <w:rFonts w:ascii="Times New Roman" w:eastAsia="Times New Roman" w:hAnsi="Times New Roman" w:cs="Times New Roman"/>
          <w:sz w:val="24"/>
          <w:szCs w:val="24"/>
          <w:lang w:val="uk-UA"/>
        </w:rPr>
      </w:pPr>
    </w:p>
    <w:p w:rsidR="00820FA5" w:rsidRPr="007E2F75" w:rsidRDefault="00D044B3">
      <w:pPr>
        <w:spacing w:before="20" w:after="20" w:line="240" w:lineRule="auto"/>
        <w:jc w:val="both"/>
        <w:rPr>
          <w:rFonts w:ascii="Times New Roman" w:eastAsia="Times New Roman" w:hAnsi="Times New Roman" w:cs="Times New Roman"/>
          <w:b/>
        </w:rPr>
      </w:pPr>
      <w:r w:rsidRPr="008C039B">
        <w:rPr>
          <w:rFonts w:ascii="Times New Roman" w:eastAsia="Times New Roman" w:hAnsi="Times New Roman" w:cs="Times New Roman"/>
          <w:b/>
        </w:rPr>
        <w:t xml:space="preserve">2. </w:t>
      </w:r>
      <w:r w:rsidRPr="007E2F75">
        <w:rPr>
          <w:rFonts w:ascii="Times New Roman" w:eastAsia="Times New Roman" w:hAnsi="Times New Roman" w:cs="Times New Roman"/>
          <w:b/>
          <w:color w:val="000000"/>
        </w:rPr>
        <w:t xml:space="preserve">Підтвердження відповідності УЧАСНИКА </w:t>
      </w:r>
      <w:r w:rsidRPr="007E2F75">
        <w:rPr>
          <w:rFonts w:ascii="Times New Roman" w:eastAsia="Times New Roman" w:hAnsi="Times New Roman" w:cs="Times New Roman"/>
          <w:b/>
        </w:rPr>
        <w:t xml:space="preserve">(в тому числі для об’єднання учасників як учасника </w:t>
      </w:r>
      <w:proofErr w:type="gramStart"/>
      <w:r w:rsidRPr="007E2F75">
        <w:rPr>
          <w:rFonts w:ascii="Times New Roman" w:eastAsia="Times New Roman" w:hAnsi="Times New Roman" w:cs="Times New Roman"/>
          <w:b/>
        </w:rPr>
        <w:t>процедури) </w:t>
      </w:r>
      <w:r w:rsidR="007E2F75" w:rsidRPr="007E2F75">
        <w:rPr>
          <w:rFonts w:ascii="Times New Roman" w:eastAsia="Times New Roman" w:hAnsi="Times New Roman" w:cs="Times New Roman"/>
          <w:b/>
        </w:rPr>
        <w:t xml:space="preserve"> вимогам</w:t>
      </w:r>
      <w:proofErr w:type="gramEnd"/>
      <w:r w:rsidR="007E2F75" w:rsidRPr="007E2F75">
        <w:rPr>
          <w:rFonts w:ascii="Times New Roman" w:eastAsia="Times New Roman" w:hAnsi="Times New Roman" w:cs="Times New Roman"/>
          <w:b/>
        </w:rPr>
        <w:t>, визначеним у пункті 47</w:t>
      </w:r>
      <w:r w:rsidRPr="007E2F75">
        <w:rPr>
          <w:rFonts w:ascii="Times New Roman" w:eastAsia="Times New Roman" w:hAnsi="Times New Roman" w:cs="Times New Roman"/>
          <w:b/>
        </w:rPr>
        <w:t xml:space="preserve"> Особливостей.</w:t>
      </w:r>
    </w:p>
    <w:p w:rsidR="00820FA5" w:rsidRPr="008C039B" w:rsidRDefault="00D044B3">
      <w:pPr>
        <w:spacing w:after="0" w:line="240" w:lineRule="auto"/>
        <w:ind w:firstLine="567"/>
        <w:jc w:val="both"/>
        <w:rPr>
          <w:rFonts w:ascii="Times New Roman" w:eastAsia="Times New Roman" w:hAnsi="Times New Roman" w:cs="Times New Roman"/>
          <w:b/>
        </w:rPr>
      </w:pPr>
      <w:r w:rsidRPr="008C039B">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7E2F75">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8C039B">
        <w:rPr>
          <w:rFonts w:ascii="Times New Roman" w:eastAsia="Times New Roman" w:hAnsi="Times New Roman" w:cs="Times New Roman"/>
        </w:rPr>
        <w:t>до абзацу</w:t>
      </w:r>
      <w:proofErr w:type="gramEnd"/>
      <w:r w:rsidRPr="008C039B">
        <w:rPr>
          <w:rFonts w:ascii="Times New Roman" w:eastAsia="Times New Roman" w:hAnsi="Times New Roman" w:cs="Times New Roman"/>
        </w:rPr>
        <w:t xml:space="preserve"> шістнадцятого пункту 4</w:t>
      </w:r>
      <w:r w:rsidR="007E2F75">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w:t>
      </w:r>
    </w:p>
    <w:p w:rsidR="00820FA5"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039B">
        <w:rPr>
          <w:rFonts w:ascii="Times New Roman" w:eastAsia="Times New Roman" w:hAnsi="Times New Roman" w:cs="Times New Roman"/>
        </w:rPr>
        <w:t>Учасник процедури закупівлі підтверджує відсутність підстав, зазначених в пункті 4</w:t>
      </w:r>
      <w:r w:rsidR="00B14E92">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(крім </w:t>
      </w:r>
      <w:r w:rsidR="00B14E92">
        <w:rPr>
          <w:rFonts w:ascii="Times New Roman" w:eastAsia="Times New Roman" w:hAnsi="Times New Roman" w:cs="Times New Roman"/>
          <w:lang w:val="uk-UA"/>
        </w:rPr>
        <w:t xml:space="preserve">підпунктів 1 і 7, </w:t>
      </w:r>
      <w:r w:rsidRPr="008C039B">
        <w:rPr>
          <w:rFonts w:ascii="Times New Roman" w:eastAsia="Times New Roman" w:hAnsi="Times New Roman" w:cs="Times New Roman"/>
        </w:rPr>
        <w:t xml:space="preserve">абзацу чотирнадцятого цього пункту), </w:t>
      </w:r>
      <w:r w:rsidRPr="008C039B">
        <w:rPr>
          <w:rFonts w:ascii="Times New Roman" w:eastAsia="Times New Roman" w:hAnsi="Times New Roman" w:cs="Times New Roman"/>
          <w:b/>
        </w:rPr>
        <w:t>шляхом самостійного декларування відсутності таких підстав</w:t>
      </w:r>
      <w:r w:rsidRPr="008C039B">
        <w:rPr>
          <w:rFonts w:ascii="Times New Roman" w:eastAsia="Times New Roman" w:hAnsi="Times New Roman" w:cs="Times New Roman"/>
        </w:rPr>
        <w:t xml:space="preserve"> в електронній системі закупівель під час подання тендерної пропозиції.</w:t>
      </w:r>
    </w:p>
    <w:p w:rsidR="00C92F44" w:rsidRPr="008C039B" w:rsidRDefault="00C92F44" w:rsidP="00C92F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92F44">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20FA5"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roofErr w:type="gramStart"/>
      <w:r w:rsidRPr="008C039B">
        <w:rPr>
          <w:rFonts w:ascii="Times New Roman" w:eastAsia="Times New Roman" w:hAnsi="Times New Roman" w:cs="Times New Roman"/>
        </w:rPr>
        <w:t>Учасник  повинен</w:t>
      </w:r>
      <w:proofErr w:type="gramEnd"/>
      <w:r w:rsidRPr="008C039B">
        <w:rPr>
          <w:rFonts w:ascii="Times New Roman" w:eastAsia="Times New Roman" w:hAnsi="Times New Roman" w:cs="Times New Roman"/>
        </w:rPr>
        <w:t xml:space="preserve"> надати </w:t>
      </w:r>
      <w:r w:rsidRPr="008C039B">
        <w:rPr>
          <w:rFonts w:ascii="Times New Roman" w:eastAsia="Times New Roman" w:hAnsi="Times New Roman" w:cs="Times New Roman"/>
          <w:b/>
        </w:rPr>
        <w:t>довідку у довільній формі</w:t>
      </w:r>
      <w:r w:rsidRPr="008C039B">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w:t>
      </w:r>
      <w:r w:rsidR="00C92F44">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20FA5" w:rsidRPr="003E66FB" w:rsidRDefault="00C92F44" w:rsidP="003E66F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92F44">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F75C3" w:rsidRPr="00C52F4F" w:rsidRDefault="003F75C3">
      <w:pPr>
        <w:pBdr>
          <w:top w:val="nil"/>
          <w:left w:val="nil"/>
          <w:bottom w:val="nil"/>
          <w:right w:val="nil"/>
          <w:between w:val="nil"/>
        </w:pBdr>
        <w:spacing w:after="0" w:line="240" w:lineRule="auto"/>
        <w:jc w:val="both"/>
        <w:rPr>
          <w:rFonts w:ascii="Times New Roman" w:eastAsia="Times New Roman" w:hAnsi="Times New Roman" w:cs="Times New Roman"/>
          <w:b/>
          <w:lang w:val="uk-UA"/>
        </w:rPr>
      </w:pPr>
    </w:p>
    <w:p w:rsidR="00820FA5" w:rsidRPr="008C039B" w:rsidRDefault="00D044B3">
      <w:pPr>
        <w:pBdr>
          <w:top w:val="nil"/>
          <w:left w:val="nil"/>
          <w:bottom w:val="nil"/>
          <w:right w:val="nil"/>
          <w:between w:val="nil"/>
        </w:pBdr>
        <w:spacing w:after="0" w:line="240" w:lineRule="auto"/>
        <w:jc w:val="both"/>
        <w:rPr>
          <w:rFonts w:ascii="Times New Roman" w:eastAsia="Times New Roman" w:hAnsi="Times New Roman" w:cs="Times New Roman"/>
          <w:b/>
        </w:rPr>
      </w:pPr>
      <w:r w:rsidRPr="008C039B">
        <w:rPr>
          <w:rFonts w:ascii="Times New Roman" w:eastAsia="Times New Roman" w:hAnsi="Times New Roman" w:cs="Times New Roman"/>
          <w:b/>
        </w:rPr>
        <w:t xml:space="preserve">3. Перелік документів та </w:t>
      </w:r>
      <w:proofErr w:type="gramStart"/>
      <w:r w:rsidRPr="008C039B">
        <w:rPr>
          <w:rFonts w:ascii="Times New Roman" w:eastAsia="Times New Roman" w:hAnsi="Times New Roman" w:cs="Times New Roman"/>
          <w:b/>
        </w:rPr>
        <w:t>інформації  для</w:t>
      </w:r>
      <w:proofErr w:type="gramEnd"/>
      <w:r w:rsidRPr="008C039B">
        <w:rPr>
          <w:rFonts w:ascii="Times New Roman" w:eastAsia="Times New Roman" w:hAnsi="Times New Roman" w:cs="Times New Roman"/>
          <w:b/>
        </w:rPr>
        <w:t xml:space="preserve"> підтвердження відповідності ПЕРЕМОЖЦЯ вимогам, визначеним у пункті 4</w:t>
      </w:r>
      <w:r w:rsidR="00C92F44">
        <w:rPr>
          <w:rFonts w:ascii="Times New Roman" w:eastAsia="Times New Roman" w:hAnsi="Times New Roman" w:cs="Times New Roman"/>
          <w:b/>
          <w:lang w:val="uk-UA"/>
        </w:rPr>
        <w:t>7</w:t>
      </w:r>
      <w:r w:rsidRPr="008C039B">
        <w:rPr>
          <w:rFonts w:ascii="Times New Roman" w:eastAsia="Times New Roman" w:hAnsi="Times New Roman" w:cs="Times New Roman"/>
          <w:b/>
        </w:rPr>
        <w:t xml:space="preserve"> Особливостей:</w:t>
      </w:r>
    </w:p>
    <w:p w:rsidR="00820FA5" w:rsidRPr="008C039B"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039B">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w:t>
      </w:r>
      <w:r w:rsidRPr="008C039B">
        <w:rPr>
          <w:rFonts w:ascii="Times New Roman" w:eastAsia="Times New Roman" w:hAnsi="Times New Roman" w:cs="Times New Roman"/>
        </w:rPr>
        <w:lastRenderedPageBreak/>
        <w:t>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92F44">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w:t>
      </w:r>
    </w:p>
    <w:p w:rsidR="00820FA5" w:rsidRPr="008C039B" w:rsidRDefault="00820FA5">
      <w:pPr>
        <w:spacing w:after="0" w:line="240" w:lineRule="auto"/>
        <w:rPr>
          <w:rFonts w:ascii="Times New Roman" w:eastAsia="Times New Roman" w:hAnsi="Times New Roman" w:cs="Times New Roman"/>
          <w:b/>
          <w:highlight w:val="yellow"/>
        </w:rPr>
      </w:pPr>
    </w:p>
    <w:p w:rsidR="00820FA5" w:rsidRPr="00B01694" w:rsidRDefault="00D044B3">
      <w:pPr>
        <w:spacing w:after="0" w:line="240" w:lineRule="auto"/>
        <w:rPr>
          <w:rFonts w:ascii="Times New Roman" w:eastAsia="Times New Roman" w:hAnsi="Times New Roman" w:cs="Times New Roman"/>
          <w:b/>
          <w:color w:val="000000"/>
          <w:sz w:val="24"/>
          <w:szCs w:val="24"/>
        </w:rPr>
      </w:pPr>
      <w:r w:rsidRPr="00B01694">
        <w:rPr>
          <w:rFonts w:ascii="Times New Roman" w:eastAsia="Times New Roman" w:hAnsi="Times New Roman" w:cs="Times New Roman"/>
          <w:color w:val="000000"/>
          <w:sz w:val="24"/>
          <w:szCs w:val="24"/>
        </w:rPr>
        <w:t> </w:t>
      </w:r>
      <w:r w:rsidRPr="00B01694">
        <w:rPr>
          <w:rFonts w:ascii="Times New Roman" w:eastAsia="Times New Roman" w:hAnsi="Times New Roman" w:cs="Times New Roman"/>
          <w:b/>
          <w:color w:val="000000"/>
          <w:sz w:val="24"/>
          <w:szCs w:val="24"/>
        </w:rPr>
        <w:t xml:space="preserve">3.1. Документи, які </w:t>
      </w:r>
      <w:proofErr w:type="gramStart"/>
      <w:r w:rsidRPr="00B01694">
        <w:rPr>
          <w:rFonts w:ascii="Times New Roman" w:eastAsia="Times New Roman" w:hAnsi="Times New Roman" w:cs="Times New Roman"/>
          <w:b/>
          <w:color w:val="000000"/>
          <w:sz w:val="24"/>
          <w:szCs w:val="24"/>
        </w:rPr>
        <w:t>надаються  ПЕРЕМОЖЦЕМ</w:t>
      </w:r>
      <w:proofErr w:type="gramEnd"/>
      <w:r w:rsidRPr="00B01694">
        <w:rPr>
          <w:rFonts w:ascii="Times New Roman" w:eastAsia="Times New Roman" w:hAnsi="Times New Roman" w:cs="Times New Roman"/>
          <w:b/>
          <w:color w:val="000000"/>
          <w:sz w:val="24"/>
          <w:szCs w:val="24"/>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820FA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spacing w:after="0" w:line="240" w:lineRule="auto"/>
              <w:ind w:left="100"/>
              <w:jc w:val="center"/>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Вимоги згідно п. 4</w:t>
            </w:r>
            <w:r w:rsidR="00C92F44">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p w:rsidR="00820FA5" w:rsidRPr="00403764" w:rsidRDefault="00820FA5">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rsidP="00C92F44">
            <w:pPr>
              <w:spacing w:after="0" w:line="240" w:lineRule="auto"/>
              <w:ind w:left="100"/>
              <w:jc w:val="center"/>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Переможець торгів на виконання вимоги згідно п. 4</w:t>
            </w:r>
            <w:r w:rsidR="00C92F44">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820FA5" w:rsidTr="00DA06D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403764">
              <w:rPr>
                <w:rFonts w:ascii="Times New Roman" w:eastAsia="Times New Roman" w:hAnsi="Times New Roman" w:cs="Times New Roman"/>
                <w:sz w:val="20"/>
                <w:szCs w:val="20"/>
              </w:rPr>
              <w:t>законом  до</w:t>
            </w:r>
            <w:proofErr w:type="gramEnd"/>
            <w:r w:rsidRPr="00403764">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820FA5" w:rsidRPr="00403764" w:rsidRDefault="00D044B3" w:rsidP="001503C8">
            <w:pPr>
              <w:spacing w:after="0" w:line="240" w:lineRule="auto"/>
              <w:jc w:val="both"/>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(підпункт 3 пункт 4</w:t>
            </w:r>
            <w:r w:rsidR="001503C8">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A06DD" w:rsidRDefault="00DA06DD" w:rsidP="00DA06DD">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DA06DD" w:rsidRDefault="00DA06DD" w:rsidP="00DA06DD">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820FA5" w:rsidRPr="00551ADF" w:rsidRDefault="00DA06DD" w:rsidP="00DA06D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8C039B" w:rsidTr="00DA06D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039B" w:rsidRDefault="008C03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8C039B" w:rsidRPr="00403764" w:rsidRDefault="008C03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039B" w:rsidRPr="00DA06DD" w:rsidRDefault="008C039B" w:rsidP="001503C8">
            <w:pPr>
              <w:spacing w:after="0" w:line="240" w:lineRule="auto"/>
              <w:ind w:right="140"/>
              <w:jc w:val="both"/>
              <w:rPr>
                <w:rFonts w:ascii="Times New Roman" w:eastAsia="Times New Roman" w:hAnsi="Times New Roman" w:cs="Times New Roman"/>
                <w:b/>
                <w:sz w:val="20"/>
                <w:szCs w:val="20"/>
              </w:rPr>
            </w:pPr>
            <w:r w:rsidRPr="00DA06DD">
              <w:rPr>
                <w:rFonts w:ascii="Times New Roman" w:eastAsia="Times New Roman" w:hAnsi="Times New Roman" w:cs="Times New Roman"/>
                <w:b/>
                <w:sz w:val="20"/>
                <w:szCs w:val="20"/>
              </w:rPr>
              <w:t>(підпункт 6 пункт 4</w:t>
            </w:r>
            <w:r w:rsidR="001503C8" w:rsidRPr="00DA06DD">
              <w:rPr>
                <w:rFonts w:ascii="Times New Roman" w:eastAsia="Times New Roman" w:hAnsi="Times New Roman" w:cs="Times New Roman"/>
                <w:b/>
                <w:sz w:val="20"/>
                <w:szCs w:val="20"/>
                <w:lang w:val="uk-UA"/>
              </w:rPr>
              <w:t>7</w:t>
            </w:r>
            <w:r w:rsidRPr="00DA06DD">
              <w:rPr>
                <w:rFonts w:ascii="Times New Roman" w:eastAsia="Times New Roman" w:hAnsi="Times New Roman" w:cs="Times New Roman"/>
                <w:b/>
                <w:sz w:val="20"/>
                <w:szCs w:val="20"/>
              </w:rPr>
              <w:t xml:space="preserve"> Особливостей)</w:t>
            </w:r>
          </w:p>
        </w:tc>
        <w:tc>
          <w:tcPr>
            <w:tcW w:w="4503" w:type="dxa"/>
            <w:vMerge w:val="restart"/>
            <w:tcBorders>
              <w:top w:val="single" w:sz="4" w:space="0" w:color="auto"/>
              <w:left w:val="single" w:sz="4" w:space="0" w:color="auto"/>
              <w:right w:val="single" w:sz="4" w:space="0" w:color="auto"/>
            </w:tcBorders>
            <w:tcMar>
              <w:top w:w="100" w:type="dxa"/>
              <w:left w:w="100" w:type="dxa"/>
              <w:bottom w:w="100" w:type="dxa"/>
              <w:right w:w="100" w:type="dxa"/>
            </w:tcMar>
          </w:tcPr>
          <w:p w:rsidR="00DA06DD" w:rsidRDefault="00DA06DD" w:rsidP="00DA06D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C039B" w:rsidRPr="00551ADF" w:rsidRDefault="008C039B">
            <w:pPr>
              <w:spacing w:after="0" w:line="240" w:lineRule="auto"/>
              <w:jc w:val="both"/>
              <w:rPr>
                <w:rFonts w:ascii="Times New Roman" w:eastAsia="Times New Roman" w:hAnsi="Times New Roman" w:cs="Times New Roman"/>
                <w:sz w:val="20"/>
                <w:szCs w:val="20"/>
              </w:rPr>
            </w:pPr>
          </w:p>
          <w:p w:rsidR="00DA06DD" w:rsidRPr="00DA06DD" w:rsidRDefault="00DA06DD" w:rsidP="001907A8">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8C039B" w:rsidTr="00DA06D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039B" w:rsidRDefault="008C03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8C039B" w:rsidRPr="00403764" w:rsidRDefault="008C03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039B" w:rsidRPr="00403764" w:rsidRDefault="008C039B" w:rsidP="001503C8">
            <w:pPr>
              <w:spacing w:after="0" w:line="240" w:lineRule="auto"/>
              <w:jc w:val="both"/>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(підпункт 12 пункт 4</w:t>
            </w:r>
            <w:r w:rsidR="001503C8">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tc>
        <w:tc>
          <w:tcPr>
            <w:tcW w:w="4503" w:type="dxa"/>
            <w:vMerge/>
            <w:tcBorders>
              <w:left w:val="single" w:sz="4" w:space="0" w:color="auto"/>
              <w:bottom w:val="single" w:sz="4" w:space="0" w:color="auto"/>
              <w:right w:val="single" w:sz="4" w:space="0" w:color="auto"/>
            </w:tcBorders>
            <w:tcMar>
              <w:top w:w="100" w:type="dxa"/>
              <w:left w:w="100" w:type="dxa"/>
              <w:bottom w:w="100" w:type="dxa"/>
              <w:right w:w="100" w:type="dxa"/>
            </w:tcMar>
          </w:tcPr>
          <w:p w:rsidR="008C039B" w:rsidRPr="00403764" w:rsidRDefault="008C039B" w:rsidP="001907A8">
            <w:pPr>
              <w:spacing w:after="0" w:line="240" w:lineRule="auto"/>
              <w:jc w:val="both"/>
              <w:rPr>
                <w:rFonts w:ascii="Times New Roman" w:eastAsia="Times New Roman" w:hAnsi="Times New Roman" w:cs="Times New Roman"/>
                <w:b/>
                <w:sz w:val="20"/>
                <w:szCs w:val="20"/>
              </w:rPr>
            </w:pPr>
          </w:p>
        </w:tc>
      </w:tr>
      <w:tr w:rsidR="00820FA5" w:rsidTr="00DA06D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0FA5" w:rsidRPr="00403764" w:rsidRDefault="001503C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w:t>
            </w:r>
            <w:r w:rsidR="00D044B3" w:rsidRPr="00403764">
              <w:rPr>
                <w:rFonts w:ascii="Times New Roman" w:eastAsia="Times New Roman" w:hAnsi="Times New Roman" w:cs="Times New Roman"/>
                <w:b/>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3E66FB">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20FA5" w:rsidRPr="00B01694" w:rsidRDefault="00D044B3" w:rsidP="00B01694">
      <w:pPr>
        <w:spacing w:before="240" w:after="0" w:line="240" w:lineRule="auto"/>
        <w:rPr>
          <w:rFonts w:ascii="Times New Roman" w:eastAsia="Times New Roman" w:hAnsi="Times New Roman" w:cs="Times New Roman"/>
          <w:sz w:val="24"/>
          <w:szCs w:val="24"/>
        </w:rPr>
      </w:pPr>
      <w:r w:rsidRPr="00B0169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B01694">
        <w:rPr>
          <w:rFonts w:ascii="Times New Roman" w:eastAsia="Times New Roman" w:hAnsi="Times New Roman" w:cs="Times New Roman"/>
          <w:b/>
          <w:sz w:val="24"/>
          <w:szCs w:val="24"/>
        </w:rPr>
        <w:t xml:space="preserve"> — </w:t>
      </w:r>
      <w:r w:rsidRPr="00B01694">
        <w:rPr>
          <w:rFonts w:ascii="Times New Roman" w:eastAsia="Times New Roman" w:hAnsi="Times New Roman" w:cs="Times New Roman"/>
          <w:b/>
          <w:color w:val="000000"/>
          <w:sz w:val="24"/>
          <w:szCs w:val="24"/>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820FA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left="100"/>
              <w:jc w:val="center"/>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 xml:space="preserve">Вимоги </w:t>
            </w:r>
            <w:r w:rsidRPr="00551ADF">
              <w:rPr>
                <w:rFonts w:ascii="Times New Roman" w:eastAsia="Times New Roman" w:hAnsi="Times New Roman" w:cs="Times New Roman"/>
                <w:sz w:val="20"/>
                <w:szCs w:val="20"/>
              </w:rPr>
              <w:t>згідно пункту 4</w:t>
            </w:r>
            <w:r w:rsidR="00C92F44">
              <w:rPr>
                <w:rFonts w:ascii="Times New Roman" w:eastAsia="Times New Roman" w:hAnsi="Times New Roman" w:cs="Times New Roman"/>
                <w:sz w:val="20"/>
                <w:szCs w:val="20"/>
                <w:lang w:val="uk-UA"/>
              </w:rPr>
              <w:t>7</w:t>
            </w:r>
            <w:r w:rsidRPr="00551ADF">
              <w:rPr>
                <w:rFonts w:ascii="Times New Roman" w:eastAsia="Times New Roman" w:hAnsi="Times New Roman" w:cs="Times New Roman"/>
                <w:sz w:val="20"/>
                <w:szCs w:val="20"/>
              </w:rPr>
              <w:t xml:space="preserve"> Особливостей</w:t>
            </w:r>
          </w:p>
          <w:p w:rsidR="00820FA5" w:rsidRPr="00551ADF" w:rsidRDefault="00820FA5">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rsidP="00C92F44">
            <w:pPr>
              <w:spacing w:after="0" w:line="240" w:lineRule="auto"/>
              <w:ind w:left="100"/>
              <w:jc w:val="center"/>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 xml:space="preserve">Переможець торгів на виконання вимоги </w:t>
            </w:r>
            <w:r w:rsidRPr="00551ADF">
              <w:rPr>
                <w:rFonts w:ascii="Times New Roman" w:eastAsia="Times New Roman" w:hAnsi="Times New Roman" w:cs="Times New Roman"/>
                <w:sz w:val="20"/>
                <w:szCs w:val="20"/>
              </w:rPr>
              <w:t>згідно пункту 4</w:t>
            </w:r>
            <w:r w:rsidR="00C92F44">
              <w:rPr>
                <w:rFonts w:ascii="Times New Roman" w:eastAsia="Times New Roman" w:hAnsi="Times New Roman" w:cs="Times New Roman"/>
                <w:sz w:val="20"/>
                <w:szCs w:val="20"/>
                <w:lang w:val="uk-UA"/>
              </w:rPr>
              <w:t>7</w:t>
            </w:r>
            <w:r w:rsidRPr="00551ADF">
              <w:rPr>
                <w:rFonts w:ascii="Times New Roman" w:eastAsia="Times New Roman" w:hAnsi="Times New Roman" w:cs="Times New Roman"/>
                <w:sz w:val="20"/>
                <w:szCs w:val="20"/>
              </w:rPr>
              <w:t xml:space="preserve"> Особливостей</w:t>
            </w:r>
            <w:r w:rsidRPr="00551ADF">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80D49" w:rsidTr="008C039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D49" w:rsidRDefault="00480D49" w:rsidP="00480D4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D49" w:rsidRPr="00551ADF" w:rsidRDefault="00480D49" w:rsidP="00480D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51ADF">
              <w:rPr>
                <w:rFonts w:ascii="Times New Roman" w:eastAsia="Times New Roman" w:hAnsi="Times New Roman" w:cs="Times New Roman"/>
                <w:sz w:val="20"/>
                <w:szCs w:val="20"/>
              </w:rPr>
              <w:t>законом  до</w:t>
            </w:r>
            <w:proofErr w:type="gramEnd"/>
            <w:r w:rsidRPr="00551ADF">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480D49" w:rsidRPr="00551ADF" w:rsidRDefault="00480D49" w:rsidP="00480D49">
            <w:pPr>
              <w:spacing w:after="0" w:line="240" w:lineRule="auto"/>
              <w:jc w:val="both"/>
              <w:rPr>
                <w:rFonts w:ascii="Times New Roman" w:eastAsia="Times New Roman" w:hAnsi="Times New Roman" w:cs="Times New Roman"/>
                <w:b/>
                <w:sz w:val="20"/>
                <w:szCs w:val="20"/>
              </w:rPr>
            </w:pPr>
            <w:r w:rsidRPr="00551ADF">
              <w:rPr>
                <w:rFonts w:ascii="Times New Roman" w:eastAsia="Times New Roman" w:hAnsi="Times New Roman" w:cs="Times New Roman"/>
                <w:b/>
                <w:sz w:val="20"/>
                <w:szCs w:val="20"/>
              </w:rPr>
              <w:t>(підпункт 3 пункт 4</w:t>
            </w:r>
            <w:r>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D49" w:rsidRDefault="00480D49" w:rsidP="00480D49">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480D49" w:rsidRDefault="00480D49" w:rsidP="00480D49">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480D49" w:rsidRDefault="00480D49" w:rsidP="00480D49">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480D49" w:rsidTr="008C039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D49" w:rsidRDefault="00480D49" w:rsidP="00480D4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D49" w:rsidRPr="00551ADF" w:rsidRDefault="00480D49" w:rsidP="00480D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80D49" w:rsidRPr="00551ADF" w:rsidRDefault="00480D49" w:rsidP="00480D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551ADF">
              <w:rPr>
                <w:rFonts w:ascii="Times New Roman" w:eastAsia="Times New Roman" w:hAnsi="Times New Roman" w:cs="Times New Roman"/>
                <w:b/>
                <w:sz w:val="20"/>
                <w:szCs w:val="20"/>
              </w:rPr>
              <w:t>(підпункт 5 пункт 4</w:t>
            </w:r>
            <w:r>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80D49" w:rsidRDefault="00480D49" w:rsidP="00480D49">
            <w:pPr>
              <w:spacing w:after="0" w:line="240" w:lineRule="auto"/>
              <w:jc w:val="both"/>
              <w:rPr>
                <w:rFonts w:ascii="Times New Roman" w:eastAsia="Times New Roman" w:hAnsi="Times New Roman" w:cs="Times New Roman"/>
                <w:b/>
                <w:sz w:val="20"/>
                <w:szCs w:val="20"/>
                <w:highlight w:val="white"/>
              </w:rPr>
            </w:pPr>
            <w:r w:rsidRPr="00551ADF">
              <w:rPr>
                <w:rFonts w:ascii="Times New Roman" w:eastAsia="Times New Roman" w:hAnsi="Times New Roman" w:cs="Times New Roman"/>
                <w:sz w:val="20"/>
                <w:szCs w:val="20"/>
              </w:rPr>
              <w:t xml:space="preserve">Повний витяг з інформаційно-аналітичної системи </w:t>
            </w: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80D49" w:rsidRPr="00551ADF" w:rsidRDefault="00480D49" w:rsidP="00480D49">
            <w:pPr>
              <w:spacing w:after="0" w:line="240" w:lineRule="auto"/>
              <w:jc w:val="both"/>
              <w:rPr>
                <w:rFonts w:ascii="Times New Roman" w:eastAsia="Times New Roman" w:hAnsi="Times New Roman" w:cs="Times New Roman"/>
                <w:sz w:val="20"/>
                <w:szCs w:val="20"/>
              </w:rPr>
            </w:pPr>
          </w:p>
          <w:p w:rsidR="00480D49" w:rsidRPr="00551ADF" w:rsidRDefault="00480D49" w:rsidP="00480D4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480D49" w:rsidTr="008C039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D49" w:rsidRDefault="00480D49" w:rsidP="00480D4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D49" w:rsidRPr="00551ADF" w:rsidRDefault="00480D49" w:rsidP="00480D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0D49" w:rsidRPr="00551ADF" w:rsidRDefault="00480D49" w:rsidP="00480D49">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(підпункт 12 пункт 4</w:t>
            </w:r>
            <w:r>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80D49" w:rsidRPr="00551ADF" w:rsidRDefault="00480D49" w:rsidP="00480D4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80D49" w:rsidTr="008C039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D49" w:rsidRDefault="00480D49" w:rsidP="00480D4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D49" w:rsidRPr="00551ADF" w:rsidRDefault="00480D49" w:rsidP="00480D4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80D49" w:rsidRPr="00551ADF" w:rsidRDefault="00480D49" w:rsidP="00480D4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551ADF">
              <w:rPr>
                <w:rFonts w:ascii="Times New Roman" w:eastAsia="Times New Roman" w:hAnsi="Times New Roman" w:cs="Times New Roman"/>
                <w:b/>
                <w:sz w:val="20"/>
                <w:szCs w:val="20"/>
              </w:rPr>
              <w:t>(абзац 14 пункт 4</w:t>
            </w:r>
            <w:r>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480D49" w:rsidRPr="00551ADF" w:rsidRDefault="00480D49" w:rsidP="00480D4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20FA5" w:rsidRDefault="00820FA5">
      <w:pPr>
        <w:shd w:val="clear" w:color="auto" w:fill="FFFFFF"/>
        <w:spacing w:after="0" w:line="240" w:lineRule="auto"/>
        <w:rPr>
          <w:rFonts w:ascii="Times New Roman" w:eastAsia="Times New Roman" w:hAnsi="Times New Roman" w:cs="Times New Roman"/>
          <w:sz w:val="20"/>
          <w:szCs w:val="20"/>
        </w:rPr>
      </w:pPr>
    </w:p>
    <w:p w:rsidR="00001E24" w:rsidRDefault="00001E24">
      <w:pPr>
        <w:shd w:val="clear" w:color="auto" w:fill="FFFFFF"/>
        <w:spacing w:after="0" w:line="240" w:lineRule="auto"/>
        <w:rPr>
          <w:rFonts w:ascii="Times New Roman" w:eastAsia="Times New Roman" w:hAnsi="Times New Roman" w:cs="Times New Roman"/>
          <w:b/>
          <w:color w:val="000000"/>
          <w:sz w:val="24"/>
          <w:szCs w:val="24"/>
        </w:rPr>
      </w:pPr>
    </w:p>
    <w:p w:rsidR="00001E24" w:rsidRDefault="00001E24">
      <w:pPr>
        <w:shd w:val="clear" w:color="auto" w:fill="FFFFFF"/>
        <w:spacing w:after="0" w:line="240" w:lineRule="auto"/>
        <w:rPr>
          <w:rFonts w:ascii="Times New Roman" w:eastAsia="Times New Roman" w:hAnsi="Times New Roman" w:cs="Times New Roman"/>
          <w:b/>
          <w:color w:val="000000"/>
          <w:sz w:val="24"/>
          <w:szCs w:val="24"/>
        </w:rPr>
      </w:pPr>
    </w:p>
    <w:p w:rsidR="00820FA5" w:rsidRPr="0068545E" w:rsidRDefault="00D044B3">
      <w:pPr>
        <w:shd w:val="clear" w:color="auto" w:fill="FFFFFF"/>
        <w:spacing w:after="0" w:line="240" w:lineRule="auto"/>
        <w:rPr>
          <w:rFonts w:ascii="Times New Roman" w:eastAsia="Times New Roman" w:hAnsi="Times New Roman" w:cs="Times New Roman"/>
          <w:sz w:val="24"/>
          <w:szCs w:val="24"/>
        </w:rPr>
      </w:pPr>
      <w:r w:rsidRPr="0068545E">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68545E">
        <w:rPr>
          <w:rFonts w:ascii="Times New Roman" w:eastAsia="Times New Roman" w:hAnsi="Times New Roman" w:cs="Times New Roman"/>
          <w:b/>
          <w:sz w:val="24"/>
          <w:szCs w:val="24"/>
        </w:rPr>
        <w:t>—</w:t>
      </w:r>
      <w:r w:rsidRPr="0068545E">
        <w:rPr>
          <w:rFonts w:ascii="Times New Roman" w:eastAsia="Times New Roman" w:hAnsi="Times New Roman" w:cs="Times New Roman"/>
          <w:b/>
          <w:color w:val="000000"/>
          <w:sz w:val="24"/>
          <w:szCs w:val="24"/>
        </w:rPr>
        <w:t xml:space="preserve"> юридичних осіб, фізичних осіб та фізичних осіб</w:t>
      </w:r>
      <w:r w:rsidRPr="0068545E">
        <w:rPr>
          <w:rFonts w:ascii="Times New Roman" w:eastAsia="Times New Roman" w:hAnsi="Times New Roman" w:cs="Times New Roman"/>
          <w:b/>
          <w:sz w:val="24"/>
          <w:szCs w:val="24"/>
        </w:rPr>
        <w:t xml:space="preserve"> — </w:t>
      </w:r>
      <w:r w:rsidRPr="0068545E">
        <w:rPr>
          <w:rFonts w:ascii="Times New Roman" w:eastAsia="Times New Roman" w:hAnsi="Times New Roman" w:cs="Times New Roman"/>
          <w:b/>
          <w:color w:val="000000"/>
          <w:sz w:val="24"/>
          <w:szCs w:val="24"/>
        </w:rPr>
        <w:t>підприємців).</w:t>
      </w:r>
    </w:p>
    <w:tbl>
      <w:tblPr>
        <w:tblStyle w:val="af4"/>
        <w:tblW w:w="10296" w:type="dxa"/>
        <w:tblInd w:w="-100" w:type="dxa"/>
        <w:tblLayout w:type="fixed"/>
        <w:tblLook w:val="0400" w:firstRow="0" w:lastRow="0" w:firstColumn="0" w:lastColumn="0" w:noHBand="0" w:noVBand="1"/>
      </w:tblPr>
      <w:tblGrid>
        <w:gridCol w:w="398"/>
        <w:gridCol w:w="9898"/>
      </w:tblGrid>
      <w:tr w:rsidR="00820FA5" w:rsidTr="000168DC">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20FA5" w:rsidTr="000168DC">
        <w:trPr>
          <w:trHeight w:val="335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074C05" w:rsidRDefault="00074C05">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Відомості про учасника</w:t>
            </w:r>
            <w:r w:rsidR="000168DC">
              <w:rPr>
                <w:rFonts w:ascii="Times New Roman" w:eastAsia="Times New Roman" w:hAnsi="Times New Roman" w:cs="Times New Roman"/>
                <w:sz w:val="20"/>
                <w:szCs w:val="20"/>
                <w:lang w:val="uk-UA"/>
              </w:rPr>
              <w:t xml:space="preserve"> за формою:</w:t>
            </w:r>
          </w:p>
          <w:p w:rsidR="000168DC" w:rsidRDefault="000168DC" w:rsidP="00074C05">
            <w:pPr>
              <w:spacing w:after="0" w:line="240" w:lineRule="auto"/>
              <w:jc w:val="center"/>
              <w:rPr>
                <w:rFonts w:ascii="Times New Roman" w:eastAsia="Times New Roman" w:hAnsi="Times New Roman" w:cs="Times New Roman"/>
                <w:sz w:val="20"/>
                <w:szCs w:val="20"/>
                <w:lang w:val="uk-UA"/>
              </w:rPr>
            </w:pPr>
          </w:p>
          <w:p w:rsidR="00074C05" w:rsidRPr="00074C05" w:rsidRDefault="00074C05" w:rsidP="000168DC">
            <w:pPr>
              <w:spacing w:after="0" w:line="240" w:lineRule="auto"/>
              <w:jc w:val="center"/>
              <w:rPr>
                <w:rFonts w:ascii="Times New Roman" w:eastAsia="Times New Roman" w:hAnsi="Times New Roman" w:cs="Times New Roman"/>
                <w:b/>
                <w:sz w:val="16"/>
                <w:szCs w:val="16"/>
                <w:lang w:val="uk-UA"/>
              </w:rPr>
            </w:pPr>
            <w:r w:rsidRPr="00074C05">
              <w:rPr>
                <w:rFonts w:ascii="Times New Roman" w:eastAsia="Times New Roman" w:hAnsi="Times New Roman" w:cs="Times New Roman"/>
                <w:b/>
                <w:sz w:val="16"/>
                <w:szCs w:val="16"/>
                <w:lang w:val="uk-UA"/>
              </w:rPr>
              <w:t>ВІДОМОСТІ   ПРО   УЧАСНИКА</w:t>
            </w:r>
          </w:p>
          <w:tbl>
            <w:tblPr>
              <w:tblW w:w="7797"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2"/>
              <w:gridCol w:w="3235"/>
            </w:tblGrid>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Повна назва: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Код (ЄДРПОУ):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Юридична адреса: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Поштова адреса: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Телефон:</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Е-mail:</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Розрахунковий рахунок:</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Найменування банку: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Код банку: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Посада, прізвище, ім'я, по-батькові керівника: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bl>
          <w:p w:rsidR="00074C05" w:rsidRPr="00074C05" w:rsidRDefault="00074C05" w:rsidP="008C039B">
            <w:pPr>
              <w:spacing w:after="0" w:line="240" w:lineRule="auto"/>
              <w:jc w:val="center"/>
              <w:rPr>
                <w:rFonts w:ascii="Times New Roman" w:eastAsia="Times New Roman" w:hAnsi="Times New Roman" w:cs="Times New Roman"/>
                <w:sz w:val="16"/>
                <w:szCs w:val="16"/>
                <w:lang w:val="uk-UA"/>
              </w:rPr>
            </w:pPr>
          </w:p>
        </w:tc>
      </w:tr>
      <w:tr w:rsidR="00074C05" w:rsidRPr="00F370C9" w:rsidTr="000168DC">
        <w:trPr>
          <w:trHeight w:val="807"/>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C05" w:rsidRPr="00915113" w:rsidRDefault="00B01694">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C05" w:rsidRPr="001E6772" w:rsidRDefault="00074C05">
            <w:pPr>
              <w:spacing w:after="0" w:line="240" w:lineRule="auto"/>
              <w:ind w:left="100"/>
              <w:jc w:val="both"/>
              <w:rPr>
                <w:rFonts w:ascii="Times New Roman" w:eastAsia="Times New Roman" w:hAnsi="Times New Roman" w:cs="Times New Roman"/>
                <w:color w:val="000000"/>
                <w:sz w:val="20"/>
                <w:szCs w:val="20"/>
                <w:lang w:val="uk-UA"/>
              </w:rPr>
            </w:pPr>
            <w:r w:rsidRPr="001E6772">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20FA5"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B01694">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4</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D49" w:rsidRDefault="00480D49" w:rsidP="00480D49">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820FA5" w:rsidRDefault="00480D49" w:rsidP="00480D49">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57D63"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D63" w:rsidRPr="00057D63" w:rsidRDefault="00B0169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5</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D63" w:rsidRPr="00057D63" w:rsidRDefault="00057D63">
            <w:pPr>
              <w:spacing w:after="0" w:line="240" w:lineRule="auto"/>
              <w:ind w:left="100" w:right="120" w:hanging="20"/>
              <w:jc w:val="both"/>
              <w:rPr>
                <w:rFonts w:ascii="Times New Roman" w:eastAsia="Times New Roman" w:hAnsi="Times New Roman" w:cs="Times New Roman"/>
                <w:b/>
                <w:color w:val="000000"/>
                <w:sz w:val="20"/>
                <w:szCs w:val="20"/>
                <w:lang w:val="uk-UA"/>
              </w:rPr>
            </w:pPr>
            <w:r w:rsidRPr="00057D63">
              <w:rPr>
                <w:rFonts w:ascii="Times New Roman" w:eastAsia="Times New Roman" w:hAnsi="Times New Roman" w:cs="Times New Roman"/>
                <w:color w:val="000000"/>
                <w:sz w:val="20"/>
                <w:szCs w:val="20"/>
                <w:lang w:val="uk-UA"/>
              </w:rPr>
              <w:t>С</w:t>
            </w:r>
            <w:r w:rsidRPr="00057D63">
              <w:rPr>
                <w:rFonts w:ascii="Times New Roman" w:eastAsia="Times New Roman" w:hAnsi="Times New Roman" w:cs="Times New Roman"/>
                <w:color w:val="000000"/>
                <w:sz w:val="20"/>
                <w:szCs w:val="20"/>
              </w:rPr>
              <w:t>кановані копії статуту учасника (в останній редакції) або іншого установчого документу учасника (за наявності).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здійснював державну реєстрацію юридичної особи. 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якщо учасник здійснює</w:t>
            </w:r>
            <w:r>
              <w:rPr>
                <w:rFonts w:ascii="Times New Roman" w:eastAsia="Times New Roman" w:hAnsi="Times New Roman" w:cs="Times New Roman"/>
                <w:color w:val="000000"/>
                <w:sz w:val="20"/>
                <w:szCs w:val="20"/>
                <w:lang w:val="uk-UA"/>
              </w:rPr>
              <w:t xml:space="preserve"> </w:t>
            </w:r>
            <w:r w:rsidRPr="00057D63">
              <w:rPr>
                <w:rFonts w:ascii="Times New Roman" w:eastAsia="Times New Roman" w:hAnsi="Times New Roman" w:cs="Times New Roman"/>
                <w:color w:val="000000"/>
                <w:sz w:val="20"/>
                <w:szCs w:val="20"/>
                <w:lang w:val="uk-UA"/>
              </w:rPr>
              <w:t>діяльність на підставі модельного статуту, необхідно надати копію рішення засновників про створення такої юридичної особи (вимога стосується учасника – юридичної особи) або рішення про перехід на діяльність на підставі модельного статуту та надати Положення, затверджене Загальними зборами (за наявності)</w:t>
            </w:r>
          </w:p>
        </w:tc>
      </w:tr>
      <w:tr w:rsidR="00D94FD8"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FD8" w:rsidRPr="00D94FD8" w:rsidRDefault="00B0169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6</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4B9" w:rsidRPr="000274B9" w:rsidRDefault="000274B9" w:rsidP="000274B9">
            <w:pPr>
              <w:spacing w:after="0" w:line="240" w:lineRule="auto"/>
              <w:ind w:left="100" w:right="120" w:hanging="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Погодження з проє</w:t>
            </w:r>
            <w:r w:rsidRPr="000274B9">
              <w:rPr>
                <w:rFonts w:ascii="Times New Roman" w:eastAsia="Times New Roman" w:hAnsi="Times New Roman" w:cs="Times New Roman"/>
                <w:b/>
                <w:color w:val="000000"/>
                <w:sz w:val="20"/>
                <w:szCs w:val="20"/>
              </w:rPr>
              <w:t xml:space="preserve">ктом Договору згідно Додатку </w:t>
            </w:r>
            <w:r>
              <w:rPr>
                <w:rFonts w:ascii="Times New Roman" w:eastAsia="Times New Roman" w:hAnsi="Times New Roman" w:cs="Times New Roman"/>
                <w:b/>
                <w:color w:val="000000"/>
                <w:sz w:val="20"/>
                <w:szCs w:val="20"/>
                <w:lang w:val="uk-UA"/>
              </w:rPr>
              <w:t>№</w:t>
            </w:r>
            <w:r w:rsidRPr="000274B9">
              <w:rPr>
                <w:rFonts w:ascii="Times New Roman" w:eastAsia="Times New Roman" w:hAnsi="Times New Roman" w:cs="Times New Roman"/>
                <w:b/>
                <w:color w:val="000000"/>
                <w:sz w:val="20"/>
                <w:szCs w:val="20"/>
              </w:rPr>
              <w:t>3 Документації у наступній формі:</w:t>
            </w:r>
          </w:p>
          <w:p w:rsidR="000274B9" w:rsidRPr="000274B9" w:rsidRDefault="000274B9" w:rsidP="000274B9">
            <w:pPr>
              <w:spacing w:after="0" w:line="240" w:lineRule="auto"/>
              <w:ind w:left="100" w:right="120" w:hanging="20"/>
              <w:jc w:val="both"/>
              <w:rPr>
                <w:rFonts w:ascii="Times New Roman" w:eastAsia="Times New Roman" w:hAnsi="Times New Roman" w:cs="Times New Roman"/>
                <w:b/>
                <w:color w:val="000000"/>
                <w:sz w:val="20"/>
                <w:szCs w:val="20"/>
              </w:rPr>
            </w:pPr>
          </w:p>
          <w:p w:rsidR="000274B9" w:rsidRPr="000274B9" w:rsidRDefault="000274B9" w:rsidP="000274B9">
            <w:pPr>
              <w:spacing w:after="0" w:line="240" w:lineRule="auto"/>
              <w:ind w:left="100" w:right="120" w:hanging="20"/>
              <w:jc w:val="center"/>
              <w:rPr>
                <w:rFonts w:ascii="Times New Roman" w:eastAsia="Times New Roman" w:hAnsi="Times New Roman" w:cs="Times New Roman"/>
                <w:b/>
                <w:color w:val="000000"/>
                <w:sz w:val="20"/>
                <w:szCs w:val="20"/>
              </w:rPr>
            </w:pPr>
            <w:r w:rsidRPr="000274B9">
              <w:rPr>
                <w:rFonts w:ascii="Times New Roman" w:eastAsia="Times New Roman" w:hAnsi="Times New Roman" w:cs="Times New Roman"/>
                <w:b/>
                <w:color w:val="000000"/>
                <w:sz w:val="20"/>
                <w:szCs w:val="20"/>
              </w:rPr>
              <w:t>Лист-згода з проектом договору</w:t>
            </w:r>
          </w:p>
          <w:p w:rsidR="00D94FD8" w:rsidRDefault="000274B9" w:rsidP="000274B9">
            <w:pPr>
              <w:spacing w:after="0" w:line="240" w:lineRule="auto"/>
              <w:ind w:left="100" w:right="120" w:hanging="20"/>
              <w:jc w:val="both"/>
              <w:rPr>
                <w:rFonts w:ascii="Times New Roman" w:eastAsia="Times New Roman" w:hAnsi="Times New Roman" w:cs="Times New Roman"/>
                <w:color w:val="000000"/>
                <w:sz w:val="20"/>
                <w:szCs w:val="20"/>
              </w:rPr>
            </w:pPr>
            <w:proofErr w:type="gramStart"/>
            <w:r w:rsidRPr="000274B9">
              <w:rPr>
                <w:rFonts w:ascii="Times New Roman" w:eastAsia="Times New Roman" w:hAnsi="Times New Roman" w:cs="Times New Roman"/>
                <w:color w:val="000000"/>
                <w:sz w:val="20"/>
                <w:szCs w:val="20"/>
              </w:rPr>
              <w:t xml:space="preserve">Ми,   </w:t>
            </w:r>
            <w:proofErr w:type="gramEnd"/>
            <w:r w:rsidRPr="000274B9">
              <w:rPr>
                <w:rFonts w:ascii="Times New Roman" w:eastAsia="Times New Roman" w:hAnsi="Times New Roman" w:cs="Times New Roman"/>
                <w:color w:val="000000"/>
                <w:sz w:val="20"/>
                <w:szCs w:val="20"/>
              </w:rPr>
              <w:t>(</w:t>
            </w:r>
            <w:r w:rsidR="00DA2082">
              <w:rPr>
                <w:rFonts w:ascii="Times New Roman" w:eastAsia="Times New Roman" w:hAnsi="Times New Roman" w:cs="Times New Roman"/>
                <w:color w:val="000000"/>
                <w:sz w:val="20"/>
                <w:szCs w:val="20"/>
              </w:rPr>
              <w:t>Повне найменування учасника)</w:t>
            </w:r>
            <w:r w:rsidRPr="000274B9">
              <w:rPr>
                <w:rFonts w:ascii="Times New Roman" w:eastAsia="Times New Roman" w:hAnsi="Times New Roman" w:cs="Times New Roman"/>
                <w:color w:val="000000"/>
                <w:sz w:val="20"/>
                <w:szCs w:val="20"/>
              </w:rPr>
              <w:t xml:space="preserve">, як учасник закупівлі  </w:t>
            </w:r>
            <w:r w:rsidR="00DA2082" w:rsidRPr="00DA2082">
              <w:rPr>
                <w:rFonts w:ascii="Times New Roman" w:eastAsia="Times New Roman" w:hAnsi="Times New Roman" w:cs="Times New Roman"/>
                <w:color w:val="000000"/>
                <w:sz w:val="20"/>
                <w:szCs w:val="20"/>
              </w:rPr>
              <w:t xml:space="preserve">ДК 021:2015 </w:t>
            </w:r>
            <w:r w:rsidR="003F75C3">
              <w:rPr>
                <w:rFonts w:ascii="Times New Roman" w:eastAsia="Times New Roman" w:hAnsi="Times New Roman" w:cs="Times New Roman"/>
                <w:color w:val="000000"/>
                <w:sz w:val="20"/>
                <w:szCs w:val="20"/>
                <w:lang w:val="uk-UA"/>
              </w:rPr>
              <w:t>________________________</w:t>
            </w:r>
            <w:r w:rsidR="00DA2082" w:rsidRPr="00DA2082">
              <w:rPr>
                <w:rFonts w:ascii="Times New Roman" w:eastAsia="Times New Roman" w:hAnsi="Times New Roman" w:cs="Times New Roman"/>
                <w:color w:val="000000"/>
                <w:sz w:val="20"/>
                <w:szCs w:val="20"/>
              </w:rPr>
              <w:t xml:space="preserve"> </w:t>
            </w:r>
            <w:r w:rsidRPr="000274B9">
              <w:rPr>
                <w:rFonts w:ascii="Times New Roman" w:eastAsia="Times New Roman" w:hAnsi="Times New Roman" w:cs="Times New Roman"/>
                <w:color w:val="000000"/>
                <w:sz w:val="20"/>
                <w:szCs w:val="20"/>
              </w:rPr>
              <w:t>(оголошення про проведення торгів № UA-__</w:t>
            </w:r>
            <w:r w:rsidR="00DC2791">
              <w:rPr>
                <w:rFonts w:ascii="Times New Roman" w:eastAsia="Times New Roman" w:hAnsi="Times New Roman" w:cs="Times New Roman"/>
                <w:color w:val="000000"/>
                <w:sz w:val="20"/>
                <w:szCs w:val="20"/>
              </w:rPr>
              <w:t>___________) ознайомились з проє</w:t>
            </w:r>
            <w:r w:rsidRPr="000274B9">
              <w:rPr>
                <w:rFonts w:ascii="Times New Roman" w:eastAsia="Times New Roman" w:hAnsi="Times New Roman" w:cs="Times New Roman"/>
                <w:color w:val="000000"/>
                <w:sz w:val="20"/>
                <w:szCs w:val="20"/>
              </w:rPr>
              <w:t xml:space="preserve">ктом договору, який наведений в Додатку №3 до тендерної документації, у разі визначення нас переможцем закупівлі, ми  гарантуємо підписання даного договору та виконання своїх зобов’язань за ним, в тому числі щодо всіх його істотних умов та порядку їх зміни.  </w:t>
            </w:r>
          </w:p>
          <w:p w:rsidR="00B01694" w:rsidRPr="000274B9" w:rsidRDefault="00B01694" w:rsidP="008C039B">
            <w:pPr>
              <w:spacing w:after="0" w:line="240" w:lineRule="auto"/>
              <w:ind w:left="100" w:right="120" w:hanging="20"/>
              <w:jc w:val="center"/>
              <w:rPr>
                <w:rFonts w:ascii="Times New Roman" w:eastAsia="Times New Roman" w:hAnsi="Times New Roman" w:cs="Times New Roman"/>
                <w:color w:val="000000"/>
                <w:sz w:val="20"/>
                <w:szCs w:val="20"/>
              </w:rPr>
            </w:pPr>
          </w:p>
        </w:tc>
      </w:tr>
      <w:tr w:rsidR="000168DC" w:rsidRPr="000168DC"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68DC" w:rsidRDefault="006221BB">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7</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68DC" w:rsidRDefault="000168DC" w:rsidP="000168DC">
            <w:pPr>
              <w:spacing w:after="0" w:line="240" w:lineRule="auto"/>
              <w:ind w:left="100" w:right="120" w:hanging="2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Надати довідку за формою:</w:t>
            </w:r>
          </w:p>
          <w:p w:rsidR="000168DC" w:rsidRPr="000168DC" w:rsidRDefault="000168DC" w:rsidP="000168DC">
            <w:pPr>
              <w:spacing w:after="0" w:line="240" w:lineRule="auto"/>
              <w:ind w:left="100" w:right="120" w:hanging="20"/>
              <w:jc w:val="center"/>
              <w:rPr>
                <w:rFonts w:ascii="Times New Roman" w:eastAsia="Times New Roman" w:hAnsi="Times New Roman" w:cs="Times New Roman"/>
                <w:b/>
                <w:color w:val="000000"/>
                <w:sz w:val="20"/>
                <w:szCs w:val="20"/>
                <w:lang w:val="uk-UA"/>
              </w:rPr>
            </w:pPr>
            <w:r w:rsidRPr="000168DC">
              <w:rPr>
                <w:rFonts w:ascii="Times New Roman" w:eastAsia="Times New Roman" w:hAnsi="Times New Roman" w:cs="Times New Roman"/>
                <w:b/>
                <w:color w:val="000000"/>
                <w:sz w:val="20"/>
                <w:szCs w:val="20"/>
                <w:lang w:val="uk-UA"/>
              </w:rPr>
              <w:t>"Довідка</w:t>
            </w:r>
            <w:r w:rsidR="00A8789C">
              <w:rPr>
                <w:rFonts w:ascii="Times New Roman" w:eastAsia="Times New Roman" w:hAnsi="Times New Roman" w:cs="Times New Roman"/>
                <w:b/>
                <w:color w:val="000000"/>
                <w:sz w:val="20"/>
                <w:szCs w:val="20"/>
                <w:lang w:val="uk-UA"/>
              </w:rPr>
              <w:t xml:space="preserve"> щодо технічних</w:t>
            </w:r>
            <w:r w:rsidR="008B4421">
              <w:rPr>
                <w:rFonts w:ascii="Times New Roman" w:eastAsia="Times New Roman" w:hAnsi="Times New Roman" w:cs="Times New Roman"/>
                <w:b/>
                <w:color w:val="000000"/>
                <w:sz w:val="20"/>
                <w:szCs w:val="20"/>
                <w:lang w:val="uk-UA"/>
              </w:rPr>
              <w:t xml:space="preserve"> вимог до</w:t>
            </w:r>
            <w:r w:rsidRPr="000168DC">
              <w:rPr>
                <w:rFonts w:ascii="Times New Roman" w:eastAsia="Times New Roman" w:hAnsi="Times New Roman" w:cs="Times New Roman"/>
                <w:b/>
                <w:color w:val="000000"/>
                <w:sz w:val="20"/>
                <w:szCs w:val="20"/>
                <w:lang w:val="uk-UA"/>
              </w:rPr>
              <w:t xml:space="preserve"> предмета закупівлі"</w:t>
            </w:r>
          </w:p>
          <w:p w:rsidR="000168DC" w:rsidRPr="000168DC" w:rsidRDefault="000168DC" w:rsidP="000168DC">
            <w:pPr>
              <w:spacing w:after="0" w:line="240" w:lineRule="auto"/>
              <w:ind w:left="100" w:right="120" w:hanging="20"/>
              <w:jc w:val="both"/>
              <w:rPr>
                <w:rFonts w:ascii="Times New Roman" w:eastAsia="Times New Roman" w:hAnsi="Times New Roman" w:cs="Times New Roman"/>
                <w:color w:val="000000"/>
                <w:sz w:val="20"/>
                <w:szCs w:val="20"/>
                <w:lang w:val="uk-UA"/>
              </w:rPr>
            </w:pPr>
          </w:p>
          <w:p w:rsidR="000168DC" w:rsidRPr="000168DC" w:rsidRDefault="000168DC" w:rsidP="000168DC">
            <w:pPr>
              <w:spacing w:after="0" w:line="240" w:lineRule="auto"/>
              <w:ind w:left="100" w:right="120" w:hanging="20"/>
              <w:jc w:val="both"/>
              <w:rPr>
                <w:rFonts w:ascii="Times New Roman" w:eastAsia="Times New Roman" w:hAnsi="Times New Roman" w:cs="Times New Roman"/>
                <w:color w:val="000000"/>
                <w:sz w:val="20"/>
                <w:szCs w:val="20"/>
                <w:lang w:val="uk-UA"/>
              </w:rPr>
            </w:pPr>
            <w:r w:rsidRPr="000168DC">
              <w:rPr>
                <w:rFonts w:ascii="Times New Roman" w:eastAsia="Times New Roman" w:hAnsi="Times New Roman" w:cs="Times New Roman"/>
                <w:color w:val="000000"/>
                <w:sz w:val="20"/>
                <w:szCs w:val="20"/>
                <w:lang w:val="uk-UA"/>
              </w:rPr>
              <w:tab/>
            </w:r>
            <w:r w:rsidR="008B4421">
              <w:rPr>
                <w:rFonts w:ascii="Times New Roman" w:eastAsia="Times New Roman" w:hAnsi="Times New Roman" w:cs="Times New Roman"/>
                <w:color w:val="000000"/>
                <w:sz w:val="20"/>
                <w:szCs w:val="20"/>
                <w:lang w:val="uk-UA"/>
              </w:rPr>
              <w:t>У</w:t>
            </w:r>
            <w:r w:rsidRPr="000168DC">
              <w:rPr>
                <w:rFonts w:ascii="Times New Roman" w:eastAsia="Times New Roman" w:hAnsi="Times New Roman" w:cs="Times New Roman"/>
                <w:color w:val="000000"/>
                <w:sz w:val="20"/>
                <w:szCs w:val="20"/>
                <w:lang w:val="uk-UA"/>
              </w:rPr>
              <w:t xml:space="preserve"> разі визначення нас Переможцем закупівлі та укладення Договору за результатами даної процедури закупівлі: </w:t>
            </w:r>
            <w:r w:rsidR="00DA2082" w:rsidRPr="00DA2082">
              <w:rPr>
                <w:rFonts w:ascii="Times New Roman" w:eastAsia="Times New Roman" w:hAnsi="Times New Roman" w:cs="Times New Roman"/>
                <w:color w:val="000000"/>
                <w:sz w:val="20"/>
                <w:szCs w:val="20"/>
                <w:lang w:val="uk-UA"/>
              </w:rPr>
              <w:t xml:space="preserve">ДК 021:2015 - </w:t>
            </w:r>
            <w:r w:rsidR="003F75C3">
              <w:rPr>
                <w:rFonts w:ascii="Times New Roman" w:eastAsia="Times New Roman" w:hAnsi="Times New Roman" w:cs="Times New Roman"/>
                <w:color w:val="000000"/>
                <w:sz w:val="20"/>
                <w:szCs w:val="20"/>
                <w:lang w:val="uk-UA"/>
              </w:rPr>
              <w:t>_______________________________</w:t>
            </w:r>
            <w:r>
              <w:rPr>
                <w:rFonts w:ascii="Times New Roman" w:eastAsia="Times New Roman" w:hAnsi="Times New Roman" w:cs="Times New Roman"/>
                <w:color w:val="000000"/>
                <w:sz w:val="20"/>
                <w:szCs w:val="20"/>
                <w:lang w:val="uk-UA"/>
              </w:rPr>
              <w:t xml:space="preserve"> </w:t>
            </w:r>
            <w:r w:rsidRPr="000168DC">
              <w:rPr>
                <w:rFonts w:ascii="Times New Roman" w:eastAsia="Times New Roman" w:hAnsi="Times New Roman" w:cs="Times New Roman"/>
                <w:color w:val="000000"/>
                <w:sz w:val="20"/>
                <w:szCs w:val="20"/>
                <w:lang w:val="uk-UA"/>
              </w:rPr>
              <w:t xml:space="preserve">гарантуємо </w:t>
            </w:r>
            <w:r w:rsidR="00480D49">
              <w:rPr>
                <w:rFonts w:ascii="Times New Roman" w:eastAsia="Times New Roman" w:hAnsi="Times New Roman" w:cs="Times New Roman"/>
                <w:color w:val="000000"/>
                <w:sz w:val="20"/>
                <w:szCs w:val="20"/>
                <w:lang w:val="uk-UA"/>
              </w:rPr>
              <w:t>виконання усіх послуг, що зазначені в Додатку №2 тендерної документації.</w:t>
            </w:r>
          </w:p>
          <w:p w:rsidR="000168DC" w:rsidRPr="00B745FE" w:rsidRDefault="000168DC" w:rsidP="000168DC">
            <w:pPr>
              <w:widowControl w:val="0"/>
              <w:spacing w:after="0" w:line="240" w:lineRule="auto"/>
              <w:ind w:left="11"/>
              <w:jc w:val="both"/>
              <w:rPr>
                <w:rFonts w:ascii="Times New Roman" w:eastAsia="Times New Roman" w:hAnsi="Times New Roman" w:cs="Times New Roman"/>
                <w:b/>
                <w:sz w:val="24"/>
                <w:szCs w:val="24"/>
                <w:u w:val="single"/>
                <w:lang w:val="uk-UA" w:eastAsia="uk-UA"/>
              </w:rPr>
            </w:pPr>
          </w:p>
          <w:p w:rsidR="000168DC" w:rsidRPr="000168DC" w:rsidRDefault="000168DC" w:rsidP="000168DC">
            <w:pPr>
              <w:spacing w:after="0" w:line="276" w:lineRule="auto"/>
              <w:jc w:val="both"/>
              <w:rPr>
                <w:rFonts w:ascii="Times New Roman" w:eastAsia="Times New Roman" w:hAnsi="Times New Roman" w:cs="Times New Roman"/>
                <w:color w:val="FF0000"/>
                <w:sz w:val="20"/>
                <w:szCs w:val="20"/>
                <w:u w:val="single"/>
                <w:shd w:val="clear" w:color="auto" w:fill="FFFFFF"/>
                <w:lang w:val="uk-UA" w:eastAsia="uk-UA"/>
              </w:rPr>
            </w:pPr>
          </w:p>
          <w:p w:rsidR="000168DC" w:rsidRPr="00156BD4" w:rsidRDefault="00156BD4" w:rsidP="000168DC">
            <w:pPr>
              <w:widowControl w:val="0"/>
              <w:tabs>
                <w:tab w:val="left" w:pos="6075"/>
              </w:tabs>
              <w:spacing w:after="0" w:line="240" w:lineRule="auto"/>
              <w:ind w:firstLine="567"/>
              <w:jc w:val="both"/>
              <w:rPr>
                <w:rFonts w:ascii="Times New Roman" w:hAnsi="Times New Roman" w:cs="Times New Roman"/>
                <w:sz w:val="20"/>
                <w:szCs w:val="20"/>
                <w:lang w:val="uk-UA"/>
              </w:rPr>
            </w:pPr>
            <w:r w:rsidRPr="00156BD4">
              <w:rPr>
                <w:rFonts w:ascii="Times New Roman" w:hAnsi="Times New Roman" w:cs="Times New Roman"/>
                <w:sz w:val="20"/>
                <w:szCs w:val="20"/>
                <w:lang w:val="uk-UA"/>
              </w:rPr>
              <w:t>Посада, прізвище, ініціали, підпис уповноваженої особи учасника, завірені належним чином</w:t>
            </w:r>
          </w:p>
          <w:p w:rsidR="000168DC" w:rsidRPr="001503C8" w:rsidRDefault="000168DC" w:rsidP="001503C8">
            <w:pPr>
              <w:spacing w:after="0" w:line="240" w:lineRule="auto"/>
              <w:ind w:left="100" w:right="120" w:hanging="20"/>
              <w:jc w:val="both"/>
              <w:rPr>
                <w:rFonts w:ascii="Times New Roman" w:eastAsia="Times New Roman" w:hAnsi="Times New Roman" w:cs="Times New Roman"/>
                <w:color w:val="000000"/>
                <w:sz w:val="20"/>
                <w:szCs w:val="20"/>
                <w:lang w:val="uk-UA"/>
              </w:rPr>
            </w:pPr>
          </w:p>
        </w:tc>
      </w:tr>
      <w:tr w:rsidR="00B31B38" w:rsidRPr="000168DC"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B38" w:rsidRPr="00B31B38" w:rsidRDefault="00B31B38">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8</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B38" w:rsidRPr="00B31B38" w:rsidRDefault="00B31B38" w:rsidP="00B31B38">
            <w:pPr>
              <w:spacing w:after="0" w:line="240" w:lineRule="auto"/>
              <w:ind w:left="100" w:right="120" w:hanging="20"/>
              <w:rPr>
                <w:rFonts w:ascii="Times New Roman" w:eastAsia="Times New Roman" w:hAnsi="Times New Roman" w:cs="Times New Roman"/>
                <w:b/>
                <w:color w:val="000000"/>
                <w:sz w:val="20"/>
                <w:szCs w:val="20"/>
                <w:lang w:val="uk-UA"/>
              </w:rPr>
            </w:pPr>
            <w:r w:rsidRPr="00B31B38">
              <w:rPr>
                <w:rFonts w:ascii="Times New Roman" w:hAnsi="Times New Roman" w:cs="Times New Roman"/>
                <w:szCs w:val="24"/>
                <w:lang w:val="uk-UA"/>
              </w:rPr>
              <w:t>Надати довідку в довільні формі, що Учасник має</w:t>
            </w:r>
            <w:r w:rsidRPr="00B31B38">
              <w:rPr>
                <w:rFonts w:ascii="Times New Roman" w:hAnsi="Times New Roman" w:cs="Times New Roman"/>
                <w:szCs w:val="24"/>
              </w:rPr>
              <w:t xml:space="preserve"> досвід обслуговування подібних баз даних  не менше 3 років.</w:t>
            </w:r>
          </w:p>
        </w:tc>
      </w:tr>
    </w:tbl>
    <w:p w:rsidR="00B962AC" w:rsidRPr="000168DC" w:rsidRDefault="00B962AC">
      <w:pPr>
        <w:spacing w:after="0" w:line="240" w:lineRule="auto"/>
        <w:rPr>
          <w:rFonts w:ascii="Times New Roman" w:eastAsia="Times New Roman" w:hAnsi="Times New Roman" w:cs="Times New Roman"/>
          <w:sz w:val="20"/>
          <w:szCs w:val="20"/>
          <w:lang w:val="uk-UA"/>
        </w:rPr>
      </w:pPr>
      <w:bookmarkStart w:id="0" w:name="_heading=h.gjdgxs" w:colFirst="0" w:colLast="0"/>
      <w:bookmarkEnd w:id="0"/>
    </w:p>
    <w:p w:rsidR="00B962AC" w:rsidRPr="000168DC" w:rsidRDefault="00B962AC">
      <w:pPr>
        <w:spacing w:after="0" w:line="240" w:lineRule="auto"/>
        <w:rPr>
          <w:rFonts w:ascii="Times New Roman" w:eastAsia="Times New Roman" w:hAnsi="Times New Roman" w:cs="Times New Roman"/>
          <w:sz w:val="20"/>
          <w:szCs w:val="20"/>
          <w:lang w:val="uk-UA"/>
        </w:rPr>
      </w:pPr>
    </w:p>
    <w:p w:rsidR="0097069C" w:rsidRPr="0097069C" w:rsidRDefault="0097069C" w:rsidP="0097069C">
      <w:pPr>
        <w:spacing w:after="0" w:line="240" w:lineRule="auto"/>
        <w:jc w:val="both"/>
        <w:rPr>
          <w:rFonts w:ascii="Times New Roman" w:eastAsia="Times New Roman" w:hAnsi="Times New Roman" w:cs="Times New Roman"/>
          <w:b/>
          <w:sz w:val="20"/>
          <w:szCs w:val="20"/>
          <w:lang w:val="uk-UA"/>
        </w:rPr>
      </w:pPr>
      <w:r w:rsidRPr="0097069C">
        <w:rPr>
          <w:rFonts w:ascii="Times New Roman" w:eastAsia="Times New Roman" w:hAnsi="Times New Roman" w:cs="Times New Roman"/>
          <w:b/>
          <w:sz w:val="20"/>
          <w:szCs w:val="20"/>
          <w:lang w:val="uk-UA"/>
        </w:rPr>
        <w:t xml:space="preserve">5. Вимоги до оформлення забезпечення тендерної пропозиції у вигляді банківської гарантії </w:t>
      </w:r>
    </w:p>
    <w:p w:rsidR="0097069C" w:rsidRPr="0097069C" w:rsidRDefault="0097069C" w:rsidP="0097069C">
      <w:pPr>
        <w:spacing w:after="0" w:line="240" w:lineRule="auto"/>
        <w:rPr>
          <w:rFonts w:ascii="Times New Roman" w:eastAsia="Times New Roman" w:hAnsi="Times New Roman" w:cs="Times New Roman"/>
          <w:b/>
          <w:sz w:val="20"/>
          <w:szCs w:val="20"/>
          <w:lang w:val="uk-UA"/>
        </w:rPr>
      </w:pPr>
    </w:p>
    <w:p w:rsidR="0097069C" w:rsidRPr="0097069C" w:rsidRDefault="0097069C" w:rsidP="0097069C">
      <w:pPr>
        <w:spacing w:after="0" w:line="240" w:lineRule="auto"/>
        <w:jc w:val="center"/>
        <w:rPr>
          <w:rFonts w:ascii="Times New Roman" w:eastAsia="Times New Roman" w:hAnsi="Times New Roman" w:cs="Times New Roman"/>
          <w:sz w:val="20"/>
          <w:szCs w:val="20"/>
        </w:rPr>
      </w:pPr>
      <w:r w:rsidRPr="0097069C">
        <w:rPr>
          <w:rFonts w:ascii="Times New Roman" w:eastAsia="Times New Roman" w:hAnsi="Times New Roman" w:cs="Times New Roman"/>
          <w:b/>
          <w:sz w:val="20"/>
          <w:szCs w:val="20"/>
        </w:rPr>
        <w:t>Інструкція щодо заповнення гарантії:</w:t>
      </w:r>
    </w:p>
    <w:p w:rsidR="0097069C" w:rsidRPr="0097069C" w:rsidRDefault="0097069C" w:rsidP="0097069C">
      <w:pPr>
        <w:numPr>
          <w:ilvl w:val="0"/>
          <w:numId w:val="6"/>
        </w:numPr>
        <w:spacing w:after="0" w:line="240" w:lineRule="auto"/>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в гарантії потрібно зазначити дані в місцях з нижнім підкресленням;</w:t>
      </w:r>
    </w:p>
    <w:p w:rsidR="0097069C" w:rsidRPr="0097069C" w:rsidRDefault="0097069C" w:rsidP="0097069C">
      <w:pPr>
        <w:numPr>
          <w:ilvl w:val="0"/>
          <w:numId w:val="6"/>
        </w:numPr>
        <w:spacing w:after="0" w:line="240" w:lineRule="auto"/>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замінити слова курсивом на відповідні дані;</w:t>
      </w:r>
    </w:p>
    <w:p w:rsidR="0097069C" w:rsidRPr="0097069C" w:rsidRDefault="0097069C" w:rsidP="0097069C">
      <w:pPr>
        <w:numPr>
          <w:ilvl w:val="0"/>
          <w:numId w:val="6"/>
        </w:numPr>
        <w:spacing w:after="0" w:line="240" w:lineRule="auto"/>
        <w:rPr>
          <w:rFonts w:ascii="Times New Roman" w:eastAsia="Times New Roman" w:hAnsi="Times New Roman" w:cs="Times New Roman"/>
          <w:sz w:val="20"/>
          <w:szCs w:val="20"/>
        </w:rPr>
      </w:pPr>
      <w:r w:rsidRPr="0097069C">
        <w:rPr>
          <w:rFonts w:ascii="Times New Roman" w:eastAsia="Times New Roman" w:hAnsi="Times New Roman" w:cs="Times New Roman"/>
          <w:color w:val="5B9BD5"/>
          <w:sz w:val="20"/>
          <w:szCs w:val="20"/>
        </w:rPr>
        <w:t>*</w:t>
      </w:r>
      <w:r w:rsidRPr="0097069C">
        <w:rPr>
          <w:rFonts w:ascii="Times New Roman" w:eastAsia="Times New Roman" w:hAnsi="Times New Roman" w:cs="Times New Roman"/>
          <w:sz w:val="20"/>
          <w:szCs w:val="20"/>
        </w:rPr>
        <w:t>у випадку відсутності договору зазначається «відсутній» або ставиться прочерк, або залишається поле пустим;</w:t>
      </w:r>
    </w:p>
    <w:p w:rsidR="0097069C" w:rsidRPr="0097069C" w:rsidRDefault="0097069C" w:rsidP="0097069C">
      <w:pPr>
        <w:numPr>
          <w:ilvl w:val="0"/>
          <w:numId w:val="6"/>
        </w:numPr>
        <w:spacing w:after="0" w:line="240" w:lineRule="auto"/>
        <w:rPr>
          <w:rFonts w:ascii="Times New Roman" w:eastAsia="Times New Roman" w:hAnsi="Times New Roman" w:cs="Times New Roman"/>
          <w:sz w:val="20"/>
          <w:szCs w:val="20"/>
        </w:rPr>
      </w:pPr>
      <w:r w:rsidRPr="0097069C">
        <w:rPr>
          <w:rFonts w:ascii="Times New Roman" w:hAnsi="Times New Roman" w:cs="Times New Roman"/>
          <w:color w:val="5B9BD5"/>
          <w:sz w:val="20"/>
          <w:szCs w:val="20"/>
        </w:rPr>
        <w:t>**</w:t>
      </w:r>
      <w:r w:rsidRPr="0097069C">
        <w:rPr>
          <w:rFonts w:ascii="Times New Roman" w:eastAsia="Times New Roman" w:hAnsi="Times New Roman" w:cs="Times New Roman"/>
          <w:sz w:val="20"/>
          <w:szCs w:val="20"/>
        </w:rPr>
        <w:t>даний пункт виконується у випадку встановлення вимоги щодо надання гарантії на паперовому носії.</w:t>
      </w:r>
    </w:p>
    <w:p w:rsidR="0097069C" w:rsidRPr="0097069C" w:rsidRDefault="0097069C" w:rsidP="0097069C">
      <w:pPr>
        <w:shd w:val="clear" w:color="auto" w:fill="FFFFFF"/>
        <w:spacing w:after="0" w:line="240" w:lineRule="auto"/>
        <w:rPr>
          <w:rFonts w:ascii="Times New Roman" w:eastAsia="Times New Roman" w:hAnsi="Times New Roman" w:cs="Times New Roman"/>
          <w:sz w:val="20"/>
          <w:szCs w:val="20"/>
        </w:rPr>
      </w:pPr>
    </w:p>
    <w:p w:rsidR="0097069C" w:rsidRPr="0097069C" w:rsidRDefault="0097069C" w:rsidP="0097069C">
      <w:pPr>
        <w:shd w:val="clear" w:color="auto" w:fill="FFFFFF"/>
        <w:spacing w:after="0" w:line="240" w:lineRule="auto"/>
        <w:jc w:val="center"/>
        <w:rPr>
          <w:rFonts w:ascii="Times New Roman" w:eastAsia="Times New Roman" w:hAnsi="Times New Roman" w:cs="Times New Roman"/>
          <w:sz w:val="20"/>
          <w:szCs w:val="20"/>
        </w:rPr>
      </w:pPr>
      <w:r w:rsidRPr="0097069C">
        <w:rPr>
          <w:rFonts w:ascii="Times New Roman" w:eastAsia="Times New Roman" w:hAnsi="Times New Roman" w:cs="Times New Roman"/>
          <w:b/>
          <w:sz w:val="20"/>
          <w:szCs w:val="20"/>
        </w:rPr>
        <w:t xml:space="preserve">ФОРМА </w:t>
      </w:r>
      <w:r w:rsidRPr="0097069C">
        <w:rPr>
          <w:rFonts w:ascii="Times New Roman" w:eastAsia="Times New Roman" w:hAnsi="Times New Roman" w:cs="Times New Roman"/>
          <w:b/>
          <w:sz w:val="20"/>
          <w:szCs w:val="20"/>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97069C" w:rsidRPr="0097069C" w:rsidTr="00371B63">
        <w:tc>
          <w:tcPr>
            <w:tcW w:w="10415" w:type="dxa"/>
          </w:tcPr>
          <w:p w:rsidR="0097069C" w:rsidRPr="0097069C" w:rsidRDefault="0097069C" w:rsidP="0097069C">
            <w:pPr>
              <w:shd w:val="clear" w:color="auto" w:fill="FFFFFF"/>
              <w:spacing w:after="0" w:line="240" w:lineRule="auto"/>
              <w:rPr>
                <w:rFonts w:ascii="Times New Roman" w:eastAsia="Times New Roman" w:hAnsi="Times New Roman" w:cs="Times New Roman"/>
                <w:sz w:val="20"/>
                <w:szCs w:val="20"/>
              </w:rPr>
            </w:pPr>
          </w:p>
          <w:p w:rsidR="0097069C" w:rsidRPr="0097069C" w:rsidRDefault="0097069C" w:rsidP="0097069C">
            <w:pPr>
              <w:shd w:val="clear" w:color="auto" w:fill="FFFFFF"/>
              <w:spacing w:after="0" w:line="240" w:lineRule="auto"/>
              <w:rPr>
                <w:rFonts w:ascii="Times New Roman" w:eastAsia="Times New Roman" w:hAnsi="Times New Roman" w:cs="Times New Roman"/>
                <w:sz w:val="20"/>
                <w:szCs w:val="20"/>
              </w:rPr>
            </w:pPr>
            <w:r w:rsidRPr="0097069C">
              <w:rPr>
                <w:rFonts w:ascii="Times New Roman" w:eastAsia="Times New Roman" w:hAnsi="Times New Roman" w:cs="Times New Roman"/>
                <w:b/>
                <w:sz w:val="20"/>
                <w:szCs w:val="20"/>
              </w:rPr>
              <w:t>________________________________________ ГАРАНТІЯ № ________</w:t>
            </w:r>
          </w:p>
          <w:p w:rsidR="0097069C" w:rsidRPr="0097069C" w:rsidRDefault="0097069C" w:rsidP="0097069C">
            <w:pPr>
              <w:shd w:val="clear" w:color="auto" w:fill="FFFFFF"/>
              <w:spacing w:after="0" w:line="240" w:lineRule="auto"/>
              <w:ind w:left="1843" w:right="3210" w:firstLine="141"/>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(назва в разі необхідності)</w:t>
            </w:r>
          </w:p>
          <w:p w:rsidR="0097069C" w:rsidRPr="0097069C" w:rsidRDefault="0097069C" w:rsidP="0097069C">
            <w:pPr>
              <w:shd w:val="clear" w:color="auto" w:fill="FFFFFF"/>
              <w:spacing w:after="0" w:line="240" w:lineRule="auto"/>
              <w:ind w:firstLine="283"/>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1. Реквізити</w:t>
            </w:r>
          </w:p>
          <w:p w:rsidR="0097069C" w:rsidRPr="0097069C" w:rsidRDefault="0097069C" w:rsidP="0097069C">
            <w:pPr>
              <w:shd w:val="clear" w:color="auto" w:fill="FFFFFF"/>
              <w:spacing w:after="0" w:line="240" w:lineRule="auto"/>
              <w:ind w:firstLine="283"/>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Дата видачі ______________</w:t>
            </w:r>
          </w:p>
          <w:p w:rsidR="0097069C" w:rsidRPr="0097069C" w:rsidRDefault="0097069C" w:rsidP="0097069C">
            <w:pPr>
              <w:shd w:val="clear" w:color="auto" w:fill="FFFFFF"/>
              <w:spacing w:after="0" w:line="240" w:lineRule="auto"/>
              <w:ind w:firstLine="283"/>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Місце складання ___________________________________________________________________</w:t>
            </w:r>
          </w:p>
          <w:p w:rsidR="0097069C" w:rsidRPr="0097069C" w:rsidRDefault="0097069C" w:rsidP="0097069C">
            <w:pPr>
              <w:shd w:val="clear" w:color="auto" w:fill="FFFFFF"/>
              <w:spacing w:after="0" w:line="240" w:lineRule="auto"/>
              <w:ind w:firstLine="283"/>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Повне найменування гаранта _________________________________________________________</w:t>
            </w:r>
          </w:p>
          <w:p w:rsidR="0097069C" w:rsidRPr="0097069C" w:rsidRDefault="0097069C" w:rsidP="0097069C">
            <w:pPr>
              <w:shd w:val="clear" w:color="auto" w:fill="FFFFFF"/>
              <w:spacing w:after="0" w:line="240" w:lineRule="auto"/>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lastRenderedPageBreak/>
              <w:t>____________________________________________________________________________________</w:t>
            </w:r>
          </w:p>
          <w:p w:rsidR="0097069C" w:rsidRPr="0097069C" w:rsidRDefault="0097069C" w:rsidP="0097069C">
            <w:pPr>
              <w:shd w:val="clear" w:color="auto" w:fill="FFFFFF"/>
              <w:spacing w:after="0" w:line="240" w:lineRule="auto"/>
              <w:ind w:firstLine="283"/>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Повне найменування принципала _____________________________________________________</w:t>
            </w:r>
          </w:p>
          <w:p w:rsidR="0097069C" w:rsidRPr="0097069C" w:rsidRDefault="0097069C" w:rsidP="0097069C">
            <w:pPr>
              <w:shd w:val="clear" w:color="auto" w:fill="FFFFFF"/>
              <w:spacing w:after="0" w:line="240" w:lineRule="auto"/>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____________________________________________________________________________________</w:t>
            </w:r>
          </w:p>
          <w:p w:rsidR="0097069C" w:rsidRPr="0097069C" w:rsidRDefault="0097069C" w:rsidP="0097069C">
            <w:pPr>
              <w:shd w:val="clear" w:color="auto" w:fill="FFFFFF"/>
              <w:spacing w:after="0" w:line="240" w:lineRule="auto"/>
              <w:ind w:firstLine="283"/>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Найменування бенефіціара __________________________________________________________</w:t>
            </w:r>
          </w:p>
          <w:p w:rsidR="0097069C" w:rsidRPr="0097069C" w:rsidRDefault="0097069C" w:rsidP="0097069C">
            <w:pPr>
              <w:shd w:val="clear" w:color="auto" w:fill="FFFFFF"/>
              <w:spacing w:after="0" w:line="240" w:lineRule="auto"/>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____________________________________________________________________________________</w:t>
            </w:r>
          </w:p>
          <w:p w:rsidR="0097069C" w:rsidRPr="0097069C" w:rsidRDefault="0097069C" w:rsidP="0097069C">
            <w:pPr>
              <w:shd w:val="clear" w:color="auto" w:fill="FFFFFF"/>
              <w:spacing w:after="0" w:line="240" w:lineRule="auto"/>
              <w:ind w:firstLine="283"/>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Сума гарантії ______________________________________________________________________</w:t>
            </w:r>
          </w:p>
          <w:p w:rsidR="0097069C" w:rsidRPr="0097069C" w:rsidRDefault="0097069C" w:rsidP="0097069C">
            <w:pPr>
              <w:shd w:val="clear" w:color="auto" w:fill="FFFFFF"/>
              <w:spacing w:after="0" w:line="240" w:lineRule="auto"/>
              <w:ind w:firstLine="283"/>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Назва валюти, у якій надається гарантія _______________________________________________</w:t>
            </w:r>
          </w:p>
          <w:p w:rsidR="0097069C" w:rsidRPr="0097069C" w:rsidRDefault="0097069C" w:rsidP="0097069C">
            <w:pPr>
              <w:shd w:val="clear" w:color="auto" w:fill="FFFFFF"/>
              <w:spacing w:after="0" w:line="240" w:lineRule="auto"/>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____________________________________________________________________________________</w:t>
            </w:r>
          </w:p>
          <w:p w:rsidR="0097069C" w:rsidRPr="0097069C" w:rsidRDefault="0097069C" w:rsidP="0097069C">
            <w:pPr>
              <w:shd w:val="clear" w:color="auto" w:fill="FFFFFF"/>
              <w:spacing w:after="0" w:line="240" w:lineRule="auto"/>
              <w:ind w:firstLine="283"/>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Дата початку строку дії гарантії (набрання чинності) ____________________________________</w:t>
            </w:r>
          </w:p>
          <w:p w:rsidR="0097069C" w:rsidRPr="0097069C" w:rsidRDefault="0097069C" w:rsidP="0097069C">
            <w:pPr>
              <w:shd w:val="clear" w:color="auto" w:fill="FFFFFF"/>
              <w:spacing w:after="0" w:line="240" w:lineRule="auto"/>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____________________________________________________________________________________</w:t>
            </w:r>
          </w:p>
          <w:p w:rsidR="0097069C" w:rsidRPr="0097069C" w:rsidRDefault="0097069C" w:rsidP="0097069C">
            <w:pPr>
              <w:shd w:val="clear" w:color="auto" w:fill="FFFFFF"/>
              <w:spacing w:after="0" w:line="240" w:lineRule="auto"/>
              <w:ind w:firstLine="283"/>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Дата закінчення строку дії гарантії, якщо жодна з подій, передбачених у пункті 4 форми, не настане ____________________________________________________________________________</w:t>
            </w:r>
          </w:p>
          <w:p w:rsidR="0097069C" w:rsidRPr="0097069C" w:rsidRDefault="0097069C" w:rsidP="0097069C">
            <w:pPr>
              <w:shd w:val="clear" w:color="auto" w:fill="FFFFFF"/>
              <w:spacing w:after="0" w:line="240" w:lineRule="auto"/>
              <w:ind w:firstLine="283"/>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Номер оголошення про проведення конкурентної процедури закупівлі _____________________</w:t>
            </w:r>
          </w:p>
          <w:p w:rsidR="0097069C" w:rsidRPr="0097069C" w:rsidRDefault="0097069C" w:rsidP="0097069C">
            <w:pPr>
              <w:shd w:val="clear" w:color="auto" w:fill="FFFFFF"/>
              <w:spacing w:after="0" w:line="240" w:lineRule="auto"/>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____________________________________________________________________________________</w:t>
            </w:r>
          </w:p>
          <w:p w:rsidR="0097069C" w:rsidRPr="0097069C" w:rsidRDefault="0097069C" w:rsidP="0097069C">
            <w:pPr>
              <w:shd w:val="clear" w:color="auto" w:fill="FFFFFF"/>
              <w:spacing w:after="0" w:line="240" w:lineRule="auto"/>
              <w:ind w:firstLine="283"/>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Інформація щодо тендерної документації ______________________________________________</w:t>
            </w:r>
          </w:p>
          <w:p w:rsidR="0097069C" w:rsidRPr="0097069C" w:rsidRDefault="0097069C" w:rsidP="0097069C">
            <w:pPr>
              <w:shd w:val="clear" w:color="auto" w:fill="FFFFFF"/>
              <w:spacing w:after="0" w:line="240" w:lineRule="auto"/>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____________________________________________________________________________________</w:t>
            </w:r>
          </w:p>
          <w:p w:rsidR="0097069C" w:rsidRPr="0097069C" w:rsidRDefault="0097069C" w:rsidP="0097069C">
            <w:pPr>
              <w:shd w:val="clear" w:color="auto" w:fill="FFFFFF"/>
              <w:spacing w:after="0" w:line="240" w:lineRule="auto"/>
              <w:ind w:firstLine="283"/>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 xml:space="preserve">Відомості про договір, відповідно до якого видається гарантія банком, страховою організацією, фінансовою установою (у разі </w:t>
            </w:r>
            <w:proofErr w:type="gramStart"/>
            <w:r w:rsidRPr="00F370C9">
              <w:rPr>
                <w:rFonts w:ascii="Times New Roman" w:eastAsia="Times New Roman" w:hAnsi="Times New Roman" w:cs="Times New Roman"/>
                <w:sz w:val="20"/>
                <w:szCs w:val="20"/>
              </w:rPr>
              <w:t>наявності)</w:t>
            </w:r>
            <w:r w:rsidRPr="00F370C9">
              <w:rPr>
                <w:rFonts w:ascii="Times New Roman" w:eastAsia="Times New Roman" w:hAnsi="Times New Roman" w:cs="Times New Roman"/>
                <w:color w:val="5B9BD5"/>
                <w:sz w:val="20"/>
                <w:szCs w:val="20"/>
              </w:rPr>
              <w:t>*</w:t>
            </w:r>
            <w:proofErr w:type="gramEnd"/>
            <w:r w:rsidRPr="00F370C9">
              <w:rPr>
                <w:rFonts w:ascii="Times New Roman" w:eastAsia="Times New Roman" w:hAnsi="Times New Roman" w:cs="Times New Roman"/>
                <w:sz w:val="20"/>
                <w:szCs w:val="20"/>
              </w:rPr>
              <w:t xml:space="preserve"> _____________________________________________</w:t>
            </w:r>
          </w:p>
          <w:p w:rsidR="0097069C" w:rsidRPr="0097069C" w:rsidRDefault="0097069C" w:rsidP="0097069C">
            <w:pPr>
              <w:shd w:val="clear" w:color="auto" w:fill="FFFFFF"/>
              <w:spacing w:after="0" w:line="240" w:lineRule="auto"/>
              <w:ind w:firstLine="283"/>
              <w:jc w:val="both"/>
              <w:rPr>
                <w:rFonts w:ascii="Times New Roman" w:eastAsia="Times New Roman" w:hAnsi="Times New Roman" w:cs="Times New Roman"/>
                <w:sz w:val="20"/>
                <w:szCs w:val="20"/>
              </w:rPr>
            </w:pPr>
          </w:p>
          <w:p w:rsidR="0097069C" w:rsidRPr="0097069C" w:rsidRDefault="0097069C" w:rsidP="0097069C">
            <w:pPr>
              <w:shd w:val="clear" w:color="auto" w:fill="FFFFFF"/>
              <w:spacing w:after="0" w:line="240" w:lineRule="auto"/>
              <w:ind w:firstLine="283"/>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7069C" w:rsidRPr="0097069C" w:rsidRDefault="0097069C" w:rsidP="0097069C">
            <w:pPr>
              <w:shd w:val="clear" w:color="auto" w:fill="FFFFFF"/>
              <w:spacing w:after="0" w:line="240" w:lineRule="auto"/>
              <w:ind w:firstLine="283"/>
              <w:jc w:val="both"/>
              <w:rPr>
                <w:rFonts w:ascii="Times New Roman" w:eastAsia="Times New Roman" w:hAnsi="Times New Roman" w:cs="Times New Roman"/>
                <w:sz w:val="20"/>
                <w:szCs w:val="20"/>
              </w:rPr>
            </w:pPr>
          </w:p>
          <w:p w:rsidR="0097069C" w:rsidRPr="0097069C" w:rsidRDefault="0097069C" w:rsidP="0097069C">
            <w:pPr>
              <w:shd w:val="clear" w:color="auto" w:fill="FFFFFF"/>
              <w:spacing w:after="0" w:line="240" w:lineRule="auto"/>
              <w:ind w:firstLine="283"/>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3. За цією гарантією гарант безвідклично зобов’язаний сплатити бенефіціару суму гарантії протягом 5 днів після дня отримання гарантом письмової вимоги бенефіціара про сплату суми гарантії (далі - вимога).</w:t>
            </w:r>
          </w:p>
          <w:p w:rsidR="0097069C" w:rsidRPr="0097069C" w:rsidRDefault="0097069C" w:rsidP="0097069C">
            <w:pPr>
              <w:shd w:val="clear" w:color="auto" w:fill="FFFFFF"/>
              <w:spacing w:after="0" w:line="240" w:lineRule="auto"/>
              <w:ind w:firstLine="283"/>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Вимога надається бенефіціаром на поштову адресу гаранта та повинна бути отримана ним протягом строку дії гарантії.</w:t>
            </w:r>
          </w:p>
          <w:p w:rsidR="0097069C" w:rsidRPr="0097069C" w:rsidRDefault="0097069C" w:rsidP="0097069C">
            <w:pPr>
              <w:shd w:val="clear" w:color="auto" w:fill="FFFFFF"/>
              <w:spacing w:after="0" w:line="240" w:lineRule="auto"/>
              <w:ind w:firstLine="283"/>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97069C" w:rsidRPr="0097069C" w:rsidRDefault="0097069C" w:rsidP="0097069C">
            <w:pPr>
              <w:shd w:val="clear" w:color="auto" w:fill="FFFFFF"/>
              <w:spacing w:after="0" w:line="240" w:lineRule="auto"/>
              <w:ind w:firstLine="283"/>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97069C" w:rsidRPr="0097069C" w:rsidRDefault="0097069C" w:rsidP="0097069C">
            <w:pPr>
              <w:shd w:val="clear" w:color="auto" w:fill="FFFFFF"/>
              <w:spacing w:after="0" w:line="240" w:lineRule="auto"/>
              <w:ind w:firstLine="283"/>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97069C" w:rsidRPr="0097069C" w:rsidRDefault="0097069C" w:rsidP="0097069C">
            <w:pPr>
              <w:numPr>
                <w:ilvl w:val="0"/>
                <w:numId w:val="5"/>
              </w:numPr>
              <w:shd w:val="clear" w:color="auto" w:fill="FFFFFF"/>
              <w:spacing w:after="0" w:line="240" w:lineRule="auto"/>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97069C" w:rsidRPr="0097069C" w:rsidRDefault="0097069C" w:rsidP="0097069C">
            <w:pPr>
              <w:numPr>
                <w:ilvl w:val="0"/>
                <w:numId w:val="5"/>
              </w:numPr>
              <w:shd w:val="clear" w:color="auto" w:fill="FFFFFF"/>
              <w:spacing w:after="0" w:line="240" w:lineRule="auto"/>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непідписання принципалом, який став переможцем тендеру, договору про закупівлю;</w:t>
            </w:r>
          </w:p>
          <w:p w:rsidR="0097069C" w:rsidRPr="0097069C" w:rsidRDefault="0097069C" w:rsidP="0097069C">
            <w:pPr>
              <w:numPr>
                <w:ilvl w:val="0"/>
                <w:numId w:val="5"/>
              </w:numPr>
              <w:shd w:val="clear" w:color="auto" w:fill="FFFFFF"/>
              <w:spacing w:after="0" w:line="240" w:lineRule="auto"/>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7069C" w:rsidRPr="0097069C" w:rsidRDefault="0097069C" w:rsidP="0097069C">
            <w:pPr>
              <w:numPr>
                <w:ilvl w:val="0"/>
                <w:numId w:val="5"/>
              </w:numPr>
              <w:shd w:val="clear" w:color="auto" w:fill="FFFFFF"/>
              <w:spacing w:after="0" w:line="240" w:lineRule="auto"/>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97069C" w:rsidRPr="0097069C" w:rsidRDefault="0097069C" w:rsidP="0097069C">
            <w:pPr>
              <w:shd w:val="clear" w:color="auto" w:fill="FFFFFF"/>
              <w:spacing w:after="0" w:line="240" w:lineRule="auto"/>
              <w:ind w:left="720"/>
              <w:jc w:val="both"/>
              <w:rPr>
                <w:rFonts w:ascii="Times New Roman" w:eastAsia="Times New Roman" w:hAnsi="Times New Roman" w:cs="Times New Roman"/>
                <w:sz w:val="20"/>
                <w:szCs w:val="20"/>
              </w:rPr>
            </w:pPr>
          </w:p>
          <w:p w:rsidR="0097069C" w:rsidRPr="0097069C" w:rsidRDefault="0097069C" w:rsidP="0097069C">
            <w:pPr>
              <w:shd w:val="clear" w:color="auto" w:fill="FFFFFF"/>
              <w:spacing w:after="0" w:line="240" w:lineRule="auto"/>
              <w:ind w:firstLine="283"/>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97069C" w:rsidRPr="0097069C" w:rsidRDefault="0097069C" w:rsidP="0097069C">
            <w:pPr>
              <w:numPr>
                <w:ilvl w:val="0"/>
                <w:numId w:val="2"/>
              </w:numPr>
              <w:shd w:val="clear" w:color="auto" w:fill="FFFFFF"/>
              <w:spacing w:after="0" w:line="240" w:lineRule="auto"/>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сплата бенефіціару суми гарантії;</w:t>
            </w:r>
          </w:p>
          <w:p w:rsidR="0097069C" w:rsidRPr="0097069C" w:rsidRDefault="0097069C" w:rsidP="0097069C">
            <w:pPr>
              <w:numPr>
                <w:ilvl w:val="0"/>
                <w:numId w:val="2"/>
              </w:numPr>
              <w:shd w:val="clear" w:color="auto" w:fill="FFFFFF"/>
              <w:spacing w:after="0" w:line="240" w:lineRule="auto"/>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отримання гарантом письмової заяви бенефіціара про звільнення гаранта від зобов’язань за цією гарантією;</w:t>
            </w:r>
          </w:p>
          <w:p w:rsidR="0097069C" w:rsidRPr="0097069C" w:rsidRDefault="0097069C" w:rsidP="0097069C">
            <w:pPr>
              <w:numPr>
                <w:ilvl w:val="0"/>
                <w:numId w:val="2"/>
              </w:numPr>
              <w:shd w:val="clear" w:color="auto" w:fill="FFFFFF"/>
              <w:spacing w:after="0" w:line="240" w:lineRule="auto"/>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97069C" w:rsidRPr="0097069C" w:rsidRDefault="0097069C" w:rsidP="0097069C">
            <w:pPr>
              <w:numPr>
                <w:ilvl w:val="0"/>
                <w:numId w:val="3"/>
              </w:numPr>
              <w:shd w:val="clear" w:color="auto" w:fill="FFFFFF"/>
              <w:spacing w:after="0" w:line="240" w:lineRule="auto"/>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закінчення строку дії тендерної пропозиції та забезпечення тендерної пропозиції, зазначеного в тендерній документації;</w:t>
            </w:r>
          </w:p>
          <w:p w:rsidR="0097069C" w:rsidRPr="0097069C" w:rsidRDefault="0097069C" w:rsidP="0097069C">
            <w:pPr>
              <w:numPr>
                <w:ilvl w:val="0"/>
                <w:numId w:val="3"/>
              </w:numPr>
              <w:shd w:val="clear" w:color="auto" w:fill="FFFFFF"/>
              <w:spacing w:after="0" w:line="240" w:lineRule="auto"/>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укладення договору про закупівлю з учасником, який став переможцем процедури закупівлі;</w:t>
            </w:r>
          </w:p>
          <w:p w:rsidR="0097069C" w:rsidRPr="0097069C" w:rsidRDefault="0097069C" w:rsidP="0097069C">
            <w:pPr>
              <w:numPr>
                <w:ilvl w:val="0"/>
                <w:numId w:val="3"/>
              </w:numPr>
              <w:shd w:val="clear" w:color="auto" w:fill="FFFFFF"/>
              <w:spacing w:after="0" w:line="240" w:lineRule="auto"/>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відкликання принципалом тендерної пропозиції до закінчення строку її подання;</w:t>
            </w:r>
          </w:p>
          <w:p w:rsidR="0097069C" w:rsidRPr="0097069C" w:rsidRDefault="0097069C" w:rsidP="0097069C">
            <w:pPr>
              <w:numPr>
                <w:ilvl w:val="0"/>
                <w:numId w:val="3"/>
              </w:numPr>
              <w:shd w:val="clear" w:color="auto" w:fill="FFFFFF"/>
              <w:spacing w:after="0" w:line="240" w:lineRule="auto"/>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закінчення тендеру в разі неукладення договору про закупівлю з жодним з учасників, які подали тендерні пропозиції.</w:t>
            </w:r>
          </w:p>
          <w:p w:rsidR="0097069C" w:rsidRPr="0097069C" w:rsidRDefault="0097069C" w:rsidP="0097069C">
            <w:pPr>
              <w:shd w:val="clear" w:color="auto" w:fill="FFFFFF"/>
              <w:spacing w:after="0" w:line="240" w:lineRule="auto"/>
              <w:ind w:firstLine="283"/>
              <w:jc w:val="both"/>
              <w:rPr>
                <w:rFonts w:ascii="Times New Roman" w:eastAsia="Times New Roman" w:hAnsi="Times New Roman" w:cs="Times New Roman"/>
                <w:sz w:val="20"/>
                <w:szCs w:val="20"/>
              </w:rPr>
            </w:pPr>
          </w:p>
          <w:p w:rsidR="0097069C" w:rsidRPr="0097069C" w:rsidRDefault="0097069C" w:rsidP="0097069C">
            <w:pPr>
              <w:shd w:val="clear" w:color="auto" w:fill="FFFFFF"/>
              <w:spacing w:after="0" w:line="240" w:lineRule="auto"/>
              <w:ind w:firstLine="283"/>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97069C" w:rsidRPr="0097069C" w:rsidRDefault="0097069C" w:rsidP="0097069C">
            <w:pPr>
              <w:numPr>
                <w:ilvl w:val="0"/>
                <w:numId w:val="4"/>
              </w:numPr>
              <w:shd w:val="clear" w:color="auto" w:fill="FFFFFF"/>
              <w:spacing w:after="0" w:line="240" w:lineRule="auto"/>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97069C" w:rsidRPr="0097069C" w:rsidRDefault="0097069C" w:rsidP="0097069C">
            <w:pPr>
              <w:numPr>
                <w:ilvl w:val="0"/>
                <w:numId w:val="4"/>
              </w:numPr>
              <w:shd w:val="clear" w:color="auto" w:fill="FFFFFF"/>
              <w:spacing w:after="0" w:line="240" w:lineRule="auto"/>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 xml:space="preserve">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w:t>
            </w:r>
            <w:r w:rsidRPr="0097069C">
              <w:rPr>
                <w:rFonts w:ascii="Times New Roman" w:eastAsia="Times New Roman" w:hAnsi="Times New Roman" w:cs="Times New Roman"/>
                <w:sz w:val="20"/>
                <w:szCs w:val="20"/>
              </w:rPr>
              <w:lastRenderedPageBreak/>
              <w:t>документів, що підтверджують повноваження представника(ів) бенефіціара.</w:t>
            </w:r>
          </w:p>
          <w:p w:rsidR="0097069C" w:rsidRPr="0097069C" w:rsidRDefault="0097069C" w:rsidP="0097069C">
            <w:pPr>
              <w:shd w:val="clear" w:color="auto" w:fill="FFFFFF"/>
              <w:spacing w:after="0" w:line="240" w:lineRule="auto"/>
              <w:ind w:firstLine="283"/>
              <w:jc w:val="both"/>
              <w:rPr>
                <w:rFonts w:ascii="Times New Roman" w:eastAsia="Times New Roman" w:hAnsi="Times New Roman" w:cs="Times New Roman"/>
                <w:sz w:val="20"/>
                <w:szCs w:val="20"/>
              </w:rPr>
            </w:pPr>
          </w:p>
          <w:p w:rsidR="0097069C" w:rsidRPr="0097069C" w:rsidRDefault="0097069C" w:rsidP="0097069C">
            <w:pPr>
              <w:shd w:val="clear" w:color="auto" w:fill="FFFFFF"/>
              <w:spacing w:after="0" w:line="240" w:lineRule="auto"/>
              <w:ind w:firstLine="283"/>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97069C" w:rsidRPr="0097069C" w:rsidRDefault="0097069C" w:rsidP="0097069C">
            <w:pPr>
              <w:shd w:val="clear" w:color="auto" w:fill="FFFFFF"/>
              <w:spacing w:after="0" w:line="240" w:lineRule="auto"/>
              <w:ind w:firstLine="283"/>
              <w:jc w:val="both"/>
              <w:rPr>
                <w:rFonts w:ascii="Times New Roman" w:eastAsia="Times New Roman" w:hAnsi="Times New Roman" w:cs="Times New Roman"/>
                <w:sz w:val="20"/>
                <w:szCs w:val="20"/>
              </w:rPr>
            </w:pPr>
          </w:p>
          <w:p w:rsidR="0097069C" w:rsidRPr="0097069C" w:rsidRDefault="0097069C" w:rsidP="0097069C">
            <w:pPr>
              <w:shd w:val="clear" w:color="auto" w:fill="FFFFFF"/>
              <w:spacing w:after="0" w:line="240" w:lineRule="auto"/>
              <w:ind w:firstLine="283"/>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7. Ця гарантія надається виключно бенефіціару і не може бути передана або переуступлена будь-кому.</w:t>
            </w:r>
          </w:p>
          <w:p w:rsidR="0097069C" w:rsidRPr="0097069C" w:rsidRDefault="0097069C" w:rsidP="0097069C">
            <w:pPr>
              <w:shd w:val="clear" w:color="auto" w:fill="FFFFFF"/>
              <w:spacing w:after="0" w:line="240" w:lineRule="auto"/>
              <w:ind w:firstLine="283"/>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Відносини за цією гарантією регулюються законодавством України.</w:t>
            </w:r>
          </w:p>
          <w:p w:rsidR="0097069C" w:rsidRPr="0097069C" w:rsidRDefault="0097069C" w:rsidP="0097069C">
            <w:pPr>
              <w:shd w:val="clear" w:color="auto" w:fill="FFFFFF"/>
              <w:spacing w:after="0" w:line="240" w:lineRule="auto"/>
              <w:ind w:firstLine="283"/>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Зобов’язання та відповідальність гаранта перед бенефіціаром обмежуються сумою гарантії.</w:t>
            </w:r>
          </w:p>
          <w:p w:rsidR="0097069C" w:rsidRPr="0097069C" w:rsidRDefault="0097069C" w:rsidP="0097069C">
            <w:pPr>
              <w:shd w:val="clear" w:color="auto" w:fill="FFFFFF"/>
              <w:spacing w:after="0" w:line="240" w:lineRule="auto"/>
              <w:ind w:firstLine="283"/>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97069C" w:rsidRPr="0097069C" w:rsidRDefault="0097069C" w:rsidP="0097069C">
            <w:pPr>
              <w:shd w:val="clear" w:color="auto" w:fill="FFFFFF"/>
              <w:spacing w:after="0" w:line="240" w:lineRule="auto"/>
              <w:ind w:firstLine="283"/>
              <w:jc w:val="both"/>
              <w:rPr>
                <w:rFonts w:ascii="Times New Roman" w:eastAsia="Times New Roman" w:hAnsi="Times New Roman" w:cs="Times New Roman"/>
                <w:sz w:val="20"/>
                <w:szCs w:val="20"/>
              </w:rPr>
            </w:pPr>
          </w:p>
          <w:p w:rsidR="0097069C" w:rsidRPr="0097069C" w:rsidRDefault="0097069C" w:rsidP="0097069C">
            <w:pPr>
              <w:shd w:val="clear" w:color="auto" w:fill="FFFFFF"/>
              <w:spacing w:after="0" w:line="240" w:lineRule="auto"/>
              <w:ind w:firstLine="283"/>
              <w:jc w:val="both"/>
              <w:rPr>
                <w:rFonts w:ascii="Times New Roman" w:eastAsia="Times New Roman" w:hAnsi="Times New Roman" w:cs="Times New Roman"/>
                <w:sz w:val="20"/>
                <w:szCs w:val="20"/>
              </w:rPr>
            </w:pPr>
            <w:r w:rsidRPr="0097069C">
              <w:rPr>
                <w:rFonts w:ascii="Times New Roman" w:eastAsia="Times New Roman" w:hAnsi="Times New Roman" w:cs="Times New Roman"/>
                <w:color w:val="5B9BD5"/>
                <w:sz w:val="20"/>
                <w:szCs w:val="20"/>
              </w:rPr>
              <w:t>**</w:t>
            </w:r>
            <w:r w:rsidRPr="0097069C">
              <w:rPr>
                <w:rFonts w:ascii="Times New Roman" w:eastAsia="Times New Roman" w:hAnsi="Times New Roman" w:cs="Times New Roman"/>
                <w:sz w:val="20"/>
                <w:szCs w:val="20"/>
              </w:rPr>
              <w:t xml:space="preserve">Уповноважена(ні) особа(и) </w:t>
            </w:r>
            <w:r w:rsidRPr="0097069C">
              <w:rPr>
                <w:rFonts w:ascii="Times New Roman" w:eastAsia="Times New Roman" w:hAnsi="Times New Roman" w:cs="Times New Roman"/>
                <w:i/>
                <w:sz w:val="20"/>
                <w:szCs w:val="20"/>
              </w:rPr>
              <w:t>(у разі складання гарантії на паперовому носії)</w:t>
            </w:r>
          </w:p>
          <w:p w:rsidR="0097069C" w:rsidRPr="0097069C" w:rsidRDefault="0097069C" w:rsidP="0097069C">
            <w:pPr>
              <w:shd w:val="clear" w:color="auto" w:fill="FFFFFF"/>
              <w:spacing w:after="0" w:line="240" w:lineRule="auto"/>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_________________________________________________________________________________</w:t>
            </w:r>
          </w:p>
          <w:p w:rsidR="0097069C" w:rsidRPr="0097069C" w:rsidRDefault="0097069C" w:rsidP="0097069C">
            <w:pPr>
              <w:shd w:val="clear" w:color="auto" w:fill="FFFFFF"/>
              <w:spacing w:after="0" w:line="240" w:lineRule="auto"/>
              <w:jc w:val="center"/>
              <w:rPr>
                <w:rFonts w:ascii="Times New Roman" w:eastAsia="Times New Roman" w:hAnsi="Times New Roman" w:cs="Times New Roman"/>
                <w:sz w:val="20"/>
                <w:szCs w:val="20"/>
              </w:rPr>
            </w:pPr>
            <w:r w:rsidRPr="0097069C">
              <w:rPr>
                <w:rFonts w:ascii="Times New Roman" w:eastAsia="Times New Roman" w:hAnsi="Times New Roman" w:cs="Times New Roman"/>
                <w:i/>
                <w:sz w:val="20"/>
                <w:szCs w:val="20"/>
              </w:rPr>
              <w:t>(посада, підпис, прізвище, ім’я, по батькові (за наявності) та печатка (у разі наявності))</w:t>
            </w:r>
          </w:p>
          <w:p w:rsidR="0097069C" w:rsidRPr="0097069C" w:rsidRDefault="0097069C" w:rsidP="0097069C">
            <w:pPr>
              <w:shd w:val="clear" w:color="auto" w:fill="FFFFFF"/>
              <w:spacing w:after="0" w:line="240" w:lineRule="auto"/>
              <w:jc w:val="center"/>
              <w:rPr>
                <w:rFonts w:ascii="Times New Roman" w:eastAsia="Times New Roman" w:hAnsi="Times New Roman" w:cs="Times New Roman"/>
                <w:sz w:val="20"/>
                <w:szCs w:val="20"/>
              </w:rPr>
            </w:pPr>
          </w:p>
          <w:p w:rsidR="0097069C" w:rsidRPr="0097069C" w:rsidRDefault="0097069C" w:rsidP="0097069C">
            <w:pPr>
              <w:shd w:val="clear" w:color="auto" w:fill="FFFFFF"/>
              <w:spacing w:after="0" w:line="240" w:lineRule="auto"/>
              <w:ind w:firstLine="283"/>
              <w:jc w:val="center"/>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 xml:space="preserve">Уповноважена(ні) особа(и) </w:t>
            </w:r>
            <w:r w:rsidRPr="0097069C">
              <w:rPr>
                <w:rFonts w:ascii="Times New Roman" w:eastAsia="Times New Roman" w:hAnsi="Times New Roman" w:cs="Times New Roman"/>
                <w:i/>
                <w:sz w:val="20"/>
                <w:szCs w:val="20"/>
              </w:rPr>
              <w:t>(у разі надання в електронній формі)</w:t>
            </w:r>
          </w:p>
          <w:p w:rsidR="0097069C" w:rsidRPr="0097069C" w:rsidRDefault="0097069C" w:rsidP="0097069C">
            <w:pPr>
              <w:shd w:val="clear" w:color="auto" w:fill="FFFFFF"/>
              <w:spacing w:after="0" w:line="240" w:lineRule="auto"/>
              <w:jc w:val="both"/>
              <w:rPr>
                <w:rFonts w:ascii="Times New Roman" w:eastAsia="Times New Roman" w:hAnsi="Times New Roman" w:cs="Times New Roman"/>
                <w:sz w:val="20"/>
                <w:szCs w:val="20"/>
              </w:rPr>
            </w:pPr>
            <w:r w:rsidRPr="0097069C">
              <w:rPr>
                <w:rFonts w:ascii="Times New Roman" w:eastAsia="Times New Roman" w:hAnsi="Times New Roman" w:cs="Times New Roman"/>
                <w:sz w:val="20"/>
                <w:szCs w:val="20"/>
              </w:rPr>
              <w:t>_________________________________________________________________________________</w:t>
            </w:r>
          </w:p>
          <w:p w:rsidR="0097069C" w:rsidRPr="0097069C" w:rsidRDefault="0097069C" w:rsidP="0097069C">
            <w:pPr>
              <w:shd w:val="clear" w:color="auto" w:fill="FFFFFF"/>
              <w:spacing w:after="0" w:line="240" w:lineRule="auto"/>
              <w:jc w:val="center"/>
              <w:rPr>
                <w:rFonts w:ascii="Times New Roman" w:eastAsia="Times New Roman" w:hAnsi="Times New Roman" w:cs="Times New Roman"/>
                <w:sz w:val="20"/>
                <w:szCs w:val="20"/>
              </w:rPr>
            </w:pPr>
            <w:r w:rsidRPr="0097069C">
              <w:rPr>
                <w:rFonts w:ascii="Times New Roman" w:eastAsia="Times New Roman" w:hAnsi="Times New Roman" w:cs="Times New Roman"/>
                <w:i/>
                <w:sz w:val="20"/>
                <w:szCs w:val="20"/>
              </w:rPr>
              <w:t>(посада, підпис, прізвище, ім’я, по батькові (за наявності) та кваліфікований електронний підпис)</w:t>
            </w:r>
          </w:p>
          <w:p w:rsidR="0097069C" w:rsidRPr="0097069C" w:rsidRDefault="0097069C" w:rsidP="0097069C">
            <w:pPr>
              <w:spacing w:after="0" w:line="240" w:lineRule="auto"/>
              <w:jc w:val="center"/>
              <w:rPr>
                <w:rFonts w:ascii="Times New Roman" w:eastAsia="Times New Roman" w:hAnsi="Times New Roman" w:cs="Times New Roman"/>
                <w:sz w:val="20"/>
                <w:szCs w:val="20"/>
              </w:rPr>
            </w:pPr>
          </w:p>
        </w:tc>
      </w:tr>
    </w:tbl>
    <w:p w:rsidR="0097069C" w:rsidRPr="0097069C" w:rsidRDefault="0097069C" w:rsidP="0097069C">
      <w:pPr>
        <w:shd w:val="clear" w:color="auto" w:fill="FFFFFF"/>
        <w:spacing w:after="0" w:line="240" w:lineRule="auto"/>
        <w:jc w:val="center"/>
        <w:rPr>
          <w:rFonts w:ascii="Times New Roman" w:eastAsia="Times New Roman" w:hAnsi="Times New Roman" w:cs="Times New Roman"/>
          <w:sz w:val="20"/>
          <w:szCs w:val="20"/>
        </w:rPr>
      </w:pPr>
    </w:p>
    <w:p w:rsidR="00B962AC" w:rsidRPr="0097069C" w:rsidRDefault="00B962AC">
      <w:pPr>
        <w:spacing w:after="0" w:line="240" w:lineRule="auto"/>
        <w:rPr>
          <w:rFonts w:ascii="Times New Roman" w:eastAsia="Times New Roman" w:hAnsi="Times New Roman" w:cs="Times New Roman"/>
          <w:sz w:val="20"/>
          <w:szCs w:val="20"/>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bookmarkStart w:id="1" w:name="_GoBack"/>
      <w:bookmarkEnd w:id="1"/>
    </w:p>
    <w:sectPr w:rsidR="00B962AC" w:rsidRPr="000168DC" w:rsidSect="00B01694">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30BB"/>
    <w:multiLevelType w:val="multilevel"/>
    <w:tmpl w:val="5492D3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F6C17A5"/>
    <w:multiLevelType w:val="multilevel"/>
    <w:tmpl w:val="701E87E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71039FD"/>
    <w:multiLevelType w:val="multilevel"/>
    <w:tmpl w:val="ACDC00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CC93257"/>
    <w:multiLevelType w:val="multilevel"/>
    <w:tmpl w:val="E2C2D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3E73FFF"/>
    <w:multiLevelType w:val="multilevel"/>
    <w:tmpl w:val="A72821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C494EA4"/>
    <w:multiLevelType w:val="multilevel"/>
    <w:tmpl w:val="740EC4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2"/>
  </w:compat>
  <w:rsids>
    <w:rsidRoot w:val="00820FA5"/>
    <w:rsid w:val="00001E24"/>
    <w:rsid w:val="000168DC"/>
    <w:rsid w:val="000274B9"/>
    <w:rsid w:val="00057D63"/>
    <w:rsid w:val="0006677C"/>
    <w:rsid w:val="00074C05"/>
    <w:rsid w:val="000C08D5"/>
    <w:rsid w:val="000E448A"/>
    <w:rsid w:val="001503C8"/>
    <w:rsid w:val="00156BD4"/>
    <w:rsid w:val="00162966"/>
    <w:rsid w:val="001907A8"/>
    <w:rsid w:val="001B78B9"/>
    <w:rsid w:val="001E6772"/>
    <w:rsid w:val="002A05B5"/>
    <w:rsid w:val="002F6C65"/>
    <w:rsid w:val="00321673"/>
    <w:rsid w:val="003E66FB"/>
    <w:rsid w:val="003F75C3"/>
    <w:rsid w:val="00403764"/>
    <w:rsid w:val="00463FC7"/>
    <w:rsid w:val="00480D49"/>
    <w:rsid w:val="00494B33"/>
    <w:rsid w:val="004B552C"/>
    <w:rsid w:val="00513064"/>
    <w:rsid w:val="0054378F"/>
    <w:rsid w:val="00551ADF"/>
    <w:rsid w:val="0057124C"/>
    <w:rsid w:val="00595539"/>
    <w:rsid w:val="00596CC2"/>
    <w:rsid w:val="005A4D2B"/>
    <w:rsid w:val="005C2EDC"/>
    <w:rsid w:val="005C75B9"/>
    <w:rsid w:val="005F01B7"/>
    <w:rsid w:val="006221BB"/>
    <w:rsid w:val="0068545E"/>
    <w:rsid w:val="00702F80"/>
    <w:rsid w:val="00720D7F"/>
    <w:rsid w:val="00781D58"/>
    <w:rsid w:val="007E2F75"/>
    <w:rsid w:val="007F710B"/>
    <w:rsid w:val="00820FA5"/>
    <w:rsid w:val="008A67EC"/>
    <w:rsid w:val="008B4421"/>
    <w:rsid w:val="008C039B"/>
    <w:rsid w:val="00915113"/>
    <w:rsid w:val="0097069C"/>
    <w:rsid w:val="009C7143"/>
    <w:rsid w:val="009E69DA"/>
    <w:rsid w:val="00A13BBC"/>
    <w:rsid w:val="00A34C04"/>
    <w:rsid w:val="00A8789C"/>
    <w:rsid w:val="00A97341"/>
    <w:rsid w:val="00B01694"/>
    <w:rsid w:val="00B14E92"/>
    <w:rsid w:val="00B31B38"/>
    <w:rsid w:val="00B962AC"/>
    <w:rsid w:val="00BC1FA5"/>
    <w:rsid w:val="00BD6204"/>
    <w:rsid w:val="00C434DC"/>
    <w:rsid w:val="00C52F4F"/>
    <w:rsid w:val="00C85F84"/>
    <w:rsid w:val="00C92F44"/>
    <w:rsid w:val="00CC1FB4"/>
    <w:rsid w:val="00CE40AB"/>
    <w:rsid w:val="00D044B3"/>
    <w:rsid w:val="00D94FD8"/>
    <w:rsid w:val="00DA06DD"/>
    <w:rsid w:val="00DA2082"/>
    <w:rsid w:val="00DC2791"/>
    <w:rsid w:val="00E04518"/>
    <w:rsid w:val="00ED190C"/>
    <w:rsid w:val="00F00A65"/>
    <w:rsid w:val="00F370C9"/>
    <w:rsid w:val="00F41178"/>
    <w:rsid w:val="00F92A51"/>
    <w:rsid w:val="00FF1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7E6DA-BF48-413D-A4CE-6C0E50F0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143"/>
  </w:style>
  <w:style w:type="paragraph" w:styleId="1">
    <w:name w:val="heading 1"/>
    <w:basedOn w:val="a"/>
    <w:next w:val="a"/>
    <w:rsid w:val="009C7143"/>
    <w:pPr>
      <w:keepNext/>
      <w:keepLines/>
      <w:spacing w:before="480" w:after="120"/>
      <w:outlineLvl w:val="0"/>
    </w:pPr>
    <w:rPr>
      <w:b/>
      <w:sz w:val="48"/>
      <w:szCs w:val="48"/>
    </w:rPr>
  </w:style>
  <w:style w:type="paragraph" w:styleId="2">
    <w:name w:val="heading 2"/>
    <w:basedOn w:val="a"/>
    <w:next w:val="a"/>
    <w:rsid w:val="009C7143"/>
    <w:pPr>
      <w:keepNext/>
      <w:keepLines/>
      <w:spacing w:before="360" w:after="80"/>
      <w:outlineLvl w:val="1"/>
    </w:pPr>
    <w:rPr>
      <w:b/>
      <w:sz w:val="36"/>
      <w:szCs w:val="36"/>
    </w:rPr>
  </w:style>
  <w:style w:type="paragraph" w:styleId="3">
    <w:name w:val="heading 3"/>
    <w:basedOn w:val="a"/>
    <w:next w:val="a"/>
    <w:rsid w:val="009C7143"/>
    <w:pPr>
      <w:keepNext/>
      <w:keepLines/>
      <w:spacing w:before="280" w:after="80"/>
      <w:outlineLvl w:val="2"/>
    </w:pPr>
    <w:rPr>
      <w:b/>
      <w:sz w:val="28"/>
      <w:szCs w:val="28"/>
    </w:rPr>
  </w:style>
  <w:style w:type="paragraph" w:styleId="4">
    <w:name w:val="heading 4"/>
    <w:basedOn w:val="a"/>
    <w:next w:val="a"/>
    <w:rsid w:val="009C7143"/>
    <w:pPr>
      <w:keepNext/>
      <w:keepLines/>
      <w:spacing w:before="240" w:after="40"/>
      <w:outlineLvl w:val="3"/>
    </w:pPr>
    <w:rPr>
      <w:b/>
      <w:sz w:val="24"/>
      <w:szCs w:val="24"/>
    </w:rPr>
  </w:style>
  <w:style w:type="paragraph" w:styleId="5">
    <w:name w:val="heading 5"/>
    <w:basedOn w:val="a"/>
    <w:next w:val="a"/>
    <w:rsid w:val="009C7143"/>
    <w:pPr>
      <w:keepNext/>
      <w:keepLines/>
      <w:spacing w:before="220" w:after="40"/>
      <w:outlineLvl w:val="4"/>
    </w:pPr>
    <w:rPr>
      <w:b/>
    </w:rPr>
  </w:style>
  <w:style w:type="paragraph" w:styleId="6">
    <w:name w:val="heading 6"/>
    <w:basedOn w:val="a"/>
    <w:next w:val="a"/>
    <w:rsid w:val="009C714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C7143"/>
    <w:tblPr>
      <w:tblCellMar>
        <w:top w:w="0" w:type="dxa"/>
        <w:left w:w="0" w:type="dxa"/>
        <w:bottom w:w="0" w:type="dxa"/>
        <w:right w:w="0" w:type="dxa"/>
      </w:tblCellMar>
    </w:tblPr>
  </w:style>
  <w:style w:type="paragraph" w:styleId="a3">
    <w:name w:val="Title"/>
    <w:basedOn w:val="a"/>
    <w:next w:val="a"/>
    <w:rsid w:val="009C7143"/>
    <w:pPr>
      <w:keepNext/>
      <w:keepLines/>
      <w:spacing w:before="480" w:after="120"/>
    </w:pPr>
    <w:rPr>
      <w:b/>
      <w:sz w:val="72"/>
      <w:szCs w:val="72"/>
    </w:rPr>
  </w:style>
  <w:style w:type="table" w:customStyle="1" w:styleId="TableNormal0">
    <w:name w:val="Table Normal"/>
    <w:rsid w:val="009C7143"/>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9C7143"/>
    <w:pPr>
      <w:keepNext/>
      <w:keepLines/>
      <w:spacing w:before="360" w:after="80"/>
    </w:pPr>
    <w:rPr>
      <w:rFonts w:ascii="Georgia" w:eastAsia="Georgia" w:hAnsi="Georgia" w:cs="Georgia"/>
      <w:i/>
      <w:color w:val="666666"/>
      <w:sz w:val="48"/>
      <w:szCs w:val="48"/>
    </w:rPr>
  </w:style>
  <w:style w:type="table" w:customStyle="1" w:styleId="a8">
    <w:basedOn w:val="TableNormal0"/>
    <w:rsid w:val="009C7143"/>
    <w:tblPr>
      <w:tblStyleRowBandSize w:val="1"/>
      <w:tblStyleColBandSize w:val="1"/>
      <w:tblCellMar>
        <w:top w:w="15" w:type="dxa"/>
        <w:left w:w="15" w:type="dxa"/>
        <w:bottom w:w="15" w:type="dxa"/>
        <w:right w:w="15" w:type="dxa"/>
      </w:tblCellMar>
    </w:tblPr>
  </w:style>
  <w:style w:type="table" w:customStyle="1" w:styleId="a9">
    <w:basedOn w:val="TableNormal0"/>
    <w:rsid w:val="009C7143"/>
    <w:tblPr>
      <w:tblStyleRowBandSize w:val="1"/>
      <w:tblStyleColBandSize w:val="1"/>
      <w:tblCellMar>
        <w:top w:w="15" w:type="dxa"/>
        <w:left w:w="15" w:type="dxa"/>
        <w:bottom w:w="15" w:type="dxa"/>
        <w:right w:w="15" w:type="dxa"/>
      </w:tblCellMar>
    </w:tblPr>
  </w:style>
  <w:style w:type="table" w:customStyle="1" w:styleId="aa">
    <w:basedOn w:val="TableNormal0"/>
    <w:rsid w:val="009C7143"/>
    <w:tblPr>
      <w:tblStyleRowBandSize w:val="1"/>
      <w:tblStyleColBandSize w:val="1"/>
      <w:tblCellMar>
        <w:top w:w="15" w:type="dxa"/>
        <w:left w:w="15" w:type="dxa"/>
        <w:bottom w:w="15" w:type="dxa"/>
        <w:right w:w="15" w:type="dxa"/>
      </w:tblCellMar>
    </w:tblPr>
  </w:style>
  <w:style w:type="table" w:customStyle="1" w:styleId="ab">
    <w:basedOn w:val="TableNormal0"/>
    <w:rsid w:val="009C7143"/>
    <w:tblPr>
      <w:tblStyleRowBandSize w:val="1"/>
      <w:tblStyleColBandSize w:val="1"/>
      <w:tblCellMar>
        <w:top w:w="15" w:type="dxa"/>
        <w:left w:w="15" w:type="dxa"/>
        <w:bottom w:w="15" w:type="dxa"/>
        <w:right w:w="15" w:type="dxa"/>
      </w:tblCellMar>
    </w:tblPr>
  </w:style>
  <w:style w:type="table" w:customStyle="1" w:styleId="ac">
    <w:basedOn w:val="TableNormal0"/>
    <w:rsid w:val="009C7143"/>
    <w:tblPr>
      <w:tblStyleRowBandSize w:val="1"/>
      <w:tblStyleColBandSize w:val="1"/>
      <w:tblCellMar>
        <w:top w:w="15" w:type="dxa"/>
        <w:left w:w="15" w:type="dxa"/>
        <w:bottom w:w="15" w:type="dxa"/>
        <w:right w:w="15" w:type="dxa"/>
      </w:tblCellMar>
    </w:tblPr>
  </w:style>
  <w:style w:type="table" w:customStyle="1" w:styleId="ad">
    <w:basedOn w:val="TableNormal0"/>
    <w:rsid w:val="009C7143"/>
    <w:tblPr>
      <w:tblStyleRowBandSize w:val="1"/>
      <w:tblStyleColBandSize w:val="1"/>
      <w:tblCellMar>
        <w:top w:w="15" w:type="dxa"/>
        <w:left w:w="15" w:type="dxa"/>
        <w:bottom w:w="15" w:type="dxa"/>
        <w:right w:w="15" w:type="dxa"/>
      </w:tblCellMar>
    </w:tblPr>
  </w:style>
  <w:style w:type="table" w:customStyle="1" w:styleId="ae">
    <w:basedOn w:val="TableNormal0"/>
    <w:rsid w:val="009C7143"/>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rsid w:val="009C7143"/>
    <w:tblPr>
      <w:tblStyleRowBandSize w:val="1"/>
      <w:tblStyleColBandSize w:val="1"/>
      <w:tblCellMar>
        <w:top w:w="15" w:type="dxa"/>
        <w:left w:w="15" w:type="dxa"/>
        <w:bottom w:w="15" w:type="dxa"/>
        <w:right w:w="15" w:type="dxa"/>
      </w:tblCellMar>
    </w:tblPr>
  </w:style>
  <w:style w:type="table" w:customStyle="1" w:styleId="af1">
    <w:basedOn w:val="TableNormal0"/>
    <w:rsid w:val="009C7143"/>
    <w:tblPr>
      <w:tblStyleRowBandSize w:val="1"/>
      <w:tblStyleColBandSize w:val="1"/>
      <w:tblCellMar>
        <w:top w:w="15" w:type="dxa"/>
        <w:left w:w="15" w:type="dxa"/>
        <w:bottom w:w="15" w:type="dxa"/>
        <w:right w:w="15" w:type="dxa"/>
      </w:tblCellMar>
    </w:tblPr>
  </w:style>
  <w:style w:type="table" w:customStyle="1" w:styleId="af2">
    <w:basedOn w:val="TableNormal0"/>
    <w:rsid w:val="009C7143"/>
    <w:tblPr>
      <w:tblStyleRowBandSize w:val="1"/>
      <w:tblStyleColBandSize w:val="1"/>
      <w:tblCellMar>
        <w:top w:w="15" w:type="dxa"/>
        <w:left w:w="15" w:type="dxa"/>
        <w:bottom w:w="15" w:type="dxa"/>
        <w:right w:w="15" w:type="dxa"/>
      </w:tblCellMar>
    </w:tblPr>
  </w:style>
  <w:style w:type="table" w:customStyle="1" w:styleId="af3">
    <w:basedOn w:val="TableNormal0"/>
    <w:rsid w:val="009C7143"/>
    <w:tblPr>
      <w:tblStyleRowBandSize w:val="1"/>
      <w:tblStyleColBandSize w:val="1"/>
      <w:tblCellMar>
        <w:top w:w="15" w:type="dxa"/>
        <w:left w:w="15" w:type="dxa"/>
        <w:bottom w:w="15" w:type="dxa"/>
        <w:right w:w="15" w:type="dxa"/>
      </w:tblCellMar>
    </w:tblPr>
  </w:style>
  <w:style w:type="table" w:customStyle="1" w:styleId="af4">
    <w:basedOn w:val="TableNormal0"/>
    <w:rsid w:val="009C7143"/>
    <w:tblPr>
      <w:tblStyleRowBandSize w:val="1"/>
      <w:tblStyleColBandSize w:val="1"/>
      <w:tblCellMar>
        <w:top w:w="15" w:type="dxa"/>
        <w:left w:w="15" w:type="dxa"/>
        <w:bottom w:w="15" w:type="dxa"/>
        <w:right w:w="15" w:type="dxa"/>
      </w:tblCellMar>
    </w:tblPr>
  </w:style>
  <w:style w:type="table" w:customStyle="1" w:styleId="10">
    <w:name w:val="Сетка таблицы1"/>
    <w:basedOn w:val="a1"/>
    <w:next w:val="af5"/>
    <w:uiPriority w:val="59"/>
    <w:rsid w:val="000168DC"/>
    <w:pPr>
      <w:spacing w:after="0" w:line="240" w:lineRule="auto"/>
    </w:pPr>
    <w:rPr>
      <w:rFonts w:asciiTheme="minorHAnsi" w:eastAsiaTheme="minorHAnsi" w:hAnsiTheme="minorHAnsi" w:cstheme="minorBid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39"/>
    <w:rsid w:val="0001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7</Pages>
  <Words>3496</Words>
  <Characters>19932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63</cp:revision>
  <dcterms:created xsi:type="dcterms:W3CDTF">2023-03-21T14:01:00Z</dcterms:created>
  <dcterms:modified xsi:type="dcterms:W3CDTF">2024-03-02T13:31:00Z</dcterms:modified>
</cp:coreProperties>
</file>