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810F3" w14:textId="44315404" w:rsidR="009B7010" w:rsidRPr="009B7010" w:rsidRDefault="009B7010" w:rsidP="009B7010">
      <w:pPr>
        <w:jc w:val="right"/>
        <w:rPr>
          <w:rFonts w:ascii="Times New Roman" w:hAnsi="Times New Roman" w:cs="Times New Roman"/>
          <w:b/>
          <w:sz w:val="28"/>
          <w:szCs w:val="28"/>
        </w:rPr>
      </w:pPr>
      <w:r w:rsidRPr="009B7010">
        <w:rPr>
          <w:rFonts w:ascii="Times New Roman" w:hAnsi="Times New Roman" w:cs="Times New Roman"/>
          <w:b/>
          <w:sz w:val="28"/>
          <w:szCs w:val="28"/>
        </w:rPr>
        <w:t>Додаток №3</w:t>
      </w:r>
    </w:p>
    <w:p w14:paraId="3370EA7B" w14:textId="50687E85" w:rsidR="009B7010" w:rsidRPr="009B7010" w:rsidRDefault="009B7010" w:rsidP="009B7010">
      <w:pPr>
        <w:jc w:val="right"/>
        <w:rPr>
          <w:rFonts w:ascii="Times New Roman" w:hAnsi="Times New Roman" w:cs="Times New Roman"/>
        </w:rPr>
      </w:pPr>
      <w:r w:rsidRPr="009B7010">
        <w:rPr>
          <w:rFonts w:ascii="Times New Roman" w:hAnsi="Times New Roman" w:cs="Times New Roman"/>
        </w:rPr>
        <w:t>до тендерної документації</w:t>
      </w:r>
    </w:p>
    <w:tbl>
      <w:tblPr>
        <w:tblW w:w="11472" w:type="dxa"/>
        <w:tblBorders>
          <w:insideV w:val="single" w:sz="4" w:space="0" w:color="auto"/>
        </w:tblBorders>
        <w:tblLook w:val="01E0" w:firstRow="1" w:lastRow="1" w:firstColumn="1" w:lastColumn="1" w:noHBand="0" w:noVBand="0"/>
      </w:tblPr>
      <w:tblGrid>
        <w:gridCol w:w="5496"/>
        <w:gridCol w:w="36"/>
        <w:gridCol w:w="5940"/>
      </w:tblGrid>
      <w:tr w:rsidR="00F10478" w:rsidRPr="005B26DD" w14:paraId="233870BF" w14:textId="77777777" w:rsidTr="005B26DD">
        <w:tc>
          <w:tcPr>
            <w:tcW w:w="11472" w:type="dxa"/>
            <w:gridSpan w:val="3"/>
            <w:shd w:val="clear" w:color="auto" w:fill="E6E6E6"/>
          </w:tcPr>
          <w:p w14:paraId="6D0C751E" w14:textId="628E96AB" w:rsidR="00026020" w:rsidRPr="005B26DD" w:rsidRDefault="009B7010" w:rsidP="00026020">
            <w:pPr>
              <w:spacing w:after="0" w:line="240" w:lineRule="auto"/>
              <w:ind w:firstLine="54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ПРОЄКТ </w:t>
            </w:r>
            <w:r w:rsidR="00D25185" w:rsidRPr="005B26DD">
              <w:rPr>
                <w:rFonts w:ascii="Times New Roman" w:eastAsia="Times New Roman" w:hAnsi="Times New Roman" w:cs="Times New Roman"/>
                <w:b/>
                <w:sz w:val="24"/>
                <w:szCs w:val="24"/>
                <w:lang w:eastAsia="uk-UA"/>
              </w:rPr>
              <w:t>ДОГОВІР</w:t>
            </w:r>
            <w:r>
              <w:rPr>
                <w:rFonts w:ascii="Times New Roman" w:eastAsia="Times New Roman" w:hAnsi="Times New Roman" w:cs="Times New Roman"/>
                <w:b/>
                <w:sz w:val="24"/>
                <w:szCs w:val="24"/>
                <w:lang w:eastAsia="uk-UA"/>
              </w:rPr>
              <w:t>У</w:t>
            </w:r>
            <w:r w:rsidR="00D25185" w:rsidRPr="005B26DD">
              <w:rPr>
                <w:rFonts w:ascii="Times New Roman" w:eastAsia="Times New Roman" w:hAnsi="Times New Roman" w:cs="Times New Roman"/>
                <w:b/>
                <w:sz w:val="24"/>
                <w:szCs w:val="24"/>
                <w:lang w:eastAsia="uk-UA"/>
              </w:rPr>
              <w:t xml:space="preserve"> № </w:t>
            </w:r>
            <w:r w:rsidR="008562FD" w:rsidRPr="005B26DD">
              <w:rPr>
                <w:rFonts w:ascii="Times New Roman" w:eastAsia="Times New Roman" w:hAnsi="Times New Roman" w:cs="Times New Roman"/>
                <w:b/>
                <w:sz w:val="24"/>
                <w:szCs w:val="24"/>
                <w:lang w:val="ru-RU" w:eastAsia="uk-UA"/>
              </w:rPr>
              <w:t>_____</w:t>
            </w:r>
          </w:p>
          <w:p w14:paraId="11F5F158" w14:textId="16FB568F" w:rsidR="00F10478" w:rsidRPr="005B26DD" w:rsidRDefault="00026020" w:rsidP="005B26DD">
            <w:pPr>
              <w:spacing w:after="0" w:line="240" w:lineRule="auto"/>
              <w:ind w:right="1164" w:firstLine="540"/>
              <w:jc w:val="center"/>
              <w:rPr>
                <w:rFonts w:ascii="Times New Roman" w:hAnsi="Times New Roman" w:cs="Times New Roman"/>
                <w:b/>
                <w:sz w:val="24"/>
                <w:szCs w:val="24"/>
              </w:rPr>
            </w:pPr>
            <w:r w:rsidRPr="005B26DD">
              <w:rPr>
                <w:rFonts w:ascii="Times New Roman" w:eastAsia="Times New Roman" w:hAnsi="Times New Roman" w:cs="Times New Roman"/>
                <w:b/>
                <w:sz w:val="24"/>
                <w:szCs w:val="24"/>
                <w:lang w:eastAsia="uk-UA"/>
              </w:rPr>
              <w:t xml:space="preserve">про надання послуг щодо супроводу програмного забезпечення з </w:t>
            </w:r>
            <w:r w:rsidR="0042391D" w:rsidRPr="005B26DD">
              <w:rPr>
                <w:rFonts w:ascii="Times New Roman" w:eastAsia="Times New Roman" w:hAnsi="Times New Roman" w:cs="Times New Roman"/>
                <w:b/>
                <w:sz w:val="24"/>
                <w:szCs w:val="24"/>
                <w:lang w:eastAsia="uk-UA"/>
              </w:rPr>
              <w:t>доступом до</w:t>
            </w:r>
            <w:r w:rsidRPr="005B26DD">
              <w:rPr>
                <w:rFonts w:ascii="Times New Roman" w:eastAsia="Times New Roman" w:hAnsi="Times New Roman" w:cs="Times New Roman"/>
                <w:b/>
                <w:sz w:val="24"/>
                <w:szCs w:val="24"/>
                <w:lang w:eastAsia="uk-UA"/>
              </w:rPr>
              <w:t xml:space="preserve"> виділеного серверу</w:t>
            </w:r>
          </w:p>
        </w:tc>
      </w:tr>
      <w:tr w:rsidR="00F10478" w:rsidRPr="005B26DD" w14:paraId="0050A7F3" w14:textId="77777777" w:rsidTr="005B26DD">
        <w:tc>
          <w:tcPr>
            <w:tcW w:w="11472" w:type="dxa"/>
            <w:gridSpan w:val="3"/>
          </w:tcPr>
          <w:p w14:paraId="474A1692" w14:textId="77777777" w:rsidR="00F10478" w:rsidRPr="005B26DD" w:rsidRDefault="00F10478" w:rsidP="00B46F5D">
            <w:pPr>
              <w:pStyle w:val="a8"/>
              <w:jc w:val="both"/>
              <w:rPr>
                <w:b w:val="0"/>
                <w:szCs w:val="24"/>
              </w:rPr>
            </w:pPr>
          </w:p>
        </w:tc>
      </w:tr>
      <w:tr w:rsidR="00F10478" w:rsidRPr="005B26DD" w14:paraId="6C44E08E" w14:textId="77777777" w:rsidTr="005B26DD">
        <w:tc>
          <w:tcPr>
            <w:tcW w:w="5532" w:type="dxa"/>
            <w:gridSpan w:val="2"/>
          </w:tcPr>
          <w:p w14:paraId="3147BEA4" w14:textId="77777777" w:rsidR="00F10478" w:rsidRPr="005B26DD" w:rsidRDefault="00F10478" w:rsidP="00B46F5D">
            <w:pPr>
              <w:pStyle w:val="a8"/>
              <w:jc w:val="both"/>
              <w:rPr>
                <w:b w:val="0"/>
                <w:szCs w:val="24"/>
              </w:rPr>
            </w:pPr>
            <w:r w:rsidRPr="005B26DD">
              <w:rPr>
                <w:b w:val="0"/>
                <w:szCs w:val="24"/>
              </w:rPr>
              <w:t>Україна, місто Коростень</w:t>
            </w:r>
          </w:p>
        </w:tc>
        <w:tc>
          <w:tcPr>
            <w:tcW w:w="5940" w:type="dxa"/>
          </w:tcPr>
          <w:p w14:paraId="2869573F" w14:textId="39517BB6" w:rsidR="00F10478" w:rsidRPr="005B26DD" w:rsidRDefault="00425304" w:rsidP="005B26DD">
            <w:pPr>
              <w:pStyle w:val="a8"/>
              <w:ind w:right="1164"/>
              <w:jc w:val="right"/>
              <w:rPr>
                <w:b w:val="0"/>
                <w:szCs w:val="24"/>
              </w:rPr>
            </w:pPr>
            <w:r w:rsidRPr="005B26DD">
              <w:rPr>
                <w:b w:val="0"/>
                <w:szCs w:val="24"/>
              </w:rPr>
              <w:t>___</w:t>
            </w:r>
            <w:r w:rsidR="001E6867" w:rsidRPr="005B26DD">
              <w:rPr>
                <w:b w:val="0"/>
                <w:szCs w:val="24"/>
              </w:rPr>
              <w:t xml:space="preserve"> </w:t>
            </w:r>
            <w:r w:rsidR="009D7D60" w:rsidRPr="005B26DD">
              <w:rPr>
                <w:b w:val="0"/>
                <w:szCs w:val="24"/>
              </w:rPr>
              <w:t>___________</w:t>
            </w:r>
            <w:r w:rsidR="009E7E30" w:rsidRPr="005B26DD">
              <w:rPr>
                <w:b w:val="0"/>
                <w:szCs w:val="24"/>
              </w:rPr>
              <w:t>202</w:t>
            </w:r>
            <w:r w:rsidR="00821F6D" w:rsidRPr="005B26DD">
              <w:rPr>
                <w:b w:val="0"/>
                <w:szCs w:val="24"/>
              </w:rPr>
              <w:t>4</w:t>
            </w:r>
            <w:r w:rsidR="009E7E30" w:rsidRPr="005B26DD">
              <w:rPr>
                <w:b w:val="0"/>
                <w:szCs w:val="24"/>
              </w:rPr>
              <w:t xml:space="preserve"> р</w:t>
            </w:r>
            <w:r w:rsidR="0071736C" w:rsidRPr="005B26DD">
              <w:rPr>
                <w:b w:val="0"/>
                <w:szCs w:val="24"/>
              </w:rPr>
              <w:t>оку</w:t>
            </w:r>
          </w:p>
        </w:tc>
      </w:tr>
      <w:tr w:rsidR="00F10478" w:rsidRPr="005B26DD" w14:paraId="0452B389" w14:textId="77777777" w:rsidTr="005B26DD">
        <w:tc>
          <w:tcPr>
            <w:tcW w:w="11472" w:type="dxa"/>
            <w:gridSpan w:val="3"/>
          </w:tcPr>
          <w:p w14:paraId="29678B2B" w14:textId="77777777" w:rsidR="00F10478" w:rsidRPr="005B26DD" w:rsidRDefault="00F10478" w:rsidP="00B46F5D">
            <w:pPr>
              <w:pStyle w:val="a8"/>
              <w:jc w:val="both"/>
              <w:rPr>
                <w:b w:val="0"/>
                <w:szCs w:val="24"/>
              </w:rPr>
            </w:pPr>
          </w:p>
        </w:tc>
      </w:tr>
      <w:tr w:rsidR="00F10478" w:rsidRPr="005B26DD" w14:paraId="662E0EFA" w14:textId="77777777" w:rsidTr="005B26DD">
        <w:tc>
          <w:tcPr>
            <w:tcW w:w="11472" w:type="dxa"/>
            <w:gridSpan w:val="3"/>
            <w:tcBorders>
              <w:bottom w:val="nil"/>
            </w:tcBorders>
            <w:shd w:val="clear" w:color="auto" w:fill="E6E6E6"/>
          </w:tcPr>
          <w:p w14:paraId="0A94A49E" w14:textId="77777777" w:rsidR="00F10478" w:rsidRDefault="00F10478" w:rsidP="00B46F5D">
            <w:pPr>
              <w:pStyle w:val="a8"/>
              <w:ind w:firstLine="851"/>
              <w:jc w:val="both"/>
              <w:rPr>
                <w:szCs w:val="24"/>
              </w:rPr>
            </w:pPr>
            <w:r w:rsidRPr="005B26DD">
              <w:rPr>
                <w:szCs w:val="24"/>
              </w:rPr>
              <w:t>Преамбула:</w:t>
            </w:r>
          </w:p>
          <w:p w14:paraId="7EEB95EA" w14:textId="77777777" w:rsidR="005B26DD" w:rsidRDefault="005B26DD" w:rsidP="00B46F5D">
            <w:pPr>
              <w:pStyle w:val="a8"/>
              <w:ind w:firstLine="851"/>
              <w:jc w:val="both"/>
              <w:rPr>
                <w:szCs w:val="24"/>
              </w:rPr>
            </w:pPr>
            <w:r>
              <w:rPr>
                <w:szCs w:val="24"/>
              </w:rPr>
              <w:t>______________________________________________________________________</w:t>
            </w:r>
          </w:p>
          <w:p w14:paraId="73BE4A1C" w14:textId="628EF289" w:rsidR="005B26DD" w:rsidRPr="005B26DD" w:rsidRDefault="005B26DD" w:rsidP="00B46F5D">
            <w:pPr>
              <w:pStyle w:val="a8"/>
              <w:ind w:firstLine="851"/>
              <w:jc w:val="both"/>
              <w:rPr>
                <w:szCs w:val="24"/>
              </w:rPr>
            </w:pPr>
            <w:r>
              <w:rPr>
                <w:szCs w:val="24"/>
              </w:rPr>
              <w:t>______________________________________________________________________</w:t>
            </w:r>
          </w:p>
        </w:tc>
      </w:tr>
      <w:tr w:rsidR="00F10478" w:rsidRPr="005B26DD" w14:paraId="26CC0A2C" w14:textId="77777777" w:rsidTr="005B26DD">
        <w:tc>
          <w:tcPr>
            <w:tcW w:w="11472" w:type="dxa"/>
            <w:gridSpan w:val="3"/>
          </w:tcPr>
          <w:p w14:paraId="62B076D7" w14:textId="77777777" w:rsidR="00F10478" w:rsidRPr="005B26DD" w:rsidRDefault="00F10478" w:rsidP="00B46F5D">
            <w:pPr>
              <w:pStyle w:val="a8"/>
              <w:ind w:firstLine="851"/>
              <w:jc w:val="both"/>
              <w:rPr>
                <w:b w:val="0"/>
                <w:szCs w:val="24"/>
              </w:rPr>
            </w:pPr>
            <w:r w:rsidRPr="005B26DD">
              <w:rPr>
                <w:b w:val="0"/>
                <w:szCs w:val="24"/>
              </w:rPr>
              <w:t>та</w:t>
            </w:r>
          </w:p>
        </w:tc>
      </w:tr>
      <w:tr w:rsidR="00F10478" w:rsidRPr="005B26DD" w14:paraId="5FEC619D" w14:textId="77777777" w:rsidTr="005B26DD">
        <w:tc>
          <w:tcPr>
            <w:tcW w:w="11472" w:type="dxa"/>
            <w:gridSpan w:val="3"/>
          </w:tcPr>
          <w:p w14:paraId="7CAEFB52" w14:textId="77777777" w:rsidR="00F10478" w:rsidRPr="005B26DD" w:rsidRDefault="00F10478" w:rsidP="00B46F5D">
            <w:pPr>
              <w:pStyle w:val="a8"/>
              <w:jc w:val="both"/>
              <w:rPr>
                <w:b w:val="0"/>
                <w:szCs w:val="24"/>
              </w:rPr>
            </w:pPr>
          </w:p>
        </w:tc>
      </w:tr>
      <w:tr w:rsidR="00F10478" w:rsidRPr="005B26DD" w14:paraId="1186E44A" w14:textId="77777777" w:rsidTr="005B26DD">
        <w:tc>
          <w:tcPr>
            <w:tcW w:w="11472" w:type="dxa"/>
            <w:gridSpan w:val="3"/>
          </w:tcPr>
          <w:p w14:paraId="0A69A260" w14:textId="77777777" w:rsidR="00F10478" w:rsidRPr="005B26DD" w:rsidRDefault="00F10478" w:rsidP="005B26DD">
            <w:pPr>
              <w:pStyle w:val="aa"/>
              <w:ind w:right="1305"/>
              <w:rPr>
                <w:rFonts w:ascii="Times New Roman" w:hAnsi="Times New Roman" w:cs="Times New Roman"/>
                <w:sz w:val="24"/>
                <w:szCs w:val="24"/>
              </w:rPr>
            </w:pPr>
            <w:r w:rsidRPr="005B26DD">
              <w:rPr>
                <w:rFonts w:ascii="Times New Roman" w:hAnsi="Times New Roman" w:cs="Times New Roman"/>
                <w:b/>
                <w:sz w:val="24"/>
                <w:szCs w:val="24"/>
              </w:rPr>
              <w:t>КОМУНАЛЬНЕ ПІДПРИЄМСТВО ТЕПЛОЗАБЕЗПЕЧЕННЯ</w:t>
            </w:r>
            <w:r w:rsidRPr="005B26DD">
              <w:rPr>
                <w:rFonts w:ascii="Times New Roman" w:hAnsi="Times New Roman" w:cs="Times New Roman"/>
                <w:sz w:val="24"/>
                <w:szCs w:val="24"/>
              </w:rPr>
              <w:t xml:space="preserve">, яке є юридичною особою за законодавством України, зареєстроване 23.05.2002 року Коростенською районною державною адміністрацією Житомирської області, номер запису 1 306 120 0000 000093, місцезнаходження якого 11500, Україна, Житомирська область, місто Коростень, вулиця Шевченка, будинок 8А, ідентифікаційний код якого 31871157, (далі – Замовник) в особі директора </w:t>
            </w:r>
            <w:proofErr w:type="spellStart"/>
            <w:r w:rsidRPr="005B26DD">
              <w:rPr>
                <w:rFonts w:ascii="Times New Roman" w:hAnsi="Times New Roman" w:cs="Times New Roman"/>
                <w:sz w:val="24"/>
                <w:szCs w:val="24"/>
              </w:rPr>
              <w:t>Баранівської</w:t>
            </w:r>
            <w:proofErr w:type="spellEnd"/>
            <w:r w:rsidRPr="005B26DD">
              <w:rPr>
                <w:rFonts w:ascii="Times New Roman" w:hAnsi="Times New Roman" w:cs="Times New Roman"/>
                <w:sz w:val="24"/>
                <w:szCs w:val="24"/>
              </w:rPr>
              <w:t xml:space="preserve"> Тетяни Миколаївни, яка діє на підставі Статуту, з другої сторони,</w:t>
            </w:r>
          </w:p>
        </w:tc>
      </w:tr>
      <w:tr w:rsidR="001E6867" w:rsidRPr="005B26DD" w14:paraId="73171D23" w14:textId="77777777" w:rsidTr="005B26DD">
        <w:tc>
          <w:tcPr>
            <w:tcW w:w="11472" w:type="dxa"/>
            <w:gridSpan w:val="3"/>
          </w:tcPr>
          <w:p w14:paraId="7EF0B32F" w14:textId="77777777" w:rsidR="001E6867" w:rsidRPr="005B26DD" w:rsidRDefault="001E6867" w:rsidP="00B46F5D">
            <w:pPr>
              <w:pStyle w:val="aa"/>
              <w:rPr>
                <w:rFonts w:ascii="Times New Roman" w:hAnsi="Times New Roman" w:cs="Times New Roman"/>
                <w:b/>
                <w:sz w:val="24"/>
                <w:szCs w:val="24"/>
              </w:rPr>
            </w:pPr>
          </w:p>
        </w:tc>
      </w:tr>
      <w:tr w:rsidR="00F10478" w:rsidRPr="005B26DD" w14:paraId="374B4BD8" w14:textId="77777777" w:rsidTr="005B26DD">
        <w:tc>
          <w:tcPr>
            <w:tcW w:w="11472" w:type="dxa"/>
            <w:gridSpan w:val="3"/>
          </w:tcPr>
          <w:p w14:paraId="58C5CCB6" w14:textId="75720633" w:rsidR="00F10478" w:rsidRPr="005B26DD" w:rsidRDefault="00F10478" w:rsidP="00B46F5D">
            <w:pPr>
              <w:pStyle w:val="a8"/>
              <w:jc w:val="both"/>
              <w:rPr>
                <w:b w:val="0"/>
                <w:szCs w:val="24"/>
              </w:rPr>
            </w:pPr>
          </w:p>
        </w:tc>
      </w:tr>
      <w:tr w:rsidR="001E6867" w:rsidRPr="005B26DD" w14:paraId="2245320F" w14:textId="77777777" w:rsidTr="005B26DD">
        <w:tc>
          <w:tcPr>
            <w:tcW w:w="11472" w:type="dxa"/>
            <w:gridSpan w:val="3"/>
          </w:tcPr>
          <w:p w14:paraId="5EA95C42" w14:textId="77777777" w:rsidR="001E6867" w:rsidRPr="005B26DD" w:rsidRDefault="001E6867" w:rsidP="00B46F5D">
            <w:pPr>
              <w:pStyle w:val="a8"/>
              <w:jc w:val="both"/>
              <w:rPr>
                <w:b w:val="0"/>
                <w:szCs w:val="24"/>
              </w:rPr>
            </w:pPr>
          </w:p>
        </w:tc>
      </w:tr>
      <w:tr w:rsidR="00F10478" w:rsidRPr="005B26DD" w14:paraId="78322EF1" w14:textId="77777777" w:rsidTr="005B26DD">
        <w:tc>
          <w:tcPr>
            <w:tcW w:w="11472" w:type="dxa"/>
            <w:gridSpan w:val="3"/>
          </w:tcPr>
          <w:p w14:paraId="539E3A5F" w14:textId="77777777" w:rsidR="00F10478" w:rsidRPr="005B26DD" w:rsidRDefault="00F10478" w:rsidP="00B46F5D">
            <w:pPr>
              <w:pStyle w:val="a8"/>
              <w:rPr>
                <w:b w:val="0"/>
                <w:szCs w:val="24"/>
              </w:rPr>
            </w:pPr>
            <w:r w:rsidRPr="005B26DD">
              <w:rPr>
                <w:b w:val="0"/>
                <w:szCs w:val="24"/>
              </w:rPr>
              <w:t>уклали даний Договір про наступне:</w:t>
            </w:r>
          </w:p>
        </w:tc>
      </w:tr>
      <w:tr w:rsidR="00F10478" w:rsidRPr="005B26DD" w14:paraId="025B1412" w14:textId="77777777" w:rsidTr="005B26DD">
        <w:tc>
          <w:tcPr>
            <w:tcW w:w="11472" w:type="dxa"/>
            <w:gridSpan w:val="3"/>
          </w:tcPr>
          <w:p w14:paraId="383FCAFD" w14:textId="77777777" w:rsidR="00F10478" w:rsidRPr="005B26DD" w:rsidRDefault="00F10478" w:rsidP="00B46F5D">
            <w:pPr>
              <w:pStyle w:val="a8"/>
              <w:jc w:val="both"/>
              <w:rPr>
                <w:b w:val="0"/>
                <w:szCs w:val="24"/>
              </w:rPr>
            </w:pPr>
          </w:p>
        </w:tc>
      </w:tr>
      <w:tr w:rsidR="00F10478" w:rsidRPr="005B26DD" w14:paraId="3B9A526E" w14:textId="77777777" w:rsidTr="005B26DD">
        <w:tc>
          <w:tcPr>
            <w:tcW w:w="11472" w:type="dxa"/>
            <w:gridSpan w:val="3"/>
            <w:shd w:val="clear" w:color="auto" w:fill="E6E6E6"/>
          </w:tcPr>
          <w:p w14:paraId="7B1DA6F1"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b/>
                <w:sz w:val="24"/>
                <w:szCs w:val="24"/>
              </w:rPr>
            </w:pPr>
            <w:r w:rsidRPr="005B26DD">
              <w:rPr>
                <w:rFonts w:ascii="Times New Roman" w:hAnsi="Times New Roman" w:cs="Times New Roman"/>
                <w:b/>
                <w:sz w:val="24"/>
                <w:szCs w:val="24"/>
              </w:rPr>
              <w:t>Предмет даного Договору</w:t>
            </w:r>
          </w:p>
        </w:tc>
      </w:tr>
      <w:tr w:rsidR="00F10478" w:rsidRPr="005B26DD" w14:paraId="381A4DAA" w14:textId="77777777" w:rsidTr="005B26DD">
        <w:tc>
          <w:tcPr>
            <w:tcW w:w="11472" w:type="dxa"/>
            <w:gridSpan w:val="3"/>
          </w:tcPr>
          <w:p w14:paraId="2A591F80" w14:textId="77777777" w:rsidR="00F10478" w:rsidRPr="005B26DD" w:rsidRDefault="00F10478" w:rsidP="00B46F5D">
            <w:pPr>
              <w:pStyle w:val="a8"/>
              <w:jc w:val="both"/>
              <w:rPr>
                <w:b w:val="0"/>
                <w:szCs w:val="24"/>
              </w:rPr>
            </w:pPr>
          </w:p>
        </w:tc>
      </w:tr>
      <w:tr w:rsidR="00F10478" w:rsidRPr="005B26DD" w14:paraId="0F88C1CC" w14:textId="77777777" w:rsidTr="005B26DD">
        <w:tc>
          <w:tcPr>
            <w:tcW w:w="11472" w:type="dxa"/>
            <w:gridSpan w:val="3"/>
          </w:tcPr>
          <w:p w14:paraId="64223644" w14:textId="2AFF4AC9" w:rsidR="00F10478" w:rsidRPr="005B26DD" w:rsidRDefault="00F10478" w:rsidP="005B26DD">
            <w:pPr>
              <w:pStyle w:val="a8"/>
              <w:numPr>
                <w:ilvl w:val="1"/>
                <w:numId w:val="16"/>
              </w:numPr>
              <w:tabs>
                <w:tab w:val="clear" w:pos="885"/>
                <w:tab w:val="num" w:pos="851"/>
              </w:tabs>
              <w:ind w:left="0" w:right="1164" w:firstLine="0"/>
              <w:jc w:val="both"/>
              <w:rPr>
                <w:b w:val="0"/>
                <w:szCs w:val="24"/>
              </w:rPr>
            </w:pPr>
            <w:r w:rsidRPr="005B26DD">
              <w:rPr>
                <w:b w:val="0"/>
                <w:szCs w:val="24"/>
              </w:rPr>
              <w:t>Замовник доручає, а Виконавець зобов'язується надати йому у відповідності до умов даного Договору послуги</w:t>
            </w:r>
            <w:r w:rsidR="00B46F5D" w:rsidRPr="005B26DD">
              <w:rPr>
                <w:b w:val="0"/>
                <w:szCs w:val="24"/>
              </w:rPr>
              <w:t xml:space="preserve"> ДК 021:2015 72260000-5 Послуги, пов’язані з програмним забезпеченням (Послуги щодо супроводу програмного забезпечення з </w:t>
            </w:r>
            <w:r w:rsidR="0042391D" w:rsidRPr="005B26DD">
              <w:rPr>
                <w:b w:val="0"/>
                <w:szCs w:val="24"/>
              </w:rPr>
              <w:t>доступом до</w:t>
            </w:r>
            <w:r w:rsidR="00B46F5D" w:rsidRPr="005B26DD">
              <w:rPr>
                <w:b w:val="0"/>
                <w:szCs w:val="24"/>
              </w:rPr>
              <w:t xml:space="preserve"> виділеного серверу),</w:t>
            </w:r>
            <w:r w:rsidRPr="005B26DD">
              <w:rPr>
                <w:b w:val="0"/>
                <w:szCs w:val="24"/>
              </w:rPr>
              <w:t xml:space="preserve"> а З</w:t>
            </w:r>
            <w:r w:rsidRPr="005B26DD">
              <w:rPr>
                <w:rStyle w:val="Bodytext2"/>
                <w:rFonts w:ascii="Times New Roman" w:hAnsi="Times New Roman" w:cs="Times New Roman"/>
                <w:b w:val="0"/>
                <w:sz w:val="24"/>
                <w:szCs w:val="24"/>
                <w:u w:val="none"/>
              </w:rPr>
              <w:t>амо</w:t>
            </w:r>
            <w:r w:rsidRPr="005B26DD">
              <w:rPr>
                <w:b w:val="0"/>
                <w:szCs w:val="24"/>
              </w:rPr>
              <w:t xml:space="preserve">вник зобов'язується </w:t>
            </w:r>
            <w:r w:rsidRPr="005B26DD">
              <w:rPr>
                <w:rStyle w:val="Bodytext2"/>
                <w:rFonts w:ascii="Times New Roman" w:hAnsi="Times New Roman" w:cs="Times New Roman"/>
                <w:b w:val="0"/>
                <w:sz w:val="24"/>
                <w:szCs w:val="24"/>
                <w:u w:val="none"/>
              </w:rPr>
              <w:t>при</w:t>
            </w:r>
            <w:r w:rsidRPr="005B26DD">
              <w:rPr>
                <w:b w:val="0"/>
                <w:szCs w:val="24"/>
              </w:rPr>
              <w:t>йняти та оплатити їх.</w:t>
            </w:r>
          </w:p>
        </w:tc>
      </w:tr>
      <w:tr w:rsidR="00F10478" w:rsidRPr="005B26DD" w14:paraId="0DF5E62B" w14:textId="77777777" w:rsidTr="005B26DD">
        <w:tc>
          <w:tcPr>
            <w:tcW w:w="11472" w:type="dxa"/>
            <w:gridSpan w:val="3"/>
          </w:tcPr>
          <w:p w14:paraId="0C7F6297" w14:textId="77777777" w:rsidR="00F10478" w:rsidRPr="005B26DD" w:rsidRDefault="00F10478" w:rsidP="00B46F5D">
            <w:pPr>
              <w:pStyle w:val="a8"/>
              <w:jc w:val="both"/>
              <w:rPr>
                <w:b w:val="0"/>
                <w:szCs w:val="24"/>
              </w:rPr>
            </w:pPr>
          </w:p>
        </w:tc>
      </w:tr>
      <w:tr w:rsidR="00F10478" w:rsidRPr="005B26DD" w14:paraId="63515887" w14:textId="77777777" w:rsidTr="005B26DD">
        <w:tc>
          <w:tcPr>
            <w:tcW w:w="11472" w:type="dxa"/>
            <w:gridSpan w:val="3"/>
            <w:shd w:val="clear" w:color="auto" w:fill="E6E6E6"/>
          </w:tcPr>
          <w:p w14:paraId="2D8BB2A6" w14:textId="77777777" w:rsidR="00F10478" w:rsidRPr="005B26DD" w:rsidRDefault="00F10478" w:rsidP="00F10478">
            <w:pPr>
              <w:pStyle w:val="a3"/>
              <w:widowControl w:val="0"/>
              <w:numPr>
                <w:ilvl w:val="0"/>
                <w:numId w:val="16"/>
              </w:numPr>
              <w:tabs>
                <w:tab w:val="left" w:pos="851"/>
                <w:tab w:val="left" w:pos="4901"/>
                <w:tab w:val="left" w:pos="7790"/>
              </w:tabs>
              <w:spacing w:after="0" w:line="240" w:lineRule="auto"/>
              <w:jc w:val="both"/>
              <w:rPr>
                <w:rStyle w:val="Bodytext2"/>
                <w:rFonts w:ascii="Times New Roman" w:hAnsi="Times New Roman" w:cs="Times New Roman"/>
                <w:b/>
                <w:sz w:val="24"/>
                <w:szCs w:val="24"/>
              </w:rPr>
            </w:pPr>
            <w:r w:rsidRPr="005B26DD">
              <w:rPr>
                <w:rFonts w:ascii="Times New Roman" w:hAnsi="Times New Roman" w:cs="Times New Roman"/>
                <w:b/>
                <w:sz w:val="24"/>
                <w:szCs w:val="24"/>
              </w:rPr>
              <w:t>Зміст послуг</w:t>
            </w:r>
          </w:p>
        </w:tc>
      </w:tr>
      <w:tr w:rsidR="00F10478" w:rsidRPr="005B26DD" w14:paraId="13A461E0" w14:textId="77777777" w:rsidTr="005B26DD">
        <w:tc>
          <w:tcPr>
            <w:tcW w:w="11472" w:type="dxa"/>
            <w:gridSpan w:val="3"/>
          </w:tcPr>
          <w:p w14:paraId="42BE2529" w14:textId="77777777" w:rsidR="00F10478" w:rsidRPr="005B26DD" w:rsidRDefault="00F10478" w:rsidP="00EC74C6">
            <w:pPr>
              <w:tabs>
                <w:tab w:val="left" w:pos="851"/>
                <w:tab w:val="left" w:pos="4901"/>
                <w:tab w:val="left" w:pos="7790"/>
              </w:tabs>
              <w:spacing w:after="0"/>
              <w:rPr>
                <w:rStyle w:val="Bodytext2"/>
                <w:rFonts w:ascii="Times New Roman" w:hAnsi="Times New Roman" w:cs="Times New Roman"/>
                <w:sz w:val="24"/>
                <w:szCs w:val="24"/>
              </w:rPr>
            </w:pPr>
          </w:p>
        </w:tc>
      </w:tr>
      <w:tr w:rsidR="00F10478" w:rsidRPr="005B26DD" w14:paraId="00CF8DB7" w14:textId="77777777" w:rsidTr="005B26DD">
        <w:tc>
          <w:tcPr>
            <w:tcW w:w="11472" w:type="dxa"/>
            <w:gridSpan w:val="3"/>
          </w:tcPr>
          <w:p w14:paraId="244B88E5" w14:textId="77777777" w:rsidR="00F10478" w:rsidRPr="005B26DD" w:rsidRDefault="001E6867" w:rsidP="005B26DD">
            <w:pPr>
              <w:widowControl w:val="0"/>
              <w:numPr>
                <w:ilvl w:val="1"/>
                <w:numId w:val="16"/>
              </w:numPr>
              <w:tabs>
                <w:tab w:val="clear" w:pos="885"/>
                <w:tab w:val="num" w:pos="851"/>
                <w:tab w:val="left" w:pos="4901"/>
                <w:tab w:val="left" w:pos="7790"/>
              </w:tabs>
              <w:spacing w:after="0" w:line="240" w:lineRule="auto"/>
              <w:ind w:left="0" w:right="1164" w:firstLine="0"/>
              <w:jc w:val="both"/>
              <w:rPr>
                <w:rStyle w:val="Bodytext2"/>
                <w:rFonts w:ascii="Times New Roman" w:hAnsi="Times New Roman" w:cs="Times New Roman"/>
                <w:sz w:val="24"/>
                <w:szCs w:val="24"/>
              </w:rPr>
            </w:pPr>
            <w:r w:rsidRPr="005B26DD">
              <w:rPr>
                <w:rFonts w:ascii="Times New Roman" w:hAnsi="Times New Roman" w:cs="Times New Roman"/>
                <w:b/>
                <w:sz w:val="24"/>
                <w:szCs w:val="24"/>
              </w:rPr>
              <w:t>Виконавець</w:t>
            </w:r>
            <w:r w:rsidRPr="005B26DD">
              <w:rPr>
                <w:rFonts w:ascii="Times New Roman" w:hAnsi="Times New Roman" w:cs="Times New Roman"/>
                <w:sz w:val="24"/>
                <w:szCs w:val="24"/>
              </w:rPr>
              <w:t xml:space="preserve"> надає послуги з супроводу програмного забезпечення </w:t>
            </w:r>
            <w:r w:rsidRPr="005B26DD">
              <w:rPr>
                <w:rFonts w:ascii="Times New Roman" w:hAnsi="Times New Roman" w:cs="Times New Roman"/>
                <w:sz w:val="24"/>
                <w:szCs w:val="24"/>
                <w:lang w:val="en-US"/>
              </w:rPr>
              <w:t>BAS</w:t>
            </w:r>
            <w:r w:rsidRPr="005B26DD">
              <w:rPr>
                <w:rFonts w:ascii="Times New Roman" w:hAnsi="Times New Roman" w:cs="Times New Roman"/>
                <w:sz w:val="24"/>
                <w:szCs w:val="24"/>
              </w:rPr>
              <w:t xml:space="preserve"> БУХГАЛТЕРІЯ КОРП</w:t>
            </w:r>
            <w:r w:rsidR="00425304" w:rsidRPr="005B26DD">
              <w:rPr>
                <w:rFonts w:ascii="Times New Roman" w:hAnsi="Times New Roman" w:cs="Times New Roman"/>
                <w:sz w:val="24"/>
                <w:szCs w:val="24"/>
              </w:rPr>
              <w:t xml:space="preserve"> (з підсистемою абонентського обліку)</w:t>
            </w:r>
            <w:r w:rsidRPr="005B26DD">
              <w:rPr>
                <w:rFonts w:ascii="Times New Roman" w:hAnsi="Times New Roman" w:cs="Times New Roman"/>
                <w:sz w:val="24"/>
                <w:szCs w:val="24"/>
              </w:rPr>
              <w:t xml:space="preserve"> з орендою виділеного серверу</w:t>
            </w:r>
          </w:p>
        </w:tc>
      </w:tr>
      <w:tr w:rsidR="00F10478" w:rsidRPr="005B26DD" w14:paraId="7DCC87EA" w14:textId="77777777" w:rsidTr="005B26DD">
        <w:tc>
          <w:tcPr>
            <w:tcW w:w="11472" w:type="dxa"/>
            <w:gridSpan w:val="3"/>
          </w:tcPr>
          <w:p w14:paraId="357C54C3" w14:textId="77777777" w:rsidR="00F10478" w:rsidRPr="005B26DD" w:rsidRDefault="00F10478" w:rsidP="005B26DD">
            <w:pPr>
              <w:tabs>
                <w:tab w:val="left" w:pos="851"/>
                <w:tab w:val="left" w:pos="4901"/>
                <w:tab w:val="left" w:pos="7790"/>
              </w:tabs>
              <w:spacing w:after="0"/>
              <w:ind w:right="1164"/>
              <w:rPr>
                <w:rFonts w:ascii="Times New Roman" w:hAnsi="Times New Roman" w:cs="Times New Roman"/>
                <w:sz w:val="24"/>
                <w:szCs w:val="24"/>
              </w:rPr>
            </w:pPr>
          </w:p>
        </w:tc>
      </w:tr>
      <w:tr w:rsidR="00F10478" w:rsidRPr="005B26DD" w14:paraId="72547341" w14:textId="77777777" w:rsidTr="005B26DD">
        <w:tc>
          <w:tcPr>
            <w:tcW w:w="11472" w:type="dxa"/>
            <w:gridSpan w:val="3"/>
          </w:tcPr>
          <w:p w14:paraId="2A8727D3" w14:textId="77777777" w:rsidR="00F10478" w:rsidRPr="005B26DD" w:rsidRDefault="00F10478" w:rsidP="005B26DD">
            <w:pPr>
              <w:pStyle w:val="a3"/>
              <w:widowControl w:val="0"/>
              <w:numPr>
                <w:ilvl w:val="1"/>
                <w:numId w:val="16"/>
              </w:numPr>
              <w:tabs>
                <w:tab w:val="clear" w:pos="885"/>
                <w:tab w:val="num" w:pos="709"/>
                <w:tab w:val="left" w:pos="4901"/>
                <w:tab w:val="left" w:pos="7790"/>
              </w:tabs>
              <w:spacing w:after="0" w:line="240" w:lineRule="auto"/>
              <w:ind w:left="0" w:right="1164" w:firstLine="0"/>
              <w:jc w:val="both"/>
              <w:rPr>
                <w:rFonts w:ascii="Times New Roman" w:hAnsi="Times New Roman" w:cs="Times New Roman"/>
                <w:sz w:val="24"/>
                <w:szCs w:val="24"/>
              </w:rPr>
            </w:pPr>
            <w:r w:rsidRPr="005B26DD">
              <w:rPr>
                <w:rFonts w:ascii="Times New Roman" w:hAnsi="Times New Roman" w:cs="Times New Roman"/>
                <w:sz w:val="24"/>
                <w:szCs w:val="24"/>
              </w:rPr>
              <w:t xml:space="preserve">Послуги, які надаються </w:t>
            </w:r>
            <w:r w:rsidRPr="005B26DD">
              <w:rPr>
                <w:rFonts w:ascii="Times New Roman" w:hAnsi="Times New Roman" w:cs="Times New Roman"/>
                <w:b/>
                <w:sz w:val="24"/>
                <w:szCs w:val="24"/>
              </w:rPr>
              <w:t>Виконавцем</w:t>
            </w:r>
            <w:r w:rsidRPr="005B26DD">
              <w:rPr>
                <w:rFonts w:ascii="Times New Roman" w:hAnsi="Times New Roman" w:cs="Times New Roman"/>
                <w:sz w:val="24"/>
                <w:szCs w:val="24"/>
              </w:rPr>
              <w:t xml:space="preserve"> згідно пункту 2.1 даного Договору, пер</w:t>
            </w:r>
            <w:r w:rsidR="00AE7B1B" w:rsidRPr="005B26DD">
              <w:rPr>
                <w:rFonts w:ascii="Times New Roman" w:hAnsi="Times New Roman" w:cs="Times New Roman"/>
                <w:sz w:val="24"/>
                <w:szCs w:val="24"/>
              </w:rPr>
              <w:t>ераховані в Додатку до Договору, а також включають:</w:t>
            </w:r>
          </w:p>
          <w:p w14:paraId="1E0FA165" w14:textId="77777777" w:rsidR="00AE7B1B" w:rsidRPr="005B26DD" w:rsidRDefault="00AE7B1B" w:rsidP="005B26DD">
            <w:pPr>
              <w:numPr>
                <w:ilvl w:val="0"/>
                <w:numId w:val="18"/>
              </w:numPr>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забезпечення безперебійного живлення</w:t>
            </w:r>
          </w:p>
          <w:p w14:paraId="58AF6E11" w14:textId="77777777" w:rsidR="00AE7B1B" w:rsidRPr="005B26DD" w:rsidRDefault="00AE7B1B" w:rsidP="005B26DD">
            <w:pPr>
              <w:numPr>
                <w:ilvl w:val="0"/>
                <w:numId w:val="18"/>
              </w:numPr>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забезпечення цілодобового підключення до мережі Інтернет</w:t>
            </w:r>
          </w:p>
          <w:p w14:paraId="5D1E5BDD" w14:textId="77777777" w:rsidR="00AE7B1B" w:rsidRPr="005B26DD" w:rsidRDefault="00AE7B1B" w:rsidP="005B26DD">
            <w:pPr>
              <w:numPr>
                <w:ilvl w:val="0"/>
                <w:numId w:val="18"/>
              </w:numPr>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технічна підтримка фізичного обладнання</w:t>
            </w:r>
          </w:p>
          <w:p w14:paraId="70B71762" w14:textId="098D6127" w:rsidR="00AE7B1B" w:rsidRPr="005B26DD" w:rsidRDefault="00AE7B1B" w:rsidP="005B26DD">
            <w:pPr>
              <w:numPr>
                <w:ilvl w:val="0"/>
                <w:numId w:val="18"/>
              </w:numPr>
              <w:tabs>
                <w:tab w:val="clear" w:pos="720"/>
                <w:tab w:val="num" w:pos="709"/>
              </w:tabs>
              <w:spacing w:after="0" w:line="240" w:lineRule="auto"/>
              <w:ind w:left="0" w:right="1164" w:firstLine="360"/>
              <w:jc w:val="both"/>
              <w:rPr>
                <w:rFonts w:ascii="Times New Roman" w:hAnsi="Times New Roman" w:cs="Times New Roman"/>
                <w:b/>
                <w:bCs/>
                <w:sz w:val="24"/>
                <w:szCs w:val="24"/>
              </w:rPr>
            </w:pPr>
            <w:r w:rsidRPr="005B26DD">
              <w:rPr>
                <w:rFonts w:ascii="Times New Roman" w:hAnsi="Times New Roman" w:cs="Times New Roman"/>
                <w:sz w:val="24"/>
                <w:szCs w:val="24"/>
              </w:rPr>
              <w:t>щоденне резервне копіювання вказаних замовником каталогів</w:t>
            </w:r>
            <w:r w:rsidR="00EC74C6" w:rsidRPr="005B26DD">
              <w:rPr>
                <w:rFonts w:ascii="Times New Roman" w:hAnsi="Times New Roman" w:cs="Times New Roman"/>
                <w:sz w:val="24"/>
                <w:szCs w:val="24"/>
              </w:rPr>
              <w:t xml:space="preserve"> </w:t>
            </w:r>
            <w:r w:rsidR="00890961" w:rsidRPr="005B26DD">
              <w:rPr>
                <w:rFonts w:ascii="Times New Roman" w:hAnsi="Times New Roman" w:cs="Times New Roman"/>
                <w:sz w:val="24"/>
                <w:szCs w:val="24"/>
              </w:rPr>
              <w:t xml:space="preserve">BAS БУХГАЛТЕРІЯ КОРП </w:t>
            </w:r>
            <w:r w:rsidRPr="005B26DD">
              <w:rPr>
                <w:rFonts w:ascii="Times New Roman" w:hAnsi="Times New Roman" w:cs="Times New Roman"/>
                <w:sz w:val="24"/>
                <w:szCs w:val="24"/>
              </w:rPr>
              <w:t xml:space="preserve">організація роботи користувачів </w:t>
            </w:r>
            <w:r w:rsidRPr="005B26DD">
              <w:rPr>
                <w:rFonts w:ascii="Times New Roman" w:hAnsi="Times New Roman" w:cs="Times New Roman"/>
                <w:b/>
                <w:bCs/>
                <w:sz w:val="24"/>
                <w:szCs w:val="24"/>
              </w:rPr>
              <w:t>Замовника</w:t>
            </w:r>
          </w:p>
          <w:p w14:paraId="3B08EC3C" w14:textId="77777777" w:rsidR="00AE7B1B" w:rsidRPr="005B26DD" w:rsidRDefault="00AE7B1B" w:rsidP="005B26DD">
            <w:pPr>
              <w:numPr>
                <w:ilvl w:val="0"/>
                <w:numId w:val="18"/>
              </w:numPr>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політика безпеки</w:t>
            </w:r>
          </w:p>
          <w:p w14:paraId="605B8759" w14:textId="77777777" w:rsidR="00AE7B1B" w:rsidRPr="005B26DD" w:rsidRDefault="00AE7B1B" w:rsidP="005B26DD">
            <w:pPr>
              <w:numPr>
                <w:ilvl w:val="0"/>
                <w:numId w:val="18"/>
              </w:numPr>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адміністрування паролів</w:t>
            </w:r>
          </w:p>
          <w:p w14:paraId="32643B19" w14:textId="77777777" w:rsidR="00AE7B1B" w:rsidRPr="005B26DD" w:rsidRDefault="00AE7B1B" w:rsidP="005B26DD">
            <w:pPr>
              <w:numPr>
                <w:ilvl w:val="0"/>
                <w:numId w:val="18"/>
              </w:numPr>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забезпечення друку</w:t>
            </w:r>
          </w:p>
          <w:p w14:paraId="4A3BF8C9" w14:textId="77777777" w:rsidR="00AE7B1B" w:rsidRPr="005B26DD" w:rsidRDefault="00AE7B1B" w:rsidP="005B26DD">
            <w:pPr>
              <w:numPr>
                <w:ilvl w:val="0"/>
                <w:numId w:val="18"/>
              </w:numPr>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забезпечення обміну даними з комп’ютером користувача</w:t>
            </w:r>
          </w:p>
          <w:p w14:paraId="79C41487" w14:textId="77777777" w:rsidR="00AE7B1B" w:rsidRPr="005B26DD" w:rsidRDefault="00AE7B1B" w:rsidP="005B26DD">
            <w:pPr>
              <w:pStyle w:val="a3"/>
              <w:widowControl w:val="0"/>
              <w:numPr>
                <w:ilvl w:val="0"/>
                <w:numId w:val="18"/>
              </w:numPr>
              <w:tabs>
                <w:tab w:val="left" w:pos="851"/>
                <w:tab w:val="left" w:pos="4901"/>
                <w:tab w:val="left" w:pos="7790"/>
              </w:tabs>
              <w:spacing w:after="0" w:line="240" w:lineRule="auto"/>
              <w:ind w:right="1164"/>
              <w:jc w:val="both"/>
              <w:rPr>
                <w:rFonts w:ascii="Times New Roman" w:hAnsi="Times New Roman" w:cs="Times New Roman"/>
                <w:sz w:val="24"/>
                <w:szCs w:val="24"/>
              </w:rPr>
            </w:pPr>
            <w:r w:rsidRPr="005B26DD">
              <w:rPr>
                <w:rFonts w:ascii="Times New Roman" w:hAnsi="Times New Roman" w:cs="Times New Roman"/>
                <w:sz w:val="24"/>
                <w:szCs w:val="24"/>
              </w:rPr>
              <w:t>консультації щодо роботи робочої станції користувача щодо роботи робочих станцій замовника</w:t>
            </w:r>
          </w:p>
        </w:tc>
      </w:tr>
      <w:tr w:rsidR="00F10478" w:rsidRPr="005B26DD" w14:paraId="3B1FA9C7" w14:textId="77777777" w:rsidTr="005B26DD">
        <w:tc>
          <w:tcPr>
            <w:tcW w:w="11472" w:type="dxa"/>
            <w:gridSpan w:val="3"/>
          </w:tcPr>
          <w:p w14:paraId="2CD67A54" w14:textId="77777777" w:rsidR="00F10478" w:rsidRPr="005B26DD" w:rsidRDefault="00F10478" w:rsidP="00EC74C6">
            <w:pPr>
              <w:tabs>
                <w:tab w:val="left" w:pos="851"/>
                <w:tab w:val="left" w:pos="4901"/>
                <w:tab w:val="left" w:pos="7790"/>
              </w:tabs>
              <w:spacing w:after="0"/>
              <w:rPr>
                <w:rFonts w:ascii="Times New Roman" w:hAnsi="Times New Roman" w:cs="Times New Roman"/>
                <w:sz w:val="24"/>
                <w:szCs w:val="24"/>
              </w:rPr>
            </w:pPr>
          </w:p>
        </w:tc>
      </w:tr>
      <w:tr w:rsidR="00F10478" w:rsidRPr="005B26DD" w14:paraId="32EEA930" w14:textId="77777777" w:rsidTr="005B26DD">
        <w:tc>
          <w:tcPr>
            <w:tcW w:w="11472" w:type="dxa"/>
            <w:gridSpan w:val="3"/>
          </w:tcPr>
          <w:p w14:paraId="48C11926" w14:textId="77777777" w:rsidR="00F10478" w:rsidRPr="005B26DD" w:rsidRDefault="00F10478" w:rsidP="005B26DD">
            <w:pPr>
              <w:widowControl w:val="0"/>
              <w:numPr>
                <w:ilvl w:val="1"/>
                <w:numId w:val="16"/>
              </w:numPr>
              <w:tabs>
                <w:tab w:val="left" w:pos="851"/>
                <w:tab w:val="left" w:pos="4901"/>
                <w:tab w:val="left" w:pos="7790"/>
              </w:tabs>
              <w:spacing w:after="0" w:line="240" w:lineRule="auto"/>
              <w:ind w:left="0" w:right="1305" w:firstLine="0"/>
              <w:jc w:val="both"/>
              <w:rPr>
                <w:rFonts w:ascii="Times New Roman" w:hAnsi="Times New Roman" w:cs="Times New Roman"/>
                <w:sz w:val="24"/>
                <w:szCs w:val="24"/>
              </w:rPr>
            </w:pPr>
            <w:r w:rsidRPr="005B26DD">
              <w:rPr>
                <w:rFonts w:ascii="Times New Roman" w:hAnsi="Times New Roman" w:cs="Times New Roman"/>
                <w:sz w:val="24"/>
                <w:szCs w:val="24"/>
              </w:rPr>
              <w:t xml:space="preserve">Перелік послуг, що вказаний в </w:t>
            </w:r>
            <w:proofErr w:type="spellStart"/>
            <w:r w:rsidRPr="005B26DD">
              <w:rPr>
                <w:rFonts w:ascii="Times New Roman" w:hAnsi="Times New Roman" w:cs="Times New Roman"/>
                <w:sz w:val="24"/>
                <w:szCs w:val="24"/>
              </w:rPr>
              <w:t>п.п</w:t>
            </w:r>
            <w:proofErr w:type="spellEnd"/>
            <w:r w:rsidRPr="005B26DD">
              <w:rPr>
                <w:rFonts w:ascii="Times New Roman" w:hAnsi="Times New Roman" w:cs="Times New Roman"/>
                <w:sz w:val="24"/>
                <w:szCs w:val="24"/>
              </w:rPr>
              <w:t>. 2.1., 2.2. п. 2 даного Договору, є вичерпним.</w:t>
            </w:r>
          </w:p>
        </w:tc>
      </w:tr>
      <w:tr w:rsidR="00F10478" w:rsidRPr="005B26DD" w14:paraId="2F40A6F6" w14:textId="77777777" w:rsidTr="005B26DD">
        <w:tc>
          <w:tcPr>
            <w:tcW w:w="11472" w:type="dxa"/>
            <w:gridSpan w:val="3"/>
          </w:tcPr>
          <w:p w14:paraId="08DD5CE0" w14:textId="77777777" w:rsidR="00F10478" w:rsidRPr="005B26DD" w:rsidRDefault="00F10478" w:rsidP="005B26DD">
            <w:pPr>
              <w:tabs>
                <w:tab w:val="left" w:pos="851"/>
                <w:tab w:val="left" w:pos="4901"/>
                <w:tab w:val="left" w:pos="7790"/>
              </w:tabs>
              <w:spacing w:after="0"/>
              <w:ind w:right="1305"/>
              <w:rPr>
                <w:rFonts w:ascii="Times New Roman" w:hAnsi="Times New Roman" w:cs="Times New Roman"/>
                <w:sz w:val="24"/>
                <w:szCs w:val="24"/>
              </w:rPr>
            </w:pPr>
          </w:p>
        </w:tc>
      </w:tr>
      <w:tr w:rsidR="00F10478" w:rsidRPr="005B26DD" w14:paraId="5791472C" w14:textId="77777777" w:rsidTr="005B26DD">
        <w:tc>
          <w:tcPr>
            <w:tcW w:w="11472" w:type="dxa"/>
            <w:gridSpan w:val="3"/>
          </w:tcPr>
          <w:p w14:paraId="5E51FDF0" w14:textId="77777777" w:rsidR="00F10478" w:rsidRPr="005B26DD" w:rsidRDefault="00F10478" w:rsidP="005B26DD">
            <w:pPr>
              <w:widowControl w:val="0"/>
              <w:numPr>
                <w:ilvl w:val="1"/>
                <w:numId w:val="16"/>
              </w:numPr>
              <w:tabs>
                <w:tab w:val="left" w:pos="851"/>
                <w:tab w:val="left" w:pos="4901"/>
                <w:tab w:val="left" w:pos="7790"/>
              </w:tabs>
              <w:spacing w:after="0" w:line="240" w:lineRule="auto"/>
              <w:ind w:left="0" w:right="1305" w:firstLine="0"/>
              <w:jc w:val="both"/>
              <w:rPr>
                <w:rFonts w:ascii="Times New Roman" w:hAnsi="Times New Roman" w:cs="Times New Roman"/>
                <w:sz w:val="24"/>
                <w:szCs w:val="24"/>
              </w:rPr>
            </w:pPr>
            <w:r w:rsidRPr="005B26DD">
              <w:rPr>
                <w:rFonts w:ascii="Times New Roman" w:hAnsi="Times New Roman" w:cs="Times New Roman"/>
                <w:sz w:val="24"/>
                <w:szCs w:val="24"/>
              </w:rPr>
              <w:lastRenderedPageBreak/>
              <w:t xml:space="preserve">Додатково до послуг, що вказані в </w:t>
            </w:r>
            <w:proofErr w:type="spellStart"/>
            <w:r w:rsidRPr="005B26DD">
              <w:rPr>
                <w:rFonts w:ascii="Times New Roman" w:hAnsi="Times New Roman" w:cs="Times New Roman"/>
                <w:sz w:val="24"/>
                <w:szCs w:val="24"/>
              </w:rPr>
              <w:t>п.п</w:t>
            </w:r>
            <w:proofErr w:type="spellEnd"/>
            <w:r w:rsidRPr="005B26DD">
              <w:rPr>
                <w:rFonts w:ascii="Times New Roman" w:hAnsi="Times New Roman" w:cs="Times New Roman"/>
                <w:sz w:val="24"/>
                <w:szCs w:val="24"/>
              </w:rPr>
              <w:t>. 2.2. п.2 даного Договору, Виконавець може надавати Замовнику послуги із розширення функціоналу програмного продукту (програмування), а саме:</w:t>
            </w:r>
          </w:p>
          <w:p w14:paraId="0A87C079" w14:textId="77777777" w:rsidR="00F10478" w:rsidRPr="005B26DD" w:rsidRDefault="00F10478" w:rsidP="005B26DD">
            <w:pPr>
              <w:pStyle w:val="a3"/>
              <w:widowControl w:val="0"/>
              <w:numPr>
                <w:ilvl w:val="0"/>
                <w:numId w:val="17"/>
              </w:numPr>
              <w:tabs>
                <w:tab w:val="left" w:pos="851"/>
                <w:tab w:val="left" w:pos="4901"/>
                <w:tab w:val="left" w:pos="7790"/>
              </w:tabs>
              <w:spacing w:after="0" w:line="240" w:lineRule="auto"/>
              <w:ind w:right="1305"/>
              <w:jc w:val="both"/>
              <w:rPr>
                <w:rFonts w:ascii="Times New Roman" w:hAnsi="Times New Roman" w:cs="Times New Roman"/>
                <w:sz w:val="24"/>
                <w:szCs w:val="24"/>
              </w:rPr>
            </w:pPr>
            <w:r w:rsidRPr="005B26DD">
              <w:rPr>
                <w:rFonts w:ascii="Times New Roman" w:hAnsi="Times New Roman" w:cs="Times New Roman"/>
                <w:sz w:val="24"/>
                <w:szCs w:val="24"/>
              </w:rPr>
              <w:t>створення нетипових документів;</w:t>
            </w:r>
          </w:p>
          <w:p w14:paraId="14EFA519" w14:textId="77777777" w:rsidR="00F10478" w:rsidRPr="005B26DD" w:rsidRDefault="00F10478" w:rsidP="005B26DD">
            <w:pPr>
              <w:pStyle w:val="a3"/>
              <w:widowControl w:val="0"/>
              <w:numPr>
                <w:ilvl w:val="0"/>
                <w:numId w:val="17"/>
              </w:numPr>
              <w:tabs>
                <w:tab w:val="left" w:pos="851"/>
                <w:tab w:val="left" w:pos="4901"/>
                <w:tab w:val="left" w:pos="7790"/>
              </w:tabs>
              <w:spacing w:after="0" w:line="240" w:lineRule="auto"/>
              <w:ind w:right="1305"/>
              <w:jc w:val="both"/>
              <w:rPr>
                <w:rFonts w:ascii="Times New Roman" w:hAnsi="Times New Roman" w:cs="Times New Roman"/>
                <w:sz w:val="24"/>
                <w:szCs w:val="24"/>
              </w:rPr>
            </w:pPr>
            <w:r w:rsidRPr="005B26DD">
              <w:rPr>
                <w:rFonts w:ascii="Times New Roman" w:hAnsi="Times New Roman" w:cs="Times New Roman"/>
                <w:sz w:val="24"/>
                <w:szCs w:val="24"/>
              </w:rPr>
              <w:t>створення нетипових звітів;</w:t>
            </w:r>
          </w:p>
          <w:p w14:paraId="489D59F7" w14:textId="77777777" w:rsidR="00F10478" w:rsidRPr="005B26DD" w:rsidRDefault="00F10478" w:rsidP="005B26DD">
            <w:pPr>
              <w:pStyle w:val="a3"/>
              <w:widowControl w:val="0"/>
              <w:numPr>
                <w:ilvl w:val="0"/>
                <w:numId w:val="17"/>
              </w:numPr>
              <w:tabs>
                <w:tab w:val="left" w:pos="851"/>
                <w:tab w:val="left" w:pos="4901"/>
                <w:tab w:val="left" w:pos="7790"/>
              </w:tabs>
              <w:spacing w:after="0" w:line="240" w:lineRule="auto"/>
              <w:ind w:right="1305"/>
              <w:jc w:val="both"/>
              <w:rPr>
                <w:rFonts w:ascii="Times New Roman" w:hAnsi="Times New Roman" w:cs="Times New Roman"/>
                <w:sz w:val="24"/>
                <w:szCs w:val="24"/>
              </w:rPr>
            </w:pPr>
            <w:r w:rsidRPr="005B26DD">
              <w:rPr>
                <w:rFonts w:ascii="Times New Roman" w:hAnsi="Times New Roman" w:cs="Times New Roman"/>
                <w:sz w:val="24"/>
                <w:szCs w:val="24"/>
              </w:rPr>
              <w:t>створення нетипових алгоритмів розрахунків.</w:t>
            </w:r>
          </w:p>
        </w:tc>
      </w:tr>
      <w:tr w:rsidR="00AE7B1B" w:rsidRPr="005B26DD" w14:paraId="53BCCB70" w14:textId="77777777" w:rsidTr="005B26DD">
        <w:tc>
          <w:tcPr>
            <w:tcW w:w="11472" w:type="dxa"/>
            <w:gridSpan w:val="3"/>
          </w:tcPr>
          <w:p w14:paraId="7B645925" w14:textId="77777777" w:rsidR="00AE7B1B" w:rsidRPr="005B26DD" w:rsidRDefault="00AE7B1B" w:rsidP="00AE7B1B">
            <w:pPr>
              <w:widowControl w:val="0"/>
              <w:tabs>
                <w:tab w:val="left" w:pos="851"/>
                <w:tab w:val="left" w:pos="4901"/>
                <w:tab w:val="left" w:pos="7790"/>
              </w:tabs>
              <w:spacing w:after="0" w:line="240" w:lineRule="auto"/>
              <w:jc w:val="both"/>
              <w:rPr>
                <w:rFonts w:ascii="Times New Roman" w:hAnsi="Times New Roman" w:cs="Times New Roman"/>
                <w:sz w:val="24"/>
                <w:szCs w:val="24"/>
              </w:rPr>
            </w:pPr>
          </w:p>
        </w:tc>
      </w:tr>
      <w:tr w:rsidR="00F10478" w:rsidRPr="005B26DD" w14:paraId="733EB05D" w14:textId="77777777" w:rsidTr="005B26DD">
        <w:tc>
          <w:tcPr>
            <w:tcW w:w="11472" w:type="dxa"/>
            <w:gridSpan w:val="3"/>
            <w:shd w:val="clear" w:color="auto" w:fill="E6E6E6"/>
          </w:tcPr>
          <w:p w14:paraId="0CD57037" w14:textId="77777777" w:rsidR="00F10478" w:rsidRPr="005B26DD" w:rsidRDefault="00F10478" w:rsidP="005B26DD">
            <w:pPr>
              <w:numPr>
                <w:ilvl w:val="0"/>
                <w:numId w:val="16"/>
              </w:numPr>
              <w:tabs>
                <w:tab w:val="clear" w:pos="405"/>
                <w:tab w:val="num" w:pos="851"/>
              </w:tabs>
              <w:spacing w:after="0" w:line="240" w:lineRule="auto"/>
              <w:ind w:left="851" w:right="1305" w:hanging="851"/>
              <w:jc w:val="both"/>
              <w:rPr>
                <w:rFonts w:ascii="Times New Roman" w:hAnsi="Times New Roman" w:cs="Times New Roman"/>
                <w:sz w:val="24"/>
                <w:szCs w:val="24"/>
              </w:rPr>
            </w:pPr>
            <w:r w:rsidRPr="005B26DD">
              <w:rPr>
                <w:rFonts w:ascii="Times New Roman" w:hAnsi="Times New Roman" w:cs="Times New Roman"/>
                <w:b/>
                <w:sz w:val="24"/>
                <w:szCs w:val="24"/>
              </w:rPr>
              <w:t>Обов’язки Сторін</w:t>
            </w:r>
          </w:p>
        </w:tc>
      </w:tr>
      <w:tr w:rsidR="00F10478" w:rsidRPr="005B26DD" w14:paraId="073C030F" w14:textId="77777777" w:rsidTr="005B26DD">
        <w:tc>
          <w:tcPr>
            <w:tcW w:w="11472" w:type="dxa"/>
            <w:gridSpan w:val="3"/>
          </w:tcPr>
          <w:p w14:paraId="4700DD71" w14:textId="77777777" w:rsidR="00F10478" w:rsidRPr="005B26DD" w:rsidRDefault="00F10478" w:rsidP="005B26DD">
            <w:pPr>
              <w:pStyle w:val="a8"/>
              <w:ind w:right="1305"/>
              <w:jc w:val="both"/>
              <w:rPr>
                <w:b w:val="0"/>
                <w:szCs w:val="24"/>
              </w:rPr>
            </w:pPr>
          </w:p>
        </w:tc>
      </w:tr>
      <w:tr w:rsidR="00F10478" w:rsidRPr="005B26DD" w14:paraId="5FDA0689" w14:textId="77777777" w:rsidTr="005B26DD">
        <w:tc>
          <w:tcPr>
            <w:tcW w:w="11472" w:type="dxa"/>
            <w:gridSpan w:val="3"/>
          </w:tcPr>
          <w:p w14:paraId="244E031C" w14:textId="77777777" w:rsidR="00F10478" w:rsidRPr="005B26DD" w:rsidRDefault="00F10478" w:rsidP="005B26DD">
            <w:pPr>
              <w:pStyle w:val="a8"/>
              <w:numPr>
                <w:ilvl w:val="1"/>
                <w:numId w:val="16"/>
              </w:numPr>
              <w:tabs>
                <w:tab w:val="clear" w:pos="885"/>
                <w:tab w:val="num" w:pos="851"/>
              </w:tabs>
              <w:ind w:left="0" w:right="1305" w:firstLine="0"/>
              <w:jc w:val="both"/>
              <w:rPr>
                <w:szCs w:val="24"/>
              </w:rPr>
            </w:pPr>
            <w:r w:rsidRPr="005B26DD">
              <w:rPr>
                <w:szCs w:val="24"/>
              </w:rPr>
              <w:t>Виконавець зобов’язаний:</w:t>
            </w:r>
          </w:p>
        </w:tc>
      </w:tr>
      <w:tr w:rsidR="00F10478" w:rsidRPr="005B26DD" w14:paraId="21AB12C8" w14:textId="77777777" w:rsidTr="005B26DD">
        <w:tc>
          <w:tcPr>
            <w:tcW w:w="11472" w:type="dxa"/>
            <w:gridSpan w:val="3"/>
          </w:tcPr>
          <w:p w14:paraId="4A39ACE8" w14:textId="77777777" w:rsidR="00F10478" w:rsidRPr="005B26DD" w:rsidRDefault="00F10478" w:rsidP="005B26DD">
            <w:pPr>
              <w:pStyle w:val="a8"/>
              <w:ind w:right="1305"/>
              <w:jc w:val="both"/>
              <w:rPr>
                <w:b w:val="0"/>
                <w:szCs w:val="24"/>
              </w:rPr>
            </w:pPr>
          </w:p>
        </w:tc>
      </w:tr>
      <w:tr w:rsidR="00F10478" w:rsidRPr="005B26DD" w14:paraId="78A168ED" w14:textId="77777777" w:rsidTr="005B26DD">
        <w:tc>
          <w:tcPr>
            <w:tcW w:w="11472" w:type="dxa"/>
            <w:gridSpan w:val="3"/>
          </w:tcPr>
          <w:p w14:paraId="3AFC359C" w14:textId="77777777" w:rsidR="00F10478" w:rsidRPr="005B26DD" w:rsidRDefault="00F10478" w:rsidP="005B26DD">
            <w:pPr>
              <w:pStyle w:val="a8"/>
              <w:numPr>
                <w:ilvl w:val="2"/>
                <w:numId w:val="16"/>
              </w:numPr>
              <w:tabs>
                <w:tab w:val="clear" w:pos="1080"/>
                <w:tab w:val="num" w:pos="851"/>
              </w:tabs>
              <w:ind w:left="0" w:right="1305" w:firstLine="0"/>
              <w:jc w:val="both"/>
              <w:rPr>
                <w:b w:val="0"/>
                <w:szCs w:val="24"/>
              </w:rPr>
            </w:pPr>
            <w:r w:rsidRPr="005B26DD">
              <w:rPr>
                <w:b w:val="0"/>
                <w:szCs w:val="24"/>
              </w:rPr>
              <w:t>надати Замовнику послуги у відповідності до умов, що передбачені даним Договором;</w:t>
            </w:r>
          </w:p>
        </w:tc>
      </w:tr>
      <w:tr w:rsidR="00F10478" w:rsidRPr="005B26DD" w14:paraId="2654A8FF" w14:textId="77777777" w:rsidTr="005B26DD">
        <w:tc>
          <w:tcPr>
            <w:tcW w:w="11472" w:type="dxa"/>
            <w:gridSpan w:val="3"/>
          </w:tcPr>
          <w:p w14:paraId="63434255" w14:textId="77777777" w:rsidR="00F10478" w:rsidRPr="005B26DD" w:rsidRDefault="00F10478" w:rsidP="005B26DD">
            <w:pPr>
              <w:pStyle w:val="a8"/>
              <w:ind w:right="1305"/>
              <w:jc w:val="both"/>
              <w:rPr>
                <w:b w:val="0"/>
                <w:szCs w:val="24"/>
              </w:rPr>
            </w:pPr>
          </w:p>
        </w:tc>
      </w:tr>
      <w:tr w:rsidR="00F10478" w:rsidRPr="005B26DD" w14:paraId="7F7809EA" w14:textId="77777777" w:rsidTr="005B26DD">
        <w:tc>
          <w:tcPr>
            <w:tcW w:w="11472" w:type="dxa"/>
            <w:gridSpan w:val="3"/>
          </w:tcPr>
          <w:p w14:paraId="18E40A9E" w14:textId="77777777" w:rsidR="00F10478" w:rsidRPr="005B26DD" w:rsidRDefault="00F10478" w:rsidP="005B26DD">
            <w:pPr>
              <w:pStyle w:val="a8"/>
              <w:numPr>
                <w:ilvl w:val="2"/>
                <w:numId w:val="16"/>
              </w:numPr>
              <w:tabs>
                <w:tab w:val="clear" w:pos="1080"/>
                <w:tab w:val="num" w:pos="851"/>
              </w:tabs>
              <w:ind w:left="0" w:right="1305" w:firstLine="0"/>
              <w:jc w:val="both"/>
              <w:rPr>
                <w:b w:val="0"/>
                <w:szCs w:val="24"/>
              </w:rPr>
            </w:pPr>
            <w:r w:rsidRPr="005B26DD">
              <w:rPr>
                <w:b w:val="0"/>
                <w:szCs w:val="24"/>
              </w:rPr>
              <w:t>оформляти надання послуг Актами згідно з Розділом 4 даного Договору;</w:t>
            </w:r>
          </w:p>
        </w:tc>
      </w:tr>
      <w:tr w:rsidR="00F10478" w:rsidRPr="005B26DD" w14:paraId="0829107A" w14:textId="77777777" w:rsidTr="005B26DD">
        <w:tc>
          <w:tcPr>
            <w:tcW w:w="11472" w:type="dxa"/>
            <w:gridSpan w:val="3"/>
          </w:tcPr>
          <w:p w14:paraId="3B2150E4" w14:textId="77777777" w:rsidR="00F10478" w:rsidRPr="005B26DD" w:rsidRDefault="00F10478" w:rsidP="005B26DD">
            <w:pPr>
              <w:pStyle w:val="a8"/>
              <w:ind w:right="1305"/>
              <w:jc w:val="both"/>
              <w:rPr>
                <w:b w:val="0"/>
                <w:szCs w:val="24"/>
              </w:rPr>
            </w:pPr>
          </w:p>
        </w:tc>
      </w:tr>
      <w:tr w:rsidR="00F10478" w:rsidRPr="005B26DD" w14:paraId="3585DC42" w14:textId="77777777" w:rsidTr="005B26DD">
        <w:tc>
          <w:tcPr>
            <w:tcW w:w="11472" w:type="dxa"/>
            <w:gridSpan w:val="3"/>
          </w:tcPr>
          <w:p w14:paraId="2A69BD09" w14:textId="77777777" w:rsidR="00F10478" w:rsidRPr="005B26DD" w:rsidRDefault="00F10478" w:rsidP="005B26DD">
            <w:pPr>
              <w:pStyle w:val="a8"/>
              <w:numPr>
                <w:ilvl w:val="2"/>
                <w:numId w:val="16"/>
              </w:numPr>
              <w:tabs>
                <w:tab w:val="clear" w:pos="1080"/>
                <w:tab w:val="num" w:pos="851"/>
              </w:tabs>
              <w:ind w:left="0" w:right="1305" w:firstLine="0"/>
              <w:jc w:val="both"/>
              <w:rPr>
                <w:b w:val="0"/>
                <w:szCs w:val="24"/>
              </w:rPr>
            </w:pPr>
            <w:r w:rsidRPr="005B26DD">
              <w:rPr>
                <w:b w:val="0"/>
                <w:szCs w:val="24"/>
              </w:rPr>
              <w:t>закріпити за Замовником контактну особу, яка надаватиме будь-яку інформацію з питань, що виникають під час дії даного Договору;</w:t>
            </w:r>
          </w:p>
        </w:tc>
      </w:tr>
      <w:tr w:rsidR="00F10478" w:rsidRPr="005B26DD" w14:paraId="50DFDEA4" w14:textId="77777777" w:rsidTr="005B26DD">
        <w:tc>
          <w:tcPr>
            <w:tcW w:w="11472" w:type="dxa"/>
            <w:gridSpan w:val="3"/>
          </w:tcPr>
          <w:p w14:paraId="6B5FAF95" w14:textId="77777777" w:rsidR="00F10478" w:rsidRPr="005B26DD" w:rsidRDefault="00F10478" w:rsidP="005B26DD">
            <w:pPr>
              <w:pStyle w:val="a8"/>
              <w:ind w:right="1305"/>
              <w:jc w:val="both"/>
              <w:rPr>
                <w:b w:val="0"/>
                <w:szCs w:val="24"/>
              </w:rPr>
            </w:pPr>
          </w:p>
        </w:tc>
      </w:tr>
      <w:tr w:rsidR="00F10478" w:rsidRPr="005B26DD" w14:paraId="6CF0D42A" w14:textId="77777777" w:rsidTr="005B26DD">
        <w:tc>
          <w:tcPr>
            <w:tcW w:w="11472" w:type="dxa"/>
            <w:gridSpan w:val="3"/>
          </w:tcPr>
          <w:p w14:paraId="376D08A1" w14:textId="77777777" w:rsidR="00F10478" w:rsidRPr="005B26DD" w:rsidRDefault="00F10478" w:rsidP="005B26DD">
            <w:pPr>
              <w:pStyle w:val="a8"/>
              <w:numPr>
                <w:ilvl w:val="2"/>
                <w:numId w:val="16"/>
              </w:numPr>
              <w:tabs>
                <w:tab w:val="clear" w:pos="1080"/>
                <w:tab w:val="num" w:pos="851"/>
              </w:tabs>
              <w:ind w:left="0" w:right="1305" w:firstLine="0"/>
              <w:jc w:val="both"/>
              <w:rPr>
                <w:b w:val="0"/>
                <w:szCs w:val="24"/>
              </w:rPr>
            </w:pPr>
            <w:r w:rsidRPr="005B26DD">
              <w:rPr>
                <w:b w:val="0"/>
                <w:szCs w:val="24"/>
              </w:rPr>
              <w:t>не розголошувати інформацію, яка зазначена в Розділі 10 даного Договору;</w:t>
            </w:r>
          </w:p>
        </w:tc>
      </w:tr>
      <w:tr w:rsidR="00F10478" w:rsidRPr="005B26DD" w14:paraId="4CBE1791" w14:textId="77777777" w:rsidTr="005B26DD">
        <w:tc>
          <w:tcPr>
            <w:tcW w:w="11472" w:type="dxa"/>
            <w:gridSpan w:val="3"/>
          </w:tcPr>
          <w:p w14:paraId="6E083AA1" w14:textId="77777777" w:rsidR="00F10478" w:rsidRPr="005B26DD" w:rsidRDefault="00F10478" w:rsidP="005B26DD">
            <w:pPr>
              <w:pStyle w:val="a8"/>
              <w:ind w:right="1305"/>
              <w:jc w:val="both"/>
              <w:rPr>
                <w:b w:val="0"/>
                <w:szCs w:val="24"/>
              </w:rPr>
            </w:pPr>
          </w:p>
        </w:tc>
      </w:tr>
      <w:tr w:rsidR="00F10478" w:rsidRPr="005B26DD" w14:paraId="5A172A4C" w14:textId="77777777" w:rsidTr="005B26DD">
        <w:tc>
          <w:tcPr>
            <w:tcW w:w="11472" w:type="dxa"/>
            <w:gridSpan w:val="3"/>
          </w:tcPr>
          <w:p w14:paraId="339AF0DD" w14:textId="77777777" w:rsidR="00F10478" w:rsidRPr="005B26DD" w:rsidRDefault="00F10478" w:rsidP="005B26DD">
            <w:pPr>
              <w:pStyle w:val="a8"/>
              <w:numPr>
                <w:ilvl w:val="1"/>
                <w:numId w:val="16"/>
              </w:numPr>
              <w:tabs>
                <w:tab w:val="clear" w:pos="885"/>
                <w:tab w:val="num" w:pos="851"/>
              </w:tabs>
              <w:ind w:left="0" w:right="1305" w:firstLine="0"/>
              <w:jc w:val="both"/>
              <w:rPr>
                <w:szCs w:val="24"/>
              </w:rPr>
            </w:pPr>
            <w:r w:rsidRPr="005B26DD">
              <w:rPr>
                <w:szCs w:val="24"/>
              </w:rPr>
              <w:t>Виконавець має право:</w:t>
            </w:r>
          </w:p>
        </w:tc>
      </w:tr>
      <w:tr w:rsidR="00F10478" w:rsidRPr="005B26DD" w14:paraId="387CACD4" w14:textId="77777777" w:rsidTr="005B26DD">
        <w:tc>
          <w:tcPr>
            <w:tcW w:w="11472" w:type="dxa"/>
            <w:gridSpan w:val="3"/>
          </w:tcPr>
          <w:p w14:paraId="45BE818C" w14:textId="77777777" w:rsidR="00F10478" w:rsidRPr="005B26DD" w:rsidRDefault="00F10478" w:rsidP="005B26DD">
            <w:pPr>
              <w:pStyle w:val="a8"/>
              <w:ind w:right="1305"/>
              <w:jc w:val="both"/>
              <w:rPr>
                <w:szCs w:val="24"/>
              </w:rPr>
            </w:pPr>
          </w:p>
        </w:tc>
      </w:tr>
      <w:tr w:rsidR="00F10478" w:rsidRPr="005B26DD" w14:paraId="52995686" w14:textId="77777777" w:rsidTr="005B26DD">
        <w:tc>
          <w:tcPr>
            <w:tcW w:w="11472" w:type="dxa"/>
            <w:gridSpan w:val="3"/>
          </w:tcPr>
          <w:p w14:paraId="21FF1A1C" w14:textId="77777777" w:rsidR="00F10478" w:rsidRPr="005B26DD" w:rsidRDefault="00F10478" w:rsidP="005B26DD">
            <w:pPr>
              <w:pStyle w:val="a8"/>
              <w:numPr>
                <w:ilvl w:val="2"/>
                <w:numId w:val="16"/>
              </w:numPr>
              <w:tabs>
                <w:tab w:val="clear" w:pos="1080"/>
                <w:tab w:val="num" w:pos="851"/>
              </w:tabs>
              <w:ind w:left="0" w:right="1305" w:firstLine="0"/>
              <w:jc w:val="both"/>
              <w:rPr>
                <w:b w:val="0"/>
                <w:szCs w:val="24"/>
              </w:rPr>
            </w:pPr>
            <w:r w:rsidRPr="005B26DD">
              <w:rPr>
                <w:b w:val="0"/>
                <w:szCs w:val="24"/>
              </w:rPr>
              <w:t>вимагати від Замовника надання додаткових документів або відомостей, які необхідні для надання Виконавцем послуг по даному Договору;</w:t>
            </w:r>
          </w:p>
        </w:tc>
      </w:tr>
      <w:tr w:rsidR="00F10478" w:rsidRPr="005B26DD" w14:paraId="12A9B7DA" w14:textId="77777777" w:rsidTr="005B26DD">
        <w:tc>
          <w:tcPr>
            <w:tcW w:w="11472" w:type="dxa"/>
            <w:gridSpan w:val="3"/>
          </w:tcPr>
          <w:p w14:paraId="5F992EEA" w14:textId="77777777" w:rsidR="00F10478" w:rsidRPr="005B26DD" w:rsidRDefault="00F10478" w:rsidP="005B26DD">
            <w:pPr>
              <w:pStyle w:val="a8"/>
              <w:ind w:right="1305"/>
              <w:jc w:val="both"/>
              <w:rPr>
                <w:b w:val="0"/>
                <w:szCs w:val="24"/>
              </w:rPr>
            </w:pPr>
          </w:p>
        </w:tc>
      </w:tr>
      <w:tr w:rsidR="00F10478" w:rsidRPr="005B26DD" w14:paraId="361C08B0" w14:textId="77777777" w:rsidTr="005B26DD">
        <w:tc>
          <w:tcPr>
            <w:tcW w:w="11472" w:type="dxa"/>
            <w:gridSpan w:val="3"/>
          </w:tcPr>
          <w:p w14:paraId="13FEEECE" w14:textId="77777777" w:rsidR="00F10478" w:rsidRPr="005B26DD" w:rsidRDefault="00F10478" w:rsidP="005B26DD">
            <w:pPr>
              <w:pStyle w:val="a8"/>
              <w:numPr>
                <w:ilvl w:val="2"/>
                <w:numId w:val="16"/>
              </w:numPr>
              <w:tabs>
                <w:tab w:val="clear" w:pos="1080"/>
                <w:tab w:val="num" w:pos="851"/>
              </w:tabs>
              <w:ind w:left="0" w:right="1305" w:firstLine="0"/>
              <w:jc w:val="both"/>
              <w:rPr>
                <w:b w:val="0"/>
                <w:szCs w:val="24"/>
              </w:rPr>
            </w:pPr>
            <w:r w:rsidRPr="005B26DD">
              <w:rPr>
                <w:b w:val="0"/>
                <w:szCs w:val="24"/>
              </w:rPr>
              <w:t>залишати у себе копії документації, отриманої під час дії даного Договору;</w:t>
            </w:r>
          </w:p>
        </w:tc>
      </w:tr>
      <w:tr w:rsidR="00F10478" w:rsidRPr="005B26DD" w14:paraId="6F0A3523" w14:textId="77777777" w:rsidTr="005B26DD">
        <w:tc>
          <w:tcPr>
            <w:tcW w:w="11472" w:type="dxa"/>
            <w:gridSpan w:val="3"/>
          </w:tcPr>
          <w:p w14:paraId="6C861616" w14:textId="77777777" w:rsidR="00F10478" w:rsidRPr="005B26DD" w:rsidRDefault="00F10478" w:rsidP="00B46F5D">
            <w:pPr>
              <w:pStyle w:val="a8"/>
              <w:jc w:val="both"/>
              <w:rPr>
                <w:b w:val="0"/>
                <w:szCs w:val="24"/>
              </w:rPr>
            </w:pPr>
          </w:p>
        </w:tc>
      </w:tr>
      <w:tr w:rsidR="00F10478" w:rsidRPr="005B26DD" w14:paraId="67B93CAB" w14:textId="77777777" w:rsidTr="005B26DD">
        <w:tc>
          <w:tcPr>
            <w:tcW w:w="11472" w:type="dxa"/>
            <w:gridSpan w:val="3"/>
          </w:tcPr>
          <w:p w14:paraId="75A57653"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призупинити надання послуг по даному Договору, якщо діяльність Замовника містить ознаки, що суперечать законодавству України, - до моменту усунення таких ознак;</w:t>
            </w:r>
          </w:p>
        </w:tc>
      </w:tr>
      <w:tr w:rsidR="00F10478" w:rsidRPr="005B26DD" w14:paraId="292A8300" w14:textId="77777777" w:rsidTr="005B26DD">
        <w:tc>
          <w:tcPr>
            <w:tcW w:w="11472" w:type="dxa"/>
            <w:gridSpan w:val="3"/>
          </w:tcPr>
          <w:p w14:paraId="48596953" w14:textId="77777777" w:rsidR="00F10478" w:rsidRPr="005B26DD" w:rsidRDefault="00F10478" w:rsidP="005B26DD">
            <w:pPr>
              <w:pStyle w:val="a8"/>
              <w:ind w:right="1164"/>
              <w:jc w:val="both"/>
              <w:rPr>
                <w:b w:val="0"/>
                <w:szCs w:val="24"/>
              </w:rPr>
            </w:pPr>
          </w:p>
        </w:tc>
      </w:tr>
      <w:tr w:rsidR="00F10478" w:rsidRPr="005B26DD" w14:paraId="4509A91C" w14:textId="77777777" w:rsidTr="005B26DD">
        <w:tc>
          <w:tcPr>
            <w:tcW w:w="11472" w:type="dxa"/>
            <w:gridSpan w:val="3"/>
          </w:tcPr>
          <w:p w14:paraId="5EF0556A"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отримувати винагороду (оплату за послуги) згідно з умовами даного Договору;</w:t>
            </w:r>
          </w:p>
        </w:tc>
      </w:tr>
      <w:tr w:rsidR="00F10478" w:rsidRPr="005B26DD" w14:paraId="6721BD96" w14:textId="77777777" w:rsidTr="005B26DD">
        <w:tc>
          <w:tcPr>
            <w:tcW w:w="11472" w:type="dxa"/>
            <w:gridSpan w:val="3"/>
          </w:tcPr>
          <w:p w14:paraId="1EA97CB4" w14:textId="77777777" w:rsidR="00F10478" w:rsidRPr="005B26DD" w:rsidRDefault="00F10478" w:rsidP="005B26DD">
            <w:pPr>
              <w:pStyle w:val="a8"/>
              <w:ind w:right="1164"/>
              <w:jc w:val="both"/>
              <w:rPr>
                <w:b w:val="0"/>
                <w:szCs w:val="24"/>
              </w:rPr>
            </w:pPr>
          </w:p>
        </w:tc>
      </w:tr>
      <w:tr w:rsidR="00F10478" w:rsidRPr="005B26DD" w14:paraId="1BC0A84B" w14:textId="77777777" w:rsidTr="005B26DD">
        <w:tc>
          <w:tcPr>
            <w:tcW w:w="11472" w:type="dxa"/>
            <w:gridSpan w:val="3"/>
          </w:tcPr>
          <w:p w14:paraId="1473062D"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залучати будь-яких третіх осіб для надання ними послуг в межах даного Договору без додаткового погодження з Замовником.</w:t>
            </w:r>
          </w:p>
        </w:tc>
      </w:tr>
      <w:tr w:rsidR="00F10478" w:rsidRPr="005B26DD" w14:paraId="60928E2F" w14:textId="77777777" w:rsidTr="005B26DD">
        <w:tc>
          <w:tcPr>
            <w:tcW w:w="11472" w:type="dxa"/>
            <w:gridSpan w:val="3"/>
          </w:tcPr>
          <w:p w14:paraId="490504B6" w14:textId="77777777" w:rsidR="00F10478" w:rsidRPr="005B26DD" w:rsidRDefault="00F10478" w:rsidP="00B46F5D">
            <w:pPr>
              <w:pStyle w:val="a8"/>
              <w:jc w:val="both"/>
              <w:rPr>
                <w:b w:val="0"/>
                <w:szCs w:val="24"/>
              </w:rPr>
            </w:pPr>
          </w:p>
        </w:tc>
      </w:tr>
      <w:tr w:rsidR="00F10478" w:rsidRPr="005B26DD" w14:paraId="61C3BFA8" w14:textId="77777777" w:rsidTr="005B26DD">
        <w:tc>
          <w:tcPr>
            <w:tcW w:w="11472" w:type="dxa"/>
            <w:gridSpan w:val="3"/>
          </w:tcPr>
          <w:p w14:paraId="716599A2" w14:textId="77777777" w:rsidR="00F10478" w:rsidRPr="005B26DD" w:rsidRDefault="00F10478" w:rsidP="00F10478">
            <w:pPr>
              <w:pStyle w:val="a8"/>
              <w:numPr>
                <w:ilvl w:val="1"/>
                <w:numId w:val="16"/>
              </w:numPr>
              <w:tabs>
                <w:tab w:val="clear" w:pos="885"/>
                <w:tab w:val="num" w:pos="851"/>
              </w:tabs>
              <w:ind w:left="0" w:firstLine="0"/>
              <w:jc w:val="both"/>
              <w:rPr>
                <w:szCs w:val="24"/>
              </w:rPr>
            </w:pPr>
            <w:r w:rsidRPr="005B26DD">
              <w:rPr>
                <w:szCs w:val="24"/>
              </w:rPr>
              <w:t>Замовник зобов’язаний:</w:t>
            </w:r>
          </w:p>
        </w:tc>
      </w:tr>
      <w:tr w:rsidR="00F10478" w:rsidRPr="005B26DD" w14:paraId="6445E54E" w14:textId="77777777" w:rsidTr="005B26DD">
        <w:tc>
          <w:tcPr>
            <w:tcW w:w="11472" w:type="dxa"/>
            <w:gridSpan w:val="3"/>
          </w:tcPr>
          <w:p w14:paraId="2D9C67C6" w14:textId="77777777" w:rsidR="00F10478" w:rsidRPr="005B26DD" w:rsidRDefault="00F10478" w:rsidP="00B46F5D">
            <w:pPr>
              <w:pStyle w:val="a8"/>
              <w:jc w:val="both"/>
              <w:rPr>
                <w:b w:val="0"/>
                <w:szCs w:val="24"/>
              </w:rPr>
            </w:pPr>
          </w:p>
        </w:tc>
      </w:tr>
      <w:tr w:rsidR="00F10478" w:rsidRPr="005B26DD" w14:paraId="4765BF47" w14:textId="77777777" w:rsidTr="005B26DD">
        <w:tc>
          <w:tcPr>
            <w:tcW w:w="11472" w:type="dxa"/>
            <w:gridSpan w:val="3"/>
          </w:tcPr>
          <w:p w14:paraId="687ABB06"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завчасно надавати Виконавцю всю необхідну інформацію та документацію, що є необхідною для надання Виконавцем послуг по даному Договору;</w:t>
            </w:r>
          </w:p>
        </w:tc>
      </w:tr>
      <w:tr w:rsidR="00F10478" w:rsidRPr="005B26DD" w14:paraId="1E4C6B13" w14:textId="77777777" w:rsidTr="005B26DD">
        <w:tc>
          <w:tcPr>
            <w:tcW w:w="11472" w:type="dxa"/>
            <w:gridSpan w:val="3"/>
          </w:tcPr>
          <w:p w14:paraId="2567E86D" w14:textId="77777777" w:rsidR="00F10478" w:rsidRPr="005B26DD" w:rsidRDefault="00F10478" w:rsidP="005B26DD">
            <w:pPr>
              <w:pStyle w:val="a8"/>
              <w:ind w:right="1164"/>
              <w:jc w:val="both"/>
              <w:rPr>
                <w:b w:val="0"/>
                <w:szCs w:val="24"/>
              </w:rPr>
            </w:pPr>
          </w:p>
        </w:tc>
      </w:tr>
      <w:tr w:rsidR="00F10478" w:rsidRPr="005B26DD" w14:paraId="4D39C3DA" w14:textId="77777777" w:rsidTr="005B26DD">
        <w:tc>
          <w:tcPr>
            <w:tcW w:w="11472" w:type="dxa"/>
            <w:gridSpan w:val="3"/>
          </w:tcPr>
          <w:p w14:paraId="74B48AB2"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виконувати рекомендації Виконавця, які надаються ним при наданні послуг по даному Договору;</w:t>
            </w:r>
          </w:p>
        </w:tc>
      </w:tr>
      <w:tr w:rsidR="00F10478" w:rsidRPr="005B26DD" w14:paraId="01251141" w14:textId="77777777" w:rsidTr="005B26DD">
        <w:tc>
          <w:tcPr>
            <w:tcW w:w="11472" w:type="dxa"/>
            <w:gridSpan w:val="3"/>
          </w:tcPr>
          <w:p w14:paraId="3C1B5F55" w14:textId="77777777" w:rsidR="00F10478" w:rsidRPr="005B26DD" w:rsidRDefault="00F10478" w:rsidP="005B26DD">
            <w:pPr>
              <w:pStyle w:val="a8"/>
              <w:ind w:right="1164"/>
              <w:jc w:val="both"/>
              <w:rPr>
                <w:b w:val="0"/>
                <w:szCs w:val="24"/>
              </w:rPr>
            </w:pPr>
          </w:p>
        </w:tc>
      </w:tr>
      <w:tr w:rsidR="00F10478" w:rsidRPr="005B26DD" w14:paraId="3B25D8B3" w14:textId="77777777" w:rsidTr="005B26DD">
        <w:tc>
          <w:tcPr>
            <w:tcW w:w="11472" w:type="dxa"/>
            <w:gridSpan w:val="3"/>
          </w:tcPr>
          <w:p w14:paraId="0613A822"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надавати на вимогу Виконавця відповідну довіреність на представництво перед третіми особами та інші документи, що є необхідними для надання послуг по даному Договору;</w:t>
            </w:r>
          </w:p>
        </w:tc>
      </w:tr>
      <w:tr w:rsidR="00F10478" w:rsidRPr="005B26DD" w14:paraId="64B15366" w14:textId="77777777" w:rsidTr="005B26DD">
        <w:tc>
          <w:tcPr>
            <w:tcW w:w="11472" w:type="dxa"/>
            <w:gridSpan w:val="3"/>
          </w:tcPr>
          <w:p w14:paraId="35F720C7" w14:textId="77777777" w:rsidR="00F10478" w:rsidRPr="005B26DD" w:rsidRDefault="00F10478" w:rsidP="005B26DD">
            <w:pPr>
              <w:pStyle w:val="a8"/>
              <w:ind w:right="1164"/>
              <w:jc w:val="both"/>
              <w:rPr>
                <w:b w:val="0"/>
                <w:szCs w:val="24"/>
              </w:rPr>
            </w:pPr>
          </w:p>
        </w:tc>
      </w:tr>
      <w:tr w:rsidR="00F10478" w:rsidRPr="005B26DD" w14:paraId="0A4A8CF8" w14:textId="77777777" w:rsidTr="005B26DD">
        <w:tc>
          <w:tcPr>
            <w:tcW w:w="11472" w:type="dxa"/>
            <w:gridSpan w:val="3"/>
          </w:tcPr>
          <w:p w14:paraId="01D9597C"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нести відповідальність за достовірність інформації та документів, які передаються Замовником Виконавцю в межах даного Договору;</w:t>
            </w:r>
          </w:p>
        </w:tc>
      </w:tr>
      <w:tr w:rsidR="00F10478" w:rsidRPr="005B26DD" w14:paraId="72E6D63D" w14:textId="77777777" w:rsidTr="005B26DD">
        <w:tc>
          <w:tcPr>
            <w:tcW w:w="11472" w:type="dxa"/>
            <w:gridSpan w:val="3"/>
          </w:tcPr>
          <w:p w14:paraId="690EABEF" w14:textId="77777777" w:rsidR="00F10478" w:rsidRPr="005B26DD" w:rsidRDefault="00F10478" w:rsidP="00B46F5D">
            <w:pPr>
              <w:pStyle w:val="a8"/>
              <w:jc w:val="both"/>
              <w:rPr>
                <w:b w:val="0"/>
                <w:szCs w:val="24"/>
              </w:rPr>
            </w:pPr>
          </w:p>
        </w:tc>
      </w:tr>
      <w:tr w:rsidR="00F10478" w:rsidRPr="005B26DD" w14:paraId="082D01F3" w14:textId="77777777" w:rsidTr="005B26DD">
        <w:tc>
          <w:tcPr>
            <w:tcW w:w="11472" w:type="dxa"/>
            <w:gridSpan w:val="3"/>
          </w:tcPr>
          <w:p w14:paraId="1CB5DEB2" w14:textId="77777777" w:rsidR="00F10478" w:rsidRPr="005B26DD" w:rsidRDefault="00F10478" w:rsidP="00F10478">
            <w:pPr>
              <w:pStyle w:val="a8"/>
              <w:numPr>
                <w:ilvl w:val="2"/>
                <w:numId w:val="16"/>
              </w:numPr>
              <w:tabs>
                <w:tab w:val="clear" w:pos="1080"/>
                <w:tab w:val="num" w:pos="851"/>
              </w:tabs>
              <w:ind w:left="0" w:firstLine="0"/>
              <w:jc w:val="both"/>
              <w:rPr>
                <w:b w:val="0"/>
                <w:szCs w:val="24"/>
              </w:rPr>
            </w:pPr>
            <w:r w:rsidRPr="005B26DD">
              <w:rPr>
                <w:b w:val="0"/>
                <w:szCs w:val="24"/>
              </w:rPr>
              <w:t>оформляти надання послуг Актами згідно з Розділом 4 даного Договору;</w:t>
            </w:r>
          </w:p>
        </w:tc>
      </w:tr>
      <w:tr w:rsidR="00F10478" w:rsidRPr="005B26DD" w14:paraId="282BC944" w14:textId="77777777" w:rsidTr="005B26DD">
        <w:tc>
          <w:tcPr>
            <w:tcW w:w="11472" w:type="dxa"/>
            <w:gridSpan w:val="3"/>
          </w:tcPr>
          <w:p w14:paraId="41B06BFE" w14:textId="77777777" w:rsidR="00F10478" w:rsidRPr="005B26DD" w:rsidRDefault="00F10478" w:rsidP="00B46F5D">
            <w:pPr>
              <w:pStyle w:val="a8"/>
              <w:jc w:val="both"/>
              <w:rPr>
                <w:b w:val="0"/>
                <w:szCs w:val="24"/>
              </w:rPr>
            </w:pPr>
          </w:p>
        </w:tc>
      </w:tr>
      <w:tr w:rsidR="00F10478" w:rsidRPr="005B26DD" w14:paraId="2DDFB16D" w14:textId="77777777" w:rsidTr="005B26DD">
        <w:tc>
          <w:tcPr>
            <w:tcW w:w="11472" w:type="dxa"/>
            <w:gridSpan w:val="3"/>
          </w:tcPr>
          <w:p w14:paraId="32D4EEF3" w14:textId="77777777" w:rsidR="00F10478" w:rsidRPr="005B26DD" w:rsidRDefault="00F10478" w:rsidP="00F10478">
            <w:pPr>
              <w:pStyle w:val="a8"/>
              <w:numPr>
                <w:ilvl w:val="2"/>
                <w:numId w:val="16"/>
              </w:numPr>
              <w:tabs>
                <w:tab w:val="clear" w:pos="1080"/>
                <w:tab w:val="num" w:pos="851"/>
              </w:tabs>
              <w:ind w:left="0" w:firstLine="0"/>
              <w:jc w:val="both"/>
              <w:rPr>
                <w:b w:val="0"/>
                <w:szCs w:val="24"/>
              </w:rPr>
            </w:pPr>
            <w:r w:rsidRPr="005B26DD">
              <w:rPr>
                <w:b w:val="0"/>
                <w:szCs w:val="24"/>
              </w:rPr>
              <w:t>оплатити послуги згідно з умовами, що передбачені даним Договором;</w:t>
            </w:r>
          </w:p>
        </w:tc>
      </w:tr>
      <w:tr w:rsidR="00F10478" w:rsidRPr="005B26DD" w14:paraId="015FD91E" w14:textId="77777777" w:rsidTr="005B26DD">
        <w:tc>
          <w:tcPr>
            <w:tcW w:w="11472" w:type="dxa"/>
            <w:gridSpan w:val="3"/>
          </w:tcPr>
          <w:p w14:paraId="79A67192" w14:textId="77777777" w:rsidR="00F10478" w:rsidRPr="005B26DD" w:rsidRDefault="00F10478" w:rsidP="00B46F5D">
            <w:pPr>
              <w:pStyle w:val="a8"/>
              <w:jc w:val="both"/>
              <w:rPr>
                <w:b w:val="0"/>
                <w:szCs w:val="24"/>
              </w:rPr>
            </w:pPr>
          </w:p>
        </w:tc>
      </w:tr>
      <w:tr w:rsidR="00F10478" w:rsidRPr="005B26DD" w14:paraId="39BE9C42" w14:textId="77777777" w:rsidTr="005B26DD">
        <w:tc>
          <w:tcPr>
            <w:tcW w:w="11472" w:type="dxa"/>
            <w:gridSpan w:val="3"/>
          </w:tcPr>
          <w:p w14:paraId="5518F6BD"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lastRenderedPageBreak/>
              <w:t xml:space="preserve">створити, у випадку такої необхідності для Виконавця, працівникам Виконавця та/або третім особам, яких згідно з </w:t>
            </w:r>
            <w:proofErr w:type="spellStart"/>
            <w:r w:rsidRPr="005B26DD">
              <w:rPr>
                <w:b w:val="0"/>
                <w:szCs w:val="24"/>
              </w:rPr>
              <w:t>п.п</w:t>
            </w:r>
            <w:proofErr w:type="spellEnd"/>
            <w:r w:rsidRPr="005B26DD">
              <w:rPr>
                <w:b w:val="0"/>
                <w:szCs w:val="24"/>
              </w:rPr>
              <w:t>. 3.2.5. п. 3.2. даного Договору залучить Виконавець, на своїй території за своїм місцезнаходженням умови для надання Виконавцем послуг за даним Договором, зокрема, але не виключно: робоче місце, підключення техніки Виконавця до електропостачання та Інтернету, тощо;</w:t>
            </w:r>
          </w:p>
        </w:tc>
      </w:tr>
      <w:tr w:rsidR="00F10478" w:rsidRPr="005B26DD" w14:paraId="47179FAD" w14:textId="77777777" w:rsidTr="005B26DD">
        <w:tc>
          <w:tcPr>
            <w:tcW w:w="11472" w:type="dxa"/>
            <w:gridSpan w:val="3"/>
          </w:tcPr>
          <w:p w14:paraId="607D6EFC" w14:textId="77777777" w:rsidR="00F10478" w:rsidRPr="005B26DD" w:rsidRDefault="00F10478" w:rsidP="00B46F5D">
            <w:pPr>
              <w:pStyle w:val="a8"/>
              <w:jc w:val="both"/>
              <w:rPr>
                <w:b w:val="0"/>
                <w:szCs w:val="24"/>
              </w:rPr>
            </w:pPr>
          </w:p>
        </w:tc>
      </w:tr>
      <w:tr w:rsidR="00F10478" w:rsidRPr="005B26DD" w14:paraId="1A2032AD" w14:textId="77777777" w:rsidTr="005B26DD">
        <w:tc>
          <w:tcPr>
            <w:tcW w:w="11472" w:type="dxa"/>
            <w:gridSpan w:val="3"/>
          </w:tcPr>
          <w:p w14:paraId="7055796D" w14:textId="77777777" w:rsidR="00F10478" w:rsidRPr="005B26DD" w:rsidRDefault="00F10478" w:rsidP="005B26DD">
            <w:pPr>
              <w:pStyle w:val="a8"/>
              <w:numPr>
                <w:ilvl w:val="2"/>
                <w:numId w:val="16"/>
              </w:numPr>
              <w:tabs>
                <w:tab w:val="clear" w:pos="1080"/>
                <w:tab w:val="num" w:pos="851"/>
              </w:tabs>
              <w:ind w:left="0" w:right="1164" w:firstLine="0"/>
              <w:jc w:val="both"/>
              <w:rPr>
                <w:b w:val="0"/>
                <w:szCs w:val="24"/>
              </w:rPr>
            </w:pPr>
            <w:r w:rsidRPr="005B26DD">
              <w:rPr>
                <w:b w:val="0"/>
                <w:szCs w:val="24"/>
              </w:rPr>
              <w:t xml:space="preserve">утриматися (не приймати) від прийняття працівників Виконавця та осіб, які зазначені в </w:t>
            </w:r>
            <w:proofErr w:type="spellStart"/>
            <w:r w:rsidRPr="005B26DD">
              <w:rPr>
                <w:b w:val="0"/>
                <w:szCs w:val="24"/>
              </w:rPr>
              <w:t>п.п</w:t>
            </w:r>
            <w:proofErr w:type="spellEnd"/>
            <w:r w:rsidRPr="005B26DD">
              <w:rPr>
                <w:b w:val="0"/>
                <w:szCs w:val="24"/>
              </w:rPr>
              <w:t xml:space="preserve">. 3.2.5. п. 3.2. даного Договору, (далі – </w:t>
            </w:r>
            <w:r w:rsidRPr="005B26DD">
              <w:rPr>
                <w:szCs w:val="24"/>
              </w:rPr>
              <w:t>Працівники</w:t>
            </w:r>
            <w:r w:rsidRPr="005B26DD">
              <w:rPr>
                <w:b w:val="0"/>
                <w:szCs w:val="24"/>
              </w:rPr>
              <w:t>) на роботу в штат Замовника та/або в штат компаній, які є афілійованими з Замовником, під час дії даного Договору та протягом трьох років з дати його припинення;</w:t>
            </w:r>
          </w:p>
        </w:tc>
      </w:tr>
      <w:tr w:rsidR="00F10478" w:rsidRPr="005B26DD" w14:paraId="268E7770" w14:textId="77777777" w:rsidTr="005B26DD">
        <w:tc>
          <w:tcPr>
            <w:tcW w:w="11472" w:type="dxa"/>
            <w:gridSpan w:val="3"/>
          </w:tcPr>
          <w:p w14:paraId="1E86704A" w14:textId="77777777" w:rsidR="00F10478" w:rsidRPr="005B26DD" w:rsidRDefault="00F10478" w:rsidP="00B46F5D">
            <w:pPr>
              <w:pStyle w:val="a8"/>
              <w:jc w:val="both"/>
              <w:rPr>
                <w:b w:val="0"/>
                <w:szCs w:val="24"/>
              </w:rPr>
            </w:pPr>
          </w:p>
        </w:tc>
      </w:tr>
      <w:tr w:rsidR="00F10478" w:rsidRPr="005B26DD" w14:paraId="15F26960" w14:textId="77777777" w:rsidTr="005B26DD">
        <w:tc>
          <w:tcPr>
            <w:tcW w:w="11472" w:type="dxa"/>
            <w:gridSpan w:val="3"/>
          </w:tcPr>
          <w:p w14:paraId="4288D223" w14:textId="77777777" w:rsidR="00F10478" w:rsidRPr="005B26DD" w:rsidRDefault="00F10478" w:rsidP="00F10478">
            <w:pPr>
              <w:pStyle w:val="a8"/>
              <w:numPr>
                <w:ilvl w:val="1"/>
                <w:numId w:val="16"/>
              </w:numPr>
              <w:tabs>
                <w:tab w:val="clear" w:pos="885"/>
                <w:tab w:val="num" w:pos="851"/>
              </w:tabs>
              <w:ind w:left="0" w:firstLine="0"/>
              <w:jc w:val="both"/>
              <w:rPr>
                <w:b w:val="0"/>
                <w:szCs w:val="24"/>
              </w:rPr>
            </w:pPr>
            <w:r w:rsidRPr="005B26DD">
              <w:rPr>
                <w:szCs w:val="24"/>
              </w:rPr>
              <w:t>Замовник має право:</w:t>
            </w:r>
          </w:p>
        </w:tc>
      </w:tr>
      <w:tr w:rsidR="00F10478" w:rsidRPr="005B26DD" w14:paraId="04E0686C" w14:textId="77777777" w:rsidTr="005B26DD">
        <w:tc>
          <w:tcPr>
            <w:tcW w:w="11472" w:type="dxa"/>
            <w:gridSpan w:val="3"/>
          </w:tcPr>
          <w:p w14:paraId="0FC1477E" w14:textId="77777777" w:rsidR="00F10478" w:rsidRPr="005B26DD" w:rsidRDefault="00F10478" w:rsidP="00B46F5D">
            <w:pPr>
              <w:pStyle w:val="a8"/>
              <w:jc w:val="both"/>
              <w:rPr>
                <w:szCs w:val="24"/>
              </w:rPr>
            </w:pPr>
          </w:p>
        </w:tc>
      </w:tr>
      <w:tr w:rsidR="00F10478" w:rsidRPr="005B26DD" w14:paraId="54CA7535" w14:textId="77777777" w:rsidTr="005B26DD">
        <w:tc>
          <w:tcPr>
            <w:tcW w:w="11472" w:type="dxa"/>
            <w:gridSpan w:val="3"/>
          </w:tcPr>
          <w:p w14:paraId="30129AD4" w14:textId="77777777" w:rsidR="00F10478" w:rsidRPr="005B26DD" w:rsidRDefault="00F10478" w:rsidP="005B26DD">
            <w:pPr>
              <w:pStyle w:val="a8"/>
              <w:numPr>
                <w:ilvl w:val="2"/>
                <w:numId w:val="16"/>
              </w:numPr>
              <w:tabs>
                <w:tab w:val="clear" w:pos="1080"/>
                <w:tab w:val="num" w:pos="851"/>
              </w:tabs>
              <w:ind w:left="0" w:right="1164" w:firstLine="0"/>
              <w:jc w:val="both"/>
              <w:rPr>
                <w:szCs w:val="24"/>
              </w:rPr>
            </w:pPr>
            <w:r w:rsidRPr="005B26DD">
              <w:rPr>
                <w:b w:val="0"/>
                <w:szCs w:val="24"/>
              </w:rPr>
              <w:t>отримувати від Виконавця інформацію про стан справ щодо послуг, що йому надаються по даному Договору;</w:t>
            </w:r>
          </w:p>
        </w:tc>
      </w:tr>
      <w:tr w:rsidR="00F10478" w:rsidRPr="005B26DD" w14:paraId="5CB8562B" w14:textId="77777777" w:rsidTr="005B26DD">
        <w:tc>
          <w:tcPr>
            <w:tcW w:w="11472" w:type="dxa"/>
            <w:gridSpan w:val="3"/>
          </w:tcPr>
          <w:p w14:paraId="75FF42F3" w14:textId="77777777" w:rsidR="00F10478" w:rsidRPr="005B26DD" w:rsidRDefault="00F10478" w:rsidP="00B46F5D">
            <w:pPr>
              <w:pStyle w:val="a8"/>
              <w:jc w:val="both"/>
              <w:rPr>
                <w:b w:val="0"/>
                <w:szCs w:val="24"/>
              </w:rPr>
            </w:pPr>
          </w:p>
        </w:tc>
      </w:tr>
      <w:tr w:rsidR="00F10478" w:rsidRPr="005B26DD" w14:paraId="5D063F54" w14:textId="77777777" w:rsidTr="005B26DD">
        <w:tc>
          <w:tcPr>
            <w:tcW w:w="11472" w:type="dxa"/>
            <w:gridSpan w:val="3"/>
          </w:tcPr>
          <w:p w14:paraId="26CE8D0F" w14:textId="77777777" w:rsidR="00F10478" w:rsidRPr="005B26DD" w:rsidRDefault="00F10478" w:rsidP="00F10478">
            <w:pPr>
              <w:pStyle w:val="a8"/>
              <w:numPr>
                <w:ilvl w:val="2"/>
                <w:numId w:val="16"/>
              </w:numPr>
              <w:tabs>
                <w:tab w:val="clear" w:pos="1080"/>
                <w:tab w:val="num" w:pos="851"/>
              </w:tabs>
              <w:ind w:left="0" w:firstLine="0"/>
              <w:jc w:val="both"/>
              <w:rPr>
                <w:b w:val="0"/>
                <w:szCs w:val="24"/>
              </w:rPr>
            </w:pPr>
            <w:r w:rsidRPr="005B26DD">
              <w:rPr>
                <w:b w:val="0"/>
                <w:szCs w:val="24"/>
              </w:rPr>
              <w:t>отримувати послуги, які передбачені даним Договором.</w:t>
            </w:r>
          </w:p>
        </w:tc>
      </w:tr>
      <w:tr w:rsidR="00F10478" w:rsidRPr="005B26DD" w14:paraId="662B24A3" w14:textId="77777777" w:rsidTr="005B26DD">
        <w:tc>
          <w:tcPr>
            <w:tcW w:w="11472" w:type="dxa"/>
            <w:gridSpan w:val="3"/>
          </w:tcPr>
          <w:p w14:paraId="53B87346" w14:textId="77777777" w:rsidR="00F10478" w:rsidRPr="005B26DD" w:rsidRDefault="00F10478" w:rsidP="00B46F5D">
            <w:pPr>
              <w:pStyle w:val="a8"/>
              <w:jc w:val="both"/>
              <w:rPr>
                <w:b w:val="0"/>
                <w:szCs w:val="24"/>
              </w:rPr>
            </w:pPr>
          </w:p>
        </w:tc>
      </w:tr>
      <w:tr w:rsidR="00F10478" w:rsidRPr="005B26DD" w14:paraId="6EE46AC1" w14:textId="77777777" w:rsidTr="005B26DD">
        <w:tc>
          <w:tcPr>
            <w:tcW w:w="11472" w:type="dxa"/>
            <w:gridSpan w:val="3"/>
            <w:shd w:val="clear" w:color="auto" w:fill="E6E6E6"/>
          </w:tcPr>
          <w:p w14:paraId="202963BF"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b/>
                <w:sz w:val="24"/>
                <w:szCs w:val="24"/>
              </w:rPr>
            </w:pPr>
            <w:r w:rsidRPr="005B26DD">
              <w:rPr>
                <w:rFonts w:ascii="Times New Roman" w:hAnsi="Times New Roman" w:cs="Times New Roman"/>
                <w:b/>
                <w:sz w:val="24"/>
                <w:szCs w:val="24"/>
              </w:rPr>
              <w:t>Прийом-передача наданих послуг</w:t>
            </w:r>
          </w:p>
        </w:tc>
      </w:tr>
      <w:tr w:rsidR="00F10478" w:rsidRPr="005B26DD" w14:paraId="793D4A77" w14:textId="77777777" w:rsidTr="005B26DD">
        <w:tc>
          <w:tcPr>
            <w:tcW w:w="11472" w:type="dxa"/>
            <w:gridSpan w:val="3"/>
          </w:tcPr>
          <w:p w14:paraId="4BE05C2F" w14:textId="77777777" w:rsidR="00F10478" w:rsidRPr="005B26DD" w:rsidRDefault="00F10478" w:rsidP="00EC74C6">
            <w:pPr>
              <w:spacing w:after="0"/>
              <w:jc w:val="both"/>
              <w:rPr>
                <w:rFonts w:ascii="Times New Roman" w:hAnsi="Times New Roman" w:cs="Times New Roman"/>
                <w:b/>
                <w:sz w:val="24"/>
                <w:szCs w:val="24"/>
              </w:rPr>
            </w:pPr>
          </w:p>
        </w:tc>
      </w:tr>
      <w:tr w:rsidR="00F10478" w:rsidRPr="005B26DD" w14:paraId="30A44401" w14:textId="77777777" w:rsidTr="005B26DD">
        <w:tc>
          <w:tcPr>
            <w:tcW w:w="11472" w:type="dxa"/>
            <w:gridSpan w:val="3"/>
          </w:tcPr>
          <w:p w14:paraId="3F5EBDCD" w14:textId="77777777" w:rsidR="00F10478" w:rsidRPr="005B26DD" w:rsidRDefault="00F10478" w:rsidP="005B26DD">
            <w:pPr>
              <w:pStyle w:val="a8"/>
              <w:numPr>
                <w:ilvl w:val="1"/>
                <w:numId w:val="16"/>
              </w:numPr>
              <w:tabs>
                <w:tab w:val="clear" w:pos="885"/>
                <w:tab w:val="num" w:pos="851"/>
              </w:tabs>
              <w:ind w:left="0" w:right="1022" w:firstLine="0"/>
              <w:jc w:val="both"/>
              <w:rPr>
                <w:b w:val="0"/>
                <w:szCs w:val="24"/>
              </w:rPr>
            </w:pPr>
            <w:r w:rsidRPr="005B26DD">
              <w:rPr>
                <w:b w:val="0"/>
                <w:szCs w:val="24"/>
              </w:rPr>
              <w:t>Передача наданих послуг оформляється Актами, які щомісячно підписуються Сторонами. Акти підтверджують факт належного надання послуг Виконавцем.</w:t>
            </w:r>
          </w:p>
        </w:tc>
      </w:tr>
      <w:tr w:rsidR="00F10478" w:rsidRPr="005B26DD" w14:paraId="0F292A02" w14:textId="77777777" w:rsidTr="005B26DD">
        <w:tc>
          <w:tcPr>
            <w:tcW w:w="11472" w:type="dxa"/>
            <w:gridSpan w:val="3"/>
          </w:tcPr>
          <w:p w14:paraId="28D1AEBC" w14:textId="77777777" w:rsidR="00F10478" w:rsidRPr="005B26DD" w:rsidRDefault="00F10478" w:rsidP="00B46F5D">
            <w:pPr>
              <w:pStyle w:val="a8"/>
              <w:jc w:val="both"/>
              <w:rPr>
                <w:b w:val="0"/>
                <w:szCs w:val="24"/>
              </w:rPr>
            </w:pPr>
          </w:p>
        </w:tc>
      </w:tr>
      <w:tr w:rsidR="00F10478" w:rsidRPr="005B26DD" w14:paraId="00D6D5DE" w14:textId="77777777" w:rsidTr="005B26DD">
        <w:tc>
          <w:tcPr>
            <w:tcW w:w="11472" w:type="dxa"/>
            <w:gridSpan w:val="3"/>
          </w:tcPr>
          <w:p w14:paraId="393D3BAF" w14:textId="77777777" w:rsidR="00F10478" w:rsidRPr="005B26DD" w:rsidRDefault="00F10478" w:rsidP="005B26DD">
            <w:pPr>
              <w:pStyle w:val="a8"/>
              <w:numPr>
                <w:ilvl w:val="1"/>
                <w:numId w:val="16"/>
              </w:numPr>
              <w:tabs>
                <w:tab w:val="clear" w:pos="885"/>
                <w:tab w:val="num" w:pos="851"/>
              </w:tabs>
              <w:ind w:left="0" w:right="1164" w:firstLine="0"/>
              <w:jc w:val="both"/>
              <w:rPr>
                <w:b w:val="0"/>
                <w:szCs w:val="24"/>
              </w:rPr>
            </w:pPr>
            <w:r w:rsidRPr="005B26DD">
              <w:rPr>
                <w:b w:val="0"/>
                <w:szCs w:val="24"/>
              </w:rPr>
              <w:t>Акти складаються Виконавцем в 2 (двох) примірниках і направляються Замовнику.</w:t>
            </w:r>
          </w:p>
          <w:p w14:paraId="7D2781CF" w14:textId="77777777" w:rsidR="00F10478" w:rsidRPr="005B26DD" w:rsidRDefault="00F10478" w:rsidP="005B26DD">
            <w:pPr>
              <w:pStyle w:val="a8"/>
              <w:ind w:right="1164" w:firstLine="851"/>
              <w:jc w:val="both"/>
              <w:rPr>
                <w:b w:val="0"/>
                <w:szCs w:val="24"/>
              </w:rPr>
            </w:pPr>
            <w:r w:rsidRPr="005B26DD">
              <w:rPr>
                <w:b w:val="0"/>
                <w:szCs w:val="24"/>
              </w:rPr>
              <w:t xml:space="preserve">Замовних зобов’язаний протягом 3 (трьох) банківських днів з моменту отримання відповідного </w:t>
            </w:r>
            <w:proofErr w:type="spellStart"/>
            <w:r w:rsidRPr="005B26DD">
              <w:rPr>
                <w:b w:val="0"/>
                <w:szCs w:val="24"/>
              </w:rPr>
              <w:t>Акта</w:t>
            </w:r>
            <w:proofErr w:type="spellEnd"/>
            <w:r w:rsidRPr="005B26DD">
              <w:rPr>
                <w:b w:val="0"/>
                <w:szCs w:val="24"/>
              </w:rPr>
              <w:t xml:space="preserve"> підписати його, і направити 1 (один) його примірник Виконавцю або надати останньому обґрунтоване заперечення по суті наданих послуг у випадку не підписання </w:t>
            </w:r>
            <w:proofErr w:type="spellStart"/>
            <w:r w:rsidRPr="005B26DD">
              <w:rPr>
                <w:b w:val="0"/>
                <w:szCs w:val="24"/>
              </w:rPr>
              <w:t>Акта</w:t>
            </w:r>
            <w:proofErr w:type="spellEnd"/>
            <w:r w:rsidRPr="005B26DD">
              <w:rPr>
                <w:b w:val="0"/>
                <w:szCs w:val="24"/>
              </w:rPr>
              <w:t xml:space="preserve"> Замовником.</w:t>
            </w:r>
          </w:p>
          <w:p w14:paraId="6FABEF36" w14:textId="77777777" w:rsidR="00F10478" w:rsidRPr="005B26DD" w:rsidRDefault="00F10478" w:rsidP="005B26DD">
            <w:pPr>
              <w:pStyle w:val="a8"/>
              <w:tabs>
                <w:tab w:val="num" w:pos="851"/>
              </w:tabs>
              <w:ind w:right="1164" w:firstLine="851"/>
              <w:jc w:val="both"/>
              <w:rPr>
                <w:b w:val="0"/>
                <w:szCs w:val="24"/>
              </w:rPr>
            </w:pPr>
            <w:r w:rsidRPr="005B26DD">
              <w:rPr>
                <w:b w:val="0"/>
                <w:szCs w:val="24"/>
              </w:rPr>
              <w:t>У разі якщо Замовник не вчинить дій, які вказані в частині другій цього пункту даного Договору, то Сторони вважають, що вказані в зазначеному Акті послуги надані в повному обсязі, належним чином та що Замовник не має до Виконавця щодо них жодних претензій.</w:t>
            </w:r>
          </w:p>
          <w:p w14:paraId="3204E520" w14:textId="77777777" w:rsidR="00F10478" w:rsidRPr="005B26DD" w:rsidRDefault="00F10478" w:rsidP="005B26DD">
            <w:pPr>
              <w:pStyle w:val="a8"/>
              <w:tabs>
                <w:tab w:val="num" w:pos="851"/>
              </w:tabs>
              <w:ind w:right="1164" w:firstLine="851"/>
              <w:jc w:val="both"/>
              <w:rPr>
                <w:b w:val="0"/>
                <w:szCs w:val="24"/>
              </w:rPr>
            </w:pPr>
            <w:r w:rsidRPr="005B26DD">
              <w:rPr>
                <w:b w:val="0"/>
                <w:szCs w:val="24"/>
              </w:rPr>
              <w:t>В порядку, який визначений цим пунктом даного Договору, Виконавець має право складати Акти про виконання частини послуг та направляти їх Замовнику.</w:t>
            </w:r>
          </w:p>
        </w:tc>
      </w:tr>
      <w:tr w:rsidR="00F10478" w:rsidRPr="005B26DD" w14:paraId="7E6E7C2E" w14:textId="77777777" w:rsidTr="005B26DD">
        <w:tc>
          <w:tcPr>
            <w:tcW w:w="11472" w:type="dxa"/>
            <w:gridSpan w:val="3"/>
          </w:tcPr>
          <w:p w14:paraId="4CD765F0" w14:textId="77777777" w:rsidR="00F10478" w:rsidRPr="005B26DD" w:rsidRDefault="00F10478" w:rsidP="00B46F5D">
            <w:pPr>
              <w:pStyle w:val="a8"/>
              <w:jc w:val="both"/>
              <w:rPr>
                <w:b w:val="0"/>
                <w:szCs w:val="24"/>
              </w:rPr>
            </w:pPr>
          </w:p>
        </w:tc>
      </w:tr>
      <w:tr w:rsidR="00F10478" w:rsidRPr="005B26DD" w14:paraId="3F145830" w14:textId="77777777" w:rsidTr="005B26DD">
        <w:tc>
          <w:tcPr>
            <w:tcW w:w="11472" w:type="dxa"/>
            <w:gridSpan w:val="3"/>
          </w:tcPr>
          <w:p w14:paraId="6F9EEDC4" w14:textId="77777777" w:rsidR="00F10478" w:rsidRPr="005B26DD" w:rsidRDefault="00F10478" w:rsidP="005B26DD">
            <w:pPr>
              <w:pStyle w:val="a8"/>
              <w:numPr>
                <w:ilvl w:val="1"/>
                <w:numId w:val="16"/>
              </w:numPr>
              <w:tabs>
                <w:tab w:val="clear" w:pos="885"/>
                <w:tab w:val="num" w:pos="851"/>
              </w:tabs>
              <w:ind w:left="0" w:right="1164" w:firstLine="0"/>
              <w:jc w:val="both"/>
              <w:rPr>
                <w:b w:val="0"/>
                <w:szCs w:val="24"/>
              </w:rPr>
            </w:pPr>
            <w:r w:rsidRPr="005B26DD">
              <w:rPr>
                <w:b w:val="0"/>
                <w:szCs w:val="24"/>
              </w:rPr>
              <w:t>Наявність у Замовника будь-яких претензій щодо частини послуг Виконавця не звільняє його від обов’язку своєчасно оплатити іншу частину послуг Виконавця, щодо якої у нього не має претензій.</w:t>
            </w:r>
          </w:p>
        </w:tc>
      </w:tr>
      <w:tr w:rsidR="00F10478" w:rsidRPr="005B26DD" w14:paraId="1D20E16B" w14:textId="77777777" w:rsidTr="005B26DD">
        <w:tc>
          <w:tcPr>
            <w:tcW w:w="11472" w:type="dxa"/>
            <w:gridSpan w:val="3"/>
          </w:tcPr>
          <w:p w14:paraId="0A87F724" w14:textId="77777777" w:rsidR="00F10478" w:rsidRPr="005B26DD" w:rsidRDefault="00F10478" w:rsidP="00B46F5D">
            <w:pPr>
              <w:pStyle w:val="a8"/>
              <w:jc w:val="both"/>
              <w:rPr>
                <w:b w:val="0"/>
                <w:bCs/>
                <w:szCs w:val="24"/>
              </w:rPr>
            </w:pPr>
          </w:p>
        </w:tc>
      </w:tr>
      <w:tr w:rsidR="00F10478" w:rsidRPr="005B26DD" w14:paraId="3E9F0324" w14:textId="77777777" w:rsidTr="005B26DD">
        <w:tc>
          <w:tcPr>
            <w:tcW w:w="11472" w:type="dxa"/>
            <w:gridSpan w:val="3"/>
            <w:shd w:val="clear" w:color="auto" w:fill="E6E6E6"/>
          </w:tcPr>
          <w:p w14:paraId="11748856"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b/>
                <w:bCs/>
                <w:sz w:val="24"/>
                <w:szCs w:val="24"/>
              </w:rPr>
            </w:pPr>
            <w:r w:rsidRPr="005B26DD">
              <w:rPr>
                <w:rFonts w:ascii="Times New Roman" w:hAnsi="Times New Roman" w:cs="Times New Roman"/>
                <w:b/>
                <w:sz w:val="24"/>
                <w:szCs w:val="24"/>
              </w:rPr>
              <w:t>Винагорода (плата за послуги) Виконавця, відшкодування витрат Виконавця та порядок розрахунків</w:t>
            </w:r>
          </w:p>
        </w:tc>
      </w:tr>
      <w:tr w:rsidR="00F10478" w:rsidRPr="005B26DD" w14:paraId="703ACAE4" w14:textId="77777777" w:rsidTr="005B26DD">
        <w:tc>
          <w:tcPr>
            <w:tcW w:w="11472" w:type="dxa"/>
            <w:gridSpan w:val="3"/>
          </w:tcPr>
          <w:p w14:paraId="754842E2" w14:textId="77777777" w:rsidR="00F10478" w:rsidRPr="005B26DD" w:rsidRDefault="00F10478" w:rsidP="00B46F5D">
            <w:pPr>
              <w:pStyle w:val="a8"/>
              <w:jc w:val="both"/>
              <w:rPr>
                <w:b w:val="0"/>
                <w:szCs w:val="24"/>
              </w:rPr>
            </w:pPr>
          </w:p>
        </w:tc>
      </w:tr>
      <w:tr w:rsidR="00F10478" w:rsidRPr="005B26DD" w14:paraId="224130B4" w14:textId="77777777" w:rsidTr="005B26DD">
        <w:tc>
          <w:tcPr>
            <w:tcW w:w="11472" w:type="dxa"/>
            <w:gridSpan w:val="3"/>
          </w:tcPr>
          <w:p w14:paraId="1A867129" w14:textId="4CF1EB4C" w:rsidR="00F10478" w:rsidRPr="005B26DD" w:rsidRDefault="00F10478" w:rsidP="005B26DD">
            <w:pPr>
              <w:pStyle w:val="a3"/>
              <w:widowControl w:val="0"/>
              <w:numPr>
                <w:ilvl w:val="1"/>
                <w:numId w:val="16"/>
              </w:numPr>
              <w:tabs>
                <w:tab w:val="clear" w:pos="885"/>
                <w:tab w:val="num" w:pos="851"/>
                <w:tab w:val="left" w:pos="4901"/>
                <w:tab w:val="left" w:pos="7790"/>
              </w:tabs>
              <w:spacing w:after="0" w:line="240" w:lineRule="auto"/>
              <w:ind w:left="0" w:right="1164" w:firstLine="0"/>
              <w:jc w:val="both"/>
              <w:rPr>
                <w:rFonts w:ascii="Times New Roman" w:hAnsi="Times New Roman" w:cs="Times New Roman"/>
                <w:b/>
                <w:sz w:val="24"/>
                <w:szCs w:val="24"/>
              </w:rPr>
            </w:pPr>
            <w:r w:rsidRPr="005B26DD">
              <w:rPr>
                <w:rFonts w:ascii="Times New Roman" w:hAnsi="Times New Roman" w:cs="Times New Roman"/>
                <w:sz w:val="24"/>
                <w:szCs w:val="24"/>
              </w:rPr>
              <w:t xml:space="preserve">Замовник </w:t>
            </w:r>
            <w:r w:rsidR="00FE733E" w:rsidRPr="005B26DD">
              <w:rPr>
                <w:rFonts w:ascii="Times New Roman" w:hAnsi="Times New Roman" w:cs="Times New Roman"/>
                <w:sz w:val="24"/>
                <w:szCs w:val="24"/>
              </w:rPr>
              <w:t>повинен сплатити</w:t>
            </w:r>
            <w:r w:rsidRPr="005B26DD">
              <w:rPr>
                <w:rFonts w:ascii="Times New Roman" w:hAnsi="Times New Roman" w:cs="Times New Roman"/>
                <w:sz w:val="24"/>
                <w:szCs w:val="24"/>
              </w:rPr>
              <w:t xml:space="preserve"> на користь Виконавця винагороду за надані послуги згідно </w:t>
            </w:r>
            <w:proofErr w:type="spellStart"/>
            <w:r w:rsidRPr="005B26DD">
              <w:rPr>
                <w:rFonts w:ascii="Times New Roman" w:hAnsi="Times New Roman" w:cs="Times New Roman"/>
                <w:sz w:val="24"/>
                <w:szCs w:val="24"/>
              </w:rPr>
              <w:t>п.п</w:t>
            </w:r>
            <w:proofErr w:type="spellEnd"/>
            <w:r w:rsidRPr="005B26DD">
              <w:rPr>
                <w:rFonts w:ascii="Times New Roman" w:hAnsi="Times New Roman" w:cs="Times New Roman"/>
                <w:sz w:val="24"/>
                <w:szCs w:val="24"/>
              </w:rPr>
              <w:t xml:space="preserve">. 2.1., 2.2. </w:t>
            </w:r>
            <w:r w:rsidR="00EC74C6" w:rsidRPr="005B26DD">
              <w:rPr>
                <w:rFonts w:ascii="Times New Roman" w:hAnsi="Times New Roman" w:cs="Times New Roman"/>
                <w:sz w:val="24"/>
                <w:szCs w:val="24"/>
              </w:rPr>
              <w:t>п. 2. Даного Договору в розмірі</w:t>
            </w:r>
            <w:r w:rsidRPr="005B26DD">
              <w:rPr>
                <w:rFonts w:ascii="Times New Roman" w:hAnsi="Times New Roman" w:cs="Times New Roman"/>
                <w:sz w:val="24"/>
                <w:szCs w:val="24"/>
              </w:rPr>
              <w:t xml:space="preserve"> </w:t>
            </w:r>
            <w:r w:rsidR="005B26DD">
              <w:rPr>
                <w:rFonts w:ascii="Times New Roman" w:hAnsi="Times New Roman" w:cs="Times New Roman"/>
                <w:b/>
                <w:bCs/>
                <w:sz w:val="24"/>
                <w:szCs w:val="24"/>
              </w:rPr>
              <w:t>_____________________________________________</w:t>
            </w:r>
            <w:r w:rsidRPr="005B26DD">
              <w:rPr>
                <w:rFonts w:ascii="Times New Roman" w:hAnsi="Times New Roman" w:cs="Times New Roman"/>
                <w:sz w:val="24"/>
                <w:szCs w:val="24"/>
              </w:rPr>
              <w:t xml:space="preserve"> </w:t>
            </w:r>
          </w:p>
          <w:p w14:paraId="32AFEDC3" w14:textId="77777777" w:rsidR="00F10478" w:rsidRPr="005B26DD" w:rsidRDefault="00F10478" w:rsidP="005B26DD">
            <w:pPr>
              <w:tabs>
                <w:tab w:val="left" w:pos="851"/>
                <w:tab w:val="left" w:pos="4901"/>
                <w:tab w:val="left" w:pos="7790"/>
              </w:tabs>
              <w:spacing w:after="0"/>
              <w:ind w:right="1164" w:firstLine="885"/>
              <w:jc w:val="both"/>
              <w:rPr>
                <w:rFonts w:ascii="Times New Roman" w:hAnsi="Times New Roman" w:cs="Times New Roman"/>
                <w:b/>
                <w:sz w:val="24"/>
                <w:szCs w:val="24"/>
              </w:rPr>
            </w:pPr>
            <w:r w:rsidRPr="005B26DD">
              <w:rPr>
                <w:rFonts w:ascii="Times New Roman" w:hAnsi="Times New Roman" w:cs="Times New Roman"/>
                <w:sz w:val="24"/>
                <w:szCs w:val="24"/>
              </w:rPr>
              <w:t>Місяцем обслуговування (звітним місяцем) є відповідний календарний місяць. Винагорода є платою за послуги.</w:t>
            </w:r>
          </w:p>
        </w:tc>
      </w:tr>
      <w:tr w:rsidR="006C0C20" w:rsidRPr="005B26DD" w14:paraId="317F052B" w14:textId="77777777" w:rsidTr="005B26DD">
        <w:tc>
          <w:tcPr>
            <w:tcW w:w="11472" w:type="dxa"/>
            <w:gridSpan w:val="3"/>
          </w:tcPr>
          <w:p w14:paraId="39F61B38" w14:textId="77777777" w:rsidR="006C0C20" w:rsidRPr="005B26DD" w:rsidRDefault="006C0C20" w:rsidP="006C0C20">
            <w:pPr>
              <w:pStyle w:val="a3"/>
              <w:widowControl w:val="0"/>
              <w:tabs>
                <w:tab w:val="left" w:pos="4901"/>
                <w:tab w:val="left" w:pos="7790"/>
              </w:tabs>
              <w:spacing w:after="0" w:line="240" w:lineRule="auto"/>
              <w:ind w:left="0"/>
              <w:jc w:val="both"/>
              <w:rPr>
                <w:rFonts w:ascii="Times New Roman" w:hAnsi="Times New Roman" w:cs="Times New Roman"/>
                <w:sz w:val="24"/>
                <w:szCs w:val="24"/>
                <w:highlight w:val="yellow"/>
              </w:rPr>
            </w:pPr>
          </w:p>
        </w:tc>
      </w:tr>
      <w:tr w:rsidR="00F10478" w:rsidRPr="005B26DD" w14:paraId="28F4577A" w14:textId="77777777" w:rsidTr="005B26DD">
        <w:tc>
          <w:tcPr>
            <w:tcW w:w="11472" w:type="dxa"/>
            <w:gridSpan w:val="3"/>
          </w:tcPr>
          <w:p w14:paraId="70F60395" w14:textId="122331DB" w:rsidR="00F10478" w:rsidRPr="005B26DD" w:rsidRDefault="00F10478" w:rsidP="005B26DD">
            <w:pPr>
              <w:widowControl w:val="0"/>
              <w:numPr>
                <w:ilvl w:val="1"/>
                <w:numId w:val="16"/>
              </w:numPr>
              <w:tabs>
                <w:tab w:val="left" w:pos="851"/>
                <w:tab w:val="left" w:pos="4901"/>
                <w:tab w:val="left" w:pos="7790"/>
              </w:tabs>
              <w:spacing w:after="0" w:line="240" w:lineRule="auto"/>
              <w:ind w:left="0" w:right="1164" w:firstLine="0"/>
              <w:jc w:val="both"/>
              <w:rPr>
                <w:rFonts w:ascii="Times New Roman" w:hAnsi="Times New Roman" w:cs="Times New Roman"/>
                <w:sz w:val="24"/>
                <w:szCs w:val="24"/>
              </w:rPr>
            </w:pPr>
            <w:r w:rsidRPr="005B26DD">
              <w:rPr>
                <w:rFonts w:ascii="Times New Roman" w:hAnsi="Times New Roman" w:cs="Times New Roman"/>
                <w:sz w:val="24"/>
                <w:szCs w:val="24"/>
              </w:rPr>
              <w:t xml:space="preserve">Розмір винагороди, вказаний в </w:t>
            </w:r>
            <w:proofErr w:type="spellStart"/>
            <w:r w:rsidRPr="005B26DD">
              <w:rPr>
                <w:rFonts w:ascii="Times New Roman" w:hAnsi="Times New Roman" w:cs="Times New Roman"/>
                <w:sz w:val="24"/>
                <w:szCs w:val="24"/>
              </w:rPr>
              <w:t>п.п</w:t>
            </w:r>
            <w:proofErr w:type="spellEnd"/>
            <w:r w:rsidRPr="005B26DD">
              <w:rPr>
                <w:rFonts w:ascii="Times New Roman" w:hAnsi="Times New Roman" w:cs="Times New Roman"/>
                <w:sz w:val="24"/>
                <w:szCs w:val="24"/>
              </w:rPr>
              <w:t xml:space="preserve">. 5.1. п. 5. даного Договору є фіксованим та не залежить від обсягу послуг, які </w:t>
            </w:r>
            <w:proofErr w:type="spellStart"/>
            <w:r w:rsidRPr="005B26DD">
              <w:rPr>
                <w:rFonts w:ascii="Times New Roman" w:hAnsi="Times New Roman" w:cs="Times New Roman"/>
                <w:sz w:val="24"/>
                <w:szCs w:val="24"/>
              </w:rPr>
              <w:t>надасть</w:t>
            </w:r>
            <w:proofErr w:type="spellEnd"/>
            <w:r w:rsidRPr="005B26DD">
              <w:rPr>
                <w:rFonts w:ascii="Times New Roman" w:hAnsi="Times New Roman" w:cs="Times New Roman"/>
                <w:sz w:val="24"/>
                <w:szCs w:val="24"/>
              </w:rPr>
              <w:t xml:space="preserve"> </w:t>
            </w:r>
            <w:r w:rsidRPr="005B26DD">
              <w:rPr>
                <w:rFonts w:ascii="Times New Roman" w:hAnsi="Times New Roman" w:cs="Times New Roman"/>
                <w:b/>
                <w:sz w:val="24"/>
                <w:szCs w:val="24"/>
              </w:rPr>
              <w:t>Виконавець</w:t>
            </w:r>
            <w:r w:rsidR="00AD2428" w:rsidRPr="005B26DD">
              <w:rPr>
                <w:rFonts w:ascii="Times New Roman" w:hAnsi="Times New Roman" w:cs="Times New Roman"/>
                <w:sz w:val="24"/>
                <w:szCs w:val="24"/>
              </w:rPr>
              <w:t>.</w:t>
            </w:r>
            <w:r w:rsidRPr="005B26DD">
              <w:rPr>
                <w:rFonts w:ascii="Times New Roman" w:hAnsi="Times New Roman" w:cs="Times New Roman"/>
                <w:sz w:val="24"/>
                <w:szCs w:val="24"/>
              </w:rPr>
              <w:t xml:space="preserve"> </w:t>
            </w:r>
            <w:r w:rsidR="00AD2428" w:rsidRPr="005B26DD">
              <w:rPr>
                <w:rFonts w:ascii="Times New Roman" w:hAnsi="Times New Roman" w:cs="Times New Roman"/>
                <w:sz w:val="24"/>
                <w:szCs w:val="24"/>
              </w:rPr>
              <w:t>В</w:t>
            </w:r>
            <w:r w:rsidRPr="005B26DD">
              <w:rPr>
                <w:rFonts w:ascii="Times New Roman" w:hAnsi="Times New Roman" w:cs="Times New Roman"/>
                <w:sz w:val="24"/>
                <w:szCs w:val="24"/>
              </w:rPr>
              <w:t>итрати часу працівників Виконавця станов</w:t>
            </w:r>
            <w:r w:rsidR="00AD2428" w:rsidRPr="005B26DD">
              <w:rPr>
                <w:rFonts w:ascii="Times New Roman" w:hAnsi="Times New Roman" w:cs="Times New Roman"/>
                <w:sz w:val="24"/>
                <w:szCs w:val="24"/>
              </w:rPr>
              <w:t>лять</w:t>
            </w:r>
            <w:r w:rsidRPr="005B26DD">
              <w:rPr>
                <w:rFonts w:ascii="Times New Roman" w:hAnsi="Times New Roman" w:cs="Times New Roman"/>
                <w:sz w:val="24"/>
                <w:szCs w:val="24"/>
              </w:rPr>
              <w:t xml:space="preserve"> </w:t>
            </w:r>
            <w:r w:rsidR="0095464B" w:rsidRPr="005B26DD">
              <w:rPr>
                <w:rFonts w:ascii="Times New Roman" w:hAnsi="Times New Roman" w:cs="Times New Roman"/>
                <w:sz w:val="24"/>
                <w:szCs w:val="24"/>
              </w:rPr>
              <w:t>25</w:t>
            </w:r>
            <w:r w:rsidRPr="005B26DD">
              <w:rPr>
                <w:rFonts w:ascii="Times New Roman" w:hAnsi="Times New Roman" w:cs="Times New Roman"/>
                <w:sz w:val="24"/>
                <w:szCs w:val="24"/>
              </w:rPr>
              <w:t xml:space="preserve"> людино-годин</w:t>
            </w:r>
            <w:r w:rsidR="00414AF9" w:rsidRPr="005B26DD">
              <w:rPr>
                <w:rFonts w:ascii="Times New Roman" w:hAnsi="Times New Roman" w:cs="Times New Roman"/>
                <w:sz w:val="24"/>
                <w:szCs w:val="24"/>
              </w:rPr>
              <w:t xml:space="preserve"> в місяц</w:t>
            </w:r>
            <w:r w:rsidR="00AD2428" w:rsidRPr="005B26DD">
              <w:rPr>
                <w:rFonts w:ascii="Times New Roman" w:hAnsi="Times New Roman" w:cs="Times New Roman"/>
                <w:sz w:val="24"/>
                <w:szCs w:val="24"/>
              </w:rPr>
              <w:t>ь</w:t>
            </w:r>
            <w:r w:rsidRPr="005B26DD">
              <w:rPr>
                <w:rFonts w:ascii="Times New Roman" w:hAnsi="Times New Roman" w:cs="Times New Roman"/>
                <w:sz w:val="24"/>
                <w:szCs w:val="24"/>
              </w:rPr>
              <w:t xml:space="preserve">. </w:t>
            </w:r>
          </w:p>
        </w:tc>
      </w:tr>
      <w:tr w:rsidR="00F10478" w:rsidRPr="005B26DD" w14:paraId="0787B655" w14:textId="77777777" w:rsidTr="005B26DD">
        <w:tc>
          <w:tcPr>
            <w:tcW w:w="11472" w:type="dxa"/>
            <w:gridSpan w:val="3"/>
          </w:tcPr>
          <w:p w14:paraId="40CCAFF9" w14:textId="77777777" w:rsidR="00F10478" w:rsidRPr="005B26DD" w:rsidRDefault="00F10478" w:rsidP="005B26DD">
            <w:pPr>
              <w:tabs>
                <w:tab w:val="left" w:pos="851"/>
                <w:tab w:val="left" w:pos="4901"/>
                <w:tab w:val="left" w:pos="7790"/>
              </w:tabs>
              <w:spacing w:after="0"/>
              <w:ind w:right="1164"/>
              <w:rPr>
                <w:rFonts w:ascii="Times New Roman" w:hAnsi="Times New Roman" w:cs="Times New Roman"/>
                <w:sz w:val="24"/>
                <w:szCs w:val="24"/>
              </w:rPr>
            </w:pPr>
          </w:p>
        </w:tc>
      </w:tr>
      <w:tr w:rsidR="006C0C20" w:rsidRPr="005B26DD" w14:paraId="6AA22B3A" w14:textId="77777777" w:rsidTr="005B26DD">
        <w:tc>
          <w:tcPr>
            <w:tcW w:w="11472" w:type="dxa"/>
            <w:gridSpan w:val="3"/>
          </w:tcPr>
          <w:p w14:paraId="7C6A8A4E" w14:textId="4F041C25" w:rsidR="006C0C20" w:rsidRPr="005B26DD" w:rsidRDefault="00F10478" w:rsidP="005B26DD">
            <w:pPr>
              <w:widowControl w:val="0"/>
              <w:numPr>
                <w:ilvl w:val="1"/>
                <w:numId w:val="16"/>
              </w:numPr>
              <w:tabs>
                <w:tab w:val="clear" w:pos="885"/>
                <w:tab w:val="num" w:pos="851"/>
                <w:tab w:val="left" w:pos="4901"/>
                <w:tab w:val="left" w:pos="7790"/>
              </w:tabs>
              <w:spacing w:after="0" w:line="240" w:lineRule="auto"/>
              <w:ind w:left="0" w:right="1164" w:firstLine="0"/>
              <w:jc w:val="both"/>
              <w:rPr>
                <w:rFonts w:ascii="Times New Roman" w:hAnsi="Times New Roman" w:cs="Times New Roman"/>
                <w:sz w:val="24"/>
                <w:szCs w:val="24"/>
              </w:rPr>
            </w:pPr>
            <w:r w:rsidRPr="005B26DD">
              <w:rPr>
                <w:rFonts w:ascii="Times New Roman" w:hAnsi="Times New Roman" w:cs="Times New Roman"/>
                <w:sz w:val="24"/>
                <w:szCs w:val="24"/>
              </w:rPr>
              <w:t xml:space="preserve">Винагорода, що вказана в </w:t>
            </w:r>
            <w:proofErr w:type="spellStart"/>
            <w:r w:rsidRPr="005B26DD">
              <w:rPr>
                <w:rFonts w:ascii="Times New Roman" w:hAnsi="Times New Roman" w:cs="Times New Roman"/>
                <w:sz w:val="24"/>
                <w:szCs w:val="24"/>
              </w:rPr>
              <w:t>п.п</w:t>
            </w:r>
            <w:proofErr w:type="spellEnd"/>
            <w:r w:rsidRPr="005B26DD">
              <w:rPr>
                <w:rFonts w:ascii="Times New Roman" w:hAnsi="Times New Roman" w:cs="Times New Roman"/>
                <w:sz w:val="24"/>
                <w:szCs w:val="24"/>
              </w:rPr>
              <w:t xml:space="preserve">. 5.1. п. 5 даного Договору сплачується </w:t>
            </w:r>
            <w:r w:rsidRPr="005B26DD">
              <w:rPr>
                <w:rFonts w:ascii="Times New Roman" w:hAnsi="Times New Roman" w:cs="Times New Roman"/>
                <w:b/>
                <w:sz w:val="24"/>
                <w:szCs w:val="24"/>
              </w:rPr>
              <w:t>Замовником</w:t>
            </w:r>
            <w:r w:rsidRPr="005B26DD">
              <w:rPr>
                <w:rFonts w:ascii="Times New Roman" w:hAnsi="Times New Roman" w:cs="Times New Roman"/>
                <w:sz w:val="24"/>
                <w:szCs w:val="24"/>
              </w:rPr>
              <w:t xml:space="preserve"> на користь </w:t>
            </w:r>
            <w:r w:rsidRPr="005B26DD">
              <w:rPr>
                <w:rFonts w:ascii="Times New Roman" w:hAnsi="Times New Roman" w:cs="Times New Roman"/>
                <w:b/>
                <w:sz w:val="24"/>
                <w:szCs w:val="24"/>
              </w:rPr>
              <w:t>Виконавця</w:t>
            </w:r>
            <w:r w:rsidR="00D25185" w:rsidRPr="005B26DD">
              <w:rPr>
                <w:rFonts w:ascii="Times New Roman" w:hAnsi="Times New Roman" w:cs="Times New Roman"/>
                <w:b/>
                <w:sz w:val="24"/>
                <w:szCs w:val="24"/>
              </w:rPr>
              <w:t xml:space="preserve"> </w:t>
            </w:r>
            <w:r w:rsidR="00D25185" w:rsidRPr="005B26DD">
              <w:rPr>
                <w:rFonts w:ascii="Times New Roman" w:hAnsi="Times New Roman" w:cs="Times New Roman"/>
                <w:sz w:val="24"/>
                <w:szCs w:val="24"/>
              </w:rPr>
              <w:t>у розмірі 1/</w:t>
            </w:r>
            <w:r w:rsidR="006C0C20" w:rsidRPr="005B26DD">
              <w:rPr>
                <w:rFonts w:ascii="Times New Roman" w:hAnsi="Times New Roman" w:cs="Times New Roman"/>
                <w:sz w:val="24"/>
                <w:szCs w:val="24"/>
              </w:rPr>
              <w:t>1</w:t>
            </w:r>
            <w:r w:rsidR="00414AF9" w:rsidRPr="005B26DD">
              <w:rPr>
                <w:rFonts w:ascii="Times New Roman" w:hAnsi="Times New Roman" w:cs="Times New Roman"/>
                <w:sz w:val="24"/>
                <w:szCs w:val="24"/>
              </w:rPr>
              <w:t>0</w:t>
            </w:r>
            <w:r w:rsidR="00C4353C" w:rsidRPr="005B26DD">
              <w:rPr>
                <w:rFonts w:ascii="Times New Roman" w:hAnsi="Times New Roman" w:cs="Times New Roman"/>
                <w:sz w:val="24"/>
                <w:szCs w:val="24"/>
              </w:rPr>
              <w:t xml:space="preserve"> </w:t>
            </w:r>
            <w:r w:rsidR="00D25185" w:rsidRPr="005B26DD">
              <w:rPr>
                <w:rFonts w:ascii="Times New Roman" w:hAnsi="Times New Roman" w:cs="Times New Roman"/>
                <w:sz w:val="24"/>
                <w:szCs w:val="24"/>
              </w:rPr>
              <w:t xml:space="preserve">від суми вказаної в </w:t>
            </w:r>
            <w:proofErr w:type="spellStart"/>
            <w:r w:rsidR="00D25185" w:rsidRPr="005B26DD">
              <w:rPr>
                <w:rFonts w:ascii="Times New Roman" w:hAnsi="Times New Roman" w:cs="Times New Roman"/>
                <w:sz w:val="24"/>
                <w:szCs w:val="24"/>
              </w:rPr>
              <w:t>п.п</w:t>
            </w:r>
            <w:proofErr w:type="spellEnd"/>
            <w:r w:rsidR="00D25185" w:rsidRPr="005B26DD">
              <w:rPr>
                <w:rFonts w:ascii="Times New Roman" w:hAnsi="Times New Roman" w:cs="Times New Roman"/>
                <w:sz w:val="24"/>
                <w:szCs w:val="24"/>
              </w:rPr>
              <w:t xml:space="preserve">. 5.1. п. 5 </w:t>
            </w:r>
            <w:r w:rsidR="006C0C20" w:rsidRPr="005B26DD">
              <w:rPr>
                <w:rFonts w:ascii="Times New Roman" w:hAnsi="Times New Roman" w:cs="Times New Roman"/>
                <w:sz w:val="24"/>
                <w:szCs w:val="24"/>
              </w:rPr>
              <w:t>до 1</w:t>
            </w:r>
            <w:r w:rsidR="00C4353C" w:rsidRPr="005B26DD">
              <w:rPr>
                <w:rFonts w:ascii="Times New Roman" w:hAnsi="Times New Roman" w:cs="Times New Roman"/>
                <w:sz w:val="24"/>
                <w:szCs w:val="24"/>
              </w:rPr>
              <w:t>0</w:t>
            </w:r>
            <w:r w:rsidR="006C0C20" w:rsidRPr="005B26DD">
              <w:rPr>
                <w:rFonts w:ascii="Times New Roman" w:hAnsi="Times New Roman" w:cs="Times New Roman"/>
                <w:sz w:val="24"/>
                <w:szCs w:val="24"/>
              </w:rPr>
              <w:t xml:space="preserve"> числа місяця наступного за місяцем надання послуг.</w:t>
            </w:r>
          </w:p>
          <w:p w14:paraId="1E48D1B7" w14:textId="77777777" w:rsidR="00F10478" w:rsidRPr="005B26DD" w:rsidRDefault="006C0C20" w:rsidP="005B26DD">
            <w:pPr>
              <w:widowControl w:val="0"/>
              <w:tabs>
                <w:tab w:val="left" w:pos="4901"/>
                <w:tab w:val="left" w:pos="7790"/>
              </w:tabs>
              <w:spacing w:after="0" w:line="240" w:lineRule="auto"/>
              <w:ind w:right="1164" w:firstLine="851"/>
              <w:jc w:val="both"/>
              <w:rPr>
                <w:rFonts w:ascii="Times New Roman" w:hAnsi="Times New Roman" w:cs="Times New Roman"/>
                <w:sz w:val="24"/>
                <w:szCs w:val="24"/>
              </w:rPr>
            </w:pPr>
            <w:r w:rsidRPr="005B26DD">
              <w:rPr>
                <w:rFonts w:ascii="Times New Roman" w:hAnsi="Times New Roman" w:cs="Times New Roman"/>
                <w:sz w:val="24"/>
                <w:szCs w:val="24"/>
              </w:rPr>
              <w:t xml:space="preserve">Місяцем обслуговування (звітним місяцем) є відповідний календарний місяць. Винагорода </w:t>
            </w:r>
            <w:r w:rsidRPr="005B26DD">
              <w:rPr>
                <w:rFonts w:ascii="Times New Roman" w:hAnsi="Times New Roman" w:cs="Times New Roman"/>
                <w:sz w:val="24"/>
                <w:szCs w:val="24"/>
              </w:rPr>
              <w:lastRenderedPageBreak/>
              <w:t>є платою за послуги</w:t>
            </w:r>
          </w:p>
        </w:tc>
      </w:tr>
      <w:tr w:rsidR="00F10478" w:rsidRPr="005B26DD" w14:paraId="2D8BB611" w14:textId="77777777" w:rsidTr="005B26DD">
        <w:tc>
          <w:tcPr>
            <w:tcW w:w="11472" w:type="dxa"/>
            <w:gridSpan w:val="3"/>
          </w:tcPr>
          <w:p w14:paraId="6A61306D" w14:textId="77777777" w:rsidR="00F10478" w:rsidRPr="005B26DD" w:rsidRDefault="00F10478" w:rsidP="00EC74C6">
            <w:pPr>
              <w:tabs>
                <w:tab w:val="left" w:pos="851"/>
                <w:tab w:val="left" w:pos="4901"/>
                <w:tab w:val="left" w:pos="7790"/>
              </w:tabs>
              <w:spacing w:after="0"/>
              <w:rPr>
                <w:rFonts w:ascii="Times New Roman" w:hAnsi="Times New Roman" w:cs="Times New Roman"/>
                <w:sz w:val="24"/>
                <w:szCs w:val="24"/>
              </w:rPr>
            </w:pPr>
          </w:p>
        </w:tc>
      </w:tr>
      <w:tr w:rsidR="00F10478" w:rsidRPr="005B26DD" w14:paraId="68CB56CA" w14:textId="77777777" w:rsidTr="005B26DD">
        <w:tc>
          <w:tcPr>
            <w:tcW w:w="11472" w:type="dxa"/>
            <w:gridSpan w:val="3"/>
          </w:tcPr>
          <w:p w14:paraId="63D4764D" w14:textId="00C1D36D" w:rsidR="00F10478" w:rsidRPr="005B26DD" w:rsidRDefault="00F10478" w:rsidP="00F10478">
            <w:pPr>
              <w:pStyle w:val="a8"/>
              <w:numPr>
                <w:ilvl w:val="1"/>
                <w:numId w:val="16"/>
              </w:numPr>
              <w:tabs>
                <w:tab w:val="clear" w:pos="885"/>
                <w:tab w:val="num" w:pos="851"/>
              </w:tabs>
              <w:ind w:left="0" w:firstLine="0"/>
              <w:jc w:val="both"/>
              <w:rPr>
                <w:b w:val="0"/>
                <w:szCs w:val="24"/>
              </w:rPr>
            </w:pPr>
            <w:r w:rsidRPr="005B26DD">
              <w:rPr>
                <w:b w:val="0"/>
                <w:szCs w:val="24"/>
              </w:rPr>
              <w:t>Винагорода виплачується</w:t>
            </w:r>
            <w:r w:rsidR="00414AF9" w:rsidRPr="005B26DD">
              <w:rPr>
                <w:b w:val="0"/>
                <w:szCs w:val="24"/>
              </w:rPr>
              <w:t xml:space="preserve"> з (без) ПДВ</w:t>
            </w:r>
            <w:r w:rsidRPr="005B26DD">
              <w:rPr>
                <w:b w:val="0"/>
                <w:szCs w:val="24"/>
              </w:rPr>
              <w:t>.</w:t>
            </w:r>
          </w:p>
        </w:tc>
      </w:tr>
      <w:tr w:rsidR="00F10478" w:rsidRPr="005B26DD" w14:paraId="74359A92" w14:textId="77777777" w:rsidTr="005B26DD">
        <w:tc>
          <w:tcPr>
            <w:tcW w:w="11472" w:type="dxa"/>
            <w:gridSpan w:val="3"/>
          </w:tcPr>
          <w:p w14:paraId="5BCD7606" w14:textId="77777777" w:rsidR="00F10478" w:rsidRPr="005B26DD" w:rsidRDefault="00F10478" w:rsidP="00B46F5D">
            <w:pPr>
              <w:pStyle w:val="a8"/>
              <w:jc w:val="both"/>
              <w:rPr>
                <w:b w:val="0"/>
                <w:szCs w:val="24"/>
              </w:rPr>
            </w:pPr>
          </w:p>
        </w:tc>
      </w:tr>
      <w:tr w:rsidR="00F10478" w:rsidRPr="005B26DD" w14:paraId="57AB48D4" w14:textId="77777777" w:rsidTr="005B26DD">
        <w:tc>
          <w:tcPr>
            <w:tcW w:w="11472" w:type="dxa"/>
            <w:gridSpan w:val="3"/>
          </w:tcPr>
          <w:p w14:paraId="4777BD70" w14:textId="7A1637E0" w:rsidR="00F10478" w:rsidRPr="005B26DD" w:rsidRDefault="00F10478" w:rsidP="005B26DD">
            <w:pPr>
              <w:pStyle w:val="a8"/>
              <w:numPr>
                <w:ilvl w:val="1"/>
                <w:numId w:val="16"/>
              </w:numPr>
              <w:tabs>
                <w:tab w:val="clear" w:pos="885"/>
                <w:tab w:val="num" w:pos="851"/>
              </w:tabs>
              <w:ind w:left="0" w:right="1447" w:firstLine="0"/>
              <w:jc w:val="both"/>
              <w:rPr>
                <w:b w:val="0"/>
                <w:bCs/>
                <w:szCs w:val="24"/>
              </w:rPr>
            </w:pPr>
            <w:r w:rsidRPr="005B26DD">
              <w:rPr>
                <w:b w:val="0"/>
                <w:szCs w:val="24"/>
              </w:rPr>
              <w:t xml:space="preserve">Виконавець </w:t>
            </w:r>
            <w:r w:rsidR="00414AF9" w:rsidRPr="005B26DD">
              <w:rPr>
                <w:b w:val="0"/>
                <w:szCs w:val="24"/>
              </w:rPr>
              <w:t>(н</w:t>
            </w:r>
            <w:r w:rsidRPr="005B26DD">
              <w:rPr>
                <w:b w:val="0"/>
                <w:szCs w:val="24"/>
              </w:rPr>
              <w:t>е</w:t>
            </w:r>
            <w:r w:rsidR="00414AF9" w:rsidRPr="005B26DD">
              <w:rPr>
                <w:b w:val="0"/>
                <w:szCs w:val="24"/>
              </w:rPr>
              <w:t>)</w:t>
            </w:r>
            <w:r w:rsidRPr="005B26DD">
              <w:rPr>
                <w:b w:val="0"/>
                <w:szCs w:val="24"/>
              </w:rPr>
              <w:t xml:space="preserve"> є платником податку на прибуток, оскільки є платником </w:t>
            </w:r>
            <w:r w:rsidR="00414AF9" w:rsidRPr="005B26DD">
              <w:rPr>
                <w:b w:val="0"/>
                <w:szCs w:val="24"/>
              </w:rPr>
              <w:t>_______________</w:t>
            </w:r>
            <w:r w:rsidRPr="005B26DD">
              <w:rPr>
                <w:b w:val="0"/>
                <w:szCs w:val="24"/>
              </w:rPr>
              <w:t xml:space="preserve"> податку.</w:t>
            </w:r>
          </w:p>
        </w:tc>
      </w:tr>
      <w:tr w:rsidR="00F10478" w:rsidRPr="005B26DD" w14:paraId="1CE7A0CF" w14:textId="77777777" w:rsidTr="005B26DD">
        <w:tc>
          <w:tcPr>
            <w:tcW w:w="11472" w:type="dxa"/>
            <w:gridSpan w:val="3"/>
          </w:tcPr>
          <w:p w14:paraId="6115D05E" w14:textId="77777777" w:rsidR="00F10478" w:rsidRPr="005B26DD" w:rsidRDefault="00F10478" w:rsidP="005B26DD">
            <w:pPr>
              <w:pStyle w:val="a8"/>
              <w:ind w:right="1447"/>
              <w:jc w:val="both"/>
              <w:rPr>
                <w:b w:val="0"/>
                <w:bCs/>
                <w:szCs w:val="24"/>
              </w:rPr>
            </w:pPr>
          </w:p>
        </w:tc>
      </w:tr>
      <w:tr w:rsidR="00F10478" w:rsidRPr="005B26DD" w14:paraId="0C51FFA2" w14:textId="77777777" w:rsidTr="005B26DD">
        <w:tc>
          <w:tcPr>
            <w:tcW w:w="11472" w:type="dxa"/>
            <w:gridSpan w:val="3"/>
          </w:tcPr>
          <w:p w14:paraId="7D10E5EF" w14:textId="77777777" w:rsidR="00F10478" w:rsidRPr="005B26DD" w:rsidRDefault="00F10478" w:rsidP="005B26DD">
            <w:pPr>
              <w:pStyle w:val="a8"/>
              <w:numPr>
                <w:ilvl w:val="1"/>
                <w:numId w:val="16"/>
              </w:numPr>
              <w:tabs>
                <w:tab w:val="clear" w:pos="885"/>
                <w:tab w:val="num" w:pos="851"/>
              </w:tabs>
              <w:ind w:left="0" w:right="1447" w:firstLine="0"/>
              <w:jc w:val="both"/>
              <w:rPr>
                <w:b w:val="0"/>
                <w:bCs/>
                <w:szCs w:val="24"/>
              </w:rPr>
            </w:pPr>
            <w:r w:rsidRPr="005B26DD">
              <w:rPr>
                <w:b w:val="0"/>
                <w:szCs w:val="24"/>
              </w:rPr>
              <w:t>Замовник є платником податку на прибуток на загальних підставах.</w:t>
            </w:r>
          </w:p>
        </w:tc>
      </w:tr>
      <w:tr w:rsidR="00F10478" w:rsidRPr="005B26DD" w14:paraId="6B25F2BD" w14:textId="77777777" w:rsidTr="005B26DD">
        <w:tc>
          <w:tcPr>
            <w:tcW w:w="11472" w:type="dxa"/>
            <w:gridSpan w:val="3"/>
          </w:tcPr>
          <w:p w14:paraId="40C89C6E" w14:textId="77777777" w:rsidR="00F10478" w:rsidRPr="005B26DD" w:rsidRDefault="00F10478" w:rsidP="005B26DD">
            <w:pPr>
              <w:pStyle w:val="a8"/>
              <w:ind w:right="1447"/>
              <w:jc w:val="both"/>
              <w:rPr>
                <w:b w:val="0"/>
                <w:bCs/>
                <w:szCs w:val="24"/>
              </w:rPr>
            </w:pPr>
          </w:p>
        </w:tc>
      </w:tr>
      <w:tr w:rsidR="00F10478" w:rsidRPr="005B26DD" w14:paraId="49AA2BE2" w14:textId="77777777" w:rsidTr="005B26DD">
        <w:tc>
          <w:tcPr>
            <w:tcW w:w="11472" w:type="dxa"/>
            <w:gridSpan w:val="3"/>
          </w:tcPr>
          <w:p w14:paraId="29DE2124" w14:textId="77777777" w:rsidR="00F10478" w:rsidRPr="005B26DD" w:rsidRDefault="00F10478" w:rsidP="005B26DD">
            <w:pPr>
              <w:pStyle w:val="a8"/>
              <w:numPr>
                <w:ilvl w:val="1"/>
                <w:numId w:val="16"/>
              </w:numPr>
              <w:tabs>
                <w:tab w:val="clear" w:pos="885"/>
                <w:tab w:val="num" w:pos="851"/>
              </w:tabs>
              <w:ind w:left="0" w:right="1447" w:firstLine="0"/>
              <w:jc w:val="both"/>
              <w:rPr>
                <w:b w:val="0"/>
                <w:bCs/>
                <w:szCs w:val="24"/>
              </w:rPr>
            </w:pPr>
            <w:r w:rsidRPr="005B26DD">
              <w:rPr>
                <w:b w:val="0"/>
                <w:szCs w:val="24"/>
              </w:rPr>
              <w:t>Вид розрахунків: безготівковий.</w:t>
            </w:r>
          </w:p>
        </w:tc>
      </w:tr>
      <w:tr w:rsidR="00F10478" w:rsidRPr="005B26DD" w14:paraId="773292C8" w14:textId="77777777" w:rsidTr="005B26DD">
        <w:tc>
          <w:tcPr>
            <w:tcW w:w="11472" w:type="dxa"/>
            <w:gridSpan w:val="3"/>
          </w:tcPr>
          <w:p w14:paraId="206253B9" w14:textId="77777777" w:rsidR="00F10478" w:rsidRPr="005B26DD" w:rsidRDefault="00F10478" w:rsidP="005B26DD">
            <w:pPr>
              <w:pStyle w:val="a8"/>
              <w:ind w:right="1447"/>
              <w:jc w:val="both"/>
              <w:rPr>
                <w:b w:val="0"/>
                <w:szCs w:val="24"/>
              </w:rPr>
            </w:pPr>
          </w:p>
        </w:tc>
      </w:tr>
      <w:tr w:rsidR="00F10478" w:rsidRPr="005B26DD" w14:paraId="32D6BDBD" w14:textId="77777777" w:rsidTr="005B26DD">
        <w:tc>
          <w:tcPr>
            <w:tcW w:w="11472" w:type="dxa"/>
            <w:gridSpan w:val="3"/>
          </w:tcPr>
          <w:p w14:paraId="6A35F3CC" w14:textId="77777777" w:rsidR="00F10478" w:rsidRPr="005B26DD" w:rsidRDefault="00F10478" w:rsidP="005B26DD">
            <w:pPr>
              <w:pStyle w:val="a8"/>
              <w:numPr>
                <w:ilvl w:val="1"/>
                <w:numId w:val="16"/>
              </w:numPr>
              <w:tabs>
                <w:tab w:val="clear" w:pos="885"/>
                <w:tab w:val="num" w:pos="851"/>
              </w:tabs>
              <w:ind w:left="0" w:right="1447" w:firstLine="0"/>
              <w:jc w:val="both"/>
              <w:rPr>
                <w:b w:val="0"/>
                <w:szCs w:val="24"/>
              </w:rPr>
            </w:pPr>
            <w:r w:rsidRPr="005B26DD">
              <w:rPr>
                <w:b w:val="0"/>
                <w:szCs w:val="24"/>
              </w:rPr>
              <w:t>Валюта розрахунків: гривня України.</w:t>
            </w:r>
          </w:p>
        </w:tc>
      </w:tr>
      <w:tr w:rsidR="00F10478" w:rsidRPr="005B26DD" w14:paraId="0C6D04ED" w14:textId="77777777" w:rsidTr="005B26DD">
        <w:tc>
          <w:tcPr>
            <w:tcW w:w="11472" w:type="dxa"/>
            <w:gridSpan w:val="3"/>
          </w:tcPr>
          <w:p w14:paraId="7339D353" w14:textId="77777777" w:rsidR="00F10478" w:rsidRPr="005B26DD" w:rsidRDefault="00F10478" w:rsidP="005B26DD">
            <w:pPr>
              <w:pStyle w:val="a8"/>
              <w:ind w:right="1447"/>
              <w:jc w:val="both"/>
              <w:rPr>
                <w:b w:val="0"/>
                <w:szCs w:val="24"/>
              </w:rPr>
            </w:pPr>
          </w:p>
        </w:tc>
      </w:tr>
      <w:tr w:rsidR="00F10478" w:rsidRPr="005B26DD" w14:paraId="5DF83117" w14:textId="77777777" w:rsidTr="005B26DD">
        <w:tc>
          <w:tcPr>
            <w:tcW w:w="11472" w:type="dxa"/>
            <w:gridSpan w:val="3"/>
          </w:tcPr>
          <w:p w14:paraId="4D62AF9E" w14:textId="77777777" w:rsidR="00F10478" w:rsidRPr="005B26DD" w:rsidRDefault="00F10478" w:rsidP="005B26DD">
            <w:pPr>
              <w:pStyle w:val="a8"/>
              <w:numPr>
                <w:ilvl w:val="1"/>
                <w:numId w:val="16"/>
              </w:numPr>
              <w:tabs>
                <w:tab w:val="clear" w:pos="885"/>
                <w:tab w:val="num" w:pos="851"/>
              </w:tabs>
              <w:ind w:left="0" w:right="1447" w:firstLine="0"/>
              <w:jc w:val="both"/>
              <w:rPr>
                <w:b w:val="0"/>
                <w:szCs w:val="24"/>
              </w:rPr>
            </w:pPr>
            <w:r w:rsidRPr="005B26DD">
              <w:rPr>
                <w:b w:val="0"/>
                <w:szCs w:val="24"/>
              </w:rPr>
              <w:t>Всі платежі, які передбачені даним Договором, вважаються належним чином сплаченими Замовником з моменту зарахування коштів на банківський рахунок Виконавця.</w:t>
            </w:r>
          </w:p>
        </w:tc>
      </w:tr>
      <w:tr w:rsidR="00F10478" w:rsidRPr="005B26DD" w14:paraId="6F67586B" w14:textId="77777777" w:rsidTr="005B26DD">
        <w:tc>
          <w:tcPr>
            <w:tcW w:w="11472" w:type="dxa"/>
            <w:gridSpan w:val="3"/>
          </w:tcPr>
          <w:p w14:paraId="15802064" w14:textId="77777777" w:rsidR="00F10478" w:rsidRPr="005B26DD" w:rsidRDefault="00F10478" w:rsidP="00B46F5D">
            <w:pPr>
              <w:pStyle w:val="a8"/>
              <w:jc w:val="both"/>
              <w:rPr>
                <w:b w:val="0"/>
                <w:szCs w:val="24"/>
              </w:rPr>
            </w:pPr>
          </w:p>
        </w:tc>
      </w:tr>
      <w:tr w:rsidR="00F10478" w:rsidRPr="005B26DD" w14:paraId="2E30DD1E" w14:textId="77777777" w:rsidTr="005B26DD">
        <w:tc>
          <w:tcPr>
            <w:tcW w:w="11472" w:type="dxa"/>
            <w:gridSpan w:val="3"/>
            <w:shd w:val="clear" w:color="auto" w:fill="E6E6E6"/>
          </w:tcPr>
          <w:p w14:paraId="6AB7F4A2"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sz w:val="24"/>
                <w:szCs w:val="24"/>
              </w:rPr>
            </w:pPr>
            <w:r w:rsidRPr="005B26DD">
              <w:rPr>
                <w:rFonts w:ascii="Times New Roman" w:hAnsi="Times New Roman" w:cs="Times New Roman"/>
                <w:b/>
                <w:sz w:val="24"/>
                <w:szCs w:val="24"/>
              </w:rPr>
              <w:t>Строк надання послуг</w:t>
            </w:r>
          </w:p>
        </w:tc>
      </w:tr>
      <w:tr w:rsidR="00F10478" w:rsidRPr="005B26DD" w14:paraId="3E0F8134" w14:textId="77777777" w:rsidTr="005B26DD">
        <w:tc>
          <w:tcPr>
            <w:tcW w:w="11472" w:type="dxa"/>
            <w:gridSpan w:val="3"/>
          </w:tcPr>
          <w:p w14:paraId="239FA1D0" w14:textId="77777777" w:rsidR="00F10478" w:rsidRPr="005B26DD" w:rsidRDefault="00F10478" w:rsidP="00B46F5D">
            <w:pPr>
              <w:pStyle w:val="a8"/>
              <w:jc w:val="both"/>
              <w:rPr>
                <w:b w:val="0"/>
                <w:szCs w:val="24"/>
              </w:rPr>
            </w:pPr>
          </w:p>
        </w:tc>
      </w:tr>
      <w:tr w:rsidR="00F10478" w:rsidRPr="005B26DD" w14:paraId="6CBA5C7E" w14:textId="77777777" w:rsidTr="005B26DD">
        <w:tc>
          <w:tcPr>
            <w:tcW w:w="11472" w:type="dxa"/>
            <w:gridSpan w:val="3"/>
          </w:tcPr>
          <w:p w14:paraId="73DC7D28" w14:textId="47B2E035" w:rsidR="00F10478" w:rsidRPr="005B26DD" w:rsidRDefault="00F10478" w:rsidP="005B26DD">
            <w:pPr>
              <w:pStyle w:val="a8"/>
              <w:numPr>
                <w:ilvl w:val="1"/>
                <w:numId w:val="16"/>
              </w:numPr>
              <w:tabs>
                <w:tab w:val="clear" w:pos="885"/>
                <w:tab w:val="num" w:pos="851"/>
              </w:tabs>
              <w:ind w:left="0" w:right="1164" w:firstLine="0"/>
              <w:jc w:val="both"/>
              <w:rPr>
                <w:b w:val="0"/>
                <w:bCs/>
                <w:szCs w:val="24"/>
              </w:rPr>
            </w:pPr>
            <w:r w:rsidRPr="005B26DD">
              <w:rPr>
                <w:b w:val="0"/>
                <w:szCs w:val="24"/>
              </w:rPr>
              <w:t xml:space="preserve">Послуги, які передбачені даним Договором, надаються у строк </w:t>
            </w:r>
            <w:r w:rsidRPr="005B26DD">
              <w:rPr>
                <w:szCs w:val="24"/>
              </w:rPr>
              <w:t xml:space="preserve">з </w:t>
            </w:r>
            <w:r w:rsidR="00760A28" w:rsidRPr="005B26DD">
              <w:rPr>
                <w:szCs w:val="24"/>
              </w:rPr>
              <w:t>моменту підписання</w:t>
            </w:r>
            <w:r w:rsidR="00AE4391" w:rsidRPr="005B26DD">
              <w:rPr>
                <w:szCs w:val="24"/>
              </w:rPr>
              <w:t xml:space="preserve"> </w:t>
            </w:r>
            <w:r w:rsidRPr="005B26DD">
              <w:rPr>
                <w:szCs w:val="24"/>
              </w:rPr>
              <w:t>по 3</w:t>
            </w:r>
            <w:r w:rsidR="00775297" w:rsidRPr="005B26DD">
              <w:rPr>
                <w:szCs w:val="24"/>
              </w:rPr>
              <w:t>1</w:t>
            </w:r>
            <w:r w:rsidRPr="005B26DD">
              <w:rPr>
                <w:szCs w:val="24"/>
              </w:rPr>
              <w:t>.</w:t>
            </w:r>
            <w:r w:rsidR="00821F6D" w:rsidRPr="005B26DD">
              <w:rPr>
                <w:szCs w:val="24"/>
              </w:rPr>
              <w:t>12</w:t>
            </w:r>
            <w:r w:rsidRPr="005B26DD">
              <w:rPr>
                <w:szCs w:val="24"/>
              </w:rPr>
              <w:t>.202</w:t>
            </w:r>
            <w:r w:rsidR="00821F6D" w:rsidRPr="005B26DD">
              <w:rPr>
                <w:szCs w:val="24"/>
              </w:rPr>
              <w:t>4</w:t>
            </w:r>
            <w:r w:rsidRPr="005B26DD">
              <w:rPr>
                <w:szCs w:val="24"/>
              </w:rPr>
              <w:t xml:space="preserve"> року включно</w:t>
            </w:r>
            <w:r w:rsidRPr="005B26DD">
              <w:rPr>
                <w:b w:val="0"/>
                <w:szCs w:val="24"/>
              </w:rPr>
              <w:t>.</w:t>
            </w:r>
          </w:p>
        </w:tc>
      </w:tr>
      <w:tr w:rsidR="00F10478" w:rsidRPr="005B26DD" w14:paraId="46CA9FD4" w14:textId="77777777" w:rsidTr="005B26DD">
        <w:tc>
          <w:tcPr>
            <w:tcW w:w="11472" w:type="dxa"/>
            <w:gridSpan w:val="3"/>
          </w:tcPr>
          <w:p w14:paraId="447B3C71" w14:textId="77777777" w:rsidR="00F10478" w:rsidRPr="005B26DD" w:rsidRDefault="00F10478" w:rsidP="00B46F5D">
            <w:pPr>
              <w:pStyle w:val="a8"/>
              <w:jc w:val="both"/>
              <w:rPr>
                <w:b w:val="0"/>
                <w:szCs w:val="24"/>
              </w:rPr>
            </w:pPr>
          </w:p>
        </w:tc>
      </w:tr>
      <w:tr w:rsidR="00F10478" w:rsidRPr="005B26DD" w14:paraId="69142BED" w14:textId="77777777" w:rsidTr="005B26DD">
        <w:tc>
          <w:tcPr>
            <w:tcW w:w="11472" w:type="dxa"/>
            <w:gridSpan w:val="3"/>
            <w:shd w:val="clear" w:color="auto" w:fill="E6E6E6"/>
          </w:tcPr>
          <w:p w14:paraId="66626D9E" w14:textId="440BF79D"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sz w:val="24"/>
                <w:szCs w:val="24"/>
              </w:rPr>
            </w:pPr>
            <w:r w:rsidRPr="005B26DD">
              <w:rPr>
                <w:rFonts w:ascii="Times New Roman" w:hAnsi="Times New Roman" w:cs="Times New Roman"/>
                <w:b/>
                <w:sz w:val="24"/>
                <w:szCs w:val="24"/>
              </w:rPr>
              <w:t>Строк дії даного Договору</w:t>
            </w:r>
            <w:r w:rsidR="00C05383" w:rsidRPr="005B26DD">
              <w:rPr>
                <w:rFonts w:ascii="Times New Roman" w:hAnsi="Times New Roman" w:cs="Times New Roman"/>
                <w:b/>
                <w:sz w:val="24"/>
                <w:szCs w:val="24"/>
              </w:rPr>
              <w:t>, зміни умов Договору</w:t>
            </w:r>
          </w:p>
        </w:tc>
      </w:tr>
      <w:tr w:rsidR="00F10478" w:rsidRPr="005B26DD" w14:paraId="23DA6CB7" w14:textId="77777777" w:rsidTr="005B26DD">
        <w:tc>
          <w:tcPr>
            <w:tcW w:w="11472" w:type="dxa"/>
            <w:gridSpan w:val="3"/>
          </w:tcPr>
          <w:p w14:paraId="45E601A8" w14:textId="77777777" w:rsidR="00F10478" w:rsidRPr="005B26DD" w:rsidRDefault="00F10478" w:rsidP="00B46F5D">
            <w:pPr>
              <w:pStyle w:val="a8"/>
              <w:jc w:val="both"/>
              <w:rPr>
                <w:b w:val="0"/>
                <w:szCs w:val="24"/>
              </w:rPr>
            </w:pPr>
          </w:p>
        </w:tc>
      </w:tr>
      <w:tr w:rsidR="00F10478" w:rsidRPr="005B26DD" w14:paraId="6ADE690F" w14:textId="77777777" w:rsidTr="005B26DD">
        <w:tc>
          <w:tcPr>
            <w:tcW w:w="11472" w:type="dxa"/>
            <w:gridSpan w:val="3"/>
          </w:tcPr>
          <w:p w14:paraId="0D89646D" w14:textId="09615DF2" w:rsidR="00C559BA" w:rsidRPr="005B26DD" w:rsidRDefault="005649B4" w:rsidP="001E6867">
            <w:pPr>
              <w:pStyle w:val="a8"/>
              <w:numPr>
                <w:ilvl w:val="1"/>
                <w:numId w:val="16"/>
              </w:numPr>
              <w:tabs>
                <w:tab w:val="clear" w:pos="885"/>
                <w:tab w:val="num" w:pos="851"/>
              </w:tabs>
              <w:ind w:left="0" w:firstLine="0"/>
              <w:jc w:val="both"/>
              <w:rPr>
                <w:b w:val="0"/>
                <w:szCs w:val="24"/>
              </w:rPr>
            </w:pPr>
            <w:r w:rsidRPr="005B26DD">
              <w:rPr>
                <w:b w:val="0"/>
                <w:szCs w:val="24"/>
              </w:rPr>
              <w:t>Даний Договір набирає чинності з моменту підписання його Сторонами</w:t>
            </w:r>
            <w:r w:rsidR="002C265D" w:rsidRPr="005B26DD">
              <w:rPr>
                <w:b w:val="0"/>
                <w:szCs w:val="24"/>
              </w:rPr>
              <w:t xml:space="preserve">. </w:t>
            </w:r>
          </w:p>
        </w:tc>
      </w:tr>
      <w:tr w:rsidR="00F93FF5" w:rsidRPr="005B26DD" w14:paraId="2551D673" w14:textId="77777777" w:rsidTr="005B26DD">
        <w:tc>
          <w:tcPr>
            <w:tcW w:w="11472" w:type="dxa"/>
            <w:gridSpan w:val="3"/>
          </w:tcPr>
          <w:p w14:paraId="71715EE1" w14:textId="77777777" w:rsidR="00F93FF5" w:rsidRPr="005B26DD" w:rsidRDefault="00F93FF5" w:rsidP="00F93FF5">
            <w:pPr>
              <w:pStyle w:val="a8"/>
              <w:jc w:val="both"/>
              <w:rPr>
                <w:b w:val="0"/>
                <w:szCs w:val="24"/>
                <w:highlight w:val="yellow"/>
              </w:rPr>
            </w:pPr>
          </w:p>
        </w:tc>
      </w:tr>
      <w:tr w:rsidR="00F93FF5" w:rsidRPr="005B26DD" w14:paraId="4C473EE7" w14:textId="77777777" w:rsidTr="005B26DD">
        <w:tc>
          <w:tcPr>
            <w:tcW w:w="11472" w:type="dxa"/>
            <w:gridSpan w:val="3"/>
          </w:tcPr>
          <w:p w14:paraId="73A0DE4E" w14:textId="42A479C5" w:rsidR="00C05383" w:rsidRPr="005B26DD" w:rsidRDefault="00C05383" w:rsidP="005B26DD">
            <w:pPr>
              <w:pStyle w:val="a8"/>
              <w:numPr>
                <w:ilvl w:val="1"/>
                <w:numId w:val="16"/>
              </w:numPr>
              <w:tabs>
                <w:tab w:val="clear" w:pos="885"/>
              </w:tabs>
              <w:ind w:right="1305"/>
              <w:jc w:val="both"/>
              <w:rPr>
                <w:b w:val="0"/>
                <w:szCs w:val="24"/>
              </w:rPr>
            </w:pPr>
            <w:r w:rsidRPr="005B26DD">
              <w:rPr>
                <w:b w:val="0"/>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289E323B" w14:textId="34CB3AF0" w:rsidR="00C05383" w:rsidRPr="005B26DD" w:rsidRDefault="00C05383" w:rsidP="005B26DD">
            <w:pPr>
              <w:pStyle w:val="a8"/>
              <w:ind w:left="885" w:right="1305"/>
              <w:jc w:val="both"/>
              <w:rPr>
                <w:b w:val="0"/>
                <w:szCs w:val="24"/>
              </w:rPr>
            </w:pPr>
            <w:r w:rsidRPr="005B26DD">
              <w:rPr>
                <w:b w:val="0"/>
                <w:szCs w:val="24"/>
              </w:rPr>
              <w:t>1) зменшення обсягів закупівлі, зокрема з урахуванням фактичного обсягу видатків замовника;</w:t>
            </w:r>
          </w:p>
          <w:p w14:paraId="57F9C804" w14:textId="77777777" w:rsidR="00C05383" w:rsidRPr="005B26DD" w:rsidRDefault="00C05383" w:rsidP="005B26DD">
            <w:pPr>
              <w:pStyle w:val="a8"/>
              <w:ind w:left="885" w:right="1305"/>
              <w:jc w:val="both"/>
              <w:rPr>
                <w:b w:val="0"/>
                <w:szCs w:val="24"/>
              </w:rPr>
            </w:pPr>
          </w:p>
          <w:p w14:paraId="247B1F57" w14:textId="77777777" w:rsidR="00C05383" w:rsidRPr="005B26DD" w:rsidRDefault="00C05383" w:rsidP="005B26DD">
            <w:pPr>
              <w:pStyle w:val="a8"/>
              <w:ind w:left="885" w:right="1305"/>
              <w:jc w:val="both"/>
              <w:rPr>
                <w:b w:val="0"/>
                <w:szCs w:val="24"/>
              </w:rPr>
            </w:pPr>
            <w:r w:rsidRPr="005B26DD">
              <w:rPr>
                <w:b w:val="0"/>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6DD">
              <w:rPr>
                <w:b w:val="0"/>
                <w:szCs w:val="24"/>
              </w:rPr>
              <w:t>пропорційно</w:t>
            </w:r>
            <w:proofErr w:type="spellEnd"/>
            <w:r w:rsidRPr="005B26DD">
              <w:rPr>
                <w:b w:val="0"/>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6E16F0" w14:textId="77777777" w:rsidR="00C05383" w:rsidRPr="005B26DD" w:rsidRDefault="00C05383" w:rsidP="005B26DD">
            <w:pPr>
              <w:pStyle w:val="a8"/>
              <w:ind w:left="885" w:right="1305"/>
              <w:jc w:val="both"/>
              <w:rPr>
                <w:b w:val="0"/>
                <w:szCs w:val="24"/>
              </w:rPr>
            </w:pPr>
          </w:p>
          <w:p w14:paraId="7472AFDA" w14:textId="77777777" w:rsidR="00C05383" w:rsidRPr="005B26DD" w:rsidRDefault="00C05383" w:rsidP="005B26DD">
            <w:pPr>
              <w:pStyle w:val="a8"/>
              <w:ind w:left="885" w:right="1305"/>
              <w:jc w:val="both"/>
              <w:rPr>
                <w:b w:val="0"/>
                <w:szCs w:val="24"/>
              </w:rPr>
            </w:pPr>
            <w:r w:rsidRPr="005B26DD">
              <w:rPr>
                <w:b w:val="0"/>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ED14703" w14:textId="77777777" w:rsidR="00C05383" w:rsidRPr="005B26DD" w:rsidRDefault="00C05383" w:rsidP="005B26DD">
            <w:pPr>
              <w:pStyle w:val="a8"/>
              <w:ind w:left="885" w:right="1305"/>
              <w:jc w:val="both"/>
              <w:rPr>
                <w:b w:val="0"/>
                <w:szCs w:val="24"/>
              </w:rPr>
            </w:pPr>
          </w:p>
          <w:p w14:paraId="6D9E3200" w14:textId="77777777" w:rsidR="00C05383" w:rsidRPr="005B26DD" w:rsidRDefault="00C05383" w:rsidP="005B26DD">
            <w:pPr>
              <w:pStyle w:val="a8"/>
              <w:ind w:left="885" w:right="1305"/>
              <w:jc w:val="both"/>
              <w:rPr>
                <w:b w:val="0"/>
                <w:szCs w:val="24"/>
              </w:rPr>
            </w:pPr>
            <w:r w:rsidRPr="005B26DD">
              <w:rPr>
                <w:b w:val="0"/>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F12A33" w14:textId="77777777" w:rsidR="00C05383" w:rsidRPr="005B26DD" w:rsidRDefault="00C05383" w:rsidP="005B26DD">
            <w:pPr>
              <w:pStyle w:val="a8"/>
              <w:ind w:left="885" w:right="1305"/>
              <w:jc w:val="both"/>
              <w:rPr>
                <w:b w:val="0"/>
                <w:szCs w:val="24"/>
              </w:rPr>
            </w:pPr>
          </w:p>
          <w:p w14:paraId="06ECDEA4" w14:textId="77777777" w:rsidR="00C05383" w:rsidRPr="005B26DD" w:rsidRDefault="00C05383" w:rsidP="005B26DD">
            <w:pPr>
              <w:pStyle w:val="a8"/>
              <w:ind w:left="885" w:right="1305"/>
              <w:jc w:val="both"/>
              <w:rPr>
                <w:b w:val="0"/>
                <w:szCs w:val="24"/>
              </w:rPr>
            </w:pPr>
            <w:r w:rsidRPr="005B26DD">
              <w:rPr>
                <w:b w:val="0"/>
                <w:szCs w:val="24"/>
              </w:rPr>
              <w:t>5) погодження зміни ціни в договорі про закупівлю в бік зменшення (без зміни кількості (обсягу) та якості товарів, робіт і послуг);</w:t>
            </w:r>
          </w:p>
          <w:p w14:paraId="4825F393" w14:textId="77777777" w:rsidR="00C05383" w:rsidRPr="005B26DD" w:rsidRDefault="00C05383" w:rsidP="00C05383">
            <w:pPr>
              <w:pStyle w:val="a8"/>
              <w:ind w:left="885"/>
              <w:jc w:val="both"/>
              <w:rPr>
                <w:b w:val="0"/>
                <w:szCs w:val="24"/>
              </w:rPr>
            </w:pPr>
          </w:p>
          <w:p w14:paraId="72FE1881" w14:textId="77777777" w:rsidR="00C05383" w:rsidRPr="005B26DD" w:rsidRDefault="00C05383" w:rsidP="005B26DD">
            <w:pPr>
              <w:pStyle w:val="a8"/>
              <w:ind w:left="885" w:right="1164"/>
              <w:jc w:val="both"/>
              <w:rPr>
                <w:b w:val="0"/>
                <w:szCs w:val="24"/>
              </w:rPr>
            </w:pPr>
            <w:r w:rsidRPr="005B26DD">
              <w:rPr>
                <w:b w:val="0"/>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B26DD">
              <w:rPr>
                <w:b w:val="0"/>
                <w:szCs w:val="24"/>
              </w:rPr>
              <w:t>пропорційно</w:t>
            </w:r>
            <w:proofErr w:type="spellEnd"/>
            <w:r w:rsidRPr="005B26DD">
              <w:rPr>
                <w:b w:val="0"/>
                <w:szCs w:val="24"/>
              </w:rPr>
              <w:t xml:space="preserve"> до зміни таких ставок </w:t>
            </w:r>
            <w:r w:rsidRPr="005B26DD">
              <w:rPr>
                <w:b w:val="0"/>
                <w:szCs w:val="24"/>
              </w:rPr>
              <w:lastRenderedPageBreak/>
              <w:t xml:space="preserve">та/або пільг з оподаткування, а також у зв’язку із зміною системи оподаткування </w:t>
            </w:r>
            <w:proofErr w:type="spellStart"/>
            <w:r w:rsidRPr="005B26DD">
              <w:rPr>
                <w:b w:val="0"/>
                <w:szCs w:val="24"/>
              </w:rPr>
              <w:t>пропорційно</w:t>
            </w:r>
            <w:proofErr w:type="spellEnd"/>
            <w:r w:rsidRPr="005B26DD">
              <w:rPr>
                <w:b w:val="0"/>
                <w:szCs w:val="24"/>
              </w:rPr>
              <w:t xml:space="preserve"> до зміни податкового навантаження внаслідок зміни системи оподаткування;</w:t>
            </w:r>
          </w:p>
          <w:p w14:paraId="18FEFF5B" w14:textId="77777777" w:rsidR="00C05383" w:rsidRPr="005B26DD" w:rsidRDefault="00C05383" w:rsidP="00C05383">
            <w:pPr>
              <w:pStyle w:val="a8"/>
              <w:ind w:left="885"/>
              <w:jc w:val="both"/>
              <w:rPr>
                <w:b w:val="0"/>
                <w:szCs w:val="24"/>
              </w:rPr>
            </w:pPr>
          </w:p>
          <w:p w14:paraId="09970E85" w14:textId="77777777" w:rsidR="00C05383" w:rsidRPr="005B26DD" w:rsidRDefault="00C05383" w:rsidP="005B26DD">
            <w:pPr>
              <w:pStyle w:val="a8"/>
              <w:ind w:left="885" w:right="1164"/>
              <w:jc w:val="both"/>
              <w:rPr>
                <w:b w:val="0"/>
                <w:szCs w:val="24"/>
              </w:rPr>
            </w:pPr>
            <w:r w:rsidRPr="005B26DD">
              <w:rPr>
                <w:b w:val="0"/>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6DD">
              <w:rPr>
                <w:b w:val="0"/>
                <w:szCs w:val="24"/>
              </w:rPr>
              <w:t>Platts</w:t>
            </w:r>
            <w:proofErr w:type="spellEnd"/>
            <w:r w:rsidRPr="005B26DD">
              <w:rPr>
                <w:b w:val="0"/>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14AA3C" w14:textId="77777777" w:rsidR="00C05383" w:rsidRPr="005B26DD" w:rsidRDefault="00C05383" w:rsidP="00C05383">
            <w:pPr>
              <w:pStyle w:val="a8"/>
              <w:ind w:left="885"/>
              <w:jc w:val="both"/>
              <w:rPr>
                <w:b w:val="0"/>
                <w:szCs w:val="24"/>
              </w:rPr>
            </w:pPr>
          </w:p>
          <w:p w14:paraId="4AD36FD3" w14:textId="77777777" w:rsidR="00C05383" w:rsidRPr="005B26DD" w:rsidRDefault="00C05383" w:rsidP="00C05383">
            <w:pPr>
              <w:pStyle w:val="a8"/>
              <w:ind w:left="885"/>
              <w:jc w:val="both"/>
              <w:rPr>
                <w:b w:val="0"/>
                <w:szCs w:val="24"/>
              </w:rPr>
            </w:pPr>
            <w:r w:rsidRPr="005B26DD">
              <w:rPr>
                <w:b w:val="0"/>
                <w:szCs w:val="24"/>
              </w:rPr>
              <w:t>8) зміни умов у зв’язку із застосуванням положень частини шостої статті 41 Закону;</w:t>
            </w:r>
          </w:p>
          <w:p w14:paraId="2C75DC0E" w14:textId="77777777" w:rsidR="00C05383" w:rsidRPr="005B26DD" w:rsidRDefault="00C05383" w:rsidP="00C05383">
            <w:pPr>
              <w:pStyle w:val="a8"/>
              <w:ind w:left="885"/>
              <w:jc w:val="both"/>
              <w:rPr>
                <w:b w:val="0"/>
                <w:szCs w:val="24"/>
              </w:rPr>
            </w:pPr>
          </w:p>
          <w:p w14:paraId="1C582BF4" w14:textId="4087CCDE" w:rsidR="00C05383" w:rsidRPr="005B26DD" w:rsidRDefault="00C05383" w:rsidP="005B26DD">
            <w:pPr>
              <w:pStyle w:val="a8"/>
              <w:ind w:left="885" w:right="1164"/>
              <w:jc w:val="both"/>
              <w:rPr>
                <w:b w:val="0"/>
                <w:szCs w:val="24"/>
              </w:rPr>
            </w:pPr>
            <w:r w:rsidRPr="005B26DD">
              <w:rPr>
                <w:b w:val="0"/>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F9CC53B" w14:textId="1B19C1EE" w:rsidR="00F93FF5" w:rsidRPr="005B26DD" w:rsidRDefault="00C05383" w:rsidP="00B5124D">
            <w:pPr>
              <w:pStyle w:val="a8"/>
              <w:ind w:right="1022"/>
              <w:jc w:val="both"/>
              <w:rPr>
                <w:b w:val="0"/>
                <w:szCs w:val="24"/>
              </w:rPr>
            </w:pPr>
            <w:r w:rsidRPr="005B26DD">
              <w:rPr>
                <w:b w:val="0"/>
                <w:szCs w:val="24"/>
              </w:rPr>
              <w:t>Сторони використовують для зміни істотних умов Договору лише ті підстави п.7.2 Договору, що стосуються предмета закупівлі, визначеного у п.1.1. Розділу 1 цього Договору.</w:t>
            </w:r>
          </w:p>
        </w:tc>
      </w:tr>
      <w:tr w:rsidR="00F10478" w:rsidRPr="005B26DD" w14:paraId="438EA6C1" w14:textId="77777777" w:rsidTr="005B26DD">
        <w:tc>
          <w:tcPr>
            <w:tcW w:w="11472" w:type="dxa"/>
            <w:gridSpan w:val="3"/>
          </w:tcPr>
          <w:p w14:paraId="6444EEEB" w14:textId="77777777" w:rsidR="00F10478" w:rsidRPr="005B26DD" w:rsidRDefault="00F10478" w:rsidP="00B46F5D">
            <w:pPr>
              <w:pStyle w:val="a8"/>
              <w:jc w:val="both"/>
              <w:rPr>
                <w:b w:val="0"/>
                <w:szCs w:val="24"/>
              </w:rPr>
            </w:pPr>
          </w:p>
        </w:tc>
      </w:tr>
      <w:tr w:rsidR="00F10478" w:rsidRPr="005B26DD" w14:paraId="63A5B83D" w14:textId="77777777" w:rsidTr="005B26DD">
        <w:tc>
          <w:tcPr>
            <w:tcW w:w="11472" w:type="dxa"/>
            <w:gridSpan w:val="3"/>
          </w:tcPr>
          <w:p w14:paraId="52A01DD8" w14:textId="77777777" w:rsidR="00F10478" w:rsidRPr="005B26DD" w:rsidRDefault="00F10478" w:rsidP="00B5124D">
            <w:pPr>
              <w:pStyle w:val="a8"/>
              <w:numPr>
                <w:ilvl w:val="1"/>
                <w:numId w:val="16"/>
              </w:numPr>
              <w:ind w:right="1022"/>
              <w:jc w:val="both"/>
              <w:rPr>
                <w:b w:val="0"/>
                <w:szCs w:val="24"/>
              </w:rPr>
            </w:pPr>
            <w:r w:rsidRPr="005B26DD">
              <w:rPr>
                <w:b w:val="0"/>
                <w:szCs w:val="24"/>
              </w:rPr>
              <w:t>Даний Договір може бути розірваний достроково в будь-який час за взаємною згодою Сторін.</w:t>
            </w:r>
          </w:p>
        </w:tc>
      </w:tr>
      <w:tr w:rsidR="00F10478" w:rsidRPr="005B26DD" w14:paraId="18599A22" w14:textId="77777777" w:rsidTr="005B26DD">
        <w:tc>
          <w:tcPr>
            <w:tcW w:w="11472" w:type="dxa"/>
            <w:gridSpan w:val="3"/>
          </w:tcPr>
          <w:p w14:paraId="6799F504" w14:textId="29EB5628" w:rsidR="00F10478" w:rsidRPr="005B26DD" w:rsidRDefault="00F10478" w:rsidP="00B46F5D">
            <w:pPr>
              <w:pStyle w:val="a8"/>
              <w:jc w:val="both"/>
              <w:rPr>
                <w:b w:val="0"/>
                <w:szCs w:val="24"/>
              </w:rPr>
            </w:pPr>
          </w:p>
        </w:tc>
      </w:tr>
      <w:tr w:rsidR="00B3471E" w:rsidRPr="005B26DD" w14:paraId="3741A88C" w14:textId="77777777" w:rsidTr="005B26DD">
        <w:tc>
          <w:tcPr>
            <w:tcW w:w="11472" w:type="dxa"/>
            <w:gridSpan w:val="3"/>
          </w:tcPr>
          <w:p w14:paraId="29798DCD" w14:textId="3F183E4D" w:rsidR="00B3471E" w:rsidRPr="005B26DD" w:rsidRDefault="00B3471E" w:rsidP="00414AF9">
            <w:pPr>
              <w:pStyle w:val="a8"/>
              <w:ind w:left="885"/>
              <w:jc w:val="both"/>
              <w:rPr>
                <w:b w:val="0"/>
                <w:szCs w:val="24"/>
              </w:rPr>
            </w:pPr>
          </w:p>
        </w:tc>
      </w:tr>
      <w:tr w:rsidR="00F10478" w:rsidRPr="005B26DD" w14:paraId="42C81D8C" w14:textId="77777777" w:rsidTr="005B26DD">
        <w:tc>
          <w:tcPr>
            <w:tcW w:w="11472" w:type="dxa"/>
            <w:gridSpan w:val="3"/>
            <w:shd w:val="clear" w:color="auto" w:fill="E6E6E6"/>
          </w:tcPr>
          <w:p w14:paraId="407AD19C"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sz w:val="24"/>
                <w:szCs w:val="24"/>
              </w:rPr>
            </w:pPr>
            <w:r w:rsidRPr="005B26DD">
              <w:rPr>
                <w:rFonts w:ascii="Times New Roman" w:hAnsi="Times New Roman" w:cs="Times New Roman"/>
                <w:b/>
                <w:sz w:val="24"/>
                <w:szCs w:val="24"/>
              </w:rPr>
              <w:t>Відповідальність Сторін</w:t>
            </w:r>
          </w:p>
        </w:tc>
      </w:tr>
      <w:tr w:rsidR="00F10478" w:rsidRPr="005B26DD" w14:paraId="494F4645" w14:textId="77777777" w:rsidTr="005B26DD">
        <w:tc>
          <w:tcPr>
            <w:tcW w:w="11472" w:type="dxa"/>
            <w:gridSpan w:val="3"/>
          </w:tcPr>
          <w:p w14:paraId="12224F77" w14:textId="77777777" w:rsidR="00F10478" w:rsidRPr="005B26DD" w:rsidRDefault="00F10478" w:rsidP="00B46F5D">
            <w:pPr>
              <w:pStyle w:val="a8"/>
              <w:jc w:val="both"/>
              <w:rPr>
                <w:b w:val="0"/>
                <w:szCs w:val="24"/>
              </w:rPr>
            </w:pPr>
          </w:p>
        </w:tc>
      </w:tr>
      <w:tr w:rsidR="00F10478" w:rsidRPr="005B26DD" w14:paraId="35F26192" w14:textId="77777777" w:rsidTr="005B26DD">
        <w:tc>
          <w:tcPr>
            <w:tcW w:w="11472" w:type="dxa"/>
            <w:gridSpan w:val="3"/>
          </w:tcPr>
          <w:p w14:paraId="0147AE32" w14:textId="77777777" w:rsidR="00F10478" w:rsidRPr="005B26DD" w:rsidRDefault="00F10478" w:rsidP="00B5124D">
            <w:pPr>
              <w:pStyle w:val="a8"/>
              <w:numPr>
                <w:ilvl w:val="1"/>
                <w:numId w:val="16"/>
              </w:numPr>
              <w:tabs>
                <w:tab w:val="clear" w:pos="885"/>
                <w:tab w:val="num" w:pos="851"/>
              </w:tabs>
              <w:ind w:left="0" w:right="1164" w:firstLine="0"/>
              <w:jc w:val="both"/>
              <w:rPr>
                <w:szCs w:val="24"/>
              </w:rPr>
            </w:pPr>
            <w:r w:rsidRPr="005B26DD">
              <w:rPr>
                <w:b w:val="0"/>
                <w:szCs w:val="24"/>
              </w:rPr>
              <w:t>Виконавець за даним Договором несе відповідальність за своєчасне надання послуг, а Замовник – за своєчасну оплату отриманих послуг.</w:t>
            </w:r>
          </w:p>
        </w:tc>
      </w:tr>
      <w:tr w:rsidR="00F10478" w:rsidRPr="005B26DD" w14:paraId="4AC08AF6" w14:textId="77777777" w:rsidTr="005B26DD">
        <w:tc>
          <w:tcPr>
            <w:tcW w:w="11472" w:type="dxa"/>
            <w:gridSpan w:val="3"/>
          </w:tcPr>
          <w:p w14:paraId="2E95FABA" w14:textId="77777777" w:rsidR="00F10478" w:rsidRPr="005B26DD" w:rsidRDefault="00F10478" w:rsidP="00B5124D">
            <w:pPr>
              <w:pStyle w:val="a8"/>
              <w:ind w:right="1164"/>
              <w:jc w:val="both"/>
              <w:rPr>
                <w:b w:val="0"/>
                <w:szCs w:val="24"/>
              </w:rPr>
            </w:pPr>
          </w:p>
        </w:tc>
      </w:tr>
      <w:tr w:rsidR="00F10478" w:rsidRPr="005B26DD" w14:paraId="289F0BF9" w14:textId="77777777" w:rsidTr="005B26DD">
        <w:tc>
          <w:tcPr>
            <w:tcW w:w="11472" w:type="dxa"/>
            <w:gridSpan w:val="3"/>
          </w:tcPr>
          <w:p w14:paraId="579FCD97"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Виконавець не несе відповідальності за наслідки, що можуть виникнути для Замовника, у разі невиконання та/або несвоєчасного виконання Замовником обов’язків, що передбачені даним Договором, у випадку надання Замовником Виконавцю недостовірної інформації та/чи документів, а також у випадку недотримання Замовником порад та зауважень Виконавця.</w:t>
            </w:r>
          </w:p>
        </w:tc>
      </w:tr>
      <w:tr w:rsidR="00F10478" w:rsidRPr="005B26DD" w14:paraId="71785234" w14:textId="77777777" w:rsidTr="005B26DD">
        <w:tc>
          <w:tcPr>
            <w:tcW w:w="11472" w:type="dxa"/>
            <w:gridSpan w:val="3"/>
          </w:tcPr>
          <w:p w14:paraId="789B1B6E" w14:textId="77777777" w:rsidR="00F10478" w:rsidRPr="005B26DD" w:rsidRDefault="00F10478" w:rsidP="00B5124D">
            <w:pPr>
              <w:pStyle w:val="a8"/>
              <w:ind w:right="1164"/>
              <w:jc w:val="both"/>
              <w:rPr>
                <w:b w:val="0"/>
                <w:szCs w:val="24"/>
              </w:rPr>
            </w:pPr>
          </w:p>
        </w:tc>
      </w:tr>
      <w:tr w:rsidR="00F10478" w:rsidRPr="005B26DD" w14:paraId="182C403F" w14:textId="77777777" w:rsidTr="005B26DD">
        <w:tc>
          <w:tcPr>
            <w:tcW w:w="11472" w:type="dxa"/>
            <w:gridSpan w:val="3"/>
          </w:tcPr>
          <w:p w14:paraId="2FF68FD9"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 xml:space="preserve">Умова, яка зазначена в п. 8.2. даного Договору, діє з урахуванням ліміту відповідальності Виконавця за всі збитки, які можуть бути понесені Замовником одноразово та/або декілька разів внаслідок невиконання та/або неналежного виконання Виконавцем своїх обов’язків по даному Договору (далі – </w:t>
            </w:r>
            <w:r w:rsidRPr="005B26DD">
              <w:rPr>
                <w:szCs w:val="24"/>
              </w:rPr>
              <w:t>Ліміт відповідальності</w:t>
            </w:r>
            <w:r w:rsidRPr="005B26DD">
              <w:rPr>
                <w:b w:val="0"/>
                <w:szCs w:val="24"/>
              </w:rPr>
              <w:t>).</w:t>
            </w:r>
          </w:p>
          <w:p w14:paraId="20F95485" w14:textId="77777777" w:rsidR="00F10478" w:rsidRPr="005B26DD" w:rsidRDefault="00F10478" w:rsidP="00B5124D">
            <w:pPr>
              <w:pStyle w:val="a8"/>
              <w:ind w:right="1164" w:firstLine="851"/>
              <w:jc w:val="both"/>
              <w:rPr>
                <w:b w:val="0"/>
                <w:szCs w:val="24"/>
              </w:rPr>
            </w:pPr>
            <w:r w:rsidRPr="005B26DD">
              <w:rPr>
                <w:b w:val="0"/>
                <w:szCs w:val="24"/>
              </w:rPr>
              <w:t>Ліміт відповідальності встановлюється в розмірі, який не може перевищувати суму, що дорівнює розміру винагороди Виконавця за два останніх календарних місяця.</w:t>
            </w:r>
          </w:p>
        </w:tc>
      </w:tr>
      <w:tr w:rsidR="00F10478" w:rsidRPr="005B26DD" w14:paraId="20F21BAB" w14:textId="77777777" w:rsidTr="005B26DD">
        <w:tc>
          <w:tcPr>
            <w:tcW w:w="11472" w:type="dxa"/>
            <w:gridSpan w:val="3"/>
          </w:tcPr>
          <w:p w14:paraId="74A960C3" w14:textId="77777777" w:rsidR="00F10478" w:rsidRPr="005B26DD" w:rsidRDefault="00F10478" w:rsidP="00B46F5D">
            <w:pPr>
              <w:pStyle w:val="a8"/>
              <w:jc w:val="both"/>
              <w:rPr>
                <w:b w:val="0"/>
                <w:szCs w:val="24"/>
              </w:rPr>
            </w:pPr>
          </w:p>
        </w:tc>
      </w:tr>
      <w:tr w:rsidR="00F10478" w:rsidRPr="005B26DD" w14:paraId="6A428F6C" w14:textId="77777777" w:rsidTr="005B26DD">
        <w:tc>
          <w:tcPr>
            <w:tcW w:w="11472" w:type="dxa"/>
            <w:gridSpan w:val="3"/>
          </w:tcPr>
          <w:p w14:paraId="031C284C" w14:textId="775DCB67" w:rsidR="00F10478" w:rsidRPr="005B26DD" w:rsidRDefault="00F10478" w:rsidP="005B26DD">
            <w:pPr>
              <w:pStyle w:val="a8"/>
              <w:numPr>
                <w:ilvl w:val="1"/>
                <w:numId w:val="16"/>
              </w:numPr>
              <w:tabs>
                <w:tab w:val="clear" w:pos="885"/>
                <w:tab w:val="num" w:pos="851"/>
              </w:tabs>
              <w:ind w:left="0" w:right="1164" w:firstLine="0"/>
              <w:jc w:val="both"/>
              <w:rPr>
                <w:b w:val="0"/>
                <w:szCs w:val="24"/>
              </w:rPr>
            </w:pPr>
            <w:r w:rsidRPr="005B26DD">
              <w:rPr>
                <w:b w:val="0"/>
                <w:szCs w:val="24"/>
              </w:rPr>
              <w:t>У випадку невиконання та/або неналежного виконання Замовником будь-якого із своїх грошових обов’язків за даним Договором, Замовник зобов’язаний сплатити на користь Виконавця пеню в розмірі подвійної облікової ставки Національного банку України, діючої в період, за який нараховується пеня, за кожен день прострочення.</w:t>
            </w:r>
          </w:p>
        </w:tc>
      </w:tr>
      <w:tr w:rsidR="00F10478" w:rsidRPr="005B26DD" w14:paraId="0B845701" w14:textId="77777777" w:rsidTr="005B26DD">
        <w:tc>
          <w:tcPr>
            <w:tcW w:w="11472" w:type="dxa"/>
            <w:gridSpan w:val="3"/>
          </w:tcPr>
          <w:p w14:paraId="16851BB3" w14:textId="77777777" w:rsidR="00F10478" w:rsidRPr="005B26DD" w:rsidRDefault="00F10478" w:rsidP="00B46F5D">
            <w:pPr>
              <w:pStyle w:val="a8"/>
              <w:jc w:val="both"/>
              <w:rPr>
                <w:b w:val="0"/>
                <w:szCs w:val="24"/>
              </w:rPr>
            </w:pPr>
          </w:p>
        </w:tc>
      </w:tr>
      <w:tr w:rsidR="00F10478" w:rsidRPr="005B26DD" w14:paraId="39D8F340" w14:textId="77777777" w:rsidTr="005B26DD">
        <w:tc>
          <w:tcPr>
            <w:tcW w:w="11472" w:type="dxa"/>
            <w:gridSpan w:val="3"/>
          </w:tcPr>
          <w:p w14:paraId="6F0A84F2" w14:textId="1343F087" w:rsidR="00D25185" w:rsidRPr="005B26DD" w:rsidRDefault="00D25185" w:rsidP="00B5124D">
            <w:pPr>
              <w:pStyle w:val="a8"/>
              <w:numPr>
                <w:ilvl w:val="1"/>
                <w:numId w:val="16"/>
              </w:numPr>
              <w:tabs>
                <w:tab w:val="clear" w:pos="885"/>
                <w:tab w:val="num" w:pos="851"/>
              </w:tabs>
              <w:ind w:left="0" w:right="1164" w:firstLine="0"/>
              <w:jc w:val="both"/>
              <w:rPr>
                <w:b w:val="0"/>
                <w:szCs w:val="24"/>
              </w:rPr>
            </w:pPr>
            <w:r w:rsidRPr="005B26DD">
              <w:rPr>
                <w:b w:val="0"/>
                <w:szCs w:val="24"/>
              </w:rPr>
              <w:t xml:space="preserve">Кожен факт порушення будь-якої із умов, які зазначені в </w:t>
            </w:r>
            <w:proofErr w:type="spellStart"/>
            <w:r w:rsidRPr="005B26DD">
              <w:rPr>
                <w:b w:val="0"/>
                <w:szCs w:val="24"/>
              </w:rPr>
              <w:t>п.п</w:t>
            </w:r>
            <w:proofErr w:type="spellEnd"/>
            <w:r w:rsidRPr="005B26DD">
              <w:rPr>
                <w:b w:val="0"/>
                <w:szCs w:val="24"/>
              </w:rPr>
              <w:t xml:space="preserve">. 3.3.10. та/або 3.3.11. п. 3.3. даного Договору, розглядається Сторонами </w:t>
            </w:r>
            <w:r w:rsidR="00C05383" w:rsidRPr="005B26DD">
              <w:rPr>
                <w:b w:val="0"/>
                <w:szCs w:val="24"/>
              </w:rPr>
              <w:t>в межах норм чинного законодавства</w:t>
            </w:r>
            <w:r w:rsidRPr="005B26DD">
              <w:rPr>
                <w:b w:val="0"/>
                <w:szCs w:val="24"/>
              </w:rPr>
              <w:t>.</w:t>
            </w:r>
          </w:p>
          <w:p w14:paraId="019B31FA" w14:textId="1A272BB0" w:rsidR="00F10478" w:rsidRPr="005B26DD" w:rsidRDefault="00F10478" w:rsidP="00425304">
            <w:pPr>
              <w:pStyle w:val="a8"/>
              <w:ind w:firstLine="851"/>
              <w:jc w:val="both"/>
              <w:rPr>
                <w:b w:val="0"/>
                <w:szCs w:val="24"/>
              </w:rPr>
            </w:pPr>
          </w:p>
        </w:tc>
      </w:tr>
      <w:tr w:rsidR="00F10478" w:rsidRPr="005B26DD" w14:paraId="2A9B88EA" w14:textId="77777777" w:rsidTr="005B26DD">
        <w:tc>
          <w:tcPr>
            <w:tcW w:w="11472" w:type="dxa"/>
            <w:gridSpan w:val="3"/>
          </w:tcPr>
          <w:p w14:paraId="52F8B744" w14:textId="77777777" w:rsidR="00F10478" w:rsidRPr="005B26DD" w:rsidRDefault="00F10478" w:rsidP="00B46F5D">
            <w:pPr>
              <w:pStyle w:val="a8"/>
              <w:jc w:val="both"/>
              <w:rPr>
                <w:b w:val="0"/>
                <w:szCs w:val="24"/>
              </w:rPr>
            </w:pPr>
          </w:p>
        </w:tc>
      </w:tr>
      <w:tr w:rsidR="00F10478" w:rsidRPr="005B26DD" w14:paraId="579DA317" w14:textId="77777777" w:rsidTr="005B26DD">
        <w:tc>
          <w:tcPr>
            <w:tcW w:w="11472" w:type="dxa"/>
            <w:gridSpan w:val="3"/>
            <w:shd w:val="clear" w:color="auto" w:fill="E6E6E6"/>
          </w:tcPr>
          <w:p w14:paraId="2BE0515A"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b/>
                <w:sz w:val="24"/>
                <w:szCs w:val="24"/>
              </w:rPr>
            </w:pPr>
            <w:r w:rsidRPr="005B26DD">
              <w:rPr>
                <w:rFonts w:ascii="Times New Roman" w:hAnsi="Times New Roman" w:cs="Times New Roman"/>
                <w:b/>
                <w:sz w:val="24"/>
                <w:szCs w:val="24"/>
              </w:rPr>
              <w:t>Форс-мажор</w:t>
            </w:r>
          </w:p>
        </w:tc>
      </w:tr>
      <w:tr w:rsidR="00F10478" w:rsidRPr="005B26DD" w14:paraId="252D1DC9" w14:textId="77777777" w:rsidTr="005B26DD">
        <w:tc>
          <w:tcPr>
            <w:tcW w:w="11472" w:type="dxa"/>
            <w:gridSpan w:val="3"/>
          </w:tcPr>
          <w:p w14:paraId="55868870" w14:textId="77777777" w:rsidR="00F10478" w:rsidRPr="005B26DD" w:rsidRDefault="00F10478" w:rsidP="00B46F5D">
            <w:pPr>
              <w:pStyle w:val="a8"/>
              <w:jc w:val="both"/>
              <w:rPr>
                <w:b w:val="0"/>
                <w:szCs w:val="24"/>
              </w:rPr>
            </w:pPr>
          </w:p>
        </w:tc>
      </w:tr>
      <w:tr w:rsidR="00F10478" w:rsidRPr="005B26DD" w14:paraId="7960C9C4" w14:textId="77777777" w:rsidTr="005B26DD">
        <w:tc>
          <w:tcPr>
            <w:tcW w:w="11472" w:type="dxa"/>
            <w:gridSpan w:val="3"/>
          </w:tcPr>
          <w:p w14:paraId="4EDC6D7A"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lastRenderedPageBreak/>
              <w:t>Сторони звільняються від відповідальності за часткове або повне невиконання своїх зобов’язань по даному Договору, якщо таке невиконання стало наслідком Форс-мажору: стихійного лиха, війни, страйку, пожежі, повені, дії державних органів Сторін або інших подібних обставин, які не могли бути передбачені Стороною або Сторонами, на які Сторона або Сторони не можуть вплинути та які не залежать від волі Сторони або Сторін.</w:t>
            </w:r>
          </w:p>
        </w:tc>
      </w:tr>
      <w:tr w:rsidR="00F10478" w:rsidRPr="005B26DD" w14:paraId="7D2E6DD1" w14:textId="77777777" w:rsidTr="005B26DD">
        <w:tc>
          <w:tcPr>
            <w:tcW w:w="11472" w:type="dxa"/>
            <w:gridSpan w:val="3"/>
          </w:tcPr>
          <w:p w14:paraId="11296C5A" w14:textId="77777777" w:rsidR="00F10478" w:rsidRPr="005B26DD" w:rsidRDefault="00F10478" w:rsidP="00B46F5D">
            <w:pPr>
              <w:pStyle w:val="a8"/>
              <w:jc w:val="both"/>
              <w:rPr>
                <w:b w:val="0"/>
                <w:szCs w:val="24"/>
              </w:rPr>
            </w:pPr>
          </w:p>
        </w:tc>
      </w:tr>
      <w:tr w:rsidR="00F10478" w:rsidRPr="005B26DD" w14:paraId="70051103" w14:textId="77777777" w:rsidTr="005B26DD">
        <w:tc>
          <w:tcPr>
            <w:tcW w:w="11472" w:type="dxa"/>
            <w:gridSpan w:val="3"/>
          </w:tcPr>
          <w:p w14:paraId="7937E2CF"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Сторона, що опинилася під дією обставин Форс-мажору, повинна письмово сповістити про їх настання іншу Сторону протягом 24 (Двадцяти чотирьох) годин з моменту настання такої обставини Форс-мажору. Також така Сторона повинна підтвердити настання такої обставини Форс-мажору іншій Стороні шляхом надання довідки Торгово-промислової палати України протягом 7 (Семи) календарних днів з дати настання такої обставини Форс-мажору.</w:t>
            </w:r>
          </w:p>
        </w:tc>
      </w:tr>
      <w:tr w:rsidR="00F10478" w:rsidRPr="005B26DD" w14:paraId="4E15B4AF" w14:textId="77777777" w:rsidTr="005B26DD">
        <w:tc>
          <w:tcPr>
            <w:tcW w:w="11472" w:type="dxa"/>
            <w:gridSpan w:val="3"/>
          </w:tcPr>
          <w:p w14:paraId="0D6A9D00" w14:textId="77777777" w:rsidR="00F10478" w:rsidRPr="005B26DD" w:rsidRDefault="00F10478" w:rsidP="00B46F5D">
            <w:pPr>
              <w:pStyle w:val="a8"/>
              <w:jc w:val="both"/>
              <w:rPr>
                <w:b w:val="0"/>
                <w:szCs w:val="24"/>
              </w:rPr>
            </w:pPr>
          </w:p>
        </w:tc>
      </w:tr>
      <w:tr w:rsidR="00F10478" w:rsidRPr="005B26DD" w14:paraId="65769608" w14:textId="77777777" w:rsidTr="005B26DD">
        <w:tc>
          <w:tcPr>
            <w:tcW w:w="11472" w:type="dxa"/>
            <w:gridSpan w:val="3"/>
          </w:tcPr>
          <w:p w14:paraId="31C17371"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Після закінчення дії обставин Форс-мажору Сторона, що перебувала під їх дією, повідомляє іншу Сторону про припинення Форс-мажору протягом 24 (Двадцяти чотирьох) годин із моменту закінчення дії обставин Форс-мажору.</w:t>
            </w:r>
          </w:p>
        </w:tc>
      </w:tr>
      <w:tr w:rsidR="00F10478" w:rsidRPr="005B26DD" w14:paraId="29D0C5ED" w14:textId="77777777" w:rsidTr="005B26DD">
        <w:tc>
          <w:tcPr>
            <w:tcW w:w="11472" w:type="dxa"/>
            <w:gridSpan w:val="3"/>
          </w:tcPr>
          <w:p w14:paraId="1166A4E6" w14:textId="77777777" w:rsidR="00F10478" w:rsidRPr="005B26DD" w:rsidRDefault="00F10478" w:rsidP="00B46F5D">
            <w:pPr>
              <w:pStyle w:val="a8"/>
              <w:jc w:val="both"/>
              <w:rPr>
                <w:b w:val="0"/>
                <w:szCs w:val="24"/>
              </w:rPr>
            </w:pPr>
          </w:p>
        </w:tc>
      </w:tr>
      <w:tr w:rsidR="00F10478" w:rsidRPr="005B26DD" w14:paraId="3F840969" w14:textId="77777777" w:rsidTr="005B26DD">
        <w:tc>
          <w:tcPr>
            <w:tcW w:w="11472" w:type="dxa"/>
            <w:gridSpan w:val="3"/>
          </w:tcPr>
          <w:p w14:paraId="4945DBAE" w14:textId="77777777" w:rsidR="00F10478" w:rsidRPr="005B26DD" w:rsidRDefault="00F10478" w:rsidP="00B5124D">
            <w:pPr>
              <w:pStyle w:val="a8"/>
              <w:numPr>
                <w:ilvl w:val="1"/>
                <w:numId w:val="16"/>
              </w:numPr>
              <w:tabs>
                <w:tab w:val="clear" w:pos="885"/>
                <w:tab w:val="num" w:pos="851"/>
              </w:tabs>
              <w:ind w:left="0" w:right="1305" w:firstLine="0"/>
              <w:jc w:val="both"/>
              <w:rPr>
                <w:b w:val="0"/>
                <w:szCs w:val="24"/>
              </w:rPr>
            </w:pPr>
            <w:r w:rsidRPr="005B26DD">
              <w:rPr>
                <w:b w:val="0"/>
                <w:szCs w:val="24"/>
              </w:rPr>
              <w:t>Виникнення обставин, що призвели до настання Форс-мажору, тягне за собою продовження строку Договору на строк дії вказаних обставин.</w:t>
            </w:r>
          </w:p>
          <w:p w14:paraId="18098019" w14:textId="77777777" w:rsidR="00F10478" w:rsidRPr="005B26DD" w:rsidRDefault="00F10478" w:rsidP="00B5124D">
            <w:pPr>
              <w:pStyle w:val="a8"/>
              <w:ind w:right="1305" w:firstLine="851"/>
              <w:jc w:val="both"/>
              <w:rPr>
                <w:b w:val="0"/>
                <w:szCs w:val="24"/>
              </w:rPr>
            </w:pPr>
            <w:r w:rsidRPr="005B26DD">
              <w:rPr>
                <w:b w:val="0"/>
                <w:szCs w:val="24"/>
              </w:rPr>
              <w:t>Якщо такі обставини будуть діяти більше ніж 1 (Один) календарний місяць, то кожна із Сторін має право відмовитися від виконання зобов’язань по даному Договору. Але при цьому Замовник не звільняється від обов’язку сплатити вартість фактично отриманих послуг по даному Договору.</w:t>
            </w:r>
          </w:p>
        </w:tc>
      </w:tr>
      <w:tr w:rsidR="00F10478" w:rsidRPr="005B26DD" w14:paraId="4416BACE" w14:textId="77777777" w:rsidTr="005B26DD">
        <w:tc>
          <w:tcPr>
            <w:tcW w:w="11472" w:type="dxa"/>
            <w:gridSpan w:val="3"/>
          </w:tcPr>
          <w:p w14:paraId="4769E22D" w14:textId="77777777" w:rsidR="00F10478" w:rsidRPr="005B26DD" w:rsidRDefault="00F10478" w:rsidP="00B46F5D">
            <w:pPr>
              <w:pStyle w:val="a8"/>
              <w:jc w:val="both"/>
              <w:rPr>
                <w:b w:val="0"/>
                <w:szCs w:val="24"/>
              </w:rPr>
            </w:pPr>
          </w:p>
        </w:tc>
      </w:tr>
      <w:tr w:rsidR="00F10478" w:rsidRPr="005B26DD" w14:paraId="78A575FC" w14:textId="77777777" w:rsidTr="005B26DD">
        <w:tc>
          <w:tcPr>
            <w:tcW w:w="11472" w:type="dxa"/>
            <w:gridSpan w:val="3"/>
            <w:shd w:val="clear" w:color="auto" w:fill="E6E6E6"/>
          </w:tcPr>
          <w:p w14:paraId="37093E3D"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sz w:val="24"/>
                <w:szCs w:val="24"/>
              </w:rPr>
            </w:pPr>
            <w:r w:rsidRPr="005B26DD">
              <w:rPr>
                <w:rFonts w:ascii="Times New Roman" w:hAnsi="Times New Roman" w:cs="Times New Roman"/>
                <w:b/>
                <w:sz w:val="24"/>
                <w:szCs w:val="24"/>
              </w:rPr>
              <w:t>Конфіденційність</w:t>
            </w:r>
          </w:p>
        </w:tc>
      </w:tr>
      <w:tr w:rsidR="00F10478" w:rsidRPr="005B26DD" w14:paraId="30CDD765" w14:textId="77777777" w:rsidTr="005B26DD">
        <w:tc>
          <w:tcPr>
            <w:tcW w:w="11472" w:type="dxa"/>
            <w:gridSpan w:val="3"/>
          </w:tcPr>
          <w:p w14:paraId="7EAC3DDA" w14:textId="77777777" w:rsidR="00F10478" w:rsidRPr="005B26DD" w:rsidRDefault="00F10478" w:rsidP="00B46F5D">
            <w:pPr>
              <w:pStyle w:val="a8"/>
              <w:jc w:val="both"/>
              <w:rPr>
                <w:b w:val="0"/>
                <w:szCs w:val="24"/>
              </w:rPr>
            </w:pPr>
          </w:p>
        </w:tc>
      </w:tr>
      <w:tr w:rsidR="00F10478" w:rsidRPr="005B26DD" w14:paraId="62670398" w14:textId="77777777" w:rsidTr="005B26DD">
        <w:tc>
          <w:tcPr>
            <w:tcW w:w="11472" w:type="dxa"/>
            <w:gridSpan w:val="3"/>
          </w:tcPr>
          <w:p w14:paraId="63CD19A0" w14:textId="77777777" w:rsidR="00F10478" w:rsidRPr="005B26DD" w:rsidRDefault="00F10478" w:rsidP="00B5124D">
            <w:pPr>
              <w:pStyle w:val="a8"/>
              <w:numPr>
                <w:ilvl w:val="1"/>
                <w:numId w:val="16"/>
              </w:numPr>
              <w:tabs>
                <w:tab w:val="clear" w:pos="885"/>
                <w:tab w:val="num" w:pos="851"/>
              </w:tabs>
              <w:ind w:left="0" w:right="1022" w:firstLine="0"/>
              <w:jc w:val="both"/>
              <w:rPr>
                <w:b w:val="0"/>
                <w:szCs w:val="24"/>
              </w:rPr>
            </w:pPr>
            <w:r w:rsidRPr="005B26DD">
              <w:rPr>
                <w:b w:val="0"/>
                <w:szCs w:val="24"/>
              </w:rPr>
              <w:t xml:space="preserve">Кожна Сторона даного Договору зобов’язується зберігати сувору конфіденційність у відношенні отриманої від іншої Сторони інформації і буде використовувати всі можливі заходи для того щоб захистити таку інформацію від розголошення будь-якій третій особі, крім компаній афілійованих з Замовником, осіб, яких Замовник визначить як отримувачів такої інформації, та осіб залучених Виконавцем згідно з п. 3.2. </w:t>
            </w:r>
            <w:proofErr w:type="spellStart"/>
            <w:r w:rsidRPr="005B26DD">
              <w:rPr>
                <w:b w:val="0"/>
                <w:szCs w:val="24"/>
              </w:rPr>
              <w:t>п.п</w:t>
            </w:r>
            <w:proofErr w:type="spellEnd"/>
            <w:r w:rsidRPr="005B26DD">
              <w:rPr>
                <w:b w:val="0"/>
                <w:szCs w:val="24"/>
              </w:rPr>
              <w:t>. 3.2.5. даного Договору.</w:t>
            </w:r>
          </w:p>
          <w:p w14:paraId="4E5D0A75" w14:textId="77777777" w:rsidR="00F10478" w:rsidRPr="005B26DD" w:rsidRDefault="00F10478" w:rsidP="00B5124D">
            <w:pPr>
              <w:pStyle w:val="a8"/>
              <w:ind w:right="1022" w:firstLine="851"/>
              <w:jc w:val="both"/>
              <w:rPr>
                <w:b w:val="0"/>
                <w:szCs w:val="24"/>
              </w:rPr>
            </w:pPr>
            <w:r w:rsidRPr="005B26DD">
              <w:rPr>
                <w:b w:val="0"/>
                <w:szCs w:val="24"/>
              </w:rPr>
              <w:t>Термін «Інформація» включає документи і кореспонденцію, отриману Замовником та Виконавцем у зв’язку з наданням послуг за даним Договором.</w:t>
            </w:r>
          </w:p>
        </w:tc>
      </w:tr>
      <w:tr w:rsidR="00F10478" w:rsidRPr="005B26DD" w14:paraId="4DD3CB0F" w14:textId="77777777" w:rsidTr="005B26DD">
        <w:tc>
          <w:tcPr>
            <w:tcW w:w="11472" w:type="dxa"/>
            <w:gridSpan w:val="3"/>
          </w:tcPr>
          <w:p w14:paraId="2501B6F0" w14:textId="77777777" w:rsidR="00F10478" w:rsidRPr="005B26DD" w:rsidRDefault="00F10478" w:rsidP="00B46F5D">
            <w:pPr>
              <w:pStyle w:val="a8"/>
              <w:jc w:val="both"/>
              <w:rPr>
                <w:b w:val="0"/>
                <w:szCs w:val="24"/>
              </w:rPr>
            </w:pPr>
          </w:p>
        </w:tc>
      </w:tr>
      <w:tr w:rsidR="00F10478" w:rsidRPr="005B26DD" w14:paraId="1DE5D8DB" w14:textId="77777777" w:rsidTr="005B26DD">
        <w:tc>
          <w:tcPr>
            <w:tcW w:w="11472" w:type="dxa"/>
            <w:gridSpan w:val="3"/>
          </w:tcPr>
          <w:p w14:paraId="5121EF4A" w14:textId="77777777" w:rsidR="00F10478" w:rsidRPr="005B26DD" w:rsidRDefault="00F10478" w:rsidP="00F10478">
            <w:pPr>
              <w:pStyle w:val="a8"/>
              <w:numPr>
                <w:ilvl w:val="1"/>
                <w:numId w:val="16"/>
              </w:numPr>
              <w:tabs>
                <w:tab w:val="clear" w:pos="885"/>
                <w:tab w:val="num" w:pos="851"/>
              </w:tabs>
              <w:ind w:left="0" w:firstLine="0"/>
              <w:jc w:val="both"/>
              <w:rPr>
                <w:b w:val="0"/>
                <w:szCs w:val="24"/>
              </w:rPr>
            </w:pPr>
            <w:r w:rsidRPr="005B26DD">
              <w:rPr>
                <w:b w:val="0"/>
                <w:szCs w:val="24"/>
              </w:rPr>
              <w:t>Умови дотримання конфіденційності не поширюються на наступне:</w:t>
            </w:r>
          </w:p>
        </w:tc>
      </w:tr>
      <w:tr w:rsidR="00F10478" w:rsidRPr="005B26DD" w14:paraId="0E52734C" w14:textId="77777777" w:rsidTr="005B26DD">
        <w:tc>
          <w:tcPr>
            <w:tcW w:w="11472" w:type="dxa"/>
            <w:gridSpan w:val="3"/>
          </w:tcPr>
          <w:p w14:paraId="15BCFD69" w14:textId="77777777" w:rsidR="00F10478" w:rsidRPr="005B26DD" w:rsidRDefault="00F10478" w:rsidP="00B46F5D">
            <w:pPr>
              <w:pStyle w:val="a8"/>
              <w:jc w:val="both"/>
              <w:rPr>
                <w:b w:val="0"/>
                <w:szCs w:val="24"/>
              </w:rPr>
            </w:pPr>
          </w:p>
        </w:tc>
      </w:tr>
      <w:tr w:rsidR="00F10478" w:rsidRPr="005B26DD" w14:paraId="7375C5C9" w14:textId="77777777" w:rsidTr="005B26DD">
        <w:tc>
          <w:tcPr>
            <w:tcW w:w="11472" w:type="dxa"/>
            <w:gridSpan w:val="3"/>
          </w:tcPr>
          <w:p w14:paraId="0C1DEF66" w14:textId="77777777" w:rsidR="00F10478" w:rsidRPr="005B26DD" w:rsidRDefault="00F10478" w:rsidP="00F10478">
            <w:pPr>
              <w:pStyle w:val="a8"/>
              <w:numPr>
                <w:ilvl w:val="2"/>
                <w:numId w:val="16"/>
              </w:numPr>
              <w:tabs>
                <w:tab w:val="clear" w:pos="1080"/>
                <w:tab w:val="num" w:pos="851"/>
              </w:tabs>
              <w:ind w:left="0" w:firstLine="0"/>
              <w:jc w:val="both"/>
              <w:rPr>
                <w:b w:val="0"/>
                <w:szCs w:val="24"/>
              </w:rPr>
            </w:pPr>
            <w:r w:rsidRPr="005B26DD">
              <w:rPr>
                <w:b w:val="0"/>
                <w:szCs w:val="24"/>
              </w:rPr>
              <w:t>Інформація, яка на момент її розкриття стала загальновідомою Стороні з зовнішніх джерел.</w:t>
            </w:r>
          </w:p>
        </w:tc>
      </w:tr>
      <w:tr w:rsidR="00F10478" w:rsidRPr="005B26DD" w14:paraId="764220DE" w14:textId="77777777" w:rsidTr="005B26DD">
        <w:tc>
          <w:tcPr>
            <w:tcW w:w="11472" w:type="dxa"/>
            <w:gridSpan w:val="3"/>
          </w:tcPr>
          <w:p w14:paraId="0831B6E5" w14:textId="77777777" w:rsidR="00F10478" w:rsidRPr="005B26DD" w:rsidRDefault="00F10478" w:rsidP="00B46F5D">
            <w:pPr>
              <w:pStyle w:val="a8"/>
              <w:jc w:val="both"/>
              <w:rPr>
                <w:b w:val="0"/>
                <w:szCs w:val="24"/>
              </w:rPr>
            </w:pPr>
          </w:p>
        </w:tc>
      </w:tr>
      <w:tr w:rsidR="00F10478" w:rsidRPr="005B26DD" w14:paraId="615516E8" w14:textId="77777777" w:rsidTr="005B26DD">
        <w:tc>
          <w:tcPr>
            <w:tcW w:w="11472" w:type="dxa"/>
            <w:gridSpan w:val="3"/>
          </w:tcPr>
          <w:p w14:paraId="61F3CEE5" w14:textId="77777777" w:rsidR="00F10478" w:rsidRPr="005B26DD" w:rsidRDefault="00F10478" w:rsidP="00F10478">
            <w:pPr>
              <w:pStyle w:val="a8"/>
              <w:numPr>
                <w:ilvl w:val="2"/>
                <w:numId w:val="16"/>
              </w:numPr>
              <w:tabs>
                <w:tab w:val="clear" w:pos="1080"/>
                <w:tab w:val="num" w:pos="851"/>
              </w:tabs>
              <w:ind w:left="0" w:firstLine="0"/>
              <w:jc w:val="both"/>
              <w:rPr>
                <w:b w:val="0"/>
                <w:szCs w:val="24"/>
              </w:rPr>
            </w:pPr>
            <w:r w:rsidRPr="005B26DD">
              <w:rPr>
                <w:b w:val="0"/>
                <w:szCs w:val="24"/>
              </w:rPr>
              <w:t>Інформація, що стала відомою Стороні із зовнішніх джерел.</w:t>
            </w:r>
          </w:p>
        </w:tc>
      </w:tr>
      <w:tr w:rsidR="00F10478" w:rsidRPr="005B26DD" w14:paraId="389E0C3B" w14:textId="77777777" w:rsidTr="005B26DD">
        <w:tc>
          <w:tcPr>
            <w:tcW w:w="11472" w:type="dxa"/>
            <w:gridSpan w:val="3"/>
          </w:tcPr>
          <w:p w14:paraId="185CBBD1" w14:textId="77777777" w:rsidR="00F10478" w:rsidRPr="005B26DD" w:rsidRDefault="00F10478" w:rsidP="00B46F5D">
            <w:pPr>
              <w:pStyle w:val="a8"/>
              <w:jc w:val="both"/>
              <w:rPr>
                <w:b w:val="0"/>
                <w:szCs w:val="24"/>
              </w:rPr>
            </w:pPr>
          </w:p>
        </w:tc>
      </w:tr>
      <w:tr w:rsidR="00F10478" w:rsidRPr="005B26DD" w14:paraId="3E9A05FA" w14:textId="77777777" w:rsidTr="005B26DD">
        <w:tc>
          <w:tcPr>
            <w:tcW w:w="11472" w:type="dxa"/>
            <w:gridSpan w:val="3"/>
          </w:tcPr>
          <w:p w14:paraId="2247FBF7" w14:textId="77777777" w:rsidR="00F10478" w:rsidRPr="005B26DD" w:rsidRDefault="00F10478" w:rsidP="00B5124D">
            <w:pPr>
              <w:pStyle w:val="a8"/>
              <w:numPr>
                <w:ilvl w:val="2"/>
                <w:numId w:val="16"/>
              </w:numPr>
              <w:tabs>
                <w:tab w:val="clear" w:pos="1080"/>
                <w:tab w:val="num" w:pos="851"/>
              </w:tabs>
              <w:ind w:left="0" w:right="1022" w:firstLine="0"/>
              <w:jc w:val="both"/>
              <w:rPr>
                <w:b w:val="0"/>
                <w:szCs w:val="24"/>
              </w:rPr>
            </w:pPr>
            <w:r w:rsidRPr="005B26DD">
              <w:rPr>
                <w:b w:val="0"/>
                <w:szCs w:val="24"/>
              </w:rPr>
              <w:t>Інформація, розкрита у відповідь на офіційний запит, що надійшов із держаних органів, судів або інших органів, на вимогу яких Сторони зобов’язані надавати подібну інформацію.</w:t>
            </w:r>
          </w:p>
        </w:tc>
      </w:tr>
      <w:tr w:rsidR="00F10478" w:rsidRPr="005B26DD" w14:paraId="0AC9CF22" w14:textId="77777777" w:rsidTr="005B26DD">
        <w:tc>
          <w:tcPr>
            <w:tcW w:w="11472" w:type="dxa"/>
            <w:gridSpan w:val="3"/>
          </w:tcPr>
          <w:p w14:paraId="35E41A18" w14:textId="77777777" w:rsidR="00F10478" w:rsidRPr="005B26DD" w:rsidRDefault="00F10478" w:rsidP="00B46F5D">
            <w:pPr>
              <w:pStyle w:val="a8"/>
              <w:jc w:val="both"/>
              <w:rPr>
                <w:b w:val="0"/>
                <w:szCs w:val="24"/>
              </w:rPr>
            </w:pPr>
          </w:p>
        </w:tc>
      </w:tr>
      <w:tr w:rsidR="00F10478" w:rsidRPr="005B26DD" w14:paraId="7B1D476B" w14:textId="77777777" w:rsidTr="005B26DD">
        <w:tc>
          <w:tcPr>
            <w:tcW w:w="11472" w:type="dxa"/>
            <w:gridSpan w:val="3"/>
          </w:tcPr>
          <w:p w14:paraId="7B1BF89B" w14:textId="77777777" w:rsidR="00F10478" w:rsidRPr="005B26DD" w:rsidRDefault="00F10478" w:rsidP="00F10478">
            <w:pPr>
              <w:pStyle w:val="a8"/>
              <w:numPr>
                <w:ilvl w:val="2"/>
                <w:numId w:val="16"/>
              </w:numPr>
              <w:tabs>
                <w:tab w:val="clear" w:pos="1080"/>
                <w:tab w:val="num" w:pos="851"/>
              </w:tabs>
              <w:ind w:left="0" w:firstLine="0"/>
              <w:jc w:val="both"/>
              <w:rPr>
                <w:b w:val="0"/>
                <w:szCs w:val="24"/>
              </w:rPr>
            </w:pPr>
            <w:r w:rsidRPr="005B26DD">
              <w:rPr>
                <w:b w:val="0"/>
                <w:szCs w:val="24"/>
              </w:rPr>
              <w:t>Інформація, яка згідно з законодавством Сторони не визнається конфіденційною.</w:t>
            </w:r>
          </w:p>
        </w:tc>
      </w:tr>
      <w:tr w:rsidR="00F10478" w:rsidRPr="005B26DD" w14:paraId="03CFB4DC" w14:textId="77777777" w:rsidTr="005B26DD">
        <w:tc>
          <w:tcPr>
            <w:tcW w:w="11472" w:type="dxa"/>
            <w:gridSpan w:val="3"/>
          </w:tcPr>
          <w:p w14:paraId="2D49D07A" w14:textId="77777777" w:rsidR="00F10478" w:rsidRPr="005B26DD" w:rsidRDefault="00F10478" w:rsidP="00B46F5D">
            <w:pPr>
              <w:pStyle w:val="a8"/>
              <w:jc w:val="both"/>
              <w:rPr>
                <w:b w:val="0"/>
                <w:szCs w:val="24"/>
              </w:rPr>
            </w:pPr>
          </w:p>
        </w:tc>
      </w:tr>
      <w:tr w:rsidR="00F10478" w:rsidRPr="005B26DD" w14:paraId="65ED9821" w14:textId="77777777" w:rsidTr="005B26DD">
        <w:tc>
          <w:tcPr>
            <w:tcW w:w="11472" w:type="dxa"/>
            <w:gridSpan w:val="3"/>
          </w:tcPr>
          <w:p w14:paraId="525A1BE9" w14:textId="77777777" w:rsidR="00F10478" w:rsidRPr="005B26DD" w:rsidRDefault="00F10478" w:rsidP="00B5124D">
            <w:pPr>
              <w:pStyle w:val="a8"/>
              <w:numPr>
                <w:ilvl w:val="1"/>
                <w:numId w:val="16"/>
              </w:numPr>
              <w:tabs>
                <w:tab w:val="clear" w:pos="885"/>
                <w:tab w:val="num" w:pos="851"/>
              </w:tabs>
              <w:ind w:left="0" w:right="1022" w:firstLine="0"/>
              <w:jc w:val="both"/>
              <w:rPr>
                <w:b w:val="0"/>
                <w:szCs w:val="24"/>
              </w:rPr>
            </w:pPr>
            <w:r w:rsidRPr="005B26DD">
              <w:rPr>
                <w:b w:val="0"/>
                <w:szCs w:val="24"/>
              </w:rPr>
              <w:t>В разі припинення дії договору з будь-яких причин обумовлених в цьому Договорі, Виконавець зобов’язаний передати Замовнику всі оригінали документів, що були отримані ним від Замовника протягом трьох банківських днів з моменту припинення дії Договору.</w:t>
            </w:r>
          </w:p>
        </w:tc>
      </w:tr>
      <w:tr w:rsidR="00F10478" w:rsidRPr="005B26DD" w14:paraId="6DD18A74" w14:textId="77777777" w:rsidTr="005B26DD">
        <w:tc>
          <w:tcPr>
            <w:tcW w:w="11472" w:type="dxa"/>
            <w:gridSpan w:val="3"/>
          </w:tcPr>
          <w:p w14:paraId="66F205B3" w14:textId="77777777" w:rsidR="00F10478" w:rsidRPr="005B26DD" w:rsidRDefault="00F10478" w:rsidP="00B46F5D">
            <w:pPr>
              <w:pStyle w:val="a8"/>
              <w:jc w:val="both"/>
              <w:rPr>
                <w:b w:val="0"/>
                <w:szCs w:val="24"/>
              </w:rPr>
            </w:pPr>
          </w:p>
        </w:tc>
      </w:tr>
      <w:tr w:rsidR="00F10478" w:rsidRPr="005B26DD" w14:paraId="5614C3F5" w14:textId="77777777" w:rsidTr="005B26DD">
        <w:tc>
          <w:tcPr>
            <w:tcW w:w="11472" w:type="dxa"/>
            <w:gridSpan w:val="3"/>
            <w:shd w:val="clear" w:color="auto" w:fill="E6E6E6"/>
          </w:tcPr>
          <w:p w14:paraId="1AB96999"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b/>
                <w:sz w:val="24"/>
                <w:szCs w:val="24"/>
              </w:rPr>
            </w:pPr>
            <w:r w:rsidRPr="005B26DD">
              <w:rPr>
                <w:rFonts w:ascii="Times New Roman" w:hAnsi="Times New Roman" w:cs="Times New Roman"/>
                <w:b/>
                <w:sz w:val="24"/>
                <w:szCs w:val="24"/>
              </w:rPr>
              <w:t>Повідомлення та обмін інформацією</w:t>
            </w:r>
          </w:p>
        </w:tc>
      </w:tr>
      <w:tr w:rsidR="00F10478" w:rsidRPr="005B26DD" w14:paraId="42DA8CB6" w14:textId="77777777" w:rsidTr="005B26DD">
        <w:tc>
          <w:tcPr>
            <w:tcW w:w="11472" w:type="dxa"/>
            <w:gridSpan w:val="3"/>
          </w:tcPr>
          <w:p w14:paraId="75AE82BD" w14:textId="77777777" w:rsidR="00F10478" w:rsidRPr="005B26DD" w:rsidRDefault="00F10478" w:rsidP="00B46F5D">
            <w:pPr>
              <w:pStyle w:val="a8"/>
              <w:jc w:val="both"/>
              <w:rPr>
                <w:b w:val="0"/>
                <w:szCs w:val="24"/>
              </w:rPr>
            </w:pPr>
          </w:p>
        </w:tc>
      </w:tr>
      <w:tr w:rsidR="00F10478" w:rsidRPr="005B26DD" w14:paraId="40536D67" w14:textId="77777777" w:rsidTr="005B26DD">
        <w:tc>
          <w:tcPr>
            <w:tcW w:w="11472" w:type="dxa"/>
            <w:gridSpan w:val="3"/>
          </w:tcPr>
          <w:p w14:paraId="55550C4A"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Якщо інше прямо не встановлено даним Договором, то всі повідомлення та інша кореспонденція здійснюються Сторонами у письмовій формі українською мовою та передаються власноручно, рекомендованою поштою або кур’єрською службою з описом відправлення.</w:t>
            </w:r>
          </w:p>
          <w:p w14:paraId="3AC55B7C" w14:textId="77777777" w:rsidR="00F10478" w:rsidRPr="005B26DD" w:rsidRDefault="00F10478" w:rsidP="00B5124D">
            <w:pPr>
              <w:pStyle w:val="a8"/>
              <w:ind w:right="1164" w:firstLine="851"/>
              <w:jc w:val="both"/>
              <w:rPr>
                <w:b w:val="0"/>
                <w:szCs w:val="24"/>
              </w:rPr>
            </w:pPr>
            <w:r w:rsidRPr="005B26DD">
              <w:rPr>
                <w:b w:val="0"/>
                <w:szCs w:val="24"/>
              </w:rPr>
              <w:lastRenderedPageBreak/>
              <w:t>Дозволяється також здійснення повідомлень та іншої кореспонденції засобами електронного зв’язку та факсом з обов’язковою наступною передачею оригіналів документів.</w:t>
            </w:r>
          </w:p>
        </w:tc>
      </w:tr>
      <w:tr w:rsidR="00F10478" w:rsidRPr="005B26DD" w14:paraId="122CFB29" w14:textId="77777777" w:rsidTr="005B26DD">
        <w:tc>
          <w:tcPr>
            <w:tcW w:w="11472" w:type="dxa"/>
            <w:gridSpan w:val="3"/>
          </w:tcPr>
          <w:p w14:paraId="5B98DB96" w14:textId="77777777" w:rsidR="00F10478" w:rsidRPr="005B26DD" w:rsidRDefault="00F10478" w:rsidP="00B46F5D">
            <w:pPr>
              <w:pStyle w:val="a8"/>
              <w:jc w:val="both"/>
              <w:rPr>
                <w:b w:val="0"/>
                <w:szCs w:val="24"/>
              </w:rPr>
            </w:pPr>
          </w:p>
        </w:tc>
      </w:tr>
      <w:tr w:rsidR="00F10478" w:rsidRPr="005B26DD" w14:paraId="7FCB54D7" w14:textId="77777777" w:rsidTr="005B26DD">
        <w:tc>
          <w:tcPr>
            <w:tcW w:w="11472" w:type="dxa"/>
            <w:gridSpan w:val="3"/>
          </w:tcPr>
          <w:p w14:paraId="62AC1C6C"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Для цілей даного Договору Сторони погодили, що днем вручення кореспонденції, яка відправляється поштою або кур’єрською службою є:</w:t>
            </w:r>
            <w:bookmarkStart w:id="0" w:name="n6904"/>
            <w:bookmarkEnd w:id="0"/>
          </w:p>
        </w:tc>
      </w:tr>
      <w:tr w:rsidR="00F10478" w:rsidRPr="005B26DD" w14:paraId="4F5CA195" w14:textId="77777777" w:rsidTr="005B26DD">
        <w:tc>
          <w:tcPr>
            <w:tcW w:w="11472" w:type="dxa"/>
            <w:gridSpan w:val="3"/>
          </w:tcPr>
          <w:p w14:paraId="3682B4BE" w14:textId="77777777" w:rsidR="00F10478" w:rsidRPr="005B26DD" w:rsidRDefault="00F10478" w:rsidP="00B5124D">
            <w:pPr>
              <w:pStyle w:val="a8"/>
              <w:ind w:right="1164"/>
              <w:jc w:val="both"/>
              <w:rPr>
                <w:b w:val="0"/>
                <w:szCs w:val="24"/>
              </w:rPr>
            </w:pPr>
          </w:p>
        </w:tc>
      </w:tr>
      <w:tr w:rsidR="00F10478" w:rsidRPr="005B26DD" w14:paraId="0266D073" w14:textId="77777777" w:rsidTr="005B26DD">
        <w:tc>
          <w:tcPr>
            <w:tcW w:w="11472" w:type="dxa"/>
            <w:gridSpan w:val="3"/>
          </w:tcPr>
          <w:p w14:paraId="2FAFB2B0" w14:textId="77777777" w:rsidR="00F10478" w:rsidRPr="005B26DD" w:rsidRDefault="00F10478" w:rsidP="00B5124D">
            <w:pPr>
              <w:pStyle w:val="a8"/>
              <w:numPr>
                <w:ilvl w:val="2"/>
                <w:numId w:val="16"/>
              </w:numPr>
              <w:tabs>
                <w:tab w:val="clear" w:pos="1080"/>
                <w:tab w:val="num" w:pos="851"/>
              </w:tabs>
              <w:ind w:left="0" w:right="1164" w:firstLine="0"/>
              <w:jc w:val="both"/>
              <w:rPr>
                <w:b w:val="0"/>
                <w:szCs w:val="24"/>
              </w:rPr>
            </w:pPr>
            <w:r w:rsidRPr="005B26DD">
              <w:rPr>
                <w:b w:val="0"/>
                <w:szCs w:val="24"/>
              </w:rPr>
              <w:t>день вручення під розписку;</w:t>
            </w:r>
            <w:bookmarkStart w:id="1" w:name="n6905"/>
            <w:bookmarkEnd w:id="1"/>
          </w:p>
        </w:tc>
      </w:tr>
      <w:tr w:rsidR="00F10478" w:rsidRPr="005B26DD" w14:paraId="60499754" w14:textId="77777777" w:rsidTr="005B26DD">
        <w:tc>
          <w:tcPr>
            <w:tcW w:w="11472" w:type="dxa"/>
            <w:gridSpan w:val="3"/>
          </w:tcPr>
          <w:p w14:paraId="3D577C55" w14:textId="77777777" w:rsidR="00F10478" w:rsidRPr="005B26DD" w:rsidRDefault="00F10478" w:rsidP="00B5124D">
            <w:pPr>
              <w:pStyle w:val="a8"/>
              <w:ind w:right="1164"/>
              <w:jc w:val="both"/>
              <w:rPr>
                <w:b w:val="0"/>
                <w:szCs w:val="24"/>
              </w:rPr>
            </w:pPr>
            <w:bookmarkStart w:id="2" w:name="n6906"/>
            <w:bookmarkEnd w:id="2"/>
          </w:p>
        </w:tc>
      </w:tr>
      <w:tr w:rsidR="00F10478" w:rsidRPr="005B26DD" w14:paraId="55B2C042" w14:textId="77777777" w:rsidTr="005B26DD">
        <w:tc>
          <w:tcPr>
            <w:tcW w:w="11472" w:type="dxa"/>
            <w:gridSpan w:val="3"/>
          </w:tcPr>
          <w:p w14:paraId="023F692E" w14:textId="77777777" w:rsidR="00F10478" w:rsidRPr="005B26DD" w:rsidRDefault="00F10478" w:rsidP="00B5124D">
            <w:pPr>
              <w:pStyle w:val="a8"/>
              <w:numPr>
                <w:ilvl w:val="2"/>
                <w:numId w:val="16"/>
              </w:numPr>
              <w:tabs>
                <w:tab w:val="clear" w:pos="1080"/>
                <w:tab w:val="num" w:pos="851"/>
              </w:tabs>
              <w:ind w:left="0" w:right="1164" w:firstLine="0"/>
              <w:jc w:val="both"/>
              <w:rPr>
                <w:b w:val="0"/>
                <w:szCs w:val="24"/>
              </w:rPr>
            </w:pPr>
            <w:r w:rsidRPr="005B26DD">
              <w:rPr>
                <w:b w:val="0"/>
                <w:szCs w:val="24"/>
              </w:rPr>
              <w:t xml:space="preserve">день проставлення у поштовому повідомленні або кур’єрській службі відмітки про відмову отримати кореспонденцію чи відмітки про відсутність особи за </w:t>
            </w:r>
            <w:proofErr w:type="spellStart"/>
            <w:r w:rsidRPr="005B26DD">
              <w:rPr>
                <w:b w:val="0"/>
                <w:szCs w:val="24"/>
              </w:rPr>
              <w:t>адресою</w:t>
            </w:r>
            <w:proofErr w:type="spellEnd"/>
            <w:r w:rsidRPr="005B26DD">
              <w:rPr>
                <w:b w:val="0"/>
                <w:szCs w:val="24"/>
              </w:rPr>
              <w:t xml:space="preserve"> місцезнаходження, яка зазначена в Розділі 13 даного Договору.</w:t>
            </w:r>
            <w:bookmarkStart w:id="3" w:name="n6907"/>
            <w:bookmarkEnd w:id="3"/>
          </w:p>
        </w:tc>
      </w:tr>
      <w:tr w:rsidR="00F10478" w:rsidRPr="005B26DD" w14:paraId="54EE9415" w14:textId="77777777" w:rsidTr="005B26DD">
        <w:tc>
          <w:tcPr>
            <w:tcW w:w="11472" w:type="dxa"/>
            <w:gridSpan w:val="3"/>
          </w:tcPr>
          <w:p w14:paraId="458686CF" w14:textId="77777777" w:rsidR="00F10478" w:rsidRPr="005B26DD" w:rsidRDefault="00F10478" w:rsidP="00B46F5D">
            <w:pPr>
              <w:pStyle w:val="a8"/>
              <w:jc w:val="both"/>
              <w:rPr>
                <w:b w:val="0"/>
                <w:szCs w:val="24"/>
              </w:rPr>
            </w:pPr>
          </w:p>
        </w:tc>
      </w:tr>
      <w:tr w:rsidR="00F10478" w:rsidRPr="005B26DD" w14:paraId="0D928D73" w14:textId="77777777" w:rsidTr="005B26DD">
        <w:tc>
          <w:tcPr>
            <w:tcW w:w="11472" w:type="dxa"/>
            <w:gridSpan w:val="3"/>
          </w:tcPr>
          <w:p w14:paraId="5FB3BE25"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Повідомлення та інша кореспонденція вважатимуться належним чином переданими після надсилання за наступними адресами:</w:t>
            </w:r>
          </w:p>
        </w:tc>
      </w:tr>
      <w:tr w:rsidR="00F10478" w:rsidRPr="005B26DD" w14:paraId="77238E8B" w14:textId="77777777" w:rsidTr="005B26DD">
        <w:tc>
          <w:tcPr>
            <w:tcW w:w="11472" w:type="dxa"/>
            <w:gridSpan w:val="3"/>
          </w:tcPr>
          <w:p w14:paraId="4A493FDB" w14:textId="77777777" w:rsidR="00F10478" w:rsidRPr="005B26DD" w:rsidRDefault="00F10478" w:rsidP="00B46F5D">
            <w:pPr>
              <w:pStyle w:val="a8"/>
              <w:jc w:val="both"/>
              <w:rPr>
                <w:b w:val="0"/>
                <w:szCs w:val="24"/>
              </w:rPr>
            </w:pPr>
          </w:p>
        </w:tc>
      </w:tr>
      <w:tr w:rsidR="00F10478" w:rsidRPr="005B26DD" w14:paraId="05FA3740" w14:textId="77777777" w:rsidTr="005B26DD">
        <w:tc>
          <w:tcPr>
            <w:tcW w:w="11472" w:type="dxa"/>
            <w:gridSpan w:val="3"/>
          </w:tcPr>
          <w:p w14:paraId="2A207078" w14:textId="77777777" w:rsidR="00F10478" w:rsidRPr="005B26DD" w:rsidRDefault="00F10478" w:rsidP="00F10478">
            <w:pPr>
              <w:pStyle w:val="a8"/>
              <w:numPr>
                <w:ilvl w:val="1"/>
                <w:numId w:val="16"/>
              </w:numPr>
              <w:tabs>
                <w:tab w:val="clear" w:pos="885"/>
                <w:tab w:val="num" w:pos="851"/>
              </w:tabs>
              <w:ind w:left="0" w:firstLine="0"/>
              <w:jc w:val="both"/>
              <w:rPr>
                <w:b w:val="0"/>
                <w:szCs w:val="24"/>
              </w:rPr>
            </w:pPr>
            <w:r w:rsidRPr="005B26DD">
              <w:rPr>
                <w:b w:val="0"/>
                <w:szCs w:val="24"/>
              </w:rPr>
              <w:t>Якщо Виконавцю:</w:t>
            </w:r>
          </w:p>
          <w:p w14:paraId="4FA848B5" w14:textId="47DF6204" w:rsidR="00F10478" w:rsidRPr="005B26DD" w:rsidRDefault="00B5124D" w:rsidP="00B46F5D">
            <w:pPr>
              <w:pStyle w:val="a8"/>
              <w:jc w:val="both"/>
              <w:rPr>
                <w:b w:val="0"/>
                <w:szCs w:val="24"/>
              </w:rPr>
            </w:pPr>
            <w:r>
              <w:rPr>
                <w:b w:val="0"/>
                <w:szCs w:val="24"/>
              </w:rPr>
              <w:t>________________________________________________</w:t>
            </w:r>
            <w:r w:rsidR="00F10478" w:rsidRPr="005B26DD">
              <w:rPr>
                <w:szCs w:val="24"/>
              </w:rPr>
              <w:t xml:space="preserve"> </w:t>
            </w:r>
          </w:p>
        </w:tc>
      </w:tr>
      <w:tr w:rsidR="00F10478" w:rsidRPr="005B26DD" w14:paraId="37EBAF9F" w14:textId="77777777" w:rsidTr="005B26DD">
        <w:tc>
          <w:tcPr>
            <w:tcW w:w="11472" w:type="dxa"/>
            <w:gridSpan w:val="3"/>
          </w:tcPr>
          <w:p w14:paraId="6B265083" w14:textId="77777777" w:rsidR="00F10478" w:rsidRPr="005B26DD" w:rsidRDefault="00F10478" w:rsidP="00B46F5D">
            <w:pPr>
              <w:pStyle w:val="a8"/>
              <w:jc w:val="both"/>
              <w:rPr>
                <w:b w:val="0"/>
                <w:szCs w:val="24"/>
              </w:rPr>
            </w:pPr>
          </w:p>
        </w:tc>
      </w:tr>
      <w:tr w:rsidR="00F10478" w:rsidRPr="005B26DD" w14:paraId="75C6BC63" w14:textId="77777777" w:rsidTr="005B26DD">
        <w:tc>
          <w:tcPr>
            <w:tcW w:w="11472" w:type="dxa"/>
            <w:gridSpan w:val="3"/>
          </w:tcPr>
          <w:p w14:paraId="67BD2E51" w14:textId="77777777" w:rsidR="00F10478" w:rsidRPr="005B26DD" w:rsidRDefault="00F10478" w:rsidP="00F10478">
            <w:pPr>
              <w:pStyle w:val="a8"/>
              <w:numPr>
                <w:ilvl w:val="1"/>
                <w:numId w:val="16"/>
              </w:numPr>
              <w:tabs>
                <w:tab w:val="clear" w:pos="885"/>
                <w:tab w:val="num" w:pos="851"/>
              </w:tabs>
              <w:ind w:left="0" w:firstLine="0"/>
              <w:jc w:val="both"/>
              <w:rPr>
                <w:b w:val="0"/>
                <w:szCs w:val="24"/>
              </w:rPr>
            </w:pPr>
            <w:r w:rsidRPr="005B26DD">
              <w:rPr>
                <w:b w:val="0"/>
                <w:szCs w:val="24"/>
              </w:rPr>
              <w:t>Якщо Замовнику:</w:t>
            </w:r>
          </w:p>
          <w:p w14:paraId="5FA6C52C" w14:textId="77777777" w:rsidR="00F10478" w:rsidRPr="005B26DD" w:rsidRDefault="00F10478" w:rsidP="00B46F5D">
            <w:pPr>
              <w:pStyle w:val="a8"/>
              <w:jc w:val="both"/>
              <w:rPr>
                <w:b w:val="0"/>
                <w:szCs w:val="24"/>
              </w:rPr>
            </w:pPr>
            <w:r w:rsidRPr="005B26DD">
              <w:rPr>
                <w:b w:val="0"/>
                <w:szCs w:val="24"/>
              </w:rPr>
              <w:t>11500, Україна, Житомирська область, місто Коростень, вулиця Шевченка, будинок 8А,</w:t>
            </w:r>
          </w:p>
          <w:p w14:paraId="1BE70A78" w14:textId="77777777" w:rsidR="00F10478" w:rsidRPr="005B26DD" w:rsidRDefault="00F10478" w:rsidP="00B46F5D">
            <w:pPr>
              <w:pStyle w:val="a8"/>
              <w:jc w:val="both"/>
              <w:rPr>
                <w:b w:val="0"/>
                <w:szCs w:val="24"/>
              </w:rPr>
            </w:pPr>
            <w:proofErr w:type="spellStart"/>
            <w:r w:rsidRPr="005B26DD">
              <w:rPr>
                <w:b w:val="0"/>
                <w:szCs w:val="24"/>
              </w:rPr>
              <w:t>Тел</w:t>
            </w:r>
            <w:proofErr w:type="spellEnd"/>
            <w:r w:rsidRPr="005B26DD">
              <w:rPr>
                <w:b w:val="0"/>
                <w:szCs w:val="24"/>
              </w:rPr>
              <w:t>. +38 (0414) 24-23-78</w:t>
            </w:r>
          </w:p>
          <w:p w14:paraId="09895D23" w14:textId="77777777" w:rsidR="00F10478" w:rsidRPr="005B26DD" w:rsidRDefault="00F10478" w:rsidP="00B46F5D">
            <w:pPr>
              <w:pStyle w:val="a8"/>
              <w:jc w:val="both"/>
              <w:rPr>
                <w:b w:val="0"/>
                <w:szCs w:val="24"/>
              </w:rPr>
            </w:pPr>
            <w:r w:rsidRPr="005B26DD">
              <w:rPr>
                <w:b w:val="0"/>
                <w:szCs w:val="24"/>
              </w:rPr>
              <w:t>E-</w:t>
            </w:r>
            <w:proofErr w:type="spellStart"/>
            <w:r w:rsidRPr="005B26DD">
              <w:rPr>
                <w:b w:val="0"/>
                <w:szCs w:val="24"/>
              </w:rPr>
              <w:t>mail</w:t>
            </w:r>
            <w:proofErr w:type="spellEnd"/>
            <w:r w:rsidRPr="005B26DD">
              <w:rPr>
                <w:b w:val="0"/>
                <w:szCs w:val="24"/>
              </w:rPr>
              <w:t xml:space="preserve">: </w:t>
            </w:r>
            <w:hyperlink r:id="rId8" w:history="1">
              <w:r w:rsidR="00EC74C6" w:rsidRPr="005B26DD">
                <w:rPr>
                  <w:rStyle w:val="a6"/>
                  <w:b w:val="0"/>
                  <w:szCs w:val="24"/>
                </w:rPr>
                <w:t>korostenteplo1@ukr.net</w:t>
              </w:r>
            </w:hyperlink>
            <w:r w:rsidR="00EC74C6" w:rsidRPr="005B26DD">
              <w:rPr>
                <w:b w:val="0"/>
                <w:szCs w:val="24"/>
              </w:rPr>
              <w:t xml:space="preserve"> </w:t>
            </w:r>
          </w:p>
        </w:tc>
      </w:tr>
      <w:tr w:rsidR="00F10478" w:rsidRPr="005B26DD" w14:paraId="0A0651C0" w14:textId="77777777" w:rsidTr="005B26DD">
        <w:tc>
          <w:tcPr>
            <w:tcW w:w="11472" w:type="dxa"/>
            <w:gridSpan w:val="3"/>
          </w:tcPr>
          <w:p w14:paraId="64361667" w14:textId="77777777" w:rsidR="00F10478" w:rsidRPr="005B26DD" w:rsidRDefault="00F10478" w:rsidP="00B46F5D">
            <w:pPr>
              <w:pStyle w:val="a8"/>
              <w:jc w:val="both"/>
              <w:rPr>
                <w:b w:val="0"/>
                <w:szCs w:val="24"/>
              </w:rPr>
            </w:pPr>
          </w:p>
        </w:tc>
      </w:tr>
      <w:tr w:rsidR="00F10478" w:rsidRPr="005B26DD" w14:paraId="1A1E2264" w14:textId="77777777" w:rsidTr="005B26DD">
        <w:tc>
          <w:tcPr>
            <w:tcW w:w="11472" w:type="dxa"/>
            <w:gridSpan w:val="3"/>
            <w:shd w:val="clear" w:color="auto" w:fill="E6E6E6"/>
          </w:tcPr>
          <w:p w14:paraId="2F7AEE8B"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sz w:val="24"/>
                <w:szCs w:val="24"/>
              </w:rPr>
            </w:pPr>
            <w:r w:rsidRPr="005B26DD">
              <w:rPr>
                <w:rFonts w:ascii="Times New Roman" w:hAnsi="Times New Roman" w:cs="Times New Roman"/>
                <w:b/>
                <w:sz w:val="24"/>
                <w:szCs w:val="24"/>
              </w:rPr>
              <w:t>Інші умови</w:t>
            </w:r>
          </w:p>
        </w:tc>
      </w:tr>
      <w:tr w:rsidR="00F10478" w:rsidRPr="005B26DD" w14:paraId="2F55D13E" w14:textId="77777777" w:rsidTr="005B26DD">
        <w:tc>
          <w:tcPr>
            <w:tcW w:w="11472" w:type="dxa"/>
            <w:gridSpan w:val="3"/>
          </w:tcPr>
          <w:p w14:paraId="111A0C48" w14:textId="77777777" w:rsidR="00F10478" w:rsidRPr="005B26DD" w:rsidRDefault="00F10478" w:rsidP="00B46F5D">
            <w:pPr>
              <w:pStyle w:val="a8"/>
              <w:jc w:val="both"/>
              <w:rPr>
                <w:b w:val="0"/>
                <w:szCs w:val="24"/>
              </w:rPr>
            </w:pPr>
          </w:p>
        </w:tc>
      </w:tr>
      <w:tr w:rsidR="00F10478" w:rsidRPr="005B26DD" w14:paraId="2CF8B351" w14:textId="77777777" w:rsidTr="005B26DD">
        <w:tc>
          <w:tcPr>
            <w:tcW w:w="11472" w:type="dxa"/>
            <w:gridSpan w:val="3"/>
          </w:tcPr>
          <w:p w14:paraId="0A48FC03" w14:textId="4F87890A"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 xml:space="preserve">Даний Договір складений на </w:t>
            </w:r>
            <w:r w:rsidR="00B5124D">
              <w:rPr>
                <w:b w:val="0"/>
                <w:szCs w:val="24"/>
              </w:rPr>
              <w:t>_____</w:t>
            </w:r>
            <w:r w:rsidRPr="005B26DD">
              <w:rPr>
                <w:b w:val="0"/>
                <w:szCs w:val="24"/>
              </w:rPr>
              <w:t xml:space="preserve"> сторінках, кожна з яких підписана Сторонами, та у двох оригінальних примірниках українською мовою – по одному для кожної Сторони.</w:t>
            </w:r>
            <w:r w:rsidR="00250A5E" w:rsidRPr="005B26DD">
              <w:rPr>
                <w:szCs w:val="24"/>
              </w:rPr>
              <w:t xml:space="preserve"> </w:t>
            </w:r>
            <w:r w:rsidR="00250A5E" w:rsidRPr="005B26DD">
              <w:rPr>
                <w:b w:val="0"/>
                <w:szCs w:val="24"/>
              </w:rPr>
              <w:t>Копія підписаного договору у сканованому вигляді має юридичну силу, та заміняє просту письмову форму договору в разі існування перепон у обміні підписаним договором через поштові установи під час дії військового стану.</w:t>
            </w:r>
          </w:p>
        </w:tc>
      </w:tr>
      <w:tr w:rsidR="00F10478" w:rsidRPr="005B26DD" w14:paraId="1EDCF0A1" w14:textId="77777777" w:rsidTr="005B26DD">
        <w:tc>
          <w:tcPr>
            <w:tcW w:w="11472" w:type="dxa"/>
            <w:gridSpan w:val="3"/>
          </w:tcPr>
          <w:p w14:paraId="5C03F50E" w14:textId="77777777" w:rsidR="00F10478" w:rsidRPr="005B26DD" w:rsidRDefault="00F10478" w:rsidP="00B5124D">
            <w:pPr>
              <w:pStyle w:val="a8"/>
              <w:ind w:right="1164"/>
              <w:jc w:val="both"/>
              <w:rPr>
                <w:b w:val="0"/>
                <w:szCs w:val="24"/>
              </w:rPr>
            </w:pPr>
          </w:p>
        </w:tc>
      </w:tr>
      <w:tr w:rsidR="00F10478" w:rsidRPr="005B26DD" w14:paraId="5C1ED7C4" w14:textId="77777777" w:rsidTr="005B26DD">
        <w:tc>
          <w:tcPr>
            <w:tcW w:w="11472" w:type="dxa"/>
            <w:gridSpan w:val="3"/>
          </w:tcPr>
          <w:p w14:paraId="1D082276" w14:textId="77777777" w:rsidR="00F10478" w:rsidRPr="005B26DD" w:rsidRDefault="00F10478" w:rsidP="00B5124D">
            <w:pPr>
              <w:pStyle w:val="a8"/>
              <w:numPr>
                <w:ilvl w:val="1"/>
                <w:numId w:val="16"/>
              </w:numPr>
              <w:tabs>
                <w:tab w:val="clear" w:pos="885"/>
                <w:tab w:val="num" w:pos="851"/>
              </w:tabs>
              <w:ind w:left="0" w:right="1022" w:firstLine="0"/>
              <w:jc w:val="both"/>
              <w:rPr>
                <w:b w:val="0"/>
                <w:szCs w:val="24"/>
              </w:rPr>
            </w:pPr>
            <w:r w:rsidRPr="005B26DD">
              <w:rPr>
                <w:b w:val="0"/>
                <w:szCs w:val="24"/>
              </w:rPr>
              <w:t>Підписанням даного Договору Сторони підтверджують, що кожна з них отримала свій примірник даного Договору.</w:t>
            </w:r>
          </w:p>
        </w:tc>
      </w:tr>
      <w:tr w:rsidR="00F10478" w:rsidRPr="005B26DD" w14:paraId="4156C9F3" w14:textId="77777777" w:rsidTr="005B26DD">
        <w:tc>
          <w:tcPr>
            <w:tcW w:w="11472" w:type="dxa"/>
            <w:gridSpan w:val="3"/>
          </w:tcPr>
          <w:p w14:paraId="26485E4F" w14:textId="77777777" w:rsidR="00F10478" w:rsidRPr="005B26DD" w:rsidRDefault="00F10478" w:rsidP="00B46F5D">
            <w:pPr>
              <w:pStyle w:val="a8"/>
              <w:jc w:val="both"/>
              <w:rPr>
                <w:b w:val="0"/>
                <w:szCs w:val="24"/>
              </w:rPr>
            </w:pPr>
          </w:p>
        </w:tc>
      </w:tr>
      <w:tr w:rsidR="00F10478" w:rsidRPr="005B26DD" w14:paraId="24276399" w14:textId="77777777" w:rsidTr="005B26DD">
        <w:tc>
          <w:tcPr>
            <w:tcW w:w="11472" w:type="dxa"/>
            <w:gridSpan w:val="3"/>
          </w:tcPr>
          <w:p w14:paraId="398E5388"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У випадку, якщо будь-яка умова чи положення даного Договору буде визнане недійсним, даний Договір інтерпретується таким чином, що начебто такої умови або положення не існувало, при цьому всі інші умови та положення даного Договору залишаються юридично дійсними. У випадку необхідності Сторони замінюють умови та положення, які стали недійсними.</w:t>
            </w:r>
          </w:p>
        </w:tc>
      </w:tr>
      <w:tr w:rsidR="00F10478" w:rsidRPr="005B26DD" w14:paraId="153DA560" w14:textId="77777777" w:rsidTr="005B26DD">
        <w:tc>
          <w:tcPr>
            <w:tcW w:w="11472" w:type="dxa"/>
            <w:gridSpan w:val="3"/>
          </w:tcPr>
          <w:p w14:paraId="16249A3C" w14:textId="77777777" w:rsidR="00F10478" w:rsidRPr="005B26DD" w:rsidRDefault="00F10478" w:rsidP="00B5124D">
            <w:pPr>
              <w:pStyle w:val="a8"/>
              <w:ind w:right="1164"/>
              <w:jc w:val="both"/>
              <w:rPr>
                <w:b w:val="0"/>
                <w:szCs w:val="24"/>
              </w:rPr>
            </w:pPr>
          </w:p>
        </w:tc>
      </w:tr>
      <w:tr w:rsidR="00F10478" w:rsidRPr="005B26DD" w14:paraId="43B201C6" w14:textId="77777777" w:rsidTr="005B26DD">
        <w:tc>
          <w:tcPr>
            <w:tcW w:w="11472" w:type="dxa"/>
            <w:gridSpan w:val="3"/>
          </w:tcPr>
          <w:p w14:paraId="78FE027A" w14:textId="77777777" w:rsidR="00F10478" w:rsidRPr="005B26DD" w:rsidRDefault="00F10478" w:rsidP="00B5124D">
            <w:pPr>
              <w:pStyle w:val="a8"/>
              <w:numPr>
                <w:ilvl w:val="1"/>
                <w:numId w:val="16"/>
              </w:numPr>
              <w:tabs>
                <w:tab w:val="clear" w:pos="885"/>
                <w:tab w:val="num" w:pos="851"/>
              </w:tabs>
              <w:ind w:left="0" w:right="1164" w:firstLine="0"/>
              <w:jc w:val="both"/>
              <w:rPr>
                <w:b w:val="0"/>
                <w:szCs w:val="24"/>
              </w:rPr>
            </w:pPr>
            <w:r w:rsidRPr="005B26DD">
              <w:rPr>
                <w:b w:val="0"/>
                <w:szCs w:val="24"/>
              </w:rPr>
              <w:t>У випадках, непередбачених даним Договором, Сторони керуються чинним законодавством України.</w:t>
            </w:r>
          </w:p>
        </w:tc>
      </w:tr>
      <w:tr w:rsidR="00F10478" w:rsidRPr="005B26DD" w14:paraId="19B2330D" w14:textId="77777777" w:rsidTr="005B26DD">
        <w:tc>
          <w:tcPr>
            <w:tcW w:w="11472" w:type="dxa"/>
            <w:gridSpan w:val="3"/>
          </w:tcPr>
          <w:p w14:paraId="1EFAE1B9" w14:textId="77777777" w:rsidR="00F10478" w:rsidRPr="005B26DD" w:rsidRDefault="00F10478" w:rsidP="00B46F5D">
            <w:pPr>
              <w:pStyle w:val="a8"/>
              <w:jc w:val="both"/>
              <w:rPr>
                <w:b w:val="0"/>
                <w:szCs w:val="24"/>
              </w:rPr>
            </w:pPr>
          </w:p>
        </w:tc>
      </w:tr>
      <w:tr w:rsidR="00F10478" w:rsidRPr="005B26DD" w14:paraId="68702E9B" w14:textId="77777777" w:rsidTr="005B26DD">
        <w:tc>
          <w:tcPr>
            <w:tcW w:w="11472" w:type="dxa"/>
            <w:gridSpan w:val="3"/>
          </w:tcPr>
          <w:p w14:paraId="645D4014" w14:textId="12BB0A1E" w:rsidR="00F10478" w:rsidRPr="005B26DD" w:rsidRDefault="00F10478" w:rsidP="00F10478">
            <w:pPr>
              <w:pStyle w:val="a8"/>
              <w:numPr>
                <w:ilvl w:val="1"/>
                <w:numId w:val="16"/>
              </w:numPr>
              <w:tabs>
                <w:tab w:val="clear" w:pos="885"/>
                <w:tab w:val="num" w:pos="851"/>
              </w:tabs>
              <w:ind w:left="0" w:firstLine="0"/>
              <w:jc w:val="both"/>
              <w:rPr>
                <w:b w:val="0"/>
                <w:szCs w:val="24"/>
              </w:rPr>
            </w:pPr>
            <w:r w:rsidRPr="005B26DD">
              <w:rPr>
                <w:b w:val="0"/>
                <w:szCs w:val="24"/>
              </w:rPr>
              <w:t xml:space="preserve">Після підписання даного Договору всі попередні </w:t>
            </w:r>
            <w:r w:rsidR="00640B15" w:rsidRPr="005B26DD">
              <w:rPr>
                <w:b w:val="0"/>
                <w:szCs w:val="24"/>
              </w:rPr>
              <w:t>договори</w:t>
            </w:r>
            <w:r w:rsidR="00640B15" w:rsidRPr="005B26DD">
              <w:rPr>
                <w:szCs w:val="24"/>
              </w:rPr>
              <w:t xml:space="preserve"> </w:t>
            </w:r>
            <w:r w:rsidR="00640B15" w:rsidRPr="005B26DD">
              <w:rPr>
                <w:b w:val="0"/>
                <w:szCs w:val="24"/>
              </w:rPr>
              <w:t>втрачають юридичну силу.</w:t>
            </w:r>
          </w:p>
        </w:tc>
      </w:tr>
      <w:tr w:rsidR="00F10478" w:rsidRPr="005B26DD" w14:paraId="7B76E8B1" w14:textId="77777777" w:rsidTr="005B26DD">
        <w:tc>
          <w:tcPr>
            <w:tcW w:w="11472" w:type="dxa"/>
            <w:gridSpan w:val="3"/>
          </w:tcPr>
          <w:p w14:paraId="32B8ED5D" w14:textId="77777777" w:rsidR="00F10478" w:rsidRPr="005B26DD" w:rsidRDefault="00F10478" w:rsidP="00B46F5D">
            <w:pPr>
              <w:pStyle w:val="a8"/>
              <w:jc w:val="both"/>
              <w:rPr>
                <w:b w:val="0"/>
                <w:szCs w:val="24"/>
              </w:rPr>
            </w:pPr>
          </w:p>
        </w:tc>
      </w:tr>
      <w:tr w:rsidR="00F10478" w:rsidRPr="005B26DD" w14:paraId="25241DB8" w14:textId="77777777" w:rsidTr="005B26DD">
        <w:tc>
          <w:tcPr>
            <w:tcW w:w="11472" w:type="dxa"/>
            <w:gridSpan w:val="3"/>
          </w:tcPr>
          <w:p w14:paraId="1BC9BB53" w14:textId="77777777" w:rsidR="00F10478" w:rsidRPr="005B26DD" w:rsidRDefault="00F10478" w:rsidP="00B5124D">
            <w:pPr>
              <w:pStyle w:val="a8"/>
              <w:numPr>
                <w:ilvl w:val="1"/>
                <w:numId w:val="16"/>
              </w:numPr>
              <w:tabs>
                <w:tab w:val="clear" w:pos="885"/>
                <w:tab w:val="num" w:pos="851"/>
              </w:tabs>
              <w:ind w:left="0" w:right="1022" w:firstLine="0"/>
              <w:jc w:val="both"/>
              <w:rPr>
                <w:b w:val="0"/>
                <w:szCs w:val="24"/>
              </w:rPr>
            </w:pPr>
            <w:r w:rsidRPr="005B26DD">
              <w:rPr>
                <w:b w:val="0"/>
                <w:szCs w:val="24"/>
              </w:rPr>
              <w:t>Сторони визначають що всі ймовірні претензії за даним Договором повинні бути розглянуті Сторонами в порядку, який передбачений ГПК України.</w:t>
            </w:r>
          </w:p>
        </w:tc>
      </w:tr>
      <w:tr w:rsidR="00F10478" w:rsidRPr="005B26DD" w14:paraId="6CBC421A" w14:textId="77777777" w:rsidTr="005B26DD">
        <w:tc>
          <w:tcPr>
            <w:tcW w:w="11472" w:type="dxa"/>
            <w:gridSpan w:val="3"/>
          </w:tcPr>
          <w:p w14:paraId="7594E904" w14:textId="77777777" w:rsidR="00F10478" w:rsidRPr="005B26DD" w:rsidRDefault="00F10478" w:rsidP="00B5124D">
            <w:pPr>
              <w:pStyle w:val="a8"/>
              <w:ind w:right="1022"/>
              <w:jc w:val="both"/>
              <w:rPr>
                <w:b w:val="0"/>
                <w:szCs w:val="24"/>
              </w:rPr>
            </w:pPr>
          </w:p>
        </w:tc>
      </w:tr>
      <w:tr w:rsidR="00F10478" w:rsidRPr="005B26DD" w14:paraId="07E5ADB3" w14:textId="77777777" w:rsidTr="005B26DD">
        <w:tc>
          <w:tcPr>
            <w:tcW w:w="11472" w:type="dxa"/>
            <w:gridSpan w:val="3"/>
            <w:shd w:val="clear" w:color="auto" w:fill="E6E6E6"/>
          </w:tcPr>
          <w:p w14:paraId="0D40BED5" w14:textId="77777777" w:rsidR="00F10478" w:rsidRPr="005B26DD" w:rsidRDefault="00F10478" w:rsidP="00F10478">
            <w:pPr>
              <w:numPr>
                <w:ilvl w:val="0"/>
                <w:numId w:val="16"/>
              </w:numPr>
              <w:tabs>
                <w:tab w:val="clear" w:pos="405"/>
                <w:tab w:val="num" w:pos="851"/>
              </w:tabs>
              <w:spacing w:after="0" w:line="240" w:lineRule="auto"/>
              <w:ind w:left="851" w:hanging="851"/>
              <w:jc w:val="both"/>
              <w:rPr>
                <w:rFonts w:ascii="Times New Roman" w:hAnsi="Times New Roman" w:cs="Times New Roman"/>
                <w:b/>
                <w:sz w:val="24"/>
                <w:szCs w:val="24"/>
              </w:rPr>
            </w:pPr>
            <w:r w:rsidRPr="005B26DD">
              <w:rPr>
                <w:rFonts w:ascii="Times New Roman" w:hAnsi="Times New Roman" w:cs="Times New Roman"/>
                <w:b/>
                <w:sz w:val="24"/>
                <w:szCs w:val="24"/>
              </w:rPr>
              <w:t>Бухгалтерські реквізити, банківські реквізити Сторін</w:t>
            </w:r>
          </w:p>
        </w:tc>
      </w:tr>
      <w:tr w:rsidR="00F10478" w:rsidRPr="005B26DD" w14:paraId="2EB27AEC" w14:textId="77777777" w:rsidTr="005B26DD">
        <w:tc>
          <w:tcPr>
            <w:tcW w:w="11472" w:type="dxa"/>
            <w:gridSpan w:val="3"/>
          </w:tcPr>
          <w:p w14:paraId="114567F9" w14:textId="77777777" w:rsidR="00F10478" w:rsidRPr="005B26DD" w:rsidRDefault="00F10478" w:rsidP="00B46F5D">
            <w:pPr>
              <w:pStyle w:val="a8"/>
              <w:jc w:val="both"/>
              <w:rPr>
                <w:b w:val="0"/>
                <w:szCs w:val="24"/>
              </w:rPr>
            </w:pPr>
          </w:p>
        </w:tc>
      </w:tr>
      <w:tr w:rsidR="00F10478" w:rsidRPr="005B26DD" w14:paraId="17274809" w14:textId="77777777" w:rsidTr="005B26DD">
        <w:tc>
          <w:tcPr>
            <w:tcW w:w="11472" w:type="dxa"/>
            <w:gridSpan w:val="3"/>
          </w:tcPr>
          <w:p w14:paraId="102283CF" w14:textId="77777777" w:rsidR="00F10478" w:rsidRPr="005B26DD" w:rsidRDefault="00F10478" w:rsidP="00F10478">
            <w:pPr>
              <w:pStyle w:val="a8"/>
              <w:numPr>
                <w:ilvl w:val="1"/>
                <w:numId w:val="16"/>
              </w:numPr>
              <w:tabs>
                <w:tab w:val="clear" w:pos="885"/>
                <w:tab w:val="num" w:pos="851"/>
              </w:tabs>
              <w:ind w:left="0" w:firstLine="0"/>
              <w:jc w:val="both"/>
              <w:rPr>
                <w:szCs w:val="24"/>
              </w:rPr>
            </w:pPr>
            <w:r w:rsidRPr="005B26DD">
              <w:rPr>
                <w:szCs w:val="24"/>
              </w:rPr>
              <w:t>Виконавець:</w:t>
            </w:r>
          </w:p>
        </w:tc>
      </w:tr>
      <w:tr w:rsidR="00F10478" w:rsidRPr="005B26DD" w14:paraId="6C89A3DB" w14:textId="77777777" w:rsidTr="005B26DD">
        <w:tc>
          <w:tcPr>
            <w:tcW w:w="11472" w:type="dxa"/>
            <w:gridSpan w:val="3"/>
          </w:tcPr>
          <w:p w14:paraId="59033EB6" w14:textId="77777777" w:rsidR="00F10478" w:rsidRPr="005B26DD" w:rsidRDefault="00F10478" w:rsidP="00B46F5D">
            <w:pPr>
              <w:pStyle w:val="a8"/>
              <w:jc w:val="both"/>
              <w:rPr>
                <w:b w:val="0"/>
                <w:szCs w:val="24"/>
              </w:rPr>
            </w:pPr>
          </w:p>
        </w:tc>
      </w:tr>
      <w:tr w:rsidR="00F10478" w:rsidRPr="005B26DD" w14:paraId="38852673" w14:textId="77777777" w:rsidTr="005B26DD">
        <w:tc>
          <w:tcPr>
            <w:tcW w:w="11472" w:type="dxa"/>
            <w:gridSpan w:val="3"/>
          </w:tcPr>
          <w:p w14:paraId="775FFD4B" w14:textId="26172C32" w:rsidR="00F10478" w:rsidRPr="005B26DD" w:rsidRDefault="00B5124D" w:rsidP="00B46F5D">
            <w:pPr>
              <w:pStyle w:val="a8"/>
              <w:jc w:val="both"/>
              <w:rPr>
                <w:b w:val="0"/>
                <w:szCs w:val="24"/>
              </w:rPr>
            </w:pPr>
            <w:r>
              <w:rPr>
                <w:szCs w:val="24"/>
              </w:rPr>
              <w:t>_________________________________________________</w:t>
            </w:r>
          </w:p>
        </w:tc>
      </w:tr>
      <w:tr w:rsidR="00F10478" w:rsidRPr="005B26DD" w14:paraId="72928409" w14:textId="77777777" w:rsidTr="005B26DD">
        <w:tc>
          <w:tcPr>
            <w:tcW w:w="11472" w:type="dxa"/>
            <w:gridSpan w:val="3"/>
          </w:tcPr>
          <w:p w14:paraId="6720DB86" w14:textId="77777777" w:rsidR="00F10478" w:rsidRPr="005B26DD" w:rsidRDefault="00F10478" w:rsidP="00B46F5D">
            <w:pPr>
              <w:pStyle w:val="a8"/>
              <w:jc w:val="both"/>
              <w:rPr>
                <w:b w:val="0"/>
                <w:szCs w:val="24"/>
              </w:rPr>
            </w:pPr>
          </w:p>
        </w:tc>
      </w:tr>
      <w:tr w:rsidR="00F10478" w:rsidRPr="005B26DD" w14:paraId="54AAB8C8" w14:textId="77777777" w:rsidTr="005B26DD">
        <w:tc>
          <w:tcPr>
            <w:tcW w:w="11472" w:type="dxa"/>
            <w:gridSpan w:val="3"/>
          </w:tcPr>
          <w:p w14:paraId="79E03DBC" w14:textId="77777777" w:rsidR="00F10478" w:rsidRPr="005B26DD" w:rsidRDefault="00F10478" w:rsidP="00B46F5D">
            <w:pPr>
              <w:pStyle w:val="a8"/>
              <w:jc w:val="both"/>
              <w:rPr>
                <w:szCs w:val="24"/>
              </w:rPr>
            </w:pPr>
            <w:r w:rsidRPr="005B26DD">
              <w:rPr>
                <w:szCs w:val="24"/>
              </w:rPr>
              <w:t>Місцезнаходження:</w:t>
            </w:r>
          </w:p>
          <w:p w14:paraId="2AAD47DD" w14:textId="787436CD" w:rsidR="00F10478" w:rsidRPr="005B26DD" w:rsidRDefault="00B5124D" w:rsidP="00B46F5D">
            <w:pPr>
              <w:pStyle w:val="a8"/>
              <w:jc w:val="both"/>
              <w:rPr>
                <w:b w:val="0"/>
                <w:szCs w:val="24"/>
              </w:rPr>
            </w:pPr>
            <w:r>
              <w:rPr>
                <w:b w:val="0"/>
                <w:szCs w:val="24"/>
              </w:rPr>
              <w:lastRenderedPageBreak/>
              <w:t>__________________________________________________</w:t>
            </w:r>
          </w:p>
        </w:tc>
      </w:tr>
      <w:tr w:rsidR="00F10478" w:rsidRPr="005B26DD" w14:paraId="24E14C17" w14:textId="77777777" w:rsidTr="005B26DD">
        <w:tc>
          <w:tcPr>
            <w:tcW w:w="11472" w:type="dxa"/>
            <w:gridSpan w:val="3"/>
          </w:tcPr>
          <w:p w14:paraId="347FC625" w14:textId="77777777" w:rsidR="00F10478" w:rsidRPr="005B26DD" w:rsidRDefault="00F10478" w:rsidP="00B46F5D">
            <w:pPr>
              <w:pStyle w:val="a8"/>
              <w:jc w:val="both"/>
              <w:rPr>
                <w:b w:val="0"/>
                <w:szCs w:val="24"/>
              </w:rPr>
            </w:pPr>
          </w:p>
        </w:tc>
      </w:tr>
      <w:tr w:rsidR="00F10478" w:rsidRPr="005B26DD" w14:paraId="357D60ED" w14:textId="77777777" w:rsidTr="005B26DD">
        <w:tc>
          <w:tcPr>
            <w:tcW w:w="11472" w:type="dxa"/>
            <w:gridSpan w:val="3"/>
          </w:tcPr>
          <w:p w14:paraId="7230CF3E" w14:textId="77777777" w:rsidR="00F10478" w:rsidRPr="005B26DD" w:rsidRDefault="00F10478" w:rsidP="00EC74C6">
            <w:pPr>
              <w:pStyle w:val="a8"/>
              <w:jc w:val="both"/>
              <w:rPr>
                <w:szCs w:val="24"/>
              </w:rPr>
            </w:pPr>
            <w:r w:rsidRPr="005B26DD">
              <w:rPr>
                <w:szCs w:val="24"/>
              </w:rPr>
              <w:t>Банківські реквізити:</w:t>
            </w:r>
          </w:p>
          <w:p w14:paraId="5F5E089D" w14:textId="1B62EB03" w:rsidR="00F10478" w:rsidRPr="005B26DD" w:rsidRDefault="00B5124D" w:rsidP="00EC74C6">
            <w:pPr>
              <w:spacing w:after="0"/>
              <w:rPr>
                <w:rFonts w:ascii="Times New Roman" w:hAnsi="Times New Roman" w:cs="Times New Roman"/>
                <w:bCs/>
                <w:sz w:val="24"/>
                <w:szCs w:val="24"/>
              </w:rPr>
            </w:pPr>
            <w:r>
              <w:rPr>
                <w:rFonts w:ascii="Times New Roman" w:hAnsi="Times New Roman" w:cs="Times New Roman"/>
                <w:bCs/>
                <w:sz w:val="24"/>
                <w:szCs w:val="24"/>
              </w:rPr>
              <w:t>_______________________________________________</w:t>
            </w:r>
          </w:p>
        </w:tc>
      </w:tr>
      <w:tr w:rsidR="00F10478" w:rsidRPr="005B26DD" w14:paraId="596AEBA7" w14:textId="77777777" w:rsidTr="005B26DD">
        <w:tc>
          <w:tcPr>
            <w:tcW w:w="11472" w:type="dxa"/>
            <w:gridSpan w:val="3"/>
          </w:tcPr>
          <w:p w14:paraId="25FC4189" w14:textId="77777777" w:rsidR="00F10478" w:rsidRPr="005B26DD" w:rsidRDefault="00F10478" w:rsidP="00B46F5D">
            <w:pPr>
              <w:pStyle w:val="a8"/>
              <w:jc w:val="both"/>
              <w:rPr>
                <w:b w:val="0"/>
                <w:szCs w:val="24"/>
              </w:rPr>
            </w:pPr>
          </w:p>
        </w:tc>
      </w:tr>
      <w:tr w:rsidR="00F10478" w:rsidRPr="005B26DD" w14:paraId="0F9CFB06" w14:textId="77777777" w:rsidTr="005B26DD">
        <w:tc>
          <w:tcPr>
            <w:tcW w:w="11472" w:type="dxa"/>
            <w:gridSpan w:val="3"/>
          </w:tcPr>
          <w:p w14:paraId="75DF390F" w14:textId="77777777" w:rsidR="00F10478" w:rsidRPr="005B26DD" w:rsidRDefault="00F10478" w:rsidP="00F10478">
            <w:pPr>
              <w:pStyle w:val="a8"/>
              <w:numPr>
                <w:ilvl w:val="1"/>
                <w:numId w:val="16"/>
              </w:numPr>
              <w:tabs>
                <w:tab w:val="clear" w:pos="885"/>
                <w:tab w:val="num" w:pos="851"/>
              </w:tabs>
              <w:ind w:left="0" w:firstLine="0"/>
              <w:jc w:val="both"/>
              <w:rPr>
                <w:b w:val="0"/>
                <w:szCs w:val="24"/>
              </w:rPr>
            </w:pPr>
            <w:r w:rsidRPr="005B26DD">
              <w:rPr>
                <w:szCs w:val="24"/>
              </w:rPr>
              <w:t>Замовник:</w:t>
            </w:r>
          </w:p>
        </w:tc>
      </w:tr>
      <w:tr w:rsidR="00F10478" w:rsidRPr="005B26DD" w14:paraId="61AA17B3" w14:textId="77777777" w:rsidTr="005B26DD">
        <w:tc>
          <w:tcPr>
            <w:tcW w:w="11472" w:type="dxa"/>
            <w:gridSpan w:val="3"/>
          </w:tcPr>
          <w:p w14:paraId="1456D15A" w14:textId="77777777" w:rsidR="00F10478" w:rsidRPr="005B26DD" w:rsidRDefault="00F10478" w:rsidP="00B46F5D">
            <w:pPr>
              <w:pStyle w:val="a8"/>
              <w:jc w:val="both"/>
              <w:rPr>
                <w:b w:val="0"/>
                <w:szCs w:val="24"/>
              </w:rPr>
            </w:pPr>
          </w:p>
        </w:tc>
      </w:tr>
      <w:tr w:rsidR="00F10478" w:rsidRPr="005B26DD" w14:paraId="49AEBE67" w14:textId="77777777" w:rsidTr="005B26DD">
        <w:tc>
          <w:tcPr>
            <w:tcW w:w="11472" w:type="dxa"/>
            <w:gridSpan w:val="3"/>
          </w:tcPr>
          <w:p w14:paraId="555C1C19" w14:textId="77777777" w:rsidR="00F10478" w:rsidRPr="005B26DD" w:rsidRDefault="00F10478" w:rsidP="00B46F5D">
            <w:pPr>
              <w:pStyle w:val="a8"/>
              <w:jc w:val="both"/>
              <w:rPr>
                <w:szCs w:val="24"/>
              </w:rPr>
            </w:pPr>
            <w:r w:rsidRPr="005B26DD">
              <w:rPr>
                <w:szCs w:val="24"/>
              </w:rPr>
              <w:t>КОМУНАЛЬНЕ ПІДПРИЄМСТВО ТЕПЛОЗАБЕЗПЕЧЕННЯ</w:t>
            </w:r>
          </w:p>
        </w:tc>
      </w:tr>
      <w:tr w:rsidR="00F10478" w:rsidRPr="005B26DD" w14:paraId="459569AF" w14:textId="77777777" w:rsidTr="005B26DD">
        <w:tc>
          <w:tcPr>
            <w:tcW w:w="11472" w:type="dxa"/>
            <w:gridSpan w:val="3"/>
          </w:tcPr>
          <w:p w14:paraId="4FCB4EA8" w14:textId="77777777" w:rsidR="00F10478" w:rsidRPr="005B26DD" w:rsidRDefault="00F10478" w:rsidP="00B46F5D">
            <w:pPr>
              <w:pStyle w:val="a8"/>
              <w:jc w:val="both"/>
              <w:rPr>
                <w:b w:val="0"/>
                <w:szCs w:val="24"/>
              </w:rPr>
            </w:pPr>
          </w:p>
        </w:tc>
      </w:tr>
      <w:tr w:rsidR="00F10478" w:rsidRPr="005B26DD" w14:paraId="166CD6A2" w14:textId="77777777" w:rsidTr="005B26DD">
        <w:tc>
          <w:tcPr>
            <w:tcW w:w="11472" w:type="dxa"/>
            <w:gridSpan w:val="3"/>
          </w:tcPr>
          <w:p w14:paraId="10043292" w14:textId="77777777" w:rsidR="00F10478" w:rsidRPr="005B26DD" w:rsidRDefault="00F10478" w:rsidP="00B46F5D">
            <w:pPr>
              <w:pStyle w:val="a8"/>
              <w:jc w:val="both"/>
              <w:rPr>
                <w:szCs w:val="24"/>
              </w:rPr>
            </w:pPr>
            <w:r w:rsidRPr="005B26DD">
              <w:rPr>
                <w:szCs w:val="24"/>
              </w:rPr>
              <w:t>Місцезнаходження:</w:t>
            </w:r>
          </w:p>
          <w:p w14:paraId="0C14D645" w14:textId="77777777" w:rsidR="00F10478" w:rsidRPr="005B26DD" w:rsidRDefault="00F10478" w:rsidP="00B46F5D">
            <w:pPr>
              <w:pStyle w:val="a8"/>
              <w:jc w:val="both"/>
              <w:rPr>
                <w:b w:val="0"/>
                <w:szCs w:val="24"/>
              </w:rPr>
            </w:pPr>
            <w:r w:rsidRPr="005B26DD">
              <w:rPr>
                <w:b w:val="0"/>
                <w:szCs w:val="24"/>
              </w:rPr>
              <w:t>11500, Україна, Житомирська область, місто Коростень, вулиця Шевченка, будинок 8А,</w:t>
            </w:r>
          </w:p>
        </w:tc>
      </w:tr>
      <w:tr w:rsidR="00F10478" w:rsidRPr="005B26DD" w14:paraId="13B76475" w14:textId="77777777" w:rsidTr="005B26DD">
        <w:tc>
          <w:tcPr>
            <w:tcW w:w="11472" w:type="dxa"/>
            <w:gridSpan w:val="3"/>
          </w:tcPr>
          <w:p w14:paraId="6872B5DA" w14:textId="77777777" w:rsidR="00F10478" w:rsidRPr="005B26DD" w:rsidRDefault="00F10478" w:rsidP="00B46F5D">
            <w:pPr>
              <w:pStyle w:val="a8"/>
              <w:jc w:val="both"/>
              <w:rPr>
                <w:b w:val="0"/>
                <w:szCs w:val="24"/>
              </w:rPr>
            </w:pPr>
          </w:p>
        </w:tc>
      </w:tr>
      <w:tr w:rsidR="00F10478" w:rsidRPr="005B26DD" w14:paraId="590BCD1D" w14:textId="77777777" w:rsidTr="005B26DD">
        <w:tc>
          <w:tcPr>
            <w:tcW w:w="11472" w:type="dxa"/>
            <w:gridSpan w:val="3"/>
          </w:tcPr>
          <w:p w14:paraId="7D95A46E" w14:textId="77777777" w:rsidR="00F10478" w:rsidRPr="005B26DD" w:rsidRDefault="00F10478" w:rsidP="00B46F5D">
            <w:pPr>
              <w:pStyle w:val="a8"/>
              <w:jc w:val="both"/>
              <w:rPr>
                <w:szCs w:val="24"/>
              </w:rPr>
            </w:pPr>
            <w:r w:rsidRPr="005B26DD">
              <w:rPr>
                <w:szCs w:val="24"/>
              </w:rPr>
              <w:t>Банківські реквізити:</w:t>
            </w:r>
          </w:p>
          <w:p w14:paraId="65F11A35" w14:textId="77777777" w:rsidR="00821F6D" w:rsidRPr="005B26DD" w:rsidRDefault="00821F6D" w:rsidP="00821F6D">
            <w:pPr>
              <w:spacing w:after="0"/>
              <w:jc w:val="both"/>
              <w:rPr>
                <w:rFonts w:ascii="Times New Roman" w:eastAsia="Times New Roman" w:hAnsi="Times New Roman" w:cs="Times New Roman"/>
                <w:sz w:val="24"/>
                <w:szCs w:val="24"/>
                <w:lang w:eastAsia="ru-RU"/>
              </w:rPr>
            </w:pPr>
            <w:r w:rsidRPr="005B26DD">
              <w:rPr>
                <w:rFonts w:ascii="Times New Roman" w:eastAsia="Times New Roman" w:hAnsi="Times New Roman" w:cs="Times New Roman"/>
                <w:sz w:val="24"/>
                <w:szCs w:val="24"/>
                <w:lang w:eastAsia="ru-RU"/>
              </w:rPr>
              <w:t>Поточні рахунки:</w:t>
            </w:r>
          </w:p>
          <w:p w14:paraId="6D873EBD" w14:textId="77777777" w:rsidR="00821F6D" w:rsidRPr="005B26DD" w:rsidRDefault="00821F6D" w:rsidP="00821F6D">
            <w:pPr>
              <w:spacing w:after="0"/>
              <w:jc w:val="both"/>
              <w:rPr>
                <w:rFonts w:ascii="Times New Roman" w:eastAsia="Times New Roman" w:hAnsi="Times New Roman" w:cs="Times New Roman"/>
                <w:sz w:val="24"/>
                <w:szCs w:val="24"/>
                <w:lang w:eastAsia="ru-RU"/>
              </w:rPr>
            </w:pPr>
            <w:r w:rsidRPr="005B26DD">
              <w:rPr>
                <w:rFonts w:ascii="Times New Roman" w:eastAsia="Times New Roman" w:hAnsi="Times New Roman" w:cs="Times New Roman"/>
                <w:sz w:val="24"/>
                <w:szCs w:val="24"/>
                <w:lang w:eastAsia="ru-RU"/>
              </w:rPr>
              <w:t>№ UA593116470000026003290267123, в  ТВБВ №10005/029 АТ «Ощадбанк», МФО 311647</w:t>
            </w:r>
          </w:p>
          <w:p w14:paraId="787ED08B" w14:textId="77777777" w:rsidR="00821F6D" w:rsidRPr="005B26DD" w:rsidRDefault="00821F6D" w:rsidP="005B26DD">
            <w:pPr>
              <w:spacing w:after="0"/>
              <w:ind w:right="1305"/>
              <w:rPr>
                <w:rFonts w:ascii="Times New Roman" w:eastAsia="Times New Roman" w:hAnsi="Times New Roman" w:cs="Times New Roman"/>
                <w:sz w:val="24"/>
                <w:szCs w:val="24"/>
                <w:lang w:eastAsia="ru-RU"/>
              </w:rPr>
            </w:pPr>
            <w:r w:rsidRPr="005B26DD">
              <w:rPr>
                <w:rFonts w:ascii="Times New Roman" w:eastAsia="Times New Roman" w:hAnsi="Times New Roman" w:cs="Times New Roman"/>
                <w:sz w:val="24"/>
                <w:szCs w:val="24"/>
                <w:lang w:eastAsia="ru-RU"/>
              </w:rPr>
              <w:t>№ UA188201720355379896000028380 Державна казначейська служба України Коростенського УДКСУ</w:t>
            </w:r>
          </w:p>
          <w:p w14:paraId="34135650" w14:textId="77777777" w:rsidR="00821F6D" w:rsidRPr="005B26DD" w:rsidRDefault="00821F6D" w:rsidP="00821F6D">
            <w:pPr>
              <w:spacing w:after="0"/>
              <w:rPr>
                <w:rFonts w:ascii="Times New Roman" w:eastAsia="Times New Roman" w:hAnsi="Times New Roman" w:cs="Times New Roman"/>
                <w:sz w:val="24"/>
                <w:szCs w:val="24"/>
                <w:lang w:eastAsia="ru-RU"/>
              </w:rPr>
            </w:pPr>
            <w:r w:rsidRPr="005B26DD">
              <w:rPr>
                <w:rFonts w:ascii="Times New Roman" w:eastAsia="Times New Roman" w:hAnsi="Times New Roman" w:cs="Times New Roman"/>
                <w:sz w:val="24"/>
                <w:szCs w:val="24"/>
                <w:lang w:eastAsia="ru-RU"/>
              </w:rPr>
              <w:t>МФО820172</w:t>
            </w:r>
          </w:p>
          <w:p w14:paraId="47EAD42D" w14:textId="77777777" w:rsidR="00F10478" w:rsidRPr="005B26DD" w:rsidRDefault="00F10478" w:rsidP="00EC74C6">
            <w:pPr>
              <w:spacing w:after="0"/>
              <w:rPr>
                <w:rFonts w:ascii="Times New Roman" w:hAnsi="Times New Roman" w:cs="Times New Roman"/>
                <w:sz w:val="24"/>
                <w:szCs w:val="24"/>
              </w:rPr>
            </w:pPr>
            <w:r w:rsidRPr="005B26DD">
              <w:rPr>
                <w:rFonts w:ascii="Times New Roman" w:hAnsi="Times New Roman" w:cs="Times New Roman"/>
                <w:bCs/>
                <w:sz w:val="24"/>
                <w:szCs w:val="24"/>
              </w:rPr>
              <w:t xml:space="preserve">ідентифікаційний номер </w:t>
            </w:r>
            <w:r w:rsidRPr="005B26DD">
              <w:rPr>
                <w:rFonts w:ascii="Times New Roman" w:hAnsi="Times New Roman" w:cs="Times New Roman"/>
                <w:sz w:val="24"/>
                <w:szCs w:val="24"/>
              </w:rPr>
              <w:t>31871157</w:t>
            </w:r>
          </w:p>
          <w:p w14:paraId="16DA8ACE" w14:textId="77777777" w:rsidR="00F10478" w:rsidRPr="005B26DD" w:rsidRDefault="00F10478" w:rsidP="00EC74C6">
            <w:pPr>
              <w:spacing w:after="0"/>
              <w:rPr>
                <w:rFonts w:ascii="Times New Roman" w:hAnsi="Times New Roman" w:cs="Times New Roman"/>
                <w:bCs/>
                <w:sz w:val="24"/>
                <w:szCs w:val="24"/>
              </w:rPr>
            </w:pPr>
            <w:r w:rsidRPr="005B26DD">
              <w:rPr>
                <w:rFonts w:ascii="Times New Roman" w:hAnsi="Times New Roman" w:cs="Times New Roman"/>
                <w:sz w:val="24"/>
                <w:szCs w:val="24"/>
              </w:rPr>
              <w:t>Є платником податку на прибуток на загальних підставах.</w:t>
            </w:r>
          </w:p>
        </w:tc>
      </w:tr>
      <w:tr w:rsidR="00F10478" w:rsidRPr="005B26DD" w14:paraId="10DF1980" w14:textId="77777777" w:rsidTr="005B26DD">
        <w:tc>
          <w:tcPr>
            <w:tcW w:w="11472" w:type="dxa"/>
            <w:gridSpan w:val="3"/>
          </w:tcPr>
          <w:p w14:paraId="34C8A7EE" w14:textId="77777777" w:rsidR="00F10478" w:rsidRPr="005B26DD" w:rsidRDefault="00F10478" w:rsidP="00B46F5D">
            <w:pPr>
              <w:pStyle w:val="a8"/>
              <w:jc w:val="both"/>
              <w:rPr>
                <w:szCs w:val="24"/>
              </w:rPr>
            </w:pPr>
          </w:p>
        </w:tc>
      </w:tr>
      <w:tr w:rsidR="00F10478" w:rsidRPr="005B26DD" w14:paraId="4C652B26" w14:textId="77777777" w:rsidTr="005B26DD">
        <w:tc>
          <w:tcPr>
            <w:tcW w:w="11472" w:type="dxa"/>
            <w:gridSpan w:val="3"/>
            <w:shd w:val="clear" w:color="auto" w:fill="E6E6E6"/>
          </w:tcPr>
          <w:p w14:paraId="59E1F447" w14:textId="77777777" w:rsidR="00F10478" w:rsidRPr="005B26DD" w:rsidRDefault="00F10478" w:rsidP="00B46F5D">
            <w:pPr>
              <w:pStyle w:val="a8"/>
              <w:rPr>
                <w:szCs w:val="24"/>
              </w:rPr>
            </w:pPr>
            <w:r w:rsidRPr="005B26DD">
              <w:rPr>
                <w:szCs w:val="24"/>
              </w:rPr>
              <w:t>ПІДПИСИ СТОРІН</w:t>
            </w:r>
          </w:p>
        </w:tc>
      </w:tr>
      <w:tr w:rsidR="00F10478" w:rsidRPr="005B26DD" w14:paraId="49CF3D84" w14:textId="77777777" w:rsidTr="005B26DD">
        <w:tc>
          <w:tcPr>
            <w:tcW w:w="5496" w:type="dxa"/>
          </w:tcPr>
          <w:p w14:paraId="60352519" w14:textId="77777777" w:rsidR="00F10478" w:rsidRPr="005B26DD" w:rsidRDefault="00F10478" w:rsidP="00B46F5D">
            <w:pPr>
              <w:pStyle w:val="a8"/>
              <w:jc w:val="both"/>
              <w:rPr>
                <w:b w:val="0"/>
                <w:szCs w:val="24"/>
              </w:rPr>
            </w:pPr>
          </w:p>
        </w:tc>
        <w:tc>
          <w:tcPr>
            <w:tcW w:w="5976" w:type="dxa"/>
            <w:gridSpan w:val="2"/>
          </w:tcPr>
          <w:p w14:paraId="71DD172E" w14:textId="77777777" w:rsidR="00F10478" w:rsidRPr="005B26DD" w:rsidRDefault="00F10478" w:rsidP="00B46F5D">
            <w:pPr>
              <w:pStyle w:val="a8"/>
              <w:jc w:val="both"/>
              <w:rPr>
                <w:b w:val="0"/>
                <w:szCs w:val="24"/>
              </w:rPr>
            </w:pPr>
          </w:p>
        </w:tc>
      </w:tr>
      <w:tr w:rsidR="00F10478" w:rsidRPr="005B26DD" w14:paraId="5BC2AE92" w14:textId="77777777" w:rsidTr="005B26DD">
        <w:tc>
          <w:tcPr>
            <w:tcW w:w="5496" w:type="dxa"/>
          </w:tcPr>
          <w:p w14:paraId="2E77C9E5" w14:textId="77777777" w:rsidR="00F10478" w:rsidRPr="005B26DD" w:rsidRDefault="00F10478" w:rsidP="00EC74C6">
            <w:pPr>
              <w:tabs>
                <w:tab w:val="num" w:pos="720"/>
              </w:tabs>
              <w:spacing w:after="0"/>
              <w:jc w:val="both"/>
              <w:rPr>
                <w:rFonts w:ascii="Times New Roman" w:hAnsi="Times New Roman" w:cs="Times New Roman"/>
                <w:b/>
                <w:sz w:val="24"/>
                <w:szCs w:val="24"/>
              </w:rPr>
            </w:pPr>
            <w:r w:rsidRPr="005B26DD">
              <w:rPr>
                <w:rFonts w:ascii="Times New Roman" w:hAnsi="Times New Roman" w:cs="Times New Roman"/>
                <w:b/>
                <w:sz w:val="24"/>
                <w:szCs w:val="24"/>
              </w:rPr>
              <w:t>Від Виконавця:</w:t>
            </w:r>
          </w:p>
        </w:tc>
        <w:tc>
          <w:tcPr>
            <w:tcW w:w="5976" w:type="dxa"/>
            <w:gridSpan w:val="2"/>
          </w:tcPr>
          <w:p w14:paraId="448920F8" w14:textId="77777777" w:rsidR="00F10478" w:rsidRPr="005B26DD" w:rsidDel="00F474E8" w:rsidRDefault="00F10478" w:rsidP="00EC74C6">
            <w:pPr>
              <w:spacing w:after="0"/>
              <w:jc w:val="both"/>
              <w:rPr>
                <w:rFonts w:ascii="Times New Roman" w:hAnsi="Times New Roman" w:cs="Times New Roman"/>
                <w:b/>
                <w:sz w:val="24"/>
                <w:szCs w:val="24"/>
              </w:rPr>
            </w:pPr>
            <w:r w:rsidRPr="005B26DD">
              <w:rPr>
                <w:rFonts w:ascii="Times New Roman" w:hAnsi="Times New Roman" w:cs="Times New Roman"/>
                <w:b/>
                <w:sz w:val="24"/>
                <w:szCs w:val="24"/>
              </w:rPr>
              <w:t>Від Замовника:</w:t>
            </w:r>
          </w:p>
        </w:tc>
      </w:tr>
      <w:tr w:rsidR="00F10478" w:rsidRPr="005B26DD" w14:paraId="575EA40F" w14:textId="77777777" w:rsidTr="005B26DD">
        <w:tc>
          <w:tcPr>
            <w:tcW w:w="5496" w:type="dxa"/>
          </w:tcPr>
          <w:p w14:paraId="56B00721" w14:textId="77777777" w:rsidR="00F10478" w:rsidRPr="005B26DD" w:rsidRDefault="00F10478" w:rsidP="00EC74C6">
            <w:pPr>
              <w:spacing w:after="0"/>
              <w:jc w:val="both"/>
              <w:rPr>
                <w:rFonts w:ascii="Times New Roman" w:hAnsi="Times New Roman" w:cs="Times New Roman"/>
                <w:b/>
                <w:sz w:val="24"/>
                <w:szCs w:val="24"/>
              </w:rPr>
            </w:pPr>
          </w:p>
        </w:tc>
        <w:tc>
          <w:tcPr>
            <w:tcW w:w="5976" w:type="dxa"/>
            <w:gridSpan w:val="2"/>
          </w:tcPr>
          <w:p w14:paraId="3A0E7300" w14:textId="77777777" w:rsidR="00F10478" w:rsidRPr="005B26DD" w:rsidRDefault="00F10478" w:rsidP="00EC74C6">
            <w:pPr>
              <w:spacing w:after="0"/>
              <w:jc w:val="both"/>
              <w:rPr>
                <w:rFonts w:ascii="Times New Roman" w:hAnsi="Times New Roman" w:cs="Times New Roman"/>
                <w:b/>
                <w:sz w:val="24"/>
                <w:szCs w:val="24"/>
              </w:rPr>
            </w:pPr>
          </w:p>
        </w:tc>
      </w:tr>
    </w:tbl>
    <w:p w14:paraId="5877A50D" w14:textId="77777777" w:rsidR="00F10478" w:rsidRPr="005B26DD" w:rsidRDefault="00F10478" w:rsidP="00F10478">
      <w:pPr>
        <w:rPr>
          <w:rFonts w:ascii="Times New Roman" w:hAnsi="Times New Roman" w:cs="Times New Roman"/>
          <w:sz w:val="24"/>
          <w:szCs w:val="24"/>
        </w:rPr>
      </w:pPr>
    </w:p>
    <w:p w14:paraId="0103C6DB" w14:textId="77777777" w:rsidR="00F10478" w:rsidRPr="00EC74C6" w:rsidRDefault="00F10478" w:rsidP="00F10478">
      <w:pPr>
        <w:rPr>
          <w:rFonts w:ascii="Courier New" w:hAnsi="Courier New" w:cs="Courier New"/>
          <w:sz w:val="16"/>
          <w:szCs w:val="16"/>
        </w:rPr>
      </w:pPr>
    </w:p>
    <w:p w14:paraId="08F07EF4" w14:textId="77777777" w:rsidR="00F10478" w:rsidRPr="00EC74C6" w:rsidRDefault="00F10478" w:rsidP="00F10478">
      <w:pPr>
        <w:rPr>
          <w:rFonts w:ascii="Courier New" w:hAnsi="Courier New" w:cs="Courier New"/>
          <w:sz w:val="16"/>
          <w:szCs w:val="16"/>
        </w:rPr>
      </w:pPr>
    </w:p>
    <w:p w14:paraId="0D42FD62" w14:textId="77777777" w:rsidR="003905ED" w:rsidRPr="00EC74C6" w:rsidRDefault="00FF6652" w:rsidP="005649B4">
      <w:pPr>
        <w:spacing w:after="0" w:line="240" w:lineRule="auto"/>
        <w:jc w:val="both"/>
        <w:rPr>
          <w:rFonts w:ascii="Times New Roman" w:eastAsia="Times New Roman" w:hAnsi="Times New Roman" w:cs="Times New Roman"/>
          <w:color w:val="222222"/>
          <w:sz w:val="24"/>
          <w:szCs w:val="24"/>
          <w:lang w:eastAsia="ru-RU"/>
        </w:rPr>
      </w:pPr>
      <w:r w:rsidRPr="00EC74C6">
        <w:rPr>
          <w:rFonts w:ascii="Times New Roman" w:eastAsia="Times New Roman" w:hAnsi="Times New Roman" w:cs="Times New Roman"/>
          <w:color w:val="222222"/>
          <w:sz w:val="24"/>
          <w:szCs w:val="24"/>
          <w:lang w:eastAsia="ru-RU"/>
        </w:rPr>
        <w:br w:type="page"/>
      </w:r>
    </w:p>
    <w:p w14:paraId="5DFF540E" w14:textId="77777777" w:rsidR="00425304" w:rsidRPr="000F3188" w:rsidRDefault="00B976FC" w:rsidP="00425304">
      <w:pPr>
        <w:spacing w:after="0" w:line="240" w:lineRule="auto"/>
        <w:jc w:val="right"/>
        <w:rPr>
          <w:rFonts w:ascii="Times New Roman" w:hAnsi="Times New Roman" w:cs="Times New Roman"/>
          <w:b/>
          <w:sz w:val="24"/>
          <w:szCs w:val="24"/>
        </w:rPr>
      </w:pPr>
      <w:r w:rsidRPr="000F3188">
        <w:rPr>
          <w:rFonts w:ascii="Times New Roman" w:hAnsi="Times New Roman" w:cs="Times New Roman"/>
          <w:b/>
          <w:sz w:val="24"/>
          <w:szCs w:val="24"/>
        </w:rPr>
        <w:lastRenderedPageBreak/>
        <w:t xml:space="preserve">Додаток </w:t>
      </w:r>
      <w:r w:rsidR="00425304" w:rsidRPr="000F3188">
        <w:rPr>
          <w:rFonts w:ascii="Times New Roman" w:hAnsi="Times New Roman" w:cs="Times New Roman"/>
          <w:b/>
          <w:sz w:val="24"/>
          <w:szCs w:val="24"/>
        </w:rPr>
        <w:t>№ 1</w:t>
      </w:r>
    </w:p>
    <w:p w14:paraId="27488F2B" w14:textId="21B01CD1" w:rsidR="00B976FC" w:rsidRPr="000F3188" w:rsidRDefault="00B976FC" w:rsidP="00425304">
      <w:pPr>
        <w:spacing w:after="0" w:line="240" w:lineRule="auto"/>
        <w:jc w:val="right"/>
        <w:rPr>
          <w:rFonts w:ascii="Times New Roman" w:hAnsi="Times New Roman" w:cs="Times New Roman"/>
          <w:b/>
          <w:sz w:val="24"/>
          <w:szCs w:val="24"/>
        </w:rPr>
      </w:pPr>
      <w:r w:rsidRPr="000F3188">
        <w:rPr>
          <w:rFonts w:ascii="Times New Roman" w:hAnsi="Times New Roman" w:cs="Times New Roman"/>
          <w:b/>
          <w:sz w:val="24"/>
          <w:szCs w:val="24"/>
        </w:rPr>
        <w:t>до договору №</w:t>
      </w:r>
      <w:r w:rsidR="008562FD" w:rsidRPr="000F3188">
        <w:rPr>
          <w:rFonts w:ascii="Times New Roman" w:hAnsi="Times New Roman" w:cs="Times New Roman"/>
          <w:b/>
          <w:sz w:val="24"/>
          <w:szCs w:val="24"/>
        </w:rPr>
        <w:t>_____</w:t>
      </w:r>
      <w:r w:rsidR="00425304" w:rsidRPr="000F3188">
        <w:rPr>
          <w:rFonts w:ascii="Times New Roman" w:hAnsi="Times New Roman" w:cs="Times New Roman"/>
          <w:b/>
          <w:sz w:val="24"/>
          <w:szCs w:val="24"/>
        </w:rPr>
        <w:t xml:space="preserve"> від ___ </w:t>
      </w:r>
      <w:r w:rsidR="008562FD" w:rsidRPr="000F3188">
        <w:rPr>
          <w:rFonts w:ascii="Times New Roman" w:hAnsi="Times New Roman" w:cs="Times New Roman"/>
          <w:b/>
          <w:sz w:val="24"/>
          <w:szCs w:val="24"/>
        </w:rPr>
        <w:t>_________</w:t>
      </w:r>
      <w:r w:rsidR="00425304" w:rsidRPr="000F3188">
        <w:rPr>
          <w:rFonts w:ascii="Times New Roman" w:hAnsi="Times New Roman" w:cs="Times New Roman"/>
          <w:b/>
          <w:sz w:val="24"/>
          <w:szCs w:val="24"/>
        </w:rPr>
        <w:t xml:space="preserve"> 202</w:t>
      </w:r>
      <w:r w:rsidR="00821F6D" w:rsidRPr="000F3188">
        <w:rPr>
          <w:rFonts w:ascii="Times New Roman" w:hAnsi="Times New Roman" w:cs="Times New Roman"/>
          <w:b/>
          <w:sz w:val="24"/>
          <w:szCs w:val="24"/>
        </w:rPr>
        <w:t>4</w:t>
      </w:r>
      <w:r w:rsidR="00425304" w:rsidRPr="000F3188">
        <w:rPr>
          <w:rFonts w:ascii="Times New Roman" w:hAnsi="Times New Roman" w:cs="Times New Roman"/>
          <w:b/>
          <w:sz w:val="24"/>
          <w:szCs w:val="24"/>
        </w:rPr>
        <w:t xml:space="preserve"> року</w:t>
      </w:r>
    </w:p>
    <w:p w14:paraId="25A919F9" w14:textId="77777777" w:rsidR="00425304" w:rsidRPr="000F3188" w:rsidRDefault="00425304" w:rsidP="00425304">
      <w:pPr>
        <w:spacing w:after="0" w:line="240" w:lineRule="auto"/>
        <w:jc w:val="center"/>
        <w:rPr>
          <w:rFonts w:ascii="Times New Roman" w:hAnsi="Times New Roman" w:cs="Times New Roman"/>
          <w:b/>
          <w:sz w:val="24"/>
          <w:szCs w:val="24"/>
        </w:rPr>
      </w:pPr>
    </w:p>
    <w:p w14:paraId="63562585" w14:textId="77777777" w:rsidR="00B976FC" w:rsidRPr="000F3188" w:rsidRDefault="00425304" w:rsidP="00425304">
      <w:pPr>
        <w:spacing w:after="0" w:line="240" w:lineRule="auto"/>
        <w:jc w:val="center"/>
        <w:rPr>
          <w:rFonts w:ascii="Times New Roman" w:hAnsi="Times New Roman" w:cs="Times New Roman"/>
          <w:b/>
          <w:sz w:val="24"/>
          <w:szCs w:val="24"/>
        </w:rPr>
      </w:pPr>
      <w:r w:rsidRPr="000F3188">
        <w:rPr>
          <w:rFonts w:ascii="Times New Roman" w:hAnsi="Times New Roman" w:cs="Times New Roman"/>
          <w:b/>
          <w:sz w:val="24"/>
          <w:szCs w:val="24"/>
        </w:rPr>
        <w:t xml:space="preserve">Підсистема </w:t>
      </w:r>
      <w:r w:rsidR="00CF2FE6" w:rsidRPr="000F3188">
        <w:rPr>
          <w:rFonts w:ascii="Times New Roman" w:hAnsi="Times New Roman" w:cs="Times New Roman"/>
          <w:b/>
          <w:sz w:val="24"/>
          <w:szCs w:val="24"/>
        </w:rPr>
        <w:t>«Заробітна плата</w:t>
      </w:r>
      <w:r w:rsidR="00B976FC" w:rsidRPr="000F3188">
        <w:rPr>
          <w:rFonts w:ascii="Times New Roman" w:hAnsi="Times New Roman" w:cs="Times New Roman"/>
          <w:b/>
          <w:sz w:val="24"/>
          <w:szCs w:val="24"/>
        </w:rPr>
        <w:t>», повинн</w:t>
      </w:r>
      <w:r w:rsidRPr="000F3188">
        <w:rPr>
          <w:rFonts w:ascii="Times New Roman" w:hAnsi="Times New Roman" w:cs="Times New Roman"/>
          <w:b/>
          <w:sz w:val="24"/>
          <w:szCs w:val="24"/>
        </w:rPr>
        <w:t>а</w:t>
      </w:r>
      <w:r w:rsidR="00B976FC" w:rsidRPr="000F3188">
        <w:rPr>
          <w:rFonts w:ascii="Times New Roman" w:hAnsi="Times New Roman" w:cs="Times New Roman"/>
          <w:b/>
          <w:sz w:val="24"/>
          <w:szCs w:val="24"/>
        </w:rPr>
        <w:t xml:space="preserve"> виконувати наступні функції та формувати звіти, з урахуванням змін в законодавстві:</w:t>
      </w:r>
    </w:p>
    <w:p w14:paraId="7AEA44C4"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ведення особових рахунків, табелів та наказів щодо співробітників;</w:t>
      </w:r>
    </w:p>
    <w:p w14:paraId="085D1129"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заробітної плати з урахуванням норм робочого часу і виробітку за довільно заданими схемами роботи;</w:t>
      </w:r>
    </w:p>
    <w:p w14:paraId="75681268"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перерахунок заробітної плати за минулі періоди;</w:t>
      </w:r>
    </w:p>
    <w:p w14:paraId="349708AF"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індексації, відпусток ( в тому числі відпустки ЧАЕС), курсів, допомоги по тимчасовій непрацездатності;</w:t>
      </w:r>
    </w:p>
    <w:p w14:paraId="2134E071"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податку з доходів фізичних осіб, військового збору та єдиного соціального внеску;</w:t>
      </w:r>
    </w:p>
    <w:p w14:paraId="049311BE"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коефіцієнтів для коригування заробітної плати при виході у відпустку;</w:t>
      </w:r>
    </w:p>
    <w:p w14:paraId="191C4C77"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 xml:space="preserve">утримання за виконавчими листами, позичками та </w:t>
      </w:r>
      <w:proofErr w:type="spellStart"/>
      <w:r w:rsidRPr="000F3188">
        <w:rPr>
          <w:rFonts w:ascii="Times New Roman" w:hAnsi="Times New Roman" w:cs="Times New Roman"/>
          <w:sz w:val="24"/>
          <w:szCs w:val="24"/>
        </w:rPr>
        <w:t>ін</w:t>
      </w:r>
      <w:proofErr w:type="spellEnd"/>
      <w:r w:rsidRPr="000F3188">
        <w:rPr>
          <w:rFonts w:ascii="Times New Roman" w:hAnsi="Times New Roman" w:cs="Times New Roman"/>
          <w:sz w:val="24"/>
          <w:szCs w:val="24"/>
        </w:rPr>
        <w:t>;</w:t>
      </w:r>
    </w:p>
    <w:p w14:paraId="6DAE2BAC"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нарахувань на заробітну плату, облік виплаченої/невиплаченої зарплати;</w:t>
      </w:r>
    </w:p>
    <w:p w14:paraId="4DCE5966"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перерахувань до банку на карткові рахунки співробітників;</w:t>
      </w:r>
    </w:p>
    <w:p w14:paraId="004877E6"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і друк довідок:</w:t>
      </w:r>
    </w:p>
    <w:p w14:paraId="772C5DDC"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довідка про заробітну плату (затверджена наказом №192, у редакції наказу МСП № 591)</w:t>
      </w:r>
    </w:p>
    <w:p w14:paraId="7C19C0AC" w14:textId="157E4919"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 xml:space="preserve">довідка про середню заробітну плату для розрахунку на випадок безробіття </w:t>
      </w:r>
      <w:r w:rsidR="00890961" w:rsidRPr="000F3188">
        <w:rPr>
          <w:rFonts w:ascii="Times New Roman" w:hAnsi="Times New Roman" w:cs="Times New Roman"/>
          <w:sz w:val="24"/>
          <w:szCs w:val="24"/>
        </w:rPr>
        <w:t>згідно затвердженої форми</w:t>
      </w:r>
    </w:p>
    <w:p w14:paraId="0301898A"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довідка про заробітну плату до листка непрацездатності</w:t>
      </w:r>
    </w:p>
    <w:p w14:paraId="6D061AC4"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довідка про розрахунок відпускних, курсів</w:t>
      </w:r>
    </w:p>
    <w:p w14:paraId="1E3DD4C8"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довідка про заробітну плату до ДФС.</w:t>
      </w:r>
    </w:p>
    <w:p w14:paraId="4518C5B6" w14:textId="5351ABAE"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Формування звітів про заробітну плату в розрізі тарифних окладів, по персоналу, нарахувань</w:t>
      </w:r>
      <w:r w:rsidR="00890961" w:rsidRPr="000F3188">
        <w:rPr>
          <w:rFonts w:ascii="Times New Roman" w:hAnsi="Times New Roman" w:cs="Times New Roman"/>
          <w:sz w:val="24"/>
          <w:szCs w:val="24"/>
        </w:rPr>
        <w:t>, за видами діяльності</w:t>
      </w:r>
      <w:r w:rsidRPr="000F3188">
        <w:rPr>
          <w:rFonts w:ascii="Times New Roman" w:hAnsi="Times New Roman" w:cs="Times New Roman"/>
          <w:sz w:val="24"/>
          <w:szCs w:val="24"/>
        </w:rPr>
        <w:t>.</w:t>
      </w:r>
    </w:p>
    <w:p w14:paraId="6265B4C7"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Формування господарських операцій з розрахунку заробітної плати</w:t>
      </w:r>
    </w:p>
    <w:p w14:paraId="72D51214"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24774656" wp14:editId="0ED222FE">
                <wp:simplePos x="0" y="0"/>
                <wp:positionH relativeFrom="column">
                  <wp:posOffset>2156460</wp:posOffset>
                </wp:positionH>
                <wp:positionV relativeFrom="paragraph">
                  <wp:posOffset>14605</wp:posOffset>
                </wp:positionV>
                <wp:extent cx="228600" cy="466725"/>
                <wp:effectExtent l="0" t="0" r="19050" b="28575"/>
                <wp:wrapNone/>
                <wp:docPr id="4" name="Правая фигурная скобка 4"/>
                <wp:cNvGraphicFramePr/>
                <a:graphic xmlns:a="http://schemas.openxmlformats.org/drawingml/2006/main">
                  <a:graphicData uri="http://schemas.microsoft.com/office/word/2010/wordprocessingShape">
                    <wps:wsp>
                      <wps:cNvSpPr/>
                      <wps:spPr>
                        <a:xfrm>
                          <a:off x="0" y="0"/>
                          <a:ext cx="228600" cy="466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C82A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169.8pt;margin-top:1.15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" adj="882" strokecolor="#5b9bd5 [3204]" strokeweight=".5pt">
                <v:stroke joinstyle="miter"/>
              </v:shape>
            </w:pict>
          </mc:Fallback>
        </mc:AlternateContent>
      </w: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і друк звітів</w:t>
      </w:r>
    </w:p>
    <w:p w14:paraId="732376A8"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Додаток № 4</w:t>
      </w:r>
      <w:r w:rsidRPr="000F3188">
        <w:rPr>
          <w:rFonts w:ascii="Times New Roman" w:hAnsi="Times New Roman" w:cs="Times New Roman"/>
          <w:sz w:val="24"/>
          <w:szCs w:val="24"/>
        </w:rPr>
        <w:tab/>
        <w:t xml:space="preserve">                  В електронному вигляді для подальшого</w:t>
      </w:r>
    </w:p>
    <w:p w14:paraId="328C12BA"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Форма 1-ДФ (2 порції)</w:t>
      </w:r>
      <w:r w:rsidRPr="000F3188">
        <w:rPr>
          <w:rFonts w:ascii="Times New Roman" w:hAnsi="Times New Roman" w:cs="Times New Roman"/>
          <w:sz w:val="24"/>
          <w:szCs w:val="24"/>
        </w:rPr>
        <w:tab/>
        <w:t xml:space="preserve">     завантаження в систему МЕДОК</w:t>
      </w:r>
    </w:p>
    <w:p w14:paraId="42B7419C"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Форма 4-ФСС з ТВП</w:t>
      </w:r>
    </w:p>
    <w:p w14:paraId="0B5CE7EC"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файлу нарахованої заробітної плати формату для банку</w:t>
      </w:r>
    </w:p>
    <w:p w14:paraId="063A11F1"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та друк відомостей на виплату заробітної плати та ін..</w:t>
      </w:r>
    </w:p>
    <w:p w14:paraId="7CCF0FC8"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звіт щодо сум нарахованого ЄСВ (персоніфікований облік);</w:t>
      </w:r>
    </w:p>
    <w:p w14:paraId="2E9D6591"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заява-розрахунок на виплату лікарняних;</w:t>
      </w:r>
    </w:p>
    <w:p w14:paraId="674E3388"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статистичні звіти (1-ПВ, 3-ПВ, 6-ПВ, 10-ПІ, та ін.);</w:t>
      </w:r>
    </w:p>
    <w:p w14:paraId="3E1BC9AA" w14:textId="77777777" w:rsidR="00B976FC" w:rsidRPr="000F3188" w:rsidRDefault="00B976FC" w:rsidP="00425304">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інші відомості, довідки, звіти;</w:t>
      </w:r>
    </w:p>
    <w:p w14:paraId="4B144FC1" w14:textId="77777777" w:rsidR="00B976FC" w:rsidRPr="000F3188" w:rsidRDefault="00B976FC" w:rsidP="00425304">
      <w:pPr>
        <w:spacing w:after="0" w:line="240" w:lineRule="auto"/>
        <w:rPr>
          <w:rFonts w:ascii="Times New Roman" w:hAnsi="Times New Roman" w:cs="Times New Roman"/>
          <w:sz w:val="24"/>
          <w:szCs w:val="24"/>
        </w:rPr>
      </w:pPr>
    </w:p>
    <w:p w14:paraId="65448683" w14:textId="77777777" w:rsidR="00B976FC" w:rsidRPr="000F3188" w:rsidRDefault="00425304" w:rsidP="00425304">
      <w:pPr>
        <w:spacing w:after="0" w:line="240" w:lineRule="auto"/>
        <w:jc w:val="center"/>
        <w:rPr>
          <w:rFonts w:ascii="Times New Roman" w:hAnsi="Times New Roman" w:cs="Times New Roman"/>
          <w:b/>
          <w:sz w:val="24"/>
          <w:szCs w:val="24"/>
        </w:rPr>
      </w:pPr>
      <w:r w:rsidRPr="000F3188">
        <w:rPr>
          <w:rFonts w:ascii="Times New Roman" w:hAnsi="Times New Roman" w:cs="Times New Roman"/>
          <w:b/>
          <w:sz w:val="24"/>
          <w:szCs w:val="24"/>
        </w:rPr>
        <w:t>Підсистема</w:t>
      </w:r>
      <w:r w:rsidR="00B976FC" w:rsidRPr="000F3188">
        <w:rPr>
          <w:rFonts w:ascii="Times New Roman" w:hAnsi="Times New Roman" w:cs="Times New Roman"/>
          <w:b/>
          <w:sz w:val="24"/>
          <w:szCs w:val="24"/>
        </w:rPr>
        <w:t xml:space="preserve"> «Абонентський облік споживачів теплової енергії», повинне виконувати наступні функції та формувати звіти, з урахуванням змін в законодавстві:</w:t>
      </w:r>
    </w:p>
    <w:p w14:paraId="10E942E8"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ведення особових рахунків споживачів теплової енергії 1 групи (населення);</w:t>
      </w:r>
    </w:p>
    <w:p w14:paraId="5FB886A9"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облік пільгових категорій населення;</w:t>
      </w:r>
    </w:p>
    <w:p w14:paraId="4512ED11"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облік будинків, приміщень;</w:t>
      </w:r>
    </w:p>
    <w:p w14:paraId="021D7FB1"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та нарахування плати за спожиту теплову енергію:</w:t>
      </w:r>
    </w:p>
    <w:p w14:paraId="40B86CF6"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за показниками лічильників</w:t>
      </w:r>
    </w:p>
    <w:p w14:paraId="7E38F407"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за нормами споживання</w:t>
      </w:r>
    </w:p>
    <w:p w14:paraId="69F6BF81"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прийом платежів від споживачів;</w:t>
      </w:r>
    </w:p>
    <w:p w14:paraId="3A1DA795" w14:textId="7F1AAAE4"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завантаження платежів з банків</w:t>
      </w:r>
      <w:r w:rsidR="005C747F" w:rsidRPr="000F3188">
        <w:rPr>
          <w:rFonts w:ascii="Times New Roman" w:hAnsi="Times New Roman" w:cs="Times New Roman"/>
          <w:sz w:val="24"/>
          <w:szCs w:val="24"/>
        </w:rPr>
        <w:t xml:space="preserve"> та інших установ</w:t>
      </w:r>
    </w:p>
    <w:p w14:paraId="1EB2D24D"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підключення реєстратора розрахункових операцій</w:t>
      </w:r>
    </w:p>
    <w:p w14:paraId="5CFD2F52" w14:textId="0BE80B84"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вивантаження інформації в електронному вигляді для Управління соціального захисту населення;</w:t>
      </w:r>
    </w:p>
    <w:p w14:paraId="780D5665" w14:textId="39F5F83B"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lastRenderedPageBreak/>
        <w:t>•</w:t>
      </w:r>
      <w:r w:rsidRPr="000F3188">
        <w:rPr>
          <w:rFonts w:ascii="Times New Roman" w:hAnsi="Times New Roman" w:cs="Times New Roman"/>
          <w:sz w:val="24"/>
          <w:szCs w:val="24"/>
        </w:rPr>
        <w:tab/>
        <w:t xml:space="preserve">формування звітів по всім видам реалізації </w:t>
      </w:r>
      <w:r w:rsidR="005C747F" w:rsidRPr="000F3188">
        <w:rPr>
          <w:rFonts w:ascii="Times New Roman" w:hAnsi="Times New Roman" w:cs="Times New Roman"/>
          <w:sz w:val="24"/>
          <w:szCs w:val="24"/>
        </w:rPr>
        <w:t>за запитами установ</w:t>
      </w:r>
      <w:r w:rsidRPr="000F3188">
        <w:rPr>
          <w:rFonts w:ascii="Times New Roman" w:hAnsi="Times New Roman" w:cs="Times New Roman"/>
          <w:sz w:val="24"/>
          <w:szCs w:val="24"/>
        </w:rPr>
        <w:t>;</w:t>
      </w:r>
    </w:p>
    <w:p w14:paraId="32B85954"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2E952445" wp14:editId="2A9D352C">
                <wp:simplePos x="0" y="0"/>
                <wp:positionH relativeFrom="column">
                  <wp:posOffset>4932519</wp:posOffset>
                </wp:positionH>
                <wp:positionV relativeFrom="paragraph">
                  <wp:posOffset>71120</wp:posOffset>
                </wp:positionV>
                <wp:extent cx="276225" cy="781050"/>
                <wp:effectExtent l="0" t="0" r="47625" b="19050"/>
                <wp:wrapNone/>
                <wp:docPr id="5" name="Правая фигурная скобка 5"/>
                <wp:cNvGraphicFramePr/>
                <a:graphic xmlns:a="http://schemas.openxmlformats.org/drawingml/2006/main">
                  <a:graphicData uri="http://schemas.microsoft.com/office/word/2010/wordprocessingShape">
                    <wps:wsp>
                      <wps:cNvSpPr/>
                      <wps:spPr>
                        <a:xfrm>
                          <a:off x="0" y="0"/>
                          <a:ext cx="276225" cy="781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DB856A" id="Правая фигурная скобка 5" o:spid="_x0000_s1026" type="#_x0000_t88" style="position:absolute;margin-left:388.4pt;margin-top:5.6pt;width:21.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" adj="637" strokecolor="#5b9bd5 [3204]" strokeweight=".5pt">
                <v:stroke joinstyle="miter"/>
              </v:shape>
            </w:pict>
          </mc:Fallback>
        </mc:AlternateContent>
      </w:r>
      <w:r w:rsidRPr="000F3188">
        <w:rPr>
          <w:rFonts w:ascii="Times New Roman" w:hAnsi="Times New Roman" w:cs="Times New Roman"/>
          <w:sz w:val="24"/>
          <w:szCs w:val="24"/>
        </w:rPr>
        <w:t xml:space="preserve">- звіт про розмір пільг; </w:t>
      </w:r>
    </w:p>
    <w:p w14:paraId="0A3AAA76" w14:textId="29D8CDBF" w:rsidR="00B976FC" w:rsidRPr="000F3188" w:rsidRDefault="00B976FC" w:rsidP="005C747F">
      <w:pPr>
        <w:tabs>
          <w:tab w:val="left" w:pos="8222"/>
        </w:tabs>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звіт про проведені перерахунки;</w:t>
      </w:r>
      <w:r w:rsidRPr="000F3188">
        <w:rPr>
          <w:rFonts w:ascii="Times New Roman" w:hAnsi="Times New Roman" w:cs="Times New Roman"/>
          <w:sz w:val="24"/>
          <w:szCs w:val="24"/>
        </w:rPr>
        <w:tab/>
        <w:t>до 5 числа</w:t>
      </w:r>
    </w:p>
    <w:p w14:paraId="07AA3761"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звіт про розмір нарахувань по окремим групам споживачів та загалом;</w:t>
      </w:r>
    </w:p>
    <w:p w14:paraId="36C51E32" w14:textId="0D399C46" w:rsidR="00B976FC" w:rsidRPr="000F3188" w:rsidRDefault="00B976FC" w:rsidP="006C0C20">
      <w:pPr>
        <w:tabs>
          <w:tab w:val="left" w:pos="8222"/>
        </w:tabs>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звіт про кількість та розмір договорів реструктуризації заборгованості;</w:t>
      </w:r>
      <w:r w:rsidRPr="000F3188">
        <w:rPr>
          <w:rFonts w:ascii="Times New Roman" w:hAnsi="Times New Roman" w:cs="Times New Roman"/>
          <w:sz w:val="24"/>
          <w:szCs w:val="24"/>
        </w:rPr>
        <w:tab/>
        <w:t xml:space="preserve">кожного </w:t>
      </w:r>
      <w:r w:rsidRPr="000F3188">
        <w:rPr>
          <w:rFonts w:ascii="Times New Roman" w:hAnsi="Times New Roman" w:cs="Times New Roman"/>
          <w:sz w:val="24"/>
          <w:szCs w:val="24"/>
        </w:rPr>
        <w:tab/>
        <w:t>місяця</w:t>
      </w:r>
    </w:p>
    <w:p w14:paraId="432444D2"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інші звіти, на вимогу чинного законодавства.</w:t>
      </w:r>
    </w:p>
    <w:p w14:paraId="61711244" w14:textId="77777777" w:rsidR="00B976FC" w:rsidRPr="000F3188" w:rsidRDefault="00B976FC" w:rsidP="00425304">
      <w:pPr>
        <w:spacing w:after="0" w:line="240" w:lineRule="auto"/>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довідок</w:t>
      </w:r>
    </w:p>
    <w:p w14:paraId="49D69CB6" w14:textId="77777777" w:rsidR="00B976FC" w:rsidRPr="000F3188" w:rsidRDefault="00B976FC" w:rsidP="00425304">
      <w:pPr>
        <w:spacing w:after="0" w:line="240" w:lineRule="auto"/>
        <w:rPr>
          <w:rFonts w:ascii="Times New Roman" w:hAnsi="Times New Roman" w:cs="Times New Roman"/>
          <w:sz w:val="24"/>
          <w:szCs w:val="24"/>
        </w:rPr>
      </w:pPr>
    </w:p>
    <w:p w14:paraId="4946BC12" w14:textId="77777777" w:rsidR="00B976FC" w:rsidRPr="000F3188" w:rsidRDefault="006C0C20" w:rsidP="00425304">
      <w:pPr>
        <w:spacing w:after="0" w:line="240" w:lineRule="auto"/>
        <w:jc w:val="center"/>
        <w:rPr>
          <w:rFonts w:ascii="Times New Roman" w:hAnsi="Times New Roman" w:cs="Times New Roman"/>
          <w:b/>
          <w:sz w:val="24"/>
          <w:szCs w:val="24"/>
        </w:rPr>
      </w:pPr>
      <w:r w:rsidRPr="000F3188">
        <w:rPr>
          <w:rFonts w:ascii="Times New Roman" w:hAnsi="Times New Roman" w:cs="Times New Roman"/>
          <w:b/>
          <w:sz w:val="24"/>
          <w:szCs w:val="24"/>
        </w:rPr>
        <w:t>Підсистема</w:t>
      </w:r>
      <w:r w:rsidR="00B976FC" w:rsidRPr="000F3188">
        <w:rPr>
          <w:rFonts w:ascii="Times New Roman" w:hAnsi="Times New Roman" w:cs="Times New Roman"/>
          <w:b/>
          <w:sz w:val="24"/>
          <w:szCs w:val="24"/>
        </w:rPr>
        <w:t xml:space="preserve"> «Бухгалтерія для України», повинне виконувати наступні функції та формування звітів, з урахуванням змін в законодавстві:</w:t>
      </w:r>
    </w:p>
    <w:p w14:paraId="39A9E318" w14:textId="77777777" w:rsidR="00B976FC" w:rsidRPr="000F3188" w:rsidRDefault="00B976FC" w:rsidP="00425304">
      <w:pPr>
        <w:spacing w:after="0" w:line="240" w:lineRule="auto"/>
        <w:ind w:firstLine="708"/>
        <w:rPr>
          <w:rFonts w:ascii="Times New Roman" w:hAnsi="Times New Roman" w:cs="Times New Roman"/>
          <w:sz w:val="24"/>
          <w:szCs w:val="24"/>
        </w:rPr>
      </w:pPr>
      <w:r w:rsidRPr="000F3188">
        <w:rPr>
          <w:rFonts w:ascii="Times New Roman" w:hAnsi="Times New Roman" w:cs="Times New Roman"/>
          <w:b/>
          <w:sz w:val="24"/>
          <w:szCs w:val="24"/>
        </w:rPr>
        <w:t>Модуль Облік основних засобів</w:t>
      </w:r>
      <w:r w:rsidRPr="000F3188">
        <w:rPr>
          <w:rFonts w:ascii="Times New Roman" w:hAnsi="Times New Roman" w:cs="Times New Roman"/>
          <w:sz w:val="24"/>
          <w:szCs w:val="24"/>
        </w:rPr>
        <w:t xml:space="preserve"> :</w:t>
      </w:r>
    </w:p>
    <w:p w14:paraId="4579E06B"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Введення первинних документів та обробка цих даних;</w:t>
      </w:r>
    </w:p>
    <w:p w14:paraId="6FA33465"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Облік модернізації та капітального ремонту;</w:t>
      </w:r>
    </w:p>
    <w:p w14:paraId="631E0A7D"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Нарахування амортизації;</w:t>
      </w:r>
    </w:p>
    <w:p w14:paraId="12854ABC"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Списання об’єктів основних засобів;</w:t>
      </w:r>
    </w:p>
    <w:p w14:paraId="1E90C24D"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звітів</w:t>
      </w:r>
    </w:p>
    <w:p w14:paraId="327AB9B3"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Відомості про основні засоби Відомість амортизації основних засобів Інвентарна книга основних засобів</w:t>
      </w:r>
    </w:p>
    <w:p w14:paraId="2932C492"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Модуль Складський Облік</w:t>
      </w:r>
    </w:p>
    <w:p w14:paraId="1BABE5E4"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Введення первинних документів та обробка цих даних в розрізі складів та матеріально-відповідальних осіб:</w:t>
      </w:r>
    </w:p>
    <w:p w14:paraId="2C9F0EEE"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Надходження</w:t>
      </w:r>
    </w:p>
    <w:p w14:paraId="6D0C95A7"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Переміщення</w:t>
      </w:r>
    </w:p>
    <w:p w14:paraId="16D615AA"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Списання</w:t>
      </w:r>
    </w:p>
    <w:p w14:paraId="2E09E71C"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Інвентаризація залишків;</w:t>
      </w:r>
    </w:p>
    <w:p w14:paraId="4CF3FA88" w14:textId="77777777" w:rsidR="00B976FC" w:rsidRPr="000F3188" w:rsidRDefault="00B976FC" w:rsidP="00425304">
      <w:pPr>
        <w:spacing w:after="0" w:line="240" w:lineRule="auto"/>
        <w:ind w:firstLine="708"/>
        <w:rPr>
          <w:rFonts w:ascii="Times New Roman" w:hAnsi="Times New Roman" w:cs="Times New Roman"/>
          <w:b/>
          <w:sz w:val="24"/>
          <w:szCs w:val="24"/>
        </w:rPr>
      </w:pPr>
      <w:r w:rsidRPr="000F3188">
        <w:rPr>
          <w:rFonts w:ascii="Times New Roman" w:hAnsi="Times New Roman" w:cs="Times New Roman"/>
          <w:b/>
          <w:sz w:val="24"/>
          <w:szCs w:val="24"/>
        </w:rPr>
        <w:t>Модуль Облік банківських та касових операцій</w:t>
      </w:r>
    </w:p>
    <w:p w14:paraId="46DF19AF"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Можливість імпорту виписки з будь-якого банку;</w:t>
      </w:r>
    </w:p>
    <w:p w14:paraId="77E92616" w14:textId="77777777" w:rsidR="00B976FC" w:rsidRPr="000F3188" w:rsidRDefault="00B976FC" w:rsidP="00425304">
      <w:pPr>
        <w:spacing w:after="0" w:line="240" w:lineRule="auto"/>
        <w:ind w:firstLine="708"/>
        <w:rPr>
          <w:rFonts w:ascii="Times New Roman" w:hAnsi="Times New Roman" w:cs="Times New Roman"/>
          <w:b/>
          <w:sz w:val="24"/>
          <w:szCs w:val="24"/>
        </w:rPr>
      </w:pPr>
      <w:r w:rsidRPr="000F3188">
        <w:rPr>
          <w:rFonts w:ascii="Times New Roman" w:hAnsi="Times New Roman" w:cs="Times New Roman"/>
          <w:b/>
          <w:sz w:val="24"/>
          <w:szCs w:val="24"/>
        </w:rPr>
        <w:t>Модуль ПДВ</w:t>
      </w:r>
    </w:p>
    <w:p w14:paraId="46672030"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Податковий облік ПДВ рахунки 6431,6432, 6433, 6441,6442,6443;</w:t>
      </w:r>
    </w:p>
    <w:p w14:paraId="7D4AB790"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Перевірка сум зобов’язань по ПДВ;</w:t>
      </w:r>
    </w:p>
    <w:p w14:paraId="3670FF42"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Формування та вивантаження декларації по ПДВ, уточнюючих до неї розрахунків;</w:t>
      </w:r>
    </w:p>
    <w:p w14:paraId="27FD48D7"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Вивантаження, завантаження податкових накладних в систему МЕДОК, розрахунків коригувань; Своєчасне оновлення системи МЕДОК;</w:t>
      </w:r>
    </w:p>
    <w:p w14:paraId="3AE02CFC"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Облік податкового кредиту;</w:t>
      </w:r>
    </w:p>
    <w:p w14:paraId="452A80F6"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Облік податкових зобов’язань;</w:t>
      </w:r>
    </w:p>
    <w:p w14:paraId="0AA226CD"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Облік операцій з постачальниками та підрядниками: рахунок 631. 3771.</w:t>
      </w:r>
    </w:p>
    <w:p w14:paraId="09B73A40"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Складання звіту по укладеним господарським договорам, рух коштів по договорам, фінансове виконання договорів.</w:t>
      </w:r>
    </w:p>
    <w:p w14:paraId="5542706E"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доходів та витрат, щомісячно визначення фінансових результатів.</w:t>
      </w:r>
    </w:p>
    <w:p w14:paraId="70E01B3A"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Складання квартальної фінансової звітності Ф-1, Ф-2.</w:t>
      </w:r>
    </w:p>
    <w:p w14:paraId="60817628" w14:textId="77777777" w:rsidR="00B976FC" w:rsidRPr="000F3188" w:rsidRDefault="00B976FC" w:rsidP="00425304">
      <w:pPr>
        <w:spacing w:after="0" w:line="240" w:lineRule="auto"/>
        <w:ind w:firstLine="708"/>
        <w:rPr>
          <w:rFonts w:ascii="Times New Roman" w:hAnsi="Times New Roman" w:cs="Times New Roman"/>
          <w:b/>
          <w:sz w:val="24"/>
          <w:szCs w:val="24"/>
        </w:rPr>
      </w:pPr>
      <w:r w:rsidRPr="000F3188">
        <w:rPr>
          <w:rFonts w:ascii="Times New Roman" w:hAnsi="Times New Roman" w:cs="Times New Roman"/>
          <w:b/>
          <w:sz w:val="24"/>
          <w:szCs w:val="24"/>
        </w:rPr>
        <w:t>Модуль Виробництво теплової енергії</w:t>
      </w:r>
    </w:p>
    <w:p w14:paraId="619EC08F" w14:textId="77777777" w:rsidR="00B976FC" w:rsidRPr="000F3188" w:rsidRDefault="00B976FC" w:rsidP="006C0C20">
      <w:pPr>
        <w:pStyle w:val="a3"/>
        <w:numPr>
          <w:ilvl w:val="0"/>
          <w:numId w:val="20"/>
        </w:numPr>
        <w:spacing w:after="0" w:line="240" w:lineRule="auto"/>
        <w:ind w:hanging="720"/>
        <w:jc w:val="both"/>
        <w:rPr>
          <w:rFonts w:ascii="Times New Roman" w:hAnsi="Times New Roman" w:cs="Times New Roman"/>
          <w:sz w:val="24"/>
          <w:szCs w:val="24"/>
        </w:rPr>
      </w:pPr>
      <w:r w:rsidRPr="000F3188">
        <w:rPr>
          <w:rFonts w:ascii="Times New Roman" w:hAnsi="Times New Roman" w:cs="Times New Roman"/>
          <w:sz w:val="24"/>
          <w:szCs w:val="24"/>
        </w:rPr>
        <w:t>Облік споживачів теплової енергії 2 та 3 групи;</w:t>
      </w:r>
    </w:p>
    <w:p w14:paraId="224E1A99" w14:textId="77777777" w:rsidR="00B976FC" w:rsidRPr="000F3188" w:rsidRDefault="00B976FC" w:rsidP="006C0C20">
      <w:pPr>
        <w:pStyle w:val="a3"/>
        <w:numPr>
          <w:ilvl w:val="0"/>
          <w:numId w:val="20"/>
        </w:numPr>
        <w:spacing w:after="0" w:line="240" w:lineRule="auto"/>
        <w:ind w:hanging="720"/>
        <w:jc w:val="both"/>
        <w:rPr>
          <w:rFonts w:ascii="Times New Roman" w:hAnsi="Times New Roman" w:cs="Times New Roman"/>
          <w:sz w:val="24"/>
          <w:szCs w:val="24"/>
        </w:rPr>
      </w:pPr>
      <w:r w:rsidRPr="000F3188">
        <w:rPr>
          <w:rFonts w:ascii="Times New Roman" w:hAnsi="Times New Roman" w:cs="Times New Roman"/>
          <w:sz w:val="24"/>
          <w:szCs w:val="24"/>
        </w:rPr>
        <w:t>Облік договорів на поставку теплової енергії;</w:t>
      </w:r>
    </w:p>
    <w:p w14:paraId="295F2198" w14:textId="77777777" w:rsidR="00B976FC" w:rsidRPr="000F3188" w:rsidRDefault="00B976FC" w:rsidP="006C0C20">
      <w:pPr>
        <w:pStyle w:val="a3"/>
        <w:numPr>
          <w:ilvl w:val="0"/>
          <w:numId w:val="20"/>
        </w:numPr>
        <w:spacing w:after="0" w:line="240" w:lineRule="auto"/>
        <w:ind w:hanging="720"/>
        <w:jc w:val="both"/>
        <w:rPr>
          <w:rFonts w:ascii="Times New Roman" w:hAnsi="Times New Roman" w:cs="Times New Roman"/>
          <w:sz w:val="24"/>
          <w:szCs w:val="24"/>
        </w:rPr>
      </w:pPr>
      <w:r w:rsidRPr="000F3188">
        <w:rPr>
          <w:rFonts w:ascii="Times New Roman" w:hAnsi="Times New Roman" w:cs="Times New Roman"/>
          <w:sz w:val="24"/>
          <w:szCs w:val="24"/>
        </w:rPr>
        <w:t>Облік об’єктів споживання теплової енергії;</w:t>
      </w:r>
    </w:p>
    <w:p w14:paraId="41989F08" w14:textId="77777777" w:rsidR="00B976FC" w:rsidRPr="000F3188" w:rsidRDefault="00B976FC" w:rsidP="006C0C20">
      <w:pPr>
        <w:pStyle w:val="a3"/>
        <w:numPr>
          <w:ilvl w:val="0"/>
          <w:numId w:val="20"/>
        </w:numPr>
        <w:spacing w:after="0" w:line="240" w:lineRule="auto"/>
        <w:ind w:hanging="720"/>
        <w:jc w:val="both"/>
        <w:rPr>
          <w:rFonts w:ascii="Times New Roman" w:hAnsi="Times New Roman" w:cs="Times New Roman"/>
          <w:sz w:val="24"/>
          <w:szCs w:val="24"/>
        </w:rPr>
      </w:pPr>
      <w:r w:rsidRPr="000F3188">
        <w:rPr>
          <w:rFonts w:ascii="Times New Roman" w:hAnsi="Times New Roman" w:cs="Times New Roman"/>
          <w:sz w:val="24"/>
          <w:szCs w:val="24"/>
        </w:rPr>
        <w:t xml:space="preserve">Облік </w:t>
      </w:r>
      <w:proofErr w:type="spellStart"/>
      <w:r w:rsidRPr="000F3188">
        <w:rPr>
          <w:rFonts w:ascii="Times New Roman" w:hAnsi="Times New Roman" w:cs="Times New Roman"/>
          <w:sz w:val="24"/>
          <w:szCs w:val="24"/>
        </w:rPr>
        <w:t>котелень</w:t>
      </w:r>
      <w:proofErr w:type="spellEnd"/>
      <w:r w:rsidRPr="000F3188">
        <w:rPr>
          <w:rFonts w:ascii="Times New Roman" w:hAnsi="Times New Roman" w:cs="Times New Roman"/>
          <w:sz w:val="24"/>
          <w:szCs w:val="24"/>
        </w:rPr>
        <w:t>;</w:t>
      </w:r>
    </w:p>
    <w:p w14:paraId="1719D571" w14:textId="77777777" w:rsidR="00B976FC" w:rsidRPr="000F3188" w:rsidRDefault="00B976FC" w:rsidP="006C0C20">
      <w:pPr>
        <w:pStyle w:val="a3"/>
        <w:numPr>
          <w:ilvl w:val="0"/>
          <w:numId w:val="20"/>
        </w:numPr>
        <w:spacing w:after="0" w:line="240" w:lineRule="auto"/>
        <w:ind w:hanging="720"/>
        <w:jc w:val="both"/>
        <w:rPr>
          <w:rFonts w:ascii="Times New Roman" w:hAnsi="Times New Roman" w:cs="Times New Roman"/>
          <w:sz w:val="24"/>
          <w:szCs w:val="24"/>
        </w:rPr>
      </w:pPr>
      <w:r w:rsidRPr="000F3188">
        <w:rPr>
          <w:rFonts w:ascii="Times New Roman" w:hAnsi="Times New Roman" w:cs="Times New Roman"/>
          <w:sz w:val="24"/>
          <w:szCs w:val="24"/>
        </w:rPr>
        <w:t>Облік лічильників теплової енергії</w:t>
      </w:r>
    </w:p>
    <w:p w14:paraId="551E1A3B"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виробленої та поставленої теплової енергії по кількості спожитих енергоносіїв - газ та альтернативні джерела енергії;</w:t>
      </w:r>
    </w:p>
    <w:p w14:paraId="7EE11C87"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середнього ККД по котельням;</w:t>
      </w:r>
    </w:p>
    <w:p w14:paraId="1D1051BE"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Розподіл поставленої теплової енергії по об’єктах споживання тепла з врахуванням показників лічильників та максимального погодинного навантаження;</w:t>
      </w:r>
    </w:p>
    <w:p w14:paraId="161CB2AE"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Розрахунок витрат твердого палива;</w:t>
      </w:r>
    </w:p>
    <w:p w14:paraId="65FF69B7"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lastRenderedPageBreak/>
        <w:t>•</w:t>
      </w:r>
      <w:r w:rsidRPr="000F3188">
        <w:rPr>
          <w:rFonts w:ascii="Times New Roman" w:hAnsi="Times New Roman" w:cs="Times New Roman"/>
          <w:sz w:val="24"/>
          <w:szCs w:val="24"/>
        </w:rPr>
        <w:tab/>
        <w:t>Формування Рахунків та Актів надання послуг за спожиту теплову енергію</w:t>
      </w:r>
    </w:p>
    <w:p w14:paraId="12878DA4"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xml:space="preserve">          - по об’єктах зі встановленими лічильниками теплової енергії </w:t>
      </w:r>
    </w:p>
    <w:p w14:paraId="75517F3A"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xml:space="preserve">          - по об’єктах без встановлених лічильників теплової енергії</w:t>
      </w:r>
    </w:p>
    <w:p w14:paraId="528ACC2E"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Розподіл спожитого газу по групах споживачів;</w:t>
      </w:r>
    </w:p>
    <w:p w14:paraId="31C7E125"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Розподіл витрат за видами ліцензійної діяльності;</w:t>
      </w:r>
    </w:p>
    <w:p w14:paraId="5C151983"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w:t>
      </w:r>
      <w:r w:rsidRPr="000F3188">
        <w:rPr>
          <w:rFonts w:ascii="Times New Roman" w:hAnsi="Times New Roman" w:cs="Times New Roman"/>
          <w:sz w:val="24"/>
          <w:szCs w:val="24"/>
        </w:rPr>
        <w:tab/>
        <w:t>Формування звітності до НКРЕ;</w:t>
      </w:r>
    </w:p>
    <w:p w14:paraId="3080A4F6" w14:textId="77777777" w:rsidR="00B976FC" w:rsidRPr="000F3188" w:rsidRDefault="00B976FC" w:rsidP="006C0C20">
      <w:pPr>
        <w:spacing w:after="0" w:line="240" w:lineRule="auto"/>
        <w:jc w:val="both"/>
        <w:rPr>
          <w:rFonts w:ascii="Times New Roman" w:hAnsi="Times New Roman" w:cs="Times New Roman"/>
          <w:sz w:val="24"/>
          <w:szCs w:val="24"/>
        </w:rPr>
      </w:pPr>
    </w:p>
    <w:p w14:paraId="52453A32" w14:textId="77777777" w:rsidR="00B976FC" w:rsidRPr="000F3188" w:rsidRDefault="00B976FC" w:rsidP="006C0C20">
      <w:pPr>
        <w:spacing w:after="0" w:line="240" w:lineRule="auto"/>
        <w:ind w:firstLine="708"/>
        <w:jc w:val="both"/>
        <w:rPr>
          <w:rFonts w:ascii="Times New Roman" w:hAnsi="Times New Roman" w:cs="Times New Roman"/>
          <w:sz w:val="24"/>
          <w:szCs w:val="24"/>
        </w:rPr>
      </w:pPr>
      <w:r w:rsidRPr="000F3188">
        <w:rPr>
          <w:rFonts w:ascii="Times New Roman" w:hAnsi="Times New Roman" w:cs="Times New Roman"/>
          <w:sz w:val="24"/>
          <w:szCs w:val="24"/>
        </w:rPr>
        <w:t>Надання консультативних послуг з питань інформатизації (передача інформації та одержання навичок, необхідних для роботи з Програмним забезпеченням):</w:t>
      </w:r>
    </w:p>
    <w:p w14:paraId="44D67F48"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проведення консультацій персоналу робочих місцях;</w:t>
      </w:r>
    </w:p>
    <w:p w14:paraId="73DDD54E" w14:textId="7B44E661"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xml:space="preserve">- </w:t>
      </w:r>
      <w:r w:rsidR="005C747F" w:rsidRPr="000F3188">
        <w:rPr>
          <w:rFonts w:ascii="Times New Roman" w:hAnsi="Times New Roman" w:cs="Times New Roman"/>
          <w:sz w:val="24"/>
          <w:szCs w:val="24"/>
        </w:rPr>
        <w:t xml:space="preserve">щоденне та </w:t>
      </w:r>
      <w:r w:rsidRPr="000F3188">
        <w:rPr>
          <w:rFonts w:ascii="Times New Roman" w:hAnsi="Times New Roman" w:cs="Times New Roman"/>
          <w:sz w:val="24"/>
          <w:szCs w:val="24"/>
        </w:rPr>
        <w:t>щомісячне архівування баз даних станом на перше число поточного місяця;</w:t>
      </w:r>
    </w:p>
    <w:p w14:paraId="204CFD9C" w14:textId="77777777" w:rsidR="00B976FC" w:rsidRPr="000F3188" w:rsidRDefault="00B976FC" w:rsidP="006C0C20">
      <w:pPr>
        <w:spacing w:after="0" w:line="240" w:lineRule="auto"/>
        <w:jc w:val="both"/>
        <w:rPr>
          <w:rFonts w:ascii="Times New Roman" w:hAnsi="Times New Roman" w:cs="Times New Roman"/>
          <w:sz w:val="24"/>
          <w:szCs w:val="24"/>
        </w:rPr>
      </w:pPr>
      <w:r w:rsidRPr="000F3188">
        <w:rPr>
          <w:rFonts w:ascii="Times New Roman" w:hAnsi="Times New Roman" w:cs="Times New Roman"/>
          <w:sz w:val="24"/>
          <w:szCs w:val="24"/>
        </w:rPr>
        <w:t>- розробка додаткового програмного модуля для здійснення якісної роботи при законодавчій зміні системи нарахування заробітної плати.</w:t>
      </w:r>
    </w:p>
    <w:p w14:paraId="44AA0F48" w14:textId="77777777" w:rsidR="00B976FC" w:rsidRPr="000F3188" w:rsidRDefault="00B976FC" w:rsidP="00425304">
      <w:pPr>
        <w:spacing w:after="0" w:line="240" w:lineRule="auto"/>
        <w:rPr>
          <w:rFonts w:ascii="Times New Roman" w:hAnsi="Times New Roman" w:cs="Times New Roman"/>
          <w:sz w:val="24"/>
          <w:szCs w:val="24"/>
        </w:rPr>
      </w:pPr>
    </w:p>
    <w:p w14:paraId="4B190D2E" w14:textId="77777777" w:rsidR="00B976FC" w:rsidRPr="000F3188" w:rsidRDefault="00B976FC" w:rsidP="00425304">
      <w:pPr>
        <w:spacing w:after="0" w:line="240" w:lineRule="auto"/>
        <w:ind w:firstLine="708"/>
        <w:jc w:val="both"/>
        <w:rPr>
          <w:rFonts w:ascii="Times New Roman" w:hAnsi="Times New Roman" w:cs="Times New Roman"/>
          <w:b/>
          <w:sz w:val="24"/>
          <w:szCs w:val="24"/>
        </w:rPr>
      </w:pPr>
      <w:r w:rsidRPr="000F3188">
        <w:rPr>
          <w:rFonts w:ascii="Times New Roman" w:hAnsi="Times New Roman" w:cs="Times New Roman"/>
          <w:b/>
          <w:sz w:val="24"/>
          <w:szCs w:val="24"/>
        </w:rPr>
        <w:t>В умовах змін чинного законодавства та виникнення потреби виконавець послуг здійснює коригування своєї роботи згідно таких змін.</w:t>
      </w:r>
    </w:p>
    <w:p w14:paraId="1B1B7741" w14:textId="77777777" w:rsidR="00B976FC" w:rsidRPr="000F3188" w:rsidRDefault="00B976FC" w:rsidP="00425304">
      <w:pPr>
        <w:spacing w:after="0" w:line="240" w:lineRule="auto"/>
        <w:rPr>
          <w:rFonts w:ascii="Times New Roman" w:hAnsi="Times New Roman" w:cs="Times New Roman"/>
          <w:sz w:val="24"/>
          <w:szCs w:val="24"/>
        </w:rPr>
      </w:pPr>
    </w:p>
    <w:p w14:paraId="07BAAE6A" w14:textId="77777777" w:rsidR="00236940" w:rsidRPr="000F3188" w:rsidRDefault="00236940" w:rsidP="00425304">
      <w:pPr>
        <w:spacing w:after="0" w:line="240" w:lineRule="auto"/>
        <w:jc w:val="both"/>
        <w:rPr>
          <w:rFonts w:ascii="Times New Roman" w:eastAsia="Times New Roman" w:hAnsi="Times New Roman" w:cs="Times New Roman"/>
          <w:b/>
          <w:sz w:val="24"/>
          <w:szCs w:val="24"/>
          <w:lang w:eastAsia="uk-UA"/>
        </w:rPr>
      </w:pPr>
    </w:p>
    <w:tbl>
      <w:tblPr>
        <w:tblW w:w="11472" w:type="dxa"/>
        <w:tblBorders>
          <w:insideV w:val="single" w:sz="4" w:space="0" w:color="auto"/>
        </w:tblBorders>
        <w:tblLook w:val="01E0" w:firstRow="1" w:lastRow="1" w:firstColumn="1" w:lastColumn="1" w:noHBand="0" w:noVBand="0"/>
      </w:tblPr>
      <w:tblGrid>
        <w:gridCol w:w="5496"/>
        <w:gridCol w:w="5976"/>
      </w:tblGrid>
      <w:tr w:rsidR="002C68BA" w:rsidRPr="005B26DD" w14:paraId="7F26EEF5" w14:textId="77777777" w:rsidTr="00C9145C">
        <w:tc>
          <w:tcPr>
            <w:tcW w:w="11472" w:type="dxa"/>
            <w:gridSpan w:val="2"/>
            <w:shd w:val="clear" w:color="auto" w:fill="E6E6E6"/>
          </w:tcPr>
          <w:p w14:paraId="103FEAFF" w14:textId="77777777" w:rsidR="002C68BA" w:rsidRPr="005B26DD" w:rsidRDefault="002C68BA" w:rsidP="00C9145C">
            <w:pPr>
              <w:pStyle w:val="a8"/>
              <w:rPr>
                <w:szCs w:val="24"/>
              </w:rPr>
            </w:pPr>
            <w:r w:rsidRPr="005B26DD">
              <w:rPr>
                <w:szCs w:val="24"/>
              </w:rPr>
              <w:t>ПІДПИСИ СТОРІН</w:t>
            </w:r>
          </w:p>
        </w:tc>
      </w:tr>
      <w:tr w:rsidR="002C68BA" w:rsidRPr="005B26DD" w14:paraId="2FA167DF" w14:textId="77777777" w:rsidTr="00C9145C">
        <w:tc>
          <w:tcPr>
            <w:tcW w:w="5496" w:type="dxa"/>
          </w:tcPr>
          <w:p w14:paraId="13AA214C" w14:textId="77777777" w:rsidR="002C68BA" w:rsidRPr="005B26DD" w:rsidRDefault="002C68BA" w:rsidP="00C9145C">
            <w:pPr>
              <w:pStyle w:val="a8"/>
              <w:jc w:val="both"/>
              <w:rPr>
                <w:b w:val="0"/>
                <w:szCs w:val="24"/>
              </w:rPr>
            </w:pPr>
          </w:p>
        </w:tc>
        <w:tc>
          <w:tcPr>
            <w:tcW w:w="5976" w:type="dxa"/>
          </w:tcPr>
          <w:p w14:paraId="00CC107E" w14:textId="77777777" w:rsidR="002C68BA" w:rsidRPr="005B26DD" w:rsidRDefault="002C68BA" w:rsidP="00C9145C">
            <w:pPr>
              <w:pStyle w:val="a8"/>
              <w:jc w:val="both"/>
              <w:rPr>
                <w:b w:val="0"/>
                <w:szCs w:val="24"/>
              </w:rPr>
            </w:pPr>
          </w:p>
        </w:tc>
      </w:tr>
      <w:tr w:rsidR="002C68BA" w:rsidRPr="005B26DD" w14:paraId="4456690F" w14:textId="77777777" w:rsidTr="00C9145C">
        <w:tc>
          <w:tcPr>
            <w:tcW w:w="5496" w:type="dxa"/>
          </w:tcPr>
          <w:p w14:paraId="5E1AB565" w14:textId="77777777" w:rsidR="002C68BA" w:rsidRPr="005B26DD" w:rsidRDefault="002C68BA" w:rsidP="00C9145C">
            <w:pPr>
              <w:tabs>
                <w:tab w:val="num" w:pos="720"/>
              </w:tabs>
              <w:spacing w:after="0"/>
              <w:jc w:val="both"/>
              <w:rPr>
                <w:rFonts w:ascii="Times New Roman" w:hAnsi="Times New Roman" w:cs="Times New Roman"/>
                <w:b/>
                <w:sz w:val="24"/>
                <w:szCs w:val="24"/>
              </w:rPr>
            </w:pPr>
            <w:r w:rsidRPr="005B26DD">
              <w:rPr>
                <w:rFonts w:ascii="Times New Roman" w:hAnsi="Times New Roman" w:cs="Times New Roman"/>
                <w:b/>
                <w:sz w:val="24"/>
                <w:szCs w:val="24"/>
              </w:rPr>
              <w:t>Від Виконавця:</w:t>
            </w:r>
          </w:p>
        </w:tc>
        <w:tc>
          <w:tcPr>
            <w:tcW w:w="5976" w:type="dxa"/>
          </w:tcPr>
          <w:p w14:paraId="41ADD1CC" w14:textId="77777777" w:rsidR="002C68BA" w:rsidRPr="005B26DD" w:rsidDel="00F474E8" w:rsidRDefault="002C68BA" w:rsidP="00C9145C">
            <w:pPr>
              <w:spacing w:after="0"/>
              <w:jc w:val="both"/>
              <w:rPr>
                <w:rFonts w:ascii="Times New Roman" w:hAnsi="Times New Roman" w:cs="Times New Roman"/>
                <w:b/>
                <w:sz w:val="24"/>
                <w:szCs w:val="24"/>
              </w:rPr>
            </w:pPr>
            <w:r w:rsidRPr="005B26DD">
              <w:rPr>
                <w:rFonts w:ascii="Times New Roman" w:hAnsi="Times New Roman" w:cs="Times New Roman"/>
                <w:b/>
                <w:sz w:val="24"/>
                <w:szCs w:val="24"/>
              </w:rPr>
              <w:t>Від Замовника:</w:t>
            </w:r>
          </w:p>
        </w:tc>
      </w:tr>
      <w:tr w:rsidR="002C68BA" w:rsidRPr="005B26DD" w14:paraId="1ABB2BF2" w14:textId="77777777" w:rsidTr="00C9145C">
        <w:tc>
          <w:tcPr>
            <w:tcW w:w="5496" w:type="dxa"/>
          </w:tcPr>
          <w:p w14:paraId="42093825" w14:textId="77777777" w:rsidR="002C68BA" w:rsidRPr="005B26DD" w:rsidRDefault="002C68BA" w:rsidP="00C9145C">
            <w:pPr>
              <w:spacing w:after="0"/>
              <w:jc w:val="both"/>
              <w:rPr>
                <w:rFonts w:ascii="Times New Roman" w:hAnsi="Times New Roman" w:cs="Times New Roman"/>
                <w:b/>
                <w:sz w:val="24"/>
                <w:szCs w:val="24"/>
              </w:rPr>
            </w:pPr>
          </w:p>
        </w:tc>
        <w:tc>
          <w:tcPr>
            <w:tcW w:w="5976" w:type="dxa"/>
          </w:tcPr>
          <w:p w14:paraId="76BBB928" w14:textId="77777777" w:rsidR="002C68BA" w:rsidRPr="005B26DD" w:rsidRDefault="002C68BA" w:rsidP="00C9145C">
            <w:pPr>
              <w:spacing w:after="0"/>
              <w:jc w:val="both"/>
              <w:rPr>
                <w:rFonts w:ascii="Times New Roman" w:hAnsi="Times New Roman" w:cs="Times New Roman"/>
                <w:b/>
                <w:sz w:val="24"/>
                <w:szCs w:val="24"/>
              </w:rPr>
            </w:pPr>
          </w:p>
        </w:tc>
      </w:tr>
    </w:tbl>
    <w:p w14:paraId="1991927F" w14:textId="77777777" w:rsidR="002C68BA" w:rsidRPr="005B26DD" w:rsidRDefault="002C68BA" w:rsidP="002C68BA">
      <w:pPr>
        <w:rPr>
          <w:rFonts w:ascii="Times New Roman" w:hAnsi="Times New Roman" w:cs="Times New Roman"/>
          <w:sz w:val="24"/>
          <w:szCs w:val="24"/>
        </w:rPr>
      </w:pPr>
    </w:p>
    <w:p w14:paraId="6B22788A" w14:textId="77777777" w:rsidR="00236940" w:rsidRPr="000F3188" w:rsidRDefault="00236940" w:rsidP="00425304">
      <w:pPr>
        <w:spacing w:after="0" w:line="240" w:lineRule="auto"/>
        <w:jc w:val="both"/>
        <w:rPr>
          <w:rFonts w:ascii="Times New Roman" w:eastAsia="Times New Roman" w:hAnsi="Times New Roman" w:cs="Times New Roman"/>
          <w:b/>
          <w:sz w:val="24"/>
          <w:szCs w:val="24"/>
          <w:lang w:eastAsia="uk-UA"/>
        </w:rPr>
      </w:pPr>
      <w:bookmarkStart w:id="4" w:name="_GoBack"/>
      <w:bookmarkEnd w:id="4"/>
    </w:p>
    <w:sectPr w:rsidR="00236940" w:rsidRPr="000F3188" w:rsidSect="005B26DD">
      <w:footerReference w:type="default" r:id="rId9"/>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3135C" w14:textId="77777777" w:rsidR="001824B4" w:rsidRDefault="001824B4" w:rsidP="001555B9">
      <w:pPr>
        <w:spacing w:after="0" w:line="240" w:lineRule="auto"/>
      </w:pPr>
      <w:r>
        <w:separator/>
      </w:r>
    </w:p>
  </w:endnote>
  <w:endnote w:type="continuationSeparator" w:id="0">
    <w:p w14:paraId="3E1BF6A8" w14:textId="77777777" w:rsidR="001824B4" w:rsidRDefault="001824B4" w:rsidP="0015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130741"/>
      <w:docPartObj>
        <w:docPartGallery w:val="Page Numbers (Bottom of Page)"/>
        <w:docPartUnique/>
      </w:docPartObj>
    </w:sdtPr>
    <w:sdtEndPr/>
    <w:sdtContent>
      <w:p w14:paraId="47D36D03" w14:textId="021F0E9F" w:rsidR="001555B9" w:rsidRDefault="001555B9">
        <w:pPr>
          <w:pStyle w:val="af0"/>
          <w:jc w:val="right"/>
        </w:pPr>
        <w:r>
          <w:fldChar w:fldCharType="begin"/>
        </w:r>
        <w:r>
          <w:instrText>PAGE   \* MERGEFORMAT</w:instrText>
        </w:r>
        <w:r>
          <w:fldChar w:fldCharType="separate"/>
        </w:r>
        <w:r w:rsidR="002C68BA" w:rsidRPr="002C68BA">
          <w:rPr>
            <w:noProof/>
            <w:lang w:val="ru-RU"/>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7F9BA" w14:textId="77777777" w:rsidR="001824B4" w:rsidRDefault="001824B4" w:rsidP="001555B9">
      <w:pPr>
        <w:spacing w:after="0" w:line="240" w:lineRule="auto"/>
      </w:pPr>
      <w:r>
        <w:separator/>
      </w:r>
    </w:p>
  </w:footnote>
  <w:footnote w:type="continuationSeparator" w:id="0">
    <w:p w14:paraId="2F227EE7" w14:textId="77777777" w:rsidR="001824B4" w:rsidRDefault="001824B4" w:rsidP="00155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lvl w:ilvl="0">
      <w:numFmt w:val="bullet"/>
      <w:lvlText w:val="-"/>
      <w:lvlJc w:val="left"/>
      <w:pPr>
        <w:tabs>
          <w:tab w:val="num" w:pos="720"/>
        </w:tabs>
        <w:ind w:left="720" w:hanging="360"/>
      </w:pPr>
      <w:rPr>
        <w:rFonts w:ascii="Times New Roman" w:hAnsi="Times New Roman" w:cs="Times New Roman"/>
        <w:color w:val="000000"/>
        <w:sz w:val="28"/>
        <w:szCs w:val="28"/>
      </w:rPr>
    </w:lvl>
  </w:abstractNum>
  <w:abstractNum w:abstractNumId="2" w15:restartNumberingAfterBreak="0">
    <w:nsid w:val="0A435826"/>
    <w:multiLevelType w:val="hybridMultilevel"/>
    <w:tmpl w:val="282EFB1C"/>
    <w:lvl w:ilvl="0" w:tplc="0E4832F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FF04E1"/>
    <w:multiLevelType w:val="hybridMultilevel"/>
    <w:tmpl w:val="5DFE744E"/>
    <w:lvl w:ilvl="0" w:tplc="ED5A44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896D71"/>
    <w:multiLevelType w:val="hybridMultilevel"/>
    <w:tmpl w:val="CC00A034"/>
    <w:lvl w:ilvl="0" w:tplc="0C7EA494">
      <w:start w:val="1"/>
      <w:numFmt w:val="decimal"/>
      <w:lvlText w:val="%1."/>
      <w:lvlJc w:val="left"/>
      <w:pPr>
        <w:ind w:left="1062"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2A331315"/>
    <w:multiLevelType w:val="hybridMultilevel"/>
    <w:tmpl w:val="7012E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A6DE5"/>
    <w:multiLevelType w:val="multilevel"/>
    <w:tmpl w:val="7A384EF4"/>
    <w:lvl w:ilvl="0">
      <w:start w:val="1"/>
      <w:numFmt w:val="decimal"/>
      <w:lvlText w:val="%1."/>
      <w:lvlJc w:val="left"/>
      <w:pPr>
        <w:tabs>
          <w:tab w:val="num" w:pos="405"/>
        </w:tabs>
        <w:ind w:left="405" w:hanging="405"/>
      </w:pPr>
      <w:rPr>
        <w:rFonts w:cs="Times New Roman" w:hint="default"/>
        <w:b/>
      </w:rPr>
    </w:lvl>
    <w:lvl w:ilvl="1">
      <w:start w:val="1"/>
      <w:numFmt w:val="decimal"/>
      <w:isLgl/>
      <w:lvlText w:val="%1.%2."/>
      <w:lvlJc w:val="left"/>
      <w:pPr>
        <w:tabs>
          <w:tab w:val="num" w:pos="885"/>
        </w:tabs>
        <w:ind w:left="885" w:hanging="885"/>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8" w15:restartNumberingAfterBreak="0">
    <w:nsid w:val="3750245F"/>
    <w:multiLevelType w:val="hybridMultilevel"/>
    <w:tmpl w:val="0A54ACDA"/>
    <w:lvl w:ilvl="0" w:tplc="CF04647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15:restartNumberingAfterBreak="0">
    <w:nsid w:val="4EFD0F4D"/>
    <w:multiLevelType w:val="multilevel"/>
    <w:tmpl w:val="5A8E7170"/>
    <w:lvl w:ilvl="0">
      <w:start w:val="1"/>
      <w:numFmt w:val="decimal"/>
      <w:lvlText w:val="%1."/>
      <w:lvlJc w:val="left"/>
      <w:pPr>
        <w:tabs>
          <w:tab w:val="num" w:pos="405"/>
        </w:tabs>
        <w:ind w:left="405" w:hanging="405"/>
      </w:pPr>
      <w:rPr>
        <w:rFonts w:cs="Times New Roman" w:hint="default"/>
      </w:rPr>
    </w:lvl>
    <w:lvl w:ilvl="1">
      <w:start w:val="1"/>
      <w:numFmt w:val="decimal"/>
      <w:isLgl/>
      <w:lvlText w:val="%1.%2."/>
      <w:lvlJc w:val="left"/>
      <w:pPr>
        <w:tabs>
          <w:tab w:val="num" w:pos="885"/>
        </w:tabs>
        <w:ind w:left="885" w:hanging="885"/>
      </w:pPr>
      <w:rPr>
        <w:rFonts w:cs="Times New Roman" w:hint="default"/>
        <w:b w:val="0"/>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11" w15:restartNumberingAfterBreak="0">
    <w:nsid w:val="52BF2536"/>
    <w:multiLevelType w:val="hybridMultilevel"/>
    <w:tmpl w:val="F91C6618"/>
    <w:lvl w:ilvl="0" w:tplc="85FCA83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83D5E7A"/>
    <w:multiLevelType w:val="singleLevel"/>
    <w:tmpl w:val="583D5E7A"/>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58AC141C"/>
    <w:multiLevelType w:val="multilevel"/>
    <w:tmpl w:val="5A8E7170"/>
    <w:lvl w:ilvl="0">
      <w:start w:val="1"/>
      <w:numFmt w:val="decimal"/>
      <w:lvlText w:val="%1."/>
      <w:lvlJc w:val="left"/>
      <w:pPr>
        <w:tabs>
          <w:tab w:val="num" w:pos="405"/>
        </w:tabs>
        <w:ind w:left="405" w:hanging="405"/>
      </w:pPr>
      <w:rPr>
        <w:rFonts w:cs="Times New Roman" w:hint="default"/>
      </w:rPr>
    </w:lvl>
    <w:lvl w:ilvl="1">
      <w:start w:val="1"/>
      <w:numFmt w:val="decimal"/>
      <w:isLgl/>
      <w:lvlText w:val="%1.%2."/>
      <w:lvlJc w:val="left"/>
      <w:pPr>
        <w:tabs>
          <w:tab w:val="num" w:pos="885"/>
        </w:tabs>
        <w:ind w:left="885" w:hanging="885"/>
      </w:pPr>
      <w:rPr>
        <w:rFonts w:cs="Times New Roman" w:hint="default"/>
        <w:b w:val="0"/>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800"/>
        </w:tabs>
        <w:ind w:left="1800" w:hanging="1800"/>
      </w:pPr>
      <w:rPr>
        <w:rFonts w:cs="Times New Roman" w:hint="default"/>
      </w:rPr>
    </w:lvl>
    <w:lvl w:ilvl="6">
      <w:start w:val="1"/>
      <w:numFmt w:val="decimal"/>
      <w:isLgl/>
      <w:lvlText w:val="%1.%2.%3.%4.%5.%6.%7."/>
      <w:lvlJc w:val="left"/>
      <w:pPr>
        <w:tabs>
          <w:tab w:val="num" w:pos="2160"/>
        </w:tabs>
        <w:ind w:left="2160" w:hanging="216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14" w15:restartNumberingAfterBreak="0">
    <w:nsid w:val="5A8441D9"/>
    <w:multiLevelType w:val="hybridMultilevel"/>
    <w:tmpl w:val="AD88E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F1F6D5A"/>
    <w:multiLevelType w:val="hybridMultilevel"/>
    <w:tmpl w:val="ABA8E1D0"/>
    <w:lvl w:ilvl="0" w:tplc="7324A7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5CE5F27"/>
    <w:multiLevelType w:val="hybridMultilevel"/>
    <w:tmpl w:val="17CE9968"/>
    <w:lvl w:ilvl="0" w:tplc="B0B8FC84">
      <w:start w:val="2"/>
      <w:numFmt w:val="bullet"/>
      <w:lvlText w:val="-"/>
      <w:lvlJc w:val="left"/>
      <w:pPr>
        <w:ind w:left="765" w:hanging="360"/>
      </w:pPr>
      <w:rPr>
        <w:rFonts w:ascii="Courier New" w:eastAsia="Times New Roman"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15:restartNumberingAfterBreak="0">
    <w:nsid w:val="6B98026E"/>
    <w:multiLevelType w:val="hybridMultilevel"/>
    <w:tmpl w:val="812E6866"/>
    <w:lvl w:ilvl="0" w:tplc="29F2739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E214885"/>
    <w:multiLevelType w:val="hybridMultilevel"/>
    <w:tmpl w:val="1A58079C"/>
    <w:lvl w:ilvl="0" w:tplc="D180BA7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748328CB"/>
    <w:multiLevelType w:val="hybridMultilevel"/>
    <w:tmpl w:val="151C1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D774C"/>
    <w:multiLevelType w:val="hybridMultilevel"/>
    <w:tmpl w:val="4E22BF0E"/>
    <w:lvl w:ilvl="0" w:tplc="C576E080">
      <w:start w:val="1"/>
      <w:numFmt w:val="bullet"/>
      <w:lvlText w:val="-"/>
      <w:lvlJc w:val="left"/>
      <w:pPr>
        <w:tabs>
          <w:tab w:val="num" w:pos="720"/>
        </w:tabs>
        <w:ind w:left="720" w:hanging="360"/>
      </w:pPr>
      <w:rPr>
        <w:rFonts w:ascii="Calibri" w:eastAsia="Times New Roman" w:hAnsi="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11"/>
  </w:num>
  <w:num w:numId="4">
    <w:abstractNumId w:val="17"/>
  </w:num>
  <w:num w:numId="5">
    <w:abstractNumId w:val="3"/>
  </w:num>
  <w:num w:numId="6">
    <w:abstractNumId w:val="0"/>
  </w:num>
  <w:num w:numId="7">
    <w:abstractNumId w:val="9"/>
  </w:num>
  <w:num w:numId="8">
    <w:abstractNumId w:val="15"/>
  </w:num>
  <w:num w:numId="9">
    <w:abstractNumId w:val="6"/>
  </w:num>
  <w:num w:numId="10">
    <w:abstractNumId w:val="4"/>
  </w:num>
  <w:num w:numId="11">
    <w:abstractNumId w:val="5"/>
  </w:num>
  <w:num w:numId="12">
    <w:abstractNumId w:val="18"/>
  </w:num>
  <w:num w:numId="13">
    <w:abstractNumId w:val="1"/>
  </w:num>
  <w:num w:numId="14">
    <w:abstractNumId w:val="12"/>
  </w:num>
  <w:num w:numId="15">
    <w:abstractNumId w:val="14"/>
  </w:num>
  <w:num w:numId="16">
    <w:abstractNumId w:val="7"/>
  </w:num>
  <w:num w:numId="17">
    <w:abstractNumId w:val="16"/>
  </w:num>
  <w:num w:numId="18">
    <w:abstractNumId w:val="20"/>
  </w:num>
  <w:num w:numId="19">
    <w:abstractNumId w:val="1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6"/>
    <w:rsid w:val="0001660D"/>
    <w:rsid w:val="00026020"/>
    <w:rsid w:val="000A55F2"/>
    <w:rsid w:val="000A66F5"/>
    <w:rsid w:val="000C1175"/>
    <w:rsid w:val="000C48D8"/>
    <w:rsid w:val="000F0F5A"/>
    <w:rsid w:val="000F3188"/>
    <w:rsid w:val="000F349C"/>
    <w:rsid w:val="0011711B"/>
    <w:rsid w:val="001555B9"/>
    <w:rsid w:val="00180557"/>
    <w:rsid w:val="001824B4"/>
    <w:rsid w:val="00194A7E"/>
    <w:rsid w:val="001A2103"/>
    <w:rsid w:val="001B6D4B"/>
    <w:rsid w:val="001C0EB2"/>
    <w:rsid w:val="001E6867"/>
    <w:rsid w:val="001F302D"/>
    <w:rsid w:val="00210F8C"/>
    <w:rsid w:val="00236940"/>
    <w:rsid w:val="00250A5E"/>
    <w:rsid w:val="00282756"/>
    <w:rsid w:val="00287CB2"/>
    <w:rsid w:val="002B28CB"/>
    <w:rsid w:val="002C265D"/>
    <w:rsid w:val="002C3EC7"/>
    <w:rsid w:val="002C644A"/>
    <w:rsid w:val="002C68BA"/>
    <w:rsid w:val="002F16D1"/>
    <w:rsid w:val="0031405A"/>
    <w:rsid w:val="003211FD"/>
    <w:rsid w:val="0034669A"/>
    <w:rsid w:val="00347BD0"/>
    <w:rsid w:val="00374E41"/>
    <w:rsid w:val="0038127F"/>
    <w:rsid w:val="003863DF"/>
    <w:rsid w:val="003905ED"/>
    <w:rsid w:val="003B1CB6"/>
    <w:rsid w:val="003C167F"/>
    <w:rsid w:val="003C4856"/>
    <w:rsid w:val="00414831"/>
    <w:rsid w:val="00414AF9"/>
    <w:rsid w:val="0042391D"/>
    <w:rsid w:val="00424B87"/>
    <w:rsid w:val="00425304"/>
    <w:rsid w:val="004522E5"/>
    <w:rsid w:val="004724EF"/>
    <w:rsid w:val="004A27F4"/>
    <w:rsid w:val="004B33E4"/>
    <w:rsid w:val="004B4B3C"/>
    <w:rsid w:val="004C0CB0"/>
    <w:rsid w:val="004E7B39"/>
    <w:rsid w:val="004F3D5C"/>
    <w:rsid w:val="004F7265"/>
    <w:rsid w:val="00517D46"/>
    <w:rsid w:val="005273E9"/>
    <w:rsid w:val="00533597"/>
    <w:rsid w:val="005649B4"/>
    <w:rsid w:val="00586C02"/>
    <w:rsid w:val="005B1CD3"/>
    <w:rsid w:val="005B26DD"/>
    <w:rsid w:val="005B788A"/>
    <w:rsid w:val="005C747F"/>
    <w:rsid w:val="0062451F"/>
    <w:rsid w:val="00626DEB"/>
    <w:rsid w:val="0063183D"/>
    <w:rsid w:val="00640B15"/>
    <w:rsid w:val="0064269B"/>
    <w:rsid w:val="00662A07"/>
    <w:rsid w:val="00665CD8"/>
    <w:rsid w:val="0069177B"/>
    <w:rsid w:val="006A2996"/>
    <w:rsid w:val="006C0C20"/>
    <w:rsid w:val="006E0F30"/>
    <w:rsid w:val="006E511F"/>
    <w:rsid w:val="007017F6"/>
    <w:rsid w:val="0071736C"/>
    <w:rsid w:val="00725B81"/>
    <w:rsid w:val="00757C02"/>
    <w:rsid w:val="00760A28"/>
    <w:rsid w:val="007729C3"/>
    <w:rsid w:val="00775297"/>
    <w:rsid w:val="0078783B"/>
    <w:rsid w:val="007967CA"/>
    <w:rsid w:val="007A4096"/>
    <w:rsid w:val="007B6A56"/>
    <w:rsid w:val="007C1299"/>
    <w:rsid w:val="007C283C"/>
    <w:rsid w:val="008026DF"/>
    <w:rsid w:val="00821F6D"/>
    <w:rsid w:val="0083000E"/>
    <w:rsid w:val="008562FD"/>
    <w:rsid w:val="00857C74"/>
    <w:rsid w:val="00885760"/>
    <w:rsid w:val="00890961"/>
    <w:rsid w:val="008C79A6"/>
    <w:rsid w:val="008D091D"/>
    <w:rsid w:val="009376E8"/>
    <w:rsid w:val="0095464B"/>
    <w:rsid w:val="00990B6E"/>
    <w:rsid w:val="009B7010"/>
    <w:rsid w:val="009C0CE8"/>
    <w:rsid w:val="009C4F1A"/>
    <w:rsid w:val="009D7D60"/>
    <w:rsid w:val="009E7617"/>
    <w:rsid w:val="009E7E30"/>
    <w:rsid w:val="00A3540D"/>
    <w:rsid w:val="00A375DA"/>
    <w:rsid w:val="00A436B0"/>
    <w:rsid w:val="00A45B53"/>
    <w:rsid w:val="00A665C2"/>
    <w:rsid w:val="00A778C3"/>
    <w:rsid w:val="00A84C92"/>
    <w:rsid w:val="00A91369"/>
    <w:rsid w:val="00AA79CF"/>
    <w:rsid w:val="00AD1254"/>
    <w:rsid w:val="00AD2428"/>
    <w:rsid w:val="00AD5A35"/>
    <w:rsid w:val="00AE4391"/>
    <w:rsid w:val="00AE7B1B"/>
    <w:rsid w:val="00B3471E"/>
    <w:rsid w:val="00B46F5D"/>
    <w:rsid w:val="00B5124D"/>
    <w:rsid w:val="00B61ECE"/>
    <w:rsid w:val="00B96D6B"/>
    <w:rsid w:val="00B976FC"/>
    <w:rsid w:val="00BA6346"/>
    <w:rsid w:val="00BB44D6"/>
    <w:rsid w:val="00BD14AA"/>
    <w:rsid w:val="00BE44AC"/>
    <w:rsid w:val="00BE4678"/>
    <w:rsid w:val="00C01F86"/>
    <w:rsid w:val="00C05383"/>
    <w:rsid w:val="00C30C54"/>
    <w:rsid w:val="00C4353C"/>
    <w:rsid w:val="00C559BA"/>
    <w:rsid w:val="00C966DE"/>
    <w:rsid w:val="00CA31EF"/>
    <w:rsid w:val="00CB639E"/>
    <w:rsid w:val="00CC2185"/>
    <w:rsid w:val="00CE2065"/>
    <w:rsid w:val="00CF2FE6"/>
    <w:rsid w:val="00CF41EB"/>
    <w:rsid w:val="00D03034"/>
    <w:rsid w:val="00D25185"/>
    <w:rsid w:val="00D368B6"/>
    <w:rsid w:val="00D425F7"/>
    <w:rsid w:val="00D47D5A"/>
    <w:rsid w:val="00D83817"/>
    <w:rsid w:val="00DB06FC"/>
    <w:rsid w:val="00DB375B"/>
    <w:rsid w:val="00DC14BC"/>
    <w:rsid w:val="00DC29E6"/>
    <w:rsid w:val="00E3710D"/>
    <w:rsid w:val="00E51F70"/>
    <w:rsid w:val="00E622C9"/>
    <w:rsid w:val="00E866DD"/>
    <w:rsid w:val="00E90CF1"/>
    <w:rsid w:val="00EA3554"/>
    <w:rsid w:val="00EB0B5F"/>
    <w:rsid w:val="00EC74C6"/>
    <w:rsid w:val="00ED1144"/>
    <w:rsid w:val="00EF7D8B"/>
    <w:rsid w:val="00F10478"/>
    <w:rsid w:val="00F13EDC"/>
    <w:rsid w:val="00F225CE"/>
    <w:rsid w:val="00F46B4D"/>
    <w:rsid w:val="00F64651"/>
    <w:rsid w:val="00F8052E"/>
    <w:rsid w:val="00F87539"/>
    <w:rsid w:val="00F93FF5"/>
    <w:rsid w:val="00FA1F40"/>
    <w:rsid w:val="00FD2CEC"/>
    <w:rsid w:val="00FE733E"/>
    <w:rsid w:val="00FF5571"/>
    <w:rsid w:val="00FF6652"/>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8338"/>
  <w15:docId w15:val="{9B1B10A2-0187-4C61-BB5A-524A7A16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144"/>
    <w:pPr>
      <w:ind w:left="720"/>
      <w:contextualSpacing/>
    </w:pPr>
  </w:style>
  <w:style w:type="paragraph" w:styleId="a4">
    <w:name w:val="Balloon Text"/>
    <w:basedOn w:val="a"/>
    <w:link w:val="a5"/>
    <w:uiPriority w:val="99"/>
    <w:semiHidden/>
    <w:unhideWhenUsed/>
    <w:rsid w:val="005335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3597"/>
    <w:rPr>
      <w:rFonts w:ascii="Segoe UI" w:hAnsi="Segoe UI" w:cs="Segoe UI"/>
      <w:sz w:val="18"/>
      <w:szCs w:val="18"/>
      <w:lang w:val="uk-UA"/>
    </w:rPr>
  </w:style>
  <w:style w:type="character" w:styleId="a6">
    <w:name w:val="Hyperlink"/>
    <w:basedOn w:val="a0"/>
    <w:uiPriority w:val="99"/>
    <w:unhideWhenUsed/>
    <w:rsid w:val="0038127F"/>
    <w:rPr>
      <w:color w:val="0563C1" w:themeColor="hyperlink"/>
      <w:u w:val="single"/>
    </w:rPr>
  </w:style>
  <w:style w:type="paragraph" w:styleId="a7">
    <w:name w:val="Normal (Web)"/>
    <w:basedOn w:val="a"/>
    <w:uiPriority w:val="99"/>
    <w:semiHidden/>
    <w:unhideWhenUsed/>
    <w:rsid w:val="00FF6652"/>
    <w:rPr>
      <w:rFonts w:ascii="Times New Roman" w:hAnsi="Times New Roman" w:cs="Times New Roman"/>
      <w:sz w:val="24"/>
      <w:szCs w:val="24"/>
    </w:rPr>
  </w:style>
  <w:style w:type="paragraph" w:styleId="a8">
    <w:name w:val="Title"/>
    <w:basedOn w:val="a"/>
    <w:link w:val="a9"/>
    <w:uiPriority w:val="99"/>
    <w:qFormat/>
    <w:rsid w:val="00F10478"/>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Заголовок Знак"/>
    <w:basedOn w:val="a0"/>
    <w:link w:val="a8"/>
    <w:uiPriority w:val="10"/>
    <w:rsid w:val="00F10478"/>
    <w:rPr>
      <w:rFonts w:ascii="Times New Roman" w:eastAsia="Times New Roman" w:hAnsi="Times New Roman" w:cs="Times New Roman"/>
      <w:b/>
      <w:sz w:val="24"/>
      <w:szCs w:val="20"/>
      <w:lang w:val="uk-UA" w:eastAsia="ru-RU"/>
    </w:rPr>
  </w:style>
  <w:style w:type="paragraph" w:styleId="aa">
    <w:name w:val="No Spacing"/>
    <w:basedOn w:val="a8"/>
    <w:uiPriority w:val="1"/>
    <w:qFormat/>
    <w:rsid w:val="00F10478"/>
    <w:pPr>
      <w:ind w:firstLine="851"/>
      <w:jc w:val="both"/>
    </w:pPr>
    <w:rPr>
      <w:rFonts w:ascii="Courier New" w:hAnsi="Courier New" w:cs="Courier New"/>
      <w:b w:val="0"/>
      <w:sz w:val="17"/>
      <w:szCs w:val="17"/>
    </w:rPr>
  </w:style>
  <w:style w:type="character" w:customStyle="1" w:styleId="Bodytext2">
    <w:name w:val="Body text (2)"/>
    <w:basedOn w:val="a0"/>
    <w:rsid w:val="00F10478"/>
    <w:rPr>
      <w:rFonts w:ascii="Courier New" w:eastAsia="Courier New" w:hAnsi="Courier New" w:cs="Courier New"/>
      <w:b w:val="0"/>
      <w:bCs w:val="0"/>
      <w:i w:val="0"/>
      <w:iCs w:val="0"/>
      <w:smallCaps w:val="0"/>
      <w:strike w:val="0"/>
      <w:color w:val="000000"/>
      <w:spacing w:val="0"/>
      <w:w w:val="100"/>
      <w:position w:val="0"/>
      <w:sz w:val="17"/>
      <w:szCs w:val="17"/>
      <w:u w:val="single"/>
      <w:lang w:val="uk-UA" w:eastAsia="uk-UA" w:bidi="uk-UA"/>
    </w:rPr>
  </w:style>
  <w:style w:type="paragraph" w:styleId="ab">
    <w:name w:val="Body Text"/>
    <w:basedOn w:val="a"/>
    <w:link w:val="ac"/>
    <w:rsid w:val="00AE7B1B"/>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AE7B1B"/>
    <w:rPr>
      <w:rFonts w:ascii="Times New Roman" w:eastAsia="Times New Roman" w:hAnsi="Times New Roman" w:cs="Times New Roman"/>
      <w:sz w:val="24"/>
      <w:szCs w:val="20"/>
      <w:lang w:val="uk-UA" w:eastAsia="ru-RU"/>
    </w:rPr>
  </w:style>
  <w:style w:type="character" w:styleId="ad">
    <w:name w:val="page number"/>
    <w:basedOn w:val="a0"/>
    <w:rsid w:val="00D25185"/>
    <w:rPr>
      <w:rFonts w:cs="Times New Roman"/>
    </w:rPr>
  </w:style>
  <w:style w:type="paragraph" w:styleId="ae">
    <w:name w:val="header"/>
    <w:basedOn w:val="a"/>
    <w:link w:val="af"/>
    <w:uiPriority w:val="99"/>
    <w:unhideWhenUsed/>
    <w:rsid w:val="001555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555B9"/>
    <w:rPr>
      <w:lang w:val="uk-UA"/>
    </w:rPr>
  </w:style>
  <w:style w:type="paragraph" w:styleId="af0">
    <w:name w:val="footer"/>
    <w:basedOn w:val="a"/>
    <w:link w:val="af1"/>
    <w:uiPriority w:val="99"/>
    <w:unhideWhenUsed/>
    <w:rsid w:val="001555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555B9"/>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tenteplo1@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4913CCDB-6FA1-4092-867F-4283EBD8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3636</Words>
  <Characters>20730</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2022-06-14T12:39:00Z</cp:lastPrinted>
  <dcterms:created xsi:type="dcterms:W3CDTF">2024-03-01T06:59:00Z</dcterms:created>
  <dcterms:modified xsi:type="dcterms:W3CDTF">2024-03-02T13:42:00Z</dcterms:modified>
</cp:coreProperties>
</file>