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91" w:rsidRPr="00B52B02" w:rsidRDefault="00B52B02" w:rsidP="00B52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02">
        <w:rPr>
          <w:rFonts w:ascii="Times New Roman" w:hAnsi="Times New Roman" w:cs="Times New Roman"/>
          <w:b/>
          <w:sz w:val="32"/>
          <w:szCs w:val="32"/>
        </w:rPr>
        <w:t>Перелік змін до тендерної документації</w:t>
      </w:r>
    </w:p>
    <w:p w:rsidR="00B52B02" w:rsidRPr="00072DB7" w:rsidRDefault="00B52B02" w:rsidP="00B52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4A86E8"/>
          <w:sz w:val="32"/>
          <w:szCs w:val="24"/>
          <w:lang w:eastAsia="uk-UA"/>
        </w:rPr>
      </w:pPr>
      <w:r w:rsidRPr="00072DB7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>по процедурі</w:t>
      </w:r>
      <w:r w:rsidRPr="00072D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 ВІДКРИТІ </w:t>
      </w:r>
      <w:r w:rsidRPr="005B475C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ТОРГИ (з особливостями)</w:t>
      </w:r>
    </w:p>
    <w:p w:rsidR="00B52B02" w:rsidRPr="00072DB7" w:rsidRDefault="00B52B02" w:rsidP="00B52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072DB7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 xml:space="preserve">на закупівлю </w:t>
      </w:r>
      <w:r w:rsidR="00AB69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товару</w:t>
      </w:r>
      <w:r w:rsidRPr="00072DB7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:</w:t>
      </w:r>
    </w:p>
    <w:p w:rsidR="00AB6938" w:rsidRPr="00AB6938" w:rsidRDefault="00AB6938" w:rsidP="00AB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AB693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Ритуальний ліфт (сингуматор) для опускання труни в могилу</w:t>
      </w:r>
    </w:p>
    <w:p w:rsidR="00B52B02" w:rsidRPr="00AB6938" w:rsidRDefault="00AB6938" w:rsidP="00AB693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uk-UA"/>
        </w:rPr>
      </w:pPr>
      <w:r w:rsidRPr="00AB6938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>(ДК 021:2015: 42410000-3 Підіймально-транспортувальне обладнання)</w:t>
      </w:r>
    </w:p>
    <w:p w:rsidR="00AB6938" w:rsidRDefault="00AB6938" w:rsidP="00B5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A8" w:rsidRDefault="00AB35A8" w:rsidP="00AB35A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AB35A8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розділу 4 тендерної документації</w:t>
      </w:r>
    </w:p>
    <w:p w:rsidR="00AB35A8" w:rsidRDefault="00AB35A8" w:rsidP="00AB35A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Попередня редакція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AB35A8" w:rsidRPr="00AB35A8" w:rsidTr="001126FA">
        <w:trPr>
          <w:trHeight w:val="645"/>
          <w:jc w:val="center"/>
        </w:trPr>
        <w:tc>
          <w:tcPr>
            <w:tcW w:w="705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2805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строки поставки товарів, виконання робіт, надання послуг</w:t>
            </w:r>
          </w:p>
        </w:tc>
        <w:tc>
          <w:tcPr>
            <w:tcW w:w="6450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(сім)</w:t>
            </w: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каледнарних днів з моменту підписання договору</w:t>
            </w:r>
          </w:p>
        </w:tc>
      </w:tr>
    </w:tbl>
    <w:p w:rsidR="00AB35A8" w:rsidRPr="00AB35A8" w:rsidRDefault="00AB35A8" w:rsidP="00AB35A8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AB35A8" w:rsidRPr="00AB35A8" w:rsidRDefault="00AB35A8" w:rsidP="00AB35A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Нова редакція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AB35A8" w:rsidRPr="00AB35A8" w:rsidTr="001126FA">
        <w:trPr>
          <w:trHeight w:val="645"/>
          <w:jc w:val="center"/>
        </w:trPr>
        <w:tc>
          <w:tcPr>
            <w:tcW w:w="705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2805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строки поставки товарів, виконання робіт, надання послуг</w:t>
            </w:r>
          </w:p>
        </w:tc>
        <w:tc>
          <w:tcPr>
            <w:tcW w:w="6450" w:type="dxa"/>
          </w:tcPr>
          <w:p w:rsidR="00AB35A8" w:rsidRPr="00AB35A8" w:rsidRDefault="00AB35A8" w:rsidP="00AB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За потребою Покупця </w:t>
            </w: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7 (семи) календарних днів з моменту повідомлення  Продавця  про таку потребує.</w:t>
            </w:r>
          </w:p>
          <w:p w:rsidR="00AB35A8" w:rsidRPr="00AB35A8" w:rsidRDefault="00AB35A8" w:rsidP="00AB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AB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 не пізніше 31.12.2023р.</w:t>
            </w:r>
          </w:p>
        </w:tc>
      </w:tr>
    </w:tbl>
    <w:p w:rsidR="00AB35A8" w:rsidRPr="00AB35A8" w:rsidRDefault="00AB35A8" w:rsidP="00AB3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938" w:rsidRDefault="00AB6938" w:rsidP="00AB3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4.1. розділу 4 проекту договору додаток 3 до тендерної документації</w:t>
      </w:r>
    </w:p>
    <w:p w:rsidR="00AB6938" w:rsidRPr="00AB35A8" w:rsidRDefault="00AB6938" w:rsidP="00AB35A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AB6938" w:rsidRPr="00AB6938" w:rsidRDefault="00AB6938" w:rsidP="00AB3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AB6938">
        <w:rPr>
          <w:rFonts w:ascii="Times New Roman" w:eastAsia="Times New Roman" w:hAnsi="Times New Roman" w:cs="Times New Roman"/>
          <w:sz w:val="24"/>
          <w:lang w:eastAsia="x-none"/>
        </w:rPr>
        <w:t>4.1.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 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За потребою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Покупця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поточна закупівля товару проводиться уповноваженими представниками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Покупця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і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Продавця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, протягом 5 (п’яти) календарних днів з моменту повідомлення 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Продавця 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про таку потребу.</w:t>
      </w:r>
    </w:p>
    <w:p w:rsidR="00AB6938" w:rsidRPr="00AB6938" w:rsidRDefault="00AB6938" w:rsidP="00AB693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Замовлення на поставку товару оформляється </w:t>
      </w:r>
      <w:r w:rsidRPr="00AB693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Покупцем</w:t>
      </w: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у письмовому та/або усному вигляді та надсилається </w:t>
      </w:r>
      <w:r w:rsidRPr="00AB693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Продавцю</w:t>
      </w: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засобами поштового, електронного та/або телефонного зв’язку.</w:t>
      </w:r>
    </w:p>
    <w:p w:rsidR="00012A86" w:rsidRDefault="00012A86" w:rsidP="00B52B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A86" w:rsidRPr="00AB35A8" w:rsidRDefault="00012A86" w:rsidP="00AB35A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Нова редакція</w:t>
      </w:r>
    </w:p>
    <w:p w:rsidR="00AB6938" w:rsidRPr="00AB6938" w:rsidRDefault="00AB6938" w:rsidP="00AB3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AB6938">
        <w:rPr>
          <w:rFonts w:ascii="Times New Roman" w:eastAsia="Times New Roman" w:hAnsi="Times New Roman" w:cs="Times New Roman"/>
          <w:sz w:val="24"/>
          <w:lang w:eastAsia="x-none"/>
        </w:rPr>
        <w:t>4.1.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 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За потребою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Покупця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поточна закупівля товару проводиться уповноваженими представниками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Покупця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і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>Продавця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, протягом 7 (семи) календарних днів з моменту повідомлення  </w:t>
      </w:r>
      <w:r w:rsidRPr="00AB6938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Продавця </w:t>
      </w:r>
      <w:r w:rsidRPr="00AB6938">
        <w:rPr>
          <w:rFonts w:ascii="Times New Roman" w:eastAsia="Times New Roman" w:hAnsi="Times New Roman" w:cs="Times New Roman"/>
          <w:sz w:val="24"/>
          <w:lang w:eastAsia="x-none"/>
        </w:rPr>
        <w:t xml:space="preserve"> про таку потребу.</w:t>
      </w:r>
    </w:p>
    <w:p w:rsidR="00AB6938" w:rsidRPr="00AB6938" w:rsidRDefault="00AB6938" w:rsidP="00AB693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Замовлення на поставку товару оформляється </w:t>
      </w:r>
      <w:r w:rsidRPr="00AB693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Покупцем</w:t>
      </w: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у письмовому та/або усному вигляді та надсилається </w:t>
      </w:r>
      <w:r w:rsidRPr="00AB6938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Продавцю</w:t>
      </w:r>
      <w:r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засобами поштового, електронного та/або телефонного зв’язку.</w:t>
      </w:r>
    </w:p>
    <w:p w:rsidR="00012A86" w:rsidRDefault="00012A86" w:rsidP="0001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38" w:rsidRDefault="00AB6938" w:rsidP="00AB3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5.1.1. розділу 5 проекту договору додаток 3 до тендерної документації</w:t>
      </w:r>
    </w:p>
    <w:p w:rsidR="00AB6938" w:rsidRPr="00AB35A8" w:rsidRDefault="00AB6938" w:rsidP="00AB35A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Попередня редакція</w:t>
      </w:r>
    </w:p>
    <w:p w:rsidR="00AB6938" w:rsidRPr="00AB6938" w:rsidRDefault="00AB35A8" w:rsidP="00AB6938">
      <w:pPr>
        <w:widowControl w:val="0"/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lang w:eastAsia="uk-UA"/>
        </w:rPr>
        <w:tab/>
      </w:r>
      <w:r w:rsidR="00AB6938" w:rsidRPr="00AB6938">
        <w:rPr>
          <w:rFonts w:ascii="Times New Roman" w:eastAsia="Times New Roman" w:hAnsi="Times New Roman" w:cs="Times New Roman"/>
          <w:sz w:val="24"/>
          <w:lang w:eastAsia="uk-UA"/>
        </w:rPr>
        <w:t xml:space="preserve">5.1.1. Передати </w:t>
      </w:r>
      <w:r w:rsidR="00AB6938" w:rsidRPr="00AB6938">
        <w:rPr>
          <w:rFonts w:ascii="Times New Roman" w:eastAsia="Times New Roman" w:hAnsi="Times New Roman" w:cs="Times New Roman"/>
          <w:b/>
          <w:sz w:val="24"/>
          <w:lang w:eastAsia="uk-UA"/>
        </w:rPr>
        <w:t>Покупцеві</w:t>
      </w:r>
      <w:r w:rsidR="00AB6938" w:rsidRPr="00AB6938">
        <w:rPr>
          <w:rFonts w:ascii="Times New Roman" w:eastAsia="Times New Roman" w:hAnsi="Times New Roman" w:cs="Times New Roman"/>
          <w:sz w:val="24"/>
          <w:lang w:eastAsia="uk-UA"/>
        </w:rPr>
        <w:t xml:space="preserve"> товар 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в термін 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п’ять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календарних дні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з моменту отримання замовлення із супроводжуючими документами: </w:t>
      </w:r>
      <w:r w:rsidR="00AB6938" w:rsidRPr="00AB69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рахунком, видатковою накладною.</w:t>
      </w:r>
    </w:p>
    <w:p w:rsidR="00AB6938" w:rsidRPr="00012A86" w:rsidRDefault="00AB6938" w:rsidP="0001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38" w:rsidRDefault="00AB35A8" w:rsidP="00AB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938">
        <w:rPr>
          <w:rFonts w:ascii="Times New Roman" w:hAnsi="Times New Roman" w:cs="Times New Roman"/>
          <w:sz w:val="28"/>
          <w:szCs w:val="28"/>
        </w:rPr>
        <w:t>Нова</w:t>
      </w:r>
      <w:r w:rsidR="00AB6938" w:rsidRPr="00012A86">
        <w:rPr>
          <w:rFonts w:ascii="Times New Roman" w:hAnsi="Times New Roman" w:cs="Times New Roman"/>
          <w:sz w:val="28"/>
          <w:szCs w:val="28"/>
        </w:rPr>
        <w:t xml:space="preserve"> редакція</w:t>
      </w:r>
    </w:p>
    <w:p w:rsidR="00AB6938" w:rsidRPr="00AB6938" w:rsidRDefault="00AB35A8" w:rsidP="00AB6938">
      <w:pPr>
        <w:widowControl w:val="0"/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lang w:eastAsia="uk-UA"/>
        </w:rPr>
        <w:tab/>
      </w:r>
      <w:bookmarkStart w:id="0" w:name="_GoBack"/>
      <w:bookmarkEnd w:id="0"/>
      <w:r w:rsidR="00AB6938" w:rsidRPr="00AB6938">
        <w:rPr>
          <w:rFonts w:ascii="Times New Roman" w:eastAsia="Times New Roman" w:hAnsi="Times New Roman" w:cs="Times New Roman"/>
          <w:sz w:val="24"/>
          <w:lang w:eastAsia="uk-UA"/>
        </w:rPr>
        <w:t xml:space="preserve">5.1.1. Передати </w:t>
      </w:r>
      <w:r w:rsidR="00AB6938" w:rsidRPr="00AB6938">
        <w:rPr>
          <w:rFonts w:ascii="Times New Roman" w:eastAsia="Times New Roman" w:hAnsi="Times New Roman" w:cs="Times New Roman"/>
          <w:b/>
          <w:sz w:val="24"/>
          <w:lang w:eastAsia="uk-UA"/>
        </w:rPr>
        <w:t>Покупцеві</w:t>
      </w:r>
      <w:r w:rsidR="00AB6938" w:rsidRPr="00AB6938">
        <w:rPr>
          <w:rFonts w:ascii="Times New Roman" w:eastAsia="Times New Roman" w:hAnsi="Times New Roman" w:cs="Times New Roman"/>
          <w:sz w:val="24"/>
          <w:lang w:eastAsia="uk-UA"/>
        </w:rPr>
        <w:t xml:space="preserve"> товар 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в термін 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7 (сім)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календарних дні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</w:t>
      </w:r>
      <w:r w:rsidR="00AB6938" w:rsidRPr="00AB693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з моменту отримання замовлення із супроводжуючими документами: </w:t>
      </w:r>
      <w:r w:rsidR="00AB6938" w:rsidRPr="00AB69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рахунком, видатковою накладною.</w:t>
      </w:r>
    </w:p>
    <w:p w:rsidR="00AB6938" w:rsidRPr="00AB6938" w:rsidRDefault="00AB6938" w:rsidP="00AB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938" w:rsidRPr="00AB6938" w:rsidSect="00AB35A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452"/>
    <w:multiLevelType w:val="multilevel"/>
    <w:tmpl w:val="694E3D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A277C2"/>
    <w:multiLevelType w:val="hybridMultilevel"/>
    <w:tmpl w:val="29FAAEE0"/>
    <w:lvl w:ilvl="0" w:tplc="512A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A0B7D"/>
    <w:multiLevelType w:val="multilevel"/>
    <w:tmpl w:val="DB8415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1E2585"/>
    <w:multiLevelType w:val="hybridMultilevel"/>
    <w:tmpl w:val="27AA0FE4"/>
    <w:lvl w:ilvl="0" w:tplc="5E7E7C1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6"/>
    <w:rsid w:val="00012A86"/>
    <w:rsid w:val="00026EA4"/>
    <w:rsid w:val="00127C41"/>
    <w:rsid w:val="003248FD"/>
    <w:rsid w:val="00372465"/>
    <w:rsid w:val="004B33A3"/>
    <w:rsid w:val="004C1187"/>
    <w:rsid w:val="008177ED"/>
    <w:rsid w:val="00956140"/>
    <w:rsid w:val="0096034D"/>
    <w:rsid w:val="00A25DA7"/>
    <w:rsid w:val="00AA5D25"/>
    <w:rsid w:val="00AB35A8"/>
    <w:rsid w:val="00AB6938"/>
    <w:rsid w:val="00B52B02"/>
    <w:rsid w:val="00E20A34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B2DF"/>
  <w15:chartTrackingRefBased/>
  <w15:docId w15:val="{E70B220F-2029-46DF-B7E2-499571F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02"/>
    <w:pPr>
      <w:ind w:left="720"/>
      <w:contextualSpacing/>
    </w:pPr>
  </w:style>
  <w:style w:type="table" w:styleId="a4">
    <w:name w:val="Table Grid"/>
    <w:basedOn w:val="a1"/>
    <w:uiPriority w:val="39"/>
    <w:rsid w:val="00B52B0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Робочий ПК</cp:lastModifiedBy>
  <cp:revision>4</cp:revision>
  <dcterms:created xsi:type="dcterms:W3CDTF">2023-08-23T09:53:00Z</dcterms:created>
  <dcterms:modified xsi:type="dcterms:W3CDTF">2023-08-25T12:36:00Z</dcterms:modified>
</cp:coreProperties>
</file>